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2330" w14:textId="77777777" w:rsidR="00C50E26" w:rsidRPr="00945E87" w:rsidRDefault="00C50E26" w:rsidP="00C50E26">
      <w:pPr>
        <w:jc w:val="right"/>
        <w:rPr>
          <w:rFonts w:asciiTheme="minorHAnsi" w:hAnsiTheme="minorHAnsi" w:cstheme="minorHAnsi"/>
        </w:rPr>
      </w:pPr>
      <w:bookmarkStart w:id="0" w:name="_Hlk128386373"/>
    </w:p>
    <w:p w14:paraId="4862055B" w14:textId="30D30474" w:rsidR="00F21DA6" w:rsidRPr="00945E87" w:rsidRDefault="00D13750" w:rsidP="00C50E26">
      <w:pPr>
        <w:spacing w:line="276" w:lineRule="auto"/>
        <w:jc w:val="right"/>
        <w:rPr>
          <w:rFonts w:asciiTheme="minorHAnsi" w:hAnsiTheme="minorHAnsi" w:cstheme="minorHAnsi"/>
        </w:rPr>
      </w:pPr>
      <w:r w:rsidRPr="00945E87">
        <w:rPr>
          <w:rFonts w:asciiTheme="minorHAnsi" w:hAnsiTheme="minorHAnsi" w:cstheme="minorHAnsi"/>
        </w:rPr>
        <w:t>z</w:t>
      </w:r>
      <w:r w:rsidR="000213D4" w:rsidRPr="00945E87">
        <w:rPr>
          <w:rFonts w:asciiTheme="minorHAnsi" w:hAnsiTheme="minorHAnsi" w:cstheme="minorHAnsi"/>
        </w:rPr>
        <w:t>ał</w:t>
      </w:r>
      <w:r w:rsidR="00BB2319" w:rsidRPr="00945E87">
        <w:rPr>
          <w:rFonts w:asciiTheme="minorHAnsi" w:hAnsiTheme="minorHAnsi" w:cstheme="minorHAnsi"/>
        </w:rPr>
        <w:t>ącznik</w:t>
      </w:r>
      <w:r w:rsidR="000213D4" w:rsidRPr="00945E87">
        <w:rPr>
          <w:rFonts w:asciiTheme="minorHAnsi" w:hAnsiTheme="minorHAnsi" w:cstheme="minorHAnsi"/>
        </w:rPr>
        <w:t xml:space="preserve"> </w:t>
      </w:r>
      <w:r w:rsidR="00D27A74" w:rsidRPr="00945E87">
        <w:rPr>
          <w:rFonts w:asciiTheme="minorHAnsi" w:hAnsiTheme="minorHAnsi" w:cstheme="minorHAnsi"/>
        </w:rPr>
        <w:t>n</w:t>
      </w:r>
      <w:r w:rsidR="000213D4" w:rsidRPr="00945E87">
        <w:rPr>
          <w:rFonts w:asciiTheme="minorHAnsi" w:hAnsiTheme="minorHAnsi" w:cstheme="minorHAnsi"/>
        </w:rPr>
        <w:t xml:space="preserve">r </w:t>
      </w:r>
      <w:r w:rsidR="009064D2" w:rsidRPr="00945E87">
        <w:rPr>
          <w:rFonts w:asciiTheme="minorHAnsi" w:hAnsiTheme="minorHAnsi" w:cstheme="minorHAnsi"/>
        </w:rPr>
        <w:t>8</w:t>
      </w:r>
      <w:r w:rsidR="00831BA5" w:rsidRPr="00945E87">
        <w:rPr>
          <w:rFonts w:asciiTheme="minorHAnsi" w:hAnsiTheme="minorHAnsi" w:cstheme="minorHAnsi"/>
        </w:rPr>
        <w:t xml:space="preserve"> do SWZ</w:t>
      </w:r>
    </w:p>
    <w:bookmarkEnd w:id="0"/>
    <w:p w14:paraId="73744654" w14:textId="7072769F" w:rsidR="00F21DA6" w:rsidRPr="00945E87" w:rsidRDefault="00F21DA6" w:rsidP="00C50E26">
      <w:pPr>
        <w:spacing w:before="120" w:line="276" w:lineRule="auto"/>
        <w:jc w:val="center"/>
        <w:rPr>
          <w:rFonts w:asciiTheme="minorHAnsi" w:hAnsiTheme="minorHAnsi" w:cstheme="minorHAnsi"/>
          <w:b/>
        </w:rPr>
      </w:pPr>
      <w:r w:rsidRPr="00945E87">
        <w:rPr>
          <w:rFonts w:asciiTheme="minorHAnsi" w:hAnsiTheme="minorHAnsi" w:cstheme="minorHAnsi"/>
          <w:b/>
        </w:rPr>
        <w:t>PROJEKT</w:t>
      </w:r>
      <w:r w:rsidR="00736D47" w:rsidRPr="00945E87">
        <w:rPr>
          <w:rFonts w:asciiTheme="minorHAnsi" w:hAnsiTheme="minorHAnsi" w:cstheme="minorHAnsi"/>
          <w:b/>
        </w:rPr>
        <w:t>OWANE POSTANOWIENIA</w:t>
      </w:r>
      <w:r w:rsidRPr="00945E87">
        <w:rPr>
          <w:rFonts w:asciiTheme="minorHAnsi" w:hAnsiTheme="minorHAnsi" w:cstheme="minorHAnsi"/>
          <w:b/>
        </w:rPr>
        <w:t xml:space="preserve"> UMOWY</w:t>
      </w:r>
      <w:r w:rsidR="00056142" w:rsidRPr="00945E87">
        <w:rPr>
          <w:rFonts w:asciiTheme="minorHAnsi" w:hAnsiTheme="minorHAnsi" w:cstheme="minorHAnsi"/>
          <w:b/>
        </w:rPr>
        <w:t xml:space="preserve"> </w:t>
      </w:r>
    </w:p>
    <w:p w14:paraId="747ABD93" w14:textId="2F662B05" w:rsidR="00F21DA6" w:rsidRPr="00945E87" w:rsidRDefault="00F21DA6" w:rsidP="00C50E26">
      <w:pPr>
        <w:spacing w:before="120" w:line="276" w:lineRule="auto"/>
        <w:jc w:val="both"/>
        <w:rPr>
          <w:rFonts w:asciiTheme="minorHAnsi" w:hAnsiTheme="minorHAnsi" w:cstheme="minorHAnsi"/>
        </w:rPr>
      </w:pPr>
      <w:bookmarkStart w:id="1" w:name="_Hlk154043358"/>
      <w:r w:rsidRPr="00945E87">
        <w:rPr>
          <w:rFonts w:asciiTheme="minorHAnsi" w:hAnsiTheme="minorHAnsi" w:cstheme="minorHAnsi"/>
        </w:rPr>
        <w:t>zawarta dnia ……</w:t>
      </w:r>
      <w:r w:rsidR="003040BB" w:rsidRPr="00945E87">
        <w:rPr>
          <w:rFonts w:asciiTheme="minorHAnsi" w:hAnsiTheme="minorHAnsi" w:cstheme="minorHAnsi"/>
        </w:rPr>
        <w:t>………………</w:t>
      </w:r>
      <w:r w:rsidRPr="00945E87">
        <w:rPr>
          <w:rFonts w:asciiTheme="minorHAnsi" w:hAnsiTheme="minorHAnsi" w:cstheme="minorHAnsi"/>
        </w:rPr>
        <w:t>… r.</w:t>
      </w:r>
      <w:r w:rsidR="00056142" w:rsidRPr="00945E87">
        <w:rPr>
          <w:rFonts w:asciiTheme="minorHAnsi" w:hAnsiTheme="minorHAnsi" w:cstheme="minorHAnsi"/>
        </w:rPr>
        <w:t xml:space="preserve"> </w:t>
      </w:r>
      <w:r w:rsidRPr="00945E87">
        <w:rPr>
          <w:rFonts w:asciiTheme="minorHAnsi" w:hAnsiTheme="minorHAnsi" w:cstheme="minorHAnsi"/>
        </w:rPr>
        <w:t>w</w:t>
      </w:r>
      <w:r w:rsidR="00056142" w:rsidRPr="00945E87">
        <w:rPr>
          <w:rFonts w:asciiTheme="minorHAnsi" w:hAnsiTheme="minorHAnsi" w:cstheme="minorHAnsi"/>
        </w:rPr>
        <w:t xml:space="preserve"> </w:t>
      </w:r>
      <w:r w:rsidRPr="00945E87">
        <w:rPr>
          <w:rFonts w:asciiTheme="minorHAnsi" w:hAnsiTheme="minorHAnsi" w:cstheme="minorHAnsi"/>
        </w:rPr>
        <w:t>Komornikach pomiędzy:</w:t>
      </w:r>
    </w:p>
    <w:p w14:paraId="0590179A" w14:textId="77777777" w:rsidR="001C0BE3" w:rsidRPr="00945E87" w:rsidRDefault="001C0BE3" w:rsidP="00C50E26">
      <w:pPr>
        <w:spacing w:before="120" w:line="25" w:lineRule="atLeast"/>
        <w:jc w:val="both"/>
        <w:rPr>
          <w:rFonts w:asciiTheme="minorHAnsi" w:hAnsiTheme="minorHAnsi" w:cstheme="minorHAnsi"/>
          <w:b/>
        </w:rPr>
      </w:pPr>
      <w:r w:rsidRPr="00945E87">
        <w:rPr>
          <w:rFonts w:asciiTheme="minorHAnsi" w:hAnsiTheme="minorHAnsi" w:cstheme="minorHAnsi"/>
          <w:b/>
        </w:rPr>
        <w:t>Gminą Komorniki</w:t>
      </w:r>
    </w:p>
    <w:p w14:paraId="03E6135D" w14:textId="54503AF0" w:rsidR="001C0BE3" w:rsidRPr="00945E87" w:rsidRDefault="001C0BE3" w:rsidP="00C50E26">
      <w:pPr>
        <w:spacing w:line="25" w:lineRule="atLeast"/>
        <w:jc w:val="both"/>
        <w:rPr>
          <w:rFonts w:asciiTheme="minorHAnsi" w:hAnsiTheme="minorHAnsi" w:cstheme="minorHAnsi"/>
          <w:b/>
          <w:bCs/>
        </w:rPr>
      </w:pPr>
      <w:r w:rsidRPr="00945E87">
        <w:rPr>
          <w:rFonts w:asciiTheme="minorHAnsi" w:hAnsiTheme="minorHAnsi" w:cstheme="minorHAnsi"/>
          <w:b/>
          <w:bCs/>
        </w:rPr>
        <w:t>ul. Stawna 1</w:t>
      </w:r>
    </w:p>
    <w:p w14:paraId="2C8194E7" w14:textId="360B23BC" w:rsidR="001C0BE3" w:rsidRPr="00945E87" w:rsidRDefault="001C0BE3" w:rsidP="00C50E26">
      <w:pPr>
        <w:spacing w:line="25" w:lineRule="atLeast"/>
        <w:jc w:val="both"/>
        <w:rPr>
          <w:rFonts w:asciiTheme="minorHAnsi" w:hAnsiTheme="minorHAnsi" w:cstheme="minorHAnsi"/>
          <w:b/>
          <w:bCs/>
        </w:rPr>
      </w:pPr>
      <w:r w:rsidRPr="00945E87">
        <w:rPr>
          <w:rFonts w:asciiTheme="minorHAnsi" w:hAnsiTheme="minorHAnsi" w:cstheme="minorHAnsi"/>
          <w:b/>
          <w:bCs/>
        </w:rPr>
        <w:t>62-052 Komorniki</w:t>
      </w:r>
    </w:p>
    <w:p w14:paraId="7CD52332" w14:textId="77777777" w:rsidR="00E727B6" w:rsidRPr="00945E87" w:rsidRDefault="001C0BE3" w:rsidP="00C50E26">
      <w:pPr>
        <w:spacing w:line="25" w:lineRule="atLeast"/>
        <w:jc w:val="both"/>
        <w:rPr>
          <w:rFonts w:asciiTheme="minorHAnsi" w:hAnsiTheme="minorHAnsi" w:cstheme="minorHAnsi"/>
          <w:b/>
          <w:bCs/>
        </w:rPr>
      </w:pPr>
      <w:r w:rsidRPr="00945E87">
        <w:rPr>
          <w:rFonts w:asciiTheme="minorHAnsi" w:hAnsiTheme="minorHAnsi" w:cstheme="minorHAnsi"/>
          <w:b/>
          <w:bCs/>
        </w:rPr>
        <w:t>NIP 777-31-40-250</w:t>
      </w:r>
    </w:p>
    <w:p w14:paraId="25C69EAA" w14:textId="77777777" w:rsidR="00E727B6" w:rsidRPr="00945E87" w:rsidRDefault="00767577" w:rsidP="00C50E26">
      <w:pPr>
        <w:spacing w:line="25" w:lineRule="atLeast"/>
        <w:jc w:val="both"/>
        <w:rPr>
          <w:rFonts w:asciiTheme="minorHAnsi" w:hAnsiTheme="minorHAnsi" w:cstheme="minorHAnsi"/>
          <w:b/>
          <w:bCs/>
        </w:rPr>
      </w:pPr>
      <w:r w:rsidRPr="00945E87">
        <w:rPr>
          <w:rFonts w:asciiTheme="minorHAnsi" w:hAnsiTheme="minorHAnsi" w:cstheme="minorHAnsi"/>
          <w:b/>
          <w:bCs/>
        </w:rPr>
        <w:t>REGON 631258709</w:t>
      </w:r>
    </w:p>
    <w:p w14:paraId="7484E595" w14:textId="401CA3D9" w:rsidR="00767577" w:rsidRPr="00945E87" w:rsidRDefault="00767577" w:rsidP="00C50E26">
      <w:pPr>
        <w:spacing w:line="25" w:lineRule="atLeast"/>
        <w:jc w:val="both"/>
        <w:rPr>
          <w:rFonts w:asciiTheme="minorHAnsi" w:hAnsiTheme="minorHAnsi" w:cstheme="minorHAnsi"/>
        </w:rPr>
      </w:pPr>
      <w:r w:rsidRPr="00945E87">
        <w:rPr>
          <w:rFonts w:asciiTheme="minorHAnsi" w:hAnsiTheme="minorHAnsi" w:cstheme="minorHAnsi"/>
          <w:b/>
          <w:bCs/>
        </w:rPr>
        <w:t>BDO 000338659</w:t>
      </w:r>
      <w:r w:rsidR="001C0BE3" w:rsidRPr="00945E87">
        <w:rPr>
          <w:rFonts w:asciiTheme="minorHAnsi" w:hAnsiTheme="minorHAnsi" w:cstheme="minorHAnsi"/>
        </w:rPr>
        <w:t>,</w:t>
      </w:r>
    </w:p>
    <w:p w14:paraId="57D82808" w14:textId="68F24B52" w:rsidR="001C0BE3" w:rsidRPr="00945E87" w:rsidRDefault="001C0BE3" w:rsidP="00C50E26">
      <w:pPr>
        <w:spacing w:line="276" w:lineRule="auto"/>
        <w:jc w:val="both"/>
        <w:rPr>
          <w:rFonts w:asciiTheme="minorHAnsi" w:hAnsiTheme="minorHAnsi" w:cstheme="minorHAnsi"/>
        </w:rPr>
      </w:pPr>
      <w:r w:rsidRPr="00945E87">
        <w:rPr>
          <w:rFonts w:asciiTheme="minorHAnsi" w:hAnsiTheme="minorHAnsi" w:cstheme="minorHAnsi"/>
        </w:rPr>
        <w:t>którą reprezentuje:</w:t>
      </w:r>
    </w:p>
    <w:p w14:paraId="3611CF96" w14:textId="420B7A75" w:rsidR="00E727B6" w:rsidRPr="00945E87" w:rsidRDefault="00E727B6" w:rsidP="00C50E26">
      <w:pPr>
        <w:spacing w:line="276" w:lineRule="auto"/>
        <w:ind w:firstLine="2"/>
        <w:jc w:val="both"/>
        <w:rPr>
          <w:rFonts w:asciiTheme="minorHAnsi" w:hAnsiTheme="minorHAnsi" w:cstheme="minorHAnsi"/>
        </w:rPr>
      </w:pPr>
      <w:r w:rsidRPr="00945E87">
        <w:rPr>
          <w:rFonts w:asciiTheme="minorHAnsi" w:hAnsiTheme="minorHAnsi" w:cstheme="minorHAnsi"/>
        </w:rPr>
        <w:t>Przemysław Pełko</w:t>
      </w:r>
      <w:r w:rsidRPr="00945E87">
        <w:rPr>
          <w:rFonts w:asciiTheme="minorHAnsi" w:hAnsiTheme="minorHAnsi" w:cstheme="minorHAnsi"/>
        </w:rPr>
        <w:tab/>
      </w:r>
      <w:r w:rsidRPr="00945E87">
        <w:rPr>
          <w:rFonts w:asciiTheme="minorHAnsi" w:hAnsiTheme="minorHAnsi" w:cstheme="minorHAnsi"/>
        </w:rPr>
        <w:tab/>
      </w:r>
      <w:r w:rsidRPr="00945E87">
        <w:rPr>
          <w:rFonts w:asciiTheme="minorHAnsi" w:hAnsiTheme="minorHAnsi" w:cstheme="minorHAnsi"/>
        </w:rPr>
        <w:tab/>
      </w:r>
      <w:r w:rsidRPr="00945E87">
        <w:rPr>
          <w:rFonts w:asciiTheme="minorHAnsi" w:hAnsiTheme="minorHAnsi" w:cstheme="minorHAnsi"/>
        </w:rPr>
        <w:tab/>
      </w:r>
      <w:r w:rsidRPr="00945E87">
        <w:rPr>
          <w:rFonts w:asciiTheme="minorHAnsi" w:hAnsiTheme="minorHAnsi" w:cstheme="minorHAnsi"/>
        </w:rPr>
        <w:tab/>
        <w:t xml:space="preserve"> -</w:t>
      </w:r>
      <w:r w:rsidR="004D76B1" w:rsidRPr="00945E87">
        <w:rPr>
          <w:rFonts w:asciiTheme="minorHAnsi" w:hAnsiTheme="minorHAnsi" w:cstheme="minorHAnsi"/>
        </w:rPr>
        <w:t xml:space="preserve"> II</w:t>
      </w:r>
      <w:r w:rsidRPr="00945E87">
        <w:rPr>
          <w:rFonts w:asciiTheme="minorHAnsi" w:hAnsiTheme="minorHAnsi" w:cstheme="minorHAnsi"/>
        </w:rPr>
        <w:t xml:space="preserve"> Zastępca Wójta</w:t>
      </w:r>
      <w:r w:rsidRPr="00945E87">
        <w:rPr>
          <w:rFonts w:asciiTheme="minorHAnsi" w:hAnsiTheme="minorHAnsi" w:cstheme="minorHAnsi"/>
        </w:rPr>
        <w:tab/>
        <w:t xml:space="preserve"> Gminy </w:t>
      </w:r>
    </w:p>
    <w:p w14:paraId="7950C884" w14:textId="74547217" w:rsidR="00F21DA6" w:rsidRPr="00945E87" w:rsidRDefault="003040BB" w:rsidP="00C50E26">
      <w:pPr>
        <w:spacing w:line="276" w:lineRule="auto"/>
        <w:jc w:val="both"/>
        <w:rPr>
          <w:rFonts w:asciiTheme="minorHAnsi" w:hAnsiTheme="minorHAnsi" w:cstheme="minorHAnsi"/>
        </w:rPr>
      </w:pPr>
      <w:r w:rsidRPr="00945E87">
        <w:rPr>
          <w:rFonts w:asciiTheme="minorHAnsi" w:hAnsiTheme="minorHAnsi" w:cstheme="minorHAnsi"/>
        </w:rPr>
        <w:t>Magdalena Surdyk</w:t>
      </w:r>
      <w:r w:rsidR="00F21DA6"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t xml:space="preserve"> </w:t>
      </w:r>
      <w:r w:rsidR="00304322" w:rsidRPr="00945E87">
        <w:rPr>
          <w:rFonts w:asciiTheme="minorHAnsi" w:hAnsiTheme="minorHAnsi" w:cstheme="minorHAnsi"/>
        </w:rPr>
        <w:t>-</w:t>
      </w:r>
      <w:r w:rsidRPr="00945E87">
        <w:rPr>
          <w:rFonts w:asciiTheme="minorHAnsi" w:hAnsiTheme="minorHAnsi" w:cstheme="minorHAnsi"/>
          <w:b/>
        </w:rPr>
        <w:t xml:space="preserve"> </w:t>
      </w:r>
      <w:r w:rsidR="00F21DA6" w:rsidRPr="00945E87">
        <w:rPr>
          <w:rFonts w:asciiTheme="minorHAnsi" w:hAnsiTheme="minorHAnsi" w:cstheme="minorHAnsi"/>
        </w:rPr>
        <w:t xml:space="preserve">kontrasygnata Skarbnik Gminy </w:t>
      </w:r>
    </w:p>
    <w:p w14:paraId="6C3FA8A0" w14:textId="77777777" w:rsidR="00F21DA6" w:rsidRPr="00945E87" w:rsidRDefault="00F21DA6" w:rsidP="00C50E26">
      <w:pPr>
        <w:spacing w:before="120" w:line="276" w:lineRule="auto"/>
        <w:jc w:val="both"/>
        <w:rPr>
          <w:rFonts w:asciiTheme="minorHAnsi" w:hAnsiTheme="minorHAnsi" w:cstheme="minorHAnsi"/>
          <w:b/>
        </w:rPr>
      </w:pPr>
      <w:r w:rsidRPr="00945E87">
        <w:rPr>
          <w:rFonts w:asciiTheme="minorHAnsi" w:hAnsiTheme="minorHAnsi" w:cstheme="minorHAnsi"/>
        </w:rPr>
        <w:t xml:space="preserve">zwaną w treści umowy </w:t>
      </w:r>
      <w:r w:rsidRPr="00945E87">
        <w:rPr>
          <w:rFonts w:asciiTheme="minorHAnsi" w:hAnsiTheme="minorHAnsi" w:cstheme="minorHAnsi"/>
          <w:b/>
        </w:rPr>
        <w:t>“Zamawiającym”</w:t>
      </w:r>
    </w:p>
    <w:p w14:paraId="6134F643" w14:textId="77777777" w:rsidR="00F21DA6" w:rsidRPr="00945E87" w:rsidRDefault="00F21DA6" w:rsidP="00C50E26">
      <w:pPr>
        <w:spacing w:line="276" w:lineRule="auto"/>
        <w:jc w:val="center"/>
        <w:rPr>
          <w:rFonts w:asciiTheme="minorHAnsi" w:hAnsiTheme="minorHAnsi" w:cstheme="minorHAnsi"/>
          <w:bCs/>
        </w:rPr>
      </w:pPr>
      <w:r w:rsidRPr="00945E87">
        <w:rPr>
          <w:rFonts w:asciiTheme="minorHAnsi" w:hAnsiTheme="minorHAnsi" w:cstheme="minorHAnsi"/>
          <w:bCs/>
        </w:rPr>
        <w:t>a</w:t>
      </w:r>
    </w:p>
    <w:p w14:paraId="47D85729" w14:textId="77777777" w:rsidR="00F21DA6" w:rsidRPr="00945E87" w:rsidRDefault="00F21DA6" w:rsidP="00C50E26">
      <w:pPr>
        <w:spacing w:line="276" w:lineRule="auto"/>
        <w:rPr>
          <w:rFonts w:asciiTheme="minorHAnsi" w:hAnsiTheme="minorHAnsi" w:cstheme="minorHAnsi"/>
        </w:rPr>
      </w:pPr>
      <w:r w:rsidRPr="00945E87">
        <w:rPr>
          <w:rFonts w:asciiTheme="minorHAnsi" w:hAnsiTheme="minorHAnsi" w:cstheme="minorHAnsi"/>
        </w:rPr>
        <w:t>…………………………………………….</w:t>
      </w:r>
    </w:p>
    <w:p w14:paraId="51948C2C" w14:textId="77777777" w:rsidR="00F21DA6" w:rsidRPr="00945E87" w:rsidRDefault="00F21DA6" w:rsidP="00C50E26">
      <w:pPr>
        <w:spacing w:line="276" w:lineRule="auto"/>
        <w:jc w:val="both"/>
        <w:rPr>
          <w:rFonts w:asciiTheme="minorHAnsi" w:hAnsiTheme="minorHAnsi" w:cstheme="minorHAnsi"/>
        </w:rPr>
      </w:pPr>
      <w:r w:rsidRPr="00945E87">
        <w:rPr>
          <w:rFonts w:asciiTheme="minorHAnsi" w:hAnsiTheme="minorHAnsi" w:cstheme="minorHAnsi"/>
        </w:rPr>
        <w:t>reprezentowanym przez:</w:t>
      </w:r>
    </w:p>
    <w:p w14:paraId="4AD24A60" w14:textId="77777777" w:rsidR="00F21DA6" w:rsidRPr="00945E87" w:rsidRDefault="00F21DA6" w:rsidP="00C50E26">
      <w:pPr>
        <w:spacing w:line="276" w:lineRule="auto"/>
        <w:jc w:val="both"/>
        <w:rPr>
          <w:rFonts w:asciiTheme="minorHAnsi" w:hAnsiTheme="minorHAnsi" w:cstheme="minorHAnsi"/>
        </w:rPr>
      </w:pPr>
      <w:r w:rsidRPr="00945E87">
        <w:rPr>
          <w:rFonts w:asciiTheme="minorHAnsi" w:hAnsiTheme="minorHAnsi" w:cstheme="minorHAnsi"/>
        </w:rPr>
        <w:t>………………………………………..</w:t>
      </w:r>
    </w:p>
    <w:p w14:paraId="372E6792" w14:textId="79397B57" w:rsidR="0058701C" w:rsidRPr="00945E87" w:rsidRDefault="0058701C" w:rsidP="00C50E26">
      <w:pPr>
        <w:spacing w:before="120" w:line="276" w:lineRule="auto"/>
        <w:jc w:val="both"/>
        <w:rPr>
          <w:rFonts w:asciiTheme="minorHAnsi" w:hAnsiTheme="minorHAnsi" w:cstheme="minorHAnsi"/>
        </w:rPr>
      </w:pPr>
      <w:r w:rsidRPr="00945E87">
        <w:rPr>
          <w:rFonts w:asciiTheme="minorHAnsi" w:hAnsiTheme="minorHAnsi" w:cstheme="minorHAnsi"/>
        </w:rPr>
        <w:t>zwan-ą/ym</w:t>
      </w:r>
      <w:r w:rsidR="00056142" w:rsidRPr="00945E87">
        <w:rPr>
          <w:rFonts w:asciiTheme="minorHAnsi" w:hAnsiTheme="minorHAnsi" w:cstheme="minorHAnsi"/>
        </w:rPr>
        <w:t xml:space="preserve"> </w:t>
      </w:r>
      <w:r w:rsidRPr="00945E87">
        <w:rPr>
          <w:rFonts w:asciiTheme="minorHAnsi" w:hAnsiTheme="minorHAnsi" w:cstheme="minorHAnsi"/>
        </w:rPr>
        <w:t>w treści umowy “Wykonawcą”</w:t>
      </w:r>
    </w:p>
    <w:p w14:paraId="0E4F1574" w14:textId="31AE888E" w:rsidR="0058701C" w:rsidRPr="00945E87" w:rsidRDefault="0058701C" w:rsidP="00C50E26">
      <w:pPr>
        <w:spacing w:before="120" w:line="276" w:lineRule="auto"/>
        <w:jc w:val="both"/>
        <w:rPr>
          <w:rFonts w:asciiTheme="minorHAnsi" w:hAnsiTheme="minorHAnsi" w:cstheme="minorHAnsi"/>
        </w:rPr>
      </w:pPr>
      <w:r w:rsidRPr="00945E87">
        <w:rPr>
          <w:rFonts w:asciiTheme="minorHAnsi" w:hAnsiTheme="minorHAnsi" w:cstheme="minorHAnsi"/>
          <w:highlight w:val="lightGray"/>
        </w:rPr>
        <w:t>/a</w:t>
      </w:r>
      <w:r w:rsidR="00056142" w:rsidRPr="00945E87">
        <w:rPr>
          <w:rFonts w:asciiTheme="minorHAnsi" w:hAnsiTheme="minorHAnsi" w:cstheme="minorHAnsi"/>
          <w:highlight w:val="lightGray"/>
        </w:rPr>
        <w:t xml:space="preserve"> </w:t>
      </w:r>
      <w:r w:rsidRPr="00945E87">
        <w:rPr>
          <w:rFonts w:asciiTheme="minorHAnsi" w:hAnsiTheme="minorHAnsi" w:cstheme="minorHAnsi"/>
          <w:highlight w:val="lightGray"/>
        </w:rPr>
        <w:t>w przypadku zawarcia umowy z osobą fizyczną prowadzącą działalność gospodarczą/</w:t>
      </w:r>
    </w:p>
    <w:p w14:paraId="3691D405" w14:textId="77777777" w:rsidR="0058701C" w:rsidRPr="00945E87" w:rsidRDefault="0058701C" w:rsidP="00C50E26">
      <w:pPr>
        <w:spacing w:before="120" w:line="276" w:lineRule="auto"/>
        <w:jc w:val="both"/>
        <w:rPr>
          <w:rFonts w:asciiTheme="minorHAnsi" w:hAnsiTheme="minorHAnsi" w:cstheme="minorHAnsi"/>
        </w:rPr>
      </w:pPr>
      <w:r w:rsidRPr="00945E87">
        <w:rPr>
          <w:rFonts w:asciiTheme="minorHAnsi" w:hAnsiTheme="minorHAnsi" w:cstheme="minorHAnsi"/>
        </w:rPr>
        <w:t>… prowadzącą/cym działalność gospodarczą pod firmą: … z siedzibą w …, ul. …, …-… …, NIP …, REGON …,</w:t>
      </w:r>
    </w:p>
    <w:p w14:paraId="137F8947" w14:textId="77777777" w:rsidR="0058701C" w:rsidRPr="00945E87" w:rsidRDefault="0058701C" w:rsidP="00C50E26">
      <w:pPr>
        <w:spacing w:line="276" w:lineRule="auto"/>
        <w:jc w:val="both"/>
        <w:rPr>
          <w:rFonts w:asciiTheme="minorHAnsi" w:hAnsiTheme="minorHAnsi" w:cstheme="minorHAnsi"/>
        </w:rPr>
      </w:pPr>
      <w:r w:rsidRPr="00945E87">
        <w:rPr>
          <w:rFonts w:asciiTheme="minorHAnsi" w:hAnsiTheme="minorHAnsi" w:cstheme="minorHAnsi"/>
        </w:rPr>
        <w:t>działając-ą/ym osobiście/któr-ą/ego reprezentuje … jako pełnomocnik na podstawie załączonego do umowy pełnomocnictwa,</w:t>
      </w:r>
    </w:p>
    <w:p w14:paraId="19F3DB86" w14:textId="77777777" w:rsidR="0058701C" w:rsidRPr="00945E87" w:rsidRDefault="0058701C" w:rsidP="00C50E26">
      <w:pPr>
        <w:spacing w:before="120" w:line="276" w:lineRule="auto"/>
        <w:jc w:val="both"/>
        <w:rPr>
          <w:rFonts w:asciiTheme="minorHAnsi" w:hAnsiTheme="minorHAnsi" w:cstheme="minorHAnsi"/>
        </w:rPr>
      </w:pPr>
      <w:r w:rsidRPr="00945E87">
        <w:rPr>
          <w:rFonts w:asciiTheme="minorHAnsi" w:hAnsiTheme="minorHAnsi" w:cstheme="minorHAnsi"/>
        </w:rPr>
        <w:t>zwan-ą/ym w treści umowy „Wykonawcą”</w:t>
      </w:r>
    </w:p>
    <w:p w14:paraId="220DC87D" w14:textId="77777777" w:rsidR="0058701C" w:rsidRPr="00945E87" w:rsidRDefault="0058701C" w:rsidP="00C50E26">
      <w:pPr>
        <w:spacing w:before="120" w:line="276" w:lineRule="auto"/>
        <w:jc w:val="both"/>
        <w:rPr>
          <w:rFonts w:asciiTheme="minorHAnsi" w:hAnsiTheme="minorHAnsi" w:cstheme="minorHAnsi"/>
        </w:rPr>
      </w:pPr>
      <w:r w:rsidRPr="00945E87">
        <w:rPr>
          <w:rFonts w:asciiTheme="minorHAnsi" w:hAnsiTheme="minorHAnsi" w:cstheme="minorHAnsi"/>
        </w:rPr>
        <w:t xml:space="preserve">zwanych dalej łącznie ,,Stronami”.” </w:t>
      </w:r>
    </w:p>
    <w:p w14:paraId="05D132FD" w14:textId="77777777" w:rsidR="0058701C" w:rsidRPr="00945E87" w:rsidRDefault="0058701C" w:rsidP="00C50E26">
      <w:pPr>
        <w:spacing w:line="276" w:lineRule="auto"/>
        <w:jc w:val="both"/>
        <w:rPr>
          <w:rFonts w:asciiTheme="minorHAnsi" w:hAnsiTheme="minorHAnsi" w:cstheme="minorHAnsi"/>
        </w:rPr>
      </w:pPr>
      <w:r w:rsidRPr="00945E87">
        <w:rPr>
          <w:rFonts w:asciiTheme="minorHAnsi" w:hAnsiTheme="minorHAnsi" w:cstheme="minorHAnsi"/>
        </w:rPr>
        <w:t>Niniejsza umowa jest w dalszej jej części zwana „Umową”.</w:t>
      </w:r>
    </w:p>
    <w:bookmarkEnd w:id="1"/>
    <w:p w14:paraId="1F59CA11" w14:textId="54687C4F" w:rsidR="00A34F5D" w:rsidRPr="00945E87" w:rsidRDefault="0058701C" w:rsidP="00114CBC">
      <w:pPr>
        <w:pStyle w:val="Nagwek"/>
        <w:tabs>
          <w:tab w:val="center" w:pos="284"/>
        </w:tabs>
        <w:spacing w:before="240" w:after="240" w:line="276" w:lineRule="auto"/>
        <w:jc w:val="both"/>
        <w:rPr>
          <w:rFonts w:asciiTheme="minorHAnsi" w:hAnsiTheme="minorHAnsi" w:cstheme="minorHAnsi"/>
          <w:b/>
          <w:lang w:val="pl-PL"/>
        </w:rPr>
      </w:pPr>
      <w:r w:rsidRPr="00945E87">
        <w:rPr>
          <w:rFonts w:asciiTheme="minorHAnsi" w:hAnsiTheme="minorHAnsi" w:cstheme="minorHAnsi"/>
        </w:rPr>
        <w:t xml:space="preserve">Umowa została zawarta w wyniku przeprowadzenia postępowania o udzielenie </w:t>
      </w:r>
      <w:r w:rsidR="00BD59E8" w:rsidRPr="00945E87">
        <w:rPr>
          <w:rFonts w:asciiTheme="minorHAnsi" w:hAnsiTheme="minorHAnsi" w:cstheme="minorHAnsi"/>
        </w:rPr>
        <w:t>zamówienia klasycznego o wartości mniejszej niż progi unijne realizowan</w:t>
      </w:r>
      <w:r w:rsidR="00E76739" w:rsidRPr="00945E87">
        <w:rPr>
          <w:rFonts w:asciiTheme="minorHAnsi" w:hAnsiTheme="minorHAnsi" w:cstheme="minorHAnsi"/>
          <w:lang w:val="pl-PL"/>
        </w:rPr>
        <w:t>ego</w:t>
      </w:r>
      <w:r w:rsidR="00BD59E8" w:rsidRPr="00945E87">
        <w:rPr>
          <w:rFonts w:asciiTheme="minorHAnsi" w:hAnsiTheme="minorHAnsi" w:cstheme="minorHAnsi"/>
        </w:rPr>
        <w:t xml:space="preserve"> w trybie podstawowym</w:t>
      </w:r>
      <w:r w:rsidR="008127D2" w:rsidRPr="00945E87">
        <w:rPr>
          <w:rFonts w:asciiTheme="minorHAnsi" w:hAnsiTheme="minorHAnsi" w:cstheme="minorHAnsi"/>
          <w:lang w:val="pl-PL"/>
        </w:rPr>
        <w:t xml:space="preserve"> na podstawie</w:t>
      </w:r>
      <w:r w:rsidR="00BD59E8" w:rsidRPr="00945E87">
        <w:rPr>
          <w:rFonts w:asciiTheme="minorHAnsi" w:hAnsiTheme="minorHAnsi" w:cstheme="minorHAnsi"/>
        </w:rPr>
        <w:t xml:space="preserve"> art. 275 pkt </w:t>
      </w:r>
      <w:r w:rsidR="00E43DC4" w:rsidRPr="00945E87">
        <w:rPr>
          <w:rFonts w:asciiTheme="minorHAnsi" w:hAnsiTheme="minorHAnsi" w:cstheme="minorHAnsi"/>
          <w:lang w:val="pl-PL"/>
        </w:rPr>
        <w:t>1</w:t>
      </w:r>
      <w:r w:rsidR="00E0189C" w:rsidRPr="00945E87">
        <w:rPr>
          <w:rFonts w:asciiTheme="minorHAnsi" w:hAnsiTheme="minorHAnsi" w:cstheme="minorHAnsi"/>
          <w:lang w:val="pl-PL"/>
        </w:rPr>
        <w:t xml:space="preserve"> </w:t>
      </w:r>
      <w:r w:rsidR="00BD59E8" w:rsidRPr="00945E87">
        <w:rPr>
          <w:rFonts w:asciiTheme="minorHAnsi" w:hAnsiTheme="minorHAnsi" w:cstheme="minorHAnsi"/>
        </w:rPr>
        <w:t>ustawy Prawo zamówień publicznych</w:t>
      </w:r>
      <w:r w:rsidRPr="00945E87">
        <w:rPr>
          <w:rFonts w:asciiTheme="minorHAnsi" w:hAnsiTheme="minorHAnsi" w:cstheme="minorHAnsi"/>
        </w:rPr>
        <w:t>, dalej „</w:t>
      </w:r>
      <w:r w:rsidR="00BD59E8" w:rsidRPr="00945E87">
        <w:rPr>
          <w:rFonts w:asciiTheme="minorHAnsi" w:hAnsiTheme="minorHAnsi" w:cstheme="minorHAnsi"/>
          <w:lang w:val="pl-PL"/>
        </w:rPr>
        <w:t xml:space="preserve">ustawa </w:t>
      </w:r>
      <w:r w:rsidRPr="00945E87">
        <w:rPr>
          <w:rFonts w:asciiTheme="minorHAnsi" w:hAnsiTheme="minorHAnsi" w:cstheme="minorHAnsi"/>
        </w:rPr>
        <w:t xml:space="preserve">Pzp” </w:t>
      </w:r>
      <w:r w:rsidR="00BD59E8" w:rsidRPr="00945E87">
        <w:rPr>
          <w:rFonts w:asciiTheme="minorHAnsi" w:hAnsiTheme="minorHAnsi" w:cstheme="minorHAnsi"/>
          <w:lang w:val="pl-PL"/>
        </w:rPr>
        <w:t xml:space="preserve">na </w:t>
      </w:r>
      <w:r w:rsidR="00304322" w:rsidRPr="00945E87">
        <w:rPr>
          <w:rFonts w:asciiTheme="minorHAnsi" w:hAnsiTheme="minorHAnsi" w:cstheme="minorHAnsi"/>
          <w:lang w:val="pl-PL"/>
        </w:rPr>
        <w:t>prace</w:t>
      </w:r>
      <w:r w:rsidR="00A64D22" w:rsidRPr="00945E87">
        <w:rPr>
          <w:rFonts w:asciiTheme="minorHAnsi" w:hAnsiTheme="minorHAnsi" w:cstheme="minorHAnsi"/>
          <w:lang w:val="pl-PL"/>
        </w:rPr>
        <w:t xml:space="preserve">, </w:t>
      </w:r>
      <w:r w:rsidRPr="00945E87">
        <w:rPr>
          <w:rFonts w:asciiTheme="minorHAnsi" w:hAnsiTheme="minorHAnsi" w:cstheme="minorHAnsi"/>
        </w:rPr>
        <w:t xml:space="preserve">polegające na wykonaniu zadania pn. </w:t>
      </w:r>
      <w:r w:rsidR="00E727B6" w:rsidRPr="00945E87">
        <w:rPr>
          <w:rFonts w:asciiTheme="minorHAnsi" w:hAnsiTheme="minorHAnsi" w:cstheme="minorHAnsi"/>
          <w:b/>
          <w:bCs/>
          <w:lang w:val="pl-PL"/>
        </w:rPr>
        <w:t>„</w:t>
      </w:r>
      <w:r w:rsidR="00E727B6" w:rsidRPr="00945E87">
        <w:rPr>
          <w:rFonts w:asciiTheme="minorHAnsi" w:hAnsiTheme="minorHAnsi" w:cstheme="minorHAnsi"/>
          <w:b/>
          <w:lang w:eastAsia="en-US"/>
        </w:rPr>
        <w:t>Prace w zakresie odtworzenia i malowania oznakowania poziomego oraz utrzymania oznakowania pionowego i elementów bezpieczeństwa ruchu drogowego na terenie Gminy Komorniki w 202</w:t>
      </w:r>
      <w:r w:rsidR="001D5140">
        <w:rPr>
          <w:rFonts w:asciiTheme="minorHAnsi" w:hAnsiTheme="minorHAnsi" w:cstheme="minorHAnsi"/>
          <w:b/>
          <w:lang w:eastAsia="en-US"/>
        </w:rPr>
        <w:t>6</w:t>
      </w:r>
      <w:r w:rsidR="00E727B6" w:rsidRPr="00945E87">
        <w:rPr>
          <w:rFonts w:asciiTheme="minorHAnsi" w:hAnsiTheme="minorHAnsi" w:cstheme="minorHAnsi"/>
          <w:b/>
          <w:lang w:eastAsia="en-US"/>
        </w:rPr>
        <w:t xml:space="preserve"> roku</w:t>
      </w:r>
      <w:r w:rsidR="00E727B6" w:rsidRPr="00945E87">
        <w:rPr>
          <w:rFonts w:asciiTheme="minorHAnsi" w:hAnsiTheme="minorHAnsi" w:cstheme="minorHAnsi"/>
          <w:b/>
          <w:bCs/>
          <w:lang w:val="pl-PL"/>
        </w:rPr>
        <w:t>”.</w:t>
      </w:r>
    </w:p>
    <w:p w14:paraId="011B9A98" w14:textId="74291F70" w:rsidR="002E31E4" w:rsidRPr="00945E87" w:rsidRDefault="00F21DA6" w:rsidP="00A34F5D">
      <w:pPr>
        <w:spacing w:line="276" w:lineRule="auto"/>
        <w:jc w:val="center"/>
        <w:rPr>
          <w:rFonts w:asciiTheme="minorHAnsi" w:hAnsiTheme="minorHAnsi" w:cstheme="minorHAnsi"/>
          <w:b/>
        </w:rPr>
      </w:pPr>
      <w:r w:rsidRPr="00945E87">
        <w:rPr>
          <w:rFonts w:asciiTheme="minorHAnsi" w:hAnsiTheme="minorHAnsi" w:cstheme="minorHAnsi"/>
          <w:b/>
        </w:rPr>
        <w:t>§</w:t>
      </w:r>
      <w:r w:rsidR="002E31E4" w:rsidRPr="00945E87">
        <w:rPr>
          <w:rFonts w:asciiTheme="minorHAnsi" w:hAnsiTheme="minorHAnsi" w:cstheme="minorHAnsi"/>
          <w:b/>
        </w:rPr>
        <w:t xml:space="preserve"> </w:t>
      </w:r>
      <w:r w:rsidRPr="00945E87">
        <w:rPr>
          <w:rFonts w:asciiTheme="minorHAnsi" w:hAnsiTheme="minorHAnsi" w:cstheme="minorHAnsi"/>
          <w:b/>
        </w:rPr>
        <w:t>1</w:t>
      </w:r>
      <w:r w:rsidR="002E31E4" w:rsidRPr="00945E87">
        <w:rPr>
          <w:rFonts w:asciiTheme="minorHAnsi" w:hAnsiTheme="minorHAnsi" w:cstheme="minorHAnsi"/>
          <w:b/>
        </w:rPr>
        <w:t>.</w:t>
      </w:r>
    </w:p>
    <w:p w14:paraId="6F96C43C" w14:textId="1F1844FF" w:rsidR="002E31E4" w:rsidRPr="00945E87" w:rsidRDefault="002E31E4" w:rsidP="000473D4">
      <w:pPr>
        <w:tabs>
          <w:tab w:val="left" w:pos="2025"/>
          <w:tab w:val="center" w:pos="4678"/>
        </w:tabs>
        <w:spacing w:line="276" w:lineRule="auto"/>
        <w:jc w:val="center"/>
        <w:rPr>
          <w:rFonts w:asciiTheme="minorHAnsi" w:hAnsiTheme="minorHAnsi" w:cstheme="minorHAnsi"/>
        </w:rPr>
      </w:pPr>
      <w:r w:rsidRPr="00945E87">
        <w:rPr>
          <w:rFonts w:asciiTheme="minorHAnsi" w:hAnsiTheme="minorHAnsi" w:cstheme="minorHAnsi"/>
          <w:b/>
        </w:rPr>
        <w:t>Przedmiot umowy</w:t>
      </w:r>
    </w:p>
    <w:p w14:paraId="7CC6D425" w14:textId="0C5E59D5" w:rsidR="00890E13" w:rsidRPr="00945E87" w:rsidRDefault="00D768A3" w:rsidP="00C50E26">
      <w:pPr>
        <w:pStyle w:val="Akapitzlist"/>
        <w:widowControl w:val="0"/>
        <w:numPr>
          <w:ilvl w:val="0"/>
          <w:numId w:val="15"/>
        </w:numPr>
        <w:autoSpaceDE w:val="0"/>
        <w:autoSpaceDN w:val="0"/>
        <w:spacing w:after="0"/>
        <w:ind w:left="426" w:hanging="426"/>
        <w:contextualSpacing w:val="0"/>
        <w:jc w:val="both"/>
        <w:rPr>
          <w:rFonts w:asciiTheme="minorHAnsi" w:hAnsiTheme="minorHAnsi" w:cstheme="minorHAnsi"/>
          <w:b/>
          <w:sz w:val="24"/>
          <w:szCs w:val="24"/>
        </w:rPr>
      </w:pPr>
      <w:r w:rsidRPr="00945E87">
        <w:rPr>
          <w:rFonts w:asciiTheme="minorHAnsi" w:hAnsiTheme="minorHAnsi" w:cstheme="minorHAnsi"/>
          <w:sz w:val="24"/>
          <w:szCs w:val="24"/>
        </w:rPr>
        <w:t xml:space="preserve">Zamawiający zleca a Wykonawca zobowiązuje się do wykonania zadanie pn.: </w:t>
      </w:r>
      <w:r w:rsidR="00E727B6" w:rsidRPr="00945E87">
        <w:rPr>
          <w:rFonts w:asciiTheme="minorHAnsi" w:hAnsiTheme="minorHAnsi" w:cstheme="minorHAnsi"/>
          <w:b/>
          <w:sz w:val="24"/>
          <w:szCs w:val="24"/>
        </w:rPr>
        <w:t xml:space="preserve">Prace w zakresie odtworzenia i malowania oznakowania poziomego, utrzymanie oznakowania pionowego </w:t>
      </w:r>
      <w:r w:rsidR="00E727B6" w:rsidRPr="00945E87">
        <w:rPr>
          <w:rFonts w:asciiTheme="minorHAnsi" w:hAnsiTheme="minorHAnsi" w:cstheme="minorHAnsi"/>
          <w:b/>
          <w:sz w:val="24"/>
          <w:szCs w:val="24"/>
        </w:rPr>
        <w:lastRenderedPageBreak/>
        <w:t>oraz elementów bezpieczeństwa ruchu drogowego na terenie Gminy Komorniki w 202</w:t>
      </w:r>
      <w:r w:rsidR="001D5140">
        <w:rPr>
          <w:rFonts w:asciiTheme="minorHAnsi" w:hAnsiTheme="minorHAnsi" w:cstheme="minorHAnsi"/>
          <w:b/>
          <w:sz w:val="24"/>
          <w:szCs w:val="24"/>
        </w:rPr>
        <w:t>6</w:t>
      </w:r>
      <w:r w:rsidR="00E727B6" w:rsidRPr="00945E87">
        <w:rPr>
          <w:rFonts w:asciiTheme="minorHAnsi" w:hAnsiTheme="minorHAnsi" w:cstheme="minorHAnsi"/>
          <w:b/>
          <w:sz w:val="24"/>
          <w:szCs w:val="24"/>
        </w:rPr>
        <w:t xml:space="preserve"> roku </w:t>
      </w:r>
      <w:r w:rsidR="00E727B6" w:rsidRPr="00945E87">
        <w:rPr>
          <w:rFonts w:asciiTheme="minorHAnsi" w:hAnsiTheme="minorHAnsi" w:cstheme="minorHAnsi"/>
          <w:sz w:val="24"/>
          <w:szCs w:val="24"/>
        </w:rPr>
        <w:t xml:space="preserve">zwanego dalej </w:t>
      </w:r>
      <w:r w:rsidR="00E727B6" w:rsidRPr="00945E87">
        <w:rPr>
          <w:rFonts w:asciiTheme="minorHAnsi" w:hAnsiTheme="minorHAnsi" w:cstheme="minorHAnsi"/>
          <w:b/>
          <w:sz w:val="24"/>
          <w:szCs w:val="24"/>
        </w:rPr>
        <w:t xml:space="preserve">- </w:t>
      </w:r>
      <w:r w:rsidR="00E727B6" w:rsidRPr="00945E87">
        <w:rPr>
          <w:rFonts w:asciiTheme="minorHAnsi" w:hAnsiTheme="minorHAnsi" w:cstheme="minorHAnsi"/>
          <w:sz w:val="24"/>
          <w:szCs w:val="24"/>
        </w:rPr>
        <w:t>„</w:t>
      </w:r>
      <w:r w:rsidR="00E727B6" w:rsidRPr="00945E87">
        <w:rPr>
          <w:rFonts w:asciiTheme="minorHAnsi" w:hAnsiTheme="minorHAnsi" w:cstheme="minorHAnsi"/>
          <w:b/>
          <w:sz w:val="24"/>
          <w:szCs w:val="24"/>
        </w:rPr>
        <w:t>Przedmiotem umowy</w:t>
      </w:r>
      <w:r w:rsidR="00E727B6" w:rsidRPr="00945E87">
        <w:rPr>
          <w:rFonts w:asciiTheme="minorHAnsi" w:hAnsiTheme="minorHAnsi" w:cstheme="minorHAnsi"/>
          <w:sz w:val="24"/>
          <w:szCs w:val="24"/>
        </w:rPr>
        <w:t>”.</w:t>
      </w:r>
    </w:p>
    <w:p w14:paraId="6ECB7EBF" w14:textId="77777777" w:rsidR="00E727B6" w:rsidRPr="00945E87" w:rsidRDefault="00E727B6" w:rsidP="00C50E26">
      <w:pPr>
        <w:pStyle w:val="Akapitzlist"/>
        <w:widowControl w:val="0"/>
        <w:numPr>
          <w:ilvl w:val="0"/>
          <w:numId w:val="15"/>
        </w:numPr>
        <w:autoSpaceDE w:val="0"/>
        <w:autoSpaceDN w:val="0"/>
        <w:spacing w:after="0"/>
        <w:ind w:left="426" w:hanging="426"/>
        <w:contextualSpacing w:val="0"/>
        <w:jc w:val="both"/>
        <w:rPr>
          <w:rFonts w:asciiTheme="minorHAnsi" w:hAnsiTheme="minorHAnsi" w:cstheme="minorHAnsi"/>
          <w:b/>
          <w:sz w:val="24"/>
          <w:szCs w:val="24"/>
        </w:rPr>
      </w:pPr>
      <w:r w:rsidRPr="00945E87">
        <w:rPr>
          <w:rFonts w:asciiTheme="minorHAnsi" w:hAnsiTheme="minorHAnsi" w:cstheme="minorHAnsi"/>
          <w:sz w:val="24"/>
          <w:szCs w:val="24"/>
        </w:rPr>
        <w:t>Przedmiot niniejszej umowy obejmuje odtworzenie i malowanie oznakowania poziomego, utrzymanie, konserwację i wprowadzanie projektów stałej organizacji ruchu na drogach będących w zarządzie Gminy Komorniki (ewentualnie na skrzyżowaniach z nimi).</w:t>
      </w:r>
    </w:p>
    <w:p w14:paraId="4958FE56" w14:textId="5D495C8F" w:rsidR="00890E13" w:rsidRPr="00945E87" w:rsidRDefault="00890E13" w:rsidP="00C50E26">
      <w:pPr>
        <w:pStyle w:val="Akapitzlist"/>
        <w:widowControl w:val="0"/>
        <w:numPr>
          <w:ilvl w:val="0"/>
          <w:numId w:val="15"/>
        </w:numPr>
        <w:autoSpaceDE w:val="0"/>
        <w:autoSpaceDN w:val="0"/>
        <w:spacing w:after="0"/>
        <w:ind w:left="426" w:hanging="426"/>
        <w:contextualSpacing w:val="0"/>
        <w:jc w:val="both"/>
        <w:rPr>
          <w:rFonts w:asciiTheme="minorHAnsi" w:hAnsiTheme="minorHAnsi" w:cstheme="minorHAnsi"/>
          <w:b/>
          <w:sz w:val="24"/>
          <w:szCs w:val="24"/>
        </w:rPr>
      </w:pPr>
      <w:r w:rsidRPr="00945E87">
        <w:rPr>
          <w:rFonts w:asciiTheme="minorHAnsi" w:hAnsiTheme="minorHAnsi" w:cstheme="minorHAnsi"/>
          <w:sz w:val="24"/>
          <w:szCs w:val="24"/>
        </w:rPr>
        <w:t xml:space="preserve">Wykonawca zobowiązany jest do prowadzenia robót zgodnie z zasadami </w:t>
      </w:r>
      <w:r w:rsidR="00A37032" w:rsidRPr="00945E87">
        <w:rPr>
          <w:rFonts w:asciiTheme="minorHAnsi" w:hAnsiTheme="minorHAnsi" w:cstheme="minorHAnsi"/>
          <w:sz w:val="24"/>
          <w:szCs w:val="24"/>
        </w:rPr>
        <w:t>określonymi</w:t>
      </w:r>
      <w:r w:rsidRPr="00945E87">
        <w:rPr>
          <w:rFonts w:asciiTheme="minorHAnsi" w:hAnsiTheme="minorHAnsi" w:cstheme="minorHAnsi"/>
          <w:b/>
          <w:sz w:val="24"/>
          <w:szCs w:val="24"/>
        </w:rPr>
        <w:t xml:space="preserve"> w</w:t>
      </w:r>
      <w:r w:rsidR="00A37032" w:rsidRPr="00945E87">
        <w:rPr>
          <w:rFonts w:asciiTheme="minorHAnsi" w:hAnsiTheme="minorHAnsi" w:cstheme="minorHAnsi"/>
          <w:b/>
          <w:sz w:val="24"/>
          <w:szCs w:val="24"/>
        </w:rPr>
        <w:t xml:space="preserve"> Specyfikacji Technicznej Wykonania Robót Budowlanych (</w:t>
      </w:r>
      <w:bookmarkStart w:id="2" w:name="_Hlk129087228"/>
      <w:r w:rsidR="00A37032" w:rsidRPr="00945E87">
        <w:rPr>
          <w:rFonts w:asciiTheme="minorHAnsi" w:hAnsiTheme="minorHAnsi" w:cstheme="minorHAnsi"/>
          <w:b/>
          <w:sz w:val="24"/>
          <w:szCs w:val="24"/>
        </w:rPr>
        <w:t>STWRB</w:t>
      </w:r>
      <w:bookmarkEnd w:id="2"/>
      <w:r w:rsidR="00A37032" w:rsidRPr="00945E87">
        <w:rPr>
          <w:rFonts w:asciiTheme="minorHAnsi" w:hAnsiTheme="minorHAnsi" w:cstheme="minorHAnsi"/>
          <w:b/>
          <w:sz w:val="24"/>
          <w:szCs w:val="24"/>
        </w:rPr>
        <w:t>) i Szczegółowej Specyfikacji Technicznej (SST)</w:t>
      </w:r>
      <w:r w:rsidRPr="00945E87">
        <w:rPr>
          <w:rFonts w:asciiTheme="minorHAnsi" w:hAnsiTheme="minorHAnsi" w:cstheme="minorHAnsi"/>
          <w:sz w:val="24"/>
          <w:szCs w:val="24"/>
        </w:rPr>
        <w:t xml:space="preserve">, stanowiącej </w:t>
      </w:r>
      <w:r w:rsidRPr="00945E87">
        <w:rPr>
          <w:rFonts w:asciiTheme="minorHAnsi" w:hAnsiTheme="minorHAnsi" w:cstheme="minorHAnsi"/>
          <w:b/>
          <w:sz w:val="24"/>
          <w:szCs w:val="24"/>
        </w:rPr>
        <w:t xml:space="preserve">załącznik nr </w:t>
      </w:r>
      <w:r w:rsidR="00A37032" w:rsidRPr="00945E87">
        <w:rPr>
          <w:rFonts w:asciiTheme="minorHAnsi" w:hAnsiTheme="minorHAnsi" w:cstheme="minorHAnsi"/>
          <w:b/>
          <w:sz w:val="24"/>
          <w:szCs w:val="24"/>
        </w:rPr>
        <w:t>1</w:t>
      </w:r>
      <w:r w:rsidRPr="00945E87">
        <w:rPr>
          <w:rFonts w:asciiTheme="minorHAnsi" w:hAnsiTheme="minorHAnsi" w:cstheme="minorHAnsi"/>
          <w:b/>
          <w:sz w:val="24"/>
          <w:szCs w:val="24"/>
        </w:rPr>
        <w:t xml:space="preserve"> </w:t>
      </w:r>
      <w:r w:rsidRPr="00945E87">
        <w:rPr>
          <w:rFonts w:asciiTheme="minorHAnsi" w:hAnsiTheme="minorHAnsi" w:cstheme="minorHAnsi"/>
          <w:sz w:val="24"/>
          <w:szCs w:val="24"/>
        </w:rPr>
        <w:t>do niniejszej umowy i stanowiącej integralną część niniejszej</w:t>
      </w:r>
      <w:r w:rsidRPr="00945E87">
        <w:rPr>
          <w:rFonts w:asciiTheme="minorHAnsi" w:hAnsiTheme="minorHAnsi" w:cstheme="minorHAnsi"/>
          <w:spacing w:val="-1"/>
          <w:sz w:val="24"/>
          <w:szCs w:val="24"/>
        </w:rPr>
        <w:t xml:space="preserve"> </w:t>
      </w:r>
      <w:r w:rsidRPr="00945E87">
        <w:rPr>
          <w:rFonts w:asciiTheme="minorHAnsi" w:hAnsiTheme="minorHAnsi" w:cstheme="minorHAnsi"/>
          <w:sz w:val="24"/>
          <w:szCs w:val="24"/>
        </w:rPr>
        <w:t>umowy.</w:t>
      </w:r>
    </w:p>
    <w:p w14:paraId="602826C6" w14:textId="3088DC4D" w:rsidR="006B699A" w:rsidRPr="00945E87" w:rsidRDefault="006B699A" w:rsidP="00C50E26">
      <w:pPr>
        <w:pStyle w:val="Akapitzlist"/>
        <w:widowControl w:val="0"/>
        <w:numPr>
          <w:ilvl w:val="0"/>
          <w:numId w:val="15"/>
        </w:numPr>
        <w:autoSpaceDE w:val="0"/>
        <w:autoSpaceDN w:val="0"/>
        <w:spacing w:after="0"/>
        <w:ind w:left="425" w:hanging="425"/>
        <w:contextualSpacing w:val="0"/>
        <w:jc w:val="both"/>
        <w:rPr>
          <w:rFonts w:asciiTheme="minorHAnsi" w:hAnsiTheme="minorHAnsi" w:cstheme="minorHAnsi"/>
          <w:sz w:val="24"/>
          <w:szCs w:val="24"/>
        </w:rPr>
      </w:pPr>
      <w:bookmarkStart w:id="3" w:name="_Hlk132619567"/>
      <w:r w:rsidRPr="00945E87">
        <w:rPr>
          <w:rFonts w:asciiTheme="minorHAnsi" w:hAnsiTheme="minorHAnsi" w:cstheme="minorHAnsi"/>
          <w:sz w:val="24"/>
          <w:szCs w:val="24"/>
        </w:rPr>
        <w:t xml:space="preserve">Szczegółowy zakres robót znajduje się w Formularzu </w:t>
      </w:r>
      <w:r w:rsidR="00304322" w:rsidRPr="00945E87">
        <w:rPr>
          <w:rFonts w:asciiTheme="minorHAnsi" w:hAnsiTheme="minorHAnsi" w:cstheme="minorHAnsi"/>
          <w:sz w:val="24"/>
          <w:szCs w:val="24"/>
        </w:rPr>
        <w:t>ofertowym</w:t>
      </w:r>
      <w:r w:rsidRPr="00945E87">
        <w:rPr>
          <w:rFonts w:asciiTheme="minorHAnsi" w:hAnsiTheme="minorHAnsi" w:cstheme="minorHAnsi"/>
          <w:sz w:val="24"/>
          <w:szCs w:val="24"/>
        </w:rPr>
        <w:t xml:space="preserve"> stanowiącym załącznik nr 2 do umowy.</w:t>
      </w:r>
    </w:p>
    <w:p w14:paraId="5D3EBECC" w14:textId="76955AB3" w:rsidR="006B699A" w:rsidRPr="00945E87" w:rsidRDefault="006B699A" w:rsidP="00C50E26">
      <w:pPr>
        <w:pStyle w:val="Akapitzlist"/>
        <w:widowControl w:val="0"/>
        <w:numPr>
          <w:ilvl w:val="0"/>
          <w:numId w:val="15"/>
        </w:numPr>
        <w:autoSpaceDE w:val="0"/>
        <w:autoSpaceDN w:val="0"/>
        <w:spacing w:after="0"/>
        <w:ind w:left="425" w:hanging="425"/>
        <w:contextualSpacing w:val="0"/>
        <w:jc w:val="both"/>
        <w:rPr>
          <w:rFonts w:asciiTheme="minorHAnsi" w:hAnsiTheme="minorHAnsi" w:cstheme="minorHAnsi"/>
          <w:sz w:val="24"/>
          <w:szCs w:val="24"/>
        </w:rPr>
      </w:pPr>
      <w:r w:rsidRPr="00945E87">
        <w:rPr>
          <w:rFonts w:asciiTheme="minorHAnsi" w:hAnsiTheme="minorHAnsi" w:cstheme="minorHAnsi"/>
          <w:sz w:val="24"/>
          <w:szCs w:val="24"/>
        </w:rPr>
        <w:t xml:space="preserve">Ilości poszczególnych prac mogą zmieniać się w zależności od potrzeb Zamawiającego. Zamawiający nie jest zobowiązany do skorzystania z wszystkich prac wskazanych w Formularzu </w:t>
      </w:r>
      <w:r w:rsidR="00304322" w:rsidRPr="00945E87">
        <w:rPr>
          <w:rFonts w:asciiTheme="minorHAnsi" w:hAnsiTheme="minorHAnsi" w:cstheme="minorHAnsi"/>
          <w:sz w:val="24"/>
          <w:szCs w:val="24"/>
        </w:rPr>
        <w:t>ofertowym</w:t>
      </w:r>
      <w:r w:rsidRPr="00945E87">
        <w:rPr>
          <w:rFonts w:asciiTheme="minorHAnsi" w:hAnsiTheme="minorHAnsi" w:cstheme="minorHAnsi"/>
          <w:sz w:val="24"/>
          <w:szCs w:val="24"/>
        </w:rPr>
        <w:t xml:space="preserve">, jednak zobowiązany jest wykorzystać co najmniej </w:t>
      </w:r>
      <w:r w:rsidR="00304322" w:rsidRPr="00945E87">
        <w:rPr>
          <w:rFonts w:asciiTheme="minorHAnsi" w:hAnsiTheme="minorHAnsi" w:cstheme="minorHAnsi"/>
          <w:sz w:val="24"/>
          <w:szCs w:val="24"/>
        </w:rPr>
        <w:t>7</w:t>
      </w:r>
      <w:r w:rsidRPr="00945E87">
        <w:rPr>
          <w:rFonts w:asciiTheme="minorHAnsi" w:hAnsiTheme="minorHAnsi" w:cstheme="minorHAnsi"/>
          <w:sz w:val="24"/>
          <w:szCs w:val="24"/>
        </w:rPr>
        <w:t xml:space="preserve">0% wartości brutto </w:t>
      </w:r>
      <w:r w:rsidR="00B1515B" w:rsidRPr="00945E87">
        <w:rPr>
          <w:rFonts w:asciiTheme="minorHAnsi" w:hAnsiTheme="minorHAnsi" w:cstheme="minorHAnsi"/>
          <w:sz w:val="24"/>
          <w:szCs w:val="24"/>
        </w:rPr>
        <w:t xml:space="preserve">niniejszej </w:t>
      </w:r>
      <w:r w:rsidRPr="00945E87">
        <w:rPr>
          <w:rFonts w:asciiTheme="minorHAnsi" w:hAnsiTheme="minorHAnsi" w:cstheme="minorHAnsi"/>
          <w:sz w:val="24"/>
          <w:szCs w:val="24"/>
        </w:rPr>
        <w:t>umowy</w:t>
      </w:r>
      <w:r w:rsidR="00B1515B" w:rsidRPr="00945E87">
        <w:rPr>
          <w:rFonts w:asciiTheme="minorHAnsi" w:hAnsiTheme="minorHAnsi" w:cstheme="minorHAnsi"/>
          <w:sz w:val="24"/>
          <w:szCs w:val="24"/>
        </w:rPr>
        <w:t>.</w:t>
      </w:r>
      <w:r w:rsidRPr="00945E87">
        <w:rPr>
          <w:rFonts w:asciiTheme="minorHAnsi" w:hAnsiTheme="minorHAnsi" w:cstheme="minorHAnsi"/>
          <w:sz w:val="24"/>
          <w:szCs w:val="24"/>
        </w:rPr>
        <w:t xml:space="preserve"> Wykonawcy nie przysługują roszczenia z tytułu nieskorzystania przez Zamawiającego ze wszystkich prac przewidzianych w Formularzu cenowym. </w:t>
      </w:r>
    </w:p>
    <w:bookmarkEnd w:id="3"/>
    <w:p w14:paraId="662EADE7" w14:textId="77777777" w:rsidR="00890E13" w:rsidRPr="00945E87" w:rsidRDefault="00CD17AD" w:rsidP="00C50E26">
      <w:pPr>
        <w:pStyle w:val="Akapitzlist"/>
        <w:widowControl w:val="0"/>
        <w:numPr>
          <w:ilvl w:val="0"/>
          <w:numId w:val="15"/>
        </w:numPr>
        <w:autoSpaceDE w:val="0"/>
        <w:autoSpaceDN w:val="0"/>
        <w:spacing w:after="0"/>
        <w:ind w:left="425" w:hanging="425"/>
        <w:contextualSpacing w:val="0"/>
        <w:jc w:val="both"/>
        <w:rPr>
          <w:rFonts w:asciiTheme="minorHAnsi" w:hAnsiTheme="minorHAnsi" w:cstheme="minorHAnsi"/>
          <w:b/>
          <w:sz w:val="24"/>
          <w:szCs w:val="24"/>
        </w:rPr>
      </w:pPr>
      <w:r w:rsidRPr="00945E87">
        <w:rPr>
          <w:rFonts w:asciiTheme="minorHAnsi" w:hAnsiTheme="minorHAnsi" w:cstheme="minorHAnsi"/>
          <w:bCs/>
          <w:sz w:val="24"/>
          <w:szCs w:val="24"/>
        </w:rPr>
        <w:t>I</w:t>
      </w:r>
      <w:r w:rsidR="002E5612" w:rsidRPr="00945E87">
        <w:rPr>
          <w:rFonts w:asciiTheme="minorHAnsi" w:hAnsiTheme="minorHAnsi" w:cstheme="minorHAnsi"/>
          <w:sz w:val="24"/>
          <w:szCs w:val="24"/>
        </w:rPr>
        <w:t xml:space="preserve">lekroć w niniejszej </w:t>
      </w:r>
      <w:r w:rsidR="00D270C3" w:rsidRPr="00945E87">
        <w:rPr>
          <w:rFonts w:asciiTheme="minorHAnsi" w:hAnsiTheme="minorHAnsi" w:cstheme="minorHAnsi"/>
          <w:sz w:val="24"/>
          <w:szCs w:val="24"/>
        </w:rPr>
        <w:t>U</w:t>
      </w:r>
      <w:r w:rsidR="002E5612" w:rsidRPr="00945E87">
        <w:rPr>
          <w:rFonts w:asciiTheme="minorHAnsi" w:hAnsiTheme="minorHAnsi" w:cstheme="minorHAnsi"/>
          <w:sz w:val="24"/>
          <w:szCs w:val="24"/>
        </w:rPr>
        <w:t xml:space="preserve">mowie jest mowa o dniach roboczych, strony rozumieją przez to dni od poniedziałku do piątku, za wyjątkiem dni ustawowo wolnych od pracy. </w:t>
      </w:r>
    </w:p>
    <w:p w14:paraId="23D94F60" w14:textId="34D4618C" w:rsidR="00F94D59" w:rsidRPr="00945E87" w:rsidRDefault="00F94D59" w:rsidP="00C50E26">
      <w:pPr>
        <w:pStyle w:val="Akapitzlist"/>
        <w:widowControl w:val="0"/>
        <w:numPr>
          <w:ilvl w:val="0"/>
          <w:numId w:val="15"/>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 xml:space="preserve">Przedmiotowa </w:t>
      </w:r>
      <w:r w:rsidR="00D270C3" w:rsidRPr="00945E87">
        <w:rPr>
          <w:rFonts w:asciiTheme="minorHAnsi" w:hAnsiTheme="minorHAnsi" w:cstheme="minorHAnsi"/>
          <w:sz w:val="24"/>
          <w:szCs w:val="24"/>
        </w:rPr>
        <w:t>U</w:t>
      </w:r>
      <w:r w:rsidRPr="00945E87">
        <w:rPr>
          <w:rFonts w:asciiTheme="minorHAnsi" w:hAnsiTheme="minorHAnsi" w:cstheme="minorHAnsi"/>
          <w:sz w:val="24"/>
          <w:szCs w:val="24"/>
        </w:rPr>
        <w:t xml:space="preserve">mowa zostaje zawarta na podstawie oferty, złożonej przez </w:t>
      </w:r>
      <w:r w:rsidR="00433748" w:rsidRPr="00945E87">
        <w:rPr>
          <w:rFonts w:asciiTheme="minorHAnsi" w:hAnsiTheme="minorHAnsi" w:cstheme="minorHAnsi"/>
          <w:sz w:val="24"/>
          <w:szCs w:val="24"/>
        </w:rPr>
        <w:t>W</w:t>
      </w:r>
      <w:r w:rsidRPr="00945E87">
        <w:rPr>
          <w:rFonts w:asciiTheme="minorHAnsi" w:hAnsiTheme="minorHAnsi" w:cstheme="minorHAnsi"/>
          <w:sz w:val="24"/>
          <w:szCs w:val="24"/>
        </w:rPr>
        <w:t xml:space="preserve">ykonawcę, na warunkach określonych w SWZ oraz w postanowieniach </w:t>
      </w:r>
      <w:r w:rsidR="00D270C3" w:rsidRPr="00945E87">
        <w:rPr>
          <w:rFonts w:asciiTheme="minorHAnsi" w:hAnsiTheme="minorHAnsi" w:cstheme="minorHAnsi"/>
          <w:sz w:val="24"/>
          <w:szCs w:val="24"/>
        </w:rPr>
        <w:t>U</w:t>
      </w:r>
      <w:r w:rsidRPr="00945E87">
        <w:rPr>
          <w:rFonts w:asciiTheme="minorHAnsi" w:hAnsiTheme="minorHAnsi" w:cstheme="minorHAnsi"/>
          <w:sz w:val="24"/>
          <w:szCs w:val="24"/>
        </w:rPr>
        <w:t>mowy.</w:t>
      </w:r>
    </w:p>
    <w:p w14:paraId="0E0AAB32" w14:textId="59ED5F3A" w:rsidR="00863E67" w:rsidRPr="00945E87" w:rsidRDefault="00863E67" w:rsidP="00C50E26">
      <w:pPr>
        <w:pStyle w:val="Akapitzlist"/>
        <w:widowControl w:val="0"/>
        <w:numPr>
          <w:ilvl w:val="0"/>
          <w:numId w:val="15"/>
        </w:numPr>
        <w:autoSpaceDE w:val="0"/>
        <w:autoSpaceDN w:val="0"/>
        <w:spacing w:after="0"/>
        <w:ind w:left="426" w:hanging="426"/>
        <w:contextualSpacing w:val="0"/>
        <w:jc w:val="both"/>
        <w:rPr>
          <w:rFonts w:asciiTheme="minorHAnsi" w:hAnsiTheme="minorHAnsi" w:cstheme="minorHAnsi"/>
          <w:sz w:val="24"/>
          <w:szCs w:val="24"/>
        </w:rPr>
      </w:pPr>
      <w:bookmarkStart w:id="4" w:name="_Hlk154043317"/>
      <w:r w:rsidRPr="00945E87">
        <w:rPr>
          <w:rFonts w:asciiTheme="minorHAnsi" w:hAnsiTheme="minorHAnsi" w:cstheme="minorHAnsi"/>
          <w:sz w:val="24"/>
          <w:szCs w:val="24"/>
        </w:rPr>
        <w:t>Zamawiający przewiduje możliwość skorzystania z prawa opcji na podstawie art. 441 ust. 1 ustawy Prawo zamówień publicznych w sytuacji zrealizowania prac za wartość wskazaną w umowie w związku ze zleconymi pracami poprzez zwiększenie w okresie obowiązywania umowy ilości prac zleconych w stosunku do ilości szacunkowych wskazanych w Formularzu ofertowym, jednakże niepowodującego wzrostu wartości umowy więcej niż o 30% w stosunku do wartości umowy. Wartość zamówienia opcjonalnego będzie odnoszona każdorazowo do wartości umowy na dzień zawarcia umowy, niezależnie od zmian i aktualizacji tej wartości w toku obowiązywania umowy. Rozliczenie nastąpi na podstawie cen z oferty Wykonawcy.</w:t>
      </w:r>
    </w:p>
    <w:p w14:paraId="4A56452D" w14:textId="40DF8490" w:rsidR="00863E67" w:rsidRPr="00945E87" w:rsidRDefault="00863E67" w:rsidP="00C50E26">
      <w:pPr>
        <w:pStyle w:val="Akapitzlist"/>
        <w:widowControl w:val="0"/>
        <w:numPr>
          <w:ilvl w:val="0"/>
          <w:numId w:val="15"/>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Warunkiem uruchomienia prawa opcji jest złożenie przez Zamawiającego oświadczenia woli w przedmiocie skorzystania z prawa opcji, w którym Zamawiający określi wartość zamówienia dotyczącego wykorzystania prawa opcji.</w:t>
      </w:r>
    </w:p>
    <w:p w14:paraId="6AA8A909" w14:textId="6B1B7F2D" w:rsidR="00863E67" w:rsidRPr="00945E87" w:rsidRDefault="00863E67" w:rsidP="00114CBC">
      <w:pPr>
        <w:pStyle w:val="Akapitzlist"/>
        <w:widowControl w:val="0"/>
        <w:numPr>
          <w:ilvl w:val="0"/>
          <w:numId w:val="15"/>
        </w:numPr>
        <w:autoSpaceDE w:val="0"/>
        <w:autoSpaceDN w:val="0"/>
        <w:spacing w:after="24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Niewykorzystanie przez Zamawiającego umowy w zakresie robót określonych w prawie opcji nie wymaga podania przyczyny i nie stanowi podstawy jego odpowiedzialności z tytułu niewykonania lub nienależytego wykonania umowy, zgodnie z prawem opcji określonym w umowie.</w:t>
      </w:r>
    </w:p>
    <w:bookmarkEnd w:id="4"/>
    <w:p w14:paraId="001E8840" w14:textId="6D84CEE6" w:rsidR="00F21DA6" w:rsidRPr="00945E87" w:rsidRDefault="00F21DA6" w:rsidP="00C50E26">
      <w:pPr>
        <w:spacing w:line="276" w:lineRule="auto"/>
        <w:jc w:val="center"/>
        <w:rPr>
          <w:rFonts w:asciiTheme="minorHAnsi" w:hAnsiTheme="minorHAnsi" w:cstheme="minorHAnsi"/>
          <w:b/>
        </w:rPr>
      </w:pPr>
      <w:r w:rsidRPr="00945E87">
        <w:rPr>
          <w:rFonts w:asciiTheme="minorHAnsi" w:hAnsiTheme="minorHAnsi" w:cstheme="minorHAnsi"/>
          <w:b/>
        </w:rPr>
        <w:t>§</w:t>
      </w:r>
      <w:r w:rsidR="002E31E4" w:rsidRPr="00945E87">
        <w:rPr>
          <w:rFonts w:asciiTheme="minorHAnsi" w:hAnsiTheme="minorHAnsi" w:cstheme="minorHAnsi"/>
          <w:b/>
        </w:rPr>
        <w:t xml:space="preserve"> </w:t>
      </w:r>
      <w:r w:rsidRPr="00945E87">
        <w:rPr>
          <w:rFonts w:asciiTheme="minorHAnsi" w:hAnsiTheme="minorHAnsi" w:cstheme="minorHAnsi"/>
          <w:b/>
        </w:rPr>
        <w:t>2</w:t>
      </w:r>
      <w:r w:rsidR="002E31E4" w:rsidRPr="00945E87">
        <w:rPr>
          <w:rFonts w:asciiTheme="minorHAnsi" w:hAnsiTheme="minorHAnsi" w:cstheme="minorHAnsi"/>
          <w:b/>
        </w:rPr>
        <w:t>.</w:t>
      </w:r>
    </w:p>
    <w:p w14:paraId="4DA057CE" w14:textId="26ED5F84" w:rsidR="00A37032" w:rsidRPr="00945E87" w:rsidRDefault="00A37032" w:rsidP="00C50E26">
      <w:pPr>
        <w:spacing w:line="276" w:lineRule="auto"/>
        <w:jc w:val="center"/>
        <w:rPr>
          <w:rFonts w:asciiTheme="minorHAnsi" w:hAnsiTheme="minorHAnsi" w:cstheme="minorHAnsi"/>
          <w:b/>
        </w:rPr>
      </w:pPr>
      <w:r w:rsidRPr="00945E87">
        <w:rPr>
          <w:rFonts w:asciiTheme="minorHAnsi" w:hAnsiTheme="minorHAnsi" w:cstheme="minorHAnsi"/>
          <w:b/>
        </w:rPr>
        <w:t>Warunki umowy</w:t>
      </w:r>
    </w:p>
    <w:p w14:paraId="3E4AC386" w14:textId="77777777" w:rsidR="00890E13" w:rsidRPr="00945E87" w:rsidRDefault="00F21DA6" w:rsidP="00C50E26">
      <w:pPr>
        <w:numPr>
          <w:ilvl w:val="0"/>
          <w:numId w:val="7"/>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Wykonawca zobowiązuje się wykonać wszelkie prace związane z realizacją przedmiotu </w:t>
      </w:r>
      <w:r w:rsidR="00D270C3" w:rsidRPr="00945E87">
        <w:rPr>
          <w:rFonts w:asciiTheme="minorHAnsi" w:hAnsiTheme="minorHAnsi" w:cstheme="minorHAnsi"/>
        </w:rPr>
        <w:t>U</w:t>
      </w:r>
      <w:r w:rsidRPr="00945E87">
        <w:rPr>
          <w:rFonts w:asciiTheme="minorHAnsi" w:hAnsiTheme="minorHAnsi" w:cstheme="minorHAnsi"/>
        </w:rPr>
        <w:t xml:space="preserve">mowy zgodnie z wymaganymi kwalifikacjami, </w:t>
      </w:r>
      <w:r w:rsidR="00362133" w:rsidRPr="00945E87">
        <w:rPr>
          <w:rFonts w:asciiTheme="minorHAnsi" w:hAnsiTheme="minorHAnsi" w:cstheme="minorHAnsi"/>
        </w:rPr>
        <w:t>zasadami aktualnej wiedzy technicznej</w:t>
      </w:r>
      <w:r w:rsidRPr="00945E87">
        <w:rPr>
          <w:rFonts w:asciiTheme="minorHAnsi" w:hAnsiTheme="minorHAnsi" w:cstheme="minorHAnsi"/>
        </w:rPr>
        <w:t xml:space="preserve">, obowiązującymi przepisami prawa, </w:t>
      </w:r>
      <w:r w:rsidR="0051389D" w:rsidRPr="00945E87">
        <w:rPr>
          <w:rFonts w:asciiTheme="minorHAnsi" w:hAnsiTheme="minorHAnsi" w:cstheme="minorHAnsi"/>
        </w:rPr>
        <w:t>obowiązującymi normami</w:t>
      </w:r>
      <w:r w:rsidRPr="00945E87">
        <w:rPr>
          <w:rFonts w:asciiTheme="minorHAnsi" w:hAnsiTheme="minorHAnsi" w:cstheme="minorHAnsi"/>
        </w:rPr>
        <w:t xml:space="preserve"> oraz wydanymi warunkami lub pozwoleniami technicznymi i prawnymi</w:t>
      </w:r>
      <w:r w:rsidR="00362133" w:rsidRPr="00945E87">
        <w:rPr>
          <w:rFonts w:asciiTheme="minorHAnsi" w:hAnsiTheme="minorHAnsi" w:cstheme="minorHAnsi"/>
        </w:rPr>
        <w:t>, a także zasadami BHP, przepisami ochrony przeciwpożarowej</w:t>
      </w:r>
      <w:r w:rsidR="00D270C3" w:rsidRPr="00945E87">
        <w:rPr>
          <w:rFonts w:asciiTheme="minorHAnsi" w:hAnsiTheme="minorHAnsi" w:cstheme="minorHAnsi"/>
        </w:rPr>
        <w:t xml:space="preserve"> </w:t>
      </w:r>
      <w:r w:rsidR="00362133" w:rsidRPr="00945E87">
        <w:rPr>
          <w:rFonts w:asciiTheme="minorHAnsi" w:hAnsiTheme="minorHAnsi" w:cstheme="minorHAnsi"/>
        </w:rPr>
        <w:t>oraz przepisami dotyczącymi ochrony środowiska.</w:t>
      </w:r>
    </w:p>
    <w:p w14:paraId="40BCFEF8" w14:textId="77777777" w:rsidR="00890E13" w:rsidRPr="00945E87" w:rsidRDefault="00890E13" w:rsidP="00C50E26">
      <w:pPr>
        <w:numPr>
          <w:ilvl w:val="0"/>
          <w:numId w:val="7"/>
        </w:numPr>
        <w:spacing w:line="276" w:lineRule="auto"/>
        <w:ind w:left="426" w:hanging="426"/>
        <w:jc w:val="both"/>
        <w:rPr>
          <w:rFonts w:asciiTheme="minorHAnsi" w:hAnsiTheme="minorHAnsi" w:cstheme="minorHAnsi"/>
        </w:rPr>
      </w:pPr>
      <w:r w:rsidRPr="00945E87">
        <w:rPr>
          <w:rFonts w:asciiTheme="minorHAnsi" w:hAnsiTheme="minorHAnsi" w:cstheme="minorHAnsi"/>
        </w:rPr>
        <w:lastRenderedPageBreak/>
        <w:t>Zamawiający ma prawo w każdym czasie żądać od Wykonawcy okazania w stosunku do wskazanych materiałów certyfikatu lub deklaracji zgodności z Polską Normą lub aprobaty technicznej.</w:t>
      </w:r>
    </w:p>
    <w:p w14:paraId="24A3B499" w14:textId="60F2951C" w:rsidR="00890E13" w:rsidRPr="00945E87" w:rsidRDefault="00890E13" w:rsidP="00C50E26">
      <w:pPr>
        <w:numPr>
          <w:ilvl w:val="0"/>
          <w:numId w:val="7"/>
        </w:numPr>
        <w:spacing w:line="276" w:lineRule="auto"/>
        <w:ind w:left="426" w:hanging="426"/>
        <w:jc w:val="both"/>
        <w:rPr>
          <w:rFonts w:asciiTheme="minorHAnsi" w:hAnsiTheme="minorHAnsi" w:cstheme="minorHAnsi"/>
        </w:rPr>
      </w:pPr>
      <w:r w:rsidRPr="00945E87">
        <w:rPr>
          <w:rFonts w:asciiTheme="minorHAnsi" w:hAnsiTheme="minorHAnsi" w:cstheme="minorHAnsi"/>
        </w:rPr>
        <w:t>Zamawiający ma prawo do kontrolowania stanu i jakości robót w każdym czasie i w sposób przez siebie wybrany.</w:t>
      </w:r>
    </w:p>
    <w:p w14:paraId="2F3D8527" w14:textId="074D075A" w:rsidR="00890E13" w:rsidRPr="00945E87" w:rsidRDefault="00890E13" w:rsidP="00C50E26">
      <w:pPr>
        <w:numPr>
          <w:ilvl w:val="0"/>
          <w:numId w:val="7"/>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Strony dopuszczają możliwość zastosowania materiałów zamiennych w stosunku do przyjętych w </w:t>
      </w:r>
      <w:r w:rsidR="006B699A" w:rsidRPr="00945E87">
        <w:rPr>
          <w:rFonts w:asciiTheme="minorHAnsi" w:hAnsiTheme="minorHAnsi" w:cstheme="minorHAnsi"/>
        </w:rPr>
        <w:t>STWRB i SST,</w:t>
      </w:r>
      <w:r w:rsidRPr="00945E87">
        <w:rPr>
          <w:rFonts w:asciiTheme="minorHAnsi" w:hAnsiTheme="minorHAnsi" w:cstheme="minorHAnsi"/>
        </w:rPr>
        <w:t xml:space="preserve"> spełniających wymogi obowiązujących norm - za pisemną</w:t>
      </w:r>
      <w:r w:rsidRPr="00945E87">
        <w:rPr>
          <w:rFonts w:asciiTheme="minorHAnsi" w:hAnsiTheme="minorHAnsi" w:cstheme="minorHAnsi"/>
          <w:i/>
        </w:rPr>
        <w:t xml:space="preserve"> </w:t>
      </w:r>
      <w:r w:rsidRPr="00945E87">
        <w:rPr>
          <w:rFonts w:asciiTheme="minorHAnsi" w:hAnsiTheme="minorHAnsi" w:cstheme="minorHAnsi"/>
        </w:rPr>
        <w:t>zgodą</w:t>
      </w:r>
      <w:r w:rsidRPr="00945E87">
        <w:rPr>
          <w:rFonts w:asciiTheme="minorHAnsi" w:hAnsiTheme="minorHAnsi" w:cstheme="minorHAnsi"/>
          <w:i/>
        </w:rPr>
        <w:t xml:space="preserve"> </w:t>
      </w:r>
      <w:r w:rsidRPr="00945E87">
        <w:rPr>
          <w:rFonts w:asciiTheme="minorHAnsi" w:hAnsiTheme="minorHAnsi" w:cstheme="minorHAnsi"/>
        </w:rPr>
        <w:t>Zamawiającego.</w:t>
      </w:r>
    </w:p>
    <w:p w14:paraId="41EA4F4B" w14:textId="12F45544" w:rsidR="00E1643F" w:rsidRPr="00945E87" w:rsidRDefault="00E1643F" w:rsidP="00C50E26">
      <w:pPr>
        <w:spacing w:line="276" w:lineRule="auto"/>
        <w:jc w:val="center"/>
        <w:rPr>
          <w:rFonts w:asciiTheme="minorHAnsi" w:hAnsiTheme="minorHAnsi" w:cstheme="minorHAnsi"/>
        </w:rPr>
      </w:pPr>
      <w:r w:rsidRPr="00945E87">
        <w:rPr>
          <w:rFonts w:asciiTheme="minorHAnsi" w:hAnsiTheme="minorHAnsi" w:cstheme="minorHAnsi"/>
          <w:b/>
        </w:rPr>
        <w:t>§ 3</w:t>
      </w:r>
      <w:r w:rsidR="00890E13" w:rsidRPr="00945E87">
        <w:rPr>
          <w:rFonts w:asciiTheme="minorHAnsi" w:hAnsiTheme="minorHAnsi" w:cstheme="minorHAnsi"/>
          <w:b/>
        </w:rPr>
        <w:t>.</w:t>
      </w:r>
    </w:p>
    <w:p w14:paraId="3C48C50D" w14:textId="77777777" w:rsidR="00890E13" w:rsidRPr="00945E87" w:rsidRDefault="00890E13" w:rsidP="00C50E26">
      <w:pPr>
        <w:spacing w:line="276" w:lineRule="auto"/>
        <w:jc w:val="center"/>
        <w:rPr>
          <w:rFonts w:asciiTheme="minorHAnsi" w:hAnsiTheme="minorHAnsi" w:cstheme="minorHAnsi"/>
          <w:b/>
        </w:rPr>
      </w:pPr>
      <w:r w:rsidRPr="00945E87">
        <w:rPr>
          <w:rFonts w:asciiTheme="minorHAnsi" w:hAnsiTheme="minorHAnsi" w:cstheme="minorHAnsi"/>
          <w:b/>
        </w:rPr>
        <w:t>Czas trwania umowy</w:t>
      </w:r>
    </w:p>
    <w:p w14:paraId="03849325" w14:textId="5EF3467A" w:rsidR="00E727B6" w:rsidRPr="00945E87" w:rsidRDefault="00E727B6" w:rsidP="00114CBC">
      <w:pPr>
        <w:spacing w:after="240" w:line="276" w:lineRule="auto"/>
        <w:jc w:val="both"/>
        <w:rPr>
          <w:rFonts w:asciiTheme="minorHAnsi" w:hAnsiTheme="minorHAnsi" w:cstheme="minorHAnsi"/>
          <w:b/>
          <w:bCs/>
        </w:rPr>
      </w:pPr>
      <w:r w:rsidRPr="00945E87">
        <w:rPr>
          <w:rFonts w:asciiTheme="minorHAnsi" w:hAnsiTheme="minorHAnsi" w:cstheme="minorHAnsi"/>
        </w:rPr>
        <w:t xml:space="preserve">Termin realizacji zamówienia: sukcesywne, od dnia podpisania umowy </w:t>
      </w:r>
      <w:r w:rsidRPr="00945E87">
        <w:rPr>
          <w:rFonts w:asciiTheme="minorHAnsi" w:hAnsiTheme="minorHAnsi" w:cstheme="minorHAnsi"/>
          <w:b/>
          <w:bCs/>
        </w:rPr>
        <w:t>do 31 grudnia 202</w:t>
      </w:r>
      <w:r w:rsidR="001D5140">
        <w:rPr>
          <w:rFonts w:asciiTheme="minorHAnsi" w:hAnsiTheme="minorHAnsi" w:cstheme="minorHAnsi"/>
          <w:b/>
          <w:bCs/>
        </w:rPr>
        <w:t>6</w:t>
      </w:r>
      <w:r w:rsidRPr="00945E87">
        <w:rPr>
          <w:rFonts w:asciiTheme="minorHAnsi" w:hAnsiTheme="minorHAnsi" w:cstheme="minorHAnsi"/>
          <w:b/>
          <w:bCs/>
        </w:rPr>
        <w:t xml:space="preserve"> roku</w:t>
      </w:r>
      <w:r w:rsidRPr="00945E87">
        <w:rPr>
          <w:rFonts w:asciiTheme="minorHAnsi" w:hAnsiTheme="minorHAnsi" w:cstheme="minorHAnsi"/>
        </w:rPr>
        <w:t xml:space="preserve"> lub do momentu wyczerpania środków finansowych przewidzianych do realizacji zadania.</w:t>
      </w:r>
      <w:r w:rsidRPr="00945E87">
        <w:rPr>
          <w:rFonts w:asciiTheme="minorHAnsi" w:hAnsiTheme="minorHAnsi" w:cstheme="minorHAnsi"/>
          <w:b/>
        </w:rPr>
        <w:t xml:space="preserve"> </w:t>
      </w:r>
    </w:p>
    <w:p w14:paraId="365FCA54" w14:textId="23644819" w:rsidR="00FF6C17" w:rsidRPr="00945E87" w:rsidRDefault="00E1643F" w:rsidP="00C50E26">
      <w:pPr>
        <w:spacing w:line="276" w:lineRule="auto"/>
        <w:jc w:val="center"/>
        <w:rPr>
          <w:rFonts w:asciiTheme="minorHAnsi" w:hAnsiTheme="minorHAnsi" w:cstheme="minorHAnsi"/>
        </w:rPr>
      </w:pPr>
      <w:r w:rsidRPr="00945E87">
        <w:rPr>
          <w:rFonts w:asciiTheme="minorHAnsi" w:hAnsiTheme="minorHAnsi" w:cstheme="minorHAnsi"/>
          <w:b/>
        </w:rPr>
        <w:t>§ 4</w:t>
      </w:r>
      <w:r w:rsidR="002E31E4" w:rsidRPr="00945E87">
        <w:rPr>
          <w:rFonts w:asciiTheme="minorHAnsi" w:hAnsiTheme="minorHAnsi" w:cstheme="minorHAnsi"/>
          <w:b/>
        </w:rPr>
        <w:t>.</w:t>
      </w:r>
    </w:p>
    <w:p w14:paraId="13E1B61C" w14:textId="5A4525D3" w:rsidR="00F21DA6" w:rsidRPr="00945E87" w:rsidRDefault="00F21DA6" w:rsidP="00C50E26">
      <w:pPr>
        <w:spacing w:line="276" w:lineRule="auto"/>
        <w:jc w:val="center"/>
        <w:rPr>
          <w:rFonts w:asciiTheme="minorHAnsi" w:hAnsiTheme="minorHAnsi" w:cstheme="minorHAnsi"/>
          <w:b/>
        </w:rPr>
      </w:pPr>
      <w:r w:rsidRPr="00945E87">
        <w:rPr>
          <w:rFonts w:asciiTheme="minorHAnsi" w:hAnsiTheme="minorHAnsi" w:cstheme="minorHAnsi"/>
          <w:b/>
        </w:rPr>
        <w:t>Term</w:t>
      </w:r>
      <w:r w:rsidR="00310727" w:rsidRPr="00945E87">
        <w:rPr>
          <w:rFonts w:asciiTheme="minorHAnsi" w:hAnsiTheme="minorHAnsi" w:cstheme="minorHAnsi"/>
          <w:b/>
        </w:rPr>
        <w:t>i</w:t>
      </w:r>
      <w:r w:rsidRPr="00945E87">
        <w:rPr>
          <w:rFonts w:asciiTheme="minorHAnsi" w:hAnsiTheme="minorHAnsi" w:cstheme="minorHAnsi"/>
          <w:b/>
        </w:rPr>
        <w:t>ny realizacji</w:t>
      </w:r>
      <w:r w:rsidR="00890E13" w:rsidRPr="00945E87">
        <w:rPr>
          <w:rFonts w:asciiTheme="minorHAnsi" w:hAnsiTheme="minorHAnsi" w:cstheme="minorHAnsi"/>
          <w:b/>
        </w:rPr>
        <w:t xml:space="preserve"> prac</w:t>
      </w:r>
      <w:r w:rsidR="003D25EA" w:rsidRPr="00945E87">
        <w:rPr>
          <w:rFonts w:asciiTheme="minorHAnsi" w:hAnsiTheme="minorHAnsi" w:cstheme="minorHAnsi"/>
          <w:b/>
        </w:rPr>
        <w:t xml:space="preserve"> </w:t>
      </w:r>
    </w:p>
    <w:p w14:paraId="571300A5" w14:textId="6EF3C399" w:rsidR="00890E13" w:rsidRPr="00945E87" w:rsidRDefault="00890E13" w:rsidP="00C50E26">
      <w:pPr>
        <w:pStyle w:val="Akapitzlist"/>
        <w:numPr>
          <w:ilvl w:val="0"/>
          <w:numId w:val="16"/>
        </w:numPr>
        <w:spacing w:after="0"/>
        <w:ind w:left="426" w:hanging="426"/>
        <w:jc w:val="both"/>
        <w:rPr>
          <w:rFonts w:asciiTheme="minorHAnsi" w:hAnsiTheme="minorHAnsi" w:cstheme="minorHAnsi"/>
          <w:sz w:val="24"/>
          <w:szCs w:val="24"/>
        </w:rPr>
      </w:pPr>
      <w:r w:rsidRPr="00945E87">
        <w:rPr>
          <w:rFonts w:asciiTheme="minorHAnsi" w:hAnsiTheme="minorHAnsi" w:cstheme="minorHAnsi"/>
          <w:sz w:val="24"/>
          <w:szCs w:val="24"/>
        </w:rPr>
        <w:t>Prace wymienione w zakresie objętym zamówieniem</w:t>
      </w:r>
      <w:r w:rsidR="00EB2D99" w:rsidRPr="00945E87">
        <w:rPr>
          <w:rFonts w:asciiTheme="minorHAnsi" w:hAnsiTheme="minorHAnsi" w:cstheme="minorHAnsi"/>
          <w:sz w:val="24"/>
          <w:szCs w:val="24"/>
        </w:rPr>
        <w:t>, dotyczące wykonania oznakowania poziomego, b</w:t>
      </w:r>
      <w:r w:rsidRPr="00945E87">
        <w:rPr>
          <w:rFonts w:asciiTheme="minorHAnsi" w:hAnsiTheme="minorHAnsi" w:cstheme="minorHAnsi"/>
          <w:sz w:val="24"/>
          <w:szCs w:val="24"/>
        </w:rPr>
        <w:t>ędą realizowane na polecenie Zamawiającego</w:t>
      </w:r>
      <w:r w:rsidR="00A37032" w:rsidRPr="00945E87">
        <w:rPr>
          <w:rFonts w:asciiTheme="minorHAnsi" w:hAnsiTheme="minorHAnsi" w:cstheme="minorHAnsi"/>
          <w:sz w:val="24"/>
          <w:szCs w:val="24"/>
        </w:rPr>
        <w:t xml:space="preserve"> w </w:t>
      </w:r>
      <w:r w:rsidR="00EB2D99" w:rsidRPr="00945E87">
        <w:rPr>
          <w:rFonts w:asciiTheme="minorHAnsi" w:hAnsiTheme="minorHAnsi" w:cstheme="minorHAnsi"/>
          <w:sz w:val="24"/>
          <w:szCs w:val="24"/>
        </w:rPr>
        <w:t xml:space="preserve">terminie do 30 </w:t>
      </w:r>
      <w:r w:rsidR="003E2FDC" w:rsidRPr="00945E87">
        <w:rPr>
          <w:rFonts w:asciiTheme="minorHAnsi" w:hAnsiTheme="minorHAnsi" w:cstheme="minorHAnsi"/>
          <w:sz w:val="24"/>
          <w:szCs w:val="24"/>
        </w:rPr>
        <w:t xml:space="preserve">dni </w:t>
      </w:r>
      <w:r w:rsidR="00EB2D99" w:rsidRPr="00945E87">
        <w:rPr>
          <w:rFonts w:asciiTheme="minorHAnsi" w:hAnsiTheme="minorHAnsi" w:cstheme="minorHAnsi"/>
          <w:sz w:val="24"/>
          <w:szCs w:val="24"/>
        </w:rPr>
        <w:t>od dnia zgłoszenia. W przypadku niekorzystnej sytuacji pogodowej termin może zostać wydłużony po zgłoszeniu Wykonawcy i akceptacji Zamawiającego</w:t>
      </w:r>
      <w:r w:rsidR="003E2FDC" w:rsidRPr="00945E87">
        <w:rPr>
          <w:rFonts w:asciiTheme="minorHAnsi" w:hAnsiTheme="minorHAnsi" w:cstheme="minorHAnsi"/>
          <w:sz w:val="24"/>
          <w:szCs w:val="24"/>
        </w:rPr>
        <w:t>.</w:t>
      </w:r>
    </w:p>
    <w:p w14:paraId="76D4A55A" w14:textId="6057B3E6" w:rsidR="00E57E0F" w:rsidRPr="00945E87" w:rsidRDefault="00E57E0F" w:rsidP="00E57E0F">
      <w:pPr>
        <w:pStyle w:val="Akapitzlist"/>
        <w:numPr>
          <w:ilvl w:val="0"/>
          <w:numId w:val="16"/>
        </w:numPr>
        <w:spacing w:after="0"/>
        <w:ind w:left="426" w:right="-1" w:hanging="426"/>
        <w:jc w:val="both"/>
        <w:rPr>
          <w:rFonts w:asciiTheme="minorHAnsi" w:hAnsiTheme="minorHAnsi" w:cstheme="minorHAnsi"/>
          <w:b/>
          <w:bCs/>
          <w:sz w:val="24"/>
          <w:szCs w:val="24"/>
        </w:rPr>
      </w:pPr>
      <w:r w:rsidRPr="00945E87">
        <w:rPr>
          <w:rFonts w:asciiTheme="minorHAnsi" w:hAnsiTheme="minorHAnsi" w:cstheme="minorHAnsi"/>
          <w:sz w:val="24"/>
          <w:szCs w:val="24"/>
        </w:rPr>
        <w:t>Prace wymienione w zakresie objętym zamówieniem</w:t>
      </w:r>
      <w:r w:rsidR="00EB2D99" w:rsidRPr="00945E87">
        <w:rPr>
          <w:rFonts w:asciiTheme="minorHAnsi" w:hAnsiTheme="minorHAnsi" w:cstheme="minorHAnsi"/>
          <w:sz w:val="24"/>
          <w:szCs w:val="24"/>
        </w:rPr>
        <w:t>, dotyczące wykonania oznakowania pionowego,</w:t>
      </w:r>
      <w:r w:rsidRPr="00945E87">
        <w:rPr>
          <w:rFonts w:asciiTheme="minorHAnsi" w:hAnsiTheme="minorHAnsi" w:cstheme="minorHAnsi"/>
          <w:sz w:val="24"/>
          <w:szCs w:val="24"/>
        </w:rPr>
        <w:t xml:space="preserve"> będą realizowane w trzech trybach na polecenie Zamawiającego: </w:t>
      </w:r>
    </w:p>
    <w:p w14:paraId="56D865E1" w14:textId="77777777" w:rsidR="00E57E0F" w:rsidRPr="00945E87" w:rsidRDefault="00E57E0F" w:rsidP="00E57E0F">
      <w:pPr>
        <w:numPr>
          <w:ilvl w:val="0"/>
          <w:numId w:val="23"/>
        </w:numPr>
        <w:spacing w:line="276" w:lineRule="auto"/>
        <w:ind w:left="851" w:right="-1" w:hanging="425"/>
        <w:jc w:val="both"/>
        <w:rPr>
          <w:rFonts w:asciiTheme="minorHAnsi" w:hAnsiTheme="minorHAnsi" w:cstheme="minorHAnsi"/>
        </w:rPr>
      </w:pPr>
      <w:r w:rsidRPr="00945E87">
        <w:rPr>
          <w:rFonts w:asciiTheme="minorHAnsi" w:hAnsiTheme="minorHAnsi" w:cstheme="minorHAnsi"/>
          <w:b/>
        </w:rPr>
        <w:t>Tryb awaryjny</w:t>
      </w:r>
      <w:r w:rsidRPr="00945E87">
        <w:rPr>
          <w:rFonts w:asciiTheme="minorHAnsi" w:hAnsiTheme="minorHAnsi" w:cstheme="minorHAnsi"/>
        </w:rPr>
        <w:t xml:space="preserve"> </w:t>
      </w:r>
      <w:bookmarkStart w:id="5" w:name="_Hlk132617779"/>
      <w:r w:rsidRPr="00945E87">
        <w:rPr>
          <w:rFonts w:asciiTheme="minorHAnsi" w:hAnsiTheme="minorHAnsi" w:cstheme="minorHAnsi"/>
        </w:rPr>
        <w:t xml:space="preserve">(max. … godziny - zgodnie ze złożoną ofertą przetargową) </w:t>
      </w:r>
      <w:bookmarkEnd w:id="5"/>
      <w:r w:rsidRPr="00945E87">
        <w:rPr>
          <w:rFonts w:asciiTheme="minorHAnsi" w:hAnsiTheme="minorHAnsi" w:cstheme="minorHAnsi"/>
        </w:rPr>
        <w:t>obejmuje montaż zniszczonych lub skradzionych znaków mających istotne znaczenie dla bezpieczeństwa ruchu drogowego (wykaz znaków zgodny ze Szczegółową Specyfikacją Techniczną pkt. 4.5.)</w:t>
      </w:r>
    </w:p>
    <w:p w14:paraId="46C95010" w14:textId="77777777" w:rsidR="00E57E0F" w:rsidRPr="00945E87" w:rsidRDefault="00E57E0F" w:rsidP="00E57E0F">
      <w:pPr>
        <w:numPr>
          <w:ilvl w:val="0"/>
          <w:numId w:val="23"/>
        </w:numPr>
        <w:spacing w:line="276" w:lineRule="auto"/>
        <w:ind w:left="851" w:right="-1" w:hanging="425"/>
        <w:jc w:val="both"/>
        <w:rPr>
          <w:rFonts w:asciiTheme="minorHAnsi" w:hAnsiTheme="minorHAnsi" w:cstheme="minorHAnsi"/>
        </w:rPr>
      </w:pPr>
      <w:r w:rsidRPr="00945E87">
        <w:rPr>
          <w:rFonts w:asciiTheme="minorHAnsi" w:hAnsiTheme="minorHAnsi" w:cstheme="minorHAnsi"/>
          <w:b/>
        </w:rPr>
        <w:t>Tryb pilny</w:t>
      </w:r>
      <w:r w:rsidRPr="00945E87">
        <w:rPr>
          <w:rFonts w:asciiTheme="minorHAnsi" w:hAnsiTheme="minorHAnsi" w:cstheme="minorHAnsi"/>
        </w:rPr>
        <w:t xml:space="preserve"> (max. … godzin - zgodnie ze złożoną ofertą przetargową) obejmuje montaż zniszczonych lub skradzionych pozostałych znaków z grupy ostrzegawczych, nakazu i zakazu. </w:t>
      </w:r>
    </w:p>
    <w:p w14:paraId="34116229" w14:textId="77777777" w:rsidR="00E57E0F" w:rsidRPr="00945E87" w:rsidRDefault="00E57E0F" w:rsidP="00E57E0F">
      <w:pPr>
        <w:numPr>
          <w:ilvl w:val="0"/>
          <w:numId w:val="23"/>
        </w:numPr>
        <w:spacing w:line="276" w:lineRule="auto"/>
        <w:ind w:left="851" w:right="-1" w:hanging="425"/>
        <w:jc w:val="both"/>
        <w:rPr>
          <w:rFonts w:asciiTheme="minorHAnsi" w:hAnsiTheme="minorHAnsi" w:cstheme="minorHAnsi"/>
        </w:rPr>
      </w:pPr>
      <w:r w:rsidRPr="00945E87">
        <w:rPr>
          <w:rFonts w:asciiTheme="minorHAnsi" w:hAnsiTheme="minorHAnsi" w:cstheme="minorHAnsi"/>
          <w:b/>
        </w:rPr>
        <w:t>Tryb normalny</w:t>
      </w:r>
      <w:r w:rsidRPr="00945E87">
        <w:rPr>
          <w:rFonts w:asciiTheme="minorHAnsi" w:hAnsiTheme="minorHAnsi" w:cstheme="minorHAnsi"/>
        </w:rPr>
        <w:t xml:space="preserve"> (max. … dni - zgodnie ze złożoną ofertą przetargową) obejmuje znaki kierunku i miejscowości, uzupełniające oraz wymiany znaków nie mających istotnego znaczenia dla bezpieczeństwa ruchu drogowego i wymiany (wprowadzenia stałej organizacji ruchu) lub innych nie wymagających natychmiastowej wymiany.</w:t>
      </w:r>
    </w:p>
    <w:p w14:paraId="19EF8B66" w14:textId="77934FF7" w:rsidR="00E57E0F" w:rsidRPr="00945E87" w:rsidRDefault="00E57E0F" w:rsidP="00E57E0F">
      <w:pPr>
        <w:pStyle w:val="Akapitzlist"/>
        <w:numPr>
          <w:ilvl w:val="0"/>
          <w:numId w:val="16"/>
        </w:numPr>
        <w:spacing w:after="0"/>
        <w:ind w:left="426" w:right="-1"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 xml:space="preserve">Podstawą wykonania robót jest zlecenie Zamawiającego przesłane za pomocą poczty elektronicznej na adres e-mail:………………………………………………………………………, określające zakres wykonywanych prac oraz </w:t>
      </w:r>
      <w:r w:rsidRPr="00945E87">
        <w:rPr>
          <w:rFonts w:asciiTheme="minorHAnsi" w:hAnsiTheme="minorHAnsi" w:cstheme="minorHAnsi"/>
          <w:b/>
          <w:sz w:val="24"/>
          <w:szCs w:val="24"/>
        </w:rPr>
        <w:t>termin wykonania prac</w:t>
      </w:r>
      <w:r w:rsidRPr="00945E87">
        <w:rPr>
          <w:rFonts w:asciiTheme="minorHAnsi" w:hAnsiTheme="minorHAnsi" w:cstheme="minorHAnsi"/>
          <w:sz w:val="24"/>
          <w:szCs w:val="24"/>
        </w:rPr>
        <w:t xml:space="preserve">, z zastrzeżeniem ust. </w:t>
      </w:r>
      <w:r w:rsidR="00EB2D99" w:rsidRPr="00945E87">
        <w:rPr>
          <w:rFonts w:asciiTheme="minorHAnsi" w:hAnsiTheme="minorHAnsi" w:cstheme="minorHAnsi"/>
          <w:sz w:val="24"/>
          <w:szCs w:val="24"/>
        </w:rPr>
        <w:t>4</w:t>
      </w:r>
      <w:r w:rsidRPr="00945E87">
        <w:rPr>
          <w:rFonts w:asciiTheme="minorHAnsi" w:hAnsiTheme="minorHAnsi" w:cstheme="minorHAnsi"/>
          <w:sz w:val="24"/>
          <w:szCs w:val="24"/>
        </w:rPr>
        <w:t xml:space="preserve"> niniejszego</w:t>
      </w:r>
      <w:r w:rsidRPr="00945E87">
        <w:rPr>
          <w:rFonts w:asciiTheme="minorHAnsi" w:hAnsiTheme="minorHAnsi" w:cstheme="minorHAnsi"/>
          <w:spacing w:val="-2"/>
          <w:sz w:val="24"/>
          <w:szCs w:val="24"/>
        </w:rPr>
        <w:t xml:space="preserve"> </w:t>
      </w:r>
      <w:r w:rsidRPr="00945E87">
        <w:rPr>
          <w:rFonts w:asciiTheme="minorHAnsi" w:hAnsiTheme="minorHAnsi" w:cstheme="minorHAnsi"/>
          <w:sz w:val="24"/>
          <w:szCs w:val="24"/>
        </w:rPr>
        <w:t>paragrafu.</w:t>
      </w:r>
    </w:p>
    <w:p w14:paraId="15C38CFE" w14:textId="6D7D6283" w:rsidR="00E57E0F" w:rsidRPr="00945E87" w:rsidRDefault="00E57E0F" w:rsidP="00E57E0F">
      <w:pPr>
        <w:pStyle w:val="Akapitzlist"/>
        <w:numPr>
          <w:ilvl w:val="0"/>
          <w:numId w:val="16"/>
        </w:numPr>
        <w:spacing w:after="0"/>
        <w:ind w:left="426" w:right="-1" w:hanging="426"/>
        <w:contextualSpacing w:val="0"/>
        <w:jc w:val="both"/>
        <w:rPr>
          <w:rFonts w:asciiTheme="minorHAnsi" w:hAnsiTheme="minorHAnsi" w:cstheme="minorHAnsi"/>
          <w:sz w:val="24"/>
          <w:szCs w:val="24"/>
        </w:rPr>
      </w:pPr>
      <w:r w:rsidRPr="00945E87">
        <w:rPr>
          <w:rFonts w:asciiTheme="minorHAnsi" w:hAnsiTheme="minorHAnsi" w:cstheme="minorHAnsi"/>
          <w:spacing w:val="-3"/>
          <w:sz w:val="24"/>
          <w:szCs w:val="24"/>
        </w:rPr>
        <w:t>W</w:t>
      </w:r>
      <w:r w:rsidRPr="00945E87">
        <w:rPr>
          <w:rFonts w:asciiTheme="minorHAnsi" w:hAnsiTheme="minorHAnsi" w:cstheme="minorHAnsi"/>
          <w:sz w:val="24"/>
          <w:szCs w:val="24"/>
        </w:rPr>
        <w:t xml:space="preserve"> przypadku trybu awaryjnego i pilnego zgłoszenie przez Zamawiającego odbywa się na nr telefonu Wykonawcy:</w:t>
      </w:r>
      <w:r w:rsidR="00E80957">
        <w:rPr>
          <w:rFonts w:asciiTheme="minorHAnsi" w:hAnsiTheme="minorHAnsi" w:cstheme="minorHAnsi"/>
          <w:sz w:val="24"/>
          <w:szCs w:val="24"/>
        </w:rPr>
        <w:t xml:space="preserve"> </w:t>
      </w:r>
      <w:r w:rsidRPr="00945E87">
        <w:rPr>
          <w:rFonts w:asciiTheme="minorHAnsi" w:hAnsiTheme="minorHAnsi" w:cstheme="minorHAnsi"/>
          <w:sz w:val="24"/>
          <w:szCs w:val="24"/>
        </w:rPr>
        <w:t xml:space="preserve">……………….……., niezwłocznie potwierdzonej emailem na wskazany adres w ust. </w:t>
      </w:r>
      <w:r w:rsidR="00EB2D99" w:rsidRPr="00945E87">
        <w:rPr>
          <w:rFonts w:asciiTheme="minorHAnsi" w:hAnsiTheme="minorHAnsi" w:cstheme="minorHAnsi"/>
          <w:sz w:val="24"/>
          <w:szCs w:val="24"/>
        </w:rPr>
        <w:t>3</w:t>
      </w:r>
      <w:r w:rsidRPr="00945E87">
        <w:rPr>
          <w:rFonts w:asciiTheme="minorHAnsi" w:hAnsiTheme="minorHAnsi" w:cstheme="minorHAnsi"/>
          <w:sz w:val="24"/>
          <w:szCs w:val="24"/>
        </w:rPr>
        <w:t>.</w:t>
      </w:r>
    </w:p>
    <w:p w14:paraId="7043D2F5" w14:textId="55F73B7E" w:rsidR="00890E13" w:rsidRPr="00945E87" w:rsidRDefault="00890E13" w:rsidP="00C50E26">
      <w:pPr>
        <w:pStyle w:val="Akapitzlist"/>
        <w:numPr>
          <w:ilvl w:val="0"/>
          <w:numId w:val="16"/>
        </w:numPr>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 xml:space="preserve">Wdrożenie stałych organizacji ruchu Wykonawca zobowiązany jest zrealizować zgodnie ze zleceniem i przekazaną dokumentacją lub zmianami zaakceptowanymi na piśmie przez Zamawiającego </w:t>
      </w:r>
      <w:r w:rsidRPr="00945E87">
        <w:rPr>
          <w:rFonts w:asciiTheme="minorHAnsi" w:hAnsiTheme="minorHAnsi" w:cstheme="minorHAnsi"/>
          <w:b/>
          <w:sz w:val="24"/>
          <w:szCs w:val="24"/>
        </w:rPr>
        <w:t xml:space="preserve">w terminie </w:t>
      </w:r>
      <w:r w:rsidR="00DA0108" w:rsidRPr="00945E87">
        <w:rPr>
          <w:rFonts w:asciiTheme="minorHAnsi" w:hAnsiTheme="minorHAnsi" w:cstheme="minorHAnsi"/>
          <w:b/>
          <w:sz w:val="24"/>
          <w:szCs w:val="24"/>
        </w:rPr>
        <w:t>do 40 dni od dnia zlecenia przez Zamawiającego</w:t>
      </w:r>
      <w:r w:rsidRPr="00945E87">
        <w:rPr>
          <w:rFonts w:asciiTheme="minorHAnsi" w:hAnsiTheme="minorHAnsi" w:cstheme="minorHAnsi"/>
          <w:sz w:val="24"/>
          <w:szCs w:val="24"/>
        </w:rPr>
        <w:t xml:space="preserve">. </w:t>
      </w:r>
      <w:r w:rsidR="00DA0108" w:rsidRPr="00945E87">
        <w:rPr>
          <w:rFonts w:asciiTheme="minorHAnsi" w:hAnsiTheme="minorHAnsi" w:cstheme="minorHAnsi"/>
          <w:sz w:val="24"/>
          <w:szCs w:val="24"/>
        </w:rPr>
        <w:t xml:space="preserve">W przypadku niekorzystnej sytuacji pogodowej termin może zostać wydłużony po zgłoszeniu Wykonawcy i </w:t>
      </w:r>
      <w:r w:rsidR="00DA0108" w:rsidRPr="00945E87">
        <w:rPr>
          <w:rFonts w:asciiTheme="minorHAnsi" w:hAnsiTheme="minorHAnsi" w:cstheme="minorHAnsi"/>
          <w:sz w:val="24"/>
          <w:szCs w:val="24"/>
        </w:rPr>
        <w:lastRenderedPageBreak/>
        <w:t xml:space="preserve">akceptacji Zamawiającego. </w:t>
      </w:r>
      <w:r w:rsidRPr="00945E87">
        <w:rPr>
          <w:rFonts w:asciiTheme="minorHAnsi" w:hAnsiTheme="minorHAnsi" w:cstheme="minorHAnsi"/>
          <w:sz w:val="24"/>
          <w:szCs w:val="24"/>
        </w:rPr>
        <w:t>Zgłoszenia do odbioru w formie pisemnej musi zawierać godzinę i dzień wykonania</w:t>
      </w:r>
      <w:r w:rsidRPr="00945E87">
        <w:rPr>
          <w:rFonts w:asciiTheme="minorHAnsi" w:hAnsiTheme="minorHAnsi" w:cstheme="minorHAnsi"/>
          <w:spacing w:val="-1"/>
          <w:sz w:val="24"/>
          <w:szCs w:val="24"/>
        </w:rPr>
        <w:t xml:space="preserve"> </w:t>
      </w:r>
      <w:r w:rsidRPr="00945E87">
        <w:rPr>
          <w:rFonts w:asciiTheme="minorHAnsi" w:hAnsiTheme="minorHAnsi" w:cstheme="minorHAnsi"/>
          <w:sz w:val="24"/>
          <w:szCs w:val="24"/>
        </w:rPr>
        <w:t>zlecenia.</w:t>
      </w:r>
    </w:p>
    <w:p w14:paraId="7500FAE9" w14:textId="696C9F0D" w:rsidR="00890E13" w:rsidRPr="00945E87" w:rsidRDefault="00890E13" w:rsidP="00C50E26">
      <w:pPr>
        <w:pStyle w:val="Akapitzlist"/>
        <w:numPr>
          <w:ilvl w:val="0"/>
          <w:numId w:val="16"/>
        </w:numPr>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Wykonawca będzie sporządzał czytelną dokumentacj</w:t>
      </w:r>
      <w:r w:rsidR="00E743DF" w:rsidRPr="00945E87">
        <w:rPr>
          <w:rFonts w:asciiTheme="minorHAnsi" w:hAnsiTheme="minorHAnsi" w:cstheme="minorHAnsi"/>
          <w:sz w:val="24"/>
          <w:szCs w:val="24"/>
        </w:rPr>
        <w:t>ę</w:t>
      </w:r>
      <w:r w:rsidRPr="00945E87">
        <w:rPr>
          <w:rFonts w:asciiTheme="minorHAnsi" w:hAnsiTheme="minorHAnsi" w:cstheme="minorHAnsi"/>
          <w:sz w:val="24"/>
          <w:szCs w:val="24"/>
        </w:rPr>
        <w:t xml:space="preserve"> fotograficzną wykonanych prac potwierdzającą fakt ich wykonania, a następnie będzie przedstawiał ją Zamawiającemu comiesięcznie wraz z </w:t>
      </w:r>
      <w:r w:rsidR="00EA7884" w:rsidRPr="00945E87">
        <w:rPr>
          <w:rFonts w:asciiTheme="minorHAnsi" w:hAnsiTheme="minorHAnsi" w:cstheme="minorHAnsi"/>
          <w:sz w:val="24"/>
          <w:szCs w:val="24"/>
        </w:rPr>
        <w:t>dokumentacją</w:t>
      </w:r>
      <w:r w:rsidRPr="00945E87">
        <w:rPr>
          <w:rFonts w:asciiTheme="minorHAnsi" w:hAnsiTheme="minorHAnsi" w:cstheme="minorHAnsi"/>
          <w:sz w:val="24"/>
          <w:szCs w:val="24"/>
        </w:rPr>
        <w:t xml:space="preserve"> powykonawcz</w:t>
      </w:r>
      <w:r w:rsidR="00EA7884" w:rsidRPr="00945E87">
        <w:rPr>
          <w:rFonts w:asciiTheme="minorHAnsi" w:hAnsiTheme="minorHAnsi" w:cstheme="minorHAnsi"/>
          <w:sz w:val="24"/>
          <w:szCs w:val="24"/>
        </w:rPr>
        <w:t>ą</w:t>
      </w:r>
      <w:r w:rsidRPr="00945E87">
        <w:rPr>
          <w:rFonts w:asciiTheme="minorHAnsi" w:hAnsiTheme="minorHAnsi" w:cstheme="minorHAnsi"/>
          <w:sz w:val="24"/>
          <w:szCs w:val="24"/>
        </w:rPr>
        <w:t xml:space="preserve"> do piątego dnia każdego następnego miesiąca</w:t>
      </w:r>
      <w:r w:rsidR="003D7294" w:rsidRPr="00945E87">
        <w:rPr>
          <w:rFonts w:asciiTheme="minorHAnsi" w:hAnsiTheme="minorHAnsi" w:cstheme="minorHAnsi"/>
          <w:sz w:val="24"/>
          <w:szCs w:val="24"/>
        </w:rPr>
        <w:t xml:space="preserve"> z zastrzeżeniem punktu 7.</w:t>
      </w:r>
      <w:r w:rsidRPr="00945E87">
        <w:rPr>
          <w:rFonts w:asciiTheme="minorHAnsi" w:hAnsiTheme="minorHAnsi" w:cstheme="minorHAnsi"/>
          <w:sz w:val="24"/>
          <w:szCs w:val="24"/>
        </w:rPr>
        <w:t xml:space="preserve"> </w:t>
      </w:r>
      <w:r w:rsidR="00EA7884" w:rsidRPr="00945E87">
        <w:rPr>
          <w:rFonts w:asciiTheme="minorHAnsi" w:hAnsiTheme="minorHAnsi" w:cstheme="minorHAnsi"/>
          <w:sz w:val="24"/>
          <w:szCs w:val="24"/>
        </w:rPr>
        <w:t>W przypadku, gdy 5-ty dzień miesiąca przypada w sobotę lub dzień ustawowo wolny od pracy Wykonawca przedmiotową dokumentację przekazuje w pierwszy dzień pracujący po dniach wolnych.</w:t>
      </w:r>
      <w:r w:rsidR="007B141D" w:rsidRPr="00945E87">
        <w:rPr>
          <w:rFonts w:asciiTheme="minorHAnsi" w:hAnsiTheme="minorHAnsi" w:cstheme="minorHAnsi"/>
          <w:sz w:val="24"/>
          <w:szCs w:val="24"/>
        </w:rPr>
        <w:t xml:space="preserve"> Zamawiający przez czytelność dokumentacji fotograficznej rozumie możliwość identyfikacji urządzenia i jego</w:t>
      </w:r>
      <w:r w:rsidR="007B141D" w:rsidRPr="00945E87">
        <w:rPr>
          <w:rFonts w:asciiTheme="minorHAnsi" w:hAnsiTheme="minorHAnsi" w:cstheme="minorHAnsi"/>
          <w:spacing w:val="-4"/>
          <w:sz w:val="24"/>
          <w:szCs w:val="24"/>
        </w:rPr>
        <w:t xml:space="preserve"> </w:t>
      </w:r>
      <w:r w:rsidR="007B141D" w:rsidRPr="00945E87">
        <w:rPr>
          <w:rFonts w:asciiTheme="minorHAnsi" w:hAnsiTheme="minorHAnsi" w:cstheme="minorHAnsi"/>
          <w:sz w:val="24"/>
          <w:szCs w:val="24"/>
        </w:rPr>
        <w:t>lokalizacji.</w:t>
      </w:r>
    </w:p>
    <w:p w14:paraId="3CDA9D70" w14:textId="086B9CBD" w:rsidR="003D7294" w:rsidRPr="00945E87" w:rsidRDefault="003D7294" w:rsidP="00C50E26">
      <w:pPr>
        <w:pStyle w:val="Akapitzlist"/>
        <w:numPr>
          <w:ilvl w:val="0"/>
          <w:numId w:val="16"/>
        </w:numPr>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 xml:space="preserve">Zlecenia z trybu awaryjnego i pilnego należy udokumentować </w:t>
      </w:r>
      <w:r w:rsidR="000A6ACC" w:rsidRPr="00945E87">
        <w:rPr>
          <w:rFonts w:asciiTheme="minorHAnsi" w:hAnsiTheme="minorHAnsi" w:cstheme="minorHAnsi"/>
          <w:sz w:val="24"/>
          <w:szCs w:val="24"/>
        </w:rPr>
        <w:t xml:space="preserve">fotograficznie (przesłać e-mailem), </w:t>
      </w:r>
      <w:r w:rsidRPr="00945E87">
        <w:rPr>
          <w:rFonts w:asciiTheme="minorHAnsi" w:hAnsiTheme="minorHAnsi" w:cstheme="minorHAnsi"/>
          <w:sz w:val="24"/>
          <w:szCs w:val="24"/>
        </w:rPr>
        <w:t xml:space="preserve">niezwłocznie po realizacji zadania, </w:t>
      </w:r>
      <w:r w:rsidR="000A6ACC" w:rsidRPr="00945E87">
        <w:rPr>
          <w:rFonts w:asciiTheme="minorHAnsi" w:hAnsiTheme="minorHAnsi" w:cstheme="minorHAnsi"/>
          <w:sz w:val="24"/>
          <w:szCs w:val="24"/>
        </w:rPr>
        <w:t xml:space="preserve">jednak </w:t>
      </w:r>
      <w:r w:rsidRPr="00945E87">
        <w:rPr>
          <w:rFonts w:asciiTheme="minorHAnsi" w:hAnsiTheme="minorHAnsi" w:cstheme="minorHAnsi"/>
          <w:sz w:val="24"/>
          <w:szCs w:val="24"/>
        </w:rPr>
        <w:t xml:space="preserve">nie później niż </w:t>
      </w:r>
      <w:r w:rsidR="000A6ACC" w:rsidRPr="00945E87">
        <w:rPr>
          <w:rFonts w:asciiTheme="minorHAnsi" w:hAnsiTheme="minorHAnsi" w:cstheme="minorHAnsi"/>
          <w:sz w:val="24"/>
          <w:szCs w:val="24"/>
        </w:rPr>
        <w:t>3h po realizacji.</w:t>
      </w:r>
    </w:p>
    <w:p w14:paraId="41A6AADD" w14:textId="071E9F86" w:rsidR="00890E13" w:rsidRPr="00945E87" w:rsidRDefault="00EA7884" w:rsidP="00114CBC">
      <w:pPr>
        <w:pStyle w:val="Akapitzlist"/>
        <w:numPr>
          <w:ilvl w:val="0"/>
          <w:numId w:val="16"/>
        </w:numPr>
        <w:spacing w:after="24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 xml:space="preserve">Dokumentacja powykonawcza musi zawierać </w:t>
      </w:r>
      <w:r w:rsidR="00890E13" w:rsidRPr="00945E87">
        <w:rPr>
          <w:rFonts w:asciiTheme="minorHAnsi" w:hAnsiTheme="minorHAnsi" w:cstheme="minorHAnsi"/>
          <w:sz w:val="24"/>
          <w:szCs w:val="24"/>
        </w:rPr>
        <w:t>zestawienie zbiorcze materiałów</w:t>
      </w:r>
      <w:r w:rsidR="00890E13" w:rsidRPr="00945E87">
        <w:rPr>
          <w:rFonts w:asciiTheme="minorHAnsi" w:hAnsiTheme="minorHAnsi" w:cstheme="minorHAnsi"/>
          <w:spacing w:val="-7"/>
          <w:sz w:val="24"/>
          <w:szCs w:val="24"/>
        </w:rPr>
        <w:t xml:space="preserve"> </w:t>
      </w:r>
      <w:r w:rsidR="00890E13" w:rsidRPr="00945E87">
        <w:rPr>
          <w:rFonts w:asciiTheme="minorHAnsi" w:hAnsiTheme="minorHAnsi" w:cstheme="minorHAnsi"/>
          <w:sz w:val="24"/>
          <w:szCs w:val="24"/>
        </w:rPr>
        <w:t>wbudowanych - w wersji papierowej jako załącznik oraz w wersji elektronicznej.</w:t>
      </w:r>
    </w:p>
    <w:p w14:paraId="3694FF56" w14:textId="03ADA7C3" w:rsidR="001C56AC" w:rsidRPr="00945E87" w:rsidRDefault="001C56AC" w:rsidP="00C50E26">
      <w:pPr>
        <w:spacing w:line="276" w:lineRule="auto"/>
        <w:ind w:left="426" w:hanging="426"/>
        <w:jc w:val="center"/>
        <w:rPr>
          <w:rFonts w:asciiTheme="minorHAnsi" w:hAnsiTheme="minorHAnsi" w:cstheme="minorHAnsi"/>
          <w:b/>
        </w:rPr>
      </w:pPr>
      <w:r w:rsidRPr="00945E87">
        <w:rPr>
          <w:rFonts w:asciiTheme="minorHAnsi" w:hAnsiTheme="minorHAnsi" w:cstheme="minorHAnsi"/>
          <w:b/>
        </w:rPr>
        <w:t>§ 5</w:t>
      </w:r>
      <w:r w:rsidR="002E31E4" w:rsidRPr="00945E87">
        <w:rPr>
          <w:rFonts w:asciiTheme="minorHAnsi" w:hAnsiTheme="minorHAnsi" w:cstheme="minorHAnsi"/>
          <w:b/>
        </w:rPr>
        <w:t>.</w:t>
      </w:r>
    </w:p>
    <w:p w14:paraId="0927AE2D" w14:textId="77777777" w:rsidR="00D42EE1" w:rsidRPr="00945E87" w:rsidRDefault="00D42EE1" w:rsidP="00C50E26">
      <w:pPr>
        <w:spacing w:line="276" w:lineRule="auto"/>
        <w:ind w:left="426" w:hanging="426"/>
        <w:jc w:val="center"/>
        <w:rPr>
          <w:rFonts w:asciiTheme="minorHAnsi" w:hAnsiTheme="minorHAnsi" w:cstheme="minorHAnsi"/>
        </w:rPr>
      </w:pPr>
      <w:r w:rsidRPr="00945E87">
        <w:rPr>
          <w:rFonts w:asciiTheme="minorHAnsi" w:hAnsiTheme="minorHAnsi" w:cstheme="minorHAnsi"/>
          <w:b/>
        </w:rPr>
        <w:t>Prawa Zamawiającego</w:t>
      </w:r>
      <w:r w:rsidR="00963741" w:rsidRPr="00945E87">
        <w:rPr>
          <w:rFonts w:asciiTheme="minorHAnsi" w:hAnsiTheme="minorHAnsi" w:cstheme="minorHAnsi"/>
          <w:b/>
        </w:rPr>
        <w:t xml:space="preserve"> i obowiązki Wykonawcy związane z personelem Wykonawcy</w:t>
      </w:r>
    </w:p>
    <w:p w14:paraId="5251A832" w14:textId="7B232CC1" w:rsidR="009B3E9F" w:rsidRPr="00945E87" w:rsidRDefault="009B3E9F" w:rsidP="00C50E26">
      <w:pPr>
        <w:numPr>
          <w:ilvl w:val="0"/>
          <w:numId w:val="1"/>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Zamawiający wymaga, aby osoby wykonujące </w:t>
      </w:r>
      <w:r w:rsidR="00304322" w:rsidRPr="00945E87">
        <w:rPr>
          <w:rFonts w:asciiTheme="minorHAnsi" w:hAnsiTheme="minorHAnsi" w:cstheme="minorHAnsi"/>
        </w:rPr>
        <w:t xml:space="preserve">prace związane z </w:t>
      </w:r>
      <w:r w:rsidR="00871195" w:rsidRPr="00945E87">
        <w:rPr>
          <w:rFonts w:asciiTheme="minorHAnsi" w:hAnsiTheme="minorHAnsi" w:cstheme="minorHAnsi"/>
        </w:rPr>
        <w:t>osoby wykonujące prace związane z malowaniem znaków drogowych, wykonujące prace związane z wymianą, demontażem, prostowaniem, montażem, myciem znaków drogowych oraz montażem i demontażem progów zwalniających</w:t>
      </w:r>
      <w:r w:rsidR="00FB1571" w:rsidRPr="00945E87">
        <w:rPr>
          <w:rFonts w:asciiTheme="minorHAnsi" w:hAnsiTheme="minorHAnsi" w:cstheme="minorHAnsi"/>
        </w:rPr>
        <w:t xml:space="preserve"> </w:t>
      </w:r>
      <w:r w:rsidRPr="00945E87">
        <w:rPr>
          <w:rFonts w:asciiTheme="minorHAnsi" w:hAnsiTheme="minorHAnsi" w:cstheme="minorHAnsi"/>
        </w:rPr>
        <w:t>by</w:t>
      </w:r>
      <w:r w:rsidR="00FB1571" w:rsidRPr="00945E87">
        <w:rPr>
          <w:rFonts w:asciiTheme="minorHAnsi" w:hAnsiTheme="minorHAnsi" w:cstheme="minorHAnsi"/>
        </w:rPr>
        <w:t>ły</w:t>
      </w:r>
      <w:r w:rsidRPr="00945E87">
        <w:rPr>
          <w:rFonts w:asciiTheme="minorHAnsi" w:hAnsiTheme="minorHAnsi" w:cstheme="minorHAnsi"/>
        </w:rPr>
        <w:t xml:space="preserve"> zatrudni</w:t>
      </w:r>
      <w:r w:rsidR="00FB1571" w:rsidRPr="00945E87">
        <w:rPr>
          <w:rFonts w:asciiTheme="minorHAnsi" w:hAnsiTheme="minorHAnsi" w:cstheme="minorHAnsi"/>
        </w:rPr>
        <w:t>one</w:t>
      </w:r>
      <w:r w:rsidRPr="00945E87">
        <w:rPr>
          <w:rFonts w:asciiTheme="minorHAnsi" w:hAnsiTheme="minorHAnsi" w:cstheme="minorHAnsi"/>
        </w:rPr>
        <w:t xml:space="preserve"> na podstawie umowy o pracę przez Wykonawcę lub podwykonawcę, za wyjątkiem osób, których obowiązki nie polegają na wykonywaniu prac w sposób określony w art.22 §1 ustawy z dnia 26 czerwca 1974 r. – Kodeks pracy. </w:t>
      </w:r>
    </w:p>
    <w:p w14:paraId="1553304E" w14:textId="77777777" w:rsidR="006B699A" w:rsidRPr="00945E87" w:rsidRDefault="006B699A" w:rsidP="00C50E26">
      <w:pPr>
        <w:numPr>
          <w:ilvl w:val="0"/>
          <w:numId w:val="1"/>
        </w:numPr>
        <w:spacing w:line="276" w:lineRule="auto"/>
        <w:ind w:left="425" w:hanging="425"/>
        <w:jc w:val="both"/>
        <w:rPr>
          <w:rFonts w:asciiTheme="minorHAnsi" w:hAnsiTheme="minorHAnsi" w:cstheme="minorHAnsi"/>
          <w:bCs/>
        </w:rPr>
      </w:pPr>
      <w:r w:rsidRPr="00945E87">
        <w:rPr>
          <w:rFonts w:asciiTheme="minorHAnsi" w:hAnsiTheme="minorHAnsi" w:cstheme="minorHAnsi"/>
          <w:bCs/>
        </w:rPr>
        <w:t>Zgodnie z art. 22 § 1. Kodeksu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2BF29BE3" w14:textId="1699A719" w:rsidR="006B699A" w:rsidRPr="00945E87" w:rsidRDefault="006B699A" w:rsidP="00C50E26">
      <w:pPr>
        <w:numPr>
          <w:ilvl w:val="0"/>
          <w:numId w:val="1"/>
        </w:numPr>
        <w:spacing w:line="276" w:lineRule="auto"/>
        <w:ind w:left="425" w:hanging="425"/>
        <w:jc w:val="both"/>
        <w:rPr>
          <w:rFonts w:asciiTheme="minorHAnsi" w:hAnsiTheme="minorHAnsi" w:cstheme="minorHAnsi"/>
          <w:bCs/>
        </w:rPr>
      </w:pPr>
      <w:r w:rsidRPr="00945E87">
        <w:rPr>
          <w:rFonts w:asciiTheme="minorHAnsi" w:hAnsiTheme="minorHAnsi" w:cstheme="minorHAnsi"/>
          <w:bCs/>
        </w:rPr>
        <w:t>Pełnienie samodzielnych funkcji technicznych w budownictwie może odbywać się zarówno w ramach nawiązanego stosunku pracy, jak i w ramach umowy cywilnoprawnej – decydujące znaczenie ma treść, a przede wszystkim sposób realizacji nawiązanego miedzy stronami stosunku prawnego.</w:t>
      </w:r>
    </w:p>
    <w:p w14:paraId="21AE7AAE" w14:textId="0F78E732" w:rsidR="00BD4C1F" w:rsidRPr="00945E87" w:rsidRDefault="00BD4C1F" w:rsidP="00C50E26">
      <w:pPr>
        <w:numPr>
          <w:ilvl w:val="0"/>
          <w:numId w:val="1"/>
        </w:numPr>
        <w:spacing w:line="276" w:lineRule="auto"/>
        <w:ind w:left="426" w:hanging="426"/>
        <w:jc w:val="both"/>
        <w:rPr>
          <w:rFonts w:asciiTheme="minorHAnsi" w:hAnsiTheme="minorHAnsi" w:cstheme="minorHAnsi"/>
        </w:rPr>
      </w:pPr>
      <w:r w:rsidRPr="00945E87">
        <w:rPr>
          <w:rFonts w:asciiTheme="minorHAnsi" w:hAnsiTheme="minorHAnsi" w:cstheme="minorHAnsi"/>
        </w:rPr>
        <w:t>Wykonawca jest zobowiązany zawrzeć w każdej umowie o podwykonawstwo zapisy zobowiązujące podwykonawców do zatrudnienia na podstawie umowy o pracę wszystkich osób, wykonujących czynności wskazane w ust.</w:t>
      </w:r>
      <w:r w:rsidR="001D5140">
        <w:rPr>
          <w:rFonts w:asciiTheme="minorHAnsi" w:hAnsiTheme="minorHAnsi" w:cstheme="minorHAnsi"/>
        </w:rPr>
        <w:t xml:space="preserve"> </w:t>
      </w:r>
      <w:r w:rsidRPr="00945E87">
        <w:rPr>
          <w:rFonts w:asciiTheme="minorHAnsi" w:hAnsiTheme="minorHAnsi" w:cstheme="minorHAnsi"/>
        </w:rPr>
        <w:t>1.</w:t>
      </w:r>
    </w:p>
    <w:p w14:paraId="3DA529FF" w14:textId="7CDCAF10" w:rsidR="00BD4C1F" w:rsidRPr="00945E87" w:rsidRDefault="00BD4C1F" w:rsidP="00C50E26">
      <w:pPr>
        <w:numPr>
          <w:ilvl w:val="0"/>
          <w:numId w:val="1"/>
        </w:numPr>
        <w:spacing w:line="276" w:lineRule="auto"/>
        <w:ind w:left="426" w:hanging="426"/>
        <w:jc w:val="both"/>
        <w:rPr>
          <w:rFonts w:asciiTheme="minorHAnsi" w:hAnsiTheme="minorHAnsi" w:cstheme="minorHAnsi"/>
          <w:u w:val="single"/>
        </w:rPr>
      </w:pPr>
      <w:r w:rsidRPr="00945E87">
        <w:rPr>
          <w:rFonts w:asciiTheme="minorHAnsi" w:hAnsiTheme="minorHAnsi" w:cstheme="minorHAnsi"/>
        </w:rPr>
        <w:t xml:space="preserve">Przed przystąpieniem do wykonywania </w:t>
      </w:r>
      <w:r w:rsidR="00FB1571" w:rsidRPr="00945E87">
        <w:rPr>
          <w:rFonts w:asciiTheme="minorHAnsi" w:hAnsiTheme="minorHAnsi" w:cstheme="minorHAnsi"/>
        </w:rPr>
        <w:t>prac</w:t>
      </w:r>
      <w:r w:rsidRPr="00945E87">
        <w:rPr>
          <w:rFonts w:asciiTheme="minorHAnsi" w:hAnsiTheme="minorHAnsi" w:cstheme="minorHAnsi"/>
        </w:rPr>
        <w:t xml:space="preserve"> </w:t>
      </w:r>
      <w:r w:rsidR="00433748" w:rsidRPr="00945E87">
        <w:rPr>
          <w:rFonts w:asciiTheme="minorHAnsi" w:hAnsiTheme="minorHAnsi" w:cstheme="minorHAnsi"/>
        </w:rPr>
        <w:t>W</w:t>
      </w:r>
      <w:r w:rsidRPr="00945E87">
        <w:rPr>
          <w:rFonts w:asciiTheme="minorHAnsi" w:hAnsiTheme="minorHAnsi" w:cstheme="minorHAnsi"/>
        </w:rPr>
        <w:t xml:space="preserve">ykonawca przedłoży </w:t>
      </w:r>
      <w:r w:rsidR="00260361" w:rsidRPr="00945E87">
        <w:rPr>
          <w:rFonts w:asciiTheme="minorHAnsi" w:hAnsiTheme="minorHAnsi" w:cstheme="minorHAnsi"/>
        </w:rPr>
        <w:t>Z</w:t>
      </w:r>
      <w:r w:rsidRPr="00945E87">
        <w:rPr>
          <w:rFonts w:asciiTheme="minorHAnsi" w:hAnsiTheme="minorHAnsi" w:cstheme="minorHAnsi"/>
        </w:rPr>
        <w:t xml:space="preserve">amawiającemu wykaz osób, które będą realizowały </w:t>
      </w:r>
      <w:r w:rsidR="00D270C3" w:rsidRPr="00945E87">
        <w:rPr>
          <w:rFonts w:asciiTheme="minorHAnsi" w:hAnsiTheme="minorHAnsi" w:cstheme="minorHAnsi"/>
        </w:rPr>
        <w:t>U</w:t>
      </w:r>
      <w:r w:rsidRPr="00945E87">
        <w:rPr>
          <w:rFonts w:asciiTheme="minorHAnsi" w:hAnsiTheme="minorHAnsi" w:cstheme="minorHAnsi"/>
        </w:rPr>
        <w:t>mowę wraz z oświadczeniem, że są one zatrudnione na podstawie umowy o pracę</w:t>
      </w:r>
      <w:r w:rsidR="007248B7" w:rsidRPr="00945E87">
        <w:rPr>
          <w:rFonts w:asciiTheme="minorHAnsi" w:hAnsiTheme="minorHAnsi" w:cstheme="minorHAnsi"/>
        </w:rPr>
        <w:t>.</w:t>
      </w:r>
    </w:p>
    <w:p w14:paraId="0448EBBD" w14:textId="77777777" w:rsidR="00BD4C1F" w:rsidRPr="00945E87" w:rsidRDefault="00BD4C1F" w:rsidP="00C50E26">
      <w:pPr>
        <w:numPr>
          <w:ilvl w:val="0"/>
          <w:numId w:val="1"/>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Każdorazowa zmiana wykazu osób, o których mowa w pkt 3, nie wymaga aneksu do </w:t>
      </w:r>
      <w:r w:rsidR="00D270C3" w:rsidRPr="00945E87">
        <w:rPr>
          <w:rFonts w:asciiTheme="minorHAnsi" w:hAnsiTheme="minorHAnsi" w:cstheme="minorHAnsi"/>
        </w:rPr>
        <w:t>U</w:t>
      </w:r>
      <w:r w:rsidRPr="00945E87">
        <w:rPr>
          <w:rFonts w:asciiTheme="minorHAnsi" w:hAnsiTheme="minorHAnsi" w:cstheme="minorHAnsi"/>
        </w:rPr>
        <w:t>mowy (</w:t>
      </w:r>
      <w:r w:rsidR="00433748" w:rsidRPr="00945E87">
        <w:rPr>
          <w:rFonts w:asciiTheme="minorHAnsi" w:hAnsiTheme="minorHAnsi" w:cstheme="minorHAnsi"/>
        </w:rPr>
        <w:t>W</w:t>
      </w:r>
      <w:r w:rsidRPr="00945E87">
        <w:rPr>
          <w:rFonts w:asciiTheme="minorHAnsi" w:hAnsiTheme="minorHAnsi" w:cstheme="minorHAnsi"/>
        </w:rPr>
        <w:t xml:space="preserve">ykonawca przedstawia korektę listy osób wykonujących zamówienie do wiadomości </w:t>
      </w:r>
      <w:r w:rsidR="00433748" w:rsidRPr="00945E87">
        <w:rPr>
          <w:rFonts w:asciiTheme="minorHAnsi" w:hAnsiTheme="minorHAnsi" w:cstheme="minorHAnsi"/>
        </w:rPr>
        <w:t>Z</w:t>
      </w:r>
      <w:r w:rsidRPr="00945E87">
        <w:rPr>
          <w:rFonts w:asciiTheme="minorHAnsi" w:hAnsiTheme="minorHAnsi" w:cstheme="minorHAnsi"/>
        </w:rPr>
        <w:t xml:space="preserve">amawiającego). </w:t>
      </w:r>
    </w:p>
    <w:p w14:paraId="7C886BCD" w14:textId="335BFF61" w:rsidR="00BD4C1F" w:rsidRPr="00945E87" w:rsidRDefault="00BD4C1F" w:rsidP="00C50E26">
      <w:pPr>
        <w:numPr>
          <w:ilvl w:val="0"/>
          <w:numId w:val="1"/>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Zamawiający zastrzega sobie prawo przeprowadzenia kontroli na miejscu wykonywania </w:t>
      </w:r>
      <w:r w:rsidR="00D270C3" w:rsidRPr="00945E87">
        <w:rPr>
          <w:rFonts w:asciiTheme="minorHAnsi" w:hAnsiTheme="minorHAnsi" w:cstheme="minorHAnsi"/>
        </w:rPr>
        <w:t>U</w:t>
      </w:r>
      <w:r w:rsidRPr="00945E87">
        <w:rPr>
          <w:rFonts w:asciiTheme="minorHAnsi" w:hAnsiTheme="minorHAnsi" w:cstheme="minorHAnsi"/>
        </w:rPr>
        <w:t xml:space="preserve">mowy w celu zweryfikowania, czy osoby wykonujące czynności przy realizacji zamówienia są osobami wskazanymi przez </w:t>
      </w:r>
      <w:r w:rsidR="00433748" w:rsidRPr="00945E87">
        <w:rPr>
          <w:rFonts w:asciiTheme="minorHAnsi" w:hAnsiTheme="minorHAnsi" w:cstheme="minorHAnsi"/>
        </w:rPr>
        <w:t>W</w:t>
      </w:r>
      <w:r w:rsidRPr="00945E87">
        <w:rPr>
          <w:rFonts w:asciiTheme="minorHAnsi" w:hAnsiTheme="minorHAnsi" w:cstheme="minorHAnsi"/>
        </w:rPr>
        <w:t xml:space="preserve">ykonawcę w wykazie, o którym mowa w </w:t>
      </w:r>
      <w:r w:rsidR="000D37A4" w:rsidRPr="00945E87">
        <w:rPr>
          <w:rFonts w:asciiTheme="minorHAnsi" w:hAnsiTheme="minorHAnsi" w:cstheme="minorHAnsi"/>
        </w:rPr>
        <w:t xml:space="preserve">ust. </w:t>
      </w:r>
      <w:r w:rsidRPr="00945E87">
        <w:rPr>
          <w:rFonts w:asciiTheme="minorHAnsi" w:hAnsiTheme="minorHAnsi" w:cstheme="minorHAnsi"/>
        </w:rPr>
        <w:t xml:space="preserve">3. Osoby oddelegowane przez </w:t>
      </w:r>
      <w:r w:rsidR="00433748" w:rsidRPr="00945E87">
        <w:rPr>
          <w:rFonts w:asciiTheme="minorHAnsi" w:hAnsiTheme="minorHAnsi" w:cstheme="minorHAnsi"/>
        </w:rPr>
        <w:lastRenderedPageBreak/>
        <w:t>W</w:t>
      </w:r>
      <w:r w:rsidRPr="00945E87">
        <w:rPr>
          <w:rFonts w:asciiTheme="minorHAnsi" w:hAnsiTheme="minorHAnsi" w:cstheme="minorHAnsi"/>
        </w:rPr>
        <w:t xml:space="preserve">ykonawcę są obowiązane podać imię i nazwisko podczas kontroli przeprowadzanej przez </w:t>
      </w:r>
      <w:r w:rsidR="00433748" w:rsidRPr="00945E87">
        <w:rPr>
          <w:rFonts w:asciiTheme="minorHAnsi" w:hAnsiTheme="minorHAnsi" w:cstheme="minorHAnsi"/>
        </w:rPr>
        <w:t>Z</w:t>
      </w:r>
      <w:r w:rsidRPr="00945E87">
        <w:rPr>
          <w:rFonts w:asciiTheme="minorHAnsi" w:hAnsiTheme="minorHAnsi" w:cstheme="minorHAnsi"/>
        </w:rPr>
        <w:t>amawiającego. W razie odmowy podania danych umożliwiających identyfikację osób wykonujących prace na</w:t>
      </w:r>
      <w:r w:rsidR="00056142" w:rsidRPr="00945E87">
        <w:rPr>
          <w:rFonts w:asciiTheme="minorHAnsi" w:hAnsiTheme="minorHAnsi" w:cstheme="minorHAnsi"/>
        </w:rPr>
        <w:t xml:space="preserve"> </w:t>
      </w:r>
      <w:r w:rsidRPr="00945E87">
        <w:rPr>
          <w:rFonts w:asciiTheme="minorHAnsi" w:hAnsiTheme="minorHAnsi" w:cstheme="minorHAnsi"/>
        </w:rPr>
        <w:t xml:space="preserve">placu budowy </w:t>
      </w:r>
      <w:r w:rsidR="00433748" w:rsidRPr="00945E87">
        <w:rPr>
          <w:rFonts w:asciiTheme="minorHAnsi" w:hAnsiTheme="minorHAnsi" w:cstheme="minorHAnsi"/>
        </w:rPr>
        <w:t>Z</w:t>
      </w:r>
      <w:r w:rsidRPr="00945E87">
        <w:rPr>
          <w:rFonts w:asciiTheme="minorHAnsi" w:hAnsiTheme="minorHAnsi" w:cstheme="minorHAnsi"/>
        </w:rPr>
        <w:t>amawiający wzywa kierownika rob</w:t>
      </w:r>
      <w:r w:rsidR="001A12CF" w:rsidRPr="00945E87">
        <w:rPr>
          <w:rFonts w:asciiTheme="minorHAnsi" w:hAnsiTheme="minorHAnsi" w:cstheme="minorHAnsi"/>
        </w:rPr>
        <w:t>ó</w:t>
      </w:r>
      <w:r w:rsidRPr="00945E87">
        <w:rPr>
          <w:rFonts w:asciiTheme="minorHAnsi" w:hAnsiTheme="minorHAnsi" w:cstheme="minorHAnsi"/>
        </w:rPr>
        <w:t xml:space="preserve">t do wydania zakazu wykonywania przez te osoby prac do momentu wyjaśnienia podstawy ich zatrudnienia oraz wzywa </w:t>
      </w:r>
      <w:r w:rsidR="00433748" w:rsidRPr="00945E87">
        <w:rPr>
          <w:rFonts w:asciiTheme="minorHAnsi" w:hAnsiTheme="minorHAnsi" w:cstheme="minorHAnsi"/>
        </w:rPr>
        <w:t>W</w:t>
      </w:r>
      <w:r w:rsidRPr="00945E87">
        <w:rPr>
          <w:rFonts w:asciiTheme="minorHAnsi" w:hAnsiTheme="minorHAnsi" w:cstheme="minorHAnsi"/>
        </w:rPr>
        <w:t>ykonawcę do</w:t>
      </w:r>
      <w:r w:rsidR="00056142" w:rsidRPr="00945E87">
        <w:rPr>
          <w:rFonts w:asciiTheme="minorHAnsi" w:hAnsiTheme="minorHAnsi" w:cstheme="minorHAnsi"/>
        </w:rPr>
        <w:t xml:space="preserve"> </w:t>
      </w:r>
      <w:r w:rsidRPr="00945E87">
        <w:rPr>
          <w:rFonts w:asciiTheme="minorHAnsi" w:hAnsiTheme="minorHAnsi" w:cstheme="minorHAnsi"/>
        </w:rPr>
        <w:t xml:space="preserve">złożenia pisemnego oświadczenia wskazującego dane osób, które odmówiły podania imienia i nazwiska podczas kontroli </w:t>
      </w:r>
      <w:r w:rsidR="00433748" w:rsidRPr="00945E87">
        <w:rPr>
          <w:rFonts w:asciiTheme="minorHAnsi" w:hAnsiTheme="minorHAnsi" w:cstheme="minorHAnsi"/>
        </w:rPr>
        <w:t>Z</w:t>
      </w:r>
      <w:r w:rsidRPr="00945E87">
        <w:rPr>
          <w:rFonts w:asciiTheme="minorHAnsi" w:hAnsiTheme="minorHAnsi" w:cstheme="minorHAnsi"/>
        </w:rPr>
        <w:t xml:space="preserve">amawiającego. </w:t>
      </w:r>
    </w:p>
    <w:p w14:paraId="189C95E1" w14:textId="77777777" w:rsidR="00BD4C1F" w:rsidRPr="00945E87" w:rsidRDefault="00BD4C1F" w:rsidP="00C50E26">
      <w:pPr>
        <w:numPr>
          <w:ilvl w:val="0"/>
          <w:numId w:val="1"/>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Wykonawca jest zobowiązany nie później niż w ciągu 2 dni od dnia wezwania przez </w:t>
      </w:r>
      <w:r w:rsidR="00433748" w:rsidRPr="00945E87">
        <w:rPr>
          <w:rFonts w:asciiTheme="minorHAnsi" w:hAnsiTheme="minorHAnsi" w:cstheme="minorHAnsi"/>
        </w:rPr>
        <w:t>Z</w:t>
      </w:r>
      <w:r w:rsidRPr="00945E87">
        <w:rPr>
          <w:rFonts w:asciiTheme="minorHAnsi" w:hAnsiTheme="minorHAnsi" w:cstheme="minorHAnsi"/>
        </w:rPr>
        <w:t xml:space="preserve">amawiającego przedstawić dowody zatrudnienia na umowę o pracę osób wskazanych w wykazie, o którym mowa w </w:t>
      </w:r>
      <w:r w:rsidR="000D37A4" w:rsidRPr="00945E87">
        <w:rPr>
          <w:rFonts w:asciiTheme="minorHAnsi" w:hAnsiTheme="minorHAnsi" w:cstheme="minorHAnsi"/>
        </w:rPr>
        <w:t xml:space="preserve">ust. </w:t>
      </w:r>
      <w:r w:rsidR="001A12CF" w:rsidRPr="00945E87">
        <w:rPr>
          <w:rFonts w:asciiTheme="minorHAnsi" w:hAnsiTheme="minorHAnsi" w:cstheme="minorHAnsi"/>
        </w:rPr>
        <w:t>3</w:t>
      </w:r>
      <w:r w:rsidRPr="00945E87">
        <w:rPr>
          <w:rFonts w:asciiTheme="minorHAnsi" w:hAnsiTheme="minorHAnsi" w:cstheme="minorHAnsi"/>
        </w:rPr>
        <w:t xml:space="preserve"> – jeżeli </w:t>
      </w:r>
      <w:r w:rsidR="00433748" w:rsidRPr="00945E87">
        <w:rPr>
          <w:rFonts w:asciiTheme="minorHAnsi" w:hAnsiTheme="minorHAnsi" w:cstheme="minorHAnsi"/>
        </w:rPr>
        <w:t>Z</w:t>
      </w:r>
      <w:r w:rsidRPr="00945E87">
        <w:rPr>
          <w:rFonts w:asciiTheme="minorHAnsi" w:hAnsiTheme="minorHAnsi" w:cstheme="minorHAnsi"/>
        </w:rPr>
        <w:t xml:space="preserve">amawiający o to wystąpi. </w:t>
      </w:r>
    </w:p>
    <w:p w14:paraId="4A2E9CB3" w14:textId="77777777" w:rsidR="007B7CBE" w:rsidRPr="00945E87" w:rsidRDefault="007B7CBE" w:rsidP="00C50E26">
      <w:pPr>
        <w:numPr>
          <w:ilvl w:val="0"/>
          <w:numId w:val="1"/>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Dowodami w celu potwierdzenia spełnienia wymogu zatrudnienia na podstawie umowy o pracę przez </w:t>
      </w:r>
      <w:r w:rsidR="008127D2" w:rsidRPr="00945E87">
        <w:rPr>
          <w:rFonts w:asciiTheme="minorHAnsi" w:hAnsiTheme="minorHAnsi" w:cstheme="minorHAnsi"/>
        </w:rPr>
        <w:t>W</w:t>
      </w:r>
      <w:r w:rsidRPr="00945E87">
        <w:rPr>
          <w:rFonts w:asciiTheme="minorHAnsi" w:hAnsiTheme="minorHAnsi" w:cstheme="minorHAnsi"/>
        </w:rPr>
        <w:t>ykonawcę lub podwykonawcę osób wykonujących wskazane w ustępie 1 czynności w trakcie realizacji zamówienia mogą być:</w:t>
      </w:r>
    </w:p>
    <w:p w14:paraId="00FB1C01" w14:textId="17630C3E" w:rsidR="00673B66" w:rsidRPr="00945E87" w:rsidRDefault="00673B66" w:rsidP="00673B66">
      <w:pPr>
        <w:pStyle w:val="Akapitzlist"/>
        <w:numPr>
          <w:ilvl w:val="1"/>
          <w:numId w:val="24"/>
        </w:numPr>
        <w:ind w:right="27"/>
        <w:jc w:val="both"/>
        <w:rPr>
          <w:rFonts w:asciiTheme="minorHAnsi" w:hAnsiTheme="minorHAnsi" w:cstheme="minorHAnsi"/>
          <w:sz w:val="24"/>
          <w:szCs w:val="24"/>
        </w:rPr>
      </w:pPr>
      <w:r w:rsidRPr="00945E87">
        <w:rPr>
          <w:rFonts w:asciiTheme="minorHAnsi" w:hAnsiTheme="minorHAnsi" w:cstheme="minorHAnsi"/>
          <w:sz w:val="24"/>
          <w:szCs w:val="24"/>
        </w:rPr>
        <w:t>oświadczenie zatrudnionego pracownika;</w:t>
      </w:r>
    </w:p>
    <w:p w14:paraId="793E4F33" w14:textId="6ABD8F5C" w:rsidR="007B7CBE" w:rsidRPr="00945E87" w:rsidRDefault="007B7CBE" w:rsidP="00C50E26">
      <w:pPr>
        <w:pStyle w:val="Akapitzlist"/>
        <w:numPr>
          <w:ilvl w:val="1"/>
          <w:numId w:val="24"/>
        </w:numPr>
        <w:ind w:left="851" w:hanging="425"/>
        <w:jc w:val="both"/>
        <w:rPr>
          <w:rFonts w:asciiTheme="minorHAnsi" w:hAnsiTheme="minorHAnsi" w:cstheme="minorHAnsi"/>
          <w:sz w:val="24"/>
          <w:szCs w:val="24"/>
        </w:rPr>
      </w:pPr>
      <w:r w:rsidRPr="00945E87">
        <w:rPr>
          <w:rFonts w:asciiTheme="minorHAnsi" w:hAnsiTheme="minorHAnsi" w:cstheme="minorHAnsi"/>
          <w:sz w:val="24"/>
          <w:szCs w:val="24"/>
        </w:rPr>
        <w:t xml:space="preserve">oświadczenie </w:t>
      </w:r>
      <w:r w:rsidR="008127D2" w:rsidRPr="00945E87">
        <w:rPr>
          <w:rFonts w:asciiTheme="minorHAnsi" w:hAnsiTheme="minorHAnsi" w:cstheme="minorHAnsi"/>
          <w:sz w:val="24"/>
          <w:szCs w:val="24"/>
        </w:rPr>
        <w:t>W</w:t>
      </w:r>
      <w:r w:rsidRPr="00945E87">
        <w:rPr>
          <w:rFonts w:asciiTheme="minorHAnsi" w:hAnsiTheme="minorHAnsi" w:cstheme="minorHAnsi"/>
          <w:sz w:val="24"/>
          <w:szCs w:val="24"/>
        </w:rPr>
        <w:t xml:space="preserve">ykonawcy lub podwykonawcy o zatrudnieniu na podstawie umowy o pracę osób wykonujących czynności, których dotyczy wezwanie </w:t>
      </w:r>
      <w:r w:rsidR="000D37A4" w:rsidRPr="00945E87">
        <w:rPr>
          <w:rFonts w:asciiTheme="minorHAnsi" w:hAnsiTheme="minorHAnsi" w:cstheme="minorHAnsi"/>
          <w:sz w:val="24"/>
          <w:szCs w:val="24"/>
        </w:rPr>
        <w:t>Z</w:t>
      </w:r>
      <w:r w:rsidRPr="00945E87">
        <w:rPr>
          <w:rFonts w:asciiTheme="minorHAnsi" w:hAnsiTheme="minorHAnsi" w:cstheme="minorHAnsi"/>
          <w:sz w:val="24"/>
          <w:szCs w:val="24"/>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t>
      </w:r>
      <w:r w:rsidR="00D270C3" w:rsidRPr="00945E87">
        <w:rPr>
          <w:rFonts w:asciiTheme="minorHAnsi" w:hAnsiTheme="minorHAnsi" w:cstheme="minorHAnsi"/>
          <w:sz w:val="24"/>
          <w:szCs w:val="24"/>
        </w:rPr>
        <w:t>W</w:t>
      </w:r>
      <w:r w:rsidRPr="00945E87">
        <w:rPr>
          <w:rFonts w:asciiTheme="minorHAnsi" w:hAnsiTheme="minorHAnsi" w:cstheme="minorHAnsi"/>
          <w:sz w:val="24"/>
          <w:szCs w:val="24"/>
        </w:rPr>
        <w:t>ykonawcy lub podwykonawcy;</w:t>
      </w:r>
    </w:p>
    <w:p w14:paraId="66713F00" w14:textId="1AC9D3BB" w:rsidR="007B7CBE" w:rsidRPr="00945E87" w:rsidRDefault="007B7CBE" w:rsidP="00C50E26">
      <w:pPr>
        <w:pStyle w:val="Akapitzlist"/>
        <w:numPr>
          <w:ilvl w:val="1"/>
          <w:numId w:val="24"/>
        </w:numPr>
        <w:ind w:left="851" w:hanging="425"/>
        <w:jc w:val="both"/>
        <w:rPr>
          <w:rFonts w:asciiTheme="minorHAnsi" w:hAnsiTheme="minorHAnsi" w:cstheme="minorHAnsi"/>
          <w:sz w:val="24"/>
          <w:szCs w:val="24"/>
        </w:rPr>
      </w:pPr>
      <w:r w:rsidRPr="00945E87">
        <w:rPr>
          <w:rFonts w:asciiTheme="minorHAnsi" w:hAnsiTheme="minorHAnsi" w:cstheme="minorHAnsi"/>
          <w:sz w:val="24"/>
          <w:szCs w:val="24"/>
        </w:rPr>
        <w:t xml:space="preserve">poświadczoną za zgodność z oryginałem odpowiednio przez </w:t>
      </w:r>
      <w:r w:rsidR="00745565" w:rsidRPr="00945E87">
        <w:rPr>
          <w:rFonts w:asciiTheme="minorHAnsi" w:hAnsiTheme="minorHAnsi" w:cstheme="minorHAnsi"/>
          <w:sz w:val="24"/>
          <w:szCs w:val="24"/>
        </w:rPr>
        <w:t>W</w:t>
      </w:r>
      <w:r w:rsidRPr="00945E87">
        <w:rPr>
          <w:rFonts w:asciiTheme="minorHAnsi" w:hAnsiTheme="minorHAnsi" w:cstheme="minorHAnsi"/>
          <w:sz w:val="24"/>
          <w:szCs w:val="24"/>
        </w:rPr>
        <w:t xml:space="preserve">ykonawcę lub podwykonawcę kopię umowy/umów o pracę osób wykonujących w trakcie realizacji zamówienia czynności, których dotyczy ww. oświadczenie </w:t>
      </w:r>
      <w:r w:rsidR="00745565" w:rsidRPr="00945E87">
        <w:rPr>
          <w:rFonts w:asciiTheme="minorHAnsi" w:hAnsiTheme="minorHAnsi" w:cstheme="minorHAnsi"/>
          <w:sz w:val="24"/>
          <w:szCs w:val="24"/>
        </w:rPr>
        <w:t>W</w:t>
      </w:r>
      <w:r w:rsidRPr="00945E87">
        <w:rPr>
          <w:rFonts w:asciiTheme="minorHAnsi" w:hAnsiTheme="minorHAnsi" w:cstheme="minorHAnsi"/>
          <w:sz w:val="24"/>
          <w:szCs w:val="24"/>
        </w:rPr>
        <w:t>ykonawcy lub podwykonawcy (wraz z dokumentem regulującym zakres obowiązków, jeżeli został sporządzony). Kopia umowy/umów powinna zostać zanonimizowana w sposób zapewniający ochronę danych osobowych pracowników, zgodnie z przepisami RODO* (tj. w szczególności bez adresów, nr PESEL pracowników). Imię i nazwisko pracownika nie podlega anonimizacji. Informacje takie jak: data zawarcia umowy, rodzaj umowy o pracę i wymiar etatu powinny być możliwe do zidentyfikowania;</w:t>
      </w:r>
    </w:p>
    <w:p w14:paraId="218ADD5C" w14:textId="493EB579" w:rsidR="007B7CBE" w:rsidRPr="00945E87" w:rsidRDefault="007B7CBE" w:rsidP="00C50E26">
      <w:pPr>
        <w:pStyle w:val="Akapitzlist"/>
        <w:numPr>
          <w:ilvl w:val="1"/>
          <w:numId w:val="24"/>
        </w:numPr>
        <w:ind w:left="851" w:hanging="425"/>
        <w:jc w:val="both"/>
        <w:rPr>
          <w:rFonts w:asciiTheme="minorHAnsi" w:hAnsiTheme="minorHAnsi" w:cstheme="minorHAnsi"/>
          <w:sz w:val="24"/>
          <w:szCs w:val="24"/>
        </w:rPr>
      </w:pPr>
      <w:r w:rsidRPr="00945E87">
        <w:rPr>
          <w:rFonts w:asciiTheme="minorHAnsi" w:hAnsiTheme="minorHAnsi" w:cstheme="minorHAnsi"/>
          <w:sz w:val="24"/>
          <w:szCs w:val="24"/>
        </w:rPr>
        <w:t xml:space="preserve">zaświadczenie właściwego oddziału ZUS, potwierdzające opłacanie przez </w:t>
      </w:r>
      <w:r w:rsidR="00745565" w:rsidRPr="00945E87">
        <w:rPr>
          <w:rFonts w:asciiTheme="minorHAnsi" w:hAnsiTheme="minorHAnsi" w:cstheme="minorHAnsi"/>
          <w:sz w:val="24"/>
          <w:szCs w:val="24"/>
        </w:rPr>
        <w:t>W</w:t>
      </w:r>
      <w:r w:rsidRPr="00945E87">
        <w:rPr>
          <w:rFonts w:asciiTheme="minorHAnsi" w:hAnsiTheme="minorHAnsi" w:cstheme="minorHAnsi"/>
          <w:sz w:val="24"/>
          <w:szCs w:val="24"/>
        </w:rPr>
        <w:t>ykonawcę lub podwykonawcę składek na ubezpieczenia społeczne i zdrowotne z tytułu zatrudnienia na podstawie umów o pracę za ostatni okres rozliczeniowy (termin przedłożenia nie krótszy niż 7 dni);</w:t>
      </w:r>
    </w:p>
    <w:p w14:paraId="675ADDA6" w14:textId="515C9668" w:rsidR="007B7CBE" w:rsidRPr="00945E87" w:rsidRDefault="007B7CBE" w:rsidP="00C50E26">
      <w:pPr>
        <w:pStyle w:val="Akapitzlist"/>
        <w:numPr>
          <w:ilvl w:val="1"/>
          <w:numId w:val="24"/>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 xml:space="preserve">poświadczoną za zgodność z oryginałem odpowiednio przez </w:t>
      </w:r>
      <w:r w:rsidR="00745565" w:rsidRPr="00945E87">
        <w:rPr>
          <w:rFonts w:asciiTheme="minorHAnsi" w:hAnsiTheme="minorHAnsi" w:cstheme="minorHAnsi"/>
          <w:sz w:val="24"/>
          <w:szCs w:val="24"/>
        </w:rPr>
        <w:t>W</w:t>
      </w:r>
      <w:r w:rsidRPr="00945E87">
        <w:rPr>
          <w:rFonts w:asciiTheme="minorHAnsi" w:hAnsiTheme="minorHAnsi" w:cstheme="minorHAnsi"/>
          <w:sz w:val="24"/>
          <w:szCs w:val="24"/>
        </w:rPr>
        <w:t>ykonawcę lub podwykonawcę kopię dowodu potwierdzającego zgłoszenie pracownika przez pracodawcę do ubezpieczeń, zanonimizowaną w sposób zapewniający ochronę danych osobowych pracowników, zgodnie z przepisami RODO. Imię i nazwisko pracownika nie podlega anonimizacji.</w:t>
      </w:r>
    </w:p>
    <w:p w14:paraId="23F6113B" w14:textId="483AF8E7" w:rsidR="007B7CBE" w:rsidRPr="00945E87" w:rsidRDefault="007B7CBE" w:rsidP="00C50E26">
      <w:pPr>
        <w:numPr>
          <w:ilvl w:val="0"/>
          <w:numId w:val="1"/>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W przypadku gdy dla wykonania obowiązków w trakcie realizacji zamówienia Wykonawca będzie zobowiązany do przekazania Zamawiającemu danych osobowych osób fizycznych uczestniczących w realizacji zamówienia zobowiązany jest do pozyskania tych danych w zgodzie z przepisami RODO i złożenia oświadczenia o następującej treści: „Oświadczam, że wypełniłem </w:t>
      </w:r>
      <w:r w:rsidRPr="00945E87">
        <w:rPr>
          <w:rFonts w:asciiTheme="minorHAnsi" w:hAnsiTheme="minorHAnsi" w:cstheme="minorHAnsi"/>
        </w:rPr>
        <w:lastRenderedPageBreak/>
        <w:t>obowiązki informacyjne przewidziane w art. 13 lub art. 14 RODO</w:t>
      </w:r>
      <w:r w:rsidR="00874B05" w:rsidRPr="00945E87">
        <w:rPr>
          <w:rFonts w:asciiTheme="minorHAnsi" w:hAnsiTheme="minorHAnsi" w:cstheme="minorHAnsi"/>
        </w:rPr>
        <w:t>*</w:t>
      </w:r>
      <w:r w:rsidRPr="00945E87">
        <w:rPr>
          <w:rFonts w:asciiTheme="minorHAnsi" w:hAnsiTheme="minorHAnsi" w:cstheme="minorHAnsi"/>
        </w:rPr>
        <w:t xml:space="preserve"> wobec osób fizycznych, od których dane osobowe bezpośrednio lub pośrednio pozyskałem w celu wykonania obowiązków wynikających z Umowy”.</w:t>
      </w:r>
    </w:p>
    <w:p w14:paraId="31FFDBCD" w14:textId="31458612" w:rsidR="007B7CBE" w:rsidRPr="00945E87" w:rsidRDefault="007B7CBE" w:rsidP="00C50E26">
      <w:pPr>
        <w:spacing w:line="276" w:lineRule="auto"/>
        <w:ind w:left="426"/>
        <w:jc w:val="both"/>
        <w:rPr>
          <w:rFonts w:asciiTheme="minorHAnsi" w:hAnsiTheme="minorHAnsi" w:cstheme="minorHAnsi"/>
          <w:i/>
          <w:iCs/>
        </w:rPr>
      </w:pPr>
      <w:r w:rsidRPr="00945E87">
        <w:rPr>
          <w:rFonts w:asciiTheme="minorHAnsi" w:hAnsiTheme="minorHAnsi" w:cstheme="minorHAnsi"/>
          <w:i/>
          <w:iCs/>
        </w:rPr>
        <w:t>* 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FA0195F" w14:textId="77777777" w:rsidR="007B7CBE" w:rsidRPr="00945E87" w:rsidRDefault="007B7CBE" w:rsidP="00C50E26">
      <w:pPr>
        <w:numPr>
          <w:ilvl w:val="0"/>
          <w:numId w:val="1"/>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Niezłożenie przez </w:t>
      </w:r>
      <w:r w:rsidR="00745565" w:rsidRPr="00945E87">
        <w:rPr>
          <w:rFonts w:asciiTheme="minorHAnsi" w:hAnsiTheme="minorHAnsi" w:cstheme="minorHAnsi"/>
        </w:rPr>
        <w:t>W</w:t>
      </w:r>
      <w:r w:rsidRPr="00945E87">
        <w:rPr>
          <w:rFonts w:asciiTheme="minorHAnsi" w:hAnsiTheme="minorHAnsi" w:cstheme="minorHAnsi"/>
        </w:rPr>
        <w:t xml:space="preserve">ykonawcę w wyznaczonym przez </w:t>
      </w:r>
      <w:r w:rsidR="00745565" w:rsidRPr="00945E87">
        <w:rPr>
          <w:rFonts w:asciiTheme="minorHAnsi" w:hAnsiTheme="minorHAnsi" w:cstheme="minorHAnsi"/>
        </w:rPr>
        <w:t>Z</w:t>
      </w:r>
      <w:r w:rsidRPr="00945E87">
        <w:rPr>
          <w:rFonts w:asciiTheme="minorHAnsi" w:hAnsiTheme="minorHAnsi" w:cstheme="minorHAnsi"/>
        </w:rPr>
        <w:t xml:space="preserve">amawiającego terminie żądanych przez </w:t>
      </w:r>
      <w:r w:rsidR="00745565" w:rsidRPr="00945E87">
        <w:rPr>
          <w:rFonts w:asciiTheme="minorHAnsi" w:hAnsiTheme="minorHAnsi" w:cstheme="minorHAnsi"/>
        </w:rPr>
        <w:t>Z</w:t>
      </w:r>
      <w:r w:rsidRPr="00945E87">
        <w:rPr>
          <w:rFonts w:asciiTheme="minorHAnsi" w:hAnsiTheme="minorHAnsi" w:cstheme="minorHAnsi"/>
        </w:rPr>
        <w:t xml:space="preserve">amawiającego dowodów w celu potwierdzenia spełnienia przez </w:t>
      </w:r>
      <w:r w:rsidR="00745565" w:rsidRPr="00945E87">
        <w:rPr>
          <w:rFonts w:asciiTheme="minorHAnsi" w:hAnsiTheme="minorHAnsi" w:cstheme="minorHAnsi"/>
        </w:rPr>
        <w:t>W</w:t>
      </w:r>
      <w:r w:rsidRPr="00945E87">
        <w:rPr>
          <w:rFonts w:asciiTheme="minorHAnsi" w:hAnsiTheme="minorHAnsi" w:cstheme="minorHAnsi"/>
        </w:rPr>
        <w:t xml:space="preserve">ykonawcę lub podwykonawcę wymogu zatrudnienia na podstawie umowy o pracę traktowane będzie jako niespełnienie przez </w:t>
      </w:r>
      <w:r w:rsidR="00745565" w:rsidRPr="00945E87">
        <w:rPr>
          <w:rFonts w:asciiTheme="minorHAnsi" w:hAnsiTheme="minorHAnsi" w:cstheme="minorHAnsi"/>
        </w:rPr>
        <w:t>W</w:t>
      </w:r>
      <w:r w:rsidRPr="00945E87">
        <w:rPr>
          <w:rFonts w:asciiTheme="minorHAnsi" w:hAnsiTheme="minorHAnsi" w:cstheme="minorHAnsi"/>
        </w:rPr>
        <w:t xml:space="preserve">ykonawcę lub podwykonawcę wymogu zatrudnienia na podstawie umowy o pracę osób wykonujących wskazane w </w:t>
      </w:r>
      <w:r w:rsidR="00745565" w:rsidRPr="00945E87">
        <w:rPr>
          <w:rFonts w:asciiTheme="minorHAnsi" w:hAnsiTheme="minorHAnsi" w:cstheme="minorHAnsi"/>
        </w:rPr>
        <w:t xml:space="preserve">ustępie </w:t>
      </w:r>
      <w:r w:rsidRPr="00945E87">
        <w:rPr>
          <w:rFonts w:asciiTheme="minorHAnsi" w:hAnsiTheme="minorHAnsi" w:cstheme="minorHAnsi"/>
        </w:rPr>
        <w:t>1 czynności.</w:t>
      </w:r>
    </w:p>
    <w:p w14:paraId="7BFA1971" w14:textId="77777777" w:rsidR="00BD4C1F" w:rsidRPr="00945E87" w:rsidRDefault="00BD4C1F" w:rsidP="00C50E26">
      <w:pPr>
        <w:numPr>
          <w:ilvl w:val="0"/>
          <w:numId w:val="1"/>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Zamawiający ma prawo monitorowania zatrudnienia na podstawie umów o pracę w trakcie realizacji zamówienia oraz ma możliwość naliczania kar umownych za niewywiązywanie się przez </w:t>
      </w:r>
      <w:r w:rsidR="00433748" w:rsidRPr="00945E87">
        <w:rPr>
          <w:rFonts w:asciiTheme="minorHAnsi" w:hAnsiTheme="minorHAnsi" w:cstheme="minorHAnsi"/>
        </w:rPr>
        <w:t>W</w:t>
      </w:r>
      <w:r w:rsidRPr="00945E87">
        <w:rPr>
          <w:rFonts w:asciiTheme="minorHAnsi" w:hAnsiTheme="minorHAnsi" w:cstheme="minorHAnsi"/>
        </w:rPr>
        <w:t>ykonawcę z obowiązku zatrudnienia na podstawie umowy o pracę, jak również do odstąpienia od umowy na warunkach określonych w niniejszej umowie.</w:t>
      </w:r>
    </w:p>
    <w:p w14:paraId="44AEEC47" w14:textId="77777777" w:rsidR="007B7CBE" w:rsidRPr="00945E87" w:rsidRDefault="007B7CBE" w:rsidP="00943DE4">
      <w:pPr>
        <w:numPr>
          <w:ilvl w:val="0"/>
          <w:numId w:val="1"/>
        </w:numPr>
        <w:spacing w:after="240" w:line="276" w:lineRule="auto"/>
        <w:ind w:left="425" w:hanging="425"/>
        <w:jc w:val="both"/>
        <w:rPr>
          <w:rFonts w:asciiTheme="minorHAnsi" w:hAnsiTheme="minorHAnsi" w:cstheme="minorHAnsi"/>
        </w:rPr>
      </w:pPr>
      <w:r w:rsidRPr="00945E87">
        <w:rPr>
          <w:rFonts w:asciiTheme="minorHAnsi" w:hAnsiTheme="minorHAnsi" w:cstheme="minorHAnsi"/>
        </w:rPr>
        <w:t xml:space="preserve">W przypadku uzasadnionych wątpliwości co do przestrzegania prawa pracy przez </w:t>
      </w:r>
      <w:r w:rsidR="00745565" w:rsidRPr="00945E87">
        <w:rPr>
          <w:rFonts w:asciiTheme="minorHAnsi" w:hAnsiTheme="minorHAnsi" w:cstheme="minorHAnsi"/>
        </w:rPr>
        <w:t>W</w:t>
      </w:r>
      <w:r w:rsidRPr="00945E87">
        <w:rPr>
          <w:rFonts w:asciiTheme="minorHAnsi" w:hAnsiTheme="minorHAnsi" w:cstheme="minorHAnsi"/>
        </w:rPr>
        <w:t xml:space="preserve">ykonawcę lub podwykonawcę, </w:t>
      </w:r>
      <w:r w:rsidR="00745565" w:rsidRPr="00945E87">
        <w:rPr>
          <w:rFonts w:asciiTheme="minorHAnsi" w:hAnsiTheme="minorHAnsi" w:cstheme="minorHAnsi"/>
        </w:rPr>
        <w:t>Z</w:t>
      </w:r>
      <w:r w:rsidRPr="00945E87">
        <w:rPr>
          <w:rFonts w:asciiTheme="minorHAnsi" w:hAnsiTheme="minorHAnsi" w:cstheme="minorHAnsi"/>
        </w:rPr>
        <w:t xml:space="preserve">amawiający może zwrócić się o </w:t>
      </w:r>
      <w:r w:rsidR="00745565" w:rsidRPr="00945E87">
        <w:rPr>
          <w:rFonts w:asciiTheme="minorHAnsi" w:hAnsiTheme="minorHAnsi" w:cstheme="minorHAnsi"/>
        </w:rPr>
        <w:t xml:space="preserve">wyjaśnienia w tym zakresie lub o </w:t>
      </w:r>
      <w:r w:rsidRPr="00945E87">
        <w:rPr>
          <w:rFonts w:asciiTheme="minorHAnsi" w:hAnsiTheme="minorHAnsi" w:cstheme="minorHAnsi"/>
        </w:rPr>
        <w:t>przeprowadzenie kontroli przez Państwową Inspekcję Pracy.</w:t>
      </w:r>
    </w:p>
    <w:p w14:paraId="12E063C5" w14:textId="0F21C5E4" w:rsidR="001C56AC" w:rsidRPr="00945E87" w:rsidRDefault="001C56AC" w:rsidP="00C50E26">
      <w:pPr>
        <w:spacing w:line="276" w:lineRule="auto"/>
        <w:ind w:left="425" w:hanging="425"/>
        <w:jc w:val="center"/>
        <w:rPr>
          <w:rFonts w:asciiTheme="minorHAnsi" w:hAnsiTheme="minorHAnsi" w:cstheme="minorHAnsi"/>
        </w:rPr>
      </w:pPr>
      <w:r w:rsidRPr="00945E87">
        <w:rPr>
          <w:rFonts w:asciiTheme="minorHAnsi" w:hAnsiTheme="minorHAnsi" w:cstheme="minorHAnsi"/>
          <w:b/>
        </w:rPr>
        <w:t xml:space="preserve">§ </w:t>
      </w:r>
      <w:r w:rsidR="003623B9" w:rsidRPr="00945E87">
        <w:rPr>
          <w:rFonts w:asciiTheme="minorHAnsi" w:hAnsiTheme="minorHAnsi" w:cstheme="minorHAnsi"/>
          <w:b/>
        </w:rPr>
        <w:t>6</w:t>
      </w:r>
      <w:r w:rsidR="002E31E4" w:rsidRPr="00945E87">
        <w:rPr>
          <w:rFonts w:asciiTheme="minorHAnsi" w:hAnsiTheme="minorHAnsi" w:cstheme="minorHAnsi"/>
          <w:b/>
        </w:rPr>
        <w:t>.</w:t>
      </w:r>
    </w:p>
    <w:p w14:paraId="456041E0" w14:textId="77777777" w:rsidR="00D42EE1" w:rsidRPr="00945E87" w:rsidRDefault="00963741" w:rsidP="00C50E26">
      <w:pPr>
        <w:spacing w:line="276" w:lineRule="auto"/>
        <w:ind w:left="425" w:hanging="425"/>
        <w:jc w:val="center"/>
        <w:rPr>
          <w:rFonts w:asciiTheme="minorHAnsi" w:hAnsiTheme="minorHAnsi" w:cstheme="minorHAnsi"/>
          <w:b/>
        </w:rPr>
      </w:pPr>
      <w:r w:rsidRPr="00945E87">
        <w:rPr>
          <w:rFonts w:asciiTheme="minorHAnsi" w:hAnsiTheme="minorHAnsi" w:cstheme="minorHAnsi"/>
          <w:b/>
        </w:rPr>
        <w:t xml:space="preserve"> P</w:t>
      </w:r>
      <w:r w:rsidR="00D42EE1" w:rsidRPr="00945E87">
        <w:rPr>
          <w:rFonts w:asciiTheme="minorHAnsi" w:hAnsiTheme="minorHAnsi" w:cstheme="minorHAnsi"/>
          <w:b/>
        </w:rPr>
        <w:t xml:space="preserve">rawa </w:t>
      </w:r>
      <w:r w:rsidRPr="00945E87">
        <w:rPr>
          <w:rFonts w:asciiTheme="minorHAnsi" w:hAnsiTheme="minorHAnsi" w:cstheme="minorHAnsi"/>
          <w:b/>
        </w:rPr>
        <w:t>i obowiązki Wykonawcy związane z realizacją umowy</w:t>
      </w:r>
    </w:p>
    <w:p w14:paraId="726DC658" w14:textId="77777777" w:rsidR="003623B9" w:rsidRPr="00945E87" w:rsidRDefault="003623B9" w:rsidP="00C50E26">
      <w:pPr>
        <w:pStyle w:val="Akapitzlist"/>
        <w:widowControl w:val="0"/>
        <w:numPr>
          <w:ilvl w:val="0"/>
          <w:numId w:val="17"/>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pacing w:val="-3"/>
          <w:sz w:val="24"/>
          <w:szCs w:val="24"/>
        </w:rPr>
        <w:t xml:space="preserve">Wykonawca </w:t>
      </w:r>
      <w:r w:rsidRPr="00945E87">
        <w:rPr>
          <w:rFonts w:asciiTheme="minorHAnsi" w:hAnsiTheme="minorHAnsi" w:cstheme="minorHAnsi"/>
          <w:sz w:val="24"/>
          <w:szCs w:val="24"/>
        </w:rPr>
        <w:t xml:space="preserve">oświadcza, iż posiada wymagane kwalifikacje zawodowe wymagane do wykonywania przedmiotu </w:t>
      </w:r>
      <w:r w:rsidRPr="00945E87">
        <w:rPr>
          <w:rFonts w:asciiTheme="minorHAnsi" w:hAnsiTheme="minorHAnsi" w:cstheme="minorHAnsi"/>
          <w:spacing w:val="-4"/>
          <w:sz w:val="24"/>
          <w:szCs w:val="24"/>
        </w:rPr>
        <w:t xml:space="preserve">umowy, </w:t>
      </w:r>
      <w:r w:rsidRPr="00945E87">
        <w:rPr>
          <w:rFonts w:asciiTheme="minorHAnsi" w:hAnsiTheme="minorHAnsi" w:cstheme="minorHAnsi"/>
          <w:sz w:val="24"/>
          <w:szCs w:val="24"/>
        </w:rPr>
        <w:t xml:space="preserve">jak również, iż posiada stosowne doświadczenie. </w:t>
      </w:r>
      <w:r w:rsidRPr="00945E87">
        <w:rPr>
          <w:rFonts w:asciiTheme="minorHAnsi" w:hAnsiTheme="minorHAnsi" w:cstheme="minorHAnsi"/>
          <w:spacing w:val="-2"/>
          <w:sz w:val="24"/>
          <w:szCs w:val="24"/>
        </w:rPr>
        <w:t xml:space="preserve">Wykonawca </w:t>
      </w:r>
      <w:r w:rsidRPr="00945E87">
        <w:rPr>
          <w:rFonts w:asciiTheme="minorHAnsi" w:hAnsiTheme="minorHAnsi" w:cstheme="minorHAnsi"/>
          <w:sz w:val="24"/>
          <w:szCs w:val="24"/>
        </w:rPr>
        <w:t>zobowiązuje się do wykonywania niniejszej umowy zgodnie z obowiązującymi w tym zakresie przepisami i normami, z należytą starannością, z uwzględnieniem profesjonalnego charakteru świadczonych usług oraz przy użyciu specjalistycznego</w:t>
      </w:r>
      <w:r w:rsidRPr="00945E87">
        <w:rPr>
          <w:rFonts w:asciiTheme="minorHAnsi" w:hAnsiTheme="minorHAnsi" w:cstheme="minorHAnsi"/>
          <w:spacing w:val="-1"/>
          <w:sz w:val="24"/>
          <w:szCs w:val="24"/>
        </w:rPr>
        <w:t xml:space="preserve"> </w:t>
      </w:r>
      <w:r w:rsidRPr="00945E87">
        <w:rPr>
          <w:rFonts w:asciiTheme="minorHAnsi" w:hAnsiTheme="minorHAnsi" w:cstheme="minorHAnsi"/>
          <w:sz w:val="24"/>
          <w:szCs w:val="24"/>
        </w:rPr>
        <w:t>sprzętu.</w:t>
      </w:r>
    </w:p>
    <w:p w14:paraId="785F0EF5" w14:textId="77777777" w:rsidR="003623B9" w:rsidRPr="00945E87" w:rsidRDefault="003623B9" w:rsidP="00C50E26">
      <w:pPr>
        <w:pStyle w:val="Akapitzlist"/>
        <w:widowControl w:val="0"/>
        <w:numPr>
          <w:ilvl w:val="0"/>
          <w:numId w:val="17"/>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 czasie realizacji zadania Wykonawca zapewnia oznakowanie i zabezpieczenie odcinka robót w oparciu o zasady zawarte w przepisach szczegółowych jak dla prac prowadzonych w pasie drogowym (bez dodatkowego</w:t>
      </w:r>
      <w:r w:rsidRPr="00945E87">
        <w:rPr>
          <w:rFonts w:asciiTheme="minorHAnsi" w:hAnsiTheme="minorHAnsi" w:cstheme="minorHAnsi"/>
          <w:spacing w:val="1"/>
          <w:sz w:val="24"/>
          <w:szCs w:val="24"/>
        </w:rPr>
        <w:t xml:space="preserve"> </w:t>
      </w:r>
      <w:r w:rsidRPr="00945E87">
        <w:rPr>
          <w:rFonts w:asciiTheme="minorHAnsi" w:hAnsiTheme="minorHAnsi" w:cstheme="minorHAnsi"/>
          <w:sz w:val="24"/>
          <w:szCs w:val="24"/>
        </w:rPr>
        <w:t>wynagrodzenia).</w:t>
      </w:r>
    </w:p>
    <w:p w14:paraId="71CDC9E8" w14:textId="77777777" w:rsidR="003623B9" w:rsidRPr="00945E87" w:rsidRDefault="003623B9" w:rsidP="00C50E26">
      <w:pPr>
        <w:pStyle w:val="Akapitzlist"/>
        <w:widowControl w:val="0"/>
        <w:numPr>
          <w:ilvl w:val="0"/>
          <w:numId w:val="17"/>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Do obowiązków Wykonawcy należy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7EC7C1B0" w14:textId="77777777" w:rsidR="003623B9" w:rsidRPr="00945E87" w:rsidRDefault="003623B9" w:rsidP="00C50E26">
      <w:pPr>
        <w:pStyle w:val="Akapitzlist"/>
        <w:widowControl w:val="0"/>
        <w:numPr>
          <w:ilvl w:val="0"/>
          <w:numId w:val="17"/>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Wykonawca ponosi całkowitą odpowiedzialność z tytułu ewentualnych szkód wyrządzonych z jego winy osobom trzecim, jeżeli szkody te są związane z prowadzonymi robotami.</w:t>
      </w:r>
    </w:p>
    <w:p w14:paraId="505E793E" w14:textId="77777777" w:rsidR="003623B9" w:rsidRPr="00945E87" w:rsidRDefault="003623B9" w:rsidP="00C50E26">
      <w:pPr>
        <w:pStyle w:val="Akapitzlist"/>
        <w:widowControl w:val="0"/>
        <w:numPr>
          <w:ilvl w:val="0"/>
          <w:numId w:val="17"/>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 przypadku naprawiania urządzeń bezpieczeństwa ruchu drogowego prace należy wykonać na miejscu w taki sposób, aby zachować ciągłość obowiązującej organizacji ruchu.</w:t>
      </w:r>
    </w:p>
    <w:p w14:paraId="535E268D" w14:textId="576E0578" w:rsidR="003623B9" w:rsidRPr="00945E87" w:rsidRDefault="003623B9" w:rsidP="00C50E26">
      <w:pPr>
        <w:pStyle w:val="Akapitzlist"/>
        <w:widowControl w:val="0"/>
        <w:numPr>
          <w:ilvl w:val="0"/>
          <w:numId w:val="17"/>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Wykonawca oświadcza, iż wszystkie materiały użyte do wykonania niniejszego zadania będą posiadać atesty producenta oraz odpowiadać warunkom wyszczególnionym w przepisach oraz w</w:t>
      </w:r>
      <w:r w:rsidR="00F122FA" w:rsidRPr="00945E87">
        <w:rPr>
          <w:rFonts w:asciiTheme="minorHAnsi" w:hAnsiTheme="minorHAnsi" w:cstheme="minorHAnsi"/>
          <w:sz w:val="24"/>
          <w:szCs w:val="24"/>
        </w:rPr>
        <w:t xml:space="preserve"> załączniku nr 1 do umowy.</w:t>
      </w:r>
    </w:p>
    <w:p w14:paraId="3FE4220A" w14:textId="113892D8" w:rsidR="00987907" w:rsidRPr="00945E87" w:rsidRDefault="00987907" w:rsidP="00C50E26">
      <w:pPr>
        <w:pStyle w:val="Akapitzlist"/>
        <w:widowControl w:val="0"/>
        <w:numPr>
          <w:ilvl w:val="0"/>
          <w:numId w:val="17"/>
        </w:numPr>
        <w:autoSpaceDE w:val="0"/>
        <w:autoSpaceDN w:val="0"/>
        <w:spacing w:after="0"/>
        <w:ind w:left="426" w:hanging="426"/>
        <w:contextualSpacing w:val="0"/>
        <w:jc w:val="both"/>
        <w:rPr>
          <w:rFonts w:asciiTheme="minorHAnsi" w:hAnsiTheme="minorHAnsi" w:cstheme="minorHAnsi"/>
          <w:sz w:val="24"/>
          <w:szCs w:val="24"/>
        </w:rPr>
      </w:pPr>
      <w:bookmarkStart w:id="6" w:name="_Hlk132714733"/>
      <w:r w:rsidRPr="00945E87">
        <w:rPr>
          <w:rFonts w:asciiTheme="minorHAnsi" w:hAnsiTheme="minorHAnsi" w:cstheme="minorHAnsi"/>
          <w:bCs/>
          <w:sz w:val="24"/>
          <w:szCs w:val="24"/>
        </w:rPr>
        <w:t xml:space="preserve">Wykonawca zobowiązany jest przez cały okres, na jaki zostanie zawarta Umowa, posiadać ubezpieczenie od odpowiedzialności cywilnej w zakresie prowadzonej działalności gospodarczej </w:t>
      </w:r>
      <w:r w:rsidRPr="00945E87">
        <w:rPr>
          <w:rFonts w:asciiTheme="minorHAnsi" w:hAnsiTheme="minorHAnsi" w:cstheme="minorHAnsi"/>
          <w:bCs/>
          <w:sz w:val="24"/>
          <w:szCs w:val="24"/>
        </w:rPr>
        <w:lastRenderedPageBreak/>
        <w:t xml:space="preserve">związanej z przedmiotem zamówienia na sumę gwarancyjną nie mniejszą niż </w:t>
      </w:r>
      <w:r w:rsidR="00E727B6" w:rsidRPr="00945E87">
        <w:rPr>
          <w:rFonts w:asciiTheme="minorHAnsi" w:hAnsiTheme="minorHAnsi" w:cstheme="minorHAnsi"/>
          <w:bCs/>
          <w:sz w:val="24"/>
          <w:szCs w:val="24"/>
        </w:rPr>
        <w:t>100</w:t>
      </w:r>
      <w:r w:rsidRPr="00945E87">
        <w:rPr>
          <w:rFonts w:asciiTheme="minorHAnsi" w:hAnsiTheme="minorHAnsi" w:cstheme="minorHAnsi"/>
          <w:bCs/>
          <w:sz w:val="24"/>
          <w:szCs w:val="24"/>
        </w:rPr>
        <w:t xml:space="preserve"> 000,00 zł (słownie: </w:t>
      </w:r>
      <w:r w:rsidR="00E727B6" w:rsidRPr="00945E87">
        <w:rPr>
          <w:rFonts w:asciiTheme="minorHAnsi" w:hAnsiTheme="minorHAnsi" w:cstheme="minorHAnsi"/>
          <w:bCs/>
          <w:sz w:val="24"/>
          <w:szCs w:val="24"/>
        </w:rPr>
        <w:t>sto</w:t>
      </w:r>
      <w:r w:rsidRPr="00945E87">
        <w:rPr>
          <w:rFonts w:asciiTheme="minorHAnsi" w:hAnsiTheme="minorHAnsi" w:cstheme="minorHAnsi"/>
          <w:bCs/>
          <w:sz w:val="24"/>
          <w:szCs w:val="24"/>
        </w:rPr>
        <w:t xml:space="preserve"> tysięcy złotych 00/100), ważne nie później niż od daty podpisania umowy do czasu odbioru końcowego. Zamawiający zaakceptuje posiadany przez Wykonawcę dokument ubezpieczenia OC w zakresie prowadzonej działalności związanej z przedmiotem zamówienia na sumę gwarancyjną wymaganą przez Zamawiającego, która będzie zawarta na okres roczny i będzie odnawialny z zachowaniem ciągłości ochrony ubezpieczeniowej do czasu odbioru końcowego. W takiej sytuacji Wykonawca zobowiązany jest dostarczyć Zamawiającemu ważny dokument ubezpieczenia OC w zakresie prowadzonej działalności związanej z przedmiotem zamówienia najpóźniej w ciągu 7 dni od daty wystawienia tego dokumentu.</w:t>
      </w:r>
    </w:p>
    <w:bookmarkEnd w:id="6"/>
    <w:p w14:paraId="513BECA6" w14:textId="77777777" w:rsidR="003623B9" w:rsidRPr="00945E87" w:rsidRDefault="003623B9" w:rsidP="00943DE4">
      <w:pPr>
        <w:pStyle w:val="Akapitzlist"/>
        <w:widowControl w:val="0"/>
        <w:numPr>
          <w:ilvl w:val="0"/>
          <w:numId w:val="17"/>
        </w:numPr>
        <w:autoSpaceDE w:val="0"/>
        <w:autoSpaceDN w:val="0"/>
        <w:spacing w:after="240"/>
        <w:ind w:left="425" w:hanging="425"/>
        <w:contextualSpacing w:val="0"/>
        <w:jc w:val="both"/>
        <w:rPr>
          <w:rFonts w:asciiTheme="minorHAnsi" w:hAnsiTheme="minorHAnsi" w:cstheme="minorHAnsi"/>
          <w:sz w:val="24"/>
          <w:szCs w:val="24"/>
        </w:rPr>
      </w:pPr>
      <w:r w:rsidRPr="00945E87">
        <w:rPr>
          <w:rFonts w:asciiTheme="minorHAnsi" w:hAnsiTheme="minorHAnsi" w:cstheme="minorHAnsi"/>
          <w:sz w:val="24"/>
          <w:szCs w:val="24"/>
        </w:rPr>
        <w:t>Wykonawca zobowiązuje się strzec mienia znajdującego się w obrębie robót, a także zapewnić odpowiednie warunki bezpieczeństwa.</w:t>
      </w:r>
    </w:p>
    <w:p w14:paraId="0656BD14" w14:textId="6F0C408B" w:rsidR="00D42EE1" w:rsidRPr="00945E87" w:rsidRDefault="001C56AC" w:rsidP="00C50E26">
      <w:pPr>
        <w:spacing w:line="276" w:lineRule="auto"/>
        <w:ind w:left="425" w:hanging="425"/>
        <w:jc w:val="center"/>
        <w:rPr>
          <w:rFonts w:asciiTheme="minorHAnsi" w:hAnsiTheme="minorHAnsi" w:cstheme="minorHAnsi"/>
          <w:b/>
        </w:rPr>
      </w:pPr>
      <w:r w:rsidRPr="00945E87">
        <w:rPr>
          <w:rFonts w:asciiTheme="minorHAnsi" w:hAnsiTheme="minorHAnsi" w:cstheme="minorHAnsi"/>
          <w:b/>
        </w:rPr>
        <w:t xml:space="preserve">§ </w:t>
      </w:r>
      <w:r w:rsidR="003623B9" w:rsidRPr="00945E87">
        <w:rPr>
          <w:rFonts w:asciiTheme="minorHAnsi" w:hAnsiTheme="minorHAnsi" w:cstheme="minorHAnsi"/>
          <w:b/>
        </w:rPr>
        <w:t>7</w:t>
      </w:r>
      <w:r w:rsidR="002E31E4" w:rsidRPr="00945E87">
        <w:rPr>
          <w:rFonts w:asciiTheme="minorHAnsi" w:hAnsiTheme="minorHAnsi" w:cstheme="minorHAnsi"/>
          <w:b/>
        </w:rPr>
        <w:t>.</w:t>
      </w:r>
    </w:p>
    <w:p w14:paraId="33325527" w14:textId="77015829" w:rsidR="001C56AC" w:rsidRPr="00945E87" w:rsidRDefault="001C56AC" w:rsidP="00C50E26">
      <w:pPr>
        <w:spacing w:line="276" w:lineRule="auto"/>
        <w:ind w:left="142" w:hanging="142"/>
        <w:jc w:val="center"/>
        <w:rPr>
          <w:rFonts w:asciiTheme="minorHAnsi" w:hAnsiTheme="minorHAnsi" w:cstheme="minorHAnsi"/>
          <w:b/>
        </w:rPr>
      </w:pPr>
      <w:r w:rsidRPr="00945E87">
        <w:rPr>
          <w:rFonts w:asciiTheme="minorHAnsi" w:hAnsiTheme="minorHAnsi" w:cstheme="minorHAnsi"/>
          <w:b/>
        </w:rPr>
        <w:t>Wynagrodzenie</w:t>
      </w:r>
      <w:r w:rsidR="003623B9" w:rsidRPr="00945E87">
        <w:rPr>
          <w:rFonts w:asciiTheme="minorHAnsi" w:hAnsiTheme="minorHAnsi" w:cstheme="minorHAnsi"/>
          <w:b/>
        </w:rPr>
        <w:t xml:space="preserve"> i zasady płatności</w:t>
      </w:r>
    </w:p>
    <w:p w14:paraId="5E94FAE2" w14:textId="615A7139" w:rsidR="003623B9" w:rsidRPr="00945E87" w:rsidRDefault="003623B9"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 xml:space="preserve">Wynagrodzenie Wykonawcy rozliczane </w:t>
      </w:r>
      <w:r w:rsidR="00F30EAA" w:rsidRPr="00945E87">
        <w:rPr>
          <w:rFonts w:asciiTheme="minorHAnsi" w:hAnsiTheme="minorHAnsi" w:cstheme="minorHAnsi"/>
          <w:sz w:val="24"/>
          <w:szCs w:val="24"/>
        </w:rPr>
        <w:t xml:space="preserve">jest </w:t>
      </w:r>
      <w:r w:rsidRPr="00945E87">
        <w:rPr>
          <w:rFonts w:asciiTheme="minorHAnsi" w:hAnsiTheme="minorHAnsi" w:cstheme="minorHAnsi"/>
          <w:sz w:val="24"/>
          <w:szCs w:val="24"/>
        </w:rPr>
        <w:t>na podstawie ilości wykonanych i odebranych prac według cen zgodn</w:t>
      </w:r>
      <w:r w:rsidR="00CF1AE7" w:rsidRPr="00945E87">
        <w:rPr>
          <w:rFonts w:asciiTheme="minorHAnsi" w:hAnsiTheme="minorHAnsi" w:cstheme="minorHAnsi"/>
          <w:sz w:val="24"/>
          <w:szCs w:val="24"/>
        </w:rPr>
        <w:t>ych</w:t>
      </w:r>
      <w:r w:rsidRPr="00945E87">
        <w:rPr>
          <w:rFonts w:asciiTheme="minorHAnsi" w:hAnsiTheme="minorHAnsi" w:cstheme="minorHAnsi"/>
          <w:sz w:val="24"/>
          <w:szCs w:val="24"/>
        </w:rPr>
        <w:t xml:space="preserve"> z </w:t>
      </w:r>
      <w:r w:rsidRPr="00945E87">
        <w:rPr>
          <w:rFonts w:asciiTheme="minorHAnsi" w:hAnsiTheme="minorHAnsi" w:cstheme="minorHAnsi"/>
          <w:b/>
          <w:sz w:val="24"/>
          <w:szCs w:val="24"/>
        </w:rPr>
        <w:t xml:space="preserve">wykazem cen jednostkowych </w:t>
      </w:r>
      <w:r w:rsidRPr="00945E87">
        <w:rPr>
          <w:rFonts w:asciiTheme="minorHAnsi" w:hAnsiTheme="minorHAnsi" w:cstheme="minorHAnsi"/>
          <w:sz w:val="24"/>
          <w:szCs w:val="24"/>
        </w:rPr>
        <w:t>za poszczególne rodzaje prac</w:t>
      </w:r>
      <w:r w:rsidR="00CF1AE7" w:rsidRPr="00945E87">
        <w:rPr>
          <w:rFonts w:asciiTheme="minorHAnsi" w:hAnsiTheme="minorHAnsi" w:cstheme="minorHAnsi"/>
          <w:sz w:val="24"/>
          <w:szCs w:val="24"/>
        </w:rPr>
        <w:t>,</w:t>
      </w:r>
      <w:r w:rsidRPr="00945E87">
        <w:rPr>
          <w:rFonts w:asciiTheme="minorHAnsi" w:hAnsiTheme="minorHAnsi" w:cstheme="minorHAnsi"/>
          <w:sz w:val="24"/>
          <w:szCs w:val="24"/>
        </w:rPr>
        <w:t xml:space="preserve"> zawartych </w:t>
      </w:r>
      <w:r w:rsidRPr="00945E87">
        <w:rPr>
          <w:rFonts w:asciiTheme="minorHAnsi" w:hAnsiTheme="minorHAnsi" w:cstheme="minorHAnsi"/>
          <w:b/>
          <w:sz w:val="24"/>
          <w:szCs w:val="24"/>
        </w:rPr>
        <w:t>w ofercie</w:t>
      </w:r>
      <w:r w:rsidRPr="00945E87">
        <w:rPr>
          <w:rFonts w:asciiTheme="minorHAnsi" w:hAnsiTheme="minorHAnsi" w:cstheme="minorHAnsi"/>
          <w:sz w:val="24"/>
          <w:szCs w:val="24"/>
        </w:rPr>
        <w:t xml:space="preserve">, </w:t>
      </w:r>
      <w:r w:rsidRPr="00945E87">
        <w:rPr>
          <w:rFonts w:asciiTheme="minorHAnsi" w:hAnsiTheme="minorHAnsi" w:cstheme="minorHAnsi"/>
          <w:b/>
          <w:sz w:val="24"/>
          <w:szCs w:val="24"/>
        </w:rPr>
        <w:t>stanowiąc</w:t>
      </w:r>
      <w:r w:rsidR="00CF1AE7" w:rsidRPr="00945E87">
        <w:rPr>
          <w:rFonts w:asciiTheme="minorHAnsi" w:hAnsiTheme="minorHAnsi" w:cstheme="minorHAnsi"/>
          <w:b/>
          <w:sz w:val="24"/>
          <w:szCs w:val="24"/>
        </w:rPr>
        <w:t>ej</w:t>
      </w:r>
      <w:r w:rsidRPr="00945E87">
        <w:rPr>
          <w:rFonts w:asciiTheme="minorHAnsi" w:hAnsiTheme="minorHAnsi" w:cstheme="minorHAnsi"/>
          <w:b/>
          <w:sz w:val="24"/>
          <w:szCs w:val="24"/>
        </w:rPr>
        <w:t xml:space="preserve"> załącznik nr </w:t>
      </w:r>
      <w:r w:rsidR="00DC229F" w:rsidRPr="00945E87">
        <w:rPr>
          <w:rFonts w:asciiTheme="minorHAnsi" w:hAnsiTheme="minorHAnsi" w:cstheme="minorHAnsi"/>
          <w:b/>
          <w:sz w:val="24"/>
          <w:szCs w:val="24"/>
        </w:rPr>
        <w:t>2</w:t>
      </w:r>
      <w:r w:rsidRPr="00945E87">
        <w:rPr>
          <w:rFonts w:asciiTheme="minorHAnsi" w:hAnsiTheme="minorHAnsi" w:cstheme="minorHAnsi"/>
          <w:b/>
          <w:sz w:val="24"/>
          <w:szCs w:val="24"/>
        </w:rPr>
        <w:t xml:space="preserve"> </w:t>
      </w:r>
      <w:r w:rsidRPr="00945E87">
        <w:rPr>
          <w:rFonts w:asciiTheme="minorHAnsi" w:hAnsiTheme="minorHAnsi" w:cstheme="minorHAnsi"/>
          <w:sz w:val="24"/>
          <w:szCs w:val="24"/>
        </w:rPr>
        <w:t>d</w:t>
      </w:r>
      <w:r w:rsidR="00DC229F" w:rsidRPr="00945E87">
        <w:rPr>
          <w:rFonts w:asciiTheme="minorHAnsi" w:hAnsiTheme="minorHAnsi" w:cstheme="minorHAnsi"/>
          <w:sz w:val="24"/>
          <w:szCs w:val="24"/>
        </w:rPr>
        <w:t>o niniejszej</w:t>
      </w:r>
      <w:r w:rsidR="00DC229F" w:rsidRPr="00945E87">
        <w:rPr>
          <w:rFonts w:asciiTheme="minorHAnsi" w:hAnsiTheme="minorHAnsi" w:cstheme="minorHAnsi"/>
          <w:spacing w:val="-9"/>
          <w:sz w:val="24"/>
          <w:szCs w:val="24"/>
        </w:rPr>
        <w:t xml:space="preserve"> </w:t>
      </w:r>
      <w:r w:rsidR="00DC229F" w:rsidRPr="00945E87">
        <w:rPr>
          <w:rFonts w:asciiTheme="minorHAnsi" w:hAnsiTheme="minorHAnsi" w:cstheme="minorHAnsi"/>
          <w:sz w:val="24"/>
          <w:szCs w:val="24"/>
        </w:rPr>
        <w:t>umowy</w:t>
      </w:r>
      <w:r w:rsidR="003E2FDC" w:rsidRPr="00945E87">
        <w:rPr>
          <w:rFonts w:asciiTheme="minorHAnsi" w:hAnsiTheme="minorHAnsi" w:cstheme="minorHAnsi"/>
          <w:sz w:val="24"/>
          <w:szCs w:val="24"/>
        </w:rPr>
        <w:t>.</w:t>
      </w:r>
    </w:p>
    <w:p w14:paraId="14698CB7" w14:textId="2E4718C5" w:rsidR="003623B9" w:rsidRPr="00945E87" w:rsidRDefault="003623B9"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 xml:space="preserve">Rozliczenie wszystkich prac objętych umową odbywać się będzie </w:t>
      </w:r>
      <w:r w:rsidRPr="00945E87">
        <w:rPr>
          <w:rFonts w:asciiTheme="minorHAnsi" w:hAnsiTheme="minorHAnsi" w:cstheme="minorHAnsi"/>
          <w:b/>
          <w:sz w:val="24"/>
          <w:szCs w:val="24"/>
        </w:rPr>
        <w:t xml:space="preserve">miesięcznie </w:t>
      </w:r>
      <w:r w:rsidRPr="00945E87">
        <w:rPr>
          <w:rFonts w:asciiTheme="minorHAnsi" w:hAnsiTheme="minorHAnsi" w:cstheme="minorHAnsi"/>
          <w:sz w:val="24"/>
          <w:szCs w:val="24"/>
        </w:rPr>
        <w:t xml:space="preserve">po odbiorze poszczególnych zleconych zakresów prac na podstawie protokołu odbioru i </w:t>
      </w:r>
      <w:r w:rsidR="00AF1F61" w:rsidRPr="00945E87">
        <w:rPr>
          <w:rFonts w:asciiTheme="minorHAnsi" w:hAnsiTheme="minorHAnsi" w:cstheme="minorHAnsi"/>
          <w:sz w:val="24"/>
          <w:szCs w:val="24"/>
        </w:rPr>
        <w:t>dokumentacji</w:t>
      </w:r>
      <w:r w:rsidRPr="00945E87">
        <w:rPr>
          <w:rFonts w:asciiTheme="minorHAnsi" w:hAnsiTheme="minorHAnsi" w:cstheme="minorHAnsi"/>
          <w:sz w:val="24"/>
          <w:szCs w:val="24"/>
        </w:rPr>
        <w:t xml:space="preserve"> powykonawcze</w:t>
      </w:r>
      <w:r w:rsidR="00AF1F61" w:rsidRPr="00945E87">
        <w:rPr>
          <w:rFonts w:asciiTheme="minorHAnsi" w:hAnsiTheme="minorHAnsi" w:cstheme="minorHAnsi"/>
          <w:sz w:val="24"/>
          <w:szCs w:val="24"/>
        </w:rPr>
        <w:t>j</w:t>
      </w:r>
      <w:r w:rsidRPr="00945E87">
        <w:rPr>
          <w:rFonts w:asciiTheme="minorHAnsi" w:hAnsiTheme="minorHAnsi" w:cstheme="minorHAnsi"/>
          <w:sz w:val="24"/>
          <w:szCs w:val="24"/>
        </w:rPr>
        <w:t>.</w:t>
      </w:r>
    </w:p>
    <w:p w14:paraId="57D53045" w14:textId="4EE728B2" w:rsidR="00371B92" w:rsidRPr="00945E87" w:rsidRDefault="00371B92"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bookmarkStart w:id="7" w:name="_Hlk132702062"/>
      <w:r w:rsidRPr="00945E87">
        <w:rPr>
          <w:rFonts w:asciiTheme="minorHAnsi" w:hAnsiTheme="minorHAnsi" w:cstheme="minorHAnsi"/>
          <w:b/>
          <w:bCs/>
          <w:sz w:val="24"/>
          <w:szCs w:val="24"/>
        </w:rPr>
        <w:t>Wartość zamówienia podstawowego</w:t>
      </w:r>
      <w:r w:rsidRPr="00945E87">
        <w:rPr>
          <w:rFonts w:asciiTheme="minorHAnsi" w:hAnsiTheme="minorHAnsi" w:cstheme="minorHAnsi"/>
          <w:sz w:val="24"/>
          <w:szCs w:val="24"/>
        </w:rPr>
        <w:t xml:space="preserve"> za realizację przedmiotu umowy określonego w §1 niniejszej umowy wynosi: …………… złotych netto, co stanowi ……… złotych brutto, w tym podatek VAT w wysokości …… złotych, zgodnie ze złożoną ofertą cenową stanowiącą załącznik nr 2 do niniejszej umowy.</w:t>
      </w:r>
    </w:p>
    <w:p w14:paraId="42C0BA81" w14:textId="6CB8E43B" w:rsidR="00987907" w:rsidRPr="00945E87" w:rsidRDefault="00371B92"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b/>
          <w:bCs/>
          <w:sz w:val="24"/>
          <w:szCs w:val="24"/>
        </w:rPr>
        <w:t>Maksymalna wartość wynagrodzenia</w:t>
      </w:r>
      <w:r w:rsidRPr="00945E87">
        <w:rPr>
          <w:rFonts w:asciiTheme="minorHAnsi" w:hAnsiTheme="minorHAnsi" w:cstheme="minorHAnsi"/>
          <w:sz w:val="24"/>
          <w:szCs w:val="24"/>
        </w:rPr>
        <w:t xml:space="preserve"> za realizację przedmiotu umowy zawierająca wartość zamówienia </w:t>
      </w:r>
      <w:r w:rsidR="00CF1AE7" w:rsidRPr="00945E87">
        <w:rPr>
          <w:rFonts w:asciiTheme="minorHAnsi" w:hAnsiTheme="minorHAnsi" w:cstheme="minorHAnsi"/>
          <w:sz w:val="24"/>
          <w:szCs w:val="24"/>
        </w:rPr>
        <w:t xml:space="preserve">podstawowego </w:t>
      </w:r>
      <w:r w:rsidRPr="00945E87">
        <w:rPr>
          <w:rFonts w:asciiTheme="minorHAnsi" w:hAnsiTheme="minorHAnsi" w:cstheme="minorHAnsi"/>
          <w:sz w:val="24"/>
          <w:szCs w:val="24"/>
        </w:rPr>
        <w:t>oraz wartość zamówienia dotyczącego prawa opcji wynoszącego 30% wartości zamówienia podstawowego wynosi ……..</w:t>
      </w:r>
      <w:r w:rsidR="00CF1AE7" w:rsidRPr="00945E87">
        <w:rPr>
          <w:rFonts w:asciiTheme="minorHAnsi" w:hAnsiTheme="minorHAnsi" w:cstheme="minorHAnsi"/>
          <w:sz w:val="24"/>
          <w:szCs w:val="24"/>
        </w:rPr>
        <w:t xml:space="preserve"> </w:t>
      </w:r>
      <w:r w:rsidR="00987907" w:rsidRPr="00945E87">
        <w:rPr>
          <w:rFonts w:asciiTheme="minorHAnsi" w:hAnsiTheme="minorHAnsi" w:cstheme="minorHAnsi"/>
          <w:sz w:val="24"/>
          <w:szCs w:val="24"/>
        </w:rPr>
        <w:t>złotych</w:t>
      </w:r>
      <w:r w:rsidRPr="00945E87">
        <w:rPr>
          <w:rFonts w:asciiTheme="minorHAnsi" w:hAnsiTheme="minorHAnsi" w:cstheme="minorHAnsi"/>
          <w:sz w:val="24"/>
          <w:szCs w:val="24"/>
        </w:rPr>
        <w:t xml:space="preserve"> brutto.</w:t>
      </w:r>
    </w:p>
    <w:p w14:paraId="3624B3C7" w14:textId="466D5196" w:rsidR="0005370A" w:rsidRPr="00945E87" w:rsidRDefault="0005370A"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b/>
          <w:bCs/>
          <w:sz w:val="24"/>
          <w:szCs w:val="24"/>
        </w:rPr>
        <w:t xml:space="preserve">Wartość zamówienia dotyczącego wykorzystania prawa opcji </w:t>
      </w:r>
      <w:r w:rsidRPr="00945E87">
        <w:rPr>
          <w:rFonts w:asciiTheme="minorHAnsi" w:hAnsiTheme="minorHAnsi" w:cstheme="minorHAnsi"/>
          <w:sz w:val="24"/>
          <w:szCs w:val="24"/>
        </w:rPr>
        <w:t>wynosi: ……………….. złotych</w:t>
      </w:r>
      <w:r w:rsidR="00CF1AE7" w:rsidRPr="00945E87">
        <w:rPr>
          <w:rFonts w:asciiTheme="minorHAnsi" w:hAnsiTheme="minorHAnsi" w:cstheme="minorHAnsi"/>
          <w:sz w:val="24"/>
          <w:szCs w:val="24"/>
        </w:rPr>
        <w:t xml:space="preserve"> brutto</w:t>
      </w:r>
      <w:r w:rsidRPr="00945E87">
        <w:rPr>
          <w:rFonts w:asciiTheme="minorHAnsi" w:hAnsiTheme="minorHAnsi" w:cstheme="minorHAnsi"/>
          <w:sz w:val="24"/>
          <w:szCs w:val="24"/>
        </w:rPr>
        <w:t>, tj. 30% zamówienia podstawowego.</w:t>
      </w:r>
    </w:p>
    <w:bookmarkEnd w:id="7"/>
    <w:p w14:paraId="5785160D" w14:textId="722F49F5" w:rsidR="003623B9" w:rsidRPr="00945E87" w:rsidRDefault="003623B9"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 xml:space="preserve">Faktury </w:t>
      </w:r>
      <w:r w:rsidRPr="00945E87">
        <w:rPr>
          <w:rFonts w:asciiTheme="minorHAnsi" w:hAnsiTheme="minorHAnsi" w:cstheme="minorHAnsi"/>
          <w:spacing w:val="-20"/>
          <w:sz w:val="24"/>
          <w:szCs w:val="24"/>
        </w:rPr>
        <w:t xml:space="preserve">VAT </w:t>
      </w:r>
      <w:r w:rsidRPr="00945E87">
        <w:rPr>
          <w:rFonts w:asciiTheme="minorHAnsi" w:hAnsiTheme="minorHAnsi" w:cstheme="minorHAnsi"/>
          <w:sz w:val="24"/>
          <w:szCs w:val="24"/>
        </w:rPr>
        <w:t xml:space="preserve">wystawione na podstawie protokołu odbioru zleconych prac płatne będą na konto Wykonawcy w terminie 14 dni od dnia doręczenia Zamawiającemu wystawionej faktury </w:t>
      </w:r>
      <w:r w:rsidRPr="00945E87">
        <w:rPr>
          <w:rFonts w:asciiTheme="minorHAnsi" w:hAnsiTheme="minorHAnsi" w:cstheme="minorHAnsi"/>
          <w:spacing w:val="-19"/>
          <w:sz w:val="24"/>
          <w:szCs w:val="24"/>
        </w:rPr>
        <w:t xml:space="preserve">VAT. </w:t>
      </w:r>
    </w:p>
    <w:p w14:paraId="27ABCCD0" w14:textId="0297F16F" w:rsidR="003623B9" w:rsidRPr="00945E87" w:rsidRDefault="003623B9"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 przypadku powierzenia wykonania części prac budowlanych innym podmiotom, Wykonawca zobowiązuje się do koordynacji prac wykonanych przez te podmioty i ponosi przed Zamawiającym odpowiedzialność za należyte wykonanie robót stanowiących przedmiot niniejszej Umowy oraz za dokonanie rozliczenia z tymi podmiotami a także odpowiada za jakość</w:t>
      </w:r>
      <w:r w:rsidR="00056142" w:rsidRPr="00945E87">
        <w:rPr>
          <w:rFonts w:asciiTheme="minorHAnsi" w:hAnsiTheme="minorHAnsi" w:cstheme="minorHAnsi"/>
          <w:sz w:val="24"/>
          <w:szCs w:val="24"/>
        </w:rPr>
        <w:t xml:space="preserve"> </w:t>
      </w:r>
      <w:r w:rsidRPr="00945E87">
        <w:rPr>
          <w:rFonts w:asciiTheme="minorHAnsi" w:hAnsiTheme="minorHAnsi" w:cstheme="minorHAnsi"/>
          <w:sz w:val="24"/>
          <w:szCs w:val="24"/>
        </w:rPr>
        <w:t>i terminowość prac przez nich wykonanych, tak jak za działania własne.</w:t>
      </w:r>
    </w:p>
    <w:p w14:paraId="04DD041C" w14:textId="77777777" w:rsidR="003623B9" w:rsidRPr="00945E87" w:rsidRDefault="003623B9"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Wykonawca ponosi odpowiedzialność za działania, uchybienia i zaniedbania swoich podwykonawców, tak jak gdyby były to działania, uchybienia lub zaniedbania samego Wykonawcy.</w:t>
      </w:r>
    </w:p>
    <w:p w14:paraId="2DF350A8" w14:textId="77777777" w:rsidR="003623B9" w:rsidRPr="00945E87" w:rsidRDefault="003623B9"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Niewykonanie jakiejkolwiek części umowy przez podwykonawcę nie zwalnia Wykonawcy z jego zobowiązań wynikających z niniejszej umowy.</w:t>
      </w:r>
    </w:p>
    <w:p w14:paraId="6A6A167E" w14:textId="77777777" w:rsidR="003623B9" w:rsidRPr="00945E87" w:rsidRDefault="003623B9"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 xml:space="preserve">Zatrudnienie Podwykonawcy, jego zmiana lub zmiana zakresu prac mu powierzonych w trakcie realizacji zamówienia, dopuszczalna jest wyłącznie po przedstawieniu Zamawiającemu projektu </w:t>
      </w:r>
      <w:r w:rsidRPr="00945E87">
        <w:rPr>
          <w:rFonts w:asciiTheme="minorHAnsi" w:hAnsiTheme="minorHAnsi" w:cstheme="minorHAnsi"/>
          <w:sz w:val="24"/>
          <w:szCs w:val="24"/>
        </w:rPr>
        <w:lastRenderedPageBreak/>
        <w:t xml:space="preserve">umowy z podwykonawcą do akceptacji oraz kopii umowy zawartej z podwykonawcą, potwierdzonej za zgodność z oryginałem. </w:t>
      </w:r>
    </w:p>
    <w:p w14:paraId="02EDDB56" w14:textId="77777777" w:rsidR="003623B9" w:rsidRPr="00945E87" w:rsidRDefault="003623B9"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lang w:val="x-none" w:eastAsia="x-none"/>
        </w:rPr>
        <w:t xml:space="preserve">Wykonawca wystawi fakturę na następujące dane: </w:t>
      </w:r>
    </w:p>
    <w:p w14:paraId="7A041382" w14:textId="77777777" w:rsidR="003623B9" w:rsidRPr="00945E87" w:rsidRDefault="003623B9" w:rsidP="00C50E26">
      <w:pPr>
        <w:tabs>
          <w:tab w:val="num" w:pos="426"/>
        </w:tabs>
        <w:spacing w:line="276" w:lineRule="auto"/>
        <w:ind w:left="426" w:hanging="567"/>
        <w:jc w:val="both"/>
        <w:rPr>
          <w:rFonts w:asciiTheme="minorHAnsi" w:hAnsiTheme="minorHAnsi" w:cstheme="minorHAnsi"/>
          <w:b/>
          <w:bCs/>
        </w:rPr>
      </w:pPr>
      <w:r w:rsidRPr="00945E87">
        <w:rPr>
          <w:rFonts w:asciiTheme="minorHAnsi" w:hAnsiTheme="minorHAnsi" w:cstheme="minorHAnsi"/>
        </w:rPr>
        <w:tab/>
      </w:r>
      <w:r w:rsidRPr="00945E87">
        <w:rPr>
          <w:rFonts w:asciiTheme="minorHAnsi" w:hAnsiTheme="minorHAnsi" w:cstheme="minorHAnsi"/>
          <w:b/>
          <w:bCs/>
        </w:rPr>
        <w:t>GMINA KOMORNIKI</w:t>
      </w:r>
    </w:p>
    <w:p w14:paraId="096D54F3" w14:textId="77777777" w:rsidR="003623B9" w:rsidRPr="00945E87" w:rsidRDefault="003623B9" w:rsidP="00C50E26">
      <w:pPr>
        <w:spacing w:line="276" w:lineRule="auto"/>
        <w:ind w:left="426"/>
        <w:jc w:val="both"/>
        <w:rPr>
          <w:rFonts w:asciiTheme="minorHAnsi" w:hAnsiTheme="minorHAnsi" w:cstheme="minorHAnsi"/>
          <w:b/>
          <w:bCs/>
        </w:rPr>
      </w:pPr>
      <w:r w:rsidRPr="00945E87">
        <w:rPr>
          <w:rFonts w:asciiTheme="minorHAnsi" w:hAnsiTheme="minorHAnsi" w:cstheme="minorHAnsi"/>
          <w:b/>
          <w:bCs/>
        </w:rPr>
        <w:t>ul. Stawna 1</w:t>
      </w:r>
    </w:p>
    <w:p w14:paraId="426095EA" w14:textId="77777777" w:rsidR="003623B9" w:rsidRPr="00945E87" w:rsidRDefault="003623B9" w:rsidP="00C50E26">
      <w:pPr>
        <w:spacing w:line="276" w:lineRule="auto"/>
        <w:ind w:left="426"/>
        <w:jc w:val="both"/>
        <w:rPr>
          <w:rFonts w:asciiTheme="minorHAnsi" w:hAnsiTheme="minorHAnsi" w:cstheme="minorHAnsi"/>
          <w:b/>
          <w:bCs/>
        </w:rPr>
      </w:pPr>
      <w:r w:rsidRPr="00945E87">
        <w:rPr>
          <w:rFonts w:asciiTheme="minorHAnsi" w:hAnsiTheme="minorHAnsi" w:cstheme="minorHAnsi"/>
          <w:b/>
          <w:bCs/>
        </w:rPr>
        <w:t>62-052 Komorniki</w:t>
      </w:r>
    </w:p>
    <w:p w14:paraId="0E640F39" w14:textId="56B00CDE" w:rsidR="003623B9" w:rsidRPr="00945E87" w:rsidRDefault="003623B9" w:rsidP="00C50E26">
      <w:pPr>
        <w:spacing w:line="276" w:lineRule="auto"/>
        <w:ind w:left="426"/>
        <w:jc w:val="both"/>
        <w:rPr>
          <w:rFonts w:asciiTheme="minorHAnsi" w:hAnsiTheme="minorHAnsi" w:cstheme="minorHAnsi"/>
        </w:rPr>
      </w:pPr>
      <w:r w:rsidRPr="00945E87">
        <w:rPr>
          <w:rFonts w:asciiTheme="minorHAnsi" w:hAnsiTheme="minorHAnsi" w:cstheme="minorHAnsi"/>
          <w:b/>
          <w:bCs/>
        </w:rPr>
        <w:t>NIP 777-31-40-250</w:t>
      </w:r>
      <w:r w:rsidR="00056142" w:rsidRPr="00945E87">
        <w:rPr>
          <w:rFonts w:asciiTheme="minorHAnsi" w:hAnsiTheme="minorHAnsi" w:cstheme="minorHAnsi"/>
          <w:b/>
          <w:bCs/>
        </w:rPr>
        <w:t xml:space="preserve"> </w:t>
      </w:r>
      <w:r w:rsidRPr="00945E87">
        <w:rPr>
          <w:rFonts w:asciiTheme="minorHAnsi" w:hAnsiTheme="minorHAnsi" w:cstheme="minorHAnsi"/>
          <w:b/>
          <w:bCs/>
        </w:rPr>
        <w:t>REGON 631258709</w:t>
      </w:r>
      <w:r w:rsidRPr="00945E87">
        <w:rPr>
          <w:rFonts w:asciiTheme="minorHAnsi" w:hAnsiTheme="minorHAnsi" w:cstheme="minorHAnsi"/>
        </w:rPr>
        <w:t>.</w:t>
      </w:r>
    </w:p>
    <w:p w14:paraId="2FA8AFAF" w14:textId="77777777" w:rsidR="003623B9" w:rsidRPr="00945E87" w:rsidRDefault="003623B9"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 xml:space="preserve">Faktury należy wysyłać drogą e-mailową na adres: faktury@komorniki.pl oraz do wiadomości na adresy: m.waz@komorniki.pl, m.hanelik@komorniki.pl. </w:t>
      </w:r>
    </w:p>
    <w:p w14:paraId="7568AC54" w14:textId="77777777" w:rsidR="003623B9" w:rsidRPr="00945E87" w:rsidRDefault="003623B9"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 przypadku przedstawienia przez Wykonawcę nieprawidłowej lub niekompletnej faktury VAT, Zamawiający odmówi jej</w:t>
      </w:r>
      <w:r w:rsidRPr="00945E87">
        <w:rPr>
          <w:rFonts w:asciiTheme="minorHAnsi" w:hAnsiTheme="minorHAnsi" w:cstheme="minorHAnsi"/>
          <w:spacing w:val="-8"/>
          <w:sz w:val="24"/>
          <w:szCs w:val="24"/>
        </w:rPr>
        <w:t xml:space="preserve"> </w:t>
      </w:r>
      <w:r w:rsidRPr="00945E87">
        <w:rPr>
          <w:rFonts w:asciiTheme="minorHAnsi" w:hAnsiTheme="minorHAnsi" w:cstheme="minorHAnsi"/>
          <w:sz w:val="24"/>
          <w:szCs w:val="24"/>
        </w:rPr>
        <w:t>przyjęcia.</w:t>
      </w:r>
    </w:p>
    <w:p w14:paraId="4BA817F6" w14:textId="6556FFF5" w:rsidR="003623B9" w:rsidRPr="00945E87" w:rsidRDefault="003623B9" w:rsidP="00C50E26">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b/>
          <w:bCs/>
          <w:sz w:val="24"/>
          <w:szCs w:val="24"/>
        </w:rPr>
      </w:pPr>
      <w:r w:rsidRPr="00945E87">
        <w:rPr>
          <w:rFonts w:asciiTheme="minorHAnsi" w:hAnsiTheme="minorHAnsi" w:cstheme="minorHAnsi"/>
          <w:b/>
          <w:bCs/>
          <w:sz w:val="24"/>
          <w:szCs w:val="24"/>
        </w:rPr>
        <w:t xml:space="preserve">Podstawę do wystawienia faktury VAT stanowi </w:t>
      </w:r>
      <w:r w:rsidRPr="00945E87">
        <w:rPr>
          <w:rFonts w:asciiTheme="minorHAnsi" w:hAnsiTheme="minorHAnsi" w:cstheme="minorHAnsi"/>
          <w:sz w:val="24"/>
          <w:szCs w:val="24"/>
        </w:rPr>
        <w:t xml:space="preserve">protokół odbioru: podpisany przez przedstawiciela Zamawiającego i przedstawiciela Wykonawcy. Od Wykonawcy wymaga się - do odbioru </w:t>
      </w:r>
      <w:r w:rsidR="00B36EFC" w:rsidRPr="00945E87">
        <w:rPr>
          <w:rFonts w:asciiTheme="minorHAnsi" w:hAnsiTheme="minorHAnsi" w:cstheme="minorHAnsi"/>
          <w:sz w:val="24"/>
          <w:szCs w:val="24"/>
        </w:rPr>
        <w:t>częściowego</w:t>
      </w:r>
      <w:r w:rsidRPr="00945E87">
        <w:rPr>
          <w:rFonts w:asciiTheme="minorHAnsi" w:hAnsiTheme="minorHAnsi" w:cstheme="minorHAnsi"/>
          <w:sz w:val="24"/>
          <w:szCs w:val="24"/>
        </w:rPr>
        <w:t xml:space="preserve"> za dan</w:t>
      </w:r>
      <w:r w:rsidR="00B36EFC" w:rsidRPr="00945E87">
        <w:rPr>
          <w:rFonts w:asciiTheme="minorHAnsi" w:hAnsiTheme="minorHAnsi" w:cstheme="minorHAnsi"/>
          <w:sz w:val="24"/>
          <w:szCs w:val="24"/>
        </w:rPr>
        <w:t>e zlecenie</w:t>
      </w:r>
      <w:r w:rsidRPr="00945E87">
        <w:rPr>
          <w:rFonts w:asciiTheme="minorHAnsi" w:hAnsiTheme="minorHAnsi" w:cstheme="minorHAnsi"/>
          <w:sz w:val="24"/>
          <w:szCs w:val="24"/>
        </w:rPr>
        <w:t xml:space="preserve"> - przedstawienia Zamawiającemu zestawienia materiałów wbudowanych. </w:t>
      </w:r>
    </w:p>
    <w:p w14:paraId="0AAC258B" w14:textId="51DCAE66" w:rsidR="003623B9" w:rsidRPr="00945E87" w:rsidRDefault="003623B9" w:rsidP="00B36EFC">
      <w:pPr>
        <w:pStyle w:val="Akapitzlist"/>
        <w:widowControl w:val="0"/>
        <w:numPr>
          <w:ilvl w:val="0"/>
          <w:numId w:val="18"/>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Wynagrodzenie płatne będzie przelewem z konta Zamawiającego na konto Wykonawcy, po wykonaniu i odbiorze prac, w ciągu 14 dni</w:t>
      </w:r>
      <w:r w:rsidR="00056142" w:rsidRPr="00945E87">
        <w:rPr>
          <w:rFonts w:asciiTheme="minorHAnsi" w:hAnsiTheme="minorHAnsi" w:cstheme="minorHAnsi"/>
          <w:sz w:val="24"/>
          <w:szCs w:val="24"/>
        </w:rPr>
        <w:t xml:space="preserve"> </w:t>
      </w:r>
      <w:r w:rsidRPr="00945E87">
        <w:rPr>
          <w:rFonts w:asciiTheme="minorHAnsi" w:hAnsiTheme="minorHAnsi" w:cstheme="minorHAnsi"/>
          <w:sz w:val="24"/>
          <w:szCs w:val="24"/>
        </w:rPr>
        <w:t>od wpływu faktury do Zamawiającego.</w:t>
      </w:r>
    </w:p>
    <w:p w14:paraId="549C433A" w14:textId="0EB501E0" w:rsidR="00DC229F" w:rsidRPr="00945E87" w:rsidRDefault="00DC229F" w:rsidP="00C50E26">
      <w:pPr>
        <w:pStyle w:val="Akapitzlist"/>
        <w:widowControl w:val="0"/>
        <w:numPr>
          <w:ilvl w:val="0"/>
          <w:numId w:val="18"/>
        </w:numPr>
        <w:autoSpaceDE w:val="0"/>
        <w:autoSpaceDN w:val="0"/>
        <w:spacing w:after="0"/>
        <w:ind w:left="425" w:hanging="425"/>
        <w:jc w:val="both"/>
        <w:rPr>
          <w:rFonts w:asciiTheme="minorHAnsi" w:hAnsiTheme="minorHAnsi" w:cstheme="minorHAnsi"/>
          <w:sz w:val="24"/>
          <w:szCs w:val="24"/>
        </w:rPr>
      </w:pPr>
      <w:r w:rsidRPr="00945E87">
        <w:rPr>
          <w:rFonts w:asciiTheme="minorHAnsi" w:hAnsiTheme="minorHAnsi" w:cstheme="minorHAnsi"/>
          <w:sz w:val="24"/>
          <w:szCs w:val="24"/>
        </w:rPr>
        <w:t>Wykonawca oświadcza, że właściwym dla niego Urzędem Skarbowym jest</w:t>
      </w:r>
      <w:r w:rsidR="00AB3EAF" w:rsidRPr="00945E87">
        <w:rPr>
          <w:rFonts w:asciiTheme="minorHAnsi" w:hAnsiTheme="minorHAnsi" w:cstheme="minorHAnsi"/>
          <w:sz w:val="24"/>
          <w:szCs w:val="24"/>
        </w:rPr>
        <w:t xml:space="preserve"> </w:t>
      </w:r>
      <w:r w:rsidRPr="00945E87">
        <w:rPr>
          <w:rFonts w:asciiTheme="minorHAnsi" w:hAnsiTheme="minorHAnsi" w:cstheme="minorHAnsi"/>
          <w:sz w:val="24"/>
          <w:szCs w:val="24"/>
        </w:rPr>
        <w:t>…………………………..</w:t>
      </w:r>
    </w:p>
    <w:p w14:paraId="09CBDE2B" w14:textId="6B36BD70" w:rsidR="00DC229F" w:rsidRPr="00945E87" w:rsidRDefault="00DC229F" w:rsidP="00C50E26">
      <w:pPr>
        <w:pStyle w:val="Akapitzlist"/>
        <w:widowControl w:val="0"/>
        <w:numPr>
          <w:ilvl w:val="0"/>
          <w:numId w:val="18"/>
        </w:numPr>
        <w:autoSpaceDE w:val="0"/>
        <w:autoSpaceDN w:val="0"/>
        <w:spacing w:after="0"/>
        <w:ind w:left="425" w:hanging="425"/>
        <w:jc w:val="both"/>
        <w:rPr>
          <w:rFonts w:asciiTheme="minorHAnsi" w:hAnsiTheme="minorHAnsi" w:cstheme="minorHAnsi"/>
          <w:sz w:val="24"/>
          <w:szCs w:val="24"/>
        </w:rPr>
      </w:pPr>
      <w:r w:rsidRPr="00945E87">
        <w:rPr>
          <w:rFonts w:asciiTheme="minorHAnsi" w:hAnsiTheme="minorHAnsi" w:cstheme="minorHAnsi"/>
          <w:sz w:val="24"/>
          <w:szCs w:val="24"/>
        </w:rPr>
        <w:t>Wykonawca oświadcza, że rachunek bankowy Wykonawcy o numerze …………………………………………… jest zawarty - jako numer rachunku rozliczeniowego Wykonawcy wskazanego w zgłoszeniu identyfikacyjnym lub zgłoszeniu aktualizacyjnym i potwierdzonego przy wykorzystaniu STIR w rozumieniu ustawy Ordynacja podatkowa - w wykazie podmiotów zarejestrowanych jako podatnicy VAT, prowadzonym w postaci elektronicznej przez Szefa Krajowej Administracji Skarbowej, oraz zobowiązuje się - w okresie obowiązywania Umowy oraz w czasie prowadzenia rozliczeń dotyczących umowy - do niezwłocznego poinformowania Zamawiającego o każdej zmianie dotyczącej statusu rachunku bankowego jako zawartego w wykazie podmiotów zarejestrowanych jako podatnicy VAT. Wykonawca ponosi wobec Zamawiającego odpowiedzialność za wszelkie szkody oraz obciążenia nałożone na Zamawiającego przez organy podatkowe, wynikłe ze zmiany statusu rachunku bankowego jako zawartego w wykazie podmiotów zarejestrowanych jako podatnicy VAT.</w:t>
      </w:r>
    </w:p>
    <w:p w14:paraId="6D16BFC8" w14:textId="34F69866" w:rsidR="00DC229F" w:rsidRPr="00945E87" w:rsidRDefault="00DC229F" w:rsidP="00C50E26">
      <w:pPr>
        <w:pStyle w:val="Akapitzlist"/>
        <w:widowControl w:val="0"/>
        <w:numPr>
          <w:ilvl w:val="0"/>
          <w:numId w:val="18"/>
        </w:numPr>
        <w:autoSpaceDE w:val="0"/>
        <w:autoSpaceDN w:val="0"/>
        <w:spacing w:after="0"/>
        <w:ind w:left="425" w:hanging="425"/>
        <w:jc w:val="both"/>
        <w:rPr>
          <w:rFonts w:asciiTheme="minorHAnsi" w:hAnsiTheme="minorHAnsi" w:cstheme="minorHAnsi"/>
          <w:sz w:val="24"/>
          <w:szCs w:val="24"/>
        </w:rPr>
      </w:pPr>
      <w:r w:rsidRPr="00945E87">
        <w:rPr>
          <w:rFonts w:asciiTheme="minorHAnsi" w:hAnsiTheme="minorHAnsi" w:cstheme="minorHAnsi"/>
          <w:sz w:val="24"/>
          <w:szCs w:val="24"/>
        </w:rPr>
        <w:t>Zamawiający dokona zapłaty za roboty, dostawy i usługi objęte umową z zastosowaniem mechanizmu podzielonej płatności na rachunek rozliczeniowy wskazany dla Wykonawcy w wykazie podmiotów prowadzonym zgodnie z art. 96b ustawy z dnia 11 marca 2004 r. o podatku od towarów i usług, dalej jako ustawa o VAT.</w:t>
      </w:r>
    </w:p>
    <w:p w14:paraId="1CC84349" w14:textId="77777777" w:rsidR="00DC229F" w:rsidRPr="00945E87" w:rsidRDefault="00DC229F" w:rsidP="00C50E26">
      <w:pPr>
        <w:pStyle w:val="Akapitzlist"/>
        <w:widowControl w:val="0"/>
        <w:numPr>
          <w:ilvl w:val="0"/>
          <w:numId w:val="18"/>
        </w:numPr>
        <w:autoSpaceDE w:val="0"/>
        <w:autoSpaceDN w:val="0"/>
        <w:spacing w:after="0"/>
        <w:ind w:left="425" w:hanging="425"/>
        <w:jc w:val="both"/>
        <w:rPr>
          <w:rFonts w:asciiTheme="minorHAnsi" w:hAnsiTheme="minorHAnsi" w:cstheme="minorHAnsi"/>
          <w:sz w:val="24"/>
          <w:szCs w:val="24"/>
        </w:rPr>
      </w:pPr>
      <w:r w:rsidRPr="00945E87">
        <w:rPr>
          <w:rFonts w:asciiTheme="minorHAnsi" w:hAnsiTheme="minorHAnsi" w:cstheme="minorHAnsi"/>
          <w:sz w:val="24"/>
          <w:szCs w:val="24"/>
        </w:rPr>
        <w:t>Jeśli wskazany przez Wykonawcę numer rachunku bankowego nie będzie rachunkiem rozliczeniowym i nie zostanie umieszczony na białej liście podatników VAT, Zamawiający wstrzyma płatność do czasu przedłożenia przez Wykonawcę prawidłowego numeru rachunku bankowego, o czym Zamawiający poinformuje Wykonawcę.</w:t>
      </w:r>
    </w:p>
    <w:p w14:paraId="49CA0316" w14:textId="77777777" w:rsidR="00DC229F" w:rsidRPr="00945E87" w:rsidRDefault="00DC229F" w:rsidP="00C50E26">
      <w:pPr>
        <w:pStyle w:val="Akapitzlist"/>
        <w:widowControl w:val="0"/>
        <w:numPr>
          <w:ilvl w:val="0"/>
          <w:numId w:val="18"/>
        </w:numPr>
        <w:autoSpaceDE w:val="0"/>
        <w:autoSpaceDN w:val="0"/>
        <w:spacing w:after="0"/>
        <w:ind w:left="425" w:hanging="425"/>
        <w:jc w:val="both"/>
        <w:rPr>
          <w:rFonts w:asciiTheme="minorHAnsi" w:hAnsiTheme="minorHAnsi" w:cstheme="minorHAnsi"/>
          <w:sz w:val="24"/>
          <w:szCs w:val="24"/>
        </w:rPr>
      </w:pPr>
      <w:r w:rsidRPr="00945E87">
        <w:rPr>
          <w:rFonts w:asciiTheme="minorHAnsi" w:hAnsiTheme="minorHAnsi" w:cstheme="minorHAnsi"/>
          <w:sz w:val="24"/>
          <w:szCs w:val="24"/>
        </w:rPr>
        <w:t>Zamawiający nie ponosi odpowiedzialności za płatność po terminie określonym w ust. 13 spowodowaną brakiem możliwości dokonania płatności z zastosowaniem mechanizmu podzielonej płatności w szczególności brakiem rachunku rozliczeniowego Wykonawcy w wykazie podmiotów prowadzonym zgodnie z art. 96b ustawy o VAT.</w:t>
      </w:r>
    </w:p>
    <w:p w14:paraId="65E54C57" w14:textId="77777777" w:rsidR="00DC229F" w:rsidRPr="00945E87" w:rsidRDefault="00DC229F" w:rsidP="00C50E26">
      <w:pPr>
        <w:pStyle w:val="Akapitzlist"/>
        <w:widowControl w:val="0"/>
        <w:numPr>
          <w:ilvl w:val="0"/>
          <w:numId w:val="18"/>
        </w:numPr>
        <w:autoSpaceDE w:val="0"/>
        <w:autoSpaceDN w:val="0"/>
        <w:spacing w:after="0"/>
        <w:ind w:left="425" w:hanging="425"/>
        <w:jc w:val="both"/>
        <w:rPr>
          <w:rFonts w:asciiTheme="minorHAnsi" w:hAnsiTheme="minorHAnsi" w:cstheme="minorHAnsi"/>
          <w:sz w:val="24"/>
          <w:szCs w:val="24"/>
        </w:rPr>
      </w:pPr>
      <w:r w:rsidRPr="00945E87">
        <w:rPr>
          <w:rFonts w:asciiTheme="minorHAnsi" w:hAnsiTheme="minorHAnsi" w:cstheme="minorHAnsi"/>
          <w:sz w:val="24"/>
          <w:szCs w:val="24"/>
        </w:rPr>
        <w:lastRenderedPageBreak/>
        <w:t xml:space="preserve">Jeśli Wykonawca chciałby wysłać fakturę ustrukturyzowaną Zamawiającemu, należy to zrobić na następujący numer PEF: 777-31-40-250. Wówczas termin płatności liczy się od dnia prawidłowo wystawionej i doręczonej faktury. </w:t>
      </w:r>
    </w:p>
    <w:p w14:paraId="37E7D9D3" w14:textId="4B59F6B3" w:rsidR="00DC229F" w:rsidRPr="00945E87" w:rsidRDefault="00DC229F" w:rsidP="006031BD">
      <w:pPr>
        <w:pStyle w:val="Akapitzlist"/>
        <w:widowControl w:val="0"/>
        <w:numPr>
          <w:ilvl w:val="0"/>
          <w:numId w:val="18"/>
        </w:numPr>
        <w:autoSpaceDE w:val="0"/>
        <w:autoSpaceDN w:val="0"/>
        <w:spacing w:after="240"/>
        <w:ind w:left="425" w:hanging="425"/>
        <w:jc w:val="both"/>
        <w:rPr>
          <w:rFonts w:asciiTheme="minorHAnsi" w:hAnsiTheme="minorHAnsi" w:cstheme="minorHAnsi"/>
          <w:sz w:val="24"/>
          <w:szCs w:val="24"/>
        </w:rPr>
      </w:pPr>
      <w:r w:rsidRPr="00945E87">
        <w:rPr>
          <w:rFonts w:asciiTheme="minorHAnsi" w:hAnsiTheme="minorHAnsi" w:cstheme="minorHAnsi"/>
          <w:sz w:val="24"/>
          <w:szCs w:val="24"/>
        </w:rPr>
        <w:t>Zamawiający wyraża zgodę na przesyłanie ustrukturyzowanych dokumentów elektronicznych, takich jak: faktura korygująca, nota księgowa.</w:t>
      </w:r>
    </w:p>
    <w:p w14:paraId="793A1AB7" w14:textId="7B964EA1" w:rsidR="005F4A3E" w:rsidRPr="00945E87" w:rsidRDefault="005F4A3E" w:rsidP="006031BD">
      <w:pPr>
        <w:jc w:val="center"/>
        <w:rPr>
          <w:rFonts w:asciiTheme="minorHAnsi" w:hAnsiTheme="minorHAnsi" w:cstheme="minorHAnsi"/>
          <w:b/>
        </w:rPr>
      </w:pPr>
      <w:r w:rsidRPr="00945E87">
        <w:rPr>
          <w:rFonts w:asciiTheme="minorHAnsi" w:hAnsiTheme="minorHAnsi" w:cstheme="minorHAnsi"/>
          <w:b/>
        </w:rPr>
        <w:t xml:space="preserve">§ </w:t>
      </w:r>
      <w:r w:rsidR="00373606" w:rsidRPr="00945E87">
        <w:rPr>
          <w:rFonts w:asciiTheme="minorHAnsi" w:hAnsiTheme="minorHAnsi" w:cstheme="minorHAnsi"/>
          <w:b/>
        </w:rPr>
        <w:t>8</w:t>
      </w:r>
      <w:r w:rsidR="006031BD" w:rsidRPr="00945E87">
        <w:rPr>
          <w:rFonts w:asciiTheme="minorHAnsi" w:hAnsiTheme="minorHAnsi" w:cstheme="minorHAnsi"/>
          <w:b/>
        </w:rPr>
        <w:t>.</w:t>
      </w:r>
    </w:p>
    <w:p w14:paraId="451FC548" w14:textId="77777777" w:rsidR="00C61A2D" w:rsidRPr="00945E87" w:rsidRDefault="00C61A2D" w:rsidP="00C50E26">
      <w:pPr>
        <w:spacing w:line="276" w:lineRule="auto"/>
        <w:jc w:val="center"/>
        <w:rPr>
          <w:rFonts w:asciiTheme="minorHAnsi" w:hAnsiTheme="minorHAnsi" w:cstheme="minorHAnsi"/>
          <w:b/>
        </w:rPr>
      </w:pPr>
      <w:r w:rsidRPr="00945E87">
        <w:rPr>
          <w:rFonts w:asciiTheme="minorHAnsi" w:hAnsiTheme="minorHAnsi" w:cstheme="minorHAnsi"/>
          <w:b/>
        </w:rPr>
        <w:t>Podwykonawcy</w:t>
      </w:r>
    </w:p>
    <w:p w14:paraId="6EE03D16" w14:textId="1022FF26" w:rsidR="00411D1A" w:rsidRPr="00945E87" w:rsidRDefault="00604EEB"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Wykonawca</w:t>
      </w:r>
      <w:r w:rsidR="00D96224" w:rsidRPr="00945E87">
        <w:rPr>
          <w:rFonts w:asciiTheme="minorHAnsi" w:hAnsiTheme="minorHAnsi" w:cstheme="minorHAnsi"/>
        </w:rPr>
        <w:t xml:space="preserve">, </w:t>
      </w:r>
      <w:r w:rsidR="00AE46C0" w:rsidRPr="00945E87">
        <w:rPr>
          <w:rFonts w:asciiTheme="minorHAnsi" w:hAnsiTheme="minorHAnsi" w:cstheme="minorHAnsi"/>
        </w:rPr>
        <w:t>p</w:t>
      </w:r>
      <w:r w:rsidR="00D96224" w:rsidRPr="00945E87">
        <w:rPr>
          <w:rFonts w:asciiTheme="minorHAnsi" w:hAnsiTheme="minorHAnsi" w:cstheme="minorHAnsi"/>
        </w:rPr>
        <w:t>odwykonawca lub dalszy podwykonawca</w:t>
      </w:r>
      <w:r w:rsidR="001264FF" w:rsidRPr="00945E87">
        <w:rPr>
          <w:rFonts w:asciiTheme="minorHAnsi" w:hAnsiTheme="minorHAnsi" w:cstheme="minorHAnsi"/>
        </w:rPr>
        <w:t xml:space="preserve"> zamierzający zawrzeć umowę o </w:t>
      </w:r>
      <w:r w:rsidRPr="00945E87">
        <w:rPr>
          <w:rFonts w:asciiTheme="minorHAnsi" w:hAnsiTheme="minorHAnsi" w:cstheme="minorHAnsi"/>
        </w:rPr>
        <w:t>podwykonawstwo, w związku z realizacją przedmiotu niniejszej umowy, jest zobowiązany do prz</w:t>
      </w:r>
      <w:r w:rsidR="00D96224" w:rsidRPr="00945E87">
        <w:rPr>
          <w:rFonts w:asciiTheme="minorHAnsi" w:hAnsiTheme="minorHAnsi" w:cstheme="minorHAnsi"/>
        </w:rPr>
        <w:t>edłożenia Zamawiającemu projekt</w:t>
      </w:r>
      <w:r w:rsidR="00033CF5" w:rsidRPr="00945E87">
        <w:rPr>
          <w:rFonts w:asciiTheme="minorHAnsi" w:hAnsiTheme="minorHAnsi" w:cstheme="minorHAnsi"/>
        </w:rPr>
        <w:t>u</w:t>
      </w:r>
      <w:r w:rsidR="00D96224" w:rsidRPr="00945E87">
        <w:rPr>
          <w:rFonts w:asciiTheme="minorHAnsi" w:hAnsiTheme="minorHAnsi" w:cstheme="minorHAnsi"/>
        </w:rPr>
        <w:t xml:space="preserve"> </w:t>
      </w:r>
      <w:r w:rsidRPr="00945E87">
        <w:rPr>
          <w:rFonts w:asciiTheme="minorHAnsi" w:hAnsiTheme="minorHAnsi" w:cstheme="minorHAnsi"/>
        </w:rPr>
        <w:t>tej umowy</w:t>
      </w:r>
      <w:r w:rsidR="00D96224" w:rsidRPr="00945E87">
        <w:rPr>
          <w:rFonts w:asciiTheme="minorHAnsi" w:hAnsiTheme="minorHAnsi" w:cstheme="minorHAnsi"/>
        </w:rPr>
        <w:t xml:space="preserve">. Przy czym podwykonawca lub dalszy podwykonawca jest obowiązany dołączyć zgodę Wykonawcy na zawarcie umowy o podwykonawstwo o treści zgodnej z projektem umowy. Zamawiający w terminie </w:t>
      </w:r>
      <w:r w:rsidR="0078228B" w:rsidRPr="00945E87">
        <w:rPr>
          <w:rFonts w:asciiTheme="minorHAnsi" w:hAnsiTheme="minorHAnsi" w:cstheme="minorHAnsi"/>
          <w:b/>
        </w:rPr>
        <w:t>7</w:t>
      </w:r>
      <w:r w:rsidR="00D96224" w:rsidRPr="00945E87">
        <w:rPr>
          <w:rFonts w:asciiTheme="minorHAnsi" w:hAnsiTheme="minorHAnsi" w:cstheme="minorHAnsi"/>
          <w:b/>
        </w:rPr>
        <w:t xml:space="preserve"> dni</w:t>
      </w:r>
      <w:r w:rsidR="00D96224" w:rsidRPr="00945E87">
        <w:rPr>
          <w:rFonts w:asciiTheme="minorHAnsi" w:hAnsiTheme="minorHAnsi" w:cstheme="minorHAnsi"/>
        </w:rPr>
        <w:t xml:space="preserve"> </w:t>
      </w:r>
      <w:r w:rsidR="00FC103A" w:rsidRPr="00945E87">
        <w:rPr>
          <w:rFonts w:asciiTheme="minorHAnsi" w:hAnsiTheme="minorHAnsi" w:cstheme="minorHAnsi"/>
          <w:b/>
          <w:bCs/>
        </w:rPr>
        <w:t>roboczych</w:t>
      </w:r>
      <w:r w:rsidR="00FC103A" w:rsidRPr="00945E87">
        <w:rPr>
          <w:rFonts w:asciiTheme="minorHAnsi" w:hAnsiTheme="minorHAnsi" w:cstheme="minorHAnsi"/>
        </w:rPr>
        <w:t xml:space="preserve"> </w:t>
      </w:r>
      <w:r w:rsidR="00D96224" w:rsidRPr="00945E87">
        <w:rPr>
          <w:rFonts w:asciiTheme="minorHAnsi" w:hAnsiTheme="minorHAnsi" w:cstheme="minorHAnsi"/>
        </w:rPr>
        <w:t>od d</w:t>
      </w:r>
      <w:r w:rsidR="00B662AE" w:rsidRPr="00945E87">
        <w:rPr>
          <w:rFonts w:asciiTheme="minorHAnsi" w:hAnsiTheme="minorHAnsi" w:cstheme="minorHAnsi"/>
        </w:rPr>
        <w:t>aty otrzymania projektu umowy o </w:t>
      </w:r>
      <w:r w:rsidR="00D96224" w:rsidRPr="00945E87">
        <w:rPr>
          <w:rFonts w:asciiTheme="minorHAnsi" w:hAnsiTheme="minorHAnsi" w:cstheme="minorHAnsi"/>
        </w:rPr>
        <w:t>podwykonawstwo ma prawo wnieść do niej zastrzeżenia</w:t>
      </w:r>
      <w:r w:rsidR="00322367" w:rsidRPr="00945E87">
        <w:rPr>
          <w:rFonts w:asciiTheme="minorHAnsi" w:hAnsiTheme="minorHAnsi" w:cstheme="minorHAnsi"/>
        </w:rPr>
        <w:t xml:space="preserve"> z uwzglę</w:t>
      </w:r>
      <w:r w:rsidR="00D57950" w:rsidRPr="00945E87">
        <w:rPr>
          <w:rFonts w:asciiTheme="minorHAnsi" w:hAnsiTheme="minorHAnsi" w:cstheme="minorHAnsi"/>
        </w:rPr>
        <w:t>dnieniem wymagań ujętych w ust. </w:t>
      </w:r>
      <w:r w:rsidR="00322367" w:rsidRPr="00945E87">
        <w:rPr>
          <w:rFonts w:asciiTheme="minorHAnsi" w:hAnsiTheme="minorHAnsi" w:cstheme="minorHAnsi"/>
        </w:rPr>
        <w:t>3</w:t>
      </w:r>
      <w:r w:rsidR="00D96224" w:rsidRPr="00945E87">
        <w:rPr>
          <w:rFonts w:asciiTheme="minorHAnsi" w:hAnsiTheme="minorHAnsi" w:cstheme="minorHAnsi"/>
        </w:rPr>
        <w:t>.</w:t>
      </w:r>
      <w:r w:rsidR="00F35592" w:rsidRPr="00945E87">
        <w:rPr>
          <w:rFonts w:asciiTheme="minorHAnsi" w:hAnsiTheme="minorHAnsi" w:cstheme="minorHAnsi"/>
        </w:rPr>
        <w:t xml:space="preserve"> Niezgłoszenie pisemnych zastrzeżeń przez Zamawiającego do przedłożonego projektu umowy o podwykonawstwo na roboty budowlane w w/w terminie, uważa się za jego akceptację.</w:t>
      </w:r>
    </w:p>
    <w:p w14:paraId="2B945E58" w14:textId="4929E6E4" w:rsidR="00411D1A" w:rsidRPr="00945E87" w:rsidRDefault="003F6F9B"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Wykonawca, podwykonawca lub dalszy podwykonawca zamówienia przedkłada Zamawiającemu poświadczoną za zgodność z oryginałem kopię zawartej umowy o podwykonawstwo na roboty budowlane w terminie </w:t>
      </w:r>
      <w:r w:rsidR="00C00478" w:rsidRPr="00945E87">
        <w:rPr>
          <w:rFonts w:asciiTheme="minorHAnsi" w:hAnsiTheme="minorHAnsi" w:cstheme="minorHAnsi"/>
          <w:b/>
        </w:rPr>
        <w:t>7</w:t>
      </w:r>
      <w:r w:rsidRPr="00945E87">
        <w:rPr>
          <w:rFonts w:asciiTheme="minorHAnsi" w:hAnsiTheme="minorHAnsi" w:cstheme="minorHAnsi"/>
          <w:b/>
        </w:rPr>
        <w:t xml:space="preserve"> dni</w:t>
      </w:r>
      <w:r w:rsidRPr="00945E87">
        <w:rPr>
          <w:rFonts w:asciiTheme="minorHAnsi" w:hAnsiTheme="minorHAnsi" w:cstheme="minorHAnsi"/>
        </w:rPr>
        <w:t xml:space="preserve"> od dnia jej zawarcia. Zamawiający w terminie </w:t>
      </w:r>
      <w:r w:rsidR="0078228B" w:rsidRPr="00945E87">
        <w:rPr>
          <w:rFonts w:asciiTheme="minorHAnsi" w:hAnsiTheme="minorHAnsi" w:cstheme="minorHAnsi"/>
          <w:b/>
        </w:rPr>
        <w:t>3</w:t>
      </w:r>
      <w:r w:rsidRPr="00945E87">
        <w:rPr>
          <w:rFonts w:asciiTheme="minorHAnsi" w:hAnsiTheme="minorHAnsi" w:cstheme="minorHAnsi"/>
          <w:b/>
        </w:rPr>
        <w:t xml:space="preserve"> dni</w:t>
      </w:r>
      <w:r w:rsidR="007117B9" w:rsidRPr="00945E87">
        <w:rPr>
          <w:rFonts w:asciiTheme="minorHAnsi" w:hAnsiTheme="minorHAnsi" w:cstheme="minorHAnsi"/>
          <w:b/>
        </w:rPr>
        <w:t xml:space="preserve"> roboczych</w:t>
      </w:r>
      <w:r w:rsidRPr="00945E87">
        <w:rPr>
          <w:rFonts w:asciiTheme="minorHAnsi" w:hAnsiTheme="minorHAnsi" w:cstheme="minorHAnsi"/>
        </w:rPr>
        <w:t xml:space="preserve"> </w:t>
      </w:r>
      <w:r w:rsidR="00322367" w:rsidRPr="00945E87">
        <w:rPr>
          <w:rFonts w:asciiTheme="minorHAnsi" w:hAnsiTheme="minorHAnsi" w:cstheme="minorHAnsi"/>
        </w:rPr>
        <w:t>zgłasza pisemny s</w:t>
      </w:r>
      <w:r w:rsidR="00B662AE" w:rsidRPr="00945E87">
        <w:rPr>
          <w:rFonts w:asciiTheme="minorHAnsi" w:hAnsiTheme="minorHAnsi" w:cstheme="minorHAnsi"/>
        </w:rPr>
        <w:t>przeciw do przedłożonej umowy o </w:t>
      </w:r>
      <w:r w:rsidR="00322367" w:rsidRPr="00945E87">
        <w:rPr>
          <w:rFonts w:asciiTheme="minorHAnsi" w:hAnsiTheme="minorHAnsi" w:cstheme="minorHAnsi"/>
        </w:rPr>
        <w:t>podwykonawstwo</w:t>
      </w:r>
      <w:r w:rsidR="00340C12" w:rsidRPr="00945E87">
        <w:rPr>
          <w:rFonts w:asciiTheme="minorHAnsi" w:hAnsiTheme="minorHAnsi" w:cstheme="minorHAnsi"/>
        </w:rPr>
        <w:t xml:space="preserve"> na roboty budowlane w przypadkach</w:t>
      </w:r>
      <w:r w:rsidR="005A5775" w:rsidRPr="00945E87">
        <w:rPr>
          <w:rFonts w:asciiTheme="minorHAnsi" w:hAnsiTheme="minorHAnsi" w:cstheme="minorHAnsi"/>
        </w:rPr>
        <w:t>,</w:t>
      </w:r>
      <w:r w:rsidR="00340C12" w:rsidRPr="00945E87">
        <w:rPr>
          <w:rFonts w:asciiTheme="minorHAnsi" w:hAnsiTheme="minorHAnsi" w:cstheme="minorHAnsi"/>
        </w:rPr>
        <w:t xml:space="preserve"> o których mowa w ust. 3. Niezgłoszenie pisemnego sprzeciwu przez Zamawiającego do umowy o podwykonawstwo w w/w terminie uważa się za jego akceptację.</w:t>
      </w:r>
    </w:p>
    <w:p w14:paraId="75F4186D" w14:textId="159C290B" w:rsidR="00891392" w:rsidRPr="00945E87" w:rsidRDefault="000A4AA1"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Umowa o podwykonawstwo</w:t>
      </w:r>
      <w:r w:rsidR="00EC6941" w:rsidRPr="00945E87">
        <w:rPr>
          <w:rFonts w:asciiTheme="minorHAnsi" w:hAnsiTheme="minorHAnsi" w:cstheme="minorHAnsi"/>
        </w:rPr>
        <w:t xml:space="preserve"> z podwykonawcą lub dalszym podwykonawcą</w:t>
      </w:r>
      <w:r w:rsidRPr="00945E87">
        <w:rPr>
          <w:rFonts w:asciiTheme="minorHAnsi" w:hAnsiTheme="minorHAnsi" w:cstheme="minorHAnsi"/>
        </w:rPr>
        <w:t xml:space="preserve"> powinna zawierać następujące wymagania:</w:t>
      </w:r>
    </w:p>
    <w:p w14:paraId="305A1239" w14:textId="574DF41F" w:rsidR="00FF425E" w:rsidRPr="00945E87" w:rsidRDefault="005A3A51" w:rsidP="00C50E26">
      <w:pPr>
        <w:numPr>
          <w:ilvl w:val="0"/>
          <w:numId w:val="25"/>
        </w:numPr>
        <w:spacing w:line="276" w:lineRule="auto"/>
        <w:ind w:left="851" w:hanging="425"/>
        <w:jc w:val="both"/>
        <w:rPr>
          <w:rFonts w:asciiTheme="minorHAnsi" w:hAnsiTheme="minorHAnsi" w:cstheme="minorHAnsi"/>
        </w:rPr>
      </w:pPr>
      <w:r w:rsidRPr="00945E87">
        <w:rPr>
          <w:rFonts w:asciiTheme="minorHAnsi" w:hAnsiTheme="minorHAnsi" w:cstheme="minorHAnsi"/>
        </w:rPr>
        <w:t>szczegółowo</w:t>
      </w:r>
      <w:r w:rsidR="000A4AA1" w:rsidRPr="00945E87">
        <w:rPr>
          <w:rFonts w:asciiTheme="minorHAnsi" w:hAnsiTheme="minorHAnsi" w:cstheme="minorHAnsi"/>
        </w:rPr>
        <w:t xml:space="preserve"> określać przedmiot </w:t>
      </w:r>
      <w:r w:rsidRPr="00945E87">
        <w:rPr>
          <w:rFonts w:asciiTheme="minorHAnsi" w:hAnsiTheme="minorHAnsi" w:cstheme="minorHAnsi"/>
        </w:rPr>
        <w:t>umowy o podwykonawstwo ze wsk</w:t>
      </w:r>
      <w:r w:rsidR="00411D1A" w:rsidRPr="00945E87">
        <w:rPr>
          <w:rFonts w:asciiTheme="minorHAnsi" w:hAnsiTheme="minorHAnsi" w:cstheme="minorHAnsi"/>
        </w:rPr>
        <w:t>azaniem miejsca jego realizacji</w:t>
      </w:r>
      <w:r w:rsidR="00130BAB" w:rsidRPr="00945E87">
        <w:rPr>
          <w:rFonts w:asciiTheme="minorHAnsi" w:hAnsiTheme="minorHAnsi" w:cstheme="minorHAnsi"/>
        </w:rPr>
        <w:t>,</w:t>
      </w:r>
    </w:p>
    <w:p w14:paraId="0A79DBAB" w14:textId="20E09B5D" w:rsidR="00FF425E" w:rsidRPr="00945E87" w:rsidRDefault="005A3A51" w:rsidP="00C50E26">
      <w:pPr>
        <w:numPr>
          <w:ilvl w:val="0"/>
          <w:numId w:val="25"/>
        </w:numPr>
        <w:spacing w:line="276" w:lineRule="auto"/>
        <w:ind w:left="851" w:hanging="425"/>
        <w:jc w:val="both"/>
        <w:rPr>
          <w:rFonts w:asciiTheme="minorHAnsi" w:hAnsiTheme="minorHAnsi" w:cstheme="minorHAnsi"/>
        </w:rPr>
      </w:pPr>
      <w:r w:rsidRPr="00945E87">
        <w:rPr>
          <w:rFonts w:asciiTheme="minorHAnsi" w:hAnsiTheme="minorHAnsi" w:cstheme="minorHAnsi"/>
        </w:rPr>
        <w:t>zakres przedmiotu umowy o podwykonawstwo winien spełniać wymagania Specyfikacji Warunków Zamówienia</w:t>
      </w:r>
      <w:r w:rsidR="00D12508" w:rsidRPr="00945E87">
        <w:rPr>
          <w:rFonts w:asciiTheme="minorHAnsi" w:hAnsiTheme="minorHAnsi" w:cstheme="minorHAnsi"/>
        </w:rPr>
        <w:t xml:space="preserve"> </w:t>
      </w:r>
      <w:r w:rsidR="001264FF" w:rsidRPr="00945E87">
        <w:rPr>
          <w:rFonts w:asciiTheme="minorHAnsi" w:hAnsiTheme="minorHAnsi" w:cstheme="minorHAnsi"/>
        </w:rPr>
        <w:t>i </w:t>
      </w:r>
      <w:r w:rsidR="00C60578" w:rsidRPr="00945E87">
        <w:rPr>
          <w:rFonts w:asciiTheme="minorHAnsi" w:hAnsiTheme="minorHAnsi" w:cstheme="minorHAnsi"/>
        </w:rPr>
        <w:t>Specyfikacji Technicznej</w:t>
      </w:r>
      <w:r w:rsidR="00130BAB" w:rsidRPr="00945E87">
        <w:rPr>
          <w:rFonts w:asciiTheme="minorHAnsi" w:hAnsiTheme="minorHAnsi" w:cstheme="minorHAnsi"/>
        </w:rPr>
        <w:t>,</w:t>
      </w:r>
    </w:p>
    <w:p w14:paraId="7FECE31E" w14:textId="63B4F51B" w:rsidR="00EC6941" w:rsidRPr="00945E87" w:rsidRDefault="001A2FBE" w:rsidP="00C50E26">
      <w:pPr>
        <w:numPr>
          <w:ilvl w:val="0"/>
          <w:numId w:val="25"/>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wykonanie przedmiotu umowy o podwykonawstwo zostanie określone na co najmniej takim poziomie jakości, jaki wynika z warunków Umowy oraz wymagań </w:t>
      </w:r>
      <w:r w:rsidR="00662051" w:rsidRPr="00945E87">
        <w:rPr>
          <w:rFonts w:asciiTheme="minorHAnsi" w:hAnsiTheme="minorHAnsi" w:cstheme="minorHAnsi"/>
        </w:rPr>
        <w:t>d</w:t>
      </w:r>
      <w:r w:rsidRPr="00945E87">
        <w:rPr>
          <w:rFonts w:asciiTheme="minorHAnsi" w:hAnsiTheme="minorHAnsi" w:cstheme="minorHAnsi"/>
        </w:rPr>
        <w:t xml:space="preserve">okumentacji </w:t>
      </w:r>
      <w:r w:rsidR="00662051" w:rsidRPr="00945E87">
        <w:rPr>
          <w:rFonts w:asciiTheme="minorHAnsi" w:hAnsiTheme="minorHAnsi" w:cstheme="minorHAnsi"/>
        </w:rPr>
        <w:t>zamówienia</w:t>
      </w:r>
      <w:r w:rsidRPr="00945E87">
        <w:rPr>
          <w:rFonts w:asciiTheme="minorHAnsi" w:hAnsiTheme="minorHAnsi" w:cstheme="minorHAnsi"/>
        </w:rPr>
        <w:t>,</w:t>
      </w:r>
    </w:p>
    <w:p w14:paraId="3DD1F859" w14:textId="571EAC71" w:rsidR="00FF425E" w:rsidRPr="00945E87" w:rsidRDefault="005A3A51" w:rsidP="00C50E26">
      <w:pPr>
        <w:numPr>
          <w:ilvl w:val="0"/>
          <w:numId w:val="25"/>
        </w:numPr>
        <w:spacing w:line="276" w:lineRule="auto"/>
        <w:ind w:left="851" w:hanging="425"/>
        <w:jc w:val="both"/>
        <w:rPr>
          <w:rFonts w:asciiTheme="minorHAnsi" w:hAnsiTheme="minorHAnsi" w:cstheme="minorHAnsi"/>
        </w:rPr>
      </w:pPr>
      <w:r w:rsidRPr="00945E87">
        <w:rPr>
          <w:rFonts w:asciiTheme="minorHAnsi" w:hAnsiTheme="minorHAnsi" w:cstheme="minorHAnsi"/>
        </w:rPr>
        <w:t>termin wykonania umowy o podwykonawstwo nie może być dłuższy niż określony w</w:t>
      </w:r>
      <w:r w:rsidR="00056142" w:rsidRPr="00945E87">
        <w:rPr>
          <w:rFonts w:asciiTheme="minorHAnsi" w:hAnsiTheme="minorHAnsi" w:cstheme="minorHAnsi"/>
        </w:rPr>
        <w:t xml:space="preserve"> </w:t>
      </w:r>
      <w:r w:rsidRPr="00945E87">
        <w:rPr>
          <w:rFonts w:asciiTheme="minorHAnsi" w:hAnsiTheme="minorHAnsi" w:cstheme="minorHAnsi"/>
        </w:rPr>
        <w:t>§</w:t>
      </w:r>
      <w:r w:rsidR="00411D1A" w:rsidRPr="00945E87">
        <w:rPr>
          <w:rFonts w:asciiTheme="minorHAnsi" w:hAnsiTheme="minorHAnsi" w:cstheme="minorHAnsi"/>
        </w:rPr>
        <w:t xml:space="preserve"> </w:t>
      </w:r>
      <w:r w:rsidRPr="00945E87">
        <w:rPr>
          <w:rFonts w:asciiTheme="minorHAnsi" w:hAnsiTheme="minorHAnsi" w:cstheme="minorHAnsi"/>
        </w:rPr>
        <w:t>4</w:t>
      </w:r>
      <w:r w:rsidR="00C60578" w:rsidRPr="00945E87">
        <w:rPr>
          <w:rFonts w:asciiTheme="minorHAnsi" w:hAnsiTheme="minorHAnsi" w:cstheme="minorHAnsi"/>
        </w:rPr>
        <w:t xml:space="preserve">. </w:t>
      </w:r>
      <w:r w:rsidRPr="00945E87">
        <w:rPr>
          <w:rFonts w:asciiTheme="minorHAnsi" w:hAnsiTheme="minorHAnsi" w:cstheme="minorHAnsi"/>
        </w:rPr>
        <w:t xml:space="preserve">ust. </w:t>
      </w:r>
      <w:r w:rsidR="00411D1A" w:rsidRPr="00945E87">
        <w:rPr>
          <w:rFonts w:asciiTheme="minorHAnsi" w:hAnsiTheme="minorHAnsi" w:cstheme="minorHAnsi"/>
        </w:rPr>
        <w:t>2</w:t>
      </w:r>
      <w:r w:rsidR="00130BAB" w:rsidRPr="00945E87">
        <w:rPr>
          <w:rFonts w:asciiTheme="minorHAnsi" w:hAnsiTheme="minorHAnsi" w:cstheme="minorHAnsi"/>
        </w:rPr>
        <w:t>,</w:t>
      </w:r>
    </w:p>
    <w:p w14:paraId="3B315150" w14:textId="4DF9BA6B" w:rsidR="00FF425E" w:rsidRPr="00945E87" w:rsidRDefault="00891392" w:rsidP="00C50E26">
      <w:pPr>
        <w:numPr>
          <w:ilvl w:val="0"/>
          <w:numId w:val="25"/>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 </w:t>
      </w:r>
      <w:r w:rsidR="00340C12" w:rsidRPr="00945E87">
        <w:rPr>
          <w:rFonts w:asciiTheme="minorHAnsi" w:hAnsiTheme="minorHAnsi" w:cstheme="minorHAnsi"/>
        </w:rPr>
        <w:t>podwykonawca winien posiadać wymagane prawem kwalifikacje i uprawnienia do wykonania określo</w:t>
      </w:r>
      <w:r w:rsidR="00A972E8" w:rsidRPr="00945E87">
        <w:rPr>
          <w:rFonts w:asciiTheme="minorHAnsi" w:hAnsiTheme="minorHAnsi" w:cstheme="minorHAnsi"/>
        </w:rPr>
        <w:t>nego w umowie o podwykona</w:t>
      </w:r>
      <w:r w:rsidR="00610641" w:rsidRPr="00945E87">
        <w:rPr>
          <w:rFonts w:asciiTheme="minorHAnsi" w:hAnsiTheme="minorHAnsi" w:cstheme="minorHAnsi"/>
        </w:rPr>
        <w:t>wstwo zakresu robót</w:t>
      </w:r>
      <w:r w:rsidR="00130BAB" w:rsidRPr="00945E87">
        <w:rPr>
          <w:rFonts w:asciiTheme="minorHAnsi" w:hAnsiTheme="minorHAnsi" w:cstheme="minorHAnsi"/>
        </w:rPr>
        <w:t>,</w:t>
      </w:r>
    </w:p>
    <w:p w14:paraId="6E0941E0" w14:textId="1E23BE6F" w:rsidR="00F72C5C" w:rsidRPr="00945E87" w:rsidRDefault="00F72C5C" w:rsidP="00C50E26">
      <w:pPr>
        <w:numPr>
          <w:ilvl w:val="0"/>
          <w:numId w:val="25"/>
        </w:numPr>
        <w:spacing w:line="276" w:lineRule="auto"/>
        <w:ind w:left="851" w:hanging="425"/>
        <w:jc w:val="both"/>
        <w:rPr>
          <w:rFonts w:asciiTheme="minorHAnsi" w:hAnsiTheme="minorHAnsi" w:cstheme="minorHAnsi"/>
        </w:rPr>
      </w:pPr>
      <w:r w:rsidRPr="00945E87">
        <w:rPr>
          <w:rFonts w:asciiTheme="minorHAnsi" w:hAnsiTheme="minorHAnsi" w:cstheme="minorHAnsi"/>
        </w:rPr>
        <w:lastRenderedPageBreak/>
        <w:t>okres odpowiedzialności za wady przedmiotu umowy o podwykonawstwo nie może być krótszy niż okres odpowiedzialności za wady przedmiotu umowy Wykonawcy wobec Zamawiającego</w:t>
      </w:r>
      <w:r w:rsidR="00130BAB" w:rsidRPr="00945E87">
        <w:rPr>
          <w:rFonts w:asciiTheme="minorHAnsi" w:hAnsiTheme="minorHAnsi" w:cstheme="minorHAnsi"/>
        </w:rPr>
        <w:t>,</w:t>
      </w:r>
    </w:p>
    <w:p w14:paraId="74312A14" w14:textId="223FDCB0" w:rsidR="00900E85" w:rsidRPr="00945E87" w:rsidRDefault="00900E85" w:rsidP="00C50E26">
      <w:pPr>
        <w:numPr>
          <w:ilvl w:val="0"/>
          <w:numId w:val="25"/>
        </w:numPr>
        <w:spacing w:line="276" w:lineRule="auto"/>
        <w:ind w:left="851" w:hanging="425"/>
        <w:jc w:val="both"/>
        <w:rPr>
          <w:rFonts w:asciiTheme="minorHAnsi" w:hAnsiTheme="minorHAnsi" w:cstheme="minorHAnsi"/>
        </w:rPr>
      </w:pPr>
      <w:r w:rsidRPr="00945E87">
        <w:rPr>
          <w:rFonts w:asciiTheme="minorHAnsi" w:hAnsiTheme="minorHAnsi" w:cstheme="minorHAnsi"/>
        </w:rPr>
        <w:t>podwykonawca lub dalszy podwykonawca zobowiązują się do przedstawienia Zamawiającemu na jego żądanie dokumentów, oświadczeń i wyjaśnień dotyczących realizacji umowy o podwykonawstwo</w:t>
      </w:r>
      <w:r w:rsidR="00130BAB" w:rsidRPr="00945E87">
        <w:rPr>
          <w:rFonts w:asciiTheme="minorHAnsi" w:hAnsiTheme="minorHAnsi" w:cstheme="minorHAnsi"/>
        </w:rPr>
        <w:t>,</w:t>
      </w:r>
    </w:p>
    <w:p w14:paraId="1D283D46" w14:textId="73B5EB68" w:rsidR="00FF425E" w:rsidRPr="00945E87" w:rsidRDefault="00F51339" w:rsidP="00C50E26">
      <w:pPr>
        <w:numPr>
          <w:ilvl w:val="0"/>
          <w:numId w:val="25"/>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umowa o podwykonawstwo nie może zawierać postanowień uzależniających uzyskanie przez podwykonawcę płatności od Wykonawcy w zależności </w:t>
      </w:r>
      <w:r w:rsidR="005E0A31" w:rsidRPr="00945E87">
        <w:rPr>
          <w:rFonts w:asciiTheme="minorHAnsi" w:hAnsiTheme="minorHAnsi" w:cstheme="minorHAnsi"/>
        </w:rPr>
        <w:t>od otrzymania</w:t>
      </w:r>
      <w:r w:rsidRPr="00945E87">
        <w:rPr>
          <w:rFonts w:asciiTheme="minorHAnsi" w:hAnsiTheme="minorHAnsi" w:cstheme="minorHAnsi"/>
        </w:rPr>
        <w:t xml:space="preserve"> zapłaty </w:t>
      </w:r>
      <w:r w:rsidR="005E0A31" w:rsidRPr="00945E87">
        <w:rPr>
          <w:rFonts w:asciiTheme="minorHAnsi" w:hAnsiTheme="minorHAnsi" w:cstheme="minorHAnsi"/>
        </w:rPr>
        <w:t>przez Wykonawcę od Zamawiającego w zakresie wynagrodzenia obejmującego roboty wykonane przez podwy</w:t>
      </w:r>
      <w:r w:rsidR="00411D1A" w:rsidRPr="00945E87">
        <w:rPr>
          <w:rFonts w:asciiTheme="minorHAnsi" w:hAnsiTheme="minorHAnsi" w:cstheme="minorHAnsi"/>
        </w:rPr>
        <w:t>konawcę</w:t>
      </w:r>
      <w:r w:rsidR="00130BAB" w:rsidRPr="00945E87">
        <w:rPr>
          <w:rFonts w:asciiTheme="minorHAnsi" w:hAnsiTheme="minorHAnsi" w:cstheme="minorHAnsi"/>
        </w:rPr>
        <w:t>,</w:t>
      </w:r>
    </w:p>
    <w:p w14:paraId="2BC37196" w14:textId="31408B20" w:rsidR="00900E85" w:rsidRPr="00945E87" w:rsidRDefault="00900E85" w:rsidP="00C50E26">
      <w:pPr>
        <w:numPr>
          <w:ilvl w:val="0"/>
          <w:numId w:val="25"/>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umowa o podwykonawstwo nie może zawierać postanowień uzależniających zwrot kwot zabezpieczenia przez Wykonawcę podwykonawcy, od zwrotu zabezpieczenia należnego </w:t>
      </w:r>
      <w:r w:rsidR="003B1C39" w:rsidRPr="00945E87">
        <w:rPr>
          <w:rFonts w:asciiTheme="minorHAnsi" w:hAnsiTheme="minorHAnsi" w:cstheme="minorHAnsi"/>
        </w:rPr>
        <w:t>W</w:t>
      </w:r>
      <w:r w:rsidRPr="00945E87">
        <w:rPr>
          <w:rFonts w:asciiTheme="minorHAnsi" w:hAnsiTheme="minorHAnsi" w:cstheme="minorHAnsi"/>
        </w:rPr>
        <w:t>ykonawcy umowy Wykonawcy przez Zamawiającego</w:t>
      </w:r>
      <w:r w:rsidR="00130BAB" w:rsidRPr="00945E87">
        <w:rPr>
          <w:rFonts w:asciiTheme="minorHAnsi" w:hAnsiTheme="minorHAnsi" w:cstheme="minorHAnsi"/>
        </w:rPr>
        <w:t>,</w:t>
      </w:r>
    </w:p>
    <w:p w14:paraId="03E94217" w14:textId="122D0AA0" w:rsidR="00FF425E" w:rsidRPr="00945E87" w:rsidRDefault="005E0A31" w:rsidP="00C50E26">
      <w:pPr>
        <w:numPr>
          <w:ilvl w:val="0"/>
          <w:numId w:val="25"/>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wynagrodzenie podwykonawcy nie może być wyższe niż wartość wycenionych robót budowlanych, dostaw lub usług </w:t>
      </w:r>
      <w:r w:rsidR="00411D1A" w:rsidRPr="00945E87">
        <w:rPr>
          <w:rFonts w:asciiTheme="minorHAnsi" w:hAnsiTheme="minorHAnsi" w:cstheme="minorHAnsi"/>
        </w:rPr>
        <w:t>wynikających z oferty Wykonawcy</w:t>
      </w:r>
      <w:r w:rsidR="00130BAB" w:rsidRPr="00945E87">
        <w:rPr>
          <w:rFonts w:asciiTheme="minorHAnsi" w:hAnsiTheme="minorHAnsi" w:cstheme="minorHAnsi"/>
        </w:rPr>
        <w:t>,</w:t>
      </w:r>
    </w:p>
    <w:p w14:paraId="2699217B" w14:textId="6B742F3D" w:rsidR="0084507C" w:rsidRPr="00945E87" w:rsidRDefault="0084507C" w:rsidP="00C50E26">
      <w:pPr>
        <w:numPr>
          <w:ilvl w:val="0"/>
          <w:numId w:val="25"/>
        </w:numPr>
        <w:spacing w:line="276" w:lineRule="auto"/>
        <w:ind w:left="851" w:hanging="425"/>
        <w:jc w:val="both"/>
        <w:rPr>
          <w:rFonts w:asciiTheme="minorHAnsi" w:hAnsiTheme="minorHAnsi" w:cstheme="minorHAnsi"/>
        </w:rPr>
      </w:pPr>
      <w:r w:rsidRPr="00945E87">
        <w:rPr>
          <w:rFonts w:asciiTheme="minorHAnsi" w:hAnsiTheme="minorHAnsi" w:cstheme="minorHAnsi"/>
        </w:rPr>
        <w:t>postanowie</w:t>
      </w:r>
      <w:r w:rsidR="0039209F" w:rsidRPr="00945E87">
        <w:rPr>
          <w:rFonts w:asciiTheme="minorHAnsi" w:hAnsiTheme="minorHAnsi" w:cstheme="minorHAnsi"/>
        </w:rPr>
        <w:t>nia</w:t>
      </w:r>
      <w:r w:rsidRPr="00945E87">
        <w:rPr>
          <w:rFonts w:asciiTheme="minorHAnsi" w:hAnsiTheme="minorHAnsi" w:cstheme="minorHAnsi"/>
        </w:rPr>
        <w:t xml:space="preserve"> ujęt</w:t>
      </w:r>
      <w:r w:rsidR="0039209F" w:rsidRPr="00945E87">
        <w:rPr>
          <w:rFonts w:asciiTheme="minorHAnsi" w:hAnsiTheme="minorHAnsi" w:cstheme="minorHAnsi"/>
        </w:rPr>
        <w:t>e</w:t>
      </w:r>
      <w:r w:rsidRPr="00945E87">
        <w:rPr>
          <w:rFonts w:asciiTheme="minorHAnsi" w:hAnsiTheme="minorHAnsi" w:cstheme="minorHAnsi"/>
        </w:rPr>
        <w:t xml:space="preserve"> w art. </w:t>
      </w:r>
      <w:r w:rsidR="007E4E96" w:rsidRPr="00945E87">
        <w:rPr>
          <w:rFonts w:asciiTheme="minorHAnsi" w:hAnsiTheme="minorHAnsi" w:cstheme="minorHAnsi"/>
        </w:rPr>
        <w:t>464</w:t>
      </w:r>
      <w:r w:rsidRPr="00945E87">
        <w:rPr>
          <w:rFonts w:asciiTheme="minorHAnsi" w:hAnsiTheme="minorHAnsi" w:cstheme="minorHAnsi"/>
        </w:rPr>
        <w:t xml:space="preserve"> ustawy Pzp</w:t>
      </w:r>
      <w:r w:rsidR="00BE6C68" w:rsidRPr="00945E87">
        <w:rPr>
          <w:rFonts w:asciiTheme="minorHAnsi" w:hAnsiTheme="minorHAnsi" w:cstheme="minorHAnsi"/>
        </w:rPr>
        <w:t>, tj</w:t>
      </w:r>
      <w:r w:rsidR="007E4E96" w:rsidRPr="00945E87">
        <w:rPr>
          <w:rFonts w:asciiTheme="minorHAnsi" w:hAnsiTheme="minorHAnsi" w:cstheme="minorHAnsi"/>
        </w:rPr>
        <w:t xml:space="preserve">. </w:t>
      </w:r>
      <w:r w:rsidR="00BE6C68" w:rsidRPr="00945E87">
        <w:rPr>
          <w:rFonts w:asciiTheme="minorHAnsi" w:hAnsiTheme="minorHAnsi" w:cstheme="minorHAnsi"/>
        </w:rPr>
        <w:t>będzie zawierać postanowienia dotyczące dalszego podwykonawstwa odpowiednie do postanowień dotyczących podwykonawstwa określonych w Umowie</w:t>
      </w:r>
      <w:r w:rsidR="00130BAB" w:rsidRPr="00945E87">
        <w:rPr>
          <w:rFonts w:asciiTheme="minorHAnsi" w:hAnsiTheme="minorHAnsi" w:cstheme="minorHAnsi"/>
        </w:rPr>
        <w:t>,</w:t>
      </w:r>
    </w:p>
    <w:p w14:paraId="5BA63D34" w14:textId="7E18B1F3" w:rsidR="00CC249D" w:rsidRPr="00945E87" w:rsidRDefault="00CC249D" w:rsidP="00C50E26">
      <w:pPr>
        <w:numPr>
          <w:ilvl w:val="0"/>
          <w:numId w:val="25"/>
        </w:numPr>
        <w:spacing w:line="276" w:lineRule="auto"/>
        <w:ind w:left="851" w:hanging="425"/>
        <w:jc w:val="both"/>
        <w:rPr>
          <w:rFonts w:asciiTheme="minorHAnsi" w:hAnsiTheme="minorHAnsi" w:cstheme="minorHAnsi"/>
        </w:rPr>
      </w:pPr>
      <w:r w:rsidRPr="00945E87">
        <w:rPr>
          <w:rFonts w:asciiTheme="minorHAnsi" w:hAnsiTheme="minorHAnsi" w:cstheme="minorHAnsi"/>
        </w:rPr>
        <w:t>Umowa</w:t>
      </w:r>
      <w:r w:rsidR="00056142" w:rsidRPr="00945E87">
        <w:rPr>
          <w:rFonts w:asciiTheme="minorHAnsi" w:hAnsiTheme="minorHAnsi" w:cstheme="minorHAnsi"/>
        </w:rPr>
        <w:t xml:space="preserve"> </w:t>
      </w:r>
      <w:r w:rsidRPr="00945E87">
        <w:rPr>
          <w:rFonts w:asciiTheme="minorHAnsi" w:hAnsiTheme="minorHAnsi" w:cstheme="minorHAnsi"/>
        </w:rPr>
        <w:t>o</w:t>
      </w:r>
      <w:r w:rsidR="00056142" w:rsidRPr="00945E87">
        <w:rPr>
          <w:rFonts w:asciiTheme="minorHAnsi" w:hAnsiTheme="minorHAnsi" w:cstheme="minorHAnsi"/>
        </w:rPr>
        <w:t xml:space="preserve"> </w:t>
      </w:r>
      <w:r w:rsidRPr="00945E87">
        <w:rPr>
          <w:rFonts w:asciiTheme="minorHAnsi" w:hAnsiTheme="minorHAnsi" w:cstheme="minorHAnsi"/>
        </w:rPr>
        <w:t>podwykonawstwo</w:t>
      </w:r>
      <w:r w:rsidR="00056142" w:rsidRPr="00945E87">
        <w:rPr>
          <w:rFonts w:asciiTheme="minorHAnsi" w:hAnsiTheme="minorHAnsi" w:cstheme="minorHAnsi"/>
        </w:rPr>
        <w:t xml:space="preserve"> </w:t>
      </w:r>
      <w:r w:rsidRPr="00945E87">
        <w:rPr>
          <w:rFonts w:asciiTheme="minorHAnsi" w:hAnsiTheme="minorHAnsi" w:cstheme="minorHAnsi"/>
        </w:rPr>
        <w:t>nie</w:t>
      </w:r>
      <w:r w:rsidR="00056142" w:rsidRPr="00945E87">
        <w:rPr>
          <w:rFonts w:asciiTheme="minorHAnsi" w:hAnsiTheme="minorHAnsi" w:cstheme="minorHAnsi"/>
        </w:rPr>
        <w:t xml:space="preserve"> </w:t>
      </w:r>
      <w:r w:rsidRPr="00945E87">
        <w:rPr>
          <w:rFonts w:asciiTheme="minorHAnsi" w:hAnsiTheme="minorHAnsi" w:cstheme="minorHAnsi"/>
        </w:rPr>
        <w:t>może</w:t>
      </w:r>
      <w:r w:rsidR="00056142" w:rsidRPr="00945E87">
        <w:rPr>
          <w:rFonts w:asciiTheme="minorHAnsi" w:hAnsiTheme="minorHAnsi" w:cstheme="minorHAnsi"/>
        </w:rPr>
        <w:t xml:space="preserve"> </w:t>
      </w:r>
      <w:r w:rsidRPr="00945E87">
        <w:rPr>
          <w:rFonts w:asciiTheme="minorHAnsi" w:hAnsiTheme="minorHAnsi" w:cstheme="minorHAnsi"/>
        </w:rPr>
        <w:t>zawierać</w:t>
      </w:r>
      <w:r w:rsidR="00056142" w:rsidRPr="00945E87">
        <w:rPr>
          <w:rFonts w:asciiTheme="minorHAnsi" w:hAnsiTheme="minorHAnsi" w:cstheme="minorHAnsi"/>
        </w:rPr>
        <w:t xml:space="preserve"> </w:t>
      </w:r>
      <w:r w:rsidRPr="00945E87">
        <w:rPr>
          <w:rFonts w:asciiTheme="minorHAnsi" w:hAnsiTheme="minorHAnsi" w:cstheme="minorHAnsi"/>
        </w:rPr>
        <w:t>postanowień kształtujących</w:t>
      </w:r>
      <w:r w:rsidR="00056142" w:rsidRPr="00945E87">
        <w:rPr>
          <w:rFonts w:asciiTheme="minorHAnsi" w:hAnsiTheme="minorHAnsi" w:cstheme="minorHAnsi"/>
        </w:rPr>
        <w:t xml:space="preserve"> </w:t>
      </w:r>
      <w:r w:rsidRPr="00945E87">
        <w:rPr>
          <w:rFonts w:asciiTheme="minorHAnsi" w:hAnsiTheme="minorHAnsi" w:cstheme="minorHAnsi"/>
        </w:rPr>
        <w:t>prawa</w:t>
      </w:r>
      <w:r w:rsidR="00056142" w:rsidRPr="00945E87">
        <w:rPr>
          <w:rFonts w:asciiTheme="minorHAnsi" w:hAnsiTheme="minorHAnsi" w:cstheme="minorHAnsi"/>
        </w:rPr>
        <w:t xml:space="preserve"> </w:t>
      </w:r>
      <w:r w:rsidRPr="00945E87">
        <w:rPr>
          <w:rFonts w:asciiTheme="minorHAnsi" w:hAnsiTheme="minorHAnsi" w:cstheme="minorHAnsi"/>
        </w:rPr>
        <w:t>i</w:t>
      </w:r>
      <w:r w:rsidR="00056142" w:rsidRPr="00945E87">
        <w:rPr>
          <w:rFonts w:asciiTheme="minorHAnsi" w:hAnsiTheme="minorHAnsi" w:cstheme="minorHAnsi"/>
        </w:rPr>
        <w:t xml:space="preserve"> </w:t>
      </w:r>
      <w:r w:rsidRPr="00945E87">
        <w:rPr>
          <w:rFonts w:asciiTheme="minorHAnsi" w:hAnsiTheme="minorHAnsi" w:cstheme="minorHAnsi"/>
        </w:rPr>
        <w:t>obowiązki</w:t>
      </w:r>
      <w:r w:rsidR="00056142" w:rsidRPr="00945E87">
        <w:rPr>
          <w:rFonts w:asciiTheme="minorHAnsi" w:hAnsiTheme="minorHAnsi" w:cstheme="minorHAnsi"/>
        </w:rPr>
        <w:t xml:space="preserve"> </w:t>
      </w:r>
      <w:r w:rsidRPr="00945E87">
        <w:rPr>
          <w:rFonts w:asciiTheme="minorHAnsi" w:hAnsiTheme="minorHAnsi" w:cstheme="minorHAnsi"/>
        </w:rPr>
        <w:t>podwykonawcy,</w:t>
      </w:r>
      <w:r w:rsidR="00056142" w:rsidRPr="00945E87">
        <w:rPr>
          <w:rFonts w:asciiTheme="minorHAnsi" w:hAnsiTheme="minorHAnsi" w:cstheme="minorHAnsi"/>
        </w:rPr>
        <w:t xml:space="preserve"> </w:t>
      </w:r>
      <w:r w:rsidRPr="00945E87">
        <w:rPr>
          <w:rFonts w:asciiTheme="minorHAnsi" w:hAnsiTheme="minorHAnsi" w:cstheme="minorHAnsi"/>
        </w:rPr>
        <w:t>w</w:t>
      </w:r>
      <w:r w:rsidR="00056142" w:rsidRPr="00945E87">
        <w:rPr>
          <w:rFonts w:asciiTheme="minorHAnsi" w:hAnsiTheme="minorHAnsi" w:cstheme="minorHAnsi"/>
        </w:rPr>
        <w:t xml:space="preserve"> </w:t>
      </w:r>
      <w:r w:rsidRPr="00945E87">
        <w:rPr>
          <w:rFonts w:asciiTheme="minorHAnsi" w:hAnsiTheme="minorHAnsi" w:cstheme="minorHAnsi"/>
        </w:rPr>
        <w:t>zakresie</w:t>
      </w:r>
      <w:r w:rsidR="00056142" w:rsidRPr="00945E87">
        <w:rPr>
          <w:rFonts w:asciiTheme="minorHAnsi" w:hAnsiTheme="minorHAnsi" w:cstheme="minorHAnsi"/>
        </w:rPr>
        <w:t xml:space="preserve"> </w:t>
      </w:r>
      <w:r w:rsidRPr="00945E87">
        <w:rPr>
          <w:rFonts w:asciiTheme="minorHAnsi" w:hAnsiTheme="minorHAnsi" w:cstheme="minorHAnsi"/>
        </w:rPr>
        <w:t>kar</w:t>
      </w:r>
      <w:r w:rsidR="00056142" w:rsidRPr="00945E87">
        <w:rPr>
          <w:rFonts w:asciiTheme="minorHAnsi" w:hAnsiTheme="minorHAnsi" w:cstheme="minorHAnsi"/>
        </w:rPr>
        <w:t xml:space="preserve"> </w:t>
      </w:r>
      <w:r w:rsidRPr="00945E87">
        <w:rPr>
          <w:rFonts w:asciiTheme="minorHAnsi" w:hAnsiTheme="minorHAnsi" w:cstheme="minorHAnsi"/>
        </w:rPr>
        <w:t>umownych</w:t>
      </w:r>
      <w:r w:rsidR="00056142" w:rsidRPr="00945E87">
        <w:rPr>
          <w:rFonts w:asciiTheme="minorHAnsi" w:hAnsiTheme="minorHAnsi" w:cstheme="minorHAnsi"/>
        </w:rPr>
        <w:t xml:space="preserve"> </w:t>
      </w:r>
      <w:r w:rsidRPr="00945E87">
        <w:rPr>
          <w:rFonts w:asciiTheme="minorHAnsi" w:hAnsiTheme="minorHAnsi" w:cstheme="minorHAnsi"/>
        </w:rPr>
        <w:t>oraz postanowień dotyczących warunków wypłaty wynagrodzenia, w sposób dla niego mniej korzystny niż prawa i obowiązki Wykonawcy, ukształtowane postanowieniami umowy zawartej między Zamawiającym a Wykonawcą.</w:t>
      </w:r>
    </w:p>
    <w:p w14:paraId="1386E5B6" w14:textId="656CA328" w:rsidR="00623C2A" w:rsidRPr="00945E87" w:rsidRDefault="00A972E8"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Wykonawca, podwykonawca lub dalszy podwykonawca zamówienia przedkłada</w:t>
      </w:r>
      <w:r w:rsidR="00761557" w:rsidRPr="00945E87">
        <w:rPr>
          <w:rFonts w:asciiTheme="minorHAnsi" w:hAnsiTheme="minorHAnsi" w:cstheme="minorHAnsi"/>
        </w:rPr>
        <w:t xml:space="preserve"> </w:t>
      </w:r>
      <w:r w:rsidRPr="00945E87">
        <w:rPr>
          <w:rFonts w:asciiTheme="minorHAnsi" w:hAnsiTheme="minorHAnsi" w:cstheme="minorHAnsi"/>
        </w:rPr>
        <w:t xml:space="preserve">Zamawiającemu </w:t>
      </w:r>
      <w:r w:rsidR="00B179F9" w:rsidRPr="00945E87">
        <w:rPr>
          <w:rFonts w:asciiTheme="minorHAnsi" w:hAnsiTheme="minorHAnsi" w:cstheme="minorHAnsi"/>
        </w:rPr>
        <w:t xml:space="preserve">oraz Wykonawcy </w:t>
      </w:r>
      <w:r w:rsidRPr="00945E87">
        <w:rPr>
          <w:rFonts w:asciiTheme="minorHAnsi" w:hAnsiTheme="minorHAnsi" w:cstheme="minorHAnsi"/>
        </w:rPr>
        <w:t xml:space="preserve">poświadczoną za zgodność z oryginałem kopię zawartej umowy o podwykonawstwo na dostawy lub usługi w terminie </w:t>
      </w:r>
      <w:r w:rsidR="00717E75" w:rsidRPr="00945E87">
        <w:rPr>
          <w:rFonts w:asciiTheme="minorHAnsi" w:hAnsiTheme="minorHAnsi" w:cstheme="minorHAnsi"/>
          <w:b/>
        </w:rPr>
        <w:t>7</w:t>
      </w:r>
      <w:r w:rsidRPr="00945E87">
        <w:rPr>
          <w:rFonts w:asciiTheme="minorHAnsi" w:hAnsiTheme="minorHAnsi" w:cstheme="minorHAnsi"/>
          <w:b/>
        </w:rPr>
        <w:t xml:space="preserve"> dni</w:t>
      </w:r>
      <w:r w:rsidRPr="00945E87">
        <w:rPr>
          <w:rFonts w:asciiTheme="minorHAnsi" w:hAnsiTheme="minorHAnsi" w:cstheme="minorHAnsi"/>
        </w:rPr>
        <w:t xml:space="preserve"> od jej zawarcia</w:t>
      </w:r>
      <w:r w:rsidR="00CC249D" w:rsidRPr="00945E87">
        <w:rPr>
          <w:rFonts w:asciiTheme="minorHAnsi" w:hAnsiTheme="minorHAnsi" w:cstheme="minorHAnsi"/>
        </w:rPr>
        <w:t>.</w:t>
      </w:r>
      <w:r w:rsidRPr="00945E87">
        <w:rPr>
          <w:rFonts w:asciiTheme="minorHAnsi" w:hAnsiTheme="minorHAnsi" w:cstheme="minorHAnsi"/>
        </w:rPr>
        <w:t xml:space="preserve"> </w:t>
      </w:r>
    </w:p>
    <w:p w14:paraId="39272739" w14:textId="77777777" w:rsidR="003B1C39" w:rsidRPr="00945E87" w:rsidRDefault="003B1C39"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W przypadku określonym w ust. 4, jeżeli termin zapłaty wynagrodzenia jest dłuższy niż określony w ust. 3, Zamawiający informuje o tym Wykonawcę i wzywa go do doprowadzenia do zmiany tej umowy pod rygorem </w:t>
      </w:r>
      <w:r w:rsidR="00CC249D" w:rsidRPr="00945E87">
        <w:rPr>
          <w:rFonts w:asciiTheme="minorHAnsi" w:hAnsiTheme="minorHAnsi" w:cstheme="minorHAnsi"/>
        </w:rPr>
        <w:t>naliczenia</w:t>
      </w:r>
      <w:r w:rsidRPr="00945E87">
        <w:rPr>
          <w:rFonts w:asciiTheme="minorHAnsi" w:hAnsiTheme="minorHAnsi" w:cstheme="minorHAnsi"/>
        </w:rPr>
        <w:t xml:space="preserve"> kary umownej.</w:t>
      </w:r>
    </w:p>
    <w:p w14:paraId="2E1880B6" w14:textId="77777777" w:rsidR="005A792B" w:rsidRPr="00945E87" w:rsidRDefault="005A792B"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Do zmian umowy na podwykonawstwo stosuje się odpowiednio powyższe postanowienia ust. 1-</w:t>
      </w:r>
      <w:r w:rsidR="00021DC6" w:rsidRPr="00945E87">
        <w:rPr>
          <w:rFonts w:asciiTheme="minorHAnsi" w:hAnsiTheme="minorHAnsi" w:cstheme="minorHAnsi"/>
        </w:rPr>
        <w:t>5</w:t>
      </w:r>
      <w:r w:rsidRPr="00945E87">
        <w:rPr>
          <w:rFonts w:asciiTheme="minorHAnsi" w:hAnsiTheme="minorHAnsi" w:cstheme="minorHAnsi"/>
        </w:rPr>
        <w:t>.</w:t>
      </w:r>
    </w:p>
    <w:p w14:paraId="7D0E9922" w14:textId="67190C91" w:rsidR="00613FE6" w:rsidRPr="00945E87" w:rsidRDefault="005218C2"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Zapłata </w:t>
      </w:r>
      <w:r w:rsidR="00EE3F2F" w:rsidRPr="00945E87">
        <w:rPr>
          <w:rFonts w:asciiTheme="minorHAnsi" w:hAnsiTheme="minorHAnsi" w:cstheme="minorHAnsi"/>
        </w:rPr>
        <w:t>każdej</w:t>
      </w:r>
      <w:r w:rsidR="00080B46" w:rsidRPr="00945E87">
        <w:rPr>
          <w:rFonts w:asciiTheme="minorHAnsi" w:hAnsiTheme="minorHAnsi" w:cstheme="minorHAnsi"/>
        </w:rPr>
        <w:t xml:space="preserve"> części </w:t>
      </w:r>
      <w:r w:rsidRPr="00945E87">
        <w:rPr>
          <w:rFonts w:asciiTheme="minorHAnsi" w:hAnsiTheme="minorHAnsi" w:cstheme="minorHAnsi"/>
        </w:rPr>
        <w:t>wynagrodzenia należnego Wykonawcy</w:t>
      </w:r>
      <w:r w:rsidR="00446A5C" w:rsidRPr="00945E87">
        <w:rPr>
          <w:rFonts w:asciiTheme="minorHAnsi" w:hAnsiTheme="minorHAnsi" w:cstheme="minorHAnsi"/>
        </w:rPr>
        <w:t>, którego zasady zostały</w:t>
      </w:r>
      <w:r w:rsidRPr="00945E87">
        <w:rPr>
          <w:rFonts w:asciiTheme="minorHAnsi" w:hAnsiTheme="minorHAnsi" w:cstheme="minorHAnsi"/>
        </w:rPr>
        <w:t xml:space="preserve"> określon</w:t>
      </w:r>
      <w:r w:rsidR="00446A5C" w:rsidRPr="00945E87">
        <w:rPr>
          <w:rFonts w:asciiTheme="minorHAnsi" w:hAnsiTheme="minorHAnsi" w:cstheme="minorHAnsi"/>
        </w:rPr>
        <w:t>e</w:t>
      </w:r>
      <w:r w:rsidRPr="00945E87">
        <w:rPr>
          <w:rFonts w:asciiTheme="minorHAnsi" w:hAnsiTheme="minorHAnsi" w:cstheme="minorHAnsi"/>
        </w:rPr>
        <w:t xml:space="preserve"> w §</w:t>
      </w:r>
      <w:r w:rsidR="003E2FDC" w:rsidRPr="00945E87">
        <w:rPr>
          <w:rFonts w:asciiTheme="minorHAnsi" w:hAnsiTheme="minorHAnsi" w:cstheme="minorHAnsi"/>
        </w:rPr>
        <w:t xml:space="preserve"> </w:t>
      </w:r>
      <w:r w:rsidR="00E51811" w:rsidRPr="00945E87">
        <w:rPr>
          <w:rFonts w:asciiTheme="minorHAnsi" w:hAnsiTheme="minorHAnsi" w:cstheme="minorHAnsi"/>
        </w:rPr>
        <w:t>9</w:t>
      </w:r>
      <w:r w:rsidRPr="00945E87">
        <w:rPr>
          <w:rFonts w:asciiTheme="minorHAnsi" w:hAnsiTheme="minorHAnsi" w:cstheme="minorHAnsi"/>
        </w:rPr>
        <w:t xml:space="preserve"> umowy</w:t>
      </w:r>
      <w:r w:rsidR="004F48DA" w:rsidRPr="00945E87">
        <w:rPr>
          <w:rFonts w:asciiTheme="minorHAnsi" w:hAnsiTheme="minorHAnsi" w:cstheme="minorHAnsi"/>
        </w:rPr>
        <w:t>,</w:t>
      </w:r>
      <w:r w:rsidRPr="00945E87">
        <w:rPr>
          <w:rFonts w:asciiTheme="minorHAnsi" w:hAnsiTheme="minorHAnsi" w:cstheme="minorHAnsi"/>
        </w:rPr>
        <w:t xml:space="preserve"> </w:t>
      </w:r>
      <w:r w:rsidR="00080B46" w:rsidRPr="00945E87">
        <w:rPr>
          <w:rFonts w:asciiTheme="minorHAnsi" w:hAnsiTheme="minorHAnsi" w:cstheme="minorHAnsi"/>
        </w:rPr>
        <w:t xml:space="preserve">jest uwarunkowana </w:t>
      </w:r>
      <w:r w:rsidR="004F48DA" w:rsidRPr="00945E87">
        <w:rPr>
          <w:rFonts w:asciiTheme="minorHAnsi" w:hAnsiTheme="minorHAnsi" w:cstheme="minorHAnsi"/>
        </w:rPr>
        <w:t>przedstawieniem dowodów zapłaty wymagalnego wynagrodzenia podwykonawcom</w:t>
      </w:r>
      <w:r w:rsidR="00F4107B" w:rsidRPr="00945E87">
        <w:rPr>
          <w:rFonts w:asciiTheme="minorHAnsi" w:hAnsiTheme="minorHAnsi" w:cstheme="minorHAnsi"/>
        </w:rPr>
        <w:t xml:space="preserve"> </w:t>
      </w:r>
      <w:r w:rsidR="004F48DA" w:rsidRPr="00945E87">
        <w:rPr>
          <w:rFonts w:asciiTheme="minorHAnsi" w:hAnsiTheme="minorHAnsi" w:cstheme="minorHAnsi"/>
        </w:rPr>
        <w:t>i dalszym podwykonawcom</w:t>
      </w:r>
      <w:r w:rsidR="00A80F0B" w:rsidRPr="00945E87">
        <w:rPr>
          <w:rFonts w:asciiTheme="minorHAnsi" w:hAnsiTheme="minorHAnsi" w:cstheme="minorHAnsi"/>
        </w:rPr>
        <w:t>. W sytuacji</w:t>
      </w:r>
      <w:r w:rsidR="0072174E" w:rsidRPr="00945E87">
        <w:rPr>
          <w:rFonts w:asciiTheme="minorHAnsi" w:hAnsiTheme="minorHAnsi" w:cstheme="minorHAnsi"/>
        </w:rPr>
        <w:t xml:space="preserve"> </w:t>
      </w:r>
      <w:r w:rsidR="00A80F0B" w:rsidRPr="00945E87">
        <w:rPr>
          <w:rFonts w:asciiTheme="minorHAnsi" w:hAnsiTheme="minorHAnsi" w:cstheme="minorHAnsi"/>
        </w:rPr>
        <w:t>rozbieżnoś</w:t>
      </w:r>
      <w:r w:rsidR="0072174E" w:rsidRPr="00945E87">
        <w:rPr>
          <w:rFonts w:asciiTheme="minorHAnsi" w:hAnsiTheme="minorHAnsi" w:cstheme="minorHAnsi"/>
        </w:rPr>
        <w:t>ci</w:t>
      </w:r>
      <w:r w:rsidR="00787C7C" w:rsidRPr="00945E87">
        <w:rPr>
          <w:rFonts w:asciiTheme="minorHAnsi" w:hAnsiTheme="minorHAnsi" w:cstheme="minorHAnsi"/>
        </w:rPr>
        <w:t xml:space="preserve"> </w:t>
      </w:r>
      <w:r w:rsidR="0072174E" w:rsidRPr="00945E87">
        <w:rPr>
          <w:rFonts w:asciiTheme="minorHAnsi" w:hAnsiTheme="minorHAnsi" w:cstheme="minorHAnsi"/>
        </w:rPr>
        <w:t>pomiędzy</w:t>
      </w:r>
      <w:r w:rsidR="00EE3F2F" w:rsidRPr="00945E87">
        <w:rPr>
          <w:rFonts w:asciiTheme="minorHAnsi" w:hAnsiTheme="minorHAnsi" w:cstheme="minorHAnsi"/>
        </w:rPr>
        <w:t xml:space="preserve"> </w:t>
      </w:r>
      <w:r w:rsidR="00787C7C" w:rsidRPr="00945E87">
        <w:rPr>
          <w:rFonts w:asciiTheme="minorHAnsi" w:hAnsiTheme="minorHAnsi" w:cstheme="minorHAnsi"/>
        </w:rPr>
        <w:t>wystawion</w:t>
      </w:r>
      <w:r w:rsidR="00EE3F2F" w:rsidRPr="00945E87">
        <w:rPr>
          <w:rFonts w:asciiTheme="minorHAnsi" w:hAnsiTheme="minorHAnsi" w:cstheme="minorHAnsi"/>
        </w:rPr>
        <w:t>ą</w:t>
      </w:r>
      <w:r w:rsidR="00787C7C" w:rsidRPr="00945E87">
        <w:rPr>
          <w:rFonts w:asciiTheme="minorHAnsi" w:hAnsiTheme="minorHAnsi" w:cstheme="minorHAnsi"/>
        </w:rPr>
        <w:t xml:space="preserve"> przez podwykonawcę lub </w:t>
      </w:r>
      <w:r w:rsidR="00EE3F2F" w:rsidRPr="00945E87">
        <w:rPr>
          <w:rFonts w:asciiTheme="minorHAnsi" w:hAnsiTheme="minorHAnsi" w:cstheme="minorHAnsi"/>
        </w:rPr>
        <w:t xml:space="preserve">dalszego podwykonawcę Fakturą Vat a potwierdzeniem przelewu Wykonawca będzie zobowiązany do dostarczenia Zamawiającemu </w:t>
      </w:r>
      <w:r w:rsidR="00F4107B" w:rsidRPr="00945E87">
        <w:rPr>
          <w:rFonts w:asciiTheme="minorHAnsi" w:hAnsiTheme="minorHAnsi" w:cstheme="minorHAnsi"/>
        </w:rPr>
        <w:t>oświadcze</w:t>
      </w:r>
      <w:r w:rsidR="00EE3F2F" w:rsidRPr="00945E87">
        <w:rPr>
          <w:rFonts w:asciiTheme="minorHAnsi" w:hAnsiTheme="minorHAnsi" w:cstheme="minorHAnsi"/>
        </w:rPr>
        <w:t>nia</w:t>
      </w:r>
      <w:r w:rsidR="00F4107B" w:rsidRPr="00945E87">
        <w:rPr>
          <w:rFonts w:asciiTheme="minorHAnsi" w:hAnsiTheme="minorHAnsi" w:cstheme="minorHAnsi"/>
        </w:rPr>
        <w:t xml:space="preserve"> podwykonawc</w:t>
      </w:r>
      <w:r w:rsidR="00EE3F2F" w:rsidRPr="00945E87">
        <w:rPr>
          <w:rFonts w:asciiTheme="minorHAnsi" w:hAnsiTheme="minorHAnsi" w:cstheme="minorHAnsi"/>
        </w:rPr>
        <w:t>y</w:t>
      </w:r>
      <w:r w:rsidR="00F4107B" w:rsidRPr="00945E87">
        <w:rPr>
          <w:rFonts w:asciiTheme="minorHAnsi" w:hAnsiTheme="minorHAnsi" w:cstheme="minorHAnsi"/>
        </w:rPr>
        <w:t xml:space="preserve"> biorąc</w:t>
      </w:r>
      <w:r w:rsidR="00EE3F2F" w:rsidRPr="00945E87">
        <w:rPr>
          <w:rFonts w:asciiTheme="minorHAnsi" w:hAnsiTheme="minorHAnsi" w:cstheme="minorHAnsi"/>
        </w:rPr>
        <w:t>e</w:t>
      </w:r>
      <w:r w:rsidR="00166378" w:rsidRPr="00945E87">
        <w:rPr>
          <w:rFonts w:asciiTheme="minorHAnsi" w:hAnsiTheme="minorHAnsi" w:cstheme="minorHAnsi"/>
        </w:rPr>
        <w:t>go</w:t>
      </w:r>
      <w:r w:rsidR="00F4107B" w:rsidRPr="00945E87">
        <w:rPr>
          <w:rFonts w:asciiTheme="minorHAnsi" w:hAnsiTheme="minorHAnsi" w:cstheme="minorHAnsi"/>
        </w:rPr>
        <w:t xml:space="preserve"> udział w realizacji odebranych robót budowlanych o niezaleganiu z zapłatą przez Wykonawcę za wykonane roboty.</w:t>
      </w:r>
    </w:p>
    <w:p w14:paraId="3415B772" w14:textId="3AE21B02" w:rsidR="00613FE6" w:rsidRPr="00945E87" w:rsidRDefault="003D1882"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W</w:t>
      </w:r>
      <w:r w:rsidR="00A56250" w:rsidRPr="00945E87">
        <w:rPr>
          <w:rFonts w:asciiTheme="minorHAnsi" w:hAnsiTheme="minorHAnsi" w:cstheme="minorHAnsi"/>
        </w:rPr>
        <w:t xml:space="preserve"> przypadku uchylenia się od obowiązku zapłaty odpowiednio przez </w:t>
      </w:r>
      <w:r w:rsidR="00902A7B" w:rsidRPr="00945E87">
        <w:rPr>
          <w:rFonts w:asciiTheme="minorHAnsi" w:hAnsiTheme="minorHAnsi" w:cstheme="minorHAnsi"/>
        </w:rPr>
        <w:t>W</w:t>
      </w:r>
      <w:r w:rsidR="00A56250" w:rsidRPr="00945E87">
        <w:rPr>
          <w:rFonts w:asciiTheme="minorHAnsi" w:hAnsiTheme="minorHAnsi" w:cstheme="minorHAnsi"/>
        </w:rPr>
        <w:t>ykonawcę, podwykonawcę lub dalszego podwykonawcę</w:t>
      </w:r>
      <w:r w:rsidRPr="00945E87">
        <w:rPr>
          <w:rFonts w:asciiTheme="minorHAnsi" w:hAnsiTheme="minorHAnsi" w:cstheme="minorHAnsi"/>
        </w:rPr>
        <w:t xml:space="preserve"> zamówienia na roboty budowlane </w:t>
      </w:r>
      <w:r w:rsidR="00681CF7" w:rsidRPr="00945E87">
        <w:rPr>
          <w:rFonts w:asciiTheme="minorHAnsi" w:hAnsiTheme="minorHAnsi" w:cstheme="minorHAnsi"/>
        </w:rPr>
        <w:t xml:space="preserve">Zamawiający dokonuje bezpośredniej zapłaty wymagalnego wynagrodzenia przysługującego podwykonawcy lub dalszemu podwykonawcy, który zawarł zaakceptowaną przez Zamawiającego umowę o </w:t>
      </w:r>
      <w:r w:rsidR="00681CF7" w:rsidRPr="00945E87">
        <w:rPr>
          <w:rFonts w:asciiTheme="minorHAnsi" w:hAnsiTheme="minorHAnsi" w:cstheme="minorHAnsi"/>
        </w:rPr>
        <w:lastRenderedPageBreak/>
        <w:t>podwykonawstwo</w:t>
      </w:r>
      <w:r w:rsidR="004F48DA" w:rsidRPr="00945E87">
        <w:rPr>
          <w:rFonts w:asciiTheme="minorHAnsi" w:hAnsiTheme="minorHAnsi" w:cstheme="minorHAnsi"/>
        </w:rPr>
        <w:t>, której przedmiotem są dostawy i usługi</w:t>
      </w:r>
      <w:r w:rsidR="00B8154E" w:rsidRPr="00945E87">
        <w:rPr>
          <w:rFonts w:asciiTheme="minorHAnsi" w:hAnsiTheme="minorHAnsi" w:cstheme="minorHAnsi"/>
        </w:rPr>
        <w:t xml:space="preserve"> odpowiednio przez </w:t>
      </w:r>
      <w:r w:rsidR="00902A7B" w:rsidRPr="00945E87">
        <w:rPr>
          <w:rFonts w:asciiTheme="minorHAnsi" w:hAnsiTheme="minorHAnsi" w:cstheme="minorHAnsi"/>
        </w:rPr>
        <w:t>W</w:t>
      </w:r>
      <w:r w:rsidR="00B8154E" w:rsidRPr="00945E87">
        <w:rPr>
          <w:rFonts w:asciiTheme="minorHAnsi" w:hAnsiTheme="minorHAnsi" w:cstheme="minorHAnsi"/>
        </w:rPr>
        <w:t xml:space="preserve">ykonawcę, </w:t>
      </w:r>
      <w:r w:rsidR="003B38A8" w:rsidRPr="00945E87">
        <w:rPr>
          <w:rFonts w:asciiTheme="minorHAnsi" w:hAnsiTheme="minorHAnsi" w:cstheme="minorHAnsi"/>
        </w:rPr>
        <w:t>podwykonawcę lub dalszego podwykonawcę. Wynagrodzenie dotyczy wyłącznie należności powstałych po zaakceptowaniu przez Zamawiającego umowy o podwykonawstwo, której przedmiotem są dostawy i usługi.</w:t>
      </w:r>
      <w:r w:rsidR="00FC5970" w:rsidRPr="00945E87">
        <w:rPr>
          <w:rFonts w:asciiTheme="minorHAnsi" w:hAnsiTheme="minorHAnsi" w:cstheme="minorHAnsi"/>
        </w:rPr>
        <w:t xml:space="preserve"> Bezpośrednia zapłata obejmuje wyłącznie należne wynagrodzenie, bez odsetek, należne podwyko</w:t>
      </w:r>
      <w:r w:rsidR="00A56250" w:rsidRPr="00945E87">
        <w:rPr>
          <w:rFonts w:asciiTheme="minorHAnsi" w:hAnsiTheme="minorHAnsi" w:cstheme="minorHAnsi"/>
        </w:rPr>
        <w:t>nawcy lub dalszemu podwykonawcy.</w:t>
      </w:r>
    </w:p>
    <w:p w14:paraId="402B6143" w14:textId="77777777" w:rsidR="00613FE6" w:rsidRPr="00945E87" w:rsidRDefault="00FC5970"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Przed dokonaniem bezpośredniej zapłaty Zamawiający umożliwi Wykonawcy zgłoszenie pisemnych uwag dotyczących zasadności bezpośredniej zapłaty wynagrodzenia podwykonawcy lub dalszemu podwykonawcy zgodnie z ust. </w:t>
      </w:r>
      <w:r w:rsidR="00362299" w:rsidRPr="00945E87">
        <w:rPr>
          <w:rFonts w:asciiTheme="minorHAnsi" w:hAnsiTheme="minorHAnsi" w:cstheme="minorHAnsi"/>
        </w:rPr>
        <w:t>8</w:t>
      </w:r>
      <w:r w:rsidRPr="00945E87">
        <w:rPr>
          <w:rFonts w:asciiTheme="minorHAnsi" w:hAnsiTheme="minorHAnsi" w:cstheme="minorHAnsi"/>
        </w:rPr>
        <w:t xml:space="preserve">. w terminie </w:t>
      </w:r>
      <w:r w:rsidRPr="00945E87">
        <w:rPr>
          <w:rFonts w:asciiTheme="minorHAnsi" w:hAnsiTheme="minorHAnsi" w:cstheme="minorHAnsi"/>
          <w:b/>
        </w:rPr>
        <w:t>7 dni</w:t>
      </w:r>
      <w:r w:rsidRPr="00945E87">
        <w:rPr>
          <w:rFonts w:asciiTheme="minorHAnsi" w:hAnsiTheme="minorHAnsi" w:cstheme="minorHAnsi"/>
        </w:rPr>
        <w:t xml:space="preserve"> od dnia doręczenia tej informacji.</w:t>
      </w:r>
    </w:p>
    <w:p w14:paraId="5B3F20CE" w14:textId="77777777" w:rsidR="00501E64" w:rsidRPr="00945E87" w:rsidRDefault="00501E64"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W przypadku zgłoszenia uwag, o których mowa w ust. </w:t>
      </w:r>
      <w:r w:rsidR="00362299" w:rsidRPr="00945E87">
        <w:rPr>
          <w:rFonts w:asciiTheme="minorHAnsi" w:hAnsiTheme="minorHAnsi" w:cstheme="minorHAnsi"/>
        </w:rPr>
        <w:t>9</w:t>
      </w:r>
      <w:r w:rsidRPr="00945E87">
        <w:rPr>
          <w:rFonts w:asciiTheme="minorHAnsi" w:hAnsiTheme="minorHAnsi" w:cstheme="minorHAnsi"/>
        </w:rPr>
        <w:t xml:space="preserve"> w terminie wskazanym przez Zamawiającego, Zamawiający może:</w:t>
      </w:r>
    </w:p>
    <w:p w14:paraId="1FDA5408" w14:textId="77777777" w:rsidR="00FF425E" w:rsidRPr="00945E87" w:rsidRDefault="003D02D8" w:rsidP="00C50E26">
      <w:pPr>
        <w:numPr>
          <w:ilvl w:val="0"/>
          <w:numId w:val="26"/>
        </w:numPr>
        <w:spacing w:line="276" w:lineRule="auto"/>
        <w:ind w:left="851" w:hanging="425"/>
        <w:jc w:val="both"/>
        <w:rPr>
          <w:rFonts w:asciiTheme="minorHAnsi" w:hAnsiTheme="minorHAnsi" w:cstheme="minorHAnsi"/>
        </w:rPr>
      </w:pPr>
      <w:r w:rsidRPr="00945E87">
        <w:rPr>
          <w:rFonts w:asciiTheme="minorHAnsi" w:hAnsiTheme="minorHAnsi" w:cstheme="minorHAnsi"/>
        </w:rPr>
        <w:t>nie dokonać bezpośredniej zapłaty wynagrodzenia podwykonawcy lub dalszemu podwykonawcy, jeżeli Wykonawc</w:t>
      </w:r>
      <w:r w:rsidR="00902A7B" w:rsidRPr="00945E87">
        <w:rPr>
          <w:rFonts w:asciiTheme="minorHAnsi" w:hAnsiTheme="minorHAnsi" w:cstheme="minorHAnsi"/>
        </w:rPr>
        <w:t>a</w:t>
      </w:r>
      <w:r w:rsidRPr="00945E87">
        <w:rPr>
          <w:rFonts w:asciiTheme="minorHAnsi" w:hAnsiTheme="minorHAnsi" w:cstheme="minorHAnsi"/>
        </w:rPr>
        <w:t xml:space="preserve"> wykaże niezasadność takiej zapłaty</w:t>
      </w:r>
      <w:r w:rsidR="00613FE6" w:rsidRPr="00945E87">
        <w:rPr>
          <w:rFonts w:asciiTheme="minorHAnsi" w:hAnsiTheme="minorHAnsi" w:cstheme="minorHAnsi"/>
        </w:rPr>
        <w:t>;</w:t>
      </w:r>
      <w:r w:rsidR="00FA4A6A" w:rsidRPr="00945E87">
        <w:rPr>
          <w:rFonts w:asciiTheme="minorHAnsi" w:hAnsiTheme="minorHAnsi" w:cstheme="minorHAnsi"/>
        </w:rPr>
        <w:t xml:space="preserve"> albo</w:t>
      </w:r>
    </w:p>
    <w:p w14:paraId="15D67E8A" w14:textId="77777777" w:rsidR="00FF425E" w:rsidRPr="00945E87" w:rsidRDefault="003D02D8" w:rsidP="00C50E26">
      <w:pPr>
        <w:numPr>
          <w:ilvl w:val="0"/>
          <w:numId w:val="26"/>
        </w:numPr>
        <w:spacing w:line="276" w:lineRule="auto"/>
        <w:ind w:left="851" w:hanging="425"/>
        <w:jc w:val="both"/>
        <w:rPr>
          <w:rFonts w:asciiTheme="minorHAnsi" w:hAnsiTheme="minorHAnsi" w:cstheme="minorHAnsi"/>
        </w:rPr>
      </w:pPr>
      <w:r w:rsidRPr="00945E87">
        <w:rPr>
          <w:rFonts w:asciiTheme="minorHAnsi" w:hAnsiTheme="minorHAnsi" w:cstheme="minorHAnsi"/>
        </w:rPr>
        <w:t>złożyć do depozytu sądowego kwotę potrzebną na pokrycie wynagrodzenia podwykonawcy lub dalszemu podwykonawcy w przypadku istnienia zasadniczej wątpliwości Zamawiającego co do wysokości należnej zapłaty lub podmio</w:t>
      </w:r>
      <w:r w:rsidR="00613FE6" w:rsidRPr="00945E87">
        <w:rPr>
          <w:rFonts w:asciiTheme="minorHAnsi" w:hAnsiTheme="minorHAnsi" w:cstheme="minorHAnsi"/>
        </w:rPr>
        <w:t>tu, któremu płatność się należy;</w:t>
      </w:r>
      <w:r w:rsidR="00662051" w:rsidRPr="00945E87">
        <w:rPr>
          <w:rFonts w:asciiTheme="minorHAnsi" w:hAnsiTheme="minorHAnsi" w:cstheme="minorHAnsi"/>
        </w:rPr>
        <w:t xml:space="preserve"> </w:t>
      </w:r>
      <w:r w:rsidR="00FA4A6A" w:rsidRPr="00945E87">
        <w:rPr>
          <w:rFonts w:asciiTheme="minorHAnsi" w:hAnsiTheme="minorHAnsi" w:cstheme="minorHAnsi"/>
        </w:rPr>
        <w:t>albo</w:t>
      </w:r>
    </w:p>
    <w:p w14:paraId="60C1407C" w14:textId="77777777" w:rsidR="003D02D8" w:rsidRPr="00945E87" w:rsidRDefault="003D02D8" w:rsidP="00C50E26">
      <w:pPr>
        <w:numPr>
          <w:ilvl w:val="0"/>
          <w:numId w:val="26"/>
        </w:numPr>
        <w:spacing w:line="276" w:lineRule="auto"/>
        <w:ind w:left="851" w:hanging="425"/>
        <w:jc w:val="both"/>
        <w:rPr>
          <w:rFonts w:asciiTheme="minorHAnsi" w:hAnsiTheme="minorHAnsi" w:cstheme="minorHAnsi"/>
        </w:rPr>
      </w:pPr>
      <w:r w:rsidRPr="00945E87">
        <w:rPr>
          <w:rFonts w:asciiTheme="minorHAnsi" w:hAnsiTheme="minorHAnsi" w:cstheme="minorHAnsi"/>
        </w:rPr>
        <w:t>dokonać bezpośredniej zapłaty wynagrodzenia podwykonawcy lub dalszemu podwykonawcy, jeżeli podwykonawca lub dalszy podwykonawca wykaże zasadność takiej zapłaty.</w:t>
      </w:r>
    </w:p>
    <w:p w14:paraId="70D3B268" w14:textId="77777777" w:rsidR="00021DC6" w:rsidRPr="00945E87" w:rsidRDefault="00021DC6"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W przypadku dokonania bezpośredniej zapłaty podwykonawcy lub dalszemu podwykonawcy, o których mowa w ust. 8, Zamawiający potrąca kwotę wypłaconego wynagrodzenia z wynagrodzenia należnego Wykonawcy.</w:t>
      </w:r>
    </w:p>
    <w:p w14:paraId="04702610" w14:textId="2D63171F" w:rsidR="00613FE6" w:rsidRPr="00945E87" w:rsidRDefault="005015F9"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Konieczność wielokrotnego dokonywania bezpośredniej zapłaty podwykonawcy lub </w:t>
      </w:r>
      <w:r w:rsidR="00384BA4" w:rsidRPr="00945E87">
        <w:rPr>
          <w:rFonts w:asciiTheme="minorHAnsi" w:hAnsiTheme="minorHAnsi" w:cstheme="minorHAnsi"/>
        </w:rPr>
        <w:t xml:space="preserve">dalszemu podwykonawcy, o których mowa w ust. </w:t>
      </w:r>
      <w:r w:rsidR="00362299" w:rsidRPr="00945E87">
        <w:rPr>
          <w:rFonts w:asciiTheme="minorHAnsi" w:hAnsiTheme="minorHAnsi" w:cstheme="minorHAnsi"/>
        </w:rPr>
        <w:t>8</w:t>
      </w:r>
      <w:r w:rsidR="00E51811" w:rsidRPr="00945E87">
        <w:rPr>
          <w:rFonts w:asciiTheme="minorHAnsi" w:hAnsiTheme="minorHAnsi" w:cstheme="minorHAnsi"/>
        </w:rPr>
        <w:t>.</w:t>
      </w:r>
      <w:r w:rsidR="00384BA4" w:rsidRPr="00945E87">
        <w:rPr>
          <w:rFonts w:asciiTheme="minorHAnsi" w:hAnsiTheme="minorHAnsi" w:cstheme="minorHAnsi"/>
        </w:rPr>
        <w:t xml:space="preserve"> lub konieczności dokonania bezpośrednich zapłat na sumę większą niż 5% wartości umowy w sprawie zamówienia publicznego może stanowić podstawę do odstąpienia od umowy w sprawie zamówienia publicznego przez Zamawiającego.</w:t>
      </w:r>
    </w:p>
    <w:p w14:paraId="5D70E50A" w14:textId="47552E26" w:rsidR="00B637ED" w:rsidRPr="00945E87" w:rsidRDefault="005A792B"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Do solidarnej odpowiedzialności </w:t>
      </w:r>
      <w:r w:rsidR="00362299" w:rsidRPr="00945E87">
        <w:rPr>
          <w:rFonts w:asciiTheme="minorHAnsi" w:hAnsiTheme="minorHAnsi" w:cstheme="minorHAnsi"/>
        </w:rPr>
        <w:t>Z</w:t>
      </w:r>
      <w:r w:rsidRPr="00945E87">
        <w:rPr>
          <w:rFonts w:asciiTheme="minorHAnsi" w:hAnsiTheme="minorHAnsi" w:cstheme="minorHAnsi"/>
        </w:rPr>
        <w:t xml:space="preserve">amawiającego, </w:t>
      </w:r>
      <w:r w:rsidR="00362299" w:rsidRPr="00945E87">
        <w:rPr>
          <w:rFonts w:asciiTheme="minorHAnsi" w:hAnsiTheme="minorHAnsi" w:cstheme="minorHAnsi"/>
        </w:rPr>
        <w:t>W</w:t>
      </w:r>
      <w:r w:rsidRPr="00945E87">
        <w:rPr>
          <w:rFonts w:asciiTheme="minorHAnsi" w:hAnsiTheme="minorHAnsi" w:cstheme="minorHAnsi"/>
        </w:rPr>
        <w:t xml:space="preserve">ykonawcy, podwykonawcy lub dalszego podwykonawcy z tytułu wykonanych </w:t>
      </w:r>
      <w:r w:rsidR="00E51811" w:rsidRPr="00945E87">
        <w:rPr>
          <w:rFonts w:asciiTheme="minorHAnsi" w:hAnsiTheme="minorHAnsi" w:cstheme="minorHAnsi"/>
        </w:rPr>
        <w:t>prac utrzymaniowych</w:t>
      </w:r>
      <w:r w:rsidRPr="00945E87">
        <w:rPr>
          <w:rFonts w:asciiTheme="minorHAnsi" w:hAnsiTheme="minorHAnsi" w:cstheme="minorHAnsi"/>
        </w:rPr>
        <w:t xml:space="preserve"> stosuje się przepisy ustawy z dnia 23 kwietnia 1964 r. - Kodeks cywilny, jeżeli przepisy ustawy nie stanowią inaczej.</w:t>
      </w:r>
    </w:p>
    <w:p w14:paraId="4F0F976F" w14:textId="5CEF97BE" w:rsidR="00C9704D" w:rsidRPr="00945E87" w:rsidRDefault="00C9704D" w:rsidP="00C50E26">
      <w:pPr>
        <w:numPr>
          <w:ilvl w:val="0"/>
          <w:numId w:val="2"/>
        </w:numPr>
        <w:spacing w:line="276" w:lineRule="auto"/>
        <w:ind w:left="426" w:hanging="426"/>
        <w:jc w:val="both"/>
        <w:rPr>
          <w:rFonts w:asciiTheme="minorHAnsi" w:hAnsiTheme="minorHAnsi" w:cstheme="minorHAnsi"/>
        </w:rPr>
      </w:pPr>
      <w:r w:rsidRPr="00945E87">
        <w:rPr>
          <w:rFonts w:asciiTheme="minorHAnsi" w:hAnsiTheme="minorHAnsi" w:cstheme="minorHAnsi"/>
        </w:rPr>
        <w:t>Wykonawca,</w:t>
      </w:r>
      <w:r w:rsidR="00056142" w:rsidRPr="00945E87">
        <w:rPr>
          <w:rFonts w:asciiTheme="minorHAnsi" w:hAnsiTheme="minorHAnsi" w:cstheme="minorHAnsi"/>
        </w:rPr>
        <w:t xml:space="preserve"> </w:t>
      </w:r>
      <w:r w:rsidRPr="00945E87">
        <w:rPr>
          <w:rFonts w:asciiTheme="minorHAnsi" w:hAnsiTheme="minorHAnsi" w:cstheme="minorHAnsi"/>
        </w:rPr>
        <w:t>którego</w:t>
      </w:r>
      <w:r w:rsidR="00056142" w:rsidRPr="00945E87">
        <w:rPr>
          <w:rFonts w:asciiTheme="minorHAnsi" w:hAnsiTheme="minorHAnsi" w:cstheme="minorHAnsi"/>
        </w:rPr>
        <w:t xml:space="preserve"> </w:t>
      </w:r>
      <w:r w:rsidRPr="00945E87">
        <w:rPr>
          <w:rFonts w:asciiTheme="minorHAnsi" w:hAnsiTheme="minorHAnsi" w:cstheme="minorHAnsi"/>
        </w:rPr>
        <w:t>wynagrodzenie</w:t>
      </w:r>
      <w:r w:rsidR="00056142" w:rsidRPr="00945E87">
        <w:rPr>
          <w:rFonts w:asciiTheme="minorHAnsi" w:hAnsiTheme="minorHAnsi" w:cstheme="minorHAnsi"/>
        </w:rPr>
        <w:t xml:space="preserve"> </w:t>
      </w:r>
      <w:r w:rsidRPr="00945E87">
        <w:rPr>
          <w:rFonts w:asciiTheme="minorHAnsi" w:hAnsiTheme="minorHAnsi" w:cstheme="minorHAnsi"/>
        </w:rPr>
        <w:t>zostało</w:t>
      </w:r>
      <w:r w:rsidR="00056142" w:rsidRPr="00945E87">
        <w:rPr>
          <w:rFonts w:asciiTheme="minorHAnsi" w:hAnsiTheme="minorHAnsi" w:cstheme="minorHAnsi"/>
        </w:rPr>
        <w:t xml:space="preserve"> </w:t>
      </w:r>
      <w:r w:rsidRPr="00945E87">
        <w:rPr>
          <w:rFonts w:asciiTheme="minorHAnsi" w:hAnsiTheme="minorHAnsi" w:cstheme="minorHAnsi"/>
        </w:rPr>
        <w:t>zmienione</w:t>
      </w:r>
      <w:r w:rsidR="00056142" w:rsidRPr="00945E87">
        <w:rPr>
          <w:rFonts w:asciiTheme="minorHAnsi" w:hAnsiTheme="minorHAnsi" w:cstheme="minorHAnsi"/>
        </w:rPr>
        <w:t xml:space="preserve"> </w:t>
      </w:r>
      <w:r w:rsidRPr="00945E87">
        <w:rPr>
          <w:rFonts w:asciiTheme="minorHAnsi" w:hAnsiTheme="minorHAnsi" w:cstheme="minorHAnsi"/>
        </w:rPr>
        <w:t>zgodnie z art. 439 ust.</w:t>
      </w:r>
      <w:r w:rsidR="00056142" w:rsidRPr="00945E87">
        <w:rPr>
          <w:rFonts w:asciiTheme="minorHAnsi" w:hAnsiTheme="minorHAnsi" w:cstheme="minorHAnsi"/>
        </w:rPr>
        <w:t xml:space="preserve"> </w:t>
      </w:r>
      <w:r w:rsidRPr="00945E87">
        <w:rPr>
          <w:rFonts w:asciiTheme="minorHAnsi" w:hAnsiTheme="minorHAnsi" w:cstheme="minorHAnsi"/>
        </w:rPr>
        <w:t>1–3 ustawy Pzp, zobowiązany jest do zmiany wynagrodzenia przysługującego podwykonawcy, z którym zawarł</w:t>
      </w:r>
      <w:r w:rsidR="00056142" w:rsidRPr="00945E87">
        <w:rPr>
          <w:rFonts w:asciiTheme="minorHAnsi" w:hAnsiTheme="minorHAnsi" w:cstheme="minorHAnsi"/>
        </w:rPr>
        <w:t xml:space="preserve"> </w:t>
      </w:r>
      <w:r w:rsidRPr="00945E87">
        <w:rPr>
          <w:rFonts w:asciiTheme="minorHAnsi" w:hAnsiTheme="minorHAnsi" w:cstheme="minorHAnsi"/>
        </w:rPr>
        <w:t>umowę,</w:t>
      </w:r>
      <w:r w:rsidR="00056142" w:rsidRPr="00945E87">
        <w:rPr>
          <w:rFonts w:asciiTheme="minorHAnsi" w:hAnsiTheme="minorHAnsi" w:cstheme="minorHAnsi"/>
        </w:rPr>
        <w:t xml:space="preserve"> </w:t>
      </w:r>
      <w:r w:rsidRPr="00945E87">
        <w:rPr>
          <w:rFonts w:asciiTheme="minorHAnsi" w:hAnsiTheme="minorHAnsi" w:cstheme="minorHAnsi"/>
        </w:rPr>
        <w:t>w</w:t>
      </w:r>
      <w:r w:rsidR="00056142" w:rsidRPr="00945E87">
        <w:rPr>
          <w:rFonts w:asciiTheme="minorHAnsi" w:hAnsiTheme="minorHAnsi" w:cstheme="minorHAnsi"/>
        </w:rPr>
        <w:t xml:space="preserve"> </w:t>
      </w:r>
      <w:r w:rsidRPr="00945E87">
        <w:rPr>
          <w:rFonts w:asciiTheme="minorHAnsi" w:hAnsiTheme="minorHAnsi" w:cstheme="minorHAnsi"/>
        </w:rPr>
        <w:t>zakresie</w:t>
      </w:r>
      <w:r w:rsidR="00056142" w:rsidRPr="00945E87">
        <w:rPr>
          <w:rFonts w:asciiTheme="minorHAnsi" w:hAnsiTheme="minorHAnsi" w:cstheme="minorHAnsi"/>
        </w:rPr>
        <w:t xml:space="preserve"> </w:t>
      </w:r>
      <w:r w:rsidRPr="00945E87">
        <w:rPr>
          <w:rFonts w:asciiTheme="minorHAnsi" w:hAnsiTheme="minorHAnsi" w:cstheme="minorHAnsi"/>
        </w:rPr>
        <w:t>odpowiadającym</w:t>
      </w:r>
      <w:r w:rsidR="00056142" w:rsidRPr="00945E87">
        <w:rPr>
          <w:rFonts w:asciiTheme="minorHAnsi" w:hAnsiTheme="minorHAnsi" w:cstheme="minorHAnsi"/>
        </w:rPr>
        <w:t xml:space="preserve"> </w:t>
      </w:r>
      <w:r w:rsidRPr="00945E87">
        <w:rPr>
          <w:rFonts w:asciiTheme="minorHAnsi" w:hAnsiTheme="minorHAnsi" w:cstheme="minorHAnsi"/>
        </w:rPr>
        <w:t>zmianom</w:t>
      </w:r>
      <w:r w:rsidR="00056142" w:rsidRPr="00945E87">
        <w:rPr>
          <w:rFonts w:asciiTheme="minorHAnsi" w:hAnsiTheme="minorHAnsi" w:cstheme="minorHAnsi"/>
        </w:rPr>
        <w:t xml:space="preserve"> </w:t>
      </w:r>
      <w:r w:rsidRPr="00945E87">
        <w:rPr>
          <w:rFonts w:asciiTheme="minorHAnsi" w:hAnsiTheme="minorHAnsi" w:cstheme="minorHAnsi"/>
        </w:rPr>
        <w:t>cen</w:t>
      </w:r>
      <w:r w:rsidR="00056142" w:rsidRPr="00945E87">
        <w:rPr>
          <w:rFonts w:asciiTheme="minorHAnsi" w:hAnsiTheme="minorHAnsi" w:cstheme="minorHAnsi"/>
        </w:rPr>
        <w:t xml:space="preserve"> </w:t>
      </w:r>
      <w:r w:rsidRPr="00945E87">
        <w:rPr>
          <w:rFonts w:asciiTheme="minorHAnsi" w:hAnsiTheme="minorHAnsi" w:cstheme="minorHAnsi"/>
        </w:rPr>
        <w:t>materiałów</w:t>
      </w:r>
      <w:r w:rsidR="00056142" w:rsidRPr="00945E87">
        <w:rPr>
          <w:rFonts w:asciiTheme="minorHAnsi" w:hAnsiTheme="minorHAnsi" w:cstheme="minorHAnsi"/>
        </w:rPr>
        <w:t xml:space="preserve"> </w:t>
      </w:r>
      <w:r w:rsidRPr="00945E87">
        <w:rPr>
          <w:rFonts w:asciiTheme="minorHAnsi" w:hAnsiTheme="minorHAnsi" w:cstheme="minorHAnsi"/>
        </w:rPr>
        <w:t>lub</w:t>
      </w:r>
      <w:r w:rsidR="00056142" w:rsidRPr="00945E87">
        <w:rPr>
          <w:rFonts w:asciiTheme="minorHAnsi" w:hAnsiTheme="minorHAnsi" w:cstheme="minorHAnsi"/>
        </w:rPr>
        <w:t xml:space="preserve"> </w:t>
      </w:r>
      <w:r w:rsidRPr="00945E87">
        <w:rPr>
          <w:rFonts w:asciiTheme="minorHAnsi" w:hAnsiTheme="minorHAnsi" w:cstheme="minorHAnsi"/>
        </w:rPr>
        <w:t>kosztów dotyczących</w:t>
      </w:r>
      <w:r w:rsidR="00056142" w:rsidRPr="00945E87">
        <w:rPr>
          <w:rFonts w:asciiTheme="minorHAnsi" w:hAnsiTheme="minorHAnsi" w:cstheme="minorHAnsi"/>
        </w:rPr>
        <w:t xml:space="preserve"> </w:t>
      </w:r>
      <w:r w:rsidRPr="00945E87">
        <w:rPr>
          <w:rFonts w:asciiTheme="minorHAnsi" w:hAnsiTheme="minorHAnsi" w:cstheme="minorHAnsi"/>
        </w:rPr>
        <w:t>zobowiązania</w:t>
      </w:r>
      <w:r w:rsidR="00056142" w:rsidRPr="00945E87">
        <w:rPr>
          <w:rFonts w:asciiTheme="minorHAnsi" w:hAnsiTheme="minorHAnsi" w:cstheme="minorHAnsi"/>
        </w:rPr>
        <w:t xml:space="preserve"> </w:t>
      </w:r>
      <w:r w:rsidRPr="00945E87">
        <w:rPr>
          <w:rFonts w:asciiTheme="minorHAnsi" w:hAnsiTheme="minorHAnsi" w:cstheme="minorHAnsi"/>
        </w:rPr>
        <w:t>podwykonawcy,</w:t>
      </w:r>
      <w:r w:rsidR="00056142" w:rsidRPr="00945E87">
        <w:rPr>
          <w:rFonts w:asciiTheme="minorHAnsi" w:hAnsiTheme="minorHAnsi" w:cstheme="minorHAnsi"/>
        </w:rPr>
        <w:t xml:space="preserve"> </w:t>
      </w:r>
      <w:r w:rsidRPr="00945E87">
        <w:rPr>
          <w:rFonts w:asciiTheme="minorHAnsi" w:hAnsiTheme="minorHAnsi" w:cstheme="minorHAnsi"/>
        </w:rPr>
        <w:t>jeżeli</w:t>
      </w:r>
      <w:r w:rsidR="00056142" w:rsidRPr="00945E87">
        <w:rPr>
          <w:rFonts w:asciiTheme="minorHAnsi" w:hAnsiTheme="minorHAnsi" w:cstheme="minorHAnsi"/>
        </w:rPr>
        <w:t xml:space="preserve"> </w:t>
      </w:r>
      <w:r w:rsidRPr="00945E87">
        <w:rPr>
          <w:rFonts w:asciiTheme="minorHAnsi" w:hAnsiTheme="minorHAnsi" w:cstheme="minorHAnsi"/>
        </w:rPr>
        <w:t>łącznie</w:t>
      </w:r>
      <w:r w:rsidR="00056142" w:rsidRPr="00945E87">
        <w:rPr>
          <w:rFonts w:asciiTheme="minorHAnsi" w:hAnsiTheme="minorHAnsi" w:cstheme="minorHAnsi"/>
        </w:rPr>
        <w:t xml:space="preserve"> </w:t>
      </w:r>
      <w:r w:rsidRPr="00945E87">
        <w:rPr>
          <w:rFonts w:asciiTheme="minorHAnsi" w:hAnsiTheme="minorHAnsi" w:cstheme="minorHAnsi"/>
        </w:rPr>
        <w:t>spełnione</w:t>
      </w:r>
      <w:r w:rsidR="00056142" w:rsidRPr="00945E87">
        <w:rPr>
          <w:rFonts w:asciiTheme="minorHAnsi" w:hAnsiTheme="minorHAnsi" w:cstheme="minorHAnsi"/>
        </w:rPr>
        <w:t xml:space="preserve"> </w:t>
      </w:r>
      <w:r w:rsidRPr="00945E87">
        <w:rPr>
          <w:rFonts w:asciiTheme="minorHAnsi" w:hAnsiTheme="minorHAnsi" w:cstheme="minorHAnsi"/>
        </w:rPr>
        <w:t>są</w:t>
      </w:r>
      <w:r w:rsidR="00056142" w:rsidRPr="00945E87">
        <w:rPr>
          <w:rFonts w:asciiTheme="minorHAnsi" w:hAnsiTheme="minorHAnsi" w:cstheme="minorHAnsi"/>
        </w:rPr>
        <w:t xml:space="preserve"> </w:t>
      </w:r>
      <w:r w:rsidRPr="00945E87">
        <w:rPr>
          <w:rFonts w:asciiTheme="minorHAnsi" w:hAnsiTheme="minorHAnsi" w:cstheme="minorHAnsi"/>
        </w:rPr>
        <w:t>następujące warunki:</w:t>
      </w:r>
    </w:p>
    <w:p w14:paraId="24315F42" w14:textId="73426485" w:rsidR="00C9704D" w:rsidRPr="00945E87" w:rsidRDefault="00C9704D" w:rsidP="00C50E26">
      <w:pPr>
        <w:numPr>
          <w:ilvl w:val="0"/>
          <w:numId w:val="27"/>
        </w:numPr>
        <w:spacing w:line="276" w:lineRule="auto"/>
        <w:ind w:left="851" w:hanging="425"/>
        <w:jc w:val="both"/>
        <w:rPr>
          <w:rFonts w:asciiTheme="minorHAnsi" w:hAnsiTheme="minorHAnsi" w:cstheme="minorHAnsi"/>
        </w:rPr>
      </w:pPr>
      <w:r w:rsidRPr="00945E87">
        <w:rPr>
          <w:rFonts w:asciiTheme="minorHAnsi" w:hAnsiTheme="minorHAnsi" w:cstheme="minorHAnsi"/>
        </w:rPr>
        <w:t>przedmiotem umowy są roboty budowlane lub usługi</w:t>
      </w:r>
      <w:r w:rsidR="00130BAB" w:rsidRPr="00945E87">
        <w:rPr>
          <w:rFonts w:asciiTheme="minorHAnsi" w:hAnsiTheme="minorHAnsi" w:cstheme="minorHAnsi"/>
        </w:rPr>
        <w:t>,</w:t>
      </w:r>
    </w:p>
    <w:p w14:paraId="152029F7" w14:textId="111BB454" w:rsidR="00C9704D" w:rsidRPr="00945E87" w:rsidRDefault="00C9704D" w:rsidP="00761557">
      <w:pPr>
        <w:numPr>
          <w:ilvl w:val="0"/>
          <w:numId w:val="27"/>
        </w:numPr>
        <w:spacing w:after="240" w:line="276" w:lineRule="auto"/>
        <w:ind w:left="850" w:hanging="425"/>
        <w:jc w:val="both"/>
        <w:rPr>
          <w:rFonts w:asciiTheme="minorHAnsi" w:hAnsiTheme="minorHAnsi" w:cstheme="minorHAnsi"/>
        </w:rPr>
      </w:pPr>
      <w:r w:rsidRPr="00945E87">
        <w:rPr>
          <w:rFonts w:asciiTheme="minorHAnsi" w:hAnsiTheme="minorHAnsi" w:cstheme="minorHAnsi"/>
        </w:rPr>
        <w:t xml:space="preserve">okres obowiązywania umowy przekracza </w:t>
      </w:r>
      <w:r w:rsidR="00AB3EAF" w:rsidRPr="00945E87">
        <w:rPr>
          <w:rFonts w:asciiTheme="minorHAnsi" w:hAnsiTheme="minorHAnsi" w:cstheme="minorHAnsi"/>
        </w:rPr>
        <w:t>6</w:t>
      </w:r>
      <w:r w:rsidRPr="00945E87">
        <w:rPr>
          <w:rFonts w:asciiTheme="minorHAnsi" w:hAnsiTheme="minorHAnsi" w:cstheme="minorHAnsi"/>
        </w:rPr>
        <w:t xml:space="preserve"> miesięcy</w:t>
      </w:r>
      <w:r w:rsidR="00530142" w:rsidRPr="00945E87">
        <w:rPr>
          <w:rFonts w:asciiTheme="minorHAnsi" w:hAnsiTheme="minorHAnsi" w:cstheme="minorHAnsi"/>
        </w:rPr>
        <w:t>.</w:t>
      </w:r>
    </w:p>
    <w:p w14:paraId="4B0C9552" w14:textId="31AB15D1" w:rsidR="005F4A3E" w:rsidRPr="00945E87" w:rsidRDefault="005F4A3E" w:rsidP="00C50E26">
      <w:pPr>
        <w:spacing w:line="276" w:lineRule="auto"/>
        <w:jc w:val="center"/>
        <w:rPr>
          <w:rFonts w:asciiTheme="minorHAnsi" w:hAnsiTheme="minorHAnsi" w:cstheme="minorHAnsi"/>
        </w:rPr>
      </w:pPr>
      <w:r w:rsidRPr="00945E87">
        <w:rPr>
          <w:rFonts w:asciiTheme="minorHAnsi" w:hAnsiTheme="minorHAnsi" w:cstheme="minorHAnsi"/>
          <w:b/>
        </w:rPr>
        <w:t xml:space="preserve">§ </w:t>
      </w:r>
      <w:r w:rsidR="00E51811" w:rsidRPr="00945E87">
        <w:rPr>
          <w:rFonts w:asciiTheme="minorHAnsi" w:hAnsiTheme="minorHAnsi" w:cstheme="minorHAnsi"/>
          <w:b/>
        </w:rPr>
        <w:t>9</w:t>
      </w:r>
      <w:r w:rsidR="00E66F56" w:rsidRPr="00945E87">
        <w:rPr>
          <w:rFonts w:asciiTheme="minorHAnsi" w:hAnsiTheme="minorHAnsi" w:cstheme="minorHAnsi"/>
          <w:b/>
        </w:rPr>
        <w:t>.</w:t>
      </w:r>
    </w:p>
    <w:p w14:paraId="3CC939D7" w14:textId="77777777" w:rsidR="00D42EE1" w:rsidRPr="00945E87" w:rsidRDefault="00D42EE1" w:rsidP="00C50E26">
      <w:pPr>
        <w:spacing w:line="276" w:lineRule="auto"/>
        <w:jc w:val="center"/>
        <w:rPr>
          <w:rFonts w:asciiTheme="minorHAnsi" w:hAnsiTheme="minorHAnsi" w:cstheme="minorHAnsi"/>
          <w:b/>
        </w:rPr>
      </w:pPr>
      <w:r w:rsidRPr="00945E87">
        <w:rPr>
          <w:rFonts w:asciiTheme="minorHAnsi" w:hAnsiTheme="minorHAnsi" w:cstheme="minorHAnsi"/>
          <w:b/>
        </w:rPr>
        <w:t>Odbiory</w:t>
      </w:r>
    </w:p>
    <w:p w14:paraId="3EB41BB7" w14:textId="363F1069" w:rsidR="00E51811" w:rsidRPr="00945E87" w:rsidRDefault="00E51811" w:rsidP="00C50E26">
      <w:pPr>
        <w:pStyle w:val="Akapitzlist"/>
        <w:keepLines/>
        <w:widowControl w:val="0"/>
        <w:numPr>
          <w:ilvl w:val="0"/>
          <w:numId w:val="19"/>
        </w:numPr>
        <w:tabs>
          <w:tab w:val="left" w:pos="2704"/>
        </w:tabs>
        <w:suppressAutoHyphens/>
        <w:spacing w:after="0"/>
        <w:ind w:left="426" w:hanging="426"/>
        <w:contextualSpacing w:val="0"/>
        <w:jc w:val="both"/>
        <w:rPr>
          <w:rFonts w:asciiTheme="minorHAnsi" w:hAnsiTheme="minorHAnsi" w:cstheme="minorHAnsi"/>
          <w:kern w:val="24"/>
          <w:sz w:val="24"/>
          <w:szCs w:val="24"/>
        </w:rPr>
      </w:pPr>
      <w:r w:rsidRPr="00945E87">
        <w:rPr>
          <w:rFonts w:asciiTheme="minorHAnsi" w:hAnsiTheme="minorHAnsi" w:cstheme="minorHAnsi"/>
          <w:kern w:val="24"/>
          <w:sz w:val="24"/>
          <w:szCs w:val="24"/>
        </w:rPr>
        <w:t>Wykonawca będzie pisemnie (w formie – e-mail)</w:t>
      </w:r>
      <w:r w:rsidR="00056142" w:rsidRPr="00945E87">
        <w:rPr>
          <w:rFonts w:asciiTheme="minorHAnsi" w:hAnsiTheme="minorHAnsi" w:cstheme="minorHAnsi"/>
          <w:kern w:val="24"/>
          <w:sz w:val="24"/>
          <w:szCs w:val="24"/>
        </w:rPr>
        <w:t xml:space="preserve"> </w:t>
      </w:r>
      <w:r w:rsidRPr="00945E87">
        <w:rPr>
          <w:rFonts w:asciiTheme="minorHAnsi" w:hAnsiTheme="minorHAnsi" w:cstheme="minorHAnsi"/>
          <w:kern w:val="24"/>
          <w:sz w:val="24"/>
          <w:szCs w:val="24"/>
        </w:rPr>
        <w:t>zgłaszał do Zamawiającego wykonanie prac wraz z dokumentacją fotograficzną w termin</w:t>
      </w:r>
      <w:r w:rsidR="000A6ACC" w:rsidRPr="00945E87">
        <w:rPr>
          <w:rFonts w:asciiTheme="minorHAnsi" w:hAnsiTheme="minorHAnsi" w:cstheme="minorHAnsi"/>
          <w:kern w:val="24"/>
          <w:sz w:val="24"/>
          <w:szCs w:val="24"/>
        </w:rPr>
        <w:t>ach wykazanych w paragrafie 4</w:t>
      </w:r>
      <w:r w:rsidRPr="00945E87">
        <w:rPr>
          <w:rFonts w:asciiTheme="minorHAnsi" w:hAnsiTheme="minorHAnsi" w:cstheme="minorHAnsi"/>
          <w:kern w:val="24"/>
          <w:sz w:val="24"/>
          <w:szCs w:val="24"/>
        </w:rPr>
        <w:t>.</w:t>
      </w:r>
    </w:p>
    <w:p w14:paraId="1E981792" w14:textId="5601C7CE" w:rsidR="00E51811" w:rsidRPr="00945E87" w:rsidRDefault="00E51811" w:rsidP="00C50E26">
      <w:pPr>
        <w:pStyle w:val="Akapitzlist"/>
        <w:widowControl w:val="0"/>
        <w:numPr>
          <w:ilvl w:val="0"/>
          <w:numId w:val="19"/>
        </w:numPr>
        <w:suppressAutoHyphens/>
        <w:spacing w:after="0"/>
        <w:ind w:left="426" w:hanging="426"/>
        <w:contextualSpacing w:val="0"/>
        <w:jc w:val="both"/>
        <w:rPr>
          <w:rFonts w:asciiTheme="minorHAnsi" w:hAnsiTheme="minorHAnsi" w:cstheme="minorHAnsi"/>
          <w:kern w:val="24"/>
          <w:sz w:val="24"/>
          <w:szCs w:val="24"/>
        </w:rPr>
      </w:pPr>
      <w:r w:rsidRPr="00945E87">
        <w:rPr>
          <w:rFonts w:asciiTheme="minorHAnsi" w:hAnsiTheme="minorHAnsi" w:cstheme="minorHAnsi"/>
          <w:sz w:val="24"/>
          <w:szCs w:val="24"/>
        </w:rPr>
        <w:t>Zamawiający zobowiązany jest do nadzoru nad prowadzonymi pracami i odbioru wykonanych robót.</w:t>
      </w:r>
    </w:p>
    <w:p w14:paraId="4BCCF895" w14:textId="14657C7A" w:rsidR="00E51811" w:rsidRPr="00945E87" w:rsidRDefault="00E51811" w:rsidP="00C50E26">
      <w:pPr>
        <w:pStyle w:val="Akapitzlist"/>
        <w:widowControl w:val="0"/>
        <w:numPr>
          <w:ilvl w:val="0"/>
          <w:numId w:val="19"/>
        </w:numPr>
        <w:suppressAutoHyphens/>
        <w:spacing w:after="0"/>
        <w:ind w:left="426" w:hanging="426"/>
        <w:contextualSpacing w:val="0"/>
        <w:jc w:val="both"/>
        <w:rPr>
          <w:rFonts w:asciiTheme="minorHAnsi" w:hAnsiTheme="minorHAnsi" w:cstheme="minorHAnsi"/>
          <w:kern w:val="24"/>
          <w:sz w:val="24"/>
          <w:szCs w:val="24"/>
        </w:rPr>
      </w:pPr>
      <w:r w:rsidRPr="00945E87">
        <w:rPr>
          <w:rFonts w:asciiTheme="minorHAnsi" w:hAnsiTheme="minorHAnsi" w:cstheme="minorHAnsi"/>
          <w:sz w:val="24"/>
          <w:szCs w:val="24"/>
        </w:rPr>
        <w:lastRenderedPageBreak/>
        <w:t xml:space="preserve">Odbiór robót dokonywany jest na zasadzie odbioru końcowego, z którego sporządza się comiesięczny </w:t>
      </w:r>
      <w:r w:rsidRPr="00945E87">
        <w:rPr>
          <w:rFonts w:asciiTheme="minorHAnsi" w:hAnsiTheme="minorHAnsi" w:cstheme="minorHAnsi"/>
          <w:b/>
          <w:sz w:val="24"/>
          <w:szCs w:val="24"/>
        </w:rPr>
        <w:t>protokół odbioru</w:t>
      </w:r>
      <w:r w:rsidRPr="00945E87">
        <w:rPr>
          <w:rFonts w:asciiTheme="minorHAnsi" w:hAnsiTheme="minorHAnsi" w:cstheme="minorHAnsi"/>
          <w:sz w:val="24"/>
          <w:szCs w:val="24"/>
        </w:rPr>
        <w:t xml:space="preserve">. Do odbioru zlecanych robót Wykonawca przedstawi Zamawiającemu </w:t>
      </w:r>
      <w:r w:rsidR="000A6ACC" w:rsidRPr="00945E87">
        <w:rPr>
          <w:rFonts w:asciiTheme="minorHAnsi" w:hAnsiTheme="minorHAnsi" w:cstheme="minorHAnsi"/>
          <w:sz w:val="24"/>
          <w:szCs w:val="24"/>
        </w:rPr>
        <w:t>dokumentację</w:t>
      </w:r>
      <w:r w:rsidRPr="00945E87">
        <w:rPr>
          <w:rFonts w:asciiTheme="minorHAnsi" w:hAnsiTheme="minorHAnsi" w:cstheme="minorHAnsi"/>
          <w:sz w:val="24"/>
          <w:szCs w:val="24"/>
        </w:rPr>
        <w:t xml:space="preserve"> powykonawcz</w:t>
      </w:r>
      <w:r w:rsidR="000A6ACC" w:rsidRPr="00945E87">
        <w:rPr>
          <w:rFonts w:asciiTheme="minorHAnsi" w:hAnsiTheme="minorHAnsi" w:cstheme="minorHAnsi"/>
          <w:sz w:val="24"/>
          <w:szCs w:val="24"/>
        </w:rPr>
        <w:t>ą</w:t>
      </w:r>
      <w:r w:rsidRPr="00945E87">
        <w:rPr>
          <w:rFonts w:asciiTheme="minorHAnsi" w:hAnsiTheme="minorHAnsi" w:cstheme="minorHAnsi"/>
          <w:sz w:val="24"/>
          <w:szCs w:val="24"/>
        </w:rPr>
        <w:t>. Wykonawca będzie sporządzał przedmiotową dokumentację w sposób czytelny</w:t>
      </w:r>
      <w:r w:rsidR="00761557" w:rsidRPr="00945E87">
        <w:rPr>
          <w:rFonts w:asciiTheme="minorHAnsi" w:hAnsiTheme="minorHAnsi" w:cstheme="minorHAnsi"/>
          <w:sz w:val="24"/>
          <w:szCs w:val="24"/>
        </w:rPr>
        <w:t>,</w:t>
      </w:r>
      <w:r w:rsidRPr="00945E87">
        <w:rPr>
          <w:rFonts w:asciiTheme="minorHAnsi" w:hAnsiTheme="minorHAnsi" w:cstheme="minorHAnsi"/>
          <w:sz w:val="24"/>
          <w:szCs w:val="24"/>
        </w:rPr>
        <w:t xml:space="preserve"> potwierdzając fakt wykonania robót uwidaczniając każdy element/etap wykonanych robót</w:t>
      </w:r>
      <w:r w:rsidR="00761557" w:rsidRPr="00945E87">
        <w:rPr>
          <w:rFonts w:asciiTheme="minorHAnsi" w:hAnsiTheme="minorHAnsi" w:cstheme="minorHAnsi"/>
          <w:sz w:val="24"/>
          <w:szCs w:val="24"/>
        </w:rPr>
        <w:t>,</w:t>
      </w:r>
      <w:r w:rsidRPr="00945E87">
        <w:rPr>
          <w:rFonts w:asciiTheme="minorHAnsi" w:hAnsiTheme="minorHAnsi" w:cstheme="minorHAnsi"/>
          <w:sz w:val="24"/>
          <w:szCs w:val="24"/>
        </w:rPr>
        <w:t xml:space="preserve"> do piątego dnia każdego następnego miesiąca. W przypadku, gdy 5-ty dzień miesiąca przypada w sobotę lub dzień ustawowo wolny od pracy Wykonawca przedmiotową dokumentację przekazuje w pierwszy dzień </w:t>
      </w:r>
      <w:r w:rsidR="00987907" w:rsidRPr="00945E87">
        <w:rPr>
          <w:rFonts w:asciiTheme="minorHAnsi" w:hAnsiTheme="minorHAnsi" w:cstheme="minorHAnsi"/>
          <w:sz w:val="24"/>
          <w:szCs w:val="24"/>
        </w:rPr>
        <w:t>roboczy</w:t>
      </w:r>
      <w:r w:rsidRPr="00945E87">
        <w:rPr>
          <w:rFonts w:asciiTheme="minorHAnsi" w:hAnsiTheme="minorHAnsi" w:cstheme="minorHAnsi"/>
          <w:sz w:val="24"/>
          <w:szCs w:val="24"/>
        </w:rPr>
        <w:t xml:space="preserve"> po dniach wolnych. Zamawiający przez czytelność dokumentacji rozumie możliwość identyfikacji urządzenia i jego lokalizacji.</w:t>
      </w:r>
    </w:p>
    <w:p w14:paraId="11693CFB" w14:textId="1C7AC2CA" w:rsidR="00E51811" w:rsidRPr="00945E87" w:rsidRDefault="000A6ACC" w:rsidP="00C50E26">
      <w:pPr>
        <w:pStyle w:val="Akapitzlist"/>
        <w:keepLines/>
        <w:widowControl w:val="0"/>
        <w:numPr>
          <w:ilvl w:val="0"/>
          <w:numId w:val="19"/>
        </w:numPr>
        <w:suppressAutoHyphens/>
        <w:spacing w:after="0"/>
        <w:ind w:left="426" w:hanging="426"/>
        <w:contextualSpacing w:val="0"/>
        <w:jc w:val="both"/>
        <w:rPr>
          <w:rFonts w:asciiTheme="minorHAnsi" w:hAnsiTheme="minorHAnsi" w:cstheme="minorHAnsi"/>
          <w:kern w:val="24"/>
          <w:sz w:val="24"/>
          <w:szCs w:val="24"/>
        </w:rPr>
      </w:pPr>
      <w:r w:rsidRPr="00945E87">
        <w:rPr>
          <w:rFonts w:asciiTheme="minorHAnsi" w:hAnsiTheme="minorHAnsi" w:cstheme="minorHAnsi"/>
          <w:sz w:val="24"/>
          <w:szCs w:val="24"/>
        </w:rPr>
        <w:t>Dokumentacja</w:t>
      </w:r>
      <w:r w:rsidR="00E51811" w:rsidRPr="00945E87">
        <w:rPr>
          <w:rFonts w:asciiTheme="minorHAnsi" w:hAnsiTheme="minorHAnsi" w:cstheme="minorHAnsi"/>
          <w:sz w:val="24"/>
          <w:szCs w:val="24"/>
        </w:rPr>
        <w:t xml:space="preserve"> powykonawcz</w:t>
      </w:r>
      <w:r w:rsidRPr="00945E87">
        <w:rPr>
          <w:rFonts w:asciiTheme="minorHAnsi" w:hAnsiTheme="minorHAnsi" w:cstheme="minorHAnsi"/>
          <w:sz w:val="24"/>
          <w:szCs w:val="24"/>
        </w:rPr>
        <w:t>a</w:t>
      </w:r>
      <w:r w:rsidR="00E51811" w:rsidRPr="00945E87">
        <w:rPr>
          <w:rFonts w:asciiTheme="minorHAnsi" w:hAnsiTheme="minorHAnsi" w:cstheme="minorHAnsi"/>
          <w:sz w:val="24"/>
          <w:szCs w:val="24"/>
        </w:rPr>
        <w:t xml:space="preserve"> nie może obejmować żadnych dodatkowych prac, które mogłyby być wykonane bez zgody Zamawiającego.</w:t>
      </w:r>
    </w:p>
    <w:p w14:paraId="0D551C4A" w14:textId="77777777" w:rsidR="00E51811" w:rsidRPr="00945E87" w:rsidRDefault="00E51811" w:rsidP="00C50E26">
      <w:pPr>
        <w:pStyle w:val="Akapitzlist"/>
        <w:keepLines/>
        <w:widowControl w:val="0"/>
        <w:numPr>
          <w:ilvl w:val="0"/>
          <w:numId w:val="19"/>
        </w:numPr>
        <w:tabs>
          <w:tab w:val="left" w:pos="2704"/>
        </w:tabs>
        <w:suppressAutoHyphens/>
        <w:spacing w:after="0"/>
        <w:ind w:left="426" w:hanging="426"/>
        <w:contextualSpacing w:val="0"/>
        <w:jc w:val="both"/>
        <w:rPr>
          <w:rFonts w:asciiTheme="minorHAnsi" w:hAnsiTheme="minorHAnsi" w:cstheme="minorHAnsi"/>
          <w:kern w:val="24"/>
          <w:sz w:val="24"/>
          <w:szCs w:val="24"/>
        </w:rPr>
      </w:pPr>
      <w:r w:rsidRPr="00945E87">
        <w:rPr>
          <w:rFonts w:asciiTheme="minorHAnsi" w:hAnsiTheme="minorHAnsi" w:cstheme="minorHAnsi"/>
          <w:sz w:val="24"/>
          <w:szCs w:val="24"/>
        </w:rPr>
        <w:t>Dodatkowe wykonanie prac bez zgody Zamawiającego nie może stanowić dla Wykonawcy podstawy do roszczeń o dodatkową zapłatę.</w:t>
      </w:r>
    </w:p>
    <w:p w14:paraId="152AF1B7" w14:textId="77777777" w:rsidR="00E51811" w:rsidRPr="00945E87" w:rsidRDefault="00E51811" w:rsidP="00C50E26">
      <w:pPr>
        <w:pStyle w:val="Akapitzlist"/>
        <w:keepLines/>
        <w:widowControl w:val="0"/>
        <w:numPr>
          <w:ilvl w:val="0"/>
          <w:numId w:val="19"/>
        </w:numPr>
        <w:tabs>
          <w:tab w:val="left" w:pos="2704"/>
        </w:tabs>
        <w:suppressAutoHyphens/>
        <w:spacing w:after="0"/>
        <w:ind w:left="426" w:hanging="426"/>
        <w:contextualSpacing w:val="0"/>
        <w:jc w:val="both"/>
        <w:rPr>
          <w:rFonts w:asciiTheme="minorHAnsi" w:hAnsiTheme="minorHAnsi" w:cstheme="minorHAnsi"/>
          <w:kern w:val="24"/>
          <w:sz w:val="24"/>
          <w:szCs w:val="24"/>
        </w:rPr>
      </w:pPr>
      <w:r w:rsidRPr="00945E87">
        <w:rPr>
          <w:rFonts w:asciiTheme="minorHAnsi" w:hAnsiTheme="minorHAnsi" w:cstheme="minorHAnsi"/>
          <w:sz w:val="24"/>
          <w:szCs w:val="24"/>
        </w:rPr>
        <w:t>Odbioru robót dokonuje przedstawiciel Zamawiającego wraz z przedstawicielem Wykonawcy na podstawie przekazanej dokumentacji.</w:t>
      </w:r>
    </w:p>
    <w:p w14:paraId="2B87C11D" w14:textId="77777777" w:rsidR="00E51811" w:rsidRPr="00945E87" w:rsidRDefault="00E51811" w:rsidP="00C50E26">
      <w:pPr>
        <w:pStyle w:val="Akapitzlist"/>
        <w:keepLines/>
        <w:widowControl w:val="0"/>
        <w:numPr>
          <w:ilvl w:val="0"/>
          <w:numId w:val="19"/>
        </w:numPr>
        <w:tabs>
          <w:tab w:val="left" w:pos="2704"/>
        </w:tabs>
        <w:suppressAutoHyphens/>
        <w:spacing w:after="0"/>
        <w:ind w:left="426" w:hanging="426"/>
        <w:contextualSpacing w:val="0"/>
        <w:jc w:val="both"/>
        <w:rPr>
          <w:rFonts w:asciiTheme="minorHAnsi" w:hAnsiTheme="minorHAnsi" w:cstheme="minorHAnsi"/>
          <w:kern w:val="24"/>
          <w:sz w:val="24"/>
          <w:szCs w:val="24"/>
        </w:rPr>
      </w:pPr>
      <w:r w:rsidRPr="00945E87">
        <w:rPr>
          <w:rFonts w:asciiTheme="minorHAnsi" w:hAnsiTheme="minorHAnsi" w:cstheme="minorHAnsi"/>
          <w:sz w:val="24"/>
          <w:szCs w:val="24"/>
        </w:rPr>
        <w:t>W przypadku stwierdzenia podczas odbioru wystąpienia wad wynikających np. ze złej jakości użytego, materiału, złego montażu elementów oznakowania, niezgodnego ze zleceniem, nieestetycznego wykonania prac lub opóźnień w realizacji Zamawiający:</w:t>
      </w:r>
    </w:p>
    <w:p w14:paraId="120841E4" w14:textId="4FEA1E37" w:rsidR="00E51811" w:rsidRPr="00945E87" w:rsidRDefault="000822CD" w:rsidP="00C50E26">
      <w:pPr>
        <w:pStyle w:val="Akapitzlist"/>
        <w:keepLines/>
        <w:widowControl w:val="0"/>
        <w:numPr>
          <w:ilvl w:val="1"/>
          <w:numId w:val="28"/>
        </w:numPr>
        <w:suppressAutoHyphens/>
        <w:spacing w:after="0"/>
        <w:ind w:left="851" w:hanging="425"/>
        <w:contextualSpacing w:val="0"/>
        <w:jc w:val="both"/>
        <w:rPr>
          <w:rFonts w:asciiTheme="minorHAnsi" w:hAnsiTheme="minorHAnsi" w:cstheme="minorHAnsi"/>
          <w:sz w:val="24"/>
          <w:szCs w:val="24"/>
        </w:rPr>
      </w:pPr>
      <w:r w:rsidRPr="00945E87">
        <w:rPr>
          <w:rFonts w:asciiTheme="minorHAnsi" w:hAnsiTheme="minorHAnsi" w:cstheme="minorHAnsi"/>
          <w:sz w:val="24"/>
          <w:szCs w:val="24"/>
        </w:rPr>
        <w:t>n</w:t>
      </w:r>
      <w:r w:rsidR="00E51811" w:rsidRPr="00945E87">
        <w:rPr>
          <w:rFonts w:asciiTheme="minorHAnsi" w:hAnsiTheme="minorHAnsi" w:cstheme="minorHAnsi"/>
          <w:sz w:val="24"/>
          <w:szCs w:val="24"/>
        </w:rPr>
        <w:t>ie dokona odbioru robót, a przedmiot umowy będzie traktowany jako nie ukończony z zachowaniem prawa do naliczenia stosownych kar umownych</w:t>
      </w:r>
      <w:r w:rsidR="002E4602" w:rsidRPr="00945E87">
        <w:rPr>
          <w:rFonts w:asciiTheme="minorHAnsi" w:hAnsiTheme="minorHAnsi" w:cstheme="minorHAnsi"/>
          <w:sz w:val="24"/>
          <w:szCs w:val="24"/>
        </w:rPr>
        <w:t>,</w:t>
      </w:r>
    </w:p>
    <w:p w14:paraId="61D47ED3" w14:textId="0E875853" w:rsidR="00E51811" w:rsidRPr="00945E87" w:rsidRDefault="002E4602" w:rsidP="00C50E26">
      <w:pPr>
        <w:pStyle w:val="Akapitzlist"/>
        <w:keepLines/>
        <w:widowControl w:val="0"/>
        <w:numPr>
          <w:ilvl w:val="1"/>
          <w:numId w:val="28"/>
        </w:numPr>
        <w:suppressAutoHyphens/>
        <w:spacing w:after="0"/>
        <w:ind w:left="851" w:hanging="425"/>
        <w:contextualSpacing w:val="0"/>
        <w:jc w:val="both"/>
        <w:rPr>
          <w:rFonts w:asciiTheme="minorHAnsi" w:hAnsiTheme="minorHAnsi" w:cstheme="minorHAnsi"/>
          <w:sz w:val="24"/>
          <w:szCs w:val="24"/>
        </w:rPr>
      </w:pPr>
      <w:r w:rsidRPr="00945E87">
        <w:rPr>
          <w:rFonts w:asciiTheme="minorHAnsi" w:hAnsiTheme="minorHAnsi" w:cstheme="minorHAnsi"/>
          <w:sz w:val="24"/>
          <w:szCs w:val="24"/>
        </w:rPr>
        <w:t>z</w:t>
      </w:r>
      <w:r w:rsidR="00E51811" w:rsidRPr="00945E87">
        <w:rPr>
          <w:rFonts w:asciiTheme="minorHAnsi" w:hAnsiTheme="minorHAnsi" w:cstheme="minorHAnsi"/>
          <w:sz w:val="24"/>
          <w:szCs w:val="24"/>
        </w:rPr>
        <w:t>ażąda usunięcia wad w terminie określonym przez Zamawiającego na koszt Wykonawcy w ramach tej samej kwoty umownej.</w:t>
      </w:r>
    </w:p>
    <w:p w14:paraId="30124AEE" w14:textId="4C457AAD" w:rsidR="00E51811" w:rsidRPr="00945E87" w:rsidRDefault="00572B90" w:rsidP="00761557">
      <w:pPr>
        <w:pStyle w:val="Akapitzlist"/>
        <w:keepLines/>
        <w:widowControl w:val="0"/>
        <w:numPr>
          <w:ilvl w:val="0"/>
          <w:numId w:val="19"/>
        </w:numPr>
        <w:suppressAutoHyphens/>
        <w:spacing w:after="240"/>
        <w:ind w:left="426" w:hanging="426"/>
        <w:contextualSpacing w:val="0"/>
        <w:jc w:val="both"/>
        <w:rPr>
          <w:rFonts w:asciiTheme="minorHAnsi" w:hAnsiTheme="minorHAnsi" w:cstheme="minorHAnsi"/>
          <w:sz w:val="24"/>
          <w:szCs w:val="24"/>
        </w:rPr>
      </w:pPr>
      <w:bookmarkStart w:id="8" w:name="_Hlk132892493"/>
      <w:r w:rsidRPr="00945E87">
        <w:rPr>
          <w:rFonts w:asciiTheme="minorHAnsi" w:hAnsiTheme="minorHAnsi" w:cstheme="minorHAnsi"/>
          <w:sz w:val="24"/>
          <w:szCs w:val="24"/>
        </w:rPr>
        <w:t>W uzasadnionych przypadkach, n</w:t>
      </w:r>
      <w:r w:rsidR="00E51811" w:rsidRPr="00945E87">
        <w:rPr>
          <w:rFonts w:asciiTheme="minorHAnsi" w:hAnsiTheme="minorHAnsi" w:cstheme="minorHAnsi"/>
          <w:sz w:val="24"/>
          <w:szCs w:val="24"/>
        </w:rPr>
        <w:t xml:space="preserve">a żądanie Zamawiającego – na koszt Wykonawcy – zostanie wykonane badanie </w:t>
      </w:r>
      <w:r w:rsidR="00777A80" w:rsidRPr="00945E87">
        <w:rPr>
          <w:rFonts w:asciiTheme="minorHAnsi" w:hAnsiTheme="minorHAnsi" w:cstheme="minorHAnsi"/>
          <w:sz w:val="24"/>
          <w:szCs w:val="24"/>
        </w:rPr>
        <w:t xml:space="preserve">farb </w:t>
      </w:r>
      <w:r w:rsidRPr="00945E87">
        <w:rPr>
          <w:rFonts w:asciiTheme="minorHAnsi" w:hAnsiTheme="minorHAnsi" w:cstheme="minorHAnsi"/>
          <w:sz w:val="24"/>
          <w:szCs w:val="24"/>
        </w:rPr>
        <w:t xml:space="preserve">lub </w:t>
      </w:r>
      <w:r w:rsidR="00777A80" w:rsidRPr="00945E87">
        <w:rPr>
          <w:rFonts w:asciiTheme="minorHAnsi" w:hAnsiTheme="minorHAnsi" w:cstheme="minorHAnsi"/>
          <w:sz w:val="24"/>
          <w:szCs w:val="24"/>
        </w:rPr>
        <w:t>mas chemoutwardzalnych</w:t>
      </w:r>
      <w:r w:rsidR="00E51811" w:rsidRPr="00945E87">
        <w:rPr>
          <w:rFonts w:asciiTheme="minorHAnsi" w:hAnsiTheme="minorHAnsi" w:cstheme="minorHAnsi"/>
          <w:sz w:val="24"/>
          <w:szCs w:val="24"/>
        </w:rPr>
        <w:t xml:space="preserve"> przez niezależne laboratorium zaakceptowane przez Zamawiającego w obecności przedstawiciela Zamawiającego.</w:t>
      </w:r>
      <w:r w:rsidRPr="00945E87">
        <w:rPr>
          <w:rFonts w:asciiTheme="minorHAnsi" w:hAnsiTheme="minorHAnsi" w:cstheme="minorHAnsi"/>
          <w:sz w:val="24"/>
          <w:szCs w:val="24"/>
        </w:rPr>
        <w:t xml:space="preserve"> W przypadku, jeżeli w wyniku badania ustalone zostanie, że farby lub masy chemoutwardzalne nie spełniają warunków określonych w SWZ lub przepisach prawa, koszty takiego badania ponosi Wykonawca. W przeciwnym wypadku koszty takiego badania ponosi Zamawiający.</w:t>
      </w:r>
    </w:p>
    <w:bookmarkEnd w:id="8"/>
    <w:p w14:paraId="2E4CE1BA" w14:textId="20653D2B" w:rsidR="00A4403B" w:rsidRPr="00945E87" w:rsidRDefault="00A4403B" w:rsidP="00C50E26">
      <w:pPr>
        <w:spacing w:line="276" w:lineRule="auto"/>
        <w:jc w:val="center"/>
        <w:rPr>
          <w:rFonts w:asciiTheme="minorHAnsi" w:hAnsiTheme="minorHAnsi" w:cstheme="minorHAnsi"/>
        </w:rPr>
      </w:pPr>
      <w:r w:rsidRPr="00945E87">
        <w:rPr>
          <w:rFonts w:asciiTheme="minorHAnsi" w:hAnsiTheme="minorHAnsi" w:cstheme="minorHAnsi"/>
          <w:b/>
        </w:rPr>
        <w:t>§ 1</w:t>
      </w:r>
      <w:r w:rsidR="00D630CD" w:rsidRPr="00945E87">
        <w:rPr>
          <w:rFonts w:asciiTheme="minorHAnsi" w:hAnsiTheme="minorHAnsi" w:cstheme="minorHAnsi"/>
          <w:b/>
        </w:rPr>
        <w:t>0</w:t>
      </w:r>
      <w:r w:rsidR="00E66F56" w:rsidRPr="00945E87">
        <w:rPr>
          <w:rFonts w:asciiTheme="minorHAnsi" w:hAnsiTheme="minorHAnsi" w:cstheme="minorHAnsi"/>
          <w:b/>
        </w:rPr>
        <w:t>.</w:t>
      </w:r>
    </w:p>
    <w:p w14:paraId="567C69D2" w14:textId="77777777" w:rsidR="00AF0666" w:rsidRPr="00945E87" w:rsidRDefault="00A4403B" w:rsidP="00C50E26">
      <w:pPr>
        <w:spacing w:line="276" w:lineRule="auto"/>
        <w:jc w:val="center"/>
        <w:rPr>
          <w:rFonts w:asciiTheme="minorHAnsi" w:hAnsiTheme="minorHAnsi" w:cstheme="minorHAnsi"/>
          <w:b/>
        </w:rPr>
      </w:pPr>
      <w:r w:rsidRPr="00945E87">
        <w:rPr>
          <w:rFonts w:asciiTheme="minorHAnsi" w:hAnsiTheme="minorHAnsi" w:cstheme="minorHAnsi"/>
          <w:b/>
        </w:rPr>
        <w:t xml:space="preserve">Gwarancja </w:t>
      </w:r>
      <w:r w:rsidR="00B248AC" w:rsidRPr="00945E87">
        <w:rPr>
          <w:rFonts w:asciiTheme="minorHAnsi" w:hAnsiTheme="minorHAnsi" w:cstheme="minorHAnsi"/>
          <w:b/>
        </w:rPr>
        <w:t>i rękojmia</w:t>
      </w:r>
    </w:p>
    <w:p w14:paraId="2354C0B8" w14:textId="0C249A7D" w:rsidR="00D630CD" w:rsidRPr="00945E87" w:rsidRDefault="00D630CD" w:rsidP="00C50E26">
      <w:pPr>
        <w:pStyle w:val="Akapitzlist"/>
        <w:widowControl w:val="0"/>
        <w:numPr>
          <w:ilvl w:val="0"/>
          <w:numId w:val="20"/>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Wykonawca udziela gwarancji na elementy oznakowania p</w:t>
      </w:r>
      <w:r w:rsidR="00D44EDC" w:rsidRPr="00945E87">
        <w:rPr>
          <w:rFonts w:asciiTheme="minorHAnsi" w:hAnsiTheme="minorHAnsi" w:cstheme="minorHAnsi"/>
          <w:sz w:val="24"/>
          <w:szCs w:val="24"/>
        </w:rPr>
        <w:t>oz</w:t>
      </w:r>
      <w:r w:rsidRPr="00945E87">
        <w:rPr>
          <w:rFonts w:asciiTheme="minorHAnsi" w:hAnsiTheme="minorHAnsi" w:cstheme="minorHAnsi"/>
          <w:sz w:val="24"/>
          <w:szCs w:val="24"/>
        </w:rPr>
        <w:t>io</w:t>
      </w:r>
      <w:r w:rsidR="00D44EDC" w:rsidRPr="00945E87">
        <w:rPr>
          <w:rFonts w:asciiTheme="minorHAnsi" w:hAnsiTheme="minorHAnsi" w:cstheme="minorHAnsi"/>
          <w:sz w:val="24"/>
          <w:szCs w:val="24"/>
        </w:rPr>
        <w:t>m</w:t>
      </w:r>
      <w:r w:rsidRPr="00945E87">
        <w:rPr>
          <w:rFonts w:asciiTheme="minorHAnsi" w:hAnsiTheme="minorHAnsi" w:cstheme="minorHAnsi"/>
          <w:sz w:val="24"/>
          <w:szCs w:val="24"/>
        </w:rPr>
        <w:t>eg</w:t>
      </w:r>
      <w:r w:rsidR="00D44EDC" w:rsidRPr="00945E87">
        <w:rPr>
          <w:rFonts w:asciiTheme="minorHAnsi" w:hAnsiTheme="minorHAnsi" w:cstheme="minorHAnsi"/>
          <w:sz w:val="24"/>
          <w:szCs w:val="24"/>
        </w:rPr>
        <w:t>o</w:t>
      </w:r>
      <w:r w:rsidRPr="00945E87">
        <w:rPr>
          <w:rFonts w:asciiTheme="minorHAnsi" w:hAnsiTheme="minorHAnsi" w:cstheme="minorHAnsi"/>
          <w:sz w:val="24"/>
          <w:szCs w:val="24"/>
        </w:rPr>
        <w:t>:</w:t>
      </w:r>
    </w:p>
    <w:p w14:paraId="1F7281D5" w14:textId="1114C842" w:rsidR="00D44EDC" w:rsidRPr="00945E87" w:rsidRDefault="00D44EDC" w:rsidP="00C50E26">
      <w:pPr>
        <w:pStyle w:val="Akapitzlist"/>
        <w:widowControl w:val="0"/>
        <w:numPr>
          <w:ilvl w:val="0"/>
          <w:numId w:val="22"/>
        </w:numPr>
        <w:autoSpaceDE w:val="0"/>
        <w:autoSpaceDN w:val="0"/>
        <w:adjustRightInd w:val="0"/>
        <w:ind w:left="851" w:hanging="425"/>
        <w:jc w:val="both"/>
        <w:rPr>
          <w:rFonts w:asciiTheme="minorHAnsi" w:hAnsiTheme="minorHAnsi" w:cstheme="minorHAnsi"/>
          <w:sz w:val="24"/>
          <w:szCs w:val="24"/>
        </w:rPr>
      </w:pPr>
      <w:r w:rsidRPr="00945E87">
        <w:rPr>
          <w:rFonts w:asciiTheme="minorHAnsi" w:hAnsiTheme="minorHAnsi" w:cstheme="minorHAnsi"/>
          <w:sz w:val="24"/>
          <w:szCs w:val="24"/>
        </w:rPr>
        <w:t xml:space="preserve">grubowarstwowego </w:t>
      </w:r>
      <w:r w:rsidR="00572B90" w:rsidRPr="00945E87">
        <w:rPr>
          <w:rFonts w:asciiTheme="minorHAnsi" w:hAnsiTheme="minorHAnsi" w:cstheme="minorHAnsi"/>
          <w:sz w:val="24"/>
          <w:szCs w:val="24"/>
        </w:rPr>
        <w:t>–</w:t>
      </w:r>
      <w:r w:rsidRPr="00945E87">
        <w:rPr>
          <w:rFonts w:asciiTheme="minorHAnsi" w:hAnsiTheme="minorHAnsi" w:cstheme="minorHAnsi"/>
          <w:sz w:val="24"/>
          <w:szCs w:val="24"/>
        </w:rPr>
        <w:t xml:space="preserve"> okres gwarancji wyniesie …………….. miesięcy (zgodnie ze złożoną ofertą przetargową),</w:t>
      </w:r>
    </w:p>
    <w:p w14:paraId="1DF84D1C" w14:textId="1478F46F" w:rsidR="00D44EDC" w:rsidRPr="00945E87" w:rsidRDefault="00D44EDC" w:rsidP="00C50E26">
      <w:pPr>
        <w:pStyle w:val="Akapitzlist"/>
        <w:widowControl w:val="0"/>
        <w:numPr>
          <w:ilvl w:val="0"/>
          <w:numId w:val="22"/>
        </w:numPr>
        <w:autoSpaceDE w:val="0"/>
        <w:autoSpaceDN w:val="0"/>
        <w:adjustRightInd w:val="0"/>
        <w:ind w:left="851" w:hanging="425"/>
        <w:jc w:val="both"/>
        <w:rPr>
          <w:rFonts w:asciiTheme="minorHAnsi" w:hAnsiTheme="minorHAnsi" w:cstheme="minorHAnsi"/>
          <w:sz w:val="24"/>
          <w:szCs w:val="24"/>
        </w:rPr>
      </w:pPr>
      <w:r w:rsidRPr="00945E87">
        <w:rPr>
          <w:rFonts w:asciiTheme="minorHAnsi" w:hAnsiTheme="minorHAnsi" w:cstheme="minorHAnsi"/>
          <w:sz w:val="24"/>
          <w:szCs w:val="24"/>
        </w:rPr>
        <w:t xml:space="preserve">cienkowarstwowego </w:t>
      </w:r>
      <w:r w:rsidR="00572B90" w:rsidRPr="00945E87">
        <w:rPr>
          <w:rFonts w:asciiTheme="minorHAnsi" w:hAnsiTheme="minorHAnsi" w:cstheme="minorHAnsi"/>
          <w:sz w:val="24"/>
          <w:szCs w:val="24"/>
        </w:rPr>
        <w:t>–</w:t>
      </w:r>
      <w:r w:rsidRPr="00945E87">
        <w:rPr>
          <w:rFonts w:asciiTheme="minorHAnsi" w:hAnsiTheme="minorHAnsi" w:cstheme="minorHAnsi"/>
          <w:sz w:val="24"/>
          <w:szCs w:val="24"/>
        </w:rPr>
        <w:t xml:space="preserve"> okres gwarancji wyn</w:t>
      </w:r>
      <w:r w:rsidR="000A6ACC" w:rsidRPr="00945E87">
        <w:rPr>
          <w:rFonts w:asciiTheme="minorHAnsi" w:hAnsiTheme="minorHAnsi" w:cstheme="minorHAnsi"/>
          <w:sz w:val="24"/>
          <w:szCs w:val="24"/>
        </w:rPr>
        <w:t>osi</w:t>
      </w:r>
      <w:r w:rsidRPr="00945E87">
        <w:rPr>
          <w:rFonts w:asciiTheme="minorHAnsi" w:hAnsiTheme="minorHAnsi" w:cstheme="minorHAnsi"/>
          <w:sz w:val="24"/>
          <w:szCs w:val="24"/>
        </w:rPr>
        <w:t xml:space="preserve"> </w:t>
      </w:r>
      <w:r w:rsidR="000A6ACC" w:rsidRPr="00945E87">
        <w:rPr>
          <w:rFonts w:asciiTheme="minorHAnsi" w:hAnsiTheme="minorHAnsi" w:cstheme="minorHAnsi"/>
          <w:sz w:val="24"/>
          <w:szCs w:val="24"/>
        </w:rPr>
        <w:t>6</w:t>
      </w:r>
      <w:r w:rsidRPr="00945E87">
        <w:rPr>
          <w:rFonts w:asciiTheme="minorHAnsi" w:hAnsiTheme="minorHAnsi" w:cstheme="minorHAnsi"/>
          <w:sz w:val="24"/>
          <w:szCs w:val="24"/>
        </w:rPr>
        <w:t xml:space="preserve"> miesięcy.</w:t>
      </w:r>
    </w:p>
    <w:p w14:paraId="038B3FAA" w14:textId="77777777" w:rsidR="00E727B6" w:rsidRPr="00945E87" w:rsidRDefault="00E727B6" w:rsidP="00C50E26">
      <w:pPr>
        <w:pStyle w:val="Akapitzlist"/>
        <w:widowControl w:val="0"/>
        <w:numPr>
          <w:ilvl w:val="0"/>
          <w:numId w:val="20"/>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Wykonawca udziela gwarancji na elementy oznakowania pionowego, urządzenia bezpieczeństwa ruchu drogowego oraz pozostałe elementy składające się na przedmiot niniejszej umowy</w:t>
      </w:r>
      <w:r w:rsidRPr="00945E87">
        <w:rPr>
          <w:rFonts w:asciiTheme="minorHAnsi" w:hAnsiTheme="minorHAnsi" w:cstheme="minorHAnsi"/>
          <w:spacing w:val="-5"/>
          <w:sz w:val="24"/>
          <w:szCs w:val="24"/>
        </w:rPr>
        <w:t xml:space="preserve"> </w:t>
      </w:r>
      <w:r w:rsidRPr="00945E87">
        <w:rPr>
          <w:rFonts w:asciiTheme="minorHAnsi" w:hAnsiTheme="minorHAnsi" w:cstheme="minorHAnsi"/>
          <w:sz w:val="24"/>
          <w:szCs w:val="24"/>
        </w:rPr>
        <w:t>tj.:</w:t>
      </w:r>
    </w:p>
    <w:p w14:paraId="10160E70" w14:textId="77777777" w:rsidR="00E727B6" w:rsidRPr="00945E87" w:rsidRDefault="00E727B6" w:rsidP="00C50E26">
      <w:pPr>
        <w:pStyle w:val="Akapitzlist"/>
        <w:widowControl w:val="0"/>
        <w:numPr>
          <w:ilvl w:val="1"/>
          <w:numId w:val="22"/>
        </w:numPr>
        <w:autoSpaceDE w:val="0"/>
        <w:autoSpaceDN w:val="0"/>
        <w:spacing w:after="0"/>
        <w:ind w:left="851" w:hanging="425"/>
        <w:contextualSpacing w:val="0"/>
        <w:jc w:val="both"/>
        <w:rPr>
          <w:rFonts w:asciiTheme="minorHAnsi" w:hAnsiTheme="minorHAnsi" w:cstheme="minorHAnsi"/>
          <w:sz w:val="24"/>
          <w:szCs w:val="24"/>
        </w:rPr>
      </w:pPr>
      <w:r w:rsidRPr="00945E87">
        <w:rPr>
          <w:rFonts w:asciiTheme="minorHAnsi" w:hAnsiTheme="minorHAnsi" w:cstheme="minorHAnsi"/>
          <w:sz w:val="24"/>
          <w:szCs w:val="24"/>
        </w:rPr>
        <w:t>materiał:</w:t>
      </w:r>
    </w:p>
    <w:p w14:paraId="3934A293" w14:textId="77777777" w:rsidR="00E727B6" w:rsidRPr="00945E87" w:rsidRDefault="00E727B6" w:rsidP="00C50E26">
      <w:pPr>
        <w:pStyle w:val="Akapitzlist"/>
        <w:widowControl w:val="0"/>
        <w:numPr>
          <w:ilvl w:val="0"/>
          <w:numId w:val="29"/>
        </w:numPr>
        <w:suppressAutoHyphens/>
        <w:autoSpaceDE w:val="0"/>
        <w:autoSpaceDN w:val="0"/>
        <w:spacing w:after="0"/>
        <w:ind w:left="1276" w:hanging="425"/>
        <w:contextualSpacing w:val="0"/>
        <w:jc w:val="both"/>
        <w:rPr>
          <w:rFonts w:asciiTheme="minorHAnsi" w:hAnsiTheme="minorHAnsi" w:cstheme="minorHAnsi"/>
          <w:sz w:val="24"/>
          <w:szCs w:val="24"/>
        </w:rPr>
      </w:pPr>
      <w:r w:rsidRPr="00945E87">
        <w:rPr>
          <w:rFonts w:asciiTheme="minorHAnsi" w:hAnsiTheme="minorHAnsi" w:cstheme="minorHAnsi"/>
          <w:sz w:val="24"/>
          <w:szCs w:val="24"/>
        </w:rPr>
        <w:t>dla znaków, tablic, tablic drogowskazowych wykonanych z folii odblaskowej na podkładzie z blachy ocynkowanej - 5</w:t>
      </w:r>
      <w:r w:rsidRPr="00945E87">
        <w:rPr>
          <w:rFonts w:asciiTheme="minorHAnsi" w:hAnsiTheme="minorHAnsi" w:cstheme="minorHAnsi"/>
          <w:spacing w:val="-3"/>
          <w:sz w:val="24"/>
          <w:szCs w:val="24"/>
        </w:rPr>
        <w:t xml:space="preserve"> </w:t>
      </w:r>
      <w:r w:rsidRPr="00945E87">
        <w:rPr>
          <w:rFonts w:asciiTheme="minorHAnsi" w:hAnsiTheme="minorHAnsi" w:cstheme="minorHAnsi"/>
          <w:sz w:val="24"/>
          <w:szCs w:val="24"/>
        </w:rPr>
        <w:t>lat,</w:t>
      </w:r>
    </w:p>
    <w:p w14:paraId="334DAA9C" w14:textId="77777777" w:rsidR="00E727B6" w:rsidRPr="00945E87" w:rsidRDefault="00E727B6" w:rsidP="00C50E26">
      <w:pPr>
        <w:pStyle w:val="Akapitzlist"/>
        <w:widowControl w:val="0"/>
        <w:numPr>
          <w:ilvl w:val="0"/>
          <w:numId w:val="29"/>
        </w:numPr>
        <w:suppressAutoHyphens/>
        <w:autoSpaceDE w:val="0"/>
        <w:autoSpaceDN w:val="0"/>
        <w:spacing w:after="0"/>
        <w:ind w:left="1276" w:hanging="425"/>
        <w:contextualSpacing w:val="0"/>
        <w:jc w:val="both"/>
        <w:rPr>
          <w:rFonts w:asciiTheme="minorHAnsi" w:hAnsiTheme="minorHAnsi" w:cstheme="minorHAnsi"/>
          <w:sz w:val="24"/>
          <w:szCs w:val="24"/>
        </w:rPr>
      </w:pPr>
      <w:r w:rsidRPr="00945E87">
        <w:rPr>
          <w:rFonts w:asciiTheme="minorHAnsi" w:hAnsiTheme="minorHAnsi" w:cstheme="minorHAnsi"/>
          <w:sz w:val="24"/>
          <w:szCs w:val="24"/>
        </w:rPr>
        <w:t>dla pozostałych elementów i urządzeń bezpieczeństwa - 2</w:t>
      </w:r>
      <w:r w:rsidRPr="00945E87">
        <w:rPr>
          <w:rFonts w:asciiTheme="minorHAnsi" w:hAnsiTheme="minorHAnsi" w:cstheme="minorHAnsi"/>
          <w:spacing w:val="-4"/>
          <w:sz w:val="24"/>
          <w:szCs w:val="24"/>
        </w:rPr>
        <w:t xml:space="preserve"> </w:t>
      </w:r>
      <w:r w:rsidRPr="00945E87">
        <w:rPr>
          <w:rFonts w:asciiTheme="minorHAnsi" w:hAnsiTheme="minorHAnsi" w:cstheme="minorHAnsi"/>
          <w:sz w:val="24"/>
          <w:szCs w:val="24"/>
        </w:rPr>
        <w:t>lata.</w:t>
      </w:r>
    </w:p>
    <w:p w14:paraId="4596E7E8" w14:textId="77777777" w:rsidR="00E727B6" w:rsidRPr="00945E87" w:rsidRDefault="00E727B6" w:rsidP="00C50E26">
      <w:pPr>
        <w:pStyle w:val="Akapitzlist"/>
        <w:widowControl w:val="0"/>
        <w:numPr>
          <w:ilvl w:val="1"/>
          <w:numId w:val="22"/>
        </w:numPr>
        <w:suppressAutoHyphens/>
        <w:autoSpaceDE w:val="0"/>
        <w:autoSpaceDN w:val="0"/>
        <w:spacing w:after="0"/>
        <w:ind w:left="851" w:hanging="425"/>
        <w:contextualSpacing w:val="0"/>
        <w:jc w:val="both"/>
        <w:rPr>
          <w:rFonts w:asciiTheme="minorHAnsi" w:hAnsiTheme="minorHAnsi" w:cstheme="minorHAnsi"/>
          <w:sz w:val="24"/>
          <w:szCs w:val="24"/>
        </w:rPr>
      </w:pPr>
      <w:r w:rsidRPr="00945E87">
        <w:rPr>
          <w:rFonts w:asciiTheme="minorHAnsi" w:hAnsiTheme="minorHAnsi" w:cstheme="minorHAnsi"/>
          <w:sz w:val="24"/>
          <w:szCs w:val="24"/>
        </w:rPr>
        <w:t>montaż poszczególnych elementów oznakowania pionowego - 1</w:t>
      </w:r>
      <w:r w:rsidRPr="00945E87">
        <w:rPr>
          <w:rFonts w:asciiTheme="minorHAnsi" w:hAnsiTheme="minorHAnsi" w:cstheme="minorHAnsi"/>
          <w:spacing w:val="3"/>
          <w:sz w:val="24"/>
          <w:szCs w:val="24"/>
        </w:rPr>
        <w:t xml:space="preserve"> </w:t>
      </w:r>
      <w:r w:rsidRPr="00945E87">
        <w:rPr>
          <w:rFonts w:asciiTheme="minorHAnsi" w:hAnsiTheme="minorHAnsi" w:cstheme="minorHAnsi"/>
          <w:sz w:val="24"/>
          <w:szCs w:val="24"/>
        </w:rPr>
        <w:t>rok.</w:t>
      </w:r>
    </w:p>
    <w:p w14:paraId="232B4E00" w14:textId="77777777" w:rsidR="00D630CD" w:rsidRPr="00945E87" w:rsidRDefault="00D630CD" w:rsidP="00C50E26">
      <w:pPr>
        <w:pStyle w:val="Akapitzlist"/>
        <w:widowControl w:val="0"/>
        <w:numPr>
          <w:ilvl w:val="0"/>
          <w:numId w:val="20"/>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lastRenderedPageBreak/>
        <w:t xml:space="preserve">W ramach gwarancji Wykonawca zapewnia dobrą jakość materiałów oraz świadczonych usług. W przypadku stwierdzenia wad przedmiotu umowy w okresie gwarancji Wykonawca zobowiązuje się do dokonania naprawy na własny koszt </w:t>
      </w:r>
      <w:r w:rsidRPr="00945E87">
        <w:rPr>
          <w:rFonts w:asciiTheme="minorHAnsi" w:hAnsiTheme="minorHAnsi" w:cstheme="minorHAnsi"/>
          <w:b/>
          <w:sz w:val="24"/>
          <w:szCs w:val="24"/>
        </w:rPr>
        <w:t>w terminie określonym przez Zamawiającego</w:t>
      </w:r>
      <w:r w:rsidRPr="00945E87">
        <w:rPr>
          <w:rFonts w:asciiTheme="minorHAnsi" w:hAnsiTheme="minorHAnsi" w:cstheme="minorHAnsi"/>
          <w:sz w:val="24"/>
          <w:szCs w:val="24"/>
        </w:rPr>
        <w:t>. W przypadku wad materiałów, w ramach udzielonej gwarancji, Wykonawca zobowiązuje się dokonać wymiany materiałów na wolne od wad w terminie określonym przez</w:t>
      </w:r>
      <w:r w:rsidRPr="00945E87">
        <w:rPr>
          <w:rFonts w:asciiTheme="minorHAnsi" w:hAnsiTheme="minorHAnsi" w:cstheme="minorHAnsi"/>
          <w:spacing w:val="1"/>
          <w:sz w:val="24"/>
          <w:szCs w:val="24"/>
        </w:rPr>
        <w:t xml:space="preserve"> </w:t>
      </w:r>
      <w:r w:rsidRPr="00945E87">
        <w:rPr>
          <w:rFonts w:asciiTheme="minorHAnsi" w:hAnsiTheme="minorHAnsi" w:cstheme="minorHAnsi"/>
          <w:sz w:val="24"/>
          <w:szCs w:val="24"/>
        </w:rPr>
        <w:t>Zamawiającego.</w:t>
      </w:r>
    </w:p>
    <w:p w14:paraId="4F5C263F" w14:textId="77777777" w:rsidR="00D630CD" w:rsidRPr="00945E87" w:rsidRDefault="00D630CD" w:rsidP="00C50E26">
      <w:pPr>
        <w:pStyle w:val="Akapitzlist"/>
        <w:widowControl w:val="0"/>
        <w:numPr>
          <w:ilvl w:val="0"/>
          <w:numId w:val="20"/>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Zamawiającemu przysługują uprawnienia z tytułu rękojmi niezależnie od uprawnień wynikających z</w:t>
      </w:r>
      <w:r w:rsidRPr="00945E87">
        <w:rPr>
          <w:rFonts w:asciiTheme="minorHAnsi" w:hAnsiTheme="minorHAnsi" w:cstheme="minorHAnsi"/>
          <w:spacing w:val="2"/>
          <w:sz w:val="24"/>
          <w:szCs w:val="24"/>
        </w:rPr>
        <w:t xml:space="preserve"> </w:t>
      </w:r>
      <w:r w:rsidRPr="00945E87">
        <w:rPr>
          <w:rFonts w:asciiTheme="minorHAnsi" w:hAnsiTheme="minorHAnsi" w:cstheme="minorHAnsi"/>
          <w:sz w:val="24"/>
          <w:szCs w:val="24"/>
        </w:rPr>
        <w:t>gwarancji.</w:t>
      </w:r>
    </w:p>
    <w:p w14:paraId="1D342D55" w14:textId="77777777" w:rsidR="00D630CD" w:rsidRPr="00945E87" w:rsidRDefault="00D630CD" w:rsidP="00C50E26">
      <w:pPr>
        <w:pStyle w:val="Akapitzlist"/>
        <w:widowControl w:val="0"/>
        <w:numPr>
          <w:ilvl w:val="0"/>
          <w:numId w:val="20"/>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Gwarancja rozpoczyna się od daty odbioru poszczególnych części prac zgodnie z protokołem odbioru.</w:t>
      </w:r>
    </w:p>
    <w:p w14:paraId="75BBE5AD" w14:textId="5735BE3F" w:rsidR="00D630CD" w:rsidRPr="00945E87" w:rsidRDefault="00D630CD" w:rsidP="00C50E26">
      <w:pPr>
        <w:pStyle w:val="Akapitzlist"/>
        <w:widowControl w:val="0"/>
        <w:numPr>
          <w:ilvl w:val="0"/>
          <w:numId w:val="20"/>
        </w:numPr>
        <w:autoSpaceDE w:val="0"/>
        <w:autoSpaceDN w:val="0"/>
        <w:spacing w:after="0"/>
        <w:ind w:left="426" w:hanging="426"/>
        <w:contextualSpacing w:val="0"/>
        <w:jc w:val="both"/>
        <w:rPr>
          <w:rFonts w:asciiTheme="minorHAnsi" w:hAnsiTheme="minorHAnsi" w:cstheme="minorHAnsi"/>
          <w:sz w:val="24"/>
          <w:szCs w:val="24"/>
        </w:rPr>
      </w:pPr>
      <w:bookmarkStart w:id="9" w:name="_Hlk132894040"/>
      <w:r w:rsidRPr="00945E87">
        <w:rPr>
          <w:rFonts w:asciiTheme="minorHAnsi" w:hAnsiTheme="minorHAnsi" w:cstheme="minorHAnsi"/>
          <w:sz w:val="24"/>
          <w:szCs w:val="24"/>
        </w:rPr>
        <w:t>W przypadku awarii i wad ujawnionych w okresie gwarancji (rękojmi) Wykonawca przystąpi natychmiast do ich usunięcia</w:t>
      </w:r>
      <w:r w:rsidR="00AE5665" w:rsidRPr="00945E87">
        <w:rPr>
          <w:rFonts w:asciiTheme="minorHAnsi" w:hAnsiTheme="minorHAnsi" w:cstheme="minorHAnsi"/>
          <w:sz w:val="24"/>
          <w:szCs w:val="24"/>
        </w:rPr>
        <w:t xml:space="preserve">. </w:t>
      </w:r>
      <w:r w:rsidRPr="00945E87">
        <w:rPr>
          <w:rFonts w:asciiTheme="minorHAnsi" w:hAnsiTheme="minorHAnsi" w:cstheme="minorHAnsi"/>
          <w:sz w:val="24"/>
          <w:szCs w:val="24"/>
        </w:rPr>
        <w:t xml:space="preserve"> </w:t>
      </w:r>
      <w:r w:rsidR="00572B90" w:rsidRPr="00945E87">
        <w:rPr>
          <w:rFonts w:asciiTheme="minorHAnsi" w:hAnsiTheme="minorHAnsi" w:cstheme="minorHAnsi"/>
          <w:sz w:val="24"/>
          <w:szCs w:val="24"/>
        </w:rPr>
        <w:t xml:space="preserve">Czas usunięcia awarii i wad ujawnionych w okresie gwarancji (rękojmi) powinien być nie </w:t>
      </w:r>
      <w:r w:rsidR="00B10B77" w:rsidRPr="00945E87">
        <w:rPr>
          <w:rFonts w:asciiTheme="minorHAnsi" w:hAnsiTheme="minorHAnsi" w:cstheme="minorHAnsi"/>
          <w:sz w:val="24"/>
          <w:szCs w:val="24"/>
        </w:rPr>
        <w:t>dł</w:t>
      </w:r>
      <w:r w:rsidR="00AE5665" w:rsidRPr="00945E87">
        <w:rPr>
          <w:rFonts w:asciiTheme="minorHAnsi" w:hAnsiTheme="minorHAnsi" w:cstheme="minorHAnsi"/>
          <w:sz w:val="24"/>
          <w:szCs w:val="24"/>
        </w:rPr>
        <w:t xml:space="preserve">uższy </w:t>
      </w:r>
      <w:r w:rsidR="00572B90" w:rsidRPr="00945E87">
        <w:rPr>
          <w:rFonts w:asciiTheme="minorHAnsi" w:hAnsiTheme="minorHAnsi" w:cstheme="minorHAnsi"/>
          <w:sz w:val="24"/>
          <w:szCs w:val="24"/>
        </w:rPr>
        <w:t xml:space="preserve">niż </w:t>
      </w:r>
      <w:r w:rsidR="00AE5665" w:rsidRPr="00945E87">
        <w:rPr>
          <w:rFonts w:asciiTheme="minorHAnsi" w:hAnsiTheme="minorHAnsi" w:cstheme="minorHAnsi"/>
          <w:sz w:val="24"/>
          <w:szCs w:val="24"/>
        </w:rPr>
        <w:t>72 godziny od powiadomienia.</w:t>
      </w:r>
    </w:p>
    <w:bookmarkEnd w:id="9"/>
    <w:p w14:paraId="446708D8" w14:textId="77777777" w:rsidR="00D630CD" w:rsidRPr="00945E87" w:rsidRDefault="00D630CD" w:rsidP="00C50E26">
      <w:pPr>
        <w:pStyle w:val="Akapitzlist"/>
        <w:widowControl w:val="0"/>
        <w:numPr>
          <w:ilvl w:val="0"/>
          <w:numId w:val="20"/>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Wykonawca jest odpowiedzialny względem Zamawiającego z tytułu rękojmi za wady wynikłe z prac objętych umową, stwierdzone w toku czynności odbioru poszczególnych części prac i powstałe w okresie gwarancyjnym. Okresy gwarancji i rękojmi są jednakowe.</w:t>
      </w:r>
    </w:p>
    <w:p w14:paraId="3FCB2EFE" w14:textId="77777777" w:rsidR="00D630CD" w:rsidRPr="00945E87" w:rsidRDefault="00D630CD" w:rsidP="00C50E26">
      <w:pPr>
        <w:pStyle w:val="Akapitzlist"/>
        <w:widowControl w:val="0"/>
        <w:numPr>
          <w:ilvl w:val="0"/>
          <w:numId w:val="20"/>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 okresie gwarancyjnym Zamawiający ma prawo realizować uprawnienia z tytułu rękojmi niezależnie od uprawnień wynikających z</w:t>
      </w:r>
      <w:r w:rsidRPr="00945E87">
        <w:rPr>
          <w:rFonts w:asciiTheme="minorHAnsi" w:hAnsiTheme="minorHAnsi" w:cstheme="minorHAnsi"/>
          <w:spacing w:val="1"/>
          <w:sz w:val="24"/>
          <w:szCs w:val="24"/>
        </w:rPr>
        <w:t xml:space="preserve"> </w:t>
      </w:r>
      <w:r w:rsidRPr="00945E87">
        <w:rPr>
          <w:rFonts w:asciiTheme="minorHAnsi" w:hAnsiTheme="minorHAnsi" w:cstheme="minorHAnsi"/>
          <w:sz w:val="24"/>
          <w:szCs w:val="24"/>
        </w:rPr>
        <w:t>gwarancji.</w:t>
      </w:r>
    </w:p>
    <w:p w14:paraId="70D6AF05" w14:textId="5DF8EC88" w:rsidR="00D630CD" w:rsidRPr="00945E87" w:rsidRDefault="00D630CD" w:rsidP="00C50E26">
      <w:pPr>
        <w:pStyle w:val="Akapitzlist"/>
        <w:widowControl w:val="0"/>
        <w:numPr>
          <w:ilvl w:val="0"/>
          <w:numId w:val="20"/>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 przypadku opóźnienia Wykonawcy w przystąpieniu do usuwania wad ujawnionych w okresie gwarancji (rękojmi) Zamawiający, bez dodatkowego wezwania, zleci ich usunięcie osobie trzeciej na koszt Wykonawcy i jest uprawniony do pokrycia kosztów zlecenia prac osobie trzeciej z kwoty</w:t>
      </w:r>
      <w:r w:rsidRPr="00945E87">
        <w:rPr>
          <w:rFonts w:asciiTheme="minorHAnsi" w:hAnsiTheme="minorHAnsi" w:cstheme="minorHAnsi"/>
          <w:spacing w:val="-9"/>
          <w:sz w:val="24"/>
          <w:szCs w:val="24"/>
        </w:rPr>
        <w:t xml:space="preserve"> </w:t>
      </w:r>
      <w:r w:rsidRPr="00945E87">
        <w:rPr>
          <w:rFonts w:asciiTheme="minorHAnsi" w:hAnsiTheme="minorHAnsi" w:cstheme="minorHAnsi"/>
          <w:sz w:val="24"/>
          <w:szCs w:val="24"/>
        </w:rPr>
        <w:t>zabezpieczenia.</w:t>
      </w:r>
    </w:p>
    <w:p w14:paraId="77055078" w14:textId="77777777" w:rsidR="00D630CD" w:rsidRPr="00945E87" w:rsidRDefault="00D630CD" w:rsidP="00C50E26">
      <w:pPr>
        <w:pStyle w:val="Akapitzlist"/>
        <w:widowControl w:val="0"/>
        <w:numPr>
          <w:ilvl w:val="0"/>
          <w:numId w:val="20"/>
        </w:numPr>
        <w:autoSpaceDE w:val="0"/>
        <w:autoSpaceDN w:val="0"/>
        <w:spacing w:after="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Wyszczególnione powyżej obowiązki mają jedynie charakter warunków minimalnych i nie wyczerpują całego zakresu usług gwarancyjnych i serwisowych oraz związanego w tym zakresie zobowiązania Wykonawcy wynikającego z umowy, a także nie stanowią podstawy do odmowy wykonania przez Wykonawcę jakichkolwiek czynności niewymienionych wprost w specyfikacji istotnych warunków zamówienia, a potrzebnych do należytego wykonania usługi gwarancyjnej i serwisowej.</w:t>
      </w:r>
    </w:p>
    <w:p w14:paraId="21ECFCF6" w14:textId="77777777" w:rsidR="00D630CD" w:rsidRPr="00945E87" w:rsidRDefault="00D630CD" w:rsidP="00007199">
      <w:pPr>
        <w:pStyle w:val="Akapitzlist"/>
        <w:widowControl w:val="0"/>
        <w:numPr>
          <w:ilvl w:val="0"/>
          <w:numId w:val="20"/>
        </w:numPr>
        <w:autoSpaceDE w:val="0"/>
        <w:autoSpaceDN w:val="0"/>
        <w:spacing w:after="240"/>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Warunki gwarancji określone w niniejszej umowie wraz z przepisami Kodeksu Cywilnego regulują w sposób wyczerpujący prawa i obowiązki Zamawiającego i Wykonawcy. Jakiekolwiek dokumenty gwarancyjne wydane przez Wykonawcę i sprzeczne z warunkami określonymi niniejszą umową albo nakładające na Zamawiającego dalej idące obowiązki, niż wynikające z niniejszej umowy, nie wiążą Zamawiającego.</w:t>
      </w:r>
    </w:p>
    <w:p w14:paraId="46D2CB04" w14:textId="31970C9A" w:rsidR="00D42EE1" w:rsidRPr="00945E87" w:rsidRDefault="00A4403B" w:rsidP="00C50E26">
      <w:pPr>
        <w:spacing w:line="276" w:lineRule="auto"/>
        <w:jc w:val="center"/>
        <w:rPr>
          <w:rFonts w:asciiTheme="minorHAnsi" w:hAnsiTheme="minorHAnsi" w:cstheme="minorHAnsi"/>
          <w:b/>
        </w:rPr>
      </w:pPr>
      <w:r w:rsidRPr="00945E87">
        <w:rPr>
          <w:rFonts w:asciiTheme="minorHAnsi" w:hAnsiTheme="minorHAnsi" w:cstheme="minorHAnsi"/>
          <w:b/>
        </w:rPr>
        <w:t>§ 1</w:t>
      </w:r>
      <w:r w:rsidR="00D630CD" w:rsidRPr="00945E87">
        <w:rPr>
          <w:rFonts w:asciiTheme="minorHAnsi" w:hAnsiTheme="minorHAnsi" w:cstheme="minorHAnsi"/>
          <w:b/>
        </w:rPr>
        <w:t>1</w:t>
      </w:r>
      <w:r w:rsidR="00EF6961" w:rsidRPr="00945E87">
        <w:rPr>
          <w:rFonts w:asciiTheme="minorHAnsi" w:hAnsiTheme="minorHAnsi" w:cstheme="minorHAnsi"/>
          <w:b/>
        </w:rPr>
        <w:t>.</w:t>
      </w:r>
    </w:p>
    <w:p w14:paraId="1FC33DFC" w14:textId="283A9060" w:rsidR="00A4403B" w:rsidRPr="00945E87" w:rsidRDefault="00A4403B" w:rsidP="00C50E26">
      <w:pPr>
        <w:spacing w:line="276" w:lineRule="auto"/>
        <w:jc w:val="center"/>
        <w:rPr>
          <w:rFonts w:asciiTheme="minorHAnsi" w:hAnsiTheme="minorHAnsi" w:cstheme="minorHAnsi"/>
          <w:b/>
        </w:rPr>
      </w:pPr>
      <w:r w:rsidRPr="00945E87">
        <w:rPr>
          <w:rFonts w:asciiTheme="minorHAnsi" w:hAnsiTheme="minorHAnsi" w:cstheme="minorHAnsi"/>
          <w:b/>
        </w:rPr>
        <w:t>Zabezpieczenie należytego wykonania umowy</w:t>
      </w:r>
    </w:p>
    <w:p w14:paraId="202DA4BF" w14:textId="120FD3D2" w:rsidR="000823C5" w:rsidRPr="00945E87" w:rsidRDefault="00D42EE1" w:rsidP="00C50E26">
      <w:pPr>
        <w:numPr>
          <w:ilvl w:val="0"/>
          <w:numId w:val="3"/>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Wykonawca wnosi jako zabezpieczenie należytego wykonania </w:t>
      </w:r>
      <w:r w:rsidR="00E16E84" w:rsidRPr="00945E87">
        <w:rPr>
          <w:rFonts w:asciiTheme="minorHAnsi" w:hAnsiTheme="minorHAnsi" w:cstheme="minorHAnsi"/>
        </w:rPr>
        <w:t>U</w:t>
      </w:r>
      <w:r w:rsidRPr="00945E87">
        <w:rPr>
          <w:rFonts w:asciiTheme="minorHAnsi" w:hAnsiTheme="minorHAnsi" w:cstheme="minorHAnsi"/>
        </w:rPr>
        <w:t xml:space="preserve">mowy kwotę </w:t>
      </w:r>
      <w:r w:rsidR="00E16E84" w:rsidRPr="00945E87">
        <w:rPr>
          <w:rFonts w:asciiTheme="minorHAnsi" w:hAnsiTheme="minorHAnsi" w:cstheme="minorHAnsi"/>
        </w:rPr>
        <w:t>stanowiącą</w:t>
      </w:r>
      <w:r w:rsidRPr="00945E87">
        <w:rPr>
          <w:rFonts w:asciiTheme="minorHAnsi" w:hAnsiTheme="minorHAnsi" w:cstheme="minorHAnsi"/>
        </w:rPr>
        <w:t xml:space="preserve"> </w:t>
      </w:r>
      <w:r w:rsidR="00B84A93" w:rsidRPr="00945E87">
        <w:rPr>
          <w:rFonts w:asciiTheme="minorHAnsi" w:hAnsiTheme="minorHAnsi" w:cstheme="minorHAnsi"/>
        </w:rPr>
        <w:t>3</w:t>
      </w:r>
      <w:r w:rsidRPr="00945E87">
        <w:rPr>
          <w:rFonts w:asciiTheme="minorHAnsi" w:hAnsiTheme="minorHAnsi" w:cstheme="minorHAnsi"/>
          <w:b/>
        </w:rPr>
        <w:t xml:space="preserve">% </w:t>
      </w:r>
      <w:r w:rsidR="000157C1" w:rsidRPr="00945E87">
        <w:rPr>
          <w:rFonts w:asciiTheme="minorHAnsi" w:hAnsiTheme="minorHAnsi" w:cstheme="minorHAnsi"/>
        </w:rPr>
        <w:t>wartości</w:t>
      </w:r>
      <w:r w:rsidR="00E16E84" w:rsidRPr="00945E87">
        <w:rPr>
          <w:rFonts w:asciiTheme="minorHAnsi" w:hAnsiTheme="minorHAnsi" w:cstheme="minorHAnsi"/>
        </w:rPr>
        <w:t xml:space="preserve"> szacunkowego wynagrodzenia </w:t>
      </w:r>
      <w:r w:rsidR="00703C2A" w:rsidRPr="00945E87">
        <w:rPr>
          <w:rFonts w:asciiTheme="minorHAnsi" w:hAnsiTheme="minorHAnsi" w:cstheme="minorHAnsi"/>
        </w:rPr>
        <w:t xml:space="preserve">brutto </w:t>
      </w:r>
      <w:r w:rsidR="00E16E84" w:rsidRPr="00945E87">
        <w:rPr>
          <w:rFonts w:asciiTheme="minorHAnsi" w:hAnsiTheme="minorHAnsi" w:cstheme="minorHAnsi"/>
        </w:rPr>
        <w:t xml:space="preserve">wskazanego w § </w:t>
      </w:r>
      <w:r w:rsidR="00777A80" w:rsidRPr="00945E87">
        <w:rPr>
          <w:rFonts w:asciiTheme="minorHAnsi" w:hAnsiTheme="minorHAnsi" w:cstheme="minorHAnsi"/>
        </w:rPr>
        <w:t>7</w:t>
      </w:r>
      <w:r w:rsidR="00E16E84" w:rsidRPr="00945E87">
        <w:rPr>
          <w:rFonts w:asciiTheme="minorHAnsi" w:hAnsiTheme="minorHAnsi" w:cstheme="minorHAnsi"/>
        </w:rPr>
        <w:t xml:space="preserve"> ust. </w:t>
      </w:r>
      <w:r w:rsidR="00777A80" w:rsidRPr="00945E87">
        <w:rPr>
          <w:rFonts w:asciiTheme="minorHAnsi" w:hAnsiTheme="minorHAnsi" w:cstheme="minorHAnsi"/>
        </w:rPr>
        <w:t>3</w:t>
      </w:r>
      <w:r w:rsidR="00E16E84" w:rsidRPr="00945E87">
        <w:rPr>
          <w:rFonts w:asciiTheme="minorHAnsi" w:hAnsiTheme="minorHAnsi" w:cstheme="minorHAnsi"/>
        </w:rPr>
        <w:t xml:space="preserve"> U</w:t>
      </w:r>
      <w:r w:rsidR="000157C1" w:rsidRPr="00945E87">
        <w:rPr>
          <w:rFonts w:asciiTheme="minorHAnsi" w:hAnsiTheme="minorHAnsi" w:cstheme="minorHAnsi"/>
        </w:rPr>
        <w:t>mowy w </w:t>
      </w:r>
      <w:r w:rsidRPr="00945E87">
        <w:rPr>
          <w:rFonts w:asciiTheme="minorHAnsi" w:hAnsiTheme="minorHAnsi" w:cstheme="minorHAnsi"/>
        </w:rPr>
        <w:t>formie</w:t>
      </w:r>
      <w:r w:rsidR="00E16E84" w:rsidRPr="00945E87">
        <w:rPr>
          <w:rFonts w:asciiTheme="minorHAnsi" w:hAnsiTheme="minorHAnsi" w:cstheme="minorHAnsi"/>
        </w:rPr>
        <w:t xml:space="preserve"> </w:t>
      </w:r>
      <w:r w:rsidRPr="00945E87">
        <w:rPr>
          <w:rFonts w:asciiTheme="minorHAnsi" w:hAnsiTheme="minorHAnsi" w:cstheme="minorHAnsi"/>
        </w:rPr>
        <w:t>………………………………………………</w:t>
      </w:r>
    </w:p>
    <w:p w14:paraId="1215EFB5" w14:textId="77777777" w:rsidR="000823C5" w:rsidRPr="00945E87" w:rsidRDefault="00D42EE1" w:rsidP="00C50E26">
      <w:pPr>
        <w:numPr>
          <w:ilvl w:val="0"/>
          <w:numId w:val="3"/>
        </w:numPr>
        <w:spacing w:line="276" w:lineRule="auto"/>
        <w:ind w:left="426" w:hanging="426"/>
        <w:jc w:val="both"/>
        <w:rPr>
          <w:rFonts w:asciiTheme="minorHAnsi" w:hAnsiTheme="minorHAnsi" w:cstheme="minorHAnsi"/>
        </w:rPr>
      </w:pPr>
      <w:r w:rsidRPr="00945E87">
        <w:rPr>
          <w:rFonts w:asciiTheme="minorHAnsi" w:hAnsiTheme="minorHAnsi" w:cstheme="minorHAnsi"/>
        </w:rPr>
        <w:t>Zabezpieczenie wniesione w gwarancjach lub poręczeniach Wykonawca dostarczy Zama</w:t>
      </w:r>
      <w:r w:rsidR="00A4403B" w:rsidRPr="00945E87">
        <w:rPr>
          <w:rFonts w:asciiTheme="minorHAnsi" w:hAnsiTheme="minorHAnsi" w:cstheme="minorHAnsi"/>
        </w:rPr>
        <w:t>wiającemu najpóźniej do</w:t>
      </w:r>
      <w:r w:rsidRPr="00945E87">
        <w:rPr>
          <w:rFonts w:asciiTheme="minorHAnsi" w:hAnsiTheme="minorHAnsi" w:cstheme="minorHAnsi"/>
        </w:rPr>
        <w:t xml:space="preserve"> dnia podpisania niniejszej </w:t>
      </w:r>
      <w:r w:rsidR="00E16E84" w:rsidRPr="00945E87">
        <w:rPr>
          <w:rFonts w:asciiTheme="minorHAnsi" w:hAnsiTheme="minorHAnsi" w:cstheme="minorHAnsi"/>
        </w:rPr>
        <w:t>U</w:t>
      </w:r>
      <w:r w:rsidRPr="00945E87">
        <w:rPr>
          <w:rFonts w:asciiTheme="minorHAnsi" w:hAnsiTheme="minorHAnsi" w:cstheme="minorHAnsi"/>
        </w:rPr>
        <w:t>mowy. Zabezpieczenie takie będzie przechowywane w zabezpieczonym miejscu w siedzibie Zamawiającego.</w:t>
      </w:r>
    </w:p>
    <w:p w14:paraId="6E99AEB2" w14:textId="77777777" w:rsidR="00E17657" w:rsidRPr="00945E87" w:rsidRDefault="00D42EE1" w:rsidP="00C50E26">
      <w:pPr>
        <w:numPr>
          <w:ilvl w:val="0"/>
          <w:numId w:val="3"/>
        </w:numPr>
        <w:spacing w:line="276" w:lineRule="auto"/>
        <w:ind w:left="426" w:hanging="426"/>
        <w:jc w:val="both"/>
        <w:rPr>
          <w:rFonts w:asciiTheme="minorHAnsi" w:hAnsiTheme="minorHAnsi" w:cstheme="minorHAnsi"/>
        </w:rPr>
      </w:pPr>
      <w:r w:rsidRPr="00945E87">
        <w:rPr>
          <w:rFonts w:asciiTheme="minorHAnsi" w:hAnsiTheme="minorHAnsi" w:cstheme="minorHAnsi"/>
        </w:rPr>
        <w:lastRenderedPageBreak/>
        <w:t xml:space="preserve">Zabezpieczenie w formie przelewu Wykonawca jest zobowiązany wnieść </w:t>
      </w:r>
      <w:r w:rsidR="003A446A" w:rsidRPr="00945E87">
        <w:rPr>
          <w:rFonts w:asciiTheme="minorHAnsi" w:hAnsiTheme="minorHAnsi" w:cstheme="minorHAnsi"/>
        </w:rPr>
        <w:t>do dnia podpisania umowy.</w:t>
      </w:r>
      <w:r w:rsidRPr="00945E87">
        <w:rPr>
          <w:rFonts w:asciiTheme="minorHAnsi" w:hAnsiTheme="minorHAnsi" w:cstheme="minorHAnsi"/>
        </w:rPr>
        <w:t xml:space="preserve"> </w:t>
      </w:r>
      <w:r w:rsidR="00E17657" w:rsidRPr="00945E87">
        <w:rPr>
          <w:rFonts w:asciiTheme="minorHAnsi" w:hAnsiTheme="minorHAnsi" w:cstheme="minorHAnsi"/>
        </w:rPr>
        <w:t>Zabezpieczenie należytego wykonania umowy służy pokryciu roszczeń z tytułu niewykonania lub nienależytego wykonania umowy, w tym część służąca do pokrycia roszczeń w ramach rękojmi za wady przedmiotu umowy wynosi 30% zabezpieczenia.</w:t>
      </w:r>
    </w:p>
    <w:p w14:paraId="18CFC87F" w14:textId="2E3AB64A" w:rsidR="00E17657" w:rsidRPr="00945E87" w:rsidRDefault="00E17657" w:rsidP="00C50E26">
      <w:pPr>
        <w:numPr>
          <w:ilvl w:val="0"/>
          <w:numId w:val="3"/>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Zabezpieczenie służy w szczególności pokryciu roszczeń o zapłatę odszkodowania oraz kar umownych z tytułu niewykonania lub nienależytego wykonania umowy w sprawie zamówienia publicznego (art. 471 K.C.), odszkodowania z tytułu zwłoki w wykonaniu umowy wzajemnej (art. 491 § 1 K.C.), odszkodowania z tytułu niemożności świadczenia, za którą Wykonawca ponosi odpowiedzialność (art. 493 § 1 K.C.), odszkodowania z tytułu szkody wynikłej z niewykonania lub nienależytego wykonania zobowiązania z umowy wzajemnej (art. 494 K.C.), a także pokryciu roszczeń z tytułu rękojmi za wady. </w:t>
      </w:r>
    </w:p>
    <w:p w14:paraId="764B5DEA" w14:textId="77777777" w:rsidR="00594EB5" w:rsidRPr="00945E87" w:rsidRDefault="00594EB5" w:rsidP="00C50E26">
      <w:pPr>
        <w:numPr>
          <w:ilvl w:val="0"/>
          <w:numId w:val="3"/>
        </w:numPr>
        <w:spacing w:line="276" w:lineRule="auto"/>
        <w:ind w:left="426" w:hanging="426"/>
        <w:jc w:val="both"/>
        <w:rPr>
          <w:rFonts w:asciiTheme="minorHAnsi" w:hAnsiTheme="minorHAnsi" w:cstheme="minorHAnsi"/>
        </w:rPr>
      </w:pPr>
      <w:r w:rsidRPr="00945E87">
        <w:rPr>
          <w:rFonts w:asciiTheme="minorHAnsi" w:hAnsiTheme="minorHAnsi" w:cstheme="minorHAnsi"/>
        </w:rPr>
        <w:t>W przypadku wniesienia wadium w pieniądzu Wykonawca może wyrazić zgodę na zaliczenie wadium na poczet zabezpieczenia.</w:t>
      </w:r>
    </w:p>
    <w:p w14:paraId="445ED989" w14:textId="0B102224" w:rsidR="00E17657" w:rsidRPr="00945E87" w:rsidRDefault="00E17657" w:rsidP="00C50E26">
      <w:pPr>
        <w:numPr>
          <w:ilvl w:val="0"/>
          <w:numId w:val="3"/>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Dopuszcza się zmianę formy zabezpieczenia zgodnie z zapisami art. </w:t>
      </w:r>
      <w:r w:rsidR="00703C2A" w:rsidRPr="00945E87">
        <w:rPr>
          <w:rFonts w:asciiTheme="minorHAnsi" w:hAnsiTheme="minorHAnsi" w:cstheme="minorHAnsi"/>
        </w:rPr>
        <w:t>451</w:t>
      </w:r>
      <w:r w:rsidRPr="00945E87">
        <w:rPr>
          <w:rFonts w:asciiTheme="minorHAnsi" w:hAnsiTheme="minorHAnsi" w:cstheme="minorHAnsi"/>
        </w:rPr>
        <w:t xml:space="preserve"> ustawy </w:t>
      </w:r>
      <w:r w:rsidR="00703C2A" w:rsidRPr="00945E87">
        <w:rPr>
          <w:rFonts w:asciiTheme="minorHAnsi" w:hAnsiTheme="minorHAnsi" w:cstheme="minorHAnsi"/>
        </w:rPr>
        <w:t>Pzp</w:t>
      </w:r>
      <w:r w:rsidRPr="00945E87">
        <w:rPr>
          <w:rFonts w:asciiTheme="minorHAnsi" w:hAnsiTheme="minorHAnsi" w:cstheme="minorHAnsi"/>
        </w:rPr>
        <w:t>.</w:t>
      </w:r>
    </w:p>
    <w:p w14:paraId="05CC3C9B" w14:textId="77777777" w:rsidR="00E17657" w:rsidRPr="00945E87" w:rsidRDefault="00E17657" w:rsidP="00C50E26">
      <w:pPr>
        <w:numPr>
          <w:ilvl w:val="0"/>
          <w:numId w:val="3"/>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 W przypadku nieprzedłużenia lub niewniesienia nowego zabezpieczenia najpóźniej na 30 dni przed upływem terminu ważności dotychczasowego zabezpieczenia wniesionego w innej formie niż w pieniądzu, </w:t>
      </w:r>
      <w:r w:rsidR="00F91ACB" w:rsidRPr="00945E87">
        <w:rPr>
          <w:rFonts w:asciiTheme="minorHAnsi" w:hAnsiTheme="minorHAnsi" w:cstheme="minorHAnsi"/>
        </w:rPr>
        <w:t>Z</w:t>
      </w:r>
      <w:r w:rsidRPr="00945E87">
        <w:rPr>
          <w:rFonts w:asciiTheme="minorHAnsi" w:hAnsiTheme="minorHAnsi" w:cstheme="minorHAnsi"/>
        </w:rPr>
        <w:t>amawiający zmienia formę na zabezpieczenie w pieniądzu, poprzez wypłatę kwoty z dotychczasowego zabezpieczenia.</w:t>
      </w:r>
    </w:p>
    <w:p w14:paraId="073DC600" w14:textId="695A7DEC" w:rsidR="00D42EE1" w:rsidRPr="00945E87" w:rsidRDefault="00D42EE1" w:rsidP="00C50E26">
      <w:pPr>
        <w:numPr>
          <w:ilvl w:val="0"/>
          <w:numId w:val="3"/>
        </w:numPr>
        <w:spacing w:line="276" w:lineRule="auto"/>
        <w:ind w:left="426" w:hanging="426"/>
        <w:jc w:val="both"/>
        <w:rPr>
          <w:rFonts w:asciiTheme="minorHAnsi" w:hAnsiTheme="minorHAnsi" w:cstheme="minorHAnsi"/>
          <w:b/>
        </w:rPr>
      </w:pPr>
      <w:r w:rsidRPr="00945E87">
        <w:rPr>
          <w:rFonts w:asciiTheme="minorHAnsi" w:hAnsiTheme="minorHAnsi" w:cstheme="minorHAnsi"/>
        </w:rPr>
        <w:t>Jeżeli nie</w:t>
      </w:r>
      <w:r w:rsidR="00F91ACB" w:rsidRPr="00945E87">
        <w:rPr>
          <w:rFonts w:asciiTheme="minorHAnsi" w:hAnsiTheme="minorHAnsi" w:cstheme="minorHAnsi"/>
        </w:rPr>
        <w:t xml:space="preserve"> </w:t>
      </w:r>
      <w:r w:rsidRPr="00945E87">
        <w:rPr>
          <w:rFonts w:asciiTheme="minorHAnsi" w:hAnsiTheme="minorHAnsi" w:cstheme="minorHAnsi"/>
        </w:rPr>
        <w:t>zajdą okoliczności, uzasadniające po</w:t>
      </w:r>
      <w:r w:rsidR="000157C1" w:rsidRPr="00945E87">
        <w:rPr>
          <w:rFonts w:asciiTheme="minorHAnsi" w:hAnsiTheme="minorHAnsi" w:cstheme="minorHAnsi"/>
        </w:rPr>
        <w:t>krycie roszczeń Zamawiającego</w:t>
      </w:r>
      <w:r w:rsidR="00C82B84" w:rsidRPr="00945E87">
        <w:rPr>
          <w:rFonts w:asciiTheme="minorHAnsi" w:hAnsiTheme="minorHAnsi" w:cstheme="minorHAnsi"/>
        </w:rPr>
        <w:t xml:space="preserve"> z</w:t>
      </w:r>
      <w:r w:rsidR="000157C1" w:rsidRPr="00945E87">
        <w:rPr>
          <w:rFonts w:asciiTheme="minorHAnsi" w:hAnsiTheme="minorHAnsi" w:cstheme="minorHAnsi"/>
        </w:rPr>
        <w:t> </w:t>
      </w:r>
      <w:r w:rsidRPr="00945E87">
        <w:rPr>
          <w:rFonts w:asciiTheme="minorHAnsi" w:hAnsiTheme="minorHAnsi" w:cstheme="minorHAnsi"/>
        </w:rPr>
        <w:t>zabezpieczenia należytego wykonania umowy:</w:t>
      </w:r>
    </w:p>
    <w:p w14:paraId="67E1B09C" w14:textId="60AE13A7" w:rsidR="00A2593C" w:rsidRPr="00945E87" w:rsidRDefault="00D42EE1" w:rsidP="00C50E26">
      <w:pPr>
        <w:numPr>
          <w:ilvl w:val="0"/>
          <w:numId w:val="30"/>
        </w:numPr>
        <w:spacing w:line="276" w:lineRule="auto"/>
        <w:ind w:left="851" w:hanging="425"/>
        <w:jc w:val="both"/>
        <w:rPr>
          <w:rFonts w:asciiTheme="minorHAnsi" w:hAnsiTheme="minorHAnsi" w:cstheme="minorHAnsi"/>
        </w:rPr>
      </w:pPr>
      <w:r w:rsidRPr="00945E87">
        <w:rPr>
          <w:rFonts w:asciiTheme="minorHAnsi" w:hAnsiTheme="minorHAnsi" w:cstheme="minorHAnsi"/>
        </w:rPr>
        <w:t>część zabezpieczenia w wysokości 70% zostanie zwrócona w ciągu 30 dni od daty odbioru końcowego</w:t>
      </w:r>
      <w:r w:rsidR="00CB7A91" w:rsidRPr="00945E87">
        <w:rPr>
          <w:rFonts w:asciiTheme="minorHAnsi" w:hAnsiTheme="minorHAnsi" w:cstheme="minorHAnsi"/>
        </w:rPr>
        <w:t xml:space="preserve"> wszystkich prac objętych umową</w:t>
      </w:r>
      <w:r w:rsidR="00C82B84" w:rsidRPr="00945E87">
        <w:rPr>
          <w:rFonts w:asciiTheme="minorHAnsi" w:hAnsiTheme="minorHAnsi" w:cstheme="minorHAnsi"/>
        </w:rPr>
        <w:t>,</w:t>
      </w:r>
    </w:p>
    <w:p w14:paraId="6744E3A7" w14:textId="054CD6A5" w:rsidR="00E727B6" w:rsidRPr="00945E87" w:rsidRDefault="00E727B6" w:rsidP="003F3C56">
      <w:pPr>
        <w:numPr>
          <w:ilvl w:val="0"/>
          <w:numId w:val="30"/>
        </w:numPr>
        <w:spacing w:line="276" w:lineRule="auto"/>
        <w:ind w:left="850" w:hanging="425"/>
        <w:jc w:val="both"/>
        <w:rPr>
          <w:rFonts w:asciiTheme="minorHAnsi" w:hAnsiTheme="minorHAnsi" w:cstheme="minorHAnsi"/>
        </w:rPr>
      </w:pPr>
      <w:r w:rsidRPr="00945E87">
        <w:rPr>
          <w:rFonts w:asciiTheme="minorHAnsi" w:hAnsiTheme="minorHAnsi" w:cstheme="minorHAnsi"/>
        </w:rPr>
        <w:t>pozostała część zabezpieczenia zostanie zwrócona w ciągu 15 dni, po upływie 3 lat od daty podpisania umowy.</w:t>
      </w:r>
    </w:p>
    <w:p w14:paraId="59C8F593" w14:textId="6CF7B7A3" w:rsidR="00E17657" w:rsidRPr="00945E87" w:rsidRDefault="00E17657" w:rsidP="003F3C56">
      <w:pPr>
        <w:spacing w:line="276" w:lineRule="auto"/>
        <w:jc w:val="center"/>
        <w:rPr>
          <w:rFonts w:asciiTheme="minorHAnsi" w:hAnsiTheme="minorHAnsi" w:cstheme="minorHAnsi"/>
        </w:rPr>
      </w:pPr>
      <w:r w:rsidRPr="00945E87">
        <w:rPr>
          <w:rFonts w:asciiTheme="minorHAnsi" w:hAnsiTheme="minorHAnsi" w:cstheme="minorHAnsi"/>
          <w:b/>
        </w:rPr>
        <w:t>§ 1</w:t>
      </w:r>
      <w:r w:rsidR="00D630CD" w:rsidRPr="00945E87">
        <w:rPr>
          <w:rFonts w:asciiTheme="minorHAnsi" w:hAnsiTheme="minorHAnsi" w:cstheme="minorHAnsi"/>
          <w:b/>
        </w:rPr>
        <w:t>2</w:t>
      </w:r>
      <w:r w:rsidR="00EF6961" w:rsidRPr="00945E87">
        <w:rPr>
          <w:rFonts w:asciiTheme="minorHAnsi" w:hAnsiTheme="minorHAnsi" w:cstheme="minorHAnsi"/>
          <w:b/>
        </w:rPr>
        <w:t>.</w:t>
      </w:r>
    </w:p>
    <w:p w14:paraId="0D81FBF2" w14:textId="77777777" w:rsidR="00AF0666" w:rsidRPr="00945E87" w:rsidRDefault="00D42EE1" w:rsidP="00C50E26">
      <w:pPr>
        <w:spacing w:line="276" w:lineRule="auto"/>
        <w:jc w:val="center"/>
        <w:rPr>
          <w:rFonts w:asciiTheme="minorHAnsi" w:hAnsiTheme="minorHAnsi" w:cstheme="minorHAnsi"/>
          <w:b/>
        </w:rPr>
      </w:pPr>
      <w:r w:rsidRPr="00945E87">
        <w:rPr>
          <w:rFonts w:asciiTheme="minorHAnsi" w:hAnsiTheme="minorHAnsi" w:cstheme="minorHAnsi"/>
          <w:b/>
        </w:rPr>
        <w:t>Kary umowne</w:t>
      </w:r>
    </w:p>
    <w:p w14:paraId="1BDF1201" w14:textId="77777777" w:rsidR="000822CD" w:rsidRPr="00945E87" w:rsidRDefault="00D42EE1" w:rsidP="00C50E26">
      <w:pPr>
        <w:numPr>
          <w:ilvl w:val="0"/>
          <w:numId w:val="4"/>
        </w:numPr>
        <w:spacing w:line="276" w:lineRule="auto"/>
        <w:ind w:left="426" w:hanging="426"/>
        <w:jc w:val="both"/>
        <w:rPr>
          <w:rFonts w:asciiTheme="minorHAnsi" w:hAnsiTheme="minorHAnsi" w:cstheme="minorHAnsi"/>
        </w:rPr>
      </w:pPr>
      <w:r w:rsidRPr="00945E87">
        <w:rPr>
          <w:rFonts w:asciiTheme="minorHAnsi" w:hAnsiTheme="minorHAnsi" w:cstheme="minorHAnsi"/>
        </w:rPr>
        <w:t>Strony ustalają, że obowiązującą między nimi formą odszkodowania będą kary umowne.</w:t>
      </w:r>
    </w:p>
    <w:p w14:paraId="28D68460" w14:textId="7199CB68" w:rsidR="000822CD" w:rsidRPr="00945E87" w:rsidRDefault="00DB270E" w:rsidP="00C50E26">
      <w:pPr>
        <w:numPr>
          <w:ilvl w:val="0"/>
          <w:numId w:val="4"/>
        </w:numPr>
        <w:spacing w:line="276" w:lineRule="auto"/>
        <w:ind w:left="425" w:hanging="426"/>
        <w:jc w:val="both"/>
        <w:rPr>
          <w:rFonts w:asciiTheme="minorHAnsi" w:hAnsiTheme="minorHAnsi" w:cstheme="minorHAnsi"/>
        </w:rPr>
      </w:pPr>
      <w:r w:rsidRPr="00945E87">
        <w:rPr>
          <w:rFonts w:asciiTheme="minorHAnsi" w:hAnsiTheme="minorHAnsi" w:cstheme="minorHAnsi"/>
        </w:rPr>
        <w:t>Wykonawca zapłaci Zamawiającemu kary umowne za niedotrzymanie terminów w wykonaniu przedmiotu umowy określonych w §</w:t>
      </w:r>
      <w:r w:rsidR="00777A80" w:rsidRPr="00945E87">
        <w:rPr>
          <w:rFonts w:asciiTheme="minorHAnsi" w:hAnsiTheme="minorHAnsi" w:cstheme="minorHAnsi"/>
        </w:rPr>
        <w:t xml:space="preserve"> </w:t>
      </w:r>
      <w:r w:rsidRPr="00945E87">
        <w:rPr>
          <w:rFonts w:asciiTheme="minorHAnsi" w:hAnsiTheme="minorHAnsi" w:cstheme="minorHAnsi"/>
        </w:rPr>
        <w:t xml:space="preserve">4 ust. </w:t>
      </w:r>
      <w:r w:rsidR="00285BA2" w:rsidRPr="00945E87">
        <w:rPr>
          <w:rFonts w:asciiTheme="minorHAnsi" w:hAnsiTheme="minorHAnsi" w:cstheme="minorHAnsi"/>
        </w:rPr>
        <w:t>1</w:t>
      </w:r>
      <w:r w:rsidRPr="00945E87">
        <w:rPr>
          <w:rFonts w:asciiTheme="minorHAnsi" w:hAnsiTheme="minorHAnsi" w:cstheme="minorHAnsi"/>
        </w:rPr>
        <w:t xml:space="preserve"> niniejszej umowy w wysokości</w:t>
      </w:r>
      <w:r w:rsidR="00777A80" w:rsidRPr="00945E87">
        <w:rPr>
          <w:rFonts w:asciiTheme="minorHAnsi" w:hAnsiTheme="minorHAnsi" w:cstheme="minorHAnsi"/>
        </w:rPr>
        <w:t xml:space="preserve"> </w:t>
      </w:r>
      <w:r w:rsidR="00E26FF8" w:rsidRPr="00945E87">
        <w:rPr>
          <w:rFonts w:asciiTheme="minorHAnsi" w:hAnsiTheme="minorHAnsi" w:cstheme="minorHAnsi"/>
        </w:rPr>
        <w:t>0,3% wartości netto przedmiotu umowy za każd</w:t>
      </w:r>
      <w:r w:rsidRPr="00945E87">
        <w:rPr>
          <w:rFonts w:asciiTheme="minorHAnsi" w:hAnsiTheme="minorHAnsi" w:cstheme="minorHAnsi"/>
        </w:rPr>
        <w:t>y dzień</w:t>
      </w:r>
      <w:r w:rsidR="00861FD9" w:rsidRPr="00945E87">
        <w:rPr>
          <w:rFonts w:asciiTheme="minorHAnsi" w:hAnsiTheme="minorHAnsi" w:cstheme="minorHAnsi"/>
        </w:rPr>
        <w:t xml:space="preserve"> </w:t>
      </w:r>
      <w:r w:rsidRPr="00945E87">
        <w:rPr>
          <w:rFonts w:asciiTheme="minorHAnsi" w:hAnsiTheme="minorHAnsi" w:cstheme="minorHAnsi"/>
        </w:rPr>
        <w:t>zwłoki</w:t>
      </w:r>
      <w:r w:rsidR="00E26FF8" w:rsidRPr="00945E87">
        <w:rPr>
          <w:rFonts w:asciiTheme="minorHAnsi" w:hAnsiTheme="minorHAnsi" w:cstheme="minorHAnsi"/>
        </w:rPr>
        <w:t>.</w:t>
      </w:r>
    </w:p>
    <w:p w14:paraId="3B679830" w14:textId="77777777" w:rsidR="00C30DDC" w:rsidRPr="00945E87" w:rsidRDefault="00C30DDC" w:rsidP="00C50E26">
      <w:pPr>
        <w:numPr>
          <w:ilvl w:val="0"/>
          <w:numId w:val="4"/>
        </w:numPr>
        <w:spacing w:line="276" w:lineRule="auto"/>
        <w:ind w:left="426" w:hanging="426"/>
        <w:jc w:val="both"/>
        <w:rPr>
          <w:rFonts w:asciiTheme="minorHAnsi" w:hAnsiTheme="minorHAnsi" w:cstheme="minorHAnsi"/>
        </w:rPr>
      </w:pPr>
      <w:r w:rsidRPr="00945E87">
        <w:rPr>
          <w:rFonts w:asciiTheme="minorHAnsi" w:hAnsiTheme="minorHAnsi" w:cstheme="minorHAnsi"/>
        </w:rPr>
        <w:t>Wykonawca zapłaci Zamawiającemu kary umowne za niedotrzymanie terminów w wykonaniu przedmiotu umowy określonych w § 4 ust. 1 niniejszej umowy w wysokości:</w:t>
      </w:r>
    </w:p>
    <w:p w14:paraId="10464DFF" w14:textId="77777777" w:rsidR="00C30DDC" w:rsidRPr="00945E87" w:rsidRDefault="00C30DDC" w:rsidP="00C50E26">
      <w:pPr>
        <w:pStyle w:val="Akapitzlist"/>
        <w:numPr>
          <w:ilvl w:val="1"/>
          <w:numId w:val="11"/>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za przekroczenie czasu realizacji w trybie awaryjnym: 0,1% wartości netto przedmiotu umowy za każdą rozpoczętą godzinę zwłoki;</w:t>
      </w:r>
    </w:p>
    <w:p w14:paraId="742AD9F8" w14:textId="77777777" w:rsidR="00C30DDC" w:rsidRPr="00945E87" w:rsidRDefault="00C30DDC" w:rsidP="00C50E26">
      <w:pPr>
        <w:pStyle w:val="Akapitzlist"/>
        <w:numPr>
          <w:ilvl w:val="1"/>
          <w:numId w:val="11"/>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za przekroczenie czasu realizacji w trybie pilnym: 0,2% wartości netto przedmiotu umowy za każde rozpoczęte 4 godziny zwłoki;</w:t>
      </w:r>
    </w:p>
    <w:p w14:paraId="2AF8F0FD" w14:textId="77777777" w:rsidR="00C30DDC" w:rsidRPr="00945E87" w:rsidRDefault="00C30DDC" w:rsidP="00C50E26">
      <w:pPr>
        <w:pStyle w:val="Akapitzlist"/>
        <w:numPr>
          <w:ilvl w:val="1"/>
          <w:numId w:val="11"/>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za przekroczenie czasu realizacji w trybie normalnym: 0,3% wartości netto przedmiotu umowy za każdy dzień zwłoki.</w:t>
      </w:r>
    </w:p>
    <w:p w14:paraId="6057F547" w14:textId="027BDF89" w:rsidR="00DB270E" w:rsidRPr="00945E87" w:rsidRDefault="00DB270E" w:rsidP="00C50E26">
      <w:pPr>
        <w:pStyle w:val="Akapitzlist"/>
        <w:widowControl w:val="0"/>
        <w:numPr>
          <w:ilvl w:val="0"/>
          <w:numId w:val="4"/>
        </w:numPr>
        <w:spacing w:after="0"/>
        <w:ind w:left="425" w:hanging="425"/>
        <w:jc w:val="both"/>
        <w:rPr>
          <w:rFonts w:asciiTheme="minorHAnsi" w:hAnsiTheme="minorHAnsi" w:cstheme="minorHAnsi"/>
          <w:sz w:val="24"/>
          <w:szCs w:val="24"/>
        </w:rPr>
      </w:pPr>
      <w:r w:rsidRPr="00945E87">
        <w:rPr>
          <w:rFonts w:asciiTheme="minorHAnsi" w:hAnsiTheme="minorHAnsi" w:cstheme="minorHAnsi"/>
          <w:sz w:val="24"/>
          <w:szCs w:val="24"/>
        </w:rPr>
        <w:t>Wykonawca zapłaci Zamawiającemu kary umowne z tytułu:</w:t>
      </w:r>
    </w:p>
    <w:p w14:paraId="29699A95" w14:textId="54C96A78" w:rsidR="00A2593C" w:rsidRPr="00945E87" w:rsidRDefault="00663D29" w:rsidP="00C50E26">
      <w:pPr>
        <w:widowControl w:val="0"/>
        <w:numPr>
          <w:ilvl w:val="0"/>
          <w:numId w:val="12"/>
        </w:numPr>
        <w:spacing w:line="276" w:lineRule="auto"/>
        <w:ind w:left="851" w:hanging="425"/>
        <w:jc w:val="both"/>
        <w:rPr>
          <w:rFonts w:asciiTheme="minorHAnsi" w:hAnsiTheme="minorHAnsi" w:cstheme="minorHAnsi"/>
        </w:rPr>
      </w:pPr>
      <w:bookmarkStart w:id="10" w:name="_Hlk69292432"/>
      <w:r w:rsidRPr="00945E87">
        <w:rPr>
          <w:rFonts w:asciiTheme="minorHAnsi" w:hAnsiTheme="minorHAnsi" w:cstheme="minorHAnsi"/>
        </w:rPr>
        <w:t xml:space="preserve">braku zapłaty lub nieterminowej zapłaty wynagrodzenia należnego podwykonawcy lub dalszym podwykonawcom w wysokości </w:t>
      </w:r>
      <w:r w:rsidR="00FB24AB" w:rsidRPr="00945E87">
        <w:rPr>
          <w:rFonts w:asciiTheme="minorHAnsi" w:hAnsiTheme="minorHAnsi" w:cstheme="minorHAnsi"/>
        </w:rPr>
        <w:t>1</w:t>
      </w:r>
      <w:r w:rsidRPr="00945E87">
        <w:rPr>
          <w:rFonts w:asciiTheme="minorHAnsi" w:hAnsiTheme="minorHAnsi" w:cstheme="minorHAnsi"/>
        </w:rPr>
        <w:t xml:space="preserve">% wartości </w:t>
      </w:r>
      <w:r w:rsidR="003B1C39" w:rsidRPr="00945E87">
        <w:rPr>
          <w:rFonts w:asciiTheme="minorHAnsi" w:hAnsiTheme="minorHAnsi" w:cstheme="minorHAnsi"/>
        </w:rPr>
        <w:t>netto</w:t>
      </w:r>
      <w:r w:rsidR="00FB24AB" w:rsidRPr="00945E87">
        <w:rPr>
          <w:rFonts w:asciiTheme="minorHAnsi" w:hAnsiTheme="minorHAnsi" w:cstheme="minorHAnsi"/>
        </w:rPr>
        <w:t xml:space="preserve"> tego wynagrod</w:t>
      </w:r>
      <w:r w:rsidR="00CB7A91" w:rsidRPr="00945E87">
        <w:rPr>
          <w:rFonts w:asciiTheme="minorHAnsi" w:hAnsiTheme="minorHAnsi" w:cstheme="minorHAnsi"/>
        </w:rPr>
        <w:t xml:space="preserve">zenia za każdy dzień </w:t>
      </w:r>
      <w:r w:rsidR="00167611" w:rsidRPr="00945E87">
        <w:rPr>
          <w:rFonts w:asciiTheme="minorHAnsi" w:hAnsiTheme="minorHAnsi" w:cstheme="minorHAnsi"/>
        </w:rPr>
        <w:t>zwłoki</w:t>
      </w:r>
      <w:r w:rsidR="00C82B84" w:rsidRPr="00945E87">
        <w:rPr>
          <w:rFonts w:asciiTheme="minorHAnsi" w:hAnsiTheme="minorHAnsi" w:cstheme="minorHAnsi"/>
        </w:rPr>
        <w:t>;</w:t>
      </w:r>
    </w:p>
    <w:p w14:paraId="535C0E49" w14:textId="72C44855" w:rsidR="00A2593C" w:rsidRPr="00945E87" w:rsidRDefault="00E6050B" w:rsidP="00C50E26">
      <w:pPr>
        <w:numPr>
          <w:ilvl w:val="0"/>
          <w:numId w:val="12"/>
        </w:numPr>
        <w:spacing w:line="276" w:lineRule="auto"/>
        <w:ind w:left="851" w:hanging="425"/>
        <w:jc w:val="both"/>
        <w:rPr>
          <w:rFonts w:asciiTheme="minorHAnsi" w:hAnsiTheme="minorHAnsi" w:cstheme="minorHAnsi"/>
        </w:rPr>
      </w:pPr>
      <w:bookmarkStart w:id="11" w:name="_Hlk69292159"/>
      <w:bookmarkEnd w:id="10"/>
      <w:r w:rsidRPr="00945E87">
        <w:rPr>
          <w:rFonts w:asciiTheme="minorHAnsi" w:hAnsiTheme="minorHAnsi" w:cstheme="minorHAnsi"/>
        </w:rPr>
        <w:lastRenderedPageBreak/>
        <w:t xml:space="preserve">za każde </w:t>
      </w:r>
      <w:r w:rsidR="00FB24AB" w:rsidRPr="00945E87">
        <w:rPr>
          <w:rFonts w:asciiTheme="minorHAnsi" w:hAnsiTheme="minorHAnsi" w:cstheme="minorHAnsi"/>
        </w:rPr>
        <w:t>nieprzedłożeni</w:t>
      </w:r>
      <w:r w:rsidRPr="00945E87">
        <w:rPr>
          <w:rFonts w:asciiTheme="minorHAnsi" w:hAnsiTheme="minorHAnsi" w:cstheme="minorHAnsi"/>
        </w:rPr>
        <w:t>e</w:t>
      </w:r>
      <w:r w:rsidR="00FB24AB" w:rsidRPr="00945E87">
        <w:rPr>
          <w:rFonts w:asciiTheme="minorHAnsi" w:hAnsiTheme="minorHAnsi" w:cstheme="minorHAnsi"/>
        </w:rPr>
        <w:t xml:space="preserve"> do </w:t>
      </w:r>
      <w:r w:rsidR="00A2593C" w:rsidRPr="00945E87">
        <w:rPr>
          <w:rFonts w:asciiTheme="minorHAnsi" w:hAnsiTheme="minorHAnsi" w:cstheme="minorHAnsi"/>
        </w:rPr>
        <w:t>zaakceptowania projektu umowy o </w:t>
      </w:r>
      <w:r w:rsidR="00FB24AB" w:rsidRPr="00945E87">
        <w:rPr>
          <w:rFonts w:asciiTheme="minorHAnsi" w:hAnsiTheme="minorHAnsi" w:cstheme="minorHAnsi"/>
        </w:rPr>
        <w:t>podwykonawstwo</w:t>
      </w:r>
      <w:r w:rsidR="00D630CD" w:rsidRPr="00945E87">
        <w:rPr>
          <w:rFonts w:asciiTheme="minorHAnsi" w:hAnsiTheme="minorHAnsi" w:cstheme="minorHAnsi"/>
        </w:rPr>
        <w:t xml:space="preserve"> </w:t>
      </w:r>
      <w:r w:rsidR="00FB24AB" w:rsidRPr="00945E87">
        <w:rPr>
          <w:rFonts w:asciiTheme="minorHAnsi" w:hAnsiTheme="minorHAnsi" w:cstheme="minorHAnsi"/>
        </w:rPr>
        <w:t xml:space="preserve">lub projektu jej zmiany w wysokości </w:t>
      </w:r>
      <w:r w:rsidR="003630F1" w:rsidRPr="00945E87">
        <w:rPr>
          <w:rFonts w:asciiTheme="minorHAnsi" w:hAnsiTheme="minorHAnsi" w:cstheme="minorHAnsi"/>
        </w:rPr>
        <w:t>5</w:t>
      </w:r>
      <w:r w:rsidRPr="00945E87">
        <w:rPr>
          <w:rFonts w:asciiTheme="minorHAnsi" w:hAnsiTheme="minorHAnsi" w:cstheme="minorHAnsi"/>
        </w:rPr>
        <w:t> 000,00</w:t>
      </w:r>
      <w:r w:rsidR="00C82B84" w:rsidRPr="00945E87">
        <w:rPr>
          <w:rFonts w:asciiTheme="minorHAnsi" w:hAnsiTheme="minorHAnsi" w:cstheme="minorHAnsi"/>
        </w:rPr>
        <w:t xml:space="preserve"> z</w:t>
      </w:r>
      <w:r w:rsidRPr="00945E87">
        <w:rPr>
          <w:rFonts w:asciiTheme="minorHAnsi" w:hAnsiTheme="minorHAnsi" w:cstheme="minorHAnsi"/>
        </w:rPr>
        <w:t>ł</w:t>
      </w:r>
      <w:r w:rsidR="00CB7A91" w:rsidRPr="00945E87">
        <w:rPr>
          <w:rFonts w:asciiTheme="minorHAnsi" w:hAnsiTheme="minorHAnsi" w:cstheme="minorHAnsi"/>
        </w:rPr>
        <w:t>; </w:t>
      </w:r>
    </w:p>
    <w:bookmarkEnd w:id="11"/>
    <w:p w14:paraId="0D9CDD4A" w14:textId="77777777" w:rsidR="00A2593C" w:rsidRPr="00945E87" w:rsidRDefault="00E6050B" w:rsidP="00C50E26">
      <w:pPr>
        <w:numPr>
          <w:ilvl w:val="0"/>
          <w:numId w:val="12"/>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za każde </w:t>
      </w:r>
      <w:r w:rsidR="00FB24AB" w:rsidRPr="00945E87">
        <w:rPr>
          <w:rFonts w:asciiTheme="minorHAnsi" w:hAnsiTheme="minorHAnsi" w:cstheme="minorHAnsi"/>
        </w:rPr>
        <w:t>nieprzedłożeni</w:t>
      </w:r>
      <w:r w:rsidRPr="00945E87">
        <w:rPr>
          <w:rFonts w:asciiTheme="minorHAnsi" w:hAnsiTheme="minorHAnsi" w:cstheme="minorHAnsi"/>
        </w:rPr>
        <w:t>e</w:t>
      </w:r>
      <w:r w:rsidR="00FB24AB" w:rsidRPr="00945E87">
        <w:rPr>
          <w:rFonts w:asciiTheme="minorHAnsi" w:hAnsiTheme="minorHAnsi" w:cstheme="minorHAnsi"/>
        </w:rPr>
        <w:t xml:space="preserve"> poświadczonej za zgod</w:t>
      </w:r>
      <w:r w:rsidR="00A2593C" w:rsidRPr="00945E87">
        <w:rPr>
          <w:rFonts w:asciiTheme="minorHAnsi" w:hAnsiTheme="minorHAnsi" w:cstheme="minorHAnsi"/>
        </w:rPr>
        <w:t>ność z oryginałem kopii umowy o </w:t>
      </w:r>
      <w:r w:rsidR="00FB24AB" w:rsidRPr="00945E87">
        <w:rPr>
          <w:rFonts w:asciiTheme="minorHAnsi" w:hAnsiTheme="minorHAnsi" w:cstheme="minorHAnsi"/>
        </w:rPr>
        <w:t xml:space="preserve">podwykonawstwo lub jej zmiany w wysokości </w:t>
      </w:r>
      <w:r w:rsidRPr="00945E87">
        <w:rPr>
          <w:rFonts w:asciiTheme="minorHAnsi" w:hAnsiTheme="minorHAnsi" w:cstheme="minorHAnsi"/>
        </w:rPr>
        <w:t>5</w:t>
      </w:r>
      <w:r w:rsidR="00FB24AB" w:rsidRPr="00945E87">
        <w:rPr>
          <w:rFonts w:asciiTheme="minorHAnsi" w:hAnsiTheme="minorHAnsi" w:cstheme="minorHAnsi"/>
        </w:rPr>
        <w:t>00,00</w:t>
      </w:r>
      <w:r w:rsidR="00E15073" w:rsidRPr="00945E87">
        <w:rPr>
          <w:rFonts w:asciiTheme="minorHAnsi" w:hAnsiTheme="minorHAnsi" w:cstheme="minorHAnsi"/>
        </w:rPr>
        <w:t xml:space="preserve"> </w:t>
      </w:r>
      <w:r w:rsidR="00FB24AB" w:rsidRPr="00945E87">
        <w:rPr>
          <w:rFonts w:asciiTheme="minorHAnsi" w:hAnsiTheme="minorHAnsi" w:cstheme="minorHAnsi"/>
        </w:rPr>
        <w:t xml:space="preserve">zł </w:t>
      </w:r>
      <w:r w:rsidR="005C547F" w:rsidRPr="00945E87">
        <w:rPr>
          <w:rFonts w:asciiTheme="minorHAnsi" w:hAnsiTheme="minorHAnsi" w:cstheme="minorHAnsi"/>
        </w:rPr>
        <w:t>za każdy przypadek</w:t>
      </w:r>
      <w:r w:rsidR="00982D95" w:rsidRPr="00945E87">
        <w:rPr>
          <w:rFonts w:asciiTheme="minorHAnsi" w:hAnsiTheme="minorHAnsi" w:cstheme="minorHAnsi"/>
        </w:rPr>
        <w:t>;</w:t>
      </w:r>
    </w:p>
    <w:p w14:paraId="55E22065" w14:textId="2261D741" w:rsidR="00982D95" w:rsidRPr="00945E87" w:rsidRDefault="00982D95" w:rsidP="00C50E26">
      <w:pPr>
        <w:numPr>
          <w:ilvl w:val="0"/>
          <w:numId w:val="12"/>
        </w:numPr>
        <w:spacing w:line="276" w:lineRule="auto"/>
        <w:ind w:left="851" w:hanging="425"/>
        <w:jc w:val="both"/>
        <w:rPr>
          <w:rFonts w:asciiTheme="minorHAnsi" w:hAnsiTheme="minorHAnsi" w:cstheme="minorHAnsi"/>
        </w:rPr>
      </w:pPr>
      <w:bookmarkStart w:id="12" w:name="_Hlk69292182"/>
      <w:r w:rsidRPr="00945E87">
        <w:rPr>
          <w:rFonts w:asciiTheme="minorHAnsi" w:hAnsiTheme="minorHAnsi" w:cstheme="minorHAnsi"/>
        </w:rPr>
        <w:t>za zwłokę</w:t>
      </w:r>
      <w:r w:rsidR="00056142" w:rsidRPr="00945E87">
        <w:rPr>
          <w:rFonts w:asciiTheme="minorHAnsi" w:hAnsiTheme="minorHAnsi" w:cstheme="minorHAnsi"/>
        </w:rPr>
        <w:t xml:space="preserve"> </w:t>
      </w:r>
      <w:r w:rsidRPr="00945E87">
        <w:rPr>
          <w:rFonts w:asciiTheme="minorHAnsi" w:hAnsiTheme="minorHAnsi" w:cstheme="minorHAnsi"/>
        </w:rPr>
        <w:t xml:space="preserve">w usunięciu wad stwierdzonych podczas realizacji zamówienia zgodnie z </w:t>
      </w:r>
      <w:r w:rsidRPr="00945E87">
        <w:rPr>
          <w:rFonts w:asciiTheme="minorHAnsi" w:hAnsiTheme="minorHAnsi" w:cstheme="minorHAnsi"/>
        </w:rPr>
        <w:br/>
        <w:t>§ 1</w:t>
      </w:r>
      <w:r w:rsidR="00D630CD" w:rsidRPr="00945E87">
        <w:rPr>
          <w:rFonts w:asciiTheme="minorHAnsi" w:hAnsiTheme="minorHAnsi" w:cstheme="minorHAnsi"/>
        </w:rPr>
        <w:t>0</w:t>
      </w:r>
      <w:r w:rsidRPr="00945E87">
        <w:rPr>
          <w:rFonts w:asciiTheme="minorHAnsi" w:hAnsiTheme="minorHAnsi" w:cstheme="minorHAnsi"/>
        </w:rPr>
        <w:t xml:space="preserve"> umowy - w wysokości </w:t>
      </w:r>
      <w:r w:rsidR="003630F1" w:rsidRPr="00945E87">
        <w:rPr>
          <w:rFonts w:asciiTheme="minorHAnsi" w:hAnsiTheme="minorHAnsi" w:cstheme="minorHAnsi"/>
        </w:rPr>
        <w:t>8</w:t>
      </w:r>
      <w:r w:rsidRPr="00945E87">
        <w:rPr>
          <w:rFonts w:asciiTheme="minorHAnsi" w:hAnsiTheme="minorHAnsi" w:cstheme="minorHAnsi"/>
        </w:rPr>
        <w:t xml:space="preserve"> 000,00 zł;</w:t>
      </w:r>
    </w:p>
    <w:bookmarkEnd w:id="12"/>
    <w:p w14:paraId="5F01AB97" w14:textId="3AD3D884" w:rsidR="00FB24AB" w:rsidRPr="00945E87" w:rsidRDefault="00FB24AB" w:rsidP="00C50E26">
      <w:pPr>
        <w:numPr>
          <w:ilvl w:val="0"/>
          <w:numId w:val="12"/>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braku zmiany umowy o podwykonawstwo w zakresie terminu zapłaty w wysokości </w:t>
      </w:r>
      <w:r w:rsidR="00285BA2" w:rsidRPr="00945E87">
        <w:rPr>
          <w:rFonts w:asciiTheme="minorHAnsi" w:hAnsiTheme="minorHAnsi" w:cstheme="minorHAnsi"/>
        </w:rPr>
        <w:br/>
      </w:r>
      <w:r w:rsidRPr="00945E87">
        <w:rPr>
          <w:rFonts w:asciiTheme="minorHAnsi" w:hAnsiTheme="minorHAnsi" w:cstheme="minorHAnsi"/>
        </w:rPr>
        <w:t>10%</w:t>
      </w:r>
      <w:r w:rsidR="00EB0EC1" w:rsidRPr="00945E87">
        <w:rPr>
          <w:rFonts w:asciiTheme="minorHAnsi" w:hAnsiTheme="minorHAnsi" w:cstheme="minorHAnsi"/>
        </w:rPr>
        <w:t xml:space="preserve"> </w:t>
      </w:r>
      <w:r w:rsidRPr="00945E87">
        <w:rPr>
          <w:rFonts w:asciiTheme="minorHAnsi" w:hAnsiTheme="minorHAnsi" w:cstheme="minorHAnsi"/>
        </w:rPr>
        <w:t xml:space="preserve">wartości </w:t>
      </w:r>
      <w:r w:rsidR="003B1C39" w:rsidRPr="00945E87">
        <w:rPr>
          <w:rFonts w:asciiTheme="minorHAnsi" w:hAnsiTheme="minorHAnsi" w:cstheme="minorHAnsi"/>
        </w:rPr>
        <w:t>ne</w:t>
      </w:r>
      <w:r w:rsidRPr="00945E87">
        <w:rPr>
          <w:rFonts w:asciiTheme="minorHAnsi" w:hAnsiTheme="minorHAnsi" w:cstheme="minorHAnsi"/>
        </w:rPr>
        <w:t>tto wynagrodzenia podwykonawcy wynikającego z</w:t>
      </w:r>
      <w:r w:rsidR="00A2593C" w:rsidRPr="00945E87">
        <w:rPr>
          <w:rFonts w:asciiTheme="minorHAnsi" w:hAnsiTheme="minorHAnsi" w:cstheme="minorHAnsi"/>
        </w:rPr>
        <w:t> </w:t>
      </w:r>
      <w:r w:rsidR="00B662AE" w:rsidRPr="00945E87">
        <w:rPr>
          <w:rFonts w:asciiTheme="minorHAnsi" w:hAnsiTheme="minorHAnsi" w:cstheme="minorHAnsi"/>
        </w:rPr>
        <w:t>umowy o </w:t>
      </w:r>
      <w:r w:rsidR="00FB2FB8" w:rsidRPr="00945E87">
        <w:rPr>
          <w:rFonts w:asciiTheme="minorHAnsi" w:hAnsiTheme="minorHAnsi" w:cstheme="minorHAnsi"/>
        </w:rPr>
        <w:t>podwykonawstwo</w:t>
      </w:r>
      <w:r w:rsidR="00982D95" w:rsidRPr="00945E87">
        <w:rPr>
          <w:rFonts w:asciiTheme="minorHAnsi" w:hAnsiTheme="minorHAnsi" w:cstheme="minorHAnsi"/>
        </w:rPr>
        <w:t>;</w:t>
      </w:r>
    </w:p>
    <w:p w14:paraId="5E20A515" w14:textId="09B31536" w:rsidR="005C547F" w:rsidRPr="00945E87" w:rsidRDefault="00E91A0F" w:rsidP="00C50E26">
      <w:pPr>
        <w:numPr>
          <w:ilvl w:val="0"/>
          <w:numId w:val="12"/>
        </w:numPr>
        <w:spacing w:line="276" w:lineRule="auto"/>
        <w:ind w:left="851" w:hanging="425"/>
        <w:jc w:val="both"/>
        <w:rPr>
          <w:rFonts w:asciiTheme="minorHAnsi" w:hAnsiTheme="minorHAnsi" w:cstheme="minorHAnsi"/>
        </w:rPr>
      </w:pPr>
      <w:r w:rsidRPr="00945E87">
        <w:rPr>
          <w:rFonts w:asciiTheme="minorHAnsi" w:hAnsiTheme="minorHAnsi" w:cstheme="minorHAnsi"/>
        </w:rPr>
        <w:t>n</w:t>
      </w:r>
      <w:r w:rsidR="007A0F07" w:rsidRPr="00945E87">
        <w:rPr>
          <w:rFonts w:asciiTheme="minorHAnsi" w:hAnsiTheme="minorHAnsi" w:cstheme="minorHAnsi"/>
        </w:rPr>
        <w:t xml:space="preserve">iewywiązania się z obowiązku zatrudnienia na podstawie umowy o pracę w okolicznościach wskazanych w § </w:t>
      </w:r>
      <w:r w:rsidR="00D630CD" w:rsidRPr="00945E87">
        <w:rPr>
          <w:rFonts w:asciiTheme="minorHAnsi" w:hAnsiTheme="minorHAnsi" w:cstheme="minorHAnsi"/>
        </w:rPr>
        <w:t>5</w:t>
      </w:r>
      <w:r w:rsidR="007A0F07" w:rsidRPr="00945E87">
        <w:rPr>
          <w:rFonts w:asciiTheme="minorHAnsi" w:hAnsiTheme="minorHAnsi" w:cstheme="minorHAnsi"/>
        </w:rPr>
        <w:t xml:space="preserve"> umowy w wysokości 3</w:t>
      </w:r>
      <w:r w:rsidR="00C82B84" w:rsidRPr="00945E87">
        <w:rPr>
          <w:rFonts w:asciiTheme="minorHAnsi" w:hAnsiTheme="minorHAnsi" w:cstheme="minorHAnsi"/>
        </w:rPr>
        <w:t> </w:t>
      </w:r>
      <w:r w:rsidR="007A0F07" w:rsidRPr="00945E87">
        <w:rPr>
          <w:rFonts w:asciiTheme="minorHAnsi" w:hAnsiTheme="minorHAnsi" w:cstheme="minorHAnsi"/>
        </w:rPr>
        <w:t>000</w:t>
      </w:r>
      <w:r w:rsidR="00C82B84" w:rsidRPr="00945E87">
        <w:rPr>
          <w:rFonts w:asciiTheme="minorHAnsi" w:hAnsiTheme="minorHAnsi" w:cstheme="minorHAnsi"/>
        </w:rPr>
        <w:t>,00 z</w:t>
      </w:r>
      <w:r w:rsidR="007A0F07" w:rsidRPr="00945E87">
        <w:rPr>
          <w:rFonts w:asciiTheme="minorHAnsi" w:hAnsiTheme="minorHAnsi" w:cstheme="minorHAnsi"/>
        </w:rPr>
        <w:t>ł za każdy przypadek</w:t>
      </w:r>
      <w:r w:rsidR="00982D95" w:rsidRPr="00945E87">
        <w:rPr>
          <w:rFonts w:asciiTheme="minorHAnsi" w:hAnsiTheme="minorHAnsi" w:cstheme="minorHAnsi"/>
        </w:rPr>
        <w:t>;</w:t>
      </w:r>
    </w:p>
    <w:p w14:paraId="4588471B" w14:textId="62FB902C" w:rsidR="00A13504" w:rsidRPr="00945E87" w:rsidRDefault="00331C75" w:rsidP="00C50E26">
      <w:pPr>
        <w:numPr>
          <w:ilvl w:val="0"/>
          <w:numId w:val="12"/>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za </w:t>
      </w:r>
      <w:r w:rsidR="00A13504" w:rsidRPr="00945E87">
        <w:rPr>
          <w:rFonts w:asciiTheme="minorHAnsi" w:hAnsiTheme="minorHAnsi" w:cstheme="minorHAnsi"/>
        </w:rPr>
        <w:t xml:space="preserve">niewywiązanie się z obowiązku </w:t>
      </w:r>
      <w:r w:rsidR="008A1D18" w:rsidRPr="00945E87">
        <w:rPr>
          <w:rFonts w:asciiTheme="minorHAnsi" w:hAnsiTheme="minorHAnsi" w:cstheme="minorHAnsi"/>
        </w:rPr>
        <w:t xml:space="preserve">pisemnego (e-mail) zgłoszenia wykonania prac wraz z dokumentacją fotograficzną </w:t>
      </w:r>
      <w:r w:rsidR="00A13504" w:rsidRPr="00945E87">
        <w:rPr>
          <w:rFonts w:asciiTheme="minorHAnsi" w:hAnsiTheme="minorHAnsi" w:cstheme="minorHAnsi"/>
        </w:rPr>
        <w:t>we wskazanym przez Zamawiającego w §</w:t>
      </w:r>
      <w:r w:rsidR="00D65066" w:rsidRPr="00945E87">
        <w:rPr>
          <w:rFonts w:asciiTheme="minorHAnsi" w:hAnsiTheme="minorHAnsi" w:cstheme="minorHAnsi"/>
        </w:rPr>
        <w:t xml:space="preserve"> </w:t>
      </w:r>
      <w:r w:rsidR="008A1D18" w:rsidRPr="00945E87">
        <w:rPr>
          <w:rFonts w:asciiTheme="minorHAnsi" w:hAnsiTheme="minorHAnsi" w:cstheme="minorHAnsi"/>
        </w:rPr>
        <w:t>9</w:t>
      </w:r>
      <w:r w:rsidR="00A13504" w:rsidRPr="00945E87">
        <w:rPr>
          <w:rFonts w:asciiTheme="minorHAnsi" w:hAnsiTheme="minorHAnsi" w:cstheme="minorHAnsi"/>
        </w:rPr>
        <w:t xml:space="preserve"> ust. </w:t>
      </w:r>
      <w:r w:rsidR="008A1D18" w:rsidRPr="00945E87">
        <w:rPr>
          <w:rFonts w:asciiTheme="minorHAnsi" w:hAnsiTheme="minorHAnsi" w:cstheme="minorHAnsi"/>
        </w:rPr>
        <w:t>1</w:t>
      </w:r>
      <w:r w:rsidR="00A13504" w:rsidRPr="00945E87">
        <w:rPr>
          <w:rFonts w:asciiTheme="minorHAnsi" w:hAnsiTheme="minorHAnsi" w:cstheme="minorHAnsi"/>
        </w:rPr>
        <w:t xml:space="preserve"> </w:t>
      </w:r>
      <w:r w:rsidR="00452BFD" w:rsidRPr="00945E87">
        <w:rPr>
          <w:rFonts w:asciiTheme="minorHAnsi" w:hAnsiTheme="minorHAnsi" w:cstheme="minorHAnsi"/>
        </w:rPr>
        <w:t xml:space="preserve">umowy </w:t>
      </w:r>
      <w:r w:rsidR="00A13504" w:rsidRPr="00945E87">
        <w:rPr>
          <w:rFonts w:asciiTheme="minorHAnsi" w:hAnsiTheme="minorHAnsi" w:cstheme="minorHAnsi"/>
        </w:rPr>
        <w:t>terminie</w:t>
      </w:r>
      <w:r w:rsidR="008A1D18" w:rsidRPr="00945E87">
        <w:rPr>
          <w:rFonts w:asciiTheme="minorHAnsi" w:hAnsiTheme="minorHAnsi" w:cstheme="minorHAnsi"/>
        </w:rPr>
        <w:t>,</w:t>
      </w:r>
      <w:r w:rsidR="00A13504" w:rsidRPr="00945E87">
        <w:rPr>
          <w:rFonts w:asciiTheme="minorHAnsi" w:hAnsiTheme="minorHAnsi" w:cstheme="minorHAnsi"/>
        </w:rPr>
        <w:t xml:space="preserve"> w</w:t>
      </w:r>
      <w:r w:rsidR="00056142" w:rsidRPr="00945E87">
        <w:rPr>
          <w:rFonts w:asciiTheme="minorHAnsi" w:hAnsiTheme="minorHAnsi" w:cstheme="minorHAnsi"/>
        </w:rPr>
        <w:t xml:space="preserve"> </w:t>
      </w:r>
      <w:r w:rsidR="00A13504" w:rsidRPr="00945E87">
        <w:rPr>
          <w:rFonts w:asciiTheme="minorHAnsi" w:hAnsiTheme="minorHAnsi" w:cstheme="minorHAnsi"/>
        </w:rPr>
        <w:t xml:space="preserve">wysokości 200,00 zł za każdy dzień </w:t>
      </w:r>
      <w:r w:rsidR="00982D95" w:rsidRPr="00945E87">
        <w:rPr>
          <w:rFonts w:asciiTheme="minorHAnsi" w:hAnsiTheme="minorHAnsi" w:cstheme="minorHAnsi"/>
        </w:rPr>
        <w:t>zwłoki</w:t>
      </w:r>
      <w:r w:rsidR="00627382" w:rsidRPr="00945E87">
        <w:rPr>
          <w:rFonts w:asciiTheme="minorHAnsi" w:hAnsiTheme="minorHAnsi" w:cstheme="minorHAnsi"/>
        </w:rPr>
        <w:t>;</w:t>
      </w:r>
    </w:p>
    <w:p w14:paraId="4940715F" w14:textId="703E592F" w:rsidR="008A1D18" w:rsidRPr="00945E87" w:rsidRDefault="008A1D18" w:rsidP="00C50E26">
      <w:pPr>
        <w:numPr>
          <w:ilvl w:val="0"/>
          <w:numId w:val="12"/>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za niewywiązanie się z obowiązku przekazywania </w:t>
      </w:r>
      <w:r w:rsidR="000A6ACC" w:rsidRPr="00945E87">
        <w:rPr>
          <w:rFonts w:asciiTheme="minorHAnsi" w:hAnsiTheme="minorHAnsi" w:cstheme="minorHAnsi"/>
        </w:rPr>
        <w:t>dokumentacji</w:t>
      </w:r>
      <w:r w:rsidRPr="00945E87">
        <w:rPr>
          <w:rFonts w:asciiTheme="minorHAnsi" w:hAnsiTheme="minorHAnsi" w:cstheme="minorHAnsi"/>
        </w:rPr>
        <w:t xml:space="preserve"> powykonawcze</w:t>
      </w:r>
      <w:r w:rsidR="000A6ACC" w:rsidRPr="00945E87">
        <w:rPr>
          <w:rFonts w:asciiTheme="minorHAnsi" w:hAnsiTheme="minorHAnsi" w:cstheme="minorHAnsi"/>
        </w:rPr>
        <w:t>j</w:t>
      </w:r>
      <w:r w:rsidRPr="00945E87">
        <w:rPr>
          <w:rFonts w:asciiTheme="minorHAnsi" w:hAnsiTheme="minorHAnsi" w:cstheme="minorHAnsi"/>
        </w:rPr>
        <w:t xml:space="preserve"> (zgodnie</w:t>
      </w:r>
      <w:r w:rsidR="00D65066" w:rsidRPr="00945E87">
        <w:rPr>
          <w:rFonts w:asciiTheme="minorHAnsi" w:hAnsiTheme="minorHAnsi" w:cstheme="minorHAnsi"/>
        </w:rPr>
        <w:t xml:space="preserve"> </w:t>
      </w:r>
      <w:r w:rsidRPr="00945E87">
        <w:rPr>
          <w:rFonts w:asciiTheme="minorHAnsi" w:hAnsiTheme="minorHAnsi" w:cstheme="minorHAnsi"/>
        </w:rPr>
        <w:t>z §</w:t>
      </w:r>
      <w:r w:rsidR="00D65066" w:rsidRPr="00945E87">
        <w:rPr>
          <w:rFonts w:asciiTheme="minorHAnsi" w:hAnsiTheme="minorHAnsi" w:cstheme="minorHAnsi"/>
        </w:rPr>
        <w:t xml:space="preserve"> </w:t>
      </w:r>
      <w:r w:rsidRPr="00945E87">
        <w:rPr>
          <w:rFonts w:asciiTheme="minorHAnsi" w:hAnsiTheme="minorHAnsi" w:cstheme="minorHAnsi"/>
        </w:rPr>
        <w:t xml:space="preserve">9 ust. 3 umowy) we wskazanym przez </w:t>
      </w:r>
      <w:r w:rsidR="0068634B" w:rsidRPr="00945E87">
        <w:rPr>
          <w:rFonts w:asciiTheme="minorHAnsi" w:hAnsiTheme="minorHAnsi" w:cstheme="minorHAnsi"/>
        </w:rPr>
        <w:t xml:space="preserve">Zamawiającego </w:t>
      </w:r>
      <w:r w:rsidRPr="00945E87">
        <w:rPr>
          <w:rFonts w:asciiTheme="minorHAnsi" w:hAnsiTheme="minorHAnsi" w:cstheme="minorHAnsi"/>
        </w:rPr>
        <w:t>terminie, w wysokości 200,00 zł za każdy dzień zwłoki;</w:t>
      </w:r>
    </w:p>
    <w:p w14:paraId="0E596353" w14:textId="345A69B9" w:rsidR="00AF28A0" w:rsidRPr="00945E87" w:rsidRDefault="00AF28A0" w:rsidP="00C50E26">
      <w:pPr>
        <w:numPr>
          <w:ilvl w:val="0"/>
          <w:numId w:val="12"/>
        </w:numPr>
        <w:spacing w:line="276" w:lineRule="auto"/>
        <w:ind w:left="851" w:hanging="425"/>
        <w:jc w:val="both"/>
        <w:rPr>
          <w:rFonts w:asciiTheme="minorHAnsi" w:hAnsiTheme="minorHAnsi" w:cstheme="minorHAnsi"/>
        </w:rPr>
      </w:pPr>
      <w:r w:rsidRPr="00945E87">
        <w:rPr>
          <w:rFonts w:asciiTheme="minorHAnsi" w:hAnsiTheme="minorHAnsi" w:cstheme="minorHAnsi"/>
        </w:rPr>
        <w:t>za naruszenie przez Wykonawcę obowiązków w zakresie przetwarzania przez Wykonawcę danych osobowych, których administratorem jest Zamawiający - w wysokości 5 000,00 zł za każdy taki przypadek;</w:t>
      </w:r>
    </w:p>
    <w:p w14:paraId="5FFEAC3F" w14:textId="186DE96C" w:rsidR="0044105A" w:rsidRPr="00945E87" w:rsidRDefault="00AD651C" w:rsidP="00C50E26">
      <w:pPr>
        <w:numPr>
          <w:ilvl w:val="0"/>
          <w:numId w:val="12"/>
        </w:numPr>
        <w:spacing w:line="276" w:lineRule="auto"/>
        <w:ind w:left="851" w:hanging="425"/>
        <w:jc w:val="both"/>
        <w:rPr>
          <w:rFonts w:asciiTheme="minorHAnsi" w:hAnsiTheme="minorHAnsi" w:cstheme="minorHAnsi"/>
        </w:rPr>
      </w:pPr>
      <w:r w:rsidRPr="00945E87">
        <w:rPr>
          <w:rFonts w:asciiTheme="minorHAnsi" w:hAnsiTheme="minorHAnsi" w:cstheme="minorHAnsi"/>
        </w:rPr>
        <w:t>nieprzedłożenia w ciągu 7 dni od daty wystawienia polisy OC, o której mowa §</w:t>
      </w:r>
      <w:r w:rsidR="00D65066" w:rsidRPr="00945E87">
        <w:rPr>
          <w:rFonts w:asciiTheme="minorHAnsi" w:hAnsiTheme="minorHAnsi" w:cstheme="minorHAnsi"/>
        </w:rPr>
        <w:t xml:space="preserve"> </w:t>
      </w:r>
      <w:r w:rsidR="00CD3CAD" w:rsidRPr="00945E87">
        <w:rPr>
          <w:rFonts w:asciiTheme="minorHAnsi" w:hAnsiTheme="minorHAnsi" w:cstheme="minorHAnsi"/>
        </w:rPr>
        <w:t>6</w:t>
      </w:r>
      <w:r w:rsidRPr="00945E87">
        <w:rPr>
          <w:rFonts w:asciiTheme="minorHAnsi" w:hAnsiTheme="minorHAnsi" w:cstheme="minorHAnsi"/>
        </w:rPr>
        <w:t xml:space="preserve"> ust. </w:t>
      </w:r>
      <w:r w:rsidR="00CD3CAD" w:rsidRPr="00945E87">
        <w:rPr>
          <w:rFonts w:asciiTheme="minorHAnsi" w:hAnsiTheme="minorHAnsi" w:cstheme="minorHAnsi"/>
        </w:rPr>
        <w:t>7</w:t>
      </w:r>
      <w:r w:rsidRPr="00945E87">
        <w:rPr>
          <w:rFonts w:asciiTheme="minorHAnsi" w:hAnsiTheme="minorHAnsi" w:cstheme="minorHAnsi"/>
        </w:rPr>
        <w:t xml:space="preserve"> niniejszej umowy, w wysokości</w:t>
      </w:r>
      <w:r w:rsidR="00056142" w:rsidRPr="00945E87">
        <w:rPr>
          <w:rFonts w:asciiTheme="minorHAnsi" w:hAnsiTheme="minorHAnsi" w:cstheme="minorHAnsi"/>
        </w:rPr>
        <w:t xml:space="preserve"> </w:t>
      </w:r>
      <w:r w:rsidR="005650A3" w:rsidRPr="00945E87">
        <w:rPr>
          <w:rFonts w:asciiTheme="minorHAnsi" w:hAnsiTheme="minorHAnsi" w:cstheme="minorHAnsi"/>
        </w:rPr>
        <w:t>1</w:t>
      </w:r>
      <w:r w:rsidRPr="00945E87">
        <w:rPr>
          <w:rFonts w:asciiTheme="minorHAnsi" w:hAnsiTheme="minorHAnsi" w:cstheme="minorHAnsi"/>
        </w:rPr>
        <w:t>00,00 zł za każdy dzień zwłoki</w:t>
      </w:r>
      <w:r w:rsidR="00627382" w:rsidRPr="00945E87">
        <w:rPr>
          <w:rFonts w:asciiTheme="minorHAnsi" w:hAnsiTheme="minorHAnsi" w:cstheme="minorHAnsi"/>
        </w:rPr>
        <w:t>.</w:t>
      </w:r>
    </w:p>
    <w:p w14:paraId="73B205F3" w14:textId="3A1FC40F" w:rsidR="005650A3" w:rsidRPr="00945E87" w:rsidRDefault="000A6ACC" w:rsidP="00C50E26">
      <w:pPr>
        <w:numPr>
          <w:ilvl w:val="0"/>
          <w:numId w:val="12"/>
        </w:numPr>
        <w:spacing w:line="276" w:lineRule="auto"/>
        <w:ind w:left="851" w:hanging="425"/>
        <w:jc w:val="both"/>
        <w:rPr>
          <w:rFonts w:asciiTheme="minorHAnsi" w:hAnsiTheme="minorHAnsi" w:cstheme="minorHAnsi"/>
        </w:rPr>
      </w:pPr>
      <w:bookmarkStart w:id="13" w:name="_Hlk132894280"/>
      <w:bookmarkStart w:id="14" w:name="_Hlk132703534"/>
      <w:r w:rsidRPr="00945E87">
        <w:rPr>
          <w:rFonts w:asciiTheme="minorHAnsi" w:hAnsiTheme="minorHAnsi" w:cstheme="minorHAnsi"/>
        </w:rPr>
        <w:t>z</w:t>
      </w:r>
      <w:r w:rsidR="00BC3563" w:rsidRPr="00945E87">
        <w:rPr>
          <w:rFonts w:asciiTheme="minorHAnsi" w:hAnsiTheme="minorHAnsi" w:cstheme="minorHAnsi"/>
        </w:rPr>
        <w:t xml:space="preserve">a przekroczenie czasu usunięcia awarii i wad ujawnionych w okresie gwarancji (rękojmi) </w:t>
      </w:r>
      <w:r w:rsidR="00AE5665" w:rsidRPr="00945E87">
        <w:rPr>
          <w:rFonts w:asciiTheme="minorHAnsi" w:hAnsiTheme="minorHAnsi" w:cstheme="minorHAnsi"/>
        </w:rPr>
        <w:t xml:space="preserve">w </w:t>
      </w:r>
      <w:r w:rsidR="00BC3563" w:rsidRPr="00945E87">
        <w:rPr>
          <w:rFonts w:asciiTheme="minorHAnsi" w:hAnsiTheme="minorHAnsi" w:cstheme="minorHAnsi"/>
        </w:rPr>
        <w:t>terminie</w:t>
      </w:r>
      <w:r w:rsidR="00AE5665" w:rsidRPr="00945E87">
        <w:rPr>
          <w:rFonts w:asciiTheme="minorHAnsi" w:hAnsiTheme="minorHAnsi" w:cstheme="minorHAnsi"/>
        </w:rPr>
        <w:t xml:space="preserve"> określonym w </w:t>
      </w:r>
      <w:r w:rsidR="005650A3" w:rsidRPr="00945E87">
        <w:rPr>
          <w:rFonts w:asciiTheme="minorHAnsi" w:hAnsiTheme="minorHAnsi" w:cstheme="minorHAnsi"/>
        </w:rPr>
        <w:t xml:space="preserve"> </w:t>
      </w:r>
      <w:r w:rsidR="00AE5665" w:rsidRPr="00945E87">
        <w:rPr>
          <w:rFonts w:asciiTheme="minorHAnsi" w:hAnsiTheme="minorHAnsi" w:cstheme="minorHAnsi"/>
        </w:rPr>
        <w:t xml:space="preserve">§ 10 ust. 5 umowy </w:t>
      </w:r>
      <w:r w:rsidR="005650A3" w:rsidRPr="00945E87">
        <w:rPr>
          <w:rFonts w:asciiTheme="minorHAnsi" w:hAnsiTheme="minorHAnsi" w:cstheme="minorHAnsi"/>
        </w:rPr>
        <w:t>200 złotych za każdą rozpoczętą godzinę zwłoki</w:t>
      </w:r>
      <w:bookmarkEnd w:id="13"/>
      <w:r w:rsidR="005650A3" w:rsidRPr="00945E87">
        <w:rPr>
          <w:rFonts w:asciiTheme="minorHAnsi" w:hAnsiTheme="minorHAnsi" w:cstheme="minorHAnsi"/>
        </w:rPr>
        <w:t>;</w:t>
      </w:r>
    </w:p>
    <w:p w14:paraId="558A85B2" w14:textId="25833927" w:rsidR="005650A3" w:rsidRPr="00945E87" w:rsidRDefault="005650A3" w:rsidP="00C50E26">
      <w:pPr>
        <w:numPr>
          <w:ilvl w:val="0"/>
          <w:numId w:val="12"/>
        </w:numPr>
        <w:spacing w:line="276" w:lineRule="auto"/>
        <w:ind w:left="851" w:hanging="425"/>
        <w:jc w:val="both"/>
        <w:rPr>
          <w:rFonts w:asciiTheme="minorHAnsi" w:hAnsiTheme="minorHAnsi" w:cstheme="minorHAnsi"/>
        </w:rPr>
      </w:pPr>
      <w:r w:rsidRPr="00945E87">
        <w:rPr>
          <w:rFonts w:asciiTheme="minorHAnsi" w:hAnsiTheme="minorHAnsi" w:cstheme="minorHAnsi"/>
        </w:rPr>
        <w:t>za przekroczenie terminu realizacji zadania określonego w  § 4 ust. 1 umowy 200 złotych za każdy dzień zwłoki.</w:t>
      </w:r>
    </w:p>
    <w:bookmarkEnd w:id="14"/>
    <w:p w14:paraId="4D7EEA1A" w14:textId="77777777" w:rsidR="0044105A" w:rsidRPr="00945E87" w:rsidRDefault="0044105A" w:rsidP="00C50E26">
      <w:pPr>
        <w:pStyle w:val="Akapitzlist"/>
        <w:numPr>
          <w:ilvl w:val="0"/>
          <w:numId w:val="45"/>
        </w:numPr>
        <w:ind w:left="426" w:hanging="426"/>
        <w:jc w:val="both"/>
        <w:rPr>
          <w:rFonts w:asciiTheme="minorHAnsi" w:hAnsiTheme="minorHAnsi" w:cstheme="minorHAnsi"/>
          <w:sz w:val="24"/>
          <w:szCs w:val="24"/>
        </w:rPr>
      </w:pPr>
      <w:r w:rsidRPr="00945E87">
        <w:rPr>
          <w:rFonts w:asciiTheme="minorHAnsi" w:hAnsiTheme="minorHAnsi" w:cstheme="minorHAnsi"/>
          <w:sz w:val="24"/>
          <w:szCs w:val="24"/>
        </w:rPr>
        <w:t>Wyk</w:t>
      </w:r>
      <w:r w:rsidR="0008420C" w:rsidRPr="00945E87">
        <w:rPr>
          <w:rFonts w:asciiTheme="minorHAnsi" w:hAnsiTheme="minorHAnsi" w:cstheme="minorHAnsi"/>
          <w:sz w:val="24"/>
          <w:szCs w:val="24"/>
        </w:rPr>
        <w:t>onawca oświadcza, iż wyraża zgodę na potrącenie kar,</w:t>
      </w:r>
      <w:r w:rsidR="00CB7A91" w:rsidRPr="00945E87">
        <w:rPr>
          <w:rFonts w:asciiTheme="minorHAnsi" w:hAnsiTheme="minorHAnsi" w:cstheme="minorHAnsi"/>
          <w:sz w:val="24"/>
          <w:szCs w:val="24"/>
        </w:rPr>
        <w:t xml:space="preserve"> o których mowa w ust. </w:t>
      </w:r>
      <w:r w:rsidR="003A446A" w:rsidRPr="00945E87">
        <w:rPr>
          <w:rFonts w:asciiTheme="minorHAnsi" w:hAnsiTheme="minorHAnsi" w:cstheme="minorHAnsi"/>
          <w:sz w:val="24"/>
          <w:szCs w:val="24"/>
        </w:rPr>
        <w:t>2</w:t>
      </w:r>
      <w:r w:rsidR="00CB7A91" w:rsidRPr="00945E87">
        <w:rPr>
          <w:rFonts w:asciiTheme="minorHAnsi" w:hAnsiTheme="minorHAnsi" w:cstheme="minorHAnsi"/>
          <w:sz w:val="24"/>
          <w:szCs w:val="24"/>
        </w:rPr>
        <w:t xml:space="preserve"> i </w:t>
      </w:r>
      <w:r w:rsidR="003A446A" w:rsidRPr="00945E87">
        <w:rPr>
          <w:rFonts w:asciiTheme="minorHAnsi" w:hAnsiTheme="minorHAnsi" w:cstheme="minorHAnsi"/>
          <w:sz w:val="24"/>
          <w:szCs w:val="24"/>
        </w:rPr>
        <w:t>3</w:t>
      </w:r>
      <w:r w:rsidR="00CB7A91" w:rsidRPr="00945E87">
        <w:rPr>
          <w:rFonts w:asciiTheme="minorHAnsi" w:hAnsiTheme="minorHAnsi" w:cstheme="minorHAnsi"/>
          <w:sz w:val="24"/>
          <w:szCs w:val="24"/>
        </w:rPr>
        <w:t>,</w:t>
      </w:r>
      <w:r w:rsidR="00627382" w:rsidRPr="00945E87">
        <w:rPr>
          <w:rFonts w:asciiTheme="minorHAnsi" w:hAnsiTheme="minorHAnsi" w:cstheme="minorHAnsi"/>
          <w:sz w:val="24"/>
          <w:szCs w:val="24"/>
        </w:rPr>
        <w:t xml:space="preserve"> z</w:t>
      </w:r>
      <w:r w:rsidR="00CB7A91" w:rsidRPr="00945E87">
        <w:rPr>
          <w:rFonts w:asciiTheme="minorHAnsi" w:hAnsiTheme="minorHAnsi" w:cstheme="minorHAnsi"/>
          <w:sz w:val="24"/>
          <w:szCs w:val="24"/>
        </w:rPr>
        <w:t> </w:t>
      </w:r>
      <w:r w:rsidR="0008420C" w:rsidRPr="00945E87">
        <w:rPr>
          <w:rFonts w:asciiTheme="minorHAnsi" w:hAnsiTheme="minorHAnsi" w:cstheme="minorHAnsi"/>
          <w:sz w:val="24"/>
          <w:szCs w:val="24"/>
        </w:rPr>
        <w:t>należnego mu wynagrodzenia.</w:t>
      </w:r>
    </w:p>
    <w:p w14:paraId="6B017686" w14:textId="43D5E3C0" w:rsidR="0044105A" w:rsidRPr="00945E87" w:rsidRDefault="00D42EE1" w:rsidP="00C50E26">
      <w:pPr>
        <w:pStyle w:val="Akapitzlist"/>
        <w:numPr>
          <w:ilvl w:val="0"/>
          <w:numId w:val="45"/>
        </w:numPr>
        <w:ind w:left="426" w:hanging="426"/>
        <w:jc w:val="both"/>
        <w:rPr>
          <w:rFonts w:asciiTheme="minorHAnsi" w:hAnsiTheme="minorHAnsi" w:cstheme="minorHAnsi"/>
          <w:sz w:val="24"/>
          <w:szCs w:val="24"/>
        </w:rPr>
      </w:pPr>
      <w:r w:rsidRPr="00945E87">
        <w:rPr>
          <w:rFonts w:asciiTheme="minorHAnsi" w:hAnsiTheme="minorHAnsi" w:cstheme="minorHAnsi"/>
          <w:sz w:val="24"/>
          <w:szCs w:val="24"/>
        </w:rPr>
        <w:t xml:space="preserve">Za </w:t>
      </w:r>
      <w:r w:rsidR="00167611" w:rsidRPr="00945E87">
        <w:rPr>
          <w:rFonts w:asciiTheme="minorHAnsi" w:hAnsiTheme="minorHAnsi" w:cstheme="minorHAnsi"/>
          <w:sz w:val="24"/>
          <w:szCs w:val="24"/>
        </w:rPr>
        <w:t>zwłokę</w:t>
      </w:r>
      <w:r w:rsidRPr="00945E87">
        <w:rPr>
          <w:rFonts w:asciiTheme="minorHAnsi" w:hAnsiTheme="minorHAnsi" w:cstheme="minorHAnsi"/>
          <w:sz w:val="24"/>
          <w:szCs w:val="24"/>
        </w:rPr>
        <w:t xml:space="preserve"> w usunięciu wad i usterek stwierdzonych przy odbiorze, w okresie gwarancji lub rękojmi Wykonawca</w:t>
      </w:r>
      <w:r w:rsidR="00056142" w:rsidRPr="00945E87">
        <w:rPr>
          <w:rFonts w:asciiTheme="minorHAnsi" w:hAnsiTheme="minorHAnsi" w:cstheme="minorHAnsi"/>
          <w:sz w:val="24"/>
          <w:szCs w:val="24"/>
        </w:rPr>
        <w:t xml:space="preserve"> </w:t>
      </w:r>
      <w:r w:rsidRPr="00945E87">
        <w:rPr>
          <w:rFonts w:asciiTheme="minorHAnsi" w:hAnsiTheme="minorHAnsi" w:cstheme="minorHAnsi"/>
          <w:sz w:val="24"/>
          <w:szCs w:val="24"/>
        </w:rPr>
        <w:t>zapłaci</w:t>
      </w:r>
      <w:r w:rsidR="00056142" w:rsidRPr="00945E87">
        <w:rPr>
          <w:rFonts w:asciiTheme="minorHAnsi" w:hAnsiTheme="minorHAnsi" w:cstheme="minorHAnsi"/>
          <w:sz w:val="24"/>
          <w:szCs w:val="24"/>
        </w:rPr>
        <w:t xml:space="preserve"> </w:t>
      </w:r>
      <w:r w:rsidRPr="00945E87">
        <w:rPr>
          <w:rFonts w:asciiTheme="minorHAnsi" w:hAnsiTheme="minorHAnsi" w:cstheme="minorHAnsi"/>
          <w:sz w:val="24"/>
          <w:szCs w:val="24"/>
        </w:rPr>
        <w:t>Zamawiającemu</w:t>
      </w:r>
      <w:r w:rsidR="00056142" w:rsidRPr="00945E87">
        <w:rPr>
          <w:rFonts w:asciiTheme="minorHAnsi" w:hAnsiTheme="minorHAnsi" w:cstheme="minorHAnsi"/>
          <w:sz w:val="24"/>
          <w:szCs w:val="24"/>
        </w:rPr>
        <w:t xml:space="preserve"> </w:t>
      </w:r>
      <w:r w:rsidRPr="00945E87">
        <w:rPr>
          <w:rFonts w:asciiTheme="minorHAnsi" w:hAnsiTheme="minorHAnsi" w:cstheme="minorHAnsi"/>
          <w:sz w:val="24"/>
          <w:szCs w:val="24"/>
        </w:rPr>
        <w:t>karę</w:t>
      </w:r>
      <w:r w:rsidR="00056142" w:rsidRPr="00945E87">
        <w:rPr>
          <w:rFonts w:asciiTheme="minorHAnsi" w:hAnsiTheme="minorHAnsi" w:cstheme="minorHAnsi"/>
          <w:sz w:val="24"/>
          <w:szCs w:val="24"/>
        </w:rPr>
        <w:t xml:space="preserve"> </w:t>
      </w:r>
      <w:r w:rsidRPr="00945E87">
        <w:rPr>
          <w:rFonts w:asciiTheme="minorHAnsi" w:hAnsiTheme="minorHAnsi" w:cstheme="minorHAnsi"/>
          <w:sz w:val="24"/>
          <w:szCs w:val="24"/>
        </w:rPr>
        <w:t>umo</w:t>
      </w:r>
      <w:r w:rsidR="00CB7A91" w:rsidRPr="00945E87">
        <w:rPr>
          <w:rFonts w:asciiTheme="minorHAnsi" w:hAnsiTheme="minorHAnsi" w:cstheme="minorHAnsi"/>
          <w:sz w:val="24"/>
          <w:szCs w:val="24"/>
        </w:rPr>
        <w:t>wną</w:t>
      </w:r>
      <w:r w:rsidR="00056142" w:rsidRPr="00945E87">
        <w:rPr>
          <w:rFonts w:asciiTheme="minorHAnsi" w:hAnsiTheme="minorHAnsi" w:cstheme="minorHAnsi"/>
          <w:sz w:val="24"/>
          <w:szCs w:val="24"/>
        </w:rPr>
        <w:t xml:space="preserve"> </w:t>
      </w:r>
      <w:r w:rsidR="00CB7A91" w:rsidRPr="00945E87">
        <w:rPr>
          <w:rFonts w:asciiTheme="minorHAnsi" w:hAnsiTheme="minorHAnsi" w:cstheme="minorHAnsi"/>
          <w:sz w:val="24"/>
          <w:szCs w:val="24"/>
        </w:rPr>
        <w:t>w</w:t>
      </w:r>
      <w:r w:rsidR="00056142" w:rsidRPr="00945E87">
        <w:rPr>
          <w:rFonts w:asciiTheme="minorHAnsi" w:hAnsiTheme="minorHAnsi" w:cstheme="minorHAnsi"/>
          <w:sz w:val="24"/>
          <w:szCs w:val="24"/>
        </w:rPr>
        <w:t xml:space="preserve"> </w:t>
      </w:r>
      <w:r w:rsidR="00CB7A91" w:rsidRPr="00945E87">
        <w:rPr>
          <w:rFonts w:asciiTheme="minorHAnsi" w:hAnsiTheme="minorHAnsi" w:cstheme="minorHAnsi"/>
          <w:sz w:val="24"/>
          <w:szCs w:val="24"/>
        </w:rPr>
        <w:t xml:space="preserve">wysokości </w:t>
      </w:r>
      <w:r w:rsidR="0068634B" w:rsidRPr="00945E87">
        <w:rPr>
          <w:rFonts w:asciiTheme="minorHAnsi" w:hAnsiTheme="minorHAnsi" w:cstheme="minorHAnsi"/>
          <w:sz w:val="24"/>
          <w:szCs w:val="24"/>
        </w:rPr>
        <w:t>200zł netto</w:t>
      </w:r>
      <w:r w:rsidRPr="00945E87">
        <w:rPr>
          <w:rFonts w:asciiTheme="minorHAnsi" w:hAnsiTheme="minorHAnsi" w:cstheme="minorHAnsi"/>
          <w:sz w:val="24"/>
          <w:szCs w:val="24"/>
        </w:rPr>
        <w:t xml:space="preserve">, za każdy dzień </w:t>
      </w:r>
      <w:r w:rsidR="00167611" w:rsidRPr="00945E87">
        <w:rPr>
          <w:rFonts w:asciiTheme="minorHAnsi" w:hAnsiTheme="minorHAnsi" w:cstheme="minorHAnsi"/>
          <w:sz w:val="24"/>
          <w:szCs w:val="24"/>
        </w:rPr>
        <w:t>zwłoki</w:t>
      </w:r>
      <w:r w:rsidRPr="00945E87">
        <w:rPr>
          <w:rFonts w:asciiTheme="minorHAnsi" w:hAnsiTheme="minorHAnsi" w:cstheme="minorHAnsi"/>
          <w:sz w:val="24"/>
          <w:szCs w:val="24"/>
        </w:rPr>
        <w:t>, licząc od dnia wyznaczonego na usunięcie wad lub usterek.</w:t>
      </w:r>
    </w:p>
    <w:p w14:paraId="44F7CA04" w14:textId="77777777" w:rsidR="0044105A" w:rsidRPr="00945E87" w:rsidRDefault="002445A7" w:rsidP="00C50E26">
      <w:pPr>
        <w:pStyle w:val="Akapitzlist"/>
        <w:numPr>
          <w:ilvl w:val="0"/>
          <w:numId w:val="45"/>
        </w:numPr>
        <w:ind w:left="426" w:hanging="426"/>
        <w:jc w:val="both"/>
        <w:rPr>
          <w:rFonts w:asciiTheme="minorHAnsi" w:hAnsiTheme="minorHAnsi" w:cstheme="minorHAnsi"/>
          <w:sz w:val="24"/>
          <w:szCs w:val="24"/>
        </w:rPr>
      </w:pPr>
      <w:r w:rsidRPr="00945E87">
        <w:rPr>
          <w:rFonts w:asciiTheme="minorHAnsi" w:hAnsiTheme="minorHAnsi" w:cstheme="minorHAnsi"/>
          <w:sz w:val="24"/>
          <w:szCs w:val="24"/>
        </w:rPr>
        <w:t>W przypadku wystąpienia usterek, których usunięcie jest niemożliwe, Zamawiający obniży wynagrodzenie Wykonawcy w zakresie wadliwie wykonanych robót.</w:t>
      </w:r>
    </w:p>
    <w:p w14:paraId="79D7952A" w14:textId="78463F56" w:rsidR="0044105A" w:rsidRPr="00945E87" w:rsidRDefault="002445A7" w:rsidP="00C50E26">
      <w:pPr>
        <w:pStyle w:val="Akapitzlist"/>
        <w:numPr>
          <w:ilvl w:val="0"/>
          <w:numId w:val="45"/>
        </w:numPr>
        <w:ind w:left="426" w:hanging="426"/>
        <w:jc w:val="both"/>
        <w:rPr>
          <w:rFonts w:asciiTheme="minorHAnsi" w:hAnsiTheme="minorHAnsi" w:cstheme="minorHAnsi"/>
          <w:sz w:val="24"/>
          <w:szCs w:val="24"/>
        </w:rPr>
      </w:pPr>
      <w:r w:rsidRPr="00945E87">
        <w:rPr>
          <w:rFonts w:asciiTheme="minorHAnsi" w:hAnsiTheme="minorHAnsi" w:cstheme="minorHAnsi"/>
          <w:sz w:val="24"/>
          <w:szCs w:val="24"/>
        </w:rPr>
        <w:t xml:space="preserve">Limit kar umownych, jakich może Zamawiający żądać od Wykonawcy z tytułu nieterminowej realizacji zamówienia wynosi 20% wynagrodzenia netto określonego w § </w:t>
      </w:r>
      <w:r w:rsidR="004365A8" w:rsidRPr="00945E87">
        <w:rPr>
          <w:rFonts w:asciiTheme="minorHAnsi" w:hAnsiTheme="minorHAnsi" w:cstheme="minorHAnsi"/>
          <w:sz w:val="24"/>
          <w:szCs w:val="24"/>
        </w:rPr>
        <w:t>7</w:t>
      </w:r>
      <w:r w:rsidRPr="00945E87">
        <w:rPr>
          <w:rFonts w:asciiTheme="minorHAnsi" w:hAnsiTheme="minorHAnsi" w:cstheme="minorHAnsi"/>
          <w:sz w:val="24"/>
          <w:szCs w:val="24"/>
        </w:rPr>
        <w:t xml:space="preserve"> ust. </w:t>
      </w:r>
      <w:r w:rsidR="00D65066" w:rsidRPr="00945E87">
        <w:rPr>
          <w:rFonts w:asciiTheme="minorHAnsi" w:hAnsiTheme="minorHAnsi" w:cstheme="minorHAnsi"/>
          <w:sz w:val="24"/>
          <w:szCs w:val="24"/>
        </w:rPr>
        <w:t>3</w:t>
      </w:r>
      <w:r w:rsidRPr="00945E87">
        <w:rPr>
          <w:rFonts w:asciiTheme="minorHAnsi" w:hAnsiTheme="minorHAnsi" w:cstheme="minorHAnsi"/>
          <w:sz w:val="24"/>
          <w:szCs w:val="24"/>
        </w:rPr>
        <w:t xml:space="preserve"> Umowy.</w:t>
      </w:r>
    </w:p>
    <w:p w14:paraId="24B5D51C" w14:textId="77777777" w:rsidR="0044105A" w:rsidRPr="00945E87" w:rsidRDefault="002445A7" w:rsidP="00C50E26">
      <w:pPr>
        <w:pStyle w:val="Akapitzlist"/>
        <w:numPr>
          <w:ilvl w:val="0"/>
          <w:numId w:val="45"/>
        </w:numPr>
        <w:ind w:left="426" w:hanging="426"/>
        <w:jc w:val="both"/>
        <w:rPr>
          <w:rFonts w:asciiTheme="minorHAnsi" w:hAnsiTheme="minorHAnsi" w:cstheme="minorHAnsi"/>
          <w:sz w:val="24"/>
          <w:szCs w:val="24"/>
        </w:rPr>
      </w:pPr>
      <w:r w:rsidRPr="00945E87">
        <w:rPr>
          <w:rFonts w:asciiTheme="minorHAnsi" w:hAnsiTheme="minorHAnsi" w:cstheme="minorHAnsi"/>
          <w:sz w:val="24"/>
          <w:szCs w:val="24"/>
        </w:rPr>
        <w:t>Niezależnie od kar umownych, Strony mogą dochodzić odszkodowania w kwocie przewyższającej wysokość zastrzeżonych kar umownych, na zasadach ogólnych określonych przepisami Kodeksu cywilnego do pełnej wysokości poniesionej szkody.</w:t>
      </w:r>
    </w:p>
    <w:p w14:paraId="6F61586C" w14:textId="78491C46" w:rsidR="0044105A" w:rsidRPr="00945E87" w:rsidRDefault="002445A7" w:rsidP="00C50E26">
      <w:pPr>
        <w:pStyle w:val="Akapitzlist"/>
        <w:numPr>
          <w:ilvl w:val="0"/>
          <w:numId w:val="45"/>
        </w:numPr>
        <w:ind w:left="426" w:hanging="426"/>
        <w:jc w:val="both"/>
        <w:rPr>
          <w:rFonts w:asciiTheme="minorHAnsi" w:hAnsiTheme="minorHAnsi" w:cstheme="minorHAnsi"/>
          <w:sz w:val="24"/>
          <w:szCs w:val="24"/>
        </w:rPr>
      </w:pPr>
      <w:r w:rsidRPr="00945E87">
        <w:rPr>
          <w:rFonts w:asciiTheme="minorHAnsi" w:hAnsiTheme="minorHAnsi" w:cstheme="minorHAnsi"/>
          <w:sz w:val="24"/>
          <w:szCs w:val="24"/>
        </w:rPr>
        <w:t xml:space="preserve">Za odstąpienie od umowy z przyczyn zawinionych przez Wykonawcę, zapłaci on Zamawiającemu </w:t>
      </w:r>
      <w:r w:rsidRPr="00945E87">
        <w:rPr>
          <w:rFonts w:asciiTheme="minorHAnsi" w:hAnsiTheme="minorHAnsi" w:cstheme="minorHAnsi"/>
          <w:bCs/>
          <w:sz w:val="24"/>
          <w:szCs w:val="24"/>
        </w:rPr>
        <w:t>karę umowną w wysokości 10% wartości netto przedmiotu umowy</w:t>
      </w:r>
      <w:r w:rsidRPr="00945E87">
        <w:rPr>
          <w:rFonts w:asciiTheme="minorHAnsi" w:hAnsiTheme="minorHAnsi" w:cstheme="minorHAnsi"/>
          <w:sz w:val="24"/>
          <w:szCs w:val="24"/>
        </w:rPr>
        <w:t xml:space="preserve">. </w:t>
      </w:r>
    </w:p>
    <w:p w14:paraId="6ACFB1AE" w14:textId="77777777" w:rsidR="0044105A" w:rsidRPr="00945E87" w:rsidRDefault="002445A7" w:rsidP="00C50E26">
      <w:pPr>
        <w:pStyle w:val="Akapitzlist"/>
        <w:numPr>
          <w:ilvl w:val="0"/>
          <w:numId w:val="45"/>
        </w:numPr>
        <w:ind w:left="426" w:hanging="426"/>
        <w:jc w:val="both"/>
        <w:rPr>
          <w:rFonts w:asciiTheme="minorHAnsi" w:hAnsiTheme="minorHAnsi" w:cstheme="minorHAnsi"/>
          <w:sz w:val="24"/>
          <w:szCs w:val="24"/>
        </w:rPr>
      </w:pPr>
      <w:r w:rsidRPr="00945E87">
        <w:rPr>
          <w:rFonts w:asciiTheme="minorHAnsi" w:hAnsiTheme="minorHAnsi" w:cstheme="minorHAnsi"/>
          <w:bCs/>
          <w:sz w:val="24"/>
          <w:szCs w:val="24"/>
        </w:rPr>
        <w:t xml:space="preserve">Za odstąpienie od umowy z przyczyn </w:t>
      </w:r>
      <w:r w:rsidRPr="00945E87">
        <w:rPr>
          <w:rFonts w:asciiTheme="minorHAnsi" w:hAnsiTheme="minorHAnsi" w:cstheme="minorHAnsi"/>
          <w:sz w:val="24"/>
          <w:szCs w:val="24"/>
        </w:rPr>
        <w:t xml:space="preserve">zawinionych przez </w:t>
      </w:r>
      <w:r w:rsidRPr="00945E87">
        <w:rPr>
          <w:rFonts w:asciiTheme="minorHAnsi" w:hAnsiTheme="minorHAnsi" w:cstheme="minorHAnsi"/>
          <w:bCs/>
          <w:sz w:val="24"/>
          <w:szCs w:val="24"/>
        </w:rPr>
        <w:t>Zamawiającego zapłaci on Wykonawcy karę umowną w wysokości 10% wartości netto przedmiotu umowy.</w:t>
      </w:r>
    </w:p>
    <w:p w14:paraId="6C40BC06" w14:textId="36345BFE" w:rsidR="002445A7" w:rsidRPr="00945E87" w:rsidRDefault="002445A7" w:rsidP="00C55356">
      <w:pPr>
        <w:pStyle w:val="Akapitzlist"/>
        <w:numPr>
          <w:ilvl w:val="0"/>
          <w:numId w:val="45"/>
        </w:numPr>
        <w:spacing w:after="240"/>
        <w:ind w:left="425" w:hanging="425"/>
        <w:jc w:val="both"/>
        <w:rPr>
          <w:rFonts w:asciiTheme="minorHAnsi" w:hAnsiTheme="minorHAnsi" w:cstheme="minorHAnsi"/>
          <w:sz w:val="24"/>
          <w:szCs w:val="24"/>
        </w:rPr>
      </w:pPr>
      <w:r w:rsidRPr="00945E87">
        <w:rPr>
          <w:rFonts w:asciiTheme="minorHAnsi" w:hAnsiTheme="minorHAnsi" w:cstheme="minorHAnsi"/>
          <w:bCs/>
          <w:sz w:val="24"/>
          <w:szCs w:val="24"/>
        </w:rPr>
        <w:lastRenderedPageBreak/>
        <w:t xml:space="preserve">Limit kar umownych, jakich mogą dochodzić Strony ze wszystkich tytułów przewidzianych w umowie wynosi 30% wynagrodzenia netto określonego w § </w:t>
      </w:r>
      <w:r w:rsidR="004365A8" w:rsidRPr="00945E87">
        <w:rPr>
          <w:rFonts w:asciiTheme="minorHAnsi" w:hAnsiTheme="minorHAnsi" w:cstheme="minorHAnsi"/>
          <w:bCs/>
          <w:sz w:val="24"/>
          <w:szCs w:val="24"/>
        </w:rPr>
        <w:t>7</w:t>
      </w:r>
      <w:r w:rsidRPr="00945E87">
        <w:rPr>
          <w:rFonts w:asciiTheme="minorHAnsi" w:hAnsiTheme="minorHAnsi" w:cstheme="minorHAnsi"/>
          <w:bCs/>
          <w:sz w:val="24"/>
          <w:szCs w:val="24"/>
        </w:rPr>
        <w:t xml:space="preserve"> ust. </w:t>
      </w:r>
      <w:r w:rsidR="004365A8" w:rsidRPr="00945E87">
        <w:rPr>
          <w:rFonts w:asciiTheme="minorHAnsi" w:hAnsiTheme="minorHAnsi" w:cstheme="minorHAnsi"/>
          <w:bCs/>
          <w:sz w:val="24"/>
          <w:szCs w:val="24"/>
        </w:rPr>
        <w:t>3</w:t>
      </w:r>
      <w:r w:rsidRPr="00945E87">
        <w:rPr>
          <w:rFonts w:asciiTheme="minorHAnsi" w:hAnsiTheme="minorHAnsi" w:cstheme="minorHAnsi"/>
          <w:bCs/>
          <w:sz w:val="24"/>
          <w:szCs w:val="24"/>
        </w:rPr>
        <w:t xml:space="preserve"> umowy.</w:t>
      </w:r>
    </w:p>
    <w:p w14:paraId="0A59690B" w14:textId="3BF8F896" w:rsidR="00E17657" w:rsidRPr="00945E87" w:rsidRDefault="00E17657" w:rsidP="00C50E26">
      <w:pPr>
        <w:spacing w:line="276" w:lineRule="auto"/>
        <w:jc w:val="center"/>
        <w:rPr>
          <w:rFonts w:asciiTheme="minorHAnsi" w:hAnsiTheme="minorHAnsi" w:cstheme="minorHAnsi"/>
        </w:rPr>
      </w:pPr>
      <w:r w:rsidRPr="00945E87">
        <w:rPr>
          <w:rFonts w:asciiTheme="minorHAnsi" w:hAnsiTheme="minorHAnsi" w:cstheme="minorHAnsi"/>
          <w:b/>
        </w:rPr>
        <w:t>§ 1</w:t>
      </w:r>
      <w:r w:rsidR="0044105A" w:rsidRPr="00945E87">
        <w:rPr>
          <w:rFonts w:asciiTheme="minorHAnsi" w:hAnsiTheme="minorHAnsi" w:cstheme="minorHAnsi"/>
          <w:b/>
        </w:rPr>
        <w:t>3</w:t>
      </w:r>
      <w:r w:rsidR="00EF6961" w:rsidRPr="00945E87">
        <w:rPr>
          <w:rFonts w:asciiTheme="minorHAnsi" w:hAnsiTheme="minorHAnsi" w:cstheme="minorHAnsi"/>
          <w:b/>
        </w:rPr>
        <w:t>.</w:t>
      </w:r>
    </w:p>
    <w:p w14:paraId="231F7C9A" w14:textId="73296744" w:rsidR="00E17657" w:rsidRPr="00945E87" w:rsidRDefault="00E17657" w:rsidP="00C50E26">
      <w:pPr>
        <w:spacing w:line="276" w:lineRule="auto"/>
        <w:jc w:val="center"/>
        <w:rPr>
          <w:rFonts w:asciiTheme="minorHAnsi" w:hAnsiTheme="minorHAnsi" w:cstheme="minorHAnsi"/>
          <w:b/>
        </w:rPr>
      </w:pPr>
      <w:r w:rsidRPr="00945E87">
        <w:rPr>
          <w:rFonts w:asciiTheme="minorHAnsi" w:hAnsiTheme="minorHAnsi" w:cstheme="minorHAnsi"/>
          <w:b/>
        </w:rPr>
        <w:t>Odstąpienie od umowy</w:t>
      </w:r>
    </w:p>
    <w:p w14:paraId="09FBDCDE" w14:textId="77777777" w:rsidR="00E17657" w:rsidRPr="00945E87" w:rsidRDefault="00E17657" w:rsidP="00C50E26">
      <w:pPr>
        <w:numPr>
          <w:ilvl w:val="0"/>
          <w:numId w:val="5"/>
        </w:numPr>
        <w:spacing w:line="276" w:lineRule="auto"/>
        <w:ind w:left="426" w:hanging="426"/>
        <w:jc w:val="both"/>
        <w:rPr>
          <w:rFonts w:asciiTheme="minorHAnsi" w:hAnsiTheme="minorHAnsi" w:cstheme="minorHAnsi"/>
        </w:rPr>
      </w:pPr>
      <w:bookmarkStart w:id="15" w:name="_Hlk132620837"/>
      <w:r w:rsidRPr="00945E87">
        <w:rPr>
          <w:rFonts w:asciiTheme="minorHAnsi" w:hAnsiTheme="minorHAnsi" w:cstheme="minorHAnsi"/>
        </w:rPr>
        <w:t xml:space="preserve">Zamawiający ma prawo do odstąpienia od umowy na zasadach określonych w niniejszej umowie oraz w przepisach kodeksu cywilnego. </w:t>
      </w:r>
    </w:p>
    <w:p w14:paraId="76CD8437" w14:textId="77777777" w:rsidR="006479C2" w:rsidRPr="00945E87" w:rsidRDefault="006479C2" w:rsidP="00C50E26">
      <w:pPr>
        <w:numPr>
          <w:ilvl w:val="0"/>
          <w:numId w:val="5"/>
        </w:numPr>
        <w:spacing w:line="276" w:lineRule="auto"/>
        <w:ind w:left="426" w:hanging="426"/>
        <w:jc w:val="both"/>
        <w:rPr>
          <w:rFonts w:asciiTheme="minorHAnsi" w:hAnsiTheme="minorHAnsi" w:cstheme="minorHAnsi"/>
        </w:rPr>
      </w:pPr>
      <w:r w:rsidRPr="00945E87">
        <w:rPr>
          <w:rFonts w:asciiTheme="minorHAnsi" w:hAnsiTheme="minorHAnsi" w:cstheme="minorHAnsi"/>
        </w:rPr>
        <w:t>Zamawiającemu przysługuje prawo do odstąpienia od umowy, jeżeli:</w:t>
      </w:r>
    </w:p>
    <w:p w14:paraId="45562E83" w14:textId="77777777" w:rsidR="006479C2" w:rsidRPr="00945E87" w:rsidRDefault="006479C2" w:rsidP="00C50E26">
      <w:pPr>
        <w:pStyle w:val="Akapitzlist"/>
        <w:numPr>
          <w:ilvl w:val="1"/>
          <w:numId w:val="4"/>
        </w:numPr>
        <w:spacing w:after="0"/>
        <w:ind w:left="851"/>
        <w:jc w:val="both"/>
        <w:rPr>
          <w:rFonts w:asciiTheme="minorHAnsi" w:hAnsiTheme="minorHAnsi" w:cstheme="minorHAnsi"/>
          <w:sz w:val="24"/>
          <w:szCs w:val="24"/>
        </w:rPr>
      </w:pPr>
      <w:r w:rsidRPr="00945E87">
        <w:rPr>
          <w:rFonts w:asciiTheme="minorHAnsi" w:hAnsiTheme="minorHAnsi" w:cstheme="minorHAnsi"/>
          <w:sz w:val="24"/>
          <w:szCs w:val="24"/>
        </w:rPr>
        <w:t>czynności objęte niniejszą umową wykonuje bez zgody Zamawiającego podmiot inny niż Wykonawca,</w:t>
      </w:r>
    </w:p>
    <w:p w14:paraId="53BF685D" w14:textId="127C90C7" w:rsidR="006479C2" w:rsidRPr="00945E87" w:rsidRDefault="006479C2" w:rsidP="00C55356">
      <w:pPr>
        <w:pStyle w:val="Akapitzlist"/>
        <w:numPr>
          <w:ilvl w:val="1"/>
          <w:numId w:val="4"/>
        </w:numPr>
        <w:spacing w:after="0"/>
        <w:ind w:left="851"/>
        <w:jc w:val="both"/>
        <w:rPr>
          <w:rFonts w:asciiTheme="minorHAnsi" w:hAnsiTheme="minorHAnsi" w:cstheme="minorHAnsi"/>
          <w:sz w:val="24"/>
          <w:szCs w:val="24"/>
        </w:rPr>
      </w:pPr>
      <w:r w:rsidRPr="00945E87">
        <w:rPr>
          <w:rFonts w:asciiTheme="minorHAnsi" w:hAnsiTheme="minorHAnsi" w:cstheme="minorHAnsi"/>
          <w:sz w:val="24"/>
          <w:szCs w:val="24"/>
        </w:rPr>
        <w:t>wystąpi istotna zmiana okoliczności powodująca, że wykonanie umowy nie leży w interesie publicznym,</w:t>
      </w:r>
      <w:r w:rsidR="00C55356" w:rsidRPr="00945E87">
        <w:rPr>
          <w:rFonts w:asciiTheme="minorHAnsi" w:hAnsiTheme="minorHAnsi" w:cstheme="minorHAnsi"/>
          <w:sz w:val="24"/>
          <w:szCs w:val="24"/>
        </w:rPr>
        <w:t xml:space="preserve"> </w:t>
      </w:r>
      <w:r w:rsidRPr="00945E87">
        <w:rPr>
          <w:rFonts w:asciiTheme="minorHAnsi" w:hAnsiTheme="minorHAnsi" w:cstheme="minorHAnsi"/>
          <w:sz w:val="24"/>
          <w:szCs w:val="24"/>
        </w:rPr>
        <w:t>czego nie można było przewidzieć w chwili zawarcia umowy – odstąpienie od umowy w tym przypadku</w:t>
      </w:r>
      <w:r w:rsidR="00C55356" w:rsidRPr="00945E87">
        <w:rPr>
          <w:rFonts w:asciiTheme="minorHAnsi" w:hAnsiTheme="minorHAnsi" w:cstheme="minorHAnsi"/>
          <w:sz w:val="24"/>
          <w:szCs w:val="24"/>
        </w:rPr>
        <w:t xml:space="preserve"> </w:t>
      </w:r>
      <w:r w:rsidRPr="00945E87">
        <w:rPr>
          <w:rFonts w:asciiTheme="minorHAnsi" w:hAnsiTheme="minorHAnsi" w:cstheme="minorHAnsi"/>
          <w:sz w:val="24"/>
          <w:szCs w:val="24"/>
        </w:rPr>
        <w:t>może nastąpić w terminie 30 dni od powzięcia wiadomości o powyższych okolicznościach. W takim wypadku Wykonawca może żądać jedynie wynagrodzenia należnego mu z tytułu wykonania części umowy,</w:t>
      </w:r>
    </w:p>
    <w:p w14:paraId="71139764" w14:textId="3ABA5BA0" w:rsidR="006479C2" w:rsidRPr="00945E87" w:rsidRDefault="006479C2" w:rsidP="00C50E26">
      <w:pPr>
        <w:pStyle w:val="Akapitzlist"/>
        <w:numPr>
          <w:ilvl w:val="1"/>
          <w:numId w:val="4"/>
        </w:numPr>
        <w:spacing w:after="0"/>
        <w:ind w:left="851"/>
        <w:jc w:val="both"/>
        <w:rPr>
          <w:rFonts w:asciiTheme="minorHAnsi" w:hAnsiTheme="minorHAnsi" w:cstheme="minorHAnsi"/>
          <w:sz w:val="24"/>
          <w:szCs w:val="24"/>
        </w:rPr>
      </w:pPr>
      <w:r w:rsidRPr="00945E87">
        <w:rPr>
          <w:rFonts w:asciiTheme="minorHAnsi" w:hAnsiTheme="minorHAnsi" w:cstheme="minorHAnsi"/>
          <w:sz w:val="24"/>
          <w:szCs w:val="24"/>
        </w:rPr>
        <w:t>Wykonawca w wyznaczonym terminie, nie rozpoczął realizacji robót bez uzasadnionych przyczyn lub nie kontynuuje ich pomimo wezwania Zamawiającego złożonego na piśmie,</w:t>
      </w:r>
    </w:p>
    <w:p w14:paraId="17A3CED7" w14:textId="77777777" w:rsidR="006479C2" w:rsidRPr="00945E87" w:rsidRDefault="006479C2" w:rsidP="00C50E26">
      <w:pPr>
        <w:pStyle w:val="Akapitzlist"/>
        <w:numPr>
          <w:ilvl w:val="1"/>
          <w:numId w:val="4"/>
        </w:numPr>
        <w:spacing w:after="0"/>
        <w:ind w:left="851"/>
        <w:jc w:val="both"/>
        <w:rPr>
          <w:rFonts w:asciiTheme="minorHAnsi" w:hAnsiTheme="minorHAnsi" w:cstheme="minorHAnsi"/>
          <w:sz w:val="24"/>
          <w:szCs w:val="24"/>
        </w:rPr>
      </w:pPr>
      <w:r w:rsidRPr="00945E87">
        <w:rPr>
          <w:rFonts w:asciiTheme="minorHAnsi" w:hAnsiTheme="minorHAnsi" w:cstheme="minorHAnsi"/>
          <w:sz w:val="24"/>
          <w:szCs w:val="24"/>
        </w:rPr>
        <w:t>Wykonawca realizuje prace przewidziane niniejszą umową w sposób niezgodny ze STWIORB lub niniejszą umową,</w:t>
      </w:r>
    </w:p>
    <w:p w14:paraId="0242DD29" w14:textId="6D2BC9B3" w:rsidR="006479C2" w:rsidRPr="00945E87" w:rsidRDefault="006479C2" w:rsidP="00C50E26">
      <w:pPr>
        <w:pStyle w:val="Akapitzlist"/>
        <w:numPr>
          <w:ilvl w:val="1"/>
          <w:numId w:val="4"/>
        </w:numPr>
        <w:spacing w:after="0"/>
        <w:ind w:left="851"/>
        <w:jc w:val="both"/>
        <w:rPr>
          <w:rFonts w:asciiTheme="minorHAnsi" w:hAnsiTheme="minorHAnsi" w:cstheme="minorHAnsi"/>
          <w:sz w:val="24"/>
          <w:szCs w:val="24"/>
        </w:rPr>
      </w:pPr>
      <w:r w:rsidRPr="00945E87">
        <w:rPr>
          <w:rFonts w:asciiTheme="minorHAnsi" w:hAnsiTheme="minorHAnsi" w:cstheme="minorHAnsi"/>
          <w:sz w:val="24"/>
          <w:szCs w:val="24"/>
        </w:rPr>
        <w:t>w wyniku wszczętego postępowania egzekucyjnego nastąpi zajęcie majątku Wykonawcy lub jego znacznej części w zakresie uniemożliwiającym realizację umowy</w:t>
      </w:r>
      <w:r w:rsidR="00943DE4" w:rsidRPr="00945E87">
        <w:rPr>
          <w:rFonts w:asciiTheme="minorHAnsi" w:hAnsiTheme="minorHAnsi" w:cstheme="minorHAnsi"/>
          <w:sz w:val="24"/>
          <w:szCs w:val="24"/>
        </w:rPr>
        <w:t>.</w:t>
      </w:r>
    </w:p>
    <w:p w14:paraId="418CC3A1" w14:textId="77777777" w:rsidR="006479C2" w:rsidRPr="00945E87" w:rsidRDefault="006479C2" w:rsidP="00C50E26">
      <w:pPr>
        <w:numPr>
          <w:ilvl w:val="0"/>
          <w:numId w:val="5"/>
        </w:numPr>
        <w:spacing w:line="276" w:lineRule="auto"/>
        <w:ind w:left="426" w:hanging="426"/>
        <w:jc w:val="both"/>
        <w:rPr>
          <w:rFonts w:asciiTheme="minorHAnsi" w:hAnsiTheme="minorHAnsi" w:cstheme="minorHAnsi"/>
        </w:rPr>
      </w:pPr>
      <w:r w:rsidRPr="00945E87">
        <w:rPr>
          <w:rFonts w:asciiTheme="minorHAnsi" w:hAnsiTheme="minorHAnsi" w:cstheme="minorHAnsi"/>
        </w:rPr>
        <w:t>Odstąpienie od umowy powinno nastąpić w formie pisemnej pod rygorem nieważności takiego oświadczenia i musi zawierać uzasadnienie. Zamawiający może złożyć takie oświadczenie w terminie 30 dni od powzięcia informacji o przyczynach stanowiących podstawę odstąpienia.</w:t>
      </w:r>
    </w:p>
    <w:p w14:paraId="5039CD21" w14:textId="77777777" w:rsidR="006479C2" w:rsidRPr="00945E87" w:rsidRDefault="006479C2" w:rsidP="00C50E26">
      <w:pPr>
        <w:numPr>
          <w:ilvl w:val="0"/>
          <w:numId w:val="5"/>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 W przypadku odstąpienia od umowy, Wykonawcę oraz Zamawiającego obciążają następujące obowiązki szczegółowe:</w:t>
      </w:r>
    </w:p>
    <w:p w14:paraId="547F5C6E" w14:textId="0AE19E21" w:rsidR="006479C2" w:rsidRPr="00945E87" w:rsidRDefault="006479C2" w:rsidP="00C50E26">
      <w:pPr>
        <w:spacing w:line="276" w:lineRule="auto"/>
        <w:ind w:left="851" w:hanging="425"/>
        <w:jc w:val="both"/>
        <w:rPr>
          <w:rFonts w:asciiTheme="minorHAnsi" w:hAnsiTheme="minorHAnsi" w:cstheme="minorHAnsi"/>
        </w:rPr>
      </w:pPr>
      <w:r w:rsidRPr="00945E87">
        <w:rPr>
          <w:rFonts w:asciiTheme="minorHAnsi" w:hAnsiTheme="minorHAnsi" w:cstheme="minorHAnsi"/>
        </w:rPr>
        <w:t>1)</w:t>
      </w:r>
      <w:r w:rsidRPr="00945E87">
        <w:rPr>
          <w:rFonts w:asciiTheme="minorHAnsi" w:hAnsiTheme="minorHAnsi" w:cstheme="minorHAnsi"/>
        </w:rPr>
        <w:tab/>
        <w:t>Wykonawca zabezpieczy przerwane prace w zakresie obustronnie uzgodnionym na swój koszt;</w:t>
      </w:r>
    </w:p>
    <w:p w14:paraId="526266E3" w14:textId="6F2FB564" w:rsidR="006479C2" w:rsidRPr="00945E87" w:rsidRDefault="006479C2" w:rsidP="00943DE4">
      <w:pPr>
        <w:spacing w:after="240" w:line="276" w:lineRule="auto"/>
        <w:ind w:left="850" w:hanging="425"/>
        <w:jc w:val="both"/>
        <w:rPr>
          <w:rFonts w:asciiTheme="minorHAnsi" w:hAnsiTheme="minorHAnsi" w:cstheme="minorHAnsi"/>
        </w:rPr>
      </w:pPr>
      <w:r w:rsidRPr="00945E87">
        <w:rPr>
          <w:rFonts w:asciiTheme="minorHAnsi" w:hAnsiTheme="minorHAnsi" w:cstheme="minorHAnsi"/>
        </w:rPr>
        <w:t>2)</w:t>
      </w:r>
      <w:r w:rsidRPr="00945E87">
        <w:rPr>
          <w:rFonts w:asciiTheme="minorHAnsi" w:hAnsiTheme="minorHAnsi" w:cstheme="minorHAnsi"/>
        </w:rPr>
        <w:tab/>
        <w:t>Zamawiający w razie odstąpienia od umowy z przyczyn, za które Wykonawca nie odpowiada dokona protokolarnego odbioru robót, wg stanu na dzień odstąpienia.</w:t>
      </w:r>
    </w:p>
    <w:bookmarkEnd w:id="15"/>
    <w:p w14:paraId="22802C03" w14:textId="3B58248D" w:rsidR="00D42EE1" w:rsidRPr="00945E87" w:rsidRDefault="00DF7DB6" w:rsidP="00C50E26">
      <w:pPr>
        <w:spacing w:line="276" w:lineRule="auto"/>
        <w:jc w:val="center"/>
        <w:rPr>
          <w:rFonts w:asciiTheme="minorHAnsi" w:hAnsiTheme="minorHAnsi" w:cstheme="minorHAnsi"/>
          <w:b/>
        </w:rPr>
      </w:pPr>
      <w:r w:rsidRPr="00945E87">
        <w:rPr>
          <w:rFonts w:asciiTheme="minorHAnsi" w:hAnsiTheme="minorHAnsi" w:cstheme="minorHAnsi"/>
          <w:b/>
        </w:rPr>
        <w:t>§ 1</w:t>
      </w:r>
      <w:r w:rsidR="0044105A" w:rsidRPr="00945E87">
        <w:rPr>
          <w:rFonts w:asciiTheme="minorHAnsi" w:hAnsiTheme="minorHAnsi" w:cstheme="minorHAnsi"/>
          <w:b/>
        </w:rPr>
        <w:t>4</w:t>
      </w:r>
      <w:r w:rsidR="00EF6961" w:rsidRPr="00945E87">
        <w:rPr>
          <w:rFonts w:asciiTheme="minorHAnsi" w:hAnsiTheme="minorHAnsi" w:cstheme="minorHAnsi"/>
          <w:b/>
        </w:rPr>
        <w:t>.</w:t>
      </w:r>
    </w:p>
    <w:p w14:paraId="2A253FDD" w14:textId="776C12F6" w:rsidR="00DF7DB6" w:rsidRPr="00945E87" w:rsidRDefault="00DF7DB6" w:rsidP="00C50E26">
      <w:pPr>
        <w:spacing w:line="276" w:lineRule="auto"/>
        <w:jc w:val="center"/>
        <w:rPr>
          <w:rFonts w:asciiTheme="minorHAnsi" w:hAnsiTheme="minorHAnsi" w:cstheme="minorHAnsi"/>
        </w:rPr>
      </w:pPr>
      <w:r w:rsidRPr="00945E87">
        <w:rPr>
          <w:rFonts w:asciiTheme="minorHAnsi" w:hAnsiTheme="minorHAnsi" w:cstheme="minorHAnsi"/>
          <w:b/>
        </w:rPr>
        <w:t>Zmiany umowy</w:t>
      </w:r>
    </w:p>
    <w:p w14:paraId="4F4C2661"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bookmarkStart w:id="16" w:name="_Hlk57186852"/>
      <w:r w:rsidRPr="00945E87">
        <w:rPr>
          <w:rFonts w:asciiTheme="minorHAnsi" w:hAnsiTheme="minorHAnsi" w:cstheme="minorHAnsi"/>
          <w:b/>
          <w:bCs/>
        </w:rPr>
        <w:t>W przypadku zmiany przepisów prawa</w:t>
      </w:r>
      <w:r w:rsidRPr="00945E87">
        <w:rPr>
          <w:rFonts w:asciiTheme="minorHAnsi" w:hAnsiTheme="minorHAnsi" w:cstheme="minorHAnsi"/>
        </w:rPr>
        <w:t xml:space="preserve"> w poniżej wskazanym zakresie: </w:t>
      </w:r>
    </w:p>
    <w:p w14:paraId="37692CA8" w14:textId="77777777" w:rsidR="00A7624F" w:rsidRPr="00945E87" w:rsidRDefault="00A7624F" w:rsidP="00C50E26">
      <w:pPr>
        <w:numPr>
          <w:ilvl w:val="0"/>
          <w:numId w:val="42"/>
        </w:numPr>
        <w:spacing w:line="276" w:lineRule="auto"/>
        <w:ind w:left="851" w:hanging="425"/>
        <w:jc w:val="both"/>
        <w:rPr>
          <w:rFonts w:asciiTheme="minorHAnsi" w:hAnsiTheme="minorHAnsi" w:cstheme="minorHAnsi"/>
        </w:rPr>
      </w:pPr>
      <w:r w:rsidRPr="00945E87">
        <w:rPr>
          <w:rFonts w:asciiTheme="minorHAnsi" w:hAnsiTheme="minorHAnsi" w:cstheme="minorHAnsi"/>
        </w:rPr>
        <w:t>stawki podatku od towarów i usług oraz podatku akcyzowego,</w:t>
      </w:r>
    </w:p>
    <w:p w14:paraId="58E30591" w14:textId="77777777" w:rsidR="00A7624F" w:rsidRPr="00945E87" w:rsidRDefault="00A7624F" w:rsidP="00C50E26">
      <w:pPr>
        <w:numPr>
          <w:ilvl w:val="0"/>
          <w:numId w:val="42"/>
        </w:numPr>
        <w:spacing w:line="276" w:lineRule="auto"/>
        <w:ind w:left="851" w:hanging="425"/>
        <w:jc w:val="both"/>
        <w:rPr>
          <w:rFonts w:asciiTheme="minorHAnsi" w:hAnsiTheme="minorHAnsi" w:cstheme="minorHAnsi"/>
        </w:rPr>
      </w:pPr>
      <w:r w:rsidRPr="00945E87">
        <w:rPr>
          <w:rFonts w:asciiTheme="minorHAnsi" w:hAnsiTheme="minorHAnsi" w:cstheme="minorHAnsi"/>
        </w:rPr>
        <w:t>wysokości minimalnego wynagrodzenia za pracę albo wysokości minimalnej stawki godzinowej, ustalonych na podstawie ustawy z dnia 10 października 2002 r. o minimalnym wynagrodzeniu za pracę,</w:t>
      </w:r>
    </w:p>
    <w:p w14:paraId="18597208" w14:textId="77777777" w:rsidR="00A7624F" w:rsidRPr="00945E87" w:rsidRDefault="00A7624F" w:rsidP="00C50E26">
      <w:pPr>
        <w:numPr>
          <w:ilvl w:val="0"/>
          <w:numId w:val="42"/>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zasad podlegania ubezpieczeniom społecznym lub ubezpieczeniu zdrowotnemu lub wysokości stawki składki na ubezpieczenia społeczne lub ubezpieczenie zdrowotne, </w:t>
      </w:r>
    </w:p>
    <w:p w14:paraId="3A785507" w14:textId="77777777" w:rsidR="00A7624F" w:rsidRPr="00945E87" w:rsidRDefault="00A7624F" w:rsidP="00C50E26">
      <w:pPr>
        <w:numPr>
          <w:ilvl w:val="0"/>
          <w:numId w:val="42"/>
        </w:numPr>
        <w:spacing w:line="276" w:lineRule="auto"/>
        <w:ind w:left="851" w:hanging="425"/>
        <w:jc w:val="both"/>
        <w:rPr>
          <w:rFonts w:asciiTheme="minorHAnsi" w:hAnsiTheme="minorHAnsi" w:cstheme="minorHAnsi"/>
        </w:rPr>
      </w:pPr>
      <w:r w:rsidRPr="00945E87">
        <w:rPr>
          <w:rFonts w:asciiTheme="minorHAnsi" w:hAnsiTheme="minorHAnsi" w:cstheme="minorHAnsi"/>
        </w:rPr>
        <w:t>zasad gromadzenia i wysokości wpłat do pracowniczych planów kapitałowych, o których mowa w ustawie z dnia 4 października 2018 r. o pracowniczych planach kapitałowych.</w:t>
      </w:r>
    </w:p>
    <w:p w14:paraId="3562C942" w14:textId="77777777" w:rsidR="00A7624F" w:rsidRPr="00945E87" w:rsidRDefault="00A7624F" w:rsidP="00C50E26">
      <w:pPr>
        <w:spacing w:line="276" w:lineRule="auto"/>
        <w:ind w:left="426"/>
        <w:jc w:val="both"/>
        <w:rPr>
          <w:rFonts w:asciiTheme="minorHAnsi" w:hAnsiTheme="minorHAnsi" w:cstheme="minorHAnsi"/>
        </w:rPr>
      </w:pPr>
      <w:r w:rsidRPr="00945E87">
        <w:rPr>
          <w:rFonts w:asciiTheme="minorHAnsi" w:hAnsiTheme="minorHAnsi" w:cstheme="minorHAnsi"/>
        </w:rPr>
        <w:lastRenderedPageBreak/>
        <w:t>- jeżeli zmiany te będą miały wpływ na koszty wykonania zamówienia przez Wykonawcę, na zasadach wskazanych poniżej.</w:t>
      </w:r>
    </w:p>
    <w:p w14:paraId="29CFA90B" w14:textId="77777777" w:rsidR="00A7624F" w:rsidRPr="00945E87" w:rsidRDefault="00A7624F" w:rsidP="00C50E26">
      <w:pPr>
        <w:numPr>
          <w:ilvl w:val="1"/>
          <w:numId w:val="37"/>
        </w:numPr>
        <w:spacing w:line="276" w:lineRule="auto"/>
        <w:ind w:left="850" w:hanging="425"/>
        <w:jc w:val="both"/>
        <w:rPr>
          <w:rFonts w:asciiTheme="minorHAnsi" w:hAnsiTheme="minorHAnsi" w:cstheme="minorHAnsi"/>
        </w:rPr>
      </w:pPr>
      <w:r w:rsidRPr="00945E87">
        <w:rPr>
          <w:rFonts w:asciiTheme="minorHAnsi" w:hAnsiTheme="minorHAnsi" w:cstheme="minorHAnsi"/>
        </w:rPr>
        <w:t xml:space="preserve">Zmiana wysokości wynagrodzenia należnego Wykonawcy w przypadku zaistnienia przesłanki, o której mowa w pkt 1. lit 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przypadku zmiany, o której mowa w pkt 1. lit. a), wartość wynagrodzenia netto nie zmieni się, a wartość wynagrodzenia brutto zostanie wyliczona na podstawie nowych przepisów. </w:t>
      </w:r>
    </w:p>
    <w:p w14:paraId="1E94CA17" w14:textId="77777777" w:rsidR="00A7624F" w:rsidRPr="00945E87" w:rsidRDefault="00A7624F" w:rsidP="00C50E26">
      <w:pPr>
        <w:numPr>
          <w:ilvl w:val="1"/>
          <w:numId w:val="37"/>
        </w:numPr>
        <w:spacing w:line="276" w:lineRule="auto"/>
        <w:ind w:left="851" w:hanging="425"/>
        <w:jc w:val="both"/>
        <w:rPr>
          <w:rFonts w:asciiTheme="minorHAnsi" w:hAnsiTheme="minorHAnsi" w:cstheme="minorHAnsi"/>
        </w:rPr>
      </w:pPr>
      <w:r w:rsidRPr="00945E87">
        <w:rPr>
          <w:rFonts w:asciiTheme="minorHAnsi" w:hAnsiTheme="minorHAnsi" w:cstheme="minorHAnsi"/>
        </w:rPr>
        <w:t>Zmiana wysokości wynagrodzenia w przypadku zaistnienia przesłanki, o której mowa w pkt 1 lit b), c) lub d),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w zakresie zasad gromadzenia i wysokości wpłat do pracowniczych planów kapitałowych.</w:t>
      </w:r>
    </w:p>
    <w:p w14:paraId="4D198595" w14:textId="77777777" w:rsidR="00A7624F" w:rsidRPr="00945E87" w:rsidRDefault="00A7624F" w:rsidP="00C50E26">
      <w:pPr>
        <w:numPr>
          <w:ilvl w:val="1"/>
          <w:numId w:val="37"/>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W przypadku zmiany, o której mowa w pkt 1. lit b), wynagrodzenie Wykonawcy ulegnie zmianie o kwotę odpowiadającą wzrostowi kosztu Wykonawcy w związku ze zwiększeniem wysokości wynagrodzeń pracowników świadczących prace w ramach realizacji przedmiotu umowy do wysokości aktualnie obowiązującego minimalnego wynagrodzenia za pracę, od kwoty wzrostu minimalnego wynagrodzenia. Kwota odpowiadająca wzrostowi kosztu Wykonawcy będzie odnosić się wyłącznie do części wynagrodzenia pracowników świadczących prace, o których mowa w zdaniu poprzedzającym, odpowiadającej zakresowi, w jakim wykonują oni prace bezpośrednio związane z realizacją przedmiotu Umowy. </w:t>
      </w:r>
    </w:p>
    <w:p w14:paraId="67268BEE" w14:textId="77777777" w:rsidR="00A7624F" w:rsidRPr="00945E87" w:rsidRDefault="00A7624F" w:rsidP="00C50E26">
      <w:pPr>
        <w:numPr>
          <w:ilvl w:val="1"/>
          <w:numId w:val="37"/>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W przypadku zmiany, o której mowa w pkt 1 lit. c) lub d), wynagrodzenie Wykonawcy ulegnie zmianie o kwotę odpowiadającą zmianie kosztu Wykonawcy ponoszonego w związku z wypłatą wynagrodzenia pracownikom świadczącym prace w ramach realizacji przedmiotu umowy. Kwota odpowiadająca zmianie kosztu Wykonawcy będzie odnosić się wyłącznie do części wynagrodzenia pracowników świadczących prace, o których mowa w zdaniu poprzedzającym, odpowiadającej zakresowi, w jakim wykonują oni prace bezpośrednio związane z realizacją przedmiotu Umowy. </w:t>
      </w:r>
    </w:p>
    <w:p w14:paraId="4CD30B64" w14:textId="77777777" w:rsidR="00A7624F" w:rsidRPr="00945E87" w:rsidRDefault="00A7624F" w:rsidP="00C50E26">
      <w:pPr>
        <w:numPr>
          <w:ilvl w:val="1"/>
          <w:numId w:val="37"/>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W celu zawarcia aneksu, w zakresie,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5768E4AD" w14:textId="77777777" w:rsidR="00A7624F" w:rsidRPr="00945E87" w:rsidRDefault="00A7624F" w:rsidP="00C50E26">
      <w:pPr>
        <w:numPr>
          <w:ilvl w:val="1"/>
          <w:numId w:val="37"/>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W przypadku zmian, o których mowa w pkt 1. lit. b), c) lub d), Wykonawca zobowiązany jest dołączyć do wniosku dokumenty, z których będzie wynikać, w jakim zakresie zmiany te mają wpływ na koszty wykonania umowy, w szczególności: </w:t>
      </w:r>
    </w:p>
    <w:p w14:paraId="6E19A985" w14:textId="77777777" w:rsidR="00A7624F" w:rsidRPr="00945E87" w:rsidRDefault="00A7624F" w:rsidP="00C50E26">
      <w:pPr>
        <w:pStyle w:val="Akapitzlist"/>
        <w:numPr>
          <w:ilvl w:val="0"/>
          <w:numId w:val="43"/>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lastRenderedPageBreak/>
        <w:t xml:space="preserve">pisemne zestawienie wynagrodzeń (zarówno przed jak i po zmianie) pracowników świadczących prace, wraz z określeniem zakresu (części etatu), w jakim wykonują oni prace bezpośrednio związane z realizacją przedmiotu umowy oraz części wynagrodzenia odpowiadającej temu zakresowi - w przypadku zmiany, o której mowa w pkt 1 lit b), lub </w:t>
      </w:r>
    </w:p>
    <w:p w14:paraId="69894A00" w14:textId="77777777" w:rsidR="00A7624F" w:rsidRPr="00945E87" w:rsidRDefault="00A7624F" w:rsidP="00C50E26">
      <w:pPr>
        <w:pStyle w:val="Akapitzlist"/>
        <w:numPr>
          <w:ilvl w:val="0"/>
          <w:numId w:val="43"/>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pisemne zestawienie wynagrodzeń (zarówno przed jak i po zmianie) pracowników świadczących prace,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pkt 1. lit c),</w:t>
      </w:r>
    </w:p>
    <w:p w14:paraId="52E8D769" w14:textId="77777777" w:rsidR="00A7624F" w:rsidRPr="00945E87" w:rsidRDefault="00A7624F" w:rsidP="00C50E26">
      <w:pPr>
        <w:pStyle w:val="Akapitzlist"/>
        <w:numPr>
          <w:ilvl w:val="0"/>
          <w:numId w:val="43"/>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lub pisemne zestawienie zmiany wysokości wpłat do pracowniczych planów kapitałowych dla pracowników świadczących prace, z określeniem zakresu (części etatu), w jakim wykonują oni prace bezpośrednio związane z realizacją przedmiotu Umowy oraz części wynagrodzenia odpowiadającej temu zakresowi – w przypadku zmiany, o której mowa w pkt 1. lit d).</w:t>
      </w:r>
    </w:p>
    <w:p w14:paraId="499CC92F" w14:textId="77777777" w:rsidR="00A7624F" w:rsidRPr="00945E87" w:rsidRDefault="00A7624F" w:rsidP="00C50E26">
      <w:pPr>
        <w:numPr>
          <w:ilvl w:val="1"/>
          <w:numId w:val="37"/>
        </w:numPr>
        <w:spacing w:line="276" w:lineRule="auto"/>
        <w:ind w:left="851" w:hanging="425"/>
        <w:jc w:val="both"/>
        <w:rPr>
          <w:rFonts w:asciiTheme="minorHAnsi" w:hAnsiTheme="minorHAnsi" w:cstheme="minorHAnsi"/>
        </w:rPr>
      </w:pPr>
      <w:r w:rsidRPr="00945E87">
        <w:rPr>
          <w:rFonts w:asciiTheme="minorHAnsi" w:hAnsiTheme="minorHAnsi" w:cstheme="minorHAnsi"/>
        </w:rPr>
        <w:t>Strona zainteresowana wprowadzeniem powyższych zmian w wynagrodzeniu zobowiązana jest wystąpić z wnioskiem do drugiej Strony w terminie do 60 dni od daty wejścia w życie przepisów dokonujących zmian wskazanych odpowiednio w ust. 1 powyżej. W terminie kolejnych 60 dni od daty otrzymania przez drugą Stronę wniosku, o którym mowa powyżej, Strony obowiązane są przeprowadzić negocjacje w celu:</w:t>
      </w:r>
    </w:p>
    <w:p w14:paraId="1EDEFB73" w14:textId="77777777" w:rsidR="00A7624F" w:rsidRPr="00945E87" w:rsidRDefault="00A7624F" w:rsidP="00C50E26">
      <w:pPr>
        <w:spacing w:line="276" w:lineRule="auto"/>
        <w:ind w:left="851"/>
        <w:jc w:val="both"/>
        <w:rPr>
          <w:rFonts w:asciiTheme="minorHAnsi" w:hAnsiTheme="minorHAnsi" w:cstheme="minorHAnsi"/>
        </w:rPr>
      </w:pPr>
      <w:r w:rsidRPr="00945E87">
        <w:rPr>
          <w:rFonts w:asciiTheme="minorHAnsi" w:hAnsiTheme="minorHAnsi" w:cstheme="minorHAnsi"/>
        </w:rPr>
        <w:t>- ustalenia czy i jaki wpływ mają te zmiany na koszty wykonania zamówienia (przedmiotu umowy) przez Wykonawcę, oraz określenia wysokości (wartości) ewentualnej zmiany wynagrodzenia Wykonawcy z tytułu realizacji umowy, oraz określenia terminu wprowadzenia do umowy ewentualnej zmiany w zakresie wysokości wynagrodzenia Wykonawcy i okresu obowiązywania tej zmiany, w szczególności z uwzględnieniem terminu wejścia w życie i okresu obowiązywania odpowiednich przepisów prawa stanowiących podstawę dla zmiany wysokości wynagrodzenia Wykonawcy.</w:t>
      </w:r>
    </w:p>
    <w:bookmarkEnd w:id="16"/>
    <w:p w14:paraId="6B61296A"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b/>
          <w:bCs/>
        </w:rPr>
        <w:t>W zakresie terminów wykonania umowy</w:t>
      </w:r>
      <w:r w:rsidRPr="00945E87">
        <w:rPr>
          <w:rFonts w:asciiTheme="minorHAnsi" w:hAnsiTheme="minorHAnsi" w:cstheme="minorHAnsi"/>
        </w:rPr>
        <w:t>, gdy:</w:t>
      </w:r>
    </w:p>
    <w:p w14:paraId="097EC205" w14:textId="34AB17EE" w:rsidR="00A7624F" w:rsidRPr="00945E87" w:rsidRDefault="00A7624F" w:rsidP="00C50E26">
      <w:pPr>
        <w:numPr>
          <w:ilvl w:val="0"/>
          <w:numId w:val="39"/>
        </w:numPr>
        <w:spacing w:line="276" w:lineRule="auto"/>
        <w:ind w:left="851" w:hanging="425"/>
        <w:jc w:val="both"/>
        <w:rPr>
          <w:rFonts w:asciiTheme="minorHAnsi" w:hAnsiTheme="minorHAnsi" w:cstheme="minorHAnsi"/>
        </w:rPr>
      </w:pPr>
      <w:r w:rsidRPr="00945E87">
        <w:rPr>
          <w:rFonts w:asciiTheme="minorHAnsi" w:hAnsiTheme="minorHAnsi" w:cstheme="minorHAnsi"/>
        </w:rPr>
        <w:t>wystąpi konieczność zmiany terminów umownych rozpoczęcia bądź zakończenia umowy z uwagi na: panujące warunki atmosferyczne, to jest w szczególności utrzymujące się przez co najmniej 4 kolejne dni robocze mrozy, intensywne opady deszczu, śniegu, bądź gołoledź, uniemożliwiające wykonywanie robót przez co najmniej 3 kolejne dni robocze, potwierdzonych wpisem w dzienniku budowy</w:t>
      </w:r>
      <w:r w:rsidR="00CB0F11" w:rsidRPr="00945E87">
        <w:rPr>
          <w:rFonts w:asciiTheme="minorHAnsi" w:hAnsiTheme="minorHAnsi" w:cstheme="minorHAnsi"/>
        </w:rPr>
        <w:t xml:space="preserve"> (jeżeli dotyczy)</w:t>
      </w:r>
      <w:r w:rsidRPr="00945E87">
        <w:rPr>
          <w:rFonts w:asciiTheme="minorHAnsi" w:hAnsiTheme="minorHAnsi" w:cstheme="minorHAnsi"/>
        </w:rPr>
        <w:t>; konieczność usunięcia błędów lub wprowadzenia zmian w dokumentacji technicznej lub specyfikacji technicznej wykonania i odbioru robót odmienne od przyjętych w dokumentacji projektowej, jeżeli powoduje to wstrzymanie wykonywania robót na co najmniej 3 kolejne dni robocze; odmienne od przyjętych w dokumentacji projektowej warunki geologiczne, archeologiczne lub terenowe, jeżeli powoduje to wstrzymanie wykonania robót budowlanych na czas nie krótszy niż 3 kolejne dni robocze;</w:t>
      </w:r>
    </w:p>
    <w:p w14:paraId="5EE5ECB1" w14:textId="77777777" w:rsidR="00A7624F" w:rsidRPr="00945E87" w:rsidRDefault="00A7624F" w:rsidP="00C50E26">
      <w:pPr>
        <w:numPr>
          <w:ilvl w:val="0"/>
          <w:numId w:val="39"/>
        </w:numPr>
        <w:spacing w:line="276" w:lineRule="auto"/>
        <w:ind w:left="851" w:hanging="425"/>
        <w:jc w:val="both"/>
        <w:rPr>
          <w:rFonts w:asciiTheme="minorHAnsi" w:hAnsiTheme="minorHAnsi" w:cstheme="minorHAnsi"/>
        </w:rPr>
      </w:pPr>
      <w:r w:rsidRPr="00945E87">
        <w:rPr>
          <w:rFonts w:asciiTheme="minorHAnsi" w:hAnsiTheme="minorHAnsi" w:cstheme="minorHAnsi"/>
        </w:rPr>
        <w:t xml:space="preserve">Wystąpi konieczność zmiany terminu zakończenia robót na skutek odmiennie przyjętych w dokumentacji projektowej warunków terenowych, w szczególności istnienia </w:t>
      </w:r>
      <w:r w:rsidRPr="00945E87">
        <w:rPr>
          <w:rFonts w:asciiTheme="minorHAnsi" w:hAnsiTheme="minorHAnsi" w:cstheme="minorHAnsi"/>
        </w:rPr>
        <w:lastRenderedPageBreak/>
        <w:t>niezinwentaryzowanych  lub błędnie  zinwentaryzowanych obiektów budowlanych, jeżeli wskazana okoliczność powoduje wykonywanie dodatkowych prac potwierdzonych protokołem konieczności, których czasochłonność przekracza 3 dni robocze, bądź powoduje wstrzymanie robót podstawowych na czas przekraczający 3 dni robocze;</w:t>
      </w:r>
    </w:p>
    <w:p w14:paraId="35B628F4" w14:textId="77777777" w:rsidR="00A7624F" w:rsidRPr="00945E87" w:rsidRDefault="00A7624F" w:rsidP="00C50E26">
      <w:pPr>
        <w:numPr>
          <w:ilvl w:val="0"/>
          <w:numId w:val="39"/>
        </w:numPr>
        <w:spacing w:line="276" w:lineRule="auto"/>
        <w:ind w:left="851" w:hanging="425"/>
        <w:jc w:val="both"/>
        <w:rPr>
          <w:rFonts w:asciiTheme="minorHAnsi" w:hAnsiTheme="minorHAnsi" w:cstheme="minorHAnsi"/>
        </w:rPr>
      </w:pPr>
      <w:r w:rsidRPr="00945E87">
        <w:rPr>
          <w:rFonts w:asciiTheme="minorHAnsi" w:hAnsiTheme="minorHAnsi" w:cstheme="minorHAnsi"/>
        </w:rPr>
        <w:t>konieczności usunięcia kolizji z urządzeniem obcym, którego ujawnienie nie było możliwe  podczas opracowywania dokumentacji, a której usunięcie jest konieczne w celu realizacji inwestycji;</w:t>
      </w:r>
    </w:p>
    <w:p w14:paraId="284DECA3" w14:textId="77777777" w:rsidR="00A7624F" w:rsidRPr="00945E87" w:rsidRDefault="00A7624F" w:rsidP="00C50E26">
      <w:pPr>
        <w:numPr>
          <w:ilvl w:val="0"/>
          <w:numId w:val="39"/>
        </w:numPr>
        <w:spacing w:line="276" w:lineRule="auto"/>
        <w:ind w:left="851" w:hanging="425"/>
        <w:jc w:val="both"/>
        <w:rPr>
          <w:rFonts w:asciiTheme="minorHAnsi" w:hAnsiTheme="minorHAnsi" w:cstheme="minorHAnsi"/>
        </w:rPr>
      </w:pPr>
      <w:r w:rsidRPr="00945E87">
        <w:rPr>
          <w:rFonts w:asciiTheme="minorHAnsi" w:hAnsiTheme="minorHAnsi" w:cstheme="minorHAnsi"/>
        </w:rPr>
        <w:t>zawieszenia realizacji zadania inwestycyjnego przez organy nadzoru budowlanego z przyczyn niezależnych od Wykonawcy zadania;</w:t>
      </w:r>
    </w:p>
    <w:p w14:paraId="507BF471" w14:textId="77777777" w:rsidR="00A7624F" w:rsidRPr="00945E87" w:rsidRDefault="00A7624F" w:rsidP="00C50E26">
      <w:pPr>
        <w:numPr>
          <w:ilvl w:val="0"/>
          <w:numId w:val="39"/>
        </w:numPr>
        <w:spacing w:line="276" w:lineRule="auto"/>
        <w:ind w:left="851" w:hanging="425"/>
        <w:jc w:val="both"/>
        <w:rPr>
          <w:rFonts w:asciiTheme="minorHAnsi" w:hAnsiTheme="minorHAnsi" w:cstheme="minorHAnsi"/>
        </w:rPr>
      </w:pPr>
      <w:r w:rsidRPr="00945E87">
        <w:rPr>
          <w:rFonts w:asciiTheme="minorHAnsi" w:hAnsiTheme="minorHAnsi" w:cstheme="minorHAnsi"/>
        </w:rPr>
        <w:t>jeżeli powstaną okoliczności będące następstwem działania organów administracji, w szczególności przekroczenie zakreślonych przez prawo terminów wydawania przez organy administracji decyzji, zezwoleń, warunków technicznych i uzgodnień;</w:t>
      </w:r>
    </w:p>
    <w:p w14:paraId="3E5D7AFA" w14:textId="77777777" w:rsidR="00A7624F" w:rsidRPr="00945E87" w:rsidRDefault="00A7624F" w:rsidP="00C50E26">
      <w:pPr>
        <w:numPr>
          <w:ilvl w:val="0"/>
          <w:numId w:val="39"/>
        </w:numPr>
        <w:spacing w:line="276" w:lineRule="auto"/>
        <w:ind w:left="851" w:hanging="425"/>
        <w:jc w:val="both"/>
        <w:rPr>
          <w:rFonts w:asciiTheme="minorHAnsi" w:hAnsiTheme="minorHAnsi" w:cstheme="minorHAnsi"/>
        </w:rPr>
      </w:pPr>
      <w:r w:rsidRPr="00945E87">
        <w:rPr>
          <w:rFonts w:asciiTheme="minorHAnsi" w:hAnsiTheme="minorHAnsi" w:cstheme="minorHAnsi"/>
        </w:rPr>
        <w:t>Wystąpi konieczność zmiany terminu zakończenia robót w następstwie okoliczności leżących po stronie Zamawiającego, a w szczególności: wstrzymania robót przez Zamawiającego, konieczności usunięcia błędów lub wprowadzenia zmian w dokumentacji projektowej lub specyfikacji technicznej wykonania i odbioru robót, odmowy wydania przez organy administracji lub inne podmioty wymaganych decyzji, zezwoleń, uzgodnień z przyczyn niezawinionych przez Wykonawcę, jeżeli wstrzymanie robót trwa dłużej niż 3 kolejne dni robocze i jest potwierdzone wpisem do dziennika budowy;</w:t>
      </w:r>
    </w:p>
    <w:p w14:paraId="2343A030" w14:textId="77777777" w:rsidR="00A7624F" w:rsidRPr="00945E87" w:rsidRDefault="00A7624F" w:rsidP="00C50E26">
      <w:pPr>
        <w:numPr>
          <w:ilvl w:val="0"/>
          <w:numId w:val="39"/>
        </w:numPr>
        <w:spacing w:line="276" w:lineRule="auto"/>
        <w:ind w:left="851" w:hanging="425"/>
        <w:jc w:val="both"/>
        <w:rPr>
          <w:rFonts w:asciiTheme="minorHAnsi" w:hAnsiTheme="minorHAnsi" w:cstheme="minorHAnsi"/>
        </w:rPr>
      </w:pPr>
      <w:r w:rsidRPr="00945E87">
        <w:rPr>
          <w:rFonts w:asciiTheme="minorHAnsi" w:hAnsiTheme="minorHAnsi" w:cstheme="minorHAnsi"/>
        </w:rPr>
        <w:t>Zaistnieją warunki ustalenia wcześniejszego terminu zakończenia, rozliczenia umowy i wystawienia faktury końcowej w wypadku wcześniejszego wykonania robót objętych umową.</w:t>
      </w:r>
    </w:p>
    <w:p w14:paraId="74652355"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W wyniku </w:t>
      </w:r>
      <w:r w:rsidRPr="00945E87">
        <w:rPr>
          <w:rFonts w:asciiTheme="minorHAnsi" w:hAnsiTheme="minorHAnsi" w:cstheme="minorHAnsi"/>
          <w:b/>
          <w:bCs/>
        </w:rPr>
        <w:t>urzędowej zmiany stawki podatku VAT</w:t>
      </w:r>
      <w:r w:rsidRPr="00945E87">
        <w:rPr>
          <w:rFonts w:asciiTheme="minorHAnsi" w:hAnsiTheme="minorHAnsi" w:cstheme="minorHAnsi"/>
        </w:rPr>
        <w:t xml:space="preserve">. Należny podatek VAT doliczony zostanie do ceny netto w fakturze wg stawki zgodnej z obowiązującym prawem w dniu wystawienia faktury, co nie dotyczy przypadków objęcia Wykonawcy, który w dniu podpisania umowy nie był płatnikiem VAT, obowiązkiem podatkowym w zakresie tego podatku.   </w:t>
      </w:r>
    </w:p>
    <w:p w14:paraId="6709622C"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b/>
        </w:rPr>
        <w:t>Wystąpi zmiana Wykonawcy</w:t>
      </w:r>
      <w:r w:rsidRPr="00945E87">
        <w:rPr>
          <w:rFonts w:asciiTheme="minorHAnsi" w:hAnsiTheme="minorHAnsi" w:cstheme="minorHAnsi"/>
        </w:rPr>
        <w:t xml:space="preserve"> w przypadkach sukcesji generalnej następującej w wyniku dozwolonego przekształcenia podmiotu, bądź dziedziczenia oraz w przypadkach szczególnej sukcesji z mocy prawa (np. łączenie, dzielenie, przekształcenie spółek).</w:t>
      </w:r>
    </w:p>
    <w:p w14:paraId="6E081A35"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b/>
        </w:rPr>
        <w:t xml:space="preserve">Wystąpi konieczność zmiany podmiotu, o którym mowa w art. 118 ust. 1 </w:t>
      </w:r>
      <w:r w:rsidRPr="00945E87">
        <w:rPr>
          <w:rFonts w:asciiTheme="minorHAnsi" w:hAnsiTheme="minorHAnsi" w:cstheme="minorHAnsi"/>
          <w:bCs/>
        </w:rPr>
        <w:t>ustawy Prawo zamówień publicznych na inny pod warunkiem udowodnienia Zamawiającemu, że nowy podmiot spełnia warunki określone w postępowaniu, w wyniku którego zawarta została Umowa, zgodnie z wymaganiami określonymi w SIWZ dla tego postępowania.</w:t>
      </w:r>
    </w:p>
    <w:p w14:paraId="47E2567E"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b/>
        </w:rPr>
        <w:t>Wystąpi konieczność zmiany osób wykonujących samodzielne funkcje techniczne</w:t>
      </w:r>
      <w:r w:rsidRPr="00945E87">
        <w:rPr>
          <w:rFonts w:asciiTheme="minorHAnsi" w:hAnsiTheme="minorHAnsi" w:cstheme="minorHAnsi"/>
        </w:rPr>
        <w:t xml:space="preserve"> w budownictwie określone w art. 12 ustawy z dnia 7 lipca 1994 r. </w:t>
      </w:r>
      <w:r w:rsidRPr="00945E87">
        <w:rPr>
          <w:rFonts w:asciiTheme="minorHAnsi" w:hAnsiTheme="minorHAnsi" w:cstheme="minorHAnsi"/>
          <w:bCs/>
        </w:rPr>
        <w:t xml:space="preserve">Prawo budowlane, </w:t>
      </w:r>
      <w:r w:rsidRPr="00945E87">
        <w:rPr>
          <w:rFonts w:asciiTheme="minorHAnsi" w:hAnsiTheme="minorHAnsi" w:cstheme="minorHAnsi"/>
        </w:rPr>
        <w:t>jeżeli umowa określa te osoby.</w:t>
      </w:r>
    </w:p>
    <w:p w14:paraId="511D07B3"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Zajdzie potrzeba wprowadzenia </w:t>
      </w:r>
      <w:r w:rsidRPr="00945E87">
        <w:rPr>
          <w:rFonts w:asciiTheme="minorHAnsi" w:hAnsiTheme="minorHAnsi" w:cstheme="minorHAnsi"/>
          <w:b/>
        </w:rPr>
        <w:t>zmian redakcyjnych do umowy</w:t>
      </w:r>
      <w:r w:rsidRPr="00945E87">
        <w:rPr>
          <w:rFonts w:asciiTheme="minorHAnsi" w:hAnsiTheme="minorHAnsi" w:cstheme="minorHAnsi"/>
        </w:rPr>
        <w:t>, bądź wprowadzenia zmian będących następstwem zmian danych dotyczących Zamawiającego bądź Wykonawcy, a wynikających z danych rejestrowych ujawnionych w rejestrach publicznych.</w:t>
      </w:r>
    </w:p>
    <w:p w14:paraId="61BD3564"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Zajdzie potrzeba wprowadzenia </w:t>
      </w:r>
      <w:r w:rsidRPr="00945E87">
        <w:rPr>
          <w:rFonts w:asciiTheme="minorHAnsi" w:hAnsiTheme="minorHAnsi" w:cstheme="minorHAnsi"/>
          <w:b/>
        </w:rPr>
        <w:t>zmian korzystnych z punktu widzenia realizacji przedmiotu umowy</w:t>
      </w:r>
      <w:r w:rsidRPr="00945E87">
        <w:rPr>
          <w:rFonts w:asciiTheme="minorHAnsi" w:hAnsiTheme="minorHAnsi" w:cstheme="minorHAnsi"/>
        </w:rPr>
        <w:t xml:space="preserve">,  w szczególności przyspieszających realizację, obniżających koszt  ponoszony przez </w:t>
      </w:r>
      <w:r w:rsidRPr="00945E87">
        <w:rPr>
          <w:rFonts w:asciiTheme="minorHAnsi" w:hAnsiTheme="minorHAnsi" w:cstheme="minorHAnsi"/>
        </w:rPr>
        <w:lastRenderedPageBreak/>
        <w:t>Zamawiającego na utrzymanie lub użytkowanie przedmiotu umowy bądź zwiększających użyteczność przedmiotu umowy.</w:t>
      </w:r>
    </w:p>
    <w:p w14:paraId="32B63597"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b/>
        </w:rPr>
        <w:t>Zmiany sposobu spełnienia świadczenia na skutek zmian technologicznych</w:t>
      </w:r>
      <w:r w:rsidRPr="00945E87">
        <w:rPr>
          <w:rFonts w:asciiTheme="minorHAnsi" w:hAnsiTheme="minorHAnsi" w:cstheme="minorHAnsi"/>
        </w:rPr>
        <w:t xml:space="preserve"> spowodowanych w szczególności następującymi okolicznościami:</w:t>
      </w:r>
    </w:p>
    <w:p w14:paraId="1332A9CA" w14:textId="77777777" w:rsidR="00A7624F" w:rsidRPr="00945E87" w:rsidRDefault="00A7624F" w:rsidP="00C50E26">
      <w:pPr>
        <w:numPr>
          <w:ilvl w:val="0"/>
          <w:numId w:val="40"/>
        </w:numPr>
        <w:spacing w:line="276" w:lineRule="auto"/>
        <w:ind w:left="851" w:hanging="425"/>
        <w:jc w:val="both"/>
        <w:rPr>
          <w:rFonts w:asciiTheme="minorHAnsi" w:hAnsiTheme="minorHAnsi" w:cstheme="minorHAnsi"/>
        </w:rPr>
      </w:pPr>
      <w:r w:rsidRPr="00945E87">
        <w:rPr>
          <w:rFonts w:asciiTheme="minorHAnsi" w:hAnsiTheme="minorHAnsi" w:cstheme="minorHAnsi"/>
        </w:rPr>
        <w:t>niedostępnością na rynku materiałów lub urządzeń wskazanych w dokumentacji projektowej spowodowana zaprzestaniem produkcji lub wycofaniem z rynku materiałów;</w:t>
      </w:r>
    </w:p>
    <w:p w14:paraId="19A86C3F" w14:textId="77777777" w:rsidR="00A7624F" w:rsidRPr="00945E87" w:rsidRDefault="00A7624F" w:rsidP="00C50E26">
      <w:pPr>
        <w:numPr>
          <w:ilvl w:val="0"/>
          <w:numId w:val="40"/>
        </w:numPr>
        <w:spacing w:line="276" w:lineRule="auto"/>
        <w:ind w:left="851" w:hanging="425"/>
        <w:jc w:val="both"/>
        <w:rPr>
          <w:rFonts w:asciiTheme="minorHAnsi" w:hAnsiTheme="minorHAnsi" w:cstheme="minorHAnsi"/>
        </w:rPr>
      </w:pPr>
      <w:r w:rsidRPr="00945E87">
        <w:rPr>
          <w:rFonts w:asciiTheme="minorHAnsi" w:hAnsiTheme="minorHAnsi" w:cstheme="minorHAnsi"/>
        </w:rPr>
        <w:t>pojawieniem się na rynku materiałów lub urządzeń nowszej generacji pozwalających na zaoszczędzenie kosztów realizacji wykonanego przedmiotu umowy;</w:t>
      </w:r>
    </w:p>
    <w:p w14:paraId="6D4D79C3" w14:textId="77777777" w:rsidR="00A7624F" w:rsidRPr="00945E87" w:rsidRDefault="00A7624F" w:rsidP="00C50E26">
      <w:pPr>
        <w:numPr>
          <w:ilvl w:val="0"/>
          <w:numId w:val="40"/>
        </w:numPr>
        <w:spacing w:line="276" w:lineRule="auto"/>
        <w:ind w:left="851" w:hanging="425"/>
        <w:jc w:val="both"/>
        <w:rPr>
          <w:rFonts w:asciiTheme="minorHAnsi" w:hAnsiTheme="minorHAnsi" w:cstheme="minorHAnsi"/>
        </w:rPr>
      </w:pPr>
      <w:r w:rsidRPr="00945E87">
        <w:rPr>
          <w:rFonts w:asciiTheme="minorHAnsi" w:hAnsiTheme="minorHAnsi" w:cstheme="minorHAnsi"/>
        </w:rPr>
        <w:t>zaproponowania przez Wykonawcę innego rozwiązania technologicznego wykonania zaprojektowanych robót pozwalającego na zaoszczędzenie kosztów eksploatacji wykonanego przedmiotu umowy, pod warunkiem zaakceptowania przedmiotowego rozwiązania przez projektanta;</w:t>
      </w:r>
    </w:p>
    <w:p w14:paraId="5045159D" w14:textId="77777777" w:rsidR="00A7624F" w:rsidRPr="00945E87" w:rsidRDefault="00A7624F" w:rsidP="00C50E26">
      <w:pPr>
        <w:numPr>
          <w:ilvl w:val="0"/>
          <w:numId w:val="40"/>
        </w:numPr>
        <w:spacing w:line="276" w:lineRule="auto"/>
        <w:ind w:left="851" w:hanging="425"/>
        <w:jc w:val="both"/>
        <w:rPr>
          <w:rFonts w:asciiTheme="minorHAnsi" w:hAnsiTheme="minorHAnsi" w:cstheme="minorHAnsi"/>
        </w:rPr>
      </w:pPr>
      <w:r w:rsidRPr="00945E87">
        <w:rPr>
          <w:rFonts w:asciiTheme="minorHAnsi" w:hAnsiTheme="minorHAnsi" w:cstheme="minorHAnsi"/>
        </w:rPr>
        <w:t>koniecznością zrealizowania projektu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14:paraId="055B17E8" w14:textId="77777777" w:rsidR="00A7624F" w:rsidRPr="00945E87" w:rsidRDefault="00A7624F" w:rsidP="00C50E26">
      <w:pPr>
        <w:numPr>
          <w:ilvl w:val="0"/>
          <w:numId w:val="40"/>
        </w:numPr>
        <w:spacing w:line="276" w:lineRule="auto"/>
        <w:ind w:left="851" w:hanging="425"/>
        <w:jc w:val="both"/>
        <w:rPr>
          <w:rFonts w:asciiTheme="minorHAnsi" w:hAnsiTheme="minorHAnsi" w:cstheme="minorHAnsi"/>
        </w:rPr>
      </w:pPr>
      <w:r w:rsidRPr="00945E87">
        <w:rPr>
          <w:rFonts w:asciiTheme="minorHAnsi" w:hAnsiTheme="minorHAnsi" w:cstheme="minorHAnsi"/>
        </w:rPr>
        <w:t>na wniosek Wykonawcy, za zgodą Zamawiającego, w trakcie wykonywania robót mogą być dokonywane zmiany technologii wykonania elementów robót. Dopuszcza się je tylko w wypadku, gdy proponowane przez Wykonawcę rozwiązanie jest równorzędne lub lepsze funkcjonalnie od tego, jakie przewiduje dokumentacja wykonania robót budowlanych. W tym wypadku Wykonawca przedstawia projekt zamienny zawierający opis proponowanych zmian wraz z rysunkami. Projekt taki wymaga akceptacji i zatwierdzenia do realizacji przez Zamawiającego. Koszty weryfikacji i sprawdzenia dokumentacji w takim wypadku obciążają Wykonawcę;</w:t>
      </w:r>
    </w:p>
    <w:p w14:paraId="12B0DA07" w14:textId="77777777" w:rsidR="00A7624F" w:rsidRPr="00945E87" w:rsidRDefault="00A7624F" w:rsidP="00C50E26">
      <w:pPr>
        <w:numPr>
          <w:ilvl w:val="0"/>
          <w:numId w:val="40"/>
        </w:numPr>
        <w:spacing w:line="276" w:lineRule="auto"/>
        <w:ind w:left="851" w:hanging="425"/>
        <w:jc w:val="both"/>
        <w:rPr>
          <w:rFonts w:asciiTheme="minorHAnsi" w:hAnsiTheme="minorHAnsi" w:cstheme="minorHAnsi"/>
        </w:rPr>
      </w:pPr>
      <w:r w:rsidRPr="00945E87">
        <w:rPr>
          <w:rFonts w:asciiTheme="minorHAnsi" w:hAnsiTheme="minorHAnsi" w:cstheme="minorHAnsi"/>
        </w:rPr>
        <w:t>w przypadku, gdy z punktu widzenia Zamawiającego zachodzi potrzeba zmiany rozwiązań technicznych wynikających z umowy. Zamawiający sporządza protokół konieczności, a następnie dostarcza dokumentację na te roboty wraz ze zleceniem ich wykonania;</w:t>
      </w:r>
    </w:p>
    <w:p w14:paraId="25A9019B" w14:textId="43E5D455" w:rsidR="00A7624F" w:rsidRPr="00945E87" w:rsidRDefault="00A7624F" w:rsidP="00C50E26">
      <w:pPr>
        <w:numPr>
          <w:ilvl w:val="0"/>
          <w:numId w:val="40"/>
        </w:numPr>
        <w:spacing w:line="276" w:lineRule="auto"/>
        <w:ind w:left="851" w:hanging="425"/>
        <w:jc w:val="both"/>
        <w:rPr>
          <w:rFonts w:asciiTheme="minorHAnsi" w:hAnsiTheme="minorHAnsi" w:cstheme="minorHAnsi"/>
        </w:rPr>
      </w:pPr>
      <w:r w:rsidRPr="00945E87">
        <w:rPr>
          <w:rFonts w:asciiTheme="minorHAnsi" w:hAnsiTheme="minorHAnsi" w:cstheme="minorHAnsi"/>
        </w:rPr>
        <w:t>w przypadku jeśli wystąpi korzystna lub konieczna dla realizacji obiektu zmiana technologii realizacji zadania polegająca na zmianie sposobu wykonania zadania i wykonania robót zamiennych, których wykonanie nastąpi z zachowaniem norm, standardów i parametrów określonych w niniejszej umowie i SWZ lub redukcji ilości robót;</w:t>
      </w:r>
    </w:p>
    <w:p w14:paraId="5FAF6096" w14:textId="77777777" w:rsidR="00A7624F" w:rsidRPr="00945E87" w:rsidRDefault="00A7624F" w:rsidP="00C50E26">
      <w:pPr>
        <w:numPr>
          <w:ilvl w:val="0"/>
          <w:numId w:val="40"/>
        </w:numPr>
        <w:spacing w:line="276" w:lineRule="auto"/>
        <w:ind w:left="851" w:hanging="425"/>
        <w:jc w:val="both"/>
        <w:rPr>
          <w:rFonts w:asciiTheme="minorHAnsi" w:hAnsiTheme="minorHAnsi" w:cstheme="minorHAnsi"/>
        </w:rPr>
      </w:pPr>
      <w:r w:rsidRPr="00945E87">
        <w:rPr>
          <w:rFonts w:asciiTheme="minorHAnsi" w:hAnsiTheme="minorHAnsi" w:cstheme="minorHAnsi"/>
        </w:rPr>
        <w:t>jeżeli wykonanie robot, o których mowa powyżej skutkować będzie przedłużeniem terminu realizacji umowy, to Strony ustalą nowy termin realizacji umowy uwzględniając czas niezbędny na wprowadzenie zmian i wykonanie przedmiotowych robót.</w:t>
      </w:r>
    </w:p>
    <w:p w14:paraId="66194D0E"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W przypadku konieczności wykonania </w:t>
      </w:r>
      <w:r w:rsidRPr="00945E87">
        <w:rPr>
          <w:rFonts w:asciiTheme="minorHAnsi" w:hAnsiTheme="minorHAnsi" w:cstheme="minorHAnsi"/>
          <w:b/>
        </w:rPr>
        <w:t>dodatkowych robót budowlanych</w:t>
      </w:r>
      <w:r w:rsidRPr="00945E87">
        <w:rPr>
          <w:rFonts w:asciiTheme="minorHAnsi" w:hAnsiTheme="minorHAnsi" w:cstheme="minorHAnsi"/>
        </w:rPr>
        <w:t xml:space="preserve">, o których mowa w art. 455 ust. 1 pkt. 3 i 4 ustawy (jeżeli ich wykonanie jest niezbędne do prawidłowego wykonania przedmiotu umowy) – przedłużenie terminów realizacji umowy o czas niezbędny do wykonania dodatkowych robót budowlanych, zmiana wynagrodzenia - wynagrodzenie zostanie ustalone na podstawie kosztorysu sporządzonego przez Wykonawcę stanowiącego załącznik nr 2 do umowy w oparciu o ceny jednostkowe lub w przypadku braku danej ceny jednostkowej, zostanie ustalona na podstawie negocjacji w oparciu o Katalog Nakładów Rzeczowych, przy czym cena nie może być wyższa niż średnie ceny robót publikowane w informacyjnym zestawie </w:t>
      </w:r>
      <w:r w:rsidRPr="00945E87">
        <w:rPr>
          <w:rFonts w:asciiTheme="minorHAnsi" w:hAnsiTheme="minorHAnsi" w:cstheme="minorHAnsi"/>
        </w:rPr>
        <w:lastRenderedPageBreak/>
        <w:t>cen robót Orgbud-Serwis Poznań, ul Stablewskiego 43 za dany kwartał. Jeżeli w przywołanej publikacji nie będzie wystarczających danych Wykonawca winien skorzystać z Katalogu Nakładów Rzeczowych lub innych ogólnie stosowanych katalogów lub</w:t>
      </w:r>
      <w:r w:rsidRPr="00945E87">
        <w:rPr>
          <w:rFonts w:asciiTheme="minorHAnsi" w:hAnsiTheme="minorHAnsi" w:cstheme="minorHAnsi"/>
          <w:b/>
        </w:rPr>
        <w:t xml:space="preserve"> </w:t>
      </w:r>
      <w:r w:rsidRPr="00945E87">
        <w:rPr>
          <w:rFonts w:asciiTheme="minorHAnsi" w:hAnsiTheme="minorHAnsi" w:cstheme="minorHAnsi"/>
        </w:rPr>
        <w:t>kalkulacji indywidualnej oraz z informacyjnego zestawu cen czynników produkcji.</w:t>
      </w:r>
    </w:p>
    <w:p w14:paraId="73AE07DF"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rPr>
        <w:t xml:space="preserve">W razie zaistnienia zdarzeń niezależnych od Stron, po dacie zawarcia umowy o </w:t>
      </w:r>
      <w:r w:rsidRPr="00945E87">
        <w:rPr>
          <w:rFonts w:asciiTheme="minorHAnsi" w:hAnsiTheme="minorHAnsi" w:cstheme="minorHAnsi"/>
          <w:b/>
          <w:bCs/>
        </w:rPr>
        <w:t>charakterze siły wyższej</w:t>
      </w:r>
      <w:r w:rsidRPr="00945E87">
        <w:rPr>
          <w:rFonts w:asciiTheme="minorHAnsi" w:hAnsiTheme="minorHAnsi" w:cstheme="minorHAnsi"/>
        </w:rPr>
        <w:t>, które uniemożliwiły terminowe wykonanie zobowiązań  - strony zobowiązują się do wspólnego określenia nowego terminu realizacji umowy. Przez zdarzenia o charakterze siły wyższej należy rozumieć w szczególności zdarzenie zewnętrzne, niemożliwe do przewidzenia (co obejmuje również nikłe prawdopodobieństwo jego zajścia w danej sytuacji) i niemożliwe do zapobieżenia przy dołożeniu nawet nadzwyczajnej staranności, np.:</w:t>
      </w:r>
    </w:p>
    <w:p w14:paraId="7670E487" w14:textId="77777777" w:rsidR="00A7624F" w:rsidRPr="00945E87" w:rsidRDefault="00A7624F" w:rsidP="00C50E26">
      <w:pPr>
        <w:pStyle w:val="Akapitzlist"/>
        <w:numPr>
          <w:ilvl w:val="0"/>
          <w:numId w:val="44"/>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działania sił przyrody (np. powodzie, trzęsienia ziemi, huragany, wybuchy wulkanów),</w:t>
      </w:r>
    </w:p>
    <w:p w14:paraId="63FC0C3F" w14:textId="77777777" w:rsidR="00A7624F" w:rsidRPr="00945E87" w:rsidRDefault="00A7624F" w:rsidP="00C50E26">
      <w:pPr>
        <w:pStyle w:val="Akapitzlist"/>
        <w:numPr>
          <w:ilvl w:val="0"/>
          <w:numId w:val="44"/>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zaburzenia życia zbiorowego (działania wojenne, zamieszki wewnętrzne, strajk, protesty),</w:t>
      </w:r>
    </w:p>
    <w:p w14:paraId="576EBACE" w14:textId="77777777" w:rsidR="00A7624F" w:rsidRPr="00945E87" w:rsidRDefault="00A7624F" w:rsidP="00C50E26">
      <w:pPr>
        <w:pStyle w:val="Akapitzlist"/>
        <w:numPr>
          <w:ilvl w:val="0"/>
          <w:numId w:val="44"/>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 xml:space="preserve">akty władzy państwowej (akty władzy ustawodawczej lub administracyjnej, które czynią niemożliwym wykonanie danego zobowiązania).           </w:t>
      </w:r>
    </w:p>
    <w:p w14:paraId="4E015C95"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rPr>
        <w:t>Zamawiający przewiduje możliwość wprowadzenia zmian w umowie w zakresie terminu jak i wartości zamówienia w przypadku okoliczności związanych z konfliktem zbrojnym na Ukrainie, mających wpływ na wykonanie zamówienia w szczególności wzrostu cen materiałów, dostępnością pracowników czy cenami paliw, po wcześniejszym udokumentowaniu takiego wpływu na przedmiotowe zadanie.</w:t>
      </w:r>
    </w:p>
    <w:p w14:paraId="2549A19D" w14:textId="642AB743" w:rsidR="00A7624F" w:rsidRPr="00945E87" w:rsidRDefault="00D3790A" w:rsidP="00C50E26">
      <w:pPr>
        <w:numPr>
          <w:ilvl w:val="3"/>
          <w:numId w:val="38"/>
        </w:numPr>
        <w:spacing w:line="276" w:lineRule="auto"/>
        <w:ind w:left="426" w:hanging="426"/>
        <w:jc w:val="both"/>
        <w:rPr>
          <w:rFonts w:asciiTheme="minorHAnsi" w:hAnsiTheme="minorHAnsi" w:cstheme="minorHAnsi"/>
        </w:rPr>
      </w:pPr>
      <w:r>
        <w:rPr>
          <w:rFonts w:asciiTheme="minorHAnsi" w:hAnsiTheme="minorHAnsi" w:cstheme="minorHAnsi"/>
        </w:rPr>
        <w:t xml:space="preserve">Zgodnie z art. 439 Ustawy </w:t>
      </w:r>
      <w:r w:rsidR="00A7624F" w:rsidRPr="00945E87">
        <w:rPr>
          <w:rFonts w:asciiTheme="minorHAnsi" w:hAnsiTheme="minorHAnsi" w:cstheme="minorHAnsi"/>
        </w:rPr>
        <w:t xml:space="preserve">Strony dopuszczają zmianę wynagrodzenia należnego Wykonawcy w przypadku </w:t>
      </w:r>
      <w:r w:rsidR="00A7624F" w:rsidRPr="00945E87">
        <w:rPr>
          <w:rFonts w:asciiTheme="minorHAnsi" w:hAnsiTheme="minorHAnsi" w:cstheme="minorHAnsi"/>
          <w:b/>
          <w:bCs/>
        </w:rPr>
        <w:t>zmiany ceny materiałów lub kosztów związanych z realizacją zamówienia</w:t>
      </w:r>
      <w:r w:rsidR="00A7624F" w:rsidRPr="00945E87">
        <w:rPr>
          <w:rFonts w:asciiTheme="minorHAnsi" w:hAnsiTheme="minorHAnsi" w:cstheme="minorHAnsi"/>
        </w:rPr>
        <w:t>. Zmiana wynagrodzenia nastąpi z uwzględnieniem następujących zasad:</w:t>
      </w:r>
    </w:p>
    <w:p w14:paraId="14C9C394" w14:textId="77777777" w:rsidR="00A7624F" w:rsidRPr="00945E87" w:rsidRDefault="00A7624F" w:rsidP="00C50E26">
      <w:pPr>
        <w:pStyle w:val="Akapitzlist"/>
        <w:numPr>
          <w:ilvl w:val="1"/>
          <w:numId w:val="19"/>
        </w:numPr>
        <w:spacing w:after="0"/>
        <w:ind w:left="851" w:hanging="425"/>
        <w:jc w:val="both"/>
        <w:rPr>
          <w:rFonts w:asciiTheme="minorHAnsi" w:hAnsiTheme="minorHAnsi" w:cstheme="minorHAnsi"/>
          <w:sz w:val="24"/>
          <w:szCs w:val="24"/>
        </w:rPr>
      </w:pPr>
      <w:bookmarkStart w:id="17" w:name="_Hlk98402393"/>
      <w:bookmarkStart w:id="18" w:name="_Hlk90386331"/>
      <w:r w:rsidRPr="00945E87">
        <w:rPr>
          <w:rFonts w:asciiTheme="minorHAnsi" w:hAnsiTheme="minorHAnsi" w:cstheme="minorHAnsi"/>
          <w:sz w:val="24"/>
          <w:szCs w:val="24"/>
        </w:rPr>
        <w:t>wysokość wynagrodzenia Wykonawcy może ulec zmianie zwiększenia lub zmniejszenia w wypadku zmiany cen stali</w:t>
      </w:r>
    </w:p>
    <w:p w14:paraId="1B60B971" w14:textId="77777777" w:rsidR="00A7624F" w:rsidRPr="00945E87" w:rsidRDefault="00A7624F" w:rsidP="00C50E26">
      <w:pPr>
        <w:pStyle w:val="Akapitzlist"/>
        <w:numPr>
          <w:ilvl w:val="1"/>
          <w:numId w:val="29"/>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wynagrodzenie będzie podlegało waloryzacji po upływie 180 dni od dnia upływu terminu składania ofert w postępowaniu, które doprowadziło do zawarcia niniejszej umowy, gdy wartość zmiany cen ww. materiału wg. Wydawnictwa SEKOCENBUD w tym okresie przekroczy 6% w stosunku do stawek obowiązujących w okresie, w którym złożono ofertę lub dokonano ostatniej zmiany wynagrodzenia,</w:t>
      </w:r>
    </w:p>
    <w:p w14:paraId="68B6F220" w14:textId="77777777" w:rsidR="00A7624F" w:rsidRPr="00945E87" w:rsidRDefault="00A7624F" w:rsidP="00C50E26">
      <w:pPr>
        <w:pStyle w:val="Akapitzlist"/>
        <w:numPr>
          <w:ilvl w:val="1"/>
          <w:numId w:val="29"/>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w przypadku braku wskazania cen materiałów wg Wydawnictwa SEKOCENBUD do oceny zmiany wartości zostanie wzięta zmiana wartości wg rozeznania rynku na dzień składania ofert a rozeznania po upływie 180  dni,</w:t>
      </w:r>
    </w:p>
    <w:p w14:paraId="4D7399CE" w14:textId="77777777" w:rsidR="00A7624F" w:rsidRPr="00945E87" w:rsidRDefault="00A7624F" w:rsidP="00C50E26">
      <w:pPr>
        <w:pStyle w:val="Akapitzlist"/>
        <w:numPr>
          <w:ilvl w:val="1"/>
          <w:numId w:val="29"/>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waloryzacja będzie odbywała się w oparciu  o wskaźnik wzrostu cen produkcji budowlano-montażowej, ogłaszany przez Prezesa Głównego Urzędu Statystycznego, przy czym wskaźnik wzrostu cen powinien dotyczyć okresu pomiędzy miesiącem, w którym upływał termin składania ofert w postępowaniu prowadzonym do zawarcia niniejszej umowy, a miesiącem, w którym ziściły się warunki waloryzacji (nie wcześniej niż miesiąc, w którym przypadał termin początkowy waloryzacji),</w:t>
      </w:r>
    </w:p>
    <w:p w14:paraId="66E0480E" w14:textId="77777777" w:rsidR="00A7624F" w:rsidRPr="00945E87" w:rsidRDefault="00A7624F" w:rsidP="00C50E26">
      <w:pPr>
        <w:pStyle w:val="Akapitzlist"/>
        <w:numPr>
          <w:ilvl w:val="1"/>
          <w:numId w:val="29"/>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waloryzacja może nastąpić nie więcej niż jednokrotnie na wniosek każdej ze stron,</w:t>
      </w:r>
    </w:p>
    <w:p w14:paraId="45392138" w14:textId="77777777" w:rsidR="00A7624F" w:rsidRPr="00945E87" w:rsidRDefault="00A7624F" w:rsidP="00C50E26">
      <w:pPr>
        <w:pStyle w:val="Akapitzlist"/>
        <w:numPr>
          <w:ilvl w:val="1"/>
          <w:numId w:val="19"/>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wysokość wynagrodzenia Wykonawcy może ulec zmianie zwiększenia lub zmniejszenia w wypadku zmiany cen paliwa:</w:t>
      </w:r>
    </w:p>
    <w:p w14:paraId="3BBC3CE8" w14:textId="77777777" w:rsidR="00A7624F" w:rsidRPr="00945E87" w:rsidRDefault="00A7624F" w:rsidP="00C50E26">
      <w:pPr>
        <w:pStyle w:val="Akapitzlist"/>
        <w:numPr>
          <w:ilvl w:val="2"/>
          <w:numId w:val="4"/>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lastRenderedPageBreak/>
        <w:t>Strony przewidują możliwość zmiany ceny za transport po upływie 180 dni, jeżeli w momencie wystawienia faktury, wysokość publikowanego przez Prezesa Głównego Urzędu Statystycznego „Wskaźnika cen towarów i usług konsumpcyjnych" - "Transport" ulegnie zmianie o co najmniej 6% w stosunku do wskaźnika z miesiąca w którym miało miejsce otwarcie ofert.</w:t>
      </w:r>
    </w:p>
    <w:p w14:paraId="3F7968C6" w14:textId="77777777" w:rsidR="00A7624F" w:rsidRPr="00945E87" w:rsidRDefault="00A7624F" w:rsidP="00C50E26">
      <w:pPr>
        <w:pStyle w:val="Akapitzlist"/>
        <w:numPr>
          <w:ilvl w:val="2"/>
          <w:numId w:val="4"/>
        </w:numPr>
        <w:tabs>
          <w:tab w:val="left" w:pos="567"/>
        </w:tabs>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W przypadku gdyby wskaźnik, o którym mowa w ust. 13 pkt. 2 list. a, przestał być dostępny, zastosowanie znajdzie inny, najbardziej zbliżony wskaźnik publikowany przez Prezesa Głównego Urzędu Statystycznego.</w:t>
      </w:r>
    </w:p>
    <w:p w14:paraId="2FB53B43" w14:textId="77777777" w:rsidR="00A7624F" w:rsidRPr="00945E87" w:rsidRDefault="00A7624F" w:rsidP="00C50E26">
      <w:pPr>
        <w:pStyle w:val="Akapitzlist"/>
        <w:numPr>
          <w:ilvl w:val="2"/>
          <w:numId w:val="4"/>
        </w:numPr>
        <w:tabs>
          <w:tab w:val="left" w:pos="567"/>
        </w:tabs>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ab/>
        <w:t>waloryzacja może nastąpić nie więcej niż jednokrotnie na wniosek każdej ze stron,</w:t>
      </w:r>
    </w:p>
    <w:p w14:paraId="56AF502E" w14:textId="77777777" w:rsidR="00A7624F" w:rsidRPr="00945E87" w:rsidRDefault="00A7624F" w:rsidP="00C50E26">
      <w:pPr>
        <w:pStyle w:val="Akapitzlist"/>
        <w:numPr>
          <w:ilvl w:val="2"/>
          <w:numId w:val="4"/>
        </w:numPr>
        <w:tabs>
          <w:tab w:val="left" w:pos="567"/>
        </w:tabs>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 xml:space="preserve">Waloryzacja nie będzie dotyczyła wynagrodzenia za usługi wykonane do dnia, w którym waloryzacja mogła być dokonana. </w:t>
      </w:r>
    </w:p>
    <w:p w14:paraId="1EA3E28F" w14:textId="77777777" w:rsidR="00A7624F" w:rsidRPr="00945E87" w:rsidRDefault="00A7624F" w:rsidP="00C50E26">
      <w:pPr>
        <w:pStyle w:val="Akapitzlist"/>
        <w:numPr>
          <w:ilvl w:val="1"/>
          <w:numId w:val="19"/>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Strona umowy żądająca zmiany wysokości wynagrodzenia należnego Wykonawcy, przedstawia drugiej Stronie odpowiednio uzasadniony wniosek, nie później niż w terminie 30 dni, w którym waloryzacja mogła być dokonana. Początkowym terminem waloryzacji będzie pierwszy dzień roboczy miesiąca, w którym waloryzacja mogła być dokonana.</w:t>
      </w:r>
    </w:p>
    <w:p w14:paraId="1037465E" w14:textId="77777777" w:rsidR="00A7624F" w:rsidRPr="00945E87" w:rsidRDefault="00A7624F" w:rsidP="00C50E26">
      <w:pPr>
        <w:pStyle w:val="Akapitzlist"/>
        <w:numPr>
          <w:ilvl w:val="1"/>
          <w:numId w:val="19"/>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ab/>
        <w:t xml:space="preserve">Strony mogą występować o przedłożenie w oznaczonym terminie dodatkowych informacji, wyjaśnień lub dokumentów, jeśli dane przekazane wraz z wnioskiem budzą wątpliwości Zamawiającego. Strony informują w formie pisemnej o braku podstaw do uwzględnienia wniosku w całości lub w części - wraz z uzasadnieniem tego stanowiska. </w:t>
      </w:r>
    </w:p>
    <w:p w14:paraId="33934364" w14:textId="77777777" w:rsidR="00A7624F" w:rsidRPr="00945E87" w:rsidRDefault="00A7624F" w:rsidP="00C50E26">
      <w:pPr>
        <w:pStyle w:val="Akapitzlist"/>
        <w:numPr>
          <w:ilvl w:val="1"/>
          <w:numId w:val="19"/>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 xml:space="preserve">Na użytek waloryzacji Strony sporządzą protokół uzgodnień, w którym określą w szczególności: </w:t>
      </w:r>
    </w:p>
    <w:p w14:paraId="338D127E" w14:textId="77777777" w:rsidR="00A7624F" w:rsidRPr="00945E87" w:rsidRDefault="00A7624F" w:rsidP="00C50E26">
      <w:pPr>
        <w:pStyle w:val="Akapitzlist"/>
        <w:numPr>
          <w:ilvl w:val="0"/>
          <w:numId w:val="41"/>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 xml:space="preserve">okres, za który dokonują waloryzacji; </w:t>
      </w:r>
    </w:p>
    <w:p w14:paraId="460B4A55" w14:textId="77777777" w:rsidR="00A7624F" w:rsidRPr="00945E87" w:rsidRDefault="00A7624F" w:rsidP="00C50E26">
      <w:pPr>
        <w:pStyle w:val="Akapitzlist"/>
        <w:numPr>
          <w:ilvl w:val="0"/>
          <w:numId w:val="41"/>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 xml:space="preserve">wartość wskaźnika waloryzacji; </w:t>
      </w:r>
    </w:p>
    <w:p w14:paraId="3A2F818F" w14:textId="77777777" w:rsidR="00A7624F" w:rsidRPr="00945E87" w:rsidRDefault="00A7624F" w:rsidP="00C50E26">
      <w:pPr>
        <w:pStyle w:val="Akapitzlist"/>
        <w:numPr>
          <w:ilvl w:val="0"/>
          <w:numId w:val="41"/>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 xml:space="preserve">wartość wynagrodzenia podlegającego waloryzacji; </w:t>
      </w:r>
    </w:p>
    <w:p w14:paraId="4B8A2D41" w14:textId="77777777" w:rsidR="00A7624F" w:rsidRPr="00945E87" w:rsidRDefault="00A7624F" w:rsidP="00C50E26">
      <w:pPr>
        <w:pStyle w:val="Akapitzlist"/>
        <w:numPr>
          <w:ilvl w:val="0"/>
          <w:numId w:val="41"/>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ab/>
        <w:t xml:space="preserve">wysokość wynagrodzenia przed i po waloryzacji; </w:t>
      </w:r>
    </w:p>
    <w:p w14:paraId="0EF6FC72" w14:textId="77777777" w:rsidR="00A7624F" w:rsidRPr="00945E87" w:rsidRDefault="00A7624F" w:rsidP="00C50E26">
      <w:pPr>
        <w:pStyle w:val="Akapitzlist"/>
        <w:numPr>
          <w:ilvl w:val="0"/>
          <w:numId w:val="41"/>
        </w:numPr>
        <w:spacing w:after="0"/>
        <w:ind w:left="1276" w:hanging="425"/>
        <w:jc w:val="both"/>
        <w:rPr>
          <w:rFonts w:asciiTheme="minorHAnsi" w:hAnsiTheme="minorHAnsi" w:cstheme="minorHAnsi"/>
          <w:sz w:val="24"/>
          <w:szCs w:val="24"/>
        </w:rPr>
      </w:pPr>
      <w:r w:rsidRPr="00945E87">
        <w:rPr>
          <w:rFonts w:asciiTheme="minorHAnsi" w:hAnsiTheme="minorHAnsi" w:cstheme="minorHAnsi"/>
          <w:sz w:val="24"/>
          <w:szCs w:val="24"/>
        </w:rPr>
        <w:tab/>
        <w:t xml:space="preserve">łączną wartość zmiany wynagrodzenia w wyniku waloryzacji. </w:t>
      </w:r>
    </w:p>
    <w:p w14:paraId="343F4F1F" w14:textId="77777777" w:rsidR="00A7624F" w:rsidRPr="00945E87" w:rsidRDefault="00A7624F" w:rsidP="00C50E26">
      <w:pPr>
        <w:pStyle w:val="Akapitzlist"/>
        <w:numPr>
          <w:ilvl w:val="1"/>
          <w:numId w:val="19"/>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Łączna wartość korekt wynikająca z waloryzacji nie przekroczy (+/-) 15% wynagrodzenia określonego w §7 ust. 3 umowy.</w:t>
      </w:r>
    </w:p>
    <w:p w14:paraId="7BCB2A74" w14:textId="77777777" w:rsidR="00A7624F" w:rsidRPr="00945E87" w:rsidRDefault="00A7624F" w:rsidP="00C50E26">
      <w:pPr>
        <w:pStyle w:val="Akapitzlist"/>
        <w:numPr>
          <w:ilvl w:val="1"/>
          <w:numId w:val="19"/>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Postanowień umownych w zakresie waloryzacji nie stosuje się od chwili osiągnięcia limitu, o którym mowa w ust. 13 pkt 6 umowy.</w:t>
      </w:r>
    </w:p>
    <w:p w14:paraId="3C28AE4F" w14:textId="77777777" w:rsidR="00A7624F" w:rsidRPr="00945E87" w:rsidRDefault="00A7624F" w:rsidP="00C50E26">
      <w:pPr>
        <w:pStyle w:val="Akapitzlist"/>
        <w:numPr>
          <w:ilvl w:val="1"/>
          <w:numId w:val="19"/>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Wykonawca, którego wynagrodzenie zostało zmienione zgodnie z ust. 13, zobowiązany jest do zmiany wynagrodzenia przysługującego podwykonawcy, z którym zawarł umowę, w zakresie odpowiadającym zmianom cen materiałów lub kosztów dotyczących zobowiązania podwykonawcy.</w:t>
      </w:r>
    </w:p>
    <w:bookmarkEnd w:id="17"/>
    <w:bookmarkEnd w:id="18"/>
    <w:p w14:paraId="7FB3E470"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rPr>
        <w:t>W zakresie terminu realizacji umowy: przewiduje się wydłużenie terminu realizacji umowy o czas niezbędny do zrealizowania minimalnego gwarantowanego przez Zamawiającego zakresu zamówienia, o którym mowa w §1 ust. 5 umowy.</w:t>
      </w:r>
    </w:p>
    <w:p w14:paraId="334F916D" w14:textId="77777777" w:rsidR="00A7624F" w:rsidRPr="00945E87" w:rsidRDefault="00A7624F" w:rsidP="00C50E26">
      <w:pPr>
        <w:numPr>
          <w:ilvl w:val="3"/>
          <w:numId w:val="38"/>
        </w:numPr>
        <w:spacing w:line="276" w:lineRule="auto"/>
        <w:ind w:left="426" w:hanging="426"/>
        <w:jc w:val="both"/>
        <w:rPr>
          <w:rFonts w:asciiTheme="minorHAnsi" w:hAnsiTheme="minorHAnsi" w:cstheme="minorHAnsi"/>
        </w:rPr>
      </w:pPr>
      <w:r w:rsidRPr="00945E87">
        <w:rPr>
          <w:rFonts w:asciiTheme="minorHAnsi" w:hAnsiTheme="minorHAnsi" w:cstheme="minorHAnsi"/>
        </w:rPr>
        <w:t>Zmiany umowy wymagają formy pisemnej pod rygorem nieważności.</w:t>
      </w:r>
    </w:p>
    <w:p w14:paraId="0E8ADC71" w14:textId="77777777" w:rsidR="00A7624F" w:rsidRPr="00945E87" w:rsidRDefault="00A7624F" w:rsidP="00B40FAB">
      <w:pPr>
        <w:numPr>
          <w:ilvl w:val="3"/>
          <w:numId w:val="38"/>
        </w:numPr>
        <w:spacing w:after="240" w:line="276" w:lineRule="auto"/>
        <w:ind w:left="425" w:hanging="425"/>
        <w:jc w:val="both"/>
        <w:rPr>
          <w:rFonts w:asciiTheme="minorHAnsi" w:hAnsiTheme="minorHAnsi" w:cstheme="minorHAnsi"/>
        </w:rPr>
      </w:pPr>
      <w:r w:rsidRPr="00945E87">
        <w:rPr>
          <w:rFonts w:asciiTheme="minorHAnsi" w:hAnsiTheme="minorHAnsi" w:cstheme="minorHAnsi"/>
        </w:rPr>
        <w:t>Warunkiem podpisania aneksu na przedłużony termin wykonania będzie zachowanie ciągłości zabezpieczenia bez zmiany wysokości oraz przedłużenie ważności polisy ubezpieczeniowej.</w:t>
      </w:r>
    </w:p>
    <w:p w14:paraId="5A383C27" w14:textId="42AC1F58" w:rsidR="00343533" w:rsidRPr="00945E87" w:rsidRDefault="00343533" w:rsidP="00C50E26">
      <w:pPr>
        <w:pStyle w:val="Akapitzlist"/>
        <w:ind w:left="0"/>
        <w:jc w:val="center"/>
        <w:rPr>
          <w:rFonts w:asciiTheme="minorHAnsi" w:hAnsiTheme="minorHAnsi" w:cstheme="minorHAnsi"/>
          <w:sz w:val="24"/>
          <w:szCs w:val="24"/>
        </w:rPr>
      </w:pPr>
      <w:r w:rsidRPr="00945E87">
        <w:rPr>
          <w:rFonts w:asciiTheme="minorHAnsi" w:hAnsiTheme="minorHAnsi" w:cstheme="minorHAnsi"/>
          <w:b/>
          <w:sz w:val="24"/>
          <w:szCs w:val="24"/>
        </w:rPr>
        <w:t>§ 15</w:t>
      </w:r>
      <w:r w:rsidR="00B40FAB" w:rsidRPr="00945E87">
        <w:rPr>
          <w:rFonts w:asciiTheme="minorHAnsi" w:hAnsiTheme="minorHAnsi" w:cstheme="minorHAnsi"/>
          <w:b/>
          <w:sz w:val="24"/>
          <w:szCs w:val="24"/>
        </w:rPr>
        <w:t>.</w:t>
      </w:r>
    </w:p>
    <w:p w14:paraId="07EA2D51" w14:textId="0FA3E613" w:rsidR="00343533" w:rsidRPr="00945E87" w:rsidRDefault="00B40FAB" w:rsidP="00B40FAB">
      <w:pPr>
        <w:pStyle w:val="Akapitzlist"/>
        <w:ind w:left="0"/>
        <w:jc w:val="center"/>
        <w:rPr>
          <w:rFonts w:asciiTheme="minorHAnsi" w:hAnsiTheme="minorHAnsi" w:cstheme="minorHAnsi"/>
          <w:sz w:val="24"/>
          <w:szCs w:val="24"/>
        </w:rPr>
      </w:pPr>
      <w:r w:rsidRPr="00945E87">
        <w:rPr>
          <w:rFonts w:asciiTheme="minorHAnsi" w:eastAsia="Times New Roman" w:hAnsiTheme="minorHAnsi" w:cstheme="minorHAnsi"/>
          <w:b/>
          <w:bCs/>
          <w:sz w:val="24"/>
          <w:szCs w:val="24"/>
          <w:lang w:eastAsia="x-none"/>
        </w:rPr>
        <w:t>Sygnaliści</w:t>
      </w:r>
    </w:p>
    <w:p w14:paraId="2446F5A1" w14:textId="49AD15BE" w:rsidR="00343533" w:rsidRPr="00945E87" w:rsidRDefault="00343533" w:rsidP="00C50E26">
      <w:pPr>
        <w:pStyle w:val="Akapitzlist"/>
        <w:numPr>
          <w:ilvl w:val="0"/>
          <w:numId w:val="46"/>
        </w:numPr>
        <w:spacing w:after="0" w:line="259" w:lineRule="auto"/>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lastRenderedPageBreak/>
        <w:t xml:space="preserve">Zamawiający informuje, że na podstawie art. 24 ust. 1 ustawy z dnia 14 czerwca 2024 r. o ochronie sygnalistów (Dz. U. z 2024 r. poz. 928) w Urzędzie Gminy Komorniki obowiązuje Procedura zgłaszania przypadków naruszeń prawa oraz ochrony osób dokonujących zgłoszeń, wprowadzona Zarządzeniem Wójta Gminy Komorniki Nr 82/2024 z dnia 16 września 2024 r. Procedura opublikowana jest w Biuletynie Informacji Publicznej Gminy Komorniki pod linkiem: </w:t>
      </w:r>
      <w:hyperlink r:id="rId8" w:history="1">
        <w:r w:rsidRPr="00945E87">
          <w:rPr>
            <w:rStyle w:val="Hipercze"/>
            <w:rFonts w:asciiTheme="minorHAnsi" w:hAnsiTheme="minorHAnsi" w:cstheme="minorHAnsi"/>
            <w:sz w:val="24"/>
            <w:szCs w:val="24"/>
          </w:rPr>
          <w:t>https://bip.komorniki.pl/komorniki/biuletyn-informacji-publicznej/zarzadzenia-wojta/kadencja-2024-2029/rok-2024.html?pid=20749</w:t>
        </w:r>
      </w:hyperlink>
    </w:p>
    <w:p w14:paraId="5149D543" w14:textId="77777777" w:rsidR="00343533" w:rsidRPr="00945E87" w:rsidRDefault="00343533" w:rsidP="00C50E26">
      <w:pPr>
        <w:pStyle w:val="Akapitzlist"/>
        <w:numPr>
          <w:ilvl w:val="0"/>
          <w:numId w:val="46"/>
        </w:numPr>
        <w:spacing w:before="120" w:after="160" w:line="259" w:lineRule="auto"/>
        <w:ind w:left="426" w:hanging="426"/>
        <w:jc w:val="both"/>
        <w:rPr>
          <w:rFonts w:asciiTheme="minorHAnsi" w:hAnsiTheme="minorHAnsi" w:cstheme="minorHAnsi"/>
          <w:sz w:val="24"/>
          <w:szCs w:val="24"/>
        </w:rPr>
      </w:pPr>
      <w:r w:rsidRPr="00945E87">
        <w:rPr>
          <w:rFonts w:asciiTheme="minorHAnsi" w:hAnsiTheme="minorHAnsi" w:cstheme="minorHAnsi"/>
          <w:sz w:val="24"/>
          <w:szCs w:val="24"/>
        </w:rPr>
        <w:t>W związku z Procedurą, Wykonawca ma prawo zgłoszenia naruszenia prawa polegającego na działaniu lub zaniechaniu niezgodnym z prawem lub mającym na celu obejście prawa, w dziedzinach wskazanych w § 2 Procedury.</w:t>
      </w:r>
    </w:p>
    <w:p w14:paraId="188758E3" w14:textId="77777777" w:rsidR="00343533" w:rsidRPr="00945E87" w:rsidRDefault="00343533" w:rsidP="00C50E26">
      <w:pPr>
        <w:pStyle w:val="Akapitzlist"/>
        <w:numPr>
          <w:ilvl w:val="0"/>
          <w:numId w:val="46"/>
        </w:numPr>
        <w:spacing w:before="120" w:after="160" w:line="259" w:lineRule="auto"/>
        <w:ind w:left="426" w:hanging="426"/>
        <w:jc w:val="both"/>
        <w:rPr>
          <w:rFonts w:asciiTheme="minorHAnsi" w:hAnsiTheme="minorHAnsi" w:cstheme="minorHAnsi"/>
          <w:sz w:val="24"/>
          <w:szCs w:val="24"/>
        </w:rPr>
      </w:pPr>
      <w:r w:rsidRPr="00945E87">
        <w:rPr>
          <w:rFonts w:asciiTheme="minorHAnsi" w:hAnsiTheme="minorHAnsi" w:cstheme="minorHAnsi"/>
          <w:sz w:val="24"/>
          <w:szCs w:val="24"/>
        </w:rPr>
        <w:t>W celu dokonania zgłoszenia wewnętrznego, sygnalista korzysta z ustalonych w Urzędzie kanałów zgłoszeń:</w:t>
      </w:r>
    </w:p>
    <w:p w14:paraId="1B69C55F" w14:textId="77777777" w:rsidR="00343533" w:rsidRPr="00945E87" w:rsidRDefault="00343533" w:rsidP="00C50E26">
      <w:pPr>
        <w:pStyle w:val="Akapitzlist"/>
        <w:numPr>
          <w:ilvl w:val="0"/>
          <w:numId w:val="47"/>
        </w:numPr>
        <w:spacing w:before="120" w:after="160" w:line="259" w:lineRule="auto"/>
        <w:ind w:left="851" w:hanging="426"/>
        <w:jc w:val="both"/>
        <w:rPr>
          <w:rFonts w:asciiTheme="minorHAnsi" w:hAnsiTheme="minorHAnsi" w:cstheme="minorHAnsi"/>
          <w:sz w:val="24"/>
          <w:szCs w:val="24"/>
        </w:rPr>
      </w:pPr>
      <w:r w:rsidRPr="00945E87">
        <w:rPr>
          <w:rFonts w:asciiTheme="minorHAnsi" w:hAnsiTheme="minorHAnsi" w:cstheme="minorHAnsi"/>
          <w:sz w:val="24"/>
          <w:szCs w:val="24"/>
        </w:rPr>
        <w:t>elektroniczny system o nazwie Sygnalizuj.pl, w ramach którego pod adresem komorniki.sygnalizuj.pl udostępniony jest formularz on-line do składania zgłoszeń zgodnie z instrukcją wskazaną w systemie. Każde zgłoszenie otrzymuje swój indywidualny numer udostępniany tylko sygnaliście. Sygnalista ma wgląd do procesu obsługi  zgłoszenia oraz podejmowania działań następczych przez Urząd;</w:t>
      </w:r>
    </w:p>
    <w:p w14:paraId="43C59D3C" w14:textId="77777777" w:rsidR="00343533" w:rsidRPr="00945E87" w:rsidRDefault="00343533" w:rsidP="00C50E26">
      <w:pPr>
        <w:pStyle w:val="Akapitzlist"/>
        <w:numPr>
          <w:ilvl w:val="0"/>
          <w:numId w:val="47"/>
        </w:numPr>
        <w:spacing w:before="120" w:after="160" w:line="259" w:lineRule="auto"/>
        <w:ind w:left="851" w:hanging="426"/>
        <w:jc w:val="both"/>
        <w:rPr>
          <w:rFonts w:asciiTheme="minorHAnsi" w:hAnsiTheme="minorHAnsi" w:cstheme="minorHAnsi"/>
          <w:sz w:val="24"/>
          <w:szCs w:val="24"/>
        </w:rPr>
      </w:pPr>
      <w:r w:rsidRPr="00945E87">
        <w:rPr>
          <w:rFonts w:asciiTheme="minorHAnsi" w:hAnsiTheme="minorHAnsi" w:cstheme="minorHAnsi"/>
          <w:sz w:val="24"/>
          <w:szCs w:val="24"/>
        </w:rPr>
        <w:t>osobiście lub telefonicznie do upoważnionego członka Zespołu. Upoważniony pracownik, do którego zgłoszono naruszenie tym kanałem, dokumentuje zgłoszenie w formie karty zgłoszenia.</w:t>
      </w:r>
    </w:p>
    <w:p w14:paraId="0F2DEAD4" w14:textId="77777777" w:rsidR="00343533" w:rsidRPr="00945E87" w:rsidRDefault="00343533" w:rsidP="00B40FAB">
      <w:pPr>
        <w:pStyle w:val="Akapitzlist"/>
        <w:numPr>
          <w:ilvl w:val="0"/>
          <w:numId w:val="46"/>
        </w:numPr>
        <w:spacing w:after="240" w:line="259" w:lineRule="auto"/>
        <w:ind w:left="426" w:hanging="426"/>
        <w:contextualSpacing w:val="0"/>
        <w:jc w:val="both"/>
        <w:rPr>
          <w:rFonts w:asciiTheme="minorHAnsi" w:hAnsiTheme="minorHAnsi" w:cstheme="minorHAnsi"/>
          <w:sz w:val="24"/>
          <w:szCs w:val="24"/>
        </w:rPr>
      </w:pPr>
      <w:r w:rsidRPr="00945E87">
        <w:rPr>
          <w:rFonts w:asciiTheme="minorHAnsi" w:hAnsiTheme="minorHAnsi" w:cstheme="minorHAnsi"/>
          <w:sz w:val="24"/>
          <w:szCs w:val="24"/>
        </w:rPr>
        <w:t>Informujemy, że dane osobowe przekazane w związku ze zgłoszeniem sygnalistycznym nie podlegają ujawnieniu nieupoważnionym osobom, chyba że ujawnienie takie następuje za wyraźną zgodą sygnalisty, bądź ich ujawnienie jest koniecznym i proporcjonalnym obowiązkiem wynikającym z przepisów prawa.</w:t>
      </w:r>
    </w:p>
    <w:p w14:paraId="64F662FF" w14:textId="68DEB3FF" w:rsidR="004B679C" w:rsidRPr="00945E87" w:rsidRDefault="00AB3EAF" w:rsidP="00C50E26">
      <w:pPr>
        <w:spacing w:line="276" w:lineRule="auto"/>
        <w:jc w:val="center"/>
        <w:rPr>
          <w:rFonts w:asciiTheme="minorHAnsi" w:hAnsiTheme="minorHAnsi" w:cstheme="minorHAnsi"/>
        </w:rPr>
      </w:pPr>
      <w:r w:rsidRPr="00945E87">
        <w:rPr>
          <w:rFonts w:asciiTheme="minorHAnsi" w:hAnsiTheme="minorHAnsi" w:cstheme="minorHAnsi"/>
          <w:b/>
        </w:rPr>
        <w:t>§ 1</w:t>
      </w:r>
      <w:r w:rsidR="00343533" w:rsidRPr="00945E87">
        <w:rPr>
          <w:rFonts w:asciiTheme="minorHAnsi" w:hAnsiTheme="minorHAnsi" w:cstheme="minorHAnsi"/>
          <w:b/>
        </w:rPr>
        <w:t>6</w:t>
      </w:r>
      <w:r w:rsidR="00B40FAB" w:rsidRPr="00945E87">
        <w:rPr>
          <w:rFonts w:asciiTheme="minorHAnsi" w:hAnsiTheme="minorHAnsi" w:cstheme="minorHAnsi"/>
          <w:b/>
        </w:rPr>
        <w:t>.</w:t>
      </w:r>
    </w:p>
    <w:p w14:paraId="63F8D737" w14:textId="77777777" w:rsidR="00D65066" w:rsidRPr="00945E87" w:rsidRDefault="00D65066" w:rsidP="00C50E26">
      <w:pPr>
        <w:spacing w:line="276" w:lineRule="auto"/>
        <w:jc w:val="center"/>
        <w:rPr>
          <w:rFonts w:asciiTheme="minorHAnsi" w:hAnsiTheme="minorHAnsi" w:cstheme="minorHAnsi"/>
          <w:b/>
        </w:rPr>
      </w:pPr>
      <w:r w:rsidRPr="00945E87">
        <w:rPr>
          <w:rFonts w:asciiTheme="minorHAnsi" w:hAnsiTheme="minorHAnsi" w:cstheme="minorHAnsi"/>
          <w:b/>
        </w:rPr>
        <w:t>Osoby wyznaczone do realizacji umowy</w:t>
      </w:r>
    </w:p>
    <w:p w14:paraId="60EF2BC2" w14:textId="77777777" w:rsidR="004B679C" w:rsidRPr="00945E87" w:rsidRDefault="004B679C" w:rsidP="00C50E26">
      <w:pPr>
        <w:numPr>
          <w:ilvl w:val="0"/>
          <w:numId w:val="32"/>
        </w:numPr>
        <w:spacing w:line="276" w:lineRule="auto"/>
        <w:ind w:left="426" w:hanging="426"/>
        <w:jc w:val="both"/>
        <w:rPr>
          <w:rFonts w:asciiTheme="minorHAnsi" w:hAnsiTheme="minorHAnsi" w:cstheme="minorHAnsi"/>
        </w:rPr>
      </w:pPr>
      <w:r w:rsidRPr="00945E87">
        <w:rPr>
          <w:rFonts w:asciiTheme="minorHAnsi" w:hAnsiTheme="minorHAnsi" w:cstheme="minorHAnsi"/>
        </w:rPr>
        <w:t>Do kierowania i koordynacji pracami stanowiącymi przedmiot umowy, ze strony Zamawiającego wyznaczeni zostali:</w:t>
      </w:r>
    </w:p>
    <w:p w14:paraId="526EA0AB" w14:textId="09E24E65" w:rsidR="004B679C" w:rsidRPr="00945E87" w:rsidRDefault="004B679C" w:rsidP="00C50E26">
      <w:pPr>
        <w:numPr>
          <w:ilvl w:val="0"/>
          <w:numId w:val="33"/>
        </w:numPr>
        <w:spacing w:line="276" w:lineRule="auto"/>
        <w:ind w:left="851" w:hanging="426"/>
        <w:jc w:val="both"/>
        <w:rPr>
          <w:rFonts w:asciiTheme="minorHAnsi" w:hAnsiTheme="minorHAnsi" w:cstheme="minorHAnsi"/>
        </w:rPr>
      </w:pPr>
      <w:r w:rsidRPr="00945E87">
        <w:rPr>
          <w:rFonts w:asciiTheme="minorHAnsi" w:hAnsiTheme="minorHAnsi" w:cstheme="minorHAnsi"/>
        </w:rPr>
        <w:t xml:space="preserve">Michał Wąż - inspektor ds. </w:t>
      </w:r>
      <w:r w:rsidR="004365A8" w:rsidRPr="00945E87">
        <w:rPr>
          <w:rFonts w:asciiTheme="minorHAnsi" w:hAnsiTheme="minorHAnsi" w:cstheme="minorHAnsi"/>
        </w:rPr>
        <w:t xml:space="preserve">utrzymania </w:t>
      </w:r>
      <w:r w:rsidRPr="00945E87">
        <w:rPr>
          <w:rFonts w:asciiTheme="minorHAnsi" w:hAnsiTheme="minorHAnsi" w:cstheme="minorHAnsi"/>
        </w:rPr>
        <w:t>dróg, tel. 618 100 636.</w:t>
      </w:r>
    </w:p>
    <w:p w14:paraId="7916AF3D" w14:textId="4566ED48" w:rsidR="004B679C" w:rsidRPr="00945E87" w:rsidRDefault="004B679C" w:rsidP="00C50E26">
      <w:pPr>
        <w:numPr>
          <w:ilvl w:val="0"/>
          <w:numId w:val="33"/>
        </w:numPr>
        <w:spacing w:line="276" w:lineRule="auto"/>
        <w:ind w:left="851" w:hanging="426"/>
        <w:jc w:val="both"/>
        <w:rPr>
          <w:rFonts w:asciiTheme="minorHAnsi" w:hAnsiTheme="minorHAnsi" w:cstheme="minorHAnsi"/>
        </w:rPr>
      </w:pPr>
      <w:r w:rsidRPr="00945E87">
        <w:rPr>
          <w:rFonts w:asciiTheme="minorHAnsi" w:hAnsiTheme="minorHAnsi" w:cstheme="minorHAnsi"/>
        </w:rPr>
        <w:t xml:space="preserve">Maciej Hanelik - inspektor ds. </w:t>
      </w:r>
      <w:r w:rsidR="004365A8" w:rsidRPr="00945E87">
        <w:rPr>
          <w:rFonts w:asciiTheme="minorHAnsi" w:hAnsiTheme="minorHAnsi" w:cstheme="minorHAnsi"/>
        </w:rPr>
        <w:t xml:space="preserve">utrzymania </w:t>
      </w:r>
      <w:r w:rsidRPr="00945E87">
        <w:rPr>
          <w:rFonts w:asciiTheme="minorHAnsi" w:hAnsiTheme="minorHAnsi" w:cstheme="minorHAnsi"/>
        </w:rPr>
        <w:t>dr</w:t>
      </w:r>
      <w:r w:rsidR="004365A8" w:rsidRPr="00945E87">
        <w:rPr>
          <w:rFonts w:asciiTheme="minorHAnsi" w:hAnsiTheme="minorHAnsi" w:cstheme="minorHAnsi"/>
        </w:rPr>
        <w:t>ó</w:t>
      </w:r>
      <w:r w:rsidRPr="00945E87">
        <w:rPr>
          <w:rFonts w:asciiTheme="minorHAnsi" w:hAnsiTheme="minorHAnsi" w:cstheme="minorHAnsi"/>
        </w:rPr>
        <w:t>g, tel. 618 100 636.</w:t>
      </w:r>
    </w:p>
    <w:p w14:paraId="764D9F4F" w14:textId="0AC90B20" w:rsidR="004B679C" w:rsidRPr="00945E87" w:rsidRDefault="004B679C" w:rsidP="00C50E26">
      <w:pPr>
        <w:numPr>
          <w:ilvl w:val="0"/>
          <w:numId w:val="33"/>
        </w:numPr>
        <w:spacing w:line="276" w:lineRule="auto"/>
        <w:ind w:left="851" w:hanging="426"/>
        <w:jc w:val="both"/>
        <w:rPr>
          <w:rFonts w:asciiTheme="minorHAnsi" w:hAnsiTheme="minorHAnsi" w:cstheme="minorHAnsi"/>
        </w:rPr>
      </w:pPr>
      <w:r w:rsidRPr="00945E87">
        <w:rPr>
          <w:rFonts w:asciiTheme="minorHAnsi" w:hAnsiTheme="minorHAnsi" w:cstheme="minorHAnsi"/>
        </w:rPr>
        <w:t xml:space="preserve">Arkadiusz Klemczak - kierownik </w:t>
      </w:r>
      <w:r w:rsidR="004365A8" w:rsidRPr="00945E87">
        <w:rPr>
          <w:rFonts w:asciiTheme="minorHAnsi" w:hAnsiTheme="minorHAnsi" w:cstheme="minorHAnsi"/>
        </w:rPr>
        <w:t>W</w:t>
      </w:r>
      <w:r w:rsidRPr="00945E87">
        <w:rPr>
          <w:rFonts w:asciiTheme="minorHAnsi" w:hAnsiTheme="minorHAnsi" w:cstheme="minorHAnsi"/>
        </w:rPr>
        <w:t xml:space="preserve">ydziału </w:t>
      </w:r>
      <w:r w:rsidR="004365A8" w:rsidRPr="00945E87">
        <w:rPr>
          <w:rFonts w:asciiTheme="minorHAnsi" w:hAnsiTheme="minorHAnsi" w:cstheme="minorHAnsi"/>
        </w:rPr>
        <w:t>I</w:t>
      </w:r>
      <w:r w:rsidRPr="00945E87">
        <w:rPr>
          <w:rFonts w:asciiTheme="minorHAnsi" w:hAnsiTheme="minorHAnsi" w:cstheme="minorHAnsi"/>
        </w:rPr>
        <w:t xml:space="preserve">nfrastruktury </w:t>
      </w:r>
      <w:r w:rsidR="004365A8" w:rsidRPr="00945E87">
        <w:rPr>
          <w:rFonts w:asciiTheme="minorHAnsi" w:hAnsiTheme="minorHAnsi" w:cstheme="minorHAnsi"/>
        </w:rPr>
        <w:t>D</w:t>
      </w:r>
      <w:r w:rsidRPr="00945E87">
        <w:rPr>
          <w:rFonts w:asciiTheme="minorHAnsi" w:hAnsiTheme="minorHAnsi" w:cstheme="minorHAnsi"/>
        </w:rPr>
        <w:t>rogowej, tel. 618 100 088.</w:t>
      </w:r>
    </w:p>
    <w:p w14:paraId="49846F1B" w14:textId="5BD49B28" w:rsidR="004B679C" w:rsidRPr="00945E87" w:rsidRDefault="004B679C" w:rsidP="00C50E26">
      <w:pPr>
        <w:numPr>
          <w:ilvl w:val="0"/>
          <w:numId w:val="32"/>
        </w:numPr>
        <w:spacing w:line="276" w:lineRule="auto"/>
        <w:ind w:left="426" w:hanging="426"/>
        <w:jc w:val="both"/>
        <w:rPr>
          <w:rFonts w:asciiTheme="minorHAnsi" w:hAnsiTheme="minorHAnsi" w:cstheme="minorHAnsi"/>
        </w:rPr>
      </w:pPr>
      <w:r w:rsidRPr="00945E87">
        <w:rPr>
          <w:rFonts w:asciiTheme="minorHAnsi" w:hAnsiTheme="minorHAnsi" w:cstheme="minorHAnsi"/>
        </w:rPr>
        <w:t>Do kierowania i koordynacji pracami stanowiącymi przedmiot umowy, ze strony Wykonawcy wyznaczeni zostali:</w:t>
      </w:r>
    </w:p>
    <w:p w14:paraId="78A74502" w14:textId="6C6D6C1C" w:rsidR="004B679C" w:rsidRPr="00945E87" w:rsidRDefault="004B679C" w:rsidP="00C50E26">
      <w:pPr>
        <w:numPr>
          <w:ilvl w:val="0"/>
          <w:numId w:val="33"/>
        </w:numPr>
        <w:spacing w:line="276" w:lineRule="auto"/>
        <w:ind w:left="851" w:hanging="426"/>
        <w:jc w:val="both"/>
        <w:rPr>
          <w:rFonts w:asciiTheme="minorHAnsi" w:hAnsiTheme="minorHAnsi" w:cstheme="minorHAnsi"/>
        </w:rPr>
      </w:pPr>
      <w:r w:rsidRPr="00945E87">
        <w:rPr>
          <w:rFonts w:asciiTheme="minorHAnsi" w:hAnsiTheme="minorHAnsi" w:cstheme="minorHAnsi"/>
        </w:rPr>
        <w:t>……………………………</w:t>
      </w:r>
      <w:r w:rsidR="005E6B23" w:rsidRPr="00945E87">
        <w:rPr>
          <w:rFonts w:asciiTheme="minorHAnsi" w:hAnsiTheme="minorHAnsi" w:cstheme="minorHAnsi"/>
        </w:rPr>
        <w:t>……………………………..</w:t>
      </w:r>
      <w:r w:rsidRPr="00945E87">
        <w:rPr>
          <w:rFonts w:asciiTheme="minorHAnsi" w:hAnsiTheme="minorHAnsi" w:cstheme="minorHAnsi"/>
        </w:rPr>
        <w:t xml:space="preserve">… - tel. </w:t>
      </w:r>
      <w:r w:rsidR="005E6B23" w:rsidRPr="00945E87">
        <w:rPr>
          <w:rFonts w:asciiTheme="minorHAnsi" w:hAnsiTheme="minorHAnsi" w:cstheme="minorHAnsi"/>
        </w:rPr>
        <w:t>……………………………….</w:t>
      </w:r>
    </w:p>
    <w:p w14:paraId="5820A849" w14:textId="2C1BECA1" w:rsidR="004B679C" w:rsidRPr="00945E87" w:rsidRDefault="005E6B23" w:rsidP="00C50E26">
      <w:pPr>
        <w:numPr>
          <w:ilvl w:val="0"/>
          <w:numId w:val="33"/>
        </w:numPr>
        <w:spacing w:line="276" w:lineRule="auto"/>
        <w:ind w:left="851" w:hanging="426"/>
        <w:jc w:val="both"/>
        <w:rPr>
          <w:rFonts w:asciiTheme="minorHAnsi" w:hAnsiTheme="minorHAnsi" w:cstheme="minorHAnsi"/>
        </w:rPr>
      </w:pPr>
      <w:r w:rsidRPr="00945E87">
        <w:rPr>
          <w:rFonts w:asciiTheme="minorHAnsi" w:hAnsiTheme="minorHAnsi" w:cstheme="minorHAnsi"/>
        </w:rPr>
        <w:t>…………………………………………………………..… - tel. ……………………………….</w:t>
      </w:r>
    </w:p>
    <w:p w14:paraId="1AE58620" w14:textId="77777777" w:rsidR="004B679C" w:rsidRPr="00945E87" w:rsidRDefault="004B679C" w:rsidP="00B40FAB">
      <w:pPr>
        <w:numPr>
          <w:ilvl w:val="0"/>
          <w:numId w:val="32"/>
        </w:numPr>
        <w:spacing w:after="240" w:line="276" w:lineRule="auto"/>
        <w:ind w:left="426" w:hanging="426"/>
        <w:jc w:val="both"/>
        <w:rPr>
          <w:rFonts w:asciiTheme="minorHAnsi" w:hAnsiTheme="minorHAnsi" w:cstheme="minorHAnsi"/>
        </w:rPr>
      </w:pPr>
      <w:r w:rsidRPr="00945E87">
        <w:rPr>
          <w:rFonts w:asciiTheme="minorHAnsi" w:hAnsiTheme="minorHAnsi" w:cstheme="minorHAnsi"/>
        </w:rPr>
        <w:t>Zamawiający i Wykonawca obowiązani są, każdy w swoim zakresie, do współdziałania przy wykonaniu niniejszej umowy.</w:t>
      </w:r>
    </w:p>
    <w:p w14:paraId="1FC9FA80" w14:textId="01BBE647" w:rsidR="00D42EE1" w:rsidRPr="00945E87" w:rsidRDefault="00D42EE1" w:rsidP="00C50E26">
      <w:pPr>
        <w:spacing w:line="276" w:lineRule="auto"/>
        <w:jc w:val="center"/>
        <w:rPr>
          <w:rFonts w:asciiTheme="minorHAnsi" w:hAnsiTheme="minorHAnsi" w:cstheme="minorHAnsi"/>
          <w:b/>
        </w:rPr>
      </w:pPr>
      <w:r w:rsidRPr="00945E87">
        <w:rPr>
          <w:rFonts w:asciiTheme="minorHAnsi" w:hAnsiTheme="minorHAnsi" w:cstheme="minorHAnsi"/>
          <w:b/>
        </w:rPr>
        <w:t>§</w:t>
      </w:r>
      <w:r w:rsidR="00B248AC" w:rsidRPr="00945E87">
        <w:rPr>
          <w:rFonts w:asciiTheme="minorHAnsi" w:hAnsiTheme="minorHAnsi" w:cstheme="minorHAnsi"/>
          <w:b/>
        </w:rPr>
        <w:t xml:space="preserve"> 1</w:t>
      </w:r>
      <w:r w:rsidR="00B40FAB" w:rsidRPr="00945E87">
        <w:rPr>
          <w:rFonts w:asciiTheme="minorHAnsi" w:hAnsiTheme="minorHAnsi" w:cstheme="minorHAnsi"/>
          <w:b/>
        </w:rPr>
        <w:t>7.</w:t>
      </w:r>
    </w:p>
    <w:p w14:paraId="5212DF1F" w14:textId="6F1C5276" w:rsidR="004B679C" w:rsidRPr="00945E87" w:rsidRDefault="004B679C" w:rsidP="00C50E26">
      <w:pPr>
        <w:spacing w:line="276" w:lineRule="auto"/>
        <w:jc w:val="center"/>
        <w:rPr>
          <w:rFonts w:asciiTheme="minorHAnsi" w:hAnsiTheme="minorHAnsi" w:cstheme="minorHAnsi"/>
        </w:rPr>
      </w:pPr>
      <w:r w:rsidRPr="00945E87">
        <w:rPr>
          <w:rFonts w:asciiTheme="minorHAnsi" w:hAnsiTheme="minorHAnsi" w:cstheme="minorHAnsi"/>
          <w:b/>
        </w:rPr>
        <w:t>Postanowienia końcowe</w:t>
      </w:r>
    </w:p>
    <w:p w14:paraId="229BC24A" w14:textId="77777777" w:rsidR="00A9093F" w:rsidRPr="00945E87" w:rsidRDefault="00A9093F" w:rsidP="00C50E26">
      <w:pPr>
        <w:numPr>
          <w:ilvl w:val="0"/>
          <w:numId w:val="6"/>
        </w:numPr>
        <w:spacing w:line="276" w:lineRule="auto"/>
        <w:ind w:left="426" w:hanging="426"/>
        <w:jc w:val="both"/>
        <w:rPr>
          <w:rFonts w:asciiTheme="minorHAnsi" w:hAnsiTheme="minorHAnsi" w:cstheme="minorHAnsi"/>
          <w:kern w:val="28"/>
        </w:rPr>
      </w:pPr>
      <w:r w:rsidRPr="00945E87">
        <w:rPr>
          <w:rFonts w:asciiTheme="minorHAnsi" w:hAnsiTheme="minorHAnsi" w:cstheme="minorHAnsi"/>
          <w:kern w:val="28"/>
        </w:rPr>
        <w:t>Wykonawca oświadcza i potwierdza, że zapoznał się z treścią obowiązku informacyjnego drugiej Strony, który znajduje się na stronie http://bip.komorniki.pl/komorniki/biuletyn-informacji-publicznej/ochrona-danych-osobowych.html.</w:t>
      </w:r>
    </w:p>
    <w:p w14:paraId="4C7956CA" w14:textId="77777777" w:rsidR="001D60C9" w:rsidRPr="00945E87" w:rsidRDefault="001D60C9" w:rsidP="00C50E26">
      <w:pPr>
        <w:pStyle w:val="Tekstpodstawowy"/>
        <w:numPr>
          <w:ilvl w:val="0"/>
          <w:numId w:val="6"/>
        </w:numPr>
        <w:suppressAutoHyphens/>
        <w:spacing w:line="276" w:lineRule="auto"/>
        <w:ind w:left="426" w:hanging="426"/>
        <w:textAlignment w:val="baseline"/>
        <w:rPr>
          <w:rFonts w:asciiTheme="minorHAnsi" w:hAnsiTheme="minorHAnsi" w:cstheme="minorHAnsi"/>
        </w:rPr>
      </w:pPr>
      <w:r w:rsidRPr="00945E87">
        <w:rPr>
          <w:rFonts w:asciiTheme="minorHAnsi" w:hAnsiTheme="minorHAnsi" w:cstheme="minorHAnsi"/>
        </w:rPr>
        <w:t xml:space="preserve">Każda ze Stron oświadcza i potwierdza, że jest uprawniona do przekazania (udostępnienia) </w:t>
      </w:r>
      <w:r w:rsidRPr="00945E87">
        <w:rPr>
          <w:rFonts w:asciiTheme="minorHAnsi" w:hAnsiTheme="minorHAnsi" w:cstheme="minorHAnsi"/>
        </w:rPr>
        <w:lastRenderedPageBreak/>
        <w:t xml:space="preserve">danych osobowych (w zakresie: imię, nazwisko, stanowisko, dane kontaktowe) swoich pracowników lub współpracowników, którzy zostali lub zostaną przez nią wyznaczeni do realizacji jej praw lub obowiązków związanych lub wynikających z niniejszej </w:t>
      </w:r>
      <w:r w:rsidR="00AF28A0" w:rsidRPr="00945E87">
        <w:rPr>
          <w:rFonts w:asciiTheme="minorHAnsi" w:hAnsiTheme="minorHAnsi" w:cstheme="minorHAnsi"/>
        </w:rPr>
        <w:t>u</w:t>
      </w:r>
      <w:r w:rsidRPr="00945E87">
        <w:rPr>
          <w:rFonts w:asciiTheme="minorHAnsi" w:hAnsiTheme="minorHAnsi" w:cstheme="minorHAnsi"/>
        </w:rPr>
        <w:t xml:space="preserve">mowy. </w:t>
      </w:r>
    </w:p>
    <w:p w14:paraId="66036F47" w14:textId="39AC267B" w:rsidR="001D60C9" w:rsidRPr="00945E87" w:rsidRDefault="001A1CB7" w:rsidP="00C50E26">
      <w:pPr>
        <w:pStyle w:val="Tekstpodstawowy"/>
        <w:keepNext w:val="0"/>
        <w:numPr>
          <w:ilvl w:val="0"/>
          <w:numId w:val="6"/>
        </w:numPr>
        <w:suppressAutoHyphens/>
        <w:spacing w:line="276" w:lineRule="auto"/>
        <w:ind w:left="426" w:hanging="426"/>
        <w:textAlignment w:val="baseline"/>
        <w:rPr>
          <w:rFonts w:asciiTheme="minorHAnsi" w:hAnsiTheme="minorHAnsi" w:cstheme="minorHAnsi"/>
        </w:rPr>
      </w:pPr>
      <w:r w:rsidRPr="00945E87">
        <w:rPr>
          <w:rFonts w:asciiTheme="minorHAnsi" w:hAnsiTheme="minorHAnsi" w:cstheme="minorHAnsi"/>
        </w:rPr>
        <w:t>Wykonawca</w:t>
      </w:r>
      <w:r w:rsidR="001D60C9" w:rsidRPr="00945E87">
        <w:rPr>
          <w:rFonts w:asciiTheme="minorHAnsi" w:hAnsiTheme="minorHAnsi" w:cstheme="minorHAnsi"/>
        </w:rPr>
        <w:t xml:space="preserve"> oświadcza i potwierdza, że osoby, o których mowa w ust. 2, zostały przez nią zapoznane z treścią obowiązku informacyjnego drugiej Strony.</w:t>
      </w:r>
    </w:p>
    <w:p w14:paraId="2CD0E636" w14:textId="77777777" w:rsidR="0001158B" w:rsidRPr="00945E87" w:rsidRDefault="0001158B" w:rsidP="00C50E26">
      <w:pPr>
        <w:pStyle w:val="Tekstpodstawowy"/>
        <w:keepNext w:val="0"/>
        <w:numPr>
          <w:ilvl w:val="0"/>
          <w:numId w:val="6"/>
        </w:numPr>
        <w:suppressAutoHyphens/>
        <w:spacing w:line="276" w:lineRule="auto"/>
        <w:ind w:left="426" w:hanging="426"/>
        <w:textAlignment w:val="baseline"/>
        <w:rPr>
          <w:rFonts w:asciiTheme="minorHAnsi" w:hAnsiTheme="minorHAnsi" w:cstheme="minorHAnsi"/>
        </w:rPr>
      </w:pPr>
      <w:r w:rsidRPr="00945E87">
        <w:rPr>
          <w:rFonts w:asciiTheme="minorHAnsi" w:hAnsiTheme="minorHAnsi" w:cstheme="minorHAnsi"/>
        </w:rPr>
        <w:t>Wszystkie załączniki do niniejszej umowy stanowią jej integralną część.</w:t>
      </w:r>
    </w:p>
    <w:p w14:paraId="651C8347" w14:textId="77777777" w:rsidR="000B4043" w:rsidRPr="00945E87" w:rsidRDefault="00D42EE1" w:rsidP="00C50E26">
      <w:pPr>
        <w:pStyle w:val="Tekstpodstawowy"/>
        <w:keepNext w:val="0"/>
        <w:numPr>
          <w:ilvl w:val="0"/>
          <w:numId w:val="6"/>
        </w:numPr>
        <w:suppressAutoHyphens/>
        <w:spacing w:line="276" w:lineRule="auto"/>
        <w:ind w:left="426" w:hanging="426"/>
        <w:textAlignment w:val="baseline"/>
        <w:rPr>
          <w:rFonts w:asciiTheme="minorHAnsi" w:hAnsiTheme="minorHAnsi" w:cstheme="minorHAnsi"/>
        </w:rPr>
      </w:pPr>
      <w:r w:rsidRPr="00945E87">
        <w:rPr>
          <w:rFonts w:asciiTheme="minorHAnsi" w:hAnsiTheme="minorHAnsi" w:cstheme="minorHAnsi"/>
        </w:rPr>
        <w:t xml:space="preserve">W sprawach nie uregulowanych niniejszą umową mają zastosowanie </w:t>
      </w:r>
      <w:r w:rsidR="000B4043" w:rsidRPr="00945E87">
        <w:rPr>
          <w:rFonts w:asciiTheme="minorHAnsi" w:hAnsiTheme="minorHAnsi" w:cstheme="minorHAnsi"/>
        </w:rPr>
        <w:t xml:space="preserve">w szczególności </w:t>
      </w:r>
      <w:r w:rsidRPr="00945E87">
        <w:rPr>
          <w:rFonts w:asciiTheme="minorHAnsi" w:hAnsiTheme="minorHAnsi" w:cstheme="minorHAnsi"/>
        </w:rPr>
        <w:t>przepisy:</w:t>
      </w:r>
    </w:p>
    <w:p w14:paraId="11E51695" w14:textId="78153907" w:rsidR="000B4043" w:rsidRPr="00945E87" w:rsidRDefault="005F5BB1" w:rsidP="00C50E26">
      <w:pPr>
        <w:pStyle w:val="Akapitzlist"/>
        <w:numPr>
          <w:ilvl w:val="0"/>
          <w:numId w:val="14"/>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Kodeksu Cywilnego</w:t>
      </w:r>
      <w:r w:rsidR="00806B2C" w:rsidRPr="00945E87">
        <w:rPr>
          <w:rFonts w:asciiTheme="minorHAnsi" w:hAnsiTheme="minorHAnsi" w:cstheme="minorHAnsi"/>
          <w:sz w:val="24"/>
          <w:szCs w:val="24"/>
        </w:rPr>
        <w:t>,</w:t>
      </w:r>
    </w:p>
    <w:p w14:paraId="1CA0192A" w14:textId="01403D53" w:rsidR="000B4043" w:rsidRPr="00945E87" w:rsidRDefault="00806B2C" w:rsidP="00C50E26">
      <w:pPr>
        <w:pStyle w:val="Akapitzlist"/>
        <w:numPr>
          <w:ilvl w:val="0"/>
          <w:numId w:val="14"/>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P</w:t>
      </w:r>
      <w:r w:rsidR="005F5BB1" w:rsidRPr="00945E87">
        <w:rPr>
          <w:rFonts w:asciiTheme="minorHAnsi" w:hAnsiTheme="minorHAnsi" w:cstheme="minorHAnsi"/>
          <w:sz w:val="24"/>
          <w:szCs w:val="24"/>
        </w:rPr>
        <w:t xml:space="preserve">rawa </w:t>
      </w:r>
      <w:r w:rsidRPr="00945E87">
        <w:rPr>
          <w:rFonts w:asciiTheme="minorHAnsi" w:hAnsiTheme="minorHAnsi" w:cstheme="minorHAnsi"/>
          <w:sz w:val="24"/>
          <w:szCs w:val="24"/>
        </w:rPr>
        <w:t>B</w:t>
      </w:r>
      <w:r w:rsidR="005F5BB1" w:rsidRPr="00945E87">
        <w:rPr>
          <w:rFonts w:asciiTheme="minorHAnsi" w:hAnsiTheme="minorHAnsi" w:cstheme="minorHAnsi"/>
          <w:sz w:val="24"/>
          <w:szCs w:val="24"/>
        </w:rPr>
        <w:t>udowlanego</w:t>
      </w:r>
      <w:r w:rsidRPr="00945E87">
        <w:rPr>
          <w:rFonts w:asciiTheme="minorHAnsi" w:hAnsiTheme="minorHAnsi" w:cstheme="minorHAnsi"/>
          <w:sz w:val="24"/>
          <w:szCs w:val="24"/>
        </w:rPr>
        <w:t>,</w:t>
      </w:r>
    </w:p>
    <w:p w14:paraId="44F21B3A" w14:textId="1B1F6096" w:rsidR="000B4043" w:rsidRPr="00945E87" w:rsidRDefault="00806B2C" w:rsidP="00C50E26">
      <w:pPr>
        <w:pStyle w:val="Akapitzlist"/>
        <w:numPr>
          <w:ilvl w:val="0"/>
          <w:numId w:val="14"/>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U</w:t>
      </w:r>
      <w:r w:rsidR="00D42EE1" w:rsidRPr="00945E87">
        <w:rPr>
          <w:rFonts w:asciiTheme="minorHAnsi" w:hAnsiTheme="minorHAnsi" w:cstheme="minorHAnsi"/>
          <w:sz w:val="24"/>
          <w:szCs w:val="24"/>
        </w:rPr>
        <w:t>s</w:t>
      </w:r>
      <w:r w:rsidR="005F5BB1" w:rsidRPr="00945E87">
        <w:rPr>
          <w:rFonts w:asciiTheme="minorHAnsi" w:hAnsiTheme="minorHAnsi" w:cstheme="minorHAnsi"/>
          <w:sz w:val="24"/>
          <w:szCs w:val="24"/>
        </w:rPr>
        <w:t xml:space="preserve">tawy Prawo </w:t>
      </w:r>
      <w:r w:rsidRPr="00945E87">
        <w:rPr>
          <w:rFonts w:asciiTheme="minorHAnsi" w:hAnsiTheme="minorHAnsi" w:cstheme="minorHAnsi"/>
          <w:sz w:val="24"/>
          <w:szCs w:val="24"/>
        </w:rPr>
        <w:t>Z</w:t>
      </w:r>
      <w:r w:rsidR="005F5BB1" w:rsidRPr="00945E87">
        <w:rPr>
          <w:rFonts w:asciiTheme="minorHAnsi" w:hAnsiTheme="minorHAnsi" w:cstheme="minorHAnsi"/>
          <w:sz w:val="24"/>
          <w:szCs w:val="24"/>
        </w:rPr>
        <w:t xml:space="preserve">amówień </w:t>
      </w:r>
      <w:r w:rsidRPr="00945E87">
        <w:rPr>
          <w:rFonts w:asciiTheme="minorHAnsi" w:hAnsiTheme="minorHAnsi" w:cstheme="minorHAnsi"/>
          <w:sz w:val="24"/>
          <w:szCs w:val="24"/>
        </w:rPr>
        <w:t>P</w:t>
      </w:r>
      <w:r w:rsidR="005F5BB1" w:rsidRPr="00945E87">
        <w:rPr>
          <w:rFonts w:asciiTheme="minorHAnsi" w:hAnsiTheme="minorHAnsi" w:cstheme="minorHAnsi"/>
          <w:sz w:val="24"/>
          <w:szCs w:val="24"/>
        </w:rPr>
        <w:t>ublicznych</w:t>
      </w:r>
      <w:r w:rsidRPr="00945E87">
        <w:rPr>
          <w:rFonts w:asciiTheme="minorHAnsi" w:hAnsiTheme="minorHAnsi" w:cstheme="minorHAnsi"/>
          <w:sz w:val="24"/>
          <w:szCs w:val="24"/>
        </w:rPr>
        <w:t>,</w:t>
      </w:r>
    </w:p>
    <w:p w14:paraId="170B580A" w14:textId="706E5965" w:rsidR="00D42EE1" w:rsidRPr="00945E87" w:rsidRDefault="00D42EE1" w:rsidP="00C50E26">
      <w:pPr>
        <w:pStyle w:val="Akapitzlist"/>
        <w:numPr>
          <w:ilvl w:val="0"/>
          <w:numId w:val="14"/>
        </w:numPr>
        <w:spacing w:after="0"/>
        <w:ind w:left="851" w:hanging="425"/>
        <w:jc w:val="both"/>
        <w:rPr>
          <w:rFonts w:asciiTheme="minorHAnsi" w:hAnsiTheme="minorHAnsi" w:cstheme="minorHAnsi"/>
          <w:sz w:val="24"/>
          <w:szCs w:val="24"/>
        </w:rPr>
      </w:pPr>
      <w:r w:rsidRPr="00945E87">
        <w:rPr>
          <w:rFonts w:asciiTheme="minorHAnsi" w:hAnsiTheme="minorHAnsi" w:cstheme="minorHAnsi"/>
          <w:sz w:val="24"/>
          <w:szCs w:val="24"/>
        </w:rPr>
        <w:t>inne związane z realizacją przedmiotu umowy.</w:t>
      </w:r>
    </w:p>
    <w:p w14:paraId="293D348D" w14:textId="77777777" w:rsidR="00043EB4" w:rsidRPr="00945E87" w:rsidRDefault="00043EB4" w:rsidP="00C50E26">
      <w:pPr>
        <w:pStyle w:val="Tekstpodstawowy"/>
        <w:keepNext w:val="0"/>
        <w:numPr>
          <w:ilvl w:val="0"/>
          <w:numId w:val="6"/>
        </w:numPr>
        <w:suppressAutoHyphens/>
        <w:spacing w:line="276" w:lineRule="auto"/>
        <w:ind w:left="426" w:hanging="426"/>
        <w:textAlignment w:val="baseline"/>
        <w:rPr>
          <w:rFonts w:asciiTheme="minorHAnsi" w:hAnsiTheme="minorHAnsi" w:cstheme="minorHAnsi"/>
        </w:rPr>
      </w:pPr>
      <w:r w:rsidRPr="00945E87">
        <w:rPr>
          <w:rFonts w:asciiTheme="minorHAnsi" w:hAnsiTheme="minorHAnsi" w:cstheme="minorHAnsi"/>
        </w:rPr>
        <w:t>Zmiany, rozwiązanie, odstąpienie i wypowiedzenie umowy wymaga formy pisemnej pod rygorem nieważności.</w:t>
      </w:r>
    </w:p>
    <w:p w14:paraId="2C15D28D" w14:textId="7CE0360C" w:rsidR="005F5BB1" w:rsidRPr="00945E87" w:rsidRDefault="00D42EE1" w:rsidP="00C50E26">
      <w:pPr>
        <w:pStyle w:val="Tekstpodstawowy"/>
        <w:keepNext w:val="0"/>
        <w:numPr>
          <w:ilvl w:val="0"/>
          <w:numId w:val="6"/>
        </w:numPr>
        <w:suppressAutoHyphens/>
        <w:spacing w:line="276" w:lineRule="auto"/>
        <w:ind w:left="426" w:hanging="426"/>
        <w:textAlignment w:val="baseline"/>
        <w:rPr>
          <w:rFonts w:asciiTheme="minorHAnsi" w:hAnsiTheme="minorHAnsi" w:cstheme="minorHAnsi"/>
        </w:rPr>
      </w:pPr>
      <w:r w:rsidRPr="00945E87">
        <w:rPr>
          <w:rFonts w:asciiTheme="minorHAnsi" w:hAnsiTheme="minorHAnsi" w:cstheme="minorHAnsi"/>
        </w:rPr>
        <w:t xml:space="preserve">Wszelkie spory wynikłe w trakcie realizacji umowy, rozstrzygać będzie Sąd </w:t>
      </w:r>
      <w:r w:rsidR="005F5BB1" w:rsidRPr="00945E87">
        <w:rPr>
          <w:rFonts w:asciiTheme="minorHAnsi" w:hAnsiTheme="minorHAnsi" w:cstheme="minorHAnsi"/>
        </w:rPr>
        <w:t>właściwy dla Zamawiającego.</w:t>
      </w:r>
    </w:p>
    <w:p w14:paraId="5C3B3015" w14:textId="77777777" w:rsidR="00D42EE1" w:rsidRPr="00945E87" w:rsidRDefault="00D42EE1" w:rsidP="00C50E26">
      <w:pPr>
        <w:pStyle w:val="Tekstpodstawowy"/>
        <w:keepNext w:val="0"/>
        <w:numPr>
          <w:ilvl w:val="0"/>
          <w:numId w:val="6"/>
        </w:numPr>
        <w:suppressAutoHyphens/>
        <w:spacing w:line="276" w:lineRule="auto"/>
        <w:ind w:left="426" w:hanging="426"/>
        <w:textAlignment w:val="baseline"/>
        <w:rPr>
          <w:rFonts w:asciiTheme="minorHAnsi" w:hAnsiTheme="minorHAnsi" w:cstheme="minorHAnsi"/>
        </w:rPr>
      </w:pPr>
      <w:r w:rsidRPr="00945E87">
        <w:rPr>
          <w:rFonts w:asciiTheme="minorHAnsi" w:hAnsiTheme="minorHAnsi" w:cstheme="minorHAnsi"/>
        </w:rPr>
        <w:t xml:space="preserve">Umowę niniejszą sporządzono w </w:t>
      </w:r>
      <w:r w:rsidR="00D37816" w:rsidRPr="00945E87">
        <w:rPr>
          <w:rFonts w:asciiTheme="minorHAnsi" w:hAnsiTheme="minorHAnsi" w:cstheme="minorHAnsi"/>
        </w:rPr>
        <w:t>trze</w:t>
      </w:r>
      <w:r w:rsidRPr="00945E87">
        <w:rPr>
          <w:rFonts w:asciiTheme="minorHAnsi" w:hAnsiTheme="minorHAnsi" w:cstheme="minorHAnsi"/>
        </w:rPr>
        <w:t>ch je</w:t>
      </w:r>
      <w:r w:rsidR="00D37816" w:rsidRPr="00945E87">
        <w:rPr>
          <w:rFonts w:asciiTheme="minorHAnsi" w:hAnsiTheme="minorHAnsi" w:cstheme="minorHAnsi"/>
        </w:rPr>
        <w:t xml:space="preserve">dnobrzmiących egzemplarzach, jeden egzemplarz dla Wykonawcy i </w:t>
      </w:r>
      <w:r w:rsidRPr="00945E87">
        <w:rPr>
          <w:rFonts w:asciiTheme="minorHAnsi" w:hAnsiTheme="minorHAnsi" w:cstheme="minorHAnsi"/>
        </w:rPr>
        <w:t xml:space="preserve">dwa dla </w:t>
      </w:r>
      <w:r w:rsidR="00D37816" w:rsidRPr="00945E87">
        <w:rPr>
          <w:rFonts w:asciiTheme="minorHAnsi" w:hAnsiTheme="minorHAnsi" w:cstheme="minorHAnsi"/>
        </w:rPr>
        <w:t>Zamawiającego</w:t>
      </w:r>
      <w:r w:rsidRPr="00945E87">
        <w:rPr>
          <w:rFonts w:asciiTheme="minorHAnsi" w:hAnsiTheme="minorHAnsi" w:cstheme="minorHAnsi"/>
        </w:rPr>
        <w:t>.</w:t>
      </w:r>
    </w:p>
    <w:p w14:paraId="3C46C50D" w14:textId="77777777" w:rsidR="00487A52" w:rsidRPr="00945E87" w:rsidRDefault="00487A52" w:rsidP="00C50E26">
      <w:pPr>
        <w:pStyle w:val="Tekstpodstawowy"/>
        <w:keepNext w:val="0"/>
        <w:suppressAutoHyphens/>
        <w:spacing w:before="240" w:line="276" w:lineRule="auto"/>
        <w:ind w:left="426" w:hanging="426"/>
        <w:textAlignment w:val="baseline"/>
        <w:rPr>
          <w:rFonts w:asciiTheme="minorHAnsi" w:hAnsiTheme="minorHAnsi" w:cstheme="minorHAnsi"/>
          <w:b/>
          <w:u w:val="single"/>
        </w:rPr>
      </w:pPr>
      <w:r w:rsidRPr="00945E87">
        <w:rPr>
          <w:rFonts w:asciiTheme="minorHAnsi" w:hAnsiTheme="minorHAnsi" w:cstheme="minorHAnsi"/>
          <w:b/>
          <w:u w:val="single"/>
        </w:rPr>
        <w:t>Załączniki:</w:t>
      </w:r>
    </w:p>
    <w:p w14:paraId="6885A886" w14:textId="77777777" w:rsidR="00D65066" w:rsidRPr="00945E87" w:rsidRDefault="00D65066" w:rsidP="00C50E26">
      <w:pPr>
        <w:pStyle w:val="Tekstpodstawowy"/>
        <w:keepNext w:val="0"/>
        <w:suppressAutoHyphens/>
        <w:spacing w:line="276" w:lineRule="auto"/>
        <w:ind w:left="426" w:hanging="426"/>
        <w:textAlignment w:val="baseline"/>
        <w:rPr>
          <w:rFonts w:asciiTheme="minorHAnsi" w:hAnsiTheme="minorHAnsi" w:cstheme="minorHAnsi"/>
        </w:rPr>
      </w:pPr>
      <w:r w:rsidRPr="00945E87">
        <w:rPr>
          <w:rFonts w:asciiTheme="minorHAnsi" w:hAnsiTheme="minorHAnsi" w:cstheme="minorHAnsi"/>
        </w:rPr>
        <w:t>Załącznik nr 1 – STWRB i SST.</w:t>
      </w:r>
    </w:p>
    <w:p w14:paraId="74A13198" w14:textId="0744285D" w:rsidR="00A7624F" w:rsidRPr="00945E87" w:rsidRDefault="00A7624F" w:rsidP="00C50E26">
      <w:pPr>
        <w:pStyle w:val="Tekstpodstawowy"/>
        <w:keepNext w:val="0"/>
        <w:suppressAutoHyphens/>
        <w:spacing w:after="1800" w:line="276" w:lineRule="auto"/>
        <w:ind w:left="425" w:hanging="425"/>
        <w:textAlignment w:val="baseline"/>
        <w:rPr>
          <w:rFonts w:asciiTheme="minorHAnsi" w:hAnsiTheme="minorHAnsi" w:cstheme="minorHAnsi"/>
        </w:rPr>
      </w:pPr>
      <w:r w:rsidRPr="00945E87">
        <w:rPr>
          <w:rFonts w:asciiTheme="minorHAnsi" w:hAnsiTheme="minorHAnsi" w:cstheme="minorHAnsi"/>
        </w:rPr>
        <w:t>Załącznik nr 2 – Formularz Ofertowy</w:t>
      </w:r>
      <w:r w:rsidR="00B40FAB" w:rsidRPr="00945E87">
        <w:rPr>
          <w:rFonts w:asciiTheme="minorHAnsi" w:hAnsiTheme="minorHAnsi" w:cstheme="minorHAnsi"/>
        </w:rPr>
        <w:t xml:space="preserve"> Wykonawcy</w:t>
      </w:r>
      <w:r w:rsidRPr="00945E87">
        <w:rPr>
          <w:rFonts w:asciiTheme="minorHAnsi" w:hAnsiTheme="minorHAnsi" w:cstheme="minorHAnsi"/>
        </w:rPr>
        <w:t>.</w:t>
      </w:r>
    </w:p>
    <w:p w14:paraId="4468E2A7" w14:textId="77777777" w:rsidR="009665D3" w:rsidRPr="00945E87" w:rsidRDefault="009665D3" w:rsidP="00C50E26">
      <w:pPr>
        <w:spacing w:line="25" w:lineRule="atLeast"/>
        <w:jc w:val="both"/>
        <w:rPr>
          <w:rFonts w:asciiTheme="minorHAnsi" w:hAnsiTheme="minorHAnsi" w:cstheme="minorHAnsi"/>
          <w:lang w:val="x-none" w:eastAsia="x-none"/>
        </w:rPr>
      </w:pPr>
      <w:r w:rsidRPr="00945E87">
        <w:rPr>
          <w:rFonts w:asciiTheme="minorHAnsi" w:hAnsiTheme="minorHAnsi" w:cstheme="minorHAnsi"/>
          <w:lang w:val="x-none" w:eastAsia="x-none"/>
        </w:rPr>
        <w:t>_________________</w:t>
      </w:r>
      <w:r w:rsidRPr="00945E87">
        <w:rPr>
          <w:rFonts w:asciiTheme="minorHAnsi" w:hAnsiTheme="minorHAnsi" w:cstheme="minorHAnsi"/>
          <w:lang w:eastAsia="x-none"/>
        </w:rPr>
        <w:t>__________</w:t>
      </w:r>
      <w:r w:rsidRPr="00945E87">
        <w:rPr>
          <w:rFonts w:asciiTheme="minorHAnsi" w:hAnsiTheme="minorHAnsi" w:cstheme="minorHAnsi"/>
          <w:lang w:val="x-none" w:eastAsia="x-none"/>
        </w:rPr>
        <w:tab/>
      </w:r>
      <w:r w:rsidRPr="00945E87">
        <w:rPr>
          <w:rFonts w:asciiTheme="minorHAnsi" w:hAnsiTheme="minorHAnsi" w:cstheme="minorHAnsi"/>
          <w:lang w:eastAsia="x-none"/>
        </w:rPr>
        <w:t>_</w:t>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eastAsia="x-none"/>
        </w:rPr>
        <w:t xml:space="preserve">                                                _________</w:t>
      </w:r>
      <w:r w:rsidRPr="00945E87">
        <w:rPr>
          <w:rFonts w:asciiTheme="minorHAnsi" w:hAnsiTheme="minorHAnsi" w:cstheme="minorHAnsi"/>
          <w:lang w:val="x-none" w:eastAsia="x-none"/>
        </w:rPr>
        <w:t>___________________</w:t>
      </w:r>
    </w:p>
    <w:p w14:paraId="7E327808" w14:textId="04FA7482" w:rsidR="00AB3EAF" w:rsidRPr="00945E87" w:rsidRDefault="009665D3" w:rsidP="00C50E26">
      <w:pPr>
        <w:spacing w:line="25" w:lineRule="atLeast"/>
        <w:ind w:left="993" w:hanging="983"/>
        <w:jc w:val="both"/>
        <w:rPr>
          <w:rFonts w:asciiTheme="minorHAnsi" w:hAnsiTheme="minorHAnsi" w:cstheme="minorHAnsi"/>
        </w:rPr>
      </w:pPr>
      <w:r w:rsidRPr="00945E87">
        <w:rPr>
          <w:rFonts w:asciiTheme="minorHAnsi" w:hAnsiTheme="minorHAnsi" w:cstheme="minorHAnsi"/>
          <w:lang w:eastAsia="x-none"/>
        </w:rPr>
        <w:t xml:space="preserve">             </w:t>
      </w:r>
      <w:r w:rsidRPr="00945E87">
        <w:rPr>
          <w:rFonts w:asciiTheme="minorHAnsi" w:hAnsiTheme="minorHAnsi" w:cstheme="minorHAnsi"/>
          <w:lang w:val="x-none" w:eastAsia="x-none"/>
        </w:rPr>
        <w:t>W Y K O N A W C A</w:t>
      </w:r>
      <w:r w:rsidRPr="00945E87">
        <w:rPr>
          <w:rFonts w:asciiTheme="minorHAnsi" w:hAnsiTheme="minorHAnsi" w:cstheme="minorHAnsi"/>
          <w:lang w:eastAsia="x-none"/>
        </w:rPr>
        <w:t xml:space="preserve"> </w:t>
      </w:r>
      <w:r w:rsidRPr="00945E87">
        <w:rPr>
          <w:rFonts w:asciiTheme="minorHAnsi" w:hAnsiTheme="minorHAnsi" w:cstheme="minorHAnsi"/>
          <w:lang w:eastAsia="x-none"/>
        </w:rPr>
        <w:tab/>
      </w:r>
      <w:r w:rsidRPr="00945E87">
        <w:rPr>
          <w:rFonts w:asciiTheme="minorHAnsi" w:hAnsiTheme="minorHAnsi" w:cstheme="minorHAnsi"/>
          <w:lang w:eastAsia="x-none"/>
        </w:rPr>
        <w:tab/>
      </w:r>
      <w:r w:rsidRPr="00945E87">
        <w:rPr>
          <w:rFonts w:asciiTheme="minorHAnsi" w:hAnsiTheme="minorHAnsi" w:cstheme="minorHAnsi"/>
          <w:lang w:eastAsia="x-none"/>
        </w:rPr>
        <w:tab/>
      </w:r>
      <w:r w:rsidRPr="00945E87">
        <w:rPr>
          <w:rFonts w:asciiTheme="minorHAnsi" w:hAnsiTheme="minorHAnsi" w:cstheme="minorHAnsi"/>
          <w:lang w:eastAsia="x-none"/>
        </w:rPr>
        <w:tab/>
        <w:t xml:space="preserve"> </w:t>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val="x-none" w:eastAsia="x-none"/>
        </w:rPr>
        <w:tab/>
      </w:r>
      <w:r w:rsidRPr="00945E87">
        <w:rPr>
          <w:rFonts w:asciiTheme="minorHAnsi" w:hAnsiTheme="minorHAnsi" w:cstheme="minorHAnsi"/>
          <w:lang w:eastAsia="x-none"/>
        </w:rPr>
        <w:t xml:space="preserve">                                                                         </w:t>
      </w:r>
      <w:r w:rsidRPr="00945E87">
        <w:rPr>
          <w:rFonts w:asciiTheme="minorHAnsi" w:hAnsiTheme="minorHAnsi" w:cstheme="minorHAnsi"/>
          <w:lang w:val="x-none" w:eastAsia="x-none"/>
        </w:rPr>
        <w:t>Z A M A W I A J Ą C Y</w:t>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r w:rsidRPr="00945E87">
        <w:rPr>
          <w:rFonts w:asciiTheme="minorHAnsi" w:hAnsiTheme="minorHAnsi" w:cstheme="minorHAnsi"/>
          <w:b/>
        </w:rPr>
        <w:tab/>
      </w:r>
    </w:p>
    <w:sectPr w:rsidR="00AB3EAF" w:rsidRPr="00945E87" w:rsidSect="00F83F78">
      <w:headerReference w:type="default" r:id="rId9"/>
      <w:footerReference w:type="even" r:id="rId10"/>
      <w:footerReference w:type="default" r:id="rId11"/>
      <w:headerReference w:type="first" r:id="rId12"/>
      <w:footerReference w:type="first" r:id="rId13"/>
      <w:pgSz w:w="11906" w:h="16838" w:code="9"/>
      <w:pgMar w:top="936" w:right="1133"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0AB0" w14:textId="77777777" w:rsidR="008D7919" w:rsidRDefault="008D7919">
      <w:r>
        <w:separator/>
      </w:r>
    </w:p>
  </w:endnote>
  <w:endnote w:type="continuationSeparator" w:id="0">
    <w:p w14:paraId="1F5A7451" w14:textId="77777777" w:rsidR="008D7919" w:rsidRDefault="008D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5A27" w14:textId="77777777" w:rsidR="00CF4612" w:rsidRDefault="00CF4612" w:rsidP="009C3A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55547FD" w14:textId="77777777" w:rsidR="00CF4612" w:rsidRDefault="00CF4612" w:rsidP="009C3A9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D956" w14:textId="77777777" w:rsidR="00CF4612" w:rsidRPr="00CC2249" w:rsidRDefault="00CF4612">
    <w:pPr>
      <w:pStyle w:val="Stopka"/>
      <w:jc w:val="right"/>
      <w:rPr>
        <w:rFonts w:asciiTheme="minorHAnsi" w:hAnsiTheme="minorHAnsi" w:cstheme="minorHAnsi"/>
        <w:sz w:val="22"/>
        <w:szCs w:val="22"/>
      </w:rPr>
    </w:pPr>
    <w:r w:rsidRPr="00CC2249">
      <w:rPr>
        <w:rFonts w:asciiTheme="minorHAnsi" w:hAnsiTheme="minorHAnsi" w:cstheme="minorHAnsi"/>
        <w:sz w:val="22"/>
        <w:szCs w:val="22"/>
      </w:rPr>
      <w:t xml:space="preserve">Strona </w:t>
    </w:r>
    <w:r w:rsidRPr="00CC2249">
      <w:rPr>
        <w:rFonts w:asciiTheme="minorHAnsi" w:hAnsiTheme="minorHAnsi" w:cstheme="minorHAnsi"/>
        <w:b/>
        <w:sz w:val="22"/>
        <w:szCs w:val="22"/>
      </w:rPr>
      <w:fldChar w:fldCharType="begin"/>
    </w:r>
    <w:r w:rsidRPr="00CC2249">
      <w:rPr>
        <w:rFonts w:asciiTheme="minorHAnsi" w:hAnsiTheme="minorHAnsi" w:cstheme="minorHAnsi"/>
        <w:b/>
        <w:sz w:val="22"/>
        <w:szCs w:val="22"/>
      </w:rPr>
      <w:instrText>PAGE</w:instrText>
    </w:r>
    <w:r w:rsidRPr="00CC2249">
      <w:rPr>
        <w:rFonts w:asciiTheme="minorHAnsi" w:hAnsiTheme="minorHAnsi" w:cstheme="minorHAnsi"/>
        <w:b/>
        <w:sz w:val="22"/>
        <w:szCs w:val="22"/>
      </w:rPr>
      <w:fldChar w:fldCharType="separate"/>
    </w:r>
    <w:r w:rsidR="00D65066" w:rsidRPr="00CC2249">
      <w:rPr>
        <w:rFonts w:asciiTheme="minorHAnsi" w:hAnsiTheme="minorHAnsi" w:cstheme="minorHAnsi"/>
        <w:b/>
        <w:noProof/>
        <w:sz w:val="22"/>
        <w:szCs w:val="22"/>
      </w:rPr>
      <w:t>16</w:t>
    </w:r>
    <w:r w:rsidRPr="00CC2249">
      <w:rPr>
        <w:rFonts w:asciiTheme="minorHAnsi" w:hAnsiTheme="minorHAnsi" w:cstheme="minorHAnsi"/>
        <w:b/>
        <w:sz w:val="22"/>
        <w:szCs w:val="22"/>
      </w:rPr>
      <w:fldChar w:fldCharType="end"/>
    </w:r>
    <w:r w:rsidRPr="00CC2249">
      <w:rPr>
        <w:rFonts w:asciiTheme="minorHAnsi" w:hAnsiTheme="minorHAnsi" w:cstheme="minorHAnsi"/>
        <w:sz w:val="22"/>
        <w:szCs w:val="22"/>
      </w:rPr>
      <w:t xml:space="preserve"> z </w:t>
    </w:r>
    <w:r w:rsidRPr="00CC2249">
      <w:rPr>
        <w:rFonts w:asciiTheme="minorHAnsi" w:hAnsiTheme="minorHAnsi" w:cstheme="minorHAnsi"/>
        <w:b/>
        <w:sz w:val="22"/>
        <w:szCs w:val="22"/>
      </w:rPr>
      <w:fldChar w:fldCharType="begin"/>
    </w:r>
    <w:r w:rsidRPr="00CC2249">
      <w:rPr>
        <w:rFonts w:asciiTheme="minorHAnsi" w:hAnsiTheme="minorHAnsi" w:cstheme="minorHAnsi"/>
        <w:b/>
        <w:sz w:val="22"/>
        <w:szCs w:val="22"/>
      </w:rPr>
      <w:instrText>NUMPAGES</w:instrText>
    </w:r>
    <w:r w:rsidRPr="00CC2249">
      <w:rPr>
        <w:rFonts w:asciiTheme="minorHAnsi" w:hAnsiTheme="minorHAnsi" w:cstheme="minorHAnsi"/>
        <w:b/>
        <w:sz w:val="22"/>
        <w:szCs w:val="22"/>
      </w:rPr>
      <w:fldChar w:fldCharType="separate"/>
    </w:r>
    <w:r w:rsidR="00D65066" w:rsidRPr="00CC2249">
      <w:rPr>
        <w:rFonts w:asciiTheme="minorHAnsi" w:hAnsiTheme="minorHAnsi" w:cstheme="minorHAnsi"/>
        <w:b/>
        <w:noProof/>
        <w:sz w:val="22"/>
        <w:szCs w:val="22"/>
      </w:rPr>
      <w:t>17</w:t>
    </w:r>
    <w:r w:rsidRPr="00CC2249">
      <w:rPr>
        <w:rFonts w:asciiTheme="minorHAnsi" w:hAnsiTheme="minorHAnsi" w:cstheme="minorHAnsi"/>
        <w:b/>
        <w:sz w:val="22"/>
        <w:szCs w:val="22"/>
      </w:rPr>
      <w:fldChar w:fldCharType="end"/>
    </w:r>
  </w:p>
  <w:p w14:paraId="2B2293CE" w14:textId="77777777" w:rsidR="00CF4612" w:rsidRDefault="00CF4612" w:rsidP="009C3A9A">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BF77" w14:textId="77777777" w:rsidR="00CC2249" w:rsidRPr="00CC2249" w:rsidRDefault="00CC2249" w:rsidP="00CC2249">
    <w:pPr>
      <w:pStyle w:val="Stopka"/>
      <w:jc w:val="right"/>
      <w:rPr>
        <w:rFonts w:asciiTheme="minorHAnsi" w:hAnsiTheme="minorHAnsi" w:cstheme="minorHAnsi"/>
        <w:sz w:val="22"/>
        <w:szCs w:val="22"/>
      </w:rPr>
    </w:pPr>
    <w:r w:rsidRPr="00CC2249">
      <w:rPr>
        <w:rFonts w:asciiTheme="minorHAnsi" w:hAnsiTheme="minorHAnsi" w:cstheme="minorHAnsi"/>
        <w:sz w:val="22"/>
        <w:szCs w:val="22"/>
      </w:rPr>
      <w:t xml:space="preserve">Strona </w:t>
    </w:r>
    <w:r w:rsidRPr="00CC2249">
      <w:rPr>
        <w:rFonts w:asciiTheme="minorHAnsi" w:hAnsiTheme="minorHAnsi" w:cstheme="minorHAnsi"/>
        <w:b/>
        <w:sz w:val="22"/>
        <w:szCs w:val="22"/>
      </w:rPr>
      <w:fldChar w:fldCharType="begin"/>
    </w:r>
    <w:r w:rsidRPr="00CC2249">
      <w:rPr>
        <w:rFonts w:asciiTheme="minorHAnsi" w:hAnsiTheme="minorHAnsi" w:cstheme="minorHAnsi"/>
        <w:b/>
        <w:sz w:val="22"/>
        <w:szCs w:val="22"/>
      </w:rPr>
      <w:instrText>PAGE</w:instrText>
    </w:r>
    <w:r w:rsidRPr="00CC2249">
      <w:rPr>
        <w:rFonts w:asciiTheme="minorHAnsi" w:hAnsiTheme="minorHAnsi" w:cstheme="minorHAnsi"/>
        <w:b/>
        <w:sz w:val="22"/>
        <w:szCs w:val="22"/>
      </w:rPr>
      <w:fldChar w:fldCharType="separate"/>
    </w:r>
    <w:r>
      <w:rPr>
        <w:rFonts w:asciiTheme="minorHAnsi" w:hAnsiTheme="minorHAnsi" w:cstheme="minorHAnsi"/>
        <w:b/>
        <w:sz w:val="22"/>
        <w:szCs w:val="22"/>
      </w:rPr>
      <w:t>2</w:t>
    </w:r>
    <w:r w:rsidRPr="00CC2249">
      <w:rPr>
        <w:rFonts w:asciiTheme="minorHAnsi" w:hAnsiTheme="minorHAnsi" w:cstheme="minorHAnsi"/>
        <w:b/>
        <w:sz w:val="22"/>
        <w:szCs w:val="22"/>
      </w:rPr>
      <w:fldChar w:fldCharType="end"/>
    </w:r>
    <w:r w:rsidRPr="00CC2249">
      <w:rPr>
        <w:rFonts w:asciiTheme="minorHAnsi" w:hAnsiTheme="minorHAnsi" w:cstheme="minorHAnsi"/>
        <w:sz w:val="22"/>
        <w:szCs w:val="22"/>
      </w:rPr>
      <w:t xml:space="preserve"> z </w:t>
    </w:r>
    <w:r w:rsidRPr="00CC2249">
      <w:rPr>
        <w:rFonts w:asciiTheme="minorHAnsi" w:hAnsiTheme="minorHAnsi" w:cstheme="minorHAnsi"/>
        <w:b/>
        <w:sz w:val="22"/>
        <w:szCs w:val="22"/>
      </w:rPr>
      <w:fldChar w:fldCharType="begin"/>
    </w:r>
    <w:r w:rsidRPr="00CC2249">
      <w:rPr>
        <w:rFonts w:asciiTheme="minorHAnsi" w:hAnsiTheme="minorHAnsi" w:cstheme="minorHAnsi"/>
        <w:b/>
        <w:sz w:val="22"/>
        <w:szCs w:val="22"/>
      </w:rPr>
      <w:instrText>NUMPAGES</w:instrText>
    </w:r>
    <w:r w:rsidRPr="00CC2249">
      <w:rPr>
        <w:rFonts w:asciiTheme="minorHAnsi" w:hAnsiTheme="minorHAnsi" w:cstheme="minorHAnsi"/>
        <w:b/>
        <w:sz w:val="22"/>
        <w:szCs w:val="22"/>
      </w:rPr>
      <w:fldChar w:fldCharType="separate"/>
    </w:r>
    <w:r>
      <w:rPr>
        <w:rFonts w:asciiTheme="minorHAnsi" w:hAnsiTheme="minorHAnsi" w:cstheme="minorHAnsi"/>
        <w:b/>
        <w:sz w:val="22"/>
        <w:szCs w:val="22"/>
      </w:rPr>
      <w:t>22</w:t>
    </w:r>
    <w:r w:rsidRPr="00CC2249">
      <w:rPr>
        <w:rFonts w:asciiTheme="minorHAnsi" w:hAnsiTheme="minorHAnsi" w:cstheme="minorHAnsi"/>
        <w:b/>
        <w:sz w:val="22"/>
        <w:szCs w:val="22"/>
      </w:rPr>
      <w:fldChar w:fldCharType="end"/>
    </w:r>
  </w:p>
  <w:p w14:paraId="06B0F0B4" w14:textId="77777777" w:rsidR="00CC2249" w:rsidRDefault="00CC22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A377" w14:textId="77777777" w:rsidR="008D7919" w:rsidRDefault="008D7919">
      <w:r>
        <w:separator/>
      </w:r>
    </w:p>
  </w:footnote>
  <w:footnote w:type="continuationSeparator" w:id="0">
    <w:p w14:paraId="71A7E36D" w14:textId="77777777" w:rsidR="008D7919" w:rsidRDefault="008D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E8F4" w14:textId="3CD5054C" w:rsidR="0024702B" w:rsidRPr="004C7F3F" w:rsidRDefault="0024702B" w:rsidP="004C7F3F">
    <w:pPr>
      <w:pStyle w:val="Nagwek"/>
      <w:tabs>
        <w:tab w:val="clear" w:pos="4536"/>
        <w:tab w:val="clear" w:pos="9072"/>
        <w:tab w:val="left" w:pos="7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EA2D" w14:textId="2EC480AE" w:rsidR="004C7F3F" w:rsidRPr="00904336" w:rsidRDefault="00904336" w:rsidP="00904336">
    <w:pPr>
      <w:pStyle w:val="Nagwek"/>
      <w:ind w:left="1560" w:hanging="1560"/>
      <w:rPr>
        <w:rFonts w:ascii="Calibri" w:hAnsi="Calibri" w:cs="Calibri"/>
        <w:sz w:val="22"/>
        <w:szCs w:val="22"/>
      </w:rPr>
    </w:pPr>
    <w:r w:rsidRPr="00904336">
      <w:rPr>
        <w:rFonts w:ascii="Calibri" w:hAnsi="Calibri" w:cs="Calibri"/>
        <w:sz w:val="22"/>
        <w:szCs w:val="22"/>
      </w:rPr>
      <w:t>RZP.271.66.2025 - Prace w zakresie odtworzenia i malowania oznakowania poziomego oraz utrzymania oznakowania pionowego i elementów bezpieczeństwa ruchu drogowego na terenie Gminy Komorniki w 2026 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6"/>
    <w:multiLevelType w:val="multilevel"/>
    <w:tmpl w:val="C96839AE"/>
    <w:name w:val="WW8Num57"/>
    <w:lvl w:ilvl="0">
      <w:start w:val="4"/>
      <w:numFmt w:val="decimal"/>
      <w:lvlText w:val="%1."/>
      <w:lvlJc w:val="left"/>
      <w:pPr>
        <w:tabs>
          <w:tab w:val="num" w:pos="720"/>
        </w:tabs>
        <w:ind w:left="720" w:hanging="360"/>
      </w:pPr>
      <w:rPr>
        <w:rFonts w:ascii="Arial" w:hAnsi="Arial" w:cs="Arial" w:hint="default"/>
        <w:b/>
        <w:sz w:val="28"/>
        <w:szCs w:val="28"/>
      </w:rPr>
    </w:lvl>
    <w:lvl w:ilvl="1">
      <w:start w:val="4"/>
      <w:numFmt w:val="decimal"/>
      <w:lvlText w:val="%2)"/>
      <w:lvlJc w:val="left"/>
      <w:pPr>
        <w:tabs>
          <w:tab w:val="num" w:pos="1080"/>
        </w:tabs>
        <w:ind w:left="1080" w:hanging="360"/>
      </w:pPr>
    </w:lvl>
    <w:lvl w:ilvl="2">
      <w:start w:val="2"/>
      <w:numFmt w:val="decimal"/>
      <w:lvlText w:val="%3)"/>
      <w:lvlJc w:val="left"/>
      <w:pPr>
        <w:tabs>
          <w:tab w:val="num" w:pos="1980"/>
        </w:tabs>
        <w:ind w:left="1980" w:hanging="360"/>
      </w:pPr>
    </w:lvl>
    <w:lvl w:ilvl="3">
      <w:start w:val="3"/>
      <w:numFmt w:val="decimal"/>
      <w:lvlText w:val="%4."/>
      <w:lvlJc w:val="left"/>
      <w:pPr>
        <w:tabs>
          <w:tab w:val="num" w:pos="0"/>
        </w:tabs>
        <w:ind w:left="2520" w:hanging="360"/>
      </w:pPr>
      <w:rPr>
        <w:b/>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4544A14"/>
    <w:multiLevelType w:val="hybridMultilevel"/>
    <w:tmpl w:val="7A14F6D2"/>
    <w:lvl w:ilvl="0" w:tplc="1C42827C">
      <w:start w:val="1"/>
      <w:numFmt w:val="decimal"/>
      <w:lvlText w:val="%1)"/>
      <w:lvlJc w:val="left"/>
      <w:pPr>
        <w:ind w:left="659" w:hanging="375"/>
      </w:pPr>
      <w:rPr>
        <w:rFonts w:hint="default"/>
        <w:b w:val="0"/>
        <w:bCs/>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7550481"/>
    <w:multiLevelType w:val="hybridMultilevel"/>
    <w:tmpl w:val="ED92BE0A"/>
    <w:name w:val="WW8Num422"/>
    <w:lvl w:ilvl="0" w:tplc="2B54B66C">
      <w:start w:val="1"/>
      <w:numFmt w:val="decimal"/>
      <w:lvlText w:val="%1)"/>
      <w:lvlJc w:val="left"/>
      <w:pPr>
        <w:tabs>
          <w:tab w:val="num" w:pos="502"/>
        </w:tabs>
        <w:ind w:left="502"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7569C"/>
    <w:multiLevelType w:val="multilevel"/>
    <w:tmpl w:val="9BEACB28"/>
    <w:lvl w:ilvl="0">
      <w:start w:val="1"/>
      <w:numFmt w:val="decimal"/>
      <w:lvlText w:val="%1."/>
      <w:lvlJc w:val="left"/>
      <w:pPr>
        <w:ind w:left="720" w:hanging="360"/>
      </w:pPr>
      <w:rPr>
        <w:b w:val="0"/>
        <w:bCs/>
      </w:rPr>
    </w:lvl>
    <w:lvl w:ilvl="1">
      <w:start w:val="1"/>
      <w:numFmt w:val="decimal"/>
      <w:lvlText w:val="%2)"/>
      <w:lvlJc w:val="left"/>
      <w:pPr>
        <w:ind w:left="1004"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1883DEF"/>
    <w:multiLevelType w:val="multilevel"/>
    <w:tmpl w:val="C2A02BB8"/>
    <w:lvl w:ilvl="0">
      <w:start w:val="1"/>
      <w:numFmt w:val="decimal"/>
      <w:lvlText w:val="%1."/>
      <w:lvlJc w:val="left"/>
      <w:pPr>
        <w:ind w:left="720" w:hanging="360"/>
      </w:pPr>
      <w:rPr>
        <w:b w:val="0"/>
        <w:bCs w:val="0"/>
      </w:rPr>
    </w:lvl>
    <w:lvl w:ilvl="1">
      <w:start w:val="1"/>
      <w:numFmt w:val="decimal"/>
      <w:lvlText w:val="%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5" w15:restartNumberingAfterBreak="0">
    <w:nsid w:val="11A05457"/>
    <w:multiLevelType w:val="hybridMultilevel"/>
    <w:tmpl w:val="924CE894"/>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2601F9D"/>
    <w:multiLevelType w:val="hybridMultilevel"/>
    <w:tmpl w:val="D82CAA78"/>
    <w:lvl w:ilvl="0" w:tplc="04BCE892">
      <w:start w:val="1"/>
      <w:numFmt w:val="decimal"/>
      <w:lvlText w:val="%1."/>
      <w:lvlJc w:val="left"/>
      <w:pPr>
        <w:ind w:left="720" w:hanging="360"/>
      </w:pPr>
      <w:rPr>
        <w:rFonts w:hint="default"/>
        <w:b w:val="0"/>
        <w:sz w:val="24"/>
        <w:szCs w:val="24"/>
      </w:rPr>
    </w:lvl>
    <w:lvl w:ilvl="1" w:tplc="1C42827C">
      <w:start w:val="1"/>
      <w:numFmt w:val="decimal"/>
      <w:lvlText w:val="%2)"/>
      <w:lvlJc w:val="left"/>
      <w:pPr>
        <w:ind w:left="1515" w:hanging="435"/>
      </w:pPr>
      <w:rPr>
        <w:rFonts w:hint="default"/>
      </w:r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D35480"/>
    <w:multiLevelType w:val="hybridMultilevel"/>
    <w:tmpl w:val="08224072"/>
    <w:lvl w:ilvl="0" w:tplc="135C32C8">
      <w:start w:val="1"/>
      <w:numFmt w:val="decimal"/>
      <w:lvlText w:val="%1."/>
      <w:lvlJc w:val="left"/>
      <w:pPr>
        <w:ind w:left="720" w:hanging="360"/>
      </w:pPr>
      <w:rPr>
        <w:rFonts w:ascii="Calibri" w:hAnsi="Calibri" w:cs="Calibri" w:hint="default"/>
        <w:b w:val="0"/>
        <w:i w:val="0"/>
        <w:sz w:val="24"/>
        <w:szCs w:val="24"/>
        <w:u w:val="none"/>
      </w:rPr>
    </w:lvl>
    <w:lvl w:ilvl="1" w:tplc="04150019">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8" w15:restartNumberingAfterBreak="0">
    <w:nsid w:val="14E677A6"/>
    <w:multiLevelType w:val="hybridMultilevel"/>
    <w:tmpl w:val="C69013BC"/>
    <w:lvl w:ilvl="0" w:tplc="04150017">
      <w:start w:val="1"/>
      <w:numFmt w:val="lowerLetter"/>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52CE2B0A">
      <w:start w:val="1"/>
      <w:numFmt w:val="decimal"/>
      <w:lvlText w:val="%4."/>
      <w:lvlJc w:val="left"/>
      <w:pPr>
        <w:ind w:left="3600" w:hanging="360"/>
      </w:pPr>
      <w:rPr>
        <w:rFonts w:cs="Times New Roman"/>
        <w:b w:val="0"/>
        <w:bCs/>
        <w:sz w:val="24"/>
        <w:szCs w:val="24"/>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9" w15:restartNumberingAfterBreak="0">
    <w:nsid w:val="15853422"/>
    <w:multiLevelType w:val="hybridMultilevel"/>
    <w:tmpl w:val="C9122F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BF7C03"/>
    <w:multiLevelType w:val="hybridMultilevel"/>
    <w:tmpl w:val="2FD6B03A"/>
    <w:lvl w:ilvl="0" w:tplc="4C28FD00">
      <w:start w:val="1"/>
      <w:numFmt w:val="decimal"/>
      <w:lvlText w:val="%1."/>
      <w:lvlJc w:val="left"/>
      <w:pPr>
        <w:ind w:left="720" w:hanging="360"/>
      </w:pPr>
      <w:rPr>
        <w:rFonts w:hint="default"/>
        <w:b w:val="0"/>
        <w:spacing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CA1705"/>
    <w:multiLevelType w:val="hybridMultilevel"/>
    <w:tmpl w:val="8BC0E796"/>
    <w:lvl w:ilvl="0" w:tplc="04BCE892">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521FE9"/>
    <w:multiLevelType w:val="hybridMultilevel"/>
    <w:tmpl w:val="E25A1B8E"/>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DA90534"/>
    <w:multiLevelType w:val="hybridMultilevel"/>
    <w:tmpl w:val="9454CD68"/>
    <w:lvl w:ilvl="0" w:tplc="CCF4663A">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0A4FC1"/>
    <w:multiLevelType w:val="hybridMultilevel"/>
    <w:tmpl w:val="2D021576"/>
    <w:lvl w:ilvl="0" w:tplc="0CB8711E">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C04751"/>
    <w:multiLevelType w:val="hybridMultilevel"/>
    <w:tmpl w:val="82ECFE2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274C51D3"/>
    <w:multiLevelType w:val="hybridMultilevel"/>
    <w:tmpl w:val="CA2EE8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7674E8D"/>
    <w:multiLevelType w:val="hybridMultilevel"/>
    <w:tmpl w:val="5AFE50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AC2197"/>
    <w:multiLevelType w:val="hybridMultilevel"/>
    <w:tmpl w:val="F7D43E9A"/>
    <w:lvl w:ilvl="0" w:tplc="F32436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A605B09"/>
    <w:multiLevelType w:val="hybridMultilevel"/>
    <w:tmpl w:val="4FDAB7F0"/>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2A617FC8"/>
    <w:multiLevelType w:val="hybridMultilevel"/>
    <w:tmpl w:val="9BE88EAE"/>
    <w:lvl w:ilvl="0" w:tplc="3A6EE93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E96039"/>
    <w:multiLevelType w:val="hybridMultilevel"/>
    <w:tmpl w:val="73C006FA"/>
    <w:lvl w:ilvl="0" w:tplc="E0C6C38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2FD832B9"/>
    <w:multiLevelType w:val="multilevel"/>
    <w:tmpl w:val="A1F6013E"/>
    <w:lvl w:ilvl="0">
      <w:start w:val="1"/>
      <w:numFmt w:val="decimal"/>
      <w:lvlText w:val="%1."/>
      <w:lvlJc w:val="left"/>
      <w:pPr>
        <w:ind w:left="720" w:hanging="360"/>
      </w:pPr>
      <w:rPr>
        <w:b w:val="0"/>
        <w:bCs w:val="0"/>
      </w:rPr>
    </w:lvl>
    <w:lvl w:ilvl="1">
      <w:start w:val="1"/>
      <w:numFmt w:val="decimal"/>
      <w:lvlText w:val="%2)"/>
      <w:lvlJc w:val="left"/>
      <w:pPr>
        <w:ind w:left="644"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23" w15:restartNumberingAfterBreak="0">
    <w:nsid w:val="34817582"/>
    <w:multiLevelType w:val="hybridMultilevel"/>
    <w:tmpl w:val="871CB3F4"/>
    <w:lvl w:ilvl="0" w:tplc="1C42827C">
      <w:start w:val="1"/>
      <w:numFmt w:val="decimal"/>
      <w:lvlText w:val="%1)"/>
      <w:lvlJc w:val="left"/>
      <w:pPr>
        <w:ind w:left="644" w:hanging="360"/>
      </w:pPr>
      <w:rPr>
        <w:rFonts w:hint="default"/>
        <w:b w:val="0"/>
        <w:bCs/>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A6F731D"/>
    <w:multiLevelType w:val="hybridMultilevel"/>
    <w:tmpl w:val="0442A58E"/>
    <w:lvl w:ilvl="0" w:tplc="B682394A">
      <w:start w:val="1"/>
      <w:numFmt w:val="decimal"/>
      <w:lvlText w:val="%1."/>
      <w:lvlJc w:val="left"/>
      <w:pPr>
        <w:ind w:left="720" w:hanging="360"/>
      </w:pPr>
      <w:rPr>
        <w:rFonts w:asciiTheme="minorHAnsi" w:hAnsiTheme="minorHAnsi" w:cstheme="minorHAnsi" w:hint="default"/>
        <w:b w:val="0"/>
        <w:sz w:val="24"/>
        <w:szCs w:val="24"/>
      </w:rPr>
    </w:lvl>
    <w:lvl w:ilvl="1" w:tplc="DD9E8FAC">
      <w:numFmt w:val="bullet"/>
      <w:lvlText w:val="•"/>
      <w:lvlJc w:val="left"/>
      <w:pPr>
        <w:ind w:left="1560" w:hanging="48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2E7759"/>
    <w:multiLevelType w:val="hybridMultilevel"/>
    <w:tmpl w:val="238C124C"/>
    <w:lvl w:ilvl="0" w:tplc="04150011">
      <w:start w:val="1"/>
      <w:numFmt w:val="decimal"/>
      <w:lvlText w:val="%1)"/>
      <w:lvlJc w:val="left"/>
      <w:pPr>
        <w:ind w:left="71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5C56B56"/>
    <w:multiLevelType w:val="hybridMultilevel"/>
    <w:tmpl w:val="88A6CFF2"/>
    <w:lvl w:ilvl="0" w:tplc="034CDD7C">
      <w:start w:val="1"/>
      <w:numFmt w:val="decimal"/>
      <w:lvlText w:val="%1)"/>
      <w:lvlJc w:val="left"/>
      <w:pPr>
        <w:ind w:left="568" w:hanging="360"/>
      </w:pPr>
      <w:rPr>
        <w:rFonts w:hint="default"/>
      </w:rPr>
    </w:lvl>
    <w:lvl w:ilvl="1" w:tplc="04150019" w:tentative="1">
      <w:start w:val="1"/>
      <w:numFmt w:val="lowerLetter"/>
      <w:lvlText w:val="%2."/>
      <w:lvlJc w:val="left"/>
      <w:pPr>
        <w:ind w:left="1288" w:hanging="360"/>
      </w:pPr>
    </w:lvl>
    <w:lvl w:ilvl="2" w:tplc="0415001B" w:tentative="1">
      <w:start w:val="1"/>
      <w:numFmt w:val="lowerRoman"/>
      <w:lvlText w:val="%3."/>
      <w:lvlJc w:val="right"/>
      <w:pPr>
        <w:ind w:left="2008" w:hanging="180"/>
      </w:pPr>
    </w:lvl>
    <w:lvl w:ilvl="3" w:tplc="0415000F" w:tentative="1">
      <w:start w:val="1"/>
      <w:numFmt w:val="decimal"/>
      <w:lvlText w:val="%4."/>
      <w:lvlJc w:val="left"/>
      <w:pPr>
        <w:ind w:left="2728" w:hanging="360"/>
      </w:pPr>
    </w:lvl>
    <w:lvl w:ilvl="4" w:tplc="04150019" w:tentative="1">
      <w:start w:val="1"/>
      <w:numFmt w:val="lowerLetter"/>
      <w:lvlText w:val="%5."/>
      <w:lvlJc w:val="left"/>
      <w:pPr>
        <w:ind w:left="3448" w:hanging="360"/>
      </w:pPr>
    </w:lvl>
    <w:lvl w:ilvl="5" w:tplc="0415001B" w:tentative="1">
      <w:start w:val="1"/>
      <w:numFmt w:val="lowerRoman"/>
      <w:lvlText w:val="%6."/>
      <w:lvlJc w:val="right"/>
      <w:pPr>
        <w:ind w:left="4168" w:hanging="180"/>
      </w:pPr>
    </w:lvl>
    <w:lvl w:ilvl="6" w:tplc="0415000F" w:tentative="1">
      <w:start w:val="1"/>
      <w:numFmt w:val="decimal"/>
      <w:lvlText w:val="%7."/>
      <w:lvlJc w:val="left"/>
      <w:pPr>
        <w:ind w:left="4888" w:hanging="360"/>
      </w:pPr>
    </w:lvl>
    <w:lvl w:ilvl="7" w:tplc="04150019" w:tentative="1">
      <w:start w:val="1"/>
      <w:numFmt w:val="lowerLetter"/>
      <w:lvlText w:val="%8."/>
      <w:lvlJc w:val="left"/>
      <w:pPr>
        <w:ind w:left="5608" w:hanging="360"/>
      </w:pPr>
    </w:lvl>
    <w:lvl w:ilvl="8" w:tplc="0415001B" w:tentative="1">
      <w:start w:val="1"/>
      <w:numFmt w:val="lowerRoman"/>
      <w:lvlText w:val="%9."/>
      <w:lvlJc w:val="right"/>
      <w:pPr>
        <w:ind w:left="6328" w:hanging="180"/>
      </w:pPr>
    </w:lvl>
  </w:abstractNum>
  <w:abstractNum w:abstractNumId="27" w15:restartNumberingAfterBreak="0">
    <w:nsid w:val="469220CA"/>
    <w:multiLevelType w:val="hybridMultilevel"/>
    <w:tmpl w:val="433E24E6"/>
    <w:lvl w:ilvl="0" w:tplc="04150005">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8" w15:restartNumberingAfterBreak="0">
    <w:nsid w:val="48C91C51"/>
    <w:multiLevelType w:val="hybridMultilevel"/>
    <w:tmpl w:val="2F3EE1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8006B8"/>
    <w:multiLevelType w:val="hybridMultilevel"/>
    <w:tmpl w:val="162A8A0E"/>
    <w:lvl w:ilvl="0" w:tplc="E24AC194">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A381C42"/>
    <w:multiLevelType w:val="hybridMultilevel"/>
    <w:tmpl w:val="7004BF2A"/>
    <w:lvl w:ilvl="0" w:tplc="FFFFFFFF">
      <w:start w:val="1"/>
      <w:numFmt w:val="bullet"/>
      <w:lvlText w:val=""/>
      <w:lvlJc w:val="left"/>
      <w:pPr>
        <w:ind w:left="720" w:hanging="360"/>
      </w:pPr>
      <w:rPr>
        <w:rFonts w:ascii="Symbol" w:hAnsi="Symbol" w:hint="default"/>
      </w:rPr>
    </w:lvl>
    <w:lvl w:ilvl="1" w:tplc="04150011">
      <w:start w:val="1"/>
      <w:numFmt w:val="decimal"/>
      <w:lvlText w:val="%2)"/>
      <w:lvlJc w:val="left"/>
      <w:pPr>
        <w:ind w:left="786"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8B69F8"/>
    <w:multiLevelType w:val="hybridMultilevel"/>
    <w:tmpl w:val="CD720B02"/>
    <w:lvl w:ilvl="0" w:tplc="04150011">
      <w:start w:val="1"/>
      <w:numFmt w:val="decimal"/>
      <w:lvlText w:val="%1)"/>
      <w:lvlJc w:val="left"/>
      <w:pPr>
        <w:ind w:left="4187" w:hanging="360"/>
      </w:p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32" w15:restartNumberingAfterBreak="0">
    <w:nsid w:val="4CB33F6C"/>
    <w:multiLevelType w:val="hybridMultilevel"/>
    <w:tmpl w:val="B57A829C"/>
    <w:lvl w:ilvl="0" w:tplc="D0DC4536">
      <w:start w:val="5"/>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3A344F"/>
    <w:multiLevelType w:val="hybridMultilevel"/>
    <w:tmpl w:val="A7423AAA"/>
    <w:lvl w:ilvl="0" w:tplc="04150011">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4" w15:restartNumberingAfterBreak="0">
    <w:nsid w:val="50CA2E44"/>
    <w:multiLevelType w:val="multilevel"/>
    <w:tmpl w:val="A3348E2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3923D1C"/>
    <w:multiLevelType w:val="hybridMultilevel"/>
    <w:tmpl w:val="D706988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136ED3"/>
    <w:multiLevelType w:val="hybridMultilevel"/>
    <w:tmpl w:val="2B3C15FA"/>
    <w:lvl w:ilvl="0" w:tplc="04150011">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5D315B5D"/>
    <w:multiLevelType w:val="hybridMultilevel"/>
    <w:tmpl w:val="A5F6391A"/>
    <w:lvl w:ilvl="0" w:tplc="079672C4">
      <w:start w:val="1"/>
      <w:numFmt w:val="decimal"/>
      <w:lvlText w:val="%1."/>
      <w:lvlJc w:val="left"/>
      <w:pPr>
        <w:ind w:left="654" w:hanging="396"/>
      </w:pPr>
      <w:rPr>
        <w:rFonts w:asciiTheme="minorHAnsi" w:eastAsia="Times New Roman" w:hAnsiTheme="minorHAnsi" w:cstheme="minorHAnsi" w:hint="default"/>
        <w:spacing w:val="-24"/>
        <w:w w:val="99"/>
        <w:sz w:val="24"/>
        <w:szCs w:val="24"/>
        <w:lang w:val="pl-PL" w:eastAsia="en-US" w:bidi="ar-SA"/>
      </w:rPr>
    </w:lvl>
    <w:lvl w:ilvl="1" w:tplc="52366076">
      <w:start w:val="1"/>
      <w:numFmt w:val="decimal"/>
      <w:lvlText w:val="%2)"/>
      <w:lvlJc w:val="left"/>
      <w:pPr>
        <w:ind w:left="1650" w:hanging="396"/>
      </w:pPr>
      <w:rPr>
        <w:rFonts w:ascii="Times New Roman" w:eastAsia="Times New Roman" w:hAnsi="Times New Roman" w:cs="Times New Roman" w:hint="default"/>
        <w:spacing w:val="-25"/>
        <w:w w:val="99"/>
        <w:sz w:val="24"/>
        <w:szCs w:val="24"/>
        <w:lang w:val="pl-PL" w:eastAsia="en-US" w:bidi="ar-SA"/>
      </w:rPr>
    </w:lvl>
    <w:lvl w:ilvl="2" w:tplc="2C26213A">
      <w:numFmt w:val="bullet"/>
      <w:lvlText w:val="•"/>
      <w:lvlJc w:val="left"/>
      <w:pPr>
        <w:ind w:left="1660" w:hanging="396"/>
      </w:pPr>
      <w:rPr>
        <w:rFonts w:hint="default"/>
        <w:lang w:val="pl-PL" w:eastAsia="en-US" w:bidi="ar-SA"/>
      </w:rPr>
    </w:lvl>
    <w:lvl w:ilvl="3" w:tplc="2850F422">
      <w:numFmt w:val="bullet"/>
      <w:lvlText w:val="•"/>
      <w:lvlJc w:val="left"/>
      <w:pPr>
        <w:ind w:left="2618" w:hanging="396"/>
      </w:pPr>
      <w:rPr>
        <w:rFonts w:hint="default"/>
        <w:lang w:val="pl-PL" w:eastAsia="en-US" w:bidi="ar-SA"/>
      </w:rPr>
    </w:lvl>
    <w:lvl w:ilvl="4" w:tplc="7E760B48">
      <w:numFmt w:val="bullet"/>
      <w:lvlText w:val="•"/>
      <w:lvlJc w:val="left"/>
      <w:pPr>
        <w:ind w:left="3576" w:hanging="396"/>
      </w:pPr>
      <w:rPr>
        <w:rFonts w:hint="default"/>
        <w:lang w:val="pl-PL" w:eastAsia="en-US" w:bidi="ar-SA"/>
      </w:rPr>
    </w:lvl>
    <w:lvl w:ilvl="5" w:tplc="1324AFD8">
      <w:numFmt w:val="bullet"/>
      <w:lvlText w:val="•"/>
      <w:lvlJc w:val="left"/>
      <w:pPr>
        <w:ind w:left="4534" w:hanging="396"/>
      </w:pPr>
      <w:rPr>
        <w:rFonts w:hint="default"/>
        <w:lang w:val="pl-PL" w:eastAsia="en-US" w:bidi="ar-SA"/>
      </w:rPr>
    </w:lvl>
    <w:lvl w:ilvl="6" w:tplc="7850F97C">
      <w:numFmt w:val="bullet"/>
      <w:lvlText w:val="•"/>
      <w:lvlJc w:val="left"/>
      <w:pPr>
        <w:ind w:left="5493" w:hanging="396"/>
      </w:pPr>
      <w:rPr>
        <w:rFonts w:hint="default"/>
        <w:lang w:val="pl-PL" w:eastAsia="en-US" w:bidi="ar-SA"/>
      </w:rPr>
    </w:lvl>
    <w:lvl w:ilvl="7" w:tplc="A2AAD44C">
      <w:numFmt w:val="bullet"/>
      <w:lvlText w:val="•"/>
      <w:lvlJc w:val="left"/>
      <w:pPr>
        <w:ind w:left="6451" w:hanging="396"/>
      </w:pPr>
      <w:rPr>
        <w:rFonts w:hint="default"/>
        <w:lang w:val="pl-PL" w:eastAsia="en-US" w:bidi="ar-SA"/>
      </w:rPr>
    </w:lvl>
    <w:lvl w:ilvl="8" w:tplc="24F41720">
      <w:numFmt w:val="bullet"/>
      <w:lvlText w:val="•"/>
      <w:lvlJc w:val="left"/>
      <w:pPr>
        <w:ind w:left="7409" w:hanging="396"/>
      </w:pPr>
      <w:rPr>
        <w:rFonts w:hint="default"/>
        <w:lang w:val="pl-PL" w:eastAsia="en-US" w:bidi="ar-SA"/>
      </w:rPr>
    </w:lvl>
  </w:abstractNum>
  <w:abstractNum w:abstractNumId="38" w15:restartNumberingAfterBreak="0">
    <w:nsid w:val="61BE70AC"/>
    <w:multiLevelType w:val="hybridMultilevel"/>
    <w:tmpl w:val="C310E446"/>
    <w:lvl w:ilvl="0" w:tplc="035E9D8E">
      <w:start w:val="1"/>
      <w:numFmt w:val="decimal"/>
      <w:lvlText w:val="%1."/>
      <w:lvlJc w:val="left"/>
      <w:pPr>
        <w:ind w:left="416" w:hanging="300"/>
      </w:pPr>
      <w:rPr>
        <w:rFonts w:asciiTheme="minorHAnsi" w:eastAsia="Times New Roman" w:hAnsiTheme="minorHAnsi" w:cstheme="minorHAnsi" w:hint="default"/>
        <w:spacing w:val="-25"/>
        <w:w w:val="99"/>
        <w:sz w:val="24"/>
        <w:szCs w:val="24"/>
        <w:lang w:val="pl-PL" w:eastAsia="en-US" w:bidi="ar-SA"/>
      </w:rPr>
    </w:lvl>
    <w:lvl w:ilvl="1" w:tplc="FA0661BA">
      <w:start w:val="1"/>
      <w:numFmt w:val="lowerLetter"/>
      <w:lvlText w:val="%2)"/>
      <w:lvlJc w:val="left"/>
      <w:pPr>
        <w:ind w:left="1110" w:hanging="428"/>
      </w:pPr>
      <w:rPr>
        <w:rFonts w:ascii="Times New Roman" w:eastAsia="Times New Roman" w:hAnsi="Times New Roman" w:cs="Times New Roman" w:hint="default"/>
        <w:spacing w:val="-2"/>
        <w:w w:val="99"/>
        <w:sz w:val="24"/>
        <w:szCs w:val="24"/>
        <w:lang w:val="pl-PL" w:eastAsia="en-US" w:bidi="ar-SA"/>
      </w:rPr>
    </w:lvl>
    <w:lvl w:ilvl="2" w:tplc="B27E2F2E">
      <w:numFmt w:val="bullet"/>
      <w:lvlText w:val="-"/>
      <w:lvlJc w:val="left"/>
      <w:pPr>
        <w:ind w:left="1496" w:hanging="360"/>
      </w:pPr>
      <w:rPr>
        <w:rFonts w:ascii="Times New Roman" w:eastAsia="Times New Roman" w:hAnsi="Times New Roman" w:cs="Times New Roman" w:hint="default"/>
        <w:spacing w:val="-30"/>
        <w:w w:val="99"/>
        <w:sz w:val="24"/>
        <w:szCs w:val="24"/>
        <w:lang w:val="pl-PL" w:eastAsia="en-US" w:bidi="ar-SA"/>
      </w:rPr>
    </w:lvl>
    <w:lvl w:ilvl="3" w:tplc="4678DBBC">
      <w:numFmt w:val="bullet"/>
      <w:lvlText w:val="•"/>
      <w:lvlJc w:val="left"/>
      <w:pPr>
        <w:ind w:left="1520" w:hanging="360"/>
      </w:pPr>
      <w:rPr>
        <w:lang w:val="pl-PL" w:eastAsia="en-US" w:bidi="ar-SA"/>
      </w:rPr>
    </w:lvl>
    <w:lvl w:ilvl="4" w:tplc="52E6C5F0">
      <w:numFmt w:val="bullet"/>
      <w:lvlText w:val="•"/>
      <w:lvlJc w:val="left"/>
      <w:pPr>
        <w:ind w:left="2635" w:hanging="360"/>
      </w:pPr>
      <w:rPr>
        <w:lang w:val="pl-PL" w:eastAsia="en-US" w:bidi="ar-SA"/>
      </w:rPr>
    </w:lvl>
    <w:lvl w:ilvl="5" w:tplc="2C08BED6">
      <w:numFmt w:val="bullet"/>
      <w:lvlText w:val="•"/>
      <w:lvlJc w:val="left"/>
      <w:pPr>
        <w:ind w:left="3750" w:hanging="360"/>
      </w:pPr>
      <w:rPr>
        <w:lang w:val="pl-PL" w:eastAsia="en-US" w:bidi="ar-SA"/>
      </w:rPr>
    </w:lvl>
    <w:lvl w:ilvl="6" w:tplc="CD40B99E">
      <w:numFmt w:val="bullet"/>
      <w:lvlText w:val="•"/>
      <w:lvlJc w:val="left"/>
      <w:pPr>
        <w:ind w:left="4865" w:hanging="360"/>
      </w:pPr>
      <w:rPr>
        <w:lang w:val="pl-PL" w:eastAsia="en-US" w:bidi="ar-SA"/>
      </w:rPr>
    </w:lvl>
    <w:lvl w:ilvl="7" w:tplc="8114595C">
      <w:numFmt w:val="bullet"/>
      <w:lvlText w:val="•"/>
      <w:lvlJc w:val="left"/>
      <w:pPr>
        <w:ind w:left="5980" w:hanging="360"/>
      </w:pPr>
      <w:rPr>
        <w:lang w:val="pl-PL" w:eastAsia="en-US" w:bidi="ar-SA"/>
      </w:rPr>
    </w:lvl>
    <w:lvl w:ilvl="8" w:tplc="7862EBEA">
      <w:numFmt w:val="bullet"/>
      <w:lvlText w:val="•"/>
      <w:lvlJc w:val="left"/>
      <w:pPr>
        <w:ind w:left="7096" w:hanging="360"/>
      </w:pPr>
      <w:rPr>
        <w:lang w:val="pl-PL" w:eastAsia="en-US" w:bidi="ar-SA"/>
      </w:rPr>
    </w:lvl>
  </w:abstractNum>
  <w:abstractNum w:abstractNumId="39" w15:restartNumberingAfterBreak="0">
    <w:nsid w:val="62C86E76"/>
    <w:multiLevelType w:val="multilevel"/>
    <w:tmpl w:val="54DA8266"/>
    <w:lvl w:ilvl="0">
      <w:start w:val="1"/>
      <w:numFmt w:val="decimal"/>
      <w:lvlText w:val="%1)"/>
      <w:lvlJc w:val="left"/>
      <w:pPr>
        <w:ind w:left="360" w:hanging="360"/>
      </w:pPr>
    </w:lvl>
    <w:lvl w:ilvl="1">
      <w:start w:val="1"/>
      <w:numFmt w:val="decimal"/>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085B31"/>
    <w:multiLevelType w:val="hybridMultilevel"/>
    <w:tmpl w:val="9A0EAA92"/>
    <w:lvl w:ilvl="0" w:tplc="91EA22B6">
      <w:start w:val="1"/>
      <w:numFmt w:val="decimal"/>
      <w:lvlText w:val="%1."/>
      <w:lvlJc w:val="left"/>
      <w:pPr>
        <w:ind w:left="360" w:hanging="360"/>
        <w:jc w:val="right"/>
      </w:pPr>
      <w:rPr>
        <w:rFonts w:asciiTheme="minorHAnsi" w:eastAsia="Times New Roman" w:hAnsiTheme="minorHAnsi" w:cstheme="minorHAnsi" w:hint="default"/>
        <w:b w:val="0"/>
        <w:bCs w:val="0"/>
        <w:spacing w:val="-30"/>
        <w:w w:val="99"/>
        <w:sz w:val="24"/>
        <w:szCs w:val="24"/>
        <w:lang w:val="pl-PL" w:eastAsia="en-US" w:bidi="ar-SA"/>
      </w:rPr>
    </w:lvl>
    <w:lvl w:ilvl="1" w:tplc="24FADBE8">
      <w:start w:val="1"/>
      <w:numFmt w:val="decimal"/>
      <w:lvlText w:val="%2)"/>
      <w:lvlJc w:val="left"/>
      <w:pPr>
        <w:ind w:left="987" w:hanging="420"/>
      </w:pPr>
      <w:rPr>
        <w:rFonts w:ascii="Times New Roman" w:eastAsia="Times New Roman" w:hAnsi="Times New Roman" w:cs="Times New Roman" w:hint="default"/>
        <w:spacing w:val="-22"/>
        <w:w w:val="99"/>
        <w:sz w:val="24"/>
        <w:szCs w:val="24"/>
        <w:lang w:val="pl-PL" w:eastAsia="en-US" w:bidi="ar-SA"/>
      </w:rPr>
    </w:lvl>
    <w:lvl w:ilvl="2" w:tplc="CF044C16">
      <w:start w:val="1"/>
      <w:numFmt w:val="lowerLetter"/>
      <w:lvlText w:val="%3."/>
      <w:lvlJc w:val="left"/>
      <w:pPr>
        <w:ind w:left="3018" w:hanging="324"/>
      </w:pPr>
      <w:rPr>
        <w:rFonts w:ascii="Times New Roman" w:eastAsia="Times New Roman" w:hAnsi="Times New Roman" w:cs="Times New Roman" w:hint="default"/>
        <w:spacing w:val="-30"/>
        <w:w w:val="99"/>
        <w:sz w:val="24"/>
        <w:szCs w:val="24"/>
        <w:lang w:val="pl-PL" w:eastAsia="en-US" w:bidi="ar-SA"/>
      </w:rPr>
    </w:lvl>
    <w:lvl w:ilvl="3" w:tplc="80E69316">
      <w:numFmt w:val="bullet"/>
      <w:lvlText w:val="•"/>
      <w:lvlJc w:val="left"/>
      <w:pPr>
        <w:ind w:left="3160" w:hanging="324"/>
      </w:pPr>
      <w:rPr>
        <w:rFonts w:hint="default"/>
        <w:lang w:val="pl-PL" w:eastAsia="en-US" w:bidi="ar-SA"/>
      </w:rPr>
    </w:lvl>
    <w:lvl w:ilvl="4" w:tplc="4C50F818">
      <w:numFmt w:val="bullet"/>
      <w:lvlText w:val="•"/>
      <w:lvlJc w:val="left"/>
      <w:pPr>
        <w:ind w:left="4041" w:hanging="324"/>
      </w:pPr>
      <w:rPr>
        <w:rFonts w:hint="default"/>
        <w:lang w:val="pl-PL" w:eastAsia="en-US" w:bidi="ar-SA"/>
      </w:rPr>
    </w:lvl>
    <w:lvl w:ilvl="5" w:tplc="7A9C4C68">
      <w:numFmt w:val="bullet"/>
      <w:lvlText w:val="•"/>
      <w:lvlJc w:val="left"/>
      <w:pPr>
        <w:ind w:left="4922" w:hanging="324"/>
      </w:pPr>
      <w:rPr>
        <w:rFonts w:hint="default"/>
        <w:lang w:val="pl-PL" w:eastAsia="en-US" w:bidi="ar-SA"/>
      </w:rPr>
    </w:lvl>
    <w:lvl w:ilvl="6" w:tplc="A89AC814">
      <w:numFmt w:val="bullet"/>
      <w:lvlText w:val="•"/>
      <w:lvlJc w:val="left"/>
      <w:pPr>
        <w:ind w:left="5803" w:hanging="324"/>
      </w:pPr>
      <w:rPr>
        <w:rFonts w:hint="default"/>
        <w:lang w:val="pl-PL" w:eastAsia="en-US" w:bidi="ar-SA"/>
      </w:rPr>
    </w:lvl>
    <w:lvl w:ilvl="7" w:tplc="4BA4327C">
      <w:numFmt w:val="bullet"/>
      <w:lvlText w:val="•"/>
      <w:lvlJc w:val="left"/>
      <w:pPr>
        <w:ind w:left="6684" w:hanging="324"/>
      </w:pPr>
      <w:rPr>
        <w:rFonts w:hint="default"/>
        <w:lang w:val="pl-PL" w:eastAsia="en-US" w:bidi="ar-SA"/>
      </w:rPr>
    </w:lvl>
    <w:lvl w:ilvl="8" w:tplc="24FC1FBC">
      <w:numFmt w:val="bullet"/>
      <w:lvlText w:val="•"/>
      <w:lvlJc w:val="left"/>
      <w:pPr>
        <w:ind w:left="7564" w:hanging="324"/>
      </w:pPr>
      <w:rPr>
        <w:rFonts w:hint="default"/>
        <w:lang w:val="pl-PL" w:eastAsia="en-US" w:bidi="ar-SA"/>
      </w:rPr>
    </w:lvl>
  </w:abstractNum>
  <w:abstractNum w:abstractNumId="41" w15:restartNumberingAfterBreak="0">
    <w:nsid w:val="68375579"/>
    <w:multiLevelType w:val="hybridMultilevel"/>
    <w:tmpl w:val="15E8D0BA"/>
    <w:lvl w:ilvl="0" w:tplc="04150011">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2" w15:restartNumberingAfterBreak="0">
    <w:nsid w:val="697A3000"/>
    <w:multiLevelType w:val="hybridMultilevel"/>
    <w:tmpl w:val="CE7E762E"/>
    <w:lvl w:ilvl="0" w:tplc="FFFFFFFF">
      <w:start w:val="1"/>
      <w:numFmt w:val="lowerLetter"/>
      <w:lvlText w:val="%1)"/>
      <w:lvlJc w:val="left"/>
      <w:pPr>
        <w:ind w:left="1145" w:hanging="360"/>
      </w:pPr>
    </w:lvl>
    <w:lvl w:ilvl="1" w:tplc="04150011">
      <w:start w:val="1"/>
      <w:numFmt w:val="decimal"/>
      <w:lvlText w:val="%2)"/>
      <w:lvlJc w:val="left"/>
      <w:pPr>
        <w:ind w:left="644"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3" w15:restartNumberingAfterBreak="0">
    <w:nsid w:val="6D3D1E0B"/>
    <w:multiLevelType w:val="hybridMultilevel"/>
    <w:tmpl w:val="85CC576C"/>
    <w:lvl w:ilvl="0" w:tplc="0415000F">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501D1F"/>
    <w:multiLevelType w:val="hybridMultilevel"/>
    <w:tmpl w:val="7E4CC980"/>
    <w:lvl w:ilvl="0" w:tplc="4BA0BE7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70FF3623"/>
    <w:multiLevelType w:val="hybridMultilevel"/>
    <w:tmpl w:val="1D3E4E56"/>
    <w:lvl w:ilvl="0" w:tplc="04BCE892">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D37833"/>
    <w:multiLevelType w:val="hybridMultilevel"/>
    <w:tmpl w:val="31B69ECA"/>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C31495"/>
    <w:multiLevelType w:val="hybridMultilevel"/>
    <w:tmpl w:val="9A60D7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7917777">
    <w:abstractNumId w:val="24"/>
  </w:num>
  <w:num w:numId="2" w16cid:durableId="316496114">
    <w:abstractNumId w:val="10"/>
  </w:num>
  <w:num w:numId="3" w16cid:durableId="796802136">
    <w:abstractNumId w:val="11"/>
  </w:num>
  <w:num w:numId="4" w16cid:durableId="528446038">
    <w:abstractNumId w:val="6"/>
  </w:num>
  <w:num w:numId="5" w16cid:durableId="1738553063">
    <w:abstractNumId w:val="45"/>
  </w:num>
  <w:num w:numId="6" w16cid:durableId="1654218679">
    <w:abstractNumId w:val="20"/>
  </w:num>
  <w:num w:numId="7" w16cid:durableId="17320635">
    <w:abstractNumId w:val="9"/>
  </w:num>
  <w:num w:numId="8" w16cid:durableId="1382513905">
    <w:abstractNumId w:val="14"/>
  </w:num>
  <w:num w:numId="9" w16cid:durableId="162478081">
    <w:abstractNumId w:val="26"/>
  </w:num>
  <w:num w:numId="10" w16cid:durableId="2102068226">
    <w:abstractNumId w:val="21"/>
  </w:num>
  <w:num w:numId="11" w16cid:durableId="1373336918">
    <w:abstractNumId w:val="42"/>
  </w:num>
  <w:num w:numId="12" w16cid:durableId="1154179281">
    <w:abstractNumId w:val="41"/>
  </w:num>
  <w:num w:numId="13" w16cid:durableId="1701201332">
    <w:abstractNumId w:val="15"/>
  </w:num>
  <w:num w:numId="14" w16cid:durableId="1323239360">
    <w:abstractNumId w:val="28"/>
  </w:num>
  <w:num w:numId="15" w16cid:durableId="912665275">
    <w:abstractNumId w:val="7"/>
  </w:num>
  <w:num w:numId="16" w16cid:durableId="245504947">
    <w:abstractNumId w:val="43"/>
  </w:num>
  <w:num w:numId="17" w16cid:durableId="744256547">
    <w:abstractNumId w:val="37"/>
  </w:num>
  <w:num w:numId="18" w16cid:durableId="70007622">
    <w:abstractNumId w:val="40"/>
  </w:num>
  <w:num w:numId="19" w16cid:durableId="286352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936650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476875012">
    <w:abstractNumId w:val="13"/>
  </w:num>
  <w:num w:numId="22" w16cid:durableId="87888746">
    <w:abstractNumId w:val="39"/>
  </w:num>
  <w:num w:numId="23" w16cid:durableId="1176191213">
    <w:abstractNumId w:val="25"/>
  </w:num>
  <w:num w:numId="24" w16cid:durableId="716246232">
    <w:abstractNumId w:val="30"/>
  </w:num>
  <w:num w:numId="25" w16cid:durableId="1787306068">
    <w:abstractNumId w:val="33"/>
  </w:num>
  <w:num w:numId="26" w16cid:durableId="1828983531">
    <w:abstractNumId w:val="36"/>
  </w:num>
  <w:num w:numId="27" w16cid:durableId="1522888709">
    <w:abstractNumId w:val="19"/>
  </w:num>
  <w:num w:numId="28" w16cid:durableId="465439398">
    <w:abstractNumId w:val="22"/>
  </w:num>
  <w:num w:numId="29" w16cid:durableId="241069026">
    <w:abstractNumId w:val="34"/>
  </w:num>
  <w:num w:numId="30" w16cid:durableId="546528229">
    <w:abstractNumId w:val="31"/>
  </w:num>
  <w:num w:numId="31" w16cid:durableId="1292902676">
    <w:abstractNumId w:val="46"/>
  </w:num>
  <w:num w:numId="32" w16cid:durableId="16965349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8368360">
    <w:abstractNumId w:val="27"/>
  </w:num>
  <w:num w:numId="34" w16cid:durableId="1671056184">
    <w:abstractNumId w:val="2"/>
  </w:num>
  <w:num w:numId="35" w16cid:durableId="2033342515">
    <w:abstractNumId w:val="4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16cid:durableId="229314630">
    <w:abstractNumId w:val="35"/>
  </w:num>
  <w:num w:numId="37" w16cid:durableId="1075665909">
    <w:abstractNumId w:val="3"/>
  </w:num>
  <w:num w:numId="38" w16cid:durableId="249972197">
    <w:abstractNumId w:val="8"/>
  </w:num>
  <w:num w:numId="39" w16cid:durableId="928076020">
    <w:abstractNumId w:val="23"/>
  </w:num>
  <w:num w:numId="40" w16cid:durableId="1924340837">
    <w:abstractNumId w:val="1"/>
  </w:num>
  <w:num w:numId="41" w16cid:durableId="317225665">
    <w:abstractNumId w:val="44"/>
  </w:num>
  <w:num w:numId="42" w16cid:durableId="500584702">
    <w:abstractNumId w:val="47"/>
  </w:num>
  <w:num w:numId="43" w16cid:durableId="1408263513">
    <w:abstractNumId w:val="12"/>
  </w:num>
  <w:num w:numId="44" w16cid:durableId="1546453441">
    <w:abstractNumId w:val="17"/>
  </w:num>
  <w:num w:numId="45" w16cid:durableId="1460106653">
    <w:abstractNumId w:val="32"/>
  </w:num>
  <w:num w:numId="46" w16cid:durableId="632446959">
    <w:abstractNumId w:val="29"/>
  </w:num>
  <w:num w:numId="47" w16cid:durableId="583606010">
    <w:abstractNumId w:val="18"/>
  </w:num>
  <w:num w:numId="48" w16cid:durableId="668480821">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E1"/>
    <w:rsid w:val="000015DE"/>
    <w:rsid w:val="00007199"/>
    <w:rsid w:val="000075BC"/>
    <w:rsid w:val="000076D1"/>
    <w:rsid w:val="0001158B"/>
    <w:rsid w:val="00013740"/>
    <w:rsid w:val="000157C1"/>
    <w:rsid w:val="00017485"/>
    <w:rsid w:val="00020982"/>
    <w:rsid w:val="00020CCC"/>
    <w:rsid w:val="000213D4"/>
    <w:rsid w:val="00021DC6"/>
    <w:rsid w:val="00023831"/>
    <w:rsid w:val="00027F49"/>
    <w:rsid w:val="00031823"/>
    <w:rsid w:val="00032008"/>
    <w:rsid w:val="00032864"/>
    <w:rsid w:val="00033CF5"/>
    <w:rsid w:val="00034F09"/>
    <w:rsid w:val="00036862"/>
    <w:rsid w:val="000378F8"/>
    <w:rsid w:val="00040241"/>
    <w:rsid w:val="00040F62"/>
    <w:rsid w:val="00043EB4"/>
    <w:rsid w:val="0004621D"/>
    <w:rsid w:val="000473D4"/>
    <w:rsid w:val="00051226"/>
    <w:rsid w:val="0005370A"/>
    <w:rsid w:val="00053895"/>
    <w:rsid w:val="00053CD8"/>
    <w:rsid w:val="00056142"/>
    <w:rsid w:val="0005797D"/>
    <w:rsid w:val="00060499"/>
    <w:rsid w:val="00060C25"/>
    <w:rsid w:val="00060F30"/>
    <w:rsid w:val="0006274D"/>
    <w:rsid w:val="000650DD"/>
    <w:rsid w:val="000660E8"/>
    <w:rsid w:val="00067C90"/>
    <w:rsid w:val="0007037C"/>
    <w:rsid w:val="00073B29"/>
    <w:rsid w:val="00077200"/>
    <w:rsid w:val="00080B46"/>
    <w:rsid w:val="000822CD"/>
    <w:rsid w:val="000823C5"/>
    <w:rsid w:val="000825DC"/>
    <w:rsid w:val="000828AC"/>
    <w:rsid w:val="000832CB"/>
    <w:rsid w:val="0008420C"/>
    <w:rsid w:val="00084C0F"/>
    <w:rsid w:val="00093969"/>
    <w:rsid w:val="000952F9"/>
    <w:rsid w:val="0009748E"/>
    <w:rsid w:val="000A07E4"/>
    <w:rsid w:val="000A0B9A"/>
    <w:rsid w:val="000A4AA1"/>
    <w:rsid w:val="000A4B4D"/>
    <w:rsid w:val="000A6ACC"/>
    <w:rsid w:val="000A7FD7"/>
    <w:rsid w:val="000B10A7"/>
    <w:rsid w:val="000B1499"/>
    <w:rsid w:val="000B1961"/>
    <w:rsid w:val="000B4043"/>
    <w:rsid w:val="000B5100"/>
    <w:rsid w:val="000B523F"/>
    <w:rsid w:val="000C159E"/>
    <w:rsid w:val="000C2A82"/>
    <w:rsid w:val="000C2D35"/>
    <w:rsid w:val="000C37A3"/>
    <w:rsid w:val="000C5727"/>
    <w:rsid w:val="000C782D"/>
    <w:rsid w:val="000D352D"/>
    <w:rsid w:val="000D37A4"/>
    <w:rsid w:val="000D3E37"/>
    <w:rsid w:val="000D7AC4"/>
    <w:rsid w:val="000E05C8"/>
    <w:rsid w:val="000E0788"/>
    <w:rsid w:val="000E348D"/>
    <w:rsid w:val="000E42A3"/>
    <w:rsid w:val="000E5D6F"/>
    <w:rsid w:val="000F1052"/>
    <w:rsid w:val="000F330B"/>
    <w:rsid w:val="000F65AD"/>
    <w:rsid w:val="000F6E5E"/>
    <w:rsid w:val="000F7D61"/>
    <w:rsid w:val="00100291"/>
    <w:rsid w:val="00101FBA"/>
    <w:rsid w:val="00102289"/>
    <w:rsid w:val="00104C23"/>
    <w:rsid w:val="0011362F"/>
    <w:rsid w:val="00113633"/>
    <w:rsid w:val="00114CBC"/>
    <w:rsid w:val="00125311"/>
    <w:rsid w:val="001264FF"/>
    <w:rsid w:val="00130BAB"/>
    <w:rsid w:val="00133D60"/>
    <w:rsid w:val="00133FBC"/>
    <w:rsid w:val="00141C0D"/>
    <w:rsid w:val="0014222D"/>
    <w:rsid w:val="00146B21"/>
    <w:rsid w:val="00161276"/>
    <w:rsid w:val="00162F60"/>
    <w:rsid w:val="00163276"/>
    <w:rsid w:val="00164C70"/>
    <w:rsid w:val="00165B49"/>
    <w:rsid w:val="00166378"/>
    <w:rsid w:val="00167611"/>
    <w:rsid w:val="00172E83"/>
    <w:rsid w:val="001754B8"/>
    <w:rsid w:val="00175BB2"/>
    <w:rsid w:val="0018184D"/>
    <w:rsid w:val="001828C5"/>
    <w:rsid w:val="00187853"/>
    <w:rsid w:val="00190190"/>
    <w:rsid w:val="0019218B"/>
    <w:rsid w:val="00193150"/>
    <w:rsid w:val="00193DD6"/>
    <w:rsid w:val="00196F71"/>
    <w:rsid w:val="001A12CF"/>
    <w:rsid w:val="001A1BFA"/>
    <w:rsid w:val="001A1CB7"/>
    <w:rsid w:val="001A2A70"/>
    <w:rsid w:val="001A2FBE"/>
    <w:rsid w:val="001A66C4"/>
    <w:rsid w:val="001A69FB"/>
    <w:rsid w:val="001B0064"/>
    <w:rsid w:val="001B16B0"/>
    <w:rsid w:val="001B1B64"/>
    <w:rsid w:val="001B2EC5"/>
    <w:rsid w:val="001B4DBF"/>
    <w:rsid w:val="001B58CC"/>
    <w:rsid w:val="001B65BE"/>
    <w:rsid w:val="001B72BD"/>
    <w:rsid w:val="001C0BE3"/>
    <w:rsid w:val="001C2C98"/>
    <w:rsid w:val="001C4911"/>
    <w:rsid w:val="001C5685"/>
    <w:rsid w:val="001C56AC"/>
    <w:rsid w:val="001D4400"/>
    <w:rsid w:val="001D5140"/>
    <w:rsid w:val="001D59AD"/>
    <w:rsid w:val="001D60BA"/>
    <w:rsid w:val="001D60C9"/>
    <w:rsid w:val="001D661B"/>
    <w:rsid w:val="001D6A20"/>
    <w:rsid w:val="001E3EBD"/>
    <w:rsid w:val="001E5D11"/>
    <w:rsid w:val="001F282C"/>
    <w:rsid w:val="001F3A2D"/>
    <w:rsid w:val="00203D7B"/>
    <w:rsid w:val="002049E5"/>
    <w:rsid w:val="00204AA6"/>
    <w:rsid w:val="00206776"/>
    <w:rsid w:val="00206D78"/>
    <w:rsid w:val="00212378"/>
    <w:rsid w:val="002126C6"/>
    <w:rsid w:val="002136C4"/>
    <w:rsid w:val="00213EEE"/>
    <w:rsid w:val="00215DBF"/>
    <w:rsid w:val="002161A8"/>
    <w:rsid w:val="0021644E"/>
    <w:rsid w:val="00225306"/>
    <w:rsid w:val="002305D8"/>
    <w:rsid w:val="00232737"/>
    <w:rsid w:val="00232B62"/>
    <w:rsid w:val="002409B5"/>
    <w:rsid w:val="00240EA5"/>
    <w:rsid w:val="002445A7"/>
    <w:rsid w:val="0024702B"/>
    <w:rsid w:val="002507BE"/>
    <w:rsid w:val="002526CB"/>
    <w:rsid w:val="00254229"/>
    <w:rsid w:val="00260361"/>
    <w:rsid w:val="00262352"/>
    <w:rsid w:val="002653CD"/>
    <w:rsid w:val="00266340"/>
    <w:rsid w:val="00266565"/>
    <w:rsid w:val="00271664"/>
    <w:rsid w:val="00272677"/>
    <w:rsid w:val="0027444B"/>
    <w:rsid w:val="002753AC"/>
    <w:rsid w:val="00277717"/>
    <w:rsid w:val="00280990"/>
    <w:rsid w:val="002836B3"/>
    <w:rsid w:val="00284E45"/>
    <w:rsid w:val="00285BA2"/>
    <w:rsid w:val="002877D0"/>
    <w:rsid w:val="00292654"/>
    <w:rsid w:val="00295884"/>
    <w:rsid w:val="002959C7"/>
    <w:rsid w:val="002962D8"/>
    <w:rsid w:val="002A00E6"/>
    <w:rsid w:val="002A4364"/>
    <w:rsid w:val="002A44F6"/>
    <w:rsid w:val="002A52A5"/>
    <w:rsid w:val="002A6450"/>
    <w:rsid w:val="002A6EA7"/>
    <w:rsid w:val="002B239F"/>
    <w:rsid w:val="002B349C"/>
    <w:rsid w:val="002B472E"/>
    <w:rsid w:val="002B4AD9"/>
    <w:rsid w:val="002C0E3E"/>
    <w:rsid w:val="002D27F1"/>
    <w:rsid w:val="002D2F53"/>
    <w:rsid w:val="002D6310"/>
    <w:rsid w:val="002E164B"/>
    <w:rsid w:val="002E2020"/>
    <w:rsid w:val="002E31E4"/>
    <w:rsid w:val="002E453F"/>
    <w:rsid w:val="002E4602"/>
    <w:rsid w:val="002E5612"/>
    <w:rsid w:val="002F1F2D"/>
    <w:rsid w:val="002F6C51"/>
    <w:rsid w:val="00300E77"/>
    <w:rsid w:val="00301956"/>
    <w:rsid w:val="003040BB"/>
    <w:rsid w:val="00304322"/>
    <w:rsid w:val="00306DC7"/>
    <w:rsid w:val="00310727"/>
    <w:rsid w:val="003136FD"/>
    <w:rsid w:val="00315426"/>
    <w:rsid w:val="003172D5"/>
    <w:rsid w:val="00322367"/>
    <w:rsid w:val="003232CB"/>
    <w:rsid w:val="00324A43"/>
    <w:rsid w:val="0032734E"/>
    <w:rsid w:val="003275D4"/>
    <w:rsid w:val="00331C75"/>
    <w:rsid w:val="00332424"/>
    <w:rsid w:val="00332D50"/>
    <w:rsid w:val="00334148"/>
    <w:rsid w:val="003371AE"/>
    <w:rsid w:val="00340C12"/>
    <w:rsid w:val="00342713"/>
    <w:rsid w:val="00343533"/>
    <w:rsid w:val="00343A91"/>
    <w:rsid w:val="0034423E"/>
    <w:rsid w:val="0034473A"/>
    <w:rsid w:val="003447F2"/>
    <w:rsid w:val="00345736"/>
    <w:rsid w:val="00345B5D"/>
    <w:rsid w:val="00346E4C"/>
    <w:rsid w:val="00347B14"/>
    <w:rsid w:val="00352234"/>
    <w:rsid w:val="0035369D"/>
    <w:rsid w:val="00356E1B"/>
    <w:rsid w:val="00362133"/>
    <w:rsid w:val="00362299"/>
    <w:rsid w:val="003623B9"/>
    <w:rsid w:val="003630F1"/>
    <w:rsid w:val="00367A85"/>
    <w:rsid w:val="003705A4"/>
    <w:rsid w:val="00371B92"/>
    <w:rsid w:val="00373606"/>
    <w:rsid w:val="0037361F"/>
    <w:rsid w:val="00374683"/>
    <w:rsid w:val="0038326A"/>
    <w:rsid w:val="00384BA4"/>
    <w:rsid w:val="00387F5A"/>
    <w:rsid w:val="003910FD"/>
    <w:rsid w:val="0039209F"/>
    <w:rsid w:val="00394E0E"/>
    <w:rsid w:val="003A446A"/>
    <w:rsid w:val="003A7F68"/>
    <w:rsid w:val="003B0D0F"/>
    <w:rsid w:val="003B142A"/>
    <w:rsid w:val="003B1C39"/>
    <w:rsid w:val="003B2003"/>
    <w:rsid w:val="003B38A8"/>
    <w:rsid w:val="003B7302"/>
    <w:rsid w:val="003C2955"/>
    <w:rsid w:val="003C43C8"/>
    <w:rsid w:val="003C6401"/>
    <w:rsid w:val="003C6C44"/>
    <w:rsid w:val="003C7D8D"/>
    <w:rsid w:val="003D02D8"/>
    <w:rsid w:val="003D0803"/>
    <w:rsid w:val="003D0B66"/>
    <w:rsid w:val="003D1882"/>
    <w:rsid w:val="003D25EA"/>
    <w:rsid w:val="003D4E2B"/>
    <w:rsid w:val="003D678F"/>
    <w:rsid w:val="003D7294"/>
    <w:rsid w:val="003E1C47"/>
    <w:rsid w:val="003E2FDC"/>
    <w:rsid w:val="003E72E3"/>
    <w:rsid w:val="003E7AE5"/>
    <w:rsid w:val="003E7DA8"/>
    <w:rsid w:val="003F24E3"/>
    <w:rsid w:val="003F3C56"/>
    <w:rsid w:val="003F6F9B"/>
    <w:rsid w:val="003F7BC9"/>
    <w:rsid w:val="00400B49"/>
    <w:rsid w:val="00406828"/>
    <w:rsid w:val="00410E1A"/>
    <w:rsid w:val="00411D1A"/>
    <w:rsid w:val="00414D59"/>
    <w:rsid w:val="00416FF6"/>
    <w:rsid w:val="00421291"/>
    <w:rsid w:val="0042452F"/>
    <w:rsid w:val="00427CEA"/>
    <w:rsid w:val="00432FEE"/>
    <w:rsid w:val="00433748"/>
    <w:rsid w:val="00434763"/>
    <w:rsid w:val="004365A8"/>
    <w:rsid w:val="0044105A"/>
    <w:rsid w:val="00441C82"/>
    <w:rsid w:val="00443C02"/>
    <w:rsid w:val="00444C1C"/>
    <w:rsid w:val="00446A5C"/>
    <w:rsid w:val="004479D0"/>
    <w:rsid w:val="0045051B"/>
    <w:rsid w:val="00450731"/>
    <w:rsid w:val="00450AA2"/>
    <w:rsid w:val="00450BB2"/>
    <w:rsid w:val="00452BFD"/>
    <w:rsid w:val="00460E85"/>
    <w:rsid w:val="004613B9"/>
    <w:rsid w:val="00461CF1"/>
    <w:rsid w:val="004658AD"/>
    <w:rsid w:val="00467EF9"/>
    <w:rsid w:val="00470077"/>
    <w:rsid w:val="00471501"/>
    <w:rsid w:val="0047516A"/>
    <w:rsid w:val="00475AB0"/>
    <w:rsid w:val="0047759D"/>
    <w:rsid w:val="004808BD"/>
    <w:rsid w:val="004809C4"/>
    <w:rsid w:val="00481F67"/>
    <w:rsid w:val="00487A52"/>
    <w:rsid w:val="00487A5A"/>
    <w:rsid w:val="00490131"/>
    <w:rsid w:val="00494067"/>
    <w:rsid w:val="00497963"/>
    <w:rsid w:val="004A205A"/>
    <w:rsid w:val="004A2BBB"/>
    <w:rsid w:val="004A4342"/>
    <w:rsid w:val="004B20F9"/>
    <w:rsid w:val="004B4C8E"/>
    <w:rsid w:val="004B57ED"/>
    <w:rsid w:val="004B5BCC"/>
    <w:rsid w:val="004B679C"/>
    <w:rsid w:val="004C21F6"/>
    <w:rsid w:val="004C50BC"/>
    <w:rsid w:val="004C5466"/>
    <w:rsid w:val="004C57B5"/>
    <w:rsid w:val="004C5ACC"/>
    <w:rsid w:val="004C7F3F"/>
    <w:rsid w:val="004D042C"/>
    <w:rsid w:val="004D0568"/>
    <w:rsid w:val="004D354D"/>
    <w:rsid w:val="004D52C1"/>
    <w:rsid w:val="004D5981"/>
    <w:rsid w:val="004D76B1"/>
    <w:rsid w:val="004D7D31"/>
    <w:rsid w:val="004E1B7A"/>
    <w:rsid w:val="004E2D51"/>
    <w:rsid w:val="004E6FE3"/>
    <w:rsid w:val="004F48DA"/>
    <w:rsid w:val="004F5524"/>
    <w:rsid w:val="004F55B2"/>
    <w:rsid w:val="004F599C"/>
    <w:rsid w:val="005015F9"/>
    <w:rsid w:val="00501E64"/>
    <w:rsid w:val="005038EC"/>
    <w:rsid w:val="005040F4"/>
    <w:rsid w:val="00504FC7"/>
    <w:rsid w:val="005073C8"/>
    <w:rsid w:val="0051028D"/>
    <w:rsid w:val="00510BFE"/>
    <w:rsid w:val="00512440"/>
    <w:rsid w:val="005128D2"/>
    <w:rsid w:val="0051389D"/>
    <w:rsid w:val="00514BEC"/>
    <w:rsid w:val="005218C2"/>
    <w:rsid w:val="00521BEF"/>
    <w:rsid w:val="00522CD1"/>
    <w:rsid w:val="00526A66"/>
    <w:rsid w:val="00530142"/>
    <w:rsid w:val="00530EA8"/>
    <w:rsid w:val="00532EE7"/>
    <w:rsid w:val="005334EC"/>
    <w:rsid w:val="00533B60"/>
    <w:rsid w:val="00536BBA"/>
    <w:rsid w:val="00537CA4"/>
    <w:rsid w:val="00541F4E"/>
    <w:rsid w:val="005452D9"/>
    <w:rsid w:val="0055087C"/>
    <w:rsid w:val="00553384"/>
    <w:rsid w:val="0056013C"/>
    <w:rsid w:val="0056035D"/>
    <w:rsid w:val="00561D62"/>
    <w:rsid w:val="0056275B"/>
    <w:rsid w:val="005650A3"/>
    <w:rsid w:val="00567E87"/>
    <w:rsid w:val="00570AC3"/>
    <w:rsid w:val="00571AB0"/>
    <w:rsid w:val="00571D06"/>
    <w:rsid w:val="00572A2B"/>
    <w:rsid w:val="00572B90"/>
    <w:rsid w:val="005772B3"/>
    <w:rsid w:val="0058606D"/>
    <w:rsid w:val="005860C0"/>
    <w:rsid w:val="0058701C"/>
    <w:rsid w:val="005901DD"/>
    <w:rsid w:val="00590C64"/>
    <w:rsid w:val="00594963"/>
    <w:rsid w:val="00594EB5"/>
    <w:rsid w:val="005950CE"/>
    <w:rsid w:val="00596C2F"/>
    <w:rsid w:val="005A2AE4"/>
    <w:rsid w:val="005A3A51"/>
    <w:rsid w:val="005A3EE8"/>
    <w:rsid w:val="005A5775"/>
    <w:rsid w:val="005A779A"/>
    <w:rsid w:val="005A792B"/>
    <w:rsid w:val="005B5495"/>
    <w:rsid w:val="005B57AA"/>
    <w:rsid w:val="005C2491"/>
    <w:rsid w:val="005C294C"/>
    <w:rsid w:val="005C3044"/>
    <w:rsid w:val="005C3C93"/>
    <w:rsid w:val="005C547E"/>
    <w:rsid w:val="005C547F"/>
    <w:rsid w:val="005C5F2B"/>
    <w:rsid w:val="005D0255"/>
    <w:rsid w:val="005D3000"/>
    <w:rsid w:val="005D4121"/>
    <w:rsid w:val="005D44E2"/>
    <w:rsid w:val="005D551F"/>
    <w:rsid w:val="005D56E2"/>
    <w:rsid w:val="005D7CF9"/>
    <w:rsid w:val="005E0A31"/>
    <w:rsid w:val="005E18D0"/>
    <w:rsid w:val="005E2004"/>
    <w:rsid w:val="005E27E1"/>
    <w:rsid w:val="005E2D36"/>
    <w:rsid w:val="005E4067"/>
    <w:rsid w:val="005E5F73"/>
    <w:rsid w:val="005E6193"/>
    <w:rsid w:val="005E6AF9"/>
    <w:rsid w:val="005E6B23"/>
    <w:rsid w:val="005F08B9"/>
    <w:rsid w:val="005F2EE0"/>
    <w:rsid w:val="005F4A3E"/>
    <w:rsid w:val="005F5638"/>
    <w:rsid w:val="005F5B41"/>
    <w:rsid w:val="005F5BB1"/>
    <w:rsid w:val="00600672"/>
    <w:rsid w:val="00601BA9"/>
    <w:rsid w:val="006031BD"/>
    <w:rsid w:val="00604050"/>
    <w:rsid w:val="00604125"/>
    <w:rsid w:val="00604EEB"/>
    <w:rsid w:val="006052F1"/>
    <w:rsid w:val="00605C7C"/>
    <w:rsid w:val="00606649"/>
    <w:rsid w:val="006103A3"/>
    <w:rsid w:val="00610641"/>
    <w:rsid w:val="00613FE6"/>
    <w:rsid w:val="006145BE"/>
    <w:rsid w:val="00614B51"/>
    <w:rsid w:val="00620352"/>
    <w:rsid w:val="0062234F"/>
    <w:rsid w:val="006228EE"/>
    <w:rsid w:val="00623C2A"/>
    <w:rsid w:val="00627382"/>
    <w:rsid w:val="0063292F"/>
    <w:rsid w:val="00636616"/>
    <w:rsid w:val="006411BE"/>
    <w:rsid w:val="006412C5"/>
    <w:rsid w:val="006418BA"/>
    <w:rsid w:val="006477EE"/>
    <w:rsid w:val="006479C2"/>
    <w:rsid w:val="00652AC3"/>
    <w:rsid w:val="006569AA"/>
    <w:rsid w:val="00657777"/>
    <w:rsid w:val="006600E7"/>
    <w:rsid w:val="00662051"/>
    <w:rsid w:val="006623B2"/>
    <w:rsid w:val="00662E14"/>
    <w:rsid w:val="00663D29"/>
    <w:rsid w:val="00665E55"/>
    <w:rsid w:val="00665F3B"/>
    <w:rsid w:val="00673B66"/>
    <w:rsid w:val="006800E6"/>
    <w:rsid w:val="006801F6"/>
    <w:rsid w:val="0068042E"/>
    <w:rsid w:val="006816F0"/>
    <w:rsid w:val="00681CF7"/>
    <w:rsid w:val="00685008"/>
    <w:rsid w:val="0068634B"/>
    <w:rsid w:val="00687FF7"/>
    <w:rsid w:val="006A1C2F"/>
    <w:rsid w:val="006A22EC"/>
    <w:rsid w:val="006A745A"/>
    <w:rsid w:val="006A7AAC"/>
    <w:rsid w:val="006B2B0B"/>
    <w:rsid w:val="006B3A0A"/>
    <w:rsid w:val="006B5123"/>
    <w:rsid w:val="006B699A"/>
    <w:rsid w:val="006C3556"/>
    <w:rsid w:val="006C4456"/>
    <w:rsid w:val="006C7EF6"/>
    <w:rsid w:val="006D0BBD"/>
    <w:rsid w:val="006D2E3D"/>
    <w:rsid w:val="006D5087"/>
    <w:rsid w:val="006D7D37"/>
    <w:rsid w:val="006E02BA"/>
    <w:rsid w:val="006E1140"/>
    <w:rsid w:val="006E1475"/>
    <w:rsid w:val="006E2C15"/>
    <w:rsid w:val="006E5291"/>
    <w:rsid w:val="006E598D"/>
    <w:rsid w:val="006E5EFD"/>
    <w:rsid w:val="006E7AE0"/>
    <w:rsid w:val="006F2D69"/>
    <w:rsid w:val="00703C2A"/>
    <w:rsid w:val="00703DB8"/>
    <w:rsid w:val="00707362"/>
    <w:rsid w:val="00710196"/>
    <w:rsid w:val="00710B96"/>
    <w:rsid w:val="00710CD6"/>
    <w:rsid w:val="007117B9"/>
    <w:rsid w:val="00717E75"/>
    <w:rsid w:val="007206F9"/>
    <w:rsid w:val="0072174E"/>
    <w:rsid w:val="00721ED4"/>
    <w:rsid w:val="00722304"/>
    <w:rsid w:val="007248B7"/>
    <w:rsid w:val="007256DF"/>
    <w:rsid w:val="007274AD"/>
    <w:rsid w:val="0072763D"/>
    <w:rsid w:val="007277C9"/>
    <w:rsid w:val="00727940"/>
    <w:rsid w:val="0073064C"/>
    <w:rsid w:val="007308E4"/>
    <w:rsid w:val="0073430F"/>
    <w:rsid w:val="0073588A"/>
    <w:rsid w:val="00736C12"/>
    <w:rsid w:val="00736D47"/>
    <w:rsid w:val="00737C8B"/>
    <w:rsid w:val="00740199"/>
    <w:rsid w:val="00745565"/>
    <w:rsid w:val="0074771D"/>
    <w:rsid w:val="007539F8"/>
    <w:rsid w:val="00754004"/>
    <w:rsid w:val="007564B8"/>
    <w:rsid w:val="0075657A"/>
    <w:rsid w:val="0076142E"/>
    <w:rsid w:val="00761557"/>
    <w:rsid w:val="00764B4B"/>
    <w:rsid w:val="007667E5"/>
    <w:rsid w:val="00767577"/>
    <w:rsid w:val="00770B32"/>
    <w:rsid w:val="00771022"/>
    <w:rsid w:val="007710F6"/>
    <w:rsid w:val="00773995"/>
    <w:rsid w:val="00775375"/>
    <w:rsid w:val="00775663"/>
    <w:rsid w:val="00775DAD"/>
    <w:rsid w:val="007769CF"/>
    <w:rsid w:val="00777A80"/>
    <w:rsid w:val="00780867"/>
    <w:rsid w:val="00781BF6"/>
    <w:rsid w:val="0078228B"/>
    <w:rsid w:val="007825D2"/>
    <w:rsid w:val="00784404"/>
    <w:rsid w:val="00784C92"/>
    <w:rsid w:val="00786590"/>
    <w:rsid w:val="00787C7C"/>
    <w:rsid w:val="00792F6F"/>
    <w:rsid w:val="0079368A"/>
    <w:rsid w:val="00793BF4"/>
    <w:rsid w:val="007A0F07"/>
    <w:rsid w:val="007A3515"/>
    <w:rsid w:val="007A43C3"/>
    <w:rsid w:val="007A67D9"/>
    <w:rsid w:val="007A6B96"/>
    <w:rsid w:val="007B141D"/>
    <w:rsid w:val="007B24AB"/>
    <w:rsid w:val="007B3DC2"/>
    <w:rsid w:val="007B49CD"/>
    <w:rsid w:val="007B5339"/>
    <w:rsid w:val="007B54F4"/>
    <w:rsid w:val="007B7B4B"/>
    <w:rsid w:val="007B7CBE"/>
    <w:rsid w:val="007C4022"/>
    <w:rsid w:val="007C42E2"/>
    <w:rsid w:val="007C54F3"/>
    <w:rsid w:val="007D1D22"/>
    <w:rsid w:val="007D4228"/>
    <w:rsid w:val="007D54E5"/>
    <w:rsid w:val="007D60CB"/>
    <w:rsid w:val="007D6FF4"/>
    <w:rsid w:val="007E4E96"/>
    <w:rsid w:val="007E6B74"/>
    <w:rsid w:val="007E6F6C"/>
    <w:rsid w:val="007F0A4C"/>
    <w:rsid w:val="007F202A"/>
    <w:rsid w:val="007F2BA0"/>
    <w:rsid w:val="008026AA"/>
    <w:rsid w:val="00806B2C"/>
    <w:rsid w:val="0080794E"/>
    <w:rsid w:val="008106F7"/>
    <w:rsid w:val="008125CE"/>
    <w:rsid w:val="008127D2"/>
    <w:rsid w:val="00816290"/>
    <w:rsid w:val="00816DF3"/>
    <w:rsid w:val="00822204"/>
    <w:rsid w:val="008278EB"/>
    <w:rsid w:val="00827A1B"/>
    <w:rsid w:val="00831BA5"/>
    <w:rsid w:val="00833E4A"/>
    <w:rsid w:val="0084059F"/>
    <w:rsid w:val="008418E3"/>
    <w:rsid w:val="008439C9"/>
    <w:rsid w:val="0084507C"/>
    <w:rsid w:val="00847B7E"/>
    <w:rsid w:val="008530E3"/>
    <w:rsid w:val="008531CE"/>
    <w:rsid w:val="008554B4"/>
    <w:rsid w:val="008556E6"/>
    <w:rsid w:val="008575DE"/>
    <w:rsid w:val="00861FD9"/>
    <w:rsid w:val="0086293A"/>
    <w:rsid w:val="00863090"/>
    <w:rsid w:val="00863E67"/>
    <w:rsid w:val="00864F23"/>
    <w:rsid w:val="008664FE"/>
    <w:rsid w:val="00867355"/>
    <w:rsid w:val="00871195"/>
    <w:rsid w:val="00873219"/>
    <w:rsid w:val="00874B05"/>
    <w:rsid w:val="00874F7B"/>
    <w:rsid w:val="00877AC0"/>
    <w:rsid w:val="00880E19"/>
    <w:rsid w:val="008815F6"/>
    <w:rsid w:val="00885240"/>
    <w:rsid w:val="00887331"/>
    <w:rsid w:val="00890E13"/>
    <w:rsid w:val="00891392"/>
    <w:rsid w:val="00896266"/>
    <w:rsid w:val="0089668F"/>
    <w:rsid w:val="008A0B4A"/>
    <w:rsid w:val="008A0C05"/>
    <w:rsid w:val="008A1585"/>
    <w:rsid w:val="008A1D18"/>
    <w:rsid w:val="008A27DE"/>
    <w:rsid w:val="008A345A"/>
    <w:rsid w:val="008B3934"/>
    <w:rsid w:val="008B5A32"/>
    <w:rsid w:val="008B7A1D"/>
    <w:rsid w:val="008C1132"/>
    <w:rsid w:val="008C48B7"/>
    <w:rsid w:val="008C7E88"/>
    <w:rsid w:val="008D24D1"/>
    <w:rsid w:val="008D3718"/>
    <w:rsid w:val="008D4E16"/>
    <w:rsid w:val="008D56EC"/>
    <w:rsid w:val="008D75FB"/>
    <w:rsid w:val="008D7919"/>
    <w:rsid w:val="008E0D50"/>
    <w:rsid w:val="008E1800"/>
    <w:rsid w:val="008E6787"/>
    <w:rsid w:val="008E6DAB"/>
    <w:rsid w:val="008E76A9"/>
    <w:rsid w:val="008F16D8"/>
    <w:rsid w:val="008F2081"/>
    <w:rsid w:val="008F2B0A"/>
    <w:rsid w:val="00900E85"/>
    <w:rsid w:val="00901144"/>
    <w:rsid w:val="00902A7B"/>
    <w:rsid w:val="0090359B"/>
    <w:rsid w:val="00904336"/>
    <w:rsid w:val="009064D2"/>
    <w:rsid w:val="00907AED"/>
    <w:rsid w:val="00907CC1"/>
    <w:rsid w:val="00910F3B"/>
    <w:rsid w:val="00914AC7"/>
    <w:rsid w:val="0092056A"/>
    <w:rsid w:val="00920C61"/>
    <w:rsid w:val="009216EB"/>
    <w:rsid w:val="00923C69"/>
    <w:rsid w:val="00924E1A"/>
    <w:rsid w:val="009275F5"/>
    <w:rsid w:val="00927A7E"/>
    <w:rsid w:val="00930854"/>
    <w:rsid w:val="00932300"/>
    <w:rsid w:val="009344F9"/>
    <w:rsid w:val="009360A0"/>
    <w:rsid w:val="00936625"/>
    <w:rsid w:val="009370F8"/>
    <w:rsid w:val="00937B63"/>
    <w:rsid w:val="00937EAA"/>
    <w:rsid w:val="00943CA6"/>
    <w:rsid w:val="00943DE4"/>
    <w:rsid w:val="00944B42"/>
    <w:rsid w:val="00945E87"/>
    <w:rsid w:val="009521FD"/>
    <w:rsid w:val="009615FE"/>
    <w:rsid w:val="00962FDD"/>
    <w:rsid w:val="00963086"/>
    <w:rsid w:val="00963741"/>
    <w:rsid w:val="00964B16"/>
    <w:rsid w:val="00965E47"/>
    <w:rsid w:val="009665D3"/>
    <w:rsid w:val="009673A0"/>
    <w:rsid w:val="00970984"/>
    <w:rsid w:val="009714B8"/>
    <w:rsid w:val="0097230E"/>
    <w:rsid w:val="009725C0"/>
    <w:rsid w:val="009764BF"/>
    <w:rsid w:val="009801F1"/>
    <w:rsid w:val="00982B1C"/>
    <w:rsid w:val="00982D95"/>
    <w:rsid w:val="00983152"/>
    <w:rsid w:val="009853C8"/>
    <w:rsid w:val="00985BD8"/>
    <w:rsid w:val="00987907"/>
    <w:rsid w:val="00996757"/>
    <w:rsid w:val="009974B3"/>
    <w:rsid w:val="00997AF9"/>
    <w:rsid w:val="009A5742"/>
    <w:rsid w:val="009A5B12"/>
    <w:rsid w:val="009A7FC7"/>
    <w:rsid w:val="009B07EA"/>
    <w:rsid w:val="009B3E9F"/>
    <w:rsid w:val="009B53CA"/>
    <w:rsid w:val="009B6DE5"/>
    <w:rsid w:val="009B77D2"/>
    <w:rsid w:val="009C07E9"/>
    <w:rsid w:val="009C21DB"/>
    <w:rsid w:val="009C3A9A"/>
    <w:rsid w:val="009C4E47"/>
    <w:rsid w:val="009C5394"/>
    <w:rsid w:val="009C7A79"/>
    <w:rsid w:val="009D0268"/>
    <w:rsid w:val="009D102E"/>
    <w:rsid w:val="009D2051"/>
    <w:rsid w:val="009D279F"/>
    <w:rsid w:val="009E039C"/>
    <w:rsid w:val="009E1710"/>
    <w:rsid w:val="009E1BAC"/>
    <w:rsid w:val="009E6A58"/>
    <w:rsid w:val="009F1DC2"/>
    <w:rsid w:val="009F39FD"/>
    <w:rsid w:val="009F4AE4"/>
    <w:rsid w:val="009F54C7"/>
    <w:rsid w:val="00A00F16"/>
    <w:rsid w:val="00A13504"/>
    <w:rsid w:val="00A14228"/>
    <w:rsid w:val="00A14B70"/>
    <w:rsid w:val="00A161A7"/>
    <w:rsid w:val="00A23054"/>
    <w:rsid w:val="00A2593C"/>
    <w:rsid w:val="00A26485"/>
    <w:rsid w:val="00A26A47"/>
    <w:rsid w:val="00A26B31"/>
    <w:rsid w:val="00A2751C"/>
    <w:rsid w:val="00A27CE1"/>
    <w:rsid w:val="00A31946"/>
    <w:rsid w:val="00A32821"/>
    <w:rsid w:val="00A34F5D"/>
    <w:rsid w:val="00A36694"/>
    <w:rsid w:val="00A37032"/>
    <w:rsid w:val="00A41A53"/>
    <w:rsid w:val="00A41D8A"/>
    <w:rsid w:val="00A4403B"/>
    <w:rsid w:val="00A56250"/>
    <w:rsid w:val="00A60EB2"/>
    <w:rsid w:val="00A6145C"/>
    <w:rsid w:val="00A64923"/>
    <w:rsid w:val="00A64D22"/>
    <w:rsid w:val="00A7128A"/>
    <w:rsid w:val="00A7624F"/>
    <w:rsid w:val="00A803B9"/>
    <w:rsid w:val="00A80AE9"/>
    <w:rsid w:val="00A80F0B"/>
    <w:rsid w:val="00A810E8"/>
    <w:rsid w:val="00A8528F"/>
    <w:rsid w:val="00A85526"/>
    <w:rsid w:val="00A8758C"/>
    <w:rsid w:val="00A901A4"/>
    <w:rsid w:val="00A9093F"/>
    <w:rsid w:val="00A90D10"/>
    <w:rsid w:val="00A90E1C"/>
    <w:rsid w:val="00A92D46"/>
    <w:rsid w:val="00A92FBD"/>
    <w:rsid w:val="00A95123"/>
    <w:rsid w:val="00A972E8"/>
    <w:rsid w:val="00AA0CD0"/>
    <w:rsid w:val="00AA0DC6"/>
    <w:rsid w:val="00AA4A29"/>
    <w:rsid w:val="00AB115C"/>
    <w:rsid w:val="00AB20BC"/>
    <w:rsid w:val="00AB3BF0"/>
    <w:rsid w:val="00AB3EAF"/>
    <w:rsid w:val="00AB4128"/>
    <w:rsid w:val="00AB7BD7"/>
    <w:rsid w:val="00AB7F1F"/>
    <w:rsid w:val="00AC37C5"/>
    <w:rsid w:val="00AC3C5A"/>
    <w:rsid w:val="00AC714E"/>
    <w:rsid w:val="00AC7D68"/>
    <w:rsid w:val="00AD0EEA"/>
    <w:rsid w:val="00AD15B6"/>
    <w:rsid w:val="00AD259F"/>
    <w:rsid w:val="00AD3356"/>
    <w:rsid w:val="00AD64D9"/>
    <w:rsid w:val="00AD651C"/>
    <w:rsid w:val="00AE06B4"/>
    <w:rsid w:val="00AE0965"/>
    <w:rsid w:val="00AE46C0"/>
    <w:rsid w:val="00AE509A"/>
    <w:rsid w:val="00AE5665"/>
    <w:rsid w:val="00AE58D8"/>
    <w:rsid w:val="00AE67E3"/>
    <w:rsid w:val="00AE7FE9"/>
    <w:rsid w:val="00AF0666"/>
    <w:rsid w:val="00AF1F61"/>
    <w:rsid w:val="00AF28A0"/>
    <w:rsid w:val="00AF3023"/>
    <w:rsid w:val="00AF31CF"/>
    <w:rsid w:val="00AF44F8"/>
    <w:rsid w:val="00AF7D93"/>
    <w:rsid w:val="00B01D37"/>
    <w:rsid w:val="00B021C8"/>
    <w:rsid w:val="00B02E9E"/>
    <w:rsid w:val="00B03709"/>
    <w:rsid w:val="00B10B77"/>
    <w:rsid w:val="00B114BF"/>
    <w:rsid w:val="00B11612"/>
    <w:rsid w:val="00B130B8"/>
    <w:rsid w:val="00B13863"/>
    <w:rsid w:val="00B14E03"/>
    <w:rsid w:val="00B1515B"/>
    <w:rsid w:val="00B179F9"/>
    <w:rsid w:val="00B20840"/>
    <w:rsid w:val="00B2307C"/>
    <w:rsid w:val="00B23B40"/>
    <w:rsid w:val="00B248AC"/>
    <w:rsid w:val="00B24ED7"/>
    <w:rsid w:val="00B24F5F"/>
    <w:rsid w:val="00B25A4F"/>
    <w:rsid w:val="00B27DCC"/>
    <w:rsid w:val="00B3530A"/>
    <w:rsid w:val="00B3682D"/>
    <w:rsid w:val="00B36EFC"/>
    <w:rsid w:val="00B40FAB"/>
    <w:rsid w:val="00B47D2F"/>
    <w:rsid w:val="00B5066A"/>
    <w:rsid w:val="00B5296B"/>
    <w:rsid w:val="00B55356"/>
    <w:rsid w:val="00B5693E"/>
    <w:rsid w:val="00B637ED"/>
    <w:rsid w:val="00B63E4B"/>
    <w:rsid w:val="00B662AE"/>
    <w:rsid w:val="00B7041C"/>
    <w:rsid w:val="00B72838"/>
    <w:rsid w:val="00B748B1"/>
    <w:rsid w:val="00B8154E"/>
    <w:rsid w:val="00B82359"/>
    <w:rsid w:val="00B84A93"/>
    <w:rsid w:val="00B97D8C"/>
    <w:rsid w:val="00BA1362"/>
    <w:rsid w:val="00BA7E91"/>
    <w:rsid w:val="00BB082D"/>
    <w:rsid w:val="00BB2319"/>
    <w:rsid w:val="00BB3552"/>
    <w:rsid w:val="00BB3E56"/>
    <w:rsid w:val="00BB469E"/>
    <w:rsid w:val="00BB62C3"/>
    <w:rsid w:val="00BC07DB"/>
    <w:rsid w:val="00BC3563"/>
    <w:rsid w:val="00BC370D"/>
    <w:rsid w:val="00BC3B96"/>
    <w:rsid w:val="00BC3C92"/>
    <w:rsid w:val="00BC4F13"/>
    <w:rsid w:val="00BC572D"/>
    <w:rsid w:val="00BD4C1F"/>
    <w:rsid w:val="00BD59E8"/>
    <w:rsid w:val="00BD5FA8"/>
    <w:rsid w:val="00BD651A"/>
    <w:rsid w:val="00BE29B5"/>
    <w:rsid w:val="00BE2E5C"/>
    <w:rsid w:val="00BE6C68"/>
    <w:rsid w:val="00BE77F6"/>
    <w:rsid w:val="00BF3F6E"/>
    <w:rsid w:val="00BF62E3"/>
    <w:rsid w:val="00C00478"/>
    <w:rsid w:val="00C029D2"/>
    <w:rsid w:val="00C04310"/>
    <w:rsid w:val="00C06671"/>
    <w:rsid w:val="00C06A61"/>
    <w:rsid w:val="00C076C1"/>
    <w:rsid w:val="00C111C4"/>
    <w:rsid w:val="00C21058"/>
    <w:rsid w:val="00C2372E"/>
    <w:rsid w:val="00C24C67"/>
    <w:rsid w:val="00C30DDC"/>
    <w:rsid w:val="00C35C36"/>
    <w:rsid w:val="00C37DD8"/>
    <w:rsid w:val="00C409E8"/>
    <w:rsid w:val="00C4146B"/>
    <w:rsid w:val="00C41973"/>
    <w:rsid w:val="00C4452D"/>
    <w:rsid w:val="00C44643"/>
    <w:rsid w:val="00C456F6"/>
    <w:rsid w:val="00C50E26"/>
    <w:rsid w:val="00C50E66"/>
    <w:rsid w:val="00C5391D"/>
    <w:rsid w:val="00C55356"/>
    <w:rsid w:val="00C56785"/>
    <w:rsid w:val="00C5779E"/>
    <w:rsid w:val="00C601A3"/>
    <w:rsid w:val="00C60578"/>
    <w:rsid w:val="00C61A2D"/>
    <w:rsid w:val="00C65751"/>
    <w:rsid w:val="00C67646"/>
    <w:rsid w:val="00C71577"/>
    <w:rsid w:val="00C7188E"/>
    <w:rsid w:val="00C718C3"/>
    <w:rsid w:val="00C772DA"/>
    <w:rsid w:val="00C80D54"/>
    <w:rsid w:val="00C82B84"/>
    <w:rsid w:val="00C84A72"/>
    <w:rsid w:val="00C85F68"/>
    <w:rsid w:val="00C90FDA"/>
    <w:rsid w:val="00C92589"/>
    <w:rsid w:val="00C9499F"/>
    <w:rsid w:val="00C95750"/>
    <w:rsid w:val="00C96662"/>
    <w:rsid w:val="00C9704D"/>
    <w:rsid w:val="00CA1BF1"/>
    <w:rsid w:val="00CB0F11"/>
    <w:rsid w:val="00CB184D"/>
    <w:rsid w:val="00CB2062"/>
    <w:rsid w:val="00CB2665"/>
    <w:rsid w:val="00CB4C34"/>
    <w:rsid w:val="00CB66CF"/>
    <w:rsid w:val="00CB7A91"/>
    <w:rsid w:val="00CC1A54"/>
    <w:rsid w:val="00CC2249"/>
    <w:rsid w:val="00CC249D"/>
    <w:rsid w:val="00CC2697"/>
    <w:rsid w:val="00CC3720"/>
    <w:rsid w:val="00CC41A3"/>
    <w:rsid w:val="00CC79DA"/>
    <w:rsid w:val="00CC7C64"/>
    <w:rsid w:val="00CD0D9D"/>
    <w:rsid w:val="00CD17AD"/>
    <w:rsid w:val="00CD18D1"/>
    <w:rsid w:val="00CD2C21"/>
    <w:rsid w:val="00CD3CAD"/>
    <w:rsid w:val="00CD5734"/>
    <w:rsid w:val="00CE0DE7"/>
    <w:rsid w:val="00CE3EE7"/>
    <w:rsid w:val="00CE40DF"/>
    <w:rsid w:val="00CE58E6"/>
    <w:rsid w:val="00CF12ED"/>
    <w:rsid w:val="00CF1AE7"/>
    <w:rsid w:val="00CF44F3"/>
    <w:rsid w:val="00CF4612"/>
    <w:rsid w:val="00CF4F98"/>
    <w:rsid w:val="00D00FB2"/>
    <w:rsid w:val="00D017F4"/>
    <w:rsid w:val="00D021A2"/>
    <w:rsid w:val="00D1009F"/>
    <w:rsid w:val="00D12508"/>
    <w:rsid w:val="00D13750"/>
    <w:rsid w:val="00D166E0"/>
    <w:rsid w:val="00D16AC9"/>
    <w:rsid w:val="00D17B38"/>
    <w:rsid w:val="00D17C72"/>
    <w:rsid w:val="00D22EC3"/>
    <w:rsid w:val="00D270C3"/>
    <w:rsid w:val="00D27A74"/>
    <w:rsid w:val="00D321FD"/>
    <w:rsid w:val="00D32401"/>
    <w:rsid w:val="00D34A6A"/>
    <w:rsid w:val="00D35474"/>
    <w:rsid w:val="00D37816"/>
    <w:rsid w:val="00D3790A"/>
    <w:rsid w:val="00D42EE1"/>
    <w:rsid w:val="00D44EDC"/>
    <w:rsid w:val="00D46039"/>
    <w:rsid w:val="00D57786"/>
    <w:rsid w:val="00D57950"/>
    <w:rsid w:val="00D57B83"/>
    <w:rsid w:val="00D57D51"/>
    <w:rsid w:val="00D608A6"/>
    <w:rsid w:val="00D61869"/>
    <w:rsid w:val="00D62E65"/>
    <w:rsid w:val="00D630CD"/>
    <w:rsid w:val="00D6372A"/>
    <w:rsid w:val="00D63FCE"/>
    <w:rsid w:val="00D6486F"/>
    <w:rsid w:val="00D64CE0"/>
    <w:rsid w:val="00D65066"/>
    <w:rsid w:val="00D66919"/>
    <w:rsid w:val="00D67509"/>
    <w:rsid w:val="00D6782A"/>
    <w:rsid w:val="00D67F25"/>
    <w:rsid w:val="00D74F0E"/>
    <w:rsid w:val="00D75F83"/>
    <w:rsid w:val="00D768A3"/>
    <w:rsid w:val="00D77645"/>
    <w:rsid w:val="00D85D6C"/>
    <w:rsid w:val="00D860EB"/>
    <w:rsid w:val="00D8672E"/>
    <w:rsid w:val="00D87A5B"/>
    <w:rsid w:val="00D934A8"/>
    <w:rsid w:val="00D96224"/>
    <w:rsid w:val="00DA0108"/>
    <w:rsid w:val="00DA6D89"/>
    <w:rsid w:val="00DB027E"/>
    <w:rsid w:val="00DB1302"/>
    <w:rsid w:val="00DB270E"/>
    <w:rsid w:val="00DB5E22"/>
    <w:rsid w:val="00DB7FCA"/>
    <w:rsid w:val="00DC0BFE"/>
    <w:rsid w:val="00DC229F"/>
    <w:rsid w:val="00DC4F65"/>
    <w:rsid w:val="00DD231C"/>
    <w:rsid w:val="00DD262A"/>
    <w:rsid w:val="00DD2B2E"/>
    <w:rsid w:val="00DD646A"/>
    <w:rsid w:val="00DE22B8"/>
    <w:rsid w:val="00DE2F7F"/>
    <w:rsid w:val="00DE3A3F"/>
    <w:rsid w:val="00DF2C63"/>
    <w:rsid w:val="00DF60C2"/>
    <w:rsid w:val="00DF7DB6"/>
    <w:rsid w:val="00E0189C"/>
    <w:rsid w:val="00E04AB1"/>
    <w:rsid w:val="00E15073"/>
    <w:rsid w:val="00E1643F"/>
    <w:rsid w:val="00E16E84"/>
    <w:rsid w:val="00E17657"/>
    <w:rsid w:val="00E22B29"/>
    <w:rsid w:val="00E256F8"/>
    <w:rsid w:val="00E25B30"/>
    <w:rsid w:val="00E25D31"/>
    <w:rsid w:val="00E26FF8"/>
    <w:rsid w:val="00E270EB"/>
    <w:rsid w:val="00E2720B"/>
    <w:rsid w:val="00E3494F"/>
    <w:rsid w:val="00E35721"/>
    <w:rsid w:val="00E43DC4"/>
    <w:rsid w:val="00E46C6C"/>
    <w:rsid w:val="00E47071"/>
    <w:rsid w:val="00E51811"/>
    <w:rsid w:val="00E5402A"/>
    <w:rsid w:val="00E54F05"/>
    <w:rsid w:val="00E55F66"/>
    <w:rsid w:val="00E57E0F"/>
    <w:rsid w:val="00E6050B"/>
    <w:rsid w:val="00E61D18"/>
    <w:rsid w:val="00E66F56"/>
    <w:rsid w:val="00E67CBE"/>
    <w:rsid w:val="00E71074"/>
    <w:rsid w:val="00E71126"/>
    <w:rsid w:val="00E718AD"/>
    <w:rsid w:val="00E7221A"/>
    <w:rsid w:val="00E727B6"/>
    <w:rsid w:val="00E738B3"/>
    <w:rsid w:val="00E743DF"/>
    <w:rsid w:val="00E74E8E"/>
    <w:rsid w:val="00E75756"/>
    <w:rsid w:val="00E75C4E"/>
    <w:rsid w:val="00E76739"/>
    <w:rsid w:val="00E77175"/>
    <w:rsid w:val="00E77441"/>
    <w:rsid w:val="00E80957"/>
    <w:rsid w:val="00E82822"/>
    <w:rsid w:val="00E865DF"/>
    <w:rsid w:val="00E870A3"/>
    <w:rsid w:val="00E91A0F"/>
    <w:rsid w:val="00EA4C2F"/>
    <w:rsid w:val="00EA6160"/>
    <w:rsid w:val="00EA7884"/>
    <w:rsid w:val="00EA79F8"/>
    <w:rsid w:val="00EA7AFD"/>
    <w:rsid w:val="00EA7DD9"/>
    <w:rsid w:val="00EB012E"/>
    <w:rsid w:val="00EB0EC1"/>
    <w:rsid w:val="00EB1035"/>
    <w:rsid w:val="00EB16FE"/>
    <w:rsid w:val="00EB2D99"/>
    <w:rsid w:val="00EB2DBC"/>
    <w:rsid w:val="00EB7F3B"/>
    <w:rsid w:val="00EC02E4"/>
    <w:rsid w:val="00EC0BC1"/>
    <w:rsid w:val="00EC0CB6"/>
    <w:rsid w:val="00EC12F8"/>
    <w:rsid w:val="00EC1C8B"/>
    <w:rsid w:val="00EC3B51"/>
    <w:rsid w:val="00EC3D55"/>
    <w:rsid w:val="00EC4F81"/>
    <w:rsid w:val="00EC6638"/>
    <w:rsid w:val="00EC6941"/>
    <w:rsid w:val="00ED0688"/>
    <w:rsid w:val="00ED2E76"/>
    <w:rsid w:val="00ED3B77"/>
    <w:rsid w:val="00ED3FEA"/>
    <w:rsid w:val="00ED4E0F"/>
    <w:rsid w:val="00ED537C"/>
    <w:rsid w:val="00ED5BBA"/>
    <w:rsid w:val="00ED75F2"/>
    <w:rsid w:val="00EE2929"/>
    <w:rsid w:val="00EE3CF9"/>
    <w:rsid w:val="00EE3F2F"/>
    <w:rsid w:val="00EE507F"/>
    <w:rsid w:val="00EF2947"/>
    <w:rsid w:val="00EF49F1"/>
    <w:rsid w:val="00EF57B2"/>
    <w:rsid w:val="00EF664E"/>
    <w:rsid w:val="00EF6961"/>
    <w:rsid w:val="00EF74DC"/>
    <w:rsid w:val="00F017CD"/>
    <w:rsid w:val="00F029D6"/>
    <w:rsid w:val="00F03966"/>
    <w:rsid w:val="00F048F0"/>
    <w:rsid w:val="00F0506F"/>
    <w:rsid w:val="00F057D9"/>
    <w:rsid w:val="00F10C97"/>
    <w:rsid w:val="00F11A76"/>
    <w:rsid w:val="00F122FA"/>
    <w:rsid w:val="00F20503"/>
    <w:rsid w:val="00F21DA6"/>
    <w:rsid w:val="00F23C7E"/>
    <w:rsid w:val="00F27C15"/>
    <w:rsid w:val="00F304C1"/>
    <w:rsid w:val="00F30EAA"/>
    <w:rsid w:val="00F321E3"/>
    <w:rsid w:val="00F3427E"/>
    <w:rsid w:val="00F34E2A"/>
    <w:rsid w:val="00F35314"/>
    <w:rsid w:val="00F35592"/>
    <w:rsid w:val="00F3592D"/>
    <w:rsid w:val="00F36E4C"/>
    <w:rsid w:val="00F4107B"/>
    <w:rsid w:val="00F425A6"/>
    <w:rsid w:val="00F44B0F"/>
    <w:rsid w:val="00F51339"/>
    <w:rsid w:val="00F516CC"/>
    <w:rsid w:val="00F5487E"/>
    <w:rsid w:val="00F54BEC"/>
    <w:rsid w:val="00F55039"/>
    <w:rsid w:val="00F565F8"/>
    <w:rsid w:val="00F5731D"/>
    <w:rsid w:val="00F6097D"/>
    <w:rsid w:val="00F60E53"/>
    <w:rsid w:val="00F6110F"/>
    <w:rsid w:val="00F657C4"/>
    <w:rsid w:val="00F70C51"/>
    <w:rsid w:val="00F72C5C"/>
    <w:rsid w:val="00F732A7"/>
    <w:rsid w:val="00F744A1"/>
    <w:rsid w:val="00F75807"/>
    <w:rsid w:val="00F760BA"/>
    <w:rsid w:val="00F82C74"/>
    <w:rsid w:val="00F83F78"/>
    <w:rsid w:val="00F91ACB"/>
    <w:rsid w:val="00F92BA9"/>
    <w:rsid w:val="00F939B8"/>
    <w:rsid w:val="00F94D59"/>
    <w:rsid w:val="00F95900"/>
    <w:rsid w:val="00F95D10"/>
    <w:rsid w:val="00F96554"/>
    <w:rsid w:val="00F96A98"/>
    <w:rsid w:val="00FA1408"/>
    <w:rsid w:val="00FA2310"/>
    <w:rsid w:val="00FA2E50"/>
    <w:rsid w:val="00FA37DE"/>
    <w:rsid w:val="00FA3BDF"/>
    <w:rsid w:val="00FA42AD"/>
    <w:rsid w:val="00FA4A6A"/>
    <w:rsid w:val="00FA7953"/>
    <w:rsid w:val="00FB0CAB"/>
    <w:rsid w:val="00FB1183"/>
    <w:rsid w:val="00FB1571"/>
    <w:rsid w:val="00FB24AB"/>
    <w:rsid w:val="00FB2FB8"/>
    <w:rsid w:val="00FB313D"/>
    <w:rsid w:val="00FB73D1"/>
    <w:rsid w:val="00FB7485"/>
    <w:rsid w:val="00FB75B6"/>
    <w:rsid w:val="00FB7E14"/>
    <w:rsid w:val="00FC103A"/>
    <w:rsid w:val="00FC30BE"/>
    <w:rsid w:val="00FC33C9"/>
    <w:rsid w:val="00FC36DE"/>
    <w:rsid w:val="00FC5970"/>
    <w:rsid w:val="00FC6267"/>
    <w:rsid w:val="00FD00F3"/>
    <w:rsid w:val="00FD12CA"/>
    <w:rsid w:val="00FD72B8"/>
    <w:rsid w:val="00FE035F"/>
    <w:rsid w:val="00FE338E"/>
    <w:rsid w:val="00FE3C12"/>
    <w:rsid w:val="00FF1417"/>
    <w:rsid w:val="00FF1C36"/>
    <w:rsid w:val="00FF233B"/>
    <w:rsid w:val="00FF425E"/>
    <w:rsid w:val="00FF487A"/>
    <w:rsid w:val="00FF4BCA"/>
    <w:rsid w:val="00FF6C17"/>
    <w:rsid w:val="00FF7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75E55"/>
  <w15:docId w15:val="{430C30BD-2B23-4D72-A8CA-6CD56A91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42EE1"/>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42EE1"/>
    <w:pPr>
      <w:keepNext/>
      <w:widowControl w:val="0"/>
      <w:jc w:val="both"/>
    </w:pPr>
    <w:rPr>
      <w:kern w:val="28"/>
    </w:rPr>
  </w:style>
  <w:style w:type="paragraph" w:styleId="Tekstpodstawowywcity3">
    <w:name w:val="Body Text Indent 3"/>
    <w:basedOn w:val="Normalny"/>
    <w:rsid w:val="00D42EE1"/>
    <w:pPr>
      <w:spacing w:after="120"/>
      <w:ind w:left="283"/>
    </w:pPr>
    <w:rPr>
      <w:sz w:val="16"/>
      <w:szCs w:val="16"/>
    </w:rPr>
  </w:style>
  <w:style w:type="paragraph" w:styleId="Stopka">
    <w:name w:val="footer"/>
    <w:basedOn w:val="Normalny"/>
    <w:link w:val="StopkaZnak"/>
    <w:uiPriority w:val="99"/>
    <w:rsid w:val="00D42EE1"/>
    <w:pPr>
      <w:tabs>
        <w:tab w:val="center" w:pos="4536"/>
        <w:tab w:val="right" w:pos="9072"/>
      </w:tabs>
    </w:pPr>
  </w:style>
  <w:style w:type="character" w:styleId="Numerstrony">
    <w:name w:val="page number"/>
    <w:basedOn w:val="Domylnaczcionkaakapitu"/>
    <w:rsid w:val="00D42EE1"/>
  </w:style>
  <w:style w:type="character" w:customStyle="1" w:styleId="StopkaZnak">
    <w:name w:val="Stopka Znak"/>
    <w:link w:val="Stopka"/>
    <w:uiPriority w:val="99"/>
    <w:rsid w:val="00D42EE1"/>
    <w:rPr>
      <w:sz w:val="24"/>
      <w:szCs w:val="24"/>
      <w:lang w:val="pl-PL" w:eastAsia="pl-PL" w:bidi="ar-SA"/>
    </w:rPr>
  </w:style>
  <w:style w:type="paragraph" w:styleId="Nagwek">
    <w:name w:val="header"/>
    <w:basedOn w:val="Normalny"/>
    <w:link w:val="NagwekZnak"/>
    <w:rsid w:val="00FB1183"/>
    <w:pPr>
      <w:tabs>
        <w:tab w:val="center" w:pos="4536"/>
        <w:tab w:val="right" w:pos="9072"/>
      </w:tabs>
    </w:pPr>
    <w:rPr>
      <w:lang w:val="x-none" w:eastAsia="x-none"/>
    </w:rPr>
  </w:style>
  <w:style w:type="character" w:customStyle="1" w:styleId="NagwekZnak">
    <w:name w:val="Nagłówek Znak"/>
    <w:link w:val="Nagwek"/>
    <w:rsid w:val="00FB1183"/>
    <w:rPr>
      <w:sz w:val="24"/>
      <w:szCs w:val="24"/>
    </w:rPr>
  </w:style>
  <w:style w:type="paragraph" w:styleId="Tekstdymka">
    <w:name w:val="Balloon Text"/>
    <w:basedOn w:val="Normalny"/>
    <w:link w:val="TekstdymkaZnak"/>
    <w:rsid w:val="00FF1C36"/>
    <w:rPr>
      <w:rFonts w:ascii="Tahoma" w:hAnsi="Tahoma"/>
      <w:sz w:val="16"/>
      <w:szCs w:val="16"/>
      <w:lang w:val="x-none" w:eastAsia="x-none"/>
    </w:rPr>
  </w:style>
  <w:style w:type="character" w:customStyle="1" w:styleId="TekstdymkaZnak">
    <w:name w:val="Tekst dymka Znak"/>
    <w:link w:val="Tekstdymka"/>
    <w:rsid w:val="00FF1C36"/>
    <w:rPr>
      <w:rFonts w:ascii="Tahoma" w:hAnsi="Tahoma" w:cs="Tahoma"/>
      <w:sz w:val="16"/>
      <w:szCs w:val="16"/>
    </w:rPr>
  </w:style>
  <w:style w:type="character" w:customStyle="1" w:styleId="txt-new">
    <w:name w:val="txt-new"/>
    <w:rsid w:val="00F760BA"/>
  </w:style>
  <w:style w:type="character" w:customStyle="1" w:styleId="tabulatory">
    <w:name w:val="tabulatory"/>
    <w:rsid w:val="00F760BA"/>
  </w:style>
  <w:style w:type="paragraph" w:styleId="Tekstpodstawowywcity">
    <w:name w:val="Body Text Indent"/>
    <w:basedOn w:val="Normalny"/>
    <w:link w:val="TekstpodstawowywcityZnak"/>
    <w:rsid w:val="00FF487A"/>
    <w:pPr>
      <w:widowControl w:val="0"/>
      <w:suppressAutoHyphens/>
      <w:spacing w:after="120"/>
      <w:ind w:left="283"/>
    </w:pPr>
    <w:rPr>
      <w:rFonts w:eastAsia="Lucida Sans Unicode"/>
      <w:szCs w:val="20"/>
      <w:lang w:val="x-none"/>
    </w:rPr>
  </w:style>
  <w:style w:type="character" w:customStyle="1" w:styleId="TekstpodstawowywcityZnak">
    <w:name w:val="Tekst podstawowy wcięty Znak"/>
    <w:link w:val="Tekstpodstawowywcity"/>
    <w:rsid w:val="00FF487A"/>
    <w:rPr>
      <w:rFonts w:eastAsia="Lucida Sans Unicode"/>
      <w:sz w:val="24"/>
    </w:rPr>
  </w:style>
  <w:style w:type="paragraph" w:styleId="Akapitzlist">
    <w:name w:val="List Paragraph"/>
    <w:aliases w:val="Lista - wielopoziomowa,Wypunktowanie,BulletC,Numerowanie,Wyliczanie,Obiekt,List Paragraph,normalny tekst,L1,Akapit z listą5,T_SZ_List Paragraph,Akapit z listą BS,CW_Lista,Colorful List Accent 1,Akapit z listą4,Akapit z listą1,sw tekst"/>
    <w:basedOn w:val="Normalny"/>
    <w:link w:val="AkapitzlistZnak"/>
    <w:uiPriority w:val="34"/>
    <w:qFormat/>
    <w:rsid w:val="0058606D"/>
    <w:pPr>
      <w:spacing w:after="200" w:line="276" w:lineRule="auto"/>
      <w:ind w:left="720"/>
      <w:contextualSpacing/>
    </w:pPr>
    <w:rPr>
      <w:rFonts w:ascii="Calibri" w:eastAsia="Calibri" w:hAnsi="Calibri"/>
      <w:sz w:val="22"/>
      <w:szCs w:val="22"/>
      <w:lang w:eastAsia="en-US"/>
    </w:rPr>
  </w:style>
  <w:style w:type="character" w:styleId="Odwoaniedokomentarza">
    <w:name w:val="annotation reference"/>
    <w:uiPriority w:val="99"/>
    <w:rsid w:val="006103A3"/>
    <w:rPr>
      <w:sz w:val="16"/>
      <w:szCs w:val="16"/>
    </w:rPr>
  </w:style>
  <w:style w:type="paragraph" w:styleId="Tekstkomentarza">
    <w:name w:val="annotation text"/>
    <w:basedOn w:val="Normalny"/>
    <w:link w:val="TekstkomentarzaZnak"/>
    <w:rsid w:val="006103A3"/>
    <w:rPr>
      <w:sz w:val="20"/>
      <w:szCs w:val="20"/>
    </w:rPr>
  </w:style>
  <w:style w:type="character" w:customStyle="1" w:styleId="TekstkomentarzaZnak">
    <w:name w:val="Tekst komentarza Znak"/>
    <w:basedOn w:val="Domylnaczcionkaakapitu"/>
    <w:link w:val="Tekstkomentarza"/>
    <w:rsid w:val="006103A3"/>
  </w:style>
  <w:style w:type="paragraph" w:styleId="Tematkomentarza">
    <w:name w:val="annotation subject"/>
    <w:basedOn w:val="Tekstkomentarza"/>
    <w:next w:val="Tekstkomentarza"/>
    <w:link w:val="TematkomentarzaZnak"/>
    <w:rsid w:val="006103A3"/>
    <w:rPr>
      <w:b/>
      <w:bCs/>
      <w:lang w:val="x-none" w:eastAsia="x-none"/>
    </w:rPr>
  </w:style>
  <w:style w:type="character" w:customStyle="1" w:styleId="TematkomentarzaZnak">
    <w:name w:val="Temat komentarza Znak"/>
    <w:link w:val="Tematkomentarza"/>
    <w:rsid w:val="006103A3"/>
    <w:rPr>
      <w:b/>
      <w:bCs/>
    </w:rPr>
  </w:style>
  <w:style w:type="character" w:styleId="Hipercze">
    <w:name w:val="Hyperlink"/>
    <w:rsid w:val="00461CF1"/>
    <w:rPr>
      <w:color w:val="0563C1"/>
      <w:u w:val="single"/>
    </w:rPr>
  </w:style>
  <w:style w:type="character" w:customStyle="1" w:styleId="Nierozpoznanawzmianka1">
    <w:name w:val="Nierozpoznana wzmianka1"/>
    <w:uiPriority w:val="99"/>
    <w:semiHidden/>
    <w:unhideWhenUsed/>
    <w:rsid w:val="00461CF1"/>
    <w:rPr>
      <w:color w:val="605E5C"/>
      <w:shd w:val="clear" w:color="auto" w:fill="E1DFDD"/>
    </w:rPr>
  </w:style>
  <w:style w:type="paragraph" w:styleId="Tekstprzypisukocowego">
    <w:name w:val="endnote text"/>
    <w:basedOn w:val="Normalny"/>
    <w:link w:val="TekstprzypisukocowegoZnak"/>
    <w:rsid w:val="004808BD"/>
    <w:rPr>
      <w:sz w:val="20"/>
      <w:szCs w:val="20"/>
    </w:rPr>
  </w:style>
  <w:style w:type="character" w:customStyle="1" w:styleId="TekstprzypisukocowegoZnak">
    <w:name w:val="Tekst przypisu końcowego Znak"/>
    <w:basedOn w:val="Domylnaczcionkaakapitu"/>
    <w:link w:val="Tekstprzypisukocowego"/>
    <w:rsid w:val="004808BD"/>
  </w:style>
  <w:style w:type="character" w:styleId="Odwoanieprzypisukocowego">
    <w:name w:val="endnote reference"/>
    <w:rsid w:val="004808BD"/>
    <w:rPr>
      <w:vertAlign w:val="superscript"/>
    </w:rPr>
  </w:style>
  <w:style w:type="character" w:customStyle="1" w:styleId="AkapitzlistZnak">
    <w:name w:val="Akapit z listą Znak"/>
    <w:aliases w:val="Lista - wielopoziomowa Znak,Wypunktowanie Znak,BulletC Znak,Numerowanie Znak,Wyliczanie Znak,Obiekt Znak,List Paragraph Znak,normalny tekst Znak,L1 Znak,Akapit z listą5 Znak,T_SZ_List Paragraph Znak,Akapit z listą BS Znak"/>
    <w:link w:val="Akapitzlist"/>
    <w:qFormat/>
    <w:locked/>
    <w:rsid w:val="00D768A3"/>
    <w:rPr>
      <w:rFonts w:ascii="Calibri" w:eastAsia="Calibri" w:hAnsi="Calibri"/>
      <w:sz w:val="22"/>
      <w:szCs w:val="22"/>
      <w:lang w:eastAsia="en-US"/>
    </w:rPr>
  </w:style>
  <w:style w:type="paragraph" w:styleId="Poprawka">
    <w:name w:val="Revision"/>
    <w:hidden/>
    <w:uiPriority w:val="99"/>
    <w:semiHidden/>
    <w:rsid w:val="00572B90"/>
    <w:rPr>
      <w:sz w:val="24"/>
      <w:szCs w:val="24"/>
    </w:rPr>
  </w:style>
  <w:style w:type="character" w:customStyle="1" w:styleId="TekstpodstawowyZnak">
    <w:name w:val="Tekst podstawowy Znak"/>
    <w:basedOn w:val="Domylnaczcionkaakapitu"/>
    <w:link w:val="Tekstpodstawowy"/>
    <w:rsid w:val="00AB3EAF"/>
    <w:rPr>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332">
      <w:bodyDiv w:val="1"/>
      <w:marLeft w:val="0"/>
      <w:marRight w:val="0"/>
      <w:marTop w:val="0"/>
      <w:marBottom w:val="0"/>
      <w:divBdr>
        <w:top w:val="none" w:sz="0" w:space="0" w:color="auto"/>
        <w:left w:val="none" w:sz="0" w:space="0" w:color="auto"/>
        <w:bottom w:val="none" w:sz="0" w:space="0" w:color="auto"/>
        <w:right w:val="none" w:sz="0" w:space="0" w:color="auto"/>
      </w:divBdr>
    </w:div>
    <w:div w:id="318122743">
      <w:bodyDiv w:val="1"/>
      <w:marLeft w:val="0"/>
      <w:marRight w:val="0"/>
      <w:marTop w:val="0"/>
      <w:marBottom w:val="0"/>
      <w:divBdr>
        <w:top w:val="none" w:sz="0" w:space="0" w:color="auto"/>
        <w:left w:val="none" w:sz="0" w:space="0" w:color="auto"/>
        <w:bottom w:val="none" w:sz="0" w:space="0" w:color="auto"/>
        <w:right w:val="none" w:sz="0" w:space="0" w:color="auto"/>
      </w:divBdr>
    </w:div>
    <w:div w:id="435911235">
      <w:bodyDiv w:val="1"/>
      <w:marLeft w:val="0"/>
      <w:marRight w:val="0"/>
      <w:marTop w:val="0"/>
      <w:marBottom w:val="0"/>
      <w:divBdr>
        <w:top w:val="none" w:sz="0" w:space="0" w:color="auto"/>
        <w:left w:val="none" w:sz="0" w:space="0" w:color="auto"/>
        <w:bottom w:val="none" w:sz="0" w:space="0" w:color="auto"/>
        <w:right w:val="none" w:sz="0" w:space="0" w:color="auto"/>
      </w:divBdr>
    </w:div>
    <w:div w:id="586577085">
      <w:bodyDiv w:val="1"/>
      <w:marLeft w:val="0"/>
      <w:marRight w:val="0"/>
      <w:marTop w:val="0"/>
      <w:marBottom w:val="0"/>
      <w:divBdr>
        <w:top w:val="none" w:sz="0" w:space="0" w:color="auto"/>
        <w:left w:val="none" w:sz="0" w:space="0" w:color="auto"/>
        <w:bottom w:val="none" w:sz="0" w:space="0" w:color="auto"/>
        <w:right w:val="none" w:sz="0" w:space="0" w:color="auto"/>
      </w:divBdr>
    </w:div>
    <w:div w:id="602037220">
      <w:bodyDiv w:val="1"/>
      <w:marLeft w:val="0"/>
      <w:marRight w:val="0"/>
      <w:marTop w:val="0"/>
      <w:marBottom w:val="0"/>
      <w:divBdr>
        <w:top w:val="none" w:sz="0" w:space="0" w:color="auto"/>
        <w:left w:val="none" w:sz="0" w:space="0" w:color="auto"/>
        <w:bottom w:val="none" w:sz="0" w:space="0" w:color="auto"/>
        <w:right w:val="none" w:sz="0" w:space="0" w:color="auto"/>
      </w:divBdr>
      <w:divsChild>
        <w:div w:id="887255202">
          <w:marLeft w:val="0"/>
          <w:marRight w:val="0"/>
          <w:marTop w:val="0"/>
          <w:marBottom w:val="0"/>
          <w:divBdr>
            <w:top w:val="none" w:sz="0" w:space="0" w:color="auto"/>
            <w:left w:val="none" w:sz="0" w:space="0" w:color="auto"/>
            <w:bottom w:val="none" w:sz="0" w:space="0" w:color="auto"/>
            <w:right w:val="none" w:sz="0" w:space="0" w:color="auto"/>
          </w:divBdr>
        </w:div>
      </w:divsChild>
    </w:div>
    <w:div w:id="672948921">
      <w:bodyDiv w:val="1"/>
      <w:marLeft w:val="0"/>
      <w:marRight w:val="0"/>
      <w:marTop w:val="0"/>
      <w:marBottom w:val="0"/>
      <w:divBdr>
        <w:top w:val="none" w:sz="0" w:space="0" w:color="auto"/>
        <w:left w:val="none" w:sz="0" w:space="0" w:color="auto"/>
        <w:bottom w:val="none" w:sz="0" w:space="0" w:color="auto"/>
        <w:right w:val="none" w:sz="0" w:space="0" w:color="auto"/>
      </w:divBdr>
    </w:div>
    <w:div w:id="868373047">
      <w:bodyDiv w:val="1"/>
      <w:marLeft w:val="0"/>
      <w:marRight w:val="0"/>
      <w:marTop w:val="0"/>
      <w:marBottom w:val="0"/>
      <w:divBdr>
        <w:top w:val="none" w:sz="0" w:space="0" w:color="auto"/>
        <w:left w:val="none" w:sz="0" w:space="0" w:color="auto"/>
        <w:bottom w:val="none" w:sz="0" w:space="0" w:color="auto"/>
        <w:right w:val="none" w:sz="0" w:space="0" w:color="auto"/>
      </w:divBdr>
      <w:divsChild>
        <w:div w:id="451246281">
          <w:marLeft w:val="0"/>
          <w:marRight w:val="0"/>
          <w:marTop w:val="0"/>
          <w:marBottom w:val="0"/>
          <w:divBdr>
            <w:top w:val="none" w:sz="0" w:space="0" w:color="auto"/>
            <w:left w:val="none" w:sz="0" w:space="0" w:color="auto"/>
            <w:bottom w:val="none" w:sz="0" w:space="0" w:color="auto"/>
            <w:right w:val="none" w:sz="0" w:space="0" w:color="auto"/>
          </w:divBdr>
        </w:div>
        <w:div w:id="1972905588">
          <w:marLeft w:val="0"/>
          <w:marRight w:val="0"/>
          <w:marTop w:val="0"/>
          <w:marBottom w:val="0"/>
          <w:divBdr>
            <w:top w:val="none" w:sz="0" w:space="0" w:color="auto"/>
            <w:left w:val="none" w:sz="0" w:space="0" w:color="auto"/>
            <w:bottom w:val="none" w:sz="0" w:space="0" w:color="auto"/>
            <w:right w:val="none" w:sz="0" w:space="0" w:color="auto"/>
          </w:divBdr>
        </w:div>
      </w:divsChild>
    </w:div>
    <w:div w:id="1036925498">
      <w:bodyDiv w:val="1"/>
      <w:marLeft w:val="0"/>
      <w:marRight w:val="0"/>
      <w:marTop w:val="0"/>
      <w:marBottom w:val="0"/>
      <w:divBdr>
        <w:top w:val="none" w:sz="0" w:space="0" w:color="auto"/>
        <w:left w:val="none" w:sz="0" w:space="0" w:color="auto"/>
        <w:bottom w:val="none" w:sz="0" w:space="0" w:color="auto"/>
        <w:right w:val="none" w:sz="0" w:space="0" w:color="auto"/>
      </w:divBdr>
    </w:div>
    <w:div w:id="1325209194">
      <w:bodyDiv w:val="1"/>
      <w:marLeft w:val="0"/>
      <w:marRight w:val="0"/>
      <w:marTop w:val="0"/>
      <w:marBottom w:val="0"/>
      <w:divBdr>
        <w:top w:val="none" w:sz="0" w:space="0" w:color="auto"/>
        <w:left w:val="none" w:sz="0" w:space="0" w:color="auto"/>
        <w:bottom w:val="none" w:sz="0" w:space="0" w:color="auto"/>
        <w:right w:val="none" w:sz="0" w:space="0" w:color="auto"/>
      </w:divBdr>
    </w:div>
    <w:div w:id="1496341569">
      <w:bodyDiv w:val="1"/>
      <w:marLeft w:val="0"/>
      <w:marRight w:val="0"/>
      <w:marTop w:val="0"/>
      <w:marBottom w:val="0"/>
      <w:divBdr>
        <w:top w:val="none" w:sz="0" w:space="0" w:color="auto"/>
        <w:left w:val="none" w:sz="0" w:space="0" w:color="auto"/>
        <w:bottom w:val="none" w:sz="0" w:space="0" w:color="auto"/>
        <w:right w:val="none" w:sz="0" w:space="0" w:color="auto"/>
      </w:divBdr>
    </w:div>
    <w:div w:id="1504859660">
      <w:bodyDiv w:val="1"/>
      <w:marLeft w:val="0"/>
      <w:marRight w:val="0"/>
      <w:marTop w:val="0"/>
      <w:marBottom w:val="0"/>
      <w:divBdr>
        <w:top w:val="none" w:sz="0" w:space="0" w:color="auto"/>
        <w:left w:val="none" w:sz="0" w:space="0" w:color="auto"/>
        <w:bottom w:val="none" w:sz="0" w:space="0" w:color="auto"/>
        <w:right w:val="none" w:sz="0" w:space="0" w:color="auto"/>
      </w:divBdr>
    </w:div>
    <w:div w:id="1519468324">
      <w:bodyDiv w:val="1"/>
      <w:marLeft w:val="0"/>
      <w:marRight w:val="0"/>
      <w:marTop w:val="0"/>
      <w:marBottom w:val="0"/>
      <w:divBdr>
        <w:top w:val="none" w:sz="0" w:space="0" w:color="auto"/>
        <w:left w:val="none" w:sz="0" w:space="0" w:color="auto"/>
        <w:bottom w:val="none" w:sz="0" w:space="0" w:color="auto"/>
        <w:right w:val="none" w:sz="0" w:space="0" w:color="auto"/>
      </w:divBdr>
      <w:divsChild>
        <w:div w:id="1747604335">
          <w:marLeft w:val="0"/>
          <w:marRight w:val="0"/>
          <w:marTop w:val="0"/>
          <w:marBottom w:val="0"/>
          <w:divBdr>
            <w:top w:val="none" w:sz="0" w:space="0" w:color="auto"/>
            <w:left w:val="none" w:sz="0" w:space="0" w:color="auto"/>
            <w:bottom w:val="none" w:sz="0" w:space="0" w:color="auto"/>
            <w:right w:val="none" w:sz="0" w:space="0" w:color="auto"/>
          </w:divBdr>
          <w:divsChild>
            <w:div w:id="31736548">
              <w:marLeft w:val="0"/>
              <w:marRight w:val="0"/>
              <w:marTop w:val="0"/>
              <w:marBottom w:val="0"/>
              <w:divBdr>
                <w:top w:val="none" w:sz="0" w:space="0" w:color="auto"/>
                <w:left w:val="none" w:sz="0" w:space="0" w:color="auto"/>
                <w:bottom w:val="none" w:sz="0" w:space="0" w:color="auto"/>
                <w:right w:val="none" w:sz="0" w:space="0" w:color="auto"/>
              </w:divBdr>
              <w:divsChild>
                <w:div w:id="760100444">
                  <w:marLeft w:val="0"/>
                  <w:marRight w:val="0"/>
                  <w:marTop w:val="0"/>
                  <w:marBottom w:val="0"/>
                  <w:divBdr>
                    <w:top w:val="none" w:sz="0" w:space="0" w:color="auto"/>
                    <w:left w:val="none" w:sz="0" w:space="0" w:color="auto"/>
                    <w:bottom w:val="none" w:sz="0" w:space="0" w:color="auto"/>
                    <w:right w:val="none" w:sz="0" w:space="0" w:color="auto"/>
                  </w:divBdr>
                </w:div>
              </w:divsChild>
            </w:div>
            <w:div w:id="186869175">
              <w:marLeft w:val="0"/>
              <w:marRight w:val="0"/>
              <w:marTop w:val="0"/>
              <w:marBottom w:val="0"/>
              <w:divBdr>
                <w:top w:val="none" w:sz="0" w:space="0" w:color="auto"/>
                <w:left w:val="none" w:sz="0" w:space="0" w:color="auto"/>
                <w:bottom w:val="none" w:sz="0" w:space="0" w:color="auto"/>
                <w:right w:val="none" w:sz="0" w:space="0" w:color="auto"/>
              </w:divBdr>
              <w:divsChild>
                <w:div w:id="991568248">
                  <w:marLeft w:val="0"/>
                  <w:marRight w:val="0"/>
                  <w:marTop w:val="0"/>
                  <w:marBottom w:val="0"/>
                  <w:divBdr>
                    <w:top w:val="none" w:sz="0" w:space="0" w:color="auto"/>
                    <w:left w:val="none" w:sz="0" w:space="0" w:color="auto"/>
                    <w:bottom w:val="none" w:sz="0" w:space="0" w:color="auto"/>
                    <w:right w:val="none" w:sz="0" w:space="0" w:color="auto"/>
                  </w:divBdr>
                </w:div>
              </w:divsChild>
            </w:div>
            <w:div w:id="516425569">
              <w:marLeft w:val="0"/>
              <w:marRight w:val="0"/>
              <w:marTop w:val="0"/>
              <w:marBottom w:val="0"/>
              <w:divBdr>
                <w:top w:val="none" w:sz="0" w:space="0" w:color="auto"/>
                <w:left w:val="none" w:sz="0" w:space="0" w:color="auto"/>
                <w:bottom w:val="none" w:sz="0" w:space="0" w:color="auto"/>
                <w:right w:val="none" w:sz="0" w:space="0" w:color="auto"/>
              </w:divBdr>
              <w:divsChild>
                <w:div w:id="1779835730">
                  <w:marLeft w:val="0"/>
                  <w:marRight w:val="0"/>
                  <w:marTop w:val="0"/>
                  <w:marBottom w:val="0"/>
                  <w:divBdr>
                    <w:top w:val="none" w:sz="0" w:space="0" w:color="auto"/>
                    <w:left w:val="none" w:sz="0" w:space="0" w:color="auto"/>
                    <w:bottom w:val="none" w:sz="0" w:space="0" w:color="auto"/>
                    <w:right w:val="none" w:sz="0" w:space="0" w:color="auto"/>
                  </w:divBdr>
                </w:div>
              </w:divsChild>
            </w:div>
            <w:div w:id="754471971">
              <w:marLeft w:val="0"/>
              <w:marRight w:val="0"/>
              <w:marTop w:val="0"/>
              <w:marBottom w:val="0"/>
              <w:divBdr>
                <w:top w:val="none" w:sz="0" w:space="0" w:color="auto"/>
                <w:left w:val="none" w:sz="0" w:space="0" w:color="auto"/>
                <w:bottom w:val="none" w:sz="0" w:space="0" w:color="auto"/>
                <w:right w:val="none" w:sz="0" w:space="0" w:color="auto"/>
              </w:divBdr>
              <w:divsChild>
                <w:div w:id="866719810">
                  <w:marLeft w:val="0"/>
                  <w:marRight w:val="0"/>
                  <w:marTop w:val="0"/>
                  <w:marBottom w:val="0"/>
                  <w:divBdr>
                    <w:top w:val="none" w:sz="0" w:space="0" w:color="auto"/>
                    <w:left w:val="none" w:sz="0" w:space="0" w:color="auto"/>
                    <w:bottom w:val="none" w:sz="0" w:space="0" w:color="auto"/>
                    <w:right w:val="none" w:sz="0" w:space="0" w:color="auto"/>
                  </w:divBdr>
                </w:div>
              </w:divsChild>
            </w:div>
            <w:div w:id="1033338357">
              <w:marLeft w:val="0"/>
              <w:marRight w:val="0"/>
              <w:marTop w:val="0"/>
              <w:marBottom w:val="0"/>
              <w:divBdr>
                <w:top w:val="none" w:sz="0" w:space="0" w:color="auto"/>
                <w:left w:val="none" w:sz="0" w:space="0" w:color="auto"/>
                <w:bottom w:val="none" w:sz="0" w:space="0" w:color="auto"/>
                <w:right w:val="none" w:sz="0" w:space="0" w:color="auto"/>
              </w:divBdr>
              <w:divsChild>
                <w:div w:id="934096744">
                  <w:marLeft w:val="0"/>
                  <w:marRight w:val="0"/>
                  <w:marTop w:val="0"/>
                  <w:marBottom w:val="0"/>
                  <w:divBdr>
                    <w:top w:val="none" w:sz="0" w:space="0" w:color="auto"/>
                    <w:left w:val="none" w:sz="0" w:space="0" w:color="auto"/>
                    <w:bottom w:val="none" w:sz="0" w:space="0" w:color="auto"/>
                    <w:right w:val="none" w:sz="0" w:space="0" w:color="auto"/>
                  </w:divBdr>
                </w:div>
              </w:divsChild>
            </w:div>
            <w:div w:id="1164517390">
              <w:marLeft w:val="0"/>
              <w:marRight w:val="0"/>
              <w:marTop w:val="0"/>
              <w:marBottom w:val="0"/>
              <w:divBdr>
                <w:top w:val="none" w:sz="0" w:space="0" w:color="auto"/>
                <w:left w:val="none" w:sz="0" w:space="0" w:color="auto"/>
                <w:bottom w:val="none" w:sz="0" w:space="0" w:color="auto"/>
                <w:right w:val="none" w:sz="0" w:space="0" w:color="auto"/>
              </w:divBdr>
              <w:divsChild>
                <w:div w:id="1084762587">
                  <w:marLeft w:val="0"/>
                  <w:marRight w:val="0"/>
                  <w:marTop w:val="0"/>
                  <w:marBottom w:val="0"/>
                  <w:divBdr>
                    <w:top w:val="none" w:sz="0" w:space="0" w:color="auto"/>
                    <w:left w:val="none" w:sz="0" w:space="0" w:color="auto"/>
                    <w:bottom w:val="none" w:sz="0" w:space="0" w:color="auto"/>
                    <w:right w:val="none" w:sz="0" w:space="0" w:color="auto"/>
                  </w:divBdr>
                </w:div>
              </w:divsChild>
            </w:div>
            <w:div w:id="2134015237">
              <w:marLeft w:val="0"/>
              <w:marRight w:val="0"/>
              <w:marTop w:val="0"/>
              <w:marBottom w:val="0"/>
              <w:divBdr>
                <w:top w:val="none" w:sz="0" w:space="0" w:color="auto"/>
                <w:left w:val="none" w:sz="0" w:space="0" w:color="auto"/>
                <w:bottom w:val="none" w:sz="0" w:space="0" w:color="auto"/>
                <w:right w:val="none" w:sz="0" w:space="0" w:color="auto"/>
              </w:divBdr>
              <w:divsChild>
                <w:div w:id="624694648">
                  <w:marLeft w:val="0"/>
                  <w:marRight w:val="0"/>
                  <w:marTop w:val="0"/>
                  <w:marBottom w:val="0"/>
                  <w:divBdr>
                    <w:top w:val="none" w:sz="0" w:space="0" w:color="auto"/>
                    <w:left w:val="none" w:sz="0" w:space="0" w:color="auto"/>
                    <w:bottom w:val="none" w:sz="0" w:space="0" w:color="auto"/>
                    <w:right w:val="none" w:sz="0" w:space="0" w:color="auto"/>
                  </w:divBdr>
                  <w:divsChild>
                    <w:div w:id="1273784698">
                      <w:marLeft w:val="720"/>
                      <w:marRight w:val="0"/>
                      <w:marTop w:val="0"/>
                      <w:marBottom w:val="0"/>
                      <w:divBdr>
                        <w:top w:val="none" w:sz="0" w:space="0" w:color="auto"/>
                        <w:left w:val="none" w:sz="0" w:space="0" w:color="auto"/>
                        <w:bottom w:val="none" w:sz="0" w:space="0" w:color="auto"/>
                        <w:right w:val="none" w:sz="0" w:space="0" w:color="auto"/>
                      </w:divBdr>
                    </w:div>
                  </w:divsChild>
                </w:div>
                <w:div w:id="840582271">
                  <w:marLeft w:val="0"/>
                  <w:marRight w:val="0"/>
                  <w:marTop w:val="0"/>
                  <w:marBottom w:val="0"/>
                  <w:divBdr>
                    <w:top w:val="none" w:sz="0" w:space="0" w:color="auto"/>
                    <w:left w:val="none" w:sz="0" w:space="0" w:color="auto"/>
                    <w:bottom w:val="none" w:sz="0" w:space="0" w:color="auto"/>
                    <w:right w:val="none" w:sz="0" w:space="0" w:color="auto"/>
                  </w:divBdr>
                  <w:divsChild>
                    <w:div w:id="425611347">
                      <w:marLeft w:val="720"/>
                      <w:marRight w:val="0"/>
                      <w:marTop w:val="0"/>
                      <w:marBottom w:val="0"/>
                      <w:divBdr>
                        <w:top w:val="none" w:sz="0" w:space="0" w:color="auto"/>
                        <w:left w:val="none" w:sz="0" w:space="0" w:color="auto"/>
                        <w:bottom w:val="none" w:sz="0" w:space="0" w:color="auto"/>
                        <w:right w:val="none" w:sz="0" w:space="0" w:color="auto"/>
                      </w:divBdr>
                    </w:div>
                  </w:divsChild>
                </w:div>
                <w:div w:id="1158304714">
                  <w:marLeft w:val="0"/>
                  <w:marRight w:val="0"/>
                  <w:marTop w:val="0"/>
                  <w:marBottom w:val="0"/>
                  <w:divBdr>
                    <w:top w:val="none" w:sz="0" w:space="0" w:color="auto"/>
                    <w:left w:val="none" w:sz="0" w:space="0" w:color="auto"/>
                    <w:bottom w:val="none" w:sz="0" w:space="0" w:color="auto"/>
                    <w:right w:val="none" w:sz="0" w:space="0" w:color="auto"/>
                  </w:divBdr>
                  <w:divsChild>
                    <w:div w:id="504128804">
                      <w:marLeft w:val="720"/>
                      <w:marRight w:val="0"/>
                      <w:marTop w:val="0"/>
                      <w:marBottom w:val="0"/>
                      <w:divBdr>
                        <w:top w:val="none" w:sz="0" w:space="0" w:color="auto"/>
                        <w:left w:val="none" w:sz="0" w:space="0" w:color="auto"/>
                        <w:bottom w:val="none" w:sz="0" w:space="0" w:color="auto"/>
                        <w:right w:val="none" w:sz="0" w:space="0" w:color="auto"/>
                      </w:divBdr>
                    </w:div>
                  </w:divsChild>
                </w:div>
                <w:div w:id="1374697855">
                  <w:marLeft w:val="0"/>
                  <w:marRight w:val="0"/>
                  <w:marTop w:val="0"/>
                  <w:marBottom w:val="0"/>
                  <w:divBdr>
                    <w:top w:val="none" w:sz="0" w:space="0" w:color="auto"/>
                    <w:left w:val="none" w:sz="0" w:space="0" w:color="auto"/>
                    <w:bottom w:val="none" w:sz="0" w:space="0" w:color="auto"/>
                    <w:right w:val="none" w:sz="0" w:space="0" w:color="auto"/>
                  </w:divBdr>
                </w:div>
                <w:div w:id="1522433367">
                  <w:marLeft w:val="0"/>
                  <w:marRight w:val="0"/>
                  <w:marTop w:val="0"/>
                  <w:marBottom w:val="0"/>
                  <w:divBdr>
                    <w:top w:val="none" w:sz="0" w:space="0" w:color="auto"/>
                    <w:left w:val="none" w:sz="0" w:space="0" w:color="auto"/>
                    <w:bottom w:val="none" w:sz="0" w:space="0" w:color="auto"/>
                    <w:right w:val="none" w:sz="0" w:space="0" w:color="auto"/>
                  </w:divBdr>
                  <w:divsChild>
                    <w:div w:id="124302297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0294">
      <w:bodyDiv w:val="1"/>
      <w:marLeft w:val="0"/>
      <w:marRight w:val="0"/>
      <w:marTop w:val="0"/>
      <w:marBottom w:val="0"/>
      <w:divBdr>
        <w:top w:val="none" w:sz="0" w:space="0" w:color="auto"/>
        <w:left w:val="none" w:sz="0" w:space="0" w:color="auto"/>
        <w:bottom w:val="none" w:sz="0" w:space="0" w:color="auto"/>
        <w:right w:val="none" w:sz="0" w:space="0" w:color="auto"/>
      </w:divBdr>
    </w:div>
    <w:div w:id="1633170884">
      <w:bodyDiv w:val="1"/>
      <w:marLeft w:val="0"/>
      <w:marRight w:val="0"/>
      <w:marTop w:val="0"/>
      <w:marBottom w:val="0"/>
      <w:divBdr>
        <w:top w:val="none" w:sz="0" w:space="0" w:color="auto"/>
        <w:left w:val="none" w:sz="0" w:space="0" w:color="auto"/>
        <w:bottom w:val="none" w:sz="0" w:space="0" w:color="auto"/>
        <w:right w:val="none" w:sz="0" w:space="0" w:color="auto"/>
      </w:divBdr>
    </w:div>
    <w:div w:id="1774284713">
      <w:bodyDiv w:val="1"/>
      <w:marLeft w:val="0"/>
      <w:marRight w:val="0"/>
      <w:marTop w:val="0"/>
      <w:marBottom w:val="0"/>
      <w:divBdr>
        <w:top w:val="none" w:sz="0" w:space="0" w:color="auto"/>
        <w:left w:val="none" w:sz="0" w:space="0" w:color="auto"/>
        <w:bottom w:val="none" w:sz="0" w:space="0" w:color="auto"/>
        <w:right w:val="none" w:sz="0" w:space="0" w:color="auto"/>
      </w:divBdr>
    </w:div>
    <w:div w:id="1824421440">
      <w:bodyDiv w:val="1"/>
      <w:marLeft w:val="0"/>
      <w:marRight w:val="0"/>
      <w:marTop w:val="0"/>
      <w:marBottom w:val="0"/>
      <w:divBdr>
        <w:top w:val="none" w:sz="0" w:space="0" w:color="auto"/>
        <w:left w:val="none" w:sz="0" w:space="0" w:color="auto"/>
        <w:bottom w:val="none" w:sz="0" w:space="0" w:color="auto"/>
        <w:right w:val="none" w:sz="0" w:space="0" w:color="auto"/>
      </w:divBdr>
    </w:div>
    <w:div w:id="1906528073">
      <w:bodyDiv w:val="1"/>
      <w:marLeft w:val="0"/>
      <w:marRight w:val="0"/>
      <w:marTop w:val="0"/>
      <w:marBottom w:val="0"/>
      <w:divBdr>
        <w:top w:val="none" w:sz="0" w:space="0" w:color="auto"/>
        <w:left w:val="none" w:sz="0" w:space="0" w:color="auto"/>
        <w:bottom w:val="none" w:sz="0" w:space="0" w:color="auto"/>
        <w:right w:val="none" w:sz="0" w:space="0" w:color="auto"/>
      </w:divBdr>
    </w:div>
    <w:div w:id="2019037436">
      <w:bodyDiv w:val="1"/>
      <w:marLeft w:val="0"/>
      <w:marRight w:val="0"/>
      <w:marTop w:val="0"/>
      <w:marBottom w:val="0"/>
      <w:divBdr>
        <w:top w:val="none" w:sz="0" w:space="0" w:color="auto"/>
        <w:left w:val="none" w:sz="0" w:space="0" w:color="auto"/>
        <w:bottom w:val="none" w:sz="0" w:space="0" w:color="auto"/>
        <w:right w:val="none" w:sz="0" w:space="0" w:color="auto"/>
      </w:divBdr>
    </w:div>
    <w:div w:id="207430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komorniki.pl/komorniki/biuletyn-informacji-publicznej/zarzadzenia-wojta/kadencja-2024-2029/rok-2024.html?pid=2074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E45F9-5938-4C9C-ABC6-350F9AD0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24</Pages>
  <Words>9685</Words>
  <Characters>58111</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Zał</vt:lpstr>
    </vt:vector>
  </TitlesOfParts>
  <Company/>
  <LinksUpToDate>false</LinksUpToDate>
  <CharactersWithSpaces>67661</CharactersWithSpaces>
  <SharedDoc>false</SharedDoc>
  <HLinks>
    <vt:vector size="6" baseType="variant">
      <vt:variant>
        <vt:i4>262259</vt:i4>
      </vt:variant>
      <vt:variant>
        <vt:i4>0</vt:i4>
      </vt:variant>
      <vt:variant>
        <vt:i4>0</vt:i4>
      </vt:variant>
      <vt:variant>
        <vt:i4>5</vt:i4>
      </vt:variant>
      <vt:variant>
        <vt:lpwstr>http://www.komorniki.pl/asp/pl_start.asp?pol=2&amp;typ=14&amp;sub=21&amp;subsub=84&amp;menu=196&amp;strona=1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creator>user</dc:creator>
  <cp:lastModifiedBy>Joanna Laskowska</cp:lastModifiedBy>
  <cp:revision>24</cp:revision>
  <cp:lastPrinted>2023-04-20T12:49:00Z</cp:lastPrinted>
  <dcterms:created xsi:type="dcterms:W3CDTF">2024-12-13T00:04:00Z</dcterms:created>
  <dcterms:modified xsi:type="dcterms:W3CDTF">2025-12-05T07:50:00Z</dcterms:modified>
</cp:coreProperties>
</file>