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DEC2" w14:textId="77777777" w:rsidR="00381B0D" w:rsidRPr="00576D3D" w:rsidRDefault="00381B0D" w:rsidP="00214173">
      <w:pPr>
        <w:autoSpaceDE w:val="0"/>
        <w:autoSpaceDN w:val="0"/>
        <w:adjustRightInd w:val="0"/>
        <w:spacing w:after="0" w:line="240" w:lineRule="auto"/>
        <w:jc w:val="both"/>
        <w:rPr>
          <w:rFonts w:cs="Calibri"/>
          <w:b/>
          <w:bCs/>
        </w:rPr>
      </w:pPr>
    </w:p>
    <w:p w14:paraId="633C1B2B" w14:textId="77777777" w:rsidR="0018090F" w:rsidRDefault="0018090F" w:rsidP="00214173">
      <w:pPr>
        <w:autoSpaceDE w:val="0"/>
        <w:autoSpaceDN w:val="0"/>
        <w:adjustRightInd w:val="0"/>
        <w:spacing w:after="0" w:line="240" w:lineRule="auto"/>
        <w:jc w:val="both"/>
        <w:rPr>
          <w:rFonts w:cs="Calibri"/>
          <w:b/>
          <w:bCs/>
          <w:sz w:val="28"/>
        </w:rPr>
      </w:pPr>
    </w:p>
    <w:p w14:paraId="07D1709A" w14:textId="614F32C3" w:rsidR="00B90D5E" w:rsidRPr="00487E0E" w:rsidRDefault="00B90D5E" w:rsidP="00214173">
      <w:pPr>
        <w:autoSpaceDE w:val="0"/>
        <w:autoSpaceDN w:val="0"/>
        <w:adjustRightInd w:val="0"/>
        <w:spacing w:after="0" w:line="240" w:lineRule="auto"/>
        <w:jc w:val="center"/>
        <w:rPr>
          <w:rFonts w:cs="Calibri"/>
          <w:b/>
          <w:bCs/>
          <w:sz w:val="28"/>
        </w:rPr>
      </w:pPr>
      <w:r w:rsidRPr="00487E0E">
        <w:rPr>
          <w:rFonts w:cs="Calibri"/>
          <w:b/>
          <w:bCs/>
          <w:sz w:val="28"/>
        </w:rPr>
        <w:t>UMOWA Nr:</w:t>
      </w:r>
      <w:r w:rsidR="00201336" w:rsidRPr="00487E0E">
        <w:rPr>
          <w:rFonts w:cs="Calibri"/>
          <w:b/>
          <w:bCs/>
          <w:sz w:val="28"/>
        </w:rPr>
        <w:t xml:space="preserve">  </w:t>
      </w:r>
      <w:r w:rsidR="000551D5" w:rsidRPr="00487E0E">
        <w:rPr>
          <w:rFonts w:cs="Calibri"/>
          <w:b/>
          <w:bCs/>
          <w:sz w:val="28"/>
        </w:rPr>
        <w:t>………………………………..</w:t>
      </w:r>
    </w:p>
    <w:p w14:paraId="11117B6F" w14:textId="77777777" w:rsidR="0018090F" w:rsidRPr="00487E0E" w:rsidRDefault="0018090F" w:rsidP="00214173">
      <w:pPr>
        <w:autoSpaceDE w:val="0"/>
        <w:autoSpaceDN w:val="0"/>
        <w:adjustRightInd w:val="0"/>
        <w:spacing w:after="0" w:line="240" w:lineRule="auto"/>
        <w:jc w:val="both"/>
        <w:rPr>
          <w:rFonts w:cs="Calibri"/>
          <w:b/>
          <w:bCs/>
          <w:sz w:val="28"/>
        </w:rPr>
      </w:pPr>
    </w:p>
    <w:p w14:paraId="08D9794C" w14:textId="13EB2E52" w:rsidR="009B1F5F" w:rsidRPr="00487E0E" w:rsidRDefault="009B1F5F" w:rsidP="00214173">
      <w:pPr>
        <w:autoSpaceDE w:val="0"/>
        <w:autoSpaceDN w:val="0"/>
        <w:adjustRightInd w:val="0"/>
        <w:spacing w:after="0" w:line="240" w:lineRule="auto"/>
        <w:jc w:val="both"/>
        <w:rPr>
          <w:rFonts w:cs="Calibri"/>
          <w:b/>
          <w:bCs/>
        </w:rPr>
      </w:pPr>
    </w:p>
    <w:p w14:paraId="405CB045" w14:textId="77777777" w:rsidR="0018090F" w:rsidRPr="00487E0E" w:rsidRDefault="0018090F" w:rsidP="00214173">
      <w:pPr>
        <w:autoSpaceDE w:val="0"/>
        <w:autoSpaceDN w:val="0"/>
        <w:adjustRightInd w:val="0"/>
        <w:spacing w:after="0" w:line="240" w:lineRule="auto"/>
        <w:jc w:val="both"/>
        <w:rPr>
          <w:rFonts w:cs="Calibri"/>
          <w:b/>
          <w:bCs/>
        </w:rPr>
      </w:pPr>
    </w:p>
    <w:p w14:paraId="520688FE" w14:textId="09F0F210" w:rsidR="00C13697" w:rsidRDefault="0018090F" w:rsidP="001E1179">
      <w:pPr>
        <w:spacing w:line="360" w:lineRule="auto"/>
        <w:jc w:val="center"/>
        <w:rPr>
          <w:rFonts w:asciiTheme="minorHAnsi" w:hAnsiTheme="minorHAnsi" w:cstheme="minorHAnsi"/>
          <w:b/>
          <w:bCs/>
          <w:i/>
          <w:iCs/>
        </w:rPr>
      </w:pPr>
      <w:r w:rsidRPr="00487E0E">
        <w:rPr>
          <w:rFonts w:asciiTheme="minorHAnsi" w:hAnsiTheme="minorHAnsi" w:cstheme="minorHAnsi"/>
        </w:rPr>
        <w:t>na</w:t>
      </w:r>
      <w:r w:rsidR="00C13697" w:rsidRPr="00C13697">
        <w:t xml:space="preserve"> </w:t>
      </w:r>
      <w:r w:rsidR="00DF081C">
        <w:rPr>
          <w:rFonts w:asciiTheme="minorHAnsi" w:hAnsiTheme="minorHAnsi" w:cstheme="minorHAnsi"/>
          <w:b/>
          <w:bCs/>
          <w:i/>
          <w:iCs/>
        </w:rPr>
        <w:t>Przebudowę i zmianę sposobu użytkowania części budynku SP Brynica</w:t>
      </w:r>
    </w:p>
    <w:p w14:paraId="4431CC6A" w14:textId="2659ECB2" w:rsidR="0018090F" w:rsidRPr="00487E0E" w:rsidRDefault="0018090F" w:rsidP="00C13697">
      <w:pPr>
        <w:spacing w:line="360" w:lineRule="auto"/>
        <w:jc w:val="both"/>
        <w:rPr>
          <w:rFonts w:asciiTheme="minorHAnsi" w:hAnsiTheme="minorHAnsi" w:cstheme="minorHAnsi"/>
        </w:rPr>
      </w:pPr>
      <w:r w:rsidRPr="00487E0E">
        <w:rPr>
          <w:rFonts w:asciiTheme="minorHAnsi" w:hAnsiTheme="minorHAnsi" w:cstheme="minorHAnsi"/>
        </w:rPr>
        <w:t>zawarta w dniu …….………………………r. w Łubnianach pomiędzy:</w:t>
      </w:r>
    </w:p>
    <w:p w14:paraId="457BD49A" w14:textId="745B0135" w:rsidR="0018090F" w:rsidRPr="00487E0E" w:rsidRDefault="0018090F" w:rsidP="00214173">
      <w:pPr>
        <w:spacing w:after="0" w:line="360" w:lineRule="auto"/>
        <w:jc w:val="both"/>
        <w:rPr>
          <w:rFonts w:asciiTheme="minorHAnsi" w:hAnsiTheme="minorHAnsi" w:cstheme="minorHAnsi"/>
        </w:rPr>
      </w:pPr>
      <w:r w:rsidRPr="00487E0E">
        <w:rPr>
          <w:rFonts w:asciiTheme="minorHAnsi" w:hAnsiTheme="minorHAnsi" w:cstheme="minorHAnsi"/>
          <w:b/>
          <w:bCs/>
        </w:rPr>
        <w:t>Gminą Łubniany</w:t>
      </w:r>
      <w:r w:rsidRPr="00487E0E">
        <w:rPr>
          <w:rFonts w:asciiTheme="minorHAnsi" w:hAnsiTheme="minorHAnsi" w:cstheme="minorHAnsi"/>
        </w:rPr>
        <w:t xml:space="preserve"> z siedzibą w Łubnianach, ul. Opolska 104, 46-024 Łubniany, NIP: 991-034-49-13, REGON: 531413142, reprezentowaną przez:</w:t>
      </w:r>
    </w:p>
    <w:p w14:paraId="3A97E679" w14:textId="77777777" w:rsidR="0018090F" w:rsidRPr="00487E0E" w:rsidRDefault="0018090F" w:rsidP="00214173">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Wójta Gminy Łubniany – Pawła Wąsiaka, </w:t>
      </w:r>
    </w:p>
    <w:p w14:paraId="70717138" w14:textId="77777777" w:rsidR="0018090F" w:rsidRPr="00487E0E" w:rsidRDefault="0018090F" w:rsidP="00214173">
      <w:pPr>
        <w:spacing w:after="0" w:line="360" w:lineRule="auto"/>
        <w:jc w:val="both"/>
        <w:rPr>
          <w:rFonts w:asciiTheme="minorHAnsi" w:hAnsiTheme="minorHAnsi" w:cstheme="minorHAnsi"/>
        </w:rPr>
      </w:pPr>
      <w:r w:rsidRPr="00487E0E">
        <w:rPr>
          <w:rFonts w:asciiTheme="minorHAnsi" w:hAnsiTheme="minorHAnsi" w:cstheme="minorHAnsi"/>
        </w:rPr>
        <w:t xml:space="preserve">przy kontrasygnacie </w:t>
      </w:r>
    </w:p>
    <w:p w14:paraId="4B115333" w14:textId="77777777" w:rsidR="0018090F" w:rsidRPr="00487E0E" w:rsidRDefault="0018090F" w:rsidP="00214173">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Skarbnika Gminy Łubniany – Joanny Marciniak, </w:t>
      </w:r>
    </w:p>
    <w:p w14:paraId="72B1AE0E" w14:textId="77777777" w:rsidR="0018090F" w:rsidRPr="00487E0E" w:rsidRDefault="0018090F" w:rsidP="00214173">
      <w:pPr>
        <w:spacing w:line="360" w:lineRule="auto"/>
        <w:jc w:val="both"/>
        <w:rPr>
          <w:rFonts w:asciiTheme="minorHAnsi" w:hAnsiTheme="minorHAnsi" w:cstheme="minorHAnsi"/>
        </w:rPr>
      </w:pPr>
      <w:r w:rsidRPr="00487E0E">
        <w:rPr>
          <w:rFonts w:asciiTheme="minorHAnsi" w:hAnsiTheme="minorHAnsi" w:cstheme="minorHAnsi"/>
        </w:rPr>
        <w:t>zwaną dalej Zamawiającym</w:t>
      </w:r>
    </w:p>
    <w:p w14:paraId="75363008" w14:textId="624A4E4E" w:rsidR="00794E5D" w:rsidRPr="00487E0E" w:rsidRDefault="00B90D5E" w:rsidP="00214173">
      <w:pPr>
        <w:autoSpaceDE w:val="0"/>
        <w:autoSpaceDN w:val="0"/>
        <w:adjustRightInd w:val="0"/>
        <w:spacing w:after="0" w:line="240" w:lineRule="auto"/>
        <w:jc w:val="both"/>
        <w:rPr>
          <w:rFonts w:cs="Calibri"/>
          <w:bCs/>
        </w:rPr>
      </w:pPr>
      <w:r w:rsidRPr="00487E0E">
        <w:rPr>
          <w:rFonts w:cs="Calibri"/>
          <w:bCs/>
        </w:rPr>
        <w:t>a</w:t>
      </w:r>
    </w:p>
    <w:p w14:paraId="57AAF082" w14:textId="77777777" w:rsidR="0018090F" w:rsidRPr="00487E0E" w:rsidRDefault="0018090F" w:rsidP="00214173">
      <w:pPr>
        <w:autoSpaceDE w:val="0"/>
        <w:autoSpaceDN w:val="0"/>
        <w:adjustRightInd w:val="0"/>
        <w:spacing w:after="0" w:line="240" w:lineRule="auto"/>
        <w:jc w:val="both"/>
        <w:rPr>
          <w:rFonts w:cs="Calibri"/>
          <w:bCs/>
        </w:rPr>
      </w:pPr>
    </w:p>
    <w:p w14:paraId="3F043E89" w14:textId="77777777" w:rsidR="00C71443" w:rsidRPr="00487E0E" w:rsidRDefault="00C71443" w:rsidP="00214173">
      <w:pPr>
        <w:autoSpaceDE w:val="0"/>
        <w:spacing w:line="360" w:lineRule="auto"/>
        <w:jc w:val="both"/>
        <w:rPr>
          <w:b/>
          <w:bCs/>
          <w:lang w:eastAsia="ar-SA"/>
        </w:rPr>
      </w:pPr>
      <w:r w:rsidRPr="00487E0E">
        <w:rPr>
          <w:b/>
          <w:bCs/>
        </w:rPr>
        <w:t>(w przypadku osób fizycznych )</w:t>
      </w:r>
    </w:p>
    <w:p w14:paraId="20DFD567" w14:textId="77777777" w:rsidR="00C71443" w:rsidRPr="00487E0E" w:rsidRDefault="00C71443" w:rsidP="00214173">
      <w:pPr>
        <w:autoSpaceDE w:val="0"/>
        <w:spacing w:line="360" w:lineRule="auto"/>
        <w:jc w:val="both"/>
      </w:pPr>
      <w:r w:rsidRPr="00487E0E">
        <w:rPr>
          <w:i/>
          <w:iCs/>
        </w:rPr>
        <w:t xml:space="preserve">&lt;imię i nazwisko&gt; </w:t>
      </w:r>
      <w:r w:rsidRPr="00487E0E">
        <w:t xml:space="preserve">prowadzącego/-cą działalność gospodarczą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460A9CC5" w14:textId="180522F5" w:rsidR="00C71443" w:rsidRPr="00487E0E" w:rsidRDefault="00C71443" w:rsidP="00214173">
      <w:pPr>
        <w:autoSpaceDE w:val="0"/>
        <w:spacing w:line="360" w:lineRule="auto"/>
        <w:jc w:val="both"/>
      </w:pPr>
      <w:r w:rsidRPr="00487E0E">
        <w:t>REGON ............................................................................ NIP .............................................................................</w:t>
      </w:r>
    </w:p>
    <w:p w14:paraId="202D0EEE" w14:textId="77777777" w:rsidR="00C71443" w:rsidRPr="00487E0E" w:rsidRDefault="00C71443" w:rsidP="00214173">
      <w:pPr>
        <w:autoSpaceDE w:val="0"/>
        <w:spacing w:line="360" w:lineRule="auto"/>
        <w:jc w:val="both"/>
        <w:rPr>
          <w:b/>
          <w:bCs/>
        </w:rPr>
      </w:pPr>
      <w:r w:rsidRPr="00487E0E">
        <w:rPr>
          <w:b/>
          <w:bCs/>
        </w:rPr>
        <w:t>( w przypadku spółki cywilnej )</w:t>
      </w:r>
    </w:p>
    <w:p w14:paraId="7BA2805F" w14:textId="77777777" w:rsidR="00C71443" w:rsidRPr="00487E0E" w:rsidRDefault="00C71443" w:rsidP="00214173">
      <w:pPr>
        <w:autoSpaceDE w:val="0"/>
        <w:spacing w:line="360" w:lineRule="auto"/>
        <w:jc w:val="both"/>
      </w:pPr>
      <w:r w:rsidRPr="00487E0E">
        <w:rPr>
          <w:i/>
          <w:iCs/>
        </w:rPr>
        <w:t xml:space="preserve">&lt;imię i nazwisko&gt; </w:t>
      </w:r>
      <w:r w:rsidRPr="00487E0E">
        <w:t xml:space="preserve">oraz </w:t>
      </w:r>
      <w:r w:rsidRPr="00487E0E">
        <w:rPr>
          <w:i/>
          <w:iCs/>
        </w:rPr>
        <w:t xml:space="preserve">&lt;imię i nazwisko&gt; </w:t>
      </w:r>
      <w:r w:rsidRPr="00487E0E">
        <w:t xml:space="preserve">prowadzący wspólnie działalność gospodarczą w formie spółki cywilnej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2423BA65" w14:textId="448936FA" w:rsidR="00C71443" w:rsidRPr="00487E0E" w:rsidRDefault="00C71443" w:rsidP="00214173">
      <w:pPr>
        <w:autoSpaceDE w:val="0"/>
        <w:spacing w:line="360" w:lineRule="auto"/>
        <w:jc w:val="both"/>
      </w:pPr>
      <w:r w:rsidRPr="00487E0E">
        <w:t>REGON ............................................................................. NIP ....................</w:t>
      </w:r>
      <w:r w:rsidR="00214173" w:rsidRPr="00487E0E">
        <w:t>.....................</w:t>
      </w:r>
      <w:r w:rsidRPr="00487E0E">
        <w:t>....................................</w:t>
      </w:r>
    </w:p>
    <w:p w14:paraId="09B26E2A" w14:textId="77777777" w:rsidR="00C71443" w:rsidRPr="00487E0E" w:rsidRDefault="00C71443" w:rsidP="00214173">
      <w:pPr>
        <w:autoSpaceDE w:val="0"/>
        <w:spacing w:line="360" w:lineRule="auto"/>
        <w:jc w:val="both"/>
        <w:rPr>
          <w:b/>
          <w:bCs/>
        </w:rPr>
      </w:pPr>
      <w:r w:rsidRPr="00487E0E">
        <w:rPr>
          <w:b/>
          <w:bCs/>
        </w:rPr>
        <w:t>( w przypadku spółki prawa handlowego )</w:t>
      </w:r>
    </w:p>
    <w:p w14:paraId="1D3900F3" w14:textId="77777777" w:rsidR="00C71443" w:rsidRPr="00487E0E" w:rsidRDefault="00C71443" w:rsidP="00214173">
      <w:pPr>
        <w:autoSpaceDE w:val="0"/>
        <w:spacing w:line="360" w:lineRule="auto"/>
        <w:jc w:val="both"/>
      </w:pPr>
      <w:r w:rsidRPr="00487E0E">
        <w:rPr>
          <w:i/>
          <w:iCs/>
        </w:rPr>
        <w:t xml:space="preserve">&lt;firma wraz z oznaczeniem formy prawnej – sp.j., sp.p., sp.k., S.K.A., sp.  z o.o., S.A. &gt; </w:t>
      </w:r>
      <w:r w:rsidRPr="00487E0E">
        <w:t xml:space="preserve">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r w:rsidRPr="00487E0E">
        <w:t xml:space="preserve">, wpisaną do rejestru przedsiębiorców Krajowego Rejestru </w:t>
      </w:r>
      <w:r w:rsidRPr="00487E0E">
        <w:lastRenderedPageBreak/>
        <w:t xml:space="preserve">Sadowego, prowadzonego przez Sąd Rejonowy w(e)/dla </w:t>
      </w:r>
      <w:r w:rsidRPr="00487E0E">
        <w:rPr>
          <w:i/>
          <w:iCs/>
        </w:rPr>
        <w:t>&lt;oznaczenie sądu rejestrowego&gt;</w:t>
      </w:r>
      <w:r w:rsidRPr="00487E0E">
        <w:t xml:space="preserve"> &lt;</w:t>
      </w:r>
      <w:r w:rsidRPr="00487E0E">
        <w:rPr>
          <w:i/>
          <w:iCs/>
        </w:rPr>
        <w:t>nr wydziału</w:t>
      </w:r>
      <w:r w:rsidRPr="00487E0E">
        <w:t xml:space="preserve">&gt; Wydział Krajowego Rejestru Sadowego pod nr </w:t>
      </w:r>
      <w:r w:rsidRPr="00487E0E">
        <w:rPr>
          <w:i/>
          <w:iCs/>
        </w:rPr>
        <w:t>&lt;nr KRS&gt;</w:t>
      </w:r>
    </w:p>
    <w:p w14:paraId="2EE62CE4" w14:textId="77777777" w:rsidR="00C71443" w:rsidRPr="00487E0E" w:rsidRDefault="00C71443" w:rsidP="00214173">
      <w:pPr>
        <w:autoSpaceDE w:val="0"/>
        <w:spacing w:line="360" w:lineRule="auto"/>
        <w:jc w:val="both"/>
      </w:pPr>
      <w:r w:rsidRPr="00487E0E">
        <w:t>reprezentowana przez :</w:t>
      </w:r>
    </w:p>
    <w:p w14:paraId="4F54ECA9" w14:textId="77777777" w:rsidR="00C71443" w:rsidRPr="00487E0E" w:rsidRDefault="00C71443" w:rsidP="00214173">
      <w:pPr>
        <w:autoSpaceDE w:val="0"/>
        <w:spacing w:line="360" w:lineRule="auto"/>
        <w:jc w:val="both"/>
      </w:pPr>
      <w:r w:rsidRPr="00487E0E">
        <w:rPr>
          <w:i/>
          <w:iCs/>
        </w:rPr>
        <w:t>&lt;imiona i nazwiska osób uprawnionych do reprezentacji wraz z podstawą umocowania – np. wspólnik, partner, prezes/członek zarządu, prokurent samoistny/łączny, pełnomocnik&gt;</w:t>
      </w:r>
    </w:p>
    <w:p w14:paraId="0807F454" w14:textId="7AD6375A" w:rsidR="00C71443" w:rsidRPr="00487E0E" w:rsidRDefault="00C71443" w:rsidP="00214173">
      <w:pPr>
        <w:jc w:val="both"/>
        <w:rPr>
          <w:color w:val="000000"/>
        </w:rPr>
      </w:pPr>
      <w:r w:rsidRPr="00487E0E">
        <w:rPr>
          <w:color w:val="000000"/>
        </w:rPr>
        <w:t>REGON .................................................................................. NIP ...............</w:t>
      </w:r>
      <w:r w:rsidR="00214173" w:rsidRPr="00487E0E">
        <w:rPr>
          <w:color w:val="000000"/>
        </w:rPr>
        <w:t>.......</w:t>
      </w:r>
      <w:r w:rsidRPr="00487E0E">
        <w:rPr>
          <w:color w:val="000000"/>
        </w:rPr>
        <w:t>.................................................</w:t>
      </w:r>
    </w:p>
    <w:p w14:paraId="3434E154" w14:textId="3E65A821" w:rsidR="00C71443" w:rsidRPr="00487E0E" w:rsidRDefault="00C71443" w:rsidP="00214173">
      <w:pPr>
        <w:autoSpaceDE w:val="0"/>
        <w:spacing w:line="360" w:lineRule="auto"/>
        <w:jc w:val="both"/>
      </w:pPr>
      <w:r w:rsidRPr="00487E0E">
        <w:rPr>
          <w:i/>
          <w:iCs/>
        </w:rPr>
        <w:t>wysoko</w:t>
      </w:r>
      <w:r w:rsidRPr="00487E0E">
        <w:t xml:space="preserve">ść </w:t>
      </w:r>
      <w:r w:rsidRPr="00487E0E">
        <w:rPr>
          <w:i/>
          <w:iCs/>
        </w:rPr>
        <w:t>kapitału zakładowego:</w:t>
      </w:r>
      <w:r w:rsidRPr="00487E0E">
        <w:t xml:space="preserve"> .......................................................................................................................</w:t>
      </w:r>
    </w:p>
    <w:p w14:paraId="2A927B5F" w14:textId="5093B0D2" w:rsidR="00214173" w:rsidRPr="00487E0E" w:rsidRDefault="00C71443" w:rsidP="00214173">
      <w:pPr>
        <w:spacing w:line="360" w:lineRule="auto"/>
        <w:jc w:val="both"/>
      </w:pPr>
      <w:r w:rsidRPr="00487E0E">
        <w:rPr>
          <w:i/>
          <w:iCs/>
        </w:rPr>
        <w:t>wysoko</w:t>
      </w:r>
      <w:r w:rsidRPr="00487E0E">
        <w:t xml:space="preserve">ść </w:t>
      </w:r>
      <w:r w:rsidRPr="00487E0E">
        <w:rPr>
          <w:i/>
          <w:iCs/>
        </w:rPr>
        <w:t>kapitału wpłaconego (*tylko w przypadku S.A. i S.K.A.):</w:t>
      </w:r>
      <w:r w:rsidRPr="00487E0E">
        <w:t xml:space="preserve"> .....................................................................</w:t>
      </w:r>
    </w:p>
    <w:p w14:paraId="1E297DB5" w14:textId="537FF573" w:rsidR="00286B93" w:rsidRPr="00487E0E" w:rsidRDefault="00B90D5E" w:rsidP="00214173">
      <w:pPr>
        <w:spacing w:after="0" w:line="240" w:lineRule="auto"/>
        <w:ind w:right="13"/>
        <w:jc w:val="both"/>
        <w:rPr>
          <w:rFonts w:cs="Calibri"/>
        </w:rPr>
      </w:pPr>
      <w:r w:rsidRPr="00487E0E">
        <w:rPr>
          <w:rFonts w:cs="Calibri"/>
        </w:rPr>
        <w:t xml:space="preserve">zwanym </w:t>
      </w:r>
      <w:r w:rsidR="0018090F" w:rsidRPr="00487E0E">
        <w:rPr>
          <w:rFonts w:cs="Calibri"/>
        </w:rPr>
        <w:t xml:space="preserve">dalej </w:t>
      </w:r>
      <w:r w:rsidR="00586EE1" w:rsidRPr="00487E0E">
        <w:rPr>
          <w:rFonts w:cs="Calibri"/>
          <w:b/>
        </w:rPr>
        <w:t>Wykonawcą</w:t>
      </w:r>
      <w:r w:rsidR="00214173" w:rsidRPr="00487E0E">
        <w:rPr>
          <w:rFonts w:cs="Calibri"/>
          <w:b/>
        </w:rPr>
        <w:t>.</w:t>
      </w:r>
      <w:r w:rsidRPr="00487E0E">
        <w:rPr>
          <w:rFonts w:cs="Calibri"/>
        </w:rPr>
        <w:t xml:space="preserve"> </w:t>
      </w:r>
    </w:p>
    <w:p w14:paraId="74B8953B" w14:textId="77777777" w:rsidR="00286B93" w:rsidRPr="00487E0E" w:rsidRDefault="00286B93" w:rsidP="00214173">
      <w:pPr>
        <w:spacing w:after="0" w:line="240" w:lineRule="auto"/>
        <w:ind w:right="13"/>
        <w:jc w:val="both"/>
        <w:rPr>
          <w:rFonts w:cs="Calibri"/>
        </w:rPr>
      </w:pPr>
    </w:p>
    <w:p w14:paraId="2F47CF94" w14:textId="30961877" w:rsidR="0018090F" w:rsidRPr="00487E0E" w:rsidRDefault="0018090F" w:rsidP="00214173">
      <w:pPr>
        <w:spacing w:before="240" w:line="360" w:lineRule="auto"/>
        <w:jc w:val="both"/>
        <w:rPr>
          <w:rStyle w:val="markedcontent"/>
          <w:rFonts w:asciiTheme="minorHAnsi" w:hAnsiTheme="minorHAnsi" w:cstheme="minorHAnsi"/>
        </w:rPr>
      </w:pPr>
      <w:r w:rsidRPr="00487E0E">
        <w:rPr>
          <w:rStyle w:val="markedcontent"/>
          <w:rFonts w:asciiTheme="minorHAnsi" w:hAnsiTheme="minorHAnsi" w:cstheme="minorHAnsi"/>
        </w:rPr>
        <w:t>Niniejsza umowa została zawarta w wyniku wyboru Wykonawcy w postępowaniu o udzielenie</w:t>
      </w:r>
      <w:r w:rsidRPr="00487E0E">
        <w:rPr>
          <w:rFonts w:asciiTheme="minorHAnsi" w:hAnsiTheme="minorHAnsi" w:cstheme="minorHAnsi"/>
        </w:rPr>
        <w:br/>
      </w:r>
      <w:r w:rsidRPr="00487E0E">
        <w:rPr>
          <w:rStyle w:val="markedcontent"/>
          <w:rFonts w:asciiTheme="minorHAnsi" w:hAnsiTheme="minorHAnsi" w:cstheme="minorHAnsi"/>
        </w:rPr>
        <w:t xml:space="preserve">zamówienia publicznego na podstawie art. 275 pkt </w:t>
      </w:r>
      <w:r w:rsidR="00A62DE3">
        <w:rPr>
          <w:rStyle w:val="markedcontent"/>
          <w:rFonts w:asciiTheme="minorHAnsi" w:hAnsiTheme="minorHAnsi" w:cstheme="minorHAnsi"/>
        </w:rPr>
        <w:t xml:space="preserve">2 </w:t>
      </w:r>
      <w:r w:rsidRPr="00487E0E">
        <w:rPr>
          <w:rStyle w:val="markedcontent"/>
          <w:rFonts w:asciiTheme="minorHAnsi" w:hAnsiTheme="minorHAnsi" w:cstheme="minorHAnsi"/>
        </w:rPr>
        <w:t>ustawy z dnia 11 września 2019r. Prawo zamówień publicznych (t.j. Dz. U. z 202</w:t>
      </w:r>
      <w:r w:rsidR="00D77740">
        <w:rPr>
          <w:rStyle w:val="markedcontent"/>
          <w:rFonts w:asciiTheme="minorHAnsi" w:hAnsiTheme="minorHAnsi" w:cstheme="minorHAnsi"/>
        </w:rPr>
        <w:t>3</w:t>
      </w:r>
      <w:r w:rsidRPr="00487E0E">
        <w:rPr>
          <w:rStyle w:val="markedcontent"/>
          <w:rFonts w:asciiTheme="minorHAnsi" w:hAnsiTheme="minorHAnsi" w:cstheme="minorHAnsi"/>
        </w:rPr>
        <w:t xml:space="preserve"> r., poz. 1</w:t>
      </w:r>
      <w:r w:rsidR="00D77740">
        <w:rPr>
          <w:rStyle w:val="markedcontent"/>
          <w:rFonts w:asciiTheme="minorHAnsi" w:hAnsiTheme="minorHAnsi" w:cstheme="minorHAnsi"/>
        </w:rPr>
        <w:t>6</w:t>
      </w:r>
      <w:r w:rsidR="003526FF">
        <w:rPr>
          <w:rStyle w:val="markedcontent"/>
          <w:rFonts w:asciiTheme="minorHAnsi" w:hAnsiTheme="minorHAnsi" w:cstheme="minorHAnsi"/>
        </w:rPr>
        <w:t>05</w:t>
      </w:r>
      <w:r w:rsidRPr="00487E0E">
        <w:rPr>
          <w:rStyle w:val="markedcontent"/>
          <w:rFonts w:asciiTheme="minorHAnsi" w:hAnsiTheme="minorHAnsi" w:cstheme="minorHAnsi"/>
        </w:rPr>
        <w:t xml:space="preserve">, z późn. zm.). </w:t>
      </w:r>
    </w:p>
    <w:p w14:paraId="3ACC6DF1" w14:textId="77777777" w:rsidR="009B2B9B" w:rsidRPr="00487E0E" w:rsidRDefault="009B2B9B" w:rsidP="00214173">
      <w:pPr>
        <w:spacing w:after="0" w:line="240" w:lineRule="auto"/>
        <w:ind w:right="13"/>
        <w:jc w:val="both"/>
        <w:rPr>
          <w:rFonts w:cs="Calibri"/>
        </w:rPr>
      </w:pPr>
    </w:p>
    <w:p w14:paraId="4FA27BA2" w14:textId="77777777" w:rsidR="004C4567" w:rsidRPr="00487E0E" w:rsidRDefault="004C4567" w:rsidP="00214173">
      <w:pPr>
        <w:autoSpaceDE w:val="0"/>
        <w:autoSpaceDN w:val="0"/>
        <w:adjustRightInd w:val="0"/>
        <w:spacing w:after="0" w:line="240" w:lineRule="auto"/>
        <w:jc w:val="center"/>
        <w:rPr>
          <w:rFonts w:cs="Calibri"/>
          <w:b/>
          <w:bCs/>
        </w:rPr>
      </w:pPr>
      <w:r w:rsidRPr="00487E0E">
        <w:rPr>
          <w:rFonts w:cs="Calibri"/>
          <w:b/>
          <w:bCs/>
        </w:rPr>
        <w:t>§1.</w:t>
      </w:r>
    </w:p>
    <w:p w14:paraId="276DE1D3" w14:textId="77777777" w:rsidR="00B90D5E" w:rsidRPr="00487E0E" w:rsidRDefault="00B90D5E" w:rsidP="00214173">
      <w:pPr>
        <w:autoSpaceDE w:val="0"/>
        <w:autoSpaceDN w:val="0"/>
        <w:adjustRightInd w:val="0"/>
        <w:spacing w:after="0" w:line="240" w:lineRule="auto"/>
        <w:jc w:val="center"/>
        <w:rPr>
          <w:rFonts w:cs="Calibri"/>
          <w:b/>
          <w:bCs/>
        </w:rPr>
      </w:pPr>
      <w:r w:rsidRPr="00487E0E">
        <w:rPr>
          <w:rFonts w:cs="Calibri"/>
          <w:b/>
          <w:bCs/>
        </w:rPr>
        <w:t>PRZEDMIOT UMOWY</w:t>
      </w:r>
    </w:p>
    <w:p w14:paraId="3D7D2BAD" w14:textId="77777777" w:rsidR="004C4567" w:rsidRPr="00487E0E" w:rsidRDefault="004C4567" w:rsidP="00214173">
      <w:pPr>
        <w:autoSpaceDE w:val="0"/>
        <w:autoSpaceDN w:val="0"/>
        <w:adjustRightInd w:val="0"/>
        <w:spacing w:after="0" w:line="240" w:lineRule="auto"/>
        <w:jc w:val="both"/>
        <w:rPr>
          <w:rFonts w:cs="Calibri"/>
        </w:rPr>
      </w:pPr>
    </w:p>
    <w:p w14:paraId="2EF0FFF2" w14:textId="1933B5FC" w:rsidR="0018090F" w:rsidRDefault="00D55639" w:rsidP="002A414A">
      <w:pPr>
        <w:pStyle w:val="Akapitzlist"/>
        <w:widowControl w:val="0"/>
        <w:numPr>
          <w:ilvl w:val="0"/>
          <w:numId w:val="4"/>
        </w:numPr>
        <w:tabs>
          <w:tab w:val="left" w:pos="284"/>
        </w:tabs>
        <w:autoSpaceDE w:val="0"/>
        <w:autoSpaceDN w:val="0"/>
        <w:spacing w:after="0"/>
        <w:ind w:left="284" w:right="-1"/>
        <w:jc w:val="both"/>
        <w:rPr>
          <w:rFonts w:asciiTheme="minorHAnsi" w:eastAsia="Times New Roman" w:hAnsiTheme="minorHAnsi" w:cstheme="minorHAnsi"/>
        </w:rPr>
      </w:pPr>
      <w:r w:rsidRPr="00487E0E">
        <w:rPr>
          <w:rFonts w:eastAsia="Times New Roman" w:cs="Calibri"/>
        </w:rPr>
        <w:t xml:space="preserve">Przedmiotem zamówienia </w:t>
      </w:r>
      <w:r w:rsidR="0018090F" w:rsidRPr="00487E0E">
        <w:rPr>
          <w:rFonts w:asciiTheme="minorHAnsi" w:eastAsia="Times New Roman" w:hAnsiTheme="minorHAnsi" w:cstheme="minorHAnsi"/>
        </w:rPr>
        <w:t xml:space="preserve">jest wykonanie </w:t>
      </w:r>
      <w:r w:rsidR="00162CB1">
        <w:rPr>
          <w:rFonts w:asciiTheme="minorHAnsi" w:eastAsia="Times New Roman" w:hAnsiTheme="minorHAnsi" w:cstheme="minorHAnsi"/>
        </w:rPr>
        <w:t>przebudowy i zmiany sposobu użytkowania części budynku S</w:t>
      </w:r>
      <w:r w:rsidR="003526FF">
        <w:rPr>
          <w:rFonts w:asciiTheme="minorHAnsi" w:eastAsia="Times New Roman" w:hAnsiTheme="minorHAnsi" w:cstheme="minorHAnsi"/>
        </w:rPr>
        <w:t>zkoły Podstawowej w</w:t>
      </w:r>
      <w:r w:rsidR="00162CB1">
        <w:rPr>
          <w:rFonts w:asciiTheme="minorHAnsi" w:eastAsia="Times New Roman" w:hAnsiTheme="minorHAnsi" w:cstheme="minorHAnsi"/>
        </w:rPr>
        <w:t xml:space="preserve"> Brynic</w:t>
      </w:r>
      <w:r w:rsidR="003526FF">
        <w:rPr>
          <w:rFonts w:asciiTheme="minorHAnsi" w:eastAsia="Times New Roman" w:hAnsiTheme="minorHAnsi" w:cstheme="minorHAnsi"/>
        </w:rPr>
        <w:t>y, na warunkach określonych w niniejszej Umowie</w:t>
      </w:r>
      <w:r w:rsidR="00804347">
        <w:rPr>
          <w:rFonts w:asciiTheme="minorHAnsi" w:eastAsia="Times New Roman" w:hAnsiTheme="minorHAnsi" w:cstheme="minorHAnsi"/>
        </w:rPr>
        <w:t>, zgodnie z:</w:t>
      </w:r>
    </w:p>
    <w:p w14:paraId="4EEC3DC2" w14:textId="77777777" w:rsidR="00804347" w:rsidRPr="00804347" w:rsidRDefault="00804347" w:rsidP="00804347">
      <w:pPr>
        <w:pStyle w:val="Akapitzlist"/>
        <w:rPr>
          <w:rFonts w:asciiTheme="minorHAnsi" w:eastAsia="Times New Roman" w:hAnsiTheme="minorHAnsi" w:cstheme="minorHAnsi"/>
        </w:rPr>
      </w:pPr>
      <w:r w:rsidRPr="00804347">
        <w:rPr>
          <w:rFonts w:asciiTheme="minorHAnsi" w:eastAsia="Times New Roman" w:hAnsiTheme="minorHAnsi" w:cstheme="minorHAnsi"/>
        </w:rPr>
        <w:t>1) Ofertą Wykonawcy z dnia ……………,</w:t>
      </w:r>
    </w:p>
    <w:p w14:paraId="580A0D72" w14:textId="36FC4A82" w:rsidR="00804347" w:rsidRPr="00804347" w:rsidRDefault="00804347" w:rsidP="00804347">
      <w:pPr>
        <w:pStyle w:val="Akapitzlist"/>
        <w:rPr>
          <w:rFonts w:asciiTheme="minorHAnsi" w:eastAsia="Times New Roman" w:hAnsiTheme="minorHAnsi" w:cstheme="minorHAnsi"/>
        </w:rPr>
      </w:pPr>
      <w:r w:rsidRPr="00804347">
        <w:rPr>
          <w:rFonts w:asciiTheme="minorHAnsi" w:eastAsia="Times New Roman" w:hAnsiTheme="minorHAnsi" w:cstheme="minorHAnsi"/>
        </w:rPr>
        <w:t>2) warunkami określonymi w Specyfikacji Warunków Zamówienia</w:t>
      </w:r>
      <w:r>
        <w:rPr>
          <w:rFonts w:asciiTheme="minorHAnsi" w:eastAsia="Times New Roman" w:hAnsiTheme="minorHAnsi" w:cstheme="minorHAnsi"/>
        </w:rPr>
        <w:t xml:space="preserve">, </w:t>
      </w:r>
      <w:r w:rsidRPr="00804347">
        <w:rPr>
          <w:rFonts w:asciiTheme="minorHAnsi" w:eastAsia="Times New Roman" w:hAnsiTheme="minorHAnsi" w:cstheme="minorHAnsi"/>
        </w:rPr>
        <w:t>stanowiącymi integralną część Umowy.</w:t>
      </w:r>
    </w:p>
    <w:p w14:paraId="28E5DA42" w14:textId="77777777" w:rsidR="00804347" w:rsidRPr="002A414A" w:rsidRDefault="00804347" w:rsidP="00804347">
      <w:pPr>
        <w:pStyle w:val="Akapitzlist"/>
        <w:widowControl w:val="0"/>
        <w:tabs>
          <w:tab w:val="left" w:pos="284"/>
        </w:tabs>
        <w:autoSpaceDE w:val="0"/>
        <w:autoSpaceDN w:val="0"/>
        <w:spacing w:after="0"/>
        <w:ind w:left="284" w:right="-1"/>
        <w:jc w:val="both"/>
        <w:rPr>
          <w:rFonts w:asciiTheme="minorHAnsi" w:eastAsia="Times New Roman" w:hAnsiTheme="minorHAnsi" w:cstheme="minorHAnsi"/>
        </w:rPr>
      </w:pPr>
    </w:p>
    <w:p w14:paraId="50C5455C" w14:textId="04D65E6C" w:rsidR="0018090F" w:rsidRPr="00487E0E" w:rsidRDefault="0018090F" w:rsidP="00214173">
      <w:pPr>
        <w:pStyle w:val="Akapitzlist"/>
        <w:widowControl w:val="0"/>
        <w:numPr>
          <w:ilvl w:val="0"/>
          <w:numId w:val="4"/>
        </w:numPr>
        <w:tabs>
          <w:tab w:val="left" w:pos="284"/>
          <w:tab w:val="left" w:pos="9462"/>
        </w:tabs>
        <w:autoSpaceDE w:val="0"/>
        <w:autoSpaceDN w:val="0"/>
        <w:spacing w:after="0"/>
        <w:ind w:left="284" w:right="176" w:hanging="284"/>
        <w:contextualSpacing w:val="0"/>
        <w:jc w:val="both"/>
        <w:rPr>
          <w:rFonts w:cs="Calibri"/>
        </w:rPr>
      </w:pPr>
      <w:r w:rsidRPr="00487E0E">
        <w:rPr>
          <w:rFonts w:asciiTheme="minorHAnsi" w:hAnsiTheme="minorHAnsi" w:cstheme="minorHAnsi"/>
        </w:rPr>
        <w:t>Miejsce wykonania zamówienia:</w:t>
      </w:r>
    </w:p>
    <w:p w14:paraId="490B31A6" w14:textId="547F9D5C" w:rsidR="002A414A" w:rsidRDefault="002A414A" w:rsidP="00214173">
      <w:pPr>
        <w:pStyle w:val="Akapitzlist"/>
        <w:widowControl w:val="0"/>
        <w:tabs>
          <w:tab w:val="left" w:pos="284"/>
          <w:tab w:val="left" w:pos="9462"/>
        </w:tabs>
        <w:autoSpaceDE w:val="0"/>
        <w:autoSpaceDN w:val="0"/>
        <w:spacing w:after="0" w:line="360" w:lineRule="auto"/>
        <w:ind w:left="284"/>
        <w:contextualSpacing w:val="0"/>
        <w:jc w:val="both"/>
        <w:rPr>
          <w:rFonts w:asciiTheme="minorHAnsi" w:hAnsiTheme="minorHAnsi" w:cstheme="minorHAnsi"/>
        </w:rPr>
      </w:pPr>
      <w:r>
        <w:rPr>
          <w:rFonts w:asciiTheme="minorHAnsi" w:hAnsiTheme="minorHAnsi" w:cstheme="minorHAnsi"/>
        </w:rPr>
        <w:t xml:space="preserve">ul. </w:t>
      </w:r>
      <w:r w:rsidR="00D77740">
        <w:rPr>
          <w:rFonts w:asciiTheme="minorHAnsi" w:hAnsiTheme="minorHAnsi" w:cstheme="minorHAnsi"/>
        </w:rPr>
        <w:t>Powstańców Śląskich 47</w:t>
      </w:r>
    </w:p>
    <w:p w14:paraId="70E9B4AD" w14:textId="76D6F5FB" w:rsidR="0018090F" w:rsidRPr="00487E0E" w:rsidRDefault="002A414A" w:rsidP="00214173">
      <w:pPr>
        <w:pStyle w:val="Akapitzlist"/>
        <w:widowControl w:val="0"/>
        <w:tabs>
          <w:tab w:val="left" w:pos="284"/>
          <w:tab w:val="left" w:pos="9462"/>
        </w:tabs>
        <w:autoSpaceDE w:val="0"/>
        <w:autoSpaceDN w:val="0"/>
        <w:spacing w:after="0" w:line="360" w:lineRule="auto"/>
        <w:ind w:left="284"/>
        <w:contextualSpacing w:val="0"/>
        <w:jc w:val="both"/>
        <w:rPr>
          <w:rFonts w:asciiTheme="minorHAnsi" w:hAnsiTheme="minorHAnsi" w:cstheme="minorHAnsi"/>
        </w:rPr>
      </w:pPr>
      <w:r>
        <w:rPr>
          <w:rFonts w:asciiTheme="minorHAnsi" w:hAnsiTheme="minorHAnsi" w:cstheme="minorHAnsi"/>
        </w:rPr>
        <w:t>46-02</w:t>
      </w:r>
      <w:r w:rsidR="00D77740">
        <w:rPr>
          <w:rFonts w:asciiTheme="minorHAnsi" w:hAnsiTheme="minorHAnsi" w:cstheme="minorHAnsi"/>
        </w:rPr>
        <w:t>4 Brynica</w:t>
      </w:r>
    </w:p>
    <w:p w14:paraId="71305F6E" w14:textId="36E94DEB" w:rsidR="00804347" w:rsidRPr="00804347" w:rsidRDefault="00D55639" w:rsidP="00ED6649">
      <w:pPr>
        <w:pStyle w:val="Akapitzlist"/>
        <w:numPr>
          <w:ilvl w:val="0"/>
          <w:numId w:val="4"/>
        </w:numPr>
        <w:ind w:left="426"/>
        <w:jc w:val="both"/>
        <w:rPr>
          <w:rFonts w:asciiTheme="minorHAnsi" w:eastAsia="Times New Roman" w:hAnsiTheme="minorHAnsi" w:cstheme="minorHAnsi"/>
          <w:sz w:val="24"/>
          <w:szCs w:val="24"/>
          <w:lang w:eastAsia="pl-PL"/>
        </w:rPr>
      </w:pPr>
      <w:r w:rsidRPr="00804347">
        <w:rPr>
          <w:rFonts w:cs="Calibri"/>
        </w:rPr>
        <w:t xml:space="preserve">Szczegółowo zakres robót opisany został w </w:t>
      </w:r>
      <w:r w:rsidR="003526FF" w:rsidRPr="00804347">
        <w:rPr>
          <w:rFonts w:cs="Calibri"/>
        </w:rPr>
        <w:t>Opisie Przedmiotu Zamówienia (</w:t>
      </w:r>
      <w:r w:rsidR="00FC49B2" w:rsidRPr="00804347">
        <w:rPr>
          <w:rFonts w:cs="Calibri"/>
        </w:rPr>
        <w:t>OPZ</w:t>
      </w:r>
      <w:r w:rsidR="003526FF" w:rsidRPr="00804347">
        <w:rPr>
          <w:rFonts w:cs="Calibri"/>
        </w:rPr>
        <w:t>)</w:t>
      </w:r>
      <w:r w:rsidR="00FC49B2" w:rsidRPr="00804347">
        <w:rPr>
          <w:rFonts w:cs="Calibri"/>
        </w:rPr>
        <w:t xml:space="preserve"> oraz </w:t>
      </w:r>
      <w:r w:rsidRPr="00804347">
        <w:rPr>
          <w:rFonts w:cs="Calibri"/>
        </w:rPr>
        <w:t>dokumentacji technicznej</w:t>
      </w:r>
      <w:r w:rsidR="0018090F" w:rsidRPr="00804347">
        <w:rPr>
          <w:rFonts w:cs="Calibri"/>
        </w:rPr>
        <w:t>,</w:t>
      </w:r>
      <w:r w:rsidR="00FC49B2" w:rsidRPr="00804347">
        <w:rPr>
          <w:rFonts w:cs="Calibri"/>
        </w:rPr>
        <w:t xml:space="preserve"> </w:t>
      </w:r>
      <w:r w:rsidR="00711376" w:rsidRPr="00804347">
        <w:rPr>
          <w:rFonts w:cs="Calibri"/>
        </w:rPr>
        <w:t xml:space="preserve">która </w:t>
      </w:r>
      <w:r w:rsidR="00711376" w:rsidRPr="00487E0E">
        <w:t>opisuje rodzaj i</w:t>
      </w:r>
      <w:r w:rsidR="0018090F" w:rsidRPr="00487E0E">
        <w:t> </w:t>
      </w:r>
      <w:r w:rsidR="00711376" w:rsidRPr="00487E0E">
        <w:t>parametry użytych materiałów i charakter robót</w:t>
      </w:r>
      <w:r w:rsidRPr="00804347">
        <w:rPr>
          <w:rFonts w:cs="Calibri"/>
        </w:rPr>
        <w:t>, specyfikacji technicznej</w:t>
      </w:r>
      <w:r w:rsidRPr="00804347">
        <w:rPr>
          <w:rFonts w:cs="Calibri"/>
          <w:spacing w:val="1"/>
        </w:rPr>
        <w:t xml:space="preserve"> </w:t>
      </w:r>
      <w:r w:rsidRPr="00804347">
        <w:rPr>
          <w:rFonts w:cs="Calibri"/>
        </w:rPr>
        <w:t>wykonania</w:t>
      </w:r>
      <w:r w:rsidRPr="00804347">
        <w:rPr>
          <w:rFonts w:cs="Calibri"/>
          <w:spacing w:val="1"/>
        </w:rPr>
        <w:t xml:space="preserve"> </w:t>
      </w:r>
      <w:r w:rsidRPr="00804347">
        <w:rPr>
          <w:rFonts w:cs="Calibri"/>
        </w:rPr>
        <w:t>i</w:t>
      </w:r>
      <w:r w:rsidRPr="00804347">
        <w:rPr>
          <w:rFonts w:cs="Calibri"/>
          <w:spacing w:val="1"/>
        </w:rPr>
        <w:t xml:space="preserve"> </w:t>
      </w:r>
      <w:r w:rsidRPr="00804347">
        <w:rPr>
          <w:rFonts w:cs="Calibri"/>
        </w:rPr>
        <w:t>odbioru</w:t>
      </w:r>
      <w:r w:rsidRPr="00804347">
        <w:rPr>
          <w:rFonts w:cs="Calibri"/>
          <w:spacing w:val="1"/>
        </w:rPr>
        <w:t xml:space="preserve"> </w:t>
      </w:r>
      <w:r w:rsidRPr="00804347">
        <w:rPr>
          <w:rFonts w:cs="Calibri"/>
        </w:rPr>
        <w:t>robót</w:t>
      </w:r>
      <w:r w:rsidRPr="00804347">
        <w:rPr>
          <w:rFonts w:cs="Calibri"/>
          <w:spacing w:val="1"/>
        </w:rPr>
        <w:t xml:space="preserve"> </w:t>
      </w:r>
      <w:r w:rsidRPr="00804347">
        <w:rPr>
          <w:rFonts w:cs="Calibri"/>
        </w:rPr>
        <w:t>budowlanych,</w:t>
      </w:r>
      <w:r w:rsidRPr="00804347">
        <w:rPr>
          <w:rFonts w:cs="Calibri"/>
          <w:spacing w:val="1"/>
        </w:rPr>
        <w:t xml:space="preserve"> </w:t>
      </w:r>
      <w:r w:rsidRPr="00804347">
        <w:rPr>
          <w:rFonts w:cs="Calibri"/>
        </w:rPr>
        <w:t>specyfikacji</w:t>
      </w:r>
      <w:r w:rsidRPr="00804347">
        <w:rPr>
          <w:rFonts w:cs="Calibri"/>
          <w:spacing w:val="1"/>
        </w:rPr>
        <w:t xml:space="preserve"> </w:t>
      </w:r>
      <w:r w:rsidRPr="00804347">
        <w:rPr>
          <w:rFonts w:cs="Calibri"/>
        </w:rPr>
        <w:t>warunków</w:t>
      </w:r>
      <w:r w:rsidRPr="00804347">
        <w:rPr>
          <w:rFonts w:cs="Calibri"/>
          <w:spacing w:val="1"/>
        </w:rPr>
        <w:t xml:space="preserve"> </w:t>
      </w:r>
      <w:r w:rsidRPr="00804347">
        <w:rPr>
          <w:rFonts w:cs="Calibri"/>
        </w:rPr>
        <w:t>zamówienia,</w:t>
      </w:r>
      <w:r w:rsidRPr="00804347">
        <w:rPr>
          <w:rFonts w:cs="Calibri"/>
          <w:spacing w:val="1"/>
        </w:rPr>
        <w:t xml:space="preserve"> </w:t>
      </w:r>
      <w:r w:rsidRPr="00804347">
        <w:rPr>
          <w:rFonts w:cs="Calibri"/>
        </w:rPr>
        <w:t>stanowiącymi</w:t>
      </w:r>
      <w:r w:rsidRPr="00804347">
        <w:rPr>
          <w:rFonts w:cs="Calibri"/>
          <w:spacing w:val="-1"/>
        </w:rPr>
        <w:t xml:space="preserve"> </w:t>
      </w:r>
      <w:r w:rsidRPr="00804347">
        <w:rPr>
          <w:rFonts w:cs="Calibri"/>
        </w:rPr>
        <w:t>załączniki do</w:t>
      </w:r>
      <w:r w:rsidRPr="00804347">
        <w:rPr>
          <w:rFonts w:cs="Calibri"/>
          <w:spacing w:val="-1"/>
        </w:rPr>
        <w:t xml:space="preserve"> </w:t>
      </w:r>
      <w:r w:rsidRPr="00804347">
        <w:rPr>
          <w:rFonts w:cs="Calibri"/>
        </w:rPr>
        <w:t xml:space="preserve">niniejszej </w:t>
      </w:r>
      <w:r w:rsidR="003526FF" w:rsidRPr="00804347">
        <w:rPr>
          <w:rFonts w:cs="Calibri"/>
        </w:rPr>
        <w:t>U</w:t>
      </w:r>
      <w:r w:rsidRPr="00804347">
        <w:rPr>
          <w:rFonts w:cs="Calibri"/>
        </w:rPr>
        <w:t>mowy.</w:t>
      </w:r>
      <w:r w:rsidR="0090198E" w:rsidRPr="00804347">
        <w:rPr>
          <w:rFonts w:cs="Calibri"/>
        </w:rPr>
        <w:t xml:space="preserve"> Zamawiający dopuszcza zastosowanie innych rozwiązań technicznych pod warunkiem przedłożenia niezbędnej dokumentacji zamiennej</w:t>
      </w:r>
      <w:r w:rsidR="00352841" w:rsidRPr="00804347">
        <w:rPr>
          <w:rFonts w:cs="Calibri"/>
        </w:rPr>
        <w:t xml:space="preserve"> </w:t>
      </w:r>
      <w:r w:rsidR="00352841" w:rsidRPr="00804347">
        <w:rPr>
          <w:rFonts w:asciiTheme="minorHAnsi" w:eastAsia="Times New Roman" w:hAnsiTheme="minorHAnsi" w:cstheme="minorHAnsi"/>
        </w:rPr>
        <w:t>i uzyskani</w:t>
      </w:r>
      <w:r w:rsidR="003526FF" w:rsidRPr="00804347">
        <w:rPr>
          <w:rFonts w:asciiTheme="minorHAnsi" w:eastAsia="Times New Roman" w:hAnsiTheme="minorHAnsi" w:cstheme="minorHAnsi"/>
        </w:rPr>
        <w:t xml:space="preserve">a </w:t>
      </w:r>
      <w:r w:rsidR="00352841" w:rsidRPr="00804347">
        <w:rPr>
          <w:rFonts w:asciiTheme="minorHAnsi" w:eastAsia="Times New Roman" w:hAnsiTheme="minorHAnsi" w:cstheme="minorHAnsi"/>
        </w:rPr>
        <w:t xml:space="preserve"> </w:t>
      </w:r>
      <w:r w:rsidR="003526FF" w:rsidRPr="00804347">
        <w:rPr>
          <w:rFonts w:asciiTheme="minorHAnsi" w:eastAsia="Times New Roman" w:hAnsiTheme="minorHAnsi" w:cstheme="minorHAnsi"/>
        </w:rPr>
        <w:t xml:space="preserve">uprzedniej </w:t>
      </w:r>
      <w:r w:rsidR="00352841" w:rsidRPr="00804347">
        <w:rPr>
          <w:rFonts w:asciiTheme="minorHAnsi" w:eastAsia="Times New Roman" w:hAnsiTheme="minorHAnsi" w:cstheme="minorHAnsi"/>
        </w:rPr>
        <w:t>zgody Zamawiającego</w:t>
      </w:r>
      <w:r w:rsidR="003526FF" w:rsidRPr="00804347">
        <w:rPr>
          <w:rFonts w:asciiTheme="minorHAnsi" w:eastAsia="Times New Roman" w:hAnsiTheme="minorHAnsi" w:cstheme="minorHAnsi"/>
        </w:rPr>
        <w:t xml:space="preserve"> udzielonej na piśmie pod rygorem nieważności</w:t>
      </w:r>
      <w:r w:rsidR="0090198E" w:rsidRPr="00804347">
        <w:rPr>
          <w:rFonts w:cs="Calibri"/>
        </w:rPr>
        <w:t xml:space="preserve">. </w:t>
      </w:r>
      <w:r w:rsidR="00804347" w:rsidRPr="00804347">
        <w:rPr>
          <w:rFonts w:asciiTheme="minorHAnsi" w:eastAsia="Times New Roman" w:hAnsiTheme="minorHAnsi" w:cstheme="minorHAnsi"/>
        </w:rPr>
        <w:t>Przedmiot Umowy, w ramach wynagrodzenia określonego w § 3 ust. 1 Umowy, obejmuje również wszystkie prace i obowiązki Wykonawcy nie wymienione w dokumentacji projektowej, a niezbędne do właściwego, wymaganego przez obowiązujące przepisy techniczno – budowlane, normy i zasady wiedzy budowlanej,  wykonania zamówienia.</w:t>
      </w:r>
    </w:p>
    <w:p w14:paraId="7E9B6320" w14:textId="67C9EE01" w:rsidR="00D55639" w:rsidRPr="0090198E" w:rsidRDefault="00D55639" w:rsidP="00804347">
      <w:pPr>
        <w:pStyle w:val="Akapitzlist"/>
        <w:widowControl w:val="0"/>
        <w:autoSpaceDE w:val="0"/>
        <w:autoSpaceDN w:val="0"/>
        <w:spacing w:after="0"/>
        <w:ind w:left="284" w:right="-1"/>
        <w:jc w:val="both"/>
        <w:rPr>
          <w:rFonts w:cs="Calibri"/>
        </w:rPr>
      </w:pPr>
    </w:p>
    <w:p w14:paraId="2A36AC80" w14:textId="0A967D6D" w:rsidR="00D55639" w:rsidRDefault="00D55639" w:rsidP="00D77740">
      <w:pPr>
        <w:pStyle w:val="Akapitzlist"/>
        <w:widowControl w:val="0"/>
        <w:numPr>
          <w:ilvl w:val="0"/>
          <w:numId w:val="4"/>
        </w:numPr>
        <w:autoSpaceDE w:val="0"/>
        <w:autoSpaceDN w:val="0"/>
        <w:spacing w:before="1" w:after="0"/>
        <w:ind w:left="284" w:right="-1"/>
        <w:jc w:val="both"/>
        <w:rPr>
          <w:rFonts w:cs="Calibri"/>
        </w:rPr>
      </w:pPr>
      <w:r w:rsidRPr="00487E0E">
        <w:rPr>
          <w:rFonts w:cs="Calibri"/>
        </w:rPr>
        <w:t xml:space="preserve">Wykonawca zobowiązuje się do wykonania </w:t>
      </w:r>
      <w:r w:rsidR="003526FF">
        <w:rPr>
          <w:rFonts w:cs="Calibri"/>
        </w:rPr>
        <w:t>P</w:t>
      </w:r>
      <w:r w:rsidRPr="00487E0E">
        <w:rPr>
          <w:rFonts w:cs="Calibri"/>
        </w:rPr>
        <w:t xml:space="preserve">rzedmiotu </w:t>
      </w:r>
      <w:r w:rsidR="003526FF">
        <w:rPr>
          <w:rFonts w:cs="Calibri"/>
        </w:rPr>
        <w:t>U</w:t>
      </w:r>
      <w:r w:rsidRPr="00487E0E">
        <w:rPr>
          <w:rFonts w:cs="Calibri"/>
        </w:rPr>
        <w:t>mowy zgodnie z zasadami wiedzy</w:t>
      </w:r>
      <w:r w:rsidRPr="00487E0E">
        <w:rPr>
          <w:rFonts w:cs="Calibri"/>
          <w:spacing w:val="1"/>
        </w:rPr>
        <w:t xml:space="preserve"> </w:t>
      </w:r>
      <w:r w:rsidRPr="00487E0E">
        <w:rPr>
          <w:rFonts w:cs="Calibri"/>
        </w:rPr>
        <w:t xml:space="preserve">technicznej, obowiązującymi przepisami i polskimi normami oraz oddania </w:t>
      </w:r>
      <w:r w:rsidR="003526FF">
        <w:rPr>
          <w:rFonts w:cs="Calibri"/>
        </w:rPr>
        <w:t>P</w:t>
      </w:r>
      <w:r w:rsidRPr="00487E0E">
        <w:rPr>
          <w:rFonts w:cs="Calibri"/>
        </w:rPr>
        <w:t>rzedmiotu niniejszej</w:t>
      </w:r>
      <w:r w:rsidRPr="00487E0E">
        <w:rPr>
          <w:rFonts w:cs="Calibri"/>
          <w:spacing w:val="1"/>
        </w:rPr>
        <w:t xml:space="preserve"> </w:t>
      </w:r>
      <w:r w:rsidR="003526FF">
        <w:rPr>
          <w:rFonts w:cs="Calibri"/>
        </w:rPr>
        <w:t>U</w:t>
      </w:r>
      <w:r w:rsidRPr="00487E0E">
        <w:rPr>
          <w:rFonts w:cs="Calibri"/>
        </w:rPr>
        <w:t>mowy</w:t>
      </w:r>
      <w:r w:rsidRPr="00487E0E">
        <w:rPr>
          <w:rFonts w:cs="Calibri"/>
          <w:spacing w:val="-4"/>
        </w:rPr>
        <w:t xml:space="preserve"> </w:t>
      </w:r>
      <w:r w:rsidRPr="00487E0E">
        <w:rPr>
          <w:rFonts w:cs="Calibri"/>
        </w:rPr>
        <w:t>Zamawiającemu</w:t>
      </w:r>
      <w:r w:rsidRPr="00487E0E">
        <w:rPr>
          <w:rFonts w:cs="Calibri"/>
          <w:spacing w:val="2"/>
        </w:rPr>
        <w:t xml:space="preserve"> </w:t>
      </w:r>
      <w:r w:rsidRPr="00487E0E">
        <w:rPr>
          <w:rFonts w:cs="Calibri"/>
        </w:rPr>
        <w:t>w</w:t>
      </w:r>
      <w:r w:rsidRPr="00487E0E">
        <w:rPr>
          <w:rFonts w:cs="Calibri"/>
          <w:spacing w:val="-1"/>
        </w:rPr>
        <w:t xml:space="preserve"> </w:t>
      </w:r>
      <w:r w:rsidRPr="00487E0E">
        <w:rPr>
          <w:rFonts w:cs="Calibri"/>
        </w:rPr>
        <w:t>terminie</w:t>
      </w:r>
      <w:r w:rsidRPr="00487E0E">
        <w:rPr>
          <w:rFonts w:cs="Calibri"/>
          <w:spacing w:val="-1"/>
        </w:rPr>
        <w:t xml:space="preserve"> </w:t>
      </w:r>
      <w:r w:rsidRPr="00487E0E">
        <w:rPr>
          <w:rFonts w:cs="Calibri"/>
        </w:rPr>
        <w:t>w</w:t>
      </w:r>
      <w:r w:rsidRPr="00487E0E">
        <w:rPr>
          <w:rFonts w:cs="Calibri"/>
          <w:spacing w:val="-1"/>
        </w:rPr>
        <w:t xml:space="preserve"> </w:t>
      </w:r>
      <w:r w:rsidRPr="00487E0E">
        <w:rPr>
          <w:rFonts w:cs="Calibri"/>
        </w:rPr>
        <w:t>niej uzgodnionym.</w:t>
      </w:r>
    </w:p>
    <w:p w14:paraId="4209CF8A" w14:textId="77777777" w:rsidR="00503500" w:rsidRDefault="007D03F8" w:rsidP="00503500">
      <w:pPr>
        <w:pStyle w:val="Akapitzlist"/>
        <w:widowControl w:val="0"/>
        <w:numPr>
          <w:ilvl w:val="0"/>
          <w:numId w:val="4"/>
        </w:numPr>
        <w:autoSpaceDE w:val="0"/>
        <w:autoSpaceDN w:val="0"/>
        <w:spacing w:before="1" w:after="0"/>
        <w:ind w:left="284" w:right="-1"/>
        <w:jc w:val="both"/>
        <w:rPr>
          <w:rFonts w:cs="Calibri"/>
        </w:rPr>
      </w:pPr>
      <w:bookmarkStart w:id="0" w:name="_Hlk132181428"/>
      <w:r>
        <w:rPr>
          <w:rFonts w:cs="Calibri"/>
        </w:rPr>
        <w:t xml:space="preserve">Prace budowlane należy prowadzić w sposób umożliwiający zachowanie ciągłości </w:t>
      </w:r>
      <w:r w:rsidR="00503500">
        <w:rPr>
          <w:rFonts w:cs="Calibri"/>
        </w:rPr>
        <w:t>pracy szkoły</w:t>
      </w:r>
      <w:r>
        <w:rPr>
          <w:rFonts w:cs="Calibri"/>
        </w:rPr>
        <w:t>.</w:t>
      </w:r>
    </w:p>
    <w:p w14:paraId="4DB660E2" w14:textId="04EBC0A7" w:rsidR="00503500" w:rsidRPr="00ED6649" w:rsidRDefault="00503500" w:rsidP="00503500">
      <w:pPr>
        <w:pStyle w:val="Akapitzlist"/>
        <w:widowControl w:val="0"/>
        <w:numPr>
          <w:ilvl w:val="0"/>
          <w:numId w:val="4"/>
        </w:numPr>
        <w:autoSpaceDE w:val="0"/>
        <w:autoSpaceDN w:val="0"/>
        <w:spacing w:before="1" w:after="0"/>
        <w:ind w:left="284" w:right="-1"/>
        <w:jc w:val="both"/>
        <w:rPr>
          <w:rFonts w:cs="Calibri"/>
        </w:rPr>
      </w:pPr>
      <w:r w:rsidRPr="00ED6649">
        <w:rPr>
          <w:rFonts w:cs="Calibri"/>
        </w:rPr>
        <w:t xml:space="preserve">W przedmiotowym budynku </w:t>
      </w:r>
      <w:r w:rsidR="003526FF" w:rsidRPr="00ED6649">
        <w:rPr>
          <w:rFonts w:cs="Calibri"/>
        </w:rPr>
        <w:t xml:space="preserve">szkoły </w:t>
      </w:r>
      <w:r w:rsidRPr="00ED6649">
        <w:rPr>
          <w:rFonts w:cs="Calibri"/>
        </w:rPr>
        <w:t xml:space="preserve">prowadzone będą również prace związane z </w:t>
      </w:r>
      <w:r w:rsidR="00162CB1" w:rsidRPr="00ED6649">
        <w:rPr>
          <w:rFonts w:cs="Calibri"/>
        </w:rPr>
        <w:t>remontem budynku</w:t>
      </w:r>
      <w:r w:rsidR="003526FF" w:rsidRPr="00ED6649">
        <w:rPr>
          <w:rFonts w:cs="Calibri"/>
        </w:rPr>
        <w:t xml:space="preserve"> szkoły, w czasie trwania niniejszej Umowy</w:t>
      </w:r>
      <w:r w:rsidRPr="00ED6649">
        <w:rPr>
          <w:rFonts w:cs="Calibri"/>
        </w:rPr>
        <w:t xml:space="preserve">. Wykonawca </w:t>
      </w:r>
      <w:r w:rsidR="003526FF" w:rsidRPr="00ED6649">
        <w:rPr>
          <w:rFonts w:cs="Calibri"/>
        </w:rPr>
        <w:t xml:space="preserve">oświadcza, że </w:t>
      </w:r>
      <w:r w:rsidRPr="00ED6649">
        <w:rPr>
          <w:rFonts w:cs="Calibri"/>
        </w:rPr>
        <w:t>zapoznał się z zakresem oraz skalą równoległej inwestycji</w:t>
      </w:r>
      <w:r w:rsidR="00BA55E2" w:rsidRPr="00ED6649">
        <w:rPr>
          <w:rFonts w:cs="Calibri"/>
        </w:rPr>
        <w:t xml:space="preserve">, w szczególności z dokumentami ogłoszonymi przez Zamawiającego w przetargu nr </w:t>
      </w:r>
      <w:r w:rsidR="00ED6649" w:rsidRPr="00ED6649">
        <w:rPr>
          <w:rFonts w:cs="Calibri"/>
        </w:rPr>
        <w:t>RI.ZP.271.2.2024</w:t>
      </w:r>
      <w:r w:rsidR="00BA55E2" w:rsidRPr="00ED6649">
        <w:rPr>
          <w:rFonts w:cs="Calibri"/>
        </w:rPr>
        <w:t xml:space="preserve"> </w:t>
      </w:r>
      <w:r w:rsidR="00ED6649" w:rsidRPr="00ED6649">
        <w:rPr>
          <w:rFonts w:cs="Calibri"/>
        </w:rPr>
        <w:t>z</w:t>
      </w:r>
      <w:r w:rsidR="00BA55E2" w:rsidRPr="00ED6649">
        <w:rPr>
          <w:rFonts w:cs="Calibri"/>
        </w:rPr>
        <w:t xml:space="preserve"> dnia </w:t>
      </w:r>
      <w:r w:rsidR="00ED6649" w:rsidRPr="00ED6649">
        <w:rPr>
          <w:rFonts w:cs="Calibri"/>
        </w:rPr>
        <w:t>01.02.2024 r.</w:t>
      </w:r>
      <w:r w:rsidR="00BA55E2" w:rsidRPr="00ED6649">
        <w:rPr>
          <w:rFonts w:cs="Calibri"/>
        </w:rPr>
        <w:t xml:space="preserve"> (adres strony internetowej z dostępem do ww. dokumentacji: </w:t>
      </w:r>
      <w:r w:rsidR="00ED6649" w:rsidRPr="00ED6649">
        <w:rPr>
          <w:rFonts w:cs="Calibri"/>
        </w:rPr>
        <w:t xml:space="preserve">https://platformazakupowa.pl/pn/lubniany </w:t>
      </w:r>
      <w:r w:rsidR="00BA55E2" w:rsidRPr="00ED6649">
        <w:rPr>
          <w:rFonts w:cs="Calibri"/>
        </w:rPr>
        <w:t xml:space="preserve">) </w:t>
      </w:r>
      <w:r w:rsidRPr="00ED6649">
        <w:rPr>
          <w:rFonts w:cs="Calibri"/>
        </w:rPr>
        <w:t xml:space="preserve">oraz jest świadomy współdzielenia terenu budowy z wykonawcą prac </w:t>
      </w:r>
      <w:r w:rsidR="003526FF" w:rsidRPr="00ED6649">
        <w:rPr>
          <w:rFonts w:cs="Calibri"/>
        </w:rPr>
        <w:t xml:space="preserve">remontowych </w:t>
      </w:r>
      <w:r w:rsidRPr="00ED6649">
        <w:rPr>
          <w:rFonts w:cs="Calibri"/>
        </w:rPr>
        <w:t xml:space="preserve">oraz </w:t>
      </w:r>
      <w:r w:rsidR="00BA55E2" w:rsidRPr="00ED6649">
        <w:rPr>
          <w:rFonts w:cs="Calibri"/>
        </w:rPr>
        <w:t xml:space="preserve">koniecznością </w:t>
      </w:r>
      <w:r w:rsidRPr="00ED6649">
        <w:rPr>
          <w:rFonts w:cs="Calibri"/>
        </w:rPr>
        <w:t>dostosowani</w:t>
      </w:r>
      <w:r w:rsidR="00BA55E2" w:rsidRPr="00ED6649">
        <w:rPr>
          <w:rFonts w:cs="Calibri"/>
        </w:rPr>
        <w:t>a</w:t>
      </w:r>
      <w:r w:rsidRPr="00ED6649">
        <w:rPr>
          <w:rFonts w:cs="Calibri"/>
        </w:rPr>
        <w:t xml:space="preserve"> się do wskazań i zaleceń osób pełniących obowiązki kierownika budowy. W związku z czym wszystkie prace należy realizować z dostosowaniem do prac związanych z </w:t>
      </w:r>
      <w:r w:rsidR="00162CB1" w:rsidRPr="00ED6649">
        <w:rPr>
          <w:rFonts w:cs="Calibri"/>
        </w:rPr>
        <w:t>remontem budynku.</w:t>
      </w:r>
      <w:r w:rsidRPr="00ED6649">
        <w:rPr>
          <w:rFonts w:cs="Calibri"/>
        </w:rPr>
        <w:t xml:space="preserve">  </w:t>
      </w:r>
    </w:p>
    <w:bookmarkEnd w:id="0"/>
    <w:p w14:paraId="0E84774E" w14:textId="77777777" w:rsidR="00B13842" w:rsidRPr="00487E0E" w:rsidRDefault="00B13842" w:rsidP="00214173">
      <w:pPr>
        <w:pStyle w:val="Akapitzlist"/>
        <w:widowControl w:val="0"/>
        <w:tabs>
          <w:tab w:val="left" w:pos="284"/>
          <w:tab w:val="left" w:pos="406"/>
        </w:tabs>
        <w:autoSpaceDE w:val="0"/>
        <w:autoSpaceDN w:val="0"/>
        <w:spacing w:before="1" w:after="0" w:line="240" w:lineRule="auto"/>
        <w:ind w:left="284" w:right="175"/>
        <w:contextualSpacing w:val="0"/>
        <w:jc w:val="both"/>
        <w:rPr>
          <w:rFonts w:cs="Calibri"/>
        </w:rPr>
      </w:pPr>
    </w:p>
    <w:p w14:paraId="0AE1A5C9" w14:textId="0996A946" w:rsidR="00B13842" w:rsidRPr="00487E0E" w:rsidRDefault="004333DF" w:rsidP="00214173">
      <w:pPr>
        <w:autoSpaceDE w:val="0"/>
        <w:autoSpaceDN w:val="0"/>
        <w:adjustRightInd w:val="0"/>
        <w:spacing w:after="0" w:line="240" w:lineRule="auto"/>
        <w:jc w:val="center"/>
        <w:rPr>
          <w:rFonts w:cs="Calibri"/>
          <w:b/>
          <w:bCs/>
        </w:rPr>
      </w:pPr>
      <w:r w:rsidRPr="00487E0E">
        <w:rPr>
          <w:rFonts w:cs="Calibri"/>
          <w:b/>
          <w:bCs/>
        </w:rPr>
        <w:t>§2.</w:t>
      </w:r>
    </w:p>
    <w:p w14:paraId="0DA1B736" w14:textId="77777777" w:rsidR="00596A32" w:rsidRPr="00487E0E" w:rsidRDefault="00B13842" w:rsidP="00214173">
      <w:pPr>
        <w:ind w:left="23" w:right="80"/>
        <w:jc w:val="center"/>
        <w:rPr>
          <w:rFonts w:cs="Calibri"/>
          <w:b/>
        </w:rPr>
      </w:pPr>
      <w:r w:rsidRPr="00487E0E">
        <w:rPr>
          <w:rFonts w:cs="Calibri"/>
          <w:b/>
        </w:rPr>
        <w:t>TERMIN</w:t>
      </w:r>
      <w:r w:rsidRPr="00487E0E">
        <w:rPr>
          <w:rFonts w:cs="Calibri"/>
          <w:b/>
          <w:spacing w:val="-8"/>
        </w:rPr>
        <w:t xml:space="preserve"> </w:t>
      </w:r>
      <w:r w:rsidR="008C6972" w:rsidRPr="00487E0E">
        <w:rPr>
          <w:rFonts w:cs="Calibri"/>
          <w:b/>
        </w:rPr>
        <w:t>REALIZACJI</w:t>
      </w:r>
    </w:p>
    <w:p w14:paraId="12CD2497" w14:textId="014552E9" w:rsidR="007F307C" w:rsidRPr="007F307C" w:rsidRDefault="007F307C" w:rsidP="007F307C">
      <w:pPr>
        <w:pStyle w:val="Akapitzlist"/>
        <w:widowControl w:val="0"/>
        <w:numPr>
          <w:ilvl w:val="0"/>
          <w:numId w:val="5"/>
        </w:numPr>
        <w:autoSpaceDE w:val="0"/>
        <w:autoSpaceDN w:val="0"/>
        <w:spacing w:after="0"/>
        <w:ind w:left="284" w:hanging="284"/>
        <w:contextualSpacing w:val="0"/>
        <w:jc w:val="both"/>
        <w:rPr>
          <w:rStyle w:val="markedcontent"/>
          <w:rFonts w:cs="Calibri"/>
          <w:szCs w:val="20"/>
        </w:rPr>
      </w:pPr>
      <w:r w:rsidRPr="00487E0E">
        <w:rPr>
          <w:rFonts w:cs="Calibri"/>
          <w:szCs w:val="20"/>
        </w:rPr>
        <w:t>Termin</w:t>
      </w:r>
      <w:r w:rsidRPr="00487E0E">
        <w:rPr>
          <w:rFonts w:cs="Calibri"/>
          <w:spacing w:val="27"/>
          <w:szCs w:val="20"/>
        </w:rPr>
        <w:t xml:space="preserve"> </w:t>
      </w:r>
      <w:r w:rsidRPr="00487E0E">
        <w:rPr>
          <w:rFonts w:cs="Calibri"/>
          <w:szCs w:val="20"/>
        </w:rPr>
        <w:t>rozpoczęcia</w:t>
      </w:r>
      <w:r w:rsidRPr="00487E0E">
        <w:rPr>
          <w:rFonts w:cs="Calibri"/>
          <w:spacing w:val="32"/>
          <w:szCs w:val="20"/>
        </w:rPr>
        <w:t xml:space="preserve"> </w:t>
      </w:r>
      <w:r w:rsidRPr="00487E0E">
        <w:rPr>
          <w:rFonts w:cs="Calibri"/>
          <w:szCs w:val="20"/>
        </w:rPr>
        <w:t>wykonywania</w:t>
      </w:r>
      <w:r w:rsidRPr="00487E0E">
        <w:rPr>
          <w:rFonts w:cs="Calibri"/>
          <w:spacing w:val="27"/>
          <w:szCs w:val="20"/>
        </w:rPr>
        <w:t xml:space="preserve"> </w:t>
      </w:r>
      <w:r w:rsidR="00BA55E2">
        <w:rPr>
          <w:rFonts w:cs="Calibri"/>
          <w:szCs w:val="20"/>
        </w:rPr>
        <w:t>P</w:t>
      </w:r>
      <w:r w:rsidRPr="00487E0E">
        <w:rPr>
          <w:rFonts w:cs="Calibri"/>
          <w:szCs w:val="20"/>
        </w:rPr>
        <w:t>rzedmiotu</w:t>
      </w:r>
      <w:r w:rsidRPr="00487E0E">
        <w:rPr>
          <w:rFonts w:cs="Calibri"/>
          <w:spacing w:val="28"/>
          <w:szCs w:val="20"/>
        </w:rPr>
        <w:t xml:space="preserve"> </w:t>
      </w:r>
      <w:r w:rsidR="00BA55E2">
        <w:rPr>
          <w:rFonts w:cs="Calibri"/>
          <w:szCs w:val="20"/>
        </w:rPr>
        <w:t>U</w:t>
      </w:r>
      <w:r w:rsidRPr="00487E0E">
        <w:rPr>
          <w:rFonts w:cs="Calibri"/>
          <w:szCs w:val="20"/>
        </w:rPr>
        <w:t>mowy</w:t>
      </w:r>
      <w:r w:rsidRPr="00487E0E">
        <w:rPr>
          <w:rFonts w:cs="Calibri"/>
          <w:spacing w:val="25"/>
          <w:szCs w:val="20"/>
        </w:rPr>
        <w:t xml:space="preserve"> </w:t>
      </w:r>
      <w:r w:rsidRPr="00487E0E">
        <w:rPr>
          <w:rFonts w:cs="Calibri"/>
          <w:szCs w:val="20"/>
        </w:rPr>
        <w:t>rozpoczyna</w:t>
      </w:r>
      <w:r w:rsidRPr="00487E0E">
        <w:rPr>
          <w:rFonts w:cs="Calibri"/>
          <w:spacing w:val="29"/>
          <w:szCs w:val="20"/>
        </w:rPr>
        <w:t xml:space="preserve"> </w:t>
      </w:r>
      <w:r w:rsidRPr="00487E0E">
        <w:rPr>
          <w:rFonts w:cs="Calibri"/>
          <w:szCs w:val="20"/>
        </w:rPr>
        <w:t>się</w:t>
      </w:r>
      <w:r w:rsidRPr="00487E0E">
        <w:rPr>
          <w:rFonts w:cs="Calibri"/>
          <w:spacing w:val="27"/>
          <w:szCs w:val="20"/>
        </w:rPr>
        <w:t xml:space="preserve"> </w:t>
      </w:r>
      <w:r w:rsidRPr="00487E0E">
        <w:rPr>
          <w:rFonts w:cs="Calibri"/>
          <w:szCs w:val="20"/>
        </w:rPr>
        <w:t>z</w:t>
      </w:r>
      <w:r w:rsidRPr="00487E0E">
        <w:rPr>
          <w:rFonts w:cs="Calibri"/>
          <w:spacing w:val="29"/>
          <w:szCs w:val="20"/>
        </w:rPr>
        <w:t xml:space="preserve"> </w:t>
      </w:r>
      <w:r w:rsidRPr="00487E0E">
        <w:rPr>
          <w:rFonts w:cs="Calibri"/>
          <w:szCs w:val="20"/>
        </w:rPr>
        <w:t>dniem</w:t>
      </w:r>
      <w:r w:rsidRPr="00487E0E">
        <w:rPr>
          <w:rFonts w:cs="Calibri"/>
          <w:spacing w:val="27"/>
          <w:szCs w:val="20"/>
        </w:rPr>
        <w:t xml:space="preserve"> </w:t>
      </w:r>
      <w:r>
        <w:rPr>
          <w:rFonts w:cs="Calibri"/>
          <w:szCs w:val="20"/>
        </w:rPr>
        <w:t>podpisania umowy.</w:t>
      </w:r>
    </w:p>
    <w:p w14:paraId="0A39FECC" w14:textId="6761C397" w:rsidR="007F307C" w:rsidRPr="00581B05" w:rsidRDefault="007F307C" w:rsidP="007F307C">
      <w:pPr>
        <w:pStyle w:val="Akapitzlist"/>
        <w:widowControl w:val="0"/>
        <w:numPr>
          <w:ilvl w:val="0"/>
          <w:numId w:val="5"/>
        </w:numPr>
        <w:tabs>
          <w:tab w:val="left" w:pos="284"/>
        </w:tabs>
        <w:autoSpaceDE w:val="0"/>
        <w:autoSpaceDN w:val="0"/>
        <w:spacing w:after="0"/>
        <w:ind w:left="348" w:hanging="348"/>
        <w:contextualSpacing w:val="0"/>
        <w:jc w:val="both"/>
        <w:rPr>
          <w:rFonts w:cs="Calibri"/>
          <w:szCs w:val="20"/>
        </w:rPr>
      </w:pPr>
      <w:r w:rsidRPr="00487E0E">
        <w:rPr>
          <w:rStyle w:val="markedcontent"/>
          <w:rFonts w:asciiTheme="minorHAnsi" w:hAnsiTheme="minorHAnsi" w:cstheme="minorHAnsi"/>
        </w:rPr>
        <w:t xml:space="preserve">Wykonawca zobowiązuje się do zakończenia wszelkich prac objętych umową w terminie </w:t>
      </w:r>
      <w:r w:rsidRPr="00ED6649">
        <w:rPr>
          <w:rStyle w:val="markedcontent"/>
          <w:rFonts w:asciiTheme="minorHAnsi" w:hAnsiTheme="minorHAnsi" w:cstheme="minorHAnsi"/>
        </w:rPr>
        <w:t xml:space="preserve">do </w:t>
      </w:r>
      <w:r w:rsidR="00FA40B3" w:rsidRPr="00ED6649">
        <w:rPr>
          <w:rStyle w:val="markedcontent"/>
          <w:rFonts w:asciiTheme="minorHAnsi" w:hAnsiTheme="minorHAnsi" w:cstheme="minorHAnsi"/>
        </w:rPr>
        <w:t>……</w:t>
      </w:r>
      <w:r w:rsidR="00D77740" w:rsidRPr="00ED6649">
        <w:rPr>
          <w:rStyle w:val="markedcontent"/>
          <w:rFonts w:asciiTheme="minorHAnsi" w:hAnsiTheme="minorHAnsi" w:cstheme="minorHAnsi"/>
        </w:rPr>
        <w:t>miesięcy</w:t>
      </w:r>
      <w:r>
        <w:rPr>
          <w:rStyle w:val="markedcontent"/>
          <w:rFonts w:asciiTheme="minorHAnsi" w:hAnsiTheme="minorHAnsi" w:cstheme="minorHAnsi"/>
        </w:rPr>
        <w:t xml:space="preserve"> od dnia podpisania umowy</w:t>
      </w:r>
      <w:r w:rsidR="001E1179">
        <w:rPr>
          <w:rStyle w:val="markedcontent"/>
          <w:rFonts w:asciiTheme="minorHAnsi" w:hAnsiTheme="minorHAnsi" w:cstheme="minorHAnsi"/>
        </w:rPr>
        <w:t xml:space="preserve"> tj. do dnia ……………………</w:t>
      </w:r>
      <w:r>
        <w:rPr>
          <w:rStyle w:val="markedcontent"/>
          <w:rFonts w:asciiTheme="minorHAnsi" w:hAnsiTheme="minorHAnsi" w:cstheme="minorHAnsi"/>
        </w:rPr>
        <w:t xml:space="preserve">. </w:t>
      </w:r>
      <w:r w:rsidRPr="007F307C">
        <w:rPr>
          <w:rStyle w:val="markedcontent"/>
          <w:rFonts w:asciiTheme="minorHAnsi" w:hAnsiTheme="minorHAnsi" w:cstheme="minorHAnsi"/>
        </w:rPr>
        <w:t xml:space="preserve">Jako wykonanie przedmiotu </w:t>
      </w:r>
      <w:r>
        <w:rPr>
          <w:rStyle w:val="markedcontent"/>
          <w:rFonts w:asciiTheme="minorHAnsi" w:hAnsiTheme="minorHAnsi" w:cstheme="minorHAnsi"/>
        </w:rPr>
        <w:t>umowy</w:t>
      </w:r>
      <w:r w:rsidRPr="007F307C">
        <w:rPr>
          <w:rStyle w:val="markedcontent"/>
          <w:rFonts w:asciiTheme="minorHAnsi" w:hAnsiTheme="minorHAnsi" w:cstheme="minorHAnsi"/>
        </w:rPr>
        <w:t xml:space="preserve"> należy rozumieć zgłoszenie przez Wykonawcę zakończenia wykonania robót budowlanych i gotowość do przekazania </w:t>
      </w:r>
      <w:r w:rsidR="00BA55E2">
        <w:rPr>
          <w:rStyle w:val="markedcontent"/>
          <w:rFonts w:asciiTheme="minorHAnsi" w:hAnsiTheme="minorHAnsi" w:cstheme="minorHAnsi"/>
        </w:rPr>
        <w:t>P</w:t>
      </w:r>
      <w:r w:rsidRPr="007F307C">
        <w:rPr>
          <w:rStyle w:val="markedcontent"/>
          <w:rFonts w:asciiTheme="minorHAnsi" w:hAnsiTheme="minorHAnsi" w:cstheme="minorHAnsi"/>
        </w:rPr>
        <w:t xml:space="preserve">rzedmiotu </w:t>
      </w:r>
      <w:r w:rsidR="00BA55E2">
        <w:rPr>
          <w:rStyle w:val="markedcontent"/>
          <w:rFonts w:asciiTheme="minorHAnsi" w:hAnsiTheme="minorHAnsi" w:cstheme="minorHAnsi"/>
        </w:rPr>
        <w:t>U</w:t>
      </w:r>
      <w:r w:rsidRPr="007F307C">
        <w:rPr>
          <w:rStyle w:val="markedcontent"/>
          <w:rFonts w:asciiTheme="minorHAnsi" w:hAnsiTheme="minorHAnsi" w:cstheme="minorHAnsi"/>
        </w:rPr>
        <w:t>mowy Zamawiającemu protokołem odbioru końcowego</w:t>
      </w:r>
      <w:r>
        <w:rPr>
          <w:rStyle w:val="markedcontent"/>
          <w:rFonts w:asciiTheme="minorHAnsi" w:hAnsiTheme="minorHAnsi" w:cstheme="minorHAnsi"/>
        </w:rPr>
        <w:t xml:space="preserve">. </w:t>
      </w:r>
    </w:p>
    <w:p w14:paraId="73DAE3D3" w14:textId="3670FAFD" w:rsidR="00B36BC3" w:rsidRPr="00487E0E" w:rsidRDefault="00B36BC3" w:rsidP="00214173">
      <w:pPr>
        <w:pStyle w:val="Akapitzlist"/>
        <w:numPr>
          <w:ilvl w:val="0"/>
          <w:numId w:val="5"/>
        </w:numPr>
        <w:tabs>
          <w:tab w:val="left" w:pos="426"/>
        </w:tabs>
        <w:spacing w:after="0"/>
        <w:ind w:left="284" w:hanging="284"/>
        <w:jc w:val="both"/>
        <w:rPr>
          <w:rFonts w:eastAsia="Cambria" w:cstheme="minorHAnsi"/>
          <w:u w:val="single"/>
        </w:rPr>
      </w:pPr>
      <w:r w:rsidRPr="00581B05">
        <w:rPr>
          <w:rFonts w:cstheme="minorHAnsi"/>
        </w:rPr>
        <w:t xml:space="preserve">Wykonawca </w:t>
      </w:r>
      <w:r w:rsidRPr="00581B05">
        <w:rPr>
          <w:rFonts w:cstheme="minorHAnsi"/>
          <w:bCs/>
        </w:rPr>
        <w:t>w terminie do 7</w:t>
      </w:r>
      <w:r w:rsidRPr="00487E0E">
        <w:rPr>
          <w:rFonts w:cstheme="minorHAnsi"/>
          <w:bCs/>
        </w:rPr>
        <w:t xml:space="preserve"> dni roboczych od dnia podpisania umowy przedstawia </w:t>
      </w:r>
      <w:r w:rsidR="009526D5" w:rsidRPr="00487E0E">
        <w:rPr>
          <w:rFonts w:cstheme="minorHAnsi"/>
          <w:bCs/>
        </w:rPr>
        <w:t>Z</w:t>
      </w:r>
      <w:r w:rsidRPr="00487E0E">
        <w:rPr>
          <w:rFonts w:cstheme="minorHAnsi"/>
          <w:bCs/>
        </w:rPr>
        <w:t>amawiającemu do akceptacji harmonogram rzeczowo – finansowy.</w:t>
      </w:r>
      <w:r w:rsidRPr="00487E0E">
        <w:rPr>
          <w:rFonts w:eastAsia="Cambria" w:cstheme="minorHAnsi"/>
          <w:u w:val="single"/>
        </w:rPr>
        <w:t xml:space="preserve"> </w:t>
      </w:r>
    </w:p>
    <w:p w14:paraId="2F6309DE" w14:textId="77777777" w:rsidR="00B36BC3" w:rsidRPr="00487E0E" w:rsidRDefault="00B36BC3" w:rsidP="00214173">
      <w:pPr>
        <w:pStyle w:val="Akapitzlist"/>
        <w:numPr>
          <w:ilvl w:val="0"/>
          <w:numId w:val="5"/>
        </w:numPr>
        <w:tabs>
          <w:tab w:val="left" w:pos="426"/>
        </w:tabs>
        <w:spacing w:after="0"/>
        <w:ind w:left="284" w:hanging="284"/>
        <w:jc w:val="both"/>
        <w:rPr>
          <w:rFonts w:eastAsia="Cambria" w:cstheme="minorHAnsi"/>
          <w:u w:val="single"/>
        </w:rPr>
      </w:pPr>
      <w:r w:rsidRPr="00487E0E">
        <w:rPr>
          <w:rFonts w:cstheme="minorHAnsi"/>
        </w:rPr>
        <w:t xml:space="preserve">Harmonogram, o którym mowa w ust. 3 musi uzyskać pisemną akceptację Zamawiającego. Zamawiający dokona zatwierdzenia lub wniesie uwagi do harmonogramu w terminie 3 dni roboczych od dnia przedłożenia harmonogramu przez Wykonawcę. </w:t>
      </w:r>
      <w:r w:rsidRPr="00487E0E">
        <w:rPr>
          <w:rFonts w:cstheme="minorHAnsi"/>
          <w:bCs/>
        </w:rPr>
        <w:t xml:space="preserve">Wykonawca jest związany uwagami i zastrzeżeniami Zamawiającego. </w:t>
      </w:r>
    </w:p>
    <w:p w14:paraId="057E5900" w14:textId="33BD60D1" w:rsidR="00BC0246" w:rsidRPr="00AB3D4E" w:rsidRDefault="00B36BC3" w:rsidP="00214173">
      <w:pPr>
        <w:pStyle w:val="Akapitzlist"/>
        <w:numPr>
          <w:ilvl w:val="0"/>
          <w:numId w:val="5"/>
        </w:numPr>
        <w:tabs>
          <w:tab w:val="left" w:pos="426"/>
        </w:tabs>
        <w:spacing w:after="0"/>
        <w:ind w:left="284" w:hanging="284"/>
        <w:jc w:val="both"/>
        <w:rPr>
          <w:rFonts w:eastAsia="Cambria" w:cstheme="minorHAnsi"/>
          <w:u w:val="single"/>
        </w:rPr>
      </w:pPr>
      <w:r w:rsidRPr="00487E0E">
        <w:rPr>
          <w:rFonts w:cstheme="minorHAnsi"/>
        </w:rPr>
        <w:t xml:space="preserve">Wykonawca zobowiązany jest, w terminie 2 dni roboczych od dnia otrzymania uwag i zastrzeżeń, o których mowa w ust. 4, do dostosowania harmonogramu rzeczowo – finansowego do wskazań Zamawiającego.  </w:t>
      </w:r>
      <w:r w:rsidR="00C020B9" w:rsidRPr="00487E0E">
        <w:rPr>
          <w:rFonts w:cstheme="minorHAnsi"/>
          <w:color w:val="000000" w:themeColor="text1"/>
        </w:rPr>
        <w:t xml:space="preserve">W przypadku niedostosowania przez Wykonawcę harmonogramu do uwag Zamawiającego, Strony uzgadniają niniejszym, że obowiązującym Wykonawcę harmonogramem będzie harmonogram uwzględniający uwagi i </w:t>
      </w:r>
      <w:r w:rsidR="00C020B9" w:rsidRPr="00AB3D4E">
        <w:rPr>
          <w:rFonts w:cstheme="minorHAnsi"/>
          <w:color w:val="000000" w:themeColor="text1"/>
        </w:rPr>
        <w:t>zastrzeżenia Zamawiającego.</w:t>
      </w:r>
    </w:p>
    <w:p w14:paraId="5B291630" w14:textId="64C10AC0" w:rsidR="00B36BC3" w:rsidRPr="00AB3D4E" w:rsidRDefault="00B36BC3" w:rsidP="00214173">
      <w:pPr>
        <w:pStyle w:val="Akapitzlist"/>
        <w:numPr>
          <w:ilvl w:val="0"/>
          <w:numId w:val="5"/>
        </w:numPr>
        <w:tabs>
          <w:tab w:val="left" w:pos="426"/>
        </w:tabs>
        <w:spacing w:after="0"/>
        <w:ind w:left="284" w:hanging="284"/>
        <w:jc w:val="both"/>
        <w:rPr>
          <w:rFonts w:eastAsia="Cambria" w:cstheme="minorHAnsi"/>
          <w:u w:val="single"/>
        </w:rPr>
      </w:pPr>
      <w:r w:rsidRPr="00AB3D4E">
        <w:rPr>
          <w:rFonts w:cstheme="minorHAnsi"/>
        </w:rPr>
        <w:t xml:space="preserve">Harmonogram powinien obejmować wskazanie zakresu rzeczowego i finansowego planowanych do wykonania robót w okresach </w:t>
      </w:r>
      <w:r w:rsidR="00BC0246" w:rsidRPr="00AB3D4E">
        <w:rPr>
          <w:rFonts w:cstheme="minorHAnsi"/>
        </w:rPr>
        <w:t>jedno</w:t>
      </w:r>
      <w:r w:rsidRPr="00AB3D4E">
        <w:rPr>
          <w:rFonts w:cstheme="minorHAnsi"/>
        </w:rPr>
        <w:t>miesięcznych</w:t>
      </w:r>
      <w:r w:rsidRPr="00AB3D4E">
        <w:rPr>
          <w:rFonts w:cstheme="minorHAnsi"/>
          <w:bCs/>
        </w:rPr>
        <w:t>.</w:t>
      </w:r>
      <w:r w:rsidRPr="00AB3D4E">
        <w:rPr>
          <w:rFonts w:cstheme="minorHAnsi"/>
        </w:rPr>
        <w:t xml:space="preserve"> </w:t>
      </w:r>
      <w:r w:rsidR="00F91EB2" w:rsidRPr="00AB3D4E">
        <w:rPr>
          <w:rFonts w:cstheme="minorHAnsi"/>
        </w:rPr>
        <w:t>W harmonogramie Strony określą, które roboty będą podlegały odbiorowi częściowemu.</w:t>
      </w:r>
    </w:p>
    <w:p w14:paraId="52450A53" w14:textId="14C3AE3D" w:rsidR="00BC0246" w:rsidRPr="00487E0E" w:rsidRDefault="00B36BC3" w:rsidP="00214173">
      <w:pPr>
        <w:pStyle w:val="Akapitzlist"/>
        <w:widowControl w:val="0"/>
        <w:numPr>
          <w:ilvl w:val="0"/>
          <w:numId w:val="5"/>
        </w:numPr>
        <w:tabs>
          <w:tab w:val="left" w:pos="426"/>
        </w:tabs>
        <w:autoSpaceDE w:val="0"/>
        <w:autoSpaceDN w:val="0"/>
        <w:spacing w:after="0"/>
        <w:ind w:left="284" w:hanging="284"/>
        <w:contextualSpacing w:val="0"/>
        <w:jc w:val="both"/>
        <w:rPr>
          <w:rFonts w:cs="Calibri"/>
          <w:szCs w:val="20"/>
        </w:rPr>
      </w:pPr>
      <w:r w:rsidRPr="00487E0E">
        <w:rPr>
          <w:rFonts w:cstheme="minorHAnsi"/>
        </w:rPr>
        <w:t xml:space="preserve">W przypadkach uzasadnionych </w:t>
      </w:r>
      <w:r w:rsidR="009F491A" w:rsidRPr="00487E0E">
        <w:rPr>
          <w:rFonts w:cstheme="minorHAnsi"/>
        </w:rPr>
        <w:t xml:space="preserve">Zamawiający </w:t>
      </w:r>
      <w:r w:rsidRPr="00487E0E">
        <w:rPr>
          <w:rFonts w:cstheme="minorHAnsi"/>
        </w:rPr>
        <w:t xml:space="preserve">przewiduje możliwość zmiany harmonogramu na wniosek </w:t>
      </w:r>
      <w:r w:rsidR="009F491A" w:rsidRPr="00487E0E">
        <w:rPr>
          <w:rFonts w:cstheme="minorHAnsi"/>
        </w:rPr>
        <w:t xml:space="preserve">Wykonawcy </w:t>
      </w:r>
      <w:r w:rsidRPr="00487E0E">
        <w:rPr>
          <w:rFonts w:cstheme="minorHAnsi"/>
        </w:rPr>
        <w:t xml:space="preserve">lub </w:t>
      </w:r>
      <w:r w:rsidR="009F491A" w:rsidRPr="00487E0E">
        <w:rPr>
          <w:rFonts w:cstheme="minorHAnsi"/>
        </w:rPr>
        <w:t xml:space="preserve">Zamawiającego </w:t>
      </w:r>
      <w:r w:rsidRPr="00487E0E">
        <w:rPr>
          <w:rFonts w:cstheme="minorHAnsi"/>
        </w:rPr>
        <w:t xml:space="preserve">polegającej na przesunięciu prac zaplanowanych w danym etapie na etap wcześniejszy lub późniejszy. Zmiana taka wymaga pisemnej akceptacji obydwu stron umowy i będzie traktowana, jako nieistotna zmiana umowy. </w:t>
      </w:r>
    </w:p>
    <w:p w14:paraId="15FAB214" w14:textId="0D3C3DBD" w:rsidR="00253C4E" w:rsidRPr="00AB3D4E" w:rsidRDefault="009F491A" w:rsidP="00214173">
      <w:pPr>
        <w:pStyle w:val="Akapitzlist"/>
        <w:widowControl w:val="0"/>
        <w:numPr>
          <w:ilvl w:val="0"/>
          <w:numId w:val="5"/>
        </w:numPr>
        <w:tabs>
          <w:tab w:val="left" w:pos="426"/>
        </w:tabs>
        <w:autoSpaceDE w:val="0"/>
        <w:autoSpaceDN w:val="0"/>
        <w:spacing w:after="0"/>
        <w:ind w:left="284" w:hanging="284"/>
        <w:contextualSpacing w:val="0"/>
        <w:jc w:val="both"/>
        <w:rPr>
          <w:rFonts w:cs="Calibri"/>
          <w:szCs w:val="20"/>
        </w:rPr>
      </w:pPr>
      <w:r w:rsidRPr="00487E0E">
        <w:rPr>
          <w:rFonts w:cstheme="minorHAnsi"/>
        </w:rPr>
        <w:t xml:space="preserve">Zwłoka Wykonawcy w dotrzymaniu </w:t>
      </w:r>
      <w:r w:rsidR="00B36BC3" w:rsidRPr="00487E0E">
        <w:rPr>
          <w:rFonts w:cstheme="minorHAnsi"/>
        </w:rPr>
        <w:t>terminów realizacji poszczególnych etapów</w:t>
      </w:r>
      <w:r w:rsidR="00487C87" w:rsidRPr="00487E0E">
        <w:rPr>
          <w:rFonts w:cstheme="minorHAnsi"/>
        </w:rPr>
        <w:t xml:space="preserve"> robót wskazanych w</w:t>
      </w:r>
      <w:r w:rsidR="0078793A" w:rsidRPr="00487E0E">
        <w:rPr>
          <w:rFonts w:cstheme="minorHAnsi"/>
        </w:rPr>
        <w:t> </w:t>
      </w:r>
      <w:r w:rsidR="00487C87" w:rsidRPr="00487E0E">
        <w:rPr>
          <w:rFonts w:cstheme="minorHAnsi"/>
        </w:rPr>
        <w:t xml:space="preserve">harmonogramie, o </w:t>
      </w:r>
      <w:r w:rsidR="00487C87" w:rsidRPr="00AB3D4E">
        <w:rPr>
          <w:rFonts w:cstheme="minorHAnsi"/>
        </w:rPr>
        <w:t>którym mowa powyżej</w:t>
      </w:r>
      <w:r w:rsidR="00B36BC3" w:rsidRPr="00AB3D4E">
        <w:rPr>
          <w:rFonts w:cstheme="minorHAnsi"/>
        </w:rPr>
        <w:t xml:space="preserve">, o co najmniej </w:t>
      </w:r>
      <w:r w:rsidR="00E2381C" w:rsidRPr="00AB3D4E">
        <w:rPr>
          <w:rFonts w:cstheme="minorHAnsi"/>
        </w:rPr>
        <w:t>3</w:t>
      </w:r>
      <w:r w:rsidR="006D75F2" w:rsidRPr="00AB3D4E">
        <w:rPr>
          <w:rFonts w:cstheme="minorHAnsi"/>
        </w:rPr>
        <w:t xml:space="preserve">0 dni </w:t>
      </w:r>
      <w:r w:rsidR="00B36BC3" w:rsidRPr="00AB3D4E">
        <w:rPr>
          <w:rFonts w:cstheme="minorHAnsi"/>
        </w:rPr>
        <w:t xml:space="preserve">i brak złożenia do </w:t>
      </w:r>
      <w:r w:rsidRPr="00AB3D4E">
        <w:rPr>
          <w:rFonts w:cstheme="minorHAnsi"/>
        </w:rPr>
        <w:t xml:space="preserve">Zamawiającego </w:t>
      </w:r>
      <w:r w:rsidR="00B36BC3" w:rsidRPr="00AB3D4E">
        <w:rPr>
          <w:rFonts w:cstheme="minorHAnsi"/>
        </w:rPr>
        <w:t xml:space="preserve">uzasadnionego wniosku o zmianę harmonogramu będzie podstawą do obciążenia wykonawcy karą umowną, o której mowa w § </w:t>
      </w:r>
      <w:r w:rsidRPr="00AB3D4E">
        <w:rPr>
          <w:rFonts w:cstheme="minorHAnsi"/>
        </w:rPr>
        <w:t xml:space="preserve">15 </w:t>
      </w:r>
      <w:r w:rsidR="00997957" w:rsidRPr="00AB3D4E">
        <w:rPr>
          <w:rFonts w:cstheme="minorHAnsi"/>
        </w:rPr>
        <w:t>ust.</w:t>
      </w:r>
      <w:r w:rsidRPr="00AB3D4E">
        <w:rPr>
          <w:rFonts w:cstheme="minorHAnsi"/>
        </w:rPr>
        <w:t xml:space="preserve"> </w:t>
      </w:r>
      <w:r w:rsidR="00997957" w:rsidRPr="00AB3D4E">
        <w:rPr>
          <w:rFonts w:cstheme="minorHAnsi"/>
        </w:rPr>
        <w:t xml:space="preserve">1 </w:t>
      </w:r>
      <w:r w:rsidR="00877EBA" w:rsidRPr="00AB3D4E">
        <w:rPr>
          <w:rFonts w:cstheme="minorHAnsi"/>
        </w:rPr>
        <w:t>pk</w:t>
      </w:r>
      <w:r w:rsidR="00B36BC3" w:rsidRPr="00AB3D4E">
        <w:rPr>
          <w:rFonts w:cstheme="minorHAnsi"/>
        </w:rPr>
        <w:t xml:space="preserve">t </w:t>
      </w:r>
      <w:r w:rsidR="00997957" w:rsidRPr="00AB3D4E">
        <w:rPr>
          <w:rFonts w:cstheme="minorHAnsi"/>
        </w:rPr>
        <w:t>1 lit. a)</w:t>
      </w:r>
      <w:r w:rsidRPr="00AB3D4E">
        <w:rPr>
          <w:rFonts w:cstheme="minorHAnsi"/>
        </w:rPr>
        <w:t>.</w:t>
      </w:r>
      <w:r w:rsidR="00B36BC3" w:rsidRPr="00AB3D4E">
        <w:rPr>
          <w:rFonts w:cstheme="minorHAnsi"/>
        </w:rPr>
        <w:t xml:space="preserve"> </w:t>
      </w:r>
    </w:p>
    <w:p w14:paraId="2D54C5E8" w14:textId="20EB0A51" w:rsidR="0078793A" w:rsidRPr="007F307C" w:rsidRDefault="00B36BC3" w:rsidP="007F307C">
      <w:pPr>
        <w:pStyle w:val="Akapitzlist"/>
        <w:widowControl w:val="0"/>
        <w:numPr>
          <w:ilvl w:val="0"/>
          <w:numId w:val="5"/>
        </w:numPr>
        <w:tabs>
          <w:tab w:val="left" w:pos="426"/>
        </w:tabs>
        <w:autoSpaceDE w:val="0"/>
        <w:autoSpaceDN w:val="0"/>
        <w:spacing w:after="0"/>
        <w:ind w:left="284" w:hanging="284"/>
        <w:contextualSpacing w:val="0"/>
        <w:jc w:val="both"/>
        <w:rPr>
          <w:rFonts w:cs="Calibri"/>
          <w:szCs w:val="20"/>
        </w:rPr>
      </w:pPr>
      <w:r w:rsidRPr="00AB3D4E">
        <w:rPr>
          <w:rFonts w:cstheme="minorHAnsi"/>
        </w:rPr>
        <w:t xml:space="preserve">Terminy realizacji etapów robót wskazane w harmonogramie mają charakter </w:t>
      </w:r>
      <w:r w:rsidR="002F2564" w:rsidRPr="00AB3D4E">
        <w:rPr>
          <w:rFonts w:cstheme="minorHAnsi"/>
        </w:rPr>
        <w:t xml:space="preserve">wiążący </w:t>
      </w:r>
      <w:r w:rsidRPr="00AB3D4E">
        <w:rPr>
          <w:rFonts w:cstheme="minorHAnsi"/>
        </w:rPr>
        <w:t>i służą do</w:t>
      </w:r>
      <w:r w:rsidR="002F2564" w:rsidRPr="00AB3D4E">
        <w:rPr>
          <w:rFonts w:cstheme="minorHAnsi"/>
        </w:rPr>
        <w:t xml:space="preserve"> </w:t>
      </w:r>
      <w:r w:rsidR="002F2564" w:rsidRPr="00AB3D4E">
        <w:rPr>
          <w:rFonts w:cstheme="minorHAnsi"/>
        </w:rPr>
        <w:lastRenderedPageBreak/>
        <w:t>monitorowania postępu robót przez Zamawiającego</w:t>
      </w:r>
      <w:r w:rsidR="00E85C6E" w:rsidRPr="00AB3D4E">
        <w:rPr>
          <w:rFonts w:cstheme="minorHAnsi"/>
        </w:rPr>
        <w:t>, jak również do rozliczenia robót fakturą częściową, o której mowa w § 5 ust. 1 umowy.</w:t>
      </w:r>
    </w:p>
    <w:p w14:paraId="6085DBFD" w14:textId="77777777" w:rsidR="00173B0F" w:rsidRDefault="00173B0F" w:rsidP="00D77740">
      <w:pPr>
        <w:autoSpaceDE w:val="0"/>
        <w:autoSpaceDN w:val="0"/>
        <w:adjustRightInd w:val="0"/>
        <w:spacing w:after="0" w:line="240" w:lineRule="auto"/>
        <w:rPr>
          <w:rFonts w:cs="Calibri"/>
          <w:b/>
          <w:bCs/>
        </w:rPr>
      </w:pPr>
    </w:p>
    <w:p w14:paraId="0B36C92B" w14:textId="77777777" w:rsidR="00173B0F" w:rsidRPr="00487E0E" w:rsidRDefault="00173B0F" w:rsidP="0078793A">
      <w:pPr>
        <w:autoSpaceDE w:val="0"/>
        <w:autoSpaceDN w:val="0"/>
        <w:adjustRightInd w:val="0"/>
        <w:spacing w:after="0" w:line="240" w:lineRule="auto"/>
        <w:jc w:val="center"/>
        <w:rPr>
          <w:rFonts w:cs="Calibri"/>
          <w:b/>
          <w:bCs/>
        </w:rPr>
      </w:pPr>
    </w:p>
    <w:p w14:paraId="087744D4" w14:textId="309046C1" w:rsidR="008C6972" w:rsidRPr="00487E0E" w:rsidRDefault="008C6972" w:rsidP="0078793A">
      <w:pPr>
        <w:autoSpaceDE w:val="0"/>
        <w:autoSpaceDN w:val="0"/>
        <w:adjustRightInd w:val="0"/>
        <w:spacing w:after="0" w:line="240" w:lineRule="auto"/>
        <w:jc w:val="center"/>
        <w:rPr>
          <w:rFonts w:cs="Calibri"/>
          <w:b/>
          <w:bCs/>
        </w:rPr>
      </w:pPr>
      <w:r w:rsidRPr="00487E0E">
        <w:rPr>
          <w:rFonts w:cs="Calibri"/>
          <w:b/>
          <w:bCs/>
        </w:rPr>
        <w:t>§ 3.</w:t>
      </w:r>
    </w:p>
    <w:p w14:paraId="629839D4" w14:textId="77777777" w:rsidR="008C6972" w:rsidRPr="00487E0E" w:rsidRDefault="008C6972" w:rsidP="0078793A">
      <w:pPr>
        <w:tabs>
          <w:tab w:val="left" w:pos="3525"/>
        </w:tabs>
        <w:jc w:val="center"/>
        <w:rPr>
          <w:rFonts w:cs="Calibri"/>
          <w:b/>
          <w:bCs/>
        </w:rPr>
      </w:pPr>
      <w:r w:rsidRPr="00487E0E">
        <w:rPr>
          <w:rFonts w:cs="Calibri"/>
          <w:b/>
          <w:bCs/>
        </w:rPr>
        <w:t>WYNAGRODZENIE</w:t>
      </w:r>
    </w:p>
    <w:p w14:paraId="1E13F6E0" w14:textId="0A675593" w:rsidR="00CF2CBF" w:rsidRPr="00CF2CBF" w:rsidRDefault="00E15CBB" w:rsidP="00CF2CBF">
      <w:pPr>
        <w:pStyle w:val="Akapitzlist"/>
        <w:numPr>
          <w:ilvl w:val="0"/>
          <w:numId w:val="2"/>
        </w:numPr>
        <w:autoSpaceDE w:val="0"/>
        <w:autoSpaceDN w:val="0"/>
        <w:adjustRightInd w:val="0"/>
        <w:spacing w:after="0"/>
        <w:ind w:left="284" w:hanging="284"/>
        <w:jc w:val="both"/>
        <w:rPr>
          <w:rStyle w:val="markedcontent"/>
          <w:rFonts w:asciiTheme="minorHAnsi" w:hAnsiTheme="minorHAnsi" w:cstheme="minorHAnsi"/>
          <w:color w:val="000000"/>
          <w:lang w:eastAsia="pl-PL"/>
        </w:rPr>
      </w:pPr>
      <w:r w:rsidRPr="00487E0E">
        <w:rPr>
          <w:rStyle w:val="markedcontent"/>
          <w:rFonts w:asciiTheme="minorHAnsi" w:hAnsiTheme="minorHAnsi" w:cstheme="minorHAnsi"/>
        </w:rPr>
        <w:t xml:space="preserve">Za wykonanie </w:t>
      </w:r>
      <w:r w:rsidR="00B545FB">
        <w:rPr>
          <w:rStyle w:val="markedcontent"/>
          <w:rFonts w:asciiTheme="minorHAnsi" w:hAnsiTheme="minorHAnsi" w:cstheme="minorHAnsi"/>
        </w:rPr>
        <w:t>P</w:t>
      </w:r>
      <w:r w:rsidRPr="00487E0E">
        <w:rPr>
          <w:rStyle w:val="markedcontent"/>
          <w:rFonts w:asciiTheme="minorHAnsi" w:hAnsiTheme="minorHAnsi" w:cstheme="minorHAnsi"/>
        </w:rPr>
        <w:t xml:space="preserve">rzedmiotu </w:t>
      </w:r>
      <w:r w:rsidR="00B545FB">
        <w:rPr>
          <w:rStyle w:val="markedcontent"/>
          <w:rFonts w:asciiTheme="minorHAnsi" w:hAnsiTheme="minorHAnsi" w:cstheme="minorHAnsi"/>
        </w:rPr>
        <w:t>U</w:t>
      </w:r>
      <w:r w:rsidRPr="00487E0E">
        <w:rPr>
          <w:rStyle w:val="markedcontent"/>
          <w:rFonts w:asciiTheme="minorHAnsi" w:hAnsiTheme="minorHAnsi" w:cstheme="minorHAnsi"/>
        </w:rPr>
        <w:t xml:space="preserve">mowy, określonego w § 1 ust. 1 </w:t>
      </w:r>
      <w:r w:rsidR="00B545FB">
        <w:rPr>
          <w:rStyle w:val="markedcontent"/>
          <w:rFonts w:asciiTheme="minorHAnsi" w:hAnsiTheme="minorHAnsi" w:cstheme="minorHAnsi"/>
        </w:rPr>
        <w:t>i 3 U</w:t>
      </w:r>
      <w:r w:rsidRPr="00487E0E">
        <w:rPr>
          <w:rStyle w:val="markedcontent"/>
          <w:rFonts w:asciiTheme="minorHAnsi" w:hAnsiTheme="minorHAnsi" w:cstheme="minorHAnsi"/>
        </w:rPr>
        <w:t xml:space="preserve">mowy, Strony ustalają wynagrodzenie </w:t>
      </w:r>
      <w:r w:rsidR="00141522">
        <w:rPr>
          <w:rStyle w:val="markedcontent"/>
          <w:rFonts w:asciiTheme="minorHAnsi" w:hAnsiTheme="minorHAnsi" w:cstheme="minorHAnsi"/>
        </w:rPr>
        <w:t xml:space="preserve">ryczałtowe </w:t>
      </w:r>
      <w:r w:rsidRPr="00487E0E">
        <w:rPr>
          <w:rStyle w:val="markedcontent"/>
          <w:rFonts w:asciiTheme="minorHAnsi" w:hAnsiTheme="minorHAnsi" w:cstheme="minorHAnsi"/>
        </w:rPr>
        <w:t>w wysokości</w:t>
      </w:r>
      <w:r w:rsidR="00141522">
        <w:rPr>
          <w:rStyle w:val="markedcontent"/>
          <w:rFonts w:asciiTheme="minorHAnsi" w:hAnsiTheme="minorHAnsi" w:cstheme="minorHAnsi"/>
        </w:rPr>
        <w:t>:</w:t>
      </w:r>
    </w:p>
    <w:p w14:paraId="57C45530" w14:textId="7CE0A8B4" w:rsidR="00141522" w:rsidRDefault="00CF2CBF" w:rsidP="00141522">
      <w:pPr>
        <w:pStyle w:val="Akapitzlist"/>
        <w:autoSpaceDE w:val="0"/>
        <w:autoSpaceDN w:val="0"/>
        <w:adjustRightInd w:val="0"/>
        <w:spacing w:after="0"/>
        <w:ind w:left="284"/>
        <w:jc w:val="both"/>
        <w:rPr>
          <w:rStyle w:val="markedcontent"/>
          <w:rFonts w:asciiTheme="minorHAnsi" w:hAnsiTheme="minorHAnsi" w:cstheme="minorHAnsi"/>
        </w:rPr>
      </w:pPr>
      <w:r>
        <w:rPr>
          <w:rStyle w:val="markedcontent"/>
          <w:rFonts w:asciiTheme="minorHAnsi" w:hAnsiTheme="minorHAnsi" w:cstheme="minorHAnsi"/>
        </w:rPr>
        <w:t>n</w:t>
      </w:r>
      <w:r w:rsidR="00141522">
        <w:rPr>
          <w:rStyle w:val="markedcontent"/>
          <w:rFonts w:asciiTheme="minorHAnsi" w:hAnsiTheme="minorHAnsi" w:cstheme="minorHAnsi"/>
        </w:rPr>
        <w:t xml:space="preserve">etto (bez VAT) </w:t>
      </w:r>
      <w:r w:rsidR="00E15CBB" w:rsidRPr="00487E0E">
        <w:rPr>
          <w:rStyle w:val="markedcontent"/>
          <w:rFonts w:asciiTheme="minorHAnsi" w:hAnsiTheme="minorHAnsi" w:cstheme="minorHAnsi"/>
        </w:rPr>
        <w:t xml:space="preserve">.................................... zł (słownie: ………………………………………………… zł netto), </w:t>
      </w:r>
    </w:p>
    <w:p w14:paraId="5EE03A8C" w14:textId="69466672" w:rsidR="00141522" w:rsidRDefault="00141522" w:rsidP="00141522">
      <w:pPr>
        <w:pStyle w:val="Akapitzlist"/>
        <w:autoSpaceDE w:val="0"/>
        <w:autoSpaceDN w:val="0"/>
        <w:adjustRightInd w:val="0"/>
        <w:spacing w:after="0"/>
        <w:ind w:left="284"/>
        <w:jc w:val="both"/>
        <w:rPr>
          <w:rStyle w:val="markedcontent"/>
          <w:rFonts w:asciiTheme="minorHAnsi" w:hAnsiTheme="minorHAnsi" w:cstheme="minorHAnsi"/>
        </w:rPr>
      </w:pPr>
      <w:r>
        <w:rPr>
          <w:rStyle w:val="markedcontent"/>
          <w:rFonts w:asciiTheme="minorHAnsi" w:hAnsiTheme="minorHAnsi" w:cstheme="minorHAnsi"/>
        </w:rPr>
        <w:t>Podatek VAT 23% ……………………………………………</w:t>
      </w:r>
    </w:p>
    <w:p w14:paraId="1D716B3F" w14:textId="2C6DF7C5" w:rsidR="002C1BF6" w:rsidRPr="002C1BF6" w:rsidRDefault="00E15CBB" w:rsidP="00141522">
      <w:pPr>
        <w:pStyle w:val="Akapitzlist"/>
        <w:autoSpaceDE w:val="0"/>
        <w:autoSpaceDN w:val="0"/>
        <w:adjustRightInd w:val="0"/>
        <w:spacing w:after="0"/>
        <w:ind w:left="284"/>
        <w:jc w:val="both"/>
        <w:rPr>
          <w:rFonts w:asciiTheme="minorHAnsi" w:hAnsiTheme="minorHAnsi" w:cstheme="minorHAnsi"/>
          <w:color w:val="000000"/>
          <w:lang w:eastAsia="pl-PL"/>
        </w:rPr>
      </w:pPr>
      <w:r w:rsidRPr="00487E0E">
        <w:rPr>
          <w:rStyle w:val="markedcontent"/>
          <w:rFonts w:asciiTheme="minorHAnsi" w:hAnsiTheme="minorHAnsi" w:cstheme="minorHAnsi"/>
        </w:rPr>
        <w:t>tj.</w:t>
      </w:r>
      <w:r w:rsidR="00141522">
        <w:rPr>
          <w:rStyle w:val="markedcontent"/>
          <w:rFonts w:asciiTheme="minorHAnsi" w:hAnsiTheme="minorHAnsi" w:cstheme="minorHAnsi"/>
        </w:rPr>
        <w:t xml:space="preserve"> brutto </w:t>
      </w:r>
      <w:r w:rsidRPr="00487E0E">
        <w:rPr>
          <w:rStyle w:val="markedcontent"/>
          <w:rFonts w:asciiTheme="minorHAnsi" w:hAnsiTheme="minorHAnsi" w:cstheme="minorHAnsi"/>
        </w:rPr>
        <w:t xml:space="preserve">............................... zł </w:t>
      </w:r>
      <w:r w:rsidRPr="00487E0E">
        <w:rPr>
          <w:rFonts w:asciiTheme="minorHAnsi" w:hAnsiTheme="minorHAnsi" w:cstheme="minorHAnsi"/>
        </w:rPr>
        <w:t>(słownie: ………………………………………………..…………….. zł brutto</w:t>
      </w:r>
      <w:r w:rsidR="00804347">
        <w:rPr>
          <w:rFonts w:asciiTheme="minorHAnsi" w:hAnsiTheme="minorHAnsi" w:cstheme="minorHAnsi"/>
        </w:rPr>
        <w:t>)</w:t>
      </w:r>
      <w:r w:rsidR="00F857FD" w:rsidRPr="00487E0E">
        <w:rPr>
          <w:rFonts w:asciiTheme="minorHAnsi" w:hAnsiTheme="minorHAnsi" w:cstheme="minorHAnsi"/>
          <w:bCs/>
          <w:color w:val="000000"/>
          <w:lang w:eastAsia="pl-PL"/>
        </w:rPr>
        <w:t xml:space="preserve">. </w:t>
      </w:r>
    </w:p>
    <w:p w14:paraId="2B3A7B40" w14:textId="2462CD4F" w:rsidR="00CF2CBF" w:rsidRPr="00CF2CBF" w:rsidRDefault="00E15CBB" w:rsidP="00CF2CBF">
      <w:pPr>
        <w:pStyle w:val="Akapitzlist"/>
        <w:numPr>
          <w:ilvl w:val="0"/>
          <w:numId w:val="2"/>
        </w:numPr>
        <w:autoSpaceDE w:val="0"/>
        <w:autoSpaceDN w:val="0"/>
        <w:adjustRightInd w:val="0"/>
        <w:spacing w:after="0"/>
        <w:ind w:left="284" w:hanging="284"/>
        <w:jc w:val="both"/>
        <w:rPr>
          <w:rFonts w:asciiTheme="minorHAnsi" w:hAnsiTheme="minorHAnsi" w:cstheme="minorHAnsi"/>
        </w:rPr>
      </w:pPr>
      <w:r w:rsidRPr="00487E0E">
        <w:rPr>
          <w:rStyle w:val="markedcontent"/>
          <w:rFonts w:asciiTheme="minorHAnsi" w:hAnsiTheme="minorHAnsi" w:cstheme="minorHAnsi"/>
        </w:rPr>
        <w:t xml:space="preserve">Wynagrodzenie, o którym mowa w ust. 1, </w:t>
      </w:r>
      <w:r w:rsidR="00B545FB">
        <w:rPr>
          <w:rStyle w:val="markedcontent"/>
          <w:rFonts w:asciiTheme="minorHAnsi" w:hAnsiTheme="minorHAnsi" w:cstheme="minorHAnsi"/>
        </w:rPr>
        <w:t xml:space="preserve">ma charakter ryczałtowy i </w:t>
      </w:r>
      <w:r w:rsidRPr="00487E0E">
        <w:rPr>
          <w:rStyle w:val="markedcontent"/>
          <w:rFonts w:asciiTheme="minorHAnsi" w:hAnsiTheme="minorHAnsi" w:cstheme="minorHAnsi"/>
        </w:rPr>
        <w:t xml:space="preserve">obejmuje pełny zakres rzeczowy </w:t>
      </w:r>
      <w:r w:rsidR="00B545FB">
        <w:rPr>
          <w:rStyle w:val="markedcontent"/>
          <w:rFonts w:asciiTheme="minorHAnsi" w:hAnsiTheme="minorHAnsi" w:cstheme="minorHAnsi"/>
        </w:rPr>
        <w:t>P</w:t>
      </w:r>
      <w:r w:rsidRPr="00487E0E">
        <w:rPr>
          <w:rStyle w:val="markedcontent"/>
          <w:rFonts w:asciiTheme="minorHAnsi" w:hAnsiTheme="minorHAnsi" w:cstheme="minorHAnsi"/>
        </w:rPr>
        <w:t xml:space="preserve">rzedmiotu </w:t>
      </w:r>
      <w:r w:rsidR="00B545FB">
        <w:rPr>
          <w:rStyle w:val="markedcontent"/>
          <w:rFonts w:asciiTheme="minorHAnsi" w:hAnsiTheme="minorHAnsi" w:cstheme="minorHAnsi"/>
        </w:rPr>
        <w:t>U</w:t>
      </w:r>
      <w:r w:rsidRPr="00487E0E">
        <w:rPr>
          <w:rStyle w:val="markedcontent"/>
          <w:rFonts w:asciiTheme="minorHAnsi" w:hAnsiTheme="minorHAnsi" w:cstheme="minorHAnsi"/>
        </w:rPr>
        <w:t xml:space="preserve">mowy oraz zawiera wszelkie koszty wynikające z niniejszej umowy, których poniesienie jest niezbędne do prawidłowego i terminowego wykonania </w:t>
      </w:r>
      <w:r w:rsidR="00B545FB">
        <w:rPr>
          <w:rStyle w:val="markedcontent"/>
          <w:rFonts w:asciiTheme="minorHAnsi" w:hAnsiTheme="minorHAnsi" w:cstheme="minorHAnsi"/>
        </w:rPr>
        <w:t>P</w:t>
      </w:r>
      <w:r w:rsidRPr="00487E0E">
        <w:rPr>
          <w:rStyle w:val="markedcontent"/>
          <w:rFonts w:asciiTheme="minorHAnsi" w:hAnsiTheme="minorHAnsi" w:cstheme="minorHAnsi"/>
        </w:rPr>
        <w:t xml:space="preserve">rzedmiotu </w:t>
      </w:r>
      <w:r w:rsidR="00B545FB">
        <w:rPr>
          <w:rStyle w:val="markedcontent"/>
          <w:rFonts w:asciiTheme="minorHAnsi" w:hAnsiTheme="minorHAnsi" w:cstheme="minorHAnsi"/>
        </w:rPr>
        <w:t>U</w:t>
      </w:r>
      <w:r w:rsidRPr="00487E0E">
        <w:rPr>
          <w:rStyle w:val="markedcontent"/>
          <w:rFonts w:asciiTheme="minorHAnsi" w:hAnsiTheme="minorHAnsi" w:cstheme="minorHAnsi"/>
        </w:rPr>
        <w:t>mowy</w:t>
      </w:r>
      <w:r w:rsidR="00F857FD" w:rsidRPr="00CF2CBF">
        <w:rPr>
          <w:rFonts w:asciiTheme="minorHAnsi" w:hAnsiTheme="minorHAnsi" w:cstheme="minorHAnsi"/>
        </w:rPr>
        <w:t>.</w:t>
      </w:r>
      <w:r w:rsidR="00CF2CBF" w:rsidRPr="00CF2CBF">
        <w:rPr>
          <w:rFonts w:asciiTheme="minorHAnsi" w:hAnsiTheme="minorHAnsi" w:cstheme="minorHAnsi"/>
        </w:rPr>
        <w:t xml:space="preserve"> Obowiązkiem Wykonawcy jest wykonanie Przedmiotu Umowy za ofertowaną cenę ryczałtową nawet w przypadku, gdy na moment składania oferty nie można było przewidzieć wszystkich kosztów i pełnego zakresu (rozmiaru) robót budowlanych, niezbędnych do całkowitego i należytego wykonania Umowy.</w:t>
      </w:r>
    </w:p>
    <w:p w14:paraId="64243090" w14:textId="1295AB46" w:rsidR="00CF2CBF" w:rsidRPr="00CF2CBF" w:rsidRDefault="00E15CBB" w:rsidP="00CF2CBF">
      <w:pPr>
        <w:pStyle w:val="Akapitzlist"/>
        <w:numPr>
          <w:ilvl w:val="0"/>
          <w:numId w:val="2"/>
        </w:numPr>
        <w:autoSpaceDE w:val="0"/>
        <w:autoSpaceDN w:val="0"/>
        <w:adjustRightInd w:val="0"/>
        <w:spacing w:after="0"/>
        <w:ind w:left="284" w:hanging="284"/>
        <w:jc w:val="both"/>
        <w:rPr>
          <w:rFonts w:cs="Calibri"/>
          <w:color w:val="000000"/>
          <w:lang w:eastAsia="pl-PL"/>
        </w:rPr>
      </w:pPr>
      <w:r w:rsidRPr="00487E0E">
        <w:rPr>
          <w:rStyle w:val="markedcontent"/>
          <w:rFonts w:asciiTheme="minorHAnsi" w:hAnsiTheme="minorHAnsi" w:cstheme="minorHAnsi"/>
        </w:rPr>
        <w:t>Kwota wynagrodzenia jest niezmienna i stanowi zapłatę za całość prac objętych</w:t>
      </w:r>
      <w:r w:rsidRPr="00487E0E">
        <w:rPr>
          <w:rFonts w:asciiTheme="minorHAnsi" w:hAnsiTheme="minorHAnsi" w:cstheme="minorHAnsi"/>
        </w:rPr>
        <w:br/>
      </w:r>
      <w:r w:rsidR="00B545FB">
        <w:rPr>
          <w:rStyle w:val="markedcontent"/>
          <w:rFonts w:asciiTheme="minorHAnsi" w:hAnsiTheme="minorHAnsi" w:cstheme="minorHAnsi"/>
        </w:rPr>
        <w:t>P</w:t>
      </w:r>
      <w:r w:rsidRPr="00487E0E">
        <w:rPr>
          <w:rStyle w:val="markedcontent"/>
          <w:rFonts w:asciiTheme="minorHAnsi" w:hAnsiTheme="minorHAnsi" w:cstheme="minorHAnsi"/>
        </w:rPr>
        <w:t xml:space="preserve">rzedmiotem </w:t>
      </w:r>
      <w:r w:rsidR="00B545FB">
        <w:rPr>
          <w:rStyle w:val="markedcontent"/>
          <w:rFonts w:asciiTheme="minorHAnsi" w:hAnsiTheme="minorHAnsi" w:cstheme="minorHAnsi"/>
        </w:rPr>
        <w:t>U</w:t>
      </w:r>
      <w:r w:rsidRPr="00487E0E">
        <w:rPr>
          <w:rStyle w:val="markedcontent"/>
          <w:rFonts w:asciiTheme="minorHAnsi" w:hAnsiTheme="minorHAnsi" w:cstheme="minorHAnsi"/>
        </w:rPr>
        <w:t>mowy, zgodnie z ofertą Wykonawcy</w:t>
      </w:r>
      <w:r w:rsidR="00255992" w:rsidRPr="00487E0E">
        <w:rPr>
          <w:rFonts w:cs="Calibri"/>
          <w:bCs/>
          <w:color w:val="000000"/>
          <w:lang w:eastAsia="pl-PL"/>
        </w:rPr>
        <w:t>.</w:t>
      </w:r>
      <w:r w:rsidR="00CF2CBF">
        <w:rPr>
          <w:rFonts w:cs="Calibri"/>
          <w:bCs/>
          <w:color w:val="000000"/>
          <w:lang w:eastAsia="pl-PL"/>
        </w:rPr>
        <w:t xml:space="preserve">  </w:t>
      </w:r>
      <w:r w:rsidR="00CF2CBF" w:rsidRPr="00CF2CBF">
        <w:rPr>
          <w:rFonts w:asciiTheme="minorHAnsi" w:hAnsiTheme="minorHAnsi" w:cstheme="minorHAnsi"/>
        </w:rPr>
        <w:t>Wykonawca ponosi odpowiedzialność na zasadzie ryzyka z tytułu oszacowania wszelkich kosztów związanych z realizacją Przedmiotu Umowy. Niedoszacowanie, pominięcie oraz brak rozpoznania zakresu (rozmiaru) Przedmiotu Umowy nie może być podstawą do żądania zmiany wynagrodzenia ryczałtowego określonego w ust. 1.</w:t>
      </w:r>
    </w:p>
    <w:p w14:paraId="0F31AF04" w14:textId="591683DA" w:rsidR="002C1BF6" w:rsidRPr="002C1BF6" w:rsidRDefault="00E15CBB" w:rsidP="002C1BF6">
      <w:pPr>
        <w:pStyle w:val="Akapitzlist"/>
        <w:numPr>
          <w:ilvl w:val="0"/>
          <w:numId w:val="2"/>
        </w:numPr>
        <w:autoSpaceDE w:val="0"/>
        <w:autoSpaceDN w:val="0"/>
        <w:adjustRightInd w:val="0"/>
        <w:spacing w:after="0"/>
        <w:ind w:left="284" w:hanging="284"/>
        <w:jc w:val="both"/>
        <w:rPr>
          <w:rStyle w:val="markedcontent"/>
          <w:rFonts w:cs="Calibri"/>
          <w:color w:val="000000"/>
          <w:lang w:eastAsia="pl-PL"/>
        </w:rPr>
      </w:pPr>
      <w:r w:rsidRPr="00487E0E">
        <w:rPr>
          <w:rStyle w:val="markedcontent"/>
          <w:rFonts w:asciiTheme="minorHAnsi" w:hAnsiTheme="minorHAnsi" w:cstheme="minorHAnsi"/>
        </w:rPr>
        <w:t xml:space="preserve">W przypadku pominięcia przy sporządzaniu oferty przez Wykonawcę, podczas wyceny robót objętych </w:t>
      </w:r>
      <w:r w:rsidR="00B545FB">
        <w:rPr>
          <w:rStyle w:val="markedcontent"/>
          <w:rFonts w:asciiTheme="minorHAnsi" w:hAnsiTheme="minorHAnsi" w:cstheme="minorHAnsi"/>
        </w:rPr>
        <w:t>P</w:t>
      </w:r>
      <w:r w:rsidRPr="00487E0E">
        <w:rPr>
          <w:rStyle w:val="markedcontent"/>
          <w:rFonts w:asciiTheme="minorHAnsi" w:hAnsiTheme="minorHAnsi" w:cstheme="minorHAnsi"/>
        </w:rPr>
        <w:t xml:space="preserve">rzedmiotem </w:t>
      </w:r>
      <w:r w:rsidR="00B545FB">
        <w:rPr>
          <w:rStyle w:val="markedcontent"/>
          <w:rFonts w:asciiTheme="minorHAnsi" w:hAnsiTheme="minorHAnsi" w:cstheme="minorHAnsi"/>
        </w:rPr>
        <w:t>U</w:t>
      </w:r>
      <w:r w:rsidRPr="00487E0E">
        <w:rPr>
          <w:rStyle w:val="markedcontent"/>
          <w:rFonts w:asciiTheme="minorHAnsi" w:hAnsiTheme="minorHAnsi" w:cstheme="minorHAnsi"/>
        </w:rPr>
        <w:t>mowy, jakiejkolwiek części zamówienia określonej w dokumentacji przetargowej i nie ujęcia jej wartości w wynagrodzeniu ryczałtowym, Wykonawcy nie przysługują żadne roszczenia z tego tytułu.</w:t>
      </w:r>
    </w:p>
    <w:p w14:paraId="439E9639" w14:textId="4AFD02B6" w:rsidR="002C1BF6" w:rsidRPr="00F029C0" w:rsidRDefault="002C1BF6" w:rsidP="004C5285">
      <w:pPr>
        <w:pStyle w:val="Akapitzlist"/>
        <w:numPr>
          <w:ilvl w:val="0"/>
          <w:numId w:val="2"/>
        </w:numPr>
        <w:autoSpaceDE w:val="0"/>
        <w:autoSpaceDN w:val="0"/>
        <w:adjustRightInd w:val="0"/>
        <w:spacing w:after="0"/>
        <w:ind w:left="426"/>
        <w:jc w:val="both"/>
        <w:rPr>
          <w:rFonts w:cstheme="minorHAnsi"/>
        </w:rPr>
      </w:pPr>
      <w:r w:rsidRPr="00F029C0">
        <w:rPr>
          <w:rFonts w:cstheme="minorHAnsi"/>
        </w:rPr>
        <w:t>Zamawiający oświadcza, że będzie realizować płatności za faktury z zastosowanie</w:t>
      </w:r>
      <w:r>
        <w:rPr>
          <w:rFonts w:cstheme="minorHAnsi"/>
        </w:rPr>
        <w:t>m</w:t>
      </w:r>
      <w:r w:rsidRPr="00F029C0">
        <w:rPr>
          <w:rFonts w:cstheme="minorHAnsi"/>
        </w:rPr>
        <w:t xml:space="preserve"> mechanizmu podzielonej płatności, tzw. split payment.</w:t>
      </w:r>
    </w:p>
    <w:p w14:paraId="35F5D68F" w14:textId="77777777" w:rsidR="002C1BF6" w:rsidRPr="00F029C0" w:rsidRDefault="002C1BF6" w:rsidP="004C5285">
      <w:pPr>
        <w:pStyle w:val="Akapitzlist"/>
        <w:autoSpaceDE w:val="0"/>
        <w:autoSpaceDN w:val="0"/>
        <w:adjustRightInd w:val="0"/>
        <w:spacing w:after="0"/>
        <w:ind w:left="426"/>
        <w:jc w:val="both"/>
        <w:rPr>
          <w:rFonts w:cstheme="minorHAnsi"/>
        </w:rPr>
      </w:pPr>
      <w:bookmarkStart w:id="1" w:name="_Hlk157412418"/>
      <w:r w:rsidRPr="00F029C0">
        <w:rPr>
          <w:rFonts w:cstheme="minorHAnsi"/>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334FB39" w14:textId="0B6B8EED" w:rsidR="002C1BF6" w:rsidRPr="00F029C0" w:rsidRDefault="002C1BF6" w:rsidP="004C5285">
      <w:pPr>
        <w:pStyle w:val="Akapitzlist"/>
        <w:numPr>
          <w:ilvl w:val="0"/>
          <w:numId w:val="2"/>
        </w:numPr>
        <w:autoSpaceDE w:val="0"/>
        <w:autoSpaceDN w:val="0"/>
        <w:adjustRightInd w:val="0"/>
        <w:spacing w:after="0"/>
        <w:ind w:left="426"/>
        <w:jc w:val="both"/>
        <w:rPr>
          <w:rFonts w:cstheme="minorHAnsi"/>
        </w:rPr>
      </w:pPr>
      <w:r w:rsidRPr="00F029C0">
        <w:rPr>
          <w:rFonts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sidR="00B545FB">
        <w:rPr>
          <w:rFonts w:cstheme="minorHAnsi"/>
        </w:rPr>
        <w:t>3</w:t>
      </w:r>
      <w:r w:rsidRPr="00F029C0">
        <w:rPr>
          <w:rFonts w:cstheme="minorHAnsi"/>
        </w:rPr>
        <w:t xml:space="preserve"> poz. 2</w:t>
      </w:r>
      <w:r w:rsidR="00B545FB">
        <w:rPr>
          <w:rFonts w:cstheme="minorHAnsi"/>
        </w:rPr>
        <w:t>488</w:t>
      </w:r>
      <w:r w:rsidRPr="00F029C0">
        <w:rPr>
          <w:rFonts w:cstheme="minorHAnsi"/>
        </w:rPr>
        <w:t xml:space="preserve"> ze zm.) prowadzony jest rachunek VAT.</w:t>
      </w:r>
    </w:p>
    <w:bookmarkEnd w:id="1"/>
    <w:p w14:paraId="130D1366" w14:textId="77777777" w:rsidR="008C6972" w:rsidRPr="00487E0E" w:rsidRDefault="008C6972" w:rsidP="00214173">
      <w:pPr>
        <w:autoSpaceDE w:val="0"/>
        <w:autoSpaceDN w:val="0"/>
        <w:adjustRightInd w:val="0"/>
        <w:spacing w:after="0" w:line="240" w:lineRule="auto"/>
        <w:jc w:val="both"/>
        <w:rPr>
          <w:rFonts w:cs="Calibri"/>
          <w:b/>
          <w:bCs/>
        </w:rPr>
      </w:pPr>
    </w:p>
    <w:p w14:paraId="77ADF2BD" w14:textId="77777777" w:rsidR="00596A32" w:rsidRPr="00487E0E" w:rsidRDefault="00596A32" w:rsidP="0078793A">
      <w:pPr>
        <w:autoSpaceDE w:val="0"/>
        <w:autoSpaceDN w:val="0"/>
        <w:adjustRightInd w:val="0"/>
        <w:spacing w:after="0" w:line="240" w:lineRule="auto"/>
        <w:jc w:val="center"/>
        <w:rPr>
          <w:rFonts w:cs="Calibri"/>
          <w:b/>
          <w:bCs/>
        </w:rPr>
      </w:pPr>
      <w:r w:rsidRPr="00487E0E">
        <w:rPr>
          <w:rFonts w:cs="Calibri"/>
          <w:b/>
          <w:bCs/>
        </w:rPr>
        <w:t>§</w:t>
      </w:r>
      <w:r w:rsidR="008C6972" w:rsidRPr="00487E0E">
        <w:rPr>
          <w:rFonts w:cs="Calibri"/>
          <w:b/>
          <w:bCs/>
        </w:rPr>
        <w:t>4</w:t>
      </w:r>
      <w:r w:rsidRPr="00487E0E">
        <w:rPr>
          <w:rFonts w:cs="Calibri"/>
          <w:b/>
          <w:bCs/>
        </w:rPr>
        <w:t>.</w:t>
      </w:r>
    </w:p>
    <w:p w14:paraId="67462FD3" w14:textId="77777777" w:rsidR="00B90D5E" w:rsidRPr="00487E0E" w:rsidRDefault="00B90D5E" w:rsidP="0078793A">
      <w:pPr>
        <w:autoSpaceDE w:val="0"/>
        <w:autoSpaceDN w:val="0"/>
        <w:adjustRightInd w:val="0"/>
        <w:spacing w:after="0" w:line="240" w:lineRule="auto"/>
        <w:jc w:val="center"/>
        <w:rPr>
          <w:rFonts w:cs="Calibri"/>
          <w:b/>
          <w:bCs/>
        </w:rPr>
      </w:pPr>
      <w:r w:rsidRPr="00487E0E">
        <w:rPr>
          <w:rFonts w:cs="Calibri"/>
          <w:b/>
          <w:bCs/>
        </w:rPr>
        <w:t>OBOWI</w:t>
      </w:r>
      <w:r w:rsidRPr="00487E0E">
        <w:rPr>
          <w:rFonts w:eastAsia="TimesNewRoman" w:cs="Calibri"/>
          <w:b/>
          <w:bCs/>
        </w:rPr>
        <w:t>Ą</w:t>
      </w:r>
      <w:r w:rsidRPr="00487E0E">
        <w:rPr>
          <w:rFonts w:cs="Calibri"/>
          <w:b/>
          <w:bCs/>
        </w:rPr>
        <w:t>ZKI STRON</w:t>
      </w:r>
    </w:p>
    <w:p w14:paraId="0AA5928A" w14:textId="77777777" w:rsidR="00A1232F" w:rsidRPr="00487E0E" w:rsidRDefault="00A1232F" w:rsidP="00214173">
      <w:pPr>
        <w:pStyle w:val="Akapitzlist"/>
        <w:widowControl w:val="0"/>
        <w:tabs>
          <w:tab w:val="left" w:pos="709"/>
        </w:tabs>
        <w:autoSpaceDE w:val="0"/>
        <w:autoSpaceDN w:val="0"/>
        <w:spacing w:after="0" w:line="252" w:lineRule="exact"/>
        <w:ind w:left="709"/>
        <w:contextualSpacing w:val="0"/>
        <w:jc w:val="both"/>
        <w:rPr>
          <w:rFonts w:cs="Calibri"/>
        </w:rPr>
      </w:pPr>
    </w:p>
    <w:p w14:paraId="0CF3664B" w14:textId="77777777" w:rsidR="00DC79D5" w:rsidRPr="00487E0E" w:rsidRDefault="00DC79D5" w:rsidP="00214173">
      <w:pPr>
        <w:pStyle w:val="Akapitzlist"/>
        <w:widowControl w:val="0"/>
        <w:numPr>
          <w:ilvl w:val="0"/>
          <w:numId w:val="7"/>
        </w:numPr>
        <w:autoSpaceDE w:val="0"/>
        <w:autoSpaceDN w:val="0"/>
        <w:spacing w:after="0"/>
        <w:ind w:left="284" w:hanging="284"/>
        <w:jc w:val="both"/>
        <w:rPr>
          <w:rFonts w:cs="Calibri"/>
        </w:rPr>
      </w:pPr>
      <w:r w:rsidRPr="00487E0E">
        <w:rPr>
          <w:rFonts w:cs="Calibri"/>
        </w:rPr>
        <w:t>Do obowiązków Zamawiającego należy:</w:t>
      </w:r>
    </w:p>
    <w:p w14:paraId="70A7FA86" w14:textId="7AB9694A" w:rsidR="00DC79D5" w:rsidRPr="00487E0E" w:rsidRDefault="00DC79D5" w:rsidP="0078793A">
      <w:pPr>
        <w:pStyle w:val="Akapitzlist"/>
        <w:widowControl w:val="0"/>
        <w:numPr>
          <w:ilvl w:val="1"/>
          <w:numId w:val="8"/>
        </w:numPr>
        <w:autoSpaceDE w:val="0"/>
        <w:autoSpaceDN w:val="0"/>
        <w:spacing w:after="0"/>
        <w:ind w:left="709" w:hanging="283"/>
        <w:jc w:val="both"/>
        <w:rPr>
          <w:rFonts w:cs="Calibri"/>
        </w:rPr>
      </w:pPr>
      <w:r w:rsidRPr="00487E0E">
        <w:rPr>
          <w:rFonts w:cs="Calibri"/>
        </w:rPr>
        <w:t xml:space="preserve">wprowadzenie i protokolarne przekazanie Wykonawcy terenu </w:t>
      </w:r>
      <w:r w:rsidR="00146471" w:rsidRPr="00487E0E">
        <w:rPr>
          <w:rFonts w:cs="Calibri"/>
        </w:rPr>
        <w:t>budowy</w:t>
      </w:r>
      <w:r w:rsidRPr="00487E0E">
        <w:rPr>
          <w:rFonts w:cs="Calibri"/>
        </w:rPr>
        <w:t>, w terminie</w:t>
      </w:r>
      <w:r w:rsidR="00A849C8" w:rsidRPr="00487E0E">
        <w:rPr>
          <w:rFonts w:cs="Calibri"/>
        </w:rPr>
        <w:t xml:space="preserve"> </w:t>
      </w:r>
      <w:r w:rsidR="00E15CBB" w:rsidRPr="00487E0E">
        <w:rPr>
          <w:rFonts w:cs="Calibri"/>
        </w:rPr>
        <w:t>do</w:t>
      </w:r>
      <w:r w:rsidRPr="00487E0E">
        <w:rPr>
          <w:rFonts w:cs="Calibri"/>
        </w:rPr>
        <w:t xml:space="preserve"> </w:t>
      </w:r>
      <w:r w:rsidR="007F307C">
        <w:rPr>
          <w:rFonts w:cs="Calibri"/>
        </w:rPr>
        <w:t>4</w:t>
      </w:r>
      <w:r w:rsidR="00A849C8" w:rsidRPr="00487E0E">
        <w:rPr>
          <w:rFonts w:cs="Calibri"/>
        </w:rPr>
        <w:t xml:space="preserve"> </w:t>
      </w:r>
      <w:r w:rsidRPr="00487E0E">
        <w:rPr>
          <w:rFonts w:cs="Calibri"/>
        </w:rPr>
        <w:t>dni licząc od</w:t>
      </w:r>
      <w:r w:rsidR="0078793A" w:rsidRPr="00487E0E">
        <w:rPr>
          <w:rFonts w:cs="Calibri"/>
        </w:rPr>
        <w:t xml:space="preserve"> </w:t>
      </w:r>
      <w:r w:rsidRPr="00487E0E">
        <w:rPr>
          <w:rFonts w:cs="Calibri"/>
        </w:rPr>
        <w:lastRenderedPageBreak/>
        <w:t>dnia podpisania umowy,</w:t>
      </w:r>
    </w:p>
    <w:p w14:paraId="7742D81E" w14:textId="51F7D7B2" w:rsidR="00DC79D5" w:rsidRPr="00487E0E" w:rsidRDefault="00DC79D5" w:rsidP="0078793A">
      <w:pPr>
        <w:pStyle w:val="Akapitzlist"/>
        <w:widowControl w:val="0"/>
        <w:numPr>
          <w:ilvl w:val="1"/>
          <w:numId w:val="8"/>
        </w:numPr>
        <w:autoSpaceDE w:val="0"/>
        <w:autoSpaceDN w:val="0"/>
        <w:spacing w:after="0"/>
        <w:ind w:left="709" w:hanging="283"/>
        <w:jc w:val="both"/>
        <w:rPr>
          <w:rFonts w:cs="Calibri"/>
        </w:rPr>
      </w:pPr>
      <w:r w:rsidRPr="00487E0E">
        <w:rPr>
          <w:rFonts w:cs="Calibri"/>
        </w:rPr>
        <w:t xml:space="preserve">zapewnienie na swój koszt nadzoru </w:t>
      </w:r>
      <w:r w:rsidR="004C5285">
        <w:rPr>
          <w:rFonts w:cs="Calibri"/>
        </w:rPr>
        <w:t xml:space="preserve">inwestorskiego, </w:t>
      </w:r>
      <w:r w:rsidRPr="00487E0E">
        <w:rPr>
          <w:rFonts w:cs="Calibri"/>
        </w:rPr>
        <w:t>autorskiego,</w:t>
      </w:r>
    </w:p>
    <w:p w14:paraId="5A69F766" w14:textId="75BD6F0B" w:rsidR="00DC79D5" w:rsidRPr="00487E0E" w:rsidRDefault="00DC79D5" w:rsidP="0078793A">
      <w:pPr>
        <w:pStyle w:val="Akapitzlist"/>
        <w:widowControl w:val="0"/>
        <w:numPr>
          <w:ilvl w:val="1"/>
          <w:numId w:val="8"/>
        </w:numPr>
        <w:autoSpaceDE w:val="0"/>
        <w:autoSpaceDN w:val="0"/>
        <w:spacing w:after="0"/>
        <w:ind w:left="709" w:hanging="283"/>
        <w:jc w:val="both"/>
        <w:rPr>
          <w:rFonts w:cs="Calibri"/>
        </w:rPr>
      </w:pPr>
      <w:r w:rsidRPr="00487E0E">
        <w:rPr>
          <w:rFonts w:cs="Calibri"/>
        </w:rPr>
        <w:t xml:space="preserve">odebranie </w:t>
      </w:r>
      <w:r w:rsidR="00B545FB">
        <w:rPr>
          <w:rFonts w:cs="Calibri"/>
        </w:rPr>
        <w:t>P</w:t>
      </w:r>
      <w:r w:rsidRPr="00487E0E">
        <w:rPr>
          <w:rFonts w:cs="Calibri"/>
        </w:rPr>
        <w:t>rzedmiotu Umowy po sprawdzeniu jego należytego wykonania,</w:t>
      </w:r>
    </w:p>
    <w:p w14:paraId="2E44F1AD" w14:textId="03EE71A4" w:rsidR="00DC79D5" w:rsidRPr="00487E0E" w:rsidRDefault="00DC79D5" w:rsidP="0078793A">
      <w:pPr>
        <w:pStyle w:val="Akapitzlist"/>
        <w:widowControl w:val="0"/>
        <w:numPr>
          <w:ilvl w:val="1"/>
          <w:numId w:val="8"/>
        </w:numPr>
        <w:autoSpaceDE w:val="0"/>
        <w:autoSpaceDN w:val="0"/>
        <w:spacing w:after="0"/>
        <w:ind w:left="709" w:hanging="283"/>
        <w:jc w:val="both"/>
        <w:rPr>
          <w:rFonts w:cs="Calibri"/>
        </w:rPr>
      </w:pPr>
      <w:r w:rsidRPr="00487E0E">
        <w:rPr>
          <w:rFonts w:cs="Calibri"/>
        </w:rPr>
        <w:t>terminowa zapłata wynagrodzenia za wykonane i odebrane p</w:t>
      </w:r>
      <w:r w:rsidR="00195F1B" w:rsidRPr="00487E0E">
        <w:rPr>
          <w:rFonts w:cs="Calibri"/>
        </w:rPr>
        <w:t>race</w:t>
      </w:r>
      <w:r w:rsidR="00E15CBB" w:rsidRPr="00487E0E">
        <w:rPr>
          <w:rFonts w:cs="Calibri"/>
        </w:rPr>
        <w:t>.</w:t>
      </w:r>
    </w:p>
    <w:p w14:paraId="25F849B9" w14:textId="77777777" w:rsidR="00DC79D5" w:rsidRPr="00487E0E" w:rsidRDefault="00DC79D5" w:rsidP="00214173">
      <w:pPr>
        <w:pStyle w:val="Akapitzlist"/>
        <w:widowControl w:val="0"/>
        <w:numPr>
          <w:ilvl w:val="0"/>
          <w:numId w:val="7"/>
        </w:numPr>
        <w:autoSpaceDE w:val="0"/>
        <w:autoSpaceDN w:val="0"/>
        <w:spacing w:after="0"/>
        <w:ind w:left="284" w:hanging="284"/>
        <w:jc w:val="both"/>
        <w:rPr>
          <w:rFonts w:cs="Calibri"/>
        </w:rPr>
      </w:pPr>
      <w:r w:rsidRPr="00487E0E">
        <w:rPr>
          <w:rFonts w:cs="Calibri"/>
        </w:rPr>
        <w:t>Do obowiązków Wykonawcy należy:</w:t>
      </w:r>
    </w:p>
    <w:p w14:paraId="5AB6572D" w14:textId="7F59F081" w:rsidR="00764E31" w:rsidRPr="00ED6649" w:rsidRDefault="00A917A6" w:rsidP="00092078">
      <w:pPr>
        <w:pStyle w:val="Akapitzlist"/>
        <w:widowControl w:val="0"/>
        <w:numPr>
          <w:ilvl w:val="0"/>
          <w:numId w:val="6"/>
        </w:numPr>
        <w:autoSpaceDE w:val="0"/>
        <w:autoSpaceDN w:val="0"/>
        <w:spacing w:after="0"/>
        <w:ind w:left="709" w:hanging="305"/>
        <w:jc w:val="both"/>
        <w:rPr>
          <w:rFonts w:cs="Calibri"/>
        </w:rPr>
      </w:pPr>
      <w:r w:rsidRPr="00ED6649">
        <w:rPr>
          <w:rFonts w:cs="Calibri"/>
        </w:rPr>
        <w:t xml:space="preserve">współdzielenie </w:t>
      </w:r>
      <w:r w:rsidR="00DC79D5" w:rsidRPr="00ED6649">
        <w:rPr>
          <w:rFonts w:cs="Calibri"/>
        </w:rPr>
        <w:t xml:space="preserve"> terenu </w:t>
      </w:r>
      <w:r w:rsidR="00146471" w:rsidRPr="00ED6649">
        <w:rPr>
          <w:rFonts w:cs="Calibri"/>
        </w:rPr>
        <w:t>budowy</w:t>
      </w:r>
      <w:r w:rsidR="00DC79D5" w:rsidRPr="00ED6649">
        <w:rPr>
          <w:rFonts w:cs="Calibri"/>
        </w:rPr>
        <w:t xml:space="preserve"> </w:t>
      </w:r>
      <w:r w:rsidRPr="00ED6649">
        <w:rPr>
          <w:rFonts w:cs="Calibri"/>
        </w:rPr>
        <w:t xml:space="preserve">z Wykonawcą </w:t>
      </w:r>
      <w:r w:rsidR="00AA6C1A" w:rsidRPr="00ED6649">
        <w:rPr>
          <w:rFonts w:cs="Calibri"/>
        </w:rPr>
        <w:t xml:space="preserve">zadania pn.: </w:t>
      </w:r>
      <w:r w:rsidRPr="00ED6649">
        <w:rPr>
          <w:rFonts w:cs="Calibri"/>
        </w:rPr>
        <w:t xml:space="preserve"> </w:t>
      </w:r>
      <w:r w:rsidR="00B545FB" w:rsidRPr="00ED6649">
        <w:rPr>
          <w:rFonts w:cs="Calibri"/>
        </w:rPr>
        <w:t>„</w:t>
      </w:r>
      <w:r w:rsidR="00AA6C1A" w:rsidRPr="00ED6649">
        <w:rPr>
          <w:rFonts w:cs="Calibri"/>
        </w:rPr>
        <w:t>Remont zabytkowego budynku Publicznej Szkoły Podstawowej w Brynicy</w:t>
      </w:r>
      <w:r w:rsidR="00B545FB" w:rsidRPr="00ED6649">
        <w:rPr>
          <w:rFonts w:cs="Calibri"/>
        </w:rPr>
        <w:t>”,</w:t>
      </w:r>
      <w:r w:rsidR="00092078" w:rsidRPr="00ED6649">
        <w:rPr>
          <w:rFonts w:cs="Calibri"/>
        </w:rPr>
        <w:t xml:space="preserve"> oraz </w:t>
      </w:r>
      <w:r w:rsidR="00764E31" w:rsidRPr="00ED6649">
        <w:rPr>
          <w:rFonts w:cs="Calibri"/>
        </w:rPr>
        <w:t>współpraca z Wykonawcą realizującym równoleg</w:t>
      </w:r>
      <w:r w:rsidR="00162CB1" w:rsidRPr="00ED6649">
        <w:rPr>
          <w:rFonts w:cs="Calibri"/>
        </w:rPr>
        <w:t>łą</w:t>
      </w:r>
      <w:r w:rsidR="00764E31" w:rsidRPr="00ED6649">
        <w:rPr>
          <w:rFonts w:cs="Calibri"/>
        </w:rPr>
        <w:t xml:space="preserve"> inwestycję pn.: </w:t>
      </w:r>
      <w:r w:rsidR="00B545FB" w:rsidRPr="00ED6649">
        <w:rPr>
          <w:rFonts w:cs="Calibri"/>
        </w:rPr>
        <w:t>„</w:t>
      </w:r>
      <w:r w:rsidR="00162CB1" w:rsidRPr="00ED6649">
        <w:rPr>
          <w:rFonts w:cs="Calibri"/>
        </w:rPr>
        <w:t>Remont zabytkowego budynku Publicznej Szkoły Podstawowej w Brynicy</w:t>
      </w:r>
      <w:r w:rsidR="00B545FB" w:rsidRPr="00ED6649">
        <w:rPr>
          <w:rFonts w:cs="Calibri"/>
        </w:rPr>
        <w:t xml:space="preserve">” w zakresie dzielenia przestrzeni niezbędnej do wykonania zadania stanowiącego Przedmiot niniejszej Umowy oraz zadania stanowiącego ww. równoległą inwestycję, </w:t>
      </w:r>
    </w:p>
    <w:p w14:paraId="7068DE38" w14:textId="736E246C" w:rsidR="00B545FB" w:rsidRPr="00ED6649" w:rsidRDefault="00B545FB" w:rsidP="0078793A">
      <w:pPr>
        <w:pStyle w:val="Akapitzlist"/>
        <w:widowControl w:val="0"/>
        <w:numPr>
          <w:ilvl w:val="0"/>
          <w:numId w:val="6"/>
        </w:numPr>
        <w:autoSpaceDE w:val="0"/>
        <w:autoSpaceDN w:val="0"/>
        <w:spacing w:after="0"/>
        <w:ind w:left="709" w:hanging="305"/>
        <w:jc w:val="both"/>
        <w:rPr>
          <w:rFonts w:cs="Calibri"/>
        </w:rPr>
      </w:pPr>
      <w:r w:rsidRPr="00ED6649">
        <w:rPr>
          <w:rFonts w:cs="Calibri"/>
        </w:rPr>
        <w:t xml:space="preserve">przestrzeganie poleceń </w:t>
      </w:r>
      <w:r w:rsidR="00092078" w:rsidRPr="00ED6649">
        <w:rPr>
          <w:rFonts w:cs="Calibri"/>
        </w:rPr>
        <w:t xml:space="preserve">ustanowionego </w:t>
      </w:r>
      <w:r w:rsidRPr="00ED6649">
        <w:rPr>
          <w:rFonts w:cs="Calibri"/>
        </w:rPr>
        <w:t>kierownika budowy,</w:t>
      </w:r>
    </w:p>
    <w:p w14:paraId="2509E4CF" w14:textId="4386BD66" w:rsidR="00092078" w:rsidRPr="00ED6649" w:rsidRDefault="00092078" w:rsidP="00092078">
      <w:pPr>
        <w:pStyle w:val="Akapitzlist"/>
        <w:numPr>
          <w:ilvl w:val="0"/>
          <w:numId w:val="6"/>
        </w:numPr>
        <w:tabs>
          <w:tab w:val="left" w:pos="426"/>
        </w:tabs>
        <w:spacing w:after="0"/>
        <w:ind w:left="709"/>
        <w:jc w:val="both"/>
        <w:rPr>
          <w:rFonts w:eastAsia="Cambria" w:cstheme="minorHAnsi"/>
        </w:rPr>
      </w:pPr>
      <w:r w:rsidRPr="00ED6649">
        <w:rPr>
          <w:rFonts w:eastAsia="Cambria" w:cstheme="minorHAnsi"/>
          <w:bCs/>
        </w:rPr>
        <w:t xml:space="preserve">w terminie </w:t>
      </w:r>
      <w:r w:rsidR="00ED6649" w:rsidRPr="00ED6649">
        <w:rPr>
          <w:rFonts w:eastAsia="Cambria" w:cstheme="minorHAnsi"/>
          <w:bCs/>
        </w:rPr>
        <w:t>7</w:t>
      </w:r>
      <w:r w:rsidRPr="00ED6649">
        <w:rPr>
          <w:rFonts w:eastAsia="Cambria" w:cstheme="minorHAnsi"/>
          <w:bCs/>
        </w:rPr>
        <w:t xml:space="preserve"> dni od dnia zawarcia niniejszej Umowy </w:t>
      </w:r>
      <w:r w:rsidR="00134131" w:rsidRPr="00ED6649">
        <w:rPr>
          <w:rFonts w:eastAsia="Cambria" w:cstheme="minorHAnsi"/>
        </w:rPr>
        <w:t xml:space="preserve">przedłożenie </w:t>
      </w:r>
      <w:r w:rsidRPr="00ED6649">
        <w:rPr>
          <w:rFonts w:eastAsia="Cambria" w:cstheme="minorHAnsi"/>
        </w:rPr>
        <w:t xml:space="preserve">harmonogramu rzeczowo – finansowego robót, </w:t>
      </w:r>
    </w:p>
    <w:p w14:paraId="621B2E19" w14:textId="57398472" w:rsidR="00092078" w:rsidRPr="00092078" w:rsidRDefault="00092078" w:rsidP="00092078">
      <w:pPr>
        <w:pStyle w:val="Akapitzlist"/>
        <w:numPr>
          <w:ilvl w:val="0"/>
          <w:numId w:val="6"/>
        </w:numPr>
        <w:tabs>
          <w:tab w:val="left" w:pos="426"/>
        </w:tabs>
        <w:spacing w:after="0"/>
        <w:ind w:left="709"/>
        <w:jc w:val="both"/>
        <w:rPr>
          <w:rFonts w:asciiTheme="minorHAnsi" w:eastAsia="Cambria" w:hAnsiTheme="minorHAnsi" w:cstheme="minorHAnsi"/>
        </w:rPr>
      </w:pPr>
      <w:r w:rsidRPr="00092078">
        <w:rPr>
          <w:rFonts w:asciiTheme="minorHAnsi" w:hAnsiTheme="minorHAnsi" w:cstheme="minorHAnsi"/>
        </w:rPr>
        <w:t>przejęcie  placu budowy. Po protokolarnym przejęciu placu budowy Wykonawca ponosi pełną odpowiedzialność za plac budowy oraz mienie i bezpieczeństwo osób znajdujących się na placu budowy, w tym za wszelkie szkody materialne i niematerialne powstałe na placu budowy i w jego otoczeniu związane z wykonywaniem Przedmiotu Umowy przez Wykonawcę,</w:t>
      </w:r>
    </w:p>
    <w:p w14:paraId="2209C518" w14:textId="56CF3050" w:rsidR="00987BF1" w:rsidRPr="00487E0E" w:rsidRDefault="00987BF1"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dokonani</w:t>
      </w:r>
      <w:r w:rsidR="00731747" w:rsidRPr="00487E0E">
        <w:rPr>
          <w:rFonts w:cs="Calibri"/>
        </w:rPr>
        <w:t>e</w:t>
      </w:r>
      <w:r w:rsidRPr="00487E0E">
        <w:rPr>
          <w:rFonts w:cs="Calibri"/>
        </w:rPr>
        <w:t xml:space="preserve"> wszelkich zgłoszeń lub złożenia wniosków</w:t>
      </w:r>
      <w:r w:rsidR="002905E5" w:rsidRPr="00487E0E">
        <w:rPr>
          <w:rFonts w:cs="Calibri"/>
        </w:rPr>
        <w:t>,</w:t>
      </w:r>
      <w:r w:rsidRPr="00487E0E">
        <w:rPr>
          <w:rFonts w:cs="Calibri"/>
        </w:rPr>
        <w:t xml:space="preserve"> w celu uzyskania wszelkich po</w:t>
      </w:r>
      <w:r w:rsidR="00B545FB">
        <w:rPr>
          <w:rFonts w:cs="Calibri"/>
        </w:rPr>
        <w:t>zwoleń</w:t>
      </w:r>
      <w:r w:rsidR="00552A47" w:rsidRPr="00487E0E">
        <w:rPr>
          <w:rFonts w:cs="Calibri"/>
        </w:rPr>
        <w:t xml:space="preserve"> lub decyzji, jakie wymagane są przepisami prawa dla realizacji </w:t>
      </w:r>
      <w:r w:rsidR="00B545FB">
        <w:rPr>
          <w:rFonts w:cs="Calibri"/>
        </w:rPr>
        <w:t>P</w:t>
      </w:r>
      <w:r w:rsidR="00552A47" w:rsidRPr="00487E0E">
        <w:rPr>
          <w:rFonts w:cs="Calibri"/>
        </w:rPr>
        <w:t xml:space="preserve">rzedmiotu </w:t>
      </w:r>
      <w:r w:rsidR="00B545FB">
        <w:rPr>
          <w:rFonts w:cs="Calibri"/>
        </w:rPr>
        <w:t>U</w:t>
      </w:r>
      <w:r w:rsidR="00552A47" w:rsidRPr="00487E0E">
        <w:rPr>
          <w:rFonts w:cs="Calibri"/>
        </w:rPr>
        <w:t>mowy, w tym w</w:t>
      </w:r>
      <w:r w:rsidR="0078793A" w:rsidRPr="00487E0E">
        <w:rPr>
          <w:rFonts w:cs="Calibri"/>
        </w:rPr>
        <w:t> </w:t>
      </w:r>
      <w:r w:rsidR="00552A47" w:rsidRPr="00487E0E">
        <w:rPr>
          <w:rFonts w:cs="Calibri"/>
        </w:rPr>
        <w:t>szczególności, jakie są wymagane przepisami ustawy Prawo budowlane,</w:t>
      </w:r>
    </w:p>
    <w:p w14:paraId="11522E9B" w14:textId="23ED3C60"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 xml:space="preserve">zabezpieczenie terenu </w:t>
      </w:r>
      <w:r w:rsidR="00146471" w:rsidRPr="00487E0E">
        <w:rPr>
          <w:rFonts w:cs="Calibri"/>
        </w:rPr>
        <w:t>budowy</w:t>
      </w:r>
      <w:r w:rsidRPr="00487E0E">
        <w:rPr>
          <w:rFonts w:cs="Calibri"/>
        </w:rPr>
        <w:t>,</w:t>
      </w:r>
      <w:r w:rsidR="00B545FB">
        <w:rPr>
          <w:rFonts w:cs="Calibri"/>
        </w:rPr>
        <w:t xml:space="preserve"> w szczególności przed dostępem osób nieuprawnionych, w tym dzieci, oraz z uwzględnieniem charakteru budynku (szkoły) i konieczności kontynuacji jej działania w czasie roku szkolnego, </w:t>
      </w:r>
    </w:p>
    <w:p w14:paraId="2556846E" w14:textId="77777777" w:rsidR="00092078" w:rsidRPr="007A0783" w:rsidRDefault="00255992" w:rsidP="00092078">
      <w:pPr>
        <w:pStyle w:val="Akapitzlist"/>
        <w:widowControl w:val="0"/>
        <w:numPr>
          <w:ilvl w:val="0"/>
          <w:numId w:val="6"/>
        </w:numPr>
        <w:autoSpaceDE w:val="0"/>
        <w:autoSpaceDN w:val="0"/>
        <w:spacing w:after="0"/>
        <w:ind w:left="709" w:hanging="305"/>
        <w:jc w:val="both"/>
        <w:rPr>
          <w:rFonts w:cs="Calibri"/>
        </w:rPr>
      </w:pPr>
      <w:r w:rsidRPr="00487E0E">
        <w:rPr>
          <w:rFonts w:asciiTheme="minorHAnsi" w:hAnsiTheme="minorHAnsi" w:cstheme="minorHAnsi"/>
          <w:color w:val="000000"/>
          <w:lang w:eastAsia="pl-PL"/>
        </w:rPr>
        <w:t>przekazani</w:t>
      </w:r>
      <w:r w:rsidR="00731747" w:rsidRPr="00487E0E">
        <w:rPr>
          <w:rFonts w:asciiTheme="minorHAnsi" w:hAnsiTheme="minorHAnsi" w:cstheme="minorHAnsi"/>
          <w:color w:val="000000"/>
          <w:lang w:eastAsia="pl-PL"/>
        </w:rPr>
        <w:t>e</w:t>
      </w:r>
      <w:r w:rsidRPr="00487E0E">
        <w:rPr>
          <w:rFonts w:asciiTheme="minorHAnsi" w:hAnsiTheme="minorHAnsi" w:cstheme="minorHAnsi"/>
          <w:color w:val="000000"/>
          <w:lang w:eastAsia="pl-PL"/>
        </w:rPr>
        <w:t xml:space="preserve"> </w:t>
      </w:r>
      <w:r w:rsidR="00731747" w:rsidRPr="00487E0E">
        <w:rPr>
          <w:rFonts w:asciiTheme="minorHAnsi" w:hAnsiTheme="minorHAnsi" w:cstheme="minorHAnsi"/>
          <w:color w:val="000000"/>
          <w:lang w:eastAsia="pl-PL"/>
        </w:rPr>
        <w:t>przedstawicielowi Zamawiającego</w:t>
      </w:r>
      <w:r w:rsidRPr="00487E0E">
        <w:rPr>
          <w:rFonts w:asciiTheme="minorHAnsi" w:hAnsiTheme="minorHAnsi" w:cstheme="minorHAnsi"/>
          <w:color w:val="000000"/>
          <w:lang w:eastAsia="pl-PL"/>
        </w:rPr>
        <w:t xml:space="preserve"> przy odbiorze</w:t>
      </w:r>
      <w:r w:rsidR="00AB3D4E">
        <w:rPr>
          <w:rFonts w:asciiTheme="minorHAnsi" w:hAnsiTheme="minorHAnsi" w:cstheme="minorHAnsi"/>
          <w:color w:val="000000"/>
          <w:lang w:eastAsia="pl-PL"/>
        </w:rPr>
        <w:t xml:space="preserve"> częściowym i </w:t>
      </w:r>
      <w:r w:rsidRPr="00487E0E">
        <w:rPr>
          <w:rFonts w:asciiTheme="minorHAnsi" w:hAnsiTheme="minorHAnsi" w:cstheme="minorHAnsi"/>
          <w:color w:val="000000"/>
          <w:lang w:eastAsia="pl-PL"/>
        </w:rPr>
        <w:t xml:space="preserve"> końcowym kosztorysów powykonawczych i kompletu dokumentów potwierdzających dopuszczenie do stosowania w</w:t>
      </w:r>
      <w:r w:rsidR="00731747" w:rsidRPr="00487E0E">
        <w:rPr>
          <w:rFonts w:asciiTheme="minorHAnsi" w:hAnsiTheme="minorHAnsi" w:cstheme="minorHAnsi"/>
          <w:color w:val="000000"/>
          <w:lang w:eastAsia="pl-PL"/>
        </w:rPr>
        <w:t> </w:t>
      </w:r>
      <w:r w:rsidRPr="00487E0E">
        <w:rPr>
          <w:rFonts w:asciiTheme="minorHAnsi" w:hAnsiTheme="minorHAnsi" w:cstheme="minorHAnsi"/>
          <w:color w:val="000000"/>
          <w:lang w:eastAsia="pl-PL"/>
        </w:rPr>
        <w:t xml:space="preserve">budownictwie zgodnie z obowiązującymi przepisami na wbudowane materiały wraz z wykazem tych dokumentów, który po sprawdzeniu przekaże Zamawiającemu wraz z pisemnym stwierdzeniem o gotowości do odbioru </w:t>
      </w:r>
      <w:r w:rsidR="00AB3D4E">
        <w:rPr>
          <w:rFonts w:asciiTheme="minorHAnsi" w:hAnsiTheme="minorHAnsi" w:cstheme="minorHAnsi"/>
          <w:color w:val="000000"/>
          <w:lang w:eastAsia="pl-PL"/>
        </w:rPr>
        <w:t>częściowego/</w:t>
      </w:r>
      <w:r w:rsidRPr="00487E0E">
        <w:rPr>
          <w:rFonts w:asciiTheme="minorHAnsi" w:hAnsiTheme="minorHAnsi" w:cstheme="minorHAnsi"/>
          <w:color w:val="000000"/>
          <w:lang w:eastAsia="pl-PL"/>
        </w:rPr>
        <w:t>końcowego</w:t>
      </w:r>
      <w:r w:rsidR="00731747" w:rsidRPr="00487E0E">
        <w:rPr>
          <w:rFonts w:asciiTheme="minorHAnsi" w:hAnsiTheme="minorHAnsi" w:cstheme="minorHAnsi"/>
          <w:color w:val="000000"/>
          <w:lang w:eastAsia="pl-PL"/>
        </w:rPr>
        <w:t>,</w:t>
      </w:r>
    </w:p>
    <w:p w14:paraId="4FEF6E65" w14:textId="637DD2CF" w:rsidR="00092078" w:rsidRPr="00092078" w:rsidRDefault="00092078" w:rsidP="00092078">
      <w:pPr>
        <w:pStyle w:val="Akapitzlist"/>
        <w:widowControl w:val="0"/>
        <w:numPr>
          <w:ilvl w:val="0"/>
          <w:numId w:val="6"/>
        </w:numPr>
        <w:autoSpaceDE w:val="0"/>
        <w:autoSpaceDN w:val="0"/>
        <w:spacing w:after="0"/>
        <w:ind w:left="709" w:hanging="305"/>
        <w:jc w:val="both"/>
        <w:rPr>
          <w:rFonts w:asciiTheme="minorHAnsi" w:hAnsiTheme="minorHAnsi" w:cstheme="minorHAnsi"/>
        </w:rPr>
      </w:pPr>
      <w:r w:rsidRPr="00092078">
        <w:rPr>
          <w:rFonts w:asciiTheme="minorHAnsi" w:hAnsiTheme="minorHAnsi" w:cstheme="minorHAnsi"/>
        </w:rPr>
        <w:t>umożliwienie nadzorowi inwestorskiemu przeprowadzenie pomiarów i badań kontrolnych</w:t>
      </w:r>
      <w:r>
        <w:rPr>
          <w:rFonts w:asciiTheme="minorHAnsi" w:hAnsiTheme="minorHAnsi" w:cstheme="minorHAnsi"/>
        </w:rPr>
        <w:t>,</w:t>
      </w:r>
    </w:p>
    <w:p w14:paraId="0DD3BF23" w14:textId="7F38A2A3" w:rsidR="00092078" w:rsidRPr="00ED6649" w:rsidRDefault="00092078" w:rsidP="00092078">
      <w:pPr>
        <w:pStyle w:val="Akapitzlist"/>
        <w:widowControl w:val="0"/>
        <w:numPr>
          <w:ilvl w:val="0"/>
          <w:numId w:val="6"/>
        </w:numPr>
        <w:autoSpaceDE w:val="0"/>
        <w:autoSpaceDN w:val="0"/>
        <w:spacing w:after="0"/>
        <w:ind w:left="709" w:hanging="305"/>
        <w:jc w:val="both"/>
        <w:rPr>
          <w:rFonts w:asciiTheme="minorHAnsi" w:hAnsiTheme="minorHAnsi" w:cstheme="minorHAnsi"/>
        </w:rPr>
      </w:pPr>
      <w:r w:rsidRPr="00ED6649">
        <w:rPr>
          <w:rFonts w:asciiTheme="minorHAnsi" w:hAnsiTheme="minorHAnsi" w:cstheme="minorHAnsi"/>
        </w:rPr>
        <w:t>realizacja zaleceń wpisanych do dziennika budowy,</w:t>
      </w:r>
    </w:p>
    <w:p w14:paraId="18D2B313" w14:textId="7773CE7A" w:rsidR="00DC79D5" w:rsidRPr="00ED6649" w:rsidRDefault="00A917A6" w:rsidP="00D920EA">
      <w:pPr>
        <w:pStyle w:val="Akapitzlist"/>
        <w:widowControl w:val="0"/>
        <w:numPr>
          <w:ilvl w:val="0"/>
          <w:numId w:val="6"/>
        </w:numPr>
        <w:autoSpaceDE w:val="0"/>
        <w:autoSpaceDN w:val="0"/>
        <w:spacing w:after="0"/>
        <w:ind w:left="709" w:hanging="305"/>
        <w:jc w:val="both"/>
        <w:rPr>
          <w:rFonts w:cs="Calibri"/>
        </w:rPr>
      </w:pPr>
      <w:r w:rsidRPr="00ED6649">
        <w:rPr>
          <w:rFonts w:cs="Calibri"/>
        </w:rPr>
        <w:t>zawarcie stosownej umowy z kierownik</w:t>
      </w:r>
      <w:r w:rsidR="00B545FB" w:rsidRPr="00ED6649">
        <w:rPr>
          <w:rFonts w:cs="Calibri"/>
        </w:rPr>
        <w:t>iem</w:t>
      </w:r>
      <w:r w:rsidRPr="00ED6649">
        <w:rPr>
          <w:rFonts w:cs="Calibri"/>
        </w:rPr>
        <w:t xml:space="preserve"> budowy</w:t>
      </w:r>
      <w:r w:rsidR="00B545FB" w:rsidRPr="00ED6649">
        <w:rPr>
          <w:rFonts w:cs="Calibri"/>
        </w:rPr>
        <w:t>,</w:t>
      </w:r>
    </w:p>
    <w:p w14:paraId="04083D5E" w14:textId="30C51382" w:rsidR="00092078" w:rsidRPr="00ED6649" w:rsidRDefault="00150AA4" w:rsidP="00092078">
      <w:pPr>
        <w:pStyle w:val="Akapitzlist"/>
        <w:widowControl w:val="0"/>
        <w:numPr>
          <w:ilvl w:val="0"/>
          <w:numId w:val="6"/>
        </w:numPr>
        <w:autoSpaceDE w:val="0"/>
        <w:autoSpaceDN w:val="0"/>
        <w:spacing w:after="0"/>
        <w:ind w:left="709" w:hanging="305"/>
        <w:jc w:val="both"/>
        <w:rPr>
          <w:rFonts w:cs="Calibri"/>
        </w:rPr>
      </w:pPr>
      <w:r w:rsidRPr="00ED6649">
        <w:rPr>
          <w:rFonts w:cs="Calibri"/>
        </w:rPr>
        <w:t xml:space="preserve">stosowanie się do </w:t>
      </w:r>
      <w:r w:rsidR="008C6984" w:rsidRPr="00ED6649">
        <w:rPr>
          <w:rFonts w:cs="Calibri"/>
        </w:rPr>
        <w:t xml:space="preserve">zaleceń </w:t>
      </w:r>
      <w:r w:rsidR="003B77A7" w:rsidRPr="00ED6649">
        <w:rPr>
          <w:rFonts w:cs="Calibri"/>
        </w:rPr>
        <w:t>i wytycznych konserwatora zabytków</w:t>
      </w:r>
      <w:r w:rsidR="00092078" w:rsidRPr="00ED6649">
        <w:rPr>
          <w:rFonts w:cs="Calibri"/>
        </w:rPr>
        <w:t xml:space="preserve"> (</w:t>
      </w:r>
      <w:r w:rsidR="00092078" w:rsidRPr="00ED6649">
        <w:rPr>
          <w:rFonts w:cs="Calibri"/>
          <w:i/>
          <w:iCs/>
        </w:rPr>
        <w:t>o ile zostaną określone</w:t>
      </w:r>
      <w:r w:rsidR="00092078" w:rsidRPr="00ED6649">
        <w:rPr>
          <w:rFonts w:cs="Calibri"/>
        </w:rPr>
        <w:t>)</w:t>
      </w:r>
      <w:r w:rsidR="008C6984" w:rsidRPr="00ED6649">
        <w:rPr>
          <w:rFonts w:cs="Calibri"/>
        </w:rPr>
        <w:t>,</w:t>
      </w:r>
      <w:r w:rsidR="00092078" w:rsidRPr="00ED6649">
        <w:rPr>
          <w:rFonts w:cs="Calibri"/>
        </w:rPr>
        <w:t xml:space="preserve"> </w:t>
      </w:r>
    </w:p>
    <w:p w14:paraId="2CEB8444" w14:textId="1F4BE9BB" w:rsidR="00092078" w:rsidRPr="00ED6649" w:rsidRDefault="00092078" w:rsidP="00092078">
      <w:pPr>
        <w:pStyle w:val="Akapitzlist"/>
        <w:widowControl w:val="0"/>
        <w:numPr>
          <w:ilvl w:val="0"/>
          <w:numId w:val="6"/>
        </w:numPr>
        <w:autoSpaceDE w:val="0"/>
        <w:autoSpaceDN w:val="0"/>
        <w:spacing w:after="0"/>
        <w:ind w:left="709" w:hanging="305"/>
        <w:jc w:val="both"/>
        <w:rPr>
          <w:rFonts w:asciiTheme="minorHAnsi" w:hAnsiTheme="minorHAnsi" w:cstheme="minorHAnsi"/>
          <w:color w:val="FF0000"/>
        </w:rPr>
      </w:pPr>
      <w:r w:rsidRPr="00ED6649">
        <w:rPr>
          <w:rFonts w:asciiTheme="minorHAnsi" w:hAnsiTheme="minorHAnsi" w:cstheme="minorHAnsi"/>
        </w:rPr>
        <w:t>zgłaszanie gotowości do odbiorów robót zanikających z wyprzedzeniem co najmniej 3 dni,</w:t>
      </w:r>
    </w:p>
    <w:p w14:paraId="662C8D4F" w14:textId="0E1A6796" w:rsidR="00DC79D5" w:rsidRPr="00ED6649" w:rsidRDefault="00DC79D5" w:rsidP="00ED6649">
      <w:pPr>
        <w:pStyle w:val="Akapitzlist"/>
        <w:widowControl w:val="0"/>
        <w:numPr>
          <w:ilvl w:val="0"/>
          <w:numId w:val="6"/>
        </w:numPr>
        <w:autoSpaceDE w:val="0"/>
        <w:autoSpaceDN w:val="0"/>
        <w:spacing w:after="0"/>
        <w:ind w:left="709" w:hanging="283"/>
        <w:jc w:val="both"/>
        <w:rPr>
          <w:rFonts w:asciiTheme="minorHAnsi" w:hAnsiTheme="minorHAnsi" w:cstheme="minorHAnsi"/>
          <w:sz w:val="24"/>
          <w:szCs w:val="24"/>
        </w:rPr>
      </w:pPr>
      <w:r w:rsidRPr="00092078">
        <w:rPr>
          <w:rFonts w:cs="Calibri"/>
        </w:rPr>
        <w:t>wykonanie przedmiotu umowy z materiałów odpowiadających wymaganiom określonym w ustawie z dnia 7 lipca 1994 r. Prawo budowlane (t.j. Dz.U. z 20</w:t>
      </w:r>
      <w:r w:rsidR="00F70506" w:rsidRPr="00092078">
        <w:rPr>
          <w:rFonts w:cs="Calibri"/>
        </w:rPr>
        <w:t>2</w:t>
      </w:r>
      <w:r w:rsidR="00B545FB" w:rsidRPr="00092078">
        <w:rPr>
          <w:rFonts w:cs="Calibri"/>
        </w:rPr>
        <w:t>3</w:t>
      </w:r>
      <w:r w:rsidRPr="00092078">
        <w:rPr>
          <w:rFonts w:cs="Calibri"/>
        </w:rPr>
        <w:t xml:space="preserve"> r. , poz. </w:t>
      </w:r>
      <w:r w:rsidR="00B545FB" w:rsidRPr="00092078">
        <w:rPr>
          <w:rFonts w:cs="Calibri"/>
        </w:rPr>
        <w:t>682</w:t>
      </w:r>
      <w:r w:rsidR="00F70506" w:rsidRPr="00092078">
        <w:rPr>
          <w:rFonts w:cs="Calibri"/>
        </w:rPr>
        <w:t xml:space="preserve"> z późn. zm. </w:t>
      </w:r>
      <w:r w:rsidRPr="00092078">
        <w:rPr>
          <w:rFonts w:cs="Calibri"/>
        </w:rPr>
        <w:t>) i ustawie z dnia 16 kwietnia 2004 r. o wyrobach budowlanych (t.j. Dz.U. z 20</w:t>
      </w:r>
      <w:r w:rsidR="00F70506" w:rsidRPr="00092078">
        <w:rPr>
          <w:rFonts w:cs="Calibri"/>
        </w:rPr>
        <w:t>21</w:t>
      </w:r>
      <w:r w:rsidRPr="00092078">
        <w:rPr>
          <w:rFonts w:cs="Calibri"/>
        </w:rPr>
        <w:t xml:space="preserve"> r., poz.</w:t>
      </w:r>
      <w:r w:rsidR="00F70506" w:rsidRPr="00092078">
        <w:rPr>
          <w:rFonts w:cs="Calibri"/>
        </w:rPr>
        <w:t xml:space="preserve"> 1213</w:t>
      </w:r>
      <w:r w:rsidRPr="00092078">
        <w:rPr>
          <w:rFonts w:cs="Calibri"/>
        </w:rPr>
        <w:t>), okazania na każde żądanie Zama</w:t>
      </w:r>
      <w:r w:rsidR="00D86E1A" w:rsidRPr="00092078">
        <w:rPr>
          <w:rFonts w:cs="Calibri"/>
        </w:rPr>
        <w:t>wiającego</w:t>
      </w:r>
      <w:r w:rsidRPr="00092078">
        <w:rPr>
          <w:rFonts w:cs="Calibri"/>
        </w:rPr>
        <w:t>, certyfikatów zgodności z polską normą lub</w:t>
      </w:r>
      <w:r w:rsidR="0047246C" w:rsidRPr="00092078">
        <w:rPr>
          <w:rFonts w:cs="Calibri"/>
        </w:rPr>
        <w:t xml:space="preserve"> </w:t>
      </w:r>
      <w:r w:rsidRPr="00092078">
        <w:rPr>
          <w:rFonts w:cs="Calibri"/>
        </w:rPr>
        <w:t>aprobatą techniczną każdego używanego na budowie wyrobu,</w:t>
      </w:r>
      <w:r w:rsidR="00092078" w:rsidRPr="00092078">
        <w:rPr>
          <w:rFonts w:cs="Calibri"/>
        </w:rPr>
        <w:t xml:space="preserve"> oraz </w:t>
      </w:r>
      <w:r w:rsidR="00092078" w:rsidRPr="00092078">
        <w:rPr>
          <w:rFonts w:asciiTheme="minorHAnsi" w:hAnsiTheme="minorHAnsi" w:cstheme="minorHAnsi"/>
        </w:rPr>
        <w:t>kontrola jakości materiałów i robót zgodnie z postanowieniami Specyfikacji Technicznych Wykonania i Odbioru Robót Budowlanych (STWiORB),</w:t>
      </w:r>
    </w:p>
    <w:p w14:paraId="6DBA5FE3" w14:textId="2331E8BC" w:rsidR="00DC79D5" w:rsidRPr="00487E0E" w:rsidRDefault="00DD4AED"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przed przystąpieniem do wykonywania prac należy przedłożyć do akceptacji harmonogram robót. R</w:t>
      </w:r>
      <w:r w:rsidR="00DC79D5" w:rsidRPr="00487E0E">
        <w:rPr>
          <w:rFonts w:cs="Calibri"/>
        </w:rPr>
        <w:t>ob</w:t>
      </w:r>
      <w:r w:rsidRPr="00487E0E">
        <w:rPr>
          <w:rFonts w:cs="Calibri"/>
        </w:rPr>
        <w:t xml:space="preserve">oty należy wykonywać </w:t>
      </w:r>
      <w:r w:rsidR="00DC79D5" w:rsidRPr="00487E0E">
        <w:rPr>
          <w:rFonts w:cs="Calibri"/>
        </w:rPr>
        <w:t xml:space="preserve"> w sposób uwzględniający specyfikację i warunki funkcjonowania obiektu</w:t>
      </w:r>
      <w:r w:rsidR="00405027" w:rsidRPr="00487E0E">
        <w:rPr>
          <w:rFonts w:cs="Calibri"/>
        </w:rPr>
        <w:t xml:space="preserve">, wg. harmonogramu uzgodnionego z przedstawicielami </w:t>
      </w:r>
      <w:r w:rsidR="00731747" w:rsidRPr="00487E0E">
        <w:rPr>
          <w:rFonts w:cs="Calibri"/>
        </w:rPr>
        <w:t>Z</w:t>
      </w:r>
      <w:r w:rsidR="00405027" w:rsidRPr="00487E0E">
        <w:rPr>
          <w:rFonts w:cs="Calibri"/>
        </w:rPr>
        <w:t>amawiającego</w:t>
      </w:r>
      <w:r w:rsidR="0078793A" w:rsidRPr="00487E0E">
        <w:rPr>
          <w:rFonts w:cs="Calibri"/>
        </w:rPr>
        <w:t>,</w:t>
      </w:r>
      <w:r w:rsidRPr="00487E0E">
        <w:rPr>
          <w:rFonts w:cs="Calibri"/>
        </w:rPr>
        <w:t xml:space="preserve"> </w:t>
      </w:r>
    </w:p>
    <w:p w14:paraId="21FD8413" w14:textId="0D8A5FAB"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utrzymanie terenu budowy w stanie wolnym od przeszkód komunikacyjnych oraz usuwanie na bieżąc</w:t>
      </w:r>
      <w:r w:rsidR="00731747" w:rsidRPr="00487E0E">
        <w:rPr>
          <w:rFonts w:cs="Calibri"/>
        </w:rPr>
        <w:t>o</w:t>
      </w:r>
      <w:r w:rsidRPr="00487E0E">
        <w:rPr>
          <w:rFonts w:cs="Calibri"/>
        </w:rPr>
        <w:t xml:space="preserve"> odpadów i śmieci,</w:t>
      </w:r>
    </w:p>
    <w:p w14:paraId="15C08314" w14:textId="77777777"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lastRenderedPageBreak/>
        <w:t>zapewnienie na własny koszt</w:t>
      </w:r>
      <w:r w:rsidR="00384C38" w:rsidRPr="00487E0E">
        <w:rPr>
          <w:rFonts w:cs="Calibri"/>
        </w:rPr>
        <w:t xml:space="preserve"> odbioru i </w:t>
      </w:r>
      <w:r w:rsidRPr="00487E0E">
        <w:rPr>
          <w:rFonts w:cs="Calibri"/>
        </w:rPr>
        <w:t>transportu odpadów do miejsc ich wykorzystania lub utylizacji,</w:t>
      </w:r>
      <w:r w:rsidR="00384C38" w:rsidRPr="00487E0E">
        <w:rPr>
          <w:rFonts w:cs="Calibri"/>
        </w:rPr>
        <w:t xml:space="preserve"> </w:t>
      </w:r>
      <w:r w:rsidRPr="00487E0E">
        <w:rPr>
          <w:rFonts w:cs="Calibri"/>
        </w:rPr>
        <w:t>łącznie z kosztami utylizacji,</w:t>
      </w:r>
    </w:p>
    <w:p w14:paraId="15715642" w14:textId="090AF879"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jako wytwarzający odpady – do przestrzegania przepisów prawnych wynikających z</w:t>
      </w:r>
      <w:r w:rsidR="006B17AA" w:rsidRPr="00487E0E">
        <w:rPr>
          <w:rFonts w:cs="Calibri"/>
        </w:rPr>
        <w:t xml:space="preserve"> </w:t>
      </w:r>
      <w:r w:rsidRPr="00487E0E">
        <w:rPr>
          <w:rFonts w:cs="Calibri"/>
        </w:rPr>
        <w:t>ustaw</w:t>
      </w:r>
      <w:r w:rsidR="00384C38" w:rsidRPr="00487E0E">
        <w:rPr>
          <w:rFonts w:cs="Calibri"/>
        </w:rPr>
        <w:t>y z dnia 13.09.1996 o utrzymaniu czystości i porządku w gminach (</w:t>
      </w:r>
      <w:r w:rsidR="006B17AA" w:rsidRPr="00487E0E">
        <w:rPr>
          <w:rFonts w:cs="Calibri"/>
        </w:rPr>
        <w:t>t</w:t>
      </w:r>
      <w:r w:rsidR="009835E8" w:rsidRPr="00487E0E">
        <w:rPr>
          <w:rFonts w:cs="Calibri"/>
        </w:rPr>
        <w:t>.</w:t>
      </w:r>
      <w:r w:rsidR="006B17AA" w:rsidRPr="00487E0E">
        <w:rPr>
          <w:rFonts w:cs="Calibri"/>
        </w:rPr>
        <w:t>j.</w:t>
      </w:r>
      <w:r w:rsidR="009835E8" w:rsidRPr="00487E0E">
        <w:rPr>
          <w:rFonts w:cs="Calibri"/>
        </w:rPr>
        <w:t xml:space="preserve"> </w:t>
      </w:r>
      <w:r w:rsidR="00384C38" w:rsidRPr="00487E0E">
        <w:rPr>
          <w:rFonts w:cs="Calibri"/>
        </w:rPr>
        <w:t>Dz. U. z 202</w:t>
      </w:r>
      <w:r w:rsidR="00B545FB">
        <w:rPr>
          <w:rFonts w:cs="Calibri"/>
        </w:rPr>
        <w:t>4</w:t>
      </w:r>
      <w:r w:rsidR="00384C38" w:rsidRPr="00487E0E">
        <w:rPr>
          <w:rFonts w:cs="Calibri"/>
        </w:rPr>
        <w:t xml:space="preserve"> poz. </w:t>
      </w:r>
      <w:r w:rsidR="00B545FB">
        <w:rPr>
          <w:rFonts w:cs="Calibri"/>
        </w:rPr>
        <w:t>1469</w:t>
      </w:r>
      <w:r w:rsidR="00384C38" w:rsidRPr="00487E0E">
        <w:rPr>
          <w:rFonts w:cs="Calibri"/>
        </w:rPr>
        <w:t>)</w:t>
      </w:r>
      <w:r w:rsidR="00737ADC" w:rsidRPr="00487E0E">
        <w:rPr>
          <w:rFonts w:cs="Calibri"/>
        </w:rPr>
        <w:t>,</w:t>
      </w:r>
    </w:p>
    <w:p w14:paraId="3806DA19" w14:textId="47736297"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 xml:space="preserve">ponoszenie pełnej odpowiedzialności za stan i przestrzeganie przepisów bhp, ochronę p.poż i dozór mienia na terenie </w:t>
      </w:r>
      <w:r w:rsidR="00146471" w:rsidRPr="00487E0E">
        <w:rPr>
          <w:rFonts w:cs="Calibri"/>
        </w:rPr>
        <w:t>budowy</w:t>
      </w:r>
      <w:r w:rsidRPr="00487E0E">
        <w:rPr>
          <w:rFonts w:cs="Calibri"/>
        </w:rPr>
        <w:t>, jak i za wszelkie szkody powstałe w trakcie trwania robót na terenie przyjętym od Zamawiającego lub mających związek z prowadzonymi robotami,</w:t>
      </w:r>
      <w:r w:rsidR="00987BF1" w:rsidRPr="00487E0E">
        <w:rPr>
          <w:rFonts w:cs="Calibri"/>
        </w:rPr>
        <w:t xml:space="preserve"> chyba że Zamawiający ponosi za te okoliczności wyłączną odpowiedzialność,</w:t>
      </w:r>
    </w:p>
    <w:p w14:paraId="79E9CCCB" w14:textId="6FC81DDF"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ponoszenie pełnej odpowiedzialności za szkody oraz następstwa nieszczęśliwych wypadków pracowników i osób trzecich, powstałe w związku z prowadzonymi robotami, w tym także ruchem pojazdów,</w:t>
      </w:r>
      <w:r w:rsidR="00987BF1" w:rsidRPr="00487E0E">
        <w:rPr>
          <w:rFonts w:cs="Calibri"/>
        </w:rPr>
        <w:t xml:space="preserve"> chyba że Zamawiający ponosi za te okoliczności wyłączną odpowiedzialność,</w:t>
      </w:r>
      <w:r w:rsidR="00B545FB">
        <w:rPr>
          <w:rFonts w:cs="Calibri"/>
        </w:rPr>
        <w:t xml:space="preserve"> w tym zawarcie umowy ubezpieczenia odpowiedzialności cywilnej i od nieszczęśliwych wypadków,</w:t>
      </w:r>
    </w:p>
    <w:p w14:paraId="19626E2D" w14:textId="77777777"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dostarczanie niezbędnych dokumentów potwierdzających parametry techniczne oraz</w:t>
      </w:r>
      <w:r w:rsidR="0047246C" w:rsidRPr="00487E0E">
        <w:rPr>
          <w:rFonts w:cs="Calibri"/>
        </w:rPr>
        <w:t xml:space="preserve"> </w:t>
      </w:r>
      <w:r w:rsidRPr="00487E0E">
        <w:rPr>
          <w:rFonts w:cs="Calibri"/>
        </w:rPr>
        <w:t>wymagane normy stosowanych materiałów,</w:t>
      </w:r>
    </w:p>
    <w:p w14:paraId="70297382" w14:textId="0C5AF96D"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uporządkowanie terenu budowy po zakończeniu robót, zaplecza budowy, jak również terenów sąsiadujących zajętych lub użytkowanych przez Wykonawcę</w:t>
      </w:r>
      <w:r w:rsidR="007B4F43" w:rsidRPr="00487E0E">
        <w:rPr>
          <w:rFonts w:cs="Calibri"/>
        </w:rPr>
        <w:t>,</w:t>
      </w:r>
      <w:r w:rsidRPr="00487E0E">
        <w:rPr>
          <w:rFonts w:cs="Calibri"/>
        </w:rPr>
        <w:t xml:space="preserve"> w tym dokonania na własny koszt renowacji zniszczonych lub uszkodzonych w wyniku prowadzonych prac obiektów, fragmentów</w:t>
      </w:r>
      <w:r w:rsidR="0047246C" w:rsidRPr="00487E0E">
        <w:rPr>
          <w:rFonts w:cs="Calibri"/>
        </w:rPr>
        <w:t xml:space="preserve"> </w:t>
      </w:r>
      <w:r w:rsidRPr="00487E0E">
        <w:rPr>
          <w:rFonts w:cs="Calibri"/>
        </w:rPr>
        <w:t>terenu</w:t>
      </w:r>
      <w:r w:rsidR="007B4F43" w:rsidRPr="00487E0E">
        <w:rPr>
          <w:rFonts w:cs="Calibri"/>
        </w:rPr>
        <w:t>,</w:t>
      </w:r>
      <w:r w:rsidRPr="00487E0E">
        <w:rPr>
          <w:rFonts w:cs="Calibri"/>
        </w:rPr>
        <w:t xml:space="preserve"> dróg, nawierzchni lub instalacji,</w:t>
      </w:r>
    </w:p>
    <w:p w14:paraId="01414727" w14:textId="77777777"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kompletowanie w trakcie realizacji robót wszelkiej dokumentacji zgodnie z przepisami Prawa budowlanego oraz przygotowanie do odbioru końcowego kompletu niezbędnych dokumentów,</w:t>
      </w:r>
    </w:p>
    <w:p w14:paraId="40535FA3" w14:textId="6D7476C7"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 xml:space="preserve">usunięcie wszelkich wad i usterek stwierdzonych przez </w:t>
      </w:r>
      <w:r w:rsidR="005F6064">
        <w:rPr>
          <w:rFonts w:cs="Calibri"/>
        </w:rPr>
        <w:t>Kierownika Budowy</w:t>
      </w:r>
      <w:r w:rsidRPr="00487E0E">
        <w:rPr>
          <w:rFonts w:cs="Calibri"/>
        </w:rPr>
        <w:t xml:space="preserve"> w trakcie trwania robót </w:t>
      </w:r>
      <w:r w:rsidR="0047246C" w:rsidRPr="00487E0E">
        <w:rPr>
          <w:rFonts w:cs="Calibri"/>
        </w:rPr>
        <w:br/>
      </w:r>
      <w:r w:rsidRPr="00487E0E">
        <w:rPr>
          <w:rFonts w:cs="Calibri"/>
        </w:rPr>
        <w:t>w terminie nie dłuższym niż termin technicznie uzasadniony i konieczny do ich usunięcia,</w:t>
      </w:r>
    </w:p>
    <w:p w14:paraId="5988BA18" w14:textId="00260BD2"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 xml:space="preserve">ponoszenie wyłącznej odpowiedzialności za wszelkie szkody będące następstwem niewykonania lub nienależytego wykonania </w:t>
      </w:r>
      <w:r w:rsidR="00B545FB">
        <w:rPr>
          <w:rFonts w:cs="Calibri"/>
        </w:rPr>
        <w:t>P</w:t>
      </w:r>
      <w:r w:rsidRPr="00487E0E">
        <w:rPr>
          <w:rFonts w:cs="Calibri"/>
        </w:rPr>
        <w:t xml:space="preserve">rzedmiotu </w:t>
      </w:r>
      <w:r w:rsidR="00B545FB">
        <w:rPr>
          <w:rFonts w:cs="Calibri"/>
        </w:rPr>
        <w:t>U</w:t>
      </w:r>
      <w:r w:rsidRPr="00487E0E">
        <w:rPr>
          <w:rFonts w:cs="Calibri"/>
        </w:rPr>
        <w:t>mowy, które to szkody Wykonawca zobowiązuje się pokryć w</w:t>
      </w:r>
      <w:r w:rsidR="0078793A" w:rsidRPr="00487E0E">
        <w:rPr>
          <w:rFonts w:cs="Calibri"/>
        </w:rPr>
        <w:t> </w:t>
      </w:r>
      <w:r w:rsidRPr="00487E0E">
        <w:rPr>
          <w:rFonts w:cs="Calibri"/>
        </w:rPr>
        <w:t>pełnej wysokości,</w:t>
      </w:r>
      <w:r w:rsidR="00987BF1" w:rsidRPr="00487E0E">
        <w:rPr>
          <w:rFonts w:cs="Calibri"/>
        </w:rPr>
        <w:t xml:space="preserve"> chyba że Zamawiający ponosi za te okoliczności wyłączną odpowiedzialność,</w:t>
      </w:r>
    </w:p>
    <w:p w14:paraId="6D5813C4" w14:textId="782EFC10"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posiadanie</w:t>
      </w:r>
      <w:r w:rsidR="0047246C" w:rsidRPr="00487E0E">
        <w:rPr>
          <w:rFonts w:cs="Calibri"/>
        </w:rPr>
        <w:t xml:space="preserve"> </w:t>
      </w:r>
      <w:r w:rsidR="00B545FB">
        <w:rPr>
          <w:rFonts w:cs="Calibri"/>
        </w:rPr>
        <w:t xml:space="preserve">przez cały okres obowiązywania niniejszej Umowy </w:t>
      </w:r>
      <w:r w:rsidRPr="00487E0E">
        <w:rPr>
          <w:rFonts w:cs="Calibri"/>
        </w:rPr>
        <w:t>polisy</w:t>
      </w:r>
      <w:r w:rsidR="0047246C" w:rsidRPr="00487E0E">
        <w:rPr>
          <w:rFonts w:cs="Calibri"/>
        </w:rPr>
        <w:t xml:space="preserve"> </w:t>
      </w:r>
      <w:r w:rsidRPr="00487E0E">
        <w:rPr>
          <w:rFonts w:cs="Calibri"/>
        </w:rPr>
        <w:t>ubezpieczeniowej,</w:t>
      </w:r>
      <w:r w:rsidR="0047246C" w:rsidRPr="00487E0E">
        <w:rPr>
          <w:rFonts w:cs="Calibri"/>
        </w:rPr>
        <w:t xml:space="preserve"> </w:t>
      </w:r>
      <w:r w:rsidRPr="00487E0E">
        <w:rPr>
          <w:rFonts w:cs="Calibri"/>
        </w:rPr>
        <w:t>potwierdzającej</w:t>
      </w:r>
      <w:r w:rsidR="0047246C" w:rsidRPr="00487E0E">
        <w:rPr>
          <w:rFonts w:cs="Calibri"/>
        </w:rPr>
        <w:t xml:space="preserve"> </w:t>
      </w:r>
      <w:r w:rsidRPr="00487E0E">
        <w:rPr>
          <w:rFonts w:cs="Calibri"/>
        </w:rPr>
        <w:t>ubezpieczenie Wykonawcy od</w:t>
      </w:r>
      <w:r w:rsidR="0047246C" w:rsidRPr="00487E0E">
        <w:rPr>
          <w:rFonts w:cs="Calibri"/>
        </w:rPr>
        <w:t xml:space="preserve"> </w:t>
      </w:r>
      <w:r w:rsidRPr="00487E0E">
        <w:rPr>
          <w:rFonts w:cs="Calibri"/>
        </w:rPr>
        <w:t>odpowiedzialności cywilnej w zakresie prowadzonej działalności; Wykonawca przedstawi Zamawiającemu kopię ww. polisy</w:t>
      </w:r>
      <w:r w:rsidR="00286542" w:rsidRPr="00487E0E">
        <w:rPr>
          <w:rFonts w:cs="Calibri"/>
        </w:rPr>
        <w:t xml:space="preserve"> </w:t>
      </w:r>
      <w:r w:rsidR="00286542" w:rsidRPr="00487E0E">
        <w:rPr>
          <w:rFonts w:eastAsia="Yu Gothic UI" w:cstheme="minorHAnsi"/>
        </w:rPr>
        <w:t>wraz z potwierdzeniem opłacenia wszystkich wymagalnych składek</w:t>
      </w:r>
      <w:r w:rsidRPr="00487E0E">
        <w:rPr>
          <w:rFonts w:cs="Calibri"/>
        </w:rPr>
        <w:t>,</w:t>
      </w:r>
    </w:p>
    <w:p w14:paraId="66FB395E" w14:textId="193BCEC6"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informowanie Zamawiającego o problemach</w:t>
      </w:r>
      <w:r w:rsidR="0047246C" w:rsidRPr="00487E0E">
        <w:rPr>
          <w:rFonts w:cs="Calibri"/>
        </w:rPr>
        <w:t xml:space="preserve"> </w:t>
      </w:r>
      <w:r w:rsidRPr="00487E0E">
        <w:rPr>
          <w:rFonts w:cs="Calibri"/>
        </w:rPr>
        <w:t>technicznych lub okolicznościach, które mogą wpłynąć na jakość robót lub termin zakończenia robót,</w:t>
      </w:r>
      <w:r w:rsidR="00092078">
        <w:rPr>
          <w:rFonts w:cs="Calibri"/>
        </w:rPr>
        <w:t xml:space="preserve"> a także o zaistniałych na budowie kontrolach i wypadkach,</w:t>
      </w:r>
    </w:p>
    <w:p w14:paraId="4ED4AC08" w14:textId="77777777" w:rsidR="00DC79D5" w:rsidRPr="00487E0E"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prowadzenie wszystkich rodzajów robót przez osoby uprawnione zgodnie ze sztuką budowlaną, wiedzą techniczną oraz obowiązującymi przepisami prawa,</w:t>
      </w:r>
    </w:p>
    <w:p w14:paraId="4036C23E" w14:textId="5CEBE157" w:rsidR="00373A39" w:rsidRDefault="00DC79D5" w:rsidP="0078793A">
      <w:pPr>
        <w:pStyle w:val="Akapitzlist"/>
        <w:widowControl w:val="0"/>
        <w:numPr>
          <w:ilvl w:val="0"/>
          <w:numId w:val="6"/>
        </w:numPr>
        <w:autoSpaceDE w:val="0"/>
        <w:autoSpaceDN w:val="0"/>
        <w:spacing w:after="0"/>
        <w:ind w:left="709" w:hanging="305"/>
        <w:jc w:val="both"/>
        <w:rPr>
          <w:rFonts w:cs="Calibri"/>
        </w:rPr>
      </w:pPr>
      <w:r w:rsidRPr="00487E0E">
        <w:rPr>
          <w:rFonts w:cs="Calibri"/>
        </w:rPr>
        <w:t>zatrudnia</w:t>
      </w:r>
      <w:r w:rsidR="0016481F" w:rsidRPr="00487E0E">
        <w:rPr>
          <w:rFonts w:cs="Calibri"/>
        </w:rPr>
        <w:t>nie</w:t>
      </w:r>
      <w:r w:rsidRPr="00487E0E">
        <w:rPr>
          <w:rFonts w:cs="Calibri"/>
        </w:rPr>
        <w:t xml:space="preserve"> na podstawie umowy o pracę w wymiarze czasu pracy adekwatnym do powierzonych zadań, wszystkich pracowników fizycznych oraz operatorów maszyn i urządzeń, za wyjątkiem kierownika budowy i kierowników robót, którzy wykonują czynności w zakresie realizacji zamówienia. Wymóg ten ma także zastosowanie do podwykonawców oraz dalszych podwykonawców. Wykonawca ma obowiązek zawrzeć w umowie z podwykonawcą powyższy wymóg zatrudnienia. Rodzaje czynności niezbędnych do realizacji zamówienia, których dotyczy powyższy wymóg zatrudnienia na umowę o pracę osób wykonujących czynności w trakcie realizacji zamówienia, znajdują się w wykazie stanowiącym załącznik do SWZ</w:t>
      </w:r>
      <w:r w:rsidR="0016481F" w:rsidRPr="00487E0E">
        <w:rPr>
          <w:rFonts w:cs="Calibri"/>
        </w:rPr>
        <w:t>.</w:t>
      </w:r>
    </w:p>
    <w:p w14:paraId="09538C15" w14:textId="682A7F5A" w:rsidR="00BD43C1" w:rsidRPr="00487E0E" w:rsidRDefault="00BD43C1" w:rsidP="0078793A">
      <w:pPr>
        <w:pStyle w:val="Akapitzlist"/>
        <w:widowControl w:val="0"/>
        <w:numPr>
          <w:ilvl w:val="0"/>
          <w:numId w:val="6"/>
        </w:numPr>
        <w:autoSpaceDE w:val="0"/>
        <w:autoSpaceDN w:val="0"/>
        <w:spacing w:after="0"/>
        <w:ind w:left="709" w:hanging="305"/>
        <w:jc w:val="both"/>
        <w:rPr>
          <w:rFonts w:cs="Calibri"/>
        </w:rPr>
      </w:pPr>
      <w:r>
        <w:rPr>
          <w:rFonts w:cs="Calibri"/>
        </w:rPr>
        <w:t xml:space="preserve">Przygotowanie i przedłożenie Zamawiającemu kompletu dokumentów, o których mowa w art. 57 Ustawy Prawo budowlane wraz z dokumentacją powykonawczą przedmiotu Umowy (zadania), a to </w:t>
      </w:r>
      <w:r>
        <w:rPr>
          <w:rFonts w:cs="Calibri"/>
        </w:rPr>
        <w:lastRenderedPageBreak/>
        <w:t>celem uzyskania pozwolenia na użytkowanie budynku szkoły,  najpóźniej w dniu zgłoszenia przez Wykonawcę gotowości do odbioru końcowego, zgodnie z § 7 Umowy.</w:t>
      </w:r>
    </w:p>
    <w:p w14:paraId="3254F6E7" w14:textId="60D7AEA3" w:rsidR="00147B8A" w:rsidRDefault="00147B8A" w:rsidP="00214173">
      <w:pPr>
        <w:pStyle w:val="Akapitzlist"/>
        <w:widowControl w:val="0"/>
        <w:numPr>
          <w:ilvl w:val="0"/>
          <w:numId w:val="7"/>
        </w:numPr>
        <w:autoSpaceDE w:val="0"/>
        <w:autoSpaceDN w:val="0"/>
        <w:spacing w:after="0"/>
        <w:ind w:left="284" w:hanging="284"/>
        <w:jc w:val="both"/>
        <w:rPr>
          <w:rFonts w:cs="Calibri"/>
        </w:rPr>
      </w:pPr>
      <w:r>
        <w:rPr>
          <w:rFonts w:cs="Calibri"/>
        </w:rPr>
        <w:t>Koszty obowiązków wskazanych w ust. 2 obciążają Wykonawcę.</w:t>
      </w:r>
    </w:p>
    <w:p w14:paraId="0FC68F9B" w14:textId="6E71488F" w:rsidR="00DC79D5" w:rsidRPr="00487E0E" w:rsidRDefault="00DC79D5" w:rsidP="00214173">
      <w:pPr>
        <w:pStyle w:val="Akapitzlist"/>
        <w:widowControl w:val="0"/>
        <w:numPr>
          <w:ilvl w:val="0"/>
          <w:numId w:val="7"/>
        </w:numPr>
        <w:autoSpaceDE w:val="0"/>
        <w:autoSpaceDN w:val="0"/>
        <w:spacing w:after="0"/>
        <w:ind w:left="284" w:hanging="284"/>
        <w:jc w:val="both"/>
        <w:rPr>
          <w:rFonts w:cs="Calibri"/>
        </w:rPr>
      </w:pPr>
      <w:r w:rsidRPr="00487E0E">
        <w:rPr>
          <w:rFonts w:cs="Calibri"/>
        </w:rPr>
        <w:t xml:space="preserve">Wykonawca obowiązany jest </w:t>
      </w:r>
      <w:r w:rsidR="003B77A7">
        <w:rPr>
          <w:rFonts w:cs="Calibri"/>
        </w:rPr>
        <w:t xml:space="preserve">na żądanie Zamawiającego </w:t>
      </w:r>
      <w:r w:rsidRPr="00487E0E">
        <w:rPr>
          <w:rFonts w:cs="Calibri"/>
        </w:rPr>
        <w:t>przedłożyć oświadczenie o spełnieniu obowiązku, o którym mowa w</w:t>
      </w:r>
      <w:r w:rsidR="0078793A" w:rsidRPr="00487E0E">
        <w:rPr>
          <w:rFonts w:cs="Calibri"/>
        </w:rPr>
        <w:t> </w:t>
      </w:r>
      <w:r w:rsidRPr="00487E0E">
        <w:rPr>
          <w:rFonts w:cs="Calibri"/>
        </w:rPr>
        <w:t>ust.</w:t>
      </w:r>
      <w:r w:rsidR="0078793A" w:rsidRPr="00487E0E">
        <w:rPr>
          <w:rFonts w:cs="Calibri"/>
        </w:rPr>
        <w:t> </w:t>
      </w:r>
      <w:r w:rsidRPr="00487E0E">
        <w:rPr>
          <w:rFonts w:cs="Calibri"/>
        </w:rPr>
        <w:t>2</w:t>
      </w:r>
      <w:r w:rsidR="0078793A" w:rsidRPr="00487E0E">
        <w:rPr>
          <w:rFonts w:cs="Calibri"/>
        </w:rPr>
        <w:t> </w:t>
      </w:r>
      <w:r w:rsidRPr="00487E0E">
        <w:rPr>
          <w:rFonts w:cs="Calibri"/>
        </w:rPr>
        <w:t xml:space="preserve">pkt </w:t>
      </w:r>
      <w:r w:rsidR="00BD43C1" w:rsidRPr="00487E0E">
        <w:rPr>
          <w:rFonts w:cs="Calibri"/>
        </w:rPr>
        <w:t>2</w:t>
      </w:r>
      <w:r w:rsidR="00BD43C1">
        <w:rPr>
          <w:rFonts w:cs="Calibri"/>
        </w:rPr>
        <w:t>6</w:t>
      </w:r>
      <w:r w:rsidRPr="00487E0E">
        <w:rPr>
          <w:rFonts w:cs="Calibri"/>
        </w:rPr>
        <w:t>). Oświadczenie powinno zawierać ilość zatrudnionych osób na umowę o pracę oraz stanowisko</w:t>
      </w:r>
      <w:r w:rsidR="00704D0B" w:rsidRPr="00487E0E">
        <w:rPr>
          <w:rFonts w:cs="Calibri"/>
        </w:rPr>
        <w:t xml:space="preserve"> </w:t>
      </w:r>
      <w:r w:rsidRPr="00487E0E">
        <w:rPr>
          <w:rFonts w:cs="Calibri"/>
        </w:rPr>
        <w:t>pracy.</w:t>
      </w:r>
      <w:r w:rsidR="00704D0B" w:rsidRPr="00487E0E">
        <w:rPr>
          <w:rFonts w:cs="Calibri"/>
        </w:rPr>
        <w:t xml:space="preserve"> </w:t>
      </w:r>
      <w:r w:rsidRPr="00487E0E">
        <w:rPr>
          <w:rFonts w:cs="Calibri"/>
        </w:rPr>
        <w:t>Wykonawca ma obowiązek przedkładać na bieżąco aktualne oświadczenie w sytuacji zmiany ilościowej pracowników zatrudnionych na podstawie umowy o pracę. Zasady powyższe stosuje się odpowiednio do podwykonawców</w:t>
      </w:r>
      <w:r w:rsidR="00F16F8A" w:rsidRPr="00487E0E">
        <w:rPr>
          <w:rFonts w:cs="Calibri"/>
        </w:rPr>
        <w:t>.</w:t>
      </w:r>
    </w:p>
    <w:p w14:paraId="4F7FE0EF" w14:textId="35D9629C" w:rsidR="00DC79D5" w:rsidRDefault="00DC79D5" w:rsidP="00214173">
      <w:pPr>
        <w:pStyle w:val="Akapitzlist"/>
        <w:widowControl w:val="0"/>
        <w:numPr>
          <w:ilvl w:val="0"/>
          <w:numId w:val="7"/>
        </w:numPr>
        <w:autoSpaceDE w:val="0"/>
        <w:autoSpaceDN w:val="0"/>
        <w:spacing w:after="0"/>
        <w:ind w:left="284" w:hanging="284"/>
        <w:jc w:val="both"/>
        <w:rPr>
          <w:rFonts w:cs="Calibri"/>
        </w:rPr>
      </w:pPr>
      <w:r w:rsidRPr="00487E0E">
        <w:rPr>
          <w:rFonts w:cs="Calibri"/>
        </w:rPr>
        <w:t>Zamawiający uprawniony jest do przeprowadzenia kontroli, zastosowania ust</w:t>
      </w:r>
      <w:r w:rsidR="00F16F8A" w:rsidRPr="00487E0E">
        <w:rPr>
          <w:rFonts w:cs="Calibri"/>
        </w:rPr>
        <w:t>.</w:t>
      </w:r>
      <w:r w:rsidRPr="00487E0E">
        <w:rPr>
          <w:rFonts w:cs="Calibri"/>
        </w:rPr>
        <w:t xml:space="preserve"> 2 pkt </w:t>
      </w:r>
      <w:r w:rsidR="00F16F8A" w:rsidRPr="00487E0E">
        <w:rPr>
          <w:rFonts w:cs="Calibri"/>
        </w:rPr>
        <w:t>23</w:t>
      </w:r>
      <w:r w:rsidRPr="00487E0E">
        <w:rPr>
          <w:rFonts w:cs="Calibri"/>
        </w:rPr>
        <w:t>), a w sytuacji wątpliwości co do sposobu zatrudnienia pracowników, może zwrócić się o przeprowadzenie stosownej kontroli przez Państwową Inspekcję Pracy.</w:t>
      </w:r>
    </w:p>
    <w:p w14:paraId="015BB186" w14:textId="7BB5A197" w:rsidR="008C6984" w:rsidRPr="00487E0E" w:rsidRDefault="008C6984" w:rsidP="00214173">
      <w:pPr>
        <w:pStyle w:val="Akapitzlist"/>
        <w:widowControl w:val="0"/>
        <w:numPr>
          <w:ilvl w:val="0"/>
          <w:numId w:val="7"/>
        </w:numPr>
        <w:autoSpaceDE w:val="0"/>
        <w:autoSpaceDN w:val="0"/>
        <w:spacing w:after="0"/>
        <w:ind w:left="284" w:hanging="284"/>
        <w:jc w:val="both"/>
        <w:rPr>
          <w:rFonts w:cs="Calibri"/>
        </w:rPr>
      </w:pPr>
      <w:r>
        <w:rPr>
          <w:rFonts w:cs="Calibri"/>
        </w:rPr>
        <w:t xml:space="preserve">Wykonawca oświadcza, że jest świadom że budynek Szkoły Podstawowej w Brynicy jest wpisany do </w:t>
      </w:r>
      <w:r w:rsidR="003B77A7">
        <w:rPr>
          <w:rFonts w:cs="Calibri"/>
        </w:rPr>
        <w:t xml:space="preserve">Wojewódzkiej Ewidencji Zabytków oraz </w:t>
      </w:r>
      <w:r>
        <w:rPr>
          <w:rFonts w:cs="Calibri"/>
        </w:rPr>
        <w:t xml:space="preserve">Gminnej Ewidencji Zabytków jako zabytek i podlega </w:t>
      </w:r>
      <w:r w:rsidR="003B77A7">
        <w:rPr>
          <w:rFonts w:cs="Calibri"/>
        </w:rPr>
        <w:t>ochronie zabytków.</w:t>
      </w:r>
    </w:p>
    <w:p w14:paraId="77E5106E" w14:textId="77777777" w:rsidR="00737ADC" w:rsidRPr="00487E0E" w:rsidRDefault="00737ADC" w:rsidP="00214173">
      <w:pPr>
        <w:pStyle w:val="Akapitzlist"/>
        <w:widowControl w:val="0"/>
        <w:autoSpaceDE w:val="0"/>
        <w:autoSpaceDN w:val="0"/>
        <w:spacing w:after="0"/>
        <w:ind w:left="284"/>
        <w:jc w:val="both"/>
        <w:rPr>
          <w:rFonts w:cs="Calibri"/>
        </w:rPr>
      </w:pPr>
    </w:p>
    <w:p w14:paraId="29B44379" w14:textId="77777777" w:rsidR="008C6972" w:rsidRPr="00487E0E" w:rsidRDefault="008C6972" w:rsidP="0078793A">
      <w:pPr>
        <w:autoSpaceDE w:val="0"/>
        <w:autoSpaceDN w:val="0"/>
        <w:spacing w:after="0"/>
        <w:jc w:val="center"/>
        <w:rPr>
          <w:rFonts w:cstheme="minorHAnsi"/>
          <w:b/>
          <w:bCs/>
        </w:rPr>
      </w:pPr>
      <w:bookmarkStart w:id="2" w:name="_Hlk106092098"/>
      <w:r w:rsidRPr="00487E0E">
        <w:rPr>
          <w:rFonts w:cstheme="minorHAnsi"/>
          <w:b/>
          <w:bCs/>
        </w:rPr>
        <w:t>§</w:t>
      </w:r>
      <w:bookmarkEnd w:id="2"/>
      <w:r w:rsidRPr="00487E0E">
        <w:rPr>
          <w:rFonts w:cstheme="minorHAnsi"/>
          <w:b/>
          <w:bCs/>
        </w:rPr>
        <w:t xml:space="preserve"> 5</w:t>
      </w:r>
    </w:p>
    <w:p w14:paraId="038D4803" w14:textId="77777777" w:rsidR="008C6972" w:rsidRPr="00487E0E" w:rsidRDefault="008C6972" w:rsidP="0078793A">
      <w:pPr>
        <w:autoSpaceDE w:val="0"/>
        <w:autoSpaceDN w:val="0"/>
        <w:spacing w:after="0"/>
        <w:jc w:val="center"/>
        <w:rPr>
          <w:rFonts w:cstheme="minorHAnsi"/>
          <w:b/>
          <w:bCs/>
          <w:spacing w:val="-8"/>
        </w:rPr>
      </w:pPr>
      <w:r w:rsidRPr="00487E0E">
        <w:rPr>
          <w:rFonts w:cstheme="minorHAnsi"/>
          <w:b/>
          <w:bCs/>
          <w:spacing w:val="-8"/>
        </w:rPr>
        <w:t>ROZLICZENIE PRZEDMIOTU UMOWY</w:t>
      </w:r>
    </w:p>
    <w:p w14:paraId="5E104067" w14:textId="77777777" w:rsidR="00CE5ED2" w:rsidRPr="00487E0E" w:rsidRDefault="00CE5ED2" w:rsidP="00214173">
      <w:pPr>
        <w:autoSpaceDE w:val="0"/>
        <w:autoSpaceDN w:val="0"/>
        <w:spacing w:after="0"/>
        <w:jc w:val="both"/>
        <w:rPr>
          <w:rFonts w:cstheme="minorHAnsi"/>
          <w:b/>
          <w:bCs/>
        </w:rPr>
      </w:pPr>
    </w:p>
    <w:p w14:paraId="1CF37C55" w14:textId="77777777" w:rsidR="00162CB1" w:rsidRPr="005F07B3" w:rsidRDefault="00162CB1" w:rsidP="00162CB1">
      <w:pPr>
        <w:numPr>
          <w:ilvl w:val="2"/>
          <w:numId w:val="33"/>
        </w:numPr>
        <w:spacing w:after="0"/>
        <w:ind w:left="426" w:hanging="426"/>
        <w:contextualSpacing/>
        <w:jc w:val="both"/>
        <w:rPr>
          <w:rFonts w:cstheme="minorHAnsi"/>
        </w:rPr>
      </w:pPr>
      <w:bookmarkStart w:id="3" w:name="_Hlk106091944"/>
      <w:r w:rsidRPr="005F07B3">
        <w:rPr>
          <w:rFonts w:cstheme="minorHAnsi"/>
        </w:rPr>
        <w:t>Rozliczanie robót z Wykonawcą będzie regulowane:</w:t>
      </w:r>
    </w:p>
    <w:p w14:paraId="43F57B15" w14:textId="4BC7765E" w:rsidR="00162CB1" w:rsidRPr="00DC4198" w:rsidRDefault="00162CB1" w:rsidP="00162CB1">
      <w:pPr>
        <w:pStyle w:val="Akapitzlist"/>
        <w:spacing w:after="0"/>
        <w:ind w:left="993" w:hanging="273"/>
        <w:jc w:val="both"/>
        <w:rPr>
          <w:rFonts w:cstheme="minorHAnsi"/>
        </w:rPr>
      </w:pPr>
      <w:r w:rsidRPr="00C1266F">
        <w:rPr>
          <w:rFonts w:cstheme="minorHAnsi"/>
        </w:rPr>
        <w:t xml:space="preserve">a) fakturami częściowymi wystawianymi za okresy rozliczeniowe </w:t>
      </w:r>
      <w:r w:rsidR="00D01DD8">
        <w:rPr>
          <w:rFonts w:cstheme="minorHAnsi"/>
        </w:rPr>
        <w:t>zgodnie z harmonogramem rzeczowo - finansowym</w:t>
      </w:r>
      <w:r w:rsidRPr="00C1266F">
        <w:rPr>
          <w:rFonts w:cstheme="minorHAnsi"/>
        </w:rPr>
        <w:t xml:space="preserve">, na łączną </w:t>
      </w:r>
      <w:r w:rsidR="00B545FB">
        <w:rPr>
          <w:rFonts w:cstheme="minorHAnsi"/>
        </w:rPr>
        <w:t xml:space="preserve">kwotę </w:t>
      </w:r>
      <w:r>
        <w:rPr>
          <w:rFonts w:cstheme="minorHAnsi"/>
        </w:rPr>
        <w:t xml:space="preserve">nie wyższą niż </w:t>
      </w:r>
      <w:r w:rsidRPr="00DC4198">
        <w:rPr>
          <w:rFonts w:cstheme="minorHAnsi"/>
        </w:rPr>
        <w:t xml:space="preserve"> </w:t>
      </w:r>
      <w:r w:rsidR="00332D2D">
        <w:rPr>
          <w:rFonts w:cstheme="minorHAnsi"/>
        </w:rPr>
        <w:t>75</w:t>
      </w:r>
      <w:r w:rsidRPr="00DC4198">
        <w:rPr>
          <w:rFonts w:cstheme="minorHAnsi"/>
        </w:rPr>
        <w:t xml:space="preserve">% wynagrodzenia wskazanego w § 3 ust. 1 </w:t>
      </w:r>
      <w:r w:rsidR="00B545FB">
        <w:rPr>
          <w:rFonts w:cstheme="minorHAnsi"/>
        </w:rPr>
        <w:t>U</w:t>
      </w:r>
      <w:r w:rsidRPr="00DC4198">
        <w:rPr>
          <w:rFonts w:cstheme="minorHAnsi"/>
        </w:rPr>
        <w:t>mowy</w:t>
      </w:r>
      <w:r w:rsidR="00B545FB">
        <w:rPr>
          <w:rFonts w:cstheme="minorHAnsi"/>
        </w:rPr>
        <w:t>,</w:t>
      </w:r>
    </w:p>
    <w:p w14:paraId="3B7FA2EE" w14:textId="3F06F665" w:rsidR="00162CB1" w:rsidRPr="00C1266F" w:rsidRDefault="00162CB1" w:rsidP="00162CB1">
      <w:pPr>
        <w:pStyle w:val="Akapitzlist"/>
        <w:spacing w:after="0"/>
        <w:jc w:val="both"/>
        <w:rPr>
          <w:color w:val="000000" w:themeColor="text1"/>
        </w:rPr>
      </w:pPr>
      <w:r w:rsidRPr="00C1266F">
        <w:rPr>
          <w:color w:val="000000" w:themeColor="text1"/>
        </w:rPr>
        <w:t xml:space="preserve">b) oraz fakturą końcową na kwotę </w:t>
      </w:r>
      <w:r>
        <w:rPr>
          <w:color w:val="000000" w:themeColor="text1"/>
        </w:rPr>
        <w:t xml:space="preserve">nie wyższą niż </w:t>
      </w:r>
      <w:r w:rsidRPr="00C1266F">
        <w:rPr>
          <w:color w:val="000000" w:themeColor="text1"/>
        </w:rPr>
        <w:t>2</w:t>
      </w:r>
      <w:r w:rsidR="00332D2D">
        <w:rPr>
          <w:color w:val="000000" w:themeColor="text1"/>
        </w:rPr>
        <w:t>5</w:t>
      </w:r>
      <w:r w:rsidRPr="00C1266F">
        <w:rPr>
          <w:color w:val="000000" w:themeColor="text1"/>
        </w:rPr>
        <w:t xml:space="preserve">% wynagrodzenia wskazanego w § 3 ust. </w:t>
      </w:r>
      <w:r w:rsidRPr="00C1266F">
        <w:rPr>
          <w:rFonts w:cstheme="minorHAnsi"/>
          <w:color w:val="000000" w:themeColor="text1"/>
        </w:rPr>
        <w:t>1</w:t>
      </w:r>
      <w:r w:rsidRPr="00C1266F">
        <w:rPr>
          <w:color w:val="000000" w:themeColor="text1"/>
        </w:rPr>
        <w:t xml:space="preserve"> </w:t>
      </w:r>
      <w:r>
        <w:rPr>
          <w:color w:val="000000" w:themeColor="text1"/>
        </w:rPr>
        <w:t xml:space="preserve"> </w:t>
      </w:r>
      <w:r>
        <w:rPr>
          <w:color w:val="000000" w:themeColor="text1"/>
        </w:rPr>
        <w:br/>
        <w:t xml:space="preserve">      </w:t>
      </w:r>
      <w:r w:rsidR="00B545FB">
        <w:rPr>
          <w:color w:val="000000" w:themeColor="text1"/>
        </w:rPr>
        <w:t>U</w:t>
      </w:r>
      <w:r w:rsidRPr="00C1266F">
        <w:rPr>
          <w:color w:val="000000" w:themeColor="text1"/>
        </w:rPr>
        <w:t xml:space="preserve">mowy. </w:t>
      </w:r>
    </w:p>
    <w:p w14:paraId="2A9A572F" w14:textId="7816E455" w:rsidR="00162CB1" w:rsidRPr="005551CE" w:rsidRDefault="00162CB1" w:rsidP="00162CB1">
      <w:pPr>
        <w:numPr>
          <w:ilvl w:val="2"/>
          <w:numId w:val="33"/>
        </w:numPr>
        <w:spacing w:after="0"/>
        <w:ind w:left="426" w:hanging="426"/>
        <w:contextualSpacing/>
        <w:jc w:val="both"/>
        <w:rPr>
          <w:rFonts w:cstheme="minorHAnsi"/>
        </w:rPr>
      </w:pPr>
      <w:r w:rsidRPr="005551CE">
        <w:rPr>
          <w:rFonts w:cstheme="minorHAnsi"/>
        </w:rPr>
        <w:t xml:space="preserve">Suma wynagrodzenia na podstawie faktury częściowej i faktury końcowej nie może być wyższa od wynagrodzenia wskazanego w § 3 ust. 1 </w:t>
      </w:r>
      <w:r w:rsidR="00B545FB">
        <w:rPr>
          <w:rFonts w:cstheme="minorHAnsi"/>
        </w:rPr>
        <w:t>U</w:t>
      </w:r>
      <w:r w:rsidRPr="005551CE">
        <w:rPr>
          <w:rFonts w:cstheme="minorHAnsi"/>
        </w:rPr>
        <w:t>mowy.</w:t>
      </w:r>
    </w:p>
    <w:p w14:paraId="7E0F6DED" w14:textId="12995ACF" w:rsidR="00162CB1" w:rsidRPr="005551CE" w:rsidRDefault="00162CB1" w:rsidP="00162CB1">
      <w:pPr>
        <w:numPr>
          <w:ilvl w:val="2"/>
          <w:numId w:val="33"/>
        </w:numPr>
        <w:spacing w:after="0"/>
        <w:ind w:left="426" w:hanging="426"/>
        <w:contextualSpacing/>
        <w:jc w:val="both"/>
        <w:rPr>
          <w:rFonts w:cstheme="minorHAnsi"/>
        </w:rPr>
      </w:pPr>
      <w:r w:rsidRPr="005551CE">
        <w:rPr>
          <w:rFonts w:cstheme="minorHAnsi"/>
        </w:rPr>
        <w:t>Faktur</w:t>
      </w:r>
      <w:r w:rsidR="00B545FB">
        <w:rPr>
          <w:rFonts w:cstheme="minorHAnsi"/>
        </w:rPr>
        <w:t>a</w:t>
      </w:r>
      <w:r w:rsidRPr="005551CE">
        <w:rPr>
          <w:rFonts w:cstheme="minorHAnsi"/>
        </w:rPr>
        <w:t xml:space="preserve"> częściow</w:t>
      </w:r>
      <w:r w:rsidR="00B545FB">
        <w:rPr>
          <w:rFonts w:cstheme="minorHAnsi"/>
        </w:rPr>
        <w:t>a</w:t>
      </w:r>
      <w:r w:rsidRPr="005551CE">
        <w:rPr>
          <w:rFonts w:cstheme="minorHAnsi"/>
        </w:rPr>
        <w:t xml:space="preserve"> wystawiana będzie na podstawie </w:t>
      </w:r>
      <w:r w:rsidR="00CF2CBF">
        <w:rPr>
          <w:rFonts w:cstheme="minorHAnsi"/>
        </w:rPr>
        <w:t xml:space="preserve">protokołu </w:t>
      </w:r>
      <w:r w:rsidRPr="005551CE">
        <w:rPr>
          <w:rFonts w:cstheme="minorHAnsi"/>
        </w:rPr>
        <w:t>odbioru</w:t>
      </w:r>
      <w:r w:rsidR="00B545FB">
        <w:rPr>
          <w:rFonts w:cstheme="minorHAnsi"/>
        </w:rPr>
        <w:t xml:space="preserve"> częściowego</w:t>
      </w:r>
      <w:r w:rsidRPr="005551CE">
        <w:rPr>
          <w:rFonts w:cstheme="minorHAnsi"/>
        </w:rPr>
        <w:t xml:space="preserve"> </w:t>
      </w:r>
      <w:r w:rsidR="00CF2CBF">
        <w:rPr>
          <w:rFonts w:cstheme="minorHAnsi"/>
        </w:rPr>
        <w:t xml:space="preserve">robót </w:t>
      </w:r>
      <w:r w:rsidRPr="005551CE">
        <w:rPr>
          <w:rFonts w:cstheme="minorHAnsi"/>
        </w:rPr>
        <w:t xml:space="preserve">i kosztorysu częściowego </w:t>
      </w:r>
      <w:r w:rsidR="000A49D9">
        <w:rPr>
          <w:rFonts w:cstheme="minorHAnsi"/>
        </w:rPr>
        <w:t>z</w:t>
      </w:r>
      <w:r w:rsidRPr="005551CE">
        <w:rPr>
          <w:rFonts w:cstheme="minorHAnsi"/>
        </w:rPr>
        <w:t xml:space="preserve">a zakres robót wykonany zgodnie z harmonogramem, o którym mowa w § 2 ust. </w:t>
      </w:r>
      <w:r>
        <w:rPr>
          <w:rFonts w:cstheme="minorHAnsi"/>
        </w:rPr>
        <w:t>3</w:t>
      </w:r>
      <w:r w:rsidRPr="005551CE">
        <w:rPr>
          <w:rFonts w:cstheme="minorHAnsi"/>
        </w:rPr>
        <w:t xml:space="preserve"> umowy.</w:t>
      </w:r>
      <w:r w:rsidR="00CF2CBF">
        <w:rPr>
          <w:rFonts w:cstheme="minorHAnsi"/>
        </w:rPr>
        <w:t xml:space="preserve"> Faktura końcowa wystawiona będzie na podstawie protokołu odbioru końcowego robót, podpisanego przez obie strony i załączonych dokumentów, o których mowa w ust. 6.</w:t>
      </w:r>
    </w:p>
    <w:p w14:paraId="30F924B8" w14:textId="77777777" w:rsidR="00162CB1" w:rsidRPr="005551CE" w:rsidRDefault="00162CB1" w:rsidP="00162CB1">
      <w:pPr>
        <w:numPr>
          <w:ilvl w:val="2"/>
          <w:numId w:val="33"/>
        </w:numPr>
        <w:autoSpaceDE w:val="0"/>
        <w:autoSpaceDN w:val="0"/>
        <w:adjustRightInd w:val="0"/>
        <w:spacing w:after="0"/>
        <w:ind w:left="426" w:hanging="426"/>
        <w:contextualSpacing/>
        <w:jc w:val="both"/>
        <w:rPr>
          <w:rFonts w:cstheme="minorHAnsi"/>
        </w:rPr>
      </w:pPr>
      <w:r w:rsidRPr="005551CE">
        <w:rPr>
          <w:rFonts w:cstheme="minorHAnsi"/>
        </w:rPr>
        <w:t>Wykonawca wystawiając fakturę VAT ujmie w niej kwotę stanowiącą odpowiednik 100% wartości prac wykonanych w tym okresie</w:t>
      </w:r>
      <w:r>
        <w:rPr>
          <w:rFonts w:cstheme="minorHAnsi"/>
        </w:rPr>
        <w:t xml:space="preserve">, zgodnie z harmonogramem, o którym mowa w </w:t>
      </w:r>
      <w:r w:rsidRPr="005551CE">
        <w:rPr>
          <w:rFonts w:cstheme="minorHAnsi"/>
        </w:rPr>
        <w:t>§</w:t>
      </w:r>
      <w:r>
        <w:rPr>
          <w:rFonts w:cstheme="minorHAnsi"/>
        </w:rPr>
        <w:t xml:space="preserve"> 2 ust. 3 umowy, </w:t>
      </w:r>
      <w:r w:rsidRPr="005551CE">
        <w:rPr>
          <w:rFonts w:cstheme="minorHAnsi"/>
        </w:rPr>
        <w:t>potwierdzonych protokołem odbioru częściowego, o którym mowa w § 7 umowy.</w:t>
      </w:r>
    </w:p>
    <w:p w14:paraId="610277FD" w14:textId="77777777" w:rsidR="00162CB1" w:rsidRPr="005551CE" w:rsidRDefault="00162CB1" w:rsidP="00162CB1">
      <w:pPr>
        <w:numPr>
          <w:ilvl w:val="2"/>
          <w:numId w:val="33"/>
        </w:numPr>
        <w:autoSpaceDE w:val="0"/>
        <w:autoSpaceDN w:val="0"/>
        <w:adjustRightInd w:val="0"/>
        <w:spacing w:after="0"/>
        <w:ind w:left="426" w:hanging="426"/>
        <w:contextualSpacing/>
        <w:jc w:val="both"/>
        <w:rPr>
          <w:rFonts w:cstheme="minorHAnsi"/>
        </w:rPr>
      </w:pPr>
      <w:r w:rsidRPr="005551CE">
        <w:rPr>
          <w:rFonts w:cstheme="minorHAnsi"/>
        </w:rPr>
        <w:t xml:space="preserve">Płatność faktur następować będzie </w:t>
      </w:r>
      <w:r w:rsidRPr="007A0783">
        <w:rPr>
          <w:rFonts w:cstheme="minorHAnsi"/>
          <w:b/>
        </w:rPr>
        <w:t>w terminie do 30 dni</w:t>
      </w:r>
      <w:r w:rsidRPr="005551CE">
        <w:rPr>
          <w:rFonts w:cstheme="minorHAnsi"/>
        </w:rPr>
        <w:t xml:space="preserve"> od daty ich otrzymania  przez  Zamawiającego  wraz  z kompletem dokumentów:</w:t>
      </w:r>
    </w:p>
    <w:p w14:paraId="36C21A40" w14:textId="77777777" w:rsidR="00162CB1" w:rsidRPr="003D56F4" w:rsidRDefault="00162CB1" w:rsidP="00162CB1">
      <w:pPr>
        <w:pStyle w:val="Akapitzlist"/>
        <w:numPr>
          <w:ilvl w:val="2"/>
          <w:numId w:val="35"/>
        </w:numPr>
        <w:autoSpaceDE w:val="0"/>
        <w:autoSpaceDN w:val="0"/>
        <w:adjustRightInd w:val="0"/>
        <w:spacing w:after="0"/>
        <w:ind w:left="709" w:hanging="283"/>
        <w:jc w:val="both"/>
        <w:rPr>
          <w:rFonts w:cstheme="minorHAnsi"/>
        </w:rPr>
      </w:pPr>
      <w:r w:rsidRPr="005551CE">
        <w:rPr>
          <w:rFonts w:cstheme="minorHAnsi"/>
        </w:rPr>
        <w:t>płatność faktury częściowej odbywać się będzie na podstawie</w:t>
      </w:r>
      <w:r w:rsidRPr="005F07B3">
        <w:rPr>
          <w:rFonts w:cstheme="minorHAnsi"/>
        </w:rPr>
        <w:t xml:space="preserve"> częściow</w:t>
      </w:r>
      <w:r>
        <w:rPr>
          <w:rFonts w:cstheme="minorHAnsi"/>
        </w:rPr>
        <w:t>ego</w:t>
      </w:r>
      <w:r w:rsidRPr="005F07B3">
        <w:rPr>
          <w:rFonts w:cstheme="minorHAnsi"/>
        </w:rPr>
        <w:t xml:space="preserve"> protokoł</w:t>
      </w:r>
      <w:r>
        <w:rPr>
          <w:rFonts w:cstheme="minorHAnsi"/>
        </w:rPr>
        <w:t>u</w:t>
      </w:r>
      <w:r w:rsidRPr="005F07B3">
        <w:rPr>
          <w:rFonts w:cstheme="minorHAnsi"/>
        </w:rPr>
        <w:t xml:space="preserve"> odbioru robót wykonanych </w:t>
      </w:r>
      <w:r>
        <w:rPr>
          <w:rFonts w:cstheme="minorHAnsi"/>
        </w:rPr>
        <w:t>zgodnie z harmonogramem</w:t>
      </w:r>
      <w:r w:rsidRPr="005F07B3">
        <w:rPr>
          <w:rFonts w:cstheme="minorHAnsi"/>
        </w:rPr>
        <w:t>,</w:t>
      </w:r>
      <w:r>
        <w:rPr>
          <w:rFonts w:cstheme="minorHAnsi"/>
        </w:rPr>
        <w:t xml:space="preserve"> o którym </w:t>
      </w:r>
      <w:r w:rsidRPr="005551CE">
        <w:rPr>
          <w:rFonts w:cstheme="minorHAnsi"/>
        </w:rPr>
        <w:t xml:space="preserve">mowa w  § 2 ust. </w:t>
      </w:r>
      <w:r>
        <w:rPr>
          <w:rFonts w:cstheme="minorHAnsi"/>
        </w:rPr>
        <w:t>3</w:t>
      </w:r>
      <w:r w:rsidRPr="005551CE">
        <w:rPr>
          <w:rFonts w:cstheme="minorHAnsi"/>
        </w:rPr>
        <w:t xml:space="preserve"> umowy, do której dołączone zostaną zestawienia wartości wykonanych w </w:t>
      </w:r>
      <w:r w:rsidRPr="003D56F4">
        <w:rPr>
          <w:rFonts w:cstheme="minorHAnsi"/>
        </w:rPr>
        <w:t>tym okresie robót</w:t>
      </w:r>
      <w:r>
        <w:rPr>
          <w:rFonts w:cstheme="minorHAnsi"/>
        </w:rPr>
        <w:t xml:space="preserve"> oraz</w:t>
      </w:r>
      <w:r w:rsidRPr="003D56F4">
        <w:rPr>
          <w:rFonts w:cstheme="minorHAnsi"/>
        </w:rPr>
        <w:t xml:space="preserve"> dokumenty wskazane w ust. 6. </w:t>
      </w:r>
    </w:p>
    <w:p w14:paraId="4F75CDF5" w14:textId="2327D096" w:rsidR="00162CB1" w:rsidRPr="005F07B3" w:rsidRDefault="00162CB1" w:rsidP="00162CB1">
      <w:pPr>
        <w:pStyle w:val="Akapitzlist"/>
        <w:numPr>
          <w:ilvl w:val="2"/>
          <w:numId w:val="35"/>
        </w:numPr>
        <w:autoSpaceDE w:val="0"/>
        <w:autoSpaceDN w:val="0"/>
        <w:adjustRightInd w:val="0"/>
        <w:spacing w:after="0"/>
        <w:ind w:left="709" w:hanging="283"/>
        <w:jc w:val="both"/>
        <w:rPr>
          <w:rFonts w:cstheme="minorHAnsi"/>
        </w:rPr>
      </w:pPr>
      <w:r w:rsidRPr="003D56F4">
        <w:rPr>
          <w:rFonts w:cstheme="minorHAnsi"/>
        </w:rPr>
        <w:t>płatność faktury końcowej odbędzie się na podstawie końcowego protokołu odbioru robót</w:t>
      </w:r>
      <w:r>
        <w:rPr>
          <w:rFonts w:cstheme="minorHAnsi"/>
        </w:rPr>
        <w:t xml:space="preserve"> </w:t>
      </w:r>
      <w:r w:rsidRPr="005F07B3">
        <w:rPr>
          <w:rFonts w:cstheme="minorHAnsi"/>
        </w:rPr>
        <w:t xml:space="preserve">wykonanych </w:t>
      </w:r>
      <w:r>
        <w:rPr>
          <w:rFonts w:cstheme="minorHAnsi"/>
        </w:rPr>
        <w:t>zgodnie z harmonogramem</w:t>
      </w:r>
      <w:r w:rsidRPr="005F07B3">
        <w:rPr>
          <w:rFonts w:cstheme="minorHAnsi"/>
        </w:rPr>
        <w:t>,</w:t>
      </w:r>
      <w:r>
        <w:rPr>
          <w:rFonts w:cstheme="minorHAnsi"/>
        </w:rPr>
        <w:t xml:space="preserve"> o którym </w:t>
      </w:r>
      <w:r w:rsidRPr="005551CE">
        <w:rPr>
          <w:rFonts w:cstheme="minorHAnsi"/>
        </w:rPr>
        <w:t xml:space="preserve">mowa w  § 2 ust. </w:t>
      </w:r>
      <w:r>
        <w:rPr>
          <w:rFonts w:cstheme="minorHAnsi"/>
        </w:rPr>
        <w:t>3</w:t>
      </w:r>
      <w:r w:rsidRPr="005551CE">
        <w:rPr>
          <w:rFonts w:cstheme="minorHAnsi"/>
        </w:rPr>
        <w:t xml:space="preserve"> umowy</w:t>
      </w:r>
      <w:r w:rsidRPr="003D56F4">
        <w:rPr>
          <w:rFonts w:cstheme="minorHAnsi"/>
        </w:rPr>
        <w:t>, do które</w:t>
      </w:r>
      <w:r>
        <w:rPr>
          <w:rFonts w:cstheme="minorHAnsi"/>
        </w:rPr>
        <w:t>j</w:t>
      </w:r>
      <w:r w:rsidRPr="003D56F4">
        <w:rPr>
          <w:rFonts w:cstheme="minorHAnsi"/>
        </w:rPr>
        <w:t xml:space="preserve"> dołączone zostanie zestawienie wartości wykonanych robót w oraz dokumenty</w:t>
      </w:r>
      <w:r w:rsidRPr="005F07B3">
        <w:rPr>
          <w:rFonts w:cstheme="minorHAnsi"/>
        </w:rPr>
        <w:t xml:space="preserve"> wskazane w ust. 6</w:t>
      </w:r>
      <w:r w:rsidR="00BD43C1">
        <w:rPr>
          <w:rFonts w:cstheme="minorHAnsi"/>
        </w:rPr>
        <w:t>, a także dokumenty o których mowa w §4 ust. 2 pkt 29) Umowy</w:t>
      </w:r>
    </w:p>
    <w:p w14:paraId="05C0157A" w14:textId="77777777" w:rsidR="00934BB3" w:rsidRDefault="00162CB1" w:rsidP="00162CB1">
      <w:pPr>
        <w:numPr>
          <w:ilvl w:val="2"/>
          <w:numId w:val="33"/>
        </w:numPr>
        <w:autoSpaceDE w:val="0"/>
        <w:autoSpaceDN w:val="0"/>
        <w:adjustRightInd w:val="0"/>
        <w:spacing w:after="0"/>
        <w:ind w:left="426" w:hanging="426"/>
        <w:contextualSpacing/>
        <w:jc w:val="both"/>
        <w:rPr>
          <w:rFonts w:cstheme="minorHAnsi"/>
        </w:rPr>
      </w:pPr>
      <w:r w:rsidRPr="005F07B3">
        <w:rPr>
          <w:rFonts w:cstheme="minorHAnsi"/>
        </w:rPr>
        <w:t>Do faktur wystawionych przez Wykonawcę załączone będzie</w:t>
      </w:r>
      <w:r w:rsidR="00934BB3">
        <w:rPr>
          <w:rFonts w:cstheme="minorHAnsi"/>
        </w:rPr>
        <w:t>:</w:t>
      </w:r>
    </w:p>
    <w:p w14:paraId="28349024" w14:textId="06DA6AF4" w:rsidR="00934BB3" w:rsidRPr="00934BB3" w:rsidRDefault="00162CB1" w:rsidP="00934BB3">
      <w:pPr>
        <w:pStyle w:val="Akapitzlist"/>
        <w:numPr>
          <w:ilvl w:val="0"/>
          <w:numId w:val="93"/>
        </w:numPr>
        <w:autoSpaceDE w:val="0"/>
        <w:autoSpaceDN w:val="0"/>
        <w:adjustRightInd w:val="0"/>
        <w:spacing w:after="0"/>
        <w:jc w:val="both"/>
        <w:rPr>
          <w:rFonts w:cstheme="minorHAnsi"/>
        </w:rPr>
      </w:pPr>
      <w:r w:rsidRPr="00934BB3">
        <w:rPr>
          <w:rFonts w:cstheme="minorHAnsi"/>
        </w:rPr>
        <w:lastRenderedPageBreak/>
        <w:t xml:space="preserve">zestawienie należności dla wszystkich podwykonawców lub dalszych podwykonawców z </w:t>
      </w:r>
      <w:bookmarkStart w:id="4" w:name="_Hlk112218859"/>
      <w:r w:rsidRPr="00934BB3">
        <w:rPr>
          <w:rFonts w:cstheme="minorHAnsi"/>
        </w:rPr>
        <w:t xml:space="preserve">oświadczeniem podwykonawców o spłaceniu </w:t>
      </w:r>
      <w:r w:rsidR="00934BB3">
        <w:rPr>
          <w:rFonts w:cstheme="minorHAnsi"/>
        </w:rPr>
        <w:t xml:space="preserve">wszystkich </w:t>
      </w:r>
      <w:r w:rsidRPr="00934BB3">
        <w:rPr>
          <w:rFonts w:cstheme="minorHAnsi"/>
        </w:rPr>
        <w:t xml:space="preserve">wymagalnych zobowiązań </w:t>
      </w:r>
      <w:r w:rsidR="000A49D9" w:rsidRPr="00934BB3">
        <w:rPr>
          <w:rFonts w:cstheme="minorHAnsi"/>
        </w:rPr>
        <w:t>W</w:t>
      </w:r>
      <w:r w:rsidRPr="00934BB3">
        <w:rPr>
          <w:rFonts w:cstheme="minorHAnsi"/>
        </w:rPr>
        <w:t xml:space="preserve">ykonawcy wynikających z zawartych umów o podwykonawstwo w zakresie robót objętych daną fakturą </w:t>
      </w:r>
      <w:r w:rsidR="000A49D9" w:rsidRPr="00934BB3">
        <w:rPr>
          <w:rFonts w:cstheme="minorHAnsi"/>
        </w:rPr>
        <w:t>W</w:t>
      </w:r>
      <w:r w:rsidRPr="00934BB3">
        <w:rPr>
          <w:rFonts w:cstheme="minorHAnsi"/>
        </w:rPr>
        <w:t xml:space="preserve">ykonawcy oraz kserokopią faktury VAT wystawionej przez podwykonawcę i kserokopią dowodu zapłaty faktury potwierdzonymi za zgodność z oryginałem przez </w:t>
      </w:r>
      <w:r w:rsidR="000A49D9" w:rsidRPr="00934BB3">
        <w:rPr>
          <w:rFonts w:cstheme="minorHAnsi"/>
        </w:rPr>
        <w:t>W</w:t>
      </w:r>
      <w:r w:rsidRPr="00934BB3">
        <w:rPr>
          <w:rFonts w:cstheme="minorHAnsi"/>
        </w:rPr>
        <w:t>ykonawcę</w:t>
      </w:r>
      <w:bookmarkEnd w:id="4"/>
      <w:r w:rsidR="00934BB3" w:rsidRPr="00934BB3">
        <w:rPr>
          <w:rFonts w:cstheme="minorHAnsi"/>
        </w:rPr>
        <w:t>,</w:t>
      </w:r>
    </w:p>
    <w:p w14:paraId="7C309EC8" w14:textId="0194CBAD" w:rsidR="00934BB3" w:rsidRPr="00934BB3" w:rsidRDefault="00934BB3" w:rsidP="00934BB3">
      <w:pPr>
        <w:numPr>
          <w:ilvl w:val="0"/>
          <w:numId w:val="93"/>
        </w:numPr>
        <w:spacing w:after="0" w:line="240" w:lineRule="auto"/>
        <w:contextualSpacing/>
        <w:jc w:val="both"/>
        <w:rPr>
          <w:rFonts w:asciiTheme="minorHAnsi" w:hAnsiTheme="minorHAnsi" w:cstheme="minorHAnsi"/>
          <w:sz w:val="24"/>
          <w:szCs w:val="24"/>
        </w:rPr>
      </w:pPr>
      <w:r w:rsidRPr="00934BB3">
        <w:rPr>
          <w:rFonts w:asciiTheme="minorHAnsi" w:hAnsiTheme="minorHAnsi" w:cstheme="minorHAnsi"/>
        </w:rPr>
        <w:t>zestawienie wykonanych robót potwierdzonym pod względem ilościowym i jakościowym przez Inspektorów Nadzoru oraz przez przedstawiciela Zamawiającego,</w:t>
      </w:r>
    </w:p>
    <w:p w14:paraId="756B1F7F" w14:textId="42B1CAAE" w:rsidR="00162CB1" w:rsidRPr="00934BB3" w:rsidRDefault="00934BB3" w:rsidP="00934BB3">
      <w:pPr>
        <w:numPr>
          <w:ilvl w:val="0"/>
          <w:numId w:val="93"/>
        </w:numPr>
        <w:spacing w:after="0" w:line="240" w:lineRule="auto"/>
        <w:contextualSpacing/>
        <w:jc w:val="both"/>
        <w:rPr>
          <w:rFonts w:asciiTheme="minorHAnsi" w:hAnsiTheme="minorHAnsi" w:cstheme="minorHAnsi"/>
        </w:rPr>
      </w:pPr>
      <w:r w:rsidRPr="00934BB3">
        <w:rPr>
          <w:rFonts w:asciiTheme="minorHAnsi" w:hAnsiTheme="minorHAnsi" w:cstheme="minorHAnsi"/>
        </w:rPr>
        <w:t xml:space="preserve">oświadczeniem wszystkich podwykonawców </w:t>
      </w:r>
      <w:r w:rsidRPr="00934BB3">
        <w:rPr>
          <w:rFonts w:asciiTheme="minorHAnsi" w:hAnsiTheme="minorHAnsi" w:cstheme="minorHAnsi"/>
          <w:i/>
          <w:iCs/>
        </w:rPr>
        <w:t>(jeśli występują)</w:t>
      </w:r>
      <w:r w:rsidRPr="00934BB3">
        <w:rPr>
          <w:rFonts w:asciiTheme="minorHAnsi" w:hAnsiTheme="minorHAnsi" w:cstheme="minorHAnsi"/>
        </w:rPr>
        <w:t xml:space="preserve">  o braku wymagalnych roszczeń finansowych wobec Wykonawcy i oświadczenia dalszych podwykonawców </w:t>
      </w:r>
      <w:r w:rsidRPr="00934BB3">
        <w:rPr>
          <w:rFonts w:asciiTheme="minorHAnsi" w:hAnsiTheme="minorHAnsi" w:cstheme="minorHAnsi"/>
        </w:rPr>
        <w:br/>
        <w:t>o braku wymagalnych roszczeń finansowych wobec podwykonawców.</w:t>
      </w:r>
    </w:p>
    <w:p w14:paraId="29A42FC4" w14:textId="77777777" w:rsidR="00162CB1" w:rsidRPr="005F07B3" w:rsidRDefault="00162CB1" w:rsidP="00162CB1">
      <w:pPr>
        <w:numPr>
          <w:ilvl w:val="2"/>
          <w:numId w:val="33"/>
        </w:numPr>
        <w:tabs>
          <w:tab w:val="left" w:pos="426"/>
        </w:tabs>
        <w:autoSpaceDE w:val="0"/>
        <w:autoSpaceDN w:val="0"/>
        <w:adjustRightInd w:val="0"/>
        <w:spacing w:after="0"/>
        <w:ind w:left="426" w:hanging="426"/>
        <w:contextualSpacing/>
        <w:jc w:val="both"/>
        <w:rPr>
          <w:rFonts w:cstheme="minorHAnsi"/>
        </w:rPr>
      </w:pPr>
      <w:r w:rsidRPr="005F07B3">
        <w:rPr>
          <w:rFonts w:cstheme="minorHAnsi"/>
        </w:rPr>
        <w:t>Terminy, o których mowa w ust. 5 rozpoczną swój bieg w przypadku łącznego wystąpienia następujących przesłanek:</w:t>
      </w:r>
    </w:p>
    <w:p w14:paraId="1AC949F2" w14:textId="1437619D" w:rsidR="00162CB1" w:rsidRPr="005F07B3" w:rsidRDefault="00162CB1" w:rsidP="00162CB1">
      <w:pPr>
        <w:numPr>
          <w:ilvl w:val="0"/>
          <w:numId w:val="36"/>
        </w:numPr>
        <w:autoSpaceDE w:val="0"/>
        <w:autoSpaceDN w:val="0"/>
        <w:adjustRightInd w:val="0"/>
        <w:spacing w:after="0"/>
        <w:ind w:hanging="294"/>
        <w:contextualSpacing/>
        <w:jc w:val="both"/>
        <w:rPr>
          <w:rFonts w:cstheme="minorHAnsi"/>
        </w:rPr>
      </w:pPr>
      <w:r w:rsidRPr="005F07B3">
        <w:rPr>
          <w:rFonts w:cstheme="minorHAnsi"/>
        </w:rPr>
        <w:t xml:space="preserve">przedłożenie Zamawiającemu </w:t>
      </w:r>
      <w:bookmarkStart w:id="5" w:name="_Hlk112218873"/>
      <w:r w:rsidRPr="005F07B3">
        <w:rPr>
          <w:rFonts w:cstheme="minorHAnsi"/>
        </w:rPr>
        <w:t xml:space="preserve">oświadczeń wszystkich podwykonawców lub dalszych podwykonawców, względem których Zamawiający wraz z Wykonawcą ponosi solidarną odpowiedzialność, że wszelkie </w:t>
      </w:r>
      <w:r>
        <w:rPr>
          <w:rFonts w:cstheme="minorHAnsi"/>
        </w:rPr>
        <w:t>wymagalne</w:t>
      </w:r>
      <w:r w:rsidRPr="005F07B3">
        <w:rPr>
          <w:rFonts w:cstheme="minorHAnsi"/>
        </w:rPr>
        <w:t xml:space="preserve"> zobowiązania finansowe związane z wykonanymi robotami budowlanymi, stanowiącymi przedmiot umów o podwykonawstwo, lub związane z</w:t>
      </w:r>
      <w:r>
        <w:rPr>
          <w:rFonts w:cstheme="minorHAnsi"/>
        </w:rPr>
        <w:t> </w:t>
      </w:r>
      <w:r w:rsidRPr="005F07B3">
        <w:rPr>
          <w:rFonts w:cstheme="minorHAnsi"/>
        </w:rPr>
        <w:t>usługami</w:t>
      </w:r>
      <w:r>
        <w:rPr>
          <w:rFonts w:cstheme="minorHAnsi"/>
        </w:rPr>
        <w:t xml:space="preserve"> </w:t>
      </w:r>
      <w:r w:rsidRPr="005F07B3">
        <w:rPr>
          <w:rFonts w:cstheme="minorHAnsi"/>
        </w:rPr>
        <w:t>i dostawami, stanowiącymi przedmiot umów o podwykonawstwo, zostały przez Wykonawcę uregulowane wraz z kopią faktury VAT wystawionej przez podwykonawcę</w:t>
      </w:r>
      <w:r>
        <w:rPr>
          <w:rFonts w:cstheme="minorHAnsi"/>
        </w:rPr>
        <w:t xml:space="preserve"> </w:t>
      </w:r>
      <w:r w:rsidRPr="005F07B3">
        <w:rPr>
          <w:rFonts w:cstheme="minorHAnsi"/>
        </w:rPr>
        <w:t xml:space="preserve">i kopią dowodu zapłaty faktury potwierdzonymi za zgodność z oryginałem przez </w:t>
      </w:r>
      <w:r w:rsidR="000A49D9">
        <w:rPr>
          <w:rFonts w:cstheme="minorHAnsi"/>
        </w:rPr>
        <w:t>W</w:t>
      </w:r>
      <w:r w:rsidRPr="005F07B3">
        <w:rPr>
          <w:rFonts w:cstheme="minorHAnsi"/>
        </w:rPr>
        <w:t xml:space="preserve">ykonawcę - w zakresie robót objętych daną fakturą </w:t>
      </w:r>
      <w:r w:rsidR="000A49D9">
        <w:rPr>
          <w:rFonts w:cstheme="minorHAnsi"/>
        </w:rPr>
        <w:t>W</w:t>
      </w:r>
      <w:r w:rsidRPr="005F07B3">
        <w:rPr>
          <w:rFonts w:cstheme="minorHAnsi"/>
        </w:rPr>
        <w:t>ykonawcy</w:t>
      </w:r>
      <w:bookmarkEnd w:id="5"/>
      <w:r w:rsidRPr="005F07B3">
        <w:rPr>
          <w:rFonts w:cstheme="minorHAnsi"/>
        </w:rPr>
        <w:t>,</w:t>
      </w:r>
    </w:p>
    <w:p w14:paraId="3726974A" w14:textId="143F0A6F" w:rsidR="00162CB1" w:rsidRPr="005F07B3" w:rsidRDefault="00162CB1" w:rsidP="00162CB1">
      <w:pPr>
        <w:numPr>
          <w:ilvl w:val="0"/>
          <w:numId w:val="36"/>
        </w:numPr>
        <w:autoSpaceDE w:val="0"/>
        <w:autoSpaceDN w:val="0"/>
        <w:adjustRightInd w:val="0"/>
        <w:spacing w:after="0"/>
        <w:ind w:hanging="294"/>
        <w:contextualSpacing/>
        <w:jc w:val="both"/>
        <w:rPr>
          <w:rFonts w:cstheme="minorHAnsi"/>
        </w:rPr>
      </w:pPr>
      <w:r w:rsidRPr="005F07B3">
        <w:rPr>
          <w:rFonts w:cstheme="minorHAnsi"/>
        </w:rPr>
        <w:t xml:space="preserve">przedłożenia Zamawiającemu przez Wykonawcę w formie tabelarycznej zestawienia należności wraz z informacjami o ich spłacie dla wszystkich podwykonawców lub dalszych podwykonawców za wykonane roboty budowlane, stanowiące przedmiot umów o podwykonawstwo, lub usługi </w:t>
      </w:r>
      <w:r>
        <w:rPr>
          <w:rFonts w:cstheme="minorHAnsi"/>
        </w:rPr>
        <w:br/>
      </w:r>
      <w:r w:rsidRPr="005F07B3">
        <w:rPr>
          <w:rFonts w:cstheme="minorHAnsi"/>
        </w:rPr>
        <w:t xml:space="preserve">i dostawy, stanowiące przedmiot umów o podwykonawstwo w zakresie robót objętych daną fakturą </w:t>
      </w:r>
      <w:r w:rsidR="000A49D9">
        <w:rPr>
          <w:rFonts w:cstheme="minorHAnsi"/>
        </w:rPr>
        <w:t>W</w:t>
      </w:r>
      <w:r w:rsidRPr="005F07B3">
        <w:rPr>
          <w:rFonts w:cstheme="minorHAnsi"/>
        </w:rPr>
        <w:t>ykonawcy.</w:t>
      </w:r>
    </w:p>
    <w:p w14:paraId="5E86CB92" w14:textId="51800450" w:rsidR="00162CB1" w:rsidRPr="005F07B3" w:rsidRDefault="00162CB1" w:rsidP="00162CB1">
      <w:pPr>
        <w:numPr>
          <w:ilvl w:val="2"/>
          <w:numId w:val="33"/>
        </w:numPr>
        <w:autoSpaceDE w:val="0"/>
        <w:autoSpaceDN w:val="0"/>
        <w:adjustRightInd w:val="0"/>
        <w:spacing w:after="0"/>
        <w:ind w:left="426" w:hanging="426"/>
        <w:contextualSpacing/>
        <w:jc w:val="both"/>
        <w:rPr>
          <w:rFonts w:cstheme="minorHAnsi"/>
        </w:rPr>
      </w:pPr>
      <w:r w:rsidRPr="005F07B3">
        <w:rPr>
          <w:rFonts w:cstheme="minorHAnsi"/>
        </w:rPr>
        <w:t xml:space="preserve">Oświadczenia podwykonawców lub dalszych podwykonawców, o których mowa w ust. </w:t>
      </w:r>
      <w:r>
        <w:rPr>
          <w:rFonts w:cstheme="minorHAnsi"/>
        </w:rPr>
        <w:t xml:space="preserve">6 i </w:t>
      </w:r>
      <w:r w:rsidRPr="005F07B3">
        <w:rPr>
          <w:rFonts w:cstheme="minorHAnsi"/>
        </w:rPr>
        <w:t xml:space="preserve">7 powinny odpowiadać swoją formą i treścią oświadczeniom, stanowiącym załączniki do niniejszej </w:t>
      </w:r>
      <w:r w:rsidR="00C762E4">
        <w:rPr>
          <w:rFonts w:cstheme="minorHAnsi"/>
        </w:rPr>
        <w:t>U</w:t>
      </w:r>
      <w:r w:rsidRPr="005F07B3">
        <w:rPr>
          <w:rFonts w:cstheme="minorHAnsi"/>
        </w:rPr>
        <w:t>mowy.</w:t>
      </w:r>
    </w:p>
    <w:p w14:paraId="743C8A22" w14:textId="37324F8C" w:rsidR="00162CB1" w:rsidRPr="005F07B3" w:rsidRDefault="00162CB1" w:rsidP="00162CB1">
      <w:pPr>
        <w:numPr>
          <w:ilvl w:val="2"/>
          <w:numId w:val="33"/>
        </w:numPr>
        <w:autoSpaceDE w:val="0"/>
        <w:autoSpaceDN w:val="0"/>
        <w:adjustRightInd w:val="0"/>
        <w:spacing w:after="0"/>
        <w:ind w:left="426" w:hanging="426"/>
        <w:contextualSpacing/>
        <w:jc w:val="both"/>
        <w:rPr>
          <w:rFonts w:cstheme="minorHAnsi"/>
        </w:rPr>
      </w:pPr>
      <w:r w:rsidRPr="005F07B3">
        <w:rPr>
          <w:rFonts w:cstheme="minorHAnsi"/>
        </w:rPr>
        <w:t xml:space="preserve">Wynagrodzenie należne Wykonawcy zostanie przekazane na jego rachunek bankowy wskazany </w:t>
      </w:r>
      <w:r w:rsidRPr="005F07B3">
        <w:rPr>
          <w:rFonts w:cstheme="minorHAnsi"/>
        </w:rPr>
        <w:br/>
        <w:t>w fakturze, z zastrzeżeniem ust. 1</w:t>
      </w:r>
      <w:r w:rsidR="00582E8F">
        <w:rPr>
          <w:rFonts w:cstheme="minorHAnsi"/>
        </w:rPr>
        <w:t>1</w:t>
      </w:r>
      <w:r>
        <w:rPr>
          <w:rFonts w:cstheme="minorHAnsi"/>
        </w:rPr>
        <w:t>.</w:t>
      </w:r>
    </w:p>
    <w:p w14:paraId="6BCA2B37" w14:textId="647ABF09" w:rsidR="007172AC" w:rsidRPr="007172AC" w:rsidRDefault="00162CB1" w:rsidP="007172AC">
      <w:pPr>
        <w:numPr>
          <w:ilvl w:val="2"/>
          <w:numId w:val="33"/>
        </w:numPr>
        <w:autoSpaceDE w:val="0"/>
        <w:autoSpaceDN w:val="0"/>
        <w:adjustRightInd w:val="0"/>
        <w:spacing w:after="0"/>
        <w:ind w:left="426" w:hanging="426"/>
        <w:contextualSpacing/>
        <w:jc w:val="both"/>
        <w:rPr>
          <w:rFonts w:asciiTheme="minorHAnsi" w:hAnsiTheme="minorHAnsi" w:cstheme="minorHAnsi"/>
          <w:b/>
        </w:rPr>
      </w:pPr>
      <w:r w:rsidRPr="005F07B3">
        <w:rPr>
          <w:rFonts w:cstheme="minorHAnsi"/>
        </w:rPr>
        <w:t>Warunkiem przekazania Wykonawcy wynagrodzenia w pełnej kwocie jest przedłożenie Zamawiającemu oświadczeń podwykonawców lub dalszych podwykonawców, w stosunku do których Zamawiający ponosi solidarną odpowiedzialność na zasadzie art. 464-465 ustawy Prawo zamówień publicznych lub na zasadach określonych w kodeksie cywilnym, że wszelkie należności wobec nich zostały przez Wykonawcę uregulowane, w tym należności zafakturowane, wymagalne po dacie płatności względem Wykonawcy.</w:t>
      </w:r>
      <w:r w:rsidR="007172AC">
        <w:rPr>
          <w:rFonts w:cstheme="minorHAnsi"/>
          <w:b/>
        </w:rPr>
        <w:t xml:space="preserve"> </w:t>
      </w:r>
      <w:r w:rsidR="007172AC" w:rsidRPr="007172AC">
        <w:rPr>
          <w:rFonts w:asciiTheme="minorHAnsi" w:hAnsiTheme="minorHAnsi" w:cstheme="minorHAnsi"/>
        </w:rPr>
        <w:t>Niezależnie od innych postanowień niniejszej Umowy, Wykonawca jest zobowiązany do terminowego regulowania wszelkich zobowiązań wobec podwykonawców i dalszych podwykonawców. Nieterminowe regulowanie wymagalnych zobowiązań wobec podwykonawców i dalszych podwykonawców stanowi nienależyte wykonanie niniejszej Umowy i uprawnia Zamawiającego do dokonania spłaty wobec podwykonawcy na zasadzie odpowiedzialności solidarnej z art. 647</w:t>
      </w:r>
      <w:r w:rsidR="007172AC" w:rsidRPr="007172AC">
        <w:rPr>
          <w:rFonts w:asciiTheme="minorHAnsi" w:hAnsiTheme="minorHAnsi" w:cstheme="minorHAnsi"/>
          <w:vertAlign w:val="superscript"/>
        </w:rPr>
        <w:t>1</w:t>
      </w:r>
      <w:r w:rsidR="007172AC" w:rsidRPr="007172AC">
        <w:rPr>
          <w:rFonts w:asciiTheme="minorHAnsi" w:hAnsiTheme="minorHAnsi" w:cstheme="minorHAnsi"/>
        </w:rPr>
        <w:t xml:space="preserve"> K.c. lub art. 465 ustawy Prawo zamówień publicznych i potrącenia kwoty równej tej należności z wierzytelności Wykonawcy względem Zamawiającego o wypłatę wynagrodzenia (choćby jeszcze niewymagalnej), na co Wykonawca wyraża zgodę.</w:t>
      </w:r>
    </w:p>
    <w:p w14:paraId="0CDA1DE3" w14:textId="29B45101" w:rsidR="00162CB1" w:rsidRPr="005F07B3" w:rsidRDefault="00162CB1" w:rsidP="00162CB1">
      <w:pPr>
        <w:numPr>
          <w:ilvl w:val="2"/>
          <w:numId w:val="33"/>
        </w:numPr>
        <w:autoSpaceDE w:val="0"/>
        <w:autoSpaceDN w:val="0"/>
        <w:adjustRightInd w:val="0"/>
        <w:spacing w:after="0"/>
        <w:ind w:left="426" w:hanging="426"/>
        <w:contextualSpacing/>
        <w:jc w:val="both"/>
        <w:rPr>
          <w:rFonts w:cstheme="minorHAnsi"/>
        </w:rPr>
      </w:pPr>
      <w:r w:rsidRPr="005F07B3">
        <w:rPr>
          <w:rFonts w:cstheme="minorHAnsi"/>
        </w:rPr>
        <w:t xml:space="preserve">Zamawiający dokona bezpośredniej zapłaty wymagalnego wynagrodzenia, przysługującego podwykonawcy </w:t>
      </w:r>
      <w:r w:rsidR="000A49D9">
        <w:rPr>
          <w:rFonts w:cstheme="minorHAnsi"/>
        </w:rPr>
        <w:t>(</w:t>
      </w:r>
      <w:r w:rsidRPr="005F07B3">
        <w:rPr>
          <w:rFonts w:cstheme="minorHAnsi"/>
        </w:rPr>
        <w:t xml:space="preserve">lub </w:t>
      </w:r>
      <w:r w:rsidR="000A49D9">
        <w:rPr>
          <w:rFonts w:cstheme="minorHAnsi"/>
        </w:rPr>
        <w:t xml:space="preserve">odpowiednio </w:t>
      </w:r>
      <w:r w:rsidRPr="005F07B3">
        <w:rPr>
          <w:rFonts w:cstheme="minorHAnsi"/>
        </w:rPr>
        <w:t>dalszemu podwykonawcy</w:t>
      </w:r>
      <w:r w:rsidR="000A49D9">
        <w:rPr>
          <w:rFonts w:cstheme="minorHAnsi"/>
        </w:rPr>
        <w:t>)</w:t>
      </w:r>
      <w:r w:rsidRPr="005F07B3">
        <w:rPr>
          <w:rFonts w:cstheme="minorHAnsi"/>
        </w:rPr>
        <w:t xml:space="preserve">, który zawarł </w:t>
      </w:r>
      <w:r w:rsidR="000A49D9">
        <w:rPr>
          <w:rFonts w:cstheme="minorHAnsi"/>
        </w:rPr>
        <w:t xml:space="preserve">z Wykonawcą </w:t>
      </w:r>
      <w:r w:rsidRPr="005F07B3">
        <w:rPr>
          <w:rFonts w:cstheme="minorHAnsi"/>
        </w:rPr>
        <w:t xml:space="preserve">zaakceptowaną przez Zamawiającego umowę o podwykonawstwo, której przedmiotem są roboty </w:t>
      </w:r>
      <w:r w:rsidRPr="005F07B3">
        <w:rPr>
          <w:rFonts w:cstheme="minorHAnsi"/>
        </w:rPr>
        <w:lastRenderedPageBreak/>
        <w:t>budowlane, lub który zawarł przedłożoną Zamawiającemu umowę o podwykonawstwo, której przedmiotem są dostawy lub usługi, w przypadku uchylenia się od obowiązku zapłaty odpowiednio przez Wykonawcę, podwykonawcę lub dalszego podwykonawcę.</w:t>
      </w:r>
    </w:p>
    <w:p w14:paraId="26B940DE" w14:textId="5D8E0917" w:rsidR="00162CB1" w:rsidRPr="005F07B3" w:rsidRDefault="00162CB1" w:rsidP="00162CB1">
      <w:pPr>
        <w:numPr>
          <w:ilvl w:val="2"/>
          <w:numId w:val="33"/>
        </w:numPr>
        <w:autoSpaceDE w:val="0"/>
        <w:autoSpaceDN w:val="0"/>
        <w:adjustRightInd w:val="0"/>
        <w:spacing w:after="0"/>
        <w:ind w:left="426" w:hanging="426"/>
        <w:contextualSpacing/>
        <w:jc w:val="both"/>
        <w:rPr>
          <w:rFonts w:cstheme="minorHAnsi"/>
        </w:rPr>
      </w:pPr>
      <w:r w:rsidRPr="005F07B3">
        <w:rPr>
          <w:rFonts w:cstheme="minorHAnsi"/>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w:t>
      </w:r>
      <w:r w:rsidR="00D431A4">
        <w:rPr>
          <w:rFonts w:cstheme="minorHAnsi"/>
        </w:rPr>
        <w:t xml:space="preserve"> o</w:t>
      </w:r>
      <w:r w:rsidRPr="005F07B3">
        <w:rPr>
          <w:rFonts w:cstheme="minorHAnsi"/>
        </w:rPr>
        <w:t xml:space="preserve"> podwykonawstwo, której przedmiotem są dostawy lub usługi.</w:t>
      </w:r>
    </w:p>
    <w:p w14:paraId="2BFA4F5A" w14:textId="20228993" w:rsidR="00162CB1" w:rsidRPr="005F07B3" w:rsidRDefault="00162CB1" w:rsidP="00162CB1">
      <w:pPr>
        <w:numPr>
          <w:ilvl w:val="0"/>
          <w:numId w:val="34"/>
        </w:numPr>
        <w:autoSpaceDE w:val="0"/>
        <w:autoSpaceDN w:val="0"/>
        <w:adjustRightInd w:val="0"/>
        <w:spacing w:after="0"/>
        <w:ind w:left="426" w:hanging="426"/>
        <w:contextualSpacing/>
        <w:jc w:val="both"/>
        <w:rPr>
          <w:rFonts w:cstheme="minorHAnsi"/>
        </w:rPr>
      </w:pPr>
      <w:r w:rsidRPr="005F07B3">
        <w:rPr>
          <w:rFonts w:cstheme="minorHAnsi"/>
        </w:rPr>
        <w:t>Bezpośrednia zapłata, o której mowa w ust. 11, obejmuje wyłącznie należne wynagrodzenie, bez odsetek</w:t>
      </w:r>
      <w:r w:rsidR="00D431A4">
        <w:rPr>
          <w:rFonts w:cstheme="minorHAnsi"/>
        </w:rPr>
        <w:t xml:space="preserve"> lub należności przysługujących </w:t>
      </w:r>
      <w:r w:rsidRPr="005F07B3">
        <w:rPr>
          <w:rFonts w:cstheme="minorHAnsi"/>
        </w:rPr>
        <w:t>podwykonawcy lub dalszemu podwykonawcy.</w:t>
      </w:r>
    </w:p>
    <w:p w14:paraId="3CC30D35" w14:textId="77777777" w:rsidR="00162CB1" w:rsidRPr="005F07B3" w:rsidRDefault="00162CB1" w:rsidP="00162CB1">
      <w:pPr>
        <w:numPr>
          <w:ilvl w:val="0"/>
          <w:numId w:val="34"/>
        </w:numPr>
        <w:autoSpaceDE w:val="0"/>
        <w:autoSpaceDN w:val="0"/>
        <w:adjustRightInd w:val="0"/>
        <w:spacing w:after="0"/>
        <w:ind w:left="426" w:hanging="426"/>
        <w:contextualSpacing/>
        <w:jc w:val="both"/>
        <w:rPr>
          <w:rFonts w:cstheme="minorHAnsi"/>
        </w:rPr>
      </w:pPr>
      <w:r w:rsidRPr="005F07B3">
        <w:rPr>
          <w:rFonts w:cstheme="minorHAnsi"/>
        </w:rPr>
        <w:t xml:space="preserve">Przed dokonaniem bezpośredniej zapłaty Wykonawca zostanie poinformowany przez Zamawiającego </w:t>
      </w:r>
      <w:r>
        <w:rPr>
          <w:rFonts w:cstheme="minorHAnsi"/>
        </w:rPr>
        <w:br/>
      </w:r>
      <w:r w:rsidRPr="005F07B3">
        <w:rPr>
          <w:rFonts w:cstheme="minorHAnsi"/>
        </w:rPr>
        <w:t>w formie pisemnej o:</w:t>
      </w:r>
    </w:p>
    <w:p w14:paraId="21DE781B" w14:textId="77777777" w:rsidR="00162CB1" w:rsidRPr="005F07B3" w:rsidRDefault="00162CB1" w:rsidP="00162CB1">
      <w:pPr>
        <w:numPr>
          <w:ilvl w:val="0"/>
          <w:numId w:val="60"/>
        </w:numPr>
        <w:autoSpaceDE w:val="0"/>
        <w:autoSpaceDN w:val="0"/>
        <w:adjustRightInd w:val="0"/>
        <w:spacing w:after="0"/>
        <w:contextualSpacing/>
        <w:jc w:val="both"/>
        <w:rPr>
          <w:rFonts w:cstheme="minorHAnsi"/>
        </w:rPr>
      </w:pPr>
      <w:r w:rsidRPr="005F07B3">
        <w:rPr>
          <w:rFonts w:cstheme="minorHAnsi"/>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Pr>
          <w:rFonts w:cstheme="minorHAnsi"/>
        </w:rPr>
        <w:br/>
      </w:r>
      <w:r w:rsidRPr="005F07B3">
        <w:rPr>
          <w:rFonts w:cstheme="minorHAnsi"/>
        </w:rPr>
        <w:t>w przypadku uchylenia się od obowiązku zapłaty odpowiednio przez Wykonawcę, podwykonawcę lub dalszego podwykonawcę,</w:t>
      </w:r>
    </w:p>
    <w:p w14:paraId="6EB27315" w14:textId="77777777" w:rsidR="00162CB1" w:rsidRPr="005F07B3" w:rsidRDefault="00162CB1" w:rsidP="00162CB1">
      <w:pPr>
        <w:numPr>
          <w:ilvl w:val="0"/>
          <w:numId w:val="60"/>
        </w:numPr>
        <w:autoSpaceDE w:val="0"/>
        <w:autoSpaceDN w:val="0"/>
        <w:adjustRightInd w:val="0"/>
        <w:spacing w:after="0"/>
        <w:contextualSpacing/>
        <w:jc w:val="both"/>
        <w:rPr>
          <w:rFonts w:cstheme="minorHAnsi"/>
        </w:rPr>
      </w:pPr>
      <w:r w:rsidRPr="005F07B3">
        <w:rPr>
          <w:rFonts w:cstheme="minorHAnsi"/>
        </w:rPr>
        <w:t>możliwości zgłoszenia przez Wykonawcę, w terminie 7 dni od dnia otrzymania informacji, o której mowa w pkt 1, pisemnych uwag dotyczących zasadności bezpośredniej zapłaty wynagrodzenia podwykonawcy lub dalszemu podwykonawcy, o której mowa w ust. 11.</w:t>
      </w:r>
    </w:p>
    <w:p w14:paraId="4EF5CD36" w14:textId="77777777" w:rsidR="00162CB1" w:rsidRPr="005F07B3" w:rsidRDefault="00162CB1" w:rsidP="00162CB1">
      <w:pPr>
        <w:numPr>
          <w:ilvl w:val="0"/>
          <w:numId w:val="34"/>
        </w:numPr>
        <w:autoSpaceDE w:val="0"/>
        <w:autoSpaceDN w:val="0"/>
        <w:adjustRightInd w:val="0"/>
        <w:spacing w:after="0"/>
        <w:ind w:left="426" w:hanging="426"/>
        <w:contextualSpacing/>
        <w:jc w:val="both"/>
        <w:rPr>
          <w:rFonts w:cstheme="minorHAnsi"/>
        </w:rPr>
      </w:pPr>
      <w:r w:rsidRPr="005F07B3">
        <w:rPr>
          <w:rFonts w:cstheme="minorHAnsi"/>
        </w:rPr>
        <w:t xml:space="preserve">W przypadku zgłoszenia przez Wykonawcę uwag, o których mowa w ust. 14 pkt 2,  w terminie 7 dni od dnia otrzymania informacji, o której mowa w ust. 14 pkt </w:t>
      </w:r>
      <w:r>
        <w:rPr>
          <w:rFonts w:cstheme="minorHAnsi"/>
        </w:rPr>
        <w:t>1</w:t>
      </w:r>
      <w:r w:rsidRPr="005F07B3">
        <w:rPr>
          <w:rFonts w:cstheme="minorHAnsi"/>
        </w:rPr>
        <w:t xml:space="preserve"> Zamawiający może:</w:t>
      </w:r>
    </w:p>
    <w:p w14:paraId="46CE6FB3" w14:textId="68048C77" w:rsidR="00162CB1" w:rsidRPr="005F07B3" w:rsidRDefault="00162CB1" w:rsidP="00162CB1">
      <w:pPr>
        <w:numPr>
          <w:ilvl w:val="0"/>
          <w:numId w:val="61"/>
        </w:numPr>
        <w:autoSpaceDE w:val="0"/>
        <w:autoSpaceDN w:val="0"/>
        <w:adjustRightInd w:val="0"/>
        <w:spacing w:after="0"/>
        <w:contextualSpacing/>
        <w:jc w:val="both"/>
        <w:rPr>
          <w:rFonts w:cstheme="minorHAnsi"/>
        </w:rPr>
      </w:pPr>
      <w:r w:rsidRPr="005F07B3">
        <w:rPr>
          <w:rFonts w:cstheme="minorHAnsi"/>
        </w:rPr>
        <w:t xml:space="preserve">nie dokonać bezpośredniej zapłaty wynagrodzenia podwykonawcy lub dalszemu podwykonawcy, jeżeli </w:t>
      </w:r>
      <w:r w:rsidR="006D7FCD">
        <w:rPr>
          <w:rFonts w:cstheme="minorHAnsi"/>
        </w:rPr>
        <w:t>W</w:t>
      </w:r>
      <w:r w:rsidRPr="005F07B3">
        <w:rPr>
          <w:rFonts w:cstheme="minorHAnsi"/>
        </w:rPr>
        <w:t>ykonawca wykaże niezasadność takiej zapłaty, albo</w:t>
      </w:r>
    </w:p>
    <w:p w14:paraId="78A0131F" w14:textId="118D96B0" w:rsidR="00162CB1" w:rsidRPr="005F07B3" w:rsidRDefault="00162CB1" w:rsidP="00162CB1">
      <w:pPr>
        <w:numPr>
          <w:ilvl w:val="0"/>
          <w:numId w:val="61"/>
        </w:numPr>
        <w:autoSpaceDE w:val="0"/>
        <w:autoSpaceDN w:val="0"/>
        <w:adjustRightInd w:val="0"/>
        <w:spacing w:after="0"/>
        <w:contextualSpacing/>
        <w:jc w:val="both"/>
        <w:rPr>
          <w:rFonts w:cstheme="minorHAnsi"/>
        </w:rPr>
      </w:pPr>
      <w:r w:rsidRPr="005F07B3">
        <w:rPr>
          <w:rFonts w:cstheme="minorHAnsi"/>
        </w:rPr>
        <w:t xml:space="preserve">złożyć do depozytu sądowego kwotę potrzebną na pokrycie wynagrodzenia podwykonawcy lub dalszego podwykonawcy w przypadku istnienia zasadniczej wątpliwości </w:t>
      </w:r>
      <w:r w:rsidR="006D7FCD">
        <w:rPr>
          <w:rFonts w:cstheme="minorHAnsi"/>
        </w:rPr>
        <w:t>Z</w:t>
      </w:r>
      <w:r w:rsidRPr="005F07B3">
        <w:rPr>
          <w:rFonts w:cstheme="minorHAnsi"/>
        </w:rPr>
        <w:t>amawiającego, co do wysokości należnej zapłaty lub podmiotu, któremu płatność się należy, albo</w:t>
      </w:r>
    </w:p>
    <w:p w14:paraId="300A7816" w14:textId="77777777" w:rsidR="00162CB1" w:rsidRPr="005F07B3" w:rsidRDefault="00162CB1" w:rsidP="00162CB1">
      <w:pPr>
        <w:numPr>
          <w:ilvl w:val="0"/>
          <w:numId w:val="61"/>
        </w:numPr>
        <w:autoSpaceDE w:val="0"/>
        <w:autoSpaceDN w:val="0"/>
        <w:adjustRightInd w:val="0"/>
        <w:spacing w:after="0"/>
        <w:contextualSpacing/>
        <w:jc w:val="both"/>
        <w:rPr>
          <w:rFonts w:cstheme="minorHAnsi"/>
        </w:rPr>
      </w:pPr>
      <w:r w:rsidRPr="005F07B3">
        <w:rPr>
          <w:rFonts w:cstheme="minorHAnsi"/>
        </w:rPr>
        <w:t>dokonać bezpośredniej zapłaty wynagrodzenia podwykonawcy lub dalszemu podwykonawcy, jeżeli podwykonawca lub dalszy podwykonawca wykaże zasadność takiej zapłaty.</w:t>
      </w:r>
    </w:p>
    <w:p w14:paraId="1CADA628" w14:textId="77777777" w:rsidR="00162CB1" w:rsidRPr="005F07B3" w:rsidRDefault="00162CB1" w:rsidP="00162CB1">
      <w:pPr>
        <w:numPr>
          <w:ilvl w:val="0"/>
          <w:numId w:val="34"/>
        </w:numPr>
        <w:tabs>
          <w:tab w:val="left" w:pos="426"/>
        </w:tabs>
        <w:autoSpaceDE w:val="0"/>
        <w:autoSpaceDN w:val="0"/>
        <w:adjustRightInd w:val="0"/>
        <w:spacing w:after="0"/>
        <w:ind w:left="426" w:hanging="426"/>
        <w:contextualSpacing/>
        <w:jc w:val="both"/>
        <w:rPr>
          <w:rFonts w:cstheme="minorHAnsi"/>
        </w:rPr>
      </w:pPr>
      <w:r w:rsidRPr="005F07B3">
        <w:rPr>
          <w:rFonts w:cstheme="minorHAnsi"/>
        </w:rPr>
        <w:t xml:space="preserve">W przypadku dokonania bezpośredniej zapłaty podwykonawcy lub dalszemu podwykonawcy, </w:t>
      </w:r>
      <w:r w:rsidRPr="005F07B3">
        <w:rPr>
          <w:rFonts w:cstheme="minorHAnsi"/>
        </w:rPr>
        <w:br/>
        <w:t>o której mowa w ust. 11, Zamawiający potrąci kwotę wypłaconego podwykonawcy lub dalszemu podwykonawcy wynagrodzenia z wynagrodzenia należnego Wykonawcy.</w:t>
      </w:r>
    </w:p>
    <w:p w14:paraId="2748059A" w14:textId="77777777" w:rsidR="007172AC" w:rsidRDefault="00162CB1" w:rsidP="007172AC">
      <w:pPr>
        <w:numPr>
          <w:ilvl w:val="0"/>
          <w:numId w:val="34"/>
        </w:numPr>
        <w:tabs>
          <w:tab w:val="left" w:pos="426"/>
        </w:tabs>
        <w:autoSpaceDE w:val="0"/>
        <w:autoSpaceDN w:val="0"/>
        <w:adjustRightInd w:val="0"/>
        <w:spacing w:after="0"/>
        <w:ind w:left="426" w:hanging="426"/>
        <w:contextualSpacing/>
        <w:jc w:val="both"/>
        <w:rPr>
          <w:rFonts w:cstheme="minorHAnsi"/>
        </w:rPr>
      </w:pPr>
      <w:r w:rsidRPr="005F07B3">
        <w:rPr>
          <w:rFonts w:cstheme="minorHAnsi"/>
        </w:rPr>
        <w:t xml:space="preserve">Termin zapłaty wynagrodzenia podwykonawcy lub dalszemu podwykonawcy, o którym mowa </w:t>
      </w:r>
      <w:r w:rsidRPr="005F07B3">
        <w:rPr>
          <w:rFonts w:cstheme="minorHAnsi"/>
        </w:rPr>
        <w:br/>
        <w:t>w ust. 15 pkt 3, wynosi 30 dni od upływu terminu, o którym mowa w ust. 14 pkt 2.</w:t>
      </w:r>
    </w:p>
    <w:p w14:paraId="38B3E532" w14:textId="25CF9306" w:rsidR="007172AC" w:rsidRPr="007172AC" w:rsidRDefault="007172AC" w:rsidP="007172AC">
      <w:pPr>
        <w:numPr>
          <w:ilvl w:val="0"/>
          <w:numId w:val="34"/>
        </w:numPr>
        <w:tabs>
          <w:tab w:val="left" w:pos="426"/>
        </w:tabs>
        <w:autoSpaceDE w:val="0"/>
        <w:autoSpaceDN w:val="0"/>
        <w:adjustRightInd w:val="0"/>
        <w:spacing w:after="0"/>
        <w:ind w:left="426" w:hanging="426"/>
        <w:contextualSpacing/>
        <w:jc w:val="both"/>
        <w:rPr>
          <w:rFonts w:cstheme="minorHAnsi"/>
        </w:rPr>
      </w:pPr>
      <w:r w:rsidRPr="007172AC">
        <w:rPr>
          <w:rFonts w:asciiTheme="minorHAnsi" w:hAnsiTheme="minorHAnsi" w:cstheme="minorHAnsi"/>
        </w:rPr>
        <w:t xml:space="preserve">Niezależnie od innych postanowień niniejszej Umowy, w przypadku zalegania przez Wykonawcę z wymagalnymi płatnościami na rzecz podwykonawców i dalszych podwykonawców za roboty przez nich wykonane, Zamawiający  może wstrzymać zapłatę faktury częściowej lub faktury końcowej w zakresie (kwocie) niezbędnym do zabezpieczenia roszczeń podwykonawców i dalszych podwykonawców do czasu przedłożenia przez Wykonawcę dowodu zapłaty na rzecz podwykonawcy i dalszych podwykonawców lub przedłożenia cesji wymaganej należności. </w:t>
      </w:r>
    </w:p>
    <w:p w14:paraId="4B6524AA" w14:textId="77777777" w:rsidR="00162CB1" w:rsidRPr="005F07B3" w:rsidRDefault="00162CB1" w:rsidP="00162CB1">
      <w:pPr>
        <w:numPr>
          <w:ilvl w:val="0"/>
          <w:numId w:val="34"/>
        </w:numPr>
        <w:tabs>
          <w:tab w:val="left" w:pos="426"/>
        </w:tabs>
        <w:autoSpaceDE w:val="0"/>
        <w:autoSpaceDN w:val="0"/>
        <w:adjustRightInd w:val="0"/>
        <w:spacing w:after="0"/>
        <w:ind w:left="426" w:hanging="426"/>
        <w:contextualSpacing/>
        <w:jc w:val="both"/>
        <w:rPr>
          <w:rFonts w:cstheme="minorHAnsi"/>
        </w:rPr>
      </w:pPr>
      <w:r w:rsidRPr="005F07B3">
        <w:rPr>
          <w:rFonts w:cstheme="minorHAnsi"/>
        </w:rPr>
        <w:t>Zamawiający upoważnia Wykonawcę do wystawiania faktur VAT na:</w:t>
      </w:r>
    </w:p>
    <w:p w14:paraId="023C58B1" w14:textId="77777777" w:rsidR="00162CB1" w:rsidRPr="005F07B3" w:rsidRDefault="00162CB1" w:rsidP="00162CB1">
      <w:pPr>
        <w:tabs>
          <w:tab w:val="left" w:pos="426"/>
        </w:tabs>
        <w:autoSpaceDE w:val="0"/>
        <w:autoSpaceDN w:val="0"/>
        <w:adjustRightInd w:val="0"/>
        <w:spacing w:after="0"/>
        <w:ind w:left="426"/>
        <w:jc w:val="both"/>
        <w:rPr>
          <w:rFonts w:cstheme="minorHAnsi"/>
          <w:u w:val="single"/>
        </w:rPr>
      </w:pPr>
      <w:r w:rsidRPr="005F07B3">
        <w:rPr>
          <w:rFonts w:cstheme="minorHAnsi"/>
          <w:u w:val="single"/>
        </w:rPr>
        <w:t xml:space="preserve">Nabywca: </w:t>
      </w:r>
    </w:p>
    <w:p w14:paraId="602323FD" w14:textId="77777777" w:rsidR="00162CB1" w:rsidRPr="005F07B3" w:rsidRDefault="00162CB1" w:rsidP="00162CB1">
      <w:pPr>
        <w:tabs>
          <w:tab w:val="left" w:pos="426"/>
        </w:tabs>
        <w:autoSpaceDE w:val="0"/>
        <w:autoSpaceDN w:val="0"/>
        <w:adjustRightInd w:val="0"/>
        <w:spacing w:after="0"/>
        <w:ind w:left="426"/>
        <w:jc w:val="both"/>
        <w:rPr>
          <w:rFonts w:cstheme="minorHAnsi"/>
        </w:rPr>
      </w:pPr>
      <w:r w:rsidRPr="005F07B3">
        <w:rPr>
          <w:rFonts w:cstheme="minorHAnsi"/>
        </w:rPr>
        <w:t xml:space="preserve">Gmina Łubniany, </w:t>
      </w:r>
    </w:p>
    <w:p w14:paraId="3F2888C3" w14:textId="77777777" w:rsidR="00162CB1" w:rsidRPr="005F07B3" w:rsidRDefault="00162CB1" w:rsidP="00162CB1">
      <w:pPr>
        <w:tabs>
          <w:tab w:val="left" w:pos="426"/>
        </w:tabs>
        <w:autoSpaceDE w:val="0"/>
        <w:autoSpaceDN w:val="0"/>
        <w:adjustRightInd w:val="0"/>
        <w:spacing w:after="0"/>
        <w:ind w:left="426"/>
        <w:jc w:val="both"/>
        <w:rPr>
          <w:rFonts w:cstheme="minorHAnsi"/>
        </w:rPr>
      </w:pPr>
      <w:r w:rsidRPr="005F07B3">
        <w:rPr>
          <w:rFonts w:cstheme="minorHAnsi"/>
        </w:rPr>
        <w:t xml:space="preserve">46-024 Łubniany ul. Opolska 104, </w:t>
      </w:r>
    </w:p>
    <w:p w14:paraId="1113883E" w14:textId="77777777" w:rsidR="00162CB1" w:rsidRPr="005F07B3" w:rsidRDefault="00162CB1" w:rsidP="00162CB1">
      <w:pPr>
        <w:tabs>
          <w:tab w:val="left" w:pos="426"/>
        </w:tabs>
        <w:autoSpaceDE w:val="0"/>
        <w:autoSpaceDN w:val="0"/>
        <w:adjustRightInd w:val="0"/>
        <w:spacing w:after="0"/>
        <w:ind w:left="426"/>
        <w:jc w:val="both"/>
        <w:rPr>
          <w:rFonts w:cstheme="minorHAnsi"/>
        </w:rPr>
      </w:pPr>
      <w:r w:rsidRPr="005F07B3">
        <w:rPr>
          <w:rFonts w:cstheme="minorHAnsi"/>
        </w:rPr>
        <w:lastRenderedPageBreak/>
        <w:t>(NIP: 9910344913),</w:t>
      </w:r>
    </w:p>
    <w:p w14:paraId="355E7F7A" w14:textId="77777777" w:rsidR="00162CB1" w:rsidRPr="005F07B3" w:rsidRDefault="00162CB1" w:rsidP="00162CB1">
      <w:pPr>
        <w:tabs>
          <w:tab w:val="left" w:pos="426"/>
        </w:tabs>
        <w:autoSpaceDE w:val="0"/>
        <w:autoSpaceDN w:val="0"/>
        <w:adjustRightInd w:val="0"/>
        <w:spacing w:after="0"/>
        <w:ind w:left="426"/>
        <w:jc w:val="both"/>
        <w:rPr>
          <w:rFonts w:cstheme="minorHAnsi"/>
          <w:u w:val="single"/>
        </w:rPr>
      </w:pPr>
      <w:r w:rsidRPr="005F07B3">
        <w:rPr>
          <w:rFonts w:cstheme="minorHAnsi"/>
          <w:u w:val="single"/>
        </w:rPr>
        <w:t xml:space="preserve">Płatnik: </w:t>
      </w:r>
    </w:p>
    <w:p w14:paraId="054D33B4" w14:textId="77777777" w:rsidR="00162CB1" w:rsidRPr="005F07B3" w:rsidRDefault="00162CB1" w:rsidP="00162CB1">
      <w:pPr>
        <w:tabs>
          <w:tab w:val="left" w:pos="426"/>
        </w:tabs>
        <w:autoSpaceDE w:val="0"/>
        <w:autoSpaceDN w:val="0"/>
        <w:adjustRightInd w:val="0"/>
        <w:spacing w:after="0"/>
        <w:ind w:left="426"/>
        <w:jc w:val="both"/>
        <w:rPr>
          <w:rFonts w:cstheme="minorHAnsi"/>
        </w:rPr>
      </w:pPr>
      <w:r w:rsidRPr="005F07B3">
        <w:rPr>
          <w:rFonts w:cstheme="minorHAnsi"/>
        </w:rPr>
        <w:t xml:space="preserve">Urząd Gminy Łubniany, </w:t>
      </w:r>
    </w:p>
    <w:p w14:paraId="7DC545B2" w14:textId="77777777" w:rsidR="00162CB1" w:rsidRPr="005F07B3" w:rsidRDefault="00162CB1" w:rsidP="00162CB1">
      <w:pPr>
        <w:tabs>
          <w:tab w:val="left" w:pos="426"/>
        </w:tabs>
        <w:autoSpaceDE w:val="0"/>
        <w:autoSpaceDN w:val="0"/>
        <w:adjustRightInd w:val="0"/>
        <w:spacing w:after="0"/>
        <w:ind w:left="426"/>
        <w:jc w:val="both"/>
        <w:rPr>
          <w:rFonts w:cstheme="minorHAnsi"/>
        </w:rPr>
      </w:pPr>
      <w:r w:rsidRPr="005F07B3">
        <w:rPr>
          <w:rFonts w:cstheme="minorHAnsi"/>
        </w:rPr>
        <w:t xml:space="preserve">46-024 Łubniany ul. Opolska 104.   </w:t>
      </w:r>
    </w:p>
    <w:p w14:paraId="140FBE8B" w14:textId="77777777" w:rsidR="00162CB1" w:rsidRPr="005F07B3" w:rsidRDefault="00162CB1" w:rsidP="00162CB1">
      <w:pPr>
        <w:numPr>
          <w:ilvl w:val="0"/>
          <w:numId w:val="34"/>
        </w:numPr>
        <w:tabs>
          <w:tab w:val="left" w:pos="426"/>
        </w:tabs>
        <w:autoSpaceDE w:val="0"/>
        <w:autoSpaceDN w:val="0"/>
        <w:adjustRightInd w:val="0"/>
        <w:spacing w:after="0"/>
        <w:ind w:left="426" w:hanging="426"/>
        <w:contextualSpacing/>
        <w:jc w:val="both"/>
        <w:rPr>
          <w:rFonts w:cstheme="minorHAnsi"/>
        </w:rPr>
      </w:pPr>
      <w:r w:rsidRPr="005F07B3">
        <w:rPr>
          <w:rFonts w:cstheme="minorHAnsi"/>
        </w:rPr>
        <w:t xml:space="preserve">Zamawiający zastrzega sobie prawo zakwestionowania dowolnej części zafakturowanej kwoty </w:t>
      </w:r>
      <w:r w:rsidRPr="005F07B3">
        <w:rPr>
          <w:rFonts w:cstheme="minorHAnsi"/>
        </w:rPr>
        <w:br/>
        <w:t>w przypadku stwierdzenia, że jest ona niewłaściwa lub wymaga dodatkowego sprawdzenia.</w:t>
      </w:r>
    </w:p>
    <w:p w14:paraId="14793F33" w14:textId="77777777" w:rsidR="00162CB1" w:rsidRPr="005F07B3" w:rsidRDefault="00162CB1" w:rsidP="00162CB1">
      <w:pPr>
        <w:numPr>
          <w:ilvl w:val="0"/>
          <w:numId w:val="34"/>
        </w:numPr>
        <w:tabs>
          <w:tab w:val="left" w:pos="426"/>
        </w:tabs>
        <w:autoSpaceDE w:val="0"/>
        <w:autoSpaceDN w:val="0"/>
        <w:adjustRightInd w:val="0"/>
        <w:spacing w:after="0"/>
        <w:ind w:left="426" w:hanging="426"/>
        <w:contextualSpacing/>
        <w:jc w:val="both"/>
        <w:rPr>
          <w:rFonts w:cstheme="minorHAnsi"/>
        </w:rPr>
      </w:pPr>
      <w:r>
        <w:t>Wykonawca sporządzi kosztorys, będący w szczególności podstawą do określenia stawek do rozliczeń w następujących przypadkach</w:t>
      </w:r>
      <w:r w:rsidRPr="005F07B3">
        <w:rPr>
          <w:rFonts w:cstheme="minorHAnsi"/>
        </w:rPr>
        <w:t>:</w:t>
      </w:r>
    </w:p>
    <w:p w14:paraId="0A7A32C4" w14:textId="77777777" w:rsidR="00162CB1" w:rsidRPr="005F07B3" w:rsidRDefault="00162CB1" w:rsidP="00162CB1">
      <w:pPr>
        <w:pStyle w:val="Akapitzlist"/>
        <w:numPr>
          <w:ilvl w:val="0"/>
          <w:numId w:val="39"/>
        </w:numPr>
        <w:autoSpaceDE w:val="0"/>
        <w:autoSpaceDN w:val="0"/>
        <w:adjustRightInd w:val="0"/>
        <w:spacing w:after="0"/>
        <w:ind w:left="709" w:hanging="283"/>
        <w:jc w:val="both"/>
        <w:rPr>
          <w:rFonts w:cstheme="minorHAnsi"/>
        </w:rPr>
      </w:pPr>
      <w:r w:rsidRPr="005F07B3">
        <w:rPr>
          <w:rFonts w:cstheme="minorHAnsi"/>
        </w:rPr>
        <w:t>robót zaniechanych lub niewykonanych, w tym w przypadku odstąpienia od umowy;</w:t>
      </w:r>
    </w:p>
    <w:p w14:paraId="0CFA3544" w14:textId="574858F3" w:rsidR="00162CB1" w:rsidRPr="005F07B3" w:rsidRDefault="00162CB1" w:rsidP="00162CB1">
      <w:pPr>
        <w:pStyle w:val="Akapitzlist"/>
        <w:numPr>
          <w:ilvl w:val="0"/>
          <w:numId w:val="39"/>
        </w:numPr>
        <w:autoSpaceDE w:val="0"/>
        <w:autoSpaceDN w:val="0"/>
        <w:adjustRightInd w:val="0"/>
        <w:spacing w:after="0"/>
        <w:ind w:left="709" w:hanging="283"/>
        <w:jc w:val="both"/>
        <w:rPr>
          <w:rFonts w:cstheme="minorHAnsi"/>
        </w:rPr>
      </w:pPr>
      <w:r w:rsidRPr="005F07B3">
        <w:rPr>
          <w:rFonts w:cstheme="minorHAnsi"/>
        </w:rPr>
        <w:t xml:space="preserve">robót dodatkowych zleconych aneksem na podstawie </w:t>
      </w:r>
      <w:r w:rsidR="007A0783">
        <w:rPr>
          <w:rFonts w:cstheme="minorHAnsi"/>
        </w:rPr>
        <w:t>a</w:t>
      </w:r>
      <w:r w:rsidR="00A70F29">
        <w:rPr>
          <w:rFonts w:cstheme="minorHAnsi"/>
        </w:rPr>
        <w:t>rt</w:t>
      </w:r>
      <w:r w:rsidRPr="005F07B3">
        <w:rPr>
          <w:rFonts w:cstheme="minorHAnsi"/>
        </w:rPr>
        <w:t xml:space="preserve">. 455 ust. 1 pkt 3 ustawy </w:t>
      </w:r>
      <w:r w:rsidR="002A07A8">
        <w:rPr>
          <w:rFonts w:cstheme="minorHAnsi"/>
        </w:rPr>
        <w:t xml:space="preserve">Prawo zamówień publicznych (dalej również: </w:t>
      </w:r>
      <w:r w:rsidRPr="005F07B3">
        <w:rPr>
          <w:rFonts w:cstheme="minorHAnsi"/>
        </w:rPr>
        <w:t>P</w:t>
      </w:r>
      <w:r w:rsidR="002A07A8">
        <w:rPr>
          <w:rFonts w:cstheme="minorHAnsi"/>
        </w:rPr>
        <w:t>ZP)</w:t>
      </w:r>
      <w:r w:rsidRPr="005F07B3">
        <w:rPr>
          <w:rFonts w:cstheme="minorHAnsi"/>
        </w:rPr>
        <w:t xml:space="preserve"> (zwane dalej robotami dodatkowymi). </w:t>
      </w:r>
    </w:p>
    <w:p w14:paraId="75DA1DAF" w14:textId="7DB04F09" w:rsidR="00162CB1" w:rsidRPr="005F07B3" w:rsidRDefault="00162CB1" w:rsidP="00162CB1">
      <w:pPr>
        <w:pStyle w:val="Akapitzlist"/>
        <w:numPr>
          <w:ilvl w:val="0"/>
          <w:numId w:val="34"/>
        </w:numPr>
        <w:autoSpaceDE w:val="0"/>
        <w:autoSpaceDN w:val="0"/>
        <w:adjustRightInd w:val="0"/>
        <w:spacing w:after="0"/>
        <w:ind w:left="426" w:hanging="426"/>
        <w:jc w:val="both"/>
        <w:rPr>
          <w:rFonts w:cstheme="minorHAnsi"/>
        </w:rPr>
      </w:pPr>
      <w:r>
        <w:t xml:space="preserve">Przy rozliczeniach, o którym mowa w ust. </w:t>
      </w:r>
      <w:r w:rsidR="000551F9">
        <w:t xml:space="preserve">21 </w:t>
      </w:r>
      <w:r>
        <w:t>obwiązywać będą następujące zasady</w:t>
      </w:r>
      <w:r w:rsidRPr="005F07B3">
        <w:rPr>
          <w:rFonts w:cstheme="minorHAnsi"/>
        </w:rPr>
        <w:t>:</w:t>
      </w:r>
    </w:p>
    <w:p w14:paraId="4BB1B451" w14:textId="3F36E507" w:rsidR="00162CB1" w:rsidRPr="005F07B3" w:rsidRDefault="00162CB1" w:rsidP="00162CB1">
      <w:pPr>
        <w:pStyle w:val="Akapitzlist"/>
        <w:numPr>
          <w:ilvl w:val="2"/>
          <w:numId w:val="62"/>
        </w:numPr>
        <w:autoSpaceDE w:val="0"/>
        <w:autoSpaceDN w:val="0"/>
        <w:adjustRightInd w:val="0"/>
        <w:spacing w:after="0"/>
        <w:jc w:val="both"/>
        <w:rPr>
          <w:rFonts w:eastAsia="Verdana" w:cstheme="minorHAnsi"/>
          <w:bCs/>
        </w:rPr>
      </w:pPr>
      <w:r>
        <w:rPr>
          <w:rFonts w:eastAsia="Times New Roman"/>
        </w:rPr>
        <w:t>roboty zaniechane, niewykonane lub dodatkowe zostaną rozliczone w oparciu o kosztorysy sporządzone przez Wykonawcę wykonane metodą szczegółową, sporządzone na podstawie potwierdzonego przez przedstawiciela Zamawiającego przedmiaru robót oraz według danych wyjściowych do kosztorysowania (Stawka roboczogodziny, Koszty zakupu materiałów (Kz), Koszty pośrednie od R+S (Kp), Zysk od R+S+Kp</w:t>
      </w:r>
      <w:r w:rsidR="00A70F29">
        <w:rPr>
          <w:rFonts w:eastAsia="Times New Roman"/>
        </w:rPr>
        <w:t>)</w:t>
      </w:r>
      <w:r>
        <w:rPr>
          <w:rFonts w:eastAsia="Times New Roman"/>
        </w:rPr>
        <w:t>,</w:t>
      </w:r>
    </w:p>
    <w:p w14:paraId="7B5F5712" w14:textId="77777777" w:rsidR="00162CB1" w:rsidRPr="005F07B3" w:rsidRDefault="00162CB1" w:rsidP="00162CB1">
      <w:pPr>
        <w:pStyle w:val="Akapitzlist"/>
        <w:numPr>
          <w:ilvl w:val="2"/>
          <w:numId w:val="62"/>
        </w:numPr>
        <w:autoSpaceDE w:val="0"/>
        <w:autoSpaceDN w:val="0"/>
        <w:adjustRightInd w:val="0"/>
        <w:spacing w:after="0"/>
        <w:jc w:val="both"/>
        <w:rPr>
          <w:rFonts w:eastAsia="Verdana" w:cstheme="minorHAnsi"/>
          <w:bCs/>
        </w:rPr>
      </w:pPr>
      <w:r>
        <w:rPr>
          <w:rFonts w:eastAsia="Times New Roman"/>
        </w:rPr>
        <w:t>ceny materiałów będą przyjmowane według średnich cen bez kosztów zakupu z wydawnictwa Sekocenbud z okresu realizacji robót +% Kz jw., a w przypadku braku ww. cen w wydawnictwie Sekocenbud, cena zostanie przyjęta z faktury zakupu (cena po upuście, jeżeli taka na fakturze występuje) + Kz jw</w:t>
      </w:r>
      <w:r w:rsidRPr="005F07B3">
        <w:rPr>
          <w:rFonts w:eastAsia="Verdana" w:cstheme="minorHAnsi"/>
          <w:bCs/>
        </w:rPr>
        <w:t>.</w:t>
      </w:r>
      <w:r>
        <w:rPr>
          <w:rFonts w:eastAsia="Verdana" w:cstheme="minorHAnsi"/>
          <w:bCs/>
        </w:rPr>
        <w:t>,</w:t>
      </w:r>
      <w:r w:rsidRPr="005F07B3">
        <w:rPr>
          <w:rFonts w:eastAsia="Verdana" w:cstheme="minorHAnsi"/>
          <w:bCs/>
        </w:rPr>
        <w:t xml:space="preserve"> </w:t>
      </w:r>
    </w:p>
    <w:p w14:paraId="139C50F7" w14:textId="77777777" w:rsidR="00162CB1" w:rsidRPr="005F07B3" w:rsidRDefault="00162CB1" w:rsidP="00162CB1">
      <w:pPr>
        <w:pStyle w:val="Akapitzlist"/>
        <w:numPr>
          <w:ilvl w:val="2"/>
          <w:numId w:val="62"/>
        </w:numPr>
        <w:autoSpaceDE w:val="0"/>
        <w:autoSpaceDN w:val="0"/>
        <w:adjustRightInd w:val="0"/>
        <w:spacing w:after="0"/>
        <w:jc w:val="both"/>
        <w:rPr>
          <w:rFonts w:eastAsia="Verdana" w:cstheme="minorHAnsi"/>
          <w:bCs/>
        </w:rPr>
      </w:pPr>
      <w:r>
        <w:rPr>
          <w:rFonts w:eastAsia="Times New Roman"/>
        </w:rPr>
        <w:t>ceny sprzętu będą przyjmowane według średnich cen pracy sprzętu z wydawnictwa Sekocenbud z okresu wykonywanych robót + % Kp i % Zysku j. w., a w przypadku braku w/w cen w wydawnictwie Sekocenbud cena zostanie przyjęta z faktury najmu. Do cen sprzętu przyjętych z faktury najmu nie będą doliczane żadne narzuty (ani Kp ani Zysk</w:t>
      </w:r>
      <w:r>
        <w:rPr>
          <w:rFonts w:eastAsia="Verdana" w:cstheme="minorHAnsi"/>
          <w:bCs/>
        </w:rPr>
        <w:t>),</w:t>
      </w:r>
      <w:r w:rsidRPr="005F07B3">
        <w:rPr>
          <w:rFonts w:eastAsia="Verdana" w:cstheme="minorHAnsi"/>
          <w:bCs/>
        </w:rPr>
        <w:t xml:space="preserve"> </w:t>
      </w:r>
    </w:p>
    <w:p w14:paraId="6EDADE48" w14:textId="77777777" w:rsidR="00162CB1" w:rsidRPr="005F07B3" w:rsidRDefault="00162CB1" w:rsidP="00162CB1">
      <w:pPr>
        <w:pStyle w:val="Akapitzlist"/>
        <w:numPr>
          <w:ilvl w:val="2"/>
          <w:numId w:val="62"/>
        </w:numPr>
        <w:autoSpaceDE w:val="0"/>
        <w:autoSpaceDN w:val="0"/>
        <w:adjustRightInd w:val="0"/>
        <w:spacing w:after="0"/>
        <w:jc w:val="both"/>
        <w:rPr>
          <w:rFonts w:eastAsia="Verdana" w:cstheme="minorHAnsi"/>
          <w:bCs/>
        </w:rPr>
      </w:pPr>
      <w:r>
        <w:rPr>
          <w:rFonts w:eastAsia="Times New Roman"/>
        </w:rPr>
        <w:t>do wyceny robót metodą szczegółową należy stosować, zachowując kolejność jak w zapisie: KNR, KNNR i kalkulacje własne</w:t>
      </w:r>
      <w:r>
        <w:rPr>
          <w:rFonts w:eastAsia="Verdana" w:cstheme="minorHAnsi"/>
          <w:bCs/>
        </w:rPr>
        <w:t>.</w:t>
      </w:r>
    </w:p>
    <w:p w14:paraId="5D8E6618" w14:textId="5941273D" w:rsidR="00162CB1" w:rsidRPr="005F07B3" w:rsidRDefault="00162CB1" w:rsidP="00162CB1">
      <w:pPr>
        <w:pStyle w:val="Akapitzlist"/>
        <w:numPr>
          <w:ilvl w:val="0"/>
          <w:numId w:val="34"/>
        </w:numPr>
        <w:autoSpaceDE w:val="0"/>
        <w:autoSpaceDN w:val="0"/>
        <w:adjustRightInd w:val="0"/>
        <w:spacing w:after="0"/>
        <w:ind w:left="426" w:hanging="426"/>
        <w:jc w:val="both"/>
        <w:rPr>
          <w:rFonts w:cstheme="minorHAnsi"/>
        </w:rPr>
      </w:pPr>
      <w:r w:rsidRPr="005F07B3">
        <w:rPr>
          <w:rFonts w:cstheme="minorHAnsi"/>
        </w:rPr>
        <w:t xml:space="preserve">Ewentualne roboty dodatkowe tj. nieobjęte w ogóle dokumentacją projektową realizowane będą </w:t>
      </w:r>
      <w:r>
        <w:rPr>
          <w:rFonts w:cstheme="minorHAnsi"/>
        </w:rPr>
        <w:br/>
      </w:r>
      <w:r w:rsidRPr="005F07B3">
        <w:rPr>
          <w:rFonts w:cstheme="minorHAnsi"/>
        </w:rPr>
        <w:t xml:space="preserve">w wyniku zmiany umowy, </w:t>
      </w:r>
      <w:r>
        <w:rPr>
          <w:rFonts w:cstheme="minorHAnsi"/>
        </w:rPr>
        <w:t>zgodnie z regulacją zawartą</w:t>
      </w:r>
      <w:r w:rsidRPr="005F07B3">
        <w:t xml:space="preserve"> w art. 455 ust. 1 pkt 3 oraz ust. 2 ustawy z dnia 11 września 2019 r. – Prawo zamówień publicznych (</w:t>
      </w:r>
      <w:r>
        <w:t xml:space="preserve">tj. </w:t>
      </w:r>
      <w:r w:rsidRPr="005F07B3">
        <w:t>Dz.U.</w:t>
      </w:r>
      <w:r>
        <w:t xml:space="preserve"> z 202</w:t>
      </w:r>
      <w:r w:rsidR="00A70F29">
        <w:t>3</w:t>
      </w:r>
      <w:r w:rsidRPr="005F07B3">
        <w:t xml:space="preserve"> poz. </w:t>
      </w:r>
      <w:r w:rsidR="00A70F29">
        <w:t>1605</w:t>
      </w:r>
      <w:r>
        <w:t xml:space="preserve"> z późn. zm.</w:t>
      </w:r>
      <w:r w:rsidRPr="005F07B3">
        <w:t>)</w:t>
      </w:r>
      <w:r w:rsidRPr="005F07B3">
        <w:rPr>
          <w:rFonts w:cstheme="minorHAnsi"/>
        </w:rPr>
        <w:t>. Powyższe nie dotyczy robót ujętych w którejkolwiek części projektu ogólnego lub wykonawczego, a nieujętych w</w:t>
      </w:r>
      <w:r>
        <w:rPr>
          <w:rFonts w:cstheme="minorHAnsi"/>
        </w:rPr>
        <w:t> </w:t>
      </w:r>
      <w:r w:rsidRPr="005F07B3">
        <w:rPr>
          <w:rFonts w:cstheme="minorHAnsi"/>
        </w:rPr>
        <w:t>przedmiarze oraz robót przewidzianych w projekcie, których wykonanie okaże się niezbędne w</w:t>
      </w:r>
      <w:r>
        <w:rPr>
          <w:rFonts w:cstheme="minorHAnsi"/>
        </w:rPr>
        <w:t> </w:t>
      </w:r>
      <w:r w:rsidRPr="005F07B3">
        <w:rPr>
          <w:rFonts w:cstheme="minorHAnsi"/>
        </w:rPr>
        <w:t>większym niż zaprojektowany obmiarze</w:t>
      </w:r>
      <w:r>
        <w:rPr>
          <w:rFonts w:cstheme="minorHAnsi"/>
        </w:rPr>
        <w:t>.</w:t>
      </w:r>
    </w:p>
    <w:p w14:paraId="3AEF7CF6" w14:textId="338B44B9" w:rsidR="00162CB1" w:rsidRPr="005F07B3" w:rsidRDefault="00162CB1" w:rsidP="00162CB1">
      <w:pPr>
        <w:pStyle w:val="Akapitzlist"/>
        <w:numPr>
          <w:ilvl w:val="0"/>
          <w:numId w:val="34"/>
        </w:numPr>
        <w:autoSpaceDE w:val="0"/>
        <w:autoSpaceDN w:val="0"/>
        <w:adjustRightInd w:val="0"/>
        <w:spacing w:after="0"/>
        <w:ind w:left="426" w:hanging="426"/>
        <w:jc w:val="both"/>
        <w:rPr>
          <w:rFonts w:cstheme="minorHAnsi"/>
        </w:rPr>
      </w:pPr>
      <w:r w:rsidRPr="005F07B3">
        <w:rPr>
          <w:rFonts w:cstheme="minorHAnsi"/>
        </w:rPr>
        <w:t>Rozpoczęcie wykonywania robót, o których mowa w ust. 2</w:t>
      </w:r>
      <w:r w:rsidR="00D01DD8">
        <w:rPr>
          <w:rFonts w:cstheme="minorHAnsi"/>
        </w:rPr>
        <w:t>2</w:t>
      </w:r>
      <w:r w:rsidRPr="005F07B3">
        <w:rPr>
          <w:rFonts w:cstheme="minorHAnsi"/>
        </w:rPr>
        <w:t xml:space="preserve"> może nastąpić jedynie na podstawie protokołu konieczności, potwierdzonego przez Zamawiającego oraz </w:t>
      </w:r>
      <w:r w:rsidR="00A70F29">
        <w:rPr>
          <w:rFonts w:cstheme="minorHAnsi"/>
        </w:rPr>
        <w:t xml:space="preserve">po </w:t>
      </w:r>
      <w:r w:rsidRPr="005F07B3">
        <w:rPr>
          <w:rFonts w:cstheme="minorHAnsi"/>
        </w:rPr>
        <w:t>zawarciu stosownej zmiany do umowy. Bez zatwierdzenia protokołu konieczności przez Zamawiającego oraz zawarci</w:t>
      </w:r>
      <w:r w:rsidR="00A70F29">
        <w:rPr>
          <w:rFonts w:cstheme="minorHAnsi"/>
        </w:rPr>
        <w:t>a</w:t>
      </w:r>
      <w:r w:rsidRPr="005F07B3">
        <w:rPr>
          <w:rFonts w:cstheme="minorHAnsi"/>
        </w:rPr>
        <w:t xml:space="preserve"> stosownej zmiany do umowy Wykonawca nie może rozpocząć wykonywania robót dodatkowych. </w:t>
      </w:r>
    </w:p>
    <w:p w14:paraId="1099C5D5" w14:textId="77777777" w:rsidR="00162CB1" w:rsidRPr="005F07B3" w:rsidRDefault="00162CB1" w:rsidP="00162CB1">
      <w:pPr>
        <w:pStyle w:val="Akapitzlist"/>
        <w:numPr>
          <w:ilvl w:val="0"/>
          <w:numId w:val="34"/>
        </w:numPr>
        <w:autoSpaceDE w:val="0"/>
        <w:autoSpaceDN w:val="0"/>
        <w:adjustRightInd w:val="0"/>
        <w:spacing w:after="0"/>
        <w:ind w:left="426" w:hanging="426"/>
        <w:jc w:val="both"/>
        <w:rPr>
          <w:rFonts w:cstheme="minorHAnsi"/>
        </w:rPr>
      </w:pPr>
      <w:r w:rsidRPr="005F07B3">
        <w:rPr>
          <w:rFonts w:cstheme="minorHAnsi"/>
        </w:rPr>
        <w:t xml:space="preserve">Bez uprzedniej zgody Zamawiającego mogą być wykonywane jedynie prace niezbędne ze względu </w:t>
      </w:r>
      <w:r>
        <w:rPr>
          <w:rFonts w:cstheme="minorHAnsi"/>
        </w:rPr>
        <w:br/>
      </w:r>
      <w:r w:rsidRPr="005F07B3">
        <w:rPr>
          <w:rFonts w:cstheme="minorHAnsi"/>
        </w:rPr>
        <w:t xml:space="preserve">na bezpieczeństwo lub konieczność zapobieżenia awarii. </w:t>
      </w:r>
    </w:p>
    <w:p w14:paraId="76473565" w14:textId="77777777" w:rsidR="00162CB1" w:rsidRPr="005F07B3" w:rsidRDefault="00162CB1" w:rsidP="00162CB1">
      <w:pPr>
        <w:pStyle w:val="Akapitzlist"/>
        <w:numPr>
          <w:ilvl w:val="0"/>
          <w:numId w:val="34"/>
        </w:numPr>
        <w:autoSpaceDE w:val="0"/>
        <w:autoSpaceDN w:val="0"/>
        <w:adjustRightInd w:val="0"/>
        <w:spacing w:after="0"/>
        <w:ind w:left="426" w:hanging="426"/>
        <w:jc w:val="both"/>
        <w:rPr>
          <w:rFonts w:cstheme="minorHAnsi"/>
        </w:rPr>
      </w:pPr>
      <w:r w:rsidRPr="005F07B3">
        <w:rPr>
          <w:rFonts w:cstheme="minorHAnsi"/>
        </w:rPr>
        <w:t xml:space="preserve">Spisany przez Strony protokół konieczności zawierający zakres robót, stanowić będzie podstawę do zawarcia aneksu do umowy. Roboty nie ujęte w protokole konieczności nie podlegają zapłacie. </w:t>
      </w:r>
    </w:p>
    <w:p w14:paraId="318A9CDA" w14:textId="77777777" w:rsidR="007172AC" w:rsidRDefault="00162CB1" w:rsidP="007172AC">
      <w:pPr>
        <w:pStyle w:val="Akapitzlist"/>
        <w:numPr>
          <w:ilvl w:val="0"/>
          <w:numId w:val="34"/>
        </w:numPr>
        <w:autoSpaceDE w:val="0"/>
        <w:autoSpaceDN w:val="0"/>
        <w:adjustRightInd w:val="0"/>
        <w:spacing w:after="0"/>
        <w:ind w:left="426" w:hanging="426"/>
        <w:jc w:val="both"/>
        <w:rPr>
          <w:rFonts w:cstheme="minorHAnsi"/>
        </w:rPr>
      </w:pPr>
      <w:r w:rsidRPr="005F07B3">
        <w:rPr>
          <w:rFonts w:cstheme="minorHAnsi"/>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t>
      </w:r>
      <w:r w:rsidRPr="005F07B3">
        <w:rPr>
          <w:rFonts w:cstheme="minorHAnsi"/>
        </w:rPr>
        <w:lastRenderedPageBreak/>
        <w:t>Wykonawca zobowiązany jest wykonać zamówienia dodatkowe przy jednoczesnym zachowaniu tych samych norm, standardów i parametrów technicznych, co w zamówieniu podstawowym</w:t>
      </w:r>
      <w:r w:rsidRPr="00487E0E">
        <w:rPr>
          <w:rFonts w:cstheme="minorHAnsi"/>
        </w:rPr>
        <w:t xml:space="preserve">. </w:t>
      </w:r>
    </w:p>
    <w:p w14:paraId="4A32B622" w14:textId="16861970" w:rsidR="007172AC" w:rsidRPr="007172AC" w:rsidRDefault="007172AC" w:rsidP="007172AC">
      <w:pPr>
        <w:pStyle w:val="Akapitzlist"/>
        <w:numPr>
          <w:ilvl w:val="0"/>
          <w:numId w:val="34"/>
        </w:numPr>
        <w:autoSpaceDE w:val="0"/>
        <w:autoSpaceDN w:val="0"/>
        <w:adjustRightInd w:val="0"/>
        <w:spacing w:after="0"/>
        <w:ind w:left="426" w:hanging="426"/>
        <w:jc w:val="both"/>
        <w:rPr>
          <w:rFonts w:cstheme="minorHAnsi"/>
        </w:rPr>
      </w:pPr>
      <w:r w:rsidRPr="007172AC">
        <w:rPr>
          <w:rFonts w:asciiTheme="minorHAnsi" w:hAnsiTheme="minorHAnsi" w:cstheme="minorHAnsi"/>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wyrażonej na piśmie pod rygorem nieważności. Wykonawca zobowiązuje się uczynić wzmiankę o powyższym zastrzeżeniu na każdym piśmie Wykonawcy stwierdzającym istnienie wierzytelności, których przelewu Wykonawca ma zamiar dokonać pod warunkiem uzyskania na to zgody Zamawiającego.</w:t>
      </w:r>
    </w:p>
    <w:p w14:paraId="610DB86A" w14:textId="77777777" w:rsidR="007172AC" w:rsidRPr="00487E0E" w:rsidRDefault="007172AC" w:rsidP="007172AC">
      <w:pPr>
        <w:pStyle w:val="Akapitzlist"/>
        <w:autoSpaceDE w:val="0"/>
        <w:autoSpaceDN w:val="0"/>
        <w:adjustRightInd w:val="0"/>
        <w:spacing w:after="0"/>
        <w:ind w:left="426"/>
        <w:jc w:val="both"/>
        <w:rPr>
          <w:rFonts w:cstheme="minorHAnsi"/>
        </w:rPr>
      </w:pPr>
    </w:p>
    <w:bookmarkEnd w:id="3"/>
    <w:p w14:paraId="016A218F" w14:textId="77777777" w:rsidR="00173B0F" w:rsidRDefault="00173B0F" w:rsidP="00214173">
      <w:pPr>
        <w:autoSpaceDE w:val="0"/>
        <w:autoSpaceDN w:val="0"/>
        <w:adjustRightInd w:val="0"/>
        <w:spacing w:after="0" w:line="240" w:lineRule="auto"/>
        <w:jc w:val="both"/>
        <w:rPr>
          <w:rFonts w:cs="Calibri"/>
          <w:b/>
          <w:bCs/>
        </w:rPr>
      </w:pPr>
    </w:p>
    <w:p w14:paraId="1B62410F" w14:textId="77777777" w:rsidR="00173B0F" w:rsidRPr="00487E0E" w:rsidRDefault="00173B0F" w:rsidP="00214173">
      <w:pPr>
        <w:autoSpaceDE w:val="0"/>
        <w:autoSpaceDN w:val="0"/>
        <w:adjustRightInd w:val="0"/>
        <w:spacing w:after="0" w:line="240" w:lineRule="auto"/>
        <w:jc w:val="both"/>
        <w:rPr>
          <w:rFonts w:cs="Calibri"/>
          <w:b/>
          <w:bCs/>
        </w:rPr>
      </w:pPr>
    </w:p>
    <w:p w14:paraId="3150E70C" w14:textId="58CB8695" w:rsidR="00D86E1A" w:rsidRPr="00487E0E" w:rsidRDefault="00D86E1A" w:rsidP="00B5425B">
      <w:pPr>
        <w:autoSpaceDE w:val="0"/>
        <w:autoSpaceDN w:val="0"/>
        <w:adjustRightInd w:val="0"/>
        <w:spacing w:after="0" w:line="240" w:lineRule="auto"/>
        <w:jc w:val="center"/>
        <w:rPr>
          <w:rFonts w:cs="Calibri"/>
          <w:b/>
          <w:bCs/>
        </w:rPr>
      </w:pPr>
      <w:r w:rsidRPr="00487E0E">
        <w:rPr>
          <w:rFonts w:cs="Calibri"/>
          <w:b/>
          <w:bCs/>
        </w:rPr>
        <w:t>§ 6.</w:t>
      </w:r>
    </w:p>
    <w:p w14:paraId="2D957BF7" w14:textId="66E46AAA" w:rsidR="00223121" w:rsidRPr="00487E0E" w:rsidRDefault="00D73BEC" w:rsidP="00B5425B">
      <w:pPr>
        <w:ind w:left="22" w:right="80"/>
        <w:jc w:val="center"/>
        <w:rPr>
          <w:rFonts w:cs="Calibri"/>
          <w:b/>
        </w:rPr>
      </w:pPr>
      <w:r w:rsidRPr="00487E0E">
        <w:rPr>
          <w:rFonts w:cs="Calibri"/>
          <w:b/>
        </w:rPr>
        <w:t>INFORMACJA O PRZEWIDYWANYCH ZAMÓWIENIACH</w:t>
      </w:r>
    </w:p>
    <w:p w14:paraId="4A3BC74B" w14:textId="0F4FEBB9" w:rsidR="00FC5938" w:rsidRPr="00487E0E" w:rsidRDefault="00D73BEC" w:rsidP="00B5425B">
      <w:pPr>
        <w:pStyle w:val="Default"/>
        <w:ind w:left="284"/>
        <w:jc w:val="both"/>
        <w:rPr>
          <w:rFonts w:asciiTheme="minorHAnsi" w:hAnsiTheme="minorHAnsi" w:cstheme="minorHAnsi"/>
          <w:color w:val="auto"/>
          <w:sz w:val="22"/>
          <w:szCs w:val="22"/>
        </w:rPr>
      </w:pPr>
      <w:r w:rsidRPr="00487E0E">
        <w:rPr>
          <w:rFonts w:asciiTheme="minorHAnsi" w:hAnsiTheme="minorHAnsi" w:cstheme="minorHAnsi"/>
          <w:color w:val="auto"/>
          <w:sz w:val="22"/>
          <w:szCs w:val="22"/>
        </w:rPr>
        <w:t xml:space="preserve">Zamawiający </w:t>
      </w:r>
      <w:r w:rsidR="00AB3943" w:rsidRPr="00487E0E">
        <w:rPr>
          <w:rFonts w:asciiTheme="minorHAnsi" w:hAnsiTheme="minorHAnsi" w:cstheme="minorHAnsi"/>
          <w:color w:val="auto"/>
          <w:sz w:val="22"/>
          <w:szCs w:val="22"/>
        </w:rPr>
        <w:t xml:space="preserve">nie </w:t>
      </w:r>
      <w:r w:rsidRPr="00487E0E">
        <w:rPr>
          <w:rFonts w:asciiTheme="minorHAnsi" w:hAnsiTheme="minorHAnsi" w:cstheme="minorHAnsi"/>
          <w:color w:val="auto"/>
          <w:sz w:val="22"/>
          <w:szCs w:val="22"/>
        </w:rPr>
        <w:t>przewiduje możliwoś</w:t>
      </w:r>
      <w:r w:rsidR="00AB3943" w:rsidRPr="00487E0E">
        <w:rPr>
          <w:rFonts w:asciiTheme="minorHAnsi" w:hAnsiTheme="minorHAnsi" w:cstheme="minorHAnsi"/>
          <w:color w:val="auto"/>
          <w:sz w:val="22"/>
          <w:szCs w:val="22"/>
        </w:rPr>
        <w:t>c</w:t>
      </w:r>
      <w:r w:rsidR="00D51EC5" w:rsidRPr="00487E0E">
        <w:rPr>
          <w:rFonts w:asciiTheme="minorHAnsi" w:hAnsiTheme="minorHAnsi" w:cstheme="minorHAnsi"/>
          <w:color w:val="auto"/>
          <w:sz w:val="22"/>
          <w:szCs w:val="22"/>
        </w:rPr>
        <w:t>i</w:t>
      </w:r>
      <w:r w:rsidRPr="00487E0E">
        <w:rPr>
          <w:rFonts w:asciiTheme="minorHAnsi" w:hAnsiTheme="minorHAnsi" w:cstheme="minorHAnsi"/>
          <w:color w:val="auto"/>
          <w:sz w:val="22"/>
          <w:szCs w:val="22"/>
        </w:rPr>
        <w:t xml:space="preserve"> udzielenia zamówień, o których mowa w </w:t>
      </w:r>
      <w:r w:rsidR="00351E9B" w:rsidRPr="00487E0E">
        <w:rPr>
          <w:rFonts w:asciiTheme="minorHAnsi" w:hAnsiTheme="minorHAnsi" w:cstheme="minorHAnsi"/>
          <w:color w:val="auto"/>
          <w:sz w:val="22"/>
          <w:szCs w:val="22"/>
        </w:rPr>
        <w:t>art. 305 pkt 1 ustawy P</w:t>
      </w:r>
      <w:r w:rsidR="002A07A8">
        <w:rPr>
          <w:rFonts w:asciiTheme="minorHAnsi" w:hAnsiTheme="minorHAnsi" w:cstheme="minorHAnsi"/>
          <w:color w:val="auto"/>
          <w:sz w:val="22"/>
          <w:szCs w:val="22"/>
        </w:rPr>
        <w:t>ZP</w:t>
      </w:r>
      <w:r w:rsidR="00351E9B" w:rsidRPr="00487E0E">
        <w:rPr>
          <w:rFonts w:asciiTheme="minorHAnsi" w:hAnsiTheme="minorHAnsi" w:cstheme="minorHAnsi"/>
          <w:color w:val="auto"/>
          <w:sz w:val="22"/>
          <w:szCs w:val="22"/>
        </w:rPr>
        <w:t xml:space="preserve"> w zw. z </w:t>
      </w:r>
      <w:r w:rsidRPr="00487E0E">
        <w:rPr>
          <w:rFonts w:asciiTheme="minorHAnsi" w:hAnsiTheme="minorHAnsi" w:cstheme="minorHAnsi"/>
          <w:color w:val="auto"/>
          <w:sz w:val="22"/>
          <w:szCs w:val="22"/>
        </w:rPr>
        <w:t>art. 214 ust.1 pkt 7 i 8 ustawy P</w:t>
      </w:r>
      <w:r w:rsidR="002A07A8">
        <w:rPr>
          <w:rFonts w:asciiTheme="minorHAnsi" w:hAnsiTheme="minorHAnsi" w:cstheme="minorHAnsi"/>
          <w:color w:val="auto"/>
          <w:sz w:val="22"/>
          <w:szCs w:val="22"/>
        </w:rPr>
        <w:t>ZP</w:t>
      </w:r>
      <w:r w:rsidR="003D41C4" w:rsidRPr="00487E0E">
        <w:rPr>
          <w:rFonts w:asciiTheme="minorHAnsi" w:hAnsiTheme="minorHAnsi" w:cstheme="minorHAnsi"/>
          <w:color w:val="auto"/>
          <w:sz w:val="22"/>
          <w:szCs w:val="22"/>
        </w:rPr>
        <w:t>,</w:t>
      </w:r>
      <w:r w:rsidR="004C71D2" w:rsidRPr="00487E0E">
        <w:rPr>
          <w:rFonts w:asciiTheme="minorHAnsi" w:hAnsiTheme="minorHAnsi" w:cstheme="minorHAnsi"/>
          <w:color w:val="auto"/>
          <w:sz w:val="22"/>
          <w:szCs w:val="22"/>
        </w:rPr>
        <w:t xml:space="preserve"> polegających na powtórzeniu podobnyc</w:t>
      </w:r>
      <w:r w:rsidR="00583FFA" w:rsidRPr="00487E0E">
        <w:rPr>
          <w:rFonts w:asciiTheme="minorHAnsi" w:hAnsiTheme="minorHAnsi" w:cstheme="minorHAnsi"/>
          <w:color w:val="auto"/>
          <w:sz w:val="22"/>
          <w:szCs w:val="22"/>
        </w:rPr>
        <w:t>h robót budowlanych zgodnych z przedmiotem zamówienia</w:t>
      </w:r>
      <w:r w:rsidR="00FA40B3">
        <w:rPr>
          <w:rFonts w:asciiTheme="minorHAnsi" w:hAnsiTheme="minorHAnsi" w:cstheme="minorHAnsi"/>
          <w:color w:val="auto"/>
          <w:sz w:val="22"/>
          <w:szCs w:val="22"/>
        </w:rPr>
        <w:t>.</w:t>
      </w:r>
    </w:p>
    <w:p w14:paraId="32E2A426" w14:textId="77777777" w:rsidR="00F4075D" w:rsidRDefault="00F4075D" w:rsidP="00173B0F">
      <w:pPr>
        <w:autoSpaceDE w:val="0"/>
        <w:autoSpaceDN w:val="0"/>
        <w:adjustRightInd w:val="0"/>
        <w:spacing w:after="0" w:line="240" w:lineRule="auto"/>
        <w:rPr>
          <w:rFonts w:cs="Calibri"/>
          <w:b/>
          <w:bCs/>
        </w:rPr>
      </w:pPr>
    </w:p>
    <w:p w14:paraId="770B21EA" w14:textId="5CD4FE80" w:rsidR="00223121" w:rsidRPr="00487E0E" w:rsidRDefault="00223121" w:rsidP="00B5425B">
      <w:pPr>
        <w:autoSpaceDE w:val="0"/>
        <w:autoSpaceDN w:val="0"/>
        <w:adjustRightInd w:val="0"/>
        <w:spacing w:after="0" w:line="240" w:lineRule="auto"/>
        <w:jc w:val="center"/>
        <w:rPr>
          <w:rFonts w:cs="Calibri"/>
          <w:b/>
          <w:bCs/>
        </w:rPr>
      </w:pPr>
      <w:r w:rsidRPr="00487E0E">
        <w:rPr>
          <w:rFonts w:cs="Calibri"/>
          <w:b/>
          <w:bCs/>
        </w:rPr>
        <w:t>§ 7.</w:t>
      </w:r>
    </w:p>
    <w:p w14:paraId="07BC75C7" w14:textId="68E17D6C" w:rsidR="00D86E1A" w:rsidRPr="00487E0E" w:rsidRDefault="00D86E1A" w:rsidP="00B5425B">
      <w:pPr>
        <w:ind w:left="22" w:right="80"/>
        <w:jc w:val="center"/>
        <w:rPr>
          <w:rFonts w:cs="Calibri"/>
          <w:b/>
        </w:rPr>
      </w:pPr>
      <w:r w:rsidRPr="00487E0E">
        <w:rPr>
          <w:rFonts w:cs="Calibri"/>
          <w:b/>
        </w:rPr>
        <w:t>ODBIORY</w:t>
      </w:r>
    </w:p>
    <w:p w14:paraId="63FF1288" w14:textId="77777777" w:rsidR="00D86E1A" w:rsidRPr="00487E0E" w:rsidRDefault="00D86E1A" w:rsidP="00214173">
      <w:pPr>
        <w:pStyle w:val="Akapitzlist"/>
        <w:widowControl w:val="0"/>
        <w:numPr>
          <w:ilvl w:val="0"/>
          <w:numId w:val="9"/>
        </w:numPr>
        <w:tabs>
          <w:tab w:val="left" w:pos="353"/>
        </w:tabs>
        <w:autoSpaceDE w:val="0"/>
        <w:autoSpaceDN w:val="0"/>
        <w:spacing w:after="0"/>
        <w:ind w:hanging="241"/>
        <w:contextualSpacing w:val="0"/>
        <w:jc w:val="both"/>
        <w:rPr>
          <w:rFonts w:cs="Calibri"/>
          <w:szCs w:val="20"/>
        </w:rPr>
      </w:pPr>
      <w:r w:rsidRPr="00487E0E">
        <w:rPr>
          <w:rFonts w:cs="Calibri"/>
          <w:szCs w:val="20"/>
        </w:rPr>
        <w:t>Strony</w:t>
      </w:r>
      <w:r w:rsidRPr="00487E0E">
        <w:rPr>
          <w:rFonts w:cs="Calibri"/>
          <w:spacing w:val="-7"/>
          <w:szCs w:val="20"/>
        </w:rPr>
        <w:t xml:space="preserve"> </w:t>
      </w:r>
      <w:r w:rsidRPr="00487E0E">
        <w:rPr>
          <w:rFonts w:cs="Calibri"/>
          <w:szCs w:val="20"/>
        </w:rPr>
        <w:t>zgodnie</w:t>
      </w:r>
      <w:r w:rsidRPr="00487E0E">
        <w:rPr>
          <w:rFonts w:cs="Calibri"/>
          <w:spacing w:val="-1"/>
          <w:szCs w:val="20"/>
        </w:rPr>
        <w:t xml:space="preserve"> </w:t>
      </w:r>
      <w:r w:rsidRPr="00487E0E">
        <w:rPr>
          <w:rFonts w:cs="Calibri"/>
          <w:szCs w:val="20"/>
        </w:rPr>
        <w:t>postanawiają,</w:t>
      </w:r>
      <w:r w:rsidRPr="00487E0E">
        <w:rPr>
          <w:rFonts w:cs="Calibri"/>
          <w:spacing w:val="-2"/>
          <w:szCs w:val="20"/>
        </w:rPr>
        <w:t xml:space="preserve"> </w:t>
      </w:r>
      <w:r w:rsidRPr="00487E0E">
        <w:rPr>
          <w:rFonts w:cs="Calibri"/>
          <w:szCs w:val="20"/>
        </w:rPr>
        <w:t>że</w:t>
      </w:r>
      <w:r w:rsidRPr="00487E0E">
        <w:rPr>
          <w:rFonts w:cs="Calibri"/>
          <w:spacing w:val="-2"/>
          <w:szCs w:val="20"/>
        </w:rPr>
        <w:t xml:space="preserve"> </w:t>
      </w:r>
      <w:r w:rsidRPr="00487E0E">
        <w:rPr>
          <w:rFonts w:cs="Calibri"/>
          <w:szCs w:val="20"/>
        </w:rPr>
        <w:t>będą</w:t>
      </w:r>
      <w:r w:rsidRPr="00487E0E">
        <w:rPr>
          <w:rFonts w:cs="Calibri"/>
          <w:spacing w:val="-2"/>
          <w:szCs w:val="20"/>
        </w:rPr>
        <w:t xml:space="preserve"> </w:t>
      </w:r>
      <w:r w:rsidRPr="00487E0E">
        <w:rPr>
          <w:rFonts w:cs="Calibri"/>
          <w:szCs w:val="20"/>
        </w:rPr>
        <w:t>stosowane</w:t>
      </w:r>
      <w:r w:rsidRPr="00487E0E">
        <w:rPr>
          <w:rFonts w:cs="Calibri"/>
          <w:spacing w:val="-3"/>
          <w:szCs w:val="20"/>
        </w:rPr>
        <w:t xml:space="preserve"> </w:t>
      </w:r>
      <w:r w:rsidRPr="00487E0E">
        <w:rPr>
          <w:rFonts w:cs="Calibri"/>
          <w:szCs w:val="20"/>
        </w:rPr>
        <w:t>następujące</w:t>
      </w:r>
      <w:r w:rsidRPr="00487E0E">
        <w:rPr>
          <w:rFonts w:cs="Calibri"/>
          <w:spacing w:val="-2"/>
          <w:szCs w:val="20"/>
        </w:rPr>
        <w:t xml:space="preserve"> </w:t>
      </w:r>
      <w:r w:rsidRPr="00487E0E">
        <w:rPr>
          <w:rFonts w:cs="Calibri"/>
          <w:szCs w:val="20"/>
        </w:rPr>
        <w:t>rodzaje</w:t>
      </w:r>
      <w:r w:rsidRPr="00487E0E">
        <w:rPr>
          <w:rFonts w:cs="Calibri"/>
          <w:spacing w:val="-1"/>
          <w:szCs w:val="20"/>
        </w:rPr>
        <w:t xml:space="preserve"> </w:t>
      </w:r>
      <w:r w:rsidRPr="00487E0E">
        <w:rPr>
          <w:rFonts w:cs="Calibri"/>
          <w:szCs w:val="20"/>
        </w:rPr>
        <w:t>odbiorów</w:t>
      </w:r>
      <w:r w:rsidRPr="00487E0E">
        <w:rPr>
          <w:rFonts w:cs="Calibri"/>
          <w:spacing w:val="-3"/>
          <w:szCs w:val="20"/>
        </w:rPr>
        <w:t xml:space="preserve"> </w:t>
      </w:r>
      <w:r w:rsidRPr="00487E0E">
        <w:rPr>
          <w:rFonts w:cs="Calibri"/>
          <w:szCs w:val="20"/>
        </w:rPr>
        <w:t>robót:</w:t>
      </w:r>
    </w:p>
    <w:p w14:paraId="5108F761" w14:textId="5219A02E" w:rsidR="00195922" w:rsidRPr="00195922" w:rsidRDefault="00195922" w:rsidP="003F3978">
      <w:pPr>
        <w:pStyle w:val="Akapitzlist"/>
        <w:widowControl w:val="0"/>
        <w:numPr>
          <w:ilvl w:val="1"/>
          <w:numId w:val="9"/>
        </w:numPr>
        <w:autoSpaceDE w:val="0"/>
        <w:autoSpaceDN w:val="0"/>
        <w:spacing w:after="0"/>
        <w:ind w:left="709" w:right="181" w:hanging="261"/>
        <w:contextualSpacing w:val="0"/>
        <w:jc w:val="both"/>
        <w:rPr>
          <w:rFonts w:cs="Calibri"/>
          <w:szCs w:val="20"/>
        </w:rPr>
      </w:pPr>
      <w:r w:rsidRPr="00195922">
        <w:rPr>
          <w:rFonts w:cs="Calibri"/>
          <w:szCs w:val="20"/>
        </w:rPr>
        <w:t>odbiór</w:t>
      </w:r>
      <w:r w:rsidRPr="00195922">
        <w:rPr>
          <w:rFonts w:cs="Calibri"/>
          <w:spacing w:val="38"/>
          <w:szCs w:val="20"/>
        </w:rPr>
        <w:t xml:space="preserve"> </w:t>
      </w:r>
      <w:r w:rsidRPr="00195922">
        <w:rPr>
          <w:rFonts w:cs="Calibri"/>
          <w:szCs w:val="20"/>
        </w:rPr>
        <w:t>częściowy</w:t>
      </w:r>
      <w:r w:rsidRPr="00195922">
        <w:rPr>
          <w:rFonts w:cs="Calibri"/>
          <w:spacing w:val="42"/>
          <w:szCs w:val="20"/>
        </w:rPr>
        <w:t xml:space="preserve"> </w:t>
      </w:r>
      <w:r w:rsidRPr="00195922">
        <w:rPr>
          <w:rFonts w:cs="Calibri"/>
          <w:szCs w:val="20"/>
        </w:rPr>
        <w:t>stanowiący</w:t>
      </w:r>
      <w:r w:rsidRPr="00195922">
        <w:rPr>
          <w:rFonts w:cs="Calibri"/>
          <w:spacing w:val="42"/>
          <w:szCs w:val="20"/>
        </w:rPr>
        <w:t xml:space="preserve"> </w:t>
      </w:r>
      <w:r w:rsidRPr="00195922">
        <w:rPr>
          <w:rFonts w:cs="Calibri"/>
          <w:szCs w:val="20"/>
        </w:rPr>
        <w:t>podstawę</w:t>
      </w:r>
      <w:r w:rsidRPr="00195922">
        <w:rPr>
          <w:rFonts w:cs="Calibri"/>
          <w:spacing w:val="42"/>
          <w:szCs w:val="20"/>
        </w:rPr>
        <w:t xml:space="preserve"> </w:t>
      </w:r>
      <w:r w:rsidRPr="00195922">
        <w:rPr>
          <w:rFonts w:cs="Calibri"/>
          <w:szCs w:val="20"/>
        </w:rPr>
        <w:t>do</w:t>
      </w:r>
      <w:r w:rsidRPr="00195922">
        <w:rPr>
          <w:rFonts w:cs="Calibri"/>
          <w:spacing w:val="45"/>
          <w:szCs w:val="20"/>
        </w:rPr>
        <w:t xml:space="preserve"> </w:t>
      </w:r>
      <w:r w:rsidRPr="00195922">
        <w:rPr>
          <w:rFonts w:cs="Calibri"/>
          <w:szCs w:val="20"/>
        </w:rPr>
        <w:t>wystawiania</w:t>
      </w:r>
      <w:r w:rsidRPr="00195922">
        <w:rPr>
          <w:rFonts w:cs="Calibri"/>
          <w:spacing w:val="42"/>
          <w:szCs w:val="20"/>
        </w:rPr>
        <w:t xml:space="preserve"> </w:t>
      </w:r>
      <w:r w:rsidRPr="00195922">
        <w:rPr>
          <w:rFonts w:cs="Calibri"/>
          <w:szCs w:val="20"/>
        </w:rPr>
        <w:t>faktury</w:t>
      </w:r>
      <w:r w:rsidRPr="00195922">
        <w:rPr>
          <w:rFonts w:cs="Calibri"/>
          <w:spacing w:val="42"/>
          <w:szCs w:val="20"/>
        </w:rPr>
        <w:t xml:space="preserve"> </w:t>
      </w:r>
      <w:r w:rsidRPr="00195922">
        <w:rPr>
          <w:rFonts w:cs="Calibri"/>
          <w:szCs w:val="20"/>
        </w:rPr>
        <w:t>częściowej</w:t>
      </w:r>
      <w:r w:rsidRPr="00195922">
        <w:rPr>
          <w:rFonts w:cs="Calibri"/>
          <w:spacing w:val="44"/>
          <w:szCs w:val="20"/>
        </w:rPr>
        <w:t xml:space="preserve"> </w:t>
      </w:r>
      <w:r w:rsidRPr="00195922">
        <w:rPr>
          <w:rFonts w:cs="Calibri"/>
          <w:szCs w:val="20"/>
        </w:rPr>
        <w:t>za</w:t>
      </w:r>
      <w:r w:rsidRPr="00195922">
        <w:rPr>
          <w:rFonts w:cs="Calibri"/>
          <w:spacing w:val="42"/>
          <w:szCs w:val="20"/>
        </w:rPr>
        <w:t xml:space="preserve"> </w:t>
      </w:r>
      <w:r w:rsidRPr="00195922">
        <w:rPr>
          <w:rFonts w:cs="Calibri"/>
          <w:szCs w:val="20"/>
        </w:rPr>
        <w:t>wyko</w:t>
      </w:r>
      <w:r>
        <w:rPr>
          <w:rFonts w:cs="Calibri"/>
          <w:szCs w:val="20"/>
        </w:rPr>
        <w:t>nanie części robót,</w:t>
      </w:r>
    </w:p>
    <w:p w14:paraId="7F4C4716" w14:textId="050FFA7B" w:rsidR="00114322" w:rsidRPr="00195922" w:rsidRDefault="00D86E1A" w:rsidP="003F3978">
      <w:pPr>
        <w:pStyle w:val="Akapitzlist"/>
        <w:widowControl w:val="0"/>
        <w:numPr>
          <w:ilvl w:val="1"/>
          <w:numId w:val="9"/>
        </w:numPr>
        <w:autoSpaceDE w:val="0"/>
        <w:autoSpaceDN w:val="0"/>
        <w:spacing w:after="0"/>
        <w:ind w:left="709" w:right="181" w:hanging="261"/>
        <w:contextualSpacing w:val="0"/>
        <w:jc w:val="both"/>
        <w:rPr>
          <w:rFonts w:cs="Calibri"/>
          <w:szCs w:val="20"/>
        </w:rPr>
      </w:pPr>
      <w:r w:rsidRPr="00195922">
        <w:rPr>
          <w:rFonts w:cs="Calibri"/>
          <w:szCs w:val="20"/>
        </w:rPr>
        <w:t>odbiory</w:t>
      </w:r>
      <w:r w:rsidRPr="00195922">
        <w:rPr>
          <w:rFonts w:cs="Calibri"/>
          <w:spacing w:val="-5"/>
          <w:szCs w:val="20"/>
        </w:rPr>
        <w:t xml:space="preserve"> </w:t>
      </w:r>
      <w:r w:rsidRPr="00195922">
        <w:rPr>
          <w:rFonts w:cs="Calibri"/>
          <w:szCs w:val="20"/>
        </w:rPr>
        <w:t>robót</w:t>
      </w:r>
      <w:r w:rsidRPr="00195922">
        <w:rPr>
          <w:rFonts w:cs="Calibri"/>
          <w:spacing w:val="-1"/>
          <w:szCs w:val="20"/>
        </w:rPr>
        <w:t xml:space="preserve"> </w:t>
      </w:r>
      <w:r w:rsidRPr="00195922">
        <w:rPr>
          <w:rFonts w:cs="Calibri"/>
          <w:szCs w:val="20"/>
        </w:rPr>
        <w:t>zanikających</w:t>
      </w:r>
      <w:r w:rsidRPr="00195922">
        <w:rPr>
          <w:rFonts w:cs="Calibri"/>
          <w:spacing w:val="-1"/>
          <w:szCs w:val="20"/>
        </w:rPr>
        <w:t xml:space="preserve"> </w:t>
      </w:r>
      <w:r w:rsidRPr="00195922">
        <w:rPr>
          <w:rFonts w:cs="Calibri"/>
          <w:szCs w:val="20"/>
        </w:rPr>
        <w:t>i</w:t>
      </w:r>
      <w:r w:rsidRPr="00195922">
        <w:rPr>
          <w:rFonts w:cs="Calibri"/>
          <w:spacing w:val="-2"/>
          <w:szCs w:val="20"/>
        </w:rPr>
        <w:t xml:space="preserve"> </w:t>
      </w:r>
      <w:r w:rsidRPr="00195922">
        <w:rPr>
          <w:rFonts w:cs="Calibri"/>
          <w:szCs w:val="20"/>
        </w:rPr>
        <w:t>ulegających</w:t>
      </w:r>
      <w:r w:rsidRPr="00195922">
        <w:rPr>
          <w:rFonts w:cs="Calibri"/>
          <w:spacing w:val="-1"/>
          <w:szCs w:val="20"/>
        </w:rPr>
        <w:t xml:space="preserve"> </w:t>
      </w:r>
      <w:r w:rsidRPr="00195922">
        <w:rPr>
          <w:rFonts w:cs="Calibri"/>
          <w:szCs w:val="20"/>
        </w:rPr>
        <w:t xml:space="preserve">zakryciu, </w:t>
      </w:r>
    </w:p>
    <w:p w14:paraId="283A3F63" w14:textId="2C500B22" w:rsidR="00D86E1A" w:rsidRPr="00487E0E" w:rsidRDefault="00D86E1A" w:rsidP="00B5425B">
      <w:pPr>
        <w:pStyle w:val="Akapitzlist"/>
        <w:widowControl w:val="0"/>
        <w:numPr>
          <w:ilvl w:val="1"/>
          <w:numId w:val="9"/>
        </w:numPr>
        <w:autoSpaceDE w:val="0"/>
        <w:autoSpaceDN w:val="0"/>
        <w:spacing w:after="0"/>
        <w:ind w:left="709" w:right="181" w:hanging="261"/>
        <w:contextualSpacing w:val="0"/>
        <w:jc w:val="both"/>
        <w:rPr>
          <w:rFonts w:cs="Calibri"/>
          <w:szCs w:val="20"/>
        </w:rPr>
      </w:pPr>
      <w:r w:rsidRPr="00487E0E">
        <w:rPr>
          <w:rFonts w:cs="Calibri"/>
          <w:szCs w:val="20"/>
        </w:rPr>
        <w:t>odbiór</w:t>
      </w:r>
      <w:r w:rsidRPr="00487E0E">
        <w:rPr>
          <w:rFonts w:cs="Calibri"/>
          <w:spacing w:val="-9"/>
          <w:szCs w:val="20"/>
        </w:rPr>
        <w:t xml:space="preserve"> </w:t>
      </w:r>
      <w:r w:rsidRPr="00487E0E">
        <w:rPr>
          <w:rFonts w:cs="Calibri"/>
          <w:szCs w:val="20"/>
        </w:rPr>
        <w:t>końcowy.</w:t>
      </w:r>
    </w:p>
    <w:p w14:paraId="57D54C90" w14:textId="77777777" w:rsidR="00147B8A" w:rsidRDefault="00D86E1A" w:rsidP="00147B8A">
      <w:pPr>
        <w:pStyle w:val="Akapitzlist"/>
        <w:widowControl w:val="0"/>
        <w:numPr>
          <w:ilvl w:val="0"/>
          <w:numId w:val="9"/>
        </w:numPr>
        <w:tabs>
          <w:tab w:val="left" w:pos="406"/>
        </w:tabs>
        <w:autoSpaceDE w:val="0"/>
        <w:autoSpaceDN w:val="0"/>
        <w:spacing w:after="0"/>
        <w:ind w:right="116" w:hanging="241"/>
        <w:contextualSpacing w:val="0"/>
        <w:jc w:val="both"/>
        <w:rPr>
          <w:rFonts w:cs="Calibri"/>
          <w:szCs w:val="20"/>
        </w:rPr>
      </w:pPr>
      <w:r w:rsidRPr="00B82864">
        <w:rPr>
          <w:rFonts w:cs="Calibri"/>
          <w:szCs w:val="20"/>
        </w:rPr>
        <w:t xml:space="preserve">Podstawą zgłoszenia przez Wykonawcę </w:t>
      </w:r>
      <w:r w:rsidR="00B82864" w:rsidRPr="00B82864">
        <w:rPr>
          <w:rFonts w:cs="Calibri"/>
          <w:szCs w:val="20"/>
        </w:rPr>
        <w:t xml:space="preserve">gotowości do odbioru częściowego i końcowego będzie faktyczne wykonanie robót, potwierdzone w Dzienniku Budowy wpisem dokonanym przez kierownika budowy potwierdzonym przez Inspektora Nadzoru Inwestorskiego. </w:t>
      </w:r>
    </w:p>
    <w:p w14:paraId="195DB709" w14:textId="4B527982" w:rsidR="00147B8A" w:rsidRPr="00147B8A" w:rsidRDefault="00147B8A" w:rsidP="00147B8A">
      <w:pPr>
        <w:pStyle w:val="Akapitzlist"/>
        <w:widowControl w:val="0"/>
        <w:numPr>
          <w:ilvl w:val="0"/>
          <w:numId w:val="9"/>
        </w:numPr>
        <w:tabs>
          <w:tab w:val="left" w:pos="406"/>
        </w:tabs>
        <w:autoSpaceDE w:val="0"/>
        <w:autoSpaceDN w:val="0"/>
        <w:spacing w:after="0"/>
        <w:ind w:right="116" w:hanging="241"/>
        <w:contextualSpacing w:val="0"/>
        <w:jc w:val="both"/>
        <w:rPr>
          <w:rFonts w:cs="Calibri"/>
          <w:szCs w:val="20"/>
        </w:rPr>
      </w:pPr>
      <w:r w:rsidRPr="00147B8A">
        <w:rPr>
          <w:rFonts w:asciiTheme="minorHAnsi" w:hAnsiTheme="minorHAnsi" w:cstheme="minorHAnsi"/>
        </w:rPr>
        <w:t xml:space="preserve">Odbiór robót zanikających i ulegających zakryciu nastąpi stosownym wpisem w dzienniku budowy przez właściwego Inspektorów Nadzoru, nie później niż w terminie 3 dni od daty zgłoszenia gotowości do odbioru tych robót stosownym wpisem do dziennika budowy i poinformowaniu Inspektora Nadzoru, wcześniej uzgodnionym sposobem komunikowania się. Nieprzystąpienie w tym terminie Inspektora Nadzoru do dokonania odbioru tych robót upoważnia Wykonawcę do odbioru jednostronnego, sporządzenia odpowiedniego wpisu do dziennika budowy i kontynuowania dalszych robót. Jeśli Wykonawca nie zawiadomił Inspektora Nadzoru o wykonaniu robót zanikających lub ulegających zakryciu, zobowiązany jest odkryć roboty lub wykonać otwory niezbędne do zbadania robót, a następnie przywrócić roboty do stanu poprzedniego. Koszt wykonania robót odkrywkowych i ponownego zakrycia obciąża Wykonawcę i nie wpływa na cenę Umowy. </w:t>
      </w:r>
    </w:p>
    <w:p w14:paraId="3FDBDF4E" w14:textId="17344E07" w:rsidR="00B82864" w:rsidRPr="00B82864" w:rsidRDefault="00B82864" w:rsidP="00B82864">
      <w:pPr>
        <w:pStyle w:val="Akapitzlist"/>
        <w:widowControl w:val="0"/>
        <w:numPr>
          <w:ilvl w:val="0"/>
          <w:numId w:val="9"/>
        </w:numPr>
        <w:tabs>
          <w:tab w:val="left" w:pos="406"/>
        </w:tabs>
        <w:autoSpaceDE w:val="0"/>
        <w:autoSpaceDN w:val="0"/>
        <w:spacing w:after="0"/>
        <w:ind w:right="116" w:hanging="241"/>
        <w:contextualSpacing w:val="0"/>
        <w:jc w:val="both"/>
        <w:rPr>
          <w:rFonts w:cs="Calibri"/>
          <w:szCs w:val="20"/>
        </w:rPr>
      </w:pPr>
      <w:r w:rsidRPr="00B82864">
        <w:rPr>
          <w:rFonts w:asciiTheme="minorHAnsi" w:eastAsiaTheme="minorHAnsi" w:hAnsiTheme="minorHAnsi" w:cstheme="minorHAnsi"/>
        </w:rPr>
        <w:t xml:space="preserve">Wraz ze zgłoszeniem do końcowego odbioru Wykonawca przekaże Zamawiającemu w 3 egzemplarzach (z zastrzeżeniem, że dziennik budowy złożony ma być w oryginale i kopii) następujące dokumenty: </w:t>
      </w:r>
    </w:p>
    <w:p w14:paraId="711291F8" w14:textId="77777777" w:rsidR="00B82864" w:rsidRPr="007A0783" w:rsidRDefault="00B82864" w:rsidP="00B82864">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7A0783">
        <w:rPr>
          <w:rFonts w:asciiTheme="minorHAnsi" w:eastAsiaTheme="minorHAnsi" w:hAnsiTheme="minorHAnsi" w:cstheme="minorHAnsi"/>
        </w:rPr>
        <w:t xml:space="preserve">dziennik budowy, </w:t>
      </w:r>
    </w:p>
    <w:p w14:paraId="7076C0BD" w14:textId="77777777" w:rsidR="00B82864" w:rsidRPr="00B82864" w:rsidRDefault="00B82864" w:rsidP="00B82864">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 xml:space="preserve">dokumentację powykonawczą (w tym geodezyjną), opisaną i skompletowaną, </w:t>
      </w:r>
    </w:p>
    <w:p w14:paraId="5505F245" w14:textId="7A4E0BBC" w:rsidR="00B82864" w:rsidRPr="00146992" w:rsidRDefault="00B82864" w:rsidP="00146992">
      <w:pPr>
        <w:numPr>
          <w:ilvl w:val="0"/>
          <w:numId w:val="82"/>
        </w:numPr>
        <w:autoSpaceDE w:val="0"/>
        <w:autoSpaceDN w:val="0"/>
        <w:adjustRightInd w:val="0"/>
        <w:spacing w:after="0"/>
        <w:ind w:left="851" w:hanging="425"/>
        <w:contextualSpacing/>
        <w:jc w:val="both"/>
        <w:rPr>
          <w:rFonts w:asciiTheme="minorHAnsi" w:hAnsiTheme="minorHAnsi" w:cstheme="minorHAnsi"/>
          <w:sz w:val="24"/>
          <w:szCs w:val="24"/>
        </w:rPr>
      </w:pPr>
      <w:r w:rsidRPr="00B82864">
        <w:rPr>
          <w:rFonts w:asciiTheme="minorHAnsi" w:eastAsiaTheme="minorHAnsi" w:hAnsiTheme="minorHAnsi" w:cstheme="minorHAnsi"/>
        </w:rPr>
        <w:t xml:space="preserve">wymagane dokumenty, protokoły i zaświadczenia z przeprowadzonych prób i sprawdzeń, instrukcje użytkowania, dokumenty gwarancyjne i inne dokumenty wymagane stosownymi przepisami, </w:t>
      </w:r>
      <w:r w:rsidRPr="00146992">
        <w:rPr>
          <w:rFonts w:asciiTheme="minorHAnsi" w:eastAsiaTheme="minorHAnsi" w:hAnsiTheme="minorHAnsi" w:cstheme="minorHAnsi"/>
        </w:rPr>
        <w:t xml:space="preserve">Oświadczenie Kierownika budowy/robót o zakończeniu robót budowlanych oraz wykonaniu robót </w:t>
      </w:r>
      <w:r w:rsidRPr="00146992">
        <w:rPr>
          <w:rFonts w:asciiTheme="minorHAnsi" w:eastAsiaTheme="minorHAnsi" w:hAnsiTheme="minorHAnsi" w:cstheme="minorHAnsi"/>
        </w:rPr>
        <w:lastRenderedPageBreak/>
        <w:t xml:space="preserve">zgodnie ze sztuką budowlaną, obowiązującymi przepisami i normami, </w:t>
      </w:r>
      <w:r w:rsidR="00146992" w:rsidRPr="00146992">
        <w:rPr>
          <w:rFonts w:asciiTheme="minorHAnsi" w:hAnsiTheme="minorHAnsi" w:cstheme="minorHAnsi"/>
        </w:rPr>
        <w:t>a także zgodnie z art. 57 ust. 1  pkt. 2 i 3 ustawy Prawo budowlane,</w:t>
      </w:r>
    </w:p>
    <w:p w14:paraId="602C36B4" w14:textId="77777777" w:rsidR="00B82864" w:rsidRPr="00B82864" w:rsidRDefault="00B82864" w:rsidP="00B82864">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 xml:space="preserve">dokumenty (np. atesty, certyfikaty, deklaracje zgodności) potwierdzające, że wbudowane wyroby budowlane są zgodne z art. 10 ustawy Prawo budowlane (opisane i ostemplowane przez Kierownika robót i Inspektora Nadzoru Inwestorskiego), </w:t>
      </w:r>
    </w:p>
    <w:p w14:paraId="37498BA2" w14:textId="77777777" w:rsidR="00146992" w:rsidRDefault="00B82864" w:rsidP="00146992">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pozostałe dokumenty potwierdzające należyte wykonanie przedmiotu zamówienia,</w:t>
      </w:r>
    </w:p>
    <w:p w14:paraId="585CC5A1" w14:textId="77777777" w:rsidR="00146992" w:rsidRDefault="00146992" w:rsidP="00146992">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7A0783">
        <w:rPr>
          <w:rFonts w:asciiTheme="minorHAnsi" w:hAnsiTheme="minorHAnsi" w:cstheme="minorHAnsi"/>
        </w:rPr>
        <w:t>kopie rysunków ewentualnych zmian projektowych,</w:t>
      </w:r>
    </w:p>
    <w:p w14:paraId="03F7EC80" w14:textId="452DF409" w:rsidR="00146992" w:rsidRPr="00146992" w:rsidRDefault="00146992" w:rsidP="00146992">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7A0783">
        <w:rPr>
          <w:rFonts w:asciiTheme="minorHAnsi" w:hAnsiTheme="minorHAnsi" w:cstheme="minorHAnsi"/>
        </w:rPr>
        <w:t>sprawdzoną przez nadzór inwestorski dokumentację projektową powykonawczą,</w:t>
      </w:r>
    </w:p>
    <w:p w14:paraId="53766A77" w14:textId="77777777" w:rsidR="00B82864" w:rsidRPr="00B82864" w:rsidRDefault="00B82864" w:rsidP="00B82864">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 xml:space="preserve">kartę gwarancyjną uwzględniającą zapisy znajdujące się we wzorze stanowiącym załącznik </w:t>
      </w:r>
      <w:r w:rsidRPr="00B82864">
        <w:rPr>
          <w:rFonts w:asciiTheme="minorHAnsi" w:eastAsiaTheme="minorHAnsi" w:hAnsiTheme="minorHAnsi" w:cstheme="minorHAnsi"/>
        </w:rPr>
        <w:br/>
        <w:t xml:space="preserve">nr 3 do Umowy, do której treści Zamawiający zastrzega sobie możliwość wnoszenia uwag, które Wykonawca będzie zobowiązany uwzględnić, </w:t>
      </w:r>
    </w:p>
    <w:p w14:paraId="00DF3D5D" w14:textId="77777777" w:rsidR="00B82864" w:rsidRPr="00B82864" w:rsidRDefault="00B82864" w:rsidP="00B82864">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instrukcję p.poż, instrukcje użytkowania, w tym instrukcje obsługi urządzeń i dokumentacje techniczno-ruchowe itp.,</w:t>
      </w:r>
    </w:p>
    <w:p w14:paraId="0F41BC01" w14:textId="1F252462" w:rsidR="00B82864" w:rsidRPr="00B82864" w:rsidRDefault="00B82864" w:rsidP="00B82864">
      <w:pPr>
        <w:numPr>
          <w:ilvl w:val="0"/>
          <w:numId w:val="82"/>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 xml:space="preserve">inne dokumenty wymagane w Specyfikacji </w:t>
      </w:r>
      <w:r w:rsidR="00A70F29">
        <w:rPr>
          <w:rFonts w:asciiTheme="minorHAnsi" w:eastAsiaTheme="minorHAnsi" w:hAnsiTheme="minorHAnsi" w:cstheme="minorHAnsi"/>
        </w:rPr>
        <w:t>T</w:t>
      </w:r>
      <w:r w:rsidRPr="00B82864">
        <w:rPr>
          <w:rFonts w:asciiTheme="minorHAnsi" w:eastAsiaTheme="minorHAnsi" w:hAnsiTheme="minorHAnsi" w:cstheme="minorHAnsi"/>
        </w:rPr>
        <w:t>echnicznej Wykonani</w:t>
      </w:r>
      <w:r w:rsidR="00A70F29">
        <w:rPr>
          <w:rFonts w:asciiTheme="minorHAnsi" w:eastAsiaTheme="minorHAnsi" w:hAnsiTheme="minorHAnsi" w:cstheme="minorHAnsi"/>
        </w:rPr>
        <w:t>a</w:t>
      </w:r>
      <w:r w:rsidRPr="00B82864">
        <w:rPr>
          <w:rFonts w:asciiTheme="minorHAnsi" w:eastAsiaTheme="minorHAnsi" w:hAnsiTheme="minorHAnsi" w:cstheme="minorHAnsi"/>
        </w:rPr>
        <w:t xml:space="preserve"> i Odbioru Robót Budowlanych.</w:t>
      </w:r>
    </w:p>
    <w:p w14:paraId="542C0C9C" w14:textId="287D0468" w:rsidR="00B82864" w:rsidRPr="00B82864" w:rsidRDefault="00B82864" w:rsidP="00B82864">
      <w:pPr>
        <w:pStyle w:val="Akapitzlist"/>
        <w:numPr>
          <w:ilvl w:val="0"/>
          <w:numId w:val="9"/>
        </w:numPr>
        <w:autoSpaceDE w:val="0"/>
        <w:autoSpaceDN w:val="0"/>
        <w:adjustRightInd w:val="0"/>
        <w:spacing w:after="0"/>
        <w:jc w:val="both"/>
        <w:rPr>
          <w:rFonts w:cstheme="minorHAnsi"/>
        </w:rPr>
      </w:pPr>
      <w:r w:rsidRPr="00F029C0">
        <w:rPr>
          <w:rFonts w:cstheme="minorHAnsi"/>
        </w:rPr>
        <w:t>Zgłoszenie gotowości do odbioru jest skuteczne jedynie w przypadku złożenia kompletu dokumentów wskazanych odpowiednio w ust. 3.</w:t>
      </w:r>
    </w:p>
    <w:p w14:paraId="06D24DE5" w14:textId="77777777" w:rsidR="00B82864" w:rsidRDefault="00D86E1A" w:rsidP="00C54F06">
      <w:pPr>
        <w:pStyle w:val="Akapitzlist"/>
        <w:widowControl w:val="0"/>
        <w:numPr>
          <w:ilvl w:val="0"/>
          <w:numId w:val="9"/>
        </w:numPr>
        <w:tabs>
          <w:tab w:val="left" w:pos="394"/>
        </w:tabs>
        <w:autoSpaceDE w:val="0"/>
        <w:autoSpaceDN w:val="0"/>
        <w:spacing w:after="0"/>
        <w:ind w:left="426" w:right="178" w:hanging="314"/>
        <w:contextualSpacing w:val="0"/>
        <w:jc w:val="both"/>
        <w:rPr>
          <w:rFonts w:cs="Calibri"/>
          <w:szCs w:val="20"/>
        </w:rPr>
      </w:pPr>
      <w:r w:rsidRPr="00B82864">
        <w:rPr>
          <w:rFonts w:cs="Calibri"/>
          <w:szCs w:val="20"/>
        </w:rPr>
        <w:t xml:space="preserve">Zamawiający wyznaczy termin odbioru końcowego w terminie </w:t>
      </w:r>
      <w:r w:rsidR="00B82864" w:rsidRPr="00B82864">
        <w:rPr>
          <w:rFonts w:cs="Calibri"/>
          <w:szCs w:val="20"/>
        </w:rPr>
        <w:t>7</w:t>
      </w:r>
      <w:r w:rsidRPr="00B82864">
        <w:rPr>
          <w:rFonts w:cs="Calibri"/>
          <w:szCs w:val="20"/>
        </w:rPr>
        <w:t xml:space="preserve"> dni roboczych od daty</w:t>
      </w:r>
      <w:r w:rsidRPr="00B82864">
        <w:rPr>
          <w:rFonts w:cs="Calibri"/>
          <w:spacing w:val="1"/>
          <w:szCs w:val="20"/>
        </w:rPr>
        <w:t xml:space="preserve"> </w:t>
      </w:r>
      <w:r w:rsidR="00B82864" w:rsidRPr="00B82864">
        <w:rPr>
          <w:rFonts w:cs="Calibri"/>
          <w:szCs w:val="20"/>
        </w:rPr>
        <w:t>skutecznego zgłoszenia gotowości do odbioru.</w:t>
      </w:r>
    </w:p>
    <w:p w14:paraId="1D58CE1F" w14:textId="6B1AE225" w:rsidR="00D86E1A" w:rsidRPr="00B82864" w:rsidRDefault="00D86E1A" w:rsidP="00C54F06">
      <w:pPr>
        <w:pStyle w:val="Akapitzlist"/>
        <w:widowControl w:val="0"/>
        <w:numPr>
          <w:ilvl w:val="0"/>
          <w:numId w:val="9"/>
        </w:numPr>
        <w:tabs>
          <w:tab w:val="left" w:pos="394"/>
        </w:tabs>
        <w:autoSpaceDE w:val="0"/>
        <w:autoSpaceDN w:val="0"/>
        <w:spacing w:after="0"/>
        <w:ind w:left="426" w:right="178" w:hanging="314"/>
        <w:contextualSpacing w:val="0"/>
        <w:jc w:val="both"/>
        <w:rPr>
          <w:rFonts w:cs="Calibri"/>
          <w:szCs w:val="20"/>
        </w:rPr>
      </w:pPr>
      <w:r w:rsidRPr="00B82864">
        <w:rPr>
          <w:rFonts w:cs="Calibri"/>
          <w:szCs w:val="20"/>
        </w:rPr>
        <w:t xml:space="preserve">Zamawiający zobowiązany jest do dokonania lub odmowy dokonania odbioru </w:t>
      </w:r>
      <w:r w:rsidR="00B82864">
        <w:rPr>
          <w:rFonts w:cs="Calibri"/>
          <w:szCs w:val="20"/>
        </w:rPr>
        <w:t xml:space="preserve">częściowego i </w:t>
      </w:r>
      <w:r w:rsidRPr="00B82864">
        <w:rPr>
          <w:rFonts w:cs="Calibri"/>
          <w:szCs w:val="20"/>
        </w:rPr>
        <w:t>końcowego, w</w:t>
      </w:r>
      <w:r w:rsidRPr="00B82864">
        <w:rPr>
          <w:rFonts w:cs="Calibri"/>
          <w:spacing w:val="1"/>
          <w:szCs w:val="20"/>
        </w:rPr>
        <w:t xml:space="preserve"> </w:t>
      </w:r>
      <w:r w:rsidRPr="00B82864">
        <w:rPr>
          <w:rFonts w:cs="Calibri"/>
          <w:szCs w:val="20"/>
        </w:rPr>
        <w:t>terminie</w:t>
      </w:r>
      <w:r w:rsidRPr="00B82864">
        <w:rPr>
          <w:rFonts w:cs="Calibri"/>
          <w:spacing w:val="-1"/>
          <w:szCs w:val="20"/>
        </w:rPr>
        <w:t xml:space="preserve"> </w:t>
      </w:r>
      <w:r w:rsidR="00B82864">
        <w:rPr>
          <w:rFonts w:cs="Calibri"/>
          <w:szCs w:val="20"/>
        </w:rPr>
        <w:t>7</w:t>
      </w:r>
      <w:r w:rsidRPr="00B82864">
        <w:rPr>
          <w:rFonts w:cs="Calibri"/>
          <w:szCs w:val="20"/>
        </w:rPr>
        <w:t xml:space="preserve"> dni od dnia rozpoczęcia tego odbioru.</w:t>
      </w:r>
    </w:p>
    <w:p w14:paraId="02DC0071" w14:textId="77777777" w:rsidR="00146992" w:rsidRDefault="00D86E1A" w:rsidP="00146992">
      <w:pPr>
        <w:pStyle w:val="Akapitzlist"/>
        <w:widowControl w:val="0"/>
        <w:numPr>
          <w:ilvl w:val="0"/>
          <w:numId w:val="9"/>
        </w:numPr>
        <w:tabs>
          <w:tab w:val="left" w:pos="284"/>
        </w:tabs>
        <w:autoSpaceDE w:val="0"/>
        <w:autoSpaceDN w:val="0"/>
        <w:spacing w:after="0"/>
        <w:ind w:left="426" w:right="171" w:hanging="284"/>
        <w:contextualSpacing w:val="0"/>
        <w:jc w:val="both"/>
        <w:rPr>
          <w:rFonts w:cs="Calibri"/>
          <w:szCs w:val="20"/>
        </w:rPr>
      </w:pPr>
      <w:r w:rsidRPr="00B82864">
        <w:rPr>
          <w:rFonts w:cs="Calibri"/>
          <w:szCs w:val="20"/>
        </w:rPr>
        <w:t>Za</w:t>
      </w:r>
      <w:r w:rsidRPr="00B82864">
        <w:rPr>
          <w:rFonts w:cs="Calibri"/>
          <w:spacing w:val="-11"/>
          <w:szCs w:val="20"/>
        </w:rPr>
        <w:t xml:space="preserve"> </w:t>
      </w:r>
      <w:r w:rsidRPr="00B82864">
        <w:rPr>
          <w:rFonts w:cs="Calibri"/>
          <w:szCs w:val="20"/>
        </w:rPr>
        <w:t>datę</w:t>
      </w:r>
      <w:r w:rsidRPr="00B82864">
        <w:rPr>
          <w:rFonts w:cs="Calibri"/>
          <w:spacing w:val="-10"/>
          <w:szCs w:val="20"/>
        </w:rPr>
        <w:t xml:space="preserve"> </w:t>
      </w:r>
      <w:r w:rsidRPr="00B82864">
        <w:rPr>
          <w:rFonts w:cs="Calibri"/>
          <w:szCs w:val="20"/>
        </w:rPr>
        <w:t>wykonania</w:t>
      </w:r>
      <w:r w:rsidRPr="00B82864">
        <w:rPr>
          <w:rFonts w:cs="Calibri"/>
          <w:spacing w:val="-11"/>
          <w:szCs w:val="20"/>
        </w:rPr>
        <w:t xml:space="preserve"> </w:t>
      </w:r>
      <w:r w:rsidRPr="00B82864">
        <w:rPr>
          <w:rFonts w:cs="Calibri"/>
          <w:szCs w:val="20"/>
        </w:rPr>
        <w:t>przez</w:t>
      </w:r>
      <w:r w:rsidRPr="00B82864">
        <w:rPr>
          <w:rFonts w:cs="Calibri"/>
          <w:spacing w:val="-10"/>
          <w:szCs w:val="20"/>
        </w:rPr>
        <w:t xml:space="preserve"> </w:t>
      </w:r>
      <w:r w:rsidRPr="00B82864">
        <w:rPr>
          <w:rFonts w:cs="Calibri"/>
          <w:szCs w:val="20"/>
        </w:rPr>
        <w:t>Wykonawcę</w:t>
      </w:r>
      <w:r w:rsidRPr="00B82864">
        <w:rPr>
          <w:rFonts w:cs="Calibri"/>
          <w:spacing w:val="-11"/>
          <w:szCs w:val="20"/>
        </w:rPr>
        <w:t xml:space="preserve"> </w:t>
      </w:r>
      <w:r w:rsidRPr="00B82864">
        <w:rPr>
          <w:rFonts w:cs="Calibri"/>
          <w:szCs w:val="20"/>
        </w:rPr>
        <w:t>zobowiązania</w:t>
      </w:r>
      <w:r w:rsidRPr="00B82864">
        <w:rPr>
          <w:rFonts w:cs="Calibri"/>
          <w:spacing w:val="-10"/>
          <w:szCs w:val="20"/>
        </w:rPr>
        <w:t xml:space="preserve"> </w:t>
      </w:r>
      <w:r w:rsidRPr="00B82864">
        <w:rPr>
          <w:rFonts w:cs="Calibri"/>
          <w:szCs w:val="20"/>
        </w:rPr>
        <w:t>wynikającego</w:t>
      </w:r>
      <w:r w:rsidRPr="00B82864">
        <w:rPr>
          <w:rFonts w:cs="Calibri"/>
          <w:spacing w:val="-10"/>
          <w:szCs w:val="20"/>
        </w:rPr>
        <w:t xml:space="preserve"> </w:t>
      </w:r>
      <w:r w:rsidRPr="00B82864">
        <w:rPr>
          <w:rFonts w:cs="Calibri"/>
          <w:szCs w:val="20"/>
        </w:rPr>
        <w:t>z</w:t>
      </w:r>
      <w:r w:rsidRPr="00B82864">
        <w:rPr>
          <w:rFonts w:cs="Calibri"/>
          <w:spacing w:val="-8"/>
          <w:szCs w:val="20"/>
        </w:rPr>
        <w:t xml:space="preserve"> </w:t>
      </w:r>
      <w:r w:rsidRPr="00B82864">
        <w:rPr>
          <w:rFonts w:cs="Calibri"/>
          <w:szCs w:val="20"/>
        </w:rPr>
        <w:t>niniejszej</w:t>
      </w:r>
      <w:r w:rsidRPr="00B82864">
        <w:rPr>
          <w:rFonts w:cs="Calibri"/>
          <w:spacing w:val="-10"/>
          <w:szCs w:val="20"/>
        </w:rPr>
        <w:t xml:space="preserve"> </w:t>
      </w:r>
      <w:r w:rsidRPr="00B82864">
        <w:rPr>
          <w:rFonts w:cs="Calibri"/>
          <w:szCs w:val="20"/>
        </w:rPr>
        <w:t>Umowy,</w:t>
      </w:r>
      <w:r w:rsidRPr="00B82864">
        <w:rPr>
          <w:rFonts w:cs="Calibri"/>
          <w:spacing w:val="-9"/>
          <w:szCs w:val="20"/>
        </w:rPr>
        <w:t xml:space="preserve"> </w:t>
      </w:r>
      <w:r w:rsidRPr="00B82864">
        <w:rPr>
          <w:rFonts w:cs="Calibri"/>
          <w:szCs w:val="20"/>
        </w:rPr>
        <w:t>uznaje</w:t>
      </w:r>
      <w:r w:rsidRPr="00B82864">
        <w:rPr>
          <w:rFonts w:cs="Calibri"/>
          <w:spacing w:val="-11"/>
          <w:szCs w:val="20"/>
        </w:rPr>
        <w:t xml:space="preserve"> </w:t>
      </w:r>
      <w:r w:rsidRPr="00B82864">
        <w:rPr>
          <w:rFonts w:cs="Calibri"/>
          <w:szCs w:val="20"/>
        </w:rPr>
        <w:t>się</w:t>
      </w:r>
      <w:r w:rsidRPr="00B82864">
        <w:rPr>
          <w:rFonts w:cs="Calibri"/>
          <w:spacing w:val="-57"/>
          <w:szCs w:val="20"/>
        </w:rPr>
        <w:t xml:space="preserve"> </w:t>
      </w:r>
      <w:r w:rsidR="006B17AA" w:rsidRPr="00B82864">
        <w:rPr>
          <w:rFonts w:cs="Calibri"/>
          <w:spacing w:val="-57"/>
          <w:szCs w:val="20"/>
        </w:rPr>
        <w:t xml:space="preserve">           </w:t>
      </w:r>
      <w:r w:rsidR="006B17AA" w:rsidRPr="00B82864">
        <w:rPr>
          <w:rFonts w:cs="Calibri"/>
          <w:spacing w:val="-57"/>
          <w:szCs w:val="20"/>
        </w:rPr>
        <w:br/>
      </w:r>
      <w:r w:rsidR="000D5E12" w:rsidRPr="00B82864">
        <w:rPr>
          <w:rFonts w:cs="Calibri"/>
          <w:szCs w:val="20"/>
        </w:rPr>
        <w:t xml:space="preserve">datę </w:t>
      </w:r>
      <w:r w:rsidRPr="00B82864">
        <w:rPr>
          <w:rFonts w:cs="Calibri"/>
          <w:szCs w:val="20"/>
        </w:rPr>
        <w:t xml:space="preserve">faktycznego wykonania robót </w:t>
      </w:r>
      <w:r w:rsidR="00D51EC5" w:rsidRPr="00B82864">
        <w:rPr>
          <w:rFonts w:cs="Calibri"/>
          <w:szCs w:val="20"/>
        </w:rPr>
        <w:t xml:space="preserve">– </w:t>
      </w:r>
      <w:r w:rsidR="00382282">
        <w:rPr>
          <w:rFonts w:cs="Calibri"/>
          <w:szCs w:val="20"/>
        </w:rPr>
        <w:t xml:space="preserve">potwierdzonego </w:t>
      </w:r>
      <w:r w:rsidRPr="00B82864">
        <w:rPr>
          <w:rFonts w:cs="Calibri"/>
          <w:szCs w:val="20"/>
        </w:rPr>
        <w:t>wpis</w:t>
      </w:r>
      <w:r w:rsidR="00382282">
        <w:rPr>
          <w:rFonts w:cs="Calibri"/>
          <w:szCs w:val="20"/>
        </w:rPr>
        <w:t>em</w:t>
      </w:r>
      <w:r w:rsidRPr="00B82864">
        <w:rPr>
          <w:rFonts w:cs="Calibri"/>
          <w:szCs w:val="20"/>
        </w:rPr>
        <w:t xml:space="preserve"> w dzienniku budowy</w:t>
      </w:r>
      <w:r w:rsidR="00382282">
        <w:rPr>
          <w:rFonts w:cs="Calibri"/>
          <w:szCs w:val="20"/>
        </w:rPr>
        <w:t xml:space="preserve"> i zatwierdzonego przez Inspektora Nadzoru</w:t>
      </w:r>
      <w:r w:rsidRPr="00B82864">
        <w:rPr>
          <w:rFonts w:cs="Calibri"/>
          <w:szCs w:val="20"/>
        </w:rPr>
        <w:t>, stwierdzoną w protokole odbioru</w:t>
      </w:r>
      <w:r w:rsidRPr="00B82864">
        <w:rPr>
          <w:rFonts w:cs="Calibri"/>
          <w:spacing w:val="1"/>
          <w:szCs w:val="20"/>
        </w:rPr>
        <w:t xml:space="preserve"> </w:t>
      </w:r>
      <w:r w:rsidR="000D5E12" w:rsidRPr="00B82864">
        <w:rPr>
          <w:rFonts w:cs="Calibri"/>
          <w:szCs w:val="20"/>
        </w:rPr>
        <w:t>końcowego.</w:t>
      </w:r>
    </w:p>
    <w:p w14:paraId="6CB55E2B" w14:textId="77368D6A" w:rsidR="00146992" w:rsidRPr="00146992" w:rsidRDefault="00146992" w:rsidP="00146992">
      <w:pPr>
        <w:pStyle w:val="Akapitzlist"/>
        <w:widowControl w:val="0"/>
        <w:numPr>
          <w:ilvl w:val="0"/>
          <w:numId w:val="9"/>
        </w:numPr>
        <w:tabs>
          <w:tab w:val="left" w:pos="284"/>
        </w:tabs>
        <w:autoSpaceDE w:val="0"/>
        <w:autoSpaceDN w:val="0"/>
        <w:spacing w:after="0"/>
        <w:ind w:left="426" w:right="171" w:hanging="284"/>
        <w:contextualSpacing w:val="0"/>
        <w:jc w:val="both"/>
        <w:rPr>
          <w:rFonts w:asciiTheme="minorHAnsi" w:hAnsiTheme="minorHAnsi" w:cstheme="minorHAnsi"/>
          <w:szCs w:val="20"/>
        </w:rPr>
      </w:pPr>
      <w:r w:rsidRPr="00146992">
        <w:rPr>
          <w:rFonts w:asciiTheme="minorHAnsi" w:hAnsiTheme="minorHAnsi" w:cstheme="minorHAnsi"/>
        </w:rPr>
        <w:t>Jeżeli w toku czynności odbioru końcowego zostanie stwierdzone, że Przedmiot Umowy nie osiągnął gotowości do odbioru z powodu:</w:t>
      </w:r>
    </w:p>
    <w:p w14:paraId="04EA7DD4" w14:textId="77777777" w:rsidR="00146992" w:rsidRPr="00146992" w:rsidRDefault="00146992" w:rsidP="00146992">
      <w:pPr>
        <w:numPr>
          <w:ilvl w:val="0"/>
          <w:numId w:val="99"/>
        </w:numPr>
        <w:autoSpaceDE w:val="0"/>
        <w:autoSpaceDN w:val="0"/>
        <w:adjustRightInd w:val="0"/>
        <w:spacing w:after="0" w:line="240" w:lineRule="auto"/>
        <w:contextualSpacing/>
        <w:jc w:val="both"/>
        <w:rPr>
          <w:rFonts w:asciiTheme="minorHAnsi" w:hAnsiTheme="minorHAnsi" w:cstheme="minorHAnsi"/>
        </w:rPr>
      </w:pPr>
      <w:r w:rsidRPr="00146992">
        <w:rPr>
          <w:rFonts w:asciiTheme="minorHAnsi" w:hAnsiTheme="minorHAnsi" w:cstheme="minorHAnsi"/>
        </w:rPr>
        <w:t>nie zakończenia robót, lub</w:t>
      </w:r>
    </w:p>
    <w:p w14:paraId="32E9D834" w14:textId="77777777" w:rsidR="00146992" w:rsidRPr="00146992" w:rsidRDefault="00146992" w:rsidP="00146992">
      <w:pPr>
        <w:numPr>
          <w:ilvl w:val="0"/>
          <w:numId w:val="99"/>
        </w:numPr>
        <w:autoSpaceDE w:val="0"/>
        <w:autoSpaceDN w:val="0"/>
        <w:adjustRightInd w:val="0"/>
        <w:spacing w:after="0" w:line="240" w:lineRule="auto"/>
        <w:contextualSpacing/>
        <w:jc w:val="both"/>
        <w:rPr>
          <w:rFonts w:asciiTheme="minorHAnsi" w:hAnsiTheme="minorHAnsi" w:cstheme="minorHAnsi"/>
        </w:rPr>
      </w:pPr>
      <w:r w:rsidRPr="00146992">
        <w:rPr>
          <w:rFonts w:asciiTheme="minorHAnsi" w:hAnsiTheme="minorHAnsi" w:cstheme="minorHAnsi"/>
        </w:rPr>
        <w:t>nieprzeprowadzenia wymaganych prób i sprawdzeń, lub</w:t>
      </w:r>
    </w:p>
    <w:p w14:paraId="5018007B" w14:textId="77777777" w:rsidR="00146992" w:rsidRPr="00146992" w:rsidRDefault="00146992" w:rsidP="00146992">
      <w:pPr>
        <w:numPr>
          <w:ilvl w:val="0"/>
          <w:numId w:val="99"/>
        </w:numPr>
        <w:autoSpaceDE w:val="0"/>
        <w:autoSpaceDN w:val="0"/>
        <w:adjustRightInd w:val="0"/>
        <w:spacing w:after="0" w:line="240" w:lineRule="auto"/>
        <w:contextualSpacing/>
        <w:jc w:val="both"/>
        <w:rPr>
          <w:rFonts w:asciiTheme="minorHAnsi" w:hAnsiTheme="minorHAnsi" w:cstheme="minorHAnsi"/>
        </w:rPr>
      </w:pPr>
      <w:r w:rsidRPr="00146992">
        <w:rPr>
          <w:rFonts w:asciiTheme="minorHAnsi" w:hAnsiTheme="minorHAnsi" w:cstheme="minorHAnsi"/>
        </w:rPr>
        <w:t xml:space="preserve">nie przekazania Zamawiającemu wymaganych dokumentów, o których mowa </w:t>
      </w:r>
      <w:r w:rsidRPr="00146992">
        <w:rPr>
          <w:rFonts w:asciiTheme="minorHAnsi" w:hAnsiTheme="minorHAnsi" w:cstheme="minorHAnsi"/>
        </w:rPr>
        <w:br/>
        <w:t>w ust. 7,</w:t>
      </w:r>
    </w:p>
    <w:p w14:paraId="690CA5E4" w14:textId="6E9DFD9B" w:rsidR="00146992" w:rsidRPr="00146992" w:rsidRDefault="00146992" w:rsidP="00146992">
      <w:pPr>
        <w:autoSpaceDE w:val="0"/>
        <w:autoSpaceDN w:val="0"/>
        <w:adjustRightInd w:val="0"/>
        <w:ind w:left="284"/>
        <w:jc w:val="both"/>
        <w:rPr>
          <w:rFonts w:asciiTheme="minorHAnsi" w:hAnsiTheme="minorHAnsi" w:cstheme="minorHAnsi"/>
        </w:rPr>
      </w:pPr>
      <w:r w:rsidRPr="00146992">
        <w:rPr>
          <w:rFonts w:asciiTheme="minorHAnsi" w:hAnsiTheme="minorHAnsi" w:cstheme="minorHAnsi"/>
        </w:rPr>
        <w:t>Zamawiający odmówi dokonania odbioru. Wszelkie zaniedbania Wykonawcy w tym zakresie obciążają wyłącznie Wykonawcę.</w:t>
      </w:r>
    </w:p>
    <w:p w14:paraId="55076446" w14:textId="2FE32623" w:rsidR="00D86E1A" w:rsidRPr="00487E0E" w:rsidRDefault="00D86E1A" w:rsidP="00214173">
      <w:pPr>
        <w:pStyle w:val="Akapitzlist"/>
        <w:widowControl w:val="0"/>
        <w:numPr>
          <w:ilvl w:val="0"/>
          <w:numId w:val="9"/>
        </w:numPr>
        <w:tabs>
          <w:tab w:val="left" w:pos="399"/>
        </w:tabs>
        <w:autoSpaceDE w:val="0"/>
        <w:autoSpaceDN w:val="0"/>
        <w:spacing w:after="0"/>
        <w:ind w:left="426" w:right="176" w:hanging="314"/>
        <w:contextualSpacing w:val="0"/>
        <w:jc w:val="both"/>
        <w:rPr>
          <w:rFonts w:cs="Calibri"/>
          <w:szCs w:val="20"/>
        </w:rPr>
      </w:pPr>
      <w:r w:rsidRPr="00487E0E">
        <w:rPr>
          <w:rFonts w:cs="Calibri"/>
          <w:szCs w:val="20"/>
        </w:rPr>
        <w:t>W przypadku stwierdzenia w trakcie odbioru wad lub usterek, Zamawiający może odmówić</w:t>
      </w:r>
      <w:r w:rsidRPr="00487E0E">
        <w:rPr>
          <w:rFonts w:cs="Calibri"/>
          <w:spacing w:val="1"/>
          <w:szCs w:val="20"/>
        </w:rPr>
        <w:t xml:space="preserve"> </w:t>
      </w:r>
      <w:r w:rsidRPr="00487E0E">
        <w:rPr>
          <w:rFonts w:cs="Calibri"/>
          <w:szCs w:val="20"/>
        </w:rPr>
        <w:t>odbioru do czasu ich usunięcia</w:t>
      </w:r>
      <w:r w:rsidR="00DD5C36" w:rsidRPr="00487E0E">
        <w:rPr>
          <w:rFonts w:cs="Calibri"/>
          <w:szCs w:val="20"/>
        </w:rPr>
        <w:t>,</w:t>
      </w:r>
      <w:r w:rsidRPr="00487E0E">
        <w:rPr>
          <w:rFonts w:cs="Calibri"/>
          <w:szCs w:val="20"/>
        </w:rPr>
        <w:t xml:space="preserve"> a Wykonawca usunie je na własny koszt w terminie wyznaczonym</w:t>
      </w:r>
      <w:r w:rsidRPr="00487E0E">
        <w:rPr>
          <w:rFonts w:cs="Calibri"/>
          <w:spacing w:val="1"/>
          <w:szCs w:val="20"/>
        </w:rPr>
        <w:t xml:space="preserve"> </w:t>
      </w:r>
      <w:r w:rsidRPr="00487E0E">
        <w:rPr>
          <w:rFonts w:cs="Calibri"/>
          <w:szCs w:val="20"/>
        </w:rPr>
        <w:t>przez Zamawiającego.</w:t>
      </w:r>
      <w:r w:rsidR="00146992">
        <w:rPr>
          <w:rFonts w:cs="Calibri"/>
          <w:szCs w:val="20"/>
        </w:rPr>
        <w:t xml:space="preserve"> Ryzyko i koszt usuwania wad i usterek ponosi Wykonawca.</w:t>
      </w:r>
    </w:p>
    <w:p w14:paraId="179EAE91" w14:textId="59260C71" w:rsidR="00D86E1A" w:rsidRPr="00487E0E" w:rsidRDefault="00FE7E2E" w:rsidP="00214173">
      <w:pPr>
        <w:pStyle w:val="Akapitzlist"/>
        <w:widowControl w:val="0"/>
        <w:numPr>
          <w:ilvl w:val="0"/>
          <w:numId w:val="9"/>
        </w:numPr>
        <w:tabs>
          <w:tab w:val="left" w:pos="142"/>
        </w:tabs>
        <w:autoSpaceDE w:val="0"/>
        <w:autoSpaceDN w:val="0"/>
        <w:spacing w:after="0"/>
        <w:ind w:left="426" w:right="174" w:hanging="314"/>
        <w:contextualSpacing w:val="0"/>
        <w:jc w:val="both"/>
        <w:rPr>
          <w:rFonts w:cs="Calibri"/>
          <w:szCs w:val="20"/>
        </w:rPr>
      </w:pPr>
      <w:r w:rsidRPr="00487E0E">
        <w:rPr>
          <w:rFonts w:cs="Calibri"/>
          <w:szCs w:val="20"/>
        </w:rPr>
        <w:t>W okresie gwarancji oraz przy przeglądzie gwarancyjnym, w</w:t>
      </w:r>
      <w:r w:rsidRPr="00487E0E">
        <w:rPr>
          <w:rFonts w:cs="Calibri"/>
          <w:spacing w:val="-9"/>
          <w:szCs w:val="20"/>
        </w:rPr>
        <w:t xml:space="preserve"> </w:t>
      </w:r>
      <w:r w:rsidR="00D86E1A" w:rsidRPr="00487E0E">
        <w:rPr>
          <w:rFonts w:cs="Calibri"/>
          <w:szCs w:val="20"/>
        </w:rPr>
        <w:t>razie</w:t>
      </w:r>
      <w:r w:rsidR="00D86E1A" w:rsidRPr="00487E0E">
        <w:rPr>
          <w:rFonts w:cs="Calibri"/>
          <w:spacing w:val="-6"/>
          <w:szCs w:val="20"/>
        </w:rPr>
        <w:t xml:space="preserve"> </w:t>
      </w:r>
      <w:r w:rsidR="00D86E1A" w:rsidRPr="00487E0E">
        <w:rPr>
          <w:rFonts w:cs="Calibri"/>
          <w:szCs w:val="20"/>
        </w:rPr>
        <w:t>nieusunięcia</w:t>
      </w:r>
      <w:r w:rsidR="00D86E1A" w:rsidRPr="00487E0E">
        <w:rPr>
          <w:rFonts w:cs="Calibri"/>
          <w:spacing w:val="-6"/>
          <w:szCs w:val="20"/>
        </w:rPr>
        <w:t xml:space="preserve"> </w:t>
      </w:r>
      <w:r w:rsidR="00D86E1A" w:rsidRPr="00487E0E">
        <w:rPr>
          <w:rFonts w:cs="Calibri"/>
          <w:szCs w:val="20"/>
        </w:rPr>
        <w:t>w</w:t>
      </w:r>
      <w:r w:rsidR="00D86E1A" w:rsidRPr="00487E0E">
        <w:rPr>
          <w:rFonts w:cs="Calibri"/>
          <w:spacing w:val="-6"/>
          <w:szCs w:val="20"/>
        </w:rPr>
        <w:t xml:space="preserve"> </w:t>
      </w:r>
      <w:r w:rsidR="00D86E1A" w:rsidRPr="00487E0E">
        <w:rPr>
          <w:rFonts w:cs="Calibri"/>
          <w:szCs w:val="20"/>
        </w:rPr>
        <w:t>ustalonym</w:t>
      </w:r>
      <w:r w:rsidR="00D86E1A" w:rsidRPr="00487E0E">
        <w:rPr>
          <w:rFonts w:cs="Calibri"/>
          <w:spacing w:val="-5"/>
          <w:szCs w:val="20"/>
        </w:rPr>
        <w:t xml:space="preserve"> </w:t>
      </w:r>
      <w:r w:rsidR="00D86E1A" w:rsidRPr="00487E0E">
        <w:rPr>
          <w:rFonts w:cs="Calibri"/>
          <w:szCs w:val="20"/>
        </w:rPr>
        <w:t>terminie</w:t>
      </w:r>
      <w:r w:rsidR="00D86E1A" w:rsidRPr="00487E0E">
        <w:rPr>
          <w:rFonts w:cs="Calibri"/>
          <w:spacing w:val="-6"/>
          <w:szCs w:val="20"/>
        </w:rPr>
        <w:t xml:space="preserve"> </w:t>
      </w:r>
      <w:r w:rsidR="00D86E1A" w:rsidRPr="00487E0E">
        <w:rPr>
          <w:rFonts w:cs="Calibri"/>
          <w:szCs w:val="20"/>
        </w:rPr>
        <w:t>przez</w:t>
      </w:r>
      <w:r w:rsidR="00D86E1A" w:rsidRPr="00487E0E">
        <w:rPr>
          <w:rFonts w:cs="Calibri"/>
          <w:spacing w:val="-9"/>
          <w:szCs w:val="20"/>
        </w:rPr>
        <w:t xml:space="preserve"> </w:t>
      </w:r>
      <w:r w:rsidR="00D86E1A" w:rsidRPr="00487E0E">
        <w:rPr>
          <w:rFonts w:cs="Calibri"/>
          <w:szCs w:val="20"/>
        </w:rPr>
        <w:t>Wykonawcę</w:t>
      </w:r>
      <w:r w:rsidR="00D86E1A" w:rsidRPr="00487E0E">
        <w:rPr>
          <w:rFonts w:cs="Calibri"/>
          <w:spacing w:val="-7"/>
          <w:szCs w:val="20"/>
        </w:rPr>
        <w:t xml:space="preserve"> </w:t>
      </w:r>
      <w:r w:rsidR="00D86E1A" w:rsidRPr="00487E0E">
        <w:rPr>
          <w:rFonts w:cs="Calibri"/>
          <w:szCs w:val="20"/>
        </w:rPr>
        <w:t>wad</w:t>
      </w:r>
      <w:r w:rsidR="00D86E1A" w:rsidRPr="00487E0E">
        <w:rPr>
          <w:rFonts w:cs="Calibri"/>
          <w:spacing w:val="-6"/>
          <w:szCs w:val="20"/>
        </w:rPr>
        <w:t xml:space="preserve"> </w:t>
      </w:r>
      <w:r w:rsidR="00D86E1A" w:rsidRPr="00487E0E">
        <w:rPr>
          <w:rFonts w:cs="Calibri"/>
          <w:szCs w:val="20"/>
        </w:rPr>
        <w:t>i</w:t>
      </w:r>
      <w:r w:rsidR="00D86E1A" w:rsidRPr="00487E0E">
        <w:rPr>
          <w:rFonts w:cs="Calibri"/>
          <w:spacing w:val="-5"/>
          <w:szCs w:val="20"/>
        </w:rPr>
        <w:t xml:space="preserve"> </w:t>
      </w:r>
      <w:r w:rsidR="00D86E1A" w:rsidRPr="00487E0E">
        <w:rPr>
          <w:rFonts w:cs="Calibri"/>
          <w:szCs w:val="20"/>
        </w:rPr>
        <w:t>usterek</w:t>
      </w:r>
      <w:r w:rsidR="00D86E1A" w:rsidRPr="00487E0E">
        <w:rPr>
          <w:rFonts w:cs="Calibri"/>
          <w:spacing w:val="-6"/>
          <w:szCs w:val="20"/>
        </w:rPr>
        <w:t xml:space="preserve"> </w:t>
      </w:r>
      <w:r w:rsidR="00D86E1A" w:rsidRPr="00487E0E">
        <w:rPr>
          <w:rFonts w:cs="Calibri"/>
          <w:szCs w:val="20"/>
        </w:rPr>
        <w:t>stwierdzonych</w:t>
      </w:r>
      <w:r w:rsidR="00D86E1A" w:rsidRPr="00487E0E">
        <w:rPr>
          <w:rFonts w:cs="Calibri"/>
          <w:spacing w:val="-6"/>
          <w:szCs w:val="20"/>
        </w:rPr>
        <w:t xml:space="preserve"> </w:t>
      </w:r>
      <w:r w:rsidR="00D86E1A" w:rsidRPr="00487E0E">
        <w:rPr>
          <w:rFonts w:cs="Calibri"/>
          <w:szCs w:val="20"/>
        </w:rPr>
        <w:t>przy</w:t>
      </w:r>
      <w:r w:rsidR="00D86E1A" w:rsidRPr="00487E0E">
        <w:rPr>
          <w:rFonts w:cs="Calibri"/>
          <w:spacing w:val="-58"/>
          <w:szCs w:val="20"/>
        </w:rPr>
        <w:t xml:space="preserve"> </w:t>
      </w:r>
      <w:r w:rsidR="00D86E1A" w:rsidRPr="00487E0E">
        <w:rPr>
          <w:rFonts w:cs="Calibri"/>
          <w:szCs w:val="20"/>
        </w:rPr>
        <w:t>odbiorze końcowym, Zamawiający jest</w:t>
      </w:r>
      <w:r w:rsidR="00D86E1A" w:rsidRPr="00487E0E">
        <w:rPr>
          <w:rFonts w:cs="Calibri"/>
          <w:spacing w:val="1"/>
          <w:szCs w:val="20"/>
        </w:rPr>
        <w:t xml:space="preserve"> </w:t>
      </w:r>
      <w:r w:rsidR="00D86E1A" w:rsidRPr="00487E0E">
        <w:rPr>
          <w:rFonts w:cs="Calibri"/>
          <w:szCs w:val="20"/>
        </w:rPr>
        <w:t>upoważniony</w:t>
      </w:r>
      <w:r w:rsidR="00D86E1A" w:rsidRPr="00487E0E">
        <w:rPr>
          <w:rFonts w:cs="Calibri"/>
          <w:spacing w:val="-6"/>
          <w:szCs w:val="20"/>
        </w:rPr>
        <w:t xml:space="preserve"> </w:t>
      </w:r>
      <w:r w:rsidR="00D86E1A" w:rsidRPr="00487E0E">
        <w:rPr>
          <w:rFonts w:cs="Calibri"/>
          <w:szCs w:val="20"/>
        </w:rPr>
        <w:t>do ich</w:t>
      </w:r>
      <w:r w:rsidR="00D86E1A" w:rsidRPr="00487E0E">
        <w:rPr>
          <w:rFonts w:cs="Calibri"/>
          <w:spacing w:val="-1"/>
          <w:szCs w:val="20"/>
        </w:rPr>
        <w:t xml:space="preserve"> </w:t>
      </w:r>
      <w:r w:rsidR="00D86E1A" w:rsidRPr="00487E0E">
        <w:rPr>
          <w:rFonts w:cs="Calibri"/>
          <w:szCs w:val="20"/>
        </w:rPr>
        <w:t>usunięcia na</w:t>
      </w:r>
      <w:r w:rsidR="00D86E1A" w:rsidRPr="00487E0E">
        <w:rPr>
          <w:rFonts w:cs="Calibri"/>
          <w:spacing w:val="-3"/>
          <w:szCs w:val="20"/>
        </w:rPr>
        <w:t xml:space="preserve"> </w:t>
      </w:r>
      <w:r w:rsidR="00D86E1A" w:rsidRPr="00487E0E">
        <w:rPr>
          <w:rFonts w:cs="Calibri"/>
          <w:szCs w:val="20"/>
        </w:rPr>
        <w:t>koszt</w:t>
      </w:r>
      <w:r w:rsidR="00D86E1A" w:rsidRPr="00487E0E">
        <w:rPr>
          <w:rFonts w:cs="Calibri"/>
          <w:spacing w:val="-5"/>
          <w:szCs w:val="20"/>
        </w:rPr>
        <w:t xml:space="preserve"> </w:t>
      </w:r>
      <w:r w:rsidR="00A70F29">
        <w:rPr>
          <w:rFonts w:cs="Calibri"/>
          <w:spacing w:val="-5"/>
          <w:szCs w:val="20"/>
        </w:rPr>
        <w:t xml:space="preserve">i ryzyko </w:t>
      </w:r>
      <w:r w:rsidR="00D86E1A" w:rsidRPr="00487E0E">
        <w:rPr>
          <w:rFonts w:cs="Calibri"/>
          <w:szCs w:val="20"/>
        </w:rPr>
        <w:t>Wykonawcy.</w:t>
      </w:r>
    </w:p>
    <w:p w14:paraId="3D9BC20C" w14:textId="77777777" w:rsidR="006C475E" w:rsidRPr="00487E0E" w:rsidRDefault="006C475E" w:rsidP="00214173">
      <w:pPr>
        <w:autoSpaceDE w:val="0"/>
        <w:autoSpaceDN w:val="0"/>
        <w:spacing w:after="0"/>
        <w:jc w:val="both"/>
        <w:rPr>
          <w:rFonts w:cstheme="minorHAnsi"/>
          <w:b/>
          <w:bCs/>
        </w:rPr>
      </w:pPr>
    </w:p>
    <w:p w14:paraId="1B702A3E" w14:textId="0A811151" w:rsidR="00413737" w:rsidRPr="00487E0E" w:rsidRDefault="00413737" w:rsidP="00B5425B">
      <w:pPr>
        <w:autoSpaceDE w:val="0"/>
        <w:autoSpaceDN w:val="0"/>
        <w:spacing w:after="0"/>
        <w:jc w:val="center"/>
        <w:rPr>
          <w:rFonts w:cstheme="minorHAnsi"/>
          <w:b/>
          <w:bCs/>
        </w:rPr>
      </w:pPr>
      <w:r w:rsidRPr="00487E0E">
        <w:rPr>
          <w:rFonts w:cstheme="minorHAnsi"/>
          <w:b/>
          <w:bCs/>
        </w:rPr>
        <w:t xml:space="preserve">§ </w:t>
      </w:r>
      <w:r w:rsidR="00223121" w:rsidRPr="00487E0E">
        <w:rPr>
          <w:rFonts w:cstheme="minorHAnsi"/>
          <w:b/>
          <w:bCs/>
        </w:rPr>
        <w:t>8</w:t>
      </w:r>
    </w:p>
    <w:p w14:paraId="391144DF" w14:textId="77777777" w:rsidR="00413737" w:rsidRPr="00487E0E" w:rsidRDefault="00413737" w:rsidP="00B5425B">
      <w:pPr>
        <w:autoSpaceDE w:val="0"/>
        <w:autoSpaceDN w:val="0"/>
        <w:spacing w:after="0"/>
        <w:jc w:val="center"/>
        <w:rPr>
          <w:rFonts w:cstheme="minorHAnsi"/>
          <w:b/>
          <w:bCs/>
        </w:rPr>
      </w:pPr>
      <w:r w:rsidRPr="00487E0E">
        <w:rPr>
          <w:rFonts w:cstheme="minorHAnsi"/>
          <w:b/>
          <w:bCs/>
        </w:rPr>
        <w:t>WADY PODCZAS ODBIORU</w:t>
      </w:r>
    </w:p>
    <w:p w14:paraId="2080AFC5" w14:textId="77777777" w:rsidR="00413737" w:rsidRPr="00487E0E" w:rsidRDefault="00413737" w:rsidP="00214173">
      <w:pPr>
        <w:numPr>
          <w:ilvl w:val="0"/>
          <w:numId w:val="41"/>
        </w:numPr>
        <w:autoSpaceDE w:val="0"/>
        <w:autoSpaceDN w:val="0"/>
        <w:adjustRightInd w:val="0"/>
        <w:spacing w:after="0"/>
        <w:ind w:left="426" w:hanging="426"/>
        <w:contextualSpacing/>
        <w:jc w:val="both"/>
        <w:rPr>
          <w:rFonts w:cstheme="minorHAnsi"/>
        </w:rPr>
      </w:pPr>
      <w:r w:rsidRPr="00487E0E">
        <w:rPr>
          <w:rFonts w:cstheme="minorHAnsi"/>
        </w:rPr>
        <w:t>Jeżeli w toku czynności odbioru zostaną stwierdzone wady, Zamawiającemu przysługują następujące uprawnienia:</w:t>
      </w:r>
    </w:p>
    <w:p w14:paraId="03E3D8C9" w14:textId="73FADE82" w:rsidR="00413737" w:rsidRPr="008F6486" w:rsidRDefault="00413737" w:rsidP="00214173">
      <w:pPr>
        <w:numPr>
          <w:ilvl w:val="0"/>
          <w:numId w:val="42"/>
        </w:numPr>
        <w:autoSpaceDE w:val="0"/>
        <w:autoSpaceDN w:val="0"/>
        <w:adjustRightInd w:val="0"/>
        <w:spacing w:after="0"/>
        <w:ind w:left="709" w:hanging="283"/>
        <w:contextualSpacing/>
        <w:jc w:val="both"/>
        <w:rPr>
          <w:rFonts w:cstheme="minorHAnsi"/>
        </w:rPr>
      </w:pPr>
      <w:r w:rsidRPr="00487E0E">
        <w:rPr>
          <w:rFonts w:cstheme="minorHAnsi"/>
        </w:rPr>
        <w:lastRenderedPageBreak/>
        <w:t>jeżeli wady nadają się do usunięcia</w:t>
      </w:r>
      <w:r w:rsidR="00B65E61" w:rsidRPr="00487E0E">
        <w:rPr>
          <w:rFonts w:cstheme="minorHAnsi"/>
        </w:rPr>
        <w:t xml:space="preserve"> (wada nieistotna)</w:t>
      </w:r>
      <w:r w:rsidRPr="00487E0E">
        <w:rPr>
          <w:rFonts w:cstheme="minorHAnsi"/>
        </w:rPr>
        <w:t>, Zamawiający może odmówić odbioru do czasu usunięcia wad lub odebrać przedmiot zamówienia wyznaczając termin ich usunięcia pod rygorem zapłaty kary umownej</w:t>
      </w:r>
      <w:r w:rsidR="008F6486" w:rsidRPr="008F6486">
        <w:rPr>
          <w:rFonts w:cstheme="minorHAnsi"/>
        </w:rPr>
        <w:t xml:space="preserve">, określonej </w:t>
      </w:r>
      <w:r w:rsidR="008F6486" w:rsidRPr="00764E31">
        <w:rPr>
          <w:rFonts w:cstheme="minorHAnsi"/>
        </w:rPr>
        <w:t>w </w:t>
      </w:r>
      <w:r w:rsidR="008F6486" w:rsidRPr="00764E31">
        <w:rPr>
          <w:rFonts w:cs="Calibri"/>
        </w:rPr>
        <w:t>§ 15 ust. 1 pkt 1 lit. e)</w:t>
      </w:r>
      <w:r w:rsidR="008F6486" w:rsidRPr="006F3208">
        <w:rPr>
          <w:rFonts w:cs="Calibri"/>
        </w:rPr>
        <w:t xml:space="preserve"> umowy,</w:t>
      </w:r>
    </w:p>
    <w:p w14:paraId="57003DAE" w14:textId="47EA3EF0" w:rsidR="00413737" w:rsidRPr="00487E0E" w:rsidRDefault="00413737" w:rsidP="00214173">
      <w:pPr>
        <w:numPr>
          <w:ilvl w:val="0"/>
          <w:numId w:val="42"/>
        </w:numPr>
        <w:autoSpaceDE w:val="0"/>
        <w:autoSpaceDN w:val="0"/>
        <w:adjustRightInd w:val="0"/>
        <w:spacing w:after="0"/>
        <w:ind w:left="709" w:hanging="283"/>
        <w:contextualSpacing/>
        <w:jc w:val="both"/>
        <w:rPr>
          <w:rFonts w:cstheme="minorHAnsi"/>
        </w:rPr>
      </w:pPr>
      <w:r w:rsidRPr="00487E0E">
        <w:rPr>
          <w:rFonts w:cstheme="minorHAnsi"/>
        </w:rPr>
        <w:t>jeżeli wady nie nadają się do usunięcia</w:t>
      </w:r>
      <w:r w:rsidR="00B65E61" w:rsidRPr="00487E0E">
        <w:rPr>
          <w:rFonts w:cstheme="minorHAnsi"/>
        </w:rPr>
        <w:t xml:space="preserve"> (wada istotna)</w:t>
      </w:r>
      <w:r w:rsidRPr="00487E0E">
        <w:rPr>
          <w:rFonts w:cstheme="minorHAnsi"/>
        </w:rPr>
        <w:t>, Zamawiający może:</w:t>
      </w:r>
    </w:p>
    <w:p w14:paraId="06D3393C" w14:textId="6C01CE79" w:rsidR="000D5E12" w:rsidRPr="00487E0E" w:rsidRDefault="00413737" w:rsidP="00214173">
      <w:pPr>
        <w:pStyle w:val="Akapitzlist"/>
        <w:numPr>
          <w:ilvl w:val="0"/>
          <w:numId w:val="68"/>
        </w:numPr>
        <w:autoSpaceDE w:val="0"/>
        <w:autoSpaceDN w:val="0"/>
        <w:adjustRightInd w:val="0"/>
        <w:spacing w:after="0"/>
        <w:jc w:val="both"/>
        <w:rPr>
          <w:rFonts w:cstheme="minorHAnsi"/>
        </w:rPr>
      </w:pPr>
      <w:r w:rsidRPr="00487E0E">
        <w:rPr>
          <w:rFonts w:cstheme="minorHAnsi"/>
        </w:rPr>
        <w:t>obniżyć wynagrodzenie, jeżeli wady nie uniemożliwiają użytkowania przedmiotu odbioru zgodnie</w:t>
      </w:r>
      <w:r w:rsidR="00EE1088">
        <w:rPr>
          <w:rFonts w:cstheme="minorHAnsi"/>
        </w:rPr>
        <w:t xml:space="preserve"> </w:t>
      </w:r>
      <w:r w:rsidRPr="00487E0E">
        <w:rPr>
          <w:rFonts w:cstheme="minorHAnsi"/>
        </w:rPr>
        <w:t>z przeznaczeniem,</w:t>
      </w:r>
    </w:p>
    <w:p w14:paraId="42C71249" w14:textId="6FDB9EA2" w:rsidR="00413737" w:rsidRPr="00487E0E" w:rsidRDefault="00413737" w:rsidP="00214173">
      <w:pPr>
        <w:pStyle w:val="Akapitzlist"/>
        <w:numPr>
          <w:ilvl w:val="0"/>
          <w:numId w:val="68"/>
        </w:numPr>
        <w:autoSpaceDE w:val="0"/>
        <w:autoSpaceDN w:val="0"/>
        <w:adjustRightInd w:val="0"/>
        <w:spacing w:after="0"/>
        <w:jc w:val="both"/>
        <w:rPr>
          <w:rFonts w:cstheme="minorHAnsi"/>
        </w:rPr>
      </w:pPr>
      <w:r w:rsidRPr="00487E0E">
        <w:rPr>
          <w:rFonts w:cstheme="minorHAnsi"/>
        </w:rPr>
        <w:t>odstąpić od umowy lub żądać ponownego wykonania przedmiotu zamówienia, jeżeli wady uniemożliwiają użytkowanie przedmiotu zamówienia zgodnie z przeznaczeniem.</w:t>
      </w:r>
    </w:p>
    <w:p w14:paraId="6A155568" w14:textId="3B8EC8E3" w:rsidR="00413737" w:rsidRPr="00487E0E" w:rsidRDefault="00413737" w:rsidP="00214173">
      <w:pPr>
        <w:numPr>
          <w:ilvl w:val="0"/>
          <w:numId w:val="41"/>
        </w:numPr>
        <w:autoSpaceDE w:val="0"/>
        <w:autoSpaceDN w:val="0"/>
        <w:adjustRightInd w:val="0"/>
        <w:spacing w:after="0"/>
        <w:ind w:left="426" w:hanging="426"/>
        <w:contextualSpacing/>
        <w:jc w:val="both"/>
        <w:rPr>
          <w:rFonts w:cstheme="minorHAnsi"/>
        </w:rPr>
      </w:pPr>
      <w:r w:rsidRPr="00487E0E">
        <w:rPr>
          <w:rFonts w:cstheme="minorHAnsi"/>
        </w:rPr>
        <w:t>W przypadku odmowy usunięcia wad przez Wykonawcę, wady zostaną usunięte w ramach wykonawstwa zastępczego na koszt</w:t>
      </w:r>
      <w:r w:rsidR="009E44DA" w:rsidRPr="00487E0E">
        <w:rPr>
          <w:rFonts w:cstheme="minorHAnsi"/>
        </w:rPr>
        <w:t xml:space="preserve"> i ryzyko</w:t>
      </w:r>
      <w:r w:rsidRPr="00487E0E">
        <w:rPr>
          <w:rFonts w:cstheme="minorHAnsi"/>
        </w:rPr>
        <w:t xml:space="preserve"> </w:t>
      </w:r>
      <w:r w:rsidR="009E44DA" w:rsidRPr="00487E0E">
        <w:rPr>
          <w:rFonts w:cstheme="minorHAnsi"/>
        </w:rPr>
        <w:t>Wykonawcy</w:t>
      </w:r>
      <w:r w:rsidRPr="00487E0E">
        <w:rPr>
          <w:rFonts w:cstheme="minorHAnsi"/>
        </w:rPr>
        <w:t>.</w:t>
      </w:r>
    </w:p>
    <w:p w14:paraId="1AC0CB46" w14:textId="77777777" w:rsidR="00EE1088" w:rsidRPr="00487E0E" w:rsidRDefault="00EE1088" w:rsidP="00214173">
      <w:pPr>
        <w:autoSpaceDE w:val="0"/>
        <w:autoSpaceDN w:val="0"/>
        <w:spacing w:after="0"/>
        <w:jc w:val="both"/>
        <w:rPr>
          <w:rFonts w:cs="Calibri"/>
          <w:b/>
          <w:bCs/>
        </w:rPr>
      </w:pPr>
    </w:p>
    <w:p w14:paraId="24597F94" w14:textId="01D4BF99" w:rsidR="006C475E" w:rsidRPr="00487E0E" w:rsidRDefault="006C475E" w:rsidP="00A67032">
      <w:pPr>
        <w:autoSpaceDE w:val="0"/>
        <w:autoSpaceDN w:val="0"/>
        <w:spacing w:after="0"/>
        <w:jc w:val="center"/>
        <w:rPr>
          <w:rFonts w:cs="Calibri"/>
          <w:b/>
          <w:bCs/>
        </w:rPr>
      </w:pPr>
      <w:r w:rsidRPr="00487E0E">
        <w:rPr>
          <w:rFonts w:cs="Calibri"/>
          <w:b/>
          <w:bCs/>
        </w:rPr>
        <w:t xml:space="preserve">§ </w:t>
      </w:r>
      <w:r w:rsidR="00223121" w:rsidRPr="00487E0E">
        <w:rPr>
          <w:rFonts w:cs="Calibri"/>
          <w:b/>
          <w:bCs/>
        </w:rPr>
        <w:t>9</w:t>
      </w:r>
    </w:p>
    <w:p w14:paraId="1880243D" w14:textId="77777777" w:rsidR="006C475E" w:rsidRPr="00487E0E" w:rsidRDefault="006C475E" w:rsidP="00A67032">
      <w:pPr>
        <w:autoSpaceDE w:val="0"/>
        <w:autoSpaceDN w:val="0"/>
        <w:spacing w:after="0"/>
        <w:jc w:val="center"/>
        <w:rPr>
          <w:rFonts w:cs="Calibri"/>
          <w:b/>
          <w:bCs/>
        </w:rPr>
      </w:pPr>
      <w:r w:rsidRPr="00487E0E">
        <w:rPr>
          <w:rFonts w:cs="Calibri"/>
          <w:b/>
          <w:bCs/>
        </w:rPr>
        <w:t>PODWYKONAWCY</w:t>
      </w:r>
    </w:p>
    <w:p w14:paraId="06FAF8FA" w14:textId="77777777" w:rsidR="00737ADC" w:rsidRPr="00487E0E" w:rsidRDefault="00737ADC" w:rsidP="00214173">
      <w:pPr>
        <w:autoSpaceDE w:val="0"/>
        <w:autoSpaceDN w:val="0"/>
        <w:spacing w:after="0"/>
        <w:jc w:val="both"/>
        <w:rPr>
          <w:rFonts w:cs="Calibri"/>
          <w:b/>
          <w:bCs/>
        </w:rPr>
      </w:pPr>
    </w:p>
    <w:p w14:paraId="652E46DD" w14:textId="0836C5F3" w:rsidR="006C475E" w:rsidRPr="00487E0E" w:rsidRDefault="006C475E" w:rsidP="00A67032">
      <w:pPr>
        <w:numPr>
          <w:ilvl w:val="0"/>
          <w:numId w:val="17"/>
        </w:numPr>
        <w:autoSpaceDE w:val="0"/>
        <w:autoSpaceDN w:val="0"/>
        <w:adjustRightInd w:val="0"/>
        <w:spacing w:after="0"/>
        <w:ind w:left="709" w:hanging="426"/>
        <w:contextualSpacing/>
        <w:jc w:val="both"/>
        <w:rPr>
          <w:rFonts w:cs="Calibri"/>
        </w:rPr>
      </w:pPr>
      <w:r w:rsidRPr="00487E0E">
        <w:rPr>
          <w:rFonts w:cs="Calibri"/>
        </w:rPr>
        <w:t xml:space="preserve">Wykonawca zobowiązuje się – zgodnie z oświadczeniem zawartym w ofercie, stanowiącej integralną część niniejszej </w:t>
      </w:r>
      <w:r w:rsidR="005E16E2">
        <w:rPr>
          <w:rFonts w:cs="Calibri"/>
        </w:rPr>
        <w:t>U</w:t>
      </w:r>
      <w:r w:rsidRPr="00487E0E">
        <w:rPr>
          <w:rFonts w:cs="Calibri"/>
        </w:rPr>
        <w:t>mowy – do wykonania przedmiotu zamówienia siłami własnymi za wyjątkiem robót</w:t>
      </w:r>
      <w:r w:rsidR="005E16E2">
        <w:rPr>
          <w:rFonts w:cs="Calibri"/>
        </w:rPr>
        <w:t xml:space="preserve"> </w:t>
      </w:r>
      <w:r w:rsidRPr="00487E0E">
        <w:rPr>
          <w:rFonts w:cs="Calibri"/>
        </w:rPr>
        <w:t>w zakresie:</w:t>
      </w:r>
    </w:p>
    <w:p w14:paraId="3B618765" w14:textId="77777777" w:rsidR="006C475E" w:rsidRPr="00487E0E" w:rsidRDefault="006C475E" w:rsidP="00A67032">
      <w:pPr>
        <w:numPr>
          <w:ilvl w:val="0"/>
          <w:numId w:val="18"/>
        </w:numPr>
        <w:autoSpaceDE w:val="0"/>
        <w:autoSpaceDN w:val="0"/>
        <w:adjustRightInd w:val="0"/>
        <w:spacing w:after="0"/>
        <w:ind w:left="709" w:hanging="294"/>
        <w:contextualSpacing/>
        <w:jc w:val="both"/>
        <w:rPr>
          <w:rFonts w:cs="Calibri"/>
        </w:rPr>
      </w:pPr>
      <w:r w:rsidRPr="00487E0E">
        <w:rPr>
          <w:rFonts w:cs="Calibri"/>
        </w:rPr>
        <w:t>-------------------------------------------------------- ,</w:t>
      </w:r>
    </w:p>
    <w:p w14:paraId="2793F1E1" w14:textId="77777777" w:rsidR="006C475E" w:rsidRPr="00487E0E" w:rsidRDefault="006C475E" w:rsidP="00A67032">
      <w:pPr>
        <w:numPr>
          <w:ilvl w:val="0"/>
          <w:numId w:val="18"/>
        </w:numPr>
        <w:autoSpaceDE w:val="0"/>
        <w:autoSpaceDN w:val="0"/>
        <w:adjustRightInd w:val="0"/>
        <w:spacing w:after="0"/>
        <w:ind w:left="709" w:hanging="294"/>
        <w:contextualSpacing/>
        <w:jc w:val="both"/>
        <w:rPr>
          <w:rFonts w:cs="Calibri"/>
        </w:rPr>
      </w:pPr>
      <w:r w:rsidRPr="00487E0E">
        <w:rPr>
          <w:rFonts w:cs="Calibri"/>
        </w:rPr>
        <w:t>-------------------------------------------------------- ,</w:t>
      </w:r>
    </w:p>
    <w:p w14:paraId="71B30373" w14:textId="77777777" w:rsidR="006C475E" w:rsidRPr="00487E0E" w:rsidRDefault="006C475E" w:rsidP="00A67032">
      <w:pPr>
        <w:numPr>
          <w:ilvl w:val="0"/>
          <w:numId w:val="18"/>
        </w:numPr>
        <w:autoSpaceDE w:val="0"/>
        <w:autoSpaceDN w:val="0"/>
        <w:adjustRightInd w:val="0"/>
        <w:spacing w:after="0"/>
        <w:ind w:left="709" w:hanging="294"/>
        <w:contextualSpacing/>
        <w:jc w:val="both"/>
        <w:rPr>
          <w:rFonts w:cs="Calibri"/>
        </w:rPr>
      </w:pPr>
      <w:r w:rsidRPr="00487E0E">
        <w:rPr>
          <w:rFonts w:cs="Calibri"/>
        </w:rPr>
        <w:t>-------------------------------------------------------- ,</w:t>
      </w:r>
    </w:p>
    <w:p w14:paraId="7B985440" w14:textId="3854A0D1" w:rsidR="006C475E" w:rsidRPr="00487E0E" w:rsidRDefault="006C475E" w:rsidP="00214173">
      <w:pPr>
        <w:tabs>
          <w:tab w:val="left" w:pos="426"/>
        </w:tabs>
        <w:autoSpaceDE w:val="0"/>
        <w:autoSpaceDN w:val="0"/>
        <w:spacing w:after="0"/>
        <w:ind w:firstLine="284"/>
        <w:jc w:val="both"/>
        <w:rPr>
          <w:rFonts w:cs="Calibri"/>
        </w:rPr>
      </w:pPr>
      <w:r w:rsidRPr="00487E0E">
        <w:rPr>
          <w:rFonts w:cs="Calibri"/>
        </w:rPr>
        <w:tab/>
        <w:t>które zostaną wykonane przy udziale podwykonawcy (podwykonawców)</w:t>
      </w:r>
      <w:r w:rsidRPr="00487E0E">
        <w:rPr>
          <w:rStyle w:val="Odwoanieprzypisudolnego"/>
          <w:rFonts w:cs="Calibri"/>
          <w:b/>
        </w:rPr>
        <w:footnoteReference w:id="2"/>
      </w:r>
      <w:r w:rsidR="005E16E2">
        <w:rPr>
          <w:rFonts w:cs="Calibri"/>
        </w:rPr>
        <w:t>, a pozostały zakres Przedmiotu Umowy Wykonawca wykona siłami własnymi.</w:t>
      </w:r>
    </w:p>
    <w:p w14:paraId="32F856AB" w14:textId="6169C468" w:rsidR="003F3978" w:rsidRPr="006F3208"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Wykonawca, podwykonawca lub dalszy podwykonawca zamówienia zamierzający zawrzeć umowę</w:t>
      </w:r>
      <w:r w:rsidR="00AE60FD">
        <w:rPr>
          <w:rFonts w:cs="Calibri"/>
        </w:rPr>
        <w:br/>
      </w:r>
      <w:r w:rsidRPr="00487E0E">
        <w:rPr>
          <w:rFonts w:cs="Calibri"/>
        </w:rPr>
        <w:t xml:space="preserve"> </w:t>
      </w:r>
      <w:r w:rsidR="00AE60FD">
        <w:rPr>
          <w:rFonts w:cs="Calibri"/>
        </w:rPr>
        <w:t xml:space="preserve">o </w:t>
      </w:r>
      <w:r w:rsidRPr="00487E0E">
        <w:rPr>
          <w:rFonts w:cs="Calibri"/>
        </w:rPr>
        <w:t xml:space="preserve">podwykonawstwo, której przedmiotem są roboty budowlane, jest obowiązany, w trakcie realizacji zamówienia, do </w:t>
      </w:r>
      <w:r w:rsidR="006D1F02">
        <w:rPr>
          <w:rFonts w:cs="Calibri"/>
        </w:rPr>
        <w:t xml:space="preserve">uprzedniego </w:t>
      </w:r>
      <w:r w:rsidRPr="00487E0E">
        <w:rPr>
          <w:rFonts w:cs="Calibri"/>
        </w:rPr>
        <w:t>przedłożenia Zamawiającemu projektu tej umowy</w:t>
      </w:r>
      <w:r w:rsidR="006D1F02">
        <w:rPr>
          <w:rFonts w:cs="Calibri"/>
        </w:rPr>
        <w:t xml:space="preserve"> o podwykonawstwo</w:t>
      </w:r>
      <w:r w:rsidRPr="00487E0E">
        <w:rPr>
          <w:rFonts w:cs="Calibri"/>
        </w:rPr>
        <w:t>, przy czym podwykonawca lub dalszy podwykonawca jest obowiązany dołączyć zgodę Wykonawcy na zawarcie umowy</w:t>
      </w:r>
      <w:r w:rsidR="00DD5C36" w:rsidRPr="00487E0E">
        <w:rPr>
          <w:rFonts w:cs="Calibri"/>
        </w:rPr>
        <w:t xml:space="preserve"> </w:t>
      </w:r>
      <w:r w:rsidRPr="00487E0E">
        <w:rPr>
          <w:rFonts w:cs="Calibri"/>
        </w:rPr>
        <w:t>o podwykonawstwo o</w:t>
      </w:r>
      <w:r w:rsidR="00DD5C36" w:rsidRPr="00487E0E">
        <w:rPr>
          <w:rFonts w:cs="Calibri"/>
        </w:rPr>
        <w:t> </w:t>
      </w:r>
      <w:r w:rsidRPr="00487E0E">
        <w:rPr>
          <w:rFonts w:cs="Calibri"/>
        </w:rPr>
        <w:t>treści zgodnej z projektem umowy.</w:t>
      </w:r>
      <w:r w:rsidR="003F3978">
        <w:rPr>
          <w:rFonts w:cs="Calibri"/>
        </w:rPr>
        <w:t xml:space="preserve"> </w:t>
      </w:r>
      <w:r w:rsidR="003F3978">
        <w:rPr>
          <w:color w:val="000000"/>
        </w:rPr>
        <w:t>Każdy projekt umowy i umowa o podwykonawstwo:</w:t>
      </w:r>
    </w:p>
    <w:p w14:paraId="1DE516A9" w14:textId="6BA36693" w:rsidR="006C475E" w:rsidRPr="006F3208" w:rsidRDefault="003F3978" w:rsidP="006F3208">
      <w:pPr>
        <w:pStyle w:val="Akapitzlist"/>
        <w:numPr>
          <w:ilvl w:val="0"/>
          <w:numId w:val="74"/>
        </w:numPr>
        <w:autoSpaceDE w:val="0"/>
        <w:autoSpaceDN w:val="0"/>
        <w:adjustRightInd w:val="0"/>
        <w:spacing w:after="0"/>
        <w:jc w:val="both"/>
        <w:rPr>
          <w:rFonts w:cs="Calibri"/>
        </w:rPr>
      </w:pPr>
      <w:r w:rsidRPr="006F3208">
        <w:rPr>
          <w:color w:val="000000"/>
        </w:rPr>
        <w:t xml:space="preserve"> musi zawierać postanowienia niesprzeczne z postanowieniami niniejszej </w:t>
      </w:r>
      <w:r w:rsidR="006D1F02">
        <w:rPr>
          <w:color w:val="000000"/>
        </w:rPr>
        <w:t>U</w:t>
      </w:r>
      <w:r w:rsidRPr="006F3208">
        <w:rPr>
          <w:color w:val="000000"/>
        </w:rPr>
        <w:t>mowy oraz będzie zawierać w szczególności:</w:t>
      </w:r>
    </w:p>
    <w:p w14:paraId="11453A06" w14:textId="595DC644" w:rsidR="003F3978" w:rsidRPr="006F3208" w:rsidRDefault="003F3978" w:rsidP="006F3208">
      <w:pPr>
        <w:pStyle w:val="Akapitzlist"/>
        <w:numPr>
          <w:ilvl w:val="1"/>
          <w:numId w:val="6"/>
        </w:numPr>
        <w:autoSpaceDE w:val="0"/>
        <w:autoSpaceDN w:val="0"/>
        <w:adjustRightInd w:val="0"/>
        <w:spacing w:after="0"/>
        <w:jc w:val="both"/>
        <w:rPr>
          <w:rFonts w:cs="Calibri"/>
        </w:rPr>
      </w:pPr>
      <w:r>
        <w:rPr>
          <w:color w:val="000000"/>
        </w:rPr>
        <w:t>określenie stron, z tym zastrzeżeniem, że w przypadku, gdy zamówienie publiczne zostało udzielone wykonawcom, którzy wspólnie ubiegali się o jego udzielenie (konsorcjum) i wspólnie występują w niniejszej umowie jako wykonawca, umowa o</w:t>
      </w:r>
      <w:r w:rsidR="00A00840">
        <w:rPr>
          <w:color w:val="000000"/>
        </w:rPr>
        <w:t> </w:t>
      </w:r>
      <w:r>
        <w:rPr>
          <w:color w:val="000000"/>
        </w:rPr>
        <w:t>podwykonawstwo powinna być zawarta z wszystkimi członkami konsorcjum, a nie tylko z jednym lub niektórymi z nich;</w:t>
      </w:r>
    </w:p>
    <w:p w14:paraId="67595051" w14:textId="246279B6" w:rsidR="003F3978" w:rsidRPr="003F3978" w:rsidRDefault="003F3978" w:rsidP="006F3208">
      <w:pPr>
        <w:pStyle w:val="Akapitzlist"/>
        <w:numPr>
          <w:ilvl w:val="1"/>
          <w:numId w:val="6"/>
        </w:numPr>
        <w:autoSpaceDE w:val="0"/>
        <w:autoSpaceDN w:val="0"/>
        <w:adjustRightInd w:val="0"/>
        <w:spacing w:after="0"/>
        <w:jc w:val="both"/>
        <w:rPr>
          <w:color w:val="000000"/>
        </w:rPr>
      </w:pPr>
      <w:r w:rsidRPr="006F3208">
        <w:rPr>
          <w:color w:val="000000"/>
        </w:rPr>
        <w:t>zakres robót przewidzianych do wykonania;</w:t>
      </w:r>
    </w:p>
    <w:p w14:paraId="7C6EC99D" w14:textId="683BDBBE" w:rsidR="003F3978" w:rsidRPr="006F3208" w:rsidRDefault="003F3978" w:rsidP="006F3208">
      <w:pPr>
        <w:pStyle w:val="Akapitzlist"/>
        <w:numPr>
          <w:ilvl w:val="1"/>
          <w:numId w:val="6"/>
        </w:numPr>
        <w:autoSpaceDE w:val="0"/>
        <w:autoSpaceDN w:val="0"/>
        <w:adjustRightInd w:val="0"/>
        <w:spacing w:after="0"/>
        <w:jc w:val="both"/>
        <w:rPr>
          <w:rFonts w:cs="Calibri"/>
        </w:rPr>
      </w:pPr>
      <w:r>
        <w:rPr>
          <w:color w:val="000000"/>
        </w:rPr>
        <w:t xml:space="preserve">termin realizacji robót, który będzie zgodny z terminem wykonania niniejszej </w:t>
      </w:r>
      <w:r w:rsidR="006D1F02">
        <w:rPr>
          <w:color w:val="000000"/>
        </w:rPr>
        <w:t>U</w:t>
      </w:r>
      <w:r>
        <w:rPr>
          <w:color w:val="000000"/>
        </w:rPr>
        <w:t xml:space="preserve">mowy oraz z harmonogramem rzeczowo-finansowym, o którym mowa w § 2 ust. 3 </w:t>
      </w:r>
      <w:r w:rsidR="006D1F02">
        <w:rPr>
          <w:color w:val="000000"/>
        </w:rPr>
        <w:t>U</w:t>
      </w:r>
      <w:r>
        <w:rPr>
          <w:color w:val="000000"/>
        </w:rPr>
        <w:t>mowy;</w:t>
      </w:r>
    </w:p>
    <w:p w14:paraId="40E74307" w14:textId="06757C45" w:rsidR="003F3978" w:rsidRPr="006F3208" w:rsidRDefault="003F3978" w:rsidP="006F3208">
      <w:pPr>
        <w:pStyle w:val="Akapitzlist"/>
        <w:numPr>
          <w:ilvl w:val="1"/>
          <w:numId w:val="6"/>
        </w:numPr>
        <w:autoSpaceDE w:val="0"/>
        <w:autoSpaceDN w:val="0"/>
        <w:adjustRightInd w:val="0"/>
        <w:spacing w:after="0"/>
        <w:jc w:val="both"/>
        <w:rPr>
          <w:rFonts w:cs="Calibri"/>
        </w:rPr>
      </w:pPr>
      <w:r>
        <w:rPr>
          <w:color w:val="000000"/>
        </w:rPr>
        <w:t>terminy i zasady dokonywania odbioru;</w:t>
      </w:r>
    </w:p>
    <w:p w14:paraId="3A1E2B8E" w14:textId="0D38ACE2" w:rsidR="003F3978" w:rsidRPr="006F3208" w:rsidRDefault="003F3978" w:rsidP="006F3208">
      <w:pPr>
        <w:pStyle w:val="Akapitzlist"/>
        <w:numPr>
          <w:ilvl w:val="1"/>
          <w:numId w:val="6"/>
        </w:numPr>
        <w:autoSpaceDE w:val="0"/>
        <w:autoSpaceDN w:val="0"/>
        <w:adjustRightInd w:val="0"/>
        <w:spacing w:after="0"/>
        <w:jc w:val="both"/>
        <w:rPr>
          <w:rFonts w:cs="Calibri"/>
        </w:rPr>
      </w:pPr>
      <w:r>
        <w:rPr>
          <w:color w:val="000000"/>
        </w:rPr>
        <w:t>wynagrodzenie i zasady płatności za wykonanie robót, z zastrzeżeniem że nie będzie ono wyższe od wynagrodzenia za wykonanie tego samego zakresu robót należnego wykonawcy od zamawiającego (wynikającego z niniejszej umowy);</w:t>
      </w:r>
    </w:p>
    <w:p w14:paraId="7EB06468" w14:textId="5B69F4BE" w:rsidR="003F3978" w:rsidRPr="006F3208" w:rsidRDefault="003F3978" w:rsidP="003F3978">
      <w:pPr>
        <w:pStyle w:val="Akapitzlist"/>
        <w:numPr>
          <w:ilvl w:val="1"/>
          <w:numId w:val="6"/>
        </w:numPr>
        <w:autoSpaceDE w:val="0"/>
        <w:autoSpaceDN w:val="0"/>
        <w:adjustRightInd w:val="0"/>
        <w:spacing w:after="0"/>
        <w:jc w:val="both"/>
        <w:rPr>
          <w:rFonts w:cs="Calibri"/>
        </w:rPr>
      </w:pPr>
      <w:r>
        <w:rPr>
          <w:color w:val="000000"/>
        </w:rPr>
        <w:lastRenderedPageBreak/>
        <w:t xml:space="preserve">wymóg zatrudnienia przez podwykonawcę na podstawie umowy o pracę osób wykonujących czynności, o których mowa w § </w:t>
      </w:r>
      <w:r w:rsidR="009622D1">
        <w:rPr>
          <w:color w:val="000000"/>
        </w:rPr>
        <w:t>14 ust. 1</w:t>
      </w:r>
      <w:r>
        <w:rPr>
          <w:color w:val="000000"/>
        </w:rPr>
        <w:t xml:space="preserve"> </w:t>
      </w:r>
      <w:r w:rsidR="006D1F02">
        <w:rPr>
          <w:color w:val="000000"/>
        </w:rPr>
        <w:t>U</w:t>
      </w:r>
      <w:r>
        <w:rPr>
          <w:color w:val="000000"/>
        </w:rPr>
        <w:t>mowy, obowiązki w zakresie dokumentowania oraz sankcje z tytułu niespełnienia tego wymogu;</w:t>
      </w:r>
    </w:p>
    <w:p w14:paraId="557A07B3" w14:textId="6981AFD8" w:rsidR="003F3978" w:rsidRPr="006F3208" w:rsidRDefault="003F3978" w:rsidP="003F3978">
      <w:pPr>
        <w:pStyle w:val="Akapitzlist"/>
        <w:numPr>
          <w:ilvl w:val="1"/>
          <w:numId w:val="6"/>
        </w:numPr>
        <w:autoSpaceDE w:val="0"/>
        <w:autoSpaceDN w:val="0"/>
        <w:adjustRightInd w:val="0"/>
        <w:spacing w:after="0"/>
        <w:jc w:val="both"/>
        <w:rPr>
          <w:rFonts w:cs="Calibri"/>
        </w:rPr>
      </w:pPr>
      <w:r w:rsidRPr="006F3208">
        <w:rPr>
          <w:color w:val="000000"/>
        </w:rPr>
        <w:t>wymaganą treść postanowień projektu umowy i umowy o podwykonawstwo zawieranej z dalszym podwykonawcą, przy czym nie może ona być mniej korzystna dla dalszego podwykonawcy niż postanowienia niniejszej umowy</w:t>
      </w:r>
      <w:r>
        <w:rPr>
          <w:color w:val="000000"/>
        </w:rPr>
        <w:t>;</w:t>
      </w:r>
    </w:p>
    <w:p w14:paraId="0A3B9854" w14:textId="3C27D935" w:rsidR="003F3978" w:rsidRDefault="003F3978" w:rsidP="003F3978">
      <w:pPr>
        <w:autoSpaceDE w:val="0"/>
        <w:autoSpaceDN w:val="0"/>
        <w:adjustRightInd w:val="0"/>
        <w:spacing w:after="0"/>
        <w:ind w:left="851"/>
        <w:jc w:val="both"/>
        <w:rPr>
          <w:color w:val="000000"/>
        </w:rPr>
      </w:pPr>
      <w:r>
        <w:rPr>
          <w:rFonts w:cs="Calibri"/>
        </w:rPr>
        <w:t xml:space="preserve">2) </w:t>
      </w:r>
      <w:r>
        <w:rPr>
          <w:color w:val="000000"/>
        </w:rPr>
        <w:t>będzie uwzględniać, iż:</w:t>
      </w:r>
    </w:p>
    <w:p w14:paraId="5FC49680" w14:textId="1BF94004" w:rsidR="003F3978" w:rsidRPr="006F3208" w:rsidRDefault="003F3978" w:rsidP="006F3208">
      <w:pPr>
        <w:pStyle w:val="Akapitzlist"/>
        <w:numPr>
          <w:ilvl w:val="1"/>
          <w:numId w:val="76"/>
        </w:numPr>
        <w:autoSpaceDE w:val="0"/>
        <w:autoSpaceDN w:val="0"/>
        <w:adjustRightInd w:val="0"/>
        <w:spacing w:after="0"/>
        <w:ind w:left="2127"/>
        <w:jc w:val="both"/>
        <w:rPr>
          <w:color w:val="000000"/>
        </w:rPr>
      </w:pPr>
      <w:r w:rsidRPr="006F3208">
        <w:rPr>
          <w:color w:val="000000"/>
        </w:rPr>
        <w:t xml:space="preserve">umowa o podwykonawstwo </w:t>
      </w:r>
      <w:r w:rsidRPr="006F3208">
        <w:rPr>
          <w:color w:val="000000"/>
          <w:highlight w:val="white"/>
        </w:rPr>
        <w:t>nie może zawierać postanowień kształtujących prawa i</w:t>
      </w:r>
      <w:r w:rsidR="00BF0906">
        <w:rPr>
          <w:color w:val="000000"/>
          <w:highlight w:val="white"/>
        </w:rPr>
        <w:t> </w:t>
      </w:r>
      <w:r w:rsidRPr="006F3208">
        <w:rPr>
          <w:color w:val="000000"/>
          <w:highlight w:val="white"/>
        </w:rPr>
        <w:t xml:space="preserve">obowiązki podwykonawcy, w zakresie kar umownych oraz postanowień dotyczących warunków wypłaty wynagrodzenia, w sposób dla niego mniej korzystny niż prawa i obowiązki </w:t>
      </w:r>
      <w:r w:rsidR="00566591">
        <w:rPr>
          <w:color w:val="000000"/>
          <w:highlight w:val="white"/>
        </w:rPr>
        <w:t>W</w:t>
      </w:r>
      <w:r w:rsidRPr="006F3208">
        <w:rPr>
          <w:color w:val="000000"/>
          <w:highlight w:val="white"/>
        </w:rPr>
        <w:t xml:space="preserve">ykonawcy, ukształtowane postanowieniami umowy zawartej między </w:t>
      </w:r>
      <w:r w:rsidR="00566591">
        <w:rPr>
          <w:color w:val="000000"/>
          <w:highlight w:val="white"/>
        </w:rPr>
        <w:t>Z</w:t>
      </w:r>
      <w:r w:rsidRPr="006F3208">
        <w:rPr>
          <w:color w:val="000000"/>
          <w:highlight w:val="white"/>
        </w:rPr>
        <w:t xml:space="preserve">amawiającym a </w:t>
      </w:r>
      <w:r w:rsidR="00566591">
        <w:rPr>
          <w:color w:val="000000"/>
          <w:highlight w:val="white"/>
        </w:rPr>
        <w:t>W</w:t>
      </w:r>
      <w:r w:rsidRPr="006F3208">
        <w:rPr>
          <w:color w:val="000000"/>
          <w:highlight w:val="white"/>
        </w:rPr>
        <w:t>ykonawcą</w:t>
      </w:r>
      <w:r w:rsidRPr="006F3208">
        <w:rPr>
          <w:color w:val="000000"/>
        </w:rPr>
        <w:t>;</w:t>
      </w:r>
    </w:p>
    <w:p w14:paraId="1AA82216" w14:textId="427C9C77" w:rsidR="003F3978" w:rsidRPr="006F3208" w:rsidRDefault="003F3978" w:rsidP="006F3208">
      <w:pPr>
        <w:pStyle w:val="Akapitzlist"/>
        <w:numPr>
          <w:ilvl w:val="1"/>
          <w:numId w:val="76"/>
        </w:numPr>
        <w:autoSpaceDE w:val="0"/>
        <w:autoSpaceDN w:val="0"/>
        <w:adjustRightInd w:val="0"/>
        <w:spacing w:after="0"/>
        <w:ind w:left="2127"/>
        <w:jc w:val="both"/>
        <w:rPr>
          <w:color w:val="000000"/>
        </w:rPr>
      </w:pPr>
      <w:r w:rsidRPr="006F3208">
        <w:rPr>
          <w:color w:val="000000"/>
          <w:highlight w:val="white"/>
        </w:rPr>
        <w:t>termin zapłaty wynagrodzenia podwykonawcy lub dalszemu podwykonawcy, przewidziany w umowie o podwykonawstwo, nie może być dłuższy niż 30 dni od dnia doręczenia wykonawcy, podwykonawcy lub dalszemu podwykonawcy faktury lub rachunku</w:t>
      </w:r>
      <w:r w:rsidRPr="006F3208">
        <w:rPr>
          <w:color w:val="000000"/>
        </w:rPr>
        <w:t>;</w:t>
      </w:r>
    </w:p>
    <w:p w14:paraId="73309D60" w14:textId="5DCDCBE4" w:rsidR="003F3978" w:rsidRPr="004D7A41" w:rsidRDefault="003F3978" w:rsidP="006F3208">
      <w:pPr>
        <w:pStyle w:val="Akapitzlist"/>
        <w:numPr>
          <w:ilvl w:val="1"/>
          <w:numId w:val="76"/>
        </w:numPr>
        <w:autoSpaceDE w:val="0"/>
        <w:autoSpaceDN w:val="0"/>
        <w:adjustRightInd w:val="0"/>
        <w:spacing w:after="0"/>
        <w:ind w:left="2127"/>
        <w:jc w:val="both"/>
        <w:rPr>
          <w:color w:val="000000"/>
        </w:rPr>
      </w:pPr>
      <w:r w:rsidRPr="006F3208">
        <w:rPr>
          <w:color w:val="000000"/>
        </w:rPr>
        <w:t>termin wykonania umowy o podwykonawstwo nie może wykraczać poza termin wykonania zamówienia, wskazany w § 2 lub termin wynikający z harmonogramu, o</w:t>
      </w:r>
      <w:r w:rsidR="00BF0906">
        <w:rPr>
          <w:color w:val="000000"/>
        </w:rPr>
        <w:t> </w:t>
      </w:r>
      <w:r w:rsidRPr="004D7A41">
        <w:rPr>
          <w:color w:val="000000"/>
        </w:rPr>
        <w:t>którym mowa w § 2 umowy;</w:t>
      </w:r>
    </w:p>
    <w:p w14:paraId="7A35EB5C" w14:textId="6CF0C030" w:rsidR="003F3978" w:rsidRPr="004D7A41" w:rsidRDefault="003F3978" w:rsidP="006F3208">
      <w:pPr>
        <w:pStyle w:val="Akapitzlist"/>
        <w:numPr>
          <w:ilvl w:val="1"/>
          <w:numId w:val="76"/>
        </w:numPr>
        <w:autoSpaceDE w:val="0"/>
        <w:autoSpaceDN w:val="0"/>
        <w:adjustRightInd w:val="0"/>
        <w:spacing w:after="0"/>
        <w:ind w:left="2127"/>
        <w:jc w:val="both"/>
        <w:rPr>
          <w:color w:val="000000"/>
        </w:rPr>
      </w:pPr>
      <w:r w:rsidRPr="004D7A41">
        <w:rPr>
          <w:color w:val="000000"/>
        </w:rPr>
        <w:t>umowa o podwykonawstwo nie może zawierać postanowień uzależniających dokonanie zapłaty na rzecz podwykonawcy od odbioru robót przez Zamawiającego lub od zapłaty należności Wykonawcy przez Zamawiającego;</w:t>
      </w:r>
    </w:p>
    <w:p w14:paraId="5820C64B" w14:textId="4CEDAE95" w:rsidR="003F3978" w:rsidRPr="004D7A41" w:rsidRDefault="003F3978" w:rsidP="006F3208">
      <w:pPr>
        <w:pStyle w:val="Akapitzlist"/>
        <w:numPr>
          <w:ilvl w:val="1"/>
          <w:numId w:val="76"/>
        </w:numPr>
        <w:autoSpaceDE w:val="0"/>
        <w:autoSpaceDN w:val="0"/>
        <w:adjustRightInd w:val="0"/>
        <w:spacing w:after="0"/>
        <w:ind w:left="2127"/>
        <w:jc w:val="both"/>
        <w:rPr>
          <w:color w:val="000000"/>
        </w:rPr>
      </w:pPr>
      <w:r w:rsidRPr="004D7A41">
        <w:rPr>
          <w:color w:val="000000"/>
        </w:rPr>
        <w:t>umowa o podwykonawstwo zawiera uregulowania, dotyczące zawierania umów na roboty budowlane, dostawy lub usługi z dalszymi podwykonawcami, w szczególności postanowienia warunkujące podpisanie tych umów od ich akceptacji i zgody Wykonawcy;</w:t>
      </w:r>
    </w:p>
    <w:p w14:paraId="5DB87F95" w14:textId="05B50C9E" w:rsidR="003F3978" w:rsidRPr="004D7A41" w:rsidRDefault="003F3978" w:rsidP="006F3208">
      <w:pPr>
        <w:pStyle w:val="Akapitzlist"/>
        <w:numPr>
          <w:ilvl w:val="1"/>
          <w:numId w:val="76"/>
        </w:numPr>
        <w:autoSpaceDE w:val="0"/>
        <w:autoSpaceDN w:val="0"/>
        <w:adjustRightInd w:val="0"/>
        <w:spacing w:after="0"/>
        <w:ind w:left="2127"/>
        <w:jc w:val="both"/>
        <w:rPr>
          <w:color w:val="000000"/>
        </w:rPr>
      </w:pPr>
      <w:r w:rsidRPr="004D7A41">
        <w:rPr>
          <w:color w:val="000000"/>
        </w:rPr>
        <w:t>umowa o podwykonawstwo  zawiera postanowienia w zakresie wysokości wynagrodzenia podwykonawcy;</w:t>
      </w:r>
    </w:p>
    <w:p w14:paraId="1D493487" w14:textId="4419A01C" w:rsidR="003F3978" w:rsidRPr="004D7A41" w:rsidRDefault="003F3978" w:rsidP="006F3208">
      <w:pPr>
        <w:pStyle w:val="Akapitzlist"/>
        <w:numPr>
          <w:ilvl w:val="1"/>
          <w:numId w:val="76"/>
        </w:numPr>
        <w:autoSpaceDE w:val="0"/>
        <w:autoSpaceDN w:val="0"/>
        <w:adjustRightInd w:val="0"/>
        <w:spacing w:after="0"/>
        <w:ind w:left="2127"/>
        <w:jc w:val="both"/>
        <w:rPr>
          <w:color w:val="000000"/>
        </w:rPr>
      </w:pPr>
      <w:r w:rsidRPr="004D7A41">
        <w:rPr>
          <w:color w:val="000000"/>
        </w:rPr>
        <w:t>załączony do umowy o podwykonawstwo harmonogram rzeczowo-finansowy jest zgodny z harmonogramem rzeczowo-finansowym, o którym mowa § 2 ust. 3;</w:t>
      </w:r>
    </w:p>
    <w:p w14:paraId="7EDA120B" w14:textId="26203707" w:rsidR="003F3978" w:rsidRPr="007A0783" w:rsidRDefault="003F3978" w:rsidP="0085759B">
      <w:pPr>
        <w:pStyle w:val="Akapitzlist"/>
        <w:numPr>
          <w:ilvl w:val="1"/>
          <w:numId w:val="76"/>
        </w:numPr>
        <w:autoSpaceDE w:val="0"/>
        <w:autoSpaceDN w:val="0"/>
        <w:adjustRightInd w:val="0"/>
        <w:spacing w:after="0"/>
        <w:ind w:left="2127"/>
        <w:jc w:val="both"/>
        <w:rPr>
          <w:color w:val="000000"/>
        </w:rPr>
      </w:pPr>
      <w:r w:rsidRPr="004D7A41">
        <w:rPr>
          <w:color w:val="000000"/>
        </w:rPr>
        <w:t xml:space="preserve">umowa o podwykonawstwo zawiera klauzulę zatrudnienia spełniającą odpowiednio wymagania, o których mowa w § 14 </w:t>
      </w:r>
      <w:r w:rsidR="006D1F02">
        <w:rPr>
          <w:color w:val="000000"/>
        </w:rPr>
        <w:t>U</w:t>
      </w:r>
      <w:r w:rsidRPr="007A0783">
        <w:rPr>
          <w:color w:val="000000"/>
        </w:rPr>
        <w:t>mowy;</w:t>
      </w:r>
    </w:p>
    <w:p w14:paraId="23021541" w14:textId="7363628D" w:rsidR="003F3978" w:rsidRPr="004D7A41" w:rsidRDefault="003F3978" w:rsidP="006F3208">
      <w:pPr>
        <w:pStyle w:val="Akapitzlist"/>
        <w:numPr>
          <w:ilvl w:val="1"/>
          <w:numId w:val="76"/>
        </w:numPr>
        <w:autoSpaceDE w:val="0"/>
        <w:autoSpaceDN w:val="0"/>
        <w:adjustRightInd w:val="0"/>
        <w:spacing w:after="0"/>
        <w:ind w:left="2127"/>
        <w:jc w:val="both"/>
        <w:rPr>
          <w:color w:val="000000"/>
        </w:rPr>
      </w:pPr>
      <w:r w:rsidRPr="004D7A41">
        <w:rPr>
          <w:color w:val="000000"/>
        </w:rPr>
        <w:t>kwoty wynagrodzenia przewidzianego dla podwykonawców nie mogą przewyższać kwoty wynagrodzenia Wykonawcy wynikającej z niniejszej umowy.</w:t>
      </w:r>
    </w:p>
    <w:p w14:paraId="78A30B29" w14:textId="118ADA19"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Zamawiającemu przysługuje prawo do zgłoszenia w terminie 14 dni</w:t>
      </w:r>
      <w:r w:rsidR="00AE60FD">
        <w:rPr>
          <w:rFonts w:cs="Calibri"/>
        </w:rPr>
        <w:t xml:space="preserve"> od dnia otrzymania projektu umowy o podwykonawstwo, o której mowa w ust. 2</w:t>
      </w:r>
      <w:r w:rsidR="009B30CE">
        <w:rPr>
          <w:rFonts w:cs="Calibri"/>
        </w:rPr>
        <w:t>,</w:t>
      </w:r>
      <w:r w:rsidRPr="00487E0E">
        <w:rPr>
          <w:rFonts w:cs="Calibri"/>
        </w:rPr>
        <w:t xml:space="preserve"> pisemnego zastrzeżenia do przedłożonego projektu umowy o podwykonawstwo, której przedmiotem są roboty budowlane, w przypadku </w:t>
      </w:r>
      <w:r w:rsidR="00F65681">
        <w:rPr>
          <w:rFonts w:cs="Calibri"/>
        </w:rPr>
        <w:t xml:space="preserve">gdy jest niezgodna z którymkolwiek postanowieniem ujętym w ust. 2 lub w przypadku </w:t>
      </w:r>
      <w:r w:rsidRPr="00487E0E">
        <w:rPr>
          <w:rFonts w:cs="Calibri"/>
        </w:rPr>
        <w:t>zaistnienia chociażby jednego z opisanych poniżej przypadków:</w:t>
      </w:r>
    </w:p>
    <w:p w14:paraId="21F025D3" w14:textId="77777777" w:rsidR="006C475E" w:rsidRPr="00487E0E" w:rsidRDefault="006C475E" w:rsidP="00214173">
      <w:pPr>
        <w:numPr>
          <w:ilvl w:val="0"/>
          <w:numId w:val="19"/>
        </w:numPr>
        <w:autoSpaceDE w:val="0"/>
        <w:autoSpaceDN w:val="0"/>
        <w:adjustRightInd w:val="0"/>
        <w:spacing w:after="0"/>
        <w:ind w:hanging="294"/>
        <w:contextualSpacing/>
        <w:jc w:val="both"/>
        <w:rPr>
          <w:rFonts w:cs="Calibri"/>
        </w:rPr>
      </w:pPr>
      <w:r w:rsidRPr="00487E0E">
        <w:rPr>
          <w:rFonts w:cs="Calibri"/>
        </w:rPr>
        <w:t xml:space="preserve">termin zapłaty wynagrodzenia podwykonawcy lub dalszemu podwykonawcy przewidziany </w:t>
      </w:r>
      <w:r w:rsidRPr="00487E0E">
        <w:rPr>
          <w:rFonts w:cs="Calibri"/>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14E7C1EF" w14:textId="3CEBCDC0" w:rsidR="006C475E" w:rsidRPr="00487E0E" w:rsidRDefault="006C475E" w:rsidP="00214173">
      <w:pPr>
        <w:numPr>
          <w:ilvl w:val="0"/>
          <w:numId w:val="19"/>
        </w:numPr>
        <w:autoSpaceDE w:val="0"/>
        <w:autoSpaceDN w:val="0"/>
        <w:adjustRightInd w:val="0"/>
        <w:spacing w:after="0"/>
        <w:ind w:hanging="294"/>
        <w:contextualSpacing/>
        <w:jc w:val="both"/>
        <w:rPr>
          <w:rFonts w:cs="Calibri"/>
        </w:rPr>
      </w:pPr>
      <w:r w:rsidRPr="00487E0E">
        <w:rPr>
          <w:rFonts w:cs="Calibri"/>
        </w:rPr>
        <w:lastRenderedPageBreak/>
        <w:t xml:space="preserve">termin wykonania umowy o podwykonawstwo wykracza poza termin wykonania zamówienia, wskazany w § 2 lub termin wynikający z harmonogramu, o którym mowa w § 2 </w:t>
      </w:r>
      <w:r w:rsidR="00F65681">
        <w:rPr>
          <w:rFonts w:cs="Calibri"/>
        </w:rPr>
        <w:t>U</w:t>
      </w:r>
      <w:r w:rsidRPr="00487E0E">
        <w:rPr>
          <w:rFonts w:cs="Calibri"/>
        </w:rPr>
        <w:t>mowy,</w:t>
      </w:r>
    </w:p>
    <w:p w14:paraId="1A079CBB" w14:textId="77777777" w:rsidR="006C475E" w:rsidRPr="00487E0E" w:rsidRDefault="006C475E" w:rsidP="00214173">
      <w:pPr>
        <w:numPr>
          <w:ilvl w:val="0"/>
          <w:numId w:val="19"/>
        </w:numPr>
        <w:autoSpaceDE w:val="0"/>
        <w:autoSpaceDN w:val="0"/>
        <w:adjustRightInd w:val="0"/>
        <w:spacing w:after="0"/>
        <w:ind w:hanging="294"/>
        <w:contextualSpacing/>
        <w:jc w:val="both"/>
        <w:rPr>
          <w:rFonts w:cs="Calibri"/>
        </w:rPr>
      </w:pPr>
      <w:r w:rsidRPr="00487E0E">
        <w:rPr>
          <w:rFonts w:cs="Calibri"/>
        </w:rPr>
        <w:t>umowa o podwykonawstwo zawiera zapisy uzależniające dokonanie zapłaty na rzecz podwykonawcy od odbioru robót przez Zamawiającego lub od zapłaty należności Wykonawcy przez Zamawiającego,</w:t>
      </w:r>
    </w:p>
    <w:p w14:paraId="31148089" w14:textId="77777777" w:rsidR="006C475E" w:rsidRPr="00487E0E" w:rsidRDefault="006C475E" w:rsidP="00214173">
      <w:pPr>
        <w:numPr>
          <w:ilvl w:val="0"/>
          <w:numId w:val="19"/>
        </w:numPr>
        <w:autoSpaceDE w:val="0"/>
        <w:autoSpaceDN w:val="0"/>
        <w:adjustRightInd w:val="0"/>
        <w:spacing w:after="0"/>
        <w:ind w:hanging="294"/>
        <w:contextualSpacing/>
        <w:jc w:val="both"/>
        <w:rPr>
          <w:rFonts w:cs="Calibri"/>
        </w:rPr>
      </w:pPr>
      <w:r w:rsidRPr="00487E0E">
        <w:rPr>
          <w:rFonts w:cs="Calibri"/>
        </w:rPr>
        <w:t>umowa o podwykonawstwo nie zawiera uregulowań, dotyczących zawierania umów na roboty budowlane, dostawy lub usługi z dalszymi podwykonawcami, w szczególności zapisów warunkujących podpisanie tych umów od ich akceptacji i zgody Wykonawcy,</w:t>
      </w:r>
    </w:p>
    <w:p w14:paraId="7A93CFFF" w14:textId="68F286AF" w:rsidR="006C475E" w:rsidRPr="00487E0E" w:rsidRDefault="006C475E" w:rsidP="00214173">
      <w:pPr>
        <w:numPr>
          <w:ilvl w:val="0"/>
          <w:numId w:val="19"/>
        </w:numPr>
        <w:autoSpaceDE w:val="0"/>
        <w:autoSpaceDN w:val="0"/>
        <w:adjustRightInd w:val="0"/>
        <w:spacing w:after="0"/>
        <w:ind w:hanging="294"/>
        <w:contextualSpacing/>
        <w:jc w:val="both"/>
        <w:rPr>
          <w:rFonts w:cs="Calibri"/>
        </w:rPr>
      </w:pPr>
      <w:r w:rsidRPr="00487E0E">
        <w:rPr>
          <w:rFonts w:cs="Calibri"/>
        </w:rPr>
        <w:t xml:space="preserve">umowa o podwykonawstwo nie zawiera wysokości wynagrodzenia podwykonawcy, </w:t>
      </w:r>
      <w:r w:rsidR="0095596D">
        <w:rPr>
          <w:rFonts w:cs="Calibri"/>
        </w:rPr>
        <w:t>lub rachunku bankowego podwykonawcy,</w:t>
      </w:r>
    </w:p>
    <w:p w14:paraId="139F6DBD" w14:textId="73866A5E" w:rsidR="006C475E" w:rsidRPr="00487E0E" w:rsidRDefault="006C475E" w:rsidP="00214173">
      <w:pPr>
        <w:numPr>
          <w:ilvl w:val="0"/>
          <w:numId w:val="19"/>
        </w:numPr>
        <w:autoSpaceDE w:val="0"/>
        <w:autoSpaceDN w:val="0"/>
        <w:adjustRightInd w:val="0"/>
        <w:spacing w:after="0"/>
        <w:ind w:hanging="294"/>
        <w:contextualSpacing/>
        <w:jc w:val="both"/>
        <w:rPr>
          <w:rFonts w:cs="Calibri"/>
        </w:rPr>
      </w:pPr>
      <w:r w:rsidRPr="00487E0E">
        <w:rPr>
          <w:rFonts w:cs="Calibri"/>
        </w:rPr>
        <w:t xml:space="preserve">załączony do umowy o podwykonawstwo harmonogram rzeczowo-finansowy jest niezgodny </w:t>
      </w:r>
      <w:r w:rsidRPr="00487E0E">
        <w:rPr>
          <w:rFonts w:cs="Calibri"/>
        </w:rPr>
        <w:br/>
        <w:t xml:space="preserve">z harmonogramem rzeczowo-finansowym, o którym mowa § 2 ust. </w:t>
      </w:r>
      <w:r w:rsidR="00DD5C36" w:rsidRPr="00487E0E">
        <w:rPr>
          <w:rFonts w:cs="Calibri"/>
        </w:rPr>
        <w:t>3</w:t>
      </w:r>
      <w:r w:rsidRPr="00487E0E">
        <w:rPr>
          <w:rFonts w:cs="Calibri"/>
        </w:rPr>
        <w:t>,</w:t>
      </w:r>
    </w:p>
    <w:p w14:paraId="6641A820" w14:textId="3D412028" w:rsidR="006C475E" w:rsidRPr="00487E0E" w:rsidRDefault="006C475E" w:rsidP="00214173">
      <w:pPr>
        <w:numPr>
          <w:ilvl w:val="0"/>
          <w:numId w:val="19"/>
        </w:numPr>
        <w:autoSpaceDE w:val="0"/>
        <w:autoSpaceDN w:val="0"/>
        <w:adjustRightInd w:val="0"/>
        <w:spacing w:after="0"/>
        <w:ind w:hanging="294"/>
        <w:contextualSpacing/>
        <w:jc w:val="both"/>
        <w:rPr>
          <w:rFonts w:cs="Calibri"/>
          <w:color w:val="000000"/>
        </w:rPr>
      </w:pPr>
      <w:r w:rsidRPr="00487E0E">
        <w:rPr>
          <w:rFonts w:cs="Calibri"/>
          <w:color w:val="000000"/>
        </w:rPr>
        <w:t xml:space="preserve">umowa o podwykonawstwo nie zawiera klauzuli zatrudnienia spełniającej odpowiednio wymagania o których mowa </w:t>
      </w:r>
      <w:r w:rsidRPr="00487E0E">
        <w:rPr>
          <w:rFonts w:cs="Calibri"/>
        </w:rPr>
        <w:t>w § 1</w:t>
      </w:r>
      <w:r w:rsidR="00DD5C36" w:rsidRPr="00487E0E">
        <w:rPr>
          <w:rFonts w:cs="Calibri"/>
        </w:rPr>
        <w:t>4</w:t>
      </w:r>
      <w:r w:rsidRPr="00487E0E">
        <w:rPr>
          <w:rFonts w:cs="Calibri"/>
        </w:rPr>
        <w:t xml:space="preserve"> </w:t>
      </w:r>
      <w:r w:rsidR="002A07A8">
        <w:rPr>
          <w:rFonts w:cs="Calibri"/>
          <w:color w:val="000000"/>
        </w:rPr>
        <w:t>U</w:t>
      </w:r>
      <w:r w:rsidRPr="00487E0E">
        <w:rPr>
          <w:rFonts w:cs="Calibri"/>
          <w:color w:val="000000"/>
        </w:rPr>
        <w:t>mowy</w:t>
      </w:r>
      <w:r w:rsidR="00DD5C36" w:rsidRPr="00487E0E">
        <w:rPr>
          <w:rFonts w:cs="Calibri"/>
          <w:color w:val="000000"/>
        </w:rPr>
        <w:t>,</w:t>
      </w:r>
    </w:p>
    <w:p w14:paraId="7FDBC3DD" w14:textId="768624F0" w:rsidR="006C475E" w:rsidRPr="00487E0E" w:rsidRDefault="006C475E" w:rsidP="00214173">
      <w:pPr>
        <w:numPr>
          <w:ilvl w:val="0"/>
          <w:numId w:val="19"/>
        </w:numPr>
        <w:autoSpaceDE w:val="0"/>
        <w:autoSpaceDN w:val="0"/>
        <w:adjustRightInd w:val="0"/>
        <w:spacing w:after="0"/>
        <w:ind w:hanging="294"/>
        <w:contextualSpacing/>
        <w:jc w:val="both"/>
        <w:rPr>
          <w:rFonts w:cs="Calibri"/>
        </w:rPr>
      </w:pPr>
      <w:r w:rsidRPr="00487E0E">
        <w:rPr>
          <w:rFonts w:cs="Calibri"/>
        </w:rPr>
        <w:t xml:space="preserve">kwoty wynagrodzenia przewidzianego dla podwykonawców przewyższają kwotę wynagrodzenia </w:t>
      </w:r>
      <w:r w:rsidR="00DD5C36" w:rsidRPr="00487E0E">
        <w:rPr>
          <w:rFonts w:cs="Calibri"/>
        </w:rPr>
        <w:t>W</w:t>
      </w:r>
      <w:r w:rsidRPr="00487E0E">
        <w:rPr>
          <w:rFonts w:cs="Calibri"/>
        </w:rPr>
        <w:t>ykonawcy wynikającą z niniejszej umowy</w:t>
      </w:r>
      <w:r w:rsidR="002B1D7C" w:rsidRPr="00487E0E">
        <w:rPr>
          <w:rFonts w:cs="Calibri"/>
        </w:rPr>
        <w:t>;</w:t>
      </w:r>
    </w:p>
    <w:p w14:paraId="3556397D" w14:textId="2631B114" w:rsidR="002B1D7C" w:rsidRPr="00487E0E" w:rsidRDefault="002B1D7C" w:rsidP="00214173">
      <w:pPr>
        <w:numPr>
          <w:ilvl w:val="0"/>
          <w:numId w:val="19"/>
        </w:numPr>
        <w:autoSpaceDE w:val="0"/>
        <w:autoSpaceDN w:val="0"/>
        <w:adjustRightInd w:val="0"/>
        <w:spacing w:after="0"/>
        <w:ind w:hanging="294"/>
        <w:contextualSpacing/>
        <w:jc w:val="both"/>
        <w:rPr>
          <w:rFonts w:cs="Calibri"/>
        </w:rPr>
      </w:pPr>
      <w:r w:rsidRPr="00487E0E">
        <w:rPr>
          <w:rFonts w:cs="Calibri"/>
        </w:rPr>
        <w:t>umowa o podwykonawstwo zawiera postanowienia kształtujące prawa i obowiązki podwykonawcy, w zakresie kar umownych oraz postanowień dotyczących warunków wypłaty wynagrodzenia, w</w:t>
      </w:r>
      <w:r w:rsidR="00A67032" w:rsidRPr="00487E0E">
        <w:rPr>
          <w:rFonts w:cs="Calibri"/>
        </w:rPr>
        <w:t> </w:t>
      </w:r>
      <w:r w:rsidRPr="00487E0E">
        <w:rPr>
          <w:rFonts w:cs="Calibri"/>
        </w:rPr>
        <w:t xml:space="preserve">sposób dla niego mniej korzystny niż prawa i obowiązki wykonawcy, ukształtowane postanowieniami umowy zawartej między </w:t>
      </w:r>
      <w:r w:rsidR="00DD5C36" w:rsidRPr="00487E0E">
        <w:rPr>
          <w:rFonts w:cs="Calibri"/>
        </w:rPr>
        <w:t>Z</w:t>
      </w:r>
      <w:r w:rsidRPr="00487E0E">
        <w:rPr>
          <w:rFonts w:cs="Calibri"/>
        </w:rPr>
        <w:t xml:space="preserve">amawiającym a </w:t>
      </w:r>
      <w:r w:rsidR="00DD5C36" w:rsidRPr="00487E0E">
        <w:rPr>
          <w:rFonts w:cs="Calibri"/>
        </w:rPr>
        <w:t>W</w:t>
      </w:r>
      <w:r w:rsidRPr="00487E0E">
        <w:rPr>
          <w:rFonts w:cs="Calibri"/>
        </w:rPr>
        <w:t>ykonawcą;</w:t>
      </w:r>
    </w:p>
    <w:p w14:paraId="56D268AE" w14:textId="067B7D78" w:rsidR="002A07A8" w:rsidRDefault="002B1D7C" w:rsidP="002A07A8">
      <w:pPr>
        <w:numPr>
          <w:ilvl w:val="0"/>
          <w:numId w:val="19"/>
        </w:numPr>
        <w:autoSpaceDE w:val="0"/>
        <w:autoSpaceDN w:val="0"/>
        <w:adjustRightInd w:val="0"/>
        <w:spacing w:after="0"/>
        <w:ind w:hanging="294"/>
        <w:contextualSpacing/>
        <w:jc w:val="both"/>
        <w:rPr>
          <w:rFonts w:cs="Calibri"/>
        </w:rPr>
      </w:pPr>
      <w:r w:rsidRPr="00487E0E">
        <w:rPr>
          <w:rFonts w:cs="Calibri"/>
        </w:rPr>
        <w:t>umowa o podwykonawstwo nie spełnia wymagań określonych w dokumentach zamówienia</w:t>
      </w:r>
      <w:r w:rsidR="00F65681">
        <w:rPr>
          <w:rFonts w:cs="Calibri"/>
        </w:rPr>
        <w:t>;</w:t>
      </w:r>
    </w:p>
    <w:p w14:paraId="3C856D75" w14:textId="20862F54" w:rsidR="00F65681" w:rsidRPr="002A07A8" w:rsidRDefault="00F65681" w:rsidP="002A07A8">
      <w:pPr>
        <w:numPr>
          <w:ilvl w:val="0"/>
          <w:numId w:val="19"/>
        </w:numPr>
        <w:autoSpaceDE w:val="0"/>
        <w:autoSpaceDN w:val="0"/>
        <w:adjustRightInd w:val="0"/>
        <w:spacing w:after="0"/>
        <w:ind w:hanging="294"/>
        <w:contextualSpacing/>
        <w:jc w:val="both"/>
        <w:rPr>
          <w:rFonts w:cs="Calibri"/>
        </w:rPr>
      </w:pPr>
      <w:r w:rsidRPr="002A07A8">
        <w:rPr>
          <w:rFonts w:asciiTheme="minorHAnsi" w:hAnsiTheme="minorHAnsi" w:cstheme="minorHAnsi"/>
        </w:rPr>
        <w:t>do umowy podwykonawczej nie załączono kosztorysu (przy wynagrodzeniu kosztorysowym) lub tabeli elementów scalonych (przy wynagrodzeniu ryczałtowym), z których wynika wartość należnego podwykonawcy wynagrodzenia,</w:t>
      </w:r>
    </w:p>
    <w:p w14:paraId="3BDBEA39" w14:textId="284D0E84" w:rsidR="00F65681" w:rsidRPr="00487E0E" w:rsidRDefault="00F65681" w:rsidP="00214173">
      <w:pPr>
        <w:numPr>
          <w:ilvl w:val="0"/>
          <w:numId w:val="19"/>
        </w:numPr>
        <w:autoSpaceDE w:val="0"/>
        <w:autoSpaceDN w:val="0"/>
        <w:adjustRightInd w:val="0"/>
        <w:spacing w:after="0"/>
        <w:ind w:hanging="294"/>
        <w:contextualSpacing/>
        <w:jc w:val="both"/>
        <w:rPr>
          <w:rFonts w:cs="Calibri"/>
        </w:rPr>
      </w:pPr>
      <w:r>
        <w:rPr>
          <w:rFonts w:cs="Calibri"/>
        </w:rPr>
        <w:t xml:space="preserve"> umowa o podwykonawstwo nie zawiera zapisów zgodnie z § </w:t>
      </w:r>
      <w:r w:rsidR="002A07A8">
        <w:rPr>
          <w:rFonts w:cs="Calibri"/>
        </w:rPr>
        <w:t>1</w:t>
      </w:r>
      <w:r w:rsidR="0085759B">
        <w:rPr>
          <w:rFonts w:cs="Calibri"/>
        </w:rPr>
        <w:t>4</w:t>
      </w:r>
      <w:r w:rsidR="002A07A8">
        <w:rPr>
          <w:rFonts w:cs="Calibri"/>
        </w:rPr>
        <w:t xml:space="preserve"> ust. </w:t>
      </w:r>
      <w:r w:rsidR="0085759B">
        <w:rPr>
          <w:rFonts w:cs="Calibri"/>
        </w:rPr>
        <w:t>2 i 3</w:t>
      </w:r>
      <w:r w:rsidR="002A07A8">
        <w:rPr>
          <w:rFonts w:cs="Calibri"/>
        </w:rPr>
        <w:t xml:space="preserve"> Umowy.</w:t>
      </w:r>
    </w:p>
    <w:p w14:paraId="2CF5F93C" w14:textId="77777777"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Niezgłoszenie pisemnych zastrzeżeń do przedłożonego projektu umowy o podwykonawstwo, której przedmiotem są roboty budowlane, w terminie wskazanym w ust. 3, uważa się za akceptację projektu umowy przez Zamawiającego.</w:t>
      </w:r>
    </w:p>
    <w:p w14:paraId="736747B0" w14:textId="6786F6F5"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Wykonawca, podwykonawca lub dalszy podwykonawca zamówienia przedkłada Zamawiającemu poświadczoną (przez siebie) za zgodność z oryginałem kopię zawartej umowy</w:t>
      </w:r>
      <w:r w:rsidR="00A67032" w:rsidRPr="00487E0E">
        <w:rPr>
          <w:rFonts w:cs="Calibri"/>
        </w:rPr>
        <w:t xml:space="preserve"> </w:t>
      </w:r>
      <w:r w:rsidRPr="00487E0E">
        <w:rPr>
          <w:rFonts w:cs="Calibri"/>
        </w:rPr>
        <w:t xml:space="preserve">o podwykonawstwo, której przedmiotem są roboty budowlane, </w:t>
      </w:r>
      <w:r w:rsidR="002A07A8">
        <w:rPr>
          <w:rFonts w:cs="Calibri"/>
        </w:rPr>
        <w:t xml:space="preserve">oraz ich zmian </w:t>
      </w:r>
      <w:r w:rsidRPr="00487E0E">
        <w:rPr>
          <w:rFonts w:cs="Calibri"/>
        </w:rPr>
        <w:t>w terminie 7 dni od dnia jej zawarcia.</w:t>
      </w:r>
    </w:p>
    <w:p w14:paraId="5C36236C" w14:textId="7F268E84"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Zamawiającemu przysługuje prawo do zgłoszenia w terminie 7 dni </w:t>
      </w:r>
      <w:r w:rsidR="009B30CE">
        <w:rPr>
          <w:rFonts w:cs="Calibri"/>
        </w:rPr>
        <w:t xml:space="preserve"> od dnia  otrzymania poświadczonej za zgodność oryginałem kopii zawartej umowy o podwykonawstwo, o której mowa w ust. 5, </w:t>
      </w:r>
      <w:r w:rsidRPr="00487E0E">
        <w:rPr>
          <w:rFonts w:cs="Calibri"/>
        </w:rPr>
        <w:t>pisemnego sprzeciwu do przedłożonej umowy o podwykonawstwo, której przedmiotem są roboty budowlane,</w:t>
      </w:r>
      <w:r w:rsidR="00DD5C36" w:rsidRPr="00487E0E">
        <w:rPr>
          <w:rFonts w:cs="Calibri"/>
        </w:rPr>
        <w:t xml:space="preserve"> </w:t>
      </w:r>
      <w:r w:rsidRPr="00487E0E">
        <w:rPr>
          <w:rFonts w:cs="Calibri"/>
        </w:rPr>
        <w:t>w</w:t>
      </w:r>
      <w:r w:rsidR="00A00840">
        <w:rPr>
          <w:rFonts w:cs="Calibri"/>
        </w:rPr>
        <w:t> </w:t>
      </w:r>
      <w:r w:rsidRPr="00487E0E">
        <w:rPr>
          <w:rFonts w:cs="Calibri"/>
        </w:rPr>
        <w:t>przypadkach, o których mowa w ust. 3.</w:t>
      </w:r>
    </w:p>
    <w:p w14:paraId="23F9C313" w14:textId="77777777"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Niezgłoszenie pisemnego sprzeciwu do przedłożonej umowy o podwykonawstwo, której przedmiotem są roboty budowlane, w terminie określonym w ust. 6, uważa się za akceptację umowy przez Zamawiającego.</w:t>
      </w:r>
    </w:p>
    <w:p w14:paraId="3FBD6567" w14:textId="3E46B970"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Wykonawca, podwykonawca lub dalszy podwykonawca zamówienia na roboty budowlane przedkłada Zamawiającemu poświadczoną za zgodność z oryginałem kopię zawartej umowy</w:t>
      </w:r>
      <w:r w:rsidR="008655B6" w:rsidRPr="00487E0E">
        <w:rPr>
          <w:rFonts w:cs="Calibri"/>
        </w:rPr>
        <w:t xml:space="preserve"> </w:t>
      </w:r>
      <w:r w:rsidRPr="00487E0E">
        <w:rPr>
          <w:rFonts w:cs="Calibri"/>
        </w:rPr>
        <w:t xml:space="preserve">o podwykonawstwo, której przedmiotem są dostawy lub usługi, w terminie 7 dni od dnia jej zawarcia, z wyłączeniem umów o podwykonawstwo o wartości mniejszej niż 0,5% wynagrodzenia, o którym mowa w § 3 ust. </w:t>
      </w:r>
      <w:r w:rsidR="008655B6" w:rsidRPr="00487E0E">
        <w:rPr>
          <w:rFonts w:cs="Calibri"/>
        </w:rPr>
        <w:t>1</w:t>
      </w:r>
      <w:r w:rsidR="007247B2" w:rsidRPr="00487E0E">
        <w:rPr>
          <w:rFonts w:cs="Calibri"/>
        </w:rPr>
        <w:t xml:space="preserve">. </w:t>
      </w:r>
    </w:p>
    <w:p w14:paraId="5FE7EE6B" w14:textId="2F271FD0" w:rsidR="006C475E" w:rsidRPr="00487E0E" w:rsidRDefault="007247B2"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Wyłączenie</w:t>
      </w:r>
      <w:r w:rsidR="006C475E" w:rsidRPr="00487E0E">
        <w:rPr>
          <w:rFonts w:cs="Calibri"/>
        </w:rPr>
        <w:t xml:space="preserve">, o </w:t>
      </w:r>
      <w:r w:rsidRPr="00487E0E">
        <w:rPr>
          <w:rFonts w:cs="Calibri"/>
        </w:rPr>
        <w:t xml:space="preserve">którym </w:t>
      </w:r>
      <w:r w:rsidR="006C475E" w:rsidRPr="00487E0E">
        <w:rPr>
          <w:rFonts w:cs="Calibri"/>
        </w:rPr>
        <w:t xml:space="preserve">mowa w ust. 8, nie </w:t>
      </w:r>
      <w:r w:rsidRPr="00487E0E">
        <w:rPr>
          <w:rFonts w:cs="Calibri"/>
        </w:rPr>
        <w:t xml:space="preserve">dotyczy </w:t>
      </w:r>
      <w:r w:rsidR="006C475E" w:rsidRPr="00487E0E">
        <w:rPr>
          <w:rFonts w:cs="Calibri"/>
        </w:rPr>
        <w:t>umów o podwykonawstwo o wartości większej niż 50.000,00 złotych brutto.</w:t>
      </w:r>
    </w:p>
    <w:p w14:paraId="5FB25C15" w14:textId="4A891D64" w:rsidR="006C475E" w:rsidRPr="00487E0E" w:rsidRDefault="006C475E" w:rsidP="00214173">
      <w:pPr>
        <w:numPr>
          <w:ilvl w:val="0"/>
          <w:numId w:val="16"/>
        </w:numPr>
        <w:autoSpaceDE w:val="0"/>
        <w:autoSpaceDN w:val="0"/>
        <w:adjustRightInd w:val="0"/>
        <w:spacing w:after="0"/>
        <w:ind w:left="426" w:hanging="426"/>
        <w:contextualSpacing/>
        <w:jc w:val="both"/>
        <w:rPr>
          <w:rFonts w:cs="Calibri"/>
          <w:b/>
        </w:rPr>
      </w:pPr>
      <w:r w:rsidRPr="00487E0E">
        <w:rPr>
          <w:rFonts w:cs="Calibri"/>
        </w:rPr>
        <w:lastRenderedPageBreak/>
        <w:t>W przypadku, o któr</w:t>
      </w:r>
      <w:r w:rsidR="000D5E12" w:rsidRPr="00487E0E">
        <w:rPr>
          <w:rFonts w:cs="Calibri"/>
        </w:rPr>
        <w:t xml:space="preserve">ym mowa w ust. 8, jeżeli umowa o podwykonawstwo </w:t>
      </w:r>
      <w:r w:rsidRPr="00487E0E">
        <w:rPr>
          <w:rFonts w:cs="Calibri"/>
        </w:rPr>
        <w:t xml:space="preserve">wymaga zmiany </w:t>
      </w:r>
      <w:r w:rsidRPr="00487E0E">
        <w:rPr>
          <w:rFonts w:cs="Calibri"/>
        </w:rPr>
        <w:br/>
        <w:t>w związku z art. 464</w:t>
      </w:r>
      <w:r w:rsidR="00C22268">
        <w:rPr>
          <w:rFonts w:cs="Calibri"/>
        </w:rPr>
        <w:t xml:space="preserve"> ust. 10</w:t>
      </w:r>
      <w:r w:rsidRPr="00487E0E">
        <w:rPr>
          <w:rFonts w:cs="Calibri"/>
        </w:rPr>
        <w:t xml:space="preserve"> ustawy P</w:t>
      </w:r>
      <w:r w:rsidR="002A07A8">
        <w:rPr>
          <w:rFonts w:cs="Calibri"/>
        </w:rPr>
        <w:t>ZP</w:t>
      </w:r>
      <w:r w:rsidRPr="00487E0E">
        <w:rPr>
          <w:rFonts w:cs="Calibri"/>
        </w:rPr>
        <w:t xml:space="preserve">, Zamawiający poinformuje o tym Wykonawcę i wezwie go do doprowadzenia do zmiany tej umowy w terminie nie dłuższym niż 3 dni od dnia otrzymania informacji. </w:t>
      </w:r>
    </w:p>
    <w:p w14:paraId="588369F8" w14:textId="77777777"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Wszystkie umowy o podwykonawstwo wymagają formy pisemnej.</w:t>
      </w:r>
    </w:p>
    <w:p w14:paraId="44852EDA" w14:textId="73D634CB"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Postanowienia, zawarte w ust. 2-11, stosuje się odpowiednio do zawierania umów</w:t>
      </w:r>
      <w:r w:rsidRPr="00487E0E">
        <w:rPr>
          <w:rFonts w:cs="Calibri"/>
        </w:rPr>
        <w:br/>
        <w:t>o podwykonawstwo z dalszymi podwykonawcami.</w:t>
      </w:r>
      <w:r w:rsidR="00B9688C">
        <w:rPr>
          <w:rFonts w:cs="Calibri"/>
        </w:rPr>
        <w:t xml:space="preserve"> Postanowienia dotyczące podwykonawcy odnoszą się wprost również do dalszego podwykonawcy oraz umów zawartych między podwykonawcą i dalszym podwykonawcą lub między dalszymi podwykonawcami. </w:t>
      </w:r>
    </w:p>
    <w:p w14:paraId="44634048" w14:textId="77777777" w:rsidR="006C475E" w:rsidRPr="006F3208" w:rsidRDefault="006C475E" w:rsidP="00214173">
      <w:pPr>
        <w:numPr>
          <w:ilvl w:val="0"/>
          <w:numId w:val="16"/>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Postanowienia, zawarte w ust. 2-11, stosuje się odpowiednio do zmian umów o podwykonawstwo.</w:t>
      </w:r>
    </w:p>
    <w:p w14:paraId="2EA5D0E4" w14:textId="09395308" w:rsidR="006C475E" w:rsidRPr="006F3208" w:rsidRDefault="00DA450E" w:rsidP="00214173">
      <w:pPr>
        <w:numPr>
          <w:ilvl w:val="0"/>
          <w:numId w:val="16"/>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 xml:space="preserve"> </w:t>
      </w:r>
      <w:r w:rsidRPr="006F3208">
        <w:rPr>
          <w:rFonts w:asciiTheme="minorHAnsi" w:hAnsiTheme="minorHAnsi" w:cstheme="minorHAnsi"/>
          <w:color w:val="000000" w:themeColor="text1"/>
        </w:rPr>
        <w:t>P</w:t>
      </w:r>
      <w:r w:rsidRPr="006F3208">
        <w:rPr>
          <w:rFonts w:asciiTheme="minorHAnsi" w:hAnsiTheme="minorHAnsi" w:cstheme="minorHAnsi"/>
          <w:color w:val="000000" w:themeColor="text1"/>
          <w:shd w:val="clear" w:color="auto" w:fill="FFFFFF"/>
        </w:rPr>
        <w:t xml:space="preserve">owierzenie wykonania części zamówienia podwykonawcom nie zwalnia </w:t>
      </w:r>
      <w:r w:rsidR="0095596D">
        <w:rPr>
          <w:rFonts w:asciiTheme="minorHAnsi" w:hAnsiTheme="minorHAnsi" w:cstheme="minorHAnsi"/>
          <w:color w:val="000000" w:themeColor="text1"/>
          <w:shd w:val="clear" w:color="auto" w:fill="FFFFFF"/>
        </w:rPr>
        <w:t>W</w:t>
      </w:r>
      <w:r w:rsidRPr="006F3208">
        <w:rPr>
          <w:rFonts w:asciiTheme="minorHAnsi" w:hAnsiTheme="minorHAnsi" w:cstheme="minorHAnsi"/>
          <w:color w:val="000000" w:themeColor="text1"/>
          <w:shd w:val="clear" w:color="auto" w:fill="FFFFFF"/>
        </w:rPr>
        <w:t>ykonawcy z</w:t>
      </w:r>
      <w:r w:rsidR="00BF0906" w:rsidRPr="006F3208">
        <w:rPr>
          <w:rFonts w:asciiTheme="minorHAnsi" w:hAnsiTheme="minorHAnsi" w:cstheme="minorHAnsi"/>
          <w:color w:val="000000" w:themeColor="text1"/>
          <w:shd w:val="clear" w:color="auto" w:fill="FFFFFF"/>
        </w:rPr>
        <w:t> </w:t>
      </w:r>
      <w:r w:rsidRPr="006F3208">
        <w:rPr>
          <w:rFonts w:asciiTheme="minorHAnsi" w:hAnsiTheme="minorHAnsi" w:cstheme="minorHAnsi"/>
          <w:color w:val="000000" w:themeColor="text1"/>
          <w:shd w:val="clear" w:color="auto" w:fill="FFFFFF"/>
        </w:rPr>
        <w:t xml:space="preserve">odpowiedzialności za należyte wykonanie tego zamówienia. Wykonawca ponosi pełną odpowiedzialność za roboty budowlane, które wykonuje przy pomocy </w:t>
      </w:r>
      <w:r w:rsidR="0095596D">
        <w:rPr>
          <w:rFonts w:asciiTheme="minorHAnsi" w:hAnsiTheme="minorHAnsi" w:cstheme="minorHAnsi"/>
          <w:color w:val="000000" w:themeColor="text1"/>
          <w:shd w:val="clear" w:color="auto" w:fill="FFFFFF"/>
        </w:rPr>
        <w:t>pod</w:t>
      </w:r>
      <w:r w:rsidRPr="006F3208">
        <w:rPr>
          <w:rFonts w:asciiTheme="minorHAnsi" w:hAnsiTheme="minorHAnsi" w:cstheme="minorHAnsi"/>
          <w:color w:val="000000" w:themeColor="text1"/>
          <w:shd w:val="clear" w:color="auto" w:fill="FFFFFF"/>
        </w:rPr>
        <w:t xml:space="preserve">wykonawców jak za własne działanie lub zaniechanie. </w:t>
      </w:r>
    </w:p>
    <w:p w14:paraId="2A4B804A" w14:textId="77777777" w:rsidR="006C475E" w:rsidRPr="006F3208" w:rsidRDefault="006C475E" w:rsidP="00214173">
      <w:pPr>
        <w:numPr>
          <w:ilvl w:val="0"/>
          <w:numId w:val="16"/>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Wykonawca przyjmuje na siebie pełnienie funkcji koordynatora w stosunku do robót budowlanych, realizowanych przez podwykonawców.</w:t>
      </w:r>
    </w:p>
    <w:p w14:paraId="2D8558F9" w14:textId="77777777"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6F3208">
        <w:rPr>
          <w:rFonts w:cs="Calibri"/>
          <w:color w:val="000000" w:themeColor="text1"/>
        </w:rPr>
        <w:t xml:space="preserve">Powierzenie wykonania części robót budowlanych podwykonawcy </w:t>
      </w:r>
      <w:r w:rsidRPr="00487E0E">
        <w:rPr>
          <w:rFonts w:cs="Calibri"/>
        </w:rPr>
        <w:t>nie zmienia zobowiązań Wykonawcy wobec Zamawiającego za wykonanie tej części zamówienia.</w:t>
      </w:r>
    </w:p>
    <w:p w14:paraId="6FB303DF" w14:textId="77777777"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 xml:space="preserve">Wykonawca jest odpowiedzialny za działanie, zaniechanie, uchybienia i zaniedbania podwykonawcy </w:t>
      </w:r>
      <w:r w:rsidR="00737ADC" w:rsidRPr="00487E0E">
        <w:rPr>
          <w:rFonts w:cs="Calibri"/>
        </w:rPr>
        <w:br/>
      </w:r>
      <w:r w:rsidRPr="00487E0E">
        <w:rPr>
          <w:rFonts w:cs="Calibri"/>
        </w:rPr>
        <w:t>i jego pracowników w takim samym stopniu, jakby to były działania, uchybienia lub zaniedbania jego własnych pracowników.</w:t>
      </w:r>
    </w:p>
    <w:p w14:paraId="41A883CA" w14:textId="7EA90258" w:rsidR="006C475E" w:rsidRPr="00487E0E" w:rsidRDefault="006C475E" w:rsidP="00214173">
      <w:pPr>
        <w:numPr>
          <w:ilvl w:val="0"/>
          <w:numId w:val="16"/>
        </w:numPr>
        <w:autoSpaceDE w:val="0"/>
        <w:autoSpaceDN w:val="0"/>
        <w:adjustRightInd w:val="0"/>
        <w:spacing w:after="0"/>
        <w:ind w:left="426" w:hanging="426"/>
        <w:contextualSpacing/>
        <w:jc w:val="both"/>
        <w:rPr>
          <w:rFonts w:cs="Calibri"/>
          <w:color w:val="000000"/>
        </w:rPr>
      </w:pPr>
      <w:r w:rsidRPr="00487E0E">
        <w:rPr>
          <w:rFonts w:cs="Calibri"/>
        </w:rPr>
        <w:t xml:space="preserve">Jakakolwiek przerwa w realizacji robót budowlanych, wynikająca z braku podwykonawcy, jeżeli doprowadzi do opóźnienia wykonania </w:t>
      </w:r>
      <w:r w:rsidR="0095596D">
        <w:rPr>
          <w:rFonts w:cs="Calibri"/>
        </w:rPr>
        <w:t>P</w:t>
      </w:r>
      <w:r w:rsidRPr="00487E0E">
        <w:rPr>
          <w:rFonts w:cs="Calibri"/>
        </w:rPr>
        <w:t xml:space="preserve">rzedmiotu </w:t>
      </w:r>
      <w:r w:rsidR="0095596D">
        <w:rPr>
          <w:rFonts w:cs="Calibri"/>
        </w:rPr>
        <w:t>U</w:t>
      </w:r>
      <w:r w:rsidRPr="00487E0E">
        <w:rPr>
          <w:rFonts w:cs="Calibri"/>
        </w:rPr>
        <w:t xml:space="preserve">mowy, będzie traktowana jako przerwa wynikła </w:t>
      </w:r>
      <w:r w:rsidR="00737ADC" w:rsidRPr="00487E0E">
        <w:rPr>
          <w:rFonts w:cs="Calibri"/>
        </w:rPr>
        <w:br/>
      </w:r>
      <w:r w:rsidRPr="00487E0E">
        <w:rPr>
          <w:rFonts w:cs="Calibri"/>
        </w:rPr>
        <w:t xml:space="preserve">z </w:t>
      </w:r>
      <w:r w:rsidRPr="00487E0E">
        <w:rPr>
          <w:rFonts w:cs="Calibri"/>
          <w:color w:val="000000"/>
        </w:rPr>
        <w:t xml:space="preserve">przyczyn zależnych od Wykonawcy i będzie stanowić podstawę do naliczenia Wykonawcy kar umownych, o których mowa w </w:t>
      </w:r>
      <w:r w:rsidRPr="00764E31">
        <w:rPr>
          <w:rFonts w:cs="Calibri"/>
        </w:rPr>
        <w:t>§</w:t>
      </w:r>
      <w:r w:rsidR="00D67F84" w:rsidRPr="00764E31">
        <w:rPr>
          <w:rFonts w:cs="Calibri"/>
        </w:rPr>
        <w:t xml:space="preserve"> 15 </w:t>
      </w:r>
      <w:r w:rsidRPr="00764E31">
        <w:rPr>
          <w:rFonts w:cs="Calibri"/>
        </w:rPr>
        <w:t>ust. 1 pkt 1) lit. a)</w:t>
      </w:r>
      <w:r w:rsidR="00A67032" w:rsidRPr="00764E31">
        <w:rPr>
          <w:rFonts w:cs="Calibri"/>
        </w:rPr>
        <w:t xml:space="preserve"> umowy.</w:t>
      </w:r>
    </w:p>
    <w:p w14:paraId="78D4A6EF" w14:textId="25F742CF" w:rsidR="006C475E"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Jeżeli zmiana albo rezygnacja z podwykonawcy dotyczy podmiotu, na którego zasoby Wykonawca powoływał się, na zasadach określonych w art. 118 ustawy – Prawo zamówień publicznych, w celu wykazania spełniania warunków udziału w postępowaniu lub kryteriów selekcji, Wykonawca jest obowiązany wykazać Zamawiającemu, że proponowany inny podwykonawca lub Wykonawca</w:t>
      </w:r>
      <w:r w:rsidR="00A67032" w:rsidRPr="00487E0E">
        <w:rPr>
          <w:rFonts w:cs="Calibri"/>
        </w:rPr>
        <w:t xml:space="preserve"> </w:t>
      </w:r>
      <w:r w:rsidRPr="00487E0E">
        <w:rPr>
          <w:rFonts w:cs="Calibri"/>
        </w:rPr>
        <w:t>samodzielnie spełnia je w stopniu nie mniejszym niż podwykonawca, na którego zasoby Wykonawca powoływał się w trakcie postępowania o udzielenie zamówienia.</w:t>
      </w:r>
    </w:p>
    <w:p w14:paraId="111514C4" w14:textId="77777777" w:rsidR="00384C38" w:rsidRPr="00487E0E" w:rsidRDefault="006C475E" w:rsidP="00214173">
      <w:pPr>
        <w:numPr>
          <w:ilvl w:val="0"/>
          <w:numId w:val="16"/>
        </w:numPr>
        <w:autoSpaceDE w:val="0"/>
        <w:autoSpaceDN w:val="0"/>
        <w:adjustRightInd w:val="0"/>
        <w:spacing w:after="0"/>
        <w:ind w:left="426" w:hanging="426"/>
        <w:contextualSpacing/>
        <w:jc w:val="both"/>
        <w:rPr>
          <w:rFonts w:cs="Calibri"/>
        </w:rPr>
      </w:pPr>
      <w:r w:rsidRPr="00487E0E">
        <w:rPr>
          <w:rFonts w:cs="Calibr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0CA5314" w14:textId="77777777" w:rsidR="008C6972" w:rsidRPr="00487E0E" w:rsidRDefault="008C6972" w:rsidP="00214173">
      <w:pPr>
        <w:autoSpaceDE w:val="0"/>
        <w:autoSpaceDN w:val="0"/>
        <w:adjustRightInd w:val="0"/>
        <w:spacing w:after="0" w:line="240" w:lineRule="auto"/>
        <w:jc w:val="both"/>
        <w:rPr>
          <w:rFonts w:cs="Calibri"/>
          <w:b/>
          <w:bCs/>
        </w:rPr>
      </w:pPr>
    </w:p>
    <w:p w14:paraId="1CE22918" w14:textId="564059DB" w:rsidR="006C475E" w:rsidRPr="00487E0E" w:rsidRDefault="006C475E" w:rsidP="00A67032">
      <w:pPr>
        <w:shd w:val="clear" w:color="auto" w:fill="FFFFFF"/>
        <w:spacing w:after="0"/>
        <w:jc w:val="center"/>
        <w:rPr>
          <w:rFonts w:cs="Calibri"/>
          <w:b/>
          <w:spacing w:val="-11"/>
        </w:rPr>
      </w:pPr>
      <w:bookmarkStart w:id="6" w:name="_Hlk106104285"/>
      <w:r w:rsidRPr="00487E0E">
        <w:rPr>
          <w:rFonts w:cs="Calibri"/>
          <w:b/>
          <w:spacing w:val="-11"/>
        </w:rPr>
        <w:t>§</w:t>
      </w:r>
      <w:bookmarkEnd w:id="6"/>
      <w:r w:rsidRPr="00487E0E">
        <w:rPr>
          <w:rFonts w:cs="Calibri"/>
          <w:b/>
          <w:spacing w:val="-11"/>
        </w:rPr>
        <w:t xml:space="preserve"> </w:t>
      </w:r>
      <w:r w:rsidR="00223121" w:rsidRPr="00487E0E">
        <w:rPr>
          <w:rFonts w:cs="Calibri"/>
          <w:b/>
          <w:spacing w:val="-11"/>
        </w:rPr>
        <w:t>10</w:t>
      </w:r>
    </w:p>
    <w:p w14:paraId="2B4F36E4" w14:textId="19CAC6D5" w:rsidR="006C475E" w:rsidRPr="00487E0E" w:rsidRDefault="006C475E" w:rsidP="00A67032">
      <w:pPr>
        <w:shd w:val="clear" w:color="auto" w:fill="FFFFFF"/>
        <w:spacing w:after="0"/>
        <w:jc w:val="center"/>
        <w:rPr>
          <w:rFonts w:cs="Calibri"/>
          <w:b/>
          <w:spacing w:val="-11"/>
        </w:rPr>
      </w:pPr>
      <w:r w:rsidRPr="00487E0E">
        <w:rPr>
          <w:rFonts w:cs="Calibri"/>
          <w:b/>
          <w:spacing w:val="-11"/>
        </w:rPr>
        <w:t>PERSONEL</w:t>
      </w:r>
    </w:p>
    <w:p w14:paraId="18F99303" w14:textId="77777777" w:rsidR="00737ADC" w:rsidRPr="00487E0E" w:rsidRDefault="00737ADC" w:rsidP="00214173">
      <w:pPr>
        <w:shd w:val="clear" w:color="auto" w:fill="FFFFFF"/>
        <w:spacing w:after="0"/>
        <w:jc w:val="both"/>
        <w:rPr>
          <w:rFonts w:cs="Calibri"/>
          <w:b/>
          <w:spacing w:val="-11"/>
        </w:rPr>
      </w:pPr>
    </w:p>
    <w:p w14:paraId="398986D3" w14:textId="77777777" w:rsidR="006C475E" w:rsidRPr="00487E0E" w:rsidRDefault="006C475E" w:rsidP="00214173">
      <w:pPr>
        <w:numPr>
          <w:ilvl w:val="1"/>
          <w:numId w:val="11"/>
        </w:numPr>
        <w:autoSpaceDE w:val="0"/>
        <w:autoSpaceDN w:val="0"/>
        <w:adjustRightInd w:val="0"/>
        <w:spacing w:after="0"/>
        <w:ind w:left="426" w:hanging="426"/>
        <w:contextualSpacing/>
        <w:jc w:val="both"/>
        <w:rPr>
          <w:rFonts w:cs="Calibri"/>
        </w:rPr>
      </w:pPr>
      <w:r w:rsidRPr="00487E0E">
        <w:rPr>
          <w:rFonts w:cs="Calibri"/>
        </w:rPr>
        <w:t>Osobami upoważnionymi do bieżących kontaktów w ramach realizacji niniejszej umowy:</w:t>
      </w:r>
    </w:p>
    <w:p w14:paraId="6C0610FC" w14:textId="77777777" w:rsidR="006C475E" w:rsidRPr="00487E0E" w:rsidRDefault="006C475E" w:rsidP="00214173">
      <w:pPr>
        <w:numPr>
          <w:ilvl w:val="0"/>
          <w:numId w:val="12"/>
        </w:numPr>
        <w:autoSpaceDE w:val="0"/>
        <w:autoSpaceDN w:val="0"/>
        <w:adjustRightInd w:val="0"/>
        <w:spacing w:after="0"/>
        <w:contextualSpacing/>
        <w:jc w:val="both"/>
        <w:rPr>
          <w:rFonts w:cs="Calibri"/>
        </w:rPr>
      </w:pPr>
      <w:r w:rsidRPr="00487E0E">
        <w:rPr>
          <w:rFonts w:cs="Calibri"/>
        </w:rPr>
        <w:t xml:space="preserve">ze strony Zamawiającego jest: </w:t>
      </w:r>
    </w:p>
    <w:p w14:paraId="6BAEA25D" w14:textId="558B715D" w:rsidR="00A67032" w:rsidRDefault="00A4447B" w:rsidP="00A67032">
      <w:pPr>
        <w:pStyle w:val="Akapitzlist"/>
        <w:numPr>
          <w:ilvl w:val="0"/>
          <w:numId w:val="13"/>
        </w:numPr>
        <w:autoSpaceDE w:val="0"/>
        <w:autoSpaceDN w:val="0"/>
        <w:adjustRightInd w:val="0"/>
        <w:spacing w:after="0"/>
        <w:ind w:left="1276" w:hanging="284"/>
        <w:jc w:val="both"/>
        <w:rPr>
          <w:rFonts w:cs="Calibri"/>
        </w:rPr>
      </w:pPr>
      <w:r>
        <w:rPr>
          <w:rFonts w:cs="Calibri"/>
        </w:rPr>
        <w:t>……………………………………………………………………………………………………………….</w:t>
      </w:r>
    </w:p>
    <w:p w14:paraId="1800AC2E" w14:textId="77777777" w:rsidR="00B82864" w:rsidRDefault="00B82864" w:rsidP="0098324D">
      <w:pPr>
        <w:pStyle w:val="Akapitzlist"/>
        <w:numPr>
          <w:ilvl w:val="0"/>
          <w:numId w:val="12"/>
        </w:numPr>
        <w:autoSpaceDE w:val="0"/>
        <w:autoSpaceDN w:val="0"/>
        <w:adjustRightInd w:val="0"/>
        <w:spacing w:after="0"/>
        <w:jc w:val="both"/>
        <w:rPr>
          <w:rFonts w:cs="Calibri"/>
        </w:rPr>
      </w:pPr>
      <w:r w:rsidRPr="00B82864">
        <w:rPr>
          <w:rFonts w:cs="Calibri"/>
        </w:rPr>
        <w:t>ze strony Inspektora Nadzoru Inwestorskiego jest: …………………………………………….</w:t>
      </w:r>
    </w:p>
    <w:p w14:paraId="29869597" w14:textId="164CB677" w:rsidR="006C475E" w:rsidRPr="00B82864" w:rsidRDefault="006C475E" w:rsidP="0098324D">
      <w:pPr>
        <w:pStyle w:val="Akapitzlist"/>
        <w:numPr>
          <w:ilvl w:val="0"/>
          <w:numId w:val="12"/>
        </w:numPr>
        <w:autoSpaceDE w:val="0"/>
        <w:autoSpaceDN w:val="0"/>
        <w:adjustRightInd w:val="0"/>
        <w:spacing w:after="0"/>
        <w:jc w:val="both"/>
        <w:rPr>
          <w:rFonts w:cs="Calibri"/>
        </w:rPr>
      </w:pPr>
      <w:r w:rsidRPr="00B82864">
        <w:rPr>
          <w:rFonts w:cs="Calibri"/>
        </w:rPr>
        <w:t>ze strony Wykonawcy jest:</w:t>
      </w:r>
      <w:r w:rsidR="008655B6" w:rsidRPr="00B82864">
        <w:rPr>
          <w:rFonts w:cs="Calibri"/>
        </w:rPr>
        <w:t xml:space="preserve"> …………………………………………..</w:t>
      </w:r>
      <w:r w:rsidRPr="00B82864">
        <w:rPr>
          <w:rFonts w:cs="Calibri"/>
        </w:rPr>
        <w:t>…………….; nr tel.:</w:t>
      </w:r>
      <w:r w:rsidR="008655B6" w:rsidRPr="00B82864">
        <w:rPr>
          <w:rFonts w:cs="Calibri"/>
        </w:rPr>
        <w:t xml:space="preserve"> ………………..</w:t>
      </w:r>
      <w:r w:rsidRPr="00B82864">
        <w:rPr>
          <w:rFonts w:cs="Calibri"/>
        </w:rPr>
        <w:t>……………………</w:t>
      </w:r>
    </w:p>
    <w:p w14:paraId="2B259DB8" w14:textId="77777777" w:rsidR="006C475E" w:rsidRPr="00487E0E" w:rsidRDefault="006C475E" w:rsidP="00214173">
      <w:pPr>
        <w:numPr>
          <w:ilvl w:val="1"/>
          <w:numId w:val="11"/>
        </w:numPr>
        <w:autoSpaceDE w:val="0"/>
        <w:autoSpaceDN w:val="0"/>
        <w:adjustRightInd w:val="0"/>
        <w:spacing w:after="0"/>
        <w:ind w:left="426" w:hanging="426"/>
        <w:contextualSpacing/>
        <w:jc w:val="both"/>
        <w:rPr>
          <w:rFonts w:cs="Calibri"/>
          <w:b/>
          <w:u w:val="single"/>
        </w:rPr>
      </w:pPr>
      <w:r w:rsidRPr="00487E0E">
        <w:rPr>
          <w:rFonts w:cs="Calibri"/>
        </w:rPr>
        <w:lastRenderedPageBreak/>
        <w:t xml:space="preserve">Wykonawca zobowiązany jest zapewnić wykonanie i kierowanie robotami objętymi Umową przez osoby posiadające stosowne kwalifikacje zawodowe i uprawnienia budowlane. </w:t>
      </w:r>
    </w:p>
    <w:p w14:paraId="5D2069D8" w14:textId="77777777" w:rsidR="006C475E" w:rsidRPr="007A0783" w:rsidRDefault="006C475E" w:rsidP="00214173">
      <w:pPr>
        <w:numPr>
          <w:ilvl w:val="1"/>
          <w:numId w:val="11"/>
        </w:numPr>
        <w:autoSpaceDE w:val="0"/>
        <w:autoSpaceDN w:val="0"/>
        <w:adjustRightInd w:val="0"/>
        <w:spacing w:after="0"/>
        <w:ind w:left="426" w:hanging="426"/>
        <w:contextualSpacing/>
        <w:jc w:val="both"/>
        <w:rPr>
          <w:rFonts w:cs="Calibri"/>
        </w:rPr>
      </w:pPr>
      <w:r w:rsidRPr="007A0783">
        <w:rPr>
          <w:rFonts w:cs="Calibri"/>
        </w:rPr>
        <w:t>Wykonawca ustanawia:</w:t>
      </w:r>
    </w:p>
    <w:p w14:paraId="3F8960AE" w14:textId="44780F7B" w:rsidR="006C475E" w:rsidRPr="007A0783" w:rsidRDefault="006C475E" w:rsidP="00214173">
      <w:pPr>
        <w:pStyle w:val="Akapitzlist"/>
        <w:numPr>
          <w:ilvl w:val="0"/>
          <w:numId w:val="14"/>
        </w:numPr>
        <w:autoSpaceDE w:val="0"/>
        <w:autoSpaceDN w:val="0"/>
        <w:adjustRightInd w:val="0"/>
        <w:spacing w:after="0"/>
        <w:jc w:val="both"/>
        <w:rPr>
          <w:rFonts w:cs="Calibri"/>
        </w:rPr>
      </w:pPr>
      <w:r w:rsidRPr="007A0783">
        <w:rPr>
          <w:rFonts w:cs="Calibri"/>
        </w:rPr>
        <w:t>kierownika budowy branży budowlanej w osobie: …………</w:t>
      </w:r>
      <w:r w:rsidR="00F1408A" w:rsidRPr="007A0783">
        <w:rPr>
          <w:rFonts w:cs="Calibri"/>
        </w:rPr>
        <w:t>……………………</w:t>
      </w:r>
      <w:r w:rsidR="00EB199B" w:rsidRPr="007A0783">
        <w:rPr>
          <w:rFonts w:cs="Calibri"/>
        </w:rPr>
        <w:t>……………….</w:t>
      </w:r>
      <w:r w:rsidR="00F1408A" w:rsidRPr="007A0783">
        <w:rPr>
          <w:rFonts w:cs="Calibri"/>
        </w:rPr>
        <w:t>….</w:t>
      </w:r>
      <w:r w:rsidRPr="007A0783">
        <w:rPr>
          <w:rFonts w:cs="Calibri"/>
        </w:rPr>
        <w:t xml:space="preserve">…………………;                                         </w:t>
      </w:r>
    </w:p>
    <w:p w14:paraId="144ECB8E" w14:textId="79D01845" w:rsidR="006C475E" w:rsidRPr="007A0783" w:rsidRDefault="006C475E" w:rsidP="00214173">
      <w:pPr>
        <w:pStyle w:val="Akapitzlist"/>
        <w:autoSpaceDE w:val="0"/>
        <w:autoSpaceDN w:val="0"/>
        <w:adjustRightInd w:val="0"/>
        <w:spacing w:after="0"/>
        <w:jc w:val="both"/>
        <w:rPr>
          <w:rFonts w:cs="Calibri"/>
          <w:lang w:val="de-DE"/>
        </w:rPr>
      </w:pPr>
      <w:r w:rsidRPr="007A0783">
        <w:rPr>
          <w:rFonts w:cs="Calibri"/>
        </w:rPr>
        <w:t xml:space="preserve"> </w:t>
      </w:r>
      <w:r w:rsidRPr="007A0783">
        <w:rPr>
          <w:rFonts w:cs="Calibri"/>
          <w:lang w:val="de-DE"/>
        </w:rPr>
        <w:t>nr tel.: ………</w:t>
      </w:r>
      <w:r w:rsidR="00F1408A" w:rsidRPr="007A0783">
        <w:rPr>
          <w:rFonts w:cs="Calibri"/>
          <w:lang w:val="de-DE"/>
        </w:rPr>
        <w:t>……</w:t>
      </w:r>
      <w:r w:rsidR="00EB199B" w:rsidRPr="007A0783">
        <w:rPr>
          <w:rFonts w:cs="Calibri"/>
          <w:lang w:val="de-DE"/>
        </w:rPr>
        <w:t>..</w:t>
      </w:r>
      <w:r w:rsidR="00F1408A" w:rsidRPr="007A0783">
        <w:rPr>
          <w:rFonts w:cs="Calibri"/>
          <w:lang w:val="de-DE"/>
        </w:rPr>
        <w:t>……….</w:t>
      </w:r>
      <w:r w:rsidRPr="007A0783">
        <w:rPr>
          <w:rFonts w:cs="Calibri"/>
          <w:lang w:val="de-DE"/>
        </w:rPr>
        <w:t>………; upr. bud. nr: ……………………</w:t>
      </w:r>
      <w:r w:rsidR="00EB199B" w:rsidRPr="007A0783">
        <w:rPr>
          <w:rFonts w:cs="Calibri"/>
          <w:lang w:val="de-DE"/>
        </w:rPr>
        <w:t>…………………………………………..</w:t>
      </w:r>
      <w:r w:rsidR="00F1408A" w:rsidRPr="007A0783">
        <w:rPr>
          <w:rFonts w:cs="Calibri"/>
          <w:lang w:val="de-DE"/>
        </w:rPr>
        <w:t>……………….</w:t>
      </w:r>
      <w:r w:rsidRPr="007A0783">
        <w:rPr>
          <w:rFonts w:cs="Calibri"/>
          <w:lang w:val="de-DE"/>
        </w:rPr>
        <w:t>.</w:t>
      </w:r>
    </w:p>
    <w:p w14:paraId="2DE3BFFC" w14:textId="2C1A23FB" w:rsidR="006C475E" w:rsidRPr="007A0783" w:rsidRDefault="006C475E" w:rsidP="00214173">
      <w:pPr>
        <w:pStyle w:val="Akapitzlist"/>
        <w:numPr>
          <w:ilvl w:val="0"/>
          <w:numId w:val="14"/>
        </w:numPr>
        <w:autoSpaceDE w:val="0"/>
        <w:autoSpaceDN w:val="0"/>
        <w:adjustRightInd w:val="0"/>
        <w:spacing w:after="0"/>
        <w:jc w:val="both"/>
        <w:rPr>
          <w:rFonts w:cs="Calibri"/>
        </w:rPr>
      </w:pPr>
      <w:r w:rsidRPr="007A0783">
        <w:rPr>
          <w:rFonts w:cs="Calibri"/>
        </w:rPr>
        <w:t>kierownika robót branży elektryczne</w:t>
      </w:r>
      <w:r w:rsidR="00B82864" w:rsidRPr="007A0783">
        <w:rPr>
          <w:rFonts w:cs="Calibri"/>
        </w:rPr>
        <w:t>j</w:t>
      </w:r>
      <w:r w:rsidRPr="007A0783">
        <w:rPr>
          <w:rFonts w:cs="Calibri"/>
        </w:rPr>
        <w:t xml:space="preserve"> w osobie: </w:t>
      </w:r>
      <w:r w:rsidR="00F1408A" w:rsidRPr="007A0783">
        <w:rPr>
          <w:rFonts w:cs="Calibri"/>
        </w:rPr>
        <w:t>………………</w:t>
      </w:r>
      <w:r w:rsidR="00EB199B" w:rsidRPr="007A0783">
        <w:rPr>
          <w:rFonts w:cs="Calibri"/>
        </w:rPr>
        <w:t>………………..</w:t>
      </w:r>
      <w:r w:rsidR="00F1408A" w:rsidRPr="007A0783">
        <w:rPr>
          <w:rFonts w:cs="Calibri"/>
        </w:rPr>
        <w:t>…………………………………….;</w:t>
      </w:r>
    </w:p>
    <w:p w14:paraId="1548DF45" w14:textId="12A9C231" w:rsidR="006C475E" w:rsidRPr="007A0783" w:rsidRDefault="006C475E" w:rsidP="00214173">
      <w:pPr>
        <w:autoSpaceDE w:val="0"/>
        <w:autoSpaceDN w:val="0"/>
        <w:adjustRightInd w:val="0"/>
        <w:spacing w:after="0"/>
        <w:jc w:val="both"/>
        <w:rPr>
          <w:rFonts w:cs="Calibri"/>
          <w:lang w:val="de-DE"/>
        </w:rPr>
      </w:pPr>
      <w:r w:rsidRPr="007A0783">
        <w:rPr>
          <w:rFonts w:cs="Calibri"/>
        </w:rPr>
        <w:t xml:space="preserve">              </w:t>
      </w:r>
      <w:r w:rsidRPr="007A0783">
        <w:rPr>
          <w:rFonts w:cs="Calibri"/>
          <w:lang w:val="de-DE"/>
        </w:rPr>
        <w:t>nr tel.: ……</w:t>
      </w:r>
      <w:r w:rsidR="00F1408A" w:rsidRPr="007A0783">
        <w:rPr>
          <w:rFonts w:cs="Calibri"/>
          <w:lang w:val="de-DE"/>
        </w:rPr>
        <w:t>…………</w:t>
      </w:r>
      <w:r w:rsidRPr="007A0783">
        <w:rPr>
          <w:rFonts w:cs="Calibri"/>
          <w:lang w:val="de-DE"/>
        </w:rPr>
        <w:t>……………..; upr. bud. nr: ……………</w:t>
      </w:r>
      <w:r w:rsidR="00EB199B" w:rsidRPr="007A0783">
        <w:rPr>
          <w:rFonts w:cs="Calibri"/>
          <w:lang w:val="de-DE"/>
        </w:rPr>
        <w:t>…………………………………………….</w:t>
      </w:r>
      <w:r w:rsidRPr="007A0783">
        <w:rPr>
          <w:rFonts w:cs="Calibri"/>
          <w:lang w:val="de-DE"/>
        </w:rPr>
        <w:t>………</w:t>
      </w:r>
      <w:r w:rsidR="00F1408A" w:rsidRPr="007A0783">
        <w:rPr>
          <w:rFonts w:cs="Calibri"/>
          <w:lang w:val="de-DE"/>
        </w:rPr>
        <w:t>………………..</w:t>
      </w:r>
      <w:r w:rsidRPr="007A0783">
        <w:rPr>
          <w:rFonts w:cs="Calibri"/>
          <w:lang w:val="de-DE"/>
        </w:rPr>
        <w:t>.</w:t>
      </w:r>
    </w:p>
    <w:p w14:paraId="27AA20CD" w14:textId="266CA2E0" w:rsidR="006C475E" w:rsidRPr="007A0783" w:rsidRDefault="006C475E" w:rsidP="00214173">
      <w:pPr>
        <w:pStyle w:val="Akapitzlist"/>
        <w:numPr>
          <w:ilvl w:val="0"/>
          <w:numId w:val="14"/>
        </w:numPr>
        <w:autoSpaceDE w:val="0"/>
        <w:autoSpaceDN w:val="0"/>
        <w:adjustRightInd w:val="0"/>
        <w:spacing w:after="0"/>
        <w:jc w:val="both"/>
        <w:rPr>
          <w:rFonts w:cs="Calibri"/>
        </w:rPr>
      </w:pPr>
      <w:r w:rsidRPr="007A0783">
        <w:rPr>
          <w:rFonts w:cs="Calibri"/>
        </w:rPr>
        <w:t xml:space="preserve">kierownika robót branży </w:t>
      </w:r>
      <w:r w:rsidR="003B4BC2" w:rsidRPr="007A0783">
        <w:rPr>
          <w:rFonts w:cs="Calibri"/>
        </w:rPr>
        <w:t>instalacyjnej</w:t>
      </w:r>
      <w:r w:rsidRPr="007A0783">
        <w:rPr>
          <w:rFonts w:cs="Calibri"/>
        </w:rPr>
        <w:t xml:space="preserve"> w osobie: ………</w:t>
      </w:r>
      <w:r w:rsidR="00EB199B" w:rsidRPr="007A0783">
        <w:rPr>
          <w:rFonts w:cs="Calibri"/>
        </w:rPr>
        <w:t>………………..</w:t>
      </w:r>
      <w:r w:rsidRPr="007A0783">
        <w:rPr>
          <w:rFonts w:cs="Calibri"/>
        </w:rPr>
        <w:t>…………</w:t>
      </w:r>
      <w:r w:rsidR="00F1408A" w:rsidRPr="007A0783">
        <w:rPr>
          <w:rFonts w:cs="Calibri"/>
        </w:rPr>
        <w:t>……………………………….</w:t>
      </w:r>
      <w:r w:rsidRPr="007A0783">
        <w:rPr>
          <w:rFonts w:cs="Calibri"/>
        </w:rPr>
        <w:t>……;</w:t>
      </w:r>
    </w:p>
    <w:p w14:paraId="44B91DEE" w14:textId="0E508541" w:rsidR="006C475E" w:rsidRPr="00ED642D" w:rsidRDefault="006C475E" w:rsidP="00214173">
      <w:pPr>
        <w:pStyle w:val="Akapitzlist"/>
        <w:autoSpaceDE w:val="0"/>
        <w:autoSpaceDN w:val="0"/>
        <w:adjustRightInd w:val="0"/>
        <w:spacing w:after="0"/>
        <w:jc w:val="both"/>
        <w:rPr>
          <w:rFonts w:cs="Calibri"/>
          <w:lang w:val="en-US"/>
        </w:rPr>
      </w:pPr>
      <w:r w:rsidRPr="007A0783">
        <w:rPr>
          <w:rFonts w:cs="Calibri"/>
          <w:lang w:val="en-US"/>
        </w:rPr>
        <w:t>nr tel.: ………</w:t>
      </w:r>
      <w:r w:rsidR="00F1408A" w:rsidRPr="007A0783">
        <w:rPr>
          <w:rFonts w:cs="Calibri"/>
          <w:lang w:val="en-US"/>
        </w:rPr>
        <w:t>………..</w:t>
      </w:r>
      <w:r w:rsidRPr="007A0783">
        <w:rPr>
          <w:rFonts w:cs="Calibri"/>
          <w:lang w:val="en-US"/>
        </w:rPr>
        <w:t>…………...; upr. bud. nr: ……………………</w:t>
      </w:r>
      <w:r w:rsidR="00F1408A" w:rsidRPr="007A0783">
        <w:rPr>
          <w:rFonts w:cs="Calibri"/>
          <w:lang w:val="en-US"/>
        </w:rPr>
        <w:t>…</w:t>
      </w:r>
      <w:r w:rsidR="00EB199B" w:rsidRPr="007A0783">
        <w:rPr>
          <w:rFonts w:cs="Calibri"/>
          <w:lang w:val="en-US"/>
        </w:rPr>
        <w:t>…………………………………………….</w:t>
      </w:r>
      <w:r w:rsidR="00F1408A" w:rsidRPr="007A0783">
        <w:rPr>
          <w:rFonts w:cs="Calibri"/>
          <w:lang w:val="en-US"/>
        </w:rPr>
        <w:t>……………..</w:t>
      </w:r>
      <w:r w:rsidRPr="007A0783">
        <w:rPr>
          <w:rFonts w:cs="Calibri"/>
          <w:lang w:val="en-US"/>
        </w:rPr>
        <w:t>.</w:t>
      </w:r>
    </w:p>
    <w:p w14:paraId="0CBE1BEA" w14:textId="77777777" w:rsidR="006C475E" w:rsidRPr="00487E0E" w:rsidRDefault="006C475E" w:rsidP="00214173">
      <w:pPr>
        <w:numPr>
          <w:ilvl w:val="1"/>
          <w:numId w:val="11"/>
        </w:numPr>
        <w:autoSpaceDE w:val="0"/>
        <w:autoSpaceDN w:val="0"/>
        <w:adjustRightInd w:val="0"/>
        <w:spacing w:after="0"/>
        <w:ind w:left="426" w:hanging="426"/>
        <w:contextualSpacing/>
        <w:jc w:val="both"/>
        <w:rPr>
          <w:rFonts w:cs="Calibri"/>
        </w:rPr>
      </w:pPr>
      <w:r w:rsidRPr="00487E0E">
        <w:rPr>
          <w:rFonts w:cs="Calibri"/>
        </w:rPr>
        <w:t>Wykonawca powinien skierować do realizacji zamówienia personel wskazany w  wykazie osób złożonym w postępowaniu. Zmiana którejkolwiek z osób, w trakcie realizacji umowy, musi być uzasadniona przez Wykonawcę na piśmie  i zaakceptowana przez Zamawiającego.</w:t>
      </w:r>
    </w:p>
    <w:p w14:paraId="74419B6C" w14:textId="72EEFC36" w:rsidR="006C475E" w:rsidRPr="00487E0E" w:rsidRDefault="006C475E" w:rsidP="00214173">
      <w:pPr>
        <w:numPr>
          <w:ilvl w:val="1"/>
          <w:numId w:val="11"/>
        </w:numPr>
        <w:autoSpaceDE w:val="0"/>
        <w:autoSpaceDN w:val="0"/>
        <w:adjustRightInd w:val="0"/>
        <w:spacing w:after="0"/>
        <w:ind w:left="426" w:hanging="426"/>
        <w:contextualSpacing/>
        <w:jc w:val="both"/>
        <w:rPr>
          <w:rFonts w:cs="Calibri"/>
        </w:rPr>
      </w:pPr>
      <w:r w:rsidRPr="00487E0E">
        <w:rPr>
          <w:rFonts w:cs="Calibri"/>
        </w:rPr>
        <w:t>Wykonawca jest obowiązany z własnej inicjatywy zaproponować nowy skład personelu</w:t>
      </w:r>
      <w:r w:rsidR="00EB199B" w:rsidRPr="00487E0E">
        <w:rPr>
          <w:rFonts w:cs="Calibri"/>
        </w:rPr>
        <w:t xml:space="preserve"> </w:t>
      </w:r>
      <w:r w:rsidRPr="00487E0E">
        <w:rPr>
          <w:rFonts w:cs="Calibri"/>
        </w:rPr>
        <w:t>w następujących przypadkach: urlopu, śmierci, choroby lub innych przyczyn i zdarzeń losowych.</w:t>
      </w:r>
    </w:p>
    <w:p w14:paraId="13F48003" w14:textId="77777777" w:rsidR="006C475E" w:rsidRPr="00487E0E" w:rsidRDefault="006C475E" w:rsidP="00214173">
      <w:pPr>
        <w:numPr>
          <w:ilvl w:val="1"/>
          <w:numId w:val="11"/>
        </w:numPr>
        <w:autoSpaceDE w:val="0"/>
        <w:autoSpaceDN w:val="0"/>
        <w:adjustRightInd w:val="0"/>
        <w:spacing w:after="0"/>
        <w:ind w:left="426" w:hanging="426"/>
        <w:contextualSpacing/>
        <w:jc w:val="both"/>
        <w:rPr>
          <w:rFonts w:cs="Calibri"/>
        </w:rPr>
      </w:pPr>
      <w:r w:rsidRPr="00487E0E">
        <w:rPr>
          <w:rFonts w:cs="Calibri"/>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25DFBDA5" w14:textId="451A9F2C" w:rsidR="006C475E" w:rsidRPr="00487E0E" w:rsidRDefault="006C475E" w:rsidP="00214173">
      <w:pPr>
        <w:numPr>
          <w:ilvl w:val="1"/>
          <w:numId w:val="11"/>
        </w:numPr>
        <w:autoSpaceDE w:val="0"/>
        <w:autoSpaceDN w:val="0"/>
        <w:adjustRightInd w:val="0"/>
        <w:spacing w:after="0"/>
        <w:ind w:left="426" w:hanging="426"/>
        <w:contextualSpacing/>
        <w:jc w:val="both"/>
        <w:rPr>
          <w:rFonts w:cs="Calibri"/>
        </w:rPr>
      </w:pPr>
      <w:r w:rsidRPr="00487E0E">
        <w:rPr>
          <w:rFonts w:cs="Calibri"/>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t>
      </w:r>
      <w:r w:rsidR="00EB199B" w:rsidRPr="00487E0E">
        <w:rPr>
          <w:rFonts w:cs="Calibri"/>
        </w:rPr>
        <w:t>W</w:t>
      </w:r>
      <w:r w:rsidRPr="00487E0E">
        <w:rPr>
          <w:rFonts w:cs="Calibri"/>
        </w:rPr>
        <w:t xml:space="preserve">ykonawcy jest wówczas zastąpienie tej osoby w ciągu 14 dni inną osobą spełniająca wymagania zawarte w SWZ </w:t>
      </w:r>
      <w:r w:rsidRPr="00487E0E">
        <w:rPr>
          <w:rFonts w:cs="Calibri"/>
        </w:rPr>
        <w:br/>
        <w:t>i niniejszej umowie.</w:t>
      </w:r>
    </w:p>
    <w:p w14:paraId="137B3285" w14:textId="235D38E5" w:rsidR="006C475E" w:rsidRDefault="006C475E" w:rsidP="00214173">
      <w:pPr>
        <w:numPr>
          <w:ilvl w:val="1"/>
          <w:numId w:val="11"/>
        </w:numPr>
        <w:autoSpaceDE w:val="0"/>
        <w:autoSpaceDN w:val="0"/>
        <w:adjustRightInd w:val="0"/>
        <w:spacing w:after="0"/>
        <w:ind w:left="426" w:hanging="426"/>
        <w:contextualSpacing/>
        <w:jc w:val="both"/>
        <w:rPr>
          <w:rFonts w:cs="Calibri"/>
        </w:rPr>
      </w:pPr>
      <w:r w:rsidRPr="00487E0E">
        <w:rPr>
          <w:rFonts w:cs="Calibri"/>
        </w:rPr>
        <w:t>Kierownik budowy działać będzie w granicach umocowania określonego w ustawie Prawo budowlane</w:t>
      </w:r>
      <w:r w:rsidR="0035329C">
        <w:rPr>
          <w:rFonts w:cs="Calibri"/>
        </w:rPr>
        <w:t xml:space="preserve"> oraz w oparciu o zawartą z nim umowę określającą obowiązki kierownika budowy</w:t>
      </w:r>
      <w:r w:rsidRPr="00487E0E">
        <w:rPr>
          <w:rFonts w:cs="Calibri"/>
        </w:rPr>
        <w:t>.</w:t>
      </w:r>
    </w:p>
    <w:p w14:paraId="130A94B1" w14:textId="5D1912B0" w:rsidR="006D7F9E" w:rsidRPr="00487E0E" w:rsidRDefault="006D7F9E" w:rsidP="006D7F9E">
      <w:pPr>
        <w:numPr>
          <w:ilvl w:val="1"/>
          <w:numId w:val="11"/>
        </w:numPr>
        <w:autoSpaceDE w:val="0"/>
        <w:autoSpaceDN w:val="0"/>
        <w:adjustRightInd w:val="0"/>
        <w:spacing w:after="0"/>
        <w:ind w:left="426" w:hanging="426"/>
        <w:contextualSpacing/>
        <w:jc w:val="both"/>
        <w:rPr>
          <w:rFonts w:cs="Calibri"/>
        </w:rPr>
      </w:pPr>
      <w:r w:rsidRPr="00487E0E">
        <w:rPr>
          <w:rFonts w:cs="Calibri"/>
        </w:rPr>
        <w:t>Kierownik budowy zobowiązany jest do:</w:t>
      </w:r>
    </w:p>
    <w:p w14:paraId="17F7075F" w14:textId="77777777" w:rsidR="006D7F9E" w:rsidRPr="00487E0E" w:rsidRDefault="006D7F9E" w:rsidP="006D7F9E">
      <w:pPr>
        <w:numPr>
          <w:ilvl w:val="0"/>
          <w:numId w:val="15"/>
        </w:numPr>
        <w:overflowPunct w:val="0"/>
        <w:autoSpaceDE w:val="0"/>
        <w:autoSpaceDN w:val="0"/>
        <w:adjustRightInd w:val="0"/>
        <w:spacing w:after="0"/>
        <w:ind w:hanging="294"/>
        <w:jc w:val="both"/>
        <w:textAlignment w:val="baseline"/>
        <w:rPr>
          <w:rFonts w:cs="Calibri"/>
        </w:rPr>
      </w:pPr>
      <w:r w:rsidRPr="00487E0E">
        <w:rPr>
          <w:rFonts w:cs="Calibri"/>
        </w:rPr>
        <w:t xml:space="preserve">prowadzenia dziennika budowy, </w:t>
      </w:r>
    </w:p>
    <w:p w14:paraId="7AE29369" w14:textId="77777777" w:rsidR="006D7F9E" w:rsidRPr="00487E0E" w:rsidRDefault="006D7F9E" w:rsidP="006D7F9E">
      <w:pPr>
        <w:numPr>
          <w:ilvl w:val="0"/>
          <w:numId w:val="15"/>
        </w:numPr>
        <w:overflowPunct w:val="0"/>
        <w:autoSpaceDE w:val="0"/>
        <w:autoSpaceDN w:val="0"/>
        <w:adjustRightInd w:val="0"/>
        <w:spacing w:after="0"/>
        <w:ind w:hanging="294"/>
        <w:jc w:val="both"/>
        <w:textAlignment w:val="baseline"/>
        <w:rPr>
          <w:rFonts w:cs="Calibri"/>
        </w:rPr>
      </w:pPr>
      <w:r w:rsidRPr="00487E0E">
        <w:rPr>
          <w:rFonts w:cs="Calibri"/>
        </w:rPr>
        <w:t>przedkładani</w:t>
      </w:r>
      <w:r>
        <w:rPr>
          <w:rFonts w:cs="Calibri"/>
        </w:rPr>
        <w:t>a</w:t>
      </w:r>
      <w:r w:rsidRPr="00487E0E">
        <w:rPr>
          <w:rFonts w:cs="Calibri"/>
        </w:rPr>
        <w:t xml:space="preserve"> </w:t>
      </w:r>
      <w:r>
        <w:rPr>
          <w:rFonts w:cs="Calibri"/>
        </w:rPr>
        <w:t>Inspektorowi Nadzoru Inwestorskiego</w:t>
      </w:r>
      <w:r w:rsidRPr="00487E0E">
        <w:rPr>
          <w:rFonts w:cs="Calibri"/>
        </w:rPr>
        <w:t xml:space="preserve"> wniosków o zatwierdzanie do wbudowania materiałów,</w:t>
      </w:r>
    </w:p>
    <w:p w14:paraId="613E236C" w14:textId="77777777" w:rsidR="006D7F9E" w:rsidRPr="00487E0E" w:rsidRDefault="006D7F9E" w:rsidP="006D7F9E">
      <w:pPr>
        <w:numPr>
          <w:ilvl w:val="0"/>
          <w:numId w:val="15"/>
        </w:numPr>
        <w:overflowPunct w:val="0"/>
        <w:autoSpaceDE w:val="0"/>
        <w:autoSpaceDN w:val="0"/>
        <w:adjustRightInd w:val="0"/>
        <w:spacing w:after="0"/>
        <w:ind w:hanging="294"/>
        <w:jc w:val="both"/>
        <w:textAlignment w:val="baseline"/>
        <w:rPr>
          <w:rFonts w:cs="Calibri"/>
        </w:rPr>
      </w:pPr>
      <w:r w:rsidRPr="00487E0E">
        <w:rPr>
          <w:rFonts w:cs="Calibri"/>
        </w:rPr>
        <w:t>zgłaszani</w:t>
      </w:r>
      <w:r>
        <w:rPr>
          <w:rFonts w:cs="Calibri"/>
        </w:rPr>
        <w:t>a</w:t>
      </w:r>
      <w:r w:rsidRPr="00487E0E">
        <w:rPr>
          <w:rFonts w:cs="Calibri"/>
        </w:rPr>
        <w:t xml:space="preserve"> </w:t>
      </w:r>
      <w:r w:rsidRPr="00B82864">
        <w:rPr>
          <w:rFonts w:cs="Calibri"/>
        </w:rPr>
        <w:t>Inspektorowi Nadzoru Inwestorskiego</w:t>
      </w:r>
      <w:r w:rsidRPr="00487E0E">
        <w:rPr>
          <w:rFonts w:cs="Calibri"/>
        </w:rPr>
        <w:t xml:space="preserve"> do sprawdzenia lub odbioru wykonane roboty ulegające zakryciu bądź zanikające oraz zapewnienie dokonania wymaganych przepisami lub ustalonych w dokumentacji projektowej prób i badań przed zgłoszeniem ich do odbioru,</w:t>
      </w:r>
    </w:p>
    <w:p w14:paraId="27E1BEE0" w14:textId="77777777" w:rsidR="006D7F9E" w:rsidRDefault="006D7F9E" w:rsidP="006D7F9E">
      <w:pPr>
        <w:numPr>
          <w:ilvl w:val="0"/>
          <w:numId w:val="15"/>
        </w:numPr>
        <w:overflowPunct w:val="0"/>
        <w:autoSpaceDE w:val="0"/>
        <w:autoSpaceDN w:val="0"/>
        <w:adjustRightInd w:val="0"/>
        <w:spacing w:after="0"/>
        <w:ind w:hanging="294"/>
        <w:jc w:val="both"/>
        <w:textAlignment w:val="baseline"/>
        <w:rPr>
          <w:rFonts w:cs="Calibri"/>
        </w:rPr>
      </w:pPr>
      <w:r w:rsidRPr="00487E0E">
        <w:rPr>
          <w:rFonts w:cs="Calibri"/>
        </w:rPr>
        <w:t xml:space="preserve">pisemnego (wpis do dziennika budowy) oraz drogą telefoniczną i elektroniczną informowania </w:t>
      </w:r>
      <w:r>
        <w:rPr>
          <w:rFonts w:cs="Calibri"/>
        </w:rPr>
        <w:t>przedstawiciela Zamawiającego</w:t>
      </w:r>
      <w:r w:rsidRPr="00487E0E">
        <w:rPr>
          <w:rFonts w:cs="Calibri"/>
        </w:rPr>
        <w:t xml:space="preserve"> (z przekazaniem informacji do wiadomości Zarządzającemu Projektem) o terminie zakrycia robót ulegających zakryciu oraz terminie odbioru robót zanikających (jeżeli Wykonawca nie poinformował o tych faktach </w:t>
      </w:r>
      <w:r>
        <w:rPr>
          <w:rFonts w:cs="Calibri"/>
        </w:rPr>
        <w:t>przedstawiciela Zamawiającego</w:t>
      </w:r>
      <w:r w:rsidRPr="00487E0E">
        <w:rPr>
          <w:rFonts w:cs="Calibri"/>
        </w:rPr>
        <w:t xml:space="preserve"> zobowiązany jest odkryć roboty lub wykonać otwory niezbędne do zbadania robót, a następnie przywrócić roboty do stanu poprzedniego)</w:t>
      </w:r>
    </w:p>
    <w:p w14:paraId="1A646CA5" w14:textId="77777777" w:rsidR="006D7F9E" w:rsidRPr="00B82864" w:rsidRDefault="006D7F9E" w:rsidP="006D7F9E">
      <w:pPr>
        <w:numPr>
          <w:ilvl w:val="0"/>
          <w:numId w:val="15"/>
        </w:numPr>
        <w:overflowPunct w:val="0"/>
        <w:autoSpaceDE w:val="0"/>
        <w:autoSpaceDN w:val="0"/>
        <w:adjustRightInd w:val="0"/>
        <w:spacing w:after="0"/>
        <w:jc w:val="both"/>
        <w:textAlignment w:val="baseline"/>
        <w:rPr>
          <w:rFonts w:cs="Calibri"/>
        </w:rPr>
      </w:pPr>
      <w:r w:rsidRPr="00B82864">
        <w:rPr>
          <w:rFonts w:cs="Calibri"/>
        </w:rPr>
        <w:t>koordyn</w:t>
      </w:r>
      <w:r>
        <w:rPr>
          <w:rFonts w:cs="Calibri"/>
        </w:rPr>
        <w:t>owania</w:t>
      </w:r>
      <w:r w:rsidRPr="00B82864">
        <w:rPr>
          <w:rFonts w:cs="Calibri"/>
        </w:rPr>
        <w:t xml:space="preserve"> wszystki</w:t>
      </w:r>
      <w:r>
        <w:rPr>
          <w:rFonts w:cs="Calibri"/>
        </w:rPr>
        <w:t>ch</w:t>
      </w:r>
      <w:r w:rsidRPr="00B82864">
        <w:rPr>
          <w:rFonts w:cs="Calibri"/>
        </w:rPr>
        <w:t xml:space="preserve"> prac na budowie pomiędzy podwykonawcami,</w:t>
      </w:r>
    </w:p>
    <w:p w14:paraId="19A8C48B" w14:textId="77777777" w:rsidR="006D7F9E" w:rsidRPr="00B82864" w:rsidRDefault="006D7F9E" w:rsidP="006D7F9E">
      <w:pPr>
        <w:numPr>
          <w:ilvl w:val="0"/>
          <w:numId w:val="15"/>
        </w:numPr>
        <w:overflowPunct w:val="0"/>
        <w:autoSpaceDE w:val="0"/>
        <w:autoSpaceDN w:val="0"/>
        <w:adjustRightInd w:val="0"/>
        <w:spacing w:after="0"/>
        <w:jc w:val="both"/>
        <w:textAlignment w:val="baseline"/>
        <w:rPr>
          <w:rFonts w:cs="Calibri"/>
        </w:rPr>
      </w:pPr>
      <w:r w:rsidRPr="00B82864">
        <w:rPr>
          <w:rFonts w:cs="Calibri"/>
        </w:rPr>
        <w:t>uczestnicz</w:t>
      </w:r>
      <w:r>
        <w:rPr>
          <w:rFonts w:cs="Calibri"/>
        </w:rPr>
        <w:t>enia</w:t>
      </w:r>
      <w:r w:rsidRPr="00B82864">
        <w:rPr>
          <w:rFonts w:cs="Calibri"/>
        </w:rPr>
        <w:t xml:space="preserve"> w naradach koordynacyjnych, odbiorach,</w:t>
      </w:r>
    </w:p>
    <w:p w14:paraId="7D3D1C30" w14:textId="77777777" w:rsidR="006D7F9E" w:rsidRDefault="006D7F9E" w:rsidP="006D7F9E">
      <w:pPr>
        <w:numPr>
          <w:ilvl w:val="0"/>
          <w:numId w:val="15"/>
        </w:numPr>
        <w:overflowPunct w:val="0"/>
        <w:autoSpaceDE w:val="0"/>
        <w:autoSpaceDN w:val="0"/>
        <w:adjustRightInd w:val="0"/>
        <w:spacing w:after="0"/>
        <w:jc w:val="both"/>
        <w:textAlignment w:val="baseline"/>
        <w:rPr>
          <w:rFonts w:cs="Calibri"/>
        </w:rPr>
      </w:pPr>
      <w:r w:rsidRPr="00B82864">
        <w:rPr>
          <w:rFonts w:cs="Calibri"/>
        </w:rPr>
        <w:t>pisemnie (wpis do dziennika budowy) oraz drogą telefoniczną i elektroniczną inform</w:t>
      </w:r>
      <w:r>
        <w:rPr>
          <w:rFonts w:cs="Calibri"/>
        </w:rPr>
        <w:t>owanie</w:t>
      </w:r>
      <w:r w:rsidRPr="00B82864">
        <w:rPr>
          <w:rFonts w:cs="Calibri"/>
        </w:rPr>
        <w:t xml:space="preserve"> Inspektora Nadzoru Inwestorskiego i Zarządzającego Projektem o terminach odbiorów częściowych;</w:t>
      </w:r>
    </w:p>
    <w:p w14:paraId="59F3C0E2" w14:textId="2AAB72BA" w:rsidR="006D7F9E" w:rsidRPr="006D7F9E" w:rsidRDefault="006D7F9E" w:rsidP="007A0783">
      <w:pPr>
        <w:numPr>
          <w:ilvl w:val="0"/>
          <w:numId w:val="15"/>
        </w:numPr>
        <w:overflowPunct w:val="0"/>
        <w:autoSpaceDE w:val="0"/>
        <w:autoSpaceDN w:val="0"/>
        <w:adjustRightInd w:val="0"/>
        <w:spacing w:after="0"/>
        <w:jc w:val="both"/>
        <w:textAlignment w:val="baseline"/>
        <w:rPr>
          <w:rFonts w:cs="Calibri"/>
        </w:rPr>
      </w:pPr>
      <w:r w:rsidRPr="006D7F9E">
        <w:rPr>
          <w:rFonts w:cs="Calibri"/>
        </w:rPr>
        <w:lastRenderedPageBreak/>
        <w:t>uczestniczenia  w odbiorach częściowych i końcowym zadania, w tym kontroli organów uprawnionych, niezwłocznie informowanie pisemnie i drogą elektroniczną Inspektora Nadzoru Inwestorskiego, Zarządzającego Projektem i Zamawiającego o problemach lub okolicznościach, które mogą wpłynąć na jakość robót lub opóźnienie terminu zakończenia zadania.</w:t>
      </w:r>
    </w:p>
    <w:p w14:paraId="0FC6CDC2" w14:textId="084AD1EB" w:rsidR="0035329C" w:rsidRPr="0035329C" w:rsidRDefault="0035329C" w:rsidP="007A0783">
      <w:pPr>
        <w:pStyle w:val="Akapitzlist"/>
        <w:numPr>
          <w:ilvl w:val="1"/>
          <w:numId w:val="11"/>
        </w:numPr>
        <w:overflowPunct w:val="0"/>
        <w:autoSpaceDE w:val="0"/>
        <w:autoSpaceDN w:val="0"/>
        <w:adjustRightInd w:val="0"/>
        <w:spacing w:after="0"/>
        <w:jc w:val="both"/>
        <w:textAlignment w:val="baseline"/>
        <w:rPr>
          <w:rFonts w:cs="Calibri"/>
        </w:rPr>
      </w:pPr>
    </w:p>
    <w:p w14:paraId="2E718F72" w14:textId="77777777" w:rsidR="0035329C" w:rsidRPr="00B82864" w:rsidRDefault="0035329C" w:rsidP="007A0783">
      <w:pPr>
        <w:overflowPunct w:val="0"/>
        <w:autoSpaceDE w:val="0"/>
        <w:autoSpaceDN w:val="0"/>
        <w:adjustRightInd w:val="0"/>
        <w:spacing w:after="0"/>
        <w:jc w:val="both"/>
        <w:textAlignment w:val="baseline"/>
        <w:rPr>
          <w:rFonts w:cs="Calibri"/>
        </w:rPr>
      </w:pPr>
    </w:p>
    <w:p w14:paraId="4FEC0C65" w14:textId="77777777" w:rsidR="00352841" w:rsidRDefault="00352841" w:rsidP="00214173">
      <w:pPr>
        <w:overflowPunct w:val="0"/>
        <w:autoSpaceDE w:val="0"/>
        <w:autoSpaceDN w:val="0"/>
        <w:adjustRightInd w:val="0"/>
        <w:spacing w:after="0"/>
        <w:ind w:left="720"/>
        <w:jc w:val="both"/>
        <w:textAlignment w:val="baseline"/>
        <w:rPr>
          <w:rFonts w:cs="Calibri"/>
        </w:rPr>
      </w:pPr>
    </w:p>
    <w:p w14:paraId="16499B0B" w14:textId="77777777" w:rsidR="00352841" w:rsidRPr="00487E0E" w:rsidRDefault="00352841" w:rsidP="00214173">
      <w:pPr>
        <w:overflowPunct w:val="0"/>
        <w:autoSpaceDE w:val="0"/>
        <w:autoSpaceDN w:val="0"/>
        <w:adjustRightInd w:val="0"/>
        <w:spacing w:after="0"/>
        <w:ind w:left="720"/>
        <w:jc w:val="both"/>
        <w:textAlignment w:val="baseline"/>
        <w:rPr>
          <w:rFonts w:cs="Calibri"/>
        </w:rPr>
      </w:pPr>
    </w:p>
    <w:p w14:paraId="3B6A5759" w14:textId="65586351" w:rsidR="006C475E" w:rsidRPr="00487E0E" w:rsidRDefault="006C475E" w:rsidP="00A67032">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223121" w:rsidRPr="00487E0E">
        <w:rPr>
          <w:rFonts w:cstheme="minorHAnsi"/>
          <w:b/>
          <w:bCs/>
          <w:color w:val="000000" w:themeColor="text1"/>
        </w:rPr>
        <w:t>1</w:t>
      </w:r>
    </w:p>
    <w:p w14:paraId="79A5C3E6" w14:textId="77777777" w:rsidR="006C475E" w:rsidRPr="00487E0E" w:rsidRDefault="006C475E" w:rsidP="00A67032">
      <w:pPr>
        <w:autoSpaceDE w:val="0"/>
        <w:autoSpaceDN w:val="0"/>
        <w:spacing w:after="0"/>
        <w:jc w:val="center"/>
        <w:rPr>
          <w:rFonts w:cstheme="minorHAnsi"/>
          <w:b/>
          <w:bCs/>
          <w:color w:val="000000" w:themeColor="text1"/>
        </w:rPr>
      </w:pPr>
      <w:r w:rsidRPr="00487E0E">
        <w:rPr>
          <w:rFonts w:cstheme="minorHAnsi"/>
          <w:b/>
          <w:bCs/>
          <w:color w:val="000000" w:themeColor="text1"/>
        </w:rPr>
        <w:t>DODATKOWE OBOWIĄZKI WYKONAWCY</w:t>
      </w:r>
    </w:p>
    <w:p w14:paraId="4229B980" w14:textId="6E8896B5" w:rsidR="0052344F" w:rsidRDefault="0052344F" w:rsidP="0052344F">
      <w:pPr>
        <w:autoSpaceDE w:val="0"/>
        <w:autoSpaceDN w:val="0"/>
        <w:adjustRightInd w:val="0"/>
        <w:spacing w:after="0"/>
        <w:contextualSpacing/>
        <w:jc w:val="both"/>
        <w:rPr>
          <w:rFonts w:cstheme="minorHAnsi"/>
          <w:color w:val="000000" w:themeColor="text1"/>
        </w:rPr>
      </w:pPr>
    </w:p>
    <w:p w14:paraId="69266F19" w14:textId="7E16FE6D" w:rsidR="006C475E" w:rsidRPr="00487E0E" w:rsidRDefault="006C475E" w:rsidP="00214173">
      <w:pPr>
        <w:numPr>
          <w:ilvl w:val="0"/>
          <w:numId w:val="43"/>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Wykonawca jest zobowiązany zabezpieczyć i oznakować </w:t>
      </w:r>
      <w:r w:rsidR="00EB199B" w:rsidRPr="00487E0E">
        <w:rPr>
          <w:rFonts w:cstheme="minorHAnsi"/>
          <w:color w:val="000000" w:themeColor="text1"/>
        </w:rPr>
        <w:t>teren</w:t>
      </w:r>
      <w:r w:rsidRPr="00487E0E">
        <w:rPr>
          <w:rFonts w:cstheme="minorHAnsi"/>
          <w:color w:val="000000" w:themeColor="text1"/>
        </w:rPr>
        <w:t xml:space="preserve"> budowy, </w:t>
      </w:r>
      <w:r w:rsidR="0052344F">
        <w:rPr>
          <w:rFonts w:cstheme="minorHAnsi"/>
          <w:color w:val="000000" w:themeColor="text1"/>
        </w:rPr>
        <w:t xml:space="preserve">ze szczególnym uwzględnieniem bezpieczeństwa dzieci i młodzieży korzystającej z budynku szkoły w Brynicy, </w:t>
      </w:r>
      <w:r w:rsidRPr="00487E0E">
        <w:rPr>
          <w:rFonts w:cstheme="minorHAnsi"/>
          <w:color w:val="000000" w:themeColor="text1"/>
        </w:rPr>
        <w:t>w szczególności poprzez wygrodzenie i oznakowanie strefy prowadzonych robót oraz dbać o stan techniczny</w:t>
      </w:r>
      <w:r w:rsidR="00EB199B" w:rsidRPr="00487E0E">
        <w:rPr>
          <w:rFonts w:cstheme="minorHAnsi"/>
          <w:color w:val="000000" w:themeColor="text1"/>
        </w:rPr>
        <w:t xml:space="preserve"> </w:t>
      </w:r>
      <w:r w:rsidRPr="00487E0E">
        <w:rPr>
          <w:rFonts w:cstheme="minorHAnsi"/>
          <w:color w:val="000000" w:themeColor="text1"/>
        </w:rPr>
        <w:t>i prawidłowość oznakowania przez cały czas trwania realizacji zadania.</w:t>
      </w:r>
    </w:p>
    <w:p w14:paraId="02810FAA" w14:textId="203E6DBF" w:rsidR="006C475E" w:rsidRPr="00487E0E" w:rsidRDefault="006C475E" w:rsidP="00214173">
      <w:pPr>
        <w:numPr>
          <w:ilvl w:val="0"/>
          <w:numId w:val="43"/>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Wykonawca ponosi pełną odpowiedzialność za </w:t>
      </w:r>
      <w:r w:rsidR="00146471" w:rsidRPr="00487E0E">
        <w:rPr>
          <w:rFonts w:cstheme="minorHAnsi"/>
          <w:color w:val="000000" w:themeColor="text1"/>
        </w:rPr>
        <w:t>teren</w:t>
      </w:r>
      <w:r w:rsidRPr="00487E0E">
        <w:rPr>
          <w:rFonts w:cstheme="minorHAnsi"/>
          <w:color w:val="000000" w:themeColor="text1"/>
        </w:rPr>
        <w:t xml:space="preserve"> budowy i wykonywanych robót od momentu przejęcia </w:t>
      </w:r>
      <w:r w:rsidR="00146471" w:rsidRPr="00487E0E">
        <w:rPr>
          <w:rFonts w:cstheme="minorHAnsi"/>
          <w:color w:val="000000" w:themeColor="text1"/>
        </w:rPr>
        <w:t>terenu</w:t>
      </w:r>
      <w:r w:rsidRPr="00487E0E">
        <w:rPr>
          <w:rFonts w:cstheme="minorHAnsi"/>
          <w:color w:val="000000" w:themeColor="text1"/>
        </w:rPr>
        <w:t xml:space="preserve"> budowy</w:t>
      </w:r>
      <w:r w:rsidR="00D67F84" w:rsidRPr="00487E0E">
        <w:rPr>
          <w:rFonts w:cstheme="minorHAnsi"/>
          <w:color w:val="000000" w:themeColor="text1"/>
        </w:rPr>
        <w:t xml:space="preserve"> do momentu </w:t>
      </w:r>
      <w:r w:rsidR="008F7C6B" w:rsidRPr="00487E0E">
        <w:rPr>
          <w:rFonts w:cstheme="minorHAnsi"/>
          <w:color w:val="000000" w:themeColor="text1"/>
        </w:rPr>
        <w:t xml:space="preserve">zwrotnego przekazania </w:t>
      </w:r>
      <w:r w:rsidR="00146471" w:rsidRPr="00487E0E">
        <w:rPr>
          <w:rFonts w:cstheme="minorHAnsi"/>
          <w:color w:val="000000" w:themeColor="text1"/>
        </w:rPr>
        <w:t>terenu</w:t>
      </w:r>
      <w:r w:rsidR="008F7C6B" w:rsidRPr="00487E0E">
        <w:rPr>
          <w:rFonts w:cstheme="minorHAnsi"/>
          <w:color w:val="000000" w:themeColor="text1"/>
        </w:rPr>
        <w:t xml:space="preserve"> budowy Zamawiającemu, </w:t>
      </w:r>
      <w:r w:rsidR="008F7C6B" w:rsidRPr="00487E0E">
        <w:rPr>
          <w:rFonts w:cs="Calibri"/>
        </w:rPr>
        <w:t>chyba że Zamawiający ponosi za te okoliczności wyłączną odpowiedzialność</w:t>
      </w:r>
      <w:r w:rsidRPr="00487E0E">
        <w:rPr>
          <w:rFonts w:cstheme="minorHAnsi"/>
          <w:color w:val="000000" w:themeColor="text1"/>
        </w:rPr>
        <w:t>.</w:t>
      </w:r>
    </w:p>
    <w:p w14:paraId="2C42B0B8" w14:textId="3F0B2585" w:rsidR="006C475E" w:rsidRPr="00487E0E" w:rsidRDefault="006C475E" w:rsidP="00214173">
      <w:pPr>
        <w:numPr>
          <w:ilvl w:val="0"/>
          <w:numId w:val="43"/>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Wykonawca ponosi pełną odpowiedzialność za szkody </w:t>
      </w:r>
      <w:r w:rsidR="00C70AB6">
        <w:rPr>
          <w:rFonts w:cstheme="minorHAnsi"/>
          <w:color w:val="000000" w:themeColor="text1"/>
        </w:rPr>
        <w:t xml:space="preserve">(majątkowe i niemajątkowe) </w:t>
      </w:r>
      <w:r w:rsidRPr="00487E0E">
        <w:rPr>
          <w:rFonts w:cstheme="minorHAnsi"/>
          <w:color w:val="000000" w:themeColor="text1"/>
        </w:rPr>
        <w:t>wyrządzone osobom trzecim</w:t>
      </w:r>
      <w:r w:rsidRPr="00487E0E">
        <w:rPr>
          <w:rFonts w:cstheme="minorHAnsi"/>
          <w:color w:val="FF0000"/>
        </w:rPr>
        <w:t xml:space="preserve"> </w:t>
      </w:r>
      <w:r w:rsidRPr="00487E0E">
        <w:rPr>
          <w:rFonts w:cstheme="minorHAnsi"/>
        </w:rPr>
        <w:t>lub pracownikom /</w:t>
      </w:r>
      <w:r w:rsidR="00682E82" w:rsidRPr="00487E0E">
        <w:rPr>
          <w:rFonts w:cstheme="minorHAnsi"/>
        </w:rPr>
        <w:t> </w:t>
      </w:r>
      <w:r w:rsidR="00EB199B" w:rsidRPr="00487E0E">
        <w:rPr>
          <w:rFonts w:cstheme="minorHAnsi"/>
        </w:rPr>
        <w:t>w</w:t>
      </w:r>
      <w:r w:rsidRPr="00487E0E">
        <w:rPr>
          <w:rFonts w:cstheme="minorHAnsi"/>
        </w:rPr>
        <w:t xml:space="preserve">spółpracownikom </w:t>
      </w:r>
      <w:r w:rsidR="00964889">
        <w:rPr>
          <w:rFonts w:cstheme="minorHAnsi"/>
        </w:rPr>
        <w:t>Z</w:t>
      </w:r>
      <w:r w:rsidRPr="00487E0E">
        <w:rPr>
          <w:rFonts w:cstheme="minorHAnsi"/>
        </w:rPr>
        <w:t xml:space="preserve">amawiającego na zdrowiu </w:t>
      </w:r>
      <w:r w:rsidRPr="00487E0E">
        <w:rPr>
          <w:rFonts w:cstheme="minorHAnsi"/>
          <w:color w:val="000000" w:themeColor="text1"/>
        </w:rPr>
        <w:t>i mieniu, powstałe w związku</w:t>
      </w:r>
      <w:r w:rsidR="00EB199B" w:rsidRPr="00487E0E">
        <w:rPr>
          <w:rFonts w:cstheme="minorHAnsi"/>
          <w:color w:val="000000" w:themeColor="text1"/>
        </w:rPr>
        <w:t xml:space="preserve"> </w:t>
      </w:r>
      <w:r w:rsidRPr="00487E0E">
        <w:rPr>
          <w:rFonts w:cstheme="minorHAnsi"/>
          <w:color w:val="000000" w:themeColor="text1"/>
        </w:rPr>
        <w:t>z prowadzonymi robotami</w:t>
      </w:r>
      <w:r w:rsidR="008F7C6B" w:rsidRPr="00487E0E">
        <w:rPr>
          <w:rFonts w:cstheme="minorHAnsi"/>
          <w:color w:val="000000" w:themeColor="text1"/>
        </w:rPr>
        <w:t xml:space="preserve">, </w:t>
      </w:r>
      <w:r w:rsidR="008F7C6B" w:rsidRPr="00487E0E">
        <w:rPr>
          <w:rFonts w:cs="Calibri"/>
        </w:rPr>
        <w:t>chyba że Zamawiający ponosi za te okoliczności wyłączną odpowiedzialność</w:t>
      </w:r>
      <w:r w:rsidRPr="00487E0E">
        <w:rPr>
          <w:rFonts w:cstheme="minorHAnsi"/>
          <w:color w:val="000000" w:themeColor="text1"/>
        </w:rPr>
        <w:t>.</w:t>
      </w:r>
    </w:p>
    <w:p w14:paraId="15825306" w14:textId="77777777" w:rsidR="006C475E" w:rsidRPr="00487E0E" w:rsidRDefault="006C475E" w:rsidP="00214173">
      <w:pPr>
        <w:numPr>
          <w:ilvl w:val="0"/>
          <w:numId w:val="43"/>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Przed rozpoczęciem robót Wykonawca powinien przedstawić opracowany plan bezpieczeństwa </w:t>
      </w:r>
      <w:r w:rsidRPr="00487E0E">
        <w:rPr>
          <w:rFonts w:cstheme="minorHAnsi"/>
          <w:color w:val="000000" w:themeColor="text1"/>
        </w:rPr>
        <w:br/>
        <w:t>i ochrony zdrowia zgodnie z postanowieniami rozporządzenia Ministra Infrastruktury z dnia 23 czerwca 2003 r. w sprawie informacji dotyczącej bezpieczeństwa i ochrony zdrowia oraz planu bezpieczeństwa</w:t>
      </w:r>
      <w:r w:rsidR="00737ADC" w:rsidRPr="00487E0E">
        <w:rPr>
          <w:rFonts w:cstheme="minorHAnsi"/>
          <w:color w:val="000000" w:themeColor="text1"/>
        </w:rPr>
        <w:br/>
      </w:r>
      <w:r w:rsidRPr="00487E0E">
        <w:rPr>
          <w:rFonts w:cstheme="minorHAnsi"/>
          <w:color w:val="000000" w:themeColor="text1"/>
        </w:rPr>
        <w:t>i ochrony zdrowia.</w:t>
      </w:r>
    </w:p>
    <w:p w14:paraId="15E40A5F" w14:textId="7142EF01" w:rsidR="00737ADC" w:rsidRDefault="00737ADC" w:rsidP="00214173">
      <w:pPr>
        <w:autoSpaceDE w:val="0"/>
        <w:autoSpaceDN w:val="0"/>
        <w:adjustRightInd w:val="0"/>
        <w:spacing w:after="0" w:line="240" w:lineRule="auto"/>
        <w:jc w:val="both"/>
        <w:rPr>
          <w:rFonts w:cs="Calibri"/>
          <w:b/>
          <w:bCs/>
        </w:rPr>
      </w:pPr>
    </w:p>
    <w:p w14:paraId="686E961B" w14:textId="61D952B2" w:rsidR="006C475E" w:rsidRPr="00487E0E" w:rsidRDefault="006C475E" w:rsidP="00682E82">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223121" w:rsidRPr="00487E0E">
        <w:rPr>
          <w:rFonts w:cstheme="minorHAnsi"/>
          <w:b/>
          <w:bCs/>
          <w:color w:val="000000" w:themeColor="text1"/>
        </w:rPr>
        <w:t>2</w:t>
      </w:r>
    </w:p>
    <w:p w14:paraId="75818177" w14:textId="77777777" w:rsidR="006C475E" w:rsidRPr="00487E0E" w:rsidRDefault="006C475E" w:rsidP="00682E82">
      <w:pPr>
        <w:autoSpaceDE w:val="0"/>
        <w:autoSpaceDN w:val="0"/>
        <w:spacing w:after="0"/>
        <w:jc w:val="center"/>
        <w:rPr>
          <w:rFonts w:cstheme="minorHAnsi"/>
          <w:b/>
          <w:bCs/>
          <w:color w:val="000000" w:themeColor="text1"/>
        </w:rPr>
      </w:pPr>
      <w:r w:rsidRPr="00487E0E">
        <w:rPr>
          <w:rFonts w:cstheme="minorHAnsi"/>
          <w:b/>
          <w:bCs/>
          <w:color w:val="000000" w:themeColor="text1"/>
        </w:rPr>
        <w:t>UBEZPIECZENIE</w:t>
      </w:r>
    </w:p>
    <w:p w14:paraId="6AF27864" w14:textId="77777777" w:rsidR="007A4C55" w:rsidRPr="00487E0E" w:rsidRDefault="007A4C55" w:rsidP="00214173">
      <w:pPr>
        <w:autoSpaceDE w:val="0"/>
        <w:autoSpaceDN w:val="0"/>
        <w:spacing w:after="0"/>
        <w:jc w:val="both"/>
        <w:rPr>
          <w:rFonts w:cstheme="minorHAnsi"/>
          <w:b/>
          <w:bCs/>
          <w:color w:val="000000" w:themeColor="text1"/>
        </w:rPr>
      </w:pPr>
    </w:p>
    <w:p w14:paraId="21FF8113" w14:textId="7DE1068C" w:rsidR="00BF65F9" w:rsidRPr="00487E0E" w:rsidRDefault="00BF65F9" w:rsidP="00214173">
      <w:pPr>
        <w:pStyle w:val="Akapitzlist"/>
        <w:numPr>
          <w:ilvl w:val="0"/>
          <w:numId w:val="44"/>
        </w:numPr>
        <w:ind w:left="426"/>
        <w:jc w:val="both"/>
        <w:rPr>
          <w:rFonts w:cstheme="minorHAnsi"/>
          <w:color w:val="000000" w:themeColor="text1"/>
        </w:rPr>
      </w:pPr>
      <w:r w:rsidRPr="00487E0E">
        <w:rPr>
          <w:rFonts w:cstheme="minorHAnsi"/>
          <w:color w:val="000000" w:themeColor="text1"/>
        </w:rPr>
        <w:t>Wykonawca jest ubezpieczony od odpowiedzialności cywilnej w zakresie prowadzonej działalności w:</w:t>
      </w:r>
      <w:r w:rsidR="00771010" w:rsidRPr="00487E0E">
        <w:rPr>
          <w:rFonts w:cstheme="minorHAnsi"/>
          <w:color w:val="000000" w:themeColor="text1"/>
        </w:rPr>
        <w:t> </w:t>
      </w:r>
      <w:r w:rsidRPr="00487E0E">
        <w:rPr>
          <w:rFonts w:cstheme="minorHAnsi"/>
          <w:color w:val="000000" w:themeColor="text1"/>
        </w:rPr>
        <w:t>.............................................................. na kwotę</w:t>
      </w:r>
      <w:r w:rsidR="00771010" w:rsidRPr="00487E0E">
        <w:rPr>
          <w:rFonts w:cstheme="minorHAnsi"/>
          <w:color w:val="000000" w:themeColor="text1"/>
        </w:rPr>
        <w:t xml:space="preserve"> ………………….</w:t>
      </w:r>
      <w:r w:rsidRPr="00487E0E">
        <w:rPr>
          <w:rFonts w:cstheme="minorHAnsi"/>
          <w:color w:val="000000" w:themeColor="text1"/>
        </w:rPr>
        <w:t xml:space="preserve">............................... stanowiąca załącznik do niniejszej </w:t>
      </w:r>
      <w:r w:rsidR="00C70AB6">
        <w:rPr>
          <w:rFonts w:cstheme="minorHAnsi"/>
          <w:color w:val="000000" w:themeColor="text1"/>
        </w:rPr>
        <w:t>U</w:t>
      </w:r>
      <w:r w:rsidRPr="00487E0E">
        <w:rPr>
          <w:rFonts w:cstheme="minorHAnsi"/>
          <w:color w:val="000000" w:themeColor="text1"/>
        </w:rPr>
        <w:t>mowy.</w:t>
      </w:r>
    </w:p>
    <w:p w14:paraId="7F8CA09C" w14:textId="3CC51C79" w:rsidR="00BF65F9" w:rsidRPr="00487E0E" w:rsidRDefault="008B2110" w:rsidP="00214173">
      <w:pPr>
        <w:pStyle w:val="Akapitzlist"/>
        <w:numPr>
          <w:ilvl w:val="0"/>
          <w:numId w:val="44"/>
        </w:numPr>
        <w:spacing w:after="0"/>
        <w:ind w:left="425" w:hanging="357"/>
        <w:jc w:val="both"/>
        <w:rPr>
          <w:rFonts w:cstheme="minorHAnsi"/>
          <w:color w:val="000000" w:themeColor="text1"/>
        </w:rPr>
      </w:pPr>
      <w:r w:rsidRPr="00487E0E">
        <w:rPr>
          <w:rFonts w:cs="Calibri"/>
          <w:color w:val="000000"/>
          <w:lang w:eastAsia="pl-PL"/>
        </w:rPr>
        <w:t xml:space="preserve">W dniu podpisania umowy Wykonawca przekaże Zamawiającemu kserokopię </w:t>
      </w:r>
      <w:r w:rsidRPr="00487E0E">
        <w:rPr>
          <w:rFonts w:cs="Calibri"/>
          <w:lang w:eastAsia="pl-PL"/>
        </w:rPr>
        <w:t>opłacone</w:t>
      </w:r>
      <w:r w:rsidRPr="00487E0E">
        <w:rPr>
          <w:rFonts w:cs="Calibri"/>
          <w:color w:val="000000"/>
          <w:lang w:eastAsia="pl-PL"/>
        </w:rPr>
        <w:t>j polisy (potwierdzona za zgodność z oryginałem), o której mowa w ust. 1 wraz z potwierdzeniem opłacenia wszystkich wymagalnych składek</w:t>
      </w:r>
      <w:r w:rsidRPr="00487E0E">
        <w:rPr>
          <w:rFonts w:asciiTheme="minorHAnsi" w:hAnsiTheme="minorHAnsi" w:cstheme="minorHAnsi"/>
          <w:color w:val="000000" w:themeColor="text1"/>
        </w:rPr>
        <w:t xml:space="preserve">. </w:t>
      </w:r>
      <w:r w:rsidR="006C475E" w:rsidRPr="00487E0E">
        <w:rPr>
          <w:rFonts w:cstheme="minorHAnsi"/>
          <w:color w:val="000000" w:themeColor="text1"/>
        </w:rPr>
        <w:t xml:space="preserve">Ubezpieczenie musi obowiązywać przez cały okres realizacji </w:t>
      </w:r>
      <w:r w:rsidR="00C70AB6">
        <w:rPr>
          <w:rFonts w:cstheme="minorHAnsi"/>
          <w:color w:val="000000" w:themeColor="text1"/>
        </w:rPr>
        <w:t>U</w:t>
      </w:r>
      <w:r w:rsidR="006C475E" w:rsidRPr="00487E0E">
        <w:rPr>
          <w:rFonts w:cstheme="minorHAnsi"/>
          <w:color w:val="000000" w:themeColor="text1"/>
        </w:rPr>
        <w:t xml:space="preserve">mowy oraz przez okres 30 dni po planowanym terminie zakończenia (klauzula rozruchu próbnego). </w:t>
      </w:r>
    </w:p>
    <w:p w14:paraId="7E5F64F5" w14:textId="354CE93B" w:rsidR="000D5E12" w:rsidRPr="00487E0E" w:rsidRDefault="006C475E" w:rsidP="00214173">
      <w:pPr>
        <w:pStyle w:val="Akapitzlist"/>
        <w:numPr>
          <w:ilvl w:val="0"/>
          <w:numId w:val="44"/>
        </w:numPr>
        <w:autoSpaceDE w:val="0"/>
        <w:autoSpaceDN w:val="0"/>
        <w:adjustRightInd w:val="0"/>
        <w:spacing w:after="0"/>
        <w:ind w:left="426"/>
        <w:jc w:val="both"/>
        <w:rPr>
          <w:rFonts w:cstheme="minorHAnsi"/>
          <w:color w:val="000000" w:themeColor="text1"/>
        </w:rPr>
      </w:pPr>
      <w:r w:rsidRPr="00487E0E">
        <w:rPr>
          <w:rFonts w:cstheme="minorHAnsi"/>
          <w:color w:val="000000" w:themeColor="text1"/>
        </w:rPr>
        <w:t>Ubezpieczeniu podlegają w szczególności:</w:t>
      </w:r>
    </w:p>
    <w:p w14:paraId="43DD4815" w14:textId="70E23249" w:rsidR="006C475E" w:rsidRPr="00487E0E" w:rsidRDefault="00146471" w:rsidP="00214173">
      <w:pPr>
        <w:pStyle w:val="Akapitzlist"/>
        <w:numPr>
          <w:ilvl w:val="0"/>
          <w:numId w:val="45"/>
        </w:numPr>
        <w:autoSpaceDE w:val="0"/>
        <w:autoSpaceDN w:val="0"/>
        <w:adjustRightInd w:val="0"/>
        <w:spacing w:after="0"/>
        <w:ind w:hanging="294"/>
        <w:jc w:val="both"/>
        <w:rPr>
          <w:rFonts w:cstheme="minorHAnsi"/>
          <w:color w:val="000000" w:themeColor="text1"/>
        </w:rPr>
      </w:pPr>
      <w:r w:rsidRPr="00487E0E">
        <w:rPr>
          <w:rFonts w:cstheme="minorHAnsi"/>
          <w:color w:val="000000" w:themeColor="text1"/>
        </w:rPr>
        <w:t>teren</w:t>
      </w:r>
      <w:r w:rsidR="006C475E" w:rsidRPr="00487E0E">
        <w:rPr>
          <w:rFonts w:cstheme="minorHAnsi"/>
          <w:color w:val="000000" w:themeColor="text1"/>
        </w:rPr>
        <w:t xml:space="preserve"> budowy, roboty budowlane,</w:t>
      </w:r>
      <w:r w:rsidR="00C70AB6">
        <w:rPr>
          <w:rFonts w:cstheme="minorHAnsi"/>
          <w:color w:val="000000" w:themeColor="text1"/>
        </w:rPr>
        <w:t xml:space="preserve"> roboty objęte Umową,</w:t>
      </w:r>
      <w:r w:rsidR="006C475E" w:rsidRPr="00487E0E">
        <w:rPr>
          <w:rFonts w:cstheme="minorHAnsi"/>
          <w:color w:val="000000" w:themeColor="text1"/>
        </w:rPr>
        <w:t xml:space="preserve"> rzeczy, materiały, urządzenia, montaż oraz wszelkie mienie ruchome związane bezpośrednio z wykonywaniem robót w zakresie szkód powstałych wskutek zniszczenia, uszkodzenia lub utraty przedmiotu ubezpieczenia (w szczególności na skutek wadliwego wykonania lub wykonywanie przez </w:t>
      </w:r>
      <w:r w:rsidR="00C70AB6">
        <w:rPr>
          <w:rFonts w:cstheme="minorHAnsi"/>
          <w:color w:val="000000" w:themeColor="text1"/>
        </w:rPr>
        <w:t>W</w:t>
      </w:r>
      <w:r w:rsidR="006C475E" w:rsidRPr="00487E0E">
        <w:rPr>
          <w:rFonts w:cstheme="minorHAnsi"/>
          <w:color w:val="000000" w:themeColor="text1"/>
        </w:rPr>
        <w:t>ykonawcę obowiązków umownych lub czynów</w:t>
      </w:r>
      <w:r w:rsidR="00771010" w:rsidRPr="00487E0E">
        <w:rPr>
          <w:rFonts w:cstheme="minorHAnsi"/>
          <w:color w:val="000000" w:themeColor="text1"/>
        </w:rPr>
        <w:t xml:space="preserve"> </w:t>
      </w:r>
      <w:r w:rsidR="006C475E" w:rsidRPr="00487E0E">
        <w:rPr>
          <w:rFonts w:cstheme="minorHAnsi"/>
          <w:color w:val="000000" w:themeColor="text1"/>
        </w:rPr>
        <w:t>niedozwolonych)</w:t>
      </w:r>
      <w:r w:rsidR="00771010" w:rsidRPr="00487E0E">
        <w:rPr>
          <w:rFonts w:cstheme="minorHAnsi"/>
          <w:color w:val="000000" w:themeColor="text1"/>
        </w:rPr>
        <w:t>,</w:t>
      </w:r>
    </w:p>
    <w:p w14:paraId="5048D1FF" w14:textId="0F1FA0A5" w:rsidR="00C70AB6" w:rsidRPr="00C70AB6" w:rsidRDefault="006C475E" w:rsidP="00C70AB6">
      <w:pPr>
        <w:numPr>
          <w:ilvl w:val="0"/>
          <w:numId w:val="45"/>
        </w:numPr>
        <w:autoSpaceDE w:val="0"/>
        <w:autoSpaceDN w:val="0"/>
        <w:adjustRightInd w:val="0"/>
        <w:spacing w:after="0"/>
        <w:ind w:hanging="294"/>
        <w:contextualSpacing/>
        <w:jc w:val="both"/>
        <w:rPr>
          <w:rFonts w:asciiTheme="minorHAnsi" w:hAnsiTheme="minorHAnsi" w:cstheme="minorHAnsi"/>
          <w:color w:val="000000" w:themeColor="text1"/>
        </w:rPr>
      </w:pPr>
      <w:r w:rsidRPr="00487E0E">
        <w:rPr>
          <w:rFonts w:cstheme="minorHAnsi"/>
          <w:color w:val="000000" w:themeColor="text1"/>
        </w:rPr>
        <w:t xml:space="preserve">odpowiedzialność cywilna za szkody </w:t>
      </w:r>
      <w:r w:rsidR="00964889">
        <w:rPr>
          <w:rFonts w:cstheme="minorHAnsi"/>
          <w:color w:val="000000" w:themeColor="text1"/>
        </w:rPr>
        <w:t xml:space="preserve">majątkowe i niemajątkowe </w:t>
      </w:r>
      <w:r w:rsidRPr="00487E0E">
        <w:rPr>
          <w:rFonts w:cstheme="minorHAnsi"/>
          <w:color w:val="000000" w:themeColor="text1"/>
        </w:rPr>
        <w:t xml:space="preserve">(OC) </w:t>
      </w:r>
      <w:r w:rsidR="00C70AB6" w:rsidRPr="00C70AB6">
        <w:rPr>
          <w:rFonts w:asciiTheme="minorHAnsi" w:eastAsia="Times New Roman" w:hAnsiTheme="minorHAnsi" w:cstheme="minorHAnsi"/>
        </w:rPr>
        <w:t xml:space="preserve">oraz następstwa nieszczęśliwych wypadków dotyczące pracowników i osób trzecich (w tym użytkowników budynku </w:t>
      </w:r>
      <w:r w:rsidR="00C70AB6" w:rsidRPr="00C70AB6">
        <w:rPr>
          <w:rFonts w:asciiTheme="minorHAnsi" w:eastAsia="Times New Roman" w:hAnsiTheme="minorHAnsi" w:cstheme="minorHAnsi"/>
        </w:rPr>
        <w:lastRenderedPageBreak/>
        <w:t>szkoły) a powstałe na terenie budowy między innymi w związku z prowadzonymi robotami, ruchem pojazdów mechanicznych, użytkowaniem budynku szkoły, itp.</w:t>
      </w:r>
    </w:p>
    <w:p w14:paraId="06AC6B6C" w14:textId="6E431DE4" w:rsidR="006C475E" w:rsidRPr="00487E0E" w:rsidRDefault="006C475E" w:rsidP="00214173">
      <w:pPr>
        <w:numPr>
          <w:ilvl w:val="0"/>
          <w:numId w:val="44"/>
        </w:numPr>
        <w:autoSpaceDE w:val="0"/>
        <w:autoSpaceDN w:val="0"/>
        <w:adjustRightInd w:val="0"/>
        <w:spacing w:after="0"/>
        <w:ind w:left="426" w:hanging="426"/>
        <w:contextualSpacing/>
        <w:jc w:val="both"/>
        <w:rPr>
          <w:rFonts w:cstheme="minorHAnsi"/>
          <w:b/>
          <w:color w:val="000000" w:themeColor="text1"/>
        </w:rPr>
      </w:pPr>
      <w:r w:rsidRPr="00487E0E">
        <w:rPr>
          <w:rFonts w:cstheme="minorHAnsi"/>
          <w:color w:val="000000" w:themeColor="text1"/>
        </w:rPr>
        <w:t xml:space="preserve">W przypadku niedopełnienia przez Wykonawcę obowiązków, o których mowa w ust. </w:t>
      </w:r>
      <w:r w:rsidR="00BF65F9" w:rsidRPr="00487E0E">
        <w:rPr>
          <w:rFonts w:cstheme="minorHAnsi"/>
          <w:color w:val="000000" w:themeColor="text1"/>
        </w:rPr>
        <w:t>2</w:t>
      </w:r>
      <w:r w:rsidRPr="00487E0E">
        <w:rPr>
          <w:rFonts w:cstheme="minorHAnsi"/>
          <w:color w:val="000000" w:themeColor="text1"/>
        </w:rPr>
        <w:t xml:space="preserve">, Zamawiający nie przekaże Wykonawcy </w:t>
      </w:r>
      <w:r w:rsidR="00771010" w:rsidRPr="00487E0E">
        <w:rPr>
          <w:rFonts w:cstheme="minorHAnsi"/>
          <w:color w:val="000000" w:themeColor="text1"/>
        </w:rPr>
        <w:t>terenu</w:t>
      </w:r>
      <w:r w:rsidRPr="00487E0E">
        <w:rPr>
          <w:rFonts w:cstheme="minorHAnsi"/>
          <w:color w:val="000000" w:themeColor="text1"/>
        </w:rPr>
        <w:t xml:space="preserve"> budowy</w:t>
      </w:r>
      <w:r w:rsidR="008F7C6B" w:rsidRPr="00487E0E">
        <w:rPr>
          <w:rFonts w:cstheme="minorHAnsi"/>
          <w:color w:val="000000" w:themeColor="text1"/>
        </w:rPr>
        <w:t>, a okoliczność ta będzie uważana za zawinioną przez Wykonawcę, chyba że Wykonawca wykaże przeciwnie</w:t>
      </w:r>
      <w:r w:rsidRPr="00487E0E">
        <w:rPr>
          <w:rFonts w:cstheme="minorHAnsi"/>
          <w:color w:val="000000" w:themeColor="text1"/>
        </w:rPr>
        <w:t>.</w:t>
      </w:r>
    </w:p>
    <w:p w14:paraId="1FA1C35C" w14:textId="3AED286A" w:rsidR="006C475E" w:rsidRPr="00487E0E" w:rsidRDefault="006C475E" w:rsidP="00214173">
      <w:pPr>
        <w:numPr>
          <w:ilvl w:val="0"/>
          <w:numId w:val="4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Ewentualna zwłoka w prowadzeniu robót z powodu, o którym mowa w ust. </w:t>
      </w:r>
      <w:r w:rsidR="00BF65F9" w:rsidRPr="00487E0E">
        <w:rPr>
          <w:rFonts w:cstheme="minorHAnsi"/>
          <w:color w:val="000000" w:themeColor="text1"/>
        </w:rPr>
        <w:t>4</w:t>
      </w:r>
      <w:r w:rsidRPr="00487E0E">
        <w:rPr>
          <w:rFonts w:cstheme="minorHAnsi"/>
          <w:color w:val="000000" w:themeColor="text1"/>
        </w:rPr>
        <w:t xml:space="preserve">, będzie obciążać </w:t>
      </w:r>
      <w:r w:rsidRPr="00487E0E">
        <w:rPr>
          <w:rFonts w:cstheme="minorHAnsi"/>
          <w:color w:val="000000" w:themeColor="text1"/>
        </w:rPr>
        <w:br/>
        <w:t>w całości Wykonawcę</w:t>
      </w:r>
      <w:r w:rsidR="008F7C6B" w:rsidRPr="00487E0E">
        <w:rPr>
          <w:rFonts w:cstheme="minorHAnsi"/>
          <w:color w:val="000000" w:themeColor="text1"/>
        </w:rPr>
        <w:t xml:space="preserve">, </w:t>
      </w:r>
      <w:r w:rsidR="008F7C6B" w:rsidRPr="00487E0E">
        <w:rPr>
          <w:rFonts w:cs="Calibri"/>
        </w:rPr>
        <w:t>chyba że Zamawiający ponosi za te okoliczności wyłączną odpowiedzialność</w:t>
      </w:r>
      <w:r w:rsidRPr="00487E0E">
        <w:rPr>
          <w:rFonts w:cstheme="minorHAnsi"/>
          <w:color w:val="000000" w:themeColor="text1"/>
        </w:rPr>
        <w:t>.</w:t>
      </w:r>
    </w:p>
    <w:p w14:paraId="3BFD0130" w14:textId="740174BA" w:rsidR="00BF65F9" w:rsidRPr="00487E0E" w:rsidRDefault="00BF65F9" w:rsidP="00214173">
      <w:pPr>
        <w:numPr>
          <w:ilvl w:val="0"/>
          <w:numId w:val="44"/>
        </w:numPr>
        <w:autoSpaceDE w:val="0"/>
        <w:autoSpaceDN w:val="0"/>
        <w:adjustRightInd w:val="0"/>
        <w:spacing w:after="0"/>
        <w:ind w:left="426" w:hanging="426"/>
        <w:contextualSpacing/>
        <w:jc w:val="both"/>
        <w:rPr>
          <w:rFonts w:cstheme="minorHAnsi"/>
          <w:color w:val="000000" w:themeColor="text1"/>
        </w:rPr>
      </w:pPr>
      <w:r w:rsidRPr="00487E0E">
        <w:rPr>
          <w:rFonts w:cstheme="minorHAnsi"/>
        </w:rPr>
        <w:t>W przypadku wygaśnięcia, w okresie obowiązywania umowy, polisy ubezpieczeniowej, o której mowa w</w:t>
      </w:r>
      <w:r w:rsidR="00771010" w:rsidRPr="00487E0E">
        <w:rPr>
          <w:rFonts w:cstheme="minorHAnsi"/>
        </w:rPr>
        <w:t> </w:t>
      </w:r>
      <w:r w:rsidRPr="00487E0E">
        <w:rPr>
          <w:rFonts w:cstheme="minorHAnsi"/>
        </w:rPr>
        <w:t xml:space="preserve">ust. 1 Wykonawca zobowiązany jest niezwłocznie przedłożyć </w:t>
      </w:r>
      <w:r w:rsidR="00771010" w:rsidRPr="00487E0E">
        <w:rPr>
          <w:rFonts w:cstheme="minorHAnsi"/>
        </w:rPr>
        <w:t xml:space="preserve">Zamawiającemu </w:t>
      </w:r>
      <w:r w:rsidRPr="00487E0E">
        <w:rPr>
          <w:rFonts w:cstheme="minorHAnsi"/>
        </w:rPr>
        <w:t>nową polisę lub dokument potwierdzający kontynuację ubezpieczenia, w formie kserokopii potwierdzonej za zgodność z oryginałem. Powyższe nie będzie stanowić zmiany umowy i nie będzie wymagało aneksu.</w:t>
      </w:r>
    </w:p>
    <w:p w14:paraId="6A2B2595" w14:textId="444714D3" w:rsidR="00BF65F9" w:rsidRDefault="00BF65F9" w:rsidP="00214173">
      <w:pPr>
        <w:numPr>
          <w:ilvl w:val="0"/>
          <w:numId w:val="44"/>
        </w:numPr>
        <w:autoSpaceDE w:val="0"/>
        <w:autoSpaceDN w:val="0"/>
        <w:adjustRightInd w:val="0"/>
        <w:spacing w:after="0"/>
        <w:ind w:left="425" w:hanging="425"/>
        <w:contextualSpacing/>
        <w:jc w:val="both"/>
        <w:rPr>
          <w:rFonts w:cstheme="minorHAnsi"/>
          <w:color w:val="000000" w:themeColor="text1"/>
        </w:rPr>
      </w:pPr>
      <w:r w:rsidRPr="00487E0E">
        <w:rPr>
          <w:rFonts w:cstheme="minorHAnsi"/>
          <w:color w:val="000000" w:themeColor="text1"/>
        </w:rPr>
        <w:t>Nieprzedłożenie Zamawiającemu k</w:t>
      </w:r>
      <w:r w:rsidR="008B2110" w:rsidRPr="00487E0E">
        <w:rPr>
          <w:rFonts w:cstheme="minorHAnsi"/>
          <w:color w:val="000000" w:themeColor="text1"/>
        </w:rPr>
        <w:t>serokopii</w:t>
      </w:r>
      <w:r w:rsidRPr="00487E0E">
        <w:rPr>
          <w:rFonts w:cstheme="minorHAnsi"/>
          <w:color w:val="000000" w:themeColor="text1"/>
        </w:rPr>
        <w:t xml:space="preserve"> </w:t>
      </w:r>
      <w:r w:rsidR="008B2110" w:rsidRPr="00487E0E">
        <w:rPr>
          <w:rFonts w:cs="Calibri"/>
          <w:lang w:eastAsia="pl-PL"/>
        </w:rPr>
        <w:t>opłacone</w:t>
      </w:r>
      <w:r w:rsidR="008B2110" w:rsidRPr="00487E0E">
        <w:rPr>
          <w:rFonts w:cs="Calibri"/>
          <w:color w:val="000000"/>
          <w:lang w:eastAsia="pl-PL"/>
        </w:rPr>
        <w:t xml:space="preserve">j  </w:t>
      </w:r>
      <w:r w:rsidRPr="00487E0E">
        <w:rPr>
          <w:rFonts w:cstheme="minorHAnsi"/>
          <w:color w:val="000000" w:themeColor="text1"/>
        </w:rPr>
        <w:t>polisy ubezpieczeniowej, o któr</w:t>
      </w:r>
      <w:r w:rsidR="008B2110" w:rsidRPr="00487E0E">
        <w:rPr>
          <w:rFonts w:cstheme="minorHAnsi"/>
          <w:color w:val="000000" w:themeColor="text1"/>
        </w:rPr>
        <w:t>ej</w:t>
      </w:r>
      <w:r w:rsidRPr="00487E0E">
        <w:rPr>
          <w:rFonts w:cstheme="minorHAnsi"/>
          <w:color w:val="000000" w:themeColor="text1"/>
        </w:rPr>
        <w:t xml:space="preserve"> mowa w ust. 1, </w:t>
      </w:r>
      <w:r w:rsidR="008B2110" w:rsidRPr="00487E0E">
        <w:rPr>
          <w:rFonts w:cs="Calibri"/>
          <w:color w:val="000000"/>
          <w:lang w:eastAsia="pl-PL"/>
        </w:rPr>
        <w:t>wraz z potwierdzeniem opłacenia wszystkich wymagalnych składek,</w:t>
      </w:r>
      <w:r w:rsidR="008B2110" w:rsidRPr="00487E0E">
        <w:rPr>
          <w:rFonts w:cstheme="minorHAnsi"/>
          <w:color w:val="000000" w:themeColor="text1"/>
        </w:rPr>
        <w:t xml:space="preserve"> </w:t>
      </w:r>
      <w:r w:rsidRPr="00487E0E">
        <w:rPr>
          <w:rFonts w:cstheme="minorHAnsi"/>
          <w:color w:val="000000" w:themeColor="text1"/>
        </w:rPr>
        <w:t>na okres, o którym mowa w ust. 2, pomimo wezwania przez Zamawiającego,  stanowi podstawę do odstąpienia przez Zamawiającego</w:t>
      </w:r>
      <w:r w:rsidR="001864BE">
        <w:rPr>
          <w:rFonts w:cstheme="minorHAnsi"/>
          <w:color w:val="000000" w:themeColor="text1"/>
        </w:rPr>
        <w:t xml:space="preserve"> od umowy</w:t>
      </w:r>
      <w:r w:rsidRPr="00487E0E">
        <w:rPr>
          <w:rFonts w:cstheme="minorHAnsi"/>
          <w:color w:val="000000" w:themeColor="text1"/>
        </w:rPr>
        <w:t xml:space="preserve"> w terminie 14 dni od </w:t>
      </w:r>
      <w:r w:rsidR="001864BE">
        <w:rPr>
          <w:rFonts w:cstheme="minorHAnsi"/>
          <w:color w:val="000000" w:themeColor="text1"/>
        </w:rPr>
        <w:t>u</w:t>
      </w:r>
      <w:r w:rsidR="008F7C6B" w:rsidRPr="00487E0E">
        <w:rPr>
          <w:rFonts w:cstheme="minorHAnsi"/>
          <w:color w:val="000000" w:themeColor="text1"/>
        </w:rPr>
        <w:t>pływu terminu wskazanego w wezwaniu Zamawiającego do należytego wykonywania Umowy w tym zakresie</w:t>
      </w:r>
      <w:r w:rsidR="006A504D" w:rsidRPr="00487E0E">
        <w:rPr>
          <w:rFonts w:cstheme="minorHAnsi"/>
          <w:color w:val="000000" w:themeColor="text1"/>
        </w:rPr>
        <w:t>, jak również</w:t>
      </w:r>
      <w:r w:rsidR="008F7C6B" w:rsidRPr="00487E0E">
        <w:rPr>
          <w:rFonts w:cstheme="minorHAnsi"/>
          <w:color w:val="000000" w:themeColor="text1"/>
        </w:rPr>
        <w:t xml:space="preserve"> </w:t>
      </w:r>
      <w:r w:rsidRPr="00487E0E">
        <w:rPr>
          <w:rFonts w:cstheme="minorHAnsi"/>
          <w:color w:val="000000" w:themeColor="text1"/>
        </w:rPr>
        <w:t>naliczeni</w:t>
      </w:r>
      <w:r w:rsidR="006A504D" w:rsidRPr="00487E0E">
        <w:rPr>
          <w:rFonts w:cstheme="minorHAnsi"/>
          <w:color w:val="000000" w:themeColor="text1"/>
        </w:rPr>
        <w:t>a</w:t>
      </w:r>
      <w:r w:rsidRPr="00487E0E">
        <w:rPr>
          <w:rFonts w:cstheme="minorHAnsi"/>
          <w:color w:val="000000" w:themeColor="text1"/>
        </w:rPr>
        <w:t xml:space="preserve"> kar umownych. </w:t>
      </w:r>
    </w:p>
    <w:p w14:paraId="477F36D3" w14:textId="0E21DD68" w:rsidR="00C70AB6" w:rsidRPr="00C70AB6" w:rsidRDefault="00C70AB6" w:rsidP="00C70AB6">
      <w:pPr>
        <w:numPr>
          <w:ilvl w:val="0"/>
          <w:numId w:val="44"/>
        </w:numPr>
        <w:autoSpaceDE w:val="0"/>
        <w:autoSpaceDN w:val="0"/>
        <w:adjustRightInd w:val="0"/>
        <w:spacing w:after="0"/>
        <w:ind w:left="425" w:hanging="425"/>
        <w:contextualSpacing/>
        <w:jc w:val="both"/>
        <w:rPr>
          <w:rFonts w:asciiTheme="minorHAnsi" w:hAnsiTheme="minorHAnsi" w:cstheme="minorHAnsi"/>
          <w:color w:val="000000" w:themeColor="text1"/>
        </w:rPr>
      </w:pPr>
      <w:r w:rsidRPr="00C70AB6">
        <w:rPr>
          <w:rFonts w:asciiTheme="minorHAnsi" w:eastAsia="Times New Roman" w:hAnsiTheme="minorHAnsi" w:cstheme="minorHAnsi"/>
        </w:rPr>
        <w:t xml:space="preserve">W odniesieniu do ubezpieczenia odpowiedzialności cywilnej określonego w ust. 3 </w:t>
      </w:r>
      <w:r>
        <w:rPr>
          <w:rFonts w:asciiTheme="minorHAnsi" w:eastAsia="Times New Roman" w:hAnsiTheme="minorHAnsi" w:cstheme="minorHAnsi"/>
        </w:rPr>
        <w:t xml:space="preserve">pkt 2) </w:t>
      </w:r>
      <w:r w:rsidRPr="00C70AB6">
        <w:rPr>
          <w:rFonts w:asciiTheme="minorHAnsi" w:eastAsia="Times New Roman" w:hAnsiTheme="minorHAnsi" w:cstheme="minorHAnsi"/>
        </w:rPr>
        <w:t>Umowy nie mogą zawierać zapisów dot. franszyzy, polegającej na braku odpowiedzialności ubezpieczyciela za szkody objęte zakresem ubezpieczenia, których wartość jest niższa od określonych taką franszyzą kwot.</w:t>
      </w:r>
    </w:p>
    <w:p w14:paraId="780AE411" w14:textId="77777777" w:rsidR="004621A5" w:rsidRPr="00487E0E" w:rsidRDefault="004621A5" w:rsidP="0099583E">
      <w:pPr>
        <w:autoSpaceDE w:val="0"/>
        <w:autoSpaceDN w:val="0"/>
        <w:adjustRightInd w:val="0"/>
        <w:spacing w:after="0"/>
        <w:contextualSpacing/>
        <w:jc w:val="both"/>
        <w:rPr>
          <w:rFonts w:cstheme="minorHAnsi"/>
          <w:color w:val="000000" w:themeColor="text1"/>
        </w:rPr>
      </w:pPr>
    </w:p>
    <w:p w14:paraId="52FE2076" w14:textId="77777777" w:rsidR="00F4075D" w:rsidRDefault="00F4075D" w:rsidP="00764E31">
      <w:pPr>
        <w:spacing w:after="0"/>
        <w:ind w:right="79"/>
        <w:rPr>
          <w:rFonts w:cs="Calibri"/>
          <w:b/>
          <w:szCs w:val="20"/>
        </w:rPr>
      </w:pPr>
    </w:p>
    <w:p w14:paraId="3BE63067" w14:textId="3BC0154E" w:rsidR="006C475E" w:rsidRPr="00487E0E" w:rsidRDefault="006C475E" w:rsidP="004F266F">
      <w:pPr>
        <w:spacing w:after="0"/>
        <w:ind w:left="20" w:right="79"/>
        <w:jc w:val="center"/>
        <w:rPr>
          <w:rFonts w:cs="Calibri"/>
          <w:b/>
          <w:szCs w:val="20"/>
        </w:rPr>
      </w:pPr>
      <w:r w:rsidRPr="00487E0E">
        <w:rPr>
          <w:rFonts w:cs="Calibri"/>
          <w:b/>
          <w:szCs w:val="20"/>
        </w:rPr>
        <w:t>§ 1</w:t>
      </w:r>
      <w:r w:rsidR="00223121" w:rsidRPr="00487E0E">
        <w:rPr>
          <w:rFonts w:cs="Calibri"/>
          <w:b/>
          <w:szCs w:val="20"/>
        </w:rPr>
        <w:t>3</w:t>
      </w:r>
    </w:p>
    <w:p w14:paraId="08DBB271" w14:textId="77777777" w:rsidR="006C475E" w:rsidRPr="00487E0E" w:rsidRDefault="006C475E" w:rsidP="004F266F">
      <w:pPr>
        <w:spacing w:after="0"/>
        <w:ind w:left="15" w:right="79"/>
        <w:jc w:val="center"/>
        <w:rPr>
          <w:rFonts w:cs="Calibri"/>
          <w:b/>
          <w:szCs w:val="20"/>
        </w:rPr>
      </w:pPr>
      <w:r w:rsidRPr="00487E0E">
        <w:rPr>
          <w:rFonts w:cs="Calibri"/>
          <w:b/>
          <w:szCs w:val="20"/>
        </w:rPr>
        <w:t>GWARANCJA</w:t>
      </w:r>
      <w:r w:rsidRPr="00487E0E">
        <w:rPr>
          <w:rFonts w:cs="Calibri"/>
          <w:b/>
          <w:spacing w:val="-2"/>
          <w:szCs w:val="20"/>
        </w:rPr>
        <w:t xml:space="preserve"> </w:t>
      </w:r>
      <w:r w:rsidRPr="00487E0E">
        <w:rPr>
          <w:rFonts w:cs="Calibri"/>
          <w:b/>
          <w:szCs w:val="20"/>
        </w:rPr>
        <w:t>WYKONAWCY</w:t>
      </w:r>
      <w:r w:rsidRPr="00487E0E">
        <w:rPr>
          <w:rFonts w:cs="Calibri"/>
          <w:b/>
          <w:spacing w:val="-2"/>
          <w:szCs w:val="20"/>
        </w:rPr>
        <w:t xml:space="preserve"> </w:t>
      </w:r>
      <w:r w:rsidRPr="00487E0E">
        <w:rPr>
          <w:rFonts w:cs="Calibri"/>
          <w:b/>
          <w:szCs w:val="20"/>
        </w:rPr>
        <w:t>I</w:t>
      </w:r>
      <w:r w:rsidRPr="00487E0E">
        <w:rPr>
          <w:rFonts w:cs="Calibri"/>
          <w:b/>
          <w:spacing w:val="-2"/>
          <w:szCs w:val="20"/>
        </w:rPr>
        <w:t xml:space="preserve"> </w:t>
      </w:r>
      <w:r w:rsidRPr="00487E0E">
        <w:rPr>
          <w:rFonts w:cs="Calibri"/>
          <w:b/>
          <w:szCs w:val="20"/>
        </w:rPr>
        <w:t>UPRAWNIENIA</w:t>
      </w:r>
      <w:r w:rsidRPr="00487E0E">
        <w:rPr>
          <w:rFonts w:cs="Calibri"/>
          <w:b/>
          <w:spacing w:val="-2"/>
          <w:szCs w:val="20"/>
        </w:rPr>
        <w:t xml:space="preserve"> </w:t>
      </w:r>
      <w:r w:rsidRPr="00487E0E">
        <w:rPr>
          <w:rFonts w:cs="Calibri"/>
          <w:b/>
          <w:szCs w:val="20"/>
        </w:rPr>
        <w:t>Z</w:t>
      </w:r>
      <w:r w:rsidRPr="00487E0E">
        <w:rPr>
          <w:rFonts w:cs="Calibri"/>
          <w:b/>
          <w:spacing w:val="-2"/>
          <w:szCs w:val="20"/>
        </w:rPr>
        <w:t xml:space="preserve"> </w:t>
      </w:r>
      <w:r w:rsidRPr="00487E0E">
        <w:rPr>
          <w:rFonts w:cs="Calibri"/>
          <w:b/>
          <w:szCs w:val="20"/>
        </w:rPr>
        <w:t>TYTUŁU</w:t>
      </w:r>
      <w:r w:rsidRPr="00487E0E">
        <w:rPr>
          <w:rFonts w:cs="Calibri"/>
          <w:b/>
          <w:spacing w:val="-4"/>
          <w:szCs w:val="20"/>
        </w:rPr>
        <w:t xml:space="preserve"> </w:t>
      </w:r>
      <w:r w:rsidRPr="00487E0E">
        <w:rPr>
          <w:rFonts w:cs="Calibri"/>
          <w:b/>
          <w:szCs w:val="20"/>
        </w:rPr>
        <w:t>RĘKOJMI</w:t>
      </w:r>
    </w:p>
    <w:p w14:paraId="6F59566A" w14:textId="77777777" w:rsidR="00737ADC" w:rsidRPr="00487E0E" w:rsidRDefault="00737ADC" w:rsidP="00214173">
      <w:pPr>
        <w:spacing w:after="0"/>
        <w:ind w:left="15" w:right="79"/>
        <w:jc w:val="both"/>
        <w:rPr>
          <w:rFonts w:cs="Calibri"/>
          <w:b/>
          <w:szCs w:val="20"/>
        </w:rPr>
      </w:pPr>
    </w:p>
    <w:p w14:paraId="0B7BB84E" w14:textId="2F8A7995" w:rsidR="0099583E" w:rsidRPr="0099583E" w:rsidRDefault="006C475E" w:rsidP="0099583E">
      <w:pPr>
        <w:pStyle w:val="Akapitzlist"/>
        <w:widowControl w:val="0"/>
        <w:numPr>
          <w:ilvl w:val="0"/>
          <w:numId w:val="10"/>
        </w:numPr>
        <w:autoSpaceDE w:val="0"/>
        <w:autoSpaceDN w:val="0"/>
        <w:spacing w:after="0"/>
        <w:ind w:left="426" w:right="142" w:hanging="426"/>
        <w:contextualSpacing w:val="0"/>
        <w:jc w:val="both"/>
        <w:rPr>
          <w:rFonts w:cs="Calibri"/>
          <w:szCs w:val="20"/>
        </w:rPr>
      </w:pPr>
      <w:r w:rsidRPr="00487E0E">
        <w:rPr>
          <w:rFonts w:cs="Calibri"/>
          <w:szCs w:val="20"/>
        </w:rPr>
        <w:t>Wykonawca</w:t>
      </w:r>
      <w:r w:rsidRPr="00487E0E">
        <w:rPr>
          <w:rFonts w:cs="Calibri"/>
          <w:spacing w:val="-4"/>
          <w:szCs w:val="20"/>
        </w:rPr>
        <w:t xml:space="preserve"> </w:t>
      </w:r>
      <w:r w:rsidRPr="00487E0E">
        <w:rPr>
          <w:rFonts w:cs="Calibri"/>
          <w:szCs w:val="20"/>
        </w:rPr>
        <w:t>udziela</w:t>
      </w:r>
      <w:r w:rsidRPr="00487E0E">
        <w:rPr>
          <w:rFonts w:cs="Calibri"/>
          <w:spacing w:val="-3"/>
          <w:szCs w:val="20"/>
        </w:rPr>
        <w:t xml:space="preserve"> </w:t>
      </w:r>
      <w:r w:rsidRPr="00487E0E">
        <w:rPr>
          <w:rFonts w:cs="Calibri"/>
          <w:szCs w:val="20"/>
        </w:rPr>
        <w:t>Zamawiającemu</w:t>
      </w:r>
      <w:r w:rsidRPr="00487E0E">
        <w:rPr>
          <w:rFonts w:cs="Calibri"/>
          <w:spacing w:val="-3"/>
          <w:szCs w:val="20"/>
        </w:rPr>
        <w:t xml:space="preserve"> </w:t>
      </w:r>
      <w:r w:rsidRPr="00487E0E">
        <w:rPr>
          <w:rFonts w:cs="Calibri"/>
          <w:szCs w:val="20"/>
        </w:rPr>
        <w:t>gwarancji</w:t>
      </w:r>
      <w:r w:rsidRPr="00487E0E">
        <w:rPr>
          <w:rFonts w:cs="Calibri"/>
          <w:spacing w:val="-1"/>
          <w:szCs w:val="20"/>
        </w:rPr>
        <w:t xml:space="preserve"> </w:t>
      </w:r>
      <w:r w:rsidRPr="00487E0E">
        <w:rPr>
          <w:rFonts w:cs="Calibri"/>
          <w:szCs w:val="20"/>
        </w:rPr>
        <w:t>jakości</w:t>
      </w:r>
      <w:r w:rsidRPr="00487E0E">
        <w:rPr>
          <w:rFonts w:cs="Calibri"/>
          <w:spacing w:val="-3"/>
          <w:szCs w:val="20"/>
        </w:rPr>
        <w:t xml:space="preserve"> </w:t>
      </w:r>
      <w:r w:rsidRPr="00487E0E">
        <w:rPr>
          <w:rFonts w:cs="Calibri"/>
          <w:szCs w:val="20"/>
        </w:rPr>
        <w:t>wykonania</w:t>
      </w:r>
      <w:r w:rsidRPr="00487E0E">
        <w:rPr>
          <w:rFonts w:cs="Calibri"/>
          <w:spacing w:val="-3"/>
          <w:szCs w:val="20"/>
        </w:rPr>
        <w:t xml:space="preserve"> </w:t>
      </w:r>
      <w:r w:rsidR="0099583E">
        <w:rPr>
          <w:rFonts w:cs="Calibri"/>
          <w:szCs w:val="20"/>
        </w:rPr>
        <w:t>P</w:t>
      </w:r>
      <w:r w:rsidRPr="00487E0E">
        <w:rPr>
          <w:rFonts w:cs="Calibri"/>
          <w:szCs w:val="20"/>
        </w:rPr>
        <w:t>rzedmiotu</w:t>
      </w:r>
      <w:r w:rsidRPr="00487E0E">
        <w:rPr>
          <w:rFonts w:cs="Calibri"/>
          <w:spacing w:val="-3"/>
          <w:szCs w:val="20"/>
        </w:rPr>
        <w:t xml:space="preserve"> </w:t>
      </w:r>
      <w:r w:rsidR="0099583E">
        <w:rPr>
          <w:rFonts w:cs="Calibri"/>
          <w:szCs w:val="20"/>
        </w:rPr>
        <w:t>U</w:t>
      </w:r>
      <w:r w:rsidRPr="00487E0E">
        <w:rPr>
          <w:rFonts w:cs="Calibri"/>
          <w:szCs w:val="20"/>
        </w:rPr>
        <w:t>mowy</w:t>
      </w:r>
      <w:r w:rsidRPr="00487E0E">
        <w:rPr>
          <w:rFonts w:cs="Calibri"/>
          <w:spacing w:val="-11"/>
          <w:szCs w:val="20"/>
        </w:rPr>
        <w:t xml:space="preserve"> </w:t>
      </w:r>
      <w:r w:rsidRPr="00487E0E">
        <w:rPr>
          <w:rFonts w:cs="Calibri"/>
          <w:szCs w:val="20"/>
        </w:rPr>
        <w:t>na</w:t>
      </w:r>
      <w:r w:rsidR="00286542" w:rsidRPr="00487E0E">
        <w:rPr>
          <w:rFonts w:cs="Calibri"/>
          <w:szCs w:val="20"/>
        </w:rPr>
        <w:t xml:space="preserve"> </w:t>
      </w:r>
      <w:r w:rsidRPr="00487E0E">
        <w:rPr>
          <w:rFonts w:cs="Calibri"/>
          <w:spacing w:val="-57"/>
          <w:szCs w:val="20"/>
        </w:rPr>
        <w:t xml:space="preserve"> </w:t>
      </w:r>
      <w:r w:rsidRPr="00487E0E">
        <w:rPr>
          <w:rFonts w:cs="Calibri"/>
          <w:szCs w:val="20"/>
        </w:rPr>
        <w:t>okres</w:t>
      </w:r>
      <w:r w:rsidRPr="00487E0E">
        <w:rPr>
          <w:rFonts w:cs="Calibri"/>
          <w:spacing w:val="-2"/>
          <w:szCs w:val="20"/>
        </w:rPr>
        <w:t xml:space="preserve"> </w:t>
      </w:r>
      <w:r w:rsidR="00286542" w:rsidRPr="00487E0E">
        <w:rPr>
          <w:rFonts w:cs="Calibri"/>
          <w:spacing w:val="-2"/>
          <w:szCs w:val="20"/>
        </w:rPr>
        <w:t>…………</w:t>
      </w:r>
      <w:r w:rsidRPr="00487E0E">
        <w:rPr>
          <w:rFonts w:cs="Calibri"/>
          <w:szCs w:val="20"/>
        </w:rPr>
        <w:t xml:space="preserve"> miesięcy</w:t>
      </w:r>
      <w:r w:rsidRPr="00487E0E">
        <w:rPr>
          <w:rFonts w:cs="Calibri"/>
          <w:spacing w:val="-5"/>
          <w:szCs w:val="20"/>
        </w:rPr>
        <w:t xml:space="preserve"> </w:t>
      </w:r>
      <w:r w:rsidRPr="00487E0E">
        <w:rPr>
          <w:rFonts w:cs="Calibri"/>
          <w:szCs w:val="20"/>
        </w:rPr>
        <w:t>od dnia</w:t>
      </w:r>
      <w:r w:rsidRPr="00487E0E">
        <w:rPr>
          <w:rFonts w:cs="Calibri"/>
          <w:spacing w:val="-1"/>
          <w:szCs w:val="20"/>
        </w:rPr>
        <w:t xml:space="preserve"> </w:t>
      </w:r>
      <w:r w:rsidRPr="00487E0E">
        <w:rPr>
          <w:rFonts w:cs="Calibri"/>
          <w:szCs w:val="20"/>
        </w:rPr>
        <w:t>odbioru końcowego</w:t>
      </w:r>
      <w:r w:rsidR="00CA0461" w:rsidRPr="00487E0E">
        <w:rPr>
          <w:rFonts w:cs="Calibri"/>
          <w:szCs w:val="20"/>
        </w:rPr>
        <w:t>, w którym nie stwierdzono wad istotnych</w:t>
      </w:r>
      <w:r w:rsidRPr="00487E0E">
        <w:rPr>
          <w:rFonts w:cs="Calibri"/>
          <w:szCs w:val="20"/>
        </w:rPr>
        <w:t>.</w:t>
      </w:r>
      <w:r w:rsidR="0099583E">
        <w:rPr>
          <w:rFonts w:cs="Calibri"/>
          <w:szCs w:val="20"/>
        </w:rPr>
        <w:t xml:space="preserve"> </w:t>
      </w:r>
      <w:r w:rsidR="0099583E" w:rsidRPr="0099583E">
        <w:rPr>
          <w:rFonts w:asciiTheme="minorHAnsi" w:hAnsiTheme="minorHAnsi" w:cstheme="minorHAnsi"/>
        </w:rPr>
        <w:t>Dochodzenie roszczeń z gwarancji nie wyklucza możliwości dochodzenia roszczeń Zamawiającego z tytułu rękojmi.</w:t>
      </w:r>
    </w:p>
    <w:p w14:paraId="4878E796" w14:textId="0A184377" w:rsidR="006C475E" w:rsidRPr="00487E0E" w:rsidRDefault="006C475E" w:rsidP="00214173">
      <w:pPr>
        <w:pStyle w:val="Akapitzlist"/>
        <w:widowControl w:val="0"/>
        <w:numPr>
          <w:ilvl w:val="0"/>
          <w:numId w:val="10"/>
        </w:numPr>
        <w:tabs>
          <w:tab w:val="left" w:pos="414"/>
        </w:tabs>
        <w:autoSpaceDE w:val="0"/>
        <w:autoSpaceDN w:val="0"/>
        <w:spacing w:before="1" w:after="0"/>
        <w:ind w:left="425" w:right="142" w:hanging="425"/>
        <w:contextualSpacing w:val="0"/>
        <w:jc w:val="both"/>
        <w:rPr>
          <w:rFonts w:cs="Calibri"/>
          <w:szCs w:val="20"/>
        </w:rPr>
      </w:pPr>
      <w:r w:rsidRPr="00487E0E">
        <w:rPr>
          <w:rFonts w:cs="Calibri"/>
          <w:szCs w:val="20"/>
        </w:rPr>
        <w:t>Usterki stwierdzone w okresie gwarancji jakości Wykonawca jest zobowiązany usunąć w</w:t>
      </w:r>
      <w:r w:rsidRPr="00487E0E">
        <w:rPr>
          <w:rFonts w:cs="Calibri"/>
          <w:spacing w:val="1"/>
          <w:szCs w:val="20"/>
        </w:rPr>
        <w:t xml:space="preserve"> </w:t>
      </w:r>
      <w:r w:rsidRPr="00487E0E">
        <w:rPr>
          <w:rFonts w:cs="Calibri"/>
          <w:szCs w:val="20"/>
        </w:rPr>
        <w:t>terminie 7 dni od daty ich zgłoszenia lub w innym terminie wyznaczonym przez Zamawiającego w</w:t>
      </w:r>
      <w:r w:rsidR="00286542" w:rsidRPr="00487E0E">
        <w:rPr>
          <w:rFonts w:cs="Calibri"/>
          <w:szCs w:val="20"/>
        </w:rPr>
        <w:t xml:space="preserve"> </w:t>
      </w:r>
      <w:r w:rsidRPr="00487E0E">
        <w:rPr>
          <w:rFonts w:cs="Calibri"/>
          <w:spacing w:val="-57"/>
          <w:szCs w:val="20"/>
        </w:rPr>
        <w:t xml:space="preserve"> </w:t>
      </w:r>
      <w:r w:rsidRPr="00487E0E">
        <w:rPr>
          <w:rFonts w:cs="Calibri"/>
          <w:szCs w:val="20"/>
        </w:rPr>
        <w:t>porozumieniu</w:t>
      </w:r>
      <w:r w:rsidRPr="00487E0E">
        <w:rPr>
          <w:rFonts w:cs="Calibri"/>
          <w:spacing w:val="-1"/>
          <w:szCs w:val="20"/>
        </w:rPr>
        <w:t xml:space="preserve"> </w:t>
      </w:r>
      <w:r w:rsidRPr="00487E0E">
        <w:rPr>
          <w:rFonts w:cs="Calibri"/>
          <w:spacing w:val="-1"/>
          <w:szCs w:val="20"/>
        </w:rPr>
        <w:br/>
      </w:r>
      <w:r w:rsidRPr="00487E0E">
        <w:rPr>
          <w:rFonts w:cs="Calibri"/>
          <w:szCs w:val="20"/>
        </w:rPr>
        <w:t>z</w:t>
      </w:r>
      <w:r w:rsidRPr="00487E0E">
        <w:rPr>
          <w:rFonts w:cs="Calibri"/>
          <w:spacing w:val="2"/>
          <w:szCs w:val="20"/>
        </w:rPr>
        <w:t xml:space="preserve"> </w:t>
      </w:r>
      <w:r w:rsidR="00286542" w:rsidRPr="00487E0E">
        <w:rPr>
          <w:rFonts w:cs="Calibri"/>
          <w:szCs w:val="20"/>
        </w:rPr>
        <w:t>W</w:t>
      </w:r>
      <w:r w:rsidRPr="00487E0E">
        <w:rPr>
          <w:rFonts w:cs="Calibri"/>
          <w:szCs w:val="20"/>
        </w:rPr>
        <w:t>ykonawcą.</w:t>
      </w:r>
    </w:p>
    <w:p w14:paraId="16C304F5" w14:textId="77777777" w:rsidR="00492745" w:rsidRPr="00487E0E" w:rsidRDefault="006C475E" w:rsidP="00214173">
      <w:pPr>
        <w:pStyle w:val="Akapitzlist"/>
        <w:widowControl w:val="0"/>
        <w:numPr>
          <w:ilvl w:val="0"/>
          <w:numId w:val="10"/>
        </w:numPr>
        <w:autoSpaceDE w:val="0"/>
        <w:autoSpaceDN w:val="0"/>
        <w:spacing w:after="0"/>
        <w:ind w:left="425" w:right="142" w:hanging="425"/>
        <w:contextualSpacing w:val="0"/>
        <w:jc w:val="both"/>
        <w:rPr>
          <w:rFonts w:cs="Calibri"/>
          <w:szCs w:val="20"/>
        </w:rPr>
      </w:pPr>
      <w:r w:rsidRPr="00487E0E">
        <w:rPr>
          <w:rFonts w:cs="Calibri"/>
          <w:szCs w:val="20"/>
        </w:rPr>
        <w:t>Zamawiający</w:t>
      </w:r>
      <w:r w:rsidRPr="00487E0E">
        <w:rPr>
          <w:rFonts w:cs="Calibri"/>
          <w:spacing w:val="-8"/>
          <w:szCs w:val="20"/>
        </w:rPr>
        <w:t xml:space="preserve"> </w:t>
      </w:r>
      <w:r w:rsidRPr="00487E0E">
        <w:rPr>
          <w:rFonts w:cs="Calibri"/>
          <w:szCs w:val="20"/>
        </w:rPr>
        <w:t>ma</w:t>
      </w:r>
      <w:r w:rsidRPr="00487E0E">
        <w:rPr>
          <w:rFonts w:cs="Calibri"/>
          <w:spacing w:val="-3"/>
          <w:szCs w:val="20"/>
        </w:rPr>
        <w:t xml:space="preserve"> </w:t>
      </w:r>
      <w:r w:rsidRPr="00487E0E">
        <w:rPr>
          <w:rFonts w:cs="Calibri"/>
          <w:szCs w:val="20"/>
        </w:rPr>
        <w:t>prawo</w:t>
      </w:r>
      <w:r w:rsidRPr="00487E0E">
        <w:rPr>
          <w:rFonts w:cs="Calibri"/>
          <w:spacing w:val="-3"/>
          <w:szCs w:val="20"/>
        </w:rPr>
        <w:t xml:space="preserve"> </w:t>
      </w:r>
      <w:r w:rsidRPr="00487E0E">
        <w:rPr>
          <w:rFonts w:cs="Calibri"/>
          <w:szCs w:val="20"/>
        </w:rPr>
        <w:t>dochodzić</w:t>
      </w:r>
      <w:r w:rsidRPr="00487E0E">
        <w:rPr>
          <w:rFonts w:cs="Calibri"/>
          <w:spacing w:val="-4"/>
          <w:szCs w:val="20"/>
        </w:rPr>
        <w:t xml:space="preserve"> </w:t>
      </w:r>
      <w:r w:rsidRPr="00487E0E">
        <w:rPr>
          <w:rFonts w:cs="Calibri"/>
          <w:szCs w:val="20"/>
        </w:rPr>
        <w:t>uprawnień</w:t>
      </w:r>
      <w:r w:rsidRPr="00487E0E">
        <w:rPr>
          <w:rFonts w:cs="Calibri"/>
          <w:spacing w:val="-3"/>
          <w:szCs w:val="20"/>
        </w:rPr>
        <w:t xml:space="preserve"> </w:t>
      </w:r>
      <w:r w:rsidRPr="00487E0E">
        <w:rPr>
          <w:rFonts w:cs="Calibri"/>
          <w:szCs w:val="20"/>
        </w:rPr>
        <w:t>z</w:t>
      </w:r>
      <w:r w:rsidRPr="00487E0E">
        <w:rPr>
          <w:rFonts w:cs="Calibri"/>
          <w:spacing w:val="-2"/>
          <w:szCs w:val="20"/>
        </w:rPr>
        <w:t xml:space="preserve"> </w:t>
      </w:r>
      <w:r w:rsidRPr="00487E0E">
        <w:rPr>
          <w:rFonts w:cs="Calibri"/>
          <w:szCs w:val="20"/>
        </w:rPr>
        <w:t>tytułu</w:t>
      </w:r>
      <w:r w:rsidRPr="00487E0E">
        <w:rPr>
          <w:rFonts w:cs="Calibri"/>
          <w:spacing w:val="-3"/>
          <w:szCs w:val="20"/>
        </w:rPr>
        <w:t xml:space="preserve"> </w:t>
      </w:r>
      <w:r w:rsidRPr="00487E0E">
        <w:rPr>
          <w:rFonts w:cs="Calibri"/>
          <w:szCs w:val="20"/>
        </w:rPr>
        <w:t>rękojmi</w:t>
      </w:r>
      <w:r w:rsidRPr="00487E0E">
        <w:rPr>
          <w:rFonts w:cs="Calibri"/>
          <w:spacing w:val="-3"/>
          <w:szCs w:val="20"/>
        </w:rPr>
        <w:t xml:space="preserve"> </w:t>
      </w:r>
      <w:r w:rsidRPr="00487E0E">
        <w:rPr>
          <w:rFonts w:cs="Calibri"/>
          <w:szCs w:val="20"/>
        </w:rPr>
        <w:t>za</w:t>
      </w:r>
      <w:r w:rsidRPr="00487E0E">
        <w:rPr>
          <w:rFonts w:cs="Calibri"/>
          <w:spacing w:val="-4"/>
          <w:szCs w:val="20"/>
        </w:rPr>
        <w:t xml:space="preserve"> </w:t>
      </w:r>
      <w:r w:rsidRPr="00487E0E">
        <w:rPr>
          <w:rFonts w:cs="Calibri"/>
          <w:szCs w:val="20"/>
        </w:rPr>
        <w:t>wady,</w:t>
      </w:r>
      <w:r w:rsidRPr="00487E0E">
        <w:rPr>
          <w:rFonts w:cs="Calibri"/>
          <w:spacing w:val="-1"/>
          <w:szCs w:val="20"/>
        </w:rPr>
        <w:t xml:space="preserve"> </w:t>
      </w:r>
      <w:r w:rsidRPr="00487E0E">
        <w:rPr>
          <w:rFonts w:cs="Calibri"/>
          <w:szCs w:val="20"/>
        </w:rPr>
        <w:t>niezależnie</w:t>
      </w:r>
      <w:r w:rsidRPr="00487E0E">
        <w:rPr>
          <w:rFonts w:cs="Calibri"/>
          <w:spacing w:val="-3"/>
          <w:szCs w:val="20"/>
        </w:rPr>
        <w:t xml:space="preserve"> </w:t>
      </w:r>
      <w:r w:rsidRPr="00487E0E">
        <w:rPr>
          <w:rFonts w:cs="Calibri"/>
          <w:szCs w:val="20"/>
        </w:rPr>
        <w:t>od</w:t>
      </w:r>
      <w:r w:rsidRPr="00487E0E">
        <w:rPr>
          <w:rFonts w:cs="Calibri"/>
          <w:spacing w:val="-57"/>
          <w:szCs w:val="20"/>
        </w:rPr>
        <w:t xml:space="preserve"> </w:t>
      </w:r>
      <w:r w:rsidRPr="00487E0E">
        <w:rPr>
          <w:rFonts w:cs="Calibri"/>
          <w:szCs w:val="20"/>
        </w:rPr>
        <w:t>uprawnień</w:t>
      </w:r>
      <w:r w:rsidRPr="00487E0E">
        <w:rPr>
          <w:rFonts w:cs="Calibri"/>
          <w:spacing w:val="-1"/>
          <w:szCs w:val="20"/>
        </w:rPr>
        <w:t xml:space="preserve"> </w:t>
      </w:r>
      <w:r w:rsidRPr="00487E0E">
        <w:rPr>
          <w:rFonts w:cs="Calibri"/>
          <w:szCs w:val="20"/>
        </w:rPr>
        <w:t>wynikających</w:t>
      </w:r>
      <w:r w:rsidRPr="00487E0E">
        <w:rPr>
          <w:rFonts w:cs="Calibri"/>
          <w:spacing w:val="2"/>
          <w:szCs w:val="20"/>
        </w:rPr>
        <w:t xml:space="preserve"> </w:t>
      </w:r>
      <w:r w:rsidRPr="00487E0E">
        <w:rPr>
          <w:rFonts w:cs="Calibri"/>
          <w:szCs w:val="20"/>
        </w:rPr>
        <w:t>z</w:t>
      </w:r>
      <w:r w:rsidRPr="00487E0E">
        <w:rPr>
          <w:rFonts w:cs="Calibri"/>
          <w:spacing w:val="1"/>
          <w:szCs w:val="20"/>
        </w:rPr>
        <w:t xml:space="preserve"> </w:t>
      </w:r>
      <w:r w:rsidRPr="00487E0E">
        <w:rPr>
          <w:rFonts w:cs="Calibri"/>
          <w:szCs w:val="20"/>
        </w:rPr>
        <w:t>gwarancji.</w:t>
      </w:r>
    </w:p>
    <w:p w14:paraId="6DBC1E63" w14:textId="77777777" w:rsidR="00492745" w:rsidRPr="00487E0E" w:rsidRDefault="006C475E" w:rsidP="00214173">
      <w:pPr>
        <w:pStyle w:val="Akapitzlist"/>
        <w:widowControl w:val="0"/>
        <w:numPr>
          <w:ilvl w:val="0"/>
          <w:numId w:val="10"/>
        </w:numPr>
        <w:autoSpaceDE w:val="0"/>
        <w:autoSpaceDN w:val="0"/>
        <w:spacing w:after="0"/>
        <w:ind w:left="425" w:right="142" w:hanging="425"/>
        <w:contextualSpacing w:val="0"/>
        <w:jc w:val="both"/>
        <w:rPr>
          <w:rFonts w:cs="Calibri"/>
          <w:szCs w:val="20"/>
        </w:rPr>
      </w:pPr>
      <w:r w:rsidRPr="00487E0E">
        <w:rPr>
          <w:rFonts w:cs="Calibri"/>
          <w:szCs w:val="20"/>
        </w:rPr>
        <w:t>Wykonawca</w:t>
      </w:r>
      <w:r w:rsidR="00492745" w:rsidRPr="00487E0E">
        <w:t xml:space="preserve"> </w:t>
      </w:r>
      <w:r w:rsidRPr="00487E0E">
        <w:rPr>
          <w:rFonts w:cs="Calibri"/>
          <w:szCs w:val="20"/>
        </w:rPr>
        <w:t>odpowiada</w:t>
      </w:r>
      <w:r w:rsidR="00492745" w:rsidRPr="00487E0E">
        <w:t xml:space="preserve"> </w:t>
      </w:r>
      <w:r w:rsidRPr="00487E0E">
        <w:rPr>
          <w:rFonts w:cs="Calibri"/>
          <w:szCs w:val="20"/>
        </w:rPr>
        <w:t>za</w:t>
      </w:r>
      <w:r w:rsidR="00492745" w:rsidRPr="00487E0E">
        <w:t xml:space="preserve"> </w:t>
      </w:r>
      <w:r w:rsidRPr="00487E0E">
        <w:rPr>
          <w:rFonts w:cs="Calibri"/>
          <w:szCs w:val="20"/>
        </w:rPr>
        <w:t>wady</w:t>
      </w:r>
      <w:r w:rsidR="00492745" w:rsidRPr="00487E0E">
        <w:t xml:space="preserve"> </w:t>
      </w:r>
      <w:r w:rsidRPr="00487E0E">
        <w:rPr>
          <w:rFonts w:cs="Calibri"/>
          <w:szCs w:val="20"/>
        </w:rPr>
        <w:t>w</w:t>
      </w:r>
      <w:r w:rsidR="00492745" w:rsidRPr="00487E0E">
        <w:t xml:space="preserve"> </w:t>
      </w:r>
      <w:r w:rsidRPr="00487E0E">
        <w:rPr>
          <w:rFonts w:cs="Calibri"/>
          <w:szCs w:val="20"/>
        </w:rPr>
        <w:t>wykonaniu</w:t>
      </w:r>
      <w:r w:rsidR="00492745" w:rsidRPr="00487E0E">
        <w:t xml:space="preserve"> </w:t>
      </w:r>
      <w:r w:rsidRPr="00487E0E">
        <w:rPr>
          <w:rFonts w:cs="Calibri"/>
          <w:szCs w:val="20"/>
        </w:rPr>
        <w:t>przedmiotu</w:t>
      </w:r>
      <w:r w:rsidR="00492745" w:rsidRPr="00487E0E">
        <w:t xml:space="preserve"> </w:t>
      </w:r>
      <w:r w:rsidRPr="00487E0E">
        <w:rPr>
          <w:rFonts w:cs="Calibri"/>
          <w:szCs w:val="20"/>
        </w:rPr>
        <w:t>umowy</w:t>
      </w:r>
      <w:r w:rsidR="00492745" w:rsidRPr="00487E0E">
        <w:t xml:space="preserve"> </w:t>
      </w:r>
      <w:r w:rsidRPr="00487E0E">
        <w:rPr>
          <w:rFonts w:cs="Calibri"/>
          <w:szCs w:val="20"/>
        </w:rPr>
        <w:t>również</w:t>
      </w:r>
      <w:r w:rsidR="00492745" w:rsidRPr="00487E0E">
        <w:t xml:space="preserve"> </w:t>
      </w:r>
      <w:r w:rsidRPr="00487E0E">
        <w:rPr>
          <w:rFonts w:cs="Calibri"/>
          <w:szCs w:val="20"/>
        </w:rPr>
        <w:t>po</w:t>
      </w:r>
      <w:r w:rsidR="00492745" w:rsidRPr="00487E0E">
        <w:t xml:space="preserve"> </w:t>
      </w:r>
      <w:r w:rsidRPr="00487E0E">
        <w:rPr>
          <w:rFonts w:cs="Calibri"/>
          <w:szCs w:val="20"/>
        </w:rPr>
        <w:t>okresie</w:t>
      </w:r>
      <w:r w:rsidR="00492745" w:rsidRPr="00487E0E">
        <w:t xml:space="preserve"> </w:t>
      </w:r>
      <w:r w:rsidRPr="00487E0E">
        <w:rPr>
          <w:rFonts w:cs="Calibri"/>
          <w:szCs w:val="20"/>
        </w:rPr>
        <w:t>rękojmi,</w:t>
      </w:r>
      <w:r w:rsidR="00492745" w:rsidRPr="00487E0E">
        <w:t xml:space="preserve"> </w:t>
      </w:r>
      <w:r w:rsidRPr="00487E0E">
        <w:rPr>
          <w:rFonts w:cs="Calibri"/>
          <w:spacing w:val="-57"/>
          <w:szCs w:val="20"/>
        </w:rPr>
        <w:t xml:space="preserve"> </w:t>
      </w:r>
      <w:r w:rsidR="00CA0461" w:rsidRPr="00487E0E">
        <w:rPr>
          <w:rFonts w:cs="Calibri"/>
          <w:spacing w:val="-57"/>
          <w:szCs w:val="20"/>
        </w:rPr>
        <w:t xml:space="preserve"> </w:t>
      </w:r>
      <w:r w:rsidR="009F39A8" w:rsidRPr="00487E0E">
        <w:rPr>
          <w:rFonts w:cs="Calibri"/>
          <w:spacing w:val="-57"/>
          <w:szCs w:val="20"/>
        </w:rPr>
        <w:t xml:space="preserve"> </w:t>
      </w:r>
      <w:r w:rsidR="00CA0461" w:rsidRPr="00487E0E">
        <w:rPr>
          <w:rFonts w:cs="Calibri"/>
          <w:spacing w:val="-57"/>
          <w:szCs w:val="20"/>
        </w:rPr>
        <w:t xml:space="preserve"> </w:t>
      </w:r>
      <w:r w:rsidRPr="00487E0E">
        <w:rPr>
          <w:rFonts w:cs="Calibri"/>
          <w:szCs w:val="20"/>
        </w:rPr>
        <w:t>jeżeli</w:t>
      </w:r>
      <w:r w:rsidR="00492745" w:rsidRPr="00487E0E">
        <w:t xml:space="preserve"> </w:t>
      </w:r>
      <w:r w:rsidRPr="00487E0E">
        <w:rPr>
          <w:rFonts w:cs="Calibri"/>
          <w:szCs w:val="20"/>
        </w:rPr>
        <w:t>Zamawiający</w:t>
      </w:r>
      <w:r w:rsidR="00492745" w:rsidRPr="00487E0E">
        <w:t xml:space="preserve"> </w:t>
      </w:r>
      <w:r w:rsidRPr="00487E0E">
        <w:rPr>
          <w:rFonts w:cs="Calibri"/>
          <w:szCs w:val="20"/>
        </w:rPr>
        <w:t>zawiadomi</w:t>
      </w:r>
      <w:r w:rsidR="00492745" w:rsidRPr="00487E0E">
        <w:t xml:space="preserve"> </w:t>
      </w:r>
      <w:r w:rsidRPr="00487E0E">
        <w:rPr>
          <w:rFonts w:cs="Calibri"/>
          <w:szCs w:val="20"/>
        </w:rPr>
        <w:t>Wykonawcę</w:t>
      </w:r>
      <w:r w:rsidR="00492745" w:rsidRPr="00487E0E">
        <w:t xml:space="preserve"> </w:t>
      </w:r>
      <w:r w:rsidRPr="00487E0E">
        <w:rPr>
          <w:rFonts w:cs="Calibri"/>
          <w:szCs w:val="20"/>
        </w:rPr>
        <w:t>o</w:t>
      </w:r>
      <w:r w:rsidR="00492745" w:rsidRPr="00487E0E">
        <w:t xml:space="preserve"> </w:t>
      </w:r>
      <w:r w:rsidRPr="00487E0E">
        <w:rPr>
          <w:rFonts w:cs="Calibri"/>
          <w:szCs w:val="20"/>
        </w:rPr>
        <w:t>wadzie</w:t>
      </w:r>
      <w:r w:rsidR="00492745" w:rsidRPr="00487E0E">
        <w:t xml:space="preserve"> </w:t>
      </w:r>
      <w:r w:rsidRPr="00487E0E">
        <w:rPr>
          <w:rFonts w:cs="Calibri"/>
          <w:szCs w:val="20"/>
        </w:rPr>
        <w:t>przed</w:t>
      </w:r>
      <w:r w:rsidR="00492745" w:rsidRPr="00487E0E">
        <w:t xml:space="preserve"> </w:t>
      </w:r>
      <w:r w:rsidRPr="00487E0E">
        <w:rPr>
          <w:rFonts w:cs="Calibri"/>
          <w:szCs w:val="20"/>
        </w:rPr>
        <w:t>upływem</w:t>
      </w:r>
      <w:r w:rsidR="00492745" w:rsidRPr="00487E0E">
        <w:t xml:space="preserve"> </w:t>
      </w:r>
      <w:r w:rsidRPr="00487E0E">
        <w:rPr>
          <w:rFonts w:cs="Calibri"/>
          <w:szCs w:val="20"/>
        </w:rPr>
        <w:t>okresu</w:t>
      </w:r>
      <w:r w:rsidR="00492745" w:rsidRPr="00487E0E">
        <w:t xml:space="preserve"> </w:t>
      </w:r>
      <w:r w:rsidRPr="00487E0E">
        <w:rPr>
          <w:rFonts w:cs="Calibri"/>
          <w:szCs w:val="20"/>
        </w:rPr>
        <w:t>rękojmi.</w:t>
      </w:r>
    </w:p>
    <w:p w14:paraId="2D50120B" w14:textId="61766114" w:rsidR="006C475E" w:rsidRPr="00513130" w:rsidRDefault="006C475E" w:rsidP="00214173">
      <w:pPr>
        <w:pStyle w:val="Akapitzlist"/>
        <w:widowControl w:val="0"/>
        <w:numPr>
          <w:ilvl w:val="0"/>
          <w:numId w:val="10"/>
        </w:numPr>
        <w:autoSpaceDE w:val="0"/>
        <w:autoSpaceDN w:val="0"/>
        <w:spacing w:after="0"/>
        <w:ind w:left="425" w:right="142" w:hanging="425"/>
        <w:contextualSpacing w:val="0"/>
        <w:jc w:val="both"/>
        <w:rPr>
          <w:rFonts w:cs="Calibri"/>
          <w:szCs w:val="20"/>
        </w:rPr>
      </w:pPr>
      <w:r w:rsidRPr="00487E0E">
        <w:rPr>
          <w:rFonts w:cs="Calibri"/>
          <w:szCs w:val="20"/>
        </w:rPr>
        <w:t>Jeżeli Wykonawca nie usunie usterek w terminie, o którym mowa w ust. 2, Zamawiający może</w:t>
      </w:r>
      <w:r w:rsidRPr="00487E0E">
        <w:rPr>
          <w:rFonts w:cs="Calibri"/>
          <w:spacing w:val="1"/>
          <w:szCs w:val="20"/>
        </w:rPr>
        <w:t xml:space="preserve"> </w:t>
      </w:r>
      <w:r w:rsidRPr="00487E0E">
        <w:rPr>
          <w:rFonts w:cs="Calibri"/>
          <w:szCs w:val="20"/>
        </w:rPr>
        <w:t xml:space="preserve">zlecić ich usunięcie osobie trzeciej na koszt </w:t>
      </w:r>
      <w:r w:rsidR="00964889">
        <w:rPr>
          <w:rFonts w:cs="Calibri"/>
          <w:szCs w:val="20"/>
        </w:rPr>
        <w:t xml:space="preserve">i ryzyko </w:t>
      </w:r>
      <w:r w:rsidRPr="00487E0E">
        <w:rPr>
          <w:rFonts w:cs="Calibri"/>
          <w:szCs w:val="20"/>
        </w:rPr>
        <w:t>Wykonawcy (wykonanie zastępcze). W przypadku</w:t>
      </w:r>
      <w:r w:rsidR="004F266F" w:rsidRPr="00487E0E">
        <w:rPr>
          <w:rFonts w:cs="Calibri"/>
          <w:spacing w:val="1"/>
          <w:szCs w:val="20"/>
        </w:rPr>
        <w:t xml:space="preserve"> </w:t>
      </w:r>
      <w:r w:rsidRPr="00487E0E">
        <w:rPr>
          <w:rFonts w:cs="Calibri"/>
          <w:szCs w:val="20"/>
        </w:rPr>
        <w:t>nieuregulowania</w:t>
      </w:r>
      <w:r w:rsidRPr="00487E0E">
        <w:rPr>
          <w:rFonts w:cs="Calibri"/>
          <w:spacing w:val="-4"/>
          <w:szCs w:val="20"/>
        </w:rPr>
        <w:t xml:space="preserve"> </w:t>
      </w:r>
      <w:r w:rsidR="00286542" w:rsidRPr="00487E0E">
        <w:rPr>
          <w:rFonts w:cs="Calibri"/>
          <w:spacing w:val="-4"/>
          <w:szCs w:val="20"/>
        </w:rPr>
        <w:t xml:space="preserve">w terminie </w:t>
      </w:r>
      <w:r w:rsidRPr="00487E0E">
        <w:rPr>
          <w:rFonts w:cs="Calibri"/>
          <w:szCs w:val="20"/>
        </w:rPr>
        <w:t>przez</w:t>
      </w:r>
      <w:r w:rsidRPr="00487E0E">
        <w:rPr>
          <w:rFonts w:cs="Calibri"/>
          <w:spacing w:val="-7"/>
          <w:szCs w:val="20"/>
        </w:rPr>
        <w:t xml:space="preserve"> </w:t>
      </w:r>
      <w:r w:rsidRPr="00487E0E">
        <w:rPr>
          <w:rFonts w:cs="Calibri"/>
          <w:szCs w:val="20"/>
        </w:rPr>
        <w:t>Wykonawcę</w:t>
      </w:r>
      <w:r w:rsidRPr="00487E0E">
        <w:rPr>
          <w:rFonts w:cs="Calibri"/>
          <w:spacing w:val="-4"/>
          <w:szCs w:val="20"/>
        </w:rPr>
        <w:t xml:space="preserve"> </w:t>
      </w:r>
      <w:r w:rsidRPr="00487E0E">
        <w:rPr>
          <w:rFonts w:cs="Calibri"/>
          <w:szCs w:val="20"/>
        </w:rPr>
        <w:t>kosztów</w:t>
      </w:r>
      <w:r w:rsidRPr="00487E0E">
        <w:rPr>
          <w:rFonts w:cs="Calibri"/>
          <w:spacing w:val="-4"/>
          <w:szCs w:val="20"/>
        </w:rPr>
        <w:t xml:space="preserve"> </w:t>
      </w:r>
      <w:r w:rsidRPr="00487E0E">
        <w:rPr>
          <w:rFonts w:cs="Calibri"/>
          <w:szCs w:val="20"/>
        </w:rPr>
        <w:t>wykonania</w:t>
      </w:r>
      <w:r w:rsidRPr="00487E0E">
        <w:rPr>
          <w:rFonts w:cs="Calibri"/>
          <w:spacing w:val="-3"/>
          <w:szCs w:val="20"/>
        </w:rPr>
        <w:t xml:space="preserve"> </w:t>
      </w:r>
      <w:r w:rsidRPr="00487E0E">
        <w:rPr>
          <w:rFonts w:cs="Calibri"/>
          <w:szCs w:val="20"/>
        </w:rPr>
        <w:t>zastępczego,</w:t>
      </w:r>
      <w:r w:rsidRPr="00487E0E">
        <w:rPr>
          <w:rFonts w:cs="Calibri"/>
          <w:spacing w:val="-2"/>
          <w:szCs w:val="20"/>
        </w:rPr>
        <w:t xml:space="preserve"> </w:t>
      </w:r>
      <w:r w:rsidRPr="00487E0E">
        <w:rPr>
          <w:rFonts w:cs="Calibri"/>
          <w:szCs w:val="20"/>
        </w:rPr>
        <w:t>Zamawiający</w:t>
      </w:r>
      <w:r w:rsidRPr="00487E0E">
        <w:rPr>
          <w:rFonts w:cs="Calibri"/>
          <w:spacing w:val="-8"/>
          <w:szCs w:val="20"/>
        </w:rPr>
        <w:t xml:space="preserve"> </w:t>
      </w:r>
      <w:r w:rsidRPr="00487E0E">
        <w:rPr>
          <w:rFonts w:cs="Calibri"/>
          <w:szCs w:val="20"/>
        </w:rPr>
        <w:t>ma</w:t>
      </w:r>
      <w:r w:rsidRPr="00487E0E">
        <w:rPr>
          <w:rFonts w:cs="Calibri"/>
          <w:spacing w:val="-57"/>
          <w:szCs w:val="20"/>
        </w:rPr>
        <w:t xml:space="preserve"> </w:t>
      </w:r>
      <w:r w:rsidRPr="00487E0E">
        <w:rPr>
          <w:rFonts w:cs="Calibri"/>
          <w:szCs w:val="20"/>
        </w:rPr>
        <w:t>prawo</w:t>
      </w:r>
      <w:r w:rsidRPr="00487E0E">
        <w:rPr>
          <w:rFonts w:cs="Calibri"/>
          <w:spacing w:val="-4"/>
          <w:szCs w:val="20"/>
        </w:rPr>
        <w:t xml:space="preserve"> </w:t>
      </w:r>
      <w:r w:rsidRPr="00487E0E">
        <w:rPr>
          <w:rFonts w:cs="Calibri"/>
        </w:rPr>
        <w:t>dochodzić</w:t>
      </w:r>
      <w:r w:rsidRPr="00487E0E">
        <w:rPr>
          <w:rFonts w:cs="Calibri"/>
          <w:spacing w:val="-1"/>
        </w:rPr>
        <w:t xml:space="preserve"> </w:t>
      </w:r>
      <w:r w:rsidRPr="00487E0E">
        <w:rPr>
          <w:rFonts w:cs="Calibri"/>
        </w:rPr>
        <w:t>zapłaty</w:t>
      </w:r>
      <w:r w:rsidRPr="00487E0E">
        <w:rPr>
          <w:rFonts w:cs="Calibri"/>
          <w:spacing w:val="-5"/>
        </w:rPr>
        <w:t xml:space="preserve"> </w:t>
      </w:r>
      <w:r w:rsidRPr="00487E0E">
        <w:rPr>
          <w:rFonts w:cs="Calibri"/>
        </w:rPr>
        <w:t>na</w:t>
      </w:r>
      <w:r w:rsidRPr="00487E0E">
        <w:rPr>
          <w:rFonts w:cs="Calibri"/>
          <w:spacing w:val="-1"/>
        </w:rPr>
        <w:t xml:space="preserve"> </w:t>
      </w:r>
      <w:r w:rsidRPr="00487E0E">
        <w:rPr>
          <w:rFonts w:cs="Calibri"/>
        </w:rPr>
        <w:t>zasadach ogólnych.</w:t>
      </w:r>
    </w:p>
    <w:p w14:paraId="1A0996F8" w14:textId="77777777" w:rsidR="0099583E" w:rsidRPr="0099583E" w:rsidRDefault="00513130" w:rsidP="0099583E">
      <w:pPr>
        <w:pStyle w:val="Akapitzlist"/>
        <w:widowControl w:val="0"/>
        <w:numPr>
          <w:ilvl w:val="0"/>
          <w:numId w:val="10"/>
        </w:numPr>
        <w:autoSpaceDE w:val="0"/>
        <w:autoSpaceDN w:val="0"/>
        <w:spacing w:after="0"/>
        <w:ind w:left="425" w:right="142" w:hanging="425"/>
        <w:contextualSpacing w:val="0"/>
        <w:jc w:val="both"/>
        <w:rPr>
          <w:rFonts w:cs="Calibri"/>
          <w:szCs w:val="20"/>
        </w:rPr>
      </w:pPr>
      <w:r>
        <w:rPr>
          <w:rFonts w:cs="Calibri"/>
        </w:rPr>
        <w:t xml:space="preserve">Usunięcie usterek winno być stwierdzone protokołem podpisanym przez strony. </w:t>
      </w:r>
    </w:p>
    <w:p w14:paraId="4C94DED0" w14:textId="35B035D7" w:rsidR="0099583E" w:rsidRPr="0099583E" w:rsidRDefault="0099583E" w:rsidP="0099583E">
      <w:pPr>
        <w:pStyle w:val="Akapitzlist"/>
        <w:widowControl w:val="0"/>
        <w:numPr>
          <w:ilvl w:val="0"/>
          <w:numId w:val="10"/>
        </w:numPr>
        <w:autoSpaceDE w:val="0"/>
        <w:autoSpaceDN w:val="0"/>
        <w:spacing w:after="0"/>
        <w:ind w:left="425" w:right="142" w:hanging="425"/>
        <w:contextualSpacing w:val="0"/>
        <w:jc w:val="both"/>
        <w:rPr>
          <w:rFonts w:cs="Calibri"/>
          <w:szCs w:val="20"/>
        </w:rPr>
      </w:pPr>
      <w:r w:rsidRPr="0099583E">
        <w:rPr>
          <w:rFonts w:asciiTheme="minorHAnsi" w:hAnsiTheme="minorHAnsi" w:cstheme="minorHAnsi"/>
        </w:rPr>
        <w:t>Szczegółowe uwarunkowania dotyczące obowiązków Stron w związku z udzieloną gwarancją zostały określone w karcie gwarancyjnej, której wzór stanowi załącznik do niniejszej Umowy.</w:t>
      </w:r>
    </w:p>
    <w:p w14:paraId="6AD42B7A" w14:textId="77777777" w:rsidR="0099583E" w:rsidRPr="00487E0E" w:rsidRDefault="0099583E" w:rsidP="0099583E">
      <w:pPr>
        <w:pStyle w:val="Akapitzlist"/>
        <w:widowControl w:val="0"/>
        <w:autoSpaceDE w:val="0"/>
        <w:autoSpaceDN w:val="0"/>
        <w:spacing w:after="0"/>
        <w:ind w:left="425" w:right="142"/>
        <w:contextualSpacing w:val="0"/>
        <w:jc w:val="both"/>
        <w:rPr>
          <w:rFonts w:cs="Calibri"/>
          <w:szCs w:val="20"/>
        </w:rPr>
      </w:pPr>
    </w:p>
    <w:p w14:paraId="73D0F48D" w14:textId="77777777" w:rsidR="00413737" w:rsidRPr="00487E0E" w:rsidRDefault="00413737" w:rsidP="00214173">
      <w:pPr>
        <w:autoSpaceDE w:val="0"/>
        <w:autoSpaceDN w:val="0"/>
        <w:adjustRightInd w:val="0"/>
        <w:spacing w:after="0" w:line="240" w:lineRule="auto"/>
        <w:jc w:val="both"/>
        <w:rPr>
          <w:rFonts w:cs="Calibri"/>
          <w:b/>
          <w:bCs/>
        </w:rPr>
      </w:pPr>
    </w:p>
    <w:p w14:paraId="3242CD25" w14:textId="0A9F35C4" w:rsidR="003D7A4E" w:rsidRPr="00487E0E" w:rsidRDefault="003D7A4E" w:rsidP="004F266F">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223121" w:rsidRPr="00487E0E">
        <w:rPr>
          <w:rFonts w:cstheme="minorHAnsi"/>
          <w:b/>
          <w:bCs/>
          <w:color w:val="000000" w:themeColor="text1"/>
        </w:rPr>
        <w:t>4</w:t>
      </w:r>
    </w:p>
    <w:p w14:paraId="47C4CB19" w14:textId="77777777" w:rsidR="003D7A4E" w:rsidRPr="00487E0E" w:rsidRDefault="003D7A4E" w:rsidP="004F266F">
      <w:pPr>
        <w:autoSpaceDE w:val="0"/>
        <w:autoSpaceDN w:val="0"/>
        <w:spacing w:after="0"/>
        <w:jc w:val="center"/>
        <w:rPr>
          <w:rFonts w:cstheme="minorHAnsi"/>
          <w:b/>
          <w:bCs/>
          <w:color w:val="000000" w:themeColor="text1"/>
        </w:rPr>
      </w:pPr>
      <w:r w:rsidRPr="00487E0E">
        <w:rPr>
          <w:rFonts w:cstheme="minorHAnsi"/>
          <w:b/>
          <w:bCs/>
          <w:color w:val="000000" w:themeColor="text1"/>
        </w:rPr>
        <w:lastRenderedPageBreak/>
        <w:t>KLAUZULA ZATRUDNIENIA</w:t>
      </w:r>
    </w:p>
    <w:p w14:paraId="63B062EF" w14:textId="77777777" w:rsidR="00737ADC" w:rsidRPr="00487E0E" w:rsidRDefault="00737ADC" w:rsidP="00214173">
      <w:pPr>
        <w:autoSpaceDE w:val="0"/>
        <w:autoSpaceDN w:val="0"/>
        <w:spacing w:after="0"/>
        <w:jc w:val="both"/>
        <w:rPr>
          <w:rFonts w:cstheme="minorHAnsi"/>
          <w:b/>
          <w:bCs/>
          <w:color w:val="000000" w:themeColor="text1"/>
        </w:rPr>
      </w:pPr>
    </w:p>
    <w:p w14:paraId="00D05766" w14:textId="30AE328E" w:rsidR="003D7A4E" w:rsidRPr="00487E0E" w:rsidRDefault="003D7A4E" w:rsidP="004F266F">
      <w:pPr>
        <w:pStyle w:val="Akapitzlist"/>
        <w:numPr>
          <w:ilvl w:val="0"/>
          <w:numId w:val="21"/>
        </w:numPr>
        <w:spacing w:after="0"/>
        <w:ind w:left="567" w:hanging="567"/>
        <w:jc w:val="both"/>
        <w:rPr>
          <w:rFonts w:cstheme="minorHAnsi"/>
        </w:rPr>
      </w:pPr>
      <w:r w:rsidRPr="00487E0E">
        <w:rPr>
          <w:rFonts w:cstheme="minorHAnsi"/>
        </w:rPr>
        <w:t xml:space="preserve">Zamawiający wymaga zatrudnienia na podstawie umowy o pracę przez </w:t>
      </w:r>
      <w:r w:rsidR="00286542" w:rsidRPr="00487E0E">
        <w:rPr>
          <w:rFonts w:cstheme="minorHAnsi"/>
        </w:rPr>
        <w:t>W</w:t>
      </w:r>
      <w:r w:rsidRPr="00487E0E">
        <w:rPr>
          <w:rFonts w:cstheme="minorHAnsi"/>
        </w:rPr>
        <w:t>ykonawcę lub podwykonawcę</w:t>
      </w:r>
      <w:r w:rsidR="00CA0461" w:rsidRPr="00487E0E">
        <w:rPr>
          <w:rFonts w:cstheme="minorHAnsi"/>
        </w:rPr>
        <w:t xml:space="preserve"> lub dalszego podwykonawcę</w:t>
      </w:r>
      <w:r w:rsidR="00513CF0">
        <w:rPr>
          <w:rFonts w:cstheme="minorHAnsi"/>
          <w:bCs/>
        </w:rPr>
        <w:t xml:space="preserve"> wszystkich pracowników fizycznych oraz operatorów maszyn i urządzeń, za wyjątkiem kierownika budowy i kierowników robót, którzy wykonują czynności w zakresie realizacji zamówienia. </w:t>
      </w:r>
    </w:p>
    <w:p w14:paraId="53B59F19" w14:textId="6D8F5A5F" w:rsidR="003D7A4E" w:rsidRPr="00487E0E" w:rsidRDefault="003D7A4E" w:rsidP="004F266F">
      <w:pPr>
        <w:pStyle w:val="Akapitzlist"/>
        <w:numPr>
          <w:ilvl w:val="0"/>
          <w:numId w:val="21"/>
        </w:numPr>
        <w:spacing w:after="0"/>
        <w:ind w:left="567" w:hanging="567"/>
        <w:jc w:val="both"/>
        <w:rPr>
          <w:rFonts w:cstheme="minorHAnsi"/>
        </w:rPr>
      </w:pPr>
      <w:r w:rsidRPr="00487E0E">
        <w:rPr>
          <w:rFonts w:cstheme="minorHAnsi"/>
        </w:rPr>
        <w:t xml:space="preserve">W trakcie realizacji zamówienia Zamawiający lub jego upoważniony przedstawiciel uprawniony jest do wykonywania czynności kontrolnych wobec </w:t>
      </w:r>
      <w:r w:rsidR="00072C94" w:rsidRPr="00487E0E">
        <w:rPr>
          <w:rFonts w:cstheme="minorHAnsi"/>
        </w:rPr>
        <w:t>W</w:t>
      </w:r>
      <w:r w:rsidRPr="00487E0E">
        <w:rPr>
          <w:rFonts w:cstheme="minorHAnsi"/>
        </w:rPr>
        <w:t xml:space="preserve">ykonawcy odnośnie spełniania przez </w:t>
      </w:r>
      <w:r w:rsidR="00072C94" w:rsidRPr="00487E0E">
        <w:rPr>
          <w:rFonts w:cstheme="minorHAnsi"/>
        </w:rPr>
        <w:t>W</w:t>
      </w:r>
      <w:r w:rsidRPr="00487E0E">
        <w:rPr>
          <w:rFonts w:cstheme="minorHAnsi"/>
        </w:rPr>
        <w:t>ykonawcę lub podwykonawcę wymogu zatrudnienia na podstawie umowy o pracę osób wykonujących wskazane w</w:t>
      </w:r>
      <w:r w:rsidR="004F266F" w:rsidRPr="00487E0E">
        <w:rPr>
          <w:rFonts w:cstheme="minorHAnsi"/>
        </w:rPr>
        <w:t> </w:t>
      </w:r>
      <w:r w:rsidRPr="00487E0E">
        <w:rPr>
          <w:rFonts w:cstheme="minorHAnsi"/>
        </w:rPr>
        <w:t xml:space="preserve">ust. 1 czynności. Zamawiający uprawniony jest  w szczególności do: </w:t>
      </w:r>
    </w:p>
    <w:p w14:paraId="79A56104" w14:textId="7E81E4FB" w:rsidR="003D7A4E" w:rsidRPr="00487E0E" w:rsidRDefault="003D7A4E" w:rsidP="004F266F">
      <w:pPr>
        <w:pStyle w:val="Akapitzlist"/>
        <w:numPr>
          <w:ilvl w:val="0"/>
          <w:numId w:val="22"/>
        </w:numPr>
        <w:spacing w:after="0"/>
        <w:ind w:left="993" w:hanging="426"/>
        <w:jc w:val="both"/>
        <w:rPr>
          <w:rFonts w:cstheme="minorHAnsi"/>
        </w:rPr>
      </w:pPr>
      <w:r w:rsidRPr="00487E0E">
        <w:rPr>
          <w:rFonts w:cstheme="minorHAnsi"/>
        </w:rPr>
        <w:t>żądania oświadczeń i dokumentów w zakresie potwierdzenia spełniania ww. wymogów i</w:t>
      </w:r>
      <w:r w:rsidR="004F266F" w:rsidRPr="00487E0E">
        <w:rPr>
          <w:rFonts w:cstheme="minorHAnsi"/>
        </w:rPr>
        <w:t> </w:t>
      </w:r>
      <w:r w:rsidRPr="00487E0E">
        <w:rPr>
          <w:rFonts w:cstheme="minorHAnsi"/>
        </w:rPr>
        <w:t>dokonywania ich oceny,</w:t>
      </w:r>
    </w:p>
    <w:p w14:paraId="5887C113" w14:textId="77777777" w:rsidR="003D7A4E" w:rsidRPr="00487E0E" w:rsidRDefault="003D7A4E" w:rsidP="004F266F">
      <w:pPr>
        <w:pStyle w:val="Akapitzlist"/>
        <w:numPr>
          <w:ilvl w:val="0"/>
          <w:numId w:val="22"/>
        </w:numPr>
        <w:spacing w:after="0"/>
        <w:ind w:left="993" w:hanging="426"/>
        <w:jc w:val="both"/>
        <w:rPr>
          <w:rFonts w:cstheme="minorHAnsi"/>
        </w:rPr>
      </w:pPr>
      <w:r w:rsidRPr="00487E0E">
        <w:rPr>
          <w:rFonts w:cstheme="minorHAnsi"/>
        </w:rPr>
        <w:t>żądania wyjaśnień w przypadku wątpliwości w zakresie potwierdzenia spełniania ww. wymogów,</w:t>
      </w:r>
    </w:p>
    <w:p w14:paraId="6B06E206" w14:textId="77777777" w:rsidR="003D7A4E" w:rsidRPr="00487E0E" w:rsidRDefault="003D7A4E" w:rsidP="004F266F">
      <w:pPr>
        <w:pStyle w:val="Akapitzlist"/>
        <w:numPr>
          <w:ilvl w:val="0"/>
          <w:numId w:val="22"/>
        </w:numPr>
        <w:spacing w:after="0"/>
        <w:ind w:left="993" w:hanging="426"/>
        <w:jc w:val="both"/>
        <w:rPr>
          <w:rFonts w:cstheme="minorHAnsi"/>
        </w:rPr>
      </w:pPr>
      <w:r w:rsidRPr="00487E0E">
        <w:rPr>
          <w:rFonts w:cstheme="minorHAnsi"/>
        </w:rPr>
        <w:t>przeprowadzania kontroli na miejscu wykonywania świadczenia.</w:t>
      </w:r>
    </w:p>
    <w:p w14:paraId="0219DE25" w14:textId="60556DB3" w:rsidR="003D7A4E" w:rsidRPr="00487E0E" w:rsidRDefault="003D7A4E" w:rsidP="004F266F">
      <w:pPr>
        <w:pStyle w:val="Akapitzlist"/>
        <w:numPr>
          <w:ilvl w:val="0"/>
          <w:numId w:val="21"/>
        </w:numPr>
        <w:spacing w:after="0"/>
        <w:ind w:left="567" w:hanging="567"/>
        <w:jc w:val="both"/>
        <w:rPr>
          <w:rFonts w:cstheme="minorHAnsi"/>
          <w:color w:val="000000" w:themeColor="text1"/>
        </w:rPr>
      </w:pPr>
      <w:r w:rsidRPr="00487E0E">
        <w:rPr>
          <w:rFonts w:cstheme="minorHAnsi"/>
        </w:rPr>
        <w:t>W trakcie realizacji zamówienia</w:t>
      </w:r>
      <w:r w:rsidR="00072C94" w:rsidRPr="00487E0E">
        <w:rPr>
          <w:rFonts w:cstheme="minorHAnsi"/>
        </w:rPr>
        <w:t>,</w:t>
      </w:r>
      <w:r w:rsidRPr="00487E0E">
        <w:rPr>
          <w:rFonts w:cstheme="minorHAnsi"/>
        </w:rPr>
        <w:t xml:space="preserve"> na każde wezwanie </w:t>
      </w:r>
      <w:r w:rsidR="00072C94" w:rsidRPr="00487E0E">
        <w:rPr>
          <w:rFonts w:cstheme="minorHAnsi"/>
        </w:rPr>
        <w:t>Z</w:t>
      </w:r>
      <w:r w:rsidRPr="00487E0E">
        <w:rPr>
          <w:rFonts w:cstheme="minorHAnsi"/>
        </w:rPr>
        <w:t>amawiającego w wyznaczonym w tym wezwaniu terminie</w:t>
      </w:r>
      <w:r w:rsidR="00072C94" w:rsidRPr="00487E0E">
        <w:rPr>
          <w:rFonts w:cstheme="minorHAnsi"/>
        </w:rPr>
        <w:t>,</w:t>
      </w:r>
      <w:r w:rsidRPr="00487E0E">
        <w:rPr>
          <w:rFonts w:cstheme="minorHAnsi"/>
        </w:rPr>
        <w:t xml:space="preserve"> </w:t>
      </w:r>
      <w:r w:rsidR="00072C94" w:rsidRPr="00487E0E">
        <w:rPr>
          <w:rFonts w:cstheme="minorHAnsi"/>
        </w:rPr>
        <w:t>W</w:t>
      </w:r>
      <w:r w:rsidRPr="00487E0E">
        <w:rPr>
          <w:rFonts w:cstheme="minorHAnsi"/>
        </w:rPr>
        <w:t xml:space="preserve">ykonawca przedłoży </w:t>
      </w:r>
      <w:r w:rsidR="00072C94" w:rsidRPr="00487E0E">
        <w:rPr>
          <w:rFonts w:cstheme="minorHAnsi"/>
        </w:rPr>
        <w:t>Z</w:t>
      </w:r>
      <w:r w:rsidRPr="00487E0E">
        <w:rPr>
          <w:rFonts w:cstheme="minorHAnsi"/>
        </w:rPr>
        <w:t xml:space="preserve">amawiającemu wskazane poniżej dowody w celu potwierdzenia </w:t>
      </w:r>
      <w:r w:rsidRPr="00487E0E">
        <w:rPr>
          <w:rFonts w:cstheme="minorHAnsi"/>
          <w:color w:val="000000" w:themeColor="text1"/>
        </w:rPr>
        <w:t xml:space="preserve">spełnienia wymogu zatrudnienia na podstawie umowy o pracę przez </w:t>
      </w:r>
      <w:r w:rsidR="00072C94" w:rsidRPr="00487E0E">
        <w:rPr>
          <w:rFonts w:cstheme="minorHAnsi"/>
          <w:color w:val="000000" w:themeColor="text1"/>
        </w:rPr>
        <w:t>W</w:t>
      </w:r>
      <w:r w:rsidRPr="00487E0E">
        <w:rPr>
          <w:rFonts w:cstheme="minorHAnsi"/>
          <w:color w:val="000000" w:themeColor="text1"/>
        </w:rPr>
        <w:t>ykonawcę lub podwykonawcę osób wykonujących wskazane w ust. 1 czynności w trakcie realizacji zamówienia:</w:t>
      </w:r>
    </w:p>
    <w:p w14:paraId="356BDC87" w14:textId="5DECCA97" w:rsidR="003D7A4E" w:rsidRPr="00487E0E" w:rsidRDefault="003D7A4E" w:rsidP="004F266F">
      <w:pPr>
        <w:pStyle w:val="Akapitzlist"/>
        <w:numPr>
          <w:ilvl w:val="0"/>
          <w:numId w:val="23"/>
        </w:numPr>
        <w:spacing w:after="0"/>
        <w:ind w:left="993" w:hanging="426"/>
        <w:jc w:val="both"/>
        <w:rPr>
          <w:rFonts w:cstheme="minorHAnsi"/>
          <w:bCs/>
        </w:rPr>
      </w:pPr>
      <w:r w:rsidRPr="00487E0E">
        <w:rPr>
          <w:rFonts w:cstheme="minorHAnsi"/>
          <w:bCs/>
        </w:rPr>
        <w:t xml:space="preserve">oświadczenie </w:t>
      </w:r>
      <w:r w:rsidR="00072C94" w:rsidRPr="00487E0E">
        <w:rPr>
          <w:rFonts w:cstheme="minorHAnsi"/>
          <w:bCs/>
        </w:rPr>
        <w:t>W</w:t>
      </w:r>
      <w:r w:rsidRPr="00487E0E">
        <w:rPr>
          <w:rFonts w:cstheme="minorHAnsi"/>
          <w:bCs/>
        </w:rPr>
        <w:t xml:space="preserve">ykonawcy lub podwykonawcy o zatrudnieniu na podstawie umowy o pracę osób wykonujących czynności, których dotyczy wezwanie </w:t>
      </w:r>
      <w:r w:rsidR="00072C94" w:rsidRPr="00487E0E">
        <w:rPr>
          <w:rFonts w:cstheme="minorHAnsi"/>
          <w:bCs/>
        </w:rPr>
        <w:t>Z</w:t>
      </w:r>
      <w:r w:rsidRPr="00487E0E">
        <w:rPr>
          <w:rFonts w:cstheme="minorHAnsi"/>
          <w:bCs/>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w:t>
      </w:r>
      <w:r w:rsidR="00FF05F3">
        <w:rPr>
          <w:rFonts w:cstheme="minorHAnsi"/>
          <w:bCs/>
        </w:rPr>
        <w:t>, daty zawarcia umowy o pracę, zakresu obowiązków danego pracownika</w:t>
      </w:r>
      <w:r w:rsidRPr="00487E0E">
        <w:rPr>
          <w:rFonts w:cstheme="minorHAnsi"/>
          <w:bCs/>
        </w:rPr>
        <w:t xml:space="preserve"> i</w:t>
      </w:r>
      <w:r w:rsidR="004F266F" w:rsidRPr="00487E0E">
        <w:rPr>
          <w:rFonts w:cstheme="minorHAnsi"/>
          <w:bCs/>
        </w:rPr>
        <w:t> </w:t>
      </w:r>
      <w:r w:rsidRPr="00487E0E">
        <w:rPr>
          <w:rFonts w:cstheme="minorHAnsi"/>
          <w:bCs/>
        </w:rPr>
        <w:t xml:space="preserve">wymiaru etatu oraz podpis osoby uprawnionej do złożenia oświadczenia w imieniu </w:t>
      </w:r>
      <w:r w:rsidR="00072C94" w:rsidRPr="00487E0E">
        <w:rPr>
          <w:rFonts w:cstheme="minorHAnsi"/>
          <w:bCs/>
        </w:rPr>
        <w:t>W</w:t>
      </w:r>
      <w:r w:rsidRPr="00487E0E">
        <w:rPr>
          <w:rFonts w:cstheme="minorHAnsi"/>
          <w:bCs/>
        </w:rPr>
        <w:t>ykonawcy lub podwykonawcy;</w:t>
      </w:r>
    </w:p>
    <w:p w14:paraId="05F7EB89" w14:textId="01271476" w:rsidR="003D7A4E" w:rsidRPr="00487E0E" w:rsidRDefault="003D7A4E" w:rsidP="004F266F">
      <w:pPr>
        <w:pStyle w:val="Akapitzlist"/>
        <w:numPr>
          <w:ilvl w:val="0"/>
          <w:numId w:val="23"/>
        </w:numPr>
        <w:spacing w:after="0"/>
        <w:ind w:left="993" w:hanging="426"/>
        <w:jc w:val="both"/>
        <w:rPr>
          <w:rFonts w:cstheme="minorHAnsi"/>
          <w:bCs/>
        </w:rPr>
      </w:pPr>
      <w:r w:rsidRPr="00487E0E">
        <w:rPr>
          <w:rFonts w:cstheme="minorHAnsi"/>
          <w:bCs/>
        </w:rPr>
        <w:t xml:space="preserve">poświadczoną za zgodność z oryginałem odpowiednio przez </w:t>
      </w:r>
      <w:r w:rsidR="00072C94" w:rsidRPr="00487E0E">
        <w:rPr>
          <w:rFonts w:cstheme="minorHAnsi"/>
          <w:bCs/>
        </w:rPr>
        <w:t>W</w:t>
      </w:r>
      <w:r w:rsidRPr="00487E0E">
        <w:rPr>
          <w:rFonts w:cstheme="minorHAnsi"/>
          <w:bCs/>
        </w:rPr>
        <w:t xml:space="preserve">ykonawcę lub podwykonawcę kopię umowy/umów o pracę osób wykonujących w trakcie realizacji zamówienia czynności, których dotyczy ww. oświadczenie </w:t>
      </w:r>
      <w:r w:rsidR="00072C94" w:rsidRPr="00487E0E">
        <w:rPr>
          <w:rFonts w:cstheme="minorHAnsi"/>
          <w:bCs/>
        </w:rPr>
        <w:t>W</w:t>
      </w:r>
      <w:r w:rsidRPr="00487E0E">
        <w:rPr>
          <w:rFonts w:cstheme="minorHAnsi"/>
          <w:bCs/>
        </w:rPr>
        <w:t xml:space="preserve">ykonawcy lub </w:t>
      </w:r>
      <w:r w:rsidRPr="00487E0E">
        <w:rPr>
          <w:rFonts w:cstheme="minorHAnsi"/>
          <w:bCs/>
          <w:color w:val="000000"/>
        </w:rPr>
        <w:t>podwykonawcy (wraz z dokumentem regulującym zakres obowiązków, jeżeli został sporządzony). Kopia</w:t>
      </w:r>
      <w:r w:rsidRPr="00487E0E">
        <w:rPr>
          <w:rFonts w:cstheme="minorHAnsi"/>
          <w:bCs/>
        </w:rPr>
        <w:t xml:space="preserve"> umowy/umów powinna zostać zanonimizowana w sposób zapewniający ochronę danych osobowych pracowników, zgodnie z</w:t>
      </w:r>
      <w:r w:rsidR="004F266F" w:rsidRPr="00487E0E">
        <w:rPr>
          <w:rFonts w:cstheme="minorHAnsi"/>
          <w:bCs/>
        </w:rPr>
        <w:t> </w:t>
      </w:r>
      <w:r w:rsidRPr="00487E0E">
        <w:rPr>
          <w:rFonts w:cstheme="minorHAnsi"/>
          <w:bCs/>
        </w:rPr>
        <w:t xml:space="preserve">przepisami </w:t>
      </w:r>
      <w:r w:rsidR="00513CF0">
        <w:t xml:space="preserve">ustawy z dnia 18 maja 2018 r. o ochronie danych osobowych (tj. Dz. U. z 2019 r. poz. 1781, z późn. zm.) </w:t>
      </w:r>
      <w:r w:rsidR="00513CF0" w:rsidRPr="00035C32">
        <w:rPr>
          <w:rFonts w:asciiTheme="minorHAnsi" w:hAnsiTheme="minorHAnsi" w:cstheme="minorHAnsi"/>
        </w:rPr>
        <w:t xml:space="preserve">oraz  </w:t>
      </w:r>
      <w:r w:rsidR="00513CF0" w:rsidRPr="00035C32">
        <w:rPr>
          <w:rFonts w:asciiTheme="minorHAnsi" w:hAnsiTheme="minorHAnsi" w:cstheme="minorHAnsi"/>
          <w:shd w:val="clear" w:color="auto" w:fill="FFFFFF"/>
        </w:rPr>
        <w:t>Rozporządzeni</w:t>
      </w:r>
      <w:r w:rsidR="009622D1">
        <w:rPr>
          <w:rFonts w:asciiTheme="minorHAnsi" w:hAnsiTheme="minorHAnsi" w:cstheme="minorHAnsi"/>
          <w:shd w:val="clear" w:color="auto" w:fill="FFFFFF"/>
        </w:rPr>
        <w:t>a</w:t>
      </w:r>
      <w:r w:rsidR="00513CF0" w:rsidRPr="00035C32">
        <w:rPr>
          <w:rFonts w:asciiTheme="minorHAnsi" w:hAnsiTheme="minorHAnsi" w:cstheme="minorHAnsi"/>
          <w:shd w:val="clear" w:color="auto" w:fill="FFFFFF"/>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513CF0" w:rsidRPr="00035C32">
        <w:rPr>
          <w:rFonts w:asciiTheme="minorHAnsi" w:hAnsiTheme="minorHAnsi" w:cstheme="minorHAnsi"/>
          <w:color w:val="000000" w:themeColor="text1"/>
          <w:shd w:val="clear" w:color="auto" w:fill="FFFFFF"/>
        </w:rPr>
        <w:t>z dnia 27 kwietnia 2016 r</w:t>
      </w:r>
      <w:r w:rsidR="00513CF0" w:rsidRPr="00035C32">
        <w:rPr>
          <w:rFonts w:ascii="Noto Serif" w:hAnsi="Noto Serif" w:cs="Noto Serif"/>
          <w:color w:val="333333"/>
          <w:sz w:val="21"/>
          <w:szCs w:val="21"/>
          <w:shd w:val="clear" w:color="auto" w:fill="FFFFFF"/>
        </w:rPr>
        <w:t>.</w:t>
      </w:r>
      <w:r w:rsidR="00513CF0">
        <w:rPr>
          <w:rFonts w:ascii="Noto Serif" w:hAnsi="Noto Serif" w:cs="Noto Serif"/>
          <w:b/>
          <w:bCs/>
          <w:color w:val="333333"/>
          <w:sz w:val="21"/>
          <w:szCs w:val="21"/>
          <w:shd w:val="clear" w:color="auto" w:fill="FFFFFF"/>
        </w:rPr>
        <w:t> </w:t>
      </w:r>
      <w:r w:rsidR="00513CF0">
        <w:rPr>
          <w:rFonts w:asciiTheme="minorHAnsi" w:hAnsiTheme="minorHAnsi" w:cstheme="minorHAnsi"/>
          <w:shd w:val="clear" w:color="auto" w:fill="FFFFFF"/>
        </w:rPr>
        <w:t xml:space="preserve"> (</w:t>
      </w:r>
      <w:r w:rsidR="00513CF0" w:rsidRPr="00035C32">
        <w:rPr>
          <w:rFonts w:asciiTheme="minorHAnsi" w:hAnsiTheme="minorHAnsi" w:cstheme="minorHAnsi"/>
          <w:color w:val="000000" w:themeColor="text1"/>
          <w:shd w:val="clear" w:color="auto" w:fill="FFFFFF"/>
        </w:rPr>
        <w:t>Dz.Urz.UE.L 2016 Nr 119, str. 1</w:t>
      </w:r>
      <w:r w:rsidR="00513CF0">
        <w:rPr>
          <w:rFonts w:asciiTheme="minorHAnsi" w:hAnsiTheme="minorHAnsi" w:cstheme="minorHAnsi"/>
          <w:color w:val="000000" w:themeColor="text1"/>
          <w:shd w:val="clear" w:color="auto" w:fill="FFFFFF"/>
        </w:rPr>
        <w:t>) – RODO</w:t>
      </w:r>
      <w:r w:rsidR="00513CF0" w:rsidRPr="00487E0E" w:rsidDel="00513CF0">
        <w:rPr>
          <w:rFonts w:cstheme="minorHAnsi"/>
          <w:bCs/>
        </w:rPr>
        <w:t xml:space="preserve"> </w:t>
      </w:r>
      <w:r w:rsidRPr="00487E0E">
        <w:rPr>
          <w:rFonts w:cstheme="minorHAnsi"/>
          <w:bCs/>
        </w:rPr>
        <w:t>(tj. w szczególności</w:t>
      </w:r>
      <w:r w:rsidRPr="00487E0E">
        <w:rPr>
          <w:rStyle w:val="Odwoanieprzypisudolnego"/>
          <w:rFonts w:cstheme="minorHAnsi"/>
          <w:bCs/>
        </w:rPr>
        <w:footnoteReference w:id="3"/>
      </w:r>
      <w:r w:rsidRPr="00487E0E">
        <w:rPr>
          <w:rFonts w:cstheme="minorHAnsi"/>
          <w:bCs/>
        </w:rPr>
        <w:t xml:space="preserve"> bez imion, nazwisk, adresów, nr PESEL pracowników). Informacje takie jak: data zawarcia umowy, rodzaj umowy o pracę i wymiar etatu powinny być możliwe do zidentyfikowania;</w:t>
      </w:r>
    </w:p>
    <w:p w14:paraId="13138BA3" w14:textId="5EAAAEED" w:rsidR="003D7A4E" w:rsidRPr="00487E0E" w:rsidRDefault="003D7A4E" w:rsidP="004F266F">
      <w:pPr>
        <w:pStyle w:val="Akapitzlist"/>
        <w:numPr>
          <w:ilvl w:val="0"/>
          <w:numId w:val="23"/>
        </w:numPr>
        <w:spacing w:after="0"/>
        <w:ind w:left="993" w:hanging="426"/>
        <w:jc w:val="both"/>
        <w:rPr>
          <w:rFonts w:cstheme="minorHAnsi"/>
          <w:bCs/>
        </w:rPr>
      </w:pPr>
      <w:r w:rsidRPr="00487E0E">
        <w:rPr>
          <w:rFonts w:cstheme="minorHAnsi"/>
          <w:bCs/>
        </w:rPr>
        <w:lastRenderedPageBreak/>
        <w:t xml:space="preserve">zaświadczenie właściwego oddziału ZUS, potwierdzające opłacanie przez </w:t>
      </w:r>
      <w:r w:rsidR="00072C94" w:rsidRPr="00487E0E">
        <w:rPr>
          <w:rFonts w:cstheme="minorHAnsi"/>
          <w:bCs/>
        </w:rPr>
        <w:t>W</w:t>
      </w:r>
      <w:r w:rsidRPr="00487E0E">
        <w:rPr>
          <w:rFonts w:cstheme="minorHAnsi"/>
          <w:bCs/>
        </w:rPr>
        <w:t>ykonawcę lub</w:t>
      </w:r>
      <w:r w:rsidR="00072C94" w:rsidRPr="00487E0E">
        <w:rPr>
          <w:rFonts w:cstheme="minorHAnsi"/>
          <w:bCs/>
        </w:rPr>
        <w:t xml:space="preserve"> </w:t>
      </w:r>
      <w:r w:rsidRPr="00487E0E">
        <w:rPr>
          <w:rFonts w:cstheme="minorHAnsi"/>
          <w:bCs/>
        </w:rPr>
        <w:t>podwykonawcę składek na ubezpieczenia społeczne i zdrowotne z tytułu zatrudnienia na podstawie umów o pracę sporządzone nie wcześniej niż 3 miesiące przed złożeniem</w:t>
      </w:r>
      <w:r w:rsidR="00072C94" w:rsidRPr="00487E0E">
        <w:rPr>
          <w:rFonts w:cstheme="minorHAnsi"/>
          <w:bCs/>
        </w:rPr>
        <w:t>;</w:t>
      </w:r>
    </w:p>
    <w:p w14:paraId="3BB5D9F6" w14:textId="2D4A6E4E" w:rsidR="00513CF0" w:rsidRPr="006F3208" w:rsidRDefault="003D7A4E" w:rsidP="004F266F">
      <w:pPr>
        <w:pStyle w:val="Akapitzlist"/>
        <w:numPr>
          <w:ilvl w:val="0"/>
          <w:numId w:val="23"/>
        </w:numPr>
        <w:spacing w:after="0"/>
        <w:ind w:left="993" w:hanging="426"/>
        <w:jc w:val="both"/>
        <w:rPr>
          <w:rFonts w:cstheme="minorHAnsi"/>
        </w:rPr>
      </w:pPr>
      <w:r w:rsidRPr="00487E0E">
        <w:rPr>
          <w:rFonts w:cstheme="minorHAnsi"/>
          <w:bCs/>
        </w:rPr>
        <w:t xml:space="preserve">poświadczoną za zgodność z oryginałem odpowiednio przez </w:t>
      </w:r>
      <w:r w:rsidR="00072C94" w:rsidRPr="00487E0E">
        <w:rPr>
          <w:rFonts w:cstheme="minorHAnsi"/>
          <w:bCs/>
        </w:rPr>
        <w:t>W</w:t>
      </w:r>
      <w:r w:rsidRPr="00487E0E">
        <w:rPr>
          <w:rFonts w:cstheme="minorHAnsi"/>
          <w:bCs/>
        </w:rPr>
        <w:t>ykonawcę lub podwykonawcę kopię dowodu potwierdzającego zgłoszenie pracownika przez pracodawcę do ubezpieczeń, zanonimizowaną w sposób zapewniający ochronę danych osobowych pracowników, zgodnie z</w:t>
      </w:r>
      <w:r w:rsidR="004F266F" w:rsidRPr="00487E0E">
        <w:rPr>
          <w:rFonts w:cstheme="minorHAnsi"/>
          <w:bCs/>
        </w:rPr>
        <w:t> </w:t>
      </w:r>
      <w:r w:rsidRPr="00487E0E">
        <w:rPr>
          <w:rFonts w:cstheme="minorHAnsi"/>
          <w:bCs/>
        </w:rPr>
        <w:t xml:space="preserve">przepisami </w:t>
      </w:r>
      <w:r w:rsidR="009622D1">
        <w:t xml:space="preserve">ustawy z dnia 18 maja 2018 r. o ochronie danych osobowych (tj. Dz. U. z 2019 r. poz. 1781, z późn. zm.) </w:t>
      </w:r>
      <w:r w:rsidR="009622D1" w:rsidRPr="00035C32">
        <w:rPr>
          <w:rFonts w:asciiTheme="minorHAnsi" w:hAnsiTheme="minorHAnsi" w:cstheme="minorHAnsi"/>
        </w:rPr>
        <w:t xml:space="preserve">oraz  </w:t>
      </w:r>
      <w:r w:rsidR="009622D1" w:rsidRPr="00035C32">
        <w:rPr>
          <w:rFonts w:asciiTheme="minorHAnsi" w:hAnsiTheme="minorHAnsi" w:cstheme="minorHAnsi"/>
          <w:shd w:val="clear" w:color="auto" w:fill="FFFFFF"/>
        </w:rPr>
        <w:t>Rozporządzeni</w:t>
      </w:r>
      <w:r w:rsidR="009622D1">
        <w:rPr>
          <w:rFonts w:asciiTheme="minorHAnsi" w:hAnsiTheme="minorHAnsi" w:cstheme="minorHAnsi"/>
          <w:shd w:val="clear" w:color="auto" w:fill="FFFFFF"/>
        </w:rPr>
        <w:t>a</w:t>
      </w:r>
      <w:r w:rsidR="009622D1" w:rsidRPr="00035C32">
        <w:rPr>
          <w:rFonts w:asciiTheme="minorHAnsi" w:hAnsiTheme="minorHAnsi" w:cstheme="minorHAnsi"/>
          <w:shd w:val="clear" w:color="auto" w:fill="FFFFFF"/>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9622D1" w:rsidRPr="00035C32">
        <w:rPr>
          <w:rFonts w:asciiTheme="minorHAnsi" w:hAnsiTheme="minorHAnsi" w:cstheme="minorHAnsi"/>
          <w:color w:val="000000" w:themeColor="text1"/>
          <w:shd w:val="clear" w:color="auto" w:fill="FFFFFF"/>
        </w:rPr>
        <w:t>z dnia 27 kwietnia 2016 r</w:t>
      </w:r>
      <w:r w:rsidR="009622D1" w:rsidRPr="00035C32">
        <w:rPr>
          <w:rFonts w:ascii="Noto Serif" w:hAnsi="Noto Serif" w:cs="Noto Serif"/>
          <w:color w:val="333333"/>
          <w:sz w:val="21"/>
          <w:szCs w:val="21"/>
          <w:shd w:val="clear" w:color="auto" w:fill="FFFFFF"/>
        </w:rPr>
        <w:t>.</w:t>
      </w:r>
      <w:r w:rsidR="009622D1">
        <w:rPr>
          <w:rFonts w:ascii="Noto Serif" w:hAnsi="Noto Serif" w:cs="Noto Serif"/>
          <w:b/>
          <w:bCs/>
          <w:color w:val="333333"/>
          <w:sz w:val="21"/>
          <w:szCs w:val="21"/>
          <w:shd w:val="clear" w:color="auto" w:fill="FFFFFF"/>
        </w:rPr>
        <w:t> </w:t>
      </w:r>
      <w:r w:rsidR="009622D1">
        <w:rPr>
          <w:rFonts w:asciiTheme="minorHAnsi" w:hAnsiTheme="minorHAnsi" w:cstheme="minorHAnsi"/>
          <w:shd w:val="clear" w:color="auto" w:fill="FFFFFF"/>
        </w:rPr>
        <w:t xml:space="preserve"> (</w:t>
      </w:r>
      <w:r w:rsidR="009622D1" w:rsidRPr="00035C32">
        <w:rPr>
          <w:rFonts w:asciiTheme="minorHAnsi" w:hAnsiTheme="minorHAnsi" w:cstheme="minorHAnsi"/>
          <w:color w:val="000000" w:themeColor="text1"/>
          <w:shd w:val="clear" w:color="auto" w:fill="FFFFFF"/>
        </w:rPr>
        <w:t>Dz.Urz.UE.L 2016 Nr 119, str. 1</w:t>
      </w:r>
      <w:r w:rsidR="009622D1">
        <w:rPr>
          <w:rFonts w:asciiTheme="minorHAnsi" w:hAnsiTheme="minorHAnsi" w:cstheme="minorHAnsi"/>
          <w:color w:val="000000" w:themeColor="text1"/>
          <w:shd w:val="clear" w:color="auto" w:fill="FFFFFF"/>
        </w:rPr>
        <w:t>) – RODO</w:t>
      </w:r>
      <w:r w:rsidR="00513CF0">
        <w:rPr>
          <w:rFonts w:cstheme="minorHAnsi"/>
          <w:i/>
        </w:rPr>
        <w:t>;</w:t>
      </w:r>
    </w:p>
    <w:p w14:paraId="6FE0ADC6" w14:textId="02292F47" w:rsidR="003D7A4E" w:rsidRPr="00487E0E" w:rsidRDefault="00513CF0" w:rsidP="004F266F">
      <w:pPr>
        <w:pStyle w:val="Akapitzlist"/>
        <w:numPr>
          <w:ilvl w:val="0"/>
          <w:numId w:val="23"/>
        </w:numPr>
        <w:spacing w:after="0"/>
        <w:ind w:left="993" w:hanging="426"/>
        <w:jc w:val="both"/>
        <w:rPr>
          <w:rFonts w:cstheme="minorHAnsi"/>
        </w:rPr>
      </w:pPr>
      <w:r>
        <w:t>oświadczenie zatrudnionego pracownika, zawierającego informacje niezbędne do weryfikacji zatrudnienia na podstawie umowy o pracę, w szczególności imię i nazwisko zatrudnionego pracownika, datę zawarcia umowy o pracę, rodzaj umowy o pracę i zakres obowiązków pracownika</w:t>
      </w:r>
      <w:r w:rsidR="00915BE1">
        <w:t>.</w:t>
      </w:r>
    </w:p>
    <w:p w14:paraId="197782A9" w14:textId="63C6094F" w:rsidR="003D7A4E" w:rsidRPr="00487E0E" w:rsidRDefault="003D7A4E" w:rsidP="004F266F">
      <w:pPr>
        <w:pStyle w:val="Akapitzlist"/>
        <w:numPr>
          <w:ilvl w:val="0"/>
          <w:numId w:val="21"/>
        </w:numPr>
        <w:autoSpaceDE w:val="0"/>
        <w:autoSpaceDN w:val="0"/>
        <w:adjustRightInd w:val="0"/>
        <w:spacing w:after="0" w:line="240" w:lineRule="auto"/>
        <w:ind w:left="567" w:hanging="567"/>
        <w:jc w:val="both"/>
        <w:rPr>
          <w:rFonts w:cs="Calibri"/>
          <w:b/>
          <w:bCs/>
        </w:rPr>
      </w:pPr>
      <w:r w:rsidRPr="00487E0E">
        <w:rPr>
          <w:rFonts w:cstheme="minorHAnsi"/>
          <w:color w:val="000000" w:themeColor="text1"/>
        </w:rPr>
        <w:t xml:space="preserve">Z tytułu niespełnienia przez </w:t>
      </w:r>
      <w:r w:rsidR="00072C94" w:rsidRPr="00487E0E">
        <w:rPr>
          <w:rFonts w:cstheme="minorHAnsi"/>
          <w:color w:val="000000" w:themeColor="text1"/>
        </w:rPr>
        <w:t>W</w:t>
      </w:r>
      <w:r w:rsidRPr="00487E0E">
        <w:rPr>
          <w:rFonts w:cstheme="minorHAnsi"/>
          <w:color w:val="000000" w:themeColor="text1"/>
        </w:rPr>
        <w:t xml:space="preserve">ykonawcę lub podwykonawcę wymogu zatrudnienia na podstawie umowy o pracę osób wykonujących wskazane w ust. 1 czynności </w:t>
      </w:r>
      <w:r w:rsidR="00072C94" w:rsidRPr="00487E0E">
        <w:rPr>
          <w:rFonts w:cstheme="minorHAnsi"/>
          <w:color w:val="000000" w:themeColor="text1"/>
        </w:rPr>
        <w:t>Z</w:t>
      </w:r>
      <w:r w:rsidRPr="00487E0E">
        <w:rPr>
          <w:rFonts w:cstheme="minorHAnsi"/>
          <w:color w:val="000000" w:themeColor="text1"/>
        </w:rPr>
        <w:t>amawiający przewiduje sankcję w</w:t>
      </w:r>
      <w:r w:rsidR="004F266F" w:rsidRPr="00487E0E">
        <w:rPr>
          <w:rFonts w:cstheme="minorHAnsi"/>
          <w:color w:val="000000" w:themeColor="text1"/>
        </w:rPr>
        <w:t> </w:t>
      </w:r>
      <w:r w:rsidRPr="00487E0E">
        <w:rPr>
          <w:rFonts w:cstheme="minorHAnsi"/>
          <w:color w:val="000000" w:themeColor="text1"/>
        </w:rPr>
        <w:t xml:space="preserve">postaci obowiązku zapłaty przez </w:t>
      </w:r>
      <w:r w:rsidR="00072C94" w:rsidRPr="00487E0E">
        <w:rPr>
          <w:rFonts w:cstheme="minorHAnsi"/>
          <w:color w:val="000000" w:themeColor="text1"/>
        </w:rPr>
        <w:t>W</w:t>
      </w:r>
      <w:r w:rsidRPr="00487E0E">
        <w:rPr>
          <w:rFonts w:cstheme="minorHAnsi"/>
          <w:color w:val="000000" w:themeColor="text1"/>
        </w:rPr>
        <w:t xml:space="preserve">ykonawcę kary umownej w wysokości określonej w § </w:t>
      </w:r>
      <w:r w:rsidR="007900E1" w:rsidRPr="00487E0E">
        <w:rPr>
          <w:rFonts w:cstheme="minorHAnsi"/>
          <w:color w:val="000000" w:themeColor="text1"/>
        </w:rPr>
        <w:t xml:space="preserve">15 </w:t>
      </w:r>
      <w:r w:rsidRPr="00487E0E">
        <w:rPr>
          <w:rFonts w:cstheme="minorHAnsi"/>
          <w:color w:val="000000" w:themeColor="text1"/>
        </w:rPr>
        <w:t>ust. 1</w:t>
      </w:r>
      <w:r w:rsidR="004F266F" w:rsidRPr="00487E0E">
        <w:rPr>
          <w:rFonts w:cstheme="minorHAnsi"/>
          <w:color w:val="000000" w:themeColor="text1"/>
        </w:rPr>
        <w:t> </w:t>
      </w:r>
      <w:r w:rsidRPr="00487E0E">
        <w:rPr>
          <w:rFonts w:cstheme="minorHAnsi"/>
          <w:color w:val="000000" w:themeColor="text1"/>
        </w:rPr>
        <w:t xml:space="preserve">pkt 1) lit. k) i l) umowy. </w:t>
      </w:r>
    </w:p>
    <w:p w14:paraId="0E2EFE52" w14:textId="77777777" w:rsidR="005A7AA7" w:rsidRPr="005A7AA7" w:rsidRDefault="003D7A4E" w:rsidP="005A7AA7">
      <w:pPr>
        <w:pStyle w:val="Akapitzlist"/>
        <w:numPr>
          <w:ilvl w:val="0"/>
          <w:numId w:val="21"/>
        </w:numPr>
        <w:autoSpaceDE w:val="0"/>
        <w:autoSpaceDN w:val="0"/>
        <w:adjustRightInd w:val="0"/>
        <w:spacing w:after="0" w:line="240" w:lineRule="auto"/>
        <w:ind w:left="567" w:hanging="567"/>
        <w:jc w:val="both"/>
        <w:rPr>
          <w:rFonts w:cs="Calibri"/>
          <w:b/>
          <w:bCs/>
        </w:rPr>
      </w:pPr>
      <w:r w:rsidRPr="00487E0E">
        <w:rPr>
          <w:rFonts w:cstheme="minorHAnsi"/>
          <w:color w:val="000000" w:themeColor="text1"/>
        </w:rPr>
        <w:t xml:space="preserve">Niezłożenie przez </w:t>
      </w:r>
      <w:r w:rsidR="008263A3" w:rsidRPr="00487E0E">
        <w:rPr>
          <w:rFonts w:cstheme="minorHAnsi"/>
          <w:color w:val="000000" w:themeColor="text1"/>
        </w:rPr>
        <w:t>W</w:t>
      </w:r>
      <w:r w:rsidRPr="00487E0E">
        <w:rPr>
          <w:rFonts w:cstheme="minorHAnsi"/>
          <w:color w:val="000000" w:themeColor="text1"/>
        </w:rPr>
        <w:t xml:space="preserve">ykonawcę w wyznaczonym przez </w:t>
      </w:r>
      <w:r w:rsidR="008263A3" w:rsidRPr="00487E0E">
        <w:rPr>
          <w:rFonts w:cstheme="minorHAnsi"/>
          <w:color w:val="000000" w:themeColor="text1"/>
        </w:rPr>
        <w:t>Z</w:t>
      </w:r>
      <w:r w:rsidRPr="00487E0E">
        <w:rPr>
          <w:rFonts w:cstheme="minorHAnsi"/>
          <w:color w:val="000000" w:themeColor="text1"/>
        </w:rPr>
        <w:t xml:space="preserve">amawiającego terminie żądanych przez </w:t>
      </w:r>
      <w:r w:rsidR="008263A3" w:rsidRPr="00487E0E">
        <w:rPr>
          <w:rFonts w:cstheme="minorHAnsi"/>
          <w:color w:val="000000" w:themeColor="text1"/>
        </w:rPr>
        <w:t>Z</w:t>
      </w:r>
      <w:r w:rsidRPr="00487E0E">
        <w:rPr>
          <w:rFonts w:cstheme="minorHAnsi"/>
          <w:color w:val="000000" w:themeColor="text1"/>
        </w:rPr>
        <w:t>amawiającego dowodów</w:t>
      </w:r>
      <w:r w:rsidR="008263A3" w:rsidRPr="00487E0E">
        <w:rPr>
          <w:rFonts w:cstheme="minorHAnsi"/>
          <w:color w:val="000000" w:themeColor="text1"/>
        </w:rPr>
        <w:t>,</w:t>
      </w:r>
      <w:r w:rsidRPr="00487E0E">
        <w:rPr>
          <w:rFonts w:cstheme="minorHAnsi"/>
          <w:color w:val="000000" w:themeColor="text1"/>
        </w:rPr>
        <w:t xml:space="preserve"> w celu potwierdzenia spełnienia przez </w:t>
      </w:r>
      <w:r w:rsidR="008263A3" w:rsidRPr="00487E0E">
        <w:rPr>
          <w:rFonts w:cstheme="minorHAnsi"/>
          <w:color w:val="000000" w:themeColor="text1"/>
        </w:rPr>
        <w:t>W</w:t>
      </w:r>
      <w:r w:rsidRPr="00487E0E">
        <w:rPr>
          <w:rFonts w:cstheme="minorHAnsi"/>
          <w:color w:val="000000" w:themeColor="text1"/>
        </w:rPr>
        <w:t>ykonawcę lub podwykonawcę wymogu zatrudnienia na podstawie umowy o pracę</w:t>
      </w:r>
      <w:r w:rsidR="008263A3" w:rsidRPr="00487E0E">
        <w:rPr>
          <w:rFonts w:cstheme="minorHAnsi"/>
          <w:color w:val="000000" w:themeColor="text1"/>
        </w:rPr>
        <w:t>,</w:t>
      </w:r>
      <w:r w:rsidRPr="00487E0E">
        <w:rPr>
          <w:rFonts w:cstheme="minorHAnsi"/>
          <w:color w:val="000000" w:themeColor="text1"/>
        </w:rPr>
        <w:t xml:space="preserve"> traktowane będzie jako niespełnienie przez </w:t>
      </w:r>
      <w:r w:rsidR="008263A3" w:rsidRPr="00487E0E">
        <w:rPr>
          <w:rFonts w:cstheme="minorHAnsi"/>
          <w:color w:val="000000" w:themeColor="text1"/>
        </w:rPr>
        <w:t>W</w:t>
      </w:r>
      <w:r w:rsidRPr="00487E0E">
        <w:rPr>
          <w:rFonts w:cstheme="minorHAnsi"/>
          <w:color w:val="000000" w:themeColor="text1"/>
        </w:rPr>
        <w:t xml:space="preserve">ykonawcę lub podwykonawcę wymogu zatrudnienia na podstawie umowy o pracę osób wykonujących wskazane w ust. 1 czynności. W przypadku uzasadnionych wątpliwości, co do przestrzegania prawa pracy przez </w:t>
      </w:r>
      <w:r w:rsidR="008263A3" w:rsidRPr="00487E0E">
        <w:rPr>
          <w:rFonts w:cstheme="minorHAnsi"/>
          <w:color w:val="000000" w:themeColor="text1"/>
        </w:rPr>
        <w:t>W</w:t>
      </w:r>
      <w:r w:rsidRPr="00487E0E">
        <w:rPr>
          <w:rFonts w:cstheme="minorHAnsi"/>
          <w:color w:val="000000" w:themeColor="text1"/>
        </w:rPr>
        <w:t xml:space="preserve">ykonawcę lub podwykonawcę, </w:t>
      </w:r>
      <w:r w:rsidR="008263A3" w:rsidRPr="00487E0E">
        <w:rPr>
          <w:rFonts w:cstheme="minorHAnsi"/>
          <w:color w:val="000000" w:themeColor="text1"/>
        </w:rPr>
        <w:t>Z</w:t>
      </w:r>
      <w:r w:rsidRPr="00487E0E">
        <w:rPr>
          <w:rFonts w:cstheme="minorHAnsi"/>
          <w:color w:val="000000" w:themeColor="text1"/>
        </w:rPr>
        <w:t>amawiający może zwrócić się o</w:t>
      </w:r>
      <w:r w:rsidR="004F266F" w:rsidRPr="00487E0E">
        <w:rPr>
          <w:rFonts w:cstheme="minorHAnsi"/>
          <w:color w:val="000000" w:themeColor="text1"/>
        </w:rPr>
        <w:t> </w:t>
      </w:r>
      <w:r w:rsidRPr="00487E0E">
        <w:rPr>
          <w:rFonts w:cstheme="minorHAnsi"/>
          <w:color w:val="000000" w:themeColor="text1"/>
        </w:rPr>
        <w:t>przeprowadzenie kontroli przez Państwową Inspekcję Pracy.</w:t>
      </w:r>
    </w:p>
    <w:p w14:paraId="13BADE1A" w14:textId="77777777" w:rsidR="005A7AA7" w:rsidRPr="005A7AA7" w:rsidRDefault="0085759B" w:rsidP="005A7AA7">
      <w:pPr>
        <w:pStyle w:val="Akapitzlist"/>
        <w:numPr>
          <w:ilvl w:val="0"/>
          <w:numId w:val="21"/>
        </w:numPr>
        <w:autoSpaceDE w:val="0"/>
        <w:autoSpaceDN w:val="0"/>
        <w:adjustRightInd w:val="0"/>
        <w:spacing w:after="0" w:line="240" w:lineRule="auto"/>
        <w:ind w:left="567" w:hanging="567"/>
        <w:jc w:val="both"/>
        <w:rPr>
          <w:rFonts w:cs="Calibri"/>
          <w:b/>
          <w:bCs/>
        </w:rPr>
      </w:pPr>
      <w:r w:rsidRPr="005A7AA7">
        <w:rPr>
          <w:rFonts w:asciiTheme="minorHAnsi" w:hAnsiTheme="minorHAnsi" w:cstheme="minorHAnsi"/>
        </w:rPr>
        <w:t xml:space="preserve">Obowiązki określone w ust. </w:t>
      </w:r>
      <w:r w:rsidR="005A7AA7">
        <w:rPr>
          <w:rFonts w:asciiTheme="minorHAnsi" w:hAnsiTheme="minorHAnsi" w:cstheme="minorHAnsi"/>
        </w:rPr>
        <w:t>2</w:t>
      </w:r>
      <w:r w:rsidRPr="005A7AA7">
        <w:rPr>
          <w:rFonts w:asciiTheme="minorHAnsi" w:hAnsiTheme="minorHAnsi" w:cstheme="minorHAnsi"/>
        </w:rPr>
        <w:t xml:space="preserve"> i ust. </w:t>
      </w:r>
      <w:r w:rsidR="005A7AA7">
        <w:rPr>
          <w:rFonts w:asciiTheme="minorHAnsi" w:hAnsiTheme="minorHAnsi" w:cstheme="minorHAnsi"/>
        </w:rPr>
        <w:t>3</w:t>
      </w:r>
      <w:r w:rsidRPr="005A7AA7">
        <w:rPr>
          <w:rFonts w:asciiTheme="minorHAnsi" w:hAnsiTheme="minorHAnsi" w:cstheme="minorHAnsi"/>
        </w:rPr>
        <w:t xml:space="preserve"> dotyczą także podwykonawców. Wykonawca jest zobowiązany zawrzeć w każdej umowie o podwykonawstwo stosowne zapisy zobowiązujące podwykonawców do zatrudnienia na umowę o pracę wszystkich osób wykonujących czynności, o których mowa w ust. 10 Umowy.</w:t>
      </w:r>
    </w:p>
    <w:p w14:paraId="534678EE" w14:textId="77777777" w:rsidR="005A7AA7" w:rsidRPr="005A7AA7" w:rsidRDefault="0085759B" w:rsidP="005A7AA7">
      <w:pPr>
        <w:pStyle w:val="Akapitzlist"/>
        <w:numPr>
          <w:ilvl w:val="0"/>
          <w:numId w:val="21"/>
        </w:numPr>
        <w:autoSpaceDE w:val="0"/>
        <w:autoSpaceDN w:val="0"/>
        <w:adjustRightInd w:val="0"/>
        <w:spacing w:after="0" w:line="240" w:lineRule="auto"/>
        <w:ind w:left="567" w:hanging="567"/>
        <w:jc w:val="both"/>
        <w:rPr>
          <w:rFonts w:cs="Calibri"/>
          <w:b/>
          <w:bCs/>
        </w:rPr>
      </w:pPr>
      <w:r w:rsidRPr="005A7AA7">
        <w:rPr>
          <w:rFonts w:asciiTheme="minorHAnsi" w:hAnsiTheme="minorHAnsi" w:cstheme="minorHAnsi"/>
        </w:rPr>
        <w:t>Wykonawca składa wykaz osób które zrealizują Przedmiot Umowy wraz z oświadczeniem że są one zatrudnione na podstawie umowy o pracę przed przystąpieniem do wykonywania robót. Zamawiający nie przekaże Wykonawcy placu budowy do momentu otrzymania wykazu, o którym mowa w zdaniu poprzedzającym. Wynikłe z tego opóźnienie w realizacji Przedmiotu Umowy będzie traktowane jako zwłoka Wykonawcy.</w:t>
      </w:r>
    </w:p>
    <w:p w14:paraId="1FC4B52A" w14:textId="77777777" w:rsidR="005A7AA7" w:rsidRPr="005A7AA7" w:rsidRDefault="0085759B" w:rsidP="005A7AA7">
      <w:pPr>
        <w:pStyle w:val="Akapitzlist"/>
        <w:numPr>
          <w:ilvl w:val="0"/>
          <w:numId w:val="21"/>
        </w:numPr>
        <w:autoSpaceDE w:val="0"/>
        <w:autoSpaceDN w:val="0"/>
        <w:adjustRightInd w:val="0"/>
        <w:spacing w:after="0" w:line="240" w:lineRule="auto"/>
        <w:ind w:left="567" w:hanging="567"/>
        <w:jc w:val="both"/>
        <w:rPr>
          <w:rFonts w:cs="Calibri"/>
          <w:b/>
          <w:bCs/>
        </w:rPr>
      </w:pPr>
      <w:r w:rsidRPr="005A7AA7">
        <w:rPr>
          <w:rFonts w:asciiTheme="minorHAnsi" w:hAnsiTheme="minorHAnsi" w:cstheme="minorHAnsi"/>
        </w:rPr>
        <w:t xml:space="preserve">Każdorazowa zmiana wykazu osób, o którym mowa w ust. </w:t>
      </w:r>
      <w:r w:rsidR="005A7AA7" w:rsidRPr="005A7AA7">
        <w:rPr>
          <w:rFonts w:asciiTheme="minorHAnsi" w:hAnsiTheme="minorHAnsi" w:cstheme="minorHAnsi"/>
        </w:rPr>
        <w:t>7</w:t>
      </w:r>
      <w:r w:rsidRPr="005A7AA7">
        <w:rPr>
          <w:rFonts w:asciiTheme="minorHAnsi" w:hAnsiTheme="minorHAnsi" w:cstheme="minorHAnsi"/>
        </w:rPr>
        <w:t xml:space="preserve"> nie wymaga aneksu do Umowy (Wykonawca przedstawia korektę listy osób wykonujących zamówienie do wiadomości Zamawiającego).</w:t>
      </w:r>
    </w:p>
    <w:p w14:paraId="0163EABC" w14:textId="77777777" w:rsidR="005A7AA7" w:rsidRPr="005A7AA7" w:rsidRDefault="0085759B" w:rsidP="005A7AA7">
      <w:pPr>
        <w:pStyle w:val="Akapitzlist"/>
        <w:numPr>
          <w:ilvl w:val="0"/>
          <w:numId w:val="21"/>
        </w:numPr>
        <w:autoSpaceDE w:val="0"/>
        <w:autoSpaceDN w:val="0"/>
        <w:adjustRightInd w:val="0"/>
        <w:spacing w:after="0" w:line="240" w:lineRule="auto"/>
        <w:ind w:left="567" w:hanging="567"/>
        <w:jc w:val="both"/>
        <w:rPr>
          <w:rFonts w:asciiTheme="minorHAnsi" w:hAnsiTheme="minorHAnsi" w:cstheme="minorHAnsi"/>
          <w:b/>
          <w:bCs/>
        </w:rPr>
      </w:pPr>
      <w:r w:rsidRPr="005A7AA7">
        <w:rPr>
          <w:rFonts w:asciiTheme="minorHAnsi" w:hAnsiTheme="minorHAnsi" w:cstheme="minorHAnsi"/>
        </w:rPr>
        <w:t>Zamawiający zastrzega sobie prawo przeprowadzenia niezapowiedzianej kontroli na miejscu wykonywania Przedmiotu Umowy w celu zweryfikowania, czy osoby wykonujące czynności przy realizacji zamówienia są osobami wskazanymi przez Wykonawcę w wykazie o którym mowa w ust. 14. Osoby oddelegowane przez Wykonawcę są zobowiązane podać imię i nazwisko podczas kontroli przeprowadzanej przez Zamawiającego. W razie odmowy podania danych umożliwiających identyfikację osób wykonujących prace na placu budowy Zamawiający wzywa kierownika robót/koordynatora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546CF358" w14:textId="77777777" w:rsidR="0085759B" w:rsidRPr="00487E0E" w:rsidRDefault="0085759B" w:rsidP="005A7AA7">
      <w:pPr>
        <w:pStyle w:val="Akapitzlist"/>
        <w:autoSpaceDE w:val="0"/>
        <w:autoSpaceDN w:val="0"/>
        <w:adjustRightInd w:val="0"/>
        <w:spacing w:after="0" w:line="240" w:lineRule="auto"/>
        <w:ind w:left="567"/>
        <w:jc w:val="both"/>
        <w:rPr>
          <w:rFonts w:cs="Calibri"/>
          <w:b/>
          <w:bCs/>
        </w:rPr>
      </w:pPr>
    </w:p>
    <w:p w14:paraId="594647EB" w14:textId="77777777" w:rsidR="003D7A4E" w:rsidRPr="00487E0E" w:rsidRDefault="003D7A4E" w:rsidP="00214173">
      <w:pPr>
        <w:autoSpaceDE w:val="0"/>
        <w:autoSpaceDN w:val="0"/>
        <w:adjustRightInd w:val="0"/>
        <w:spacing w:after="0" w:line="240" w:lineRule="auto"/>
        <w:jc w:val="both"/>
        <w:rPr>
          <w:rFonts w:cs="Calibri"/>
          <w:b/>
          <w:bCs/>
        </w:rPr>
      </w:pPr>
    </w:p>
    <w:p w14:paraId="7841E25A" w14:textId="23685574" w:rsidR="00511BC3" w:rsidRPr="00487E0E" w:rsidRDefault="00DB77E0" w:rsidP="004F266F">
      <w:pPr>
        <w:autoSpaceDE w:val="0"/>
        <w:autoSpaceDN w:val="0"/>
        <w:adjustRightInd w:val="0"/>
        <w:spacing w:after="0" w:line="240" w:lineRule="auto"/>
        <w:jc w:val="center"/>
        <w:rPr>
          <w:rFonts w:cs="Calibri"/>
          <w:b/>
          <w:bCs/>
        </w:rPr>
      </w:pPr>
      <w:r w:rsidRPr="00487E0E">
        <w:rPr>
          <w:rFonts w:cs="Calibri"/>
          <w:b/>
          <w:bCs/>
        </w:rPr>
        <w:t xml:space="preserve">§ </w:t>
      </w:r>
      <w:r w:rsidR="003D7A4E" w:rsidRPr="00487E0E">
        <w:rPr>
          <w:rFonts w:cs="Calibri"/>
          <w:b/>
          <w:bCs/>
        </w:rPr>
        <w:t>1</w:t>
      </w:r>
      <w:r w:rsidR="00223121" w:rsidRPr="00487E0E">
        <w:rPr>
          <w:rFonts w:cs="Calibri"/>
          <w:b/>
          <w:bCs/>
        </w:rPr>
        <w:t>5</w:t>
      </w:r>
    </w:p>
    <w:p w14:paraId="12958AB0" w14:textId="77777777" w:rsidR="00B90D5E" w:rsidRPr="00487E0E" w:rsidRDefault="00B90D5E" w:rsidP="004F266F">
      <w:pPr>
        <w:autoSpaceDE w:val="0"/>
        <w:autoSpaceDN w:val="0"/>
        <w:adjustRightInd w:val="0"/>
        <w:spacing w:after="0" w:line="240" w:lineRule="auto"/>
        <w:jc w:val="center"/>
        <w:rPr>
          <w:rFonts w:cs="Calibri"/>
          <w:b/>
          <w:bCs/>
        </w:rPr>
      </w:pPr>
      <w:r w:rsidRPr="00487E0E">
        <w:rPr>
          <w:rFonts w:cs="Calibri"/>
          <w:b/>
          <w:bCs/>
        </w:rPr>
        <w:t>KARY UMOWNE</w:t>
      </w:r>
    </w:p>
    <w:p w14:paraId="0DF63C4F" w14:textId="77777777" w:rsidR="00737ADC" w:rsidRPr="00487E0E" w:rsidRDefault="00737ADC" w:rsidP="00214173">
      <w:pPr>
        <w:autoSpaceDE w:val="0"/>
        <w:autoSpaceDN w:val="0"/>
        <w:adjustRightInd w:val="0"/>
        <w:spacing w:after="0" w:line="240" w:lineRule="auto"/>
        <w:jc w:val="both"/>
        <w:rPr>
          <w:rFonts w:cs="Calibri"/>
          <w:b/>
          <w:bCs/>
        </w:rPr>
      </w:pPr>
    </w:p>
    <w:p w14:paraId="3A746948" w14:textId="2B22DA86" w:rsidR="00E51435" w:rsidRPr="00487E0E" w:rsidRDefault="00E51435" w:rsidP="000B6462">
      <w:pPr>
        <w:numPr>
          <w:ilvl w:val="0"/>
          <w:numId w:val="24"/>
        </w:numPr>
        <w:autoSpaceDE w:val="0"/>
        <w:autoSpaceDN w:val="0"/>
        <w:adjustRightInd w:val="0"/>
        <w:spacing w:after="0"/>
        <w:ind w:left="426" w:hanging="426"/>
        <w:contextualSpacing/>
        <w:jc w:val="both"/>
        <w:rPr>
          <w:rFonts w:cstheme="minorHAnsi"/>
        </w:rPr>
      </w:pPr>
      <w:r w:rsidRPr="00487E0E">
        <w:rPr>
          <w:rFonts w:cstheme="minorHAnsi"/>
        </w:rPr>
        <w:t xml:space="preserve">Strony </w:t>
      </w:r>
      <w:r w:rsidR="00FF1BB9" w:rsidRPr="00487E0E">
        <w:rPr>
          <w:rFonts w:cstheme="minorHAnsi"/>
        </w:rPr>
        <w:t>przewidują</w:t>
      </w:r>
      <w:r w:rsidRPr="00487E0E">
        <w:rPr>
          <w:rFonts w:cstheme="minorHAnsi"/>
        </w:rPr>
        <w:t xml:space="preserve"> kary umowne z następujących tytułów:</w:t>
      </w:r>
    </w:p>
    <w:p w14:paraId="1EF7CD0B" w14:textId="77777777" w:rsidR="00E51435" w:rsidRPr="00487E0E" w:rsidRDefault="00E51435" w:rsidP="004F266F">
      <w:pPr>
        <w:numPr>
          <w:ilvl w:val="1"/>
          <w:numId w:val="25"/>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 umownych w następujących przypadkach:</w:t>
      </w:r>
    </w:p>
    <w:p w14:paraId="2381E954" w14:textId="575DBEC6"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za zwłokę w wykonaniu przedmiotu zamówienia – w wysokości </w:t>
      </w:r>
      <w:r w:rsidR="000551F9">
        <w:rPr>
          <w:rFonts w:cstheme="minorHAnsi"/>
        </w:rPr>
        <w:t>2 000,00 zł</w:t>
      </w:r>
      <w:r w:rsidRPr="00487E0E">
        <w:rPr>
          <w:rFonts w:cstheme="minorHAnsi"/>
        </w:rPr>
        <w:t xml:space="preserve"> wynagrodzenia umownego brutto, o którym mowa w § </w:t>
      </w:r>
      <w:r w:rsidR="003D7A4E" w:rsidRPr="00487E0E">
        <w:rPr>
          <w:rFonts w:cstheme="minorHAnsi"/>
        </w:rPr>
        <w:t>3</w:t>
      </w:r>
      <w:r w:rsidRPr="00487E0E">
        <w:rPr>
          <w:rFonts w:cstheme="minorHAnsi"/>
        </w:rPr>
        <w:t xml:space="preserve"> ust. </w:t>
      </w:r>
      <w:r w:rsidR="008263A3" w:rsidRPr="00487E0E">
        <w:rPr>
          <w:rFonts w:cstheme="minorHAnsi"/>
        </w:rPr>
        <w:t>1</w:t>
      </w:r>
      <w:r w:rsidRPr="00487E0E">
        <w:rPr>
          <w:rFonts w:cstheme="minorHAnsi"/>
        </w:rPr>
        <w:t xml:space="preserve">, za każdy dzień </w:t>
      </w:r>
      <w:r w:rsidR="00D07E31" w:rsidRPr="00487E0E">
        <w:rPr>
          <w:rFonts w:cstheme="minorHAnsi"/>
        </w:rPr>
        <w:t>zwłoki</w:t>
      </w:r>
      <w:r w:rsidRPr="00487E0E">
        <w:rPr>
          <w:rFonts w:cstheme="minorHAnsi"/>
        </w:rPr>
        <w:t>, liczony od</w:t>
      </w:r>
      <w:r w:rsidR="00ED1646">
        <w:rPr>
          <w:rFonts w:cstheme="minorHAnsi"/>
        </w:rPr>
        <w:t xml:space="preserve"> upływu</w:t>
      </w:r>
      <w:r w:rsidRPr="00487E0E">
        <w:rPr>
          <w:rFonts w:cstheme="minorHAnsi"/>
        </w:rPr>
        <w:t xml:space="preserve"> terminu określonego w</w:t>
      </w:r>
      <w:r w:rsidR="004F266F" w:rsidRPr="00487E0E">
        <w:rPr>
          <w:rFonts w:cstheme="minorHAnsi"/>
        </w:rPr>
        <w:t> </w:t>
      </w:r>
      <w:r w:rsidRPr="00487E0E">
        <w:rPr>
          <w:rFonts w:cstheme="minorHAnsi"/>
        </w:rPr>
        <w:t>§</w:t>
      </w:r>
      <w:r w:rsidR="004F266F" w:rsidRPr="00487E0E">
        <w:rPr>
          <w:rFonts w:cstheme="minorHAnsi"/>
        </w:rPr>
        <w:t> </w:t>
      </w:r>
      <w:r w:rsidRPr="00487E0E">
        <w:rPr>
          <w:rFonts w:cstheme="minorHAnsi"/>
        </w:rPr>
        <w:t>2</w:t>
      </w:r>
      <w:r w:rsidR="004F266F" w:rsidRPr="00487E0E">
        <w:rPr>
          <w:rFonts w:cstheme="minorHAnsi"/>
        </w:rPr>
        <w:t> </w:t>
      </w:r>
      <w:r w:rsidR="00D07E31" w:rsidRPr="00487E0E">
        <w:rPr>
          <w:rFonts w:cstheme="minorHAnsi"/>
        </w:rPr>
        <w:t>ust. 2</w:t>
      </w:r>
      <w:r w:rsidR="008263A3" w:rsidRPr="00487E0E">
        <w:rPr>
          <w:rFonts w:cstheme="minorHAnsi"/>
        </w:rPr>
        <w:t xml:space="preserve"> </w:t>
      </w:r>
      <w:r w:rsidR="003F2C8C">
        <w:rPr>
          <w:rFonts w:cstheme="minorHAnsi"/>
        </w:rPr>
        <w:t>U</w:t>
      </w:r>
      <w:r w:rsidR="008263A3" w:rsidRPr="00487E0E">
        <w:rPr>
          <w:rFonts w:cstheme="minorHAnsi"/>
        </w:rPr>
        <w:t>mowy</w:t>
      </w:r>
      <w:r w:rsidRPr="00487E0E">
        <w:rPr>
          <w:rFonts w:cstheme="minorHAnsi"/>
        </w:rPr>
        <w:t>,</w:t>
      </w:r>
    </w:p>
    <w:p w14:paraId="49E0F62F" w14:textId="5A5A494E"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za każdorazowe nieuporządkowanie </w:t>
      </w:r>
      <w:r w:rsidR="00146471" w:rsidRPr="00487E0E">
        <w:rPr>
          <w:rFonts w:cstheme="minorHAnsi"/>
        </w:rPr>
        <w:t>terenu</w:t>
      </w:r>
      <w:r w:rsidRPr="00487E0E">
        <w:rPr>
          <w:rFonts w:cstheme="minorHAnsi"/>
        </w:rPr>
        <w:t xml:space="preserve"> budowy po zakończeniu prac budowlanych</w:t>
      </w:r>
      <w:r w:rsidR="008263A3" w:rsidRPr="00487E0E">
        <w:rPr>
          <w:rFonts w:cstheme="minorHAnsi"/>
        </w:rPr>
        <w:t xml:space="preserve"> i</w:t>
      </w:r>
      <w:r w:rsidR="004F266F" w:rsidRPr="00487E0E">
        <w:rPr>
          <w:rFonts w:cstheme="minorHAnsi"/>
        </w:rPr>
        <w:t> </w:t>
      </w:r>
      <w:r w:rsidRPr="00487E0E">
        <w:rPr>
          <w:rFonts w:cstheme="minorHAnsi"/>
        </w:rPr>
        <w:t xml:space="preserve">instalacyjnych w danym dniu – </w:t>
      </w:r>
      <w:r w:rsidR="003F2C8C">
        <w:rPr>
          <w:rFonts w:cstheme="minorHAnsi"/>
        </w:rPr>
        <w:t xml:space="preserve">za </w:t>
      </w:r>
      <w:r w:rsidRPr="00487E0E">
        <w:rPr>
          <w:rFonts w:cstheme="minorHAnsi"/>
        </w:rPr>
        <w:t>każd</w:t>
      </w:r>
      <w:r w:rsidR="003F2C8C">
        <w:rPr>
          <w:rFonts w:cstheme="minorHAnsi"/>
        </w:rPr>
        <w:t>y</w:t>
      </w:r>
      <w:r w:rsidRPr="00487E0E">
        <w:rPr>
          <w:rFonts w:cstheme="minorHAnsi"/>
        </w:rPr>
        <w:t xml:space="preserve"> d</w:t>
      </w:r>
      <w:r w:rsidR="003F2C8C">
        <w:rPr>
          <w:rFonts w:cstheme="minorHAnsi"/>
        </w:rPr>
        <w:t>zień</w:t>
      </w:r>
      <w:r w:rsidRPr="00487E0E">
        <w:rPr>
          <w:rFonts w:cstheme="minorHAnsi"/>
        </w:rPr>
        <w:t xml:space="preserve"> – w wysokości 500,00 złotych,</w:t>
      </w:r>
    </w:p>
    <w:p w14:paraId="56514B87" w14:textId="54BB189D"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za każdorazowe stwierdzenie przez </w:t>
      </w:r>
      <w:r w:rsidR="008263A3" w:rsidRPr="00487E0E">
        <w:rPr>
          <w:rFonts w:cstheme="minorHAnsi"/>
        </w:rPr>
        <w:t>przedstawiciela Zamawiającego</w:t>
      </w:r>
      <w:r w:rsidR="001E6FD9" w:rsidRPr="00487E0E">
        <w:rPr>
          <w:rFonts w:cstheme="minorHAnsi"/>
        </w:rPr>
        <w:t xml:space="preserve"> </w:t>
      </w:r>
      <w:r w:rsidRPr="00487E0E">
        <w:rPr>
          <w:rFonts w:cstheme="minorHAnsi"/>
        </w:rPr>
        <w:t xml:space="preserve">niezabezpieczenia przez Wykonawcę zdemontowanych materiałów i urządzeń w sposób zagrażający życiu i zdrowiu pracowników </w:t>
      </w:r>
      <w:r w:rsidR="003F2C8C">
        <w:rPr>
          <w:rFonts w:cstheme="minorHAnsi"/>
        </w:rPr>
        <w:t>lub</w:t>
      </w:r>
      <w:r w:rsidRPr="00487E0E">
        <w:rPr>
          <w:rFonts w:cstheme="minorHAnsi"/>
        </w:rPr>
        <w:t xml:space="preserve"> osób trzecich, jeśli brakujące zabezpieczenie nie zostanie uzupełnione w ciągu godziny od poinformowania </w:t>
      </w:r>
      <w:r w:rsidR="005217E2" w:rsidRPr="00487E0E">
        <w:rPr>
          <w:rFonts w:cstheme="minorHAnsi"/>
        </w:rPr>
        <w:t xml:space="preserve">mailowo </w:t>
      </w:r>
      <w:r w:rsidR="003F2C8C">
        <w:rPr>
          <w:rFonts w:cstheme="minorHAnsi"/>
        </w:rPr>
        <w:t xml:space="preserve">lub telefonicznie </w:t>
      </w:r>
      <w:r w:rsidRPr="00487E0E">
        <w:rPr>
          <w:rFonts w:cstheme="minorHAnsi"/>
        </w:rPr>
        <w:t>o tym fakcie Wykonawcy – w wysokości 1500,00 złotych,</w:t>
      </w:r>
    </w:p>
    <w:p w14:paraId="07CB6DD0" w14:textId="1A632C25"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za każdorazowe stwierdzenie przez </w:t>
      </w:r>
      <w:r w:rsidR="008263A3" w:rsidRPr="00487E0E">
        <w:rPr>
          <w:rFonts w:cstheme="minorHAnsi"/>
        </w:rPr>
        <w:t xml:space="preserve">przedstawiciela Zamawiającego </w:t>
      </w:r>
      <w:r w:rsidRPr="00487E0E">
        <w:rPr>
          <w:rFonts w:cstheme="minorHAnsi"/>
        </w:rPr>
        <w:t xml:space="preserve">braku zabezpieczenia lub nienależytego zabezpieczenia </w:t>
      </w:r>
      <w:r w:rsidR="00146471" w:rsidRPr="00487E0E">
        <w:rPr>
          <w:rFonts w:cstheme="minorHAnsi"/>
        </w:rPr>
        <w:t>terenu</w:t>
      </w:r>
      <w:r w:rsidRPr="00487E0E">
        <w:rPr>
          <w:rFonts w:cstheme="minorHAnsi"/>
        </w:rPr>
        <w:t xml:space="preserve"> budowy, jeśli brakujące zabezpieczenie nie zostanie uzupełnione w ciągu godziny od poinformowania o tym fakcie telefonicznie </w:t>
      </w:r>
      <w:r w:rsidR="00737ADC" w:rsidRPr="00487E0E">
        <w:rPr>
          <w:rFonts w:cstheme="minorHAnsi"/>
        </w:rPr>
        <w:br/>
      </w:r>
      <w:r w:rsidR="005217E2" w:rsidRPr="00487E0E">
        <w:rPr>
          <w:rFonts w:cstheme="minorHAnsi"/>
        </w:rPr>
        <w:t>i oraz</w:t>
      </w:r>
      <w:r w:rsidRPr="00487E0E">
        <w:rPr>
          <w:rFonts w:cstheme="minorHAnsi"/>
        </w:rPr>
        <w:t xml:space="preserve"> mailowo Wykonawcy – w wysokości 1500,00 złotych,</w:t>
      </w:r>
    </w:p>
    <w:p w14:paraId="22406A07" w14:textId="28AC32BA"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za zwłokę w usuwaniu wad i usterek w przedmiocie zamówienia, stwierdzonych przy odbiorze lub ujawnionych w okresie rękojmi lub wynikających z gwarancji – w wysokości 0,1% wynagrodzenia, o którym mowa w § 3 ust. </w:t>
      </w:r>
      <w:r w:rsidR="008263A3" w:rsidRPr="00487E0E">
        <w:rPr>
          <w:rFonts w:cstheme="minorHAnsi"/>
        </w:rPr>
        <w:t>1</w:t>
      </w:r>
      <w:r w:rsidRPr="00487E0E">
        <w:rPr>
          <w:rFonts w:cstheme="minorHAnsi"/>
        </w:rPr>
        <w:t xml:space="preserve">, za każdy dzień </w:t>
      </w:r>
      <w:r w:rsidR="008263A3" w:rsidRPr="00487E0E">
        <w:rPr>
          <w:rFonts w:cstheme="minorHAnsi"/>
        </w:rPr>
        <w:t>zwłoki</w:t>
      </w:r>
      <w:r w:rsidRPr="00487E0E">
        <w:rPr>
          <w:rFonts w:cstheme="minorHAnsi"/>
        </w:rPr>
        <w:t xml:space="preserve">, liczony od terminu wyznaczonego przez Zamawiającego na usunięcie wad i usterek nie krótszego niż termin wskazany w § </w:t>
      </w:r>
      <w:r w:rsidR="00177BC4" w:rsidRPr="00487E0E">
        <w:rPr>
          <w:rFonts w:cstheme="minorHAnsi"/>
        </w:rPr>
        <w:t>8</w:t>
      </w:r>
      <w:r w:rsidR="003D7A4E" w:rsidRPr="00487E0E">
        <w:rPr>
          <w:rFonts w:cstheme="minorHAnsi"/>
        </w:rPr>
        <w:t xml:space="preserve"> </w:t>
      </w:r>
      <w:r w:rsidRPr="00487E0E">
        <w:rPr>
          <w:rFonts w:cstheme="minorHAnsi"/>
        </w:rPr>
        <w:t>ust.</w:t>
      </w:r>
      <w:r w:rsidR="00BB0D12" w:rsidRPr="00487E0E">
        <w:rPr>
          <w:rFonts w:cstheme="minorHAnsi"/>
        </w:rPr>
        <w:t xml:space="preserve"> 1 pkt 1</w:t>
      </w:r>
      <w:r w:rsidR="00997957" w:rsidRPr="00487E0E">
        <w:rPr>
          <w:rFonts w:cstheme="minorHAnsi"/>
        </w:rPr>
        <w:t xml:space="preserve"> </w:t>
      </w:r>
      <w:r w:rsidR="003F2C8C">
        <w:rPr>
          <w:rFonts w:cstheme="minorHAnsi"/>
        </w:rPr>
        <w:t>U</w:t>
      </w:r>
      <w:r w:rsidRPr="00487E0E">
        <w:rPr>
          <w:rFonts w:cstheme="minorHAnsi"/>
        </w:rPr>
        <w:t>mowy,</w:t>
      </w:r>
    </w:p>
    <w:p w14:paraId="1C30617E" w14:textId="77777777"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w każdym przypadku braku zapłaty należnego wynagrodzenia podwykonawcom lub dalszym podwykonawcom – w wysokości 10% niezapłaconej należności,</w:t>
      </w:r>
    </w:p>
    <w:p w14:paraId="0718D52D" w14:textId="77777777"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w każdym przypadku nieterminowej zapłaty wynagrodzenia należnego podwykonawcom lub dalszym podwykonawcom – w wysokości 0,1% niezapłaconej należności za każdy dzień zwłoki,</w:t>
      </w:r>
    </w:p>
    <w:p w14:paraId="5EB6CDE0" w14:textId="15824065"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b/>
        </w:rPr>
      </w:pPr>
      <w:r w:rsidRPr="00487E0E">
        <w:rPr>
          <w:rFonts w:cstheme="minorHAnsi"/>
        </w:rPr>
        <w:t xml:space="preserve">w każdym przypadku nieprzedłożenia Zamawiającemu do zaakceptowania projektu umowy </w:t>
      </w:r>
      <w:r w:rsidR="00737ADC" w:rsidRPr="00487E0E">
        <w:rPr>
          <w:rFonts w:cstheme="minorHAnsi"/>
        </w:rPr>
        <w:br/>
      </w:r>
      <w:r w:rsidRPr="00487E0E">
        <w:rPr>
          <w:rFonts w:cstheme="minorHAnsi"/>
        </w:rPr>
        <w:t>o podwykonawstwo, której przedmiotem są roboty budowlane, lub projektu jej zmiany –</w:t>
      </w:r>
      <w:r w:rsidR="000B6462" w:rsidRPr="00487E0E">
        <w:rPr>
          <w:rFonts w:cstheme="minorHAnsi"/>
        </w:rPr>
        <w:t> </w:t>
      </w:r>
      <w:r w:rsidRPr="00487E0E">
        <w:rPr>
          <w:rFonts w:cstheme="minorHAnsi"/>
        </w:rPr>
        <w:t>w</w:t>
      </w:r>
      <w:r w:rsidR="000B6462" w:rsidRPr="00487E0E">
        <w:rPr>
          <w:rFonts w:cstheme="minorHAnsi"/>
        </w:rPr>
        <w:t> </w:t>
      </w:r>
      <w:r w:rsidRPr="00487E0E">
        <w:rPr>
          <w:rFonts w:cstheme="minorHAnsi"/>
        </w:rPr>
        <w:t xml:space="preserve">wysokości </w:t>
      </w:r>
      <w:r w:rsidR="00BB0D12" w:rsidRPr="00487E0E">
        <w:rPr>
          <w:rFonts w:cstheme="minorHAnsi"/>
        </w:rPr>
        <w:t>5</w:t>
      </w:r>
      <w:r w:rsidRPr="00487E0E">
        <w:rPr>
          <w:rFonts w:cstheme="minorHAnsi"/>
        </w:rPr>
        <w:t xml:space="preserve">.000,00 złotych brutto za każdy stwierdzony przypadek nieprzedłożenia Zamawiającemu do zaakceptowania projektu umowy o podwykonawstwo, której przedmiotem są roboty budowlane, lub projektu jej zmiany, </w:t>
      </w:r>
    </w:p>
    <w:p w14:paraId="260502DD" w14:textId="538A3ABB"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w każdym przypadku nieprzedłożenia poświadczonej za zgodność</w:t>
      </w:r>
      <w:r w:rsidR="00BB0D12" w:rsidRPr="00487E0E">
        <w:rPr>
          <w:rFonts w:cstheme="minorHAnsi"/>
        </w:rPr>
        <w:t xml:space="preserve"> </w:t>
      </w:r>
      <w:r w:rsidRPr="00487E0E">
        <w:rPr>
          <w:rFonts w:cstheme="minorHAnsi"/>
        </w:rPr>
        <w:t>z oryginałem kopii umowy o</w:t>
      </w:r>
      <w:r w:rsidR="00BB0D12" w:rsidRPr="00487E0E">
        <w:rPr>
          <w:rFonts w:cstheme="minorHAnsi"/>
        </w:rPr>
        <w:t xml:space="preserve"> p</w:t>
      </w:r>
      <w:r w:rsidRPr="00487E0E">
        <w:rPr>
          <w:rFonts w:cstheme="minorHAnsi"/>
        </w:rPr>
        <w:t xml:space="preserve">odwykonawstwo lub jej zmiany – w wysokości </w:t>
      </w:r>
      <w:r w:rsidR="00BB0D12" w:rsidRPr="00487E0E">
        <w:rPr>
          <w:rFonts w:cstheme="minorHAnsi"/>
        </w:rPr>
        <w:t>5</w:t>
      </w:r>
      <w:r w:rsidRPr="00487E0E">
        <w:rPr>
          <w:rFonts w:cstheme="minorHAnsi"/>
        </w:rPr>
        <w:t>.000,00 złotych brutto za każdy stwierdzony przypadek nieprzedłożenia poświadczonej za zgodność z oryginałem kopii umowy o podwykonawstwo lub jej zmiany,</w:t>
      </w:r>
    </w:p>
    <w:p w14:paraId="294B8EC2" w14:textId="371F3305"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w każdym przypadku braku zmiany umowy o podwykonawstwo w zakresie, o którym mowa w art. </w:t>
      </w:r>
      <w:r w:rsidR="00D07E31" w:rsidRPr="00487E0E">
        <w:rPr>
          <w:rFonts w:cstheme="minorHAnsi"/>
        </w:rPr>
        <w:t xml:space="preserve">464 ust. 10 </w:t>
      </w:r>
      <w:r w:rsidR="005217E2" w:rsidRPr="00487E0E">
        <w:rPr>
          <w:rFonts w:cstheme="minorHAnsi"/>
        </w:rPr>
        <w:t>ustawy Prawo</w:t>
      </w:r>
      <w:r w:rsidRPr="00487E0E">
        <w:rPr>
          <w:rFonts w:cstheme="minorHAnsi"/>
        </w:rPr>
        <w:t xml:space="preserve"> </w:t>
      </w:r>
      <w:r w:rsidR="005217E2" w:rsidRPr="00487E0E">
        <w:rPr>
          <w:rFonts w:cstheme="minorHAnsi"/>
        </w:rPr>
        <w:t xml:space="preserve">zamówień publicznych </w:t>
      </w:r>
      <w:r w:rsidRPr="00487E0E">
        <w:rPr>
          <w:rFonts w:cstheme="minorHAnsi"/>
        </w:rPr>
        <w:t xml:space="preserve">– w wysokości 0,1% wartości brutto tej umowy, za każdy dzień zwłoki od upływu terminu, którym mowa w § </w:t>
      </w:r>
      <w:r w:rsidR="000B3273" w:rsidRPr="00487E0E">
        <w:rPr>
          <w:rFonts w:cstheme="minorHAnsi"/>
        </w:rPr>
        <w:t xml:space="preserve">9 </w:t>
      </w:r>
      <w:r w:rsidRPr="00487E0E">
        <w:rPr>
          <w:rFonts w:cstheme="minorHAnsi"/>
        </w:rPr>
        <w:t>ust. 10,</w:t>
      </w:r>
    </w:p>
    <w:p w14:paraId="52B08456" w14:textId="6380C0E5"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lastRenderedPageBreak/>
        <w:t xml:space="preserve">w każdym przypadku niedopełnienia obowiązku, o którym mowa w § </w:t>
      </w:r>
      <w:r w:rsidR="00DD38DF" w:rsidRPr="00487E0E">
        <w:rPr>
          <w:rFonts w:cstheme="minorHAnsi"/>
        </w:rPr>
        <w:t xml:space="preserve">14 </w:t>
      </w:r>
      <w:r w:rsidRPr="00487E0E">
        <w:rPr>
          <w:rFonts w:cstheme="minorHAnsi"/>
        </w:rPr>
        <w:t>ust. 1 – w wysokości po 500,00 złotych za każdy dzień roboczy, w którym osoba niezatrudniona przez Wykonawcę lub podwykonawcę na podstawie umowy o pracę wykonywała czynności wymienione w</w:t>
      </w:r>
      <w:r w:rsidR="000B6462" w:rsidRPr="00487E0E">
        <w:rPr>
          <w:rFonts w:cstheme="minorHAnsi"/>
        </w:rPr>
        <w:t> </w:t>
      </w:r>
      <w:r w:rsidRPr="00487E0E">
        <w:rPr>
          <w:rFonts w:cstheme="minorHAnsi"/>
        </w:rPr>
        <w:t xml:space="preserve">sekcji </w:t>
      </w:r>
      <w:r w:rsidR="008263A3" w:rsidRPr="00487E0E">
        <w:rPr>
          <w:rFonts w:cstheme="minorHAnsi"/>
        </w:rPr>
        <w:t>4</w:t>
      </w:r>
      <w:r w:rsidRPr="00487E0E">
        <w:rPr>
          <w:rFonts w:cstheme="minorHAnsi"/>
        </w:rPr>
        <w:t>.</w:t>
      </w:r>
      <w:r w:rsidR="008263A3" w:rsidRPr="00487E0E">
        <w:rPr>
          <w:rFonts w:cstheme="minorHAnsi"/>
        </w:rPr>
        <w:t>8</w:t>
      </w:r>
      <w:r w:rsidRPr="00487E0E">
        <w:rPr>
          <w:rFonts w:cstheme="minorHAnsi"/>
        </w:rPr>
        <w:t xml:space="preserve"> SWZ,</w:t>
      </w:r>
    </w:p>
    <w:p w14:paraId="58D1CB9B" w14:textId="277323C4"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za </w:t>
      </w:r>
      <w:r w:rsidR="006155BC" w:rsidRPr="00487E0E">
        <w:rPr>
          <w:rFonts w:cstheme="minorHAnsi"/>
        </w:rPr>
        <w:t xml:space="preserve">zwłokę </w:t>
      </w:r>
      <w:r w:rsidRPr="00487E0E">
        <w:rPr>
          <w:rFonts w:cstheme="minorHAnsi"/>
        </w:rPr>
        <w:t xml:space="preserve">w dostarczeniu dowodów, o których mowa w § </w:t>
      </w:r>
      <w:r w:rsidR="00DD38DF" w:rsidRPr="00487E0E">
        <w:rPr>
          <w:rFonts w:cstheme="minorHAnsi"/>
        </w:rPr>
        <w:t xml:space="preserve">14 </w:t>
      </w:r>
      <w:r w:rsidRPr="00487E0E">
        <w:rPr>
          <w:rFonts w:cstheme="minorHAnsi"/>
        </w:rPr>
        <w:t xml:space="preserve">ust. 3 – w wysokości po 500,00 złotych za każdy dzień </w:t>
      </w:r>
      <w:r w:rsidR="006155BC" w:rsidRPr="00487E0E">
        <w:rPr>
          <w:rFonts w:cstheme="minorHAnsi"/>
        </w:rPr>
        <w:t xml:space="preserve">zwłoki </w:t>
      </w:r>
      <w:r w:rsidRPr="00487E0E">
        <w:rPr>
          <w:rFonts w:cstheme="minorHAnsi"/>
        </w:rPr>
        <w:t>liczon</w:t>
      </w:r>
      <w:r w:rsidR="00412B71" w:rsidRPr="00487E0E">
        <w:rPr>
          <w:rFonts w:cstheme="minorHAnsi"/>
        </w:rPr>
        <w:t>y</w:t>
      </w:r>
      <w:r w:rsidRPr="00487E0E">
        <w:rPr>
          <w:rFonts w:cstheme="minorHAnsi"/>
        </w:rPr>
        <w:t xml:space="preserve"> od terminu, o którym mowa w § </w:t>
      </w:r>
      <w:r w:rsidR="00DD38DF" w:rsidRPr="00487E0E">
        <w:rPr>
          <w:rFonts w:cstheme="minorHAnsi"/>
        </w:rPr>
        <w:t xml:space="preserve">14 </w:t>
      </w:r>
      <w:r w:rsidRPr="00487E0E">
        <w:rPr>
          <w:rFonts w:cstheme="minorHAnsi"/>
        </w:rPr>
        <w:t>ust. 3,</w:t>
      </w:r>
    </w:p>
    <w:p w14:paraId="037CD686" w14:textId="48F3F2F6" w:rsidR="00E51435" w:rsidRPr="00487E0E" w:rsidRDefault="00E51435" w:rsidP="004F266F">
      <w:pPr>
        <w:numPr>
          <w:ilvl w:val="0"/>
          <w:numId w:val="20"/>
        </w:numPr>
        <w:autoSpaceDE w:val="0"/>
        <w:autoSpaceDN w:val="0"/>
        <w:adjustRightInd w:val="0"/>
        <w:spacing w:after="0"/>
        <w:ind w:left="1418" w:hanging="425"/>
        <w:contextualSpacing/>
        <w:jc w:val="both"/>
        <w:rPr>
          <w:rFonts w:cstheme="minorHAnsi"/>
        </w:rPr>
      </w:pPr>
      <w:r w:rsidRPr="00487E0E">
        <w:rPr>
          <w:rFonts w:cstheme="minorHAnsi"/>
        </w:rPr>
        <w:t xml:space="preserve">za </w:t>
      </w:r>
      <w:r w:rsidR="00FB4D86" w:rsidRPr="00487E0E">
        <w:rPr>
          <w:rFonts w:cstheme="minorHAnsi"/>
        </w:rPr>
        <w:t xml:space="preserve">zwłokę </w:t>
      </w:r>
      <w:r w:rsidRPr="00487E0E">
        <w:rPr>
          <w:rFonts w:cstheme="minorHAnsi"/>
        </w:rPr>
        <w:t>w przedłożeniu harmonogramu rzeczowo – finansowego,  o którym mowa w</w:t>
      </w:r>
      <w:r w:rsidR="00EE1088">
        <w:rPr>
          <w:rFonts w:cstheme="minorHAnsi"/>
        </w:rPr>
        <w:t> </w:t>
      </w:r>
      <w:r w:rsidRPr="00487E0E">
        <w:rPr>
          <w:rFonts w:cstheme="minorHAnsi"/>
        </w:rPr>
        <w:t>§</w:t>
      </w:r>
      <w:r w:rsidR="00EE1088">
        <w:rPr>
          <w:rFonts w:cstheme="minorHAnsi"/>
        </w:rPr>
        <w:t> </w:t>
      </w:r>
      <w:r w:rsidRPr="00487E0E">
        <w:rPr>
          <w:rFonts w:cstheme="minorHAnsi"/>
        </w:rPr>
        <w:t>2</w:t>
      </w:r>
      <w:r w:rsidR="00EE1088">
        <w:rPr>
          <w:rFonts w:cstheme="minorHAnsi"/>
        </w:rPr>
        <w:t> </w:t>
      </w:r>
      <w:r w:rsidRPr="00487E0E">
        <w:rPr>
          <w:rFonts w:cstheme="minorHAnsi"/>
        </w:rPr>
        <w:t xml:space="preserve">ust. </w:t>
      </w:r>
      <w:r w:rsidR="007F1D80" w:rsidRPr="00487E0E">
        <w:rPr>
          <w:rFonts w:cstheme="minorHAnsi"/>
        </w:rPr>
        <w:t>3</w:t>
      </w:r>
      <w:r w:rsidRPr="00487E0E">
        <w:rPr>
          <w:rFonts w:cstheme="minorHAnsi"/>
        </w:rPr>
        <w:t xml:space="preserve"> umowy w wysokości 1000 zł za każdy dzień </w:t>
      </w:r>
      <w:r w:rsidR="00FB4D86" w:rsidRPr="00487E0E">
        <w:rPr>
          <w:rFonts w:cstheme="minorHAnsi"/>
        </w:rPr>
        <w:t>zwłoki</w:t>
      </w:r>
      <w:r w:rsidRPr="00487E0E">
        <w:rPr>
          <w:rFonts w:cstheme="minorHAnsi"/>
        </w:rPr>
        <w:t xml:space="preserve">, </w:t>
      </w:r>
    </w:p>
    <w:p w14:paraId="195ADB2A" w14:textId="2CB2C1D8" w:rsidR="004D1EC1" w:rsidRPr="00487E0E" w:rsidRDefault="00412B71" w:rsidP="004F266F">
      <w:pPr>
        <w:numPr>
          <w:ilvl w:val="0"/>
          <w:numId w:val="20"/>
        </w:numPr>
        <w:autoSpaceDE w:val="0"/>
        <w:autoSpaceDN w:val="0"/>
        <w:adjustRightInd w:val="0"/>
        <w:spacing w:after="0"/>
        <w:ind w:left="1418" w:hanging="425"/>
        <w:contextualSpacing/>
        <w:jc w:val="both"/>
        <w:rPr>
          <w:rFonts w:cstheme="minorHAnsi"/>
        </w:rPr>
      </w:pPr>
      <w:r w:rsidRPr="00487E0E">
        <w:rPr>
          <w:rStyle w:val="markedcontent"/>
          <w:rFonts w:asciiTheme="minorHAnsi" w:hAnsiTheme="minorHAnsi" w:cstheme="minorHAnsi"/>
        </w:rPr>
        <w:t>za zwłokę w przedłożeniu innych niż określonych w lit. a) – m) dokumentów, których przedłożenie wynikało z niniejszej umowy lub żądania Zamawiającego – w wysokości 500,00 zł</w:t>
      </w:r>
      <w:r w:rsidRPr="00487E0E">
        <w:rPr>
          <w:rFonts w:cstheme="minorHAnsi"/>
        </w:rPr>
        <w:t>otych za każdy dzień zwłoki liczony od terminu określonego w umowie lub żądaniu Zamawiającego;</w:t>
      </w:r>
    </w:p>
    <w:p w14:paraId="02038439" w14:textId="5F562907" w:rsidR="007F1D80" w:rsidRPr="00487E0E" w:rsidRDefault="00E51435" w:rsidP="004F266F">
      <w:pPr>
        <w:numPr>
          <w:ilvl w:val="1"/>
          <w:numId w:val="25"/>
        </w:numPr>
        <w:autoSpaceDE w:val="0"/>
        <w:autoSpaceDN w:val="0"/>
        <w:adjustRightInd w:val="0"/>
        <w:spacing w:after="0"/>
        <w:ind w:left="993" w:hanging="425"/>
        <w:contextualSpacing/>
        <w:jc w:val="both"/>
        <w:rPr>
          <w:rFonts w:cstheme="minorHAnsi"/>
        </w:rPr>
      </w:pPr>
      <w:r w:rsidRPr="00487E0E">
        <w:rPr>
          <w:rFonts w:cstheme="minorHAnsi"/>
        </w:rPr>
        <w:t>Zamawiający jest zobowiązany do zapłaty Wykonawcy kary umownej za zwłokę Zamawiającego w</w:t>
      </w:r>
      <w:r w:rsidR="000B6462" w:rsidRPr="00487E0E">
        <w:rPr>
          <w:rFonts w:cstheme="minorHAnsi"/>
        </w:rPr>
        <w:t> </w:t>
      </w:r>
      <w:r w:rsidRPr="00487E0E">
        <w:rPr>
          <w:rFonts w:cstheme="minorHAnsi"/>
        </w:rPr>
        <w:t xml:space="preserve">rozpoczęciu lub zakończeniu odbioru </w:t>
      </w:r>
      <w:r w:rsidR="00AB3D4E">
        <w:rPr>
          <w:rFonts w:cstheme="minorHAnsi"/>
        </w:rPr>
        <w:t xml:space="preserve">częściowego lub </w:t>
      </w:r>
      <w:r w:rsidRPr="00487E0E">
        <w:rPr>
          <w:rFonts w:cstheme="minorHAnsi"/>
        </w:rPr>
        <w:t xml:space="preserve">końcowego – w wysokości 0,1% wynagrodzenia, którym mowa w § </w:t>
      </w:r>
      <w:r w:rsidR="001D1B39" w:rsidRPr="00487E0E">
        <w:rPr>
          <w:rFonts w:cstheme="minorHAnsi"/>
        </w:rPr>
        <w:t xml:space="preserve">3 </w:t>
      </w:r>
      <w:r w:rsidRPr="00487E0E">
        <w:rPr>
          <w:rFonts w:cstheme="minorHAnsi"/>
        </w:rPr>
        <w:t>ust. 1, za każdy dzień zwłoki, liczonej od dnia wskazanego w</w:t>
      </w:r>
      <w:r w:rsidR="00F4075D">
        <w:rPr>
          <w:rFonts w:cstheme="minorHAnsi"/>
        </w:rPr>
        <w:t> </w:t>
      </w:r>
      <w:r w:rsidRPr="00487E0E">
        <w:rPr>
          <w:rFonts w:cstheme="minorHAnsi"/>
        </w:rPr>
        <w:t xml:space="preserve">§ </w:t>
      </w:r>
      <w:r w:rsidR="003E74E7" w:rsidRPr="00487E0E">
        <w:rPr>
          <w:rFonts w:cstheme="minorHAnsi"/>
        </w:rPr>
        <w:t xml:space="preserve">7 </w:t>
      </w:r>
      <w:r w:rsidRPr="00487E0E">
        <w:rPr>
          <w:rFonts w:cstheme="minorHAnsi"/>
        </w:rPr>
        <w:t xml:space="preserve">ust. 6 i 7 </w:t>
      </w:r>
      <w:r w:rsidR="003F2C8C">
        <w:rPr>
          <w:rFonts w:cstheme="minorHAnsi"/>
        </w:rPr>
        <w:t>U</w:t>
      </w:r>
      <w:r w:rsidRPr="00487E0E">
        <w:rPr>
          <w:rFonts w:cstheme="minorHAnsi"/>
        </w:rPr>
        <w:t>mowy</w:t>
      </w:r>
      <w:r w:rsidR="003F2C8C">
        <w:rPr>
          <w:rFonts w:cstheme="minorHAnsi"/>
        </w:rPr>
        <w:t>,</w:t>
      </w:r>
    </w:p>
    <w:p w14:paraId="26C919FA" w14:textId="272C177C" w:rsidR="00E51435" w:rsidRPr="00487E0E" w:rsidRDefault="00E51435" w:rsidP="004F266F">
      <w:pPr>
        <w:numPr>
          <w:ilvl w:val="1"/>
          <w:numId w:val="25"/>
        </w:numPr>
        <w:autoSpaceDE w:val="0"/>
        <w:autoSpaceDN w:val="0"/>
        <w:adjustRightInd w:val="0"/>
        <w:spacing w:after="0"/>
        <w:ind w:left="993" w:hanging="425"/>
        <w:contextualSpacing/>
        <w:jc w:val="both"/>
        <w:rPr>
          <w:rFonts w:cstheme="minorHAnsi"/>
        </w:rPr>
      </w:pPr>
      <w:r w:rsidRPr="00487E0E">
        <w:rPr>
          <w:rFonts w:cstheme="minorHAnsi"/>
        </w:rPr>
        <w:t xml:space="preserve">Wykonawca zobowiązany jest do zapłaty Zamawiającemu kar umownych z tytułu odstąpienia od umowy w następujących przypadkach i </w:t>
      </w:r>
      <w:r w:rsidR="003E37DF" w:rsidRPr="00487E0E">
        <w:rPr>
          <w:rFonts w:cstheme="minorHAnsi"/>
        </w:rPr>
        <w:t>wysokościach</w:t>
      </w:r>
      <w:r w:rsidR="007F1D80" w:rsidRPr="00487E0E">
        <w:rPr>
          <w:rFonts w:cstheme="minorHAnsi"/>
        </w:rPr>
        <w:t xml:space="preserve"> – </w:t>
      </w:r>
      <w:r w:rsidRPr="00487E0E">
        <w:rPr>
          <w:rFonts w:cstheme="minorHAnsi"/>
        </w:rPr>
        <w:t>z tytułu odstąpienia przez Zamawiającego od umowy z przyczyn zależnych</w:t>
      </w:r>
      <w:r w:rsidR="003E37DF" w:rsidRPr="00487E0E">
        <w:rPr>
          <w:rFonts w:cstheme="minorHAnsi"/>
        </w:rPr>
        <w:t xml:space="preserve"> </w:t>
      </w:r>
      <w:r w:rsidRPr="00487E0E">
        <w:rPr>
          <w:rFonts w:cstheme="minorHAnsi"/>
        </w:rPr>
        <w:t xml:space="preserve">od Wykonawcy – w wysokości 10% wynagrodzenia, o którym mowa w § </w:t>
      </w:r>
      <w:r w:rsidR="001D1B39" w:rsidRPr="00487E0E">
        <w:rPr>
          <w:rFonts w:cstheme="minorHAnsi"/>
        </w:rPr>
        <w:t>3</w:t>
      </w:r>
      <w:r w:rsidRPr="00487E0E">
        <w:rPr>
          <w:rFonts w:cstheme="minorHAnsi"/>
        </w:rPr>
        <w:t xml:space="preserve"> ust. </w:t>
      </w:r>
      <w:r w:rsidR="00B92FED" w:rsidRPr="00487E0E">
        <w:rPr>
          <w:rFonts w:cstheme="minorHAnsi"/>
        </w:rPr>
        <w:t>1</w:t>
      </w:r>
      <w:r w:rsidRPr="00487E0E">
        <w:rPr>
          <w:rFonts w:cstheme="minorHAnsi"/>
        </w:rPr>
        <w:t>,</w:t>
      </w:r>
    </w:p>
    <w:p w14:paraId="3C3E043A" w14:textId="0770CE15" w:rsidR="00E51435" w:rsidRPr="00487E0E" w:rsidRDefault="00E51435" w:rsidP="004F266F">
      <w:pPr>
        <w:numPr>
          <w:ilvl w:val="1"/>
          <w:numId w:val="25"/>
        </w:numPr>
        <w:autoSpaceDE w:val="0"/>
        <w:autoSpaceDN w:val="0"/>
        <w:adjustRightInd w:val="0"/>
        <w:spacing w:after="0"/>
        <w:ind w:left="993" w:hanging="425"/>
        <w:contextualSpacing/>
        <w:jc w:val="both"/>
        <w:rPr>
          <w:rFonts w:cstheme="minorHAnsi"/>
        </w:rPr>
      </w:pPr>
      <w:r w:rsidRPr="00487E0E">
        <w:rPr>
          <w:rFonts w:cstheme="minorHAnsi"/>
        </w:rPr>
        <w:t>Zamawiający jest zobowiązany do zapłaty Wykonawcy kar umownych z tytułu odstąpienia od umowy w następujących przypadkach i wysokościach</w:t>
      </w:r>
      <w:r w:rsidR="007F1D80" w:rsidRPr="00487E0E">
        <w:rPr>
          <w:rFonts w:cstheme="minorHAnsi"/>
        </w:rPr>
        <w:t xml:space="preserve"> – </w:t>
      </w:r>
      <w:r w:rsidR="00B52C0D" w:rsidRPr="00487E0E">
        <w:rPr>
          <w:rFonts w:cstheme="minorHAnsi"/>
        </w:rPr>
        <w:t>z</w:t>
      </w:r>
      <w:r w:rsidR="001E6FD9" w:rsidRPr="00487E0E">
        <w:rPr>
          <w:rFonts w:cstheme="minorHAnsi"/>
        </w:rPr>
        <w:t xml:space="preserve"> </w:t>
      </w:r>
      <w:r w:rsidRPr="00487E0E">
        <w:rPr>
          <w:rFonts w:cstheme="minorHAnsi"/>
        </w:rPr>
        <w:t>tytułu odstąpienia Wykonawcy od umowy z przyczyn zależnych</w:t>
      </w:r>
      <w:r w:rsidR="00B52C0D" w:rsidRPr="00487E0E">
        <w:rPr>
          <w:rFonts w:cstheme="minorHAnsi"/>
        </w:rPr>
        <w:t xml:space="preserve"> </w:t>
      </w:r>
      <w:r w:rsidRPr="00487E0E">
        <w:rPr>
          <w:rFonts w:cstheme="minorHAnsi"/>
        </w:rPr>
        <w:t xml:space="preserve">od Zamawiającego – w wysokości 10% wynagrodzenia, o którym mowa w § 3 ust. </w:t>
      </w:r>
      <w:r w:rsidR="00B92FED" w:rsidRPr="00487E0E">
        <w:rPr>
          <w:rFonts w:cstheme="minorHAnsi"/>
        </w:rPr>
        <w:t>1</w:t>
      </w:r>
      <w:r w:rsidRPr="00487E0E">
        <w:rPr>
          <w:rFonts w:cstheme="minorHAnsi"/>
        </w:rPr>
        <w:t>, z zastrzeżeniem art. 456 ust. 1 ustawy – Prawo zamówień publicznych</w:t>
      </w:r>
      <w:r w:rsidR="003F2C8C">
        <w:rPr>
          <w:rFonts w:cstheme="minorHAnsi"/>
        </w:rPr>
        <w:t>.</w:t>
      </w:r>
    </w:p>
    <w:p w14:paraId="33D9B3B4" w14:textId="77777777" w:rsidR="00E51435" w:rsidRPr="00487E0E" w:rsidRDefault="00E51435" w:rsidP="000B6462">
      <w:pPr>
        <w:numPr>
          <w:ilvl w:val="0"/>
          <w:numId w:val="24"/>
        </w:numPr>
        <w:autoSpaceDE w:val="0"/>
        <w:autoSpaceDN w:val="0"/>
        <w:adjustRightInd w:val="0"/>
        <w:spacing w:after="0"/>
        <w:ind w:left="426" w:hanging="426"/>
        <w:contextualSpacing/>
        <w:jc w:val="both"/>
        <w:rPr>
          <w:rFonts w:cstheme="minorHAnsi"/>
        </w:rPr>
      </w:pPr>
      <w:r w:rsidRPr="00487E0E">
        <w:rPr>
          <w:rFonts w:cstheme="minorHAnsi"/>
        </w:rPr>
        <w:t>Strony zastrzegają sobie prawo do odszkodowania uzupełniającego do wysokości rzeczywiście poniesionej szkody i utraconych korzyści.</w:t>
      </w:r>
    </w:p>
    <w:p w14:paraId="41CFCD6B" w14:textId="77777777" w:rsidR="00E51435" w:rsidRPr="00487E0E" w:rsidRDefault="00E51435" w:rsidP="000B6462">
      <w:pPr>
        <w:numPr>
          <w:ilvl w:val="0"/>
          <w:numId w:val="24"/>
        </w:numPr>
        <w:autoSpaceDE w:val="0"/>
        <w:autoSpaceDN w:val="0"/>
        <w:adjustRightInd w:val="0"/>
        <w:spacing w:after="0"/>
        <w:ind w:left="426" w:hanging="426"/>
        <w:contextualSpacing/>
        <w:jc w:val="both"/>
        <w:rPr>
          <w:rFonts w:cstheme="minorHAnsi"/>
        </w:rPr>
      </w:pPr>
      <w:r w:rsidRPr="00487E0E">
        <w:rPr>
          <w:rFonts w:cstheme="minorHAnsi"/>
        </w:rPr>
        <w:t>Zobowiązania z tytułu kar umownych Wykonawcy mogą być potrącane z wynagrodzenia należnego Wykonawcy.</w:t>
      </w:r>
    </w:p>
    <w:p w14:paraId="4620B8E5" w14:textId="4EA752E5" w:rsidR="00E51435" w:rsidRPr="00487E0E" w:rsidRDefault="00E51435" w:rsidP="000B6462">
      <w:pPr>
        <w:numPr>
          <w:ilvl w:val="0"/>
          <w:numId w:val="24"/>
        </w:numPr>
        <w:autoSpaceDE w:val="0"/>
        <w:autoSpaceDN w:val="0"/>
        <w:adjustRightInd w:val="0"/>
        <w:spacing w:after="0"/>
        <w:ind w:left="426" w:hanging="426"/>
        <w:contextualSpacing/>
        <w:jc w:val="both"/>
        <w:rPr>
          <w:rFonts w:cstheme="minorHAnsi"/>
        </w:rPr>
      </w:pPr>
      <w:r w:rsidRPr="00487E0E">
        <w:rPr>
          <w:rFonts w:cstheme="minorHAnsi"/>
        </w:rPr>
        <w:t>Strony zastrzegają możliwość kumulatywnego naliczania kar umownych z różnych tytułów</w:t>
      </w:r>
      <w:r w:rsidR="00B92FED" w:rsidRPr="00487E0E">
        <w:rPr>
          <w:rFonts w:cstheme="minorHAnsi"/>
        </w:rPr>
        <w:t>,</w:t>
      </w:r>
      <w:r w:rsidRPr="00487E0E">
        <w:rPr>
          <w:rFonts w:cstheme="minorHAnsi"/>
        </w:rPr>
        <w:t xml:space="preserve"> przy czym łączna maksymalna wartość kar umownych, których mogą dochodzić </w:t>
      </w:r>
      <w:r w:rsidR="00B92FED" w:rsidRPr="00487E0E">
        <w:rPr>
          <w:rFonts w:cstheme="minorHAnsi"/>
        </w:rPr>
        <w:t>S</w:t>
      </w:r>
      <w:r w:rsidRPr="00487E0E">
        <w:rPr>
          <w:rFonts w:cstheme="minorHAnsi"/>
        </w:rPr>
        <w:t>trony nie przekroczy 20</w:t>
      </w:r>
      <w:r w:rsidR="000B6462" w:rsidRPr="00487E0E">
        <w:rPr>
          <w:rFonts w:cstheme="minorHAnsi"/>
        </w:rPr>
        <w:t> </w:t>
      </w:r>
      <w:r w:rsidRPr="00487E0E">
        <w:rPr>
          <w:rFonts w:cstheme="minorHAnsi"/>
        </w:rPr>
        <w:t>%</w:t>
      </w:r>
      <w:r w:rsidR="000B6462" w:rsidRPr="00487E0E">
        <w:rPr>
          <w:rFonts w:cstheme="minorHAnsi"/>
        </w:rPr>
        <w:t> </w:t>
      </w:r>
      <w:r w:rsidRPr="00487E0E">
        <w:rPr>
          <w:rFonts w:cstheme="minorHAnsi"/>
        </w:rPr>
        <w:t xml:space="preserve">wynagrodzenia brutto określonego w § </w:t>
      </w:r>
      <w:r w:rsidR="001D1B39" w:rsidRPr="00487E0E">
        <w:rPr>
          <w:rFonts w:cstheme="minorHAnsi"/>
        </w:rPr>
        <w:t>3</w:t>
      </w:r>
      <w:r w:rsidRPr="00487E0E">
        <w:rPr>
          <w:rFonts w:cstheme="minorHAnsi"/>
        </w:rPr>
        <w:t xml:space="preserve"> ust.</w:t>
      </w:r>
      <w:r w:rsidR="008A659D" w:rsidRPr="00487E0E">
        <w:rPr>
          <w:rFonts w:cstheme="minorHAnsi"/>
        </w:rPr>
        <w:t xml:space="preserve"> </w:t>
      </w:r>
      <w:r w:rsidR="00B92FED" w:rsidRPr="00487E0E">
        <w:rPr>
          <w:rFonts w:cstheme="minorHAnsi"/>
        </w:rPr>
        <w:t>1</w:t>
      </w:r>
      <w:r w:rsidRPr="00487E0E">
        <w:rPr>
          <w:rFonts w:cstheme="minorHAnsi"/>
        </w:rPr>
        <w:t>.</w:t>
      </w:r>
    </w:p>
    <w:p w14:paraId="70620414" w14:textId="77777777" w:rsidR="00E51435" w:rsidRPr="00487E0E" w:rsidRDefault="00E51435" w:rsidP="000B6462">
      <w:pPr>
        <w:numPr>
          <w:ilvl w:val="0"/>
          <w:numId w:val="24"/>
        </w:numPr>
        <w:autoSpaceDE w:val="0"/>
        <w:autoSpaceDN w:val="0"/>
        <w:adjustRightInd w:val="0"/>
        <w:spacing w:after="0"/>
        <w:ind w:left="426" w:hanging="426"/>
        <w:contextualSpacing/>
        <w:jc w:val="both"/>
        <w:rPr>
          <w:rFonts w:cstheme="minorHAnsi"/>
        </w:rPr>
      </w:pPr>
      <w:r w:rsidRPr="00487E0E">
        <w:rPr>
          <w:rFonts w:cstheme="minorHAnsi"/>
        </w:rPr>
        <w:t>Zapłata kary umownej przez Wykonawcę lub potrącenie przez Zamawiającego kwoty kary z płatności należnej Wykonawcy, nie zwalnia Wykonawcy z obowiązku ukończenia robót lub jakichkolwiek innych zobowiązań wynikających z niniejszej umowy.</w:t>
      </w:r>
    </w:p>
    <w:p w14:paraId="7B4359C4" w14:textId="77777777" w:rsidR="00E51435" w:rsidRPr="00487E0E" w:rsidRDefault="00E51435" w:rsidP="000B6462">
      <w:pPr>
        <w:numPr>
          <w:ilvl w:val="0"/>
          <w:numId w:val="24"/>
        </w:numPr>
        <w:suppressAutoHyphens/>
        <w:autoSpaceDE w:val="0"/>
        <w:spacing w:after="0"/>
        <w:ind w:left="426" w:hanging="426"/>
        <w:jc w:val="both"/>
        <w:rPr>
          <w:rStyle w:val="UMwyrniony"/>
          <w:rFonts w:asciiTheme="minorHAnsi" w:hAnsiTheme="minorHAnsi" w:cstheme="minorHAnsi"/>
          <w:b w:val="0"/>
          <w:kern w:val="1"/>
        </w:rPr>
      </w:pPr>
      <w:r w:rsidRPr="00487E0E">
        <w:rPr>
          <w:rStyle w:val="UMwyrniony"/>
          <w:rFonts w:asciiTheme="minorHAnsi" w:hAnsiTheme="minorHAnsi" w:cstheme="minorHAnsi"/>
          <w:b w:val="0"/>
          <w:bCs/>
          <w:kern w:val="1"/>
        </w:rPr>
        <w:t>Wykonawca</w:t>
      </w:r>
      <w:r w:rsidRPr="00487E0E">
        <w:rPr>
          <w:rStyle w:val="UMwyrniony"/>
          <w:rFonts w:asciiTheme="minorHAnsi" w:hAnsiTheme="minorHAnsi" w:cstheme="minorHAnsi"/>
          <w:b w:val="0"/>
          <w:kern w:val="1"/>
        </w:rPr>
        <w:t xml:space="preserve"> zapłaci </w:t>
      </w:r>
      <w:r w:rsidRPr="00487E0E">
        <w:rPr>
          <w:rStyle w:val="UMwyrniony"/>
          <w:rFonts w:asciiTheme="minorHAnsi" w:hAnsiTheme="minorHAnsi" w:cstheme="minorHAnsi"/>
          <w:b w:val="0"/>
          <w:bCs/>
          <w:kern w:val="1"/>
        </w:rPr>
        <w:t>Zamawiającemu</w:t>
      </w:r>
      <w:r w:rsidRPr="00487E0E">
        <w:rPr>
          <w:rStyle w:val="UMwyrniony"/>
          <w:rFonts w:asciiTheme="minorHAnsi" w:hAnsiTheme="minorHAnsi" w:cstheme="minorHAnsi"/>
          <w:b w:val="0"/>
          <w:kern w:val="1"/>
        </w:rPr>
        <w:t xml:space="preserve"> kary umowne w terminie 10 dni od dnia doręczenia </w:t>
      </w:r>
      <w:r w:rsidRPr="00487E0E">
        <w:rPr>
          <w:rStyle w:val="UMwyrniony"/>
          <w:rFonts w:asciiTheme="minorHAnsi" w:hAnsiTheme="minorHAnsi" w:cstheme="minorHAnsi"/>
          <w:b w:val="0"/>
          <w:bCs/>
          <w:kern w:val="1"/>
        </w:rPr>
        <w:t>Wykonawcy</w:t>
      </w:r>
      <w:r w:rsidRPr="00487E0E">
        <w:rPr>
          <w:rStyle w:val="UMwyrniony"/>
          <w:rFonts w:asciiTheme="minorHAnsi" w:hAnsiTheme="minorHAnsi" w:cstheme="minorHAnsi"/>
          <w:b w:val="0"/>
          <w:kern w:val="1"/>
        </w:rPr>
        <w:t xml:space="preserve"> noty księgowej określającej wysokość kar umownych. Wykonawca wyraża zgodę na potrącenie naliczonych kar umownych z wynagrodzenia należnego Wykonawcy.</w:t>
      </w:r>
    </w:p>
    <w:p w14:paraId="61D7A09F" w14:textId="77777777" w:rsidR="00E51435" w:rsidRPr="00487E0E" w:rsidRDefault="00E51435" w:rsidP="000B6462">
      <w:pPr>
        <w:numPr>
          <w:ilvl w:val="0"/>
          <w:numId w:val="24"/>
        </w:numPr>
        <w:suppressAutoHyphens/>
        <w:autoSpaceDE w:val="0"/>
        <w:spacing w:after="0"/>
        <w:ind w:left="426" w:hanging="426"/>
        <w:jc w:val="both"/>
        <w:rPr>
          <w:rStyle w:val="UMwyrniony"/>
          <w:rFonts w:asciiTheme="minorHAnsi" w:hAnsiTheme="minorHAnsi" w:cstheme="minorHAnsi"/>
          <w:b w:val="0"/>
          <w:kern w:val="2"/>
        </w:rPr>
      </w:pPr>
      <w:r w:rsidRPr="00487E0E">
        <w:rPr>
          <w:rStyle w:val="UMwyrniony"/>
          <w:rFonts w:asciiTheme="minorHAnsi" w:hAnsiTheme="minorHAnsi" w:cstheme="minorHAnsi"/>
          <w:color w:val="4472C4" w:themeColor="accent5"/>
          <w:kern w:val="1"/>
        </w:rPr>
        <w:t xml:space="preserve"> </w:t>
      </w:r>
      <w:r w:rsidRPr="00487E0E">
        <w:rPr>
          <w:rStyle w:val="UMwyrniony"/>
          <w:rFonts w:asciiTheme="minorHAnsi" w:hAnsiTheme="minorHAnsi" w:cstheme="minorHAnsi"/>
          <w:b w:val="0"/>
          <w:bCs/>
          <w:kern w:val="1"/>
        </w:rPr>
        <w:t>Zamawiający</w:t>
      </w:r>
      <w:r w:rsidRPr="00487E0E">
        <w:rPr>
          <w:rStyle w:val="UMwyrniony"/>
          <w:rFonts w:asciiTheme="minorHAnsi" w:hAnsiTheme="minorHAnsi" w:cstheme="minorHAnsi"/>
          <w:b w:val="0"/>
          <w:kern w:val="1"/>
        </w:rPr>
        <w:t xml:space="preserve"> zapłaci </w:t>
      </w:r>
      <w:r w:rsidRPr="00487E0E">
        <w:rPr>
          <w:rStyle w:val="UMwyrniony"/>
          <w:rFonts w:asciiTheme="minorHAnsi" w:hAnsiTheme="minorHAnsi" w:cstheme="minorHAnsi"/>
          <w:b w:val="0"/>
          <w:bCs/>
          <w:kern w:val="1"/>
        </w:rPr>
        <w:t>Wykonawcy</w:t>
      </w:r>
      <w:r w:rsidRPr="00487E0E">
        <w:rPr>
          <w:rStyle w:val="UMwyrniony"/>
          <w:rFonts w:asciiTheme="minorHAnsi" w:hAnsiTheme="minorHAnsi" w:cstheme="minorHAnsi"/>
          <w:b w:val="0"/>
          <w:kern w:val="1"/>
        </w:rPr>
        <w:t xml:space="preserve"> kary umowne w terminie 10 dni od dnia doręczenia </w:t>
      </w:r>
      <w:r w:rsidRPr="00487E0E">
        <w:rPr>
          <w:rStyle w:val="UMwyrniony"/>
          <w:rFonts w:asciiTheme="minorHAnsi" w:hAnsiTheme="minorHAnsi" w:cstheme="minorHAnsi"/>
          <w:b w:val="0"/>
          <w:bCs/>
          <w:kern w:val="1"/>
        </w:rPr>
        <w:t>Zamawiającemu</w:t>
      </w:r>
      <w:r w:rsidRPr="00487E0E">
        <w:rPr>
          <w:rStyle w:val="UMwyrniony"/>
          <w:rFonts w:asciiTheme="minorHAnsi" w:hAnsiTheme="minorHAnsi" w:cstheme="minorHAnsi"/>
          <w:b w:val="0"/>
          <w:kern w:val="1"/>
        </w:rPr>
        <w:t xml:space="preserve"> dokumentu określającego wysokość kar umownych.</w:t>
      </w:r>
    </w:p>
    <w:p w14:paraId="2839EDAC" w14:textId="7578647B" w:rsidR="00E51435" w:rsidRPr="00487E0E" w:rsidRDefault="00E51435" w:rsidP="000B6462">
      <w:pPr>
        <w:pStyle w:val="Tekstpodstawowywcity"/>
        <w:numPr>
          <w:ilvl w:val="0"/>
          <w:numId w:val="24"/>
        </w:numPr>
        <w:suppressAutoHyphens/>
        <w:spacing w:after="0"/>
        <w:ind w:left="426" w:hanging="426"/>
        <w:jc w:val="both"/>
        <w:rPr>
          <w:rFonts w:cstheme="minorHAnsi"/>
        </w:rPr>
      </w:pPr>
      <w:r w:rsidRPr="00487E0E">
        <w:rPr>
          <w:rFonts w:cstheme="minorHAnsi"/>
        </w:rPr>
        <w:t xml:space="preserve">W razie </w:t>
      </w:r>
      <w:r w:rsidR="008A659D" w:rsidRPr="00487E0E">
        <w:rPr>
          <w:rFonts w:cstheme="minorHAnsi"/>
        </w:rPr>
        <w:t xml:space="preserve">zwłoki </w:t>
      </w:r>
      <w:r w:rsidRPr="00487E0E">
        <w:rPr>
          <w:rFonts w:cstheme="minorHAnsi"/>
        </w:rPr>
        <w:t xml:space="preserve">z zapłatą kary umownej Strona uprawniona do otrzymania kary umownej </w:t>
      </w:r>
      <w:r w:rsidR="00B92FED" w:rsidRPr="00487E0E">
        <w:rPr>
          <w:rFonts w:cstheme="minorHAnsi"/>
        </w:rPr>
        <w:t xml:space="preserve">może </w:t>
      </w:r>
      <w:r w:rsidRPr="00487E0E">
        <w:rPr>
          <w:rFonts w:cstheme="minorHAnsi"/>
        </w:rPr>
        <w:t xml:space="preserve">żądać odsetek ustawowych w transakcjach handlowych za każdy dzień </w:t>
      </w:r>
      <w:r w:rsidR="008A659D" w:rsidRPr="00487E0E">
        <w:rPr>
          <w:rFonts w:cstheme="minorHAnsi"/>
        </w:rPr>
        <w:t>zwłoki</w:t>
      </w:r>
      <w:r w:rsidRPr="00487E0E">
        <w:rPr>
          <w:rFonts w:cstheme="minorHAnsi"/>
        </w:rPr>
        <w:t>.</w:t>
      </w:r>
    </w:p>
    <w:p w14:paraId="515FA744" w14:textId="53359924" w:rsidR="00E51435" w:rsidRPr="00487E0E" w:rsidRDefault="00E51435" w:rsidP="000B6462">
      <w:pPr>
        <w:numPr>
          <w:ilvl w:val="0"/>
          <w:numId w:val="24"/>
        </w:numPr>
        <w:suppressAutoHyphens/>
        <w:autoSpaceDE w:val="0"/>
        <w:spacing w:after="0"/>
        <w:ind w:left="426" w:hanging="426"/>
        <w:jc w:val="both"/>
        <w:rPr>
          <w:rFonts w:asciiTheme="minorHAnsi" w:hAnsiTheme="minorHAnsi" w:cstheme="minorHAnsi"/>
          <w:iCs/>
          <w:kern w:val="2"/>
        </w:rPr>
      </w:pPr>
      <w:r w:rsidRPr="00487E0E">
        <w:rPr>
          <w:rFonts w:cstheme="minorHAnsi"/>
        </w:rPr>
        <w:t xml:space="preserve"> Kara umowna z tytułu zwłoki w wykonaniu zobowiązania przysługuje za każdy dzień zwłoki i jest wymagalna od dnia następnego po upływie terminu jej zapłaty.</w:t>
      </w:r>
    </w:p>
    <w:p w14:paraId="252529CE" w14:textId="21D04D61" w:rsidR="006155BC" w:rsidRPr="00487E0E" w:rsidRDefault="006155BC" w:rsidP="000B6462">
      <w:pPr>
        <w:numPr>
          <w:ilvl w:val="0"/>
          <w:numId w:val="24"/>
        </w:numPr>
        <w:suppressAutoHyphens/>
        <w:autoSpaceDE w:val="0"/>
        <w:spacing w:after="0"/>
        <w:ind w:left="426" w:hanging="426"/>
        <w:jc w:val="both"/>
        <w:rPr>
          <w:rStyle w:val="UMwyrniony"/>
          <w:rFonts w:asciiTheme="minorHAnsi" w:hAnsiTheme="minorHAnsi" w:cstheme="minorHAnsi"/>
          <w:b w:val="0"/>
          <w:kern w:val="2"/>
        </w:rPr>
      </w:pPr>
      <w:r w:rsidRPr="00487E0E">
        <w:rPr>
          <w:rFonts w:cstheme="minorHAnsi"/>
        </w:rPr>
        <w:lastRenderedPageBreak/>
        <w:t>Żadna kara umowna nie zostanie naliczona Wykonawcy za lub w związku z okolicznościami, za które Zamawiający ponosi wyłączną odpowiedzialność.</w:t>
      </w:r>
    </w:p>
    <w:p w14:paraId="5DA0B5FD" w14:textId="77777777" w:rsidR="00E51435" w:rsidRPr="00487E0E" w:rsidRDefault="00E51435" w:rsidP="00214173">
      <w:pPr>
        <w:autoSpaceDE w:val="0"/>
        <w:autoSpaceDN w:val="0"/>
        <w:adjustRightInd w:val="0"/>
        <w:spacing w:after="0" w:line="240" w:lineRule="auto"/>
        <w:jc w:val="both"/>
        <w:rPr>
          <w:rFonts w:cs="Calibri"/>
        </w:rPr>
      </w:pPr>
    </w:p>
    <w:p w14:paraId="7972A664" w14:textId="495D9DC1" w:rsidR="001D1B39" w:rsidRPr="00487E0E" w:rsidRDefault="001D1B39" w:rsidP="000B6462">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223121" w:rsidRPr="00487E0E">
        <w:rPr>
          <w:rFonts w:cstheme="minorHAnsi"/>
          <w:b/>
          <w:bCs/>
          <w:color w:val="000000" w:themeColor="text1"/>
        </w:rPr>
        <w:t>6</w:t>
      </w:r>
    </w:p>
    <w:p w14:paraId="3E66315B" w14:textId="042402E5" w:rsidR="001D1B39" w:rsidRPr="00487E0E" w:rsidRDefault="001D1B39" w:rsidP="000B6462">
      <w:pPr>
        <w:autoSpaceDE w:val="0"/>
        <w:autoSpaceDN w:val="0"/>
        <w:spacing w:after="0"/>
        <w:jc w:val="center"/>
        <w:rPr>
          <w:rFonts w:cstheme="minorHAnsi"/>
          <w:b/>
          <w:bCs/>
          <w:color w:val="000000" w:themeColor="text1"/>
        </w:rPr>
      </w:pPr>
      <w:r w:rsidRPr="00487E0E">
        <w:rPr>
          <w:rFonts w:cstheme="minorHAnsi"/>
          <w:b/>
          <w:bCs/>
          <w:color w:val="000000" w:themeColor="text1"/>
        </w:rPr>
        <w:t>ODSTĄPIENIE OD UMOWY</w:t>
      </w:r>
    </w:p>
    <w:p w14:paraId="7180409B" w14:textId="77777777" w:rsidR="00737ADC" w:rsidRPr="00487E0E" w:rsidRDefault="00737ADC" w:rsidP="00214173">
      <w:pPr>
        <w:autoSpaceDE w:val="0"/>
        <w:autoSpaceDN w:val="0"/>
        <w:spacing w:after="0"/>
        <w:jc w:val="both"/>
        <w:rPr>
          <w:rFonts w:cstheme="minorHAnsi"/>
          <w:b/>
          <w:bCs/>
          <w:color w:val="000000" w:themeColor="text1"/>
        </w:rPr>
      </w:pPr>
    </w:p>
    <w:p w14:paraId="603B5E43" w14:textId="36286BAD" w:rsidR="001D1B39" w:rsidRPr="00487E0E" w:rsidRDefault="001D1B39" w:rsidP="000B6462">
      <w:pPr>
        <w:numPr>
          <w:ilvl w:val="0"/>
          <w:numId w:val="2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Oprócz wypadków wymienionych w Kodeksie cywilnym, </w:t>
      </w:r>
      <w:r w:rsidR="00933F85" w:rsidRPr="00487E0E">
        <w:rPr>
          <w:rFonts w:cstheme="minorHAnsi"/>
          <w:color w:val="000000" w:themeColor="text1"/>
        </w:rPr>
        <w:t>S</w:t>
      </w:r>
      <w:r w:rsidRPr="00487E0E">
        <w:rPr>
          <w:rFonts w:cstheme="minorHAnsi"/>
          <w:color w:val="000000" w:themeColor="text1"/>
        </w:rPr>
        <w:t xml:space="preserve">tronom przysługuje prawo odstąpienia od </w:t>
      </w:r>
      <w:r w:rsidR="00A1618E">
        <w:rPr>
          <w:rFonts w:cstheme="minorHAnsi"/>
          <w:color w:val="000000" w:themeColor="text1"/>
        </w:rPr>
        <w:t>U</w:t>
      </w:r>
      <w:r w:rsidRPr="00487E0E">
        <w:rPr>
          <w:rFonts w:cstheme="minorHAnsi"/>
          <w:color w:val="000000" w:themeColor="text1"/>
        </w:rPr>
        <w:t>mowy:</w:t>
      </w:r>
    </w:p>
    <w:p w14:paraId="609C162A" w14:textId="3FB4FEDA" w:rsidR="001D1B39" w:rsidRPr="00487E0E" w:rsidRDefault="001D1B39" w:rsidP="000B6462">
      <w:pPr>
        <w:numPr>
          <w:ilvl w:val="0"/>
          <w:numId w:val="29"/>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Zamawiającemu – w następujących przypadkach</w:t>
      </w:r>
      <w:r w:rsidR="00933F85" w:rsidRPr="00487E0E">
        <w:rPr>
          <w:rFonts w:cstheme="minorHAnsi"/>
          <w:color w:val="000000" w:themeColor="text1"/>
        </w:rPr>
        <w:t xml:space="preserve"> gdy</w:t>
      </w:r>
      <w:r w:rsidRPr="00487E0E">
        <w:rPr>
          <w:rFonts w:cstheme="minorHAnsi"/>
          <w:color w:val="000000" w:themeColor="text1"/>
        </w:rPr>
        <w:t>:</w:t>
      </w:r>
    </w:p>
    <w:p w14:paraId="5F0B43B0" w14:textId="72C27EA1" w:rsidR="001D1B39" w:rsidRPr="00487E0E" w:rsidRDefault="001D1B39"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wystąpiły okoliczności określone w art. 456 ust</w:t>
      </w:r>
      <w:r w:rsidR="003E37DF" w:rsidRPr="00487E0E">
        <w:rPr>
          <w:rFonts w:cstheme="minorHAnsi"/>
          <w:color w:val="000000" w:themeColor="text1"/>
        </w:rPr>
        <w:t>.</w:t>
      </w:r>
      <w:r w:rsidRPr="00487E0E">
        <w:rPr>
          <w:rFonts w:cstheme="minorHAnsi"/>
          <w:color w:val="000000" w:themeColor="text1"/>
        </w:rPr>
        <w:t xml:space="preserve"> 1 ustawy – Prawo zamówień publicznych</w:t>
      </w:r>
      <w:r w:rsidR="00A1618E">
        <w:rPr>
          <w:rFonts w:cstheme="minorHAnsi"/>
          <w:color w:val="000000" w:themeColor="text1"/>
        </w:rPr>
        <w:t xml:space="preserve"> –</w:t>
      </w:r>
      <w:r w:rsidR="00A1618E">
        <w:rPr>
          <w:rFonts w:ascii="Times New Roman" w:hAnsi="Times New Roman"/>
        </w:rPr>
        <w:t xml:space="preserve"> </w:t>
      </w:r>
      <w:r w:rsidR="00A1618E" w:rsidRPr="00A1618E">
        <w:rPr>
          <w:rFonts w:asciiTheme="minorHAnsi" w:hAnsiTheme="minorHAnsi" w:cstheme="minorHAnsi"/>
        </w:rPr>
        <w:t>w przypadku zaistnienia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mu z tytułu wykonania części Umowy</w:t>
      </w:r>
      <w:r w:rsidRPr="00487E0E">
        <w:rPr>
          <w:rFonts w:cstheme="minorHAnsi"/>
          <w:color w:val="000000" w:themeColor="text1"/>
        </w:rPr>
        <w:t>,</w:t>
      </w:r>
    </w:p>
    <w:p w14:paraId="4E30AF7F" w14:textId="47B7ADC7" w:rsidR="001D1B39" w:rsidRPr="00487E0E" w:rsidRDefault="001D1B39"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realizuje roboty budowlane, stanowiące przedmiot zamówienia, </w:t>
      </w:r>
      <w:r w:rsidRPr="00487E0E">
        <w:rPr>
          <w:rFonts w:cstheme="minorHAnsi"/>
          <w:color w:val="000000" w:themeColor="text1"/>
        </w:rPr>
        <w:br/>
        <w:t>w sposób niezgodny z dokumentacją projektową, specyfikacjami technicznymi wykonania</w:t>
      </w:r>
      <w:r w:rsidR="000B6462" w:rsidRPr="00487E0E">
        <w:rPr>
          <w:rFonts w:cstheme="minorHAnsi"/>
          <w:color w:val="000000" w:themeColor="text1"/>
        </w:rPr>
        <w:t xml:space="preserve"> </w:t>
      </w:r>
      <w:r w:rsidRPr="00487E0E">
        <w:rPr>
          <w:rFonts w:cstheme="minorHAnsi"/>
          <w:color w:val="000000" w:themeColor="text1"/>
        </w:rPr>
        <w:t>i</w:t>
      </w:r>
      <w:r w:rsidR="000B6462" w:rsidRPr="00487E0E">
        <w:rPr>
          <w:rFonts w:cstheme="minorHAnsi"/>
          <w:color w:val="000000" w:themeColor="text1"/>
        </w:rPr>
        <w:t> </w:t>
      </w:r>
      <w:r w:rsidRPr="00487E0E">
        <w:rPr>
          <w:rFonts w:cstheme="minorHAnsi"/>
          <w:color w:val="000000" w:themeColor="text1"/>
        </w:rPr>
        <w:t>odbioru robót budowlanych, wskazaniami Zamawiającego</w:t>
      </w:r>
      <w:r w:rsidR="005F6064">
        <w:rPr>
          <w:rFonts w:cstheme="minorHAnsi"/>
          <w:color w:val="000000" w:themeColor="text1"/>
        </w:rPr>
        <w:t xml:space="preserve"> </w:t>
      </w:r>
      <w:r w:rsidRPr="00487E0E">
        <w:rPr>
          <w:rFonts w:cstheme="minorHAnsi"/>
          <w:color w:val="000000" w:themeColor="text1"/>
        </w:rPr>
        <w:t>lub postanowieniami umowy i</w:t>
      </w:r>
      <w:r w:rsidR="005F6064">
        <w:rPr>
          <w:rFonts w:cstheme="minorHAnsi"/>
          <w:color w:val="000000" w:themeColor="text1"/>
        </w:rPr>
        <w:t> </w:t>
      </w:r>
      <w:r w:rsidRPr="00487E0E">
        <w:rPr>
          <w:rFonts w:cstheme="minorHAnsi"/>
          <w:color w:val="000000" w:themeColor="text1"/>
        </w:rPr>
        <w:t>stanu tego nie zmienia</w:t>
      </w:r>
      <w:r w:rsidR="00933F85" w:rsidRPr="00487E0E">
        <w:rPr>
          <w:rFonts w:cstheme="minorHAnsi"/>
          <w:color w:val="000000" w:themeColor="text1"/>
        </w:rPr>
        <w:t>,</w:t>
      </w:r>
      <w:r w:rsidRPr="00487E0E">
        <w:rPr>
          <w:rFonts w:cstheme="minorHAnsi"/>
          <w:color w:val="000000" w:themeColor="text1"/>
        </w:rPr>
        <w:t xml:space="preserve"> pomimo wezwania ze strony </w:t>
      </w:r>
      <w:r w:rsidR="00933F85" w:rsidRPr="00487E0E">
        <w:rPr>
          <w:rFonts w:cstheme="minorHAnsi"/>
          <w:color w:val="000000" w:themeColor="text1"/>
        </w:rPr>
        <w:t>Z</w:t>
      </w:r>
      <w:r w:rsidRPr="00487E0E">
        <w:rPr>
          <w:rFonts w:cstheme="minorHAnsi"/>
          <w:color w:val="000000" w:themeColor="text1"/>
        </w:rPr>
        <w:t xml:space="preserve">amawiającego do zmiany sposobu wykonywania </w:t>
      </w:r>
      <w:r w:rsidR="002F510B">
        <w:rPr>
          <w:rFonts w:cstheme="minorHAnsi"/>
          <w:color w:val="000000" w:themeColor="text1"/>
        </w:rPr>
        <w:t>U</w:t>
      </w:r>
      <w:r w:rsidRPr="00487E0E">
        <w:rPr>
          <w:rFonts w:cstheme="minorHAnsi"/>
          <w:color w:val="000000" w:themeColor="text1"/>
        </w:rPr>
        <w:t>mowy</w:t>
      </w:r>
      <w:r w:rsidR="00933F85" w:rsidRPr="00487E0E">
        <w:rPr>
          <w:rFonts w:cstheme="minorHAnsi"/>
          <w:color w:val="000000" w:themeColor="text1"/>
        </w:rPr>
        <w:t>,</w:t>
      </w:r>
    </w:p>
    <w:p w14:paraId="3CC97EF1" w14:textId="6C9294A4" w:rsidR="001D1B39" w:rsidRPr="00487E0E" w:rsidRDefault="001D1B39"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zostanie zgłoszony wniosek o upadłość firmy Wykonawcy lub zostanie wszczęte postępowanie likwidacyjne. Wykonawca zobowiązany jest zawiadomić Zamawiającego o każdym pogorszeniu swojej sytuacji finansowej, uz</w:t>
      </w:r>
      <w:r w:rsidR="002F510B">
        <w:rPr>
          <w:rFonts w:cstheme="minorHAnsi"/>
          <w:color w:val="000000" w:themeColor="text1"/>
        </w:rPr>
        <w:t>a</w:t>
      </w:r>
      <w:r w:rsidRPr="00487E0E">
        <w:rPr>
          <w:rFonts w:cstheme="minorHAnsi"/>
          <w:color w:val="000000" w:themeColor="text1"/>
        </w:rPr>
        <w:t xml:space="preserve">sadniającej zgłoszenie wniosku o upadłość oraz zgłoszeniu lub wpłynięciu wniosku o upadłość, </w:t>
      </w:r>
    </w:p>
    <w:p w14:paraId="1917BB4B" w14:textId="4E5D4041" w:rsidR="001D1B39" w:rsidRPr="00487E0E" w:rsidRDefault="005217E2"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całoś</w:t>
      </w:r>
      <w:r w:rsidR="002F510B">
        <w:rPr>
          <w:rFonts w:cstheme="minorHAnsi"/>
          <w:color w:val="000000" w:themeColor="text1"/>
        </w:rPr>
        <w:t>ć</w:t>
      </w:r>
      <w:r w:rsidRPr="00487E0E">
        <w:rPr>
          <w:rFonts w:cstheme="minorHAnsi"/>
          <w:color w:val="000000" w:themeColor="text1"/>
        </w:rPr>
        <w:t xml:space="preserve"> lub</w:t>
      </w:r>
      <w:r w:rsidR="001D1B39" w:rsidRPr="00487E0E">
        <w:rPr>
          <w:rFonts w:cstheme="minorHAnsi"/>
          <w:color w:val="000000" w:themeColor="text1"/>
        </w:rPr>
        <w:t xml:space="preserve"> część majątku Wykonawcy zostanie zajęta w postępowaniu egzekucyjnym</w:t>
      </w:r>
      <w:r w:rsidR="00933F85" w:rsidRPr="00487E0E">
        <w:rPr>
          <w:rFonts w:cstheme="minorHAnsi"/>
          <w:color w:val="000000" w:themeColor="text1"/>
        </w:rPr>
        <w:t>,</w:t>
      </w:r>
      <w:r w:rsidR="001D1B39" w:rsidRPr="00487E0E">
        <w:rPr>
          <w:rFonts w:cstheme="minorHAnsi"/>
          <w:color w:val="000000" w:themeColor="text1"/>
        </w:rPr>
        <w:t xml:space="preserve"> </w:t>
      </w:r>
    </w:p>
    <w:p w14:paraId="3E78FA9F" w14:textId="07901430" w:rsidR="001D1B39" w:rsidRPr="00487E0E" w:rsidRDefault="001D1B39"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w:t>
      </w:r>
      <w:r w:rsidR="00563312">
        <w:rPr>
          <w:rFonts w:cstheme="minorHAnsi"/>
          <w:color w:val="000000" w:themeColor="text1"/>
        </w:rPr>
        <w:t xml:space="preserve">w terminie </w:t>
      </w:r>
      <w:r w:rsidRPr="00487E0E">
        <w:rPr>
          <w:rFonts w:cstheme="minorHAnsi"/>
          <w:color w:val="000000" w:themeColor="text1"/>
        </w:rPr>
        <w:t>nie rozpoczął robót budowlanych bez uzasadnionej przyczyny i nie podjął ich pomimo wezwania Zamawiającego, złożonego na piśmie</w:t>
      </w:r>
      <w:r w:rsidR="00933F85" w:rsidRPr="00487E0E">
        <w:rPr>
          <w:rFonts w:cstheme="minorHAnsi"/>
          <w:color w:val="000000" w:themeColor="text1"/>
        </w:rPr>
        <w:t>,</w:t>
      </w:r>
    </w:p>
    <w:p w14:paraId="4CAD48E0" w14:textId="5D43E623" w:rsidR="001D1B39" w:rsidRPr="00487E0E" w:rsidRDefault="001D1B39"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samowolnie przerwał realizację robót i przerwa trwa dłużej niż </w:t>
      </w:r>
      <w:r w:rsidRPr="00487E0E">
        <w:rPr>
          <w:rFonts w:cstheme="minorHAnsi"/>
          <w:color w:val="000000" w:themeColor="text1"/>
        </w:rPr>
        <w:br/>
        <w:t>5 dni kalendarzowych,</w:t>
      </w:r>
    </w:p>
    <w:p w14:paraId="6EC3CDC3" w14:textId="77777777" w:rsidR="00563312" w:rsidRDefault="001D1B39" w:rsidP="0056331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gdy Wykonawca, pomimo wezwania, o którym mowa w § 1</w:t>
      </w:r>
      <w:r w:rsidR="004D1EC1" w:rsidRPr="00487E0E">
        <w:rPr>
          <w:rFonts w:cstheme="minorHAnsi"/>
          <w:color w:val="000000" w:themeColor="text1"/>
        </w:rPr>
        <w:t>2</w:t>
      </w:r>
      <w:r w:rsidRPr="00487E0E">
        <w:rPr>
          <w:rFonts w:cstheme="minorHAnsi"/>
          <w:color w:val="000000" w:themeColor="text1"/>
        </w:rPr>
        <w:t xml:space="preserve"> ust. </w:t>
      </w:r>
      <w:r w:rsidR="004D1EC1" w:rsidRPr="00487E0E">
        <w:rPr>
          <w:rFonts w:cstheme="minorHAnsi"/>
          <w:color w:val="000000" w:themeColor="text1"/>
        </w:rPr>
        <w:t>7</w:t>
      </w:r>
      <w:r w:rsidRPr="00487E0E">
        <w:rPr>
          <w:rFonts w:cstheme="minorHAnsi"/>
          <w:color w:val="000000" w:themeColor="text1"/>
        </w:rPr>
        <w:t>, nie przekazał Zamawiającemu w wyznaczonym terminie, żądanych dowodów ubezpieczenia, o których mowa w § 1</w:t>
      </w:r>
      <w:r w:rsidR="004D1EC1" w:rsidRPr="00487E0E">
        <w:rPr>
          <w:rFonts w:cstheme="minorHAnsi"/>
          <w:color w:val="000000" w:themeColor="text1"/>
        </w:rPr>
        <w:t>2</w:t>
      </w:r>
      <w:r w:rsidR="00590FB3" w:rsidRPr="00487E0E">
        <w:rPr>
          <w:rFonts w:cstheme="minorHAnsi"/>
          <w:color w:val="000000" w:themeColor="text1"/>
        </w:rPr>
        <w:t xml:space="preserve"> ust. 2</w:t>
      </w:r>
      <w:r w:rsidRPr="00487E0E">
        <w:rPr>
          <w:rFonts w:cstheme="minorHAnsi"/>
          <w:color w:val="000000" w:themeColor="text1"/>
        </w:rPr>
        <w:t>,</w:t>
      </w:r>
    </w:p>
    <w:p w14:paraId="62C552B5" w14:textId="6852CBF0" w:rsidR="00563312" w:rsidRPr="00563312" w:rsidRDefault="00563312" w:rsidP="00563312">
      <w:pPr>
        <w:numPr>
          <w:ilvl w:val="0"/>
          <w:numId w:val="30"/>
        </w:numPr>
        <w:autoSpaceDE w:val="0"/>
        <w:autoSpaceDN w:val="0"/>
        <w:adjustRightInd w:val="0"/>
        <w:spacing w:after="0"/>
        <w:ind w:left="1276" w:hanging="426"/>
        <w:contextualSpacing/>
        <w:jc w:val="both"/>
        <w:rPr>
          <w:rFonts w:asciiTheme="minorHAnsi" w:hAnsiTheme="minorHAnsi" w:cstheme="minorHAnsi"/>
          <w:color w:val="000000" w:themeColor="text1"/>
        </w:rPr>
      </w:pPr>
      <w:r w:rsidRPr="00563312">
        <w:rPr>
          <w:rFonts w:asciiTheme="minorHAnsi" w:hAnsiTheme="minorHAnsi" w:cstheme="minorHAnsi"/>
        </w:rPr>
        <w:t>wystąpi konieczność trzykrotnego dokonania bezpośredniej zapłaty podwykonawcy</w:t>
      </w:r>
      <w:r>
        <w:rPr>
          <w:rFonts w:asciiTheme="minorHAnsi" w:hAnsiTheme="minorHAnsi" w:cstheme="minorHAnsi"/>
        </w:rPr>
        <w:t xml:space="preserve"> </w:t>
      </w:r>
      <w:r w:rsidRPr="00563312">
        <w:rPr>
          <w:rFonts w:asciiTheme="minorHAnsi" w:hAnsiTheme="minorHAnsi" w:cstheme="minorHAnsi"/>
        </w:rPr>
        <w:t>lub konieczność dokonania bezpośrednich zapłat na sumę większa niż 5 % wartości niniejszej Umowy brutto (określonej w § 3 ust. 1),</w:t>
      </w:r>
    </w:p>
    <w:p w14:paraId="48C7DFD3" w14:textId="06ACD46A" w:rsidR="00563312" w:rsidRPr="00563312" w:rsidRDefault="00563312" w:rsidP="00563312">
      <w:pPr>
        <w:numPr>
          <w:ilvl w:val="0"/>
          <w:numId w:val="30"/>
        </w:numPr>
        <w:autoSpaceDE w:val="0"/>
        <w:autoSpaceDN w:val="0"/>
        <w:adjustRightInd w:val="0"/>
        <w:spacing w:after="0"/>
        <w:ind w:left="1276" w:hanging="426"/>
        <w:contextualSpacing/>
        <w:jc w:val="both"/>
        <w:rPr>
          <w:rFonts w:asciiTheme="minorHAnsi" w:hAnsiTheme="minorHAnsi" w:cstheme="minorHAnsi"/>
          <w:color w:val="000000" w:themeColor="text1"/>
        </w:rPr>
      </w:pPr>
      <w:r w:rsidRPr="00563312">
        <w:rPr>
          <w:rFonts w:asciiTheme="minorHAnsi" w:hAnsiTheme="minorHAnsi" w:cstheme="minorHAnsi"/>
        </w:rPr>
        <w:t>Wykonawca powierza wykonanie robót budowlanych podwykonawcom innym niż zaakceptowani przez Zamawiającego,</w:t>
      </w:r>
    </w:p>
    <w:p w14:paraId="07B4C2B1" w14:textId="39A545A8" w:rsidR="001D1B39" w:rsidRPr="00487E0E" w:rsidRDefault="00590FB3" w:rsidP="000B6462">
      <w:pPr>
        <w:numPr>
          <w:ilvl w:val="0"/>
          <w:numId w:val="30"/>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w przypadku, o którym mowa w</w:t>
      </w:r>
      <w:r w:rsidR="001D1B39" w:rsidRPr="00487E0E">
        <w:rPr>
          <w:rFonts w:cstheme="minorHAnsi"/>
          <w:color w:val="000000" w:themeColor="text1"/>
        </w:rPr>
        <w:t xml:space="preserve"> § 8</w:t>
      </w:r>
      <w:r w:rsidRPr="00487E0E">
        <w:rPr>
          <w:rFonts w:cstheme="minorHAnsi"/>
          <w:color w:val="000000" w:themeColor="text1"/>
        </w:rPr>
        <w:t xml:space="preserve"> ust. 1</w:t>
      </w:r>
      <w:r w:rsidR="007C5E58" w:rsidRPr="00487E0E">
        <w:rPr>
          <w:rFonts w:cstheme="minorHAnsi"/>
          <w:color w:val="000000" w:themeColor="text1"/>
        </w:rPr>
        <w:t xml:space="preserve"> pkt 2 lit. b) umowy</w:t>
      </w:r>
      <w:r w:rsidR="001D1B39" w:rsidRPr="00487E0E">
        <w:rPr>
          <w:rFonts w:cstheme="minorHAnsi"/>
          <w:color w:val="000000" w:themeColor="text1"/>
        </w:rPr>
        <w:t>,</w:t>
      </w:r>
    </w:p>
    <w:p w14:paraId="3C9DA8C3" w14:textId="675238EA" w:rsidR="001D1B39" w:rsidRPr="00487E0E" w:rsidRDefault="001D1B39" w:rsidP="000B6462">
      <w:pPr>
        <w:numPr>
          <w:ilvl w:val="0"/>
          <w:numId w:val="30"/>
        </w:numPr>
        <w:autoSpaceDE w:val="0"/>
        <w:autoSpaceDN w:val="0"/>
        <w:adjustRightInd w:val="0"/>
        <w:spacing w:after="0"/>
        <w:ind w:left="1276" w:hanging="426"/>
        <w:contextualSpacing/>
        <w:jc w:val="both"/>
        <w:rPr>
          <w:rFonts w:cstheme="minorHAnsi"/>
        </w:rPr>
      </w:pPr>
      <w:r w:rsidRPr="00487E0E">
        <w:rPr>
          <w:rFonts w:cstheme="minorHAnsi"/>
        </w:rPr>
        <w:t>jeżeli zwłoka w wykonaniu przedmiotu zamówienia wyniesie więcej niż 30 dni</w:t>
      </w:r>
      <w:r w:rsidR="00487E0E" w:rsidRPr="00487E0E">
        <w:rPr>
          <w:rFonts w:cstheme="minorHAnsi"/>
        </w:rPr>
        <w:t>.</w:t>
      </w:r>
    </w:p>
    <w:p w14:paraId="0D6AD132" w14:textId="65080D2E" w:rsidR="001D1B39" w:rsidRPr="00487E0E" w:rsidRDefault="001D1B39" w:rsidP="007E1F57">
      <w:pPr>
        <w:pStyle w:val="Akapitzlist"/>
        <w:numPr>
          <w:ilvl w:val="0"/>
          <w:numId w:val="29"/>
        </w:numPr>
        <w:autoSpaceDE w:val="0"/>
        <w:autoSpaceDN w:val="0"/>
        <w:adjustRightInd w:val="0"/>
        <w:spacing w:after="0"/>
        <w:ind w:left="851"/>
        <w:jc w:val="both"/>
        <w:rPr>
          <w:rFonts w:cstheme="minorHAnsi"/>
          <w:color w:val="000000" w:themeColor="text1"/>
        </w:rPr>
      </w:pPr>
      <w:r w:rsidRPr="00487E0E">
        <w:rPr>
          <w:rFonts w:cstheme="minorHAnsi"/>
          <w:color w:val="000000" w:themeColor="text1"/>
        </w:rPr>
        <w:t>Wykonawcy – gdy Zamawiający, bez podania uzasadnionej przyczyny, odmawia odbioru robót lub podpisania protokołu odbioru końcowego.</w:t>
      </w:r>
    </w:p>
    <w:p w14:paraId="55E828AE" w14:textId="271E2B97" w:rsidR="001D1B39" w:rsidRPr="00487E0E" w:rsidRDefault="001D1B39" w:rsidP="000B6462">
      <w:pPr>
        <w:numPr>
          <w:ilvl w:val="0"/>
          <w:numId w:val="2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W przypadkach określonych w ust. 1, odstąpienie od umowy może nastąpić  w terminie 30 dni od powzięcia wiadomości o zaistnieniu okoliczności, o których mowa w ust. 1</w:t>
      </w:r>
      <w:r w:rsidR="00590FB3" w:rsidRPr="00487E0E">
        <w:rPr>
          <w:rFonts w:cstheme="minorHAnsi"/>
          <w:color w:val="000000" w:themeColor="text1"/>
        </w:rPr>
        <w:t>, lub upływ</w:t>
      </w:r>
      <w:r w:rsidR="007105E2" w:rsidRPr="00487E0E">
        <w:rPr>
          <w:rFonts w:cstheme="minorHAnsi"/>
          <w:color w:val="000000" w:themeColor="text1"/>
        </w:rPr>
        <w:t>ie</w:t>
      </w:r>
      <w:r w:rsidR="00590FB3" w:rsidRPr="00487E0E">
        <w:rPr>
          <w:rFonts w:cstheme="minorHAnsi"/>
          <w:color w:val="000000" w:themeColor="text1"/>
        </w:rPr>
        <w:t xml:space="preserve"> terminu wyznaczonego w wezwaniu, jeżeli takie jest przewidziane</w:t>
      </w:r>
      <w:r w:rsidRPr="00487E0E">
        <w:rPr>
          <w:rFonts w:cstheme="minorHAnsi"/>
          <w:color w:val="000000" w:themeColor="text1"/>
        </w:rPr>
        <w:t xml:space="preserve">. </w:t>
      </w:r>
    </w:p>
    <w:p w14:paraId="466D79EC" w14:textId="77777777" w:rsidR="001D1B39" w:rsidRPr="00487E0E" w:rsidRDefault="001D1B39" w:rsidP="000B6462">
      <w:pPr>
        <w:numPr>
          <w:ilvl w:val="0"/>
          <w:numId w:val="2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lastRenderedPageBreak/>
        <w:t>Odstąpienie od umowy powinno nastąpić w formie pisemnej pod rygorem nieważności takiego odstąpienia i powinno zawierać uzasadnienie.</w:t>
      </w:r>
    </w:p>
    <w:p w14:paraId="70EB1CFC" w14:textId="77777777" w:rsidR="001D1B39" w:rsidRPr="00487E0E" w:rsidRDefault="001D1B39" w:rsidP="000B6462">
      <w:pPr>
        <w:numPr>
          <w:ilvl w:val="0"/>
          <w:numId w:val="2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W wypadku odstąpienia od umowy, Wykonawcę oraz Zamawiającego obciążają następujące obowiązki szczegółowe:</w:t>
      </w:r>
    </w:p>
    <w:p w14:paraId="06C3EFFA" w14:textId="77777777" w:rsidR="001D1B39" w:rsidRPr="00487E0E" w:rsidRDefault="001D1B39" w:rsidP="007E1F57">
      <w:pPr>
        <w:numPr>
          <w:ilvl w:val="0"/>
          <w:numId w:val="64"/>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w terminie 7 dni od daty odstąpienia od umowy, Wykonawca, przy udziale przedstawiciela Zamawiającego, sporządzi szczegółowy protokół inwentaryzacji robót w toku, według stanu na dzień odstąpienia,</w:t>
      </w:r>
    </w:p>
    <w:p w14:paraId="25DA0A30" w14:textId="05A0C585" w:rsidR="001D1B39" w:rsidRPr="00487E0E" w:rsidRDefault="001D1B39" w:rsidP="007E1F57">
      <w:pPr>
        <w:numPr>
          <w:ilvl w:val="0"/>
          <w:numId w:val="64"/>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zabezpieczy przerwane roboty w zakresie obustronnie uzgodnionym na koszt tej </w:t>
      </w:r>
      <w:r w:rsidR="007105E2" w:rsidRPr="00487E0E">
        <w:rPr>
          <w:rFonts w:cstheme="minorHAnsi"/>
          <w:color w:val="000000" w:themeColor="text1"/>
        </w:rPr>
        <w:t>S</w:t>
      </w:r>
      <w:r w:rsidRPr="00487E0E">
        <w:rPr>
          <w:rFonts w:cstheme="minorHAnsi"/>
          <w:color w:val="000000" w:themeColor="text1"/>
        </w:rPr>
        <w:t>trony, z której przyczyny nastąpiło odstąpienie od umowy,</w:t>
      </w:r>
    </w:p>
    <w:p w14:paraId="38C5880A" w14:textId="77777777" w:rsidR="001D1B39" w:rsidRPr="00487E0E" w:rsidRDefault="001D1B39" w:rsidP="007E1F57">
      <w:pPr>
        <w:numPr>
          <w:ilvl w:val="0"/>
          <w:numId w:val="64"/>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Wykonawca sporządzi wykaz materiałów, które nie mogą być wykorzystane przez Wykonawcę do realizacji innych robót nieobjętych umową, jeżeli odstąpienie od umowy nastąpiło z przyczyn, za które Wykonawca nie odpowiada,</w:t>
      </w:r>
    </w:p>
    <w:p w14:paraId="0D00AEBE" w14:textId="77777777" w:rsidR="001D1B39" w:rsidRPr="00487E0E" w:rsidRDefault="001D1B39" w:rsidP="007E1F57">
      <w:pPr>
        <w:numPr>
          <w:ilvl w:val="0"/>
          <w:numId w:val="64"/>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Wykonawca zgłosi do odbioru roboty przerwane i roboty zabezpieczające,</w:t>
      </w:r>
    </w:p>
    <w:p w14:paraId="6E3C70F5" w14:textId="3D59B7C6" w:rsidR="001D1B39" w:rsidRPr="00487E0E" w:rsidRDefault="001D1B39" w:rsidP="007E1F57">
      <w:pPr>
        <w:numPr>
          <w:ilvl w:val="0"/>
          <w:numId w:val="64"/>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niezwłocznie, a najpóźniej w terminie 30 dni od daty odstąpienia od umowy, usunie </w:t>
      </w:r>
      <w:r w:rsidR="00737ADC" w:rsidRPr="00487E0E">
        <w:rPr>
          <w:rFonts w:cstheme="minorHAnsi"/>
          <w:color w:val="000000" w:themeColor="text1"/>
        </w:rPr>
        <w:br/>
      </w:r>
      <w:r w:rsidRPr="00487E0E">
        <w:rPr>
          <w:rFonts w:cstheme="minorHAnsi"/>
          <w:color w:val="000000" w:themeColor="text1"/>
        </w:rPr>
        <w:t xml:space="preserve">z </w:t>
      </w:r>
      <w:r w:rsidR="007105E2" w:rsidRPr="00487E0E">
        <w:rPr>
          <w:rFonts w:cstheme="minorHAnsi"/>
          <w:color w:val="000000" w:themeColor="text1"/>
        </w:rPr>
        <w:t>terenu</w:t>
      </w:r>
      <w:r w:rsidRPr="00487E0E">
        <w:rPr>
          <w:rFonts w:cstheme="minorHAnsi"/>
          <w:color w:val="000000" w:themeColor="text1"/>
        </w:rPr>
        <w:t xml:space="preserve"> budowy urządzenia zaplecza przez niego dostarczone lub wzniesione.</w:t>
      </w:r>
    </w:p>
    <w:p w14:paraId="1FC66137" w14:textId="77777777" w:rsidR="001D1B39" w:rsidRPr="00487E0E" w:rsidRDefault="001D1B39" w:rsidP="000B6462">
      <w:pPr>
        <w:numPr>
          <w:ilvl w:val="0"/>
          <w:numId w:val="28"/>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Zamawiający, w przypadku odstąpienia od umowy z przyczyn, za które Wykonawca nie odpowiada, zobowiązany jest do:</w:t>
      </w:r>
    </w:p>
    <w:p w14:paraId="188C3859" w14:textId="77777777" w:rsidR="001D1B39" w:rsidRPr="00487E0E" w:rsidRDefault="001D1B39" w:rsidP="007E1F57">
      <w:pPr>
        <w:numPr>
          <w:ilvl w:val="0"/>
          <w:numId w:val="65"/>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dokonania odbioru robót przerwanych oraz zapłaty wynagrodzenia za roboty, które zostały wykonane do dnia odstąpienia,</w:t>
      </w:r>
    </w:p>
    <w:p w14:paraId="565A7F1B" w14:textId="77777777" w:rsidR="001D1B39" w:rsidRPr="00487E0E" w:rsidRDefault="001D1B39" w:rsidP="007E1F57">
      <w:pPr>
        <w:numPr>
          <w:ilvl w:val="0"/>
          <w:numId w:val="65"/>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odkupienia materiałów, określonych w ust. 4 pkt 3, według cen zakupu na realizację przedmiotu umowy,</w:t>
      </w:r>
    </w:p>
    <w:p w14:paraId="68CB014D" w14:textId="75854F24" w:rsidR="001D1B39" w:rsidRPr="00487E0E" w:rsidRDefault="001D1B39" w:rsidP="007E1F57">
      <w:pPr>
        <w:numPr>
          <w:ilvl w:val="0"/>
          <w:numId w:val="65"/>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rozliczenia się z Wykonawcą z tytułu nierozliczonych w inny sposób kosztów budowy obiektów zaplecza, urządzeń związanych z zagospodarowaniem i uzbrojeniem </w:t>
      </w:r>
      <w:r w:rsidR="007105E2" w:rsidRPr="00487E0E">
        <w:rPr>
          <w:rFonts w:cstheme="minorHAnsi"/>
          <w:color w:val="000000" w:themeColor="text1"/>
        </w:rPr>
        <w:t>terenu</w:t>
      </w:r>
      <w:r w:rsidRPr="00487E0E">
        <w:rPr>
          <w:rFonts w:cstheme="minorHAnsi"/>
          <w:color w:val="000000" w:themeColor="text1"/>
        </w:rPr>
        <w:t xml:space="preserve"> budowy,</w:t>
      </w:r>
    </w:p>
    <w:p w14:paraId="4EFDE6A6" w14:textId="5F93FC86" w:rsidR="001D1B39" w:rsidRPr="00487E0E" w:rsidRDefault="001D1B39" w:rsidP="007E1F57">
      <w:pPr>
        <w:numPr>
          <w:ilvl w:val="0"/>
          <w:numId w:val="65"/>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przejęcia od Wykonawcy pod swój dozór </w:t>
      </w:r>
      <w:r w:rsidR="007105E2" w:rsidRPr="00487E0E">
        <w:rPr>
          <w:rFonts w:cstheme="minorHAnsi"/>
          <w:color w:val="000000" w:themeColor="text1"/>
        </w:rPr>
        <w:t>terenu</w:t>
      </w:r>
      <w:r w:rsidRPr="00487E0E">
        <w:rPr>
          <w:rFonts w:cstheme="minorHAnsi"/>
          <w:color w:val="000000" w:themeColor="text1"/>
        </w:rPr>
        <w:t xml:space="preserve"> budowy.</w:t>
      </w:r>
    </w:p>
    <w:p w14:paraId="7D865BEC" w14:textId="494CAE01" w:rsidR="001D1B39" w:rsidRPr="00487E0E" w:rsidRDefault="00AD2718" w:rsidP="000B6462">
      <w:pPr>
        <w:pStyle w:val="Akapitzlist"/>
        <w:numPr>
          <w:ilvl w:val="0"/>
          <w:numId w:val="28"/>
        </w:numPr>
        <w:autoSpaceDE w:val="0"/>
        <w:autoSpaceDN w:val="0"/>
        <w:spacing w:after="0"/>
        <w:ind w:left="426" w:hanging="426"/>
        <w:jc w:val="both"/>
        <w:rPr>
          <w:rFonts w:cstheme="minorHAnsi"/>
          <w:b/>
          <w:bCs/>
          <w:color w:val="000000" w:themeColor="text1"/>
        </w:rPr>
      </w:pPr>
      <w:r w:rsidRPr="00487E0E">
        <w:rPr>
          <w:rFonts w:cstheme="minorHAnsi"/>
          <w:bCs/>
          <w:color w:val="000000" w:themeColor="text1"/>
        </w:rPr>
        <w:t>R</w:t>
      </w:r>
      <w:r w:rsidR="001D1B39" w:rsidRPr="00487E0E">
        <w:rPr>
          <w:rFonts w:cstheme="minorHAnsi"/>
          <w:bCs/>
          <w:color w:val="000000" w:themeColor="text1"/>
        </w:rPr>
        <w:t>ozliczenia prac podczas odstąpienia od umowy będzie</w:t>
      </w:r>
      <w:r w:rsidRPr="00487E0E">
        <w:rPr>
          <w:rFonts w:cstheme="minorHAnsi"/>
          <w:bCs/>
          <w:color w:val="000000" w:themeColor="text1"/>
        </w:rPr>
        <w:t xml:space="preserve"> odbywać się na podstawie kosztorysu</w:t>
      </w:r>
      <w:r w:rsidR="007A0783">
        <w:rPr>
          <w:rFonts w:cstheme="minorHAnsi"/>
          <w:bCs/>
          <w:color w:val="000000" w:themeColor="text1"/>
        </w:rPr>
        <w:t xml:space="preserve"> ofertowego</w:t>
      </w:r>
      <w:r w:rsidR="002C04D7" w:rsidRPr="002C04D7">
        <w:rPr>
          <w:rFonts w:cstheme="minorHAnsi"/>
          <w:bCs/>
          <w:color w:val="000000" w:themeColor="text1"/>
        </w:rPr>
        <w:t xml:space="preserve"> </w:t>
      </w:r>
      <w:r w:rsidRPr="00487E0E">
        <w:rPr>
          <w:rFonts w:cstheme="minorHAnsi"/>
          <w:bCs/>
          <w:color w:val="000000" w:themeColor="text1"/>
        </w:rPr>
        <w:t xml:space="preserve">, zgodnie z zasadami określonymi w § 5 ust. </w:t>
      </w:r>
      <w:r w:rsidR="00345B4B">
        <w:rPr>
          <w:rFonts w:cstheme="minorHAnsi"/>
          <w:bCs/>
          <w:color w:val="000000" w:themeColor="text1"/>
        </w:rPr>
        <w:t>21-22</w:t>
      </w:r>
      <w:r w:rsidRPr="00487E0E">
        <w:rPr>
          <w:rFonts w:cstheme="minorHAnsi"/>
          <w:bCs/>
          <w:color w:val="000000" w:themeColor="text1"/>
        </w:rPr>
        <w:t xml:space="preserve"> umowy</w:t>
      </w:r>
      <w:r w:rsidR="001D1B39" w:rsidRPr="00487E0E">
        <w:rPr>
          <w:rFonts w:cstheme="minorHAnsi"/>
          <w:bCs/>
          <w:color w:val="000000" w:themeColor="text1"/>
        </w:rPr>
        <w:t xml:space="preserve">. </w:t>
      </w:r>
    </w:p>
    <w:p w14:paraId="268162F9" w14:textId="64A01ED7" w:rsidR="001D1B39" w:rsidRPr="00487E0E" w:rsidRDefault="001D1B39" w:rsidP="000B6462">
      <w:pPr>
        <w:numPr>
          <w:ilvl w:val="0"/>
          <w:numId w:val="28"/>
        </w:numPr>
        <w:autoSpaceDE w:val="0"/>
        <w:autoSpaceDN w:val="0"/>
        <w:adjustRightInd w:val="0"/>
        <w:spacing w:after="0"/>
        <w:ind w:left="426" w:hanging="426"/>
        <w:jc w:val="both"/>
        <w:rPr>
          <w:rFonts w:eastAsia="Lucida Sans Unicode" w:cstheme="minorHAnsi"/>
          <w:color w:val="000000" w:themeColor="text1"/>
        </w:rPr>
      </w:pPr>
      <w:r w:rsidRPr="00487E0E">
        <w:rPr>
          <w:rFonts w:eastAsia="Lucida Sans Unicode" w:cstheme="minorHAnsi"/>
          <w:color w:val="000000" w:themeColor="text1"/>
        </w:rPr>
        <w:t xml:space="preserve">W przypadku odstąpienia od umowy przez którąkolwiek ze </w:t>
      </w:r>
      <w:r w:rsidR="00AD2718" w:rsidRPr="00487E0E">
        <w:rPr>
          <w:rFonts w:eastAsia="Lucida Sans Unicode" w:cstheme="minorHAnsi"/>
          <w:color w:val="000000" w:themeColor="text1"/>
        </w:rPr>
        <w:t>S</w:t>
      </w:r>
      <w:r w:rsidRPr="00487E0E">
        <w:rPr>
          <w:rFonts w:eastAsia="Lucida Sans Unicode" w:cstheme="minorHAnsi"/>
          <w:color w:val="000000" w:themeColor="text1"/>
        </w:rPr>
        <w:t xml:space="preserve">tron Wykonawca udziela gwarancji </w:t>
      </w:r>
      <w:r w:rsidRPr="00487E0E">
        <w:rPr>
          <w:rFonts w:eastAsia="Lucida Sans Unicode" w:cstheme="minorHAnsi"/>
          <w:color w:val="000000" w:themeColor="text1"/>
        </w:rPr>
        <w:br/>
        <w:t>i rękojmi na wykonany zakres robót objęty protokołem inwentaryzacyjnym robót w toku. Bieg terminu gwarancji i rękojmi zaczyna się z dniem podpisania protokołu inwentaryzacyjnego.</w:t>
      </w:r>
    </w:p>
    <w:p w14:paraId="4CBEB636" w14:textId="77777777" w:rsidR="001D1B39" w:rsidRPr="00487E0E" w:rsidRDefault="001D1B39" w:rsidP="00214173">
      <w:pPr>
        <w:autoSpaceDE w:val="0"/>
        <w:autoSpaceDN w:val="0"/>
        <w:spacing w:after="0"/>
        <w:jc w:val="both"/>
        <w:rPr>
          <w:rFonts w:cs="Calibri"/>
        </w:rPr>
      </w:pPr>
    </w:p>
    <w:p w14:paraId="538C4D0E" w14:textId="5E1D18F3" w:rsidR="00DB77E0" w:rsidRPr="00487E0E" w:rsidRDefault="00376115" w:rsidP="007E1F57">
      <w:pPr>
        <w:autoSpaceDE w:val="0"/>
        <w:autoSpaceDN w:val="0"/>
        <w:spacing w:after="0"/>
        <w:jc w:val="center"/>
        <w:rPr>
          <w:rFonts w:cstheme="minorHAnsi"/>
          <w:b/>
          <w:bCs/>
          <w:color w:val="000000" w:themeColor="text1"/>
        </w:rPr>
      </w:pPr>
      <w:r w:rsidRPr="00487E0E">
        <w:rPr>
          <w:rFonts w:cstheme="minorHAnsi"/>
          <w:b/>
          <w:bCs/>
          <w:color w:val="000000" w:themeColor="text1"/>
        </w:rPr>
        <w:t xml:space="preserve">§ </w:t>
      </w:r>
      <w:r w:rsidR="001D1B39" w:rsidRPr="00487E0E">
        <w:rPr>
          <w:rFonts w:cstheme="minorHAnsi"/>
          <w:b/>
          <w:bCs/>
          <w:color w:val="000000" w:themeColor="text1"/>
        </w:rPr>
        <w:t>17</w:t>
      </w:r>
    </w:p>
    <w:p w14:paraId="7A92B9B1" w14:textId="6E87B543" w:rsidR="00F62898" w:rsidRPr="00487E0E" w:rsidRDefault="00F62898" w:rsidP="007E1F57">
      <w:pPr>
        <w:autoSpaceDE w:val="0"/>
        <w:autoSpaceDN w:val="0"/>
        <w:spacing w:after="0"/>
        <w:jc w:val="center"/>
        <w:rPr>
          <w:rFonts w:cstheme="minorHAnsi"/>
          <w:b/>
          <w:bCs/>
          <w:color w:val="000000" w:themeColor="text1"/>
        </w:rPr>
      </w:pPr>
      <w:r w:rsidRPr="00487E0E">
        <w:rPr>
          <w:rFonts w:cstheme="minorHAnsi"/>
          <w:b/>
          <w:bCs/>
          <w:color w:val="000000" w:themeColor="text1"/>
        </w:rPr>
        <w:t>ZMIANY UMOWY</w:t>
      </w:r>
    </w:p>
    <w:p w14:paraId="6741B12A" w14:textId="77777777" w:rsidR="00F62898" w:rsidRPr="00487E0E" w:rsidRDefault="00F62898" w:rsidP="00214173">
      <w:pPr>
        <w:autoSpaceDE w:val="0"/>
        <w:autoSpaceDN w:val="0"/>
        <w:spacing w:after="0"/>
        <w:jc w:val="both"/>
        <w:rPr>
          <w:rFonts w:cstheme="minorHAnsi"/>
          <w:b/>
          <w:bCs/>
          <w:color w:val="000000" w:themeColor="text1"/>
        </w:rPr>
      </w:pPr>
    </w:p>
    <w:p w14:paraId="69EAB50F" w14:textId="51192FED" w:rsidR="00F62898" w:rsidRPr="00487E0E" w:rsidRDefault="0020285E" w:rsidP="00214173">
      <w:pPr>
        <w:numPr>
          <w:ilvl w:val="0"/>
          <w:numId w:val="46"/>
        </w:numPr>
        <w:autoSpaceDE w:val="0"/>
        <w:autoSpaceDN w:val="0"/>
        <w:adjustRightInd w:val="0"/>
        <w:spacing w:after="0"/>
        <w:ind w:left="426" w:hanging="426"/>
        <w:contextualSpacing/>
        <w:jc w:val="both"/>
        <w:rPr>
          <w:rFonts w:cstheme="minorHAnsi"/>
          <w:color w:val="000000" w:themeColor="text1"/>
        </w:rPr>
      </w:pPr>
      <w:r w:rsidRPr="00487E0E">
        <w:rPr>
          <w:rFonts w:cstheme="minorHAnsi"/>
          <w:bCs/>
          <w:color w:val="000000" w:themeColor="text1"/>
        </w:rPr>
        <w:t>N</w:t>
      </w:r>
      <w:r w:rsidR="00F62898" w:rsidRPr="00487E0E">
        <w:rPr>
          <w:rFonts w:cstheme="minorHAnsi"/>
          <w:color w:val="000000" w:themeColor="text1"/>
        </w:rPr>
        <w:t xml:space="preserve">a podstawie art. 455 ust. 1 pkt 1 ustawy – Prawo zamówień publicznych, Zamawiający dopuszcza możliwość wprowadzania zmiany </w:t>
      </w:r>
      <w:r w:rsidR="002F510B">
        <w:rPr>
          <w:rFonts w:cstheme="minorHAnsi"/>
          <w:color w:val="000000" w:themeColor="text1"/>
        </w:rPr>
        <w:t>U</w:t>
      </w:r>
      <w:r w:rsidR="00F62898" w:rsidRPr="00487E0E">
        <w:rPr>
          <w:rFonts w:cstheme="minorHAnsi"/>
          <w:color w:val="000000" w:themeColor="text1"/>
        </w:rPr>
        <w:t>mowy w stosunku do treści oferty, na podstawie której dokonano wyboru Wykonawcy, w przypadku wystąpienia którejkolwiek  z następujących okoliczności:</w:t>
      </w:r>
    </w:p>
    <w:p w14:paraId="2A2A4F6F" w14:textId="23D61A0E"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przedłużenie terminu wykonania zamówienia, o którym mowa w § 2</w:t>
      </w:r>
      <w:r w:rsidR="0020285E" w:rsidRPr="00487E0E">
        <w:rPr>
          <w:rFonts w:cstheme="minorHAnsi"/>
          <w:color w:val="000000" w:themeColor="text1"/>
        </w:rPr>
        <w:t xml:space="preserve"> ust. 2</w:t>
      </w:r>
      <w:r w:rsidRPr="00487E0E">
        <w:rPr>
          <w:rFonts w:cstheme="minorHAnsi"/>
          <w:color w:val="000000" w:themeColor="text1"/>
        </w:rPr>
        <w:t>, może nastąpić w</w:t>
      </w:r>
      <w:r w:rsidR="007E1F57" w:rsidRPr="00487E0E">
        <w:rPr>
          <w:rFonts w:cstheme="minorHAnsi"/>
          <w:color w:val="000000" w:themeColor="text1"/>
        </w:rPr>
        <w:t> </w:t>
      </w:r>
      <w:r w:rsidRPr="00487E0E">
        <w:rPr>
          <w:rFonts w:cstheme="minorHAnsi"/>
          <w:color w:val="000000" w:themeColor="text1"/>
        </w:rPr>
        <w:t xml:space="preserve">przypadku wystąpienia okoliczności siły wyższej, przez którą należy rozumieć zdarzenia niezależne od żadnej ze </w:t>
      </w:r>
      <w:r w:rsidR="00A544A3" w:rsidRPr="00487E0E">
        <w:rPr>
          <w:rFonts w:cstheme="minorHAnsi"/>
          <w:color w:val="000000" w:themeColor="text1"/>
        </w:rPr>
        <w:t>S</w:t>
      </w:r>
      <w:r w:rsidRPr="00487E0E">
        <w:rPr>
          <w:rFonts w:cstheme="minorHAnsi"/>
          <w:color w:val="000000" w:themeColor="text1"/>
        </w:rPr>
        <w:t>tron, zewnętrzne, niemożliwe do zapobieżenia, które nastąpiło po dniu wejścia w życie umowy, w szczególności: wojny, akty terroryzmu, klęski żywiołowe, strajki oraz akty władzy i administracji publicznej, przy czym przedłużenie terminu realizacji zamówienia nastąpi o</w:t>
      </w:r>
      <w:r w:rsidR="007E1F57" w:rsidRPr="00487E0E">
        <w:rPr>
          <w:rFonts w:cstheme="minorHAnsi"/>
          <w:color w:val="000000" w:themeColor="text1"/>
        </w:rPr>
        <w:t> </w:t>
      </w:r>
      <w:r w:rsidRPr="00487E0E">
        <w:rPr>
          <w:rFonts w:cstheme="minorHAnsi"/>
          <w:color w:val="000000" w:themeColor="text1"/>
        </w:rPr>
        <w:t>liczbę dni, odpowiadającą okresowi występowania okoliczności siły wyższej</w:t>
      </w:r>
      <w:r w:rsidR="0020285E" w:rsidRPr="00487E0E">
        <w:rPr>
          <w:rFonts w:cstheme="minorHAnsi"/>
          <w:color w:val="000000" w:themeColor="text1"/>
        </w:rPr>
        <w:t xml:space="preserve"> i jej wpływu na wykonanie lub należyte wykonanie umowy</w:t>
      </w:r>
      <w:r w:rsidRPr="00487E0E">
        <w:rPr>
          <w:rFonts w:cstheme="minorHAnsi"/>
          <w:color w:val="000000" w:themeColor="text1"/>
        </w:rPr>
        <w:t>,</w:t>
      </w:r>
    </w:p>
    <w:p w14:paraId="34362593" w14:textId="3FCB814F"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lastRenderedPageBreak/>
        <w:t>przedłużenie terminu wykonania zamówienia, o którym mowa w § 2</w:t>
      </w:r>
      <w:r w:rsidR="0020285E" w:rsidRPr="00487E0E">
        <w:rPr>
          <w:rFonts w:cstheme="minorHAnsi"/>
          <w:color w:val="000000" w:themeColor="text1"/>
        </w:rPr>
        <w:t xml:space="preserve"> ust. 2</w:t>
      </w:r>
      <w:r w:rsidRPr="00487E0E">
        <w:rPr>
          <w:rFonts w:cstheme="minorHAnsi"/>
          <w:color w:val="000000" w:themeColor="text1"/>
        </w:rPr>
        <w:t>, może nastąpić w</w:t>
      </w:r>
      <w:r w:rsidR="007E1F57" w:rsidRPr="00487E0E">
        <w:rPr>
          <w:rFonts w:cstheme="minorHAnsi"/>
          <w:color w:val="000000" w:themeColor="text1"/>
        </w:rPr>
        <w:t> </w:t>
      </w:r>
      <w:r w:rsidRPr="00487E0E">
        <w:rPr>
          <w:rFonts w:cstheme="minorHAnsi"/>
          <w:color w:val="000000" w:themeColor="text1"/>
        </w:rPr>
        <w:t>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1C4C407C" w14:textId="2D099F2F"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przedłużenie terminu wykonania zamówienia, o którym mowa w § 2</w:t>
      </w:r>
      <w:r w:rsidR="009933A0" w:rsidRPr="00487E0E">
        <w:rPr>
          <w:rFonts w:cstheme="minorHAnsi"/>
          <w:color w:val="000000" w:themeColor="text1"/>
        </w:rPr>
        <w:t xml:space="preserve"> ust. 2</w:t>
      </w:r>
      <w:r w:rsidRPr="00487E0E">
        <w:rPr>
          <w:rFonts w:cstheme="minorHAnsi"/>
          <w:color w:val="000000" w:themeColor="text1"/>
        </w:rPr>
        <w:t>, może nastąpić w</w:t>
      </w:r>
      <w:r w:rsidR="007E1F57" w:rsidRPr="00487E0E">
        <w:rPr>
          <w:rFonts w:cstheme="minorHAnsi"/>
          <w:color w:val="000000" w:themeColor="text1"/>
        </w:rPr>
        <w:t> </w:t>
      </w:r>
      <w:r w:rsidRPr="00487E0E">
        <w:rPr>
          <w:rFonts w:cstheme="minorHAnsi"/>
          <w:color w:val="000000" w:themeColor="text1"/>
        </w:rPr>
        <w:t>przypadku wystąpienia kolizji z sieciami zewnętrznymi lub instalacjami nieujawnionymi w</w:t>
      </w:r>
      <w:r w:rsidR="007E1F57" w:rsidRPr="00487E0E">
        <w:rPr>
          <w:rFonts w:cstheme="minorHAnsi"/>
          <w:color w:val="000000" w:themeColor="text1"/>
        </w:rPr>
        <w:t> </w:t>
      </w:r>
      <w:r w:rsidRPr="00487E0E">
        <w:rPr>
          <w:rFonts w:cstheme="minorHAnsi"/>
          <w:color w:val="000000" w:themeColor="text1"/>
        </w:rPr>
        <w:t>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3452A4D9" w14:textId="7DAB483F"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przedłużenie terminu wykonania zamówienia, o którym mowa w § 2</w:t>
      </w:r>
      <w:r w:rsidR="009933A0" w:rsidRPr="00487E0E">
        <w:rPr>
          <w:rFonts w:cstheme="minorHAnsi"/>
          <w:color w:val="000000" w:themeColor="text1"/>
        </w:rPr>
        <w:t xml:space="preserve"> ust. 2</w:t>
      </w:r>
      <w:r w:rsidRPr="00487E0E">
        <w:rPr>
          <w:rFonts w:cstheme="minorHAnsi"/>
          <w:color w:val="000000" w:themeColor="text1"/>
        </w:rPr>
        <w:t>, może nastąpić w</w:t>
      </w:r>
      <w:r w:rsidR="007E1F57" w:rsidRPr="00487E0E">
        <w:rPr>
          <w:rFonts w:cstheme="minorHAnsi"/>
          <w:color w:val="000000" w:themeColor="text1"/>
        </w:rPr>
        <w:t> </w:t>
      </w:r>
      <w:r w:rsidRPr="00487E0E">
        <w:rPr>
          <w:rFonts w:cstheme="minorHAnsi"/>
          <w:color w:val="000000" w:themeColor="text1"/>
        </w:rPr>
        <w:t>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618ADD77" w14:textId="1148BE1C"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przedłużenie terminu wykonania zamówienia, o którym mowa w § 2</w:t>
      </w:r>
      <w:r w:rsidR="009933A0" w:rsidRPr="00487E0E">
        <w:rPr>
          <w:rFonts w:cstheme="minorHAnsi"/>
          <w:color w:val="000000" w:themeColor="text1"/>
        </w:rPr>
        <w:t xml:space="preserve"> ust. 2</w:t>
      </w:r>
      <w:r w:rsidRPr="00487E0E">
        <w:rPr>
          <w:rFonts w:cstheme="minorHAnsi"/>
          <w:color w:val="000000" w:themeColor="text1"/>
        </w:rPr>
        <w:t>, może nastąpić w</w:t>
      </w:r>
      <w:r w:rsidR="007E1F57" w:rsidRPr="00487E0E">
        <w:rPr>
          <w:rFonts w:cstheme="minorHAnsi"/>
          <w:color w:val="000000" w:themeColor="text1"/>
        </w:rPr>
        <w:t> </w:t>
      </w:r>
      <w:r w:rsidRPr="00487E0E">
        <w:rPr>
          <w:rFonts w:cstheme="minorHAnsi"/>
          <w:color w:val="000000" w:themeColor="text1"/>
        </w:rPr>
        <w:t>przypadku oczekiwania na konieczne decyzje administracyjne, decyzje urzędowe i władz samorządowych, o ile oczekiwanie to nie nastąpiło z przyczyn, za które Wykonawca ponosi odpowiedzialność</w:t>
      </w:r>
      <w:r w:rsidR="009933A0" w:rsidRPr="00487E0E">
        <w:rPr>
          <w:rFonts w:cstheme="minorHAnsi"/>
          <w:color w:val="000000" w:themeColor="text1"/>
        </w:rPr>
        <w:t xml:space="preserve"> lub w</w:t>
      </w:r>
      <w:r w:rsidR="007E1F57" w:rsidRPr="00487E0E">
        <w:rPr>
          <w:rFonts w:cstheme="minorHAnsi"/>
          <w:color w:val="000000" w:themeColor="text1"/>
        </w:rPr>
        <w:t> </w:t>
      </w:r>
      <w:r w:rsidR="009933A0" w:rsidRPr="00487E0E">
        <w:rPr>
          <w:rFonts w:cstheme="minorHAnsi"/>
          <w:color w:val="000000" w:themeColor="text1"/>
        </w:rPr>
        <w:t>związku z</w:t>
      </w:r>
      <w:r w:rsidR="004A568C" w:rsidRPr="00487E0E">
        <w:rPr>
          <w:rFonts w:cstheme="minorHAnsi"/>
          <w:color w:val="000000" w:themeColor="text1"/>
        </w:rPr>
        <w:t>e stwierdzeniem w przewidzianej prawem procedurze bezczynności lub przewlekłości w działaniach organu</w:t>
      </w:r>
      <w:r w:rsidR="004B4562" w:rsidRPr="00487E0E">
        <w:rPr>
          <w:rFonts w:cstheme="minorHAnsi"/>
          <w:color w:val="000000" w:themeColor="text1"/>
        </w:rPr>
        <w:t xml:space="preserve"> lub sądu</w:t>
      </w:r>
      <w:r w:rsidR="004A568C" w:rsidRPr="00487E0E">
        <w:rPr>
          <w:rFonts w:cstheme="minorHAnsi"/>
          <w:color w:val="000000" w:themeColor="text1"/>
        </w:rPr>
        <w:t>,</w:t>
      </w:r>
      <w:r w:rsidR="009933A0" w:rsidRPr="00487E0E">
        <w:rPr>
          <w:rFonts w:cstheme="minorHAnsi"/>
          <w:color w:val="000000" w:themeColor="text1"/>
        </w:rPr>
        <w:t xml:space="preserve"> </w:t>
      </w:r>
      <w:r w:rsidRPr="00487E0E">
        <w:rPr>
          <w:rFonts w:cstheme="minorHAnsi"/>
          <w:color w:val="000000" w:themeColor="text1"/>
        </w:rPr>
        <w:t>przy czym przedłużenie terminu wykonania zamówienia nastąpi o</w:t>
      </w:r>
      <w:r w:rsidR="007E1F57" w:rsidRPr="00487E0E">
        <w:rPr>
          <w:rFonts w:cstheme="minorHAnsi"/>
          <w:color w:val="000000" w:themeColor="text1"/>
        </w:rPr>
        <w:t> </w:t>
      </w:r>
      <w:r w:rsidRPr="00487E0E">
        <w:rPr>
          <w:rFonts w:cstheme="minorHAnsi"/>
          <w:color w:val="000000" w:themeColor="text1"/>
        </w:rPr>
        <w:t>liczbę dni, odpowiadającą okresowi oczekiwania</w:t>
      </w:r>
      <w:r w:rsidR="004A568C" w:rsidRPr="00487E0E">
        <w:rPr>
          <w:rFonts w:cstheme="minorHAnsi"/>
          <w:color w:val="000000" w:themeColor="text1"/>
        </w:rPr>
        <w:t xml:space="preserve"> lub stwierdzonej bezczynności lub przewlekłości</w:t>
      </w:r>
      <w:r w:rsidRPr="00487E0E">
        <w:rPr>
          <w:rFonts w:cstheme="minorHAnsi"/>
          <w:color w:val="000000" w:themeColor="text1"/>
        </w:rPr>
        <w:t>,</w:t>
      </w:r>
      <w:r w:rsidR="004B4562" w:rsidRPr="00487E0E">
        <w:rPr>
          <w:rFonts w:cstheme="minorHAnsi"/>
          <w:color w:val="000000" w:themeColor="text1"/>
        </w:rPr>
        <w:t xml:space="preserve"> a w przypadku zmian obowiązującego prawa, o rzeczywisty okres </w:t>
      </w:r>
      <w:r w:rsidR="00D06E01" w:rsidRPr="00487E0E">
        <w:rPr>
          <w:rFonts w:cstheme="minorHAnsi"/>
          <w:color w:val="000000" w:themeColor="text1"/>
        </w:rPr>
        <w:t>o jaki niezbędne stało się</w:t>
      </w:r>
      <w:r w:rsidR="007E1F57" w:rsidRPr="00487E0E">
        <w:rPr>
          <w:rFonts w:cstheme="minorHAnsi"/>
          <w:color w:val="000000" w:themeColor="text1"/>
        </w:rPr>
        <w:t xml:space="preserve"> </w:t>
      </w:r>
      <w:r w:rsidR="00D06E01" w:rsidRPr="00487E0E">
        <w:rPr>
          <w:rFonts w:cstheme="minorHAnsi"/>
          <w:color w:val="000000" w:themeColor="text1"/>
        </w:rPr>
        <w:t>przedłużenie umowy w związku z taką zmianą – przy czym odnosi się to tylko do zmian, jakie zostały ogłoszone wcześniej niż na 7 dni przed terminem składania ofert,</w:t>
      </w:r>
    </w:p>
    <w:p w14:paraId="039302DE" w14:textId="24413832"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zmiany powszechnie obowiązujących przepisów prawa </w:t>
      </w:r>
      <w:r w:rsidR="00A544A3" w:rsidRPr="00487E0E">
        <w:rPr>
          <w:rFonts w:cstheme="minorHAnsi"/>
          <w:color w:val="000000" w:themeColor="text1"/>
        </w:rPr>
        <w:t>lub</w:t>
      </w:r>
      <w:r w:rsidRPr="00487E0E">
        <w:rPr>
          <w:rFonts w:cstheme="minorHAnsi"/>
          <w:color w:val="000000" w:themeColor="text1"/>
        </w:rPr>
        <w:t xml:space="preserve"> umowy o dofinansowanie w zakresie mającym bezpośredni wpływ na realizację przedmiotu zamówienia lub świadczenia stron umowy</w:t>
      </w:r>
      <w:r w:rsidR="007E061F" w:rsidRPr="00487E0E">
        <w:rPr>
          <w:rFonts w:cstheme="minorHAnsi"/>
          <w:color w:val="000000" w:themeColor="text1"/>
        </w:rPr>
        <w:t xml:space="preserve"> - – przy czym odnosi się to tylko do zmian, jakie zostały ogłoszone wcześniej niż na 7 dni przed terminem składania ofert</w:t>
      </w:r>
      <w:r w:rsidR="00463720" w:rsidRPr="00487E0E">
        <w:rPr>
          <w:rFonts w:cstheme="minorHAnsi"/>
          <w:color w:val="000000" w:themeColor="text1"/>
        </w:rPr>
        <w:t>,</w:t>
      </w:r>
    </w:p>
    <w:p w14:paraId="2AFC0F55" w14:textId="52A0D81C"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rPr>
        <w:t>zmiany technologii wykonania elementów robót, rozwiązań technicznych lub materiałowych wynikających z dokumentacji, w trakcie prowadzenia robót na wniosek Wykonawcy lub Z</w:t>
      </w:r>
      <w:r w:rsidRPr="00487E0E">
        <w:rPr>
          <w:rFonts w:cstheme="minorHAnsi"/>
          <w:color w:val="000000" w:themeColor="text1"/>
        </w:rPr>
        <w:t xml:space="preserve">amawiającego, przy czym dopuszcza się je tylko w przypadku, gdy proponowane rozwiązanie jest równoważne lub </w:t>
      </w:r>
      <w:r w:rsidR="00A544A3" w:rsidRPr="00487E0E">
        <w:rPr>
          <w:rFonts w:cstheme="minorHAnsi"/>
          <w:color w:val="000000" w:themeColor="text1"/>
        </w:rPr>
        <w:t>bardziej</w:t>
      </w:r>
      <w:r w:rsidRPr="00487E0E">
        <w:rPr>
          <w:rFonts w:cstheme="minorHAnsi"/>
          <w:color w:val="000000" w:themeColor="text1"/>
        </w:rPr>
        <w:t xml:space="preserve"> funkcjonalne od tego, jakie przewiduje dokumentacja. </w:t>
      </w:r>
      <w:r w:rsidR="00FD0323" w:rsidRPr="00487E0E">
        <w:rPr>
          <w:rFonts w:cstheme="minorHAnsi"/>
          <w:color w:val="000000" w:themeColor="text1"/>
        </w:rPr>
        <w:t>Zmiany, o których mowa powyżej wymagają pisemnej zgody obu Stron umowy</w:t>
      </w:r>
      <w:r w:rsidR="00714D3D">
        <w:rPr>
          <w:rFonts w:cstheme="minorHAnsi"/>
          <w:color w:val="000000" w:themeColor="text1"/>
        </w:rPr>
        <w:t>,</w:t>
      </w:r>
    </w:p>
    <w:p w14:paraId="464879D0" w14:textId="4C1E0008" w:rsidR="00F62898" w:rsidRPr="00487E0E" w:rsidRDefault="00F62898" w:rsidP="007E1F57">
      <w:pPr>
        <w:pStyle w:val="Akapitzlist"/>
        <w:numPr>
          <w:ilvl w:val="1"/>
          <w:numId w:val="49"/>
        </w:numPr>
        <w:autoSpaceDE w:val="0"/>
        <w:autoSpaceDN w:val="0"/>
        <w:adjustRightInd w:val="0"/>
        <w:spacing w:after="0"/>
        <w:ind w:left="851" w:hanging="425"/>
        <w:jc w:val="both"/>
        <w:rPr>
          <w:rFonts w:cstheme="minorHAnsi"/>
          <w:color w:val="000000" w:themeColor="text1"/>
        </w:rPr>
      </w:pPr>
      <w:r w:rsidRPr="00487E0E">
        <w:rPr>
          <w:rFonts w:cstheme="minorHAnsi"/>
          <w:color w:val="000000" w:themeColor="text1"/>
        </w:rPr>
        <w:t xml:space="preserve">zmiany zasad płatności. Jeżeli przed zakończeniem realizacji zamówienia Zamawiający otrzyma indywidualną interpretację podatkową dotyczącą podatku od umów zawartych na podstawie </w:t>
      </w:r>
      <w:r w:rsidR="00FD0323" w:rsidRPr="00487E0E">
        <w:rPr>
          <w:rFonts w:cstheme="minorHAnsi"/>
          <w:color w:val="000000" w:themeColor="text1"/>
        </w:rPr>
        <w:t>przeprowadzonego</w:t>
      </w:r>
      <w:r w:rsidRPr="00487E0E">
        <w:rPr>
          <w:rFonts w:cstheme="minorHAnsi"/>
          <w:color w:val="000000" w:themeColor="text1"/>
        </w:rPr>
        <w:t xml:space="preserve"> postępowania, która wskaże na konieczność zastosowania innej stawki podatku VAT niż wynikający oferty </w:t>
      </w:r>
      <w:r w:rsidR="00563312">
        <w:rPr>
          <w:rFonts w:cstheme="minorHAnsi"/>
          <w:color w:val="000000" w:themeColor="text1"/>
        </w:rPr>
        <w:t xml:space="preserve">Wykonawcy </w:t>
      </w:r>
      <w:r w:rsidRPr="00487E0E">
        <w:rPr>
          <w:rFonts w:cstheme="minorHAnsi"/>
          <w:color w:val="000000" w:themeColor="text1"/>
        </w:rPr>
        <w:t xml:space="preserve">i </w:t>
      </w:r>
      <w:r w:rsidR="00563312">
        <w:rPr>
          <w:rFonts w:cstheme="minorHAnsi"/>
          <w:color w:val="000000" w:themeColor="text1"/>
        </w:rPr>
        <w:t>U</w:t>
      </w:r>
      <w:r w:rsidRPr="00487E0E">
        <w:rPr>
          <w:rFonts w:cstheme="minorHAnsi"/>
          <w:color w:val="000000" w:themeColor="text1"/>
        </w:rPr>
        <w:t>mowy, Zamawiający przewiduje możliwość zmiany umowy z</w:t>
      </w:r>
      <w:r w:rsidR="00463720" w:rsidRPr="00487E0E">
        <w:rPr>
          <w:rFonts w:cstheme="minorHAnsi"/>
          <w:color w:val="000000" w:themeColor="text1"/>
        </w:rPr>
        <w:t> </w:t>
      </w:r>
      <w:r w:rsidRPr="00487E0E">
        <w:rPr>
          <w:rFonts w:cstheme="minorHAnsi"/>
          <w:color w:val="000000" w:themeColor="text1"/>
        </w:rPr>
        <w:t xml:space="preserve">Wykonawcą na podstawie art. 455 ust. 1 pkt 1 ustawy </w:t>
      </w:r>
      <w:r w:rsidR="00563312">
        <w:rPr>
          <w:rFonts w:cstheme="minorHAnsi"/>
          <w:color w:val="000000" w:themeColor="text1"/>
        </w:rPr>
        <w:t xml:space="preserve">PZP, </w:t>
      </w:r>
      <w:r w:rsidRPr="00487E0E">
        <w:rPr>
          <w:rFonts w:cstheme="minorHAnsi"/>
          <w:color w:val="000000" w:themeColor="text1"/>
        </w:rPr>
        <w:t xml:space="preserve">polegającą na zmianie stawki </w:t>
      </w:r>
      <w:r w:rsidRPr="00487E0E">
        <w:rPr>
          <w:rFonts w:cstheme="minorHAnsi"/>
          <w:color w:val="000000" w:themeColor="text1"/>
        </w:rPr>
        <w:lastRenderedPageBreak/>
        <w:t xml:space="preserve">podatku VAT - do tych części zamówienia, do których będzie to uzasadnione w świetle otrzymanej interpretacji indywidualnej (stała </w:t>
      </w:r>
      <w:r w:rsidR="00FD0323" w:rsidRPr="00487E0E">
        <w:rPr>
          <w:rFonts w:cstheme="minorHAnsi"/>
          <w:color w:val="000000" w:themeColor="text1"/>
        </w:rPr>
        <w:t>p</w:t>
      </w:r>
      <w:r w:rsidRPr="00487E0E">
        <w:rPr>
          <w:rFonts w:cstheme="minorHAnsi"/>
          <w:color w:val="000000" w:themeColor="text1"/>
        </w:rPr>
        <w:t>o</w:t>
      </w:r>
      <w:r w:rsidR="00FD0323" w:rsidRPr="00487E0E">
        <w:rPr>
          <w:rFonts w:cstheme="minorHAnsi"/>
          <w:color w:val="000000" w:themeColor="text1"/>
        </w:rPr>
        <w:t>zo</w:t>
      </w:r>
      <w:r w:rsidRPr="00487E0E">
        <w:rPr>
          <w:rFonts w:cstheme="minorHAnsi"/>
          <w:color w:val="000000" w:themeColor="text1"/>
        </w:rPr>
        <w:t xml:space="preserve">staje kwota netto, </w:t>
      </w:r>
      <w:r w:rsidR="00FD0323" w:rsidRPr="00487E0E">
        <w:rPr>
          <w:rFonts w:cstheme="minorHAnsi"/>
          <w:color w:val="000000" w:themeColor="text1"/>
        </w:rPr>
        <w:t>W</w:t>
      </w:r>
      <w:r w:rsidRPr="00487E0E">
        <w:rPr>
          <w:rFonts w:cstheme="minorHAnsi"/>
          <w:color w:val="000000" w:themeColor="text1"/>
        </w:rPr>
        <w:t>ykonawca wystawi faktury z właściwym podatkiem VAT).</w:t>
      </w:r>
    </w:p>
    <w:p w14:paraId="6575E81E" w14:textId="77777777" w:rsidR="00F62898" w:rsidRPr="00487E0E" w:rsidRDefault="00F62898" w:rsidP="007E1F57">
      <w:pPr>
        <w:numPr>
          <w:ilvl w:val="1"/>
          <w:numId w:val="4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Zamawiający dopuszcza zastosowanie innych rozwiązań technicznych, technologicznych, innych materiałów i urządzeń niż przewidziane w dokumentacji pod warunkiem, że: </w:t>
      </w:r>
    </w:p>
    <w:p w14:paraId="7756B2A4" w14:textId="77777777" w:rsidR="00F62898" w:rsidRPr="00487E0E" w:rsidRDefault="00F62898" w:rsidP="00463720">
      <w:pPr>
        <w:pStyle w:val="Akapitzlist"/>
        <w:numPr>
          <w:ilvl w:val="2"/>
          <w:numId w:val="5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wynikać będą z konieczności usunięcia błędów w dokumentacji lub realizacji przedmiotu umowy przy zastosowaniu innych rozwiązań technicznych, technologicznych lub materiałowych niż przewidziane  w dokumentacji,</w:t>
      </w:r>
    </w:p>
    <w:p w14:paraId="5410456C" w14:textId="77777777" w:rsidR="00F62898" w:rsidRPr="00487E0E" w:rsidRDefault="00F62898" w:rsidP="00463720">
      <w:pPr>
        <w:pStyle w:val="Akapitzlist"/>
        <w:numPr>
          <w:ilvl w:val="2"/>
          <w:numId w:val="5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przyjęte w dokumentacji materiały lub urządzenia są niedostępne na rynku, zostały wycofane z produkcji;</w:t>
      </w:r>
    </w:p>
    <w:p w14:paraId="5DCC26F3" w14:textId="35F41104" w:rsidR="003E37DF" w:rsidRPr="00487E0E" w:rsidRDefault="005D5F95" w:rsidP="00463720">
      <w:pPr>
        <w:pStyle w:val="Akapitzlist"/>
        <w:numPr>
          <w:ilvl w:val="2"/>
          <w:numId w:val="5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 xml:space="preserve">wykonanie </w:t>
      </w:r>
      <w:r w:rsidR="00F62898" w:rsidRPr="00487E0E">
        <w:rPr>
          <w:rFonts w:cstheme="minorHAnsi"/>
          <w:color w:val="000000" w:themeColor="text1"/>
        </w:rPr>
        <w:t>elementów jednostkowych - indywidualnych proponowanych  przez Wykonawcę będzie zapewniać wyższą trwałość i lepsze warunki eksploatacyjne</w:t>
      </w:r>
      <w:r w:rsidR="00E149A1">
        <w:rPr>
          <w:rFonts w:cstheme="minorHAnsi"/>
          <w:color w:val="000000" w:themeColor="text1"/>
        </w:rPr>
        <w:t>,</w:t>
      </w:r>
    </w:p>
    <w:p w14:paraId="0F442637" w14:textId="6F3DA5AF" w:rsidR="00F62898" w:rsidRPr="00487E0E" w:rsidRDefault="00F62898" w:rsidP="00463720">
      <w:pPr>
        <w:pStyle w:val="Akapitzlist"/>
        <w:numPr>
          <w:ilvl w:val="2"/>
          <w:numId w:val="5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 xml:space="preserve">Rozliczenie ewentualnych robót zamiennych nastąpi kosztorysem różnicowym, który stanowić będzie różnicę pomiędzy kosztorysem ofertowym dla robót podstawowych, a kosztorysem robót zamiennych. Kosztorys zamienny należy opracować na zasadach określonych dla kosztorysu robót dodatkowych. O konieczności wykonania robót zamiennych </w:t>
      </w:r>
      <w:r w:rsidR="00714D3D">
        <w:rPr>
          <w:rFonts w:cstheme="minorHAnsi"/>
          <w:color w:val="000000" w:themeColor="text1"/>
        </w:rPr>
        <w:t>Z</w:t>
      </w:r>
      <w:r w:rsidRPr="00487E0E">
        <w:rPr>
          <w:rFonts w:cstheme="minorHAnsi"/>
          <w:color w:val="000000" w:themeColor="text1"/>
        </w:rPr>
        <w:t xml:space="preserve">amawiający pisemnie powiadamia </w:t>
      </w:r>
      <w:r w:rsidR="00714D3D">
        <w:rPr>
          <w:rFonts w:cstheme="minorHAnsi"/>
          <w:color w:val="000000" w:themeColor="text1"/>
        </w:rPr>
        <w:t>W</w:t>
      </w:r>
      <w:r w:rsidRPr="00487E0E">
        <w:rPr>
          <w:rFonts w:cstheme="minorHAnsi"/>
          <w:color w:val="000000" w:themeColor="text1"/>
        </w:rPr>
        <w:t xml:space="preserve">ykonawcę. Wykonawca w terminie 7 dni od daty otrzymania tego pisma sporządza kosztorys różnicowy. Po sprawdzeniu przez </w:t>
      </w:r>
      <w:r w:rsidR="005F6064">
        <w:rPr>
          <w:rFonts w:cstheme="minorHAnsi"/>
          <w:color w:val="000000" w:themeColor="text1"/>
        </w:rPr>
        <w:t>przedstawiciela Zamawiającego</w:t>
      </w:r>
      <w:r w:rsidRPr="00487E0E">
        <w:rPr>
          <w:rFonts w:cstheme="minorHAnsi"/>
          <w:color w:val="000000" w:themeColor="text1"/>
        </w:rPr>
        <w:t xml:space="preserve"> kosztorysu różnicowego oraz po jego zatwierdzeniu przez </w:t>
      </w:r>
      <w:r w:rsidR="00E149A1">
        <w:rPr>
          <w:rFonts w:cstheme="minorHAnsi"/>
          <w:color w:val="000000" w:themeColor="text1"/>
        </w:rPr>
        <w:t>Z</w:t>
      </w:r>
      <w:r w:rsidRPr="00487E0E">
        <w:rPr>
          <w:rFonts w:cstheme="minorHAnsi"/>
          <w:color w:val="000000" w:themeColor="text1"/>
        </w:rPr>
        <w:t xml:space="preserve">amawiającego strony dokonają zmiany umowy. Kosztorys zamienny oparty będzie na następujących założeniach: </w:t>
      </w:r>
    </w:p>
    <w:p w14:paraId="447AC7A0" w14:textId="77777777" w:rsidR="00F62898" w:rsidRPr="00487E0E" w:rsidRDefault="00F62898" w:rsidP="00463720">
      <w:pPr>
        <w:pStyle w:val="Akapitzlist"/>
        <w:numPr>
          <w:ilvl w:val="0"/>
          <w:numId w:val="70"/>
        </w:numPr>
        <w:autoSpaceDE w:val="0"/>
        <w:autoSpaceDN w:val="0"/>
        <w:adjustRightInd w:val="0"/>
        <w:spacing w:after="0"/>
        <w:jc w:val="both"/>
        <w:rPr>
          <w:rFonts w:cstheme="minorHAnsi"/>
          <w:color w:val="000000" w:themeColor="text1"/>
        </w:rPr>
      </w:pPr>
      <w:r w:rsidRPr="00487E0E">
        <w:rPr>
          <w:rFonts w:cstheme="minorHAnsi"/>
          <w:color w:val="000000" w:themeColor="text1"/>
        </w:rPr>
        <w:t>ceny czynników produkcji (Rg, M, S, K , Z) zostaną przyjęte z kosztorysu, o którym mowa w § 5 ust</w:t>
      </w:r>
      <w:r w:rsidRPr="00487E0E">
        <w:rPr>
          <w:rFonts w:cstheme="minorHAnsi"/>
        </w:rPr>
        <w:t xml:space="preserve">. 20, </w:t>
      </w:r>
    </w:p>
    <w:p w14:paraId="35490F15" w14:textId="7A32617B" w:rsidR="00F62898" w:rsidRPr="00487E0E" w:rsidRDefault="00F62898" w:rsidP="00463720">
      <w:pPr>
        <w:pStyle w:val="Akapitzlist"/>
        <w:numPr>
          <w:ilvl w:val="0"/>
          <w:numId w:val="70"/>
        </w:numPr>
        <w:autoSpaceDE w:val="0"/>
        <w:autoSpaceDN w:val="0"/>
        <w:adjustRightInd w:val="0"/>
        <w:spacing w:after="0"/>
        <w:jc w:val="both"/>
        <w:rPr>
          <w:rFonts w:cstheme="minorHAnsi"/>
          <w:strike/>
          <w:color w:val="000000" w:themeColor="text1"/>
        </w:rPr>
      </w:pPr>
      <w:r w:rsidRPr="00487E0E">
        <w:rPr>
          <w:rFonts w:cstheme="minorHAnsi"/>
          <w:color w:val="000000" w:themeColor="text1"/>
        </w:rPr>
        <w:t>w przypadku, gdy nie będzie możliwe rozliczenie danych robót w oparciu o pozycje z</w:t>
      </w:r>
      <w:r w:rsidR="00463720" w:rsidRPr="00487E0E">
        <w:rPr>
          <w:rFonts w:cstheme="minorHAnsi"/>
          <w:color w:val="000000" w:themeColor="text1"/>
        </w:rPr>
        <w:t> </w:t>
      </w:r>
      <w:r w:rsidRPr="00487E0E">
        <w:rPr>
          <w:rFonts w:cstheme="minorHAnsi"/>
          <w:color w:val="000000" w:themeColor="text1"/>
        </w:rPr>
        <w:t>kosztorysu</w:t>
      </w:r>
      <w:r w:rsidR="00345B4B">
        <w:rPr>
          <w:rFonts w:cstheme="minorHAnsi"/>
          <w:color w:val="000000" w:themeColor="text1"/>
        </w:rPr>
        <w:t xml:space="preserve"> ofertowego</w:t>
      </w:r>
      <w:r w:rsidRPr="00487E0E">
        <w:rPr>
          <w:rFonts w:cstheme="minorHAnsi"/>
          <w:color w:val="000000" w:themeColor="text1"/>
        </w:rPr>
        <w:t xml:space="preserve">, </w:t>
      </w:r>
      <w:r w:rsidR="00345B4B">
        <w:rPr>
          <w:rFonts w:cstheme="minorHAnsi"/>
          <w:color w:val="000000" w:themeColor="text1"/>
        </w:rPr>
        <w:t>o którym mowa w § 5 ust. 21</w:t>
      </w:r>
      <w:r w:rsidRPr="00487E0E">
        <w:rPr>
          <w:rFonts w:cstheme="minorHAnsi"/>
        </w:rPr>
        <w:t xml:space="preserve">, brakujące </w:t>
      </w:r>
      <w:r w:rsidRPr="00487E0E">
        <w:rPr>
          <w:rFonts w:cstheme="minorHAnsi"/>
          <w:color w:val="000000" w:themeColor="text1"/>
        </w:rPr>
        <w:t xml:space="preserve">ceny czynników produkcji zostaną przyjęte wg zasad wskazanych w § 5 ust. </w:t>
      </w:r>
      <w:r w:rsidR="00345B4B">
        <w:rPr>
          <w:rFonts w:cstheme="minorHAnsi"/>
          <w:color w:val="000000" w:themeColor="text1"/>
        </w:rPr>
        <w:t>22</w:t>
      </w:r>
      <w:r w:rsidRPr="00487E0E">
        <w:rPr>
          <w:rFonts w:cstheme="minorHAnsi"/>
          <w:color w:val="000000" w:themeColor="text1"/>
        </w:rPr>
        <w:t xml:space="preserve">. </w:t>
      </w:r>
    </w:p>
    <w:p w14:paraId="4ED456D2" w14:textId="26183FED" w:rsidR="00F62898" w:rsidRPr="00487E0E" w:rsidRDefault="00F62898" w:rsidP="00214173">
      <w:pPr>
        <w:numPr>
          <w:ilvl w:val="0"/>
          <w:numId w:val="46"/>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Opóźnienia muszą być wpisane do dziennika budowy lub potwierdzone stosownymi protokołami podpisanymi przez Kierownika Budowy</w:t>
      </w:r>
      <w:r w:rsidR="002C04D7">
        <w:rPr>
          <w:rFonts w:cstheme="minorHAnsi"/>
          <w:color w:val="000000" w:themeColor="text1"/>
        </w:rPr>
        <w:t>, Inspektora nadzoru inwestorskiego</w:t>
      </w:r>
      <w:r w:rsidRPr="00487E0E">
        <w:rPr>
          <w:rFonts w:cstheme="minorHAnsi"/>
          <w:color w:val="000000" w:themeColor="text1"/>
        </w:rPr>
        <w:t xml:space="preserve"> i przez Zamawiającego.</w:t>
      </w:r>
      <w:r w:rsidR="00FD0323" w:rsidRPr="00487E0E">
        <w:rPr>
          <w:rFonts w:cstheme="minorHAnsi"/>
          <w:color w:val="000000" w:themeColor="text1"/>
        </w:rPr>
        <w:t xml:space="preserve"> </w:t>
      </w:r>
      <w:r w:rsidRPr="00487E0E">
        <w:rPr>
          <w:rFonts w:cstheme="minorHAnsi"/>
          <w:color w:val="000000" w:themeColor="text1"/>
        </w:rPr>
        <w:t>Ustalone nowe terminy realizacji zamówienia będą odpowiadać okresowi niezbędnemu na usunięcie przeszkody.</w:t>
      </w:r>
    </w:p>
    <w:p w14:paraId="431386FD" w14:textId="1590D31E" w:rsidR="00F62898" w:rsidRPr="00487E0E" w:rsidRDefault="00F62898" w:rsidP="00214173">
      <w:pPr>
        <w:numPr>
          <w:ilvl w:val="0"/>
          <w:numId w:val="46"/>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Nie stanowi istotnej zmiany umowy zmiana danych teleadresowych oraz osób wskazanych do kontaktów między </w:t>
      </w:r>
      <w:r w:rsidR="00FD0323" w:rsidRPr="00487E0E">
        <w:rPr>
          <w:rFonts w:cstheme="minorHAnsi"/>
          <w:color w:val="000000" w:themeColor="text1"/>
        </w:rPr>
        <w:t>S</w:t>
      </w:r>
      <w:r w:rsidRPr="00487E0E">
        <w:rPr>
          <w:rFonts w:cstheme="minorHAnsi"/>
          <w:color w:val="000000" w:themeColor="text1"/>
        </w:rPr>
        <w:t>tronami umowy.</w:t>
      </w:r>
    </w:p>
    <w:p w14:paraId="5F2E6370" w14:textId="7B3B939A" w:rsidR="00F62898" w:rsidRPr="00487E0E" w:rsidRDefault="00F62898" w:rsidP="00214173">
      <w:pPr>
        <w:numPr>
          <w:ilvl w:val="0"/>
          <w:numId w:val="46"/>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Wszelkie zmiany umowy wymagają pod rygorem </w:t>
      </w:r>
      <w:r w:rsidR="009E1C74" w:rsidRPr="00487E0E">
        <w:rPr>
          <w:rFonts w:cstheme="minorHAnsi"/>
          <w:color w:val="000000" w:themeColor="text1"/>
        </w:rPr>
        <w:t xml:space="preserve">bezskuteczności </w:t>
      </w:r>
      <w:r w:rsidRPr="00487E0E">
        <w:rPr>
          <w:rFonts w:cstheme="minorHAnsi"/>
          <w:color w:val="000000" w:themeColor="text1"/>
        </w:rPr>
        <w:t xml:space="preserve">formy pisemnej </w:t>
      </w:r>
      <w:r w:rsidRPr="00487E0E">
        <w:rPr>
          <w:rFonts w:cstheme="minorHAnsi"/>
          <w:color w:val="000000" w:themeColor="text1"/>
        </w:rPr>
        <w:br/>
        <w:t>i podpisania przez obydwie strony umowy.</w:t>
      </w:r>
    </w:p>
    <w:p w14:paraId="11A99D20" w14:textId="77777777" w:rsidR="00F62898" w:rsidRPr="00487E0E" w:rsidRDefault="00F62898" w:rsidP="00214173">
      <w:pPr>
        <w:numPr>
          <w:ilvl w:val="0"/>
          <w:numId w:val="46"/>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Z wnioskiem o zmianę umowy może wystąpić zarówno Wykonawca, jak i Zamawiający.</w:t>
      </w:r>
    </w:p>
    <w:p w14:paraId="1E0368C8" w14:textId="694964C2" w:rsidR="00F62898" w:rsidRPr="00487E0E" w:rsidRDefault="00F62898" w:rsidP="00214173">
      <w:pPr>
        <w:numPr>
          <w:ilvl w:val="0"/>
          <w:numId w:val="46"/>
        </w:numPr>
        <w:autoSpaceDE w:val="0"/>
        <w:autoSpaceDN w:val="0"/>
        <w:adjustRightInd w:val="0"/>
        <w:spacing w:after="0"/>
        <w:ind w:left="426" w:hanging="426"/>
        <w:contextualSpacing/>
        <w:jc w:val="both"/>
        <w:rPr>
          <w:rFonts w:cstheme="minorHAnsi"/>
          <w:color w:val="000000" w:themeColor="text1"/>
        </w:rPr>
      </w:pPr>
      <w:r w:rsidRPr="00487E0E">
        <w:rPr>
          <w:rFonts w:cstheme="minorHAnsi"/>
          <w:iCs/>
          <w:color w:val="000000" w:themeColor="text1"/>
        </w:rPr>
        <w:t>Strony przewidują zmianę umowy w przypadku zmiany</w:t>
      </w:r>
      <w:r w:rsidR="000D3A39" w:rsidRPr="00487E0E">
        <w:rPr>
          <w:rFonts w:cstheme="minorHAnsi"/>
          <w:iCs/>
          <w:color w:val="000000" w:themeColor="text1"/>
        </w:rPr>
        <w:t xml:space="preserve"> </w:t>
      </w:r>
      <w:r w:rsidRPr="00487E0E">
        <w:rPr>
          <w:rFonts w:cstheme="minorHAnsi"/>
          <w:iCs/>
          <w:color w:val="000000" w:themeColor="text1"/>
        </w:rPr>
        <w:t>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w:t>
      </w:r>
      <w:r w:rsidR="000D3A39" w:rsidRPr="00487E0E">
        <w:rPr>
          <w:rFonts w:cstheme="minorHAnsi"/>
          <w:iCs/>
          <w:color w:val="000000" w:themeColor="text1"/>
        </w:rPr>
        <w:t xml:space="preserve"> – </w:t>
      </w:r>
      <w:r w:rsidRPr="00487E0E">
        <w:rPr>
          <w:rFonts w:cstheme="minorHAnsi"/>
          <w:iCs/>
          <w:color w:val="000000" w:themeColor="text1"/>
        </w:rPr>
        <w:t>dotyczy to części wynagrodzenia za roboty, których w dniu zmiany stawki podatku VAT jeszcze nie wykonano;</w:t>
      </w:r>
    </w:p>
    <w:p w14:paraId="03D78F69" w14:textId="5345BA92" w:rsidR="00F62898" w:rsidRPr="00487E0E" w:rsidRDefault="00F62898" w:rsidP="00214173">
      <w:pPr>
        <w:pStyle w:val="m8069290857866364993gmail-text-justify"/>
        <w:numPr>
          <w:ilvl w:val="0"/>
          <w:numId w:val="46"/>
        </w:numPr>
        <w:shd w:val="clear" w:color="auto" w:fill="FFFFFF"/>
        <w:spacing w:before="0" w:beforeAutospacing="0" w:after="0" w:afterAutospacing="0" w:line="276" w:lineRule="auto"/>
        <w:ind w:left="426" w:hanging="426"/>
        <w:jc w:val="both"/>
        <w:rPr>
          <w:rFonts w:asciiTheme="minorHAnsi" w:hAnsiTheme="minorHAnsi" w:cstheme="minorHAnsi"/>
          <w:iCs/>
          <w:color w:val="000000" w:themeColor="text1"/>
          <w:sz w:val="22"/>
          <w:szCs w:val="22"/>
        </w:rPr>
      </w:pPr>
      <w:r w:rsidRPr="00487E0E">
        <w:rPr>
          <w:rFonts w:asciiTheme="minorHAnsi" w:hAnsiTheme="minorHAnsi" w:cstheme="minorHAnsi"/>
          <w:iCs/>
          <w:color w:val="000000" w:themeColor="text1"/>
          <w:sz w:val="22"/>
          <w:szCs w:val="22"/>
        </w:rPr>
        <w:t>Strona wnioskująca o zmianę wskazaną w ust. 6 musi wykazać środkami dowodowymi, że zmiany, o</w:t>
      </w:r>
      <w:r w:rsidR="00463720" w:rsidRPr="00487E0E">
        <w:rPr>
          <w:rFonts w:asciiTheme="minorHAnsi" w:hAnsiTheme="minorHAnsi" w:cstheme="minorHAnsi"/>
          <w:iCs/>
          <w:color w:val="000000" w:themeColor="text1"/>
          <w:sz w:val="22"/>
          <w:szCs w:val="22"/>
        </w:rPr>
        <w:t> </w:t>
      </w:r>
      <w:r w:rsidRPr="00487E0E">
        <w:rPr>
          <w:rFonts w:asciiTheme="minorHAnsi" w:hAnsiTheme="minorHAnsi" w:cstheme="minorHAnsi"/>
          <w:iCs/>
          <w:color w:val="000000" w:themeColor="text1"/>
          <w:sz w:val="22"/>
          <w:szCs w:val="22"/>
        </w:rPr>
        <w:t xml:space="preserve">których mowa w ust. 6 mają bezpośredni wpływ na wysokość wynagrodzenia </w:t>
      </w:r>
      <w:r w:rsidR="00E149A1">
        <w:rPr>
          <w:rFonts w:asciiTheme="minorHAnsi" w:hAnsiTheme="minorHAnsi" w:cstheme="minorHAnsi"/>
          <w:iCs/>
          <w:color w:val="000000" w:themeColor="text1"/>
          <w:sz w:val="22"/>
          <w:szCs w:val="22"/>
        </w:rPr>
        <w:t>W</w:t>
      </w:r>
      <w:r w:rsidRPr="00487E0E">
        <w:rPr>
          <w:rFonts w:asciiTheme="minorHAnsi" w:hAnsiTheme="minorHAnsi" w:cstheme="minorHAnsi"/>
          <w:iCs/>
          <w:color w:val="000000" w:themeColor="text1"/>
          <w:sz w:val="22"/>
          <w:szCs w:val="22"/>
        </w:rPr>
        <w:t xml:space="preserve">ykonawcy tj. wykazać, że zmiany wskazane w ust. 6 wymuszają </w:t>
      </w:r>
      <w:r w:rsidR="00E149A1">
        <w:rPr>
          <w:rFonts w:asciiTheme="minorHAnsi" w:hAnsiTheme="minorHAnsi" w:cstheme="minorHAnsi"/>
          <w:iCs/>
          <w:color w:val="000000" w:themeColor="text1"/>
          <w:sz w:val="22"/>
          <w:szCs w:val="22"/>
        </w:rPr>
        <w:t>zmianę</w:t>
      </w:r>
      <w:r w:rsidRPr="00487E0E">
        <w:rPr>
          <w:rFonts w:asciiTheme="minorHAnsi" w:hAnsiTheme="minorHAnsi" w:cstheme="minorHAnsi"/>
          <w:iCs/>
          <w:color w:val="000000" w:themeColor="text1"/>
          <w:sz w:val="22"/>
          <w:szCs w:val="22"/>
        </w:rPr>
        <w:t xml:space="preserve"> kosztów wykonania.</w:t>
      </w:r>
    </w:p>
    <w:p w14:paraId="7FA55EF2" w14:textId="49759439" w:rsidR="00F62898" w:rsidRPr="00487E0E" w:rsidRDefault="00F62898" w:rsidP="00214173">
      <w:pPr>
        <w:pStyle w:val="Akapitzlist"/>
        <w:numPr>
          <w:ilvl w:val="1"/>
          <w:numId w:val="48"/>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lastRenderedPageBreak/>
        <w:t>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w:t>
      </w:r>
      <w:r w:rsidR="00463720" w:rsidRPr="00487E0E">
        <w:rPr>
          <w:rFonts w:cstheme="minorHAnsi"/>
          <w:color w:val="000000" w:themeColor="text1"/>
        </w:rPr>
        <w:t> </w:t>
      </w:r>
      <w:r w:rsidRPr="00487E0E">
        <w:rPr>
          <w:rFonts w:cstheme="minorHAnsi"/>
          <w:color w:val="000000" w:themeColor="text1"/>
        </w:rPr>
        <w:t xml:space="preserve">których wynikają ww. zmiany, a także przedłożyć konieczne dokumenty (w tym oświadczenia dla celów podatkowych). </w:t>
      </w:r>
    </w:p>
    <w:p w14:paraId="063865C6" w14:textId="3A33F0FC" w:rsidR="00F62898" w:rsidRPr="00487E0E" w:rsidRDefault="00F62898" w:rsidP="00214173">
      <w:pPr>
        <w:pStyle w:val="Akapitzlist"/>
        <w:numPr>
          <w:ilvl w:val="1"/>
          <w:numId w:val="48"/>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W przypadku wystąpienia okoliczności, o których mowa w ust. 6 część wynagrodzenia brutto Wykonawcy, o którym mowa w § 3</w:t>
      </w:r>
      <w:r w:rsidR="000D3A39" w:rsidRPr="00487E0E">
        <w:rPr>
          <w:rFonts w:cstheme="minorHAnsi"/>
          <w:color w:val="000000" w:themeColor="text1"/>
        </w:rPr>
        <w:t xml:space="preserve"> ust. 1</w:t>
      </w:r>
      <w:r w:rsidRPr="00487E0E">
        <w:rPr>
          <w:rFonts w:cstheme="minorHAnsi"/>
          <w:color w:val="000000" w:themeColor="text1"/>
        </w:rPr>
        <w:t xml:space="preserve">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5E4FC52" w14:textId="6A391F1A" w:rsidR="00F62898" w:rsidRPr="00487E0E" w:rsidRDefault="00F62898" w:rsidP="00214173">
      <w:pPr>
        <w:pStyle w:val="Akapitzlist"/>
        <w:numPr>
          <w:ilvl w:val="1"/>
          <w:numId w:val="48"/>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Warunkiem dokonania zmiany wynagrodzenia Wykonawcy, o której mowa w ust. 6 jest złożenie przez Wykonawcę Zamawiającemu wniosku o zmianę wynagrodzenia wraz z dokumentami potwierdzającymi zasadność złożenia takiego wniosku</w:t>
      </w:r>
      <w:r w:rsidR="000D3A39" w:rsidRPr="00487E0E">
        <w:rPr>
          <w:rFonts w:cstheme="minorHAnsi"/>
          <w:color w:val="000000" w:themeColor="text1"/>
        </w:rPr>
        <w:t xml:space="preserve"> wraz z wykazaniem,</w:t>
      </w:r>
      <w:r w:rsidRPr="00487E0E">
        <w:rPr>
          <w:rFonts w:cstheme="minorHAnsi"/>
          <w:color w:val="000000" w:themeColor="text1"/>
        </w:rPr>
        <w:t xml:space="preserve"> że zaistniała zmiana ma bezpośredni wpływ na koszty wykonania zamówienia oraz określić stopień, w jakim wpłynie ona na wysokość wynagrodzenia.</w:t>
      </w:r>
    </w:p>
    <w:p w14:paraId="0CB087FF" w14:textId="2C6B17B7" w:rsidR="00F62898" w:rsidRPr="00487E0E" w:rsidRDefault="00F62898" w:rsidP="00214173">
      <w:pPr>
        <w:pStyle w:val="Akapitzlist"/>
        <w:numPr>
          <w:ilvl w:val="1"/>
          <w:numId w:val="48"/>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 xml:space="preserve">Ciężar dowodu, że okoliczności wymienione w ust. 6 </w:t>
      </w:r>
      <w:r w:rsidRPr="00487E0E">
        <w:rPr>
          <w:rFonts w:cstheme="minorHAnsi"/>
        </w:rPr>
        <w:t xml:space="preserve">mają </w:t>
      </w:r>
      <w:r w:rsidRPr="00487E0E">
        <w:rPr>
          <w:rFonts w:cstheme="minorHAnsi"/>
          <w:color w:val="000000" w:themeColor="text1"/>
        </w:rPr>
        <w:t>wpływ na koszty wykonania zamówienia spoczywa na Wykonawcy.</w:t>
      </w:r>
    </w:p>
    <w:p w14:paraId="6B5DE992" w14:textId="0AF76DD5" w:rsidR="00F62898" w:rsidRPr="00487E0E" w:rsidRDefault="00F62898" w:rsidP="00214173">
      <w:pPr>
        <w:pStyle w:val="Akapitzlist"/>
        <w:numPr>
          <w:ilvl w:val="1"/>
          <w:numId w:val="48"/>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 xml:space="preserve">Zmiany wysokości wynagrodzenia, o których </w:t>
      </w:r>
      <w:r w:rsidRPr="00487E0E">
        <w:rPr>
          <w:rFonts w:cstheme="minorHAnsi"/>
        </w:rPr>
        <w:t xml:space="preserve">mowa w ust. 6 mogą </w:t>
      </w:r>
      <w:r w:rsidRPr="00487E0E">
        <w:rPr>
          <w:rFonts w:cstheme="minorHAnsi"/>
          <w:color w:val="000000" w:themeColor="text1"/>
        </w:rPr>
        <w:t xml:space="preserve">zostać dokonane ze skutkiem nie wcześniej niż na dzień wejścia w życie przepisów, z których wynikają te zmiany. </w:t>
      </w:r>
    </w:p>
    <w:p w14:paraId="0CD67F20" w14:textId="513D3D8C" w:rsidR="00F62898" w:rsidRPr="00487E0E" w:rsidRDefault="00F62898" w:rsidP="00214173">
      <w:pPr>
        <w:pStyle w:val="Akapitzlist"/>
        <w:numPr>
          <w:ilvl w:val="1"/>
          <w:numId w:val="48"/>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 xml:space="preserve">Zmiany, o których mowa w ust. 6 mogą być dokonane tylko jeżeli jest to niezbędne dla prawidłowego wykonania umowy lub umowy o dofinansowanie projektu. </w:t>
      </w:r>
    </w:p>
    <w:p w14:paraId="1BD7B67C" w14:textId="77777777" w:rsidR="00F62898" w:rsidRPr="00487E0E" w:rsidRDefault="00F62898" w:rsidP="00214173">
      <w:pPr>
        <w:pStyle w:val="Akapitzlist"/>
        <w:numPr>
          <w:ilvl w:val="1"/>
          <w:numId w:val="48"/>
        </w:numPr>
        <w:autoSpaceDE w:val="0"/>
        <w:autoSpaceDN w:val="0"/>
        <w:adjustRightInd w:val="0"/>
        <w:spacing w:after="0"/>
        <w:ind w:left="426" w:hanging="426"/>
        <w:jc w:val="both"/>
        <w:rPr>
          <w:rFonts w:cstheme="minorHAnsi"/>
          <w:color w:val="000000" w:themeColor="text1"/>
        </w:rPr>
      </w:pPr>
      <w:r w:rsidRPr="00487E0E">
        <w:rPr>
          <w:rFonts w:cstheme="minorHAnsi"/>
          <w:iCs/>
          <w:color w:val="000000" w:themeColor="text1"/>
        </w:rPr>
        <w:t>Wszystkie powyższe postanowienia stanowią katalog zmian, na które Zamawiający może wyrazić zgodę. Nie stanowią one jednak zobowiązania do wyrażenia takiej zgody.</w:t>
      </w:r>
    </w:p>
    <w:p w14:paraId="7B793F99" w14:textId="77777777" w:rsidR="00CD03A9" w:rsidRPr="00487E0E" w:rsidRDefault="00CD03A9" w:rsidP="00214173">
      <w:pPr>
        <w:autoSpaceDE w:val="0"/>
        <w:autoSpaceDN w:val="0"/>
        <w:adjustRightInd w:val="0"/>
        <w:spacing w:after="0"/>
        <w:jc w:val="both"/>
        <w:rPr>
          <w:rFonts w:cs="Calibri"/>
          <w:b/>
          <w:bCs/>
        </w:rPr>
      </w:pPr>
    </w:p>
    <w:p w14:paraId="70E5C027" w14:textId="0DD7A3A4" w:rsidR="00BF258B" w:rsidRPr="00BF258B" w:rsidRDefault="00BF258B" w:rsidP="00BF258B">
      <w:pPr>
        <w:autoSpaceDE w:val="0"/>
        <w:autoSpaceDN w:val="0"/>
        <w:adjustRightInd w:val="0"/>
        <w:spacing w:after="0"/>
        <w:jc w:val="center"/>
        <w:rPr>
          <w:rFonts w:cs="Calibri"/>
          <w:color w:val="000000"/>
          <w:lang w:eastAsia="pl-PL"/>
        </w:rPr>
      </w:pPr>
      <w:r w:rsidRPr="00BF258B">
        <w:rPr>
          <w:rFonts w:cs="Calibri"/>
          <w:b/>
          <w:bCs/>
          <w:color w:val="000000"/>
          <w:lang w:eastAsia="pl-PL"/>
        </w:rPr>
        <w:t>§ 1</w:t>
      </w:r>
      <w:r>
        <w:rPr>
          <w:rFonts w:cs="Calibri"/>
          <w:b/>
          <w:bCs/>
          <w:color w:val="000000"/>
          <w:lang w:eastAsia="pl-PL"/>
        </w:rPr>
        <w:t>8.</w:t>
      </w:r>
    </w:p>
    <w:p w14:paraId="39098FD4" w14:textId="10B4F2A2" w:rsidR="00BF258B" w:rsidRPr="00BF258B" w:rsidRDefault="00BF258B" w:rsidP="00BF258B">
      <w:pPr>
        <w:autoSpaceDE w:val="0"/>
        <w:autoSpaceDN w:val="0"/>
        <w:adjustRightInd w:val="0"/>
        <w:spacing w:after="0"/>
        <w:jc w:val="center"/>
        <w:rPr>
          <w:rFonts w:cs="Calibri"/>
          <w:color w:val="000000"/>
          <w:lang w:eastAsia="pl-PL"/>
        </w:rPr>
      </w:pPr>
      <w:r w:rsidRPr="00BF258B">
        <w:rPr>
          <w:rFonts w:cs="Calibri"/>
          <w:b/>
          <w:bCs/>
          <w:color w:val="000000"/>
          <w:lang w:eastAsia="pl-PL"/>
        </w:rPr>
        <w:t>WALORYZACJA WYNAGRODZENIA</w:t>
      </w:r>
    </w:p>
    <w:p w14:paraId="3EDF9501" w14:textId="0F3ADB7A" w:rsidR="00BF258B" w:rsidRPr="00BF258B" w:rsidRDefault="00BD43C1" w:rsidP="00BF258B">
      <w:pPr>
        <w:pStyle w:val="Akapitzlist"/>
        <w:numPr>
          <w:ilvl w:val="2"/>
          <w:numId w:val="48"/>
        </w:numPr>
        <w:tabs>
          <w:tab w:val="clear" w:pos="1440"/>
        </w:tabs>
        <w:autoSpaceDE w:val="0"/>
        <w:autoSpaceDN w:val="0"/>
        <w:adjustRightInd w:val="0"/>
        <w:spacing w:after="17"/>
        <w:ind w:left="426"/>
        <w:jc w:val="both"/>
        <w:rPr>
          <w:rFonts w:cs="Calibri"/>
          <w:color w:val="000000"/>
          <w:lang w:eastAsia="pl-PL"/>
        </w:rPr>
      </w:pPr>
      <w:r>
        <w:rPr>
          <w:rFonts w:cs="Calibri"/>
          <w:color w:val="000000"/>
          <w:lang w:eastAsia="pl-PL"/>
        </w:rPr>
        <w:t xml:space="preserve">W przypadku, gdy (warunek) umowa została zawarta na okres dłuższy niż 6 miesięcy, </w:t>
      </w:r>
      <w:r w:rsidR="00BF258B" w:rsidRPr="00BF258B">
        <w:rPr>
          <w:rFonts w:cs="Calibri"/>
          <w:color w:val="000000"/>
          <w:lang w:eastAsia="pl-PL"/>
        </w:rPr>
        <w:t xml:space="preserve">Zamawiający przewiduje możliwość wprowadzenia istotnych zmian postanowień zawartej </w:t>
      </w:r>
      <w:r w:rsidR="00563312">
        <w:rPr>
          <w:rFonts w:cs="Calibri"/>
          <w:color w:val="000000"/>
          <w:lang w:eastAsia="pl-PL"/>
        </w:rPr>
        <w:t>U</w:t>
      </w:r>
      <w:r w:rsidR="00BF258B" w:rsidRPr="00BF258B">
        <w:rPr>
          <w:rFonts w:cs="Calibri"/>
          <w:color w:val="000000"/>
          <w:lang w:eastAsia="pl-PL"/>
        </w:rPr>
        <w:t>mowy, w zakresie zmiany cen, w stosunku do treści oferty na podstawie której dokona</w:t>
      </w:r>
      <w:r w:rsidR="00563312">
        <w:rPr>
          <w:rFonts w:cs="Calibri"/>
          <w:color w:val="000000"/>
          <w:lang w:eastAsia="pl-PL"/>
        </w:rPr>
        <w:t>ny został</w:t>
      </w:r>
      <w:r w:rsidR="00BF258B" w:rsidRPr="00BF258B">
        <w:rPr>
          <w:rFonts w:cs="Calibri"/>
          <w:color w:val="000000"/>
          <w:lang w:eastAsia="pl-PL"/>
        </w:rPr>
        <w:t xml:space="preserve"> wyb</w:t>
      </w:r>
      <w:r w:rsidR="00563312">
        <w:rPr>
          <w:rFonts w:cs="Calibri"/>
          <w:color w:val="000000"/>
          <w:lang w:eastAsia="pl-PL"/>
        </w:rPr>
        <w:t>ór</w:t>
      </w:r>
      <w:r w:rsidR="00BF258B" w:rsidRPr="00BF258B">
        <w:rPr>
          <w:rFonts w:cs="Calibri"/>
          <w:color w:val="000000"/>
          <w:lang w:eastAsia="pl-PL"/>
        </w:rPr>
        <w:t xml:space="preserve"> </w:t>
      </w:r>
      <w:r w:rsidR="00563312">
        <w:rPr>
          <w:rFonts w:cs="Calibri"/>
          <w:color w:val="000000"/>
          <w:lang w:eastAsia="pl-PL"/>
        </w:rPr>
        <w:t>W</w:t>
      </w:r>
      <w:r w:rsidR="00BF258B" w:rsidRPr="00BF258B">
        <w:rPr>
          <w:rFonts w:cs="Calibri"/>
          <w:color w:val="000000"/>
          <w:lang w:eastAsia="pl-PL"/>
        </w:rPr>
        <w:t>ykonawcy</w:t>
      </w:r>
      <w:r w:rsidR="00563312">
        <w:rPr>
          <w:rFonts w:cs="Calibri"/>
          <w:color w:val="000000"/>
          <w:lang w:eastAsia="pl-PL"/>
        </w:rPr>
        <w:t>,</w:t>
      </w:r>
      <w:r w:rsidR="00BF258B" w:rsidRPr="00BF258B">
        <w:rPr>
          <w:rFonts w:cs="Calibri"/>
          <w:color w:val="000000"/>
          <w:lang w:eastAsia="pl-PL"/>
        </w:rPr>
        <w:t xml:space="preserve"> w przypadku gdy nastąpi zmiana powszechnie obowiązujących przepisów prawa w zakresie mającym wpływ na realizację </w:t>
      </w:r>
      <w:r w:rsidR="00596B47">
        <w:rPr>
          <w:rFonts w:cs="Calibri"/>
          <w:color w:val="000000"/>
          <w:lang w:eastAsia="pl-PL"/>
        </w:rPr>
        <w:t>P</w:t>
      </w:r>
      <w:r w:rsidR="00BF258B" w:rsidRPr="00BF258B">
        <w:rPr>
          <w:rFonts w:cs="Calibri"/>
          <w:color w:val="000000"/>
          <w:lang w:eastAsia="pl-PL"/>
        </w:rPr>
        <w:t xml:space="preserve">rzedmiotu </w:t>
      </w:r>
      <w:r w:rsidR="00596B47">
        <w:rPr>
          <w:rFonts w:cs="Calibri"/>
          <w:color w:val="000000"/>
          <w:lang w:eastAsia="pl-PL"/>
        </w:rPr>
        <w:t>U</w:t>
      </w:r>
      <w:r w:rsidR="00BF258B" w:rsidRPr="00BF258B">
        <w:rPr>
          <w:rFonts w:cs="Calibri"/>
          <w:color w:val="000000"/>
          <w:lang w:eastAsia="pl-PL"/>
        </w:rPr>
        <w:t>mowy</w:t>
      </w:r>
      <w:r w:rsidR="00596B47">
        <w:rPr>
          <w:rFonts w:cs="Calibri"/>
          <w:color w:val="000000"/>
          <w:lang w:eastAsia="pl-PL"/>
        </w:rPr>
        <w:t>, a to</w:t>
      </w:r>
      <w:r w:rsidR="00BF258B" w:rsidRPr="00BF258B">
        <w:rPr>
          <w:rFonts w:cs="Calibri"/>
          <w:color w:val="000000"/>
          <w:lang w:eastAsia="pl-PL"/>
        </w:rPr>
        <w:t xml:space="preserve">: </w:t>
      </w:r>
    </w:p>
    <w:p w14:paraId="22640ACD" w14:textId="77C6299E" w:rsidR="00BF258B" w:rsidRPr="00BF258B" w:rsidRDefault="00BF258B" w:rsidP="00BF258B">
      <w:pPr>
        <w:pStyle w:val="Akapitzlist"/>
        <w:numPr>
          <w:ilvl w:val="0"/>
          <w:numId w:val="85"/>
        </w:numPr>
        <w:autoSpaceDE w:val="0"/>
        <w:autoSpaceDN w:val="0"/>
        <w:adjustRightInd w:val="0"/>
        <w:spacing w:after="17"/>
        <w:jc w:val="both"/>
        <w:rPr>
          <w:rFonts w:cs="Calibri"/>
          <w:color w:val="000000"/>
          <w:lang w:eastAsia="pl-PL"/>
        </w:rPr>
      </w:pPr>
      <w:r w:rsidRPr="00BF258B">
        <w:rPr>
          <w:rFonts w:cs="Calibri"/>
          <w:color w:val="000000"/>
          <w:lang w:eastAsia="pl-PL"/>
        </w:rPr>
        <w:t xml:space="preserve">stawki podatku od towarów i usług oraz podatku akcyzowego - wówczas wykonawca otrzyma wynagrodzenie liczone od wartości netto, określonej w ofercie, powiększone o VAT w aktualnej wysokości; </w:t>
      </w:r>
    </w:p>
    <w:p w14:paraId="74267FE1" w14:textId="3226E184" w:rsidR="00596B47" w:rsidRPr="00596B47" w:rsidRDefault="00BF258B" w:rsidP="00596B47">
      <w:pPr>
        <w:numPr>
          <w:ilvl w:val="0"/>
          <w:numId w:val="85"/>
        </w:numPr>
        <w:spacing w:after="0" w:line="252" w:lineRule="auto"/>
        <w:contextualSpacing/>
        <w:jc w:val="both"/>
        <w:rPr>
          <w:rFonts w:asciiTheme="minorHAnsi" w:eastAsia="Cambria" w:hAnsiTheme="minorHAnsi" w:cstheme="minorHAnsi"/>
          <w:sz w:val="24"/>
          <w:szCs w:val="24"/>
        </w:rPr>
      </w:pPr>
      <w:r w:rsidRPr="00BF258B">
        <w:rPr>
          <w:rFonts w:cs="Calibri"/>
          <w:color w:val="000000"/>
          <w:lang w:eastAsia="pl-PL"/>
        </w:rPr>
        <w:t>wysokości minimalnego wynagrodzenia za pracę albo wysokości minimalnej stawki godzinowej, ustalonych na podstawie ustawy z dnia 10 października 2002r. o minimalnym wynagrodzeniu za pracę</w:t>
      </w:r>
      <w:r w:rsidR="00596B47">
        <w:rPr>
          <w:rFonts w:cs="Calibri"/>
          <w:color w:val="000000"/>
          <w:lang w:eastAsia="pl-PL"/>
        </w:rPr>
        <w:t xml:space="preserve"> – </w:t>
      </w:r>
      <w:r w:rsidR="00596B47" w:rsidRPr="00596B47">
        <w:rPr>
          <w:rFonts w:asciiTheme="minorHAnsi" w:eastAsia="Cambria" w:hAnsiTheme="minorHAnsi" w:cstheme="minorHAnsi"/>
        </w:rPr>
        <w:t xml:space="preserve">w takim wypadku wynagrodzenie należne Wykonawcy może ulec zmianie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Zmiana wysokości wynagrodzenia zostanie ustalona poprzez uwzględnienie zwiększenia wynagrodzeń pracowników, którzy otrzymują wynagrodzenie w wysokości minimalnego wynagrodzenia za pracę lub jego </w:t>
      </w:r>
      <w:r w:rsidR="00596B47" w:rsidRPr="00596B47">
        <w:rPr>
          <w:rFonts w:asciiTheme="minorHAnsi" w:eastAsia="Cambria" w:hAnsiTheme="minorHAnsi" w:cstheme="minorHAnsi"/>
        </w:rPr>
        <w:lastRenderedPageBreak/>
        <w:t xml:space="preserve">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przedmiotu Umowy. </w:t>
      </w:r>
    </w:p>
    <w:p w14:paraId="72FF203A" w14:textId="7718C2F9" w:rsidR="00BF258B" w:rsidRPr="00BF258B" w:rsidRDefault="00596B47" w:rsidP="00596B47">
      <w:pPr>
        <w:pStyle w:val="Akapitzlist"/>
        <w:autoSpaceDE w:val="0"/>
        <w:autoSpaceDN w:val="0"/>
        <w:adjustRightInd w:val="0"/>
        <w:spacing w:after="17"/>
        <w:jc w:val="both"/>
        <w:rPr>
          <w:rFonts w:cs="Calibri"/>
          <w:color w:val="000000"/>
          <w:lang w:eastAsia="pl-PL"/>
        </w:rPr>
      </w:pPr>
      <w:r w:rsidRPr="00596B47">
        <w:rPr>
          <w:rFonts w:asciiTheme="minorHAnsi" w:hAnsiTheme="minorHAnsi" w:cstheme="minorHAnsi"/>
        </w:rPr>
        <w:t xml:space="preserve">W takim wypadku: Wykonawca w pisemnym wniosku skierowanym do Zamawiającego wykaże, iż zmiana o której mowa w niniejszym punkcie ma wpływ na koszty wykonania </w:t>
      </w:r>
      <w:r>
        <w:rPr>
          <w:rFonts w:asciiTheme="minorHAnsi" w:hAnsiTheme="minorHAnsi" w:cstheme="minorHAnsi"/>
        </w:rPr>
        <w:t>P</w:t>
      </w:r>
      <w:r w:rsidRPr="00596B47">
        <w:rPr>
          <w:rFonts w:asciiTheme="minorHAnsi" w:hAnsiTheme="minorHAnsi" w:cstheme="minorHAnsi"/>
        </w:rPr>
        <w:t>rzedmiotu Umowy, w szczególności wykaże wartość wzrostu kosztu, o którym mowa w tym punkcie, przedstawiając jego kalkulację wraz z oświadczeniem o liczbie i wymiarze czasu pracy pracowników, jak również wskazując okres ich zatrudnienia</w:t>
      </w:r>
      <w:r w:rsidR="00BF258B" w:rsidRPr="00BF258B">
        <w:rPr>
          <w:rFonts w:cs="Calibri"/>
          <w:color w:val="000000"/>
          <w:lang w:eastAsia="pl-PL"/>
        </w:rPr>
        <w:t xml:space="preserve">; </w:t>
      </w:r>
    </w:p>
    <w:p w14:paraId="40845565" w14:textId="4D14C7F6" w:rsidR="00BF258B" w:rsidRPr="00BF258B" w:rsidRDefault="00BF258B" w:rsidP="00BF258B">
      <w:pPr>
        <w:pStyle w:val="Akapitzlist"/>
        <w:numPr>
          <w:ilvl w:val="0"/>
          <w:numId w:val="85"/>
        </w:numPr>
        <w:autoSpaceDE w:val="0"/>
        <w:autoSpaceDN w:val="0"/>
        <w:adjustRightInd w:val="0"/>
        <w:spacing w:after="17"/>
        <w:jc w:val="both"/>
        <w:rPr>
          <w:rFonts w:cs="Calibri"/>
          <w:color w:val="000000"/>
          <w:lang w:eastAsia="pl-PL"/>
        </w:rPr>
      </w:pPr>
      <w:r w:rsidRPr="00BF258B">
        <w:rPr>
          <w:rFonts w:cs="Calibri"/>
          <w:color w:val="000000"/>
          <w:lang w:eastAsia="pl-PL"/>
        </w:rPr>
        <w:t>zasad podlegania ubezpieczeniom społecznym lub ubezpieczeniu zdrowotnemu lub wysokości stawki składki na ubezpieczenia społeczne lub ubezpieczenie zdrowotne</w:t>
      </w:r>
      <w:r w:rsidR="00EC108B">
        <w:rPr>
          <w:rFonts w:cs="Calibri"/>
          <w:color w:val="000000"/>
          <w:lang w:eastAsia="pl-PL"/>
        </w:rPr>
        <w:t>, w takim przypadku postanowienia zawarte w pkt 2) stosuje się odpowiednio</w:t>
      </w:r>
      <w:r w:rsidRPr="00BF258B">
        <w:rPr>
          <w:rFonts w:cs="Calibri"/>
          <w:color w:val="000000"/>
          <w:lang w:eastAsia="pl-PL"/>
        </w:rPr>
        <w:t xml:space="preserve">; </w:t>
      </w:r>
    </w:p>
    <w:p w14:paraId="60198A90" w14:textId="25753601" w:rsidR="00BF258B" w:rsidRPr="00BF258B" w:rsidRDefault="00BF258B" w:rsidP="00BF258B">
      <w:pPr>
        <w:pStyle w:val="Akapitzlist"/>
        <w:numPr>
          <w:ilvl w:val="0"/>
          <w:numId w:val="85"/>
        </w:numPr>
        <w:autoSpaceDE w:val="0"/>
        <w:autoSpaceDN w:val="0"/>
        <w:adjustRightInd w:val="0"/>
        <w:spacing w:after="0"/>
        <w:jc w:val="both"/>
        <w:rPr>
          <w:rFonts w:cs="Calibri"/>
          <w:color w:val="000000"/>
          <w:lang w:eastAsia="pl-PL"/>
        </w:rPr>
      </w:pPr>
      <w:r w:rsidRPr="00BF258B">
        <w:rPr>
          <w:rFonts w:cs="Calibri"/>
          <w:color w:val="000000"/>
          <w:lang w:eastAsia="pl-PL"/>
        </w:rPr>
        <w:t>zasad gromadzenia i wysokości wpłat do pracowniczych planów kapitałowych, o których mowa w ustawie z dnia 4 października 2018 r. o pracowniczych planach kapitałowych</w:t>
      </w:r>
      <w:r w:rsidR="00EC108B">
        <w:rPr>
          <w:rFonts w:cs="Calibri"/>
          <w:color w:val="000000"/>
          <w:lang w:eastAsia="pl-PL"/>
        </w:rPr>
        <w:t>, w takim przypadku postanowienia zawarte w pkt 2) stosuje się odpowiednio</w:t>
      </w:r>
      <w:r w:rsidRPr="00BF258B">
        <w:rPr>
          <w:rFonts w:cs="Calibri"/>
          <w:color w:val="000000"/>
          <w:lang w:eastAsia="pl-PL"/>
        </w:rPr>
        <w:t xml:space="preserve">, </w:t>
      </w:r>
    </w:p>
    <w:p w14:paraId="4EE590E6" w14:textId="77777777" w:rsidR="00BF258B" w:rsidRPr="00BF258B" w:rsidRDefault="00BF258B" w:rsidP="00BF258B">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-jeżeli zmiany te będą miały wpływ na koszty wykonania zamówienia przez Wykonawcę. </w:t>
      </w:r>
    </w:p>
    <w:p w14:paraId="57F4B88C" w14:textId="312F9B9A" w:rsidR="00BF258B" w:rsidRPr="00BF258B" w:rsidRDefault="00BF258B" w:rsidP="00BF258B">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W przypadku zmian przepisów, w zakresie, o którym mowa w pkt 2), 3), i 4) Wykonawca w terminie 30 dni od wejścia w życie tych zmian, może zwrócić się do drugiej strony z wnioskiem o odpowiednią zmianę wynagrodzenia za wykonanie przedmiotu umowy. Wniosek o zmianę wynagrodzenia winien posiadać uzasadnienie, wykazujące wpływ zmian na wysokość wynagrodzenia oraz być poparty stosownymi obliczeniami. Obliczenia te (kalkulacja kosztów pracy z oferty oraz kosztów pracy wynikających z bieżącego i planowanego stanu zatrudnienia przy realizacji zamówienia osób wykonujących prace na rzecz Wykonawcy) będą stanowić załącznik do aneksu do umowy. </w:t>
      </w:r>
    </w:p>
    <w:p w14:paraId="31D3C541" w14:textId="6AFAF3EF" w:rsidR="00BF258B" w:rsidRDefault="00BF258B" w:rsidP="00BF258B">
      <w:pPr>
        <w:pStyle w:val="Akapitzlist"/>
        <w:numPr>
          <w:ilvl w:val="2"/>
          <w:numId w:val="48"/>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Zamawiający nie przewiduje zmian cen w pierwszych </w:t>
      </w:r>
      <w:r w:rsidR="00345B4B">
        <w:rPr>
          <w:rFonts w:cs="Calibri"/>
          <w:color w:val="000000"/>
          <w:lang w:eastAsia="pl-PL"/>
        </w:rPr>
        <w:t>6</w:t>
      </w:r>
      <w:r w:rsidR="00345B4B" w:rsidRPr="00BF258B">
        <w:rPr>
          <w:rFonts w:cs="Calibri"/>
          <w:color w:val="000000"/>
          <w:lang w:eastAsia="pl-PL"/>
        </w:rPr>
        <w:t xml:space="preserve"> </w:t>
      </w:r>
      <w:r w:rsidRPr="00BF258B">
        <w:rPr>
          <w:rFonts w:cs="Calibri"/>
          <w:color w:val="000000"/>
          <w:lang w:eastAsia="pl-PL"/>
        </w:rPr>
        <w:t xml:space="preserve">miesiącach obowiązywania Umowy z zastrzeżeniem ust. 1. </w:t>
      </w:r>
    </w:p>
    <w:p w14:paraId="7E67A663" w14:textId="1122D450" w:rsidR="00BF258B" w:rsidRPr="00BF258B" w:rsidRDefault="00BF258B" w:rsidP="00BF258B">
      <w:pPr>
        <w:pStyle w:val="Akapitzlist"/>
        <w:numPr>
          <w:ilvl w:val="2"/>
          <w:numId w:val="48"/>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Wynagrodzenie Wykonawcy, w części niewypłaconej, na zasadach określonych w niniejszej umowie oraz w treści art. 439 ustawy P</w:t>
      </w:r>
      <w:r w:rsidR="002A07A8">
        <w:rPr>
          <w:rFonts w:cs="Calibri"/>
          <w:color w:val="000000"/>
          <w:lang w:eastAsia="pl-PL"/>
        </w:rPr>
        <w:t>ZP</w:t>
      </w:r>
      <w:r w:rsidRPr="00BF258B">
        <w:rPr>
          <w:rFonts w:cs="Calibri"/>
          <w:color w:val="000000"/>
          <w:lang w:eastAsia="pl-PL"/>
        </w:rPr>
        <w:t xml:space="preserve">, podlegać będzie waloryzacji prowadzącej do dokonywania zmian wysokości wynagrodzenia należnego Wykonawcy, w przypadku zmiany ceny dających się wyodrębnić i ustalić materiałów lub kosztów związanych z realizacją zamówienia. Waloryzacja ta będzie dokonywana co </w:t>
      </w:r>
      <w:r w:rsidR="00BD43C1">
        <w:rPr>
          <w:rFonts w:cs="Calibri"/>
          <w:color w:val="000000"/>
          <w:lang w:eastAsia="pl-PL"/>
        </w:rPr>
        <w:t>6</w:t>
      </w:r>
      <w:r w:rsidR="00BD43C1" w:rsidRPr="00BF258B">
        <w:rPr>
          <w:rFonts w:cs="Calibri"/>
          <w:color w:val="000000"/>
          <w:lang w:eastAsia="pl-PL"/>
        </w:rPr>
        <w:t xml:space="preserve"> </w:t>
      </w:r>
      <w:r w:rsidRPr="00BF258B">
        <w:rPr>
          <w:rFonts w:cs="Calibri"/>
          <w:color w:val="000000"/>
          <w:lang w:eastAsia="pl-PL"/>
        </w:rPr>
        <w:t xml:space="preserve">miesięcy z zachowaniem następujących zasad i w następujący sposób: </w:t>
      </w:r>
    </w:p>
    <w:p w14:paraId="6967193A" w14:textId="2CE129D2" w:rsidR="00BF258B" w:rsidRPr="00BF258B" w:rsidRDefault="00BF258B" w:rsidP="00BF258B">
      <w:pPr>
        <w:pStyle w:val="Akapitzlist"/>
        <w:numPr>
          <w:ilvl w:val="1"/>
          <w:numId w:val="89"/>
        </w:numPr>
        <w:autoSpaceDE w:val="0"/>
        <w:autoSpaceDN w:val="0"/>
        <w:adjustRightInd w:val="0"/>
        <w:spacing w:after="18"/>
        <w:jc w:val="both"/>
        <w:rPr>
          <w:rFonts w:cs="Calibri"/>
          <w:color w:val="000000"/>
          <w:lang w:eastAsia="pl-PL"/>
        </w:rPr>
      </w:pPr>
      <w:r w:rsidRPr="00BF258B">
        <w:rPr>
          <w:rFonts w:cs="Calibri"/>
          <w:color w:val="000000"/>
          <w:lang w:eastAsia="pl-PL"/>
        </w:rPr>
        <w:t xml:space="preserve">waloryzacja wynagrodzenia następuje po raz pierwszy w kolejnym roku kalendarzowym licząc od końca roku kalendarzowego, w którym przypada data rozpoczęcia wykonywania Umowy, w taki sposób że początkowym terminem ustalenia zmiany wynagrodzenia jest dzień odpowiadający dacie zawarcia umowy przypadający w roku kalendarzowym, w którym waloryzacja następuje po raz pierwszy, </w:t>
      </w:r>
    </w:p>
    <w:p w14:paraId="333FAA40" w14:textId="0BC6282F" w:rsidR="00BF258B" w:rsidRPr="00BF258B" w:rsidRDefault="00BF258B" w:rsidP="00BF258B">
      <w:pPr>
        <w:pStyle w:val="Akapitzlist"/>
        <w:numPr>
          <w:ilvl w:val="1"/>
          <w:numId w:val="89"/>
        </w:numPr>
        <w:autoSpaceDE w:val="0"/>
        <w:autoSpaceDN w:val="0"/>
        <w:adjustRightInd w:val="0"/>
        <w:spacing w:after="18"/>
        <w:jc w:val="both"/>
        <w:rPr>
          <w:rFonts w:cs="Calibri"/>
          <w:color w:val="000000"/>
          <w:lang w:eastAsia="pl-PL"/>
        </w:rPr>
      </w:pPr>
      <w:r w:rsidRPr="00BF258B">
        <w:rPr>
          <w:rFonts w:cs="Calibri"/>
          <w:color w:val="000000"/>
          <w:lang w:eastAsia="pl-PL"/>
        </w:rPr>
        <w:t xml:space="preserve">waloryzacja dokonywana będzie co 12 miesięcy. Każda ze stron może pisemnie wystąpić z wnioskiem zmiany zamówienia wraz z podaniem uzasadnienia zmiany cen, </w:t>
      </w:r>
    </w:p>
    <w:p w14:paraId="2C732D79" w14:textId="378F150A" w:rsidR="00BF258B" w:rsidRPr="00BF258B" w:rsidRDefault="00BF258B" w:rsidP="00BF258B">
      <w:pPr>
        <w:pStyle w:val="Akapitzlist"/>
        <w:numPr>
          <w:ilvl w:val="1"/>
          <w:numId w:val="89"/>
        </w:numPr>
        <w:autoSpaceDE w:val="0"/>
        <w:autoSpaceDN w:val="0"/>
        <w:adjustRightInd w:val="0"/>
        <w:spacing w:after="18"/>
        <w:jc w:val="both"/>
        <w:rPr>
          <w:rFonts w:cs="Calibri"/>
          <w:color w:val="000000"/>
          <w:lang w:eastAsia="pl-PL"/>
        </w:rPr>
      </w:pPr>
      <w:r w:rsidRPr="00BF258B">
        <w:rPr>
          <w:rFonts w:cs="Calibri"/>
          <w:color w:val="000000"/>
          <w:lang w:eastAsia="pl-PL"/>
        </w:rPr>
        <w:t xml:space="preserve">poziom zmiany ceny materiałów lub kosztów, uprawniający strony umowy do żądania zmiany wynagrodzenia nie może być mniejszy niż 5 % dotychczasowego poziomu cen określonych w formularzu ofertowym, </w:t>
      </w:r>
    </w:p>
    <w:p w14:paraId="644571F3" w14:textId="77777777" w:rsidR="00BF258B" w:rsidRDefault="00BF258B" w:rsidP="00BF258B">
      <w:pPr>
        <w:pStyle w:val="Akapitzlist"/>
        <w:numPr>
          <w:ilvl w:val="1"/>
          <w:numId w:val="89"/>
        </w:numPr>
        <w:autoSpaceDE w:val="0"/>
        <w:autoSpaceDN w:val="0"/>
        <w:adjustRightInd w:val="0"/>
        <w:spacing w:after="18"/>
        <w:jc w:val="both"/>
        <w:rPr>
          <w:rFonts w:cs="Calibri"/>
          <w:color w:val="000000"/>
          <w:lang w:eastAsia="pl-PL"/>
        </w:rPr>
      </w:pPr>
      <w:r w:rsidRPr="00BF258B">
        <w:rPr>
          <w:rFonts w:cs="Calibri"/>
          <w:color w:val="000000"/>
          <w:lang w:eastAsia="pl-PL"/>
        </w:rPr>
        <w:t xml:space="preserve">waloryzacja będzie odbywać się w oparciu o wskaźnik wzrostu cen produkcji budowlano –montażowej, publikowany przez Prezesa Głównego Urzędu Statystycznego w Biuletynie </w:t>
      </w:r>
      <w:r w:rsidRPr="00BF258B">
        <w:rPr>
          <w:rFonts w:cs="Calibri"/>
          <w:color w:val="000000"/>
          <w:lang w:eastAsia="pl-PL"/>
        </w:rPr>
        <w:lastRenderedPageBreak/>
        <w:t>Statystycznym. W przypadku, gdyby ww. wskaźnik przestał być dostępny, zastosowanie znajdzie wskazany przez Zamawiającego inny, najbardziej zbliżony, wskaźnik publikowany przez Prezesa GUS,</w:t>
      </w:r>
    </w:p>
    <w:p w14:paraId="266ABF66" w14:textId="77777777" w:rsidR="00BF258B" w:rsidRPr="00BF258B" w:rsidRDefault="00BF258B" w:rsidP="00BF258B">
      <w:pPr>
        <w:pStyle w:val="Akapitzlist"/>
        <w:numPr>
          <w:ilvl w:val="1"/>
          <w:numId w:val="89"/>
        </w:numPr>
        <w:autoSpaceDE w:val="0"/>
        <w:autoSpaceDN w:val="0"/>
        <w:adjustRightInd w:val="0"/>
        <w:spacing w:after="18"/>
        <w:jc w:val="both"/>
        <w:rPr>
          <w:rFonts w:cs="Calibri"/>
          <w:color w:val="000000"/>
          <w:lang w:eastAsia="pl-PL"/>
        </w:rPr>
      </w:pPr>
      <w:r w:rsidRPr="00BF258B">
        <w:rPr>
          <w:rFonts w:cs="Calibri"/>
          <w:color w:val="000000"/>
          <w:lang w:eastAsia="pl-PL"/>
        </w:rPr>
        <w:t xml:space="preserve">przez zmianę ceny materiałów rozumie się wzrost odpowiednio cen lub kosztów, względem ceny przyjętych w kosztorysie (szczegółowym) Wykonawcy. Wykonawca będzie uprawniony do waloryzacji wynagrodzenia wyłącznie w sytuacji wykazania Zamawiającemu, że na dzień  </w:t>
      </w:r>
      <w:r w:rsidRPr="00BF258B">
        <w:rPr>
          <w:rFonts w:cs="Calibri"/>
          <w:lang w:eastAsia="pl-PL"/>
        </w:rPr>
        <w:t xml:space="preserve">zaistnienia podstaw do waloryzacji, ceny wskazane w kosztorysie (szczegółowym) wykonawcy są niższe aniżeli ceny produkcji budowlano–montażowej, publikowane przez Prezesa Głównego Urzędu Statystycznego w Biuletynie Statystycznym, </w:t>
      </w:r>
    </w:p>
    <w:p w14:paraId="32886E0D" w14:textId="77777777" w:rsidR="00BF258B" w:rsidRPr="00BF258B" w:rsidRDefault="00BF258B" w:rsidP="00BF258B">
      <w:pPr>
        <w:pStyle w:val="Akapitzlist"/>
        <w:numPr>
          <w:ilvl w:val="1"/>
          <w:numId w:val="89"/>
        </w:numPr>
        <w:autoSpaceDE w:val="0"/>
        <w:autoSpaceDN w:val="0"/>
        <w:adjustRightInd w:val="0"/>
        <w:spacing w:after="18"/>
        <w:jc w:val="both"/>
        <w:rPr>
          <w:rFonts w:cs="Calibri"/>
          <w:color w:val="000000"/>
          <w:lang w:eastAsia="pl-PL"/>
        </w:rPr>
      </w:pPr>
      <w:r w:rsidRPr="00BF258B">
        <w:rPr>
          <w:rFonts w:cs="Calibri"/>
          <w:lang w:eastAsia="pl-PL"/>
        </w:rPr>
        <w:t xml:space="preserve">Wykonawca jest obowiązany powiadomić Zamawiającego o podstawie do dokonania waloryzacji maksymalnie w terminie 14 dni od daty zaistnienia przesłanek, nie później niż miesiąc przed terminem, o którym mowa w § 2 ust. </w:t>
      </w:r>
      <w:r>
        <w:rPr>
          <w:rFonts w:cs="Calibri"/>
          <w:lang w:eastAsia="pl-PL"/>
        </w:rPr>
        <w:t>2</w:t>
      </w:r>
      <w:r w:rsidRPr="00BF258B">
        <w:rPr>
          <w:rFonts w:cs="Calibri"/>
          <w:lang w:eastAsia="pl-PL"/>
        </w:rPr>
        <w:t xml:space="preserve"> umowy. W tym terminie, Wykonawca ma obowiązek wykazać okoliczności potwierdzające zmianę i przedłożyć kalkulację nowej </w:t>
      </w:r>
      <w:r w:rsidRPr="00BF258B">
        <w:rPr>
          <w:rFonts w:cs="Calibri"/>
          <w:color w:val="000008"/>
          <w:lang w:eastAsia="pl-PL"/>
        </w:rPr>
        <w:t xml:space="preserve">wysokości wynagrodzenia, </w:t>
      </w:r>
    </w:p>
    <w:p w14:paraId="52CFB147" w14:textId="77777777" w:rsidR="00BF258B" w:rsidRPr="00BF258B" w:rsidRDefault="00BF258B" w:rsidP="00BF258B">
      <w:pPr>
        <w:pStyle w:val="Akapitzlist"/>
        <w:numPr>
          <w:ilvl w:val="1"/>
          <w:numId w:val="89"/>
        </w:numPr>
        <w:autoSpaceDE w:val="0"/>
        <w:autoSpaceDN w:val="0"/>
        <w:adjustRightInd w:val="0"/>
        <w:spacing w:after="18"/>
        <w:jc w:val="both"/>
        <w:rPr>
          <w:rFonts w:cs="Calibri"/>
          <w:color w:val="000000"/>
          <w:lang w:eastAsia="pl-PL"/>
        </w:rPr>
      </w:pPr>
      <w:r w:rsidRPr="00BF258B">
        <w:rPr>
          <w:rFonts w:cs="Calibri"/>
          <w:color w:val="000008"/>
          <w:lang w:eastAsia="pl-PL"/>
        </w:rPr>
        <w:t xml:space="preserve">stosowany przez strony umowy sposób określenia wpływu zmiany ceny materiałów lub kosztów na koszt wykonania zamówienia określa się jako waloryzację wynagrodzenia, </w:t>
      </w:r>
    </w:p>
    <w:p w14:paraId="362666CF" w14:textId="77777777" w:rsidR="00BF258B" w:rsidRPr="00BF258B" w:rsidRDefault="00BF258B" w:rsidP="00BF258B">
      <w:pPr>
        <w:pStyle w:val="Akapitzlist"/>
        <w:numPr>
          <w:ilvl w:val="1"/>
          <w:numId w:val="89"/>
        </w:numPr>
        <w:autoSpaceDE w:val="0"/>
        <w:autoSpaceDN w:val="0"/>
        <w:adjustRightInd w:val="0"/>
        <w:spacing w:after="18"/>
        <w:jc w:val="both"/>
        <w:rPr>
          <w:rFonts w:cs="Calibri"/>
          <w:color w:val="000000"/>
          <w:lang w:eastAsia="pl-PL"/>
        </w:rPr>
      </w:pPr>
      <w:r w:rsidRPr="00BF258B">
        <w:rPr>
          <w:rFonts w:cs="Calibri"/>
          <w:color w:val="000008"/>
          <w:lang w:eastAsia="pl-PL"/>
        </w:rPr>
        <w:t xml:space="preserve">waloryzacji, w okresach nie częstszych niż okresy 12 miesięczne określone powyżej w punkcie 2, podlega pozostała do wypłaty część Wynagrodzenia należnego Wykonawcy tj. część wynagrodzenia należna za prace wykonane w kolejnym okresie, w którym waloryzacja następuje, </w:t>
      </w:r>
    </w:p>
    <w:p w14:paraId="37A12870" w14:textId="77777777" w:rsidR="00BF258B" w:rsidRDefault="00BF258B" w:rsidP="00BF258B">
      <w:pPr>
        <w:pStyle w:val="Akapitzlist"/>
        <w:numPr>
          <w:ilvl w:val="1"/>
          <w:numId w:val="89"/>
        </w:numPr>
        <w:autoSpaceDE w:val="0"/>
        <w:autoSpaceDN w:val="0"/>
        <w:adjustRightInd w:val="0"/>
        <w:spacing w:after="18"/>
        <w:jc w:val="both"/>
        <w:rPr>
          <w:rFonts w:cs="Calibri"/>
          <w:color w:val="000000"/>
          <w:lang w:eastAsia="pl-PL"/>
        </w:rPr>
      </w:pPr>
      <w:r w:rsidRPr="00BF258B">
        <w:rPr>
          <w:rFonts w:cs="Calibri"/>
          <w:color w:val="000000"/>
          <w:lang w:eastAsia="pl-PL"/>
        </w:rPr>
        <w:t xml:space="preserve">waloryzacji podlegać będą ceny zawarte w formularzu cenowym stanowiącym element oferty Wykonawcy oraz związana z ich zmianą wysokość wynagrodzenia określonego w § 3 ust. 1, </w:t>
      </w:r>
    </w:p>
    <w:p w14:paraId="6337EBD7" w14:textId="77777777" w:rsidR="00BF258B" w:rsidRPr="00BF258B" w:rsidRDefault="00BF258B" w:rsidP="00BF258B">
      <w:pPr>
        <w:pStyle w:val="Akapitzlist"/>
        <w:numPr>
          <w:ilvl w:val="1"/>
          <w:numId w:val="89"/>
        </w:numPr>
        <w:autoSpaceDE w:val="0"/>
        <w:autoSpaceDN w:val="0"/>
        <w:adjustRightInd w:val="0"/>
        <w:spacing w:after="18"/>
        <w:jc w:val="both"/>
        <w:rPr>
          <w:rFonts w:cs="Calibri"/>
          <w:color w:val="000000"/>
          <w:lang w:eastAsia="pl-PL"/>
        </w:rPr>
      </w:pPr>
      <w:r w:rsidRPr="00BF258B">
        <w:rPr>
          <w:rFonts w:cs="Calibri"/>
          <w:color w:val="000008"/>
          <w:lang w:eastAsia="pl-PL"/>
        </w:rPr>
        <w:t xml:space="preserve">maksymalna wysokość zmiany wynagrodzenia określonego w § 3 ust. 1 jaką dopuszcza Zamawiający w efekcie zastosowania postanowień o zasadach wprowadzania zmian w wysokości wynagrodzenia wynikających z dokonywania waloryzacji nie może przekroczyć wartości </w:t>
      </w:r>
      <w:r>
        <w:rPr>
          <w:rFonts w:cs="Calibri"/>
          <w:color w:val="000008"/>
          <w:lang w:eastAsia="pl-PL"/>
        </w:rPr>
        <w:t xml:space="preserve">10 </w:t>
      </w:r>
      <w:r w:rsidRPr="00BF258B">
        <w:rPr>
          <w:rFonts w:cs="Calibri"/>
          <w:color w:val="000008"/>
          <w:lang w:eastAsia="pl-PL"/>
        </w:rPr>
        <w:t xml:space="preserve">% wynagrodzenia określonego w § 3 ust. 1 umowy z chwili jej zawarcia, </w:t>
      </w:r>
    </w:p>
    <w:p w14:paraId="0107AE4C" w14:textId="43EC81AF" w:rsidR="00BF258B" w:rsidRPr="00BF258B" w:rsidRDefault="00BF258B" w:rsidP="00BF258B">
      <w:pPr>
        <w:pStyle w:val="Akapitzlist"/>
        <w:numPr>
          <w:ilvl w:val="1"/>
          <w:numId w:val="89"/>
        </w:numPr>
        <w:autoSpaceDE w:val="0"/>
        <w:autoSpaceDN w:val="0"/>
        <w:adjustRightInd w:val="0"/>
        <w:spacing w:after="18"/>
        <w:jc w:val="both"/>
        <w:rPr>
          <w:rFonts w:cs="Calibri"/>
          <w:color w:val="000000"/>
          <w:lang w:eastAsia="pl-PL"/>
        </w:rPr>
      </w:pPr>
      <w:r w:rsidRPr="00BF258B">
        <w:rPr>
          <w:rFonts w:cs="Calibri"/>
          <w:color w:val="000008"/>
          <w:lang w:eastAsia="pl-PL"/>
        </w:rPr>
        <w:t xml:space="preserve">postanowień umownych w zakresie waloryzacji nie stosuje się od chwili osiągnięcia limitu, o którym mowa powyżej. </w:t>
      </w:r>
    </w:p>
    <w:p w14:paraId="2CAAAA9C" w14:textId="77777777" w:rsidR="00EC108B" w:rsidRDefault="00BF258B" w:rsidP="00EC108B">
      <w:pPr>
        <w:pStyle w:val="Akapitzlist"/>
        <w:numPr>
          <w:ilvl w:val="2"/>
          <w:numId w:val="48"/>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t xml:space="preserve">Po opublikowaniu ogłaszanego w komunikacie przez Prezesa Głównego Urzędu Statystycznego wskaźnika, o którym mowa powyżej w ust. 2 pkt 4, uprawniającego strony umowy do żądania dokonania zmian wysokości wynagrodzenia należnego Wykonawcy, Wykonawca sporządzi odpowiedni </w:t>
      </w:r>
      <w:r>
        <w:rPr>
          <w:rFonts w:cs="Calibri"/>
          <w:color w:val="000008"/>
          <w:lang w:eastAsia="pl-PL"/>
        </w:rPr>
        <w:t>wniosek</w:t>
      </w:r>
      <w:r w:rsidRPr="00BF258B">
        <w:rPr>
          <w:rFonts w:cs="Calibri"/>
          <w:color w:val="000008"/>
          <w:lang w:eastAsia="pl-PL"/>
        </w:rPr>
        <w:t xml:space="preserve"> uwzględniający waloryzację cen dokonaną zgodnie z ust. 2 i przedłoży Zamawiającemu wraz z dokumentami potwierdzającymi potrzebę jego zawarcia. Aneks ten powinien być zawarty przez strony umowy w terminie 30 dni od daty przedłożenia Zamawiającemu jego projektu (wraz z wymaganymi dokumentami). </w:t>
      </w:r>
    </w:p>
    <w:p w14:paraId="22EEFE1C" w14:textId="77777777" w:rsidR="00EC108B" w:rsidRPr="00EC108B" w:rsidRDefault="00EC108B" w:rsidP="00EC108B">
      <w:pPr>
        <w:pStyle w:val="Akapitzlist"/>
        <w:numPr>
          <w:ilvl w:val="2"/>
          <w:numId w:val="4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 xml:space="preserve">W terminie 21 dni od otrzymania pisemnego wniosku Wykonawcy, o którym mowa powyżej w ust. 1 pkt 2, 3 lub 4, Zamawiający wyrazi na piśmie zgodę na wprowadzenie zmiany wynagrodzenia Wykonawcy zgodnie z kalkulacją Wykonawcy, bądź zgłosi na piśmie zastrzeżenia do kalkulacji. Wykonawca ustosunkuje się do zastrzeżeń Zamawiającego w terminie 7 dni od ich otrzymania, przedstawiając na piśmie nową kalkulację albo uzasadnienie poprawności kalkulacji uprzednio przekazanej Zamawiającemu, do której ten ostatni zgłosił zastrzeżenia. Procedurę ustalenia zmiany wysokości wynagrodzenia powtarza się zgodnie z zasadami określonymi w zdaniu pierwszym, z zastrzeżeniem, iż terminy wynoszą odpowiednio dla Zamawiającego 7 dni, </w:t>
      </w:r>
      <w:r w:rsidRPr="00EC108B">
        <w:rPr>
          <w:rFonts w:asciiTheme="minorHAnsi" w:eastAsia="Cambria" w:hAnsiTheme="minorHAnsi" w:cstheme="minorHAnsi"/>
        </w:rPr>
        <w:br/>
        <w:t>a dla Wykonawcy 3 dni oraz z zastrzeżeniem, że Zamawiający może nie uwzględnić wniosku Wykonawcy w razie nie wykazania przesłanek lub zasadności wniosku. Ustalona zmiana wynagrodzenia obowiązywać będzie nie wcześniej niż od dnia wejścia w życie zmian przepisów oraz nie wcześniej niż od dnia złożenia wniosku, o którym mowa w ust. 1 pkt 2, 3 lub 4.</w:t>
      </w:r>
    </w:p>
    <w:p w14:paraId="6DEF49BF" w14:textId="77777777" w:rsidR="00395A6C" w:rsidRPr="00395A6C" w:rsidRDefault="00EC108B" w:rsidP="00395A6C">
      <w:pPr>
        <w:pStyle w:val="Akapitzlist"/>
        <w:numPr>
          <w:ilvl w:val="2"/>
          <w:numId w:val="4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lastRenderedPageBreak/>
        <w:t xml:space="preserve">Zamawiający uprawniony jest w każdym czasie do weryfikacji kalkulacji oraz oświadczenia Wykonawcy i do żądania przedstawienia przez Wykonawcę – zgodnie z wyborem Zamawiającego – wszystkich lub niektórych dokumentów potwierdzających kalkulację, np.. imiennej listy osób, o których mowa powyżej w ust. 1, zgłoszenia ww. osób do ZUS, listy obecności ww. osób na budowie i inne. </w:t>
      </w:r>
    </w:p>
    <w:p w14:paraId="564CFC4F" w14:textId="625D97C9" w:rsidR="00395A6C" w:rsidRPr="00395A6C" w:rsidRDefault="00395A6C" w:rsidP="00395A6C">
      <w:pPr>
        <w:pStyle w:val="Akapitzlist"/>
        <w:numPr>
          <w:ilvl w:val="2"/>
          <w:numId w:val="4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395A6C">
        <w:rPr>
          <w:rFonts w:ascii="Times New Roman" w:eastAsia="Cambria" w:hAnsi="Times New Roman"/>
        </w:rPr>
        <w:t xml:space="preserve">Kwoty płatne Wykonawcy tytułem wynagrodzenia będą korygowane dla oddania wzrostów lub spadków cen zgodnie z poniższymi ustępami. W zakresie, w jakim waloryzacja wynagrodzenia Wykonawcy nie jest objęta postanowieniami niniejszej Umowy, uważa się, iż wynagrodzenie wskazane w § 3 ust. 1 Umowy uwzględnia wzrosty i spadki cen. </w:t>
      </w:r>
    </w:p>
    <w:p w14:paraId="5F38BA65" w14:textId="77777777" w:rsidR="00395A6C" w:rsidRDefault="00BF258B" w:rsidP="00395A6C">
      <w:pPr>
        <w:pStyle w:val="Akapitzlist"/>
        <w:numPr>
          <w:ilvl w:val="2"/>
          <w:numId w:val="48"/>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t xml:space="preserve">Wykonawca, którego wynagrodzenie zostało zmienione zgodnie z ust. 3 i ust. 4, w terminie 30 dni od daty zawarcia z Zamawiającym aneksu, o którym mowa w ust. 3, zobowiązany jest do zmiany wynagrodzenia przysługującego podwykonawcy, z którym zawarł on umowę, w zakresie odpowiadającym zmianom cen materiałów lub kosztów których dotyczą. </w:t>
      </w:r>
    </w:p>
    <w:p w14:paraId="0AE2B43A" w14:textId="6503D614" w:rsidR="00395A6C" w:rsidRPr="00345B4B" w:rsidRDefault="00395A6C" w:rsidP="00395A6C">
      <w:pPr>
        <w:pStyle w:val="Akapitzlist"/>
        <w:numPr>
          <w:ilvl w:val="2"/>
          <w:numId w:val="4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345B4B">
        <w:rPr>
          <w:rFonts w:asciiTheme="minorHAnsi" w:eastAsia="Cambria" w:hAnsiTheme="minorHAnsi" w:cstheme="minorHAnsi"/>
        </w:rPr>
        <w:t xml:space="preserve">Wynagrodzenie Wykonawcy, na zasadach określonych w niniejszej Umowie, podlegać będzie waloryzacji prowadzącej do dokonywania zmian wysokości wynagrodzenia należnego Wykonawcy, w przypadku zmiany ceny dających się wyodrębnić i ustalić materiałów lub kosztów związanych z realizacją przedmiotu Umowy. Waloryzacja ta będzie dokonywana z zachowaniem następujących zasad: </w:t>
      </w:r>
    </w:p>
    <w:p w14:paraId="3628C9D2" w14:textId="2A3E49A8" w:rsidR="00395A6C" w:rsidRPr="00345B4B" w:rsidRDefault="00395A6C" w:rsidP="00395A6C">
      <w:pPr>
        <w:numPr>
          <w:ilvl w:val="0"/>
          <w:numId w:val="113"/>
        </w:numPr>
        <w:spacing w:after="0" w:line="252" w:lineRule="auto"/>
        <w:contextualSpacing/>
        <w:jc w:val="both"/>
        <w:rPr>
          <w:rFonts w:asciiTheme="minorHAnsi" w:eastAsia="Cambria" w:hAnsiTheme="minorHAnsi" w:cstheme="minorHAnsi"/>
        </w:rPr>
      </w:pPr>
      <w:r w:rsidRPr="00345B4B">
        <w:rPr>
          <w:rFonts w:asciiTheme="minorHAnsi" w:eastAsia="Cambria" w:hAnsiTheme="minorHAnsi" w:cstheme="minorHAnsi"/>
        </w:rPr>
        <w:t xml:space="preserve">dopuszcza się możliwość zmiany wysokości wynagrodzenia, o którym mowa w § 3 </w:t>
      </w:r>
      <w:r w:rsidRPr="00345B4B">
        <w:rPr>
          <w:rFonts w:asciiTheme="minorHAnsi" w:eastAsia="Cambria" w:hAnsiTheme="minorHAnsi" w:cstheme="minorHAnsi"/>
        </w:rPr>
        <w:br/>
        <w:t xml:space="preserve">ust. 1 Umowy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ust. </w:t>
      </w:r>
      <w:r>
        <w:rPr>
          <w:rFonts w:asciiTheme="minorHAnsi" w:eastAsia="Cambria" w:hAnsiTheme="minorHAnsi" w:cstheme="minorHAnsi"/>
        </w:rPr>
        <w:t>9</w:t>
      </w:r>
      <w:r w:rsidRPr="00345B4B">
        <w:rPr>
          <w:rFonts w:asciiTheme="minorHAnsi" w:eastAsia="Cambria" w:hAnsiTheme="minorHAnsi" w:cstheme="minorHAnsi"/>
        </w:rPr>
        <w:t xml:space="preserve"> pkt 2 poniżej. Zastrzega się przy tym, że waloryzacja wynagrodzenia będzie mogła zostać dokonana w przypadku zaistnienia zmian istotnych (nadzwyczajnych, nieprzewidzianych) w kontekście poziomu cen i kosztów (identyfikowana poziomem 25 %, o którym mowa w pkt 2 poniżej, a ryzyka związane z normalną fluktuacją cenową i kosztową (weryfikowalną na podstawie m.in. doświadczeń w realizacji analogicznych zadań, czy zwyczajnych zachowań rynku, np. wiadomymi wahaniami, czy okresowymi spadkami / wzrostami określonych kategorii cen / kosztów) winny zostać uwzględnione w ryzyku Wykonawcy i wkalkulowane w cenę ofertową, </w:t>
      </w:r>
    </w:p>
    <w:p w14:paraId="55D35255" w14:textId="77777777" w:rsidR="00395A6C" w:rsidRPr="00345B4B" w:rsidRDefault="00395A6C" w:rsidP="00395A6C">
      <w:pPr>
        <w:numPr>
          <w:ilvl w:val="0"/>
          <w:numId w:val="113"/>
        </w:numPr>
        <w:spacing w:after="0" w:line="252" w:lineRule="auto"/>
        <w:contextualSpacing/>
        <w:jc w:val="both"/>
        <w:rPr>
          <w:rFonts w:asciiTheme="minorHAnsi" w:eastAsia="Cambria" w:hAnsiTheme="minorHAnsi" w:cstheme="minorHAnsi"/>
          <w:color w:val="00B0F0"/>
        </w:rPr>
      </w:pPr>
      <w:r w:rsidRPr="00345B4B">
        <w:rPr>
          <w:rFonts w:asciiTheme="minorHAnsi" w:eastAsia="Cambria" w:hAnsiTheme="minorHAnsi" w:cstheme="minorHAnsi"/>
        </w:rPr>
        <w:t>zmiana wynagrodzenia w trybie określonym w pkt 1 powyżej może zostać dokonana w przypadku, gdy w skali roku poziom zmiany ceny materiałów lub kosztów powodować będzie zmianę kosztów niewykonanych prac o więcej niż</w:t>
      </w:r>
      <w:r w:rsidRPr="00345B4B">
        <w:rPr>
          <w:rFonts w:asciiTheme="minorHAnsi" w:eastAsia="Cambria" w:hAnsiTheme="minorHAnsi" w:cstheme="minorHAnsi"/>
          <w:color w:val="00B0F0"/>
        </w:rPr>
        <w:t xml:space="preserve"> </w:t>
      </w:r>
      <w:r w:rsidRPr="00345B4B">
        <w:rPr>
          <w:rFonts w:asciiTheme="minorHAnsi" w:eastAsia="Cambria" w:hAnsiTheme="minorHAnsi" w:cstheme="minorHAnsi"/>
        </w:rPr>
        <w:t>25 %</w:t>
      </w:r>
      <w:r w:rsidRPr="00345B4B">
        <w:rPr>
          <w:rFonts w:asciiTheme="minorHAnsi" w:eastAsia="Cambria" w:hAnsiTheme="minorHAnsi" w:cstheme="minorHAnsi"/>
          <w:color w:val="00B0F0"/>
        </w:rPr>
        <w:t xml:space="preserve"> </w:t>
      </w:r>
      <w:r w:rsidRPr="00345B4B">
        <w:rPr>
          <w:rFonts w:asciiTheme="minorHAnsi" w:eastAsia="Cambria" w:hAnsiTheme="minorHAnsi" w:cstheme="minorHAnsi"/>
        </w:rPr>
        <w:t>(według wskaźników GUS — wskaźników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w:t>
      </w:r>
      <w:r w:rsidRPr="00345B4B">
        <w:rPr>
          <w:rFonts w:asciiTheme="minorHAnsi" w:eastAsia="Cambria" w:hAnsiTheme="minorHAnsi" w:cstheme="minorHAnsi"/>
          <w:color w:val="00B0F0"/>
        </w:rPr>
        <w:t xml:space="preserve"> </w:t>
      </w:r>
      <w:r w:rsidRPr="00345B4B">
        <w:rPr>
          <w:rFonts w:asciiTheme="minorHAnsi" w:eastAsia="Cambria" w:hAnsiTheme="minorHAnsi" w:cstheme="minorHAnsi"/>
        </w:rPr>
        <w:t>25 %</w:t>
      </w:r>
      <w:r w:rsidRPr="00345B4B">
        <w:rPr>
          <w:rFonts w:asciiTheme="minorHAnsi" w:eastAsia="Cambria" w:hAnsiTheme="minorHAnsi" w:cstheme="minorHAnsi"/>
          <w:color w:val="00B0F0"/>
        </w:rPr>
        <w:t xml:space="preserve"> </w:t>
      </w:r>
      <w:r w:rsidRPr="00345B4B">
        <w:rPr>
          <w:rFonts w:asciiTheme="minorHAnsi" w:eastAsia="Cambria" w:hAnsiTheme="minorHAnsi" w:cstheme="minorHAnsi"/>
        </w:rPr>
        <w:t>waloryzacja nie będzie miała zastosowania. Zmiana ceny materiałów lub kosztów winna mieć bezpośredni i rzeczywisty wpływ na koszt wykonania zamówienia, co winno zostać wykazane we wniosku o dokonanie zmiany wynagrodzenia. Zastrzega się przy tym, że bazowym odniesieniem wartościowym ewentualnych fluktuacji (zmian) cenowych i kosztowych w toku realizacji Umowy (również w kontekście ustalenia poziomu istotności danej zmiany — weryfikacji przekroczenia poziomu</w:t>
      </w:r>
      <w:r w:rsidRPr="00345B4B">
        <w:rPr>
          <w:rFonts w:asciiTheme="minorHAnsi" w:eastAsia="Cambria" w:hAnsiTheme="minorHAnsi" w:cstheme="minorHAnsi"/>
          <w:color w:val="00B0F0"/>
        </w:rPr>
        <w:t xml:space="preserve"> </w:t>
      </w:r>
      <w:r w:rsidRPr="00345B4B">
        <w:rPr>
          <w:rFonts w:asciiTheme="minorHAnsi" w:eastAsia="Cambria" w:hAnsiTheme="minorHAnsi" w:cstheme="minorHAnsi"/>
        </w:rPr>
        <w:t xml:space="preserve">25 %) będą stosowne wskaźniki GUS obowiązujące na moment sporządzenia oferty (obrazujące średnie ceny rynkowe), co oznacza tym samym, że wszelkie ryzyka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 z samego </w:t>
      </w:r>
      <w:r w:rsidRPr="00345B4B">
        <w:rPr>
          <w:rFonts w:asciiTheme="minorHAnsi" w:eastAsia="Cambria" w:hAnsiTheme="minorHAnsi" w:cstheme="minorHAnsi"/>
        </w:rPr>
        <w:lastRenderedPageBreak/>
        <w:t>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25 %</w:t>
      </w:r>
      <w:r w:rsidRPr="00345B4B">
        <w:rPr>
          <w:rFonts w:asciiTheme="minorHAnsi" w:eastAsia="Cambria" w:hAnsiTheme="minorHAnsi" w:cstheme="minorHAnsi"/>
          <w:color w:val="00B0F0"/>
        </w:rPr>
        <w:t xml:space="preserve"> </w:t>
      </w:r>
      <w:r w:rsidRPr="00345B4B">
        <w:rPr>
          <w:rFonts w:asciiTheme="minorHAnsi" w:eastAsia="Cambria" w:hAnsiTheme="minorHAnsi" w:cstheme="minorHAnsi"/>
        </w:rPr>
        <w:t>wobec wskaźników GUS obowiązujących na moment sporządzenia oferty. Waloryzacja wynagrodzenia (w przypadku zaistnienia okoliczności uprawniających do dokonania takiej zmiany — wedle powyższego) będzie dokonywana w oparciu o zmianę wzrostu cen towarów i usług konsumpcyjnych określonych w Komunikacie Prezesa Głównego Urzędu Statystycznego i ogłaszanego w Dzienniku Urzędowym RP Monitor Polski, przy czym pierwsza waloryzacja wynagrodzenia Wykonawcy może nastąpić najwcześniej po upływie 6 miesięcy obowiązywania Umowy i o nie więcej niż wskaźnik za rok ubiegły. Podwyższenie wynagrodzenia Wykonawcy będzie mogło nastąpić na wniosek Wykonawcy złożony najwcześniej po upływie 6 miesięcy od dnia zawarcia Umowy oraz przy zaistnieniu wzrostu wskaźnika waloryzacji określonego powyżej o co najmniej 25 % za rok ubiegły (w kontekście średnich cen rynkowych). Pierwsza (i każda kolejna) waloryzacja dokonana na wniosek Wykonawcy nastąpi tylko i wyłącznie w przypadku, gdy Wykonawca na dzień złożenia wniosku o waloryzację realizuje Przedmiot Umowy. Zmiana wynagrodzenia Wykonawcy może następować nie więcej (nie częściej) niż raz w okresie trwania Umowy. Maksymalna wartość zmiany wynagrodzenia Wykonawcy, jaką dopuszcza Zamawiający w efekcie zastosowania postanowień o zasadach wprowadzania zmian wysokości wynagrodzenia w wyniku waloryzacji, o której mowa w pkt 1, wynosi 2 % wynagrodzenia Wykonawcy określonego w ofercie, tzn. limit zmian wynagrodzenia Wykonawcy z tytułu zaistnienia zmian, o których mowa w pkt  1, wynosi 2 % wynagrodzenia umownego (wynikającego z oferty Wykonawcy) i maksymalna łączna wartość zmian wynagrodzenia Wykonawcy z tego tytułu nie może być wyższa niż 2 % wynagrodzenia umownego (wynikającego z oferty Wykonawcy) - powyżej przedmiotowego limitu waloryzacja nie będzie miała zastosowania. W przypadku zaistnienia podstaw do dokonania waloryzacji wynagrodzenia umownego z tego tytułu stosowna zmiana wysokości wynagrodzenia, nastąpi na mocy aneksu do Umowy, a</w:t>
      </w:r>
      <w:r w:rsidRPr="00345B4B">
        <w:rPr>
          <w:rFonts w:asciiTheme="minorHAnsi" w:eastAsia="Cambria" w:hAnsiTheme="minorHAnsi" w:cstheme="minorHAnsi"/>
          <w:color w:val="00B0F0"/>
        </w:rPr>
        <w:t xml:space="preserve"> </w:t>
      </w:r>
      <w:r w:rsidRPr="00345B4B">
        <w:rPr>
          <w:rFonts w:asciiTheme="minorHAnsi" w:eastAsia="Cambria" w:hAnsiTheme="minorHAnsi" w:cstheme="minorHAnsi"/>
        </w:rPr>
        <w:t>zmiana ceny następować będzie poprzez przemnożenie wartości brutto robót pozostałych do wykonania przez wskaźnik wzrostu cen według wskaźników GUS - wskaźników obowiązujących na moment sporządzenia oferty względem wskaźników obowiązujących na moment dokonywania oceny poziomu cen i kosztów w toku realizacji Umowy na potrzeby waloryzacji, z zastrzeżeniem maksymalnej wartości zmiany wynagrodzenia do 2% wynagrodzenia Wykonawcy określonego w ofercie.</w:t>
      </w:r>
    </w:p>
    <w:p w14:paraId="270A66F0" w14:textId="54844671" w:rsidR="00395A6C" w:rsidRPr="00395A6C" w:rsidRDefault="00395A6C" w:rsidP="00395A6C">
      <w:pPr>
        <w:numPr>
          <w:ilvl w:val="0"/>
          <w:numId w:val="116"/>
        </w:numPr>
        <w:spacing w:after="0" w:line="252" w:lineRule="auto"/>
        <w:contextualSpacing/>
        <w:jc w:val="both"/>
        <w:rPr>
          <w:rFonts w:asciiTheme="minorHAnsi" w:eastAsia="Cambria" w:hAnsiTheme="minorHAnsi" w:cstheme="minorHAnsi"/>
        </w:rPr>
      </w:pPr>
      <w:r w:rsidRPr="00345B4B">
        <w:rPr>
          <w:rFonts w:asciiTheme="minorHAnsi" w:eastAsia="Cambria" w:hAnsiTheme="minorHAnsi" w:cstheme="minorHAnsi"/>
        </w:rPr>
        <w:t xml:space="preserve">Wykonawca lub podwykonawca, którego wynagrodzenie zostało zmienione na zasadach określonych w ust. </w:t>
      </w:r>
      <w:r>
        <w:rPr>
          <w:rFonts w:asciiTheme="minorHAnsi" w:eastAsia="Cambria" w:hAnsiTheme="minorHAnsi" w:cstheme="minorHAnsi"/>
        </w:rPr>
        <w:t>9</w:t>
      </w:r>
      <w:r w:rsidRPr="00395A6C">
        <w:rPr>
          <w:rFonts w:asciiTheme="minorHAnsi" w:eastAsia="Cambria" w:hAnsiTheme="minorHAnsi" w:cstheme="minorHAnsi"/>
        </w:rPr>
        <w:t xml:space="preserve"> zobowiązany jest do zmiany wynagrodzenia przysługującego odpowiednio: podwykonawcy lub dalszemu podwykonawcy, z którym zawarł umowę, w zakresie odpowiadającym zmianom cen materiałów lub kosztów dotyczących zobowiązania podwykonawcy lub dalszego podwykonawcy, jeżeli łącznie spełnione zostały następujące warunki: </w:t>
      </w:r>
    </w:p>
    <w:p w14:paraId="551BD9C8" w14:textId="77777777" w:rsidR="00395A6C" w:rsidRPr="00395A6C" w:rsidRDefault="00395A6C" w:rsidP="00395A6C">
      <w:pPr>
        <w:numPr>
          <w:ilvl w:val="0"/>
          <w:numId w:val="114"/>
        </w:numPr>
        <w:spacing w:after="0" w:line="252" w:lineRule="auto"/>
        <w:contextualSpacing/>
        <w:jc w:val="both"/>
        <w:rPr>
          <w:rFonts w:asciiTheme="minorHAnsi" w:eastAsia="Cambria" w:hAnsiTheme="minorHAnsi" w:cstheme="minorHAnsi"/>
        </w:rPr>
      </w:pPr>
      <w:r w:rsidRPr="00395A6C">
        <w:rPr>
          <w:rFonts w:asciiTheme="minorHAnsi" w:eastAsia="Cambria" w:hAnsiTheme="minorHAnsi" w:cstheme="minorHAnsi"/>
        </w:rPr>
        <w:t xml:space="preserve">przedmiotem umowy są roboty budowlane lub usługi; </w:t>
      </w:r>
    </w:p>
    <w:p w14:paraId="287EAA45" w14:textId="77777777" w:rsidR="00395A6C" w:rsidRPr="00395A6C" w:rsidRDefault="00395A6C" w:rsidP="00395A6C">
      <w:pPr>
        <w:numPr>
          <w:ilvl w:val="0"/>
          <w:numId w:val="114"/>
        </w:numPr>
        <w:spacing w:after="0" w:line="252" w:lineRule="auto"/>
        <w:contextualSpacing/>
        <w:jc w:val="both"/>
        <w:rPr>
          <w:rFonts w:asciiTheme="minorHAnsi" w:eastAsia="Cambria" w:hAnsiTheme="minorHAnsi" w:cstheme="minorHAnsi"/>
        </w:rPr>
      </w:pPr>
      <w:r w:rsidRPr="00395A6C">
        <w:rPr>
          <w:rFonts w:asciiTheme="minorHAnsi" w:eastAsia="Cambria" w:hAnsiTheme="minorHAnsi" w:cstheme="minorHAnsi"/>
        </w:rPr>
        <w:t xml:space="preserve">okres obowiązywania umowy przekracza 6 miesięcy; </w:t>
      </w:r>
    </w:p>
    <w:p w14:paraId="1E56E007" w14:textId="77777777" w:rsidR="00395A6C" w:rsidRPr="00395A6C" w:rsidRDefault="00395A6C" w:rsidP="00395A6C">
      <w:pPr>
        <w:ind w:left="720"/>
        <w:contextualSpacing/>
        <w:jc w:val="both"/>
        <w:rPr>
          <w:rFonts w:asciiTheme="minorHAnsi" w:eastAsia="Verdana" w:hAnsiTheme="minorHAnsi" w:cstheme="minorHAnsi"/>
        </w:rPr>
      </w:pPr>
      <w:r w:rsidRPr="00395A6C">
        <w:rPr>
          <w:rFonts w:asciiTheme="minorHAnsi" w:eastAsia="Cambria" w:hAnsiTheme="minorHAnsi" w:cstheme="minorHAnsi"/>
        </w:rPr>
        <w:t xml:space="preserve">- w tym do zapłaty w tym terminie podwykonawcy (dalszemu podwykonawcy) wynagrodzenia z tytułu tej zmiany. </w:t>
      </w:r>
    </w:p>
    <w:p w14:paraId="4A28E5EF" w14:textId="77777777" w:rsidR="00BF258B" w:rsidRDefault="00BF258B" w:rsidP="00345B4B">
      <w:pPr>
        <w:autoSpaceDE w:val="0"/>
        <w:autoSpaceDN w:val="0"/>
        <w:adjustRightInd w:val="0"/>
        <w:spacing w:after="0"/>
        <w:rPr>
          <w:rFonts w:cs="Calibri"/>
          <w:b/>
          <w:bCs/>
        </w:rPr>
      </w:pPr>
    </w:p>
    <w:p w14:paraId="453BE14F" w14:textId="77777777" w:rsidR="00DD57AD" w:rsidRDefault="00DD57AD" w:rsidP="00463720">
      <w:pPr>
        <w:autoSpaceDE w:val="0"/>
        <w:autoSpaceDN w:val="0"/>
        <w:adjustRightInd w:val="0"/>
        <w:spacing w:after="0"/>
        <w:jc w:val="center"/>
        <w:rPr>
          <w:rFonts w:cs="Calibri"/>
          <w:b/>
          <w:bCs/>
        </w:rPr>
      </w:pPr>
    </w:p>
    <w:p w14:paraId="16255D93" w14:textId="714094A0" w:rsidR="00DD57AD" w:rsidRPr="00DD57AD" w:rsidRDefault="00DD57AD" w:rsidP="00DD57AD">
      <w:pPr>
        <w:autoSpaceDE w:val="0"/>
        <w:autoSpaceDN w:val="0"/>
        <w:spacing w:after="0"/>
        <w:jc w:val="center"/>
        <w:rPr>
          <w:rFonts w:asciiTheme="minorHAnsi" w:hAnsiTheme="minorHAnsi" w:cstheme="minorHAnsi"/>
          <w:b/>
          <w:bCs/>
        </w:rPr>
      </w:pPr>
      <w:r w:rsidRPr="00DD57AD">
        <w:rPr>
          <w:rFonts w:asciiTheme="minorHAnsi" w:hAnsiTheme="minorHAnsi" w:cstheme="minorHAnsi"/>
          <w:b/>
          <w:bCs/>
        </w:rPr>
        <w:t>§ 1</w:t>
      </w:r>
      <w:r>
        <w:rPr>
          <w:rFonts w:asciiTheme="minorHAnsi" w:hAnsiTheme="minorHAnsi" w:cstheme="minorHAnsi"/>
          <w:b/>
          <w:bCs/>
        </w:rPr>
        <w:t>9</w:t>
      </w:r>
    </w:p>
    <w:p w14:paraId="328393B0" w14:textId="77777777" w:rsidR="00DD57AD" w:rsidRPr="00DD57AD" w:rsidRDefault="00DD57AD" w:rsidP="00DD57AD">
      <w:pPr>
        <w:autoSpaceDE w:val="0"/>
        <w:autoSpaceDN w:val="0"/>
        <w:spacing w:after="0"/>
        <w:jc w:val="center"/>
        <w:rPr>
          <w:rFonts w:asciiTheme="minorHAnsi" w:hAnsiTheme="minorHAnsi" w:cstheme="minorHAnsi"/>
          <w:b/>
          <w:bCs/>
        </w:rPr>
      </w:pPr>
      <w:r w:rsidRPr="00DD57AD">
        <w:rPr>
          <w:rFonts w:asciiTheme="minorHAnsi" w:hAnsiTheme="minorHAnsi" w:cstheme="minorHAnsi"/>
          <w:b/>
          <w:bCs/>
        </w:rPr>
        <w:t>ZABEZPIECZENIE NALEŻYTEGO WYKONANIA UMOWY</w:t>
      </w:r>
    </w:p>
    <w:p w14:paraId="7CC5A51E" w14:textId="77777777" w:rsidR="00DD57AD" w:rsidRPr="00DD57AD" w:rsidRDefault="00DD57AD" w:rsidP="00DD57AD">
      <w:pPr>
        <w:autoSpaceDE w:val="0"/>
        <w:autoSpaceDN w:val="0"/>
        <w:adjustRightInd w:val="0"/>
        <w:spacing w:after="0"/>
        <w:ind w:left="426"/>
        <w:contextualSpacing/>
        <w:jc w:val="center"/>
        <w:rPr>
          <w:rFonts w:asciiTheme="minorHAnsi" w:hAnsiTheme="minorHAnsi" w:cstheme="minorHAnsi"/>
        </w:rPr>
      </w:pPr>
    </w:p>
    <w:p w14:paraId="455C7C77" w14:textId="77777777" w:rsidR="00DD57AD" w:rsidRPr="00DD57AD" w:rsidRDefault="00DD57AD" w:rsidP="00DD57AD">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DD57AD">
        <w:rPr>
          <w:rFonts w:asciiTheme="minorHAnsi" w:hAnsiTheme="minorHAnsi" w:cstheme="minorHAnsi"/>
        </w:rPr>
        <w:lastRenderedPageBreak/>
        <w:t>Strony uzgodniły, że Wykonawca w dniu zawarcia umowy wniesie zabezpieczenie należytego wykonania umowy w formie ………….. w wysokości 5 % ceny brutto przedstawionej w ofercie, co stanowi kwotę: …………………… złotych (słownie: …………………………….. złotych i …./100).</w:t>
      </w:r>
    </w:p>
    <w:p w14:paraId="081FB1C8" w14:textId="77777777" w:rsidR="00DD57AD" w:rsidRPr="00DD57AD" w:rsidRDefault="00DD57AD" w:rsidP="00DD57AD">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DD57AD">
        <w:rPr>
          <w:rFonts w:asciiTheme="minorHAnsi" w:hAnsiTheme="minorHAnsi" w:cstheme="minorHAnsi"/>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42F4033F" w14:textId="77777777" w:rsidR="00DD57AD" w:rsidRPr="00DD57AD" w:rsidRDefault="00DD57AD" w:rsidP="00DD57AD">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DD57AD">
        <w:rPr>
          <w:rFonts w:asciiTheme="minorHAnsi" w:hAnsiTheme="minorHAnsi" w:cstheme="minorHAnsi"/>
        </w:rPr>
        <w:t>Beneficjentem zabezpieczenia należytego wykonania umowy jest Zamawiający.</w:t>
      </w:r>
    </w:p>
    <w:p w14:paraId="262D6D91" w14:textId="77777777" w:rsidR="00DD57AD" w:rsidRPr="00DD57AD" w:rsidRDefault="00DD57AD" w:rsidP="00DD57AD">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DD57AD">
        <w:rPr>
          <w:rFonts w:asciiTheme="minorHAnsi" w:hAnsiTheme="minorHAnsi" w:cstheme="minorHAnsi"/>
        </w:rPr>
        <w:t>Koszty zabezpieczenia należytego wykonania umowy ponosi Wykonawca.</w:t>
      </w:r>
    </w:p>
    <w:p w14:paraId="2CCD3250" w14:textId="4658C370" w:rsidR="00395A6C" w:rsidRDefault="00DD57AD" w:rsidP="00DD57AD">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DD57AD">
        <w:rPr>
          <w:rFonts w:asciiTheme="minorHAnsi" w:hAnsiTheme="minorHAnsi" w:cstheme="minorHAnsi"/>
        </w:rPr>
        <w:t xml:space="preserve">Wykonawca jest zobowiązany zapewnić, aby zabezpieczenie należytego wykonania umowy zachowało moc wiążącą w okresie wykonywania </w:t>
      </w:r>
      <w:r w:rsidR="00395A6C">
        <w:rPr>
          <w:rFonts w:asciiTheme="minorHAnsi" w:hAnsiTheme="minorHAnsi" w:cstheme="minorHAnsi"/>
        </w:rPr>
        <w:t>U</w:t>
      </w:r>
      <w:r w:rsidRPr="00DD57AD">
        <w:rPr>
          <w:rFonts w:asciiTheme="minorHAnsi" w:hAnsiTheme="minorHAnsi" w:cstheme="minorHAnsi"/>
        </w:rPr>
        <w:t>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r w:rsidR="00395A6C">
        <w:rPr>
          <w:rFonts w:asciiTheme="minorHAnsi" w:hAnsiTheme="minorHAnsi" w:cstheme="minorHAnsi"/>
        </w:rPr>
        <w:t xml:space="preserve">. </w:t>
      </w:r>
    </w:p>
    <w:p w14:paraId="6BD7F4A3" w14:textId="1C063CCE" w:rsidR="00DD57AD" w:rsidRPr="00395A6C" w:rsidRDefault="00DD57AD" w:rsidP="00395A6C">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395A6C">
        <w:rPr>
          <w:rFonts w:asciiTheme="minorHAnsi" w:hAnsiTheme="minorHAnsi" w:cstheme="minorHAnsi"/>
        </w:rPr>
        <w:t>Kwota w wysokości ……………. złotych (słownie: ………………i ../100), stanowiąca 70% zabezpieczenia należytego wykonania umowy, zostanie zwrócona w terminie 30 dni od dnia podpisania protokołu odbioru końcowego robót</w:t>
      </w:r>
      <w:r w:rsidR="00395A6C" w:rsidRPr="00395A6C">
        <w:rPr>
          <w:rFonts w:asciiTheme="minorHAnsi" w:hAnsiTheme="minorHAnsi" w:cstheme="minorHAnsi"/>
        </w:rPr>
        <w:t xml:space="preserve"> i uznania przez Zamawiającego za należycie wykonane, o ile nie stwierdzono wad, a w przypadku stwierdzenia takich wad – w ciągu 30 dni od daty potwierdzenia usunięcia wad stwierdzonych przy odbiorze końcowym.</w:t>
      </w:r>
    </w:p>
    <w:p w14:paraId="56D0F445" w14:textId="503FFAF1" w:rsidR="00DD57AD" w:rsidRPr="00DD57AD" w:rsidRDefault="00DD57AD" w:rsidP="00DD57AD">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DD57AD">
        <w:rPr>
          <w:rFonts w:asciiTheme="minorHAnsi" w:hAnsiTheme="minorHAnsi" w:cstheme="minorHAnsi"/>
        </w:rPr>
        <w:t xml:space="preserve">Kwota pozostawiona na zabezpieczenie roszczeń z tytułu rękojmi za wady fizyczne lub gwarancji, wynosząca 30% wartości zabezpieczenia należytego wykonania umowy, wynosząca …………………………. złotych (słownie: …………… i ../100), zostanie zwrócona nie później niż w 15 dniu po upływie okresu rękojmi za wady lub gwarancji. W trakcie realizacji </w:t>
      </w:r>
      <w:r w:rsidR="00395A6C">
        <w:rPr>
          <w:rFonts w:asciiTheme="minorHAnsi" w:hAnsiTheme="minorHAnsi" w:cstheme="minorHAnsi"/>
        </w:rPr>
        <w:t>U</w:t>
      </w:r>
      <w:r w:rsidRPr="00DD57AD">
        <w:rPr>
          <w:rFonts w:asciiTheme="minorHAnsi" w:hAnsiTheme="minorHAnsi" w:cstheme="minorHAnsi"/>
        </w:rPr>
        <w:t>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937DA01" w14:textId="77777777" w:rsidR="00DD57AD" w:rsidRPr="00DD57AD" w:rsidRDefault="00DD57AD" w:rsidP="00DD57AD">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DD57AD">
        <w:rPr>
          <w:rFonts w:asciiTheme="minorHAnsi" w:hAnsiTheme="minorHAnsi" w:cstheme="minorHAnsi"/>
        </w:rPr>
        <w:t>Zabezpieczenie należytego wykonania umowy pozostaje w dyspozycji Zamawiającego i zachowuje swoją ważność na czas określony w umowie.</w:t>
      </w:r>
    </w:p>
    <w:p w14:paraId="5EB31128" w14:textId="77777777" w:rsidR="00DD57AD" w:rsidRPr="00DD57AD" w:rsidRDefault="00DD57AD" w:rsidP="00DD57AD">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DD57AD">
        <w:rPr>
          <w:rFonts w:asciiTheme="minorHAnsi" w:hAnsiTheme="minorHAnsi" w:cstheme="minorHAnsi"/>
        </w:rPr>
        <w:t>Jeżeli nie zajdzie powód do realizacji zabezpieczenia w całości lub w części, podlega ono zwrotowi Wykonawcy odpowiednio w całości lub w części w terminach, o których mowa w ust. 6 i 7.</w:t>
      </w:r>
    </w:p>
    <w:p w14:paraId="16A61F99" w14:textId="77777777" w:rsidR="00DD57AD" w:rsidRPr="00DD57AD" w:rsidRDefault="00DD57AD" w:rsidP="00DD57AD">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DD57AD">
        <w:rPr>
          <w:rFonts w:asciiTheme="minorHAnsi" w:hAnsiTheme="minorHAnsi" w:cstheme="minorHAnsi"/>
        </w:rPr>
        <w:t xml:space="preserve">Zabezpieczenie należytego wykonania umowy wniesione w pieniądzu zostanie zwrócone wraz </w:t>
      </w:r>
      <w:r w:rsidRPr="00DD57AD">
        <w:rPr>
          <w:rFonts w:asciiTheme="minorHAnsi" w:hAnsiTheme="minorHAnsi" w:cstheme="minorHAnsi"/>
        </w:rPr>
        <w:br/>
        <w:t>z odsetkami wynikającymi z umowy rachunku bankowego Zamawiającego, na którym było ono przechowywane, pomniejszone o koszty prowadzenia rachunku oraz prowizji bankowej za przelew pieniędzy na rachunek Wykonawcy.</w:t>
      </w:r>
    </w:p>
    <w:p w14:paraId="13E4CD12" w14:textId="77777777" w:rsidR="003200C7" w:rsidRDefault="00DD57AD" w:rsidP="003200C7">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DD57AD">
        <w:rPr>
          <w:rFonts w:asciiTheme="minorHAnsi" w:hAnsiTheme="minorHAnsi" w:cstheme="minorHAnsi"/>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06698828" w14:textId="63DF9F03" w:rsidR="003200C7" w:rsidRPr="003200C7" w:rsidRDefault="003200C7" w:rsidP="003200C7">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3200C7">
        <w:rPr>
          <w:rFonts w:asciiTheme="minorHAnsi" w:hAnsiTheme="minorHAnsi" w:cstheme="minorHAnsi"/>
        </w:rPr>
        <w:t>Zamawiający wstrzyma się ze zwrotem części zabezpieczenia należytego wykonania Umowy, o której mowa w ust</w:t>
      </w:r>
      <w:r>
        <w:rPr>
          <w:rFonts w:asciiTheme="minorHAnsi" w:hAnsiTheme="minorHAnsi" w:cstheme="minorHAnsi"/>
        </w:rPr>
        <w:t>.</w:t>
      </w:r>
      <w:r w:rsidRPr="003200C7">
        <w:rPr>
          <w:rFonts w:asciiTheme="minorHAnsi" w:hAnsiTheme="minorHAnsi" w:cstheme="minorHAnsi"/>
        </w:rPr>
        <w:t xml:space="preserve"> </w:t>
      </w:r>
      <w:r>
        <w:rPr>
          <w:rFonts w:asciiTheme="minorHAnsi" w:hAnsiTheme="minorHAnsi" w:cstheme="minorHAnsi"/>
        </w:rPr>
        <w:t>7</w:t>
      </w:r>
      <w:r w:rsidRPr="003200C7">
        <w:rPr>
          <w:rFonts w:asciiTheme="minorHAnsi" w:hAnsiTheme="minorHAnsi" w:cstheme="minorHAnsi"/>
        </w:rPr>
        <w:t>,</w:t>
      </w:r>
      <w:r w:rsidRPr="003200C7">
        <w:rPr>
          <w:rFonts w:asciiTheme="minorHAnsi" w:hAnsiTheme="minorHAnsi" w:cstheme="minorHAnsi"/>
          <w:color w:val="5B9BD5"/>
        </w:rPr>
        <w:t xml:space="preserve"> </w:t>
      </w:r>
      <w:r w:rsidRPr="003200C7">
        <w:rPr>
          <w:rFonts w:asciiTheme="minorHAnsi" w:hAnsiTheme="minorHAnsi" w:cstheme="minorHAnsi"/>
        </w:rPr>
        <w:t>w przypadku kiedy Wykonawca nie usunął w terminie ustalonym w trakcie odbioru  w okresie trwania rękojmi wad lub jest w trakcie usuwania tych wad.</w:t>
      </w:r>
    </w:p>
    <w:p w14:paraId="49938971" w14:textId="77777777" w:rsidR="003200C7" w:rsidRPr="003200C7" w:rsidRDefault="003200C7" w:rsidP="003200C7">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3200C7">
        <w:rPr>
          <w:rFonts w:asciiTheme="minorHAnsi" w:hAnsiTheme="minorHAnsi" w:cstheme="minorHAnsi"/>
        </w:rPr>
        <w:t>Jeżeli Wykonawca nie usunie wad w terminie uzgodnionym z Zamawiającym, to  Zamawiający może zlecić usunięcie ich osobie trzeciej na koszt i ryzyko Wykonawcy.</w:t>
      </w:r>
    </w:p>
    <w:p w14:paraId="0E0AC8C5" w14:textId="733168EF" w:rsidR="003200C7" w:rsidRPr="003200C7" w:rsidRDefault="003200C7" w:rsidP="003200C7">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3200C7">
        <w:rPr>
          <w:rFonts w:asciiTheme="minorHAnsi" w:hAnsiTheme="minorHAnsi" w:cstheme="minorHAnsi"/>
        </w:rPr>
        <w:lastRenderedPageBreak/>
        <w:t>Strony wyrażają zgodę na to, aby koszty usuwania wad pokrywane były z zabezpieczenia należytego wykonania Umowy (w czasie trwania robót) lub w okresie trwania rękojmi i gwarancji z zabezpieczenia roszczeń z tytułu rękojmi za wady.</w:t>
      </w:r>
    </w:p>
    <w:p w14:paraId="514BAD32" w14:textId="418ACEEF" w:rsidR="00DD57AD" w:rsidRPr="00DD57AD" w:rsidRDefault="00DD57AD" w:rsidP="00DD57AD">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DD57AD">
        <w:rPr>
          <w:rFonts w:asciiTheme="minorHAnsi" w:eastAsia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395A6C">
        <w:rPr>
          <w:rFonts w:asciiTheme="minorHAnsi" w:eastAsiaTheme="minorHAnsi" w:hAnsiTheme="minorHAnsi" w:cstheme="minorHAnsi"/>
        </w:rPr>
        <w:t>W</w:t>
      </w:r>
      <w:r w:rsidRPr="00DD57AD">
        <w:rPr>
          <w:rFonts w:asciiTheme="minorHAnsi" w:eastAsiaTheme="minorHAnsi" w:hAnsiTheme="minorHAnsi" w:cstheme="minorHAnsi"/>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F40357F" w14:textId="5143E9E0" w:rsidR="00DD57AD" w:rsidRPr="00DD57AD" w:rsidRDefault="00DD57AD" w:rsidP="00DD57AD">
      <w:pPr>
        <w:numPr>
          <w:ilvl w:val="0"/>
          <w:numId w:val="26"/>
        </w:numPr>
        <w:autoSpaceDE w:val="0"/>
        <w:autoSpaceDN w:val="0"/>
        <w:adjustRightInd w:val="0"/>
        <w:spacing w:after="0"/>
        <w:ind w:left="284" w:hanging="284"/>
        <w:contextualSpacing/>
        <w:jc w:val="both"/>
        <w:rPr>
          <w:rFonts w:asciiTheme="minorHAnsi" w:hAnsiTheme="minorHAnsi" w:cstheme="minorHAnsi"/>
        </w:rPr>
      </w:pPr>
      <w:r w:rsidRPr="00DD57AD">
        <w:rPr>
          <w:rFonts w:asciiTheme="minorHAnsi" w:eastAsiaTheme="minorHAnsi" w:hAnsiTheme="minorHAnsi" w:cstheme="minorHAnsi"/>
          <w:spacing w:val="6"/>
        </w:rPr>
        <w:t xml:space="preserve">W sytuacji, gdy </w:t>
      </w:r>
      <w:r w:rsidRPr="00DD57AD">
        <w:rPr>
          <w:rFonts w:asciiTheme="minorHAnsi" w:eastAsiaTheme="minorHAnsi" w:hAnsiTheme="minorHAnsi" w:cstheme="minorHAnsi"/>
          <w:spacing w:val="4"/>
        </w:rPr>
        <w:t xml:space="preserve">wystąpi konieczność przedłużenia terminu realizacji umowy, </w:t>
      </w:r>
      <w:r w:rsidRPr="00DD57AD">
        <w:rPr>
          <w:rFonts w:asciiTheme="minorHAnsi" w:eastAsiaTheme="minorHAnsi" w:hAnsiTheme="minorHAnsi" w:cstheme="minorHAnsi"/>
          <w:spacing w:val="7"/>
        </w:rPr>
        <w:t xml:space="preserve">Wykonawca na </w:t>
      </w:r>
      <w:r w:rsidRPr="00DD57AD">
        <w:rPr>
          <w:rFonts w:asciiTheme="minorHAnsi" w:eastAsiaTheme="minorHAnsi" w:hAnsiTheme="minorHAnsi" w:cstheme="minorHAnsi"/>
          <w:spacing w:val="9"/>
        </w:rPr>
        <w:t>co</w:t>
      </w:r>
      <w:r>
        <w:rPr>
          <w:rFonts w:asciiTheme="minorHAnsi" w:eastAsiaTheme="minorHAnsi" w:hAnsiTheme="minorHAnsi" w:cstheme="minorHAnsi"/>
          <w:spacing w:val="9"/>
        </w:rPr>
        <w:t xml:space="preserve"> </w:t>
      </w:r>
      <w:r w:rsidRPr="00DD57AD">
        <w:rPr>
          <w:rFonts w:asciiTheme="minorHAnsi" w:eastAsiaTheme="minorHAnsi" w:hAnsiTheme="minorHAnsi" w:cstheme="minorHAnsi"/>
          <w:spacing w:val="9"/>
        </w:rPr>
        <w:t xml:space="preserve">najmniej 5 dni przed zawarciem aneksu, zobowiązany jest do przedłużenia terminu </w:t>
      </w:r>
      <w:r w:rsidRPr="00DD57AD">
        <w:rPr>
          <w:rFonts w:asciiTheme="minorHAnsi" w:eastAsiaTheme="minorHAnsi" w:hAnsiTheme="minorHAnsi" w:cstheme="minorHAnsi"/>
          <w:spacing w:val="6"/>
        </w:rPr>
        <w:t xml:space="preserve">ważności wniesionego zabezpieczenia należytego wykonania umowy, albo jeśli nie jest to </w:t>
      </w:r>
      <w:r w:rsidRPr="00DD57AD">
        <w:rPr>
          <w:rFonts w:asciiTheme="minorHAnsi" w:eastAsiaTheme="minorHAnsi" w:hAnsiTheme="minorHAnsi" w:cstheme="minorHAnsi"/>
          <w:spacing w:val="8"/>
        </w:rPr>
        <w:t xml:space="preserve">możliwe, do wniesienia nowego zabezpieczenia, na warunkach zaakceptowanych przez </w:t>
      </w:r>
      <w:r w:rsidRPr="00DD57AD">
        <w:rPr>
          <w:rFonts w:asciiTheme="minorHAnsi" w:eastAsiaTheme="minorHAnsi" w:hAnsiTheme="minorHAnsi" w:cstheme="minorHAnsi"/>
          <w:spacing w:val="5"/>
        </w:rPr>
        <w:t>Zamawiającego, na okres wynikający z aneksu do umowy.</w:t>
      </w:r>
    </w:p>
    <w:p w14:paraId="0F8A9F97" w14:textId="77777777" w:rsidR="00DD57AD" w:rsidRDefault="00DD57AD" w:rsidP="00463720">
      <w:pPr>
        <w:autoSpaceDE w:val="0"/>
        <w:autoSpaceDN w:val="0"/>
        <w:adjustRightInd w:val="0"/>
        <w:spacing w:after="0"/>
        <w:jc w:val="center"/>
        <w:rPr>
          <w:rFonts w:cs="Calibri"/>
          <w:b/>
          <w:bCs/>
        </w:rPr>
      </w:pPr>
    </w:p>
    <w:p w14:paraId="6BFA6A22" w14:textId="35701F80" w:rsidR="00F62898" w:rsidRDefault="00F62898" w:rsidP="00463720">
      <w:pPr>
        <w:autoSpaceDE w:val="0"/>
        <w:autoSpaceDN w:val="0"/>
        <w:adjustRightInd w:val="0"/>
        <w:spacing w:after="0"/>
        <w:jc w:val="center"/>
        <w:rPr>
          <w:rFonts w:cs="Calibri"/>
          <w:b/>
          <w:bCs/>
        </w:rPr>
      </w:pPr>
      <w:r w:rsidRPr="00487E0E">
        <w:rPr>
          <w:rFonts w:cs="Calibri"/>
          <w:b/>
          <w:bCs/>
        </w:rPr>
        <w:t>§</w:t>
      </w:r>
      <w:r w:rsidR="00DD57AD">
        <w:rPr>
          <w:rFonts w:cs="Calibri"/>
          <w:b/>
          <w:bCs/>
        </w:rPr>
        <w:t xml:space="preserve"> 20</w:t>
      </w:r>
    </w:p>
    <w:p w14:paraId="56AB9AAF" w14:textId="7CDADF95" w:rsidR="003200C7" w:rsidRPr="003200C7" w:rsidRDefault="003200C7" w:rsidP="003200C7">
      <w:pPr>
        <w:pStyle w:val="Akapitzlist"/>
        <w:numPr>
          <w:ilvl w:val="0"/>
          <w:numId w:val="117"/>
        </w:numPr>
        <w:autoSpaceDE w:val="0"/>
        <w:autoSpaceDN w:val="0"/>
        <w:adjustRightInd w:val="0"/>
        <w:spacing w:after="0"/>
        <w:jc w:val="both"/>
        <w:rPr>
          <w:rFonts w:cs="Calibri"/>
        </w:rPr>
      </w:pPr>
      <w:r w:rsidRPr="003200C7">
        <w:rPr>
          <w:rFonts w:cs="Calibri"/>
        </w:rPr>
        <w:t>Zmiana postanowie</w:t>
      </w:r>
      <w:r w:rsidRPr="003200C7">
        <w:rPr>
          <w:rFonts w:eastAsia="TimesNewRoman" w:cs="Calibri"/>
        </w:rPr>
        <w:t xml:space="preserve">ń </w:t>
      </w:r>
      <w:r w:rsidRPr="003200C7">
        <w:rPr>
          <w:rFonts w:cs="Calibri"/>
        </w:rPr>
        <w:t>niniejszej Umowy mo</w:t>
      </w:r>
      <w:r w:rsidRPr="003200C7">
        <w:rPr>
          <w:rFonts w:eastAsia="TimesNewRoman" w:cs="Calibri"/>
        </w:rPr>
        <w:t>ż</w:t>
      </w:r>
      <w:r w:rsidRPr="003200C7">
        <w:rPr>
          <w:rFonts w:cs="Calibri"/>
        </w:rPr>
        <w:t>e nast</w:t>
      </w:r>
      <w:r w:rsidRPr="003200C7">
        <w:rPr>
          <w:rFonts w:eastAsia="TimesNewRoman" w:cs="Calibri"/>
        </w:rPr>
        <w:t>ą</w:t>
      </w:r>
      <w:r w:rsidRPr="003200C7">
        <w:rPr>
          <w:rFonts w:cs="Calibri"/>
        </w:rPr>
        <w:t>pi</w:t>
      </w:r>
      <w:r w:rsidRPr="003200C7">
        <w:rPr>
          <w:rFonts w:eastAsia="TimesNewRoman" w:cs="Calibri"/>
        </w:rPr>
        <w:t xml:space="preserve">ć </w:t>
      </w:r>
      <w:r w:rsidRPr="003200C7">
        <w:rPr>
          <w:rFonts w:cs="Calibri"/>
        </w:rPr>
        <w:t>za zgod</w:t>
      </w:r>
      <w:r w:rsidRPr="003200C7">
        <w:rPr>
          <w:rFonts w:eastAsia="TimesNewRoman" w:cs="Calibri"/>
        </w:rPr>
        <w:t xml:space="preserve">ą </w:t>
      </w:r>
      <w:r w:rsidRPr="003200C7">
        <w:rPr>
          <w:rFonts w:cs="Calibri"/>
        </w:rPr>
        <w:t>obu stron wyra</w:t>
      </w:r>
      <w:r w:rsidRPr="003200C7">
        <w:rPr>
          <w:rFonts w:eastAsia="TimesNewRoman" w:cs="Calibri"/>
        </w:rPr>
        <w:t>ż</w:t>
      </w:r>
      <w:r w:rsidRPr="003200C7">
        <w:rPr>
          <w:rFonts w:cs="Calibri"/>
        </w:rPr>
        <w:t>on</w:t>
      </w:r>
      <w:r w:rsidRPr="003200C7">
        <w:rPr>
          <w:rFonts w:eastAsia="TimesNewRoman" w:cs="Calibri"/>
        </w:rPr>
        <w:t xml:space="preserve">ą </w:t>
      </w:r>
      <w:r w:rsidRPr="003200C7">
        <w:rPr>
          <w:rFonts w:cs="Calibri"/>
        </w:rPr>
        <w:t>na pi</w:t>
      </w:r>
      <w:r w:rsidRPr="003200C7">
        <w:rPr>
          <w:rFonts w:eastAsia="TimesNewRoman" w:cs="Calibri"/>
        </w:rPr>
        <w:t>ś</w:t>
      </w:r>
      <w:r w:rsidRPr="003200C7">
        <w:rPr>
          <w:rFonts w:cs="Calibri"/>
        </w:rPr>
        <w:t>mie pod rygorem nieważności.</w:t>
      </w:r>
    </w:p>
    <w:p w14:paraId="2A71AED6" w14:textId="149942FD" w:rsidR="003200C7" w:rsidRPr="00345B4B" w:rsidRDefault="003200C7" w:rsidP="003200C7">
      <w:pPr>
        <w:numPr>
          <w:ilvl w:val="0"/>
          <w:numId w:val="117"/>
        </w:numPr>
        <w:autoSpaceDE w:val="0"/>
        <w:autoSpaceDN w:val="0"/>
        <w:adjustRightInd w:val="0"/>
        <w:spacing w:after="0" w:line="240" w:lineRule="auto"/>
        <w:ind w:left="284" w:hanging="284"/>
        <w:contextualSpacing/>
        <w:rPr>
          <w:rFonts w:asciiTheme="minorHAnsi" w:hAnsiTheme="minorHAnsi" w:cstheme="minorHAnsi"/>
          <w:sz w:val="24"/>
          <w:szCs w:val="24"/>
        </w:rPr>
      </w:pPr>
      <w:r w:rsidRPr="00345B4B">
        <w:rPr>
          <w:rFonts w:asciiTheme="minorHAnsi" w:hAnsiTheme="minorHAnsi" w:cstheme="minorHAnsi"/>
        </w:rPr>
        <w:t>Zmiana Umowy może być dokonana w przypadku:</w:t>
      </w:r>
    </w:p>
    <w:p w14:paraId="664D021C" w14:textId="77777777" w:rsidR="003200C7" w:rsidRPr="00345B4B" w:rsidRDefault="003200C7" w:rsidP="003200C7">
      <w:pPr>
        <w:numPr>
          <w:ilvl w:val="0"/>
          <w:numId w:val="118"/>
        </w:numPr>
        <w:spacing w:after="0" w:line="240" w:lineRule="auto"/>
        <w:ind w:left="709" w:hanging="425"/>
        <w:contextualSpacing/>
        <w:jc w:val="both"/>
        <w:rPr>
          <w:rFonts w:asciiTheme="minorHAnsi" w:hAnsiTheme="minorHAnsi" w:cstheme="minorHAnsi"/>
        </w:rPr>
      </w:pPr>
      <w:r w:rsidRPr="00345B4B">
        <w:rPr>
          <w:rFonts w:asciiTheme="minorHAnsi" w:hAnsiTheme="minorHAnsi" w:cstheme="minorHAnsi"/>
        </w:rPr>
        <w:t xml:space="preserve">zaistnienia warunków atmosferycznych na terenie budowy uniemożliwiających realizację robót w okresie ich występowania, co może być podstawą do przyznania dodatkowego czasu na ukończenie o długości równoważnej z długością występowania wyżej opisanych warunków atmosferycznych lub czasu w jakim realizacja tych robót była uniemożliwiona z powodu wystąpienia takowych warunków atmosferycznych; </w:t>
      </w:r>
    </w:p>
    <w:p w14:paraId="3356D91E" w14:textId="77777777" w:rsidR="003200C7" w:rsidRPr="00345B4B" w:rsidRDefault="003200C7" w:rsidP="003200C7">
      <w:pPr>
        <w:numPr>
          <w:ilvl w:val="0"/>
          <w:numId w:val="118"/>
        </w:numPr>
        <w:spacing w:after="0" w:line="240" w:lineRule="auto"/>
        <w:ind w:left="709" w:hanging="425"/>
        <w:contextualSpacing/>
        <w:jc w:val="both"/>
        <w:rPr>
          <w:rFonts w:asciiTheme="minorHAnsi" w:hAnsiTheme="minorHAnsi" w:cstheme="minorHAnsi"/>
        </w:rPr>
      </w:pPr>
      <w:r w:rsidRPr="00345B4B">
        <w:rPr>
          <w:rFonts w:asciiTheme="minorHAnsi" w:hAnsiTheme="minorHAnsi" w:cstheme="minorHAnsi"/>
        </w:rPr>
        <w:t>wystąpienia opóźnień leżących po stronie zewnętrznych instytucji, urzędów i organów administracyjnych, co może być podstawą do przyznania dodatkowego czasu o długości równoważnej z zaistniałym opóźnieniem;</w:t>
      </w:r>
    </w:p>
    <w:p w14:paraId="25D431C9" w14:textId="77777777" w:rsidR="003200C7" w:rsidRPr="00345B4B" w:rsidRDefault="003200C7" w:rsidP="003200C7">
      <w:pPr>
        <w:numPr>
          <w:ilvl w:val="0"/>
          <w:numId w:val="118"/>
        </w:numPr>
        <w:spacing w:after="0" w:line="240" w:lineRule="auto"/>
        <w:ind w:left="709" w:hanging="425"/>
        <w:contextualSpacing/>
        <w:jc w:val="both"/>
        <w:rPr>
          <w:rFonts w:asciiTheme="minorHAnsi" w:hAnsiTheme="minorHAnsi" w:cstheme="minorHAnsi"/>
        </w:rPr>
      </w:pPr>
      <w:r w:rsidRPr="00345B4B">
        <w:rPr>
          <w:rFonts w:asciiTheme="minorHAnsi" w:hAnsiTheme="minorHAnsi" w:cstheme="minorHAnsi"/>
        </w:rPr>
        <w:t>zaistnienia konieczności zmiany terminu w związku z natrafieniem przez Wykonawcę na urządzenia podziemne uprzednio niezinwentaryzowane, niewybuchy, niewypały, wykopaliska archeologiczne - o czas równoważny z zaistniałym opóźnieniem z tego powodu;</w:t>
      </w:r>
    </w:p>
    <w:p w14:paraId="5886B659" w14:textId="77777777" w:rsidR="003200C7" w:rsidRPr="00345B4B" w:rsidRDefault="003200C7" w:rsidP="003200C7">
      <w:pPr>
        <w:numPr>
          <w:ilvl w:val="0"/>
          <w:numId w:val="118"/>
        </w:numPr>
        <w:spacing w:after="0" w:line="240" w:lineRule="auto"/>
        <w:ind w:left="709" w:hanging="425"/>
        <w:contextualSpacing/>
        <w:rPr>
          <w:rFonts w:asciiTheme="minorHAnsi" w:hAnsiTheme="minorHAnsi" w:cstheme="minorHAnsi"/>
        </w:rPr>
      </w:pPr>
      <w:r w:rsidRPr="00345B4B">
        <w:rPr>
          <w:rFonts w:asciiTheme="minorHAnsi" w:hAnsiTheme="minorHAnsi" w:cstheme="minorHAnsi"/>
        </w:rPr>
        <w:t xml:space="preserve">zmiany stawki podatku VAT; </w:t>
      </w:r>
    </w:p>
    <w:p w14:paraId="430E555D" w14:textId="77777777" w:rsidR="003200C7" w:rsidRPr="00345B4B" w:rsidRDefault="003200C7" w:rsidP="003200C7">
      <w:pPr>
        <w:numPr>
          <w:ilvl w:val="0"/>
          <w:numId w:val="118"/>
        </w:numPr>
        <w:spacing w:after="0" w:line="240" w:lineRule="auto"/>
        <w:ind w:left="709" w:hanging="425"/>
        <w:contextualSpacing/>
        <w:jc w:val="both"/>
        <w:rPr>
          <w:rFonts w:asciiTheme="minorHAnsi" w:hAnsiTheme="minorHAnsi" w:cstheme="minorHAnsi"/>
        </w:rPr>
      </w:pPr>
      <w:r w:rsidRPr="00345B4B">
        <w:rPr>
          <w:rFonts w:asciiTheme="minorHAnsi" w:hAnsiTheme="minorHAnsi" w:cstheme="minorHAnsi"/>
        </w:rPr>
        <w:t xml:space="preserve">zmiany oznaczenie danych dotyczących Zamawiającego i/lub Wykonawcy, </w:t>
      </w:r>
      <w:r w:rsidRPr="00345B4B">
        <w:rPr>
          <w:rFonts w:asciiTheme="minorHAnsi" w:hAnsiTheme="minorHAnsi" w:cstheme="minorHAnsi"/>
        </w:rPr>
        <w:br/>
        <w:t>z wyjątkiem zmiany numeru rachunku bankowego Wykonawcy, która to zmiana nie wymaga sporządzenia aneksu do Umowy, a jedynie przekazania przez Wykonawcę oświadczenia w formie pisemnej o takiej zmianie;</w:t>
      </w:r>
    </w:p>
    <w:p w14:paraId="17EDB33E" w14:textId="77777777" w:rsidR="003200C7" w:rsidRPr="00345B4B" w:rsidRDefault="003200C7" w:rsidP="003200C7">
      <w:pPr>
        <w:numPr>
          <w:ilvl w:val="0"/>
          <w:numId w:val="118"/>
        </w:numPr>
        <w:spacing w:after="0" w:line="240" w:lineRule="auto"/>
        <w:ind w:left="709" w:hanging="425"/>
        <w:contextualSpacing/>
        <w:jc w:val="both"/>
        <w:rPr>
          <w:rFonts w:asciiTheme="minorHAnsi" w:hAnsiTheme="minorHAnsi" w:cstheme="minorHAnsi"/>
        </w:rPr>
      </w:pPr>
      <w:r w:rsidRPr="00345B4B">
        <w:rPr>
          <w:rFonts w:asciiTheme="minorHAnsi" w:hAnsiTheme="minorHAnsi" w:cstheme="minorHAnsi"/>
        </w:rPr>
        <w:t>zmiany zakresu części zamówienia powierzonej do wykonania przez podwykonawców;</w:t>
      </w:r>
    </w:p>
    <w:p w14:paraId="15021EED" w14:textId="77777777" w:rsidR="003200C7" w:rsidRPr="00345B4B" w:rsidRDefault="003200C7" w:rsidP="003200C7">
      <w:pPr>
        <w:numPr>
          <w:ilvl w:val="0"/>
          <w:numId w:val="118"/>
        </w:numPr>
        <w:spacing w:after="0" w:line="240" w:lineRule="auto"/>
        <w:ind w:left="709" w:hanging="425"/>
        <w:contextualSpacing/>
        <w:jc w:val="both"/>
        <w:rPr>
          <w:rFonts w:asciiTheme="minorHAnsi" w:hAnsiTheme="minorHAnsi" w:cstheme="minorHAnsi"/>
        </w:rPr>
      </w:pPr>
      <w:r w:rsidRPr="00345B4B">
        <w:rPr>
          <w:rFonts w:asciiTheme="minorHAnsi" w:hAnsiTheme="minorHAnsi" w:cstheme="minorHAnsi"/>
        </w:rPr>
        <w:t>zmiany albo rezygnacji z podwykonawcy - podmiotu, na którego zasoby Wykonawca powoływał się, na zasadach określonych w art. 118 ust. 1, w celu wykazania spełniania warunków udziału w postępowaniu pod warunkiem, że proponowany inny podwykonawca lub Wykonawca samodzielnie spełnia je w stopniu nie mniejszym niż podwykonawca, na którego zasoby Wykonawca powoływał się w trakcie postępowania o udzielenie zamówienia oraz w stosunku, do nowego podwykonawcy nie zachodzą okoliczności, o których mowa w art. 108 ust. 1 ustawy Prawo zamówień publicznych;</w:t>
      </w:r>
    </w:p>
    <w:p w14:paraId="0D6935EE" w14:textId="77777777" w:rsidR="003200C7" w:rsidRPr="00345B4B" w:rsidRDefault="003200C7" w:rsidP="003200C7">
      <w:pPr>
        <w:numPr>
          <w:ilvl w:val="0"/>
          <w:numId w:val="118"/>
        </w:numPr>
        <w:spacing w:after="0" w:line="240" w:lineRule="auto"/>
        <w:ind w:left="709" w:hanging="425"/>
        <w:contextualSpacing/>
        <w:jc w:val="both"/>
        <w:rPr>
          <w:rFonts w:asciiTheme="minorHAnsi" w:hAnsiTheme="minorHAnsi" w:cstheme="minorHAnsi"/>
        </w:rPr>
      </w:pPr>
      <w:r w:rsidRPr="00345B4B">
        <w:rPr>
          <w:rFonts w:asciiTheme="minorHAnsi" w:eastAsia="Times New Roman" w:hAnsiTheme="minorHAnsi" w:cstheme="minorHAnsi"/>
        </w:rPr>
        <w:t xml:space="preserve">w sytuacji zaistnienia wpływu okoliczności związanych z wystąpieniem pandemii, </w:t>
      </w:r>
      <w:r w:rsidRPr="00345B4B">
        <w:rPr>
          <w:rFonts w:asciiTheme="minorHAnsi" w:eastAsia="Times New Roman" w:hAnsiTheme="minorHAnsi" w:cstheme="minorHAnsi"/>
        </w:rPr>
        <w:br/>
        <w:t>w tym COVID-19 (wirus SARS-CoV-2) lub wprowadzenia w Polsce stanu epidemii lub stanu wyjątkowego, na należyte wykonanie niniejszej Umowy, pod warunkiem potwierdzenia wystąpienia tego wpływu przez W</w:t>
      </w:r>
      <w:r w:rsidRPr="00345B4B">
        <w:rPr>
          <w:rFonts w:asciiTheme="minorHAnsi" w:hAnsiTheme="minorHAnsi" w:cstheme="minorHAnsi"/>
        </w:rPr>
        <w:t>ykonawcę</w:t>
      </w:r>
      <w:r w:rsidRPr="00345B4B">
        <w:rPr>
          <w:rFonts w:asciiTheme="minorHAnsi" w:eastAsia="Times New Roman" w:hAnsiTheme="minorHAnsi" w:cstheme="minorHAnsi"/>
        </w:rPr>
        <w:t xml:space="preserve"> stosownymi oświadczeniami lub dokumentami. Zmiana taka może w szczególności dotyczyć:</w:t>
      </w:r>
    </w:p>
    <w:p w14:paraId="1846980C" w14:textId="77777777" w:rsidR="003200C7" w:rsidRPr="003200C7" w:rsidRDefault="003200C7" w:rsidP="003200C7">
      <w:pPr>
        <w:ind w:left="993" w:hanging="284"/>
        <w:jc w:val="both"/>
        <w:rPr>
          <w:rFonts w:asciiTheme="minorHAnsi" w:eastAsia="Times New Roman" w:hAnsiTheme="minorHAnsi" w:cstheme="minorHAnsi"/>
          <w:lang w:eastAsia="pl-PL"/>
        </w:rPr>
      </w:pPr>
      <w:r w:rsidRPr="003200C7">
        <w:rPr>
          <w:rFonts w:asciiTheme="minorHAnsi" w:eastAsia="Times New Roman" w:hAnsiTheme="minorHAnsi" w:cstheme="minorHAnsi"/>
        </w:rPr>
        <w:lastRenderedPageBreak/>
        <w:sym w:font="Symbol" w:char="F02D"/>
      </w:r>
      <w:r w:rsidRPr="003200C7">
        <w:rPr>
          <w:rFonts w:asciiTheme="minorHAnsi" w:eastAsia="Times New Roman" w:hAnsiTheme="minorHAnsi" w:cstheme="minorHAnsi"/>
        </w:rPr>
        <w:t xml:space="preserve"> zmiany Terminu Wykonania Przedmiotu Umowy lub jej części, lub czasowego zawieszenia wykonywania Umowy lub jej części,</w:t>
      </w:r>
    </w:p>
    <w:p w14:paraId="6743BAC1" w14:textId="77777777" w:rsidR="003200C7" w:rsidRPr="003200C7" w:rsidRDefault="003200C7" w:rsidP="003200C7">
      <w:pPr>
        <w:ind w:left="993" w:hanging="284"/>
        <w:jc w:val="both"/>
        <w:rPr>
          <w:rFonts w:asciiTheme="minorHAnsi" w:eastAsia="Times New Roman" w:hAnsiTheme="minorHAnsi" w:cstheme="minorHAnsi"/>
        </w:rPr>
      </w:pPr>
      <w:r w:rsidRPr="003200C7">
        <w:rPr>
          <w:rFonts w:asciiTheme="minorHAnsi" w:eastAsia="Times New Roman" w:hAnsiTheme="minorHAnsi" w:cstheme="minorHAnsi"/>
        </w:rPr>
        <w:sym w:font="Symbol" w:char="F02D"/>
      </w:r>
      <w:r w:rsidRPr="003200C7">
        <w:rPr>
          <w:rFonts w:asciiTheme="minorHAnsi" w:eastAsia="Times New Roman" w:hAnsiTheme="minorHAnsi" w:cstheme="minorHAnsi"/>
        </w:rPr>
        <w:t xml:space="preserve"> zmiany sposobu wykonywania robót,</w:t>
      </w:r>
    </w:p>
    <w:p w14:paraId="2C60795F" w14:textId="77777777" w:rsidR="003200C7" w:rsidRPr="003200C7" w:rsidRDefault="003200C7" w:rsidP="003200C7">
      <w:pPr>
        <w:ind w:left="993" w:hanging="284"/>
        <w:jc w:val="both"/>
        <w:rPr>
          <w:rFonts w:asciiTheme="minorHAnsi" w:eastAsia="Times New Roman" w:hAnsiTheme="minorHAnsi" w:cstheme="minorHAnsi"/>
        </w:rPr>
      </w:pPr>
      <w:r w:rsidRPr="003200C7">
        <w:rPr>
          <w:rFonts w:asciiTheme="minorHAnsi" w:eastAsia="Times New Roman" w:hAnsiTheme="minorHAnsi" w:cstheme="minorHAnsi"/>
        </w:rPr>
        <w:sym w:font="Symbol" w:char="F02D"/>
      </w:r>
      <w:r w:rsidRPr="003200C7">
        <w:rPr>
          <w:rFonts w:asciiTheme="minorHAnsi" w:eastAsia="Times New Roman" w:hAnsiTheme="minorHAnsi" w:cstheme="minorHAnsi"/>
        </w:rPr>
        <w:t xml:space="preserve"> zmiany zakresu świadczenia W</w:t>
      </w:r>
      <w:r w:rsidRPr="003200C7">
        <w:rPr>
          <w:rFonts w:asciiTheme="minorHAnsi" w:hAnsiTheme="minorHAnsi" w:cstheme="minorHAnsi"/>
        </w:rPr>
        <w:t>ykonawcy</w:t>
      </w:r>
      <w:r w:rsidRPr="003200C7">
        <w:rPr>
          <w:rFonts w:asciiTheme="minorHAnsi" w:eastAsia="Times New Roman" w:hAnsiTheme="minorHAnsi" w:cstheme="minorHAnsi"/>
        </w:rPr>
        <w:t xml:space="preserve"> i odpowiadającą jej zmianę wynagrodzenia W</w:t>
      </w:r>
      <w:r w:rsidRPr="003200C7">
        <w:rPr>
          <w:rFonts w:asciiTheme="minorHAnsi" w:hAnsiTheme="minorHAnsi" w:cstheme="minorHAnsi"/>
        </w:rPr>
        <w:t>ykonawcy</w:t>
      </w:r>
      <w:r w:rsidRPr="003200C7">
        <w:rPr>
          <w:rFonts w:asciiTheme="minorHAnsi" w:eastAsia="Times New Roman" w:hAnsiTheme="minorHAnsi" w:cstheme="minorHAnsi"/>
        </w:rPr>
        <w:t>;</w:t>
      </w:r>
    </w:p>
    <w:p w14:paraId="0C1D03A3" w14:textId="77777777" w:rsidR="003200C7" w:rsidRPr="003200C7" w:rsidRDefault="003200C7" w:rsidP="003200C7">
      <w:pPr>
        <w:widowControl w:val="0"/>
        <w:numPr>
          <w:ilvl w:val="0"/>
          <w:numId w:val="118"/>
        </w:numPr>
        <w:suppressAutoHyphens/>
        <w:autoSpaceDE w:val="0"/>
        <w:autoSpaceDN w:val="0"/>
        <w:adjustRightInd w:val="0"/>
        <w:spacing w:after="0" w:line="240" w:lineRule="auto"/>
        <w:ind w:hanging="567"/>
        <w:contextualSpacing/>
        <w:jc w:val="both"/>
        <w:textAlignment w:val="baseline"/>
        <w:rPr>
          <w:rFonts w:asciiTheme="minorHAnsi" w:hAnsiTheme="minorHAnsi" w:cstheme="minorHAnsi"/>
          <w:kern w:val="3"/>
        </w:rPr>
      </w:pPr>
      <w:r w:rsidRPr="003200C7">
        <w:rPr>
          <w:rFonts w:asciiTheme="minorHAnsi" w:eastAsia="Times New Roman" w:hAnsiTheme="minorHAnsi" w:cstheme="minorHAnsi"/>
          <w:kern w:val="3"/>
        </w:rPr>
        <w:t xml:space="preserve"> w przypadku zaistnienia okoliczności uzasadniających zmianę niniejszej Umowy, a mogących skutkować koniecznością zlecenia robót dodatkowych lub zamiennych lub zaniechania robót;</w:t>
      </w:r>
      <w:r w:rsidRPr="003200C7">
        <w:rPr>
          <w:rFonts w:asciiTheme="minorHAnsi" w:eastAsia="Cambria" w:hAnsiTheme="minorHAnsi" w:cstheme="minorHAnsi"/>
          <w:kern w:val="3"/>
        </w:rPr>
        <w:t xml:space="preserve"> </w:t>
      </w:r>
    </w:p>
    <w:p w14:paraId="50213AB0" w14:textId="77777777" w:rsidR="003200C7" w:rsidRPr="003200C7" w:rsidRDefault="003200C7" w:rsidP="003200C7">
      <w:pPr>
        <w:widowControl w:val="0"/>
        <w:numPr>
          <w:ilvl w:val="0"/>
          <w:numId w:val="118"/>
        </w:numPr>
        <w:suppressAutoHyphens/>
        <w:autoSpaceDE w:val="0"/>
        <w:autoSpaceDN w:val="0"/>
        <w:adjustRightInd w:val="0"/>
        <w:spacing w:after="0" w:line="240" w:lineRule="auto"/>
        <w:ind w:hanging="567"/>
        <w:contextualSpacing/>
        <w:jc w:val="both"/>
        <w:textAlignment w:val="baseline"/>
        <w:rPr>
          <w:rFonts w:asciiTheme="minorHAnsi" w:hAnsiTheme="minorHAnsi" w:cstheme="minorHAnsi"/>
          <w:kern w:val="3"/>
        </w:rPr>
      </w:pPr>
      <w:r w:rsidRPr="003200C7">
        <w:rPr>
          <w:rFonts w:asciiTheme="minorHAnsi" w:eastAsia="Times New Roman" w:hAnsiTheme="minorHAnsi" w:cstheme="minorHAnsi"/>
          <w:kern w:val="3"/>
        </w:rPr>
        <w:t>wprowadzenia w życie po dacie podpisania Umowy Regulacji prawnych wywołujących potrzebę zmiany Umowy wraz ze skutkami wprowadzenia takiej zmiany.</w:t>
      </w:r>
    </w:p>
    <w:p w14:paraId="50F5880E" w14:textId="77777777" w:rsidR="003200C7" w:rsidRDefault="003200C7" w:rsidP="00463720">
      <w:pPr>
        <w:autoSpaceDE w:val="0"/>
        <w:autoSpaceDN w:val="0"/>
        <w:adjustRightInd w:val="0"/>
        <w:spacing w:after="0"/>
        <w:jc w:val="center"/>
        <w:rPr>
          <w:rFonts w:cs="Calibri"/>
          <w:b/>
          <w:bCs/>
        </w:rPr>
      </w:pPr>
    </w:p>
    <w:p w14:paraId="50B1D6B2" w14:textId="6D1AC479" w:rsidR="003200C7" w:rsidRPr="00487E0E" w:rsidRDefault="003200C7" w:rsidP="00463720">
      <w:pPr>
        <w:autoSpaceDE w:val="0"/>
        <w:autoSpaceDN w:val="0"/>
        <w:adjustRightInd w:val="0"/>
        <w:spacing w:after="0"/>
        <w:jc w:val="center"/>
        <w:rPr>
          <w:rFonts w:cs="Calibri"/>
          <w:b/>
          <w:bCs/>
        </w:rPr>
      </w:pPr>
      <w:r>
        <w:rPr>
          <w:rFonts w:cs="Calibri"/>
          <w:b/>
          <w:bCs/>
        </w:rPr>
        <w:t>§ 21</w:t>
      </w:r>
    </w:p>
    <w:p w14:paraId="5E3692C4" w14:textId="77777777" w:rsidR="00F62898" w:rsidRPr="00487E0E" w:rsidRDefault="00F62898" w:rsidP="00463720">
      <w:pPr>
        <w:autoSpaceDE w:val="0"/>
        <w:autoSpaceDN w:val="0"/>
        <w:adjustRightInd w:val="0"/>
        <w:spacing w:after="0" w:line="240" w:lineRule="auto"/>
        <w:jc w:val="center"/>
        <w:rPr>
          <w:rFonts w:cs="Calibri"/>
          <w:b/>
          <w:bCs/>
        </w:rPr>
      </w:pPr>
      <w:r w:rsidRPr="00487E0E">
        <w:rPr>
          <w:rFonts w:cs="Calibri"/>
          <w:b/>
          <w:bCs/>
        </w:rPr>
        <w:t>POSTANOWIENIE KO</w:t>
      </w:r>
      <w:r w:rsidRPr="00487E0E">
        <w:rPr>
          <w:rFonts w:eastAsia="TimesNewRoman" w:cs="Calibri"/>
          <w:b/>
          <w:bCs/>
        </w:rPr>
        <w:t>Ń</w:t>
      </w:r>
      <w:r w:rsidRPr="00487E0E">
        <w:rPr>
          <w:rFonts w:cs="Calibri"/>
          <w:b/>
          <w:bCs/>
        </w:rPr>
        <w:t>COWE</w:t>
      </w:r>
    </w:p>
    <w:p w14:paraId="720C9328" w14:textId="77777777" w:rsidR="00F62898" w:rsidRPr="00487E0E" w:rsidRDefault="00F62898" w:rsidP="00214173">
      <w:pPr>
        <w:autoSpaceDE w:val="0"/>
        <w:autoSpaceDN w:val="0"/>
        <w:adjustRightInd w:val="0"/>
        <w:spacing w:after="0"/>
        <w:jc w:val="both"/>
        <w:rPr>
          <w:rFonts w:cs="Calibri"/>
          <w:b/>
          <w:bCs/>
        </w:rPr>
      </w:pPr>
    </w:p>
    <w:p w14:paraId="4824396D" w14:textId="77777777" w:rsidR="00DB77E0" w:rsidRPr="00487E0E" w:rsidRDefault="00DB77E0" w:rsidP="00463720">
      <w:pPr>
        <w:pStyle w:val="Akapitzlist"/>
        <w:numPr>
          <w:ilvl w:val="0"/>
          <w:numId w:val="3"/>
        </w:numPr>
        <w:autoSpaceDE w:val="0"/>
        <w:autoSpaceDN w:val="0"/>
        <w:adjustRightInd w:val="0"/>
        <w:spacing w:after="0"/>
        <w:ind w:left="426" w:hanging="426"/>
        <w:jc w:val="both"/>
        <w:rPr>
          <w:rFonts w:cs="Calibri"/>
        </w:rPr>
      </w:pPr>
      <w:r w:rsidRPr="00487E0E">
        <w:rPr>
          <w:rFonts w:cs="Calibri"/>
        </w:rPr>
        <w:t>Spory wynikłe na tle realizacji niniejszej umowy rozpatrywa</w:t>
      </w:r>
      <w:r w:rsidRPr="00487E0E">
        <w:rPr>
          <w:rFonts w:eastAsia="TimesNewRoman" w:cs="Calibri"/>
        </w:rPr>
        <w:t xml:space="preserve">ć </w:t>
      </w:r>
      <w:r w:rsidRPr="00487E0E">
        <w:rPr>
          <w:rFonts w:cs="Calibri"/>
        </w:rPr>
        <w:t>b</w:t>
      </w:r>
      <w:r w:rsidRPr="00487E0E">
        <w:rPr>
          <w:rFonts w:eastAsia="TimesNewRoman" w:cs="Calibri"/>
        </w:rPr>
        <w:t>ę</w:t>
      </w:r>
      <w:r w:rsidRPr="00487E0E">
        <w:rPr>
          <w:rFonts w:cs="Calibri"/>
        </w:rPr>
        <w:t>dzie S</w:t>
      </w:r>
      <w:r w:rsidRPr="00487E0E">
        <w:rPr>
          <w:rFonts w:eastAsia="TimesNewRoman" w:cs="Calibri"/>
        </w:rPr>
        <w:t>ą</w:t>
      </w:r>
      <w:r w:rsidRPr="00487E0E">
        <w:rPr>
          <w:rFonts w:cs="Calibri"/>
        </w:rPr>
        <w:t>d wła</w:t>
      </w:r>
      <w:r w:rsidRPr="00487E0E">
        <w:rPr>
          <w:rFonts w:eastAsia="TimesNewRoman" w:cs="Calibri"/>
        </w:rPr>
        <w:t>ś</w:t>
      </w:r>
      <w:r w:rsidRPr="00487E0E">
        <w:rPr>
          <w:rFonts w:cs="Calibri"/>
        </w:rPr>
        <w:t>ciwy miejscowo dla siedziby Zamawiaj</w:t>
      </w:r>
      <w:r w:rsidRPr="00487E0E">
        <w:rPr>
          <w:rFonts w:eastAsia="TimesNewRoman" w:cs="Calibri"/>
        </w:rPr>
        <w:t>ą</w:t>
      </w:r>
      <w:r w:rsidRPr="00487E0E">
        <w:rPr>
          <w:rFonts w:cs="Calibri"/>
        </w:rPr>
        <w:t>cego.</w:t>
      </w:r>
    </w:p>
    <w:p w14:paraId="30BBDEE5" w14:textId="161644FE" w:rsidR="00DB77E0" w:rsidRPr="00487E0E" w:rsidRDefault="00DB77E0" w:rsidP="00463720">
      <w:pPr>
        <w:pStyle w:val="Akapitzlist"/>
        <w:numPr>
          <w:ilvl w:val="0"/>
          <w:numId w:val="3"/>
        </w:numPr>
        <w:autoSpaceDE w:val="0"/>
        <w:autoSpaceDN w:val="0"/>
        <w:adjustRightInd w:val="0"/>
        <w:spacing w:after="0"/>
        <w:ind w:left="426" w:hanging="426"/>
        <w:jc w:val="both"/>
        <w:rPr>
          <w:rFonts w:cs="Calibri"/>
        </w:rPr>
      </w:pPr>
      <w:r w:rsidRPr="00487E0E">
        <w:rPr>
          <w:rFonts w:cs="Calibri"/>
        </w:rPr>
        <w:t>W sprawach nieuregulowanych niniejsz</w:t>
      </w:r>
      <w:r w:rsidRPr="00487E0E">
        <w:rPr>
          <w:rFonts w:eastAsia="TimesNewRoman" w:cs="Calibri"/>
        </w:rPr>
        <w:t xml:space="preserve">ą </w:t>
      </w:r>
      <w:r w:rsidRPr="00487E0E">
        <w:rPr>
          <w:rFonts w:cs="Calibri"/>
        </w:rPr>
        <w:t>Umow</w:t>
      </w:r>
      <w:r w:rsidRPr="00487E0E">
        <w:rPr>
          <w:rFonts w:eastAsia="TimesNewRoman" w:cs="Calibri"/>
        </w:rPr>
        <w:t xml:space="preserve">ą </w:t>
      </w:r>
      <w:r w:rsidRPr="00487E0E">
        <w:rPr>
          <w:rFonts w:cs="Calibri"/>
        </w:rPr>
        <w:t>maj</w:t>
      </w:r>
      <w:r w:rsidRPr="00487E0E">
        <w:rPr>
          <w:rFonts w:eastAsia="TimesNewRoman" w:cs="Calibri"/>
        </w:rPr>
        <w:t xml:space="preserve">ą </w:t>
      </w:r>
      <w:r w:rsidRPr="00487E0E">
        <w:rPr>
          <w:rFonts w:cs="Calibri"/>
        </w:rPr>
        <w:t>zastosowanie powszechnie obowi</w:t>
      </w:r>
      <w:r w:rsidRPr="00487E0E">
        <w:rPr>
          <w:rFonts w:eastAsia="TimesNewRoman" w:cs="Calibri"/>
        </w:rPr>
        <w:t>ą</w:t>
      </w:r>
      <w:r w:rsidRPr="00487E0E">
        <w:rPr>
          <w:rFonts w:cs="Calibri"/>
        </w:rPr>
        <w:t>zuj</w:t>
      </w:r>
      <w:r w:rsidRPr="00487E0E">
        <w:rPr>
          <w:rFonts w:eastAsia="TimesNewRoman" w:cs="Calibri"/>
        </w:rPr>
        <w:t>ą</w:t>
      </w:r>
      <w:r w:rsidRPr="00487E0E">
        <w:rPr>
          <w:rFonts w:cs="Calibri"/>
        </w:rPr>
        <w:t xml:space="preserve">ce </w:t>
      </w:r>
      <w:r w:rsidR="004E4FA6" w:rsidRPr="00487E0E">
        <w:rPr>
          <w:rFonts w:cs="Calibri"/>
        </w:rPr>
        <w:t xml:space="preserve">powszechne </w:t>
      </w:r>
      <w:r w:rsidRPr="00487E0E">
        <w:rPr>
          <w:rFonts w:cs="Calibri"/>
        </w:rPr>
        <w:t>przepisy prawa, a w szczególno</w:t>
      </w:r>
      <w:r w:rsidRPr="00487E0E">
        <w:rPr>
          <w:rFonts w:eastAsia="TimesNewRoman" w:cs="Calibri"/>
        </w:rPr>
        <w:t>ś</w:t>
      </w:r>
      <w:r w:rsidRPr="00487E0E">
        <w:rPr>
          <w:rFonts w:cs="Calibri"/>
        </w:rPr>
        <w:t xml:space="preserve">ci Kodeksu </w:t>
      </w:r>
      <w:r w:rsidR="004E4FA6" w:rsidRPr="00487E0E">
        <w:rPr>
          <w:rFonts w:cs="Calibri"/>
        </w:rPr>
        <w:t>cywilnego</w:t>
      </w:r>
      <w:r w:rsidR="004903B4">
        <w:rPr>
          <w:rFonts w:cs="Calibri"/>
        </w:rPr>
        <w:t>, ustawy Prawo budowlane</w:t>
      </w:r>
      <w:r w:rsidR="00055EFC">
        <w:rPr>
          <w:rFonts w:cs="Calibri"/>
        </w:rPr>
        <w:t xml:space="preserve"> oraz ustawy Prawo Zamówień Publicznych</w:t>
      </w:r>
      <w:r w:rsidRPr="00487E0E">
        <w:rPr>
          <w:rFonts w:cs="Calibri"/>
        </w:rPr>
        <w:t>.</w:t>
      </w:r>
    </w:p>
    <w:p w14:paraId="3262B7EE" w14:textId="5568D9E8" w:rsidR="00DB77E0" w:rsidRDefault="00DB77E0" w:rsidP="00463720">
      <w:pPr>
        <w:pStyle w:val="Akapitzlist"/>
        <w:numPr>
          <w:ilvl w:val="0"/>
          <w:numId w:val="3"/>
        </w:numPr>
        <w:autoSpaceDE w:val="0"/>
        <w:autoSpaceDN w:val="0"/>
        <w:adjustRightInd w:val="0"/>
        <w:spacing w:after="0"/>
        <w:ind w:left="426" w:hanging="426"/>
        <w:jc w:val="both"/>
        <w:rPr>
          <w:rFonts w:cs="Calibri"/>
        </w:rPr>
      </w:pPr>
      <w:r w:rsidRPr="00487E0E">
        <w:rPr>
          <w:rFonts w:cs="Calibri"/>
        </w:rPr>
        <w:t>Umowa została sporz</w:t>
      </w:r>
      <w:r w:rsidRPr="00487E0E">
        <w:rPr>
          <w:rFonts w:eastAsia="TimesNewRoman" w:cs="Calibri"/>
        </w:rPr>
        <w:t>ą</w:t>
      </w:r>
      <w:r w:rsidRPr="00487E0E">
        <w:rPr>
          <w:rFonts w:cs="Calibri"/>
        </w:rPr>
        <w:t xml:space="preserve">dzona w </w:t>
      </w:r>
      <w:r w:rsidR="00A24775" w:rsidRPr="00487E0E">
        <w:rPr>
          <w:rFonts w:cs="Calibri"/>
        </w:rPr>
        <w:t>czterech</w:t>
      </w:r>
      <w:r w:rsidRPr="00487E0E">
        <w:rPr>
          <w:rFonts w:cs="Calibri"/>
        </w:rPr>
        <w:t xml:space="preserve"> jednobrzmi</w:t>
      </w:r>
      <w:r w:rsidRPr="00487E0E">
        <w:rPr>
          <w:rFonts w:eastAsia="TimesNewRoman" w:cs="Calibri"/>
        </w:rPr>
        <w:t>ą</w:t>
      </w:r>
      <w:r w:rsidRPr="00487E0E">
        <w:rPr>
          <w:rFonts w:cs="Calibri"/>
        </w:rPr>
        <w:t xml:space="preserve">cych egzemplarzach, z których jeden egzemplarz otrzymuje Wykonawca, a </w:t>
      </w:r>
      <w:r w:rsidR="00A24775" w:rsidRPr="00487E0E">
        <w:rPr>
          <w:rFonts w:cs="Calibri"/>
        </w:rPr>
        <w:t>trzy</w:t>
      </w:r>
      <w:r w:rsidRPr="00487E0E">
        <w:rPr>
          <w:rFonts w:cs="Calibri"/>
        </w:rPr>
        <w:t xml:space="preserve"> egzemplarze otrzymuje Zamawiaj</w:t>
      </w:r>
      <w:r w:rsidRPr="00487E0E">
        <w:rPr>
          <w:rFonts w:eastAsia="TimesNewRoman" w:cs="Calibri"/>
        </w:rPr>
        <w:t>ą</w:t>
      </w:r>
      <w:r w:rsidRPr="00487E0E">
        <w:rPr>
          <w:rFonts w:cs="Calibri"/>
        </w:rPr>
        <w:t>cy.</w:t>
      </w:r>
    </w:p>
    <w:p w14:paraId="327C7359" w14:textId="76D81F33" w:rsidR="00217D31" w:rsidRDefault="00217D31" w:rsidP="00463720">
      <w:pPr>
        <w:pStyle w:val="Akapitzlist"/>
        <w:numPr>
          <w:ilvl w:val="0"/>
          <w:numId w:val="3"/>
        </w:numPr>
        <w:autoSpaceDE w:val="0"/>
        <w:autoSpaceDN w:val="0"/>
        <w:adjustRightInd w:val="0"/>
        <w:spacing w:after="0"/>
        <w:ind w:left="426" w:hanging="426"/>
        <w:jc w:val="both"/>
        <w:rPr>
          <w:rFonts w:cs="Calibri"/>
        </w:rPr>
      </w:pPr>
      <w:r>
        <w:rPr>
          <w:rFonts w:cs="Calibri"/>
        </w:rPr>
        <w:t>Załączniki do umowy</w:t>
      </w:r>
      <w:r w:rsidR="00DB7AD3">
        <w:rPr>
          <w:rFonts w:cs="Calibri"/>
        </w:rPr>
        <w:t xml:space="preserve"> </w:t>
      </w:r>
      <w:r>
        <w:rPr>
          <w:rFonts w:cs="Calibri"/>
        </w:rPr>
        <w:t xml:space="preserve"> stanowią jej integralną część</w:t>
      </w:r>
      <w:r w:rsidR="003200C7">
        <w:rPr>
          <w:rFonts w:cs="Calibri"/>
        </w:rPr>
        <w:t>, a to:</w:t>
      </w:r>
      <w:r>
        <w:rPr>
          <w:rFonts w:cs="Calibri"/>
        </w:rPr>
        <w:t xml:space="preserve"> </w:t>
      </w:r>
    </w:p>
    <w:p w14:paraId="4B394176" w14:textId="77777777" w:rsidR="003200C7" w:rsidRPr="003200C7" w:rsidRDefault="003200C7" w:rsidP="00214173">
      <w:pPr>
        <w:pStyle w:val="Akapitzlist"/>
        <w:numPr>
          <w:ilvl w:val="1"/>
          <w:numId w:val="46"/>
        </w:numPr>
        <w:autoSpaceDE w:val="0"/>
        <w:autoSpaceDN w:val="0"/>
        <w:adjustRightInd w:val="0"/>
        <w:spacing w:after="0" w:line="240" w:lineRule="auto"/>
        <w:jc w:val="both"/>
        <w:rPr>
          <w:rFonts w:cs="Calibri"/>
          <w:b/>
          <w:bCs/>
        </w:rPr>
      </w:pPr>
      <w:r w:rsidRPr="003200C7">
        <w:rPr>
          <w:rFonts w:cs="Calibri"/>
        </w:rPr>
        <w:t xml:space="preserve">Oferta Wykonawcy, </w:t>
      </w:r>
    </w:p>
    <w:p w14:paraId="76AC5314" w14:textId="5EEBA29F" w:rsidR="003200C7" w:rsidRPr="003200C7" w:rsidRDefault="003200C7" w:rsidP="00214173">
      <w:pPr>
        <w:pStyle w:val="Akapitzlist"/>
        <w:numPr>
          <w:ilvl w:val="1"/>
          <w:numId w:val="46"/>
        </w:numPr>
        <w:autoSpaceDE w:val="0"/>
        <w:autoSpaceDN w:val="0"/>
        <w:adjustRightInd w:val="0"/>
        <w:spacing w:after="0" w:line="240" w:lineRule="auto"/>
        <w:jc w:val="both"/>
        <w:rPr>
          <w:rFonts w:cs="Calibri"/>
          <w:b/>
          <w:bCs/>
        </w:rPr>
      </w:pPr>
      <w:r>
        <w:rPr>
          <w:rFonts w:cs="Calibri"/>
        </w:rPr>
        <w:t>Specyfikacja Warunków Zamówienia,</w:t>
      </w:r>
    </w:p>
    <w:p w14:paraId="7F9C50CF" w14:textId="77777777" w:rsidR="003200C7" w:rsidRPr="003200C7" w:rsidRDefault="003200C7" w:rsidP="00214173">
      <w:pPr>
        <w:pStyle w:val="Akapitzlist"/>
        <w:numPr>
          <w:ilvl w:val="1"/>
          <w:numId w:val="46"/>
        </w:numPr>
        <w:autoSpaceDE w:val="0"/>
        <w:autoSpaceDN w:val="0"/>
        <w:adjustRightInd w:val="0"/>
        <w:spacing w:after="0" w:line="240" w:lineRule="auto"/>
        <w:jc w:val="both"/>
        <w:rPr>
          <w:rFonts w:cs="Calibri"/>
          <w:b/>
          <w:bCs/>
        </w:rPr>
      </w:pPr>
      <w:r>
        <w:rPr>
          <w:rFonts w:cs="Calibri"/>
        </w:rPr>
        <w:t xml:space="preserve">Załącznik nr 3 – </w:t>
      </w:r>
      <w:r w:rsidRPr="003200C7">
        <w:rPr>
          <w:rFonts w:cs="Calibri"/>
        </w:rPr>
        <w:t xml:space="preserve">OPZ, </w:t>
      </w:r>
    </w:p>
    <w:p w14:paraId="7FD1026F" w14:textId="77777777" w:rsidR="003200C7" w:rsidRPr="003200C7" w:rsidRDefault="003200C7" w:rsidP="00214173">
      <w:pPr>
        <w:pStyle w:val="Akapitzlist"/>
        <w:numPr>
          <w:ilvl w:val="1"/>
          <w:numId w:val="46"/>
        </w:numPr>
        <w:autoSpaceDE w:val="0"/>
        <w:autoSpaceDN w:val="0"/>
        <w:adjustRightInd w:val="0"/>
        <w:spacing w:after="0" w:line="240" w:lineRule="auto"/>
        <w:jc w:val="both"/>
        <w:rPr>
          <w:rFonts w:cs="Calibri"/>
          <w:b/>
          <w:bCs/>
        </w:rPr>
      </w:pPr>
      <w:r>
        <w:rPr>
          <w:rFonts w:cs="Calibri"/>
        </w:rPr>
        <w:t xml:space="preserve">Załącznik nr 4 – </w:t>
      </w:r>
      <w:r w:rsidRPr="003200C7">
        <w:rPr>
          <w:rFonts w:cs="Calibri"/>
        </w:rPr>
        <w:t xml:space="preserve">dokumentacja techniczna, </w:t>
      </w:r>
    </w:p>
    <w:p w14:paraId="0CA0A611" w14:textId="77777777" w:rsidR="003200C7" w:rsidRPr="003200C7" w:rsidRDefault="003200C7" w:rsidP="00214173">
      <w:pPr>
        <w:pStyle w:val="Akapitzlist"/>
        <w:numPr>
          <w:ilvl w:val="1"/>
          <w:numId w:val="46"/>
        </w:numPr>
        <w:autoSpaceDE w:val="0"/>
        <w:autoSpaceDN w:val="0"/>
        <w:adjustRightInd w:val="0"/>
        <w:spacing w:after="0" w:line="240" w:lineRule="auto"/>
        <w:jc w:val="both"/>
        <w:rPr>
          <w:rFonts w:cs="Calibri"/>
          <w:b/>
          <w:bCs/>
        </w:rPr>
      </w:pPr>
      <w:r>
        <w:rPr>
          <w:rFonts w:cs="Calibri"/>
        </w:rPr>
        <w:t xml:space="preserve">Załącznik nr 5 – </w:t>
      </w:r>
      <w:r w:rsidRPr="003200C7">
        <w:rPr>
          <w:rFonts w:cs="Calibri"/>
        </w:rPr>
        <w:t xml:space="preserve">STWiOR, </w:t>
      </w:r>
    </w:p>
    <w:p w14:paraId="4AB6C047" w14:textId="77777777" w:rsidR="003200C7" w:rsidRPr="003200C7" w:rsidRDefault="003200C7" w:rsidP="003200C7">
      <w:pPr>
        <w:pStyle w:val="Akapitzlist"/>
        <w:numPr>
          <w:ilvl w:val="1"/>
          <w:numId w:val="46"/>
        </w:numPr>
        <w:autoSpaceDE w:val="0"/>
        <w:autoSpaceDN w:val="0"/>
        <w:adjustRightInd w:val="0"/>
        <w:spacing w:after="0" w:line="240" w:lineRule="auto"/>
        <w:jc w:val="both"/>
        <w:rPr>
          <w:rFonts w:cs="Calibri"/>
          <w:b/>
          <w:bCs/>
        </w:rPr>
      </w:pPr>
      <w:r>
        <w:rPr>
          <w:rFonts w:cs="Calibri"/>
        </w:rPr>
        <w:t xml:space="preserve">Załącznik nr 6 – wzór </w:t>
      </w:r>
      <w:r w:rsidRPr="003200C7">
        <w:rPr>
          <w:rFonts w:cs="Calibri"/>
        </w:rPr>
        <w:t>kart</w:t>
      </w:r>
      <w:r>
        <w:rPr>
          <w:rFonts w:cs="Calibri"/>
        </w:rPr>
        <w:t>y</w:t>
      </w:r>
      <w:r w:rsidRPr="003200C7">
        <w:rPr>
          <w:rFonts w:cs="Calibri"/>
        </w:rPr>
        <w:t xml:space="preserve"> gwarancyjn</w:t>
      </w:r>
      <w:r>
        <w:rPr>
          <w:rFonts w:cs="Calibri"/>
        </w:rPr>
        <w:t>ej,</w:t>
      </w:r>
    </w:p>
    <w:p w14:paraId="02639C23" w14:textId="77777777" w:rsidR="003200C7" w:rsidRPr="003200C7" w:rsidRDefault="003200C7" w:rsidP="00345B4B">
      <w:pPr>
        <w:pStyle w:val="Akapitzlist"/>
        <w:autoSpaceDE w:val="0"/>
        <w:autoSpaceDN w:val="0"/>
        <w:adjustRightInd w:val="0"/>
        <w:spacing w:after="0" w:line="240" w:lineRule="auto"/>
        <w:ind w:left="1440"/>
        <w:jc w:val="both"/>
        <w:rPr>
          <w:rFonts w:cs="Calibri"/>
          <w:b/>
          <w:bCs/>
        </w:rPr>
      </w:pPr>
    </w:p>
    <w:p w14:paraId="5CD6B17B" w14:textId="77777777" w:rsidR="00D01DD8" w:rsidRDefault="00D01DD8" w:rsidP="00214173">
      <w:pPr>
        <w:autoSpaceDE w:val="0"/>
        <w:autoSpaceDN w:val="0"/>
        <w:adjustRightInd w:val="0"/>
        <w:spacing w:after="0" w:line="240" w:lineRule="auto"/>
        <w:jc w:val="both"/>
        <w:rPr>
          <w:rFonts w:cs="Calibri"/>
          <w:b/>
          <w:bCs/>
        </w:rPr>
      </w:pPr>
    </w:p>
    <w:p w14:paraId="19A8D2CB" w14:textId="77777777" w:rsidR="00D01DD8" w:rsidRPr="00487E0E" w:rsidRDefault="00D01DD8" w:rsidP="00214173">
      <w:pPr>
        <w:autoSpaceDE w:val="0"/>
        <w:autoSpaceDN w:val="0"/>
        <w:adjustRightInd w:val="0"/>
        <w:spacing w:after="0" w:line="240" w:lineRule="auto"/>
        <w:jc w:val="both"/>
        <w:rPr>
          <w:rFonts w:cs="Calibri"/>
          <w:b/>
          <w:bCs/>
        </w:rPr>
      </w:pPr>
    </w:p>
    <w:p w14:paraId="289102C9" w14:textId="4E665BCE" w:rsidR="00794E5D" w:rsidRPr="00487E0E" w:rsidRDefault="00DB77E0" w:rsidP="00463720">
      <w:pPr>
        <w:autoSpaceDE w:val="0"/>
        <w:autoSpaceDN w:val="0"/>
        <w:adjustRightInd w:val="0"/>
        <w:spacing w:after="0" w:line="240" w:lineRule="auto"/>
        <w:jc w:val="center"/>
        <w:rPr>
          <w:rFonts w:cs="Calibri"/>
          <w:b/>
          <w:bCs/>
        </w:rPr>
      </w:pPr>
      <w:r w:rsidRPr="00487E0E">
        <w:rPr>
          <w:rFonts w:cs="Calibri"/>
          <w:b/>
          <w:bCs/>
        </w:rPr>
        <w:t>§</w:t>
      </w:r>
      <w:r w:rsidR="001E1179">
        <w:rPr>
          <w:rFonts w:cs="Calibri"/>
          <w:b/>
          <w:bCs/>
        </w:rPr>
        <w:t>20</w:t>
      </w:r>
    </w:p>
    <w:p w14:paraId="5E249CD4" w14:textId="77777777" w:rsidR="000551D5" w:rsidRPr="00487E0E" w:rsidRDefault="000551D5" w:rsidP="00463720">
      <w:pPr>
        <w:autoSpaceDE w:val="0"/>
        <w:autoSpaceDN w:val="0"/>
        <w:adjustRightInd w:val="0"/>
        <w:spacing w:after="0" w:line="240" w:lineRule="auto"/>
        <w:jc w:val="center"/>
        <w:rPr>
          <w:rFonts w:cs="Calibri"/>
          <w:b/>
          <w:bCs/>
        </w:rPr>
      </w:pPr>
      <w:r w:rsidRPr="00487E0E">
        <w:rPr>
          <w:rFonts w:cs="Calibri"/>
          <w:b/>
          <w:bCs/>
        </w:rPr>
        <w:t>KLAUZULA INFORMACYJNA O PRZETWARZANIU DANYCH OSOBOWYCH</w:t>
      </w:r>
    </w:p>
    <w:p w14:paraId="47B6B691" w14:textId="77777777" w:rsidR="005845A1" w:rsidRPr="00487E0E" w:rsidRDefault="005845A1" w:rsidP="00214173">
      <w:pPr>
        <w:autoSpaceDE w:val="0"/>
        <w:autoSpaceDN w:val="0"/>
        <w:adjustRightInd w:val="0"/>
        <w:spacing w:after="0" w:line="240" w:lineRule="auto"/>
        <w:jc w:val="both"/>
        <w:rPr>
          <w:rFonts w:cs="Calibri"/>
          <w:b/>
          <w:bCs/>
        </w:rPr>
      </w:pPr>
    </w:p>
    <w:tbl>
      <w:tblPr>
        <w:tblW w:w="9589" w:type="dxa"/>
        <w:tblCellMar>
          <w:left w:w="0" w:type="dxa"/>
          <w:right w:w="0" w:type="dxa"/>
        </w:tblCellMar>
        <w:tblLook w:val="04A0" w:firstRow="1" w:lastRow="0" w:firstColumn="1" w:lastColumn="0" w:noHBand="0" w:noVBand="1"/>
      </w:tblPr>
      <w:tblGrid>
        <w:gridCol w:w="2684"/>
        <w:gridCol w:w="6905"/>
      </w:tblGrid>
      <w:tr w:rsidR="009249C7" w:rsidRPr="00487E0E" w14:paraId="416DE54D" w14:textId="77777777" w:rsidTr="0035321D">
        <w:trPr>
          <w:trHeight w:val="917"/>
        </w:trPr>
        <w:tc>
          <w:tcPr>
            <w:tcW w:w="9589"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tcPr>
          <w:p w14:paraId="38E65AB4" w14:textId="77777777" w:rsidR="009249C7" w:rsidRPr="00487E0E" w:rsidRDefault="009249C7" w:rsidP="0035321D">
            <w:pPr>
              <w:pStyle w:val="Bezodstpw"/>
              <w:jc w:val="center"/>
              <w:rPr>
                <w:lang w:val="cs-CZ"/>
              </w:rPr>
            </w:pPr>
            <w:r w:rsidRPr="00487E0E">
              <w:rPr>
                <w:lang w:val="cs-CZ"/>
              </w:rPr>
              <w:t xml:space="preserve">Klauzula informacyjna dot. przetwarzania danych osobowych </w:t>
            </w:r>
            <w:r w:rsidRPr="00487E0E">
              <w:rPr>
                <w:lang w:val="cs-CZ"/>
              </w:rPr>
              <w:br/>
              <w:t>w związku z postępowaniem o udzielenie zamówienia publicznego</w:t>
            </w:r>
          </w:p>
          <w:p w14:paraId="78326C33" w14:textId="77777777" w:rsidR="009249C7" w:rsidRPr="00487E0E" w:rsidRDefault="009249C7" w:rsidP="0035321D">
            <w:pPr>
              <w:pStyle w:val="Bezodstpw"/>
              <w:jc w:val="center"/>
              <w:rPr>
                <w:lang w:val="cs-CZ"/>
              </w:rPr>
            </w:pPr>
            <w:r w:rsidRPr="00487E0E">
              <w:rPr>
                <w:lang w:val="cs-CZ"/>
              </w:rPr>
              <w:t>– na podstawie ustawy z dnia 11 września 2019 r. – Prawo zamówień publicznych.</w:t>
            </w:r>
          </w:p>
        </w:tc>
      </w:tr>
      <w:tr w:rsidR="009249C7" w:rsidRPr="00487E0E" w14:paraId="6D504A07" w14:textId="77777777" w:rsidTr="0035321D">
        <w:trPr>
          <w:trHeight w:val="714"/>
        </w:trPr>
        <w:tc>
          <w:tcPr>
            <w:tcW w:w="9589" w:type="dxa"/>
            <w:gridSpan w:val="2"/>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30028FB8" w14:textId="77777777" w:rsidR="009249C7" w:rsidRPr="00487E0E" w:rsidRDefault="009249C7" w:rsidP="0035321D">
            <w:pPr>
              <w:pStyle w:val="Bezodstpw"/>
              <w:rPr>
                <w:lang w:val="cs-CZ"/>
              </w:rPr>
            </w:pPr>
            <w:r w:rsidRPr="00487E0E">
              <w:rPr>
                <w:lang w:val="cs-CZ"/>
              </w:rPr>
              <w:t>Na podstawie art. 13 Rozporządzenia Parlamentu Europejskiego i Rady UE 2016/679 z dnia 27 kwietnia 2016r. w sprawie ochrony osób fizycznych w związku z przetwarzaniem danych osobowych i w sprawie swobodnego przepływu takich danych oraz uchylenia dyrektywy 95/46/WE (“RODO”) informujemy, że:</w:t>
            </w:r>
          </w:p>
        </w:tc>
      </w:tr>
      <w:tr w:rsidR="009249C7" w:rsidRPr="00487E0E" w14:paraId="1B99274B" w14:textId="77777777" w:rsidTr="0035321D">
        <w:trPr>
          <w:trHeight w:val="31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C34D39F" w14:textId="77777777" w:rsidR="009249C7" w:rsidRPr="00487E0E" w:rsidRDefault="009249C7" w:rsidP="0035321D">
            <w:pPr>
              <w:pStyle w:val="Bezodstpw"/>
              <w:rPr>
                <w:sz w:val="18"/>
                <w:szCs w:val="18"/>
                <w:lang w:val="cs-CZ"/>
              </w:rPr>
            </w:pPr>
            <w:r w:rsidRPr="00487E0E">
              <w:rPr>
                <w:sz w:val="18"/>
                <w:szCs w:val="18"/>
                <w:lang w:val="cs-CZ"/>
              </w:rPr>
              <w:t>ADMINISTRATOR DANYCH  OSOBOWYCH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51A755F3" w14:textId="3FD2C4D9" w:rsidR="009249C7" w:rsidRPr="00487E0E" w:rsidRDefault="009249C7" w:rsidP="0035321D">
            <w:pPr>
              <w:pStyle w:val="Bezodstpw"/>
              <w:rPr>
                <w:sz w:val="18"/>
                <w:szCs w:val="18"/>
                <w:lang w:val="cs-CZ"/>
              </w:rPr>
            </w:pPr>
            <w:r w:rsidRPr="00487E0E">
              <w:rPr>
                <w:sz w:val="18"/>
                <w:szCs w:val="18"/>
                <w:lang w:val="cs-CZ"/>
              </w:rPr>
              <w:t xml:space="preserve">Administratorem Pani/Pana danych osobowych jest Wójt Gminy Łubniany, adres: ul. Opolska 104, 46-024 Łubniany, tel. 77 427 05 33, adres e-mail: </w:t>
            </w:r>
            <w:hyperlink r:id="rId8" w:history="1">
              <w:r w:rsidRPr="00487E0E">
                <w:rPr>
                  <w:rStyle w:val="Hipercze"/>
                  <w:sz w:val="18"/>
                  <w:szCs w:val="18"/>
                  <w:lang w:val="cs-CZ"/>
                </w:rPr>
                <w:t>ug@lubniany.pl</w:t>
              </w:r>
            </w:hyperlink>
          </w:p>
        </w:tc>
      </w:tr>
      <w:tr w:rsidR="009249C7" w:rsidRPr="00487E0E" w14:paraId="64897B10" w14:textId="77777777" w:rsidTr="0035321D">
        <w:trPr>
          <w:trHeight w:val="65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5D851DD1" w14:textId="77777777" w:rsidR="009249C7" w:rsidRPr="00487E0E" w:rsidRDefault="009249C7" w:rsidP="0035321D">
            <w:pPr>
              <w:pStyle w:val="Bezodstpw"/>
              <w:rPr>
                <w:sz w:val="18"/>
                <w:szCs w:val="18"/>
                <w:lang w:val="cs-CZ"/>
              </w:rPr>
            </w:pPr>
            <w:r w:rsidRPr="00487E0E">
              <w:rPr>
                <w:sz w:val="18"/>
                <w:szCs w:val="18"/>
                <w:lang w:val="cs-CZ"/>
              </w:rPr>
              <w:t>INSPEKTOR  OCHRONY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56D5D642" w14:textId="77777777" w:rsidR="009249C7" w:rsidRPr="00487E0E" w:rsidRDefault="009249C7" w:rsidP="0035321D">
            <w:pPr>
              <w:pStyle w:val="Bezodstpw"/>
              <w:rPr>
                <w:sz w:val="18"/>
                <w:szCs w:val="18"/>
                <w:lang w:val="cs-CZ"/>
              </w:rPr>
            </w:pPr>
            <w:r w:rsidRPr="00487E0E">
              <w:rPr>
                <w:sz w:val="18"/>
                <w:szCs w:val="18"/>
                <w:lang w:val="cs-CZ"/>
              </w:rPr>
              <w:t xml:space="preserve">Administrator danych osobowych wyznaczył Inspektora Ochrony Danych, pana Andrzeja Pawłowicza, z którym może się Pani/Pan skontaktować w sprawach ochrony swoich danych </w:t>
            </w:r>
            <w:r w:rsidRPr="00487E0E">
              <w:rPr>
                <w:sz w:val="18"/>
                <w:szCs w:val="18"/>
                <w:lang w:val="cs-CZ"/>
              </w:rPr>
              <w:lastRenderedPageBreak/>
              <w:t xml:space="preserve">osobowych i realizacji swoich praw poprzez adres e-mail </w:t>
            </w:r>
            <w:hyperlink r:id="rId9" w:history="1">
              <w:r w:rsidRPr="00487E0E">
                <w:rPr>
                  <w:rStyle w:val="Hipercze"/>
                  <w:sz w:val="18"/>
                  <w:szCs w:val="18"/>
                  <w:lang w:val="cs-CZ"/>
                </w:rPr>
                <w:t>iod@lubniany.pl</w:t>
              </w:r>
            </w:hyperlink>
            <w:r w:rsidRPr="00487E0E">
              <w:rPr>
                <w:sz w:val="18"/>
                <w:szCs w:val="18"/>
                <w:lang w:val="cs-CZ"/>
              </w:rPr>
              <w:t>  lub pisemnie na adres siedziby administratora.</w:t>
            </w:r>
          </w:p>
        </w:tc>
      </w:tr>
      <w:tr w:rsidR="009249C7" w:rsidRPr="00487E0E" w14:paraId="6DDFCCA7" w14:textId="77777777" w:rsidTr="0035321D">
        <w:trPr>
          <w:trHeight w:val="93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094313E5" w14:textId="77777777" w:rsidR="009249C7" w:rsidRPr="00487E0E" w:rsidRDefault="009249C7" w:rsidP="0035321D">
            <w:pPr>
              <w:pStyle w:val="Bezodstpw"/>
              <w:rPr>
                <w:sz w:val="18"/>
                <w:szCs w:val="18"/>
                <w:lang w:val="cs-CZ"/>
              </w:rPr>
            </w:pPr>
            <w:r w:rsidRPr="00487E0E">
              <w:rPr>
                <w:sz w:val="18"/>
                <w:szCs w:val="18"/>
                <w:lang w:val="cs-CZ"/>
              </w:rPr>
              <w:lastRenderedPageBreak/>
              <w:t>CELE PRZETWARZANIA I PODSTAWA PRAWNA</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D5EEE10" w14:textId="77777777" w:rsidR="009249C7" w:rsidRPr="00487E0E" w:rsidRDefault="009249C7" w:rsidP="0035321D">
            <w:pPr>
              <w:pStyle w:val="Bezodstpw"/>
              <w:rPr>
                <w:sz w:val="18"/>
                <w:szCs w:val="18"/>
                <w:lang w:val="cs-CZ"/>
              </w:rPr>
            </w:pPr>
            <w:r w:rsidRPr="00487E0E">
              <w:rPr>
                <w:sz w:val="18"/>
                <w:szCs w:val="18"/>
                <w:lang w:val="cs-CZ"/>
              </w:rPr>
              <w:t>Celem przetwarzania danych osobowych jest realizacja ustawowych obowiązków Administratora na podstawie art. 6 ust. 1 lit. c Ogólnego rozporządzenia o ochronie danych (RODO). Dane osobowe przetwarzane będą w związku z postępowaniem o udzielenie zamówienia publicznego w trybie podstawowym, na podstawie ustawy z dnia 11 września 2019 r. – Prawo zamówień publicznych.</w:t>
            </w:r>
          </w:p>
        </w:tc>
      </w:tr>
      <w:tr w:rsidR="009249C7" w:rsidRPr="00487E0E" w14:paraId="1F2F21C4" w14:textId="77777777" w:rsidTr="0035321D">
        <w:trPr>
          <w:trHeight w:val="64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DBB11C9" w14:textId="77777777" w:rsidR="009249C7" w:rsidRPr="00487E0E" w:rsidRDefault="009249C7" w:rsidP="0035321D">
            <w:pPr>
              <w:pStyle w:val="Bezodstpw"/>
              <w:rPr>
                <w:sz w:val="18"/>
                <w:szCs w:val="18"/>
                <w:lang w:val="cs-CZ"/>
              </w:rPr>
            </w:pPr>
            <w:r w:rsidRPr="00487E0E">
              <w:rPr>
                <w:sz w:val="18"/>
                <w:szCs w:val="18"/>
                <w:lang w:val="cs-CZ"/>
              </w:rPr>
              <w:t>ODBIORCY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CA6343F" w14:textId="00A29A80" w:rsidR="009249C7" w:rsidRPr="00487E0E" w:rsidRDefault="009249C7" w:rsidP="0035321D">
            <w:pPr>
              <w:pStyle w:val="Bezodstpw"/>
              <w:rPr>
                <w:sz w:val="18"/>
                <w:szCs w:val="18"/>
                <w:lang w:val="cs-CZ"/>
              </w:rPr>
            </w:pPr>
            <w:r w:rsidRPr="00487E0E">
              <w:rPr>
                <w:sz w:val="18"/>
                <w:szCs w:val="18"/>
                <w:lang w:val="cs-CZ"/>
              </w:rPr>
              <w:t>Odbiorcami Pani/Pana danych osobowych będą osoby lub podmioty, którym udostępniona zostanie dokumentacja postępowania w oparciu o art. 18 oraz art. 74 ustawy P</w:t>
            </w:r>
            <w:r w:rsidR="002A07A8">
              <w:rPr>
                <w:sz w:val="18"/>
                <w:szCs w:val="18"/>
                <w:lang w:val="cs-CZ"/>
              </w:rPr>
              <w:t>ZP</w:t>
            </w:r>
            <w:r w:rsidRPr="00487E0E">
              <w:rPr>
                <w:sz w:val="18"/>
                <w:szCs w:val="18"/>
                <w:lang w:val="cs-CZ"/>
              </w:rPr>
              <w:t xml:space="preserve">. Odbiorcami danych osobowych mogą być także organy publiczne, zgodnie z przepisami powszechnie obowiązującego prawa a także podmioty świadczące usługi informatyczne na podstawie umowy powierzenia przetwarzania danych. Nie przekazujemy Pani/Pana danych osobowych poza teren Polski. </w:t>
            </w:r>
          </w:p>
        </w:tc>
      </w:tr>
      <w:tr w:rsidR="009249C7" w:rsidRPr="00487E0E" w14:paraId="4F564227" w14:textId="77777777" w:rsidTr="0035321D">
        <w:trPr>
          <w:trHeight w:val="81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6E2F1D9D" w14:textId="77777777" w:rsidR="009249C7" w:rsidRPr="00487E0E" w:rsidRDefault="009249C7" w:rsidP="0035321D">
            <w:pPr>
              <w:pStyle w:val="Bezodstpw"/>
              <w:rPr>
                <w:sz w:val="18"/>
                <w:szCs w:val="18"/>
                <w:lang w:val="cs-CZ"/>
              </w:rPr>
            </w:pPr>
            <w:r w:rsidRPr="00487E0E">
              <w:rPr>
                <w:sz w:val="18"/>
                <w:szCs w:val="18"/>
                <w:lang w:val="cs-CZ"/>
              </w:rPr>
              <w:t>OKRES PRZECHOWYWANIA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208FFFD5" w14:textId="790DBED8" w:rsidR="009249C7" w:rsidRPr="00487E0E" w:rsidRDefault="009249C7" w:rsidP="0035321D">
            <w:pPr>
              <w:pStyle w:val="Bezodstpw"/>
              <w:rPr>
                <w:sz w:val="18"/>
                <w:szCs w:val="18"/>
                <w:lang w:val="cs-CZ"/>
              </w:rPr>
            </w:pPr>
            <w:r w:rsidRPr="00487E0E">
              <w:rPr>
                <w:sz w:val="18"/>
                <w:szCs w:val="18"/>
                <w:lang w:val="cs-CZ"/>
              </w:rPr>
              <w:t>Pani/Pana dane osobowe będą przechowywane, zgodnie z art. 78 ust. 1 ustawy P</w:t>
            </w:r>
            <w:r w:rsidR="002A07A8">
              <w:rPr>
                <w:sz w:val="18"/>
                <w:szCs w:val="18"/>
                <w:lang w:val="cs-CZ"/>
              </w:rPr>
              <w:t>ZP</w:t>
            </w:r>
            <w:r w:rsidRPr="00487E0E">
              <w:rPr>
                <w:sz w:val="18"/>
                <w:szCs w:val="18"/>
                <w:lang w:val="cs-CZ"/>
              </w:rPr>
              <w:t xml:space="preserve"> przez okres 4 lat od dnia zakończenia postępowania o udzielenie zamówienia, a jeżeli czas trwania umowy przekracza 4 lata, okres przechowywania obejmuje cały czas trwania umowy.</w:t>
            </w:r>
          </w:p>
        </w:tc>
      </w:tr>
      <w:tr w:rsidR="009249C7" w:rsidRPr="00487E0E" w14:paraId="2714DD11" w14:textId="77777777" w:rsidTr="0035321D">
        <w:trPr>
          <w:trHeight w:val="123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B34BFB7" w14:textId="77777777" w:rsidR="009249C7" w:rsidRPr="00487E0E" w:rsidRDefault="009249C7" w:rsidP="0035321D">
            <w:pPr>
              <w:pStyle w:val="Bezodstpw"/>
              <w:rPr>
                <w:sz w:val="18"/>
                <w:szCs w:val="18"/>
                <w:lang w:val="cs-CZ"/>
              </w:rPr>
            </w:pPr>
            <w:r w:rsidRPr="00487E0E">
              <w:rPr>
                <w:sz w:val="18"/>
                <w:szCs w:val="18"/>
                <w:lang w:val="cs-CZ"/>
              </w:rPr>
              <w:t>PRAWA PODMIOTÓW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1AB9862" w14:textId="77777777" w:rsidR="009249C7" w:rsidRPr="00487E0E" w:rsidRDefault="009249C7" w:rsidP="0035321D">
            <w:pPr>
              <w:pStyle w:val="Bezodstpw"/>
              <w:rPr>
                <w:sz w:val="18"/>
                <w:szCs w:val="18"/>
                <w:lang w:val="cs-CZ"/>
              </w:rPr>
            </w:pPr>
            <w:r w:rsidRPr="00487E0E">
              <w:rPr>
                <w:sz w:val="18"/>
                <w:szCs w:val="18"/>
                <w:lang w:val="cs-CZ"/>
              </w:rPr>
              <w:t>W związku z przetwarzaniem Pani/Pana danych osobowych, z wyjątkami zastrzeżonymi przepisami prawa, przysługuje Pani/Panu:</w:t>
            </w:r>
          </w:p>
          <w:p w14:paraId="5F01DDB0" w14:textId="77777777" w:rsidR="009249C7" w:rsidRPr="00487E0E" w:rsidRDefault="009249C7" w:rsidP="0035321D">
            <w:pPr>
              <w:pStyle w:val="Bezodstpw"/>
              <w:rPr>
                <w:rFonts w:cs="Calibri"/>
                <w:sz w:val="18"/>
                <w:szCs w:val="18"/>
                <w:lang w:val="cs-CZ"/>
              </w:rPr>
            </w:pPr>
            <w:r w:rsidRPr="00487E0E">
              <w:rPr>
                <w:rFonts w:cs="Calibri"/>
                <w:sz w:val="18"/>
                <w:szCs w:val="18"/>
                <w:lang w:val="cs-CZ"/>
              </w:rPr>
              <w:t>prawo dostępu do danych oraz otrzymania ich kopii;</w:t>
            </w:r>
          </w:p>
          <w:p w14:paraId="65A28CF7" w14:textId="1F5F53F7" w:rsidR="009249C7" w:rsidRPr="00487E0E" w:rsidRDefault="009249C7" w:rsidP="0035321D">
            <w:pPr>
              <w:pStyle w:val="Bezodstpw"/>
              <w:rPr>
                <w:rFonts w:cs="Calibri"/>
                <w:sz w:val="18"/>
                <w:szCs w:val="18"/>
                <w:lang w:val="cs-CZ"/>
              </w:rPr>
            </w:pPr>
            <w:r w:rsidRPr="00487E0E">
              <w:rPr>
                <w:rFonts w:cs="Calibri"/>
                <w:sz w:val="18"/>
                <w:szCs w:val="18"/>
                <w:lang w:val="cs-CZ"/>
              </w:rPr>
              <w:t>prawo do sprostowania (poprawiania) danych, przy czym korzystanie z tego prawa nie może skutkować zmianą wyniku postępowania o udzielenie zamówienia publicznego ani zmianą postanowień umowy w zakresie niezgodnym z ustawą P</w:t>
            </w:r>
            <w:r w:rsidR="002A07A8">
              <w:rPr>
                <w:rFonts w:cs="Calibri"/>
                <w:sz w:val="18"/>
                <w:szCs w:val="18"/>
                <w:lang w:val="cs-CZ"/>
              </w:rPr>
              <w:t>ZP</w:t>
            </w:r>
            <w:r w:rsidRPr="00487E0E">
              <w:rPr>
                <w:rFonts w:cs="Calibri"/>
                <w:sz w:val="18"/>
                <w:szCs w:val="18"/>
                <w:lang w:val="cs-CZ"/>
              </w:rPr>
              <w:t xml:space="preserve"> oraz nie może naruszać integralności protokołu oraz jego załączników;</w:t>
            </w:r>
          </w:p>
          <w:p w14:paraId="2806CC61" w14:textId="77777777" w:rsidR="009249C7" w:rsidRPr="00487E0E" w:rsidRDefault="009249C7" w:rsidP="0035321D">
            <w:pPr>
              <w:pStyle w:val="Bezodstpw"/>
              <w:rPr>
                <w:rFonts w:cs="Calibri"/>
                <w:sz w:val="18"/>
                <w:szCs w:val="18"/>
                <w:lang w:val="cs-CZ"/>
              </w:rPr>
            </w:pPr>
            <w:r w:rsidRPr="00487E0E">
              <w:rPr>
                <w:rFonts w:cs="Calibri"/>
                <w:sz w:val="18"/>
                <w:szCs w:val="18"/>
                <w:lang w:val="cs-CZ"/>
              </w:rPr>
              <w:t>prawo do ograniczenia przetwarzania danych,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DB6740" w14:textId="77777777" w:rsidR="009249C7" w:rsidRPr="00487E0E" w:rsidRDefault="009249C7" w:rsidP="0035321D">
            <w:pPr>
              <w:pStyle w:val="Bezodstpw"/>
              <w:rPr>
                <w:rFonts w:cs="Calibri"/>
                <w:sz w:val="18"/>
                <w:szCs w:val="18"/>
                <w:lang w:val="cs-CZ"/>
              </w:rPr>
            </w:pPr>
            <w:r w:rsidRPr="00487E0E">
              <w:rPr>
                <w:rFonts w:cs="Calibri"/>
                <w:sz w:val="18"/>
                <w:szCs w:val="18"/>
                <w:lang w:val="cs-CZ"/>
              </w:rPr>
              <w:t>prawo do wniesienia skargi do organu nadzorczego (Prezesa Urzędu Ochrony Danych) –  w przypadku, gdy uważa Pani/Pan, że przetwarzamy Pani/Pana dane niezgodnie  z prawem.</w:t>
            </w:r>
          </w:p>
        </w:tc>
      </w:tr>
      <w:tr w:rsidR="009249C7" w:rsidRPr="00487E0E" w14:paraId="0B5C92B0" w14:textId="77777777" w:rsidTr="0035321D">
        <w:trPr>
          <w:trHeight w:val="62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66718E58" w14:textId="77777777" w:rsidR="009249C7" w:rsidRPr="00487E0E" w:rsidRDefault="009249C7" w:rsidP="0035321D">
            <w:pPr>
              <w:pStyle w:val="Bezodstpw"/>
              <w:rPr>
                <w:rFonts w:cs="Calibri"/>
                <w:sz w:val="18"/>
                <w:szCs w:val="18"/>
                <w:lang w:val="cs-CZ"/>
              </w:rPr>
            </w:pPr>
            <w:r w:rsidRPr="00487E0E">
              <w:rPr>
                <w:sz w:val="18"/>
                <w:szCs w:val="18"/>
                <w:lang w:val="cs-CZ"/>
              </w:rPr>
              <w:t>INFORMACJA O DOWOLNOŚCI LUB OBOWIĄZKU PODANIA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2D6EB683" w14:textId="2724F489" w:rsidR="009249C7" w:rsidRPr="00487E0E" w:rsidRDefault="009249C7" w:rsidP="0035321D">
            <w:pPr>
              <w:pStyle w:val="Bezodstpw"/>
              <w:rPr>
                <w:sz w:val="18"/>
                <w:szCs w:val="18"/>
                <w:lang w:val="cs-CZ"/>
              </w:rPr>
            </w:pPr>
            <w:r w:rsidRPr="00487E0E">
              <w:rPr>
                <w:sz w:val="18"/>
                <w:szCs w:val="18"/>
                <w:lang w:val="cs-CZ"/>
              </w:rPr>
              <w:t>Podanie przez Panią/Pana danych osobowych jest obowiązkowe, gdyż przesłankę przetwarzania danych osobowych stanowi przepis prawa.</w:t>
            </w:r>
            <w:r w:rsidRPr="00487E0E">
              <w:rPr>
                <w:lang w:val="cs-CZ"/>
              </w:rPr>
              <w:t xml:space="preserve"> </w:t>
            </w:r>
            <w:r w:rsidRPr="00487E0E">
              <w:rPr>
                <w:sz w:val="18"/>
                <w:szCs w:val="18"/>
                <w:lang w:val="cs-CZ"/>
              </w:rPr>
              <w:t>Konsekwencje niepodania określonych danych wynikają z ustawy P</w:t>
            </w:r>
            <w:r w:rsidR="002A07A8">
              <w:rPr>
                <w:sz w:val="18"/>
                <w:szCs w:val="18"/>
                <w:lang w:val="cs-CZ"/>
              </w:rPr>
              <w:t>ZP</w:t>
            </w:r>
            <w:r w:rsidRPr="00487E0E">
              <w:rPr>
                <w:sz w:val="18"/>
                <w:szCs w:val="18"/>
                <w:lang w:val="cs-CZ"/>
              </w:rPr>
              <w:t xml:space="preserve">. </w:t>
            </w:r>
          </w:p>
        </w:tc>
      </w:tr>
      <w:tr w:rsidR="009249C7" w:rsidRPr="00487E0E" w14:paraId="5BAFF893" w14:textId="77777777" w:rsidTr="0035321D">
        <w:trPr>
          <w:trHeight w:val="382"/>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79742E45" w14:textId="77777777" w:rsidR="009249C7" w:rsidRPr="00487E0E" w:rsidRDefault="009249C7" w:rsidP="0035321D">
            <w:pPr>
              <w:pStyle w:val="Bezodstpw"/>
              <w:rPr>
                <w:sz w:val="18"/>
                <w:szCs w:val="18"/>
                <w:lang w:val="cs-CZ"/>
              </w:rPr>
            </w:pPr>
            <w:r w:rsidRPr="00487E0E">
              <w:rPr>
                <w:sz w:val="18"/>
                <w:szCs w:val="18"/>
                <w:lang w:val="cs-CZ"/>
              </w:rPr>
              <w:t>INFORMACJA O PROFILOWANIU</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9200014" w14:textId="77777777" w:rsidR="009249C7" w:rsidRPr="00487E0E" w:rsidRDefault="009249C7" w:rsidP="0035321D">
            <w:pPr>
              <w:pStyle w:val="Bezodstpw"/>
              <w:rPr>
                <w:sz w:val="18"/>
                <w:szCs w:val="18"/>
                <w:lang w:val="cs-CZ"/>
              </w:rPr>
            </w:pPr>
            <w:r w:rsidRPr="00487E0E">
              <w:rPr>
                <w:sz w:val="18"/>
                <w:szCs w:val="18"/>
                <w:lang w:val="cs-CZ"/>
              </w:rPr>
              <w:t>Przetwarzanie Pani/Pana danych osobowych nie będzie podlegało zautomatyzowanemu podejmowaniu decyzji, w tym profilowaniu.</w:t>
            </w:r>
          </w:p>
        </w:tc>
      </w:tr>
    </w:tbl>
    <w:p w14:paraId="3DA1599E" w14:textId="57858AF4" w:rsidR="000551D5" w:rsidRDefault="000551D5" w:rsidP="00214173">
      <w:pPr>
        <w:autoSpaceDE w:val="0"/>
        <w:autoSpaceDN w:val="0"/>
        <w:adjustRightInd w:val="0"/>
        <w:spacing w:after="0" w:line="240" w:lineRule="auto"/>
        <w:jc w:val="both"/>
        <w:rPr>
          <w:rFonts w:cs="Calibri"/>
        </w:rPr>
      </w:pPr>
    </w:p>
    <w:p w14:paraId="1E739290" w14:textId="2007F772" w:rsidR="000234D5" w:rsidRPr="00487E0E" w:rsidRDefault="00B90D5E" w:rsidP="005A475D">
      <w:pPr>
        <w:spacing w:after="0" w:line="240" w:lineRule="auto"/>
        <w:ind w:firstLine="709"/>
        <w:jc w:val="both"/>
        <w:rPr>
          <w:rFonts w:cs="Calibri"/>
          <w:b/>
          <w:bCs/>
        </w:rPr>
      </w:pPr>
      <w:r w:rsidRPr="00487E0E">
        <w:rPr>
          <w:rFonts w:cs="Calibri"/>
          <w:b/>
          <w:bCs/>
        </w:rPr>
        <w:t>ZAMAWIAJ</w:t>
      </w:r>
      <w:r w:rsidRPr="00487E0E">
        <w:rPr>
          <w:rFonts w:eastAsia="TimesNewRoman" w:cs="Calibri"/>
          <w:b/>
          <w:bCs/>
        </w:rPr>
        <w:t>Ą</w:t>
      </w:r>
      <w:r w:rsidRPr="00487E0E">
        <w:rPr>
          <w:rFonts w:cs="Calibri"/>
          <w:b/>
          <w:bCs/>
        </w:rPr>
        <w:t xml:space="preserve">CY: </w:t>
      </w:r>
      <w:r w:rsidR="00794E5D" w:rsidRPr="00487E0E">
        <w:rPr>
          <w:rFonts w:cs="Calibri"/>
          <w:b/>
          <w:bCs/>
        </w:rPr>
        <w:t xml:space="preserve">                                                    </w:t>
      </w:r>
      <w:r w:rsidR="005A475D" w:rsidRPr="00487E0E">
        <w:rPr>
          <w:rFonts w:cs="Calibri"/>
          <w:b/>
          <w:bCs/>
        </w:rPr>
        <w:tab/>
      </w:r>
      <w:r w:rsidR="005A475D" w:rsidRPr="00487E0E">
        <w:rPr>
          <w:rFonts w:cs="Calibri"/>
          <w:b/>
          <w:bCs/>
        </w:rPr>
        <w:tab/>
      </w:r>
      <w:r w:rsidR="005A475D" w:rsidRPr="00487E0E">
        <w:rPr>
          <w:rFonts w:cs="Calibri"/>
          <w:b/>
          <w:bCs/>
        </w:rPr>
        <w:tab/>
      </w:r>
      <w:r w:rsidR="005A475D" w:rsidRPr="00487E0E">
        <w:rPr>
          <w:rFonts w:cs="Calibri"/>
          <w:b/>
          <w:bCs/>
        </w:rPr>
        <w:tab/>
      </w:r>
      <w:r w:rsidR="00DB77E0" w:rsidRPr="00487E0E">
        <w:rPr>
          <w:rFonts w:cs="Calibri"/>
          <w:b/>
          <w:bCs/>
        </w:rPr>
        <w:t>WYKONAWCA</w:t>
      </w:r>
      <w:r w:rsidRPr="00487E0E">
        <w:rPr>
          <w:rFonts w:cs="Calibri"/>
          <w:b/>
          <w:bCs/>
        </w:rPr>
        <w:t>:</w:t>
      </w:r>
    </w:p>
    <w:p w14:paraId="68E28ADD" w14:textId="55F640B6" w:rsidR="005A475D" w:rsidRPr="00487E0E" w:rsidRDefault="005A475D" w:rsidP="005A475D">
      <w:pPr>
        <w:spacing w:after="0" w:line="240" w:lineRule="auto"/>
        <w:jc w:val="both"/>
        <w:rPr>
          <w:rFonts w:cs="Calibri"/>
          <w:b/>
          <w:bCs/>
        </w:rPr>
      </w:pPr>
    </w:p>
    <w:p w14:paraId="631D6CB1" w14:textId="7ADFB5B0" w:rsidR="005A475D" w:rsidRPr="00487E0E" w:rsidRDefault="005A475D" w:rsidP="005A475D">
      <w:pPr>
        <w:spacing w:after="0" w:line="240" w:lineRule="auto"/>
        <w:jc w:val="both"/>
        <w:rPr>
          <w:rFonts w:cs="Calibri"/>
          <w:b/>
          <w:bCs/>
        </w:rPr>
      </w:pPr>
    </w:p>
    <w:p w14:paraId="734A16A6" w14:textId="7C53C5ED" w:rsidR="005A475D" w:rsidRPr="00487E0E" w:rsidRDefault="005A475D" w:rsidP="005A475D">
      <w:pPr>
        <w:spacing w:after="0" w:line="240" w:lineRule="auto"/>
        <w:jc w:val="both"/>
        <w:rPr>
          <w:rFonts w:cs="Calibri"/>
          <w:b/>
          <w:bCs/>
        </w:rPr>
      </w:pPr>
    </w:p>
    <w:p w14:paraId="34DD1D65" w14:textId="21BD6EC1" w:rsidR="005A475D" w:rsidRPr="00487E0E" w:rsidRDefault="005A475D" w:rsidP="005A475D">
      <w:pPr>
        <w:spacing w:after="0" w:line="240" w:lineRule="auto"/>
        <w:jc w:val="both"/>
        <w:rPr>
          <w:rFonts w:cs="Calibri"/>
          <w:b/>
          <w:bCs/>
        </w:rPr>
      </w:pPr>
    </w:p>
    <w:p w14:paraId="7B4EAB64" w14:textId="56E8EDBC" w:rsidR="005A475D" w:rsidRPr="00487E0E" w:rsidRDefault="005A475D" w:rsidP="005A475D">
      <w:pPr>
        <w:spacing w:after="0" w:line="240" w:lineRule="auto"/>
        <w:jc w:val="both"/>
        <w:rPr>
          <w:rFonts w:cs="Calibri"/>
          <w:b/>
          <w:bCs/>
        </w:rPr>
      </w:pPr>
      <w:r w:rsidRPr="00487E0E">
        <w:rPr>
          <w:rFonts w:cs="Calibri"/>
          <w:b/>
          <w:bCs/>
        </w:rPr>
        <w:t>………………………………………………….</w:t>
      </w:r>
      <w:r w:rsidRPr="00487E0E">
        <w:rPr>
          <w:rFonts w:cs="Calibri"/>
          <w:b/>
          <w:bCs/>
        </w:rPr>
        <w:tab/>
      </w:r>
      <w:r w:rsidRPr="00487E0E">
        <w:rPr>
          <w:rFonts w:cs="Calibri"/>
          <w:b/>
          <w:bCs/>
        </w:rPr>
        <w:tab/>
      </w:r>
      <w:r w:rsidRPr="00487E0E">
        <w:rPr>
          <w:rFonts w:cs="Calibri"/>
          <w:b/>
          <w:bCs/>
        </w:rPr>
        <w:tab/>
      </w:r>
      <w:r w:rsidRPr="00487E0E">
        <w:rPr>
          <w:rFonts w:cs="Calibri"/>
          <w:b/>
          <w:bCs/>
        </w:rPr>
        <w:tab/>
      </w:r>
      <w:r w:rsidRPr="00487E0E">
        <w:rPr>
          <w:rFonts w:cs="Calibri"/>
          <w:b/>
          <w:bCs/>
        </w:rPr>
        <w:tab/>
        <w:t>……………………………………………….</w:t>
      </w:r>
    </w:p>
    <w:p w14:paraId="40F519BE" w14:textId="15E95CB3" w:rsidR="005A475D" w:rsidRPr="00487E0E" w:rsidRDefault="005A475D" w:rsidP="005A475D">
      <w:pPr>
        <w:spacing w:after="0" w:line="240" w:lineRule="auto"/>
        <w:jc w:val="both"/>
        <w:rPr>
          <w:rFonts w:cs="Calibri"/>
          <w:b/>
          <w:bCs/>
        </w:rPr>
      </w:pPr>
    </w:p>
    <w:p w14:paraId="34960E3A" w14:textId="7BACA0AE" w:rsidR="005A475D" w:rsidRPr="00487E0E" w:rsidRDefault="005A475D" w:rsidP="005A475D">
      <w:pPr>
        <w:spacing w:after="0" w:line="240" w:lineRule="auto"/>
        <w:jc w:val="both"/>
        <w:rPr>
          <w:rFonts w:cs="Calibri"/>
          <w:b/>
          <w:bCs/>
        </w:rPr>
      </w:pPr>
    </w:p>
    <w:p w14:paraId="289D3CB5" w14:textId="332EAB38" w:rsidR="005A475D" w:rsidRPr="00487E0E" w:rsidRDefault="005A475D" w:rsidP="005A475D">
      <w:pPr>
        <w:spacing w:after="0" w:line="240" w:lineRule="auto"/>
        <w:jc w:val="both"/>
        <w:rPr>
          <w:rFonts w:cs="Calibri"/>
          <w:b/>
          <w:bCs/>
        </w:rPr>
      </w:pPr>
    </w:p>
    <w:p w14:paraId="206B576A" w14:textId="51054FB4" w:rsidR="005A475D" w:rsidRPr="00487E0E" w:rsidRDefault="005A475D" w:rsidP="005A475D">
      <w:pPr>
        <w:spacing w:after="0" w:line="240" w:lineRule="auto"/>
        <w:jc w:val="both"/>
        <w:rPr>
          <w:rFonts w:cs="Calibri"/>
          <w:b/>
          <w:bCs/>
        </w:rPr>
      </w:pPr>
    </w:p>
    <w:p w14:paraId="53CF9032" w14:textId="185CC744" w:rsidR="005A475D" w:rsidRDefault="005A475D" w:rsidP="005A475D">
      <w:pPr>
        <w:spacing w:after="0" w:line="240" w:lineRule="auto"/>
        <w:jc w:val="both"/>
        <w:rPr>
          <w:rFonts w:cs="Calibri"/>
          <w:b/>
          <w:bCs/>
        </w:rPr>
      </w:pPr>
      <w:r w:rsidRPr="00487E0E">
        <w:rPr>
          <w:rFonts w:cs="Calibri"/>
          <w:b/>
          <w:bCs/>
        </w:rPr>
        <w:t>………………………………………………….</w:t>
      </w:r>
    </w:p>
    <w:p w14:paraId="3A554D27" w14:textId="6A144528" w:rsidR="00217D31" w:rsidRDefault="00217D31" w:rsidP="005A475D">
      <w:pPr>
        <w:spacing w:after="0" w:line="240" w:lineRule="auto"/>
        <w:jc w:val="both"/>
        <w:rPr>
          <w:rFonts w:cs="Calibri"/>
          <w:b/>
          <w:bCs/>
        </w:rPr>
      </w:pPr>
    </w:p>
    <w:p w14:paraId="26ADF98F" w14:textId="420C4780" w:rsidR="00217D31" w:rsidRDefault="00217D31" w:rsidP="005A475D">
      <w:pPr>
        <w:spacing w:after="0" w:line="240" w:lineRule="auto"/>
        <w:jc w:val="both"/>
        <w:rPr>
          <w:rFonts w:cs="Calibri"/>
          <w:b/>
          <w:bCs/>
        </w:rPr>
      </w:pPr>
    </w:p>
    <w:p w14:paraId="57E1F684" w14:textId="77777777" w:rsidR="00D01DD8" w:rsidRDefault="00D01DD8" w:rsidP="005A475D">
      <w:pPr>
        <w:spacing w:after="0" w:line="240" w:lineRule="auto"/>
        <w:jc w:val="both"/>
        <w:rPr>
          <w:rFonts w:cs="Calibri"/>
          <w:b/>
          <w:bCs/>
        </w:rPr>
      </w:pPr>
    </w:p>
    <w:p w14:paraId="2AC5E27D" w14:textId="77777777" w:rsidR="00D01DD8" w:rsidRDefault="00D01DD8" w:rsidP="005A475D">
      <w:pPr>
        <w:spacing w:after="0" w:line="240" w:lineRule="auto"/>
        <w:jc w:val="both"/>
        <w:rPr>
          <w:rFonts w:cs="Calibri"/>
          <w:b/>
          <w:bCs/>
        </w:rPr>
      </w:pPr>
    </w:p>
    <w:p w14:paraId="6F36CF51" w14:textId="77777777" w:rsidR="00D01DD8" w:rsidRDefault="00D01DD8" w:rsidP="005A475D">
      <w:pPr>
        <w:spacing w:after="0" w:line="240" w:lineRule="auto"/>
        <w:jc w:val="both"/>
        <w:rPr>
          <w:rFonts w:cs="Calibri"/>
          <w:b/>
          <w:bCs/>
        </w:rPr>
      </w:pPr>
    </w:p>
    <w:p w14:paraId="68E9A982" w14:textId="77777777" w:rsidR="00D01DD8" w:rsidRDefault="00D01DD8" w:rsidP="005A475D">
      <w:pPr>
        <w:spacing w:after="0" w:line="240" w:lineRule="auto"/>
        <w:jc w:val="both"/>
        <w:rPr>
          <w:rFonts w:cs="Calibri"/>
          <w:b/>
          <w:bCs/>
        </w:rPr>
      </w:pPr>
    </w:p>
    <w:p w14:paraId="3E02692E" w14:textId="77777777" w:rsidR="00D01DD8" w:rsidRDefault="00D01DD8" w:rsidP="005A475D">
      <w:pPr>
        <w:spacing w:after="0" w:line="240" w:lineRule="auto"/>
        <w:jc w:val="both"/>
        <w:rPr>
          <w:rFonts w:cs="Calibri"/>
          <w:b/>
          <w:bCs/>
        </w:rPr>
      </w:pPr>
    </w:p>
    <w:p w14:paraId="2D2AD290" w14:textId="77777777" w:rsidR="00D01DD8" w:rsidRDefault="00D01DD8" w:rsidP="005A475D">
      <w:pPr>
        <w:spacing w:after="0" w:line="240" w:lineRule="auto"/>
        <w:jc w:val="both"/>
        <w:rPr>
          <w:rFonts w:cs="Calibri"/>
          <w:b/>
          <w:bCs/>
        </w:rPr>
      </w:pPr>
    </w:p>
    <w:p w14:paraId="4FE5B7A4" w14:textId="77777777" w:rsidR="00D01DD8" w:rsidRDefault="00D01DD8" w:rsidP="005A475D">
      <w:pPr>
        <w:spacing w:after="0" w:line="240" w:lineRule="auto"/>
        <w:jc w:val="both"/>
        <w:rPr>
          <w:rFonts w:cs="Calibri"/>
          <w:b/>
          <w:bCs/>
        </w:rPr>
      </w:pPr>
    </w:p>
    <w:p w14:paraId="607DF802" w14:textId="77777777" w:rsidR="00D01DD8" w:rsidRDefault="00D01DD8" w:rsidP="005A475D">
      <w:pPr>
        <w:spacing w:after="0" w:line="240" w:lineRule="auto"/>
        <w:jc w:val="both"/>
        <w:rPr>
          <w:rFonts w:cs="Calibri"/>
          <w:b/>
          <w:bCs/>
        </w:rPr>
      </w:pPr>
    </w:p>
    <w:p w14:paraId="32445C08" w14:textId="77777777" w:rsidR="00D01DD8" w:rsidRDefault="00D01DD8" w:rsidP="005A475D">
      <w:pPr>
        <w:spacing w:after="0" w:line="240" w:lineRule="auto"/>
        <w:jc w:val="both"/>
        <w:rPr>
          <w:rFonts w:cs="Calibri"/>
          <w:b/>
          <w:bCs/>
        </w:rPr>
      </w:pPr>
    </w:p>
    <w:p w14:paraId="17E65199" w14:textId="77777777" w:rsidR="00D01DD8" w:rsidRDefault="00D01DD8" w:rsidP="005A475D">
      <w:pPr>
        <w:spacing w:after="0" w:line="240" w:lineRule="auto"/>
        <w:jc w:val="both"/>
        <w:rPr>
          <w:rFonts w:cs="Calibri"/>
          <w:b/>
          <w:bCs/>
        </w:rPr>
      </w:pPr>
    </w:p>
    <w:p w14:paraId="7DFC21F2" w14:textId="77777777" w:rsidR="00D01DD8" w:rsidRDefault="00D01DD8" w:rsidP="005A475D">
      <w:pPr>
        <w:spacing w:after="0" w:line="240" w:lineRule="auto"/>
        <w:jc w:val="both"/>
        <w:rPr>
          <w:rFonts w:cs="Calibri"/>
          <w:b/>
          <w:bCs/>
        </w:rPr>
      </w:pPr>
    </w:p>
    <w:p w14:paraId="78A181D1" w14:textId="77777777" w:rsidR="00D01DD8" w:rsidRDefault="00D01DD8" w:rsidP="005A475D">
      <w:pPr>
        <w:spacing w:after="0" w:line="240" w:lineRule="auto"/>
        <w:jc w:val="both"/>
        <w:rPr>
          <w:rFonts w:cs="Calibri"/>
          <w:b/>
          <w:bCs/>
        </w:rPr>
      </w:pPr>
    </w:p>
    <w:p w14:paraId="3FF87B98" w14:textId="77777777" w:rsidR="00D01DD8" w:rsidRDefault="00D01DD8" w:rsidP="005A475D">
      <w:pPr>
        <w:spacing w:after="0" w:line="240" w:lineRule="auto"/>
        <w:jc w:val="both"/>
        <w:rPr>
          <w:rFonts w:cs="Calibri"/>
          <w:b/>
          <w:bCs/>
        </w:rPr>
      </w:pPr>
    </w:p>
    <w:p w14:paraId="34AE2B86" w14:textId="77777777" w:rsidR="00D01DD8" w:rsidRDefault="00D01DD8" w:rsidP="005A475D">
      <w:pPr>
        <w:spacing w:after="0" w:line="240" w:lineRule="auto"/>
        <w:jc w:val="both"/>
        <w:rPr>
          <w:rFonts w:cs="Calibri"/>
          <w:b/>
          <w:bCs/>
        </w:rPr>
      </w:pPr>
    </w:p>
    <w:p w14:paraId="6131D5C1" w14:textId="77777777" w:rsidR="00D01DD8" w:rsidRDefault="00D01DD8" w:rsidP="005A475D">
      <w:pPr>
        <w:spacing w:after="0" w:line="240" w:lineRule="auto"/>
        <w:jc w:val="both"/>
        <w:rPr>
          <w:rFonts w:cs="Calibri"/>
          <w:b/>
          <w:bCs/>
        </w:rPr>
      </w:pPr>
    </w:p>
    <w:p w14:paraId="33BABC45" w14:textId="77777777" w:rsidR="00D01DD8" w:rsidRDefault="00D01DD8" w:rsidP="005A475D">
      <w:pPr>
        <w:spacing w:after="0" w:line="240" w:lineRule="auto"/>
        <w:jc w:val="both"/>
        <w:rPr>
          <w:rFonts w:cs="Calibri"/>
          <w:b/>
          <w:bCs/>
        </w:rPr>
      </w:pPr>
    </w:p>
    <w:p w14:paraId="1E572DCC" w14:textId="77777777" w:rsidR="00D01DD8" w:rsidRDefault="00D01DD8" w:rsidP="005A475D">
      <w:pPr>
        <w:spacing w:after="0" w:line="240" w:lineRule="auto"/>
        <w:jc w:val="both"/>
        <w:rPr>
          <w:rFonts w:cs="Calibri"/>
          <w:b/>
          <w:bCs/>
        </w:rPr>
      </w:pPr>
    </w:p>
    <w:p w14:paraId="2A17B765" w14:textId="77777777" w:rsidR="00D01DD8" w:rsidRDefault="00D01DD8" w:rsidP="005A475D">
      <w:pPr>
        <w:spacing w:after="0" w:line="240" w:lineRule="auto"/>
        <w:jc w:val="both"/>
        <w:rPr>
          <w:rFonts w:cs="Calibri"/>
          <w:b/>
          <w:bCs/>
        </w:rPr>
      </w:pPr>
    </w:p>
    <w:p w14:paraId="32005E81" w14:textId="77777777" w:rsidR="00D01DD8" w:rsidRDefault="00D01DD8" w:rsidP="005A475D">
      <w:pPr>
        <w:spacing w:after="0" w:line="240" w:lineRule="auto"/>
        <w:jc w:val="both"/>
        <w:rPr>
          <w:rFonts w:cs="Calibri"/>
          <w:b/>
          <w:bCs/>
        </w:rPr>
      </w:pPr>
    </w:p>
    <w:p w14:paraId="643FE760" w14:textId="77777777" w:rsidR="00D01DD8" w:rsidRDefault="00D01DD8" w:rsidP="005A475D">
      <w:pPr>
        <w:spacing w:after="0" w:line="240" w:lineRule="auto"/>
        <w:jc w:val="both"/>
        <w:rPr>
          <w:rFonts w:cs="Calibri"/>
          <w:b/>
          <w:bCs/>
        </w:rPr>
      </w:pPr>
    </w:p>
    <w:p w14:paraId="3CBA9CFF" w14:textId="77777777" w:rsidR="00D01DD8" w:rsidRDefault="00D01DD8" w:rsidP="005A475D">
      <w:pPr>
        <w:spacing w:after="0" w:line="240" w:lineRule="auto"/>
        <w:jc w:val="both"/>
        <w:rPr>
          <w:rFonts w:cs="Calibri"/>
          <w:b/>
          <w:bCs/>
        </w:rPr>
      </w:pPr>
    </w:p>
    <w:p w14:paraId="681B843C" w14:textId="77777777" w:rsidR="00D01DD8" w:rsidRDefault="00D01DD8" w:rsidP="005A475D">
      <w:pPr>
        <w:spacing w:after="0" w:line="240" w:lineRule="auto"/>
        <w:jc w:val="both"/>
        <w:rPr>
          <w:rFonts w:cs="Calibri"/>
          <w:b/>
          <w:bCs/>
        </w:rPr>
      </w:pPr>
    </w:p>
    <w:p w14:paraId="3E76AB10" w14:textId="77777777" w:rsidR="00D01DD8" w:rsidRDefault="00D01DD8" w:rsidP="005A475D">
      <w:pPr>
        <w:spacing w:after="0" w:line="240" w:lineRule="auto"/>
        <w:jc w:val="both"/>
        <w:rPr>
          <w:rFonts w:cs="Calibri"/>
          <w:b/>
          <w:bCs/>
        </w:rPr>
      </w:pPr>
    </w:p>
    <w:p w14:paraId="6C17E1A5" w14:textId="77777777" w:rsidR="00D01DD8" w:rsidRDefault="00D01DD8" w:rsidP="005A475D">
      <w:pPr>
        <w:spacing w:after="0" w:line="240" w:lineRule="auto"/>
        <w:jc w:val="both"/>
        <w:rPr>
          <w:rFonts w:cs="Calibri"/>
          <w:b/>
          <w:bCs/>
        </w:rPr>
      </w:pPr>
    </w:p>
    <w:p w14:paraId="6C1FE385" w14:textId="3810495C" w:rsidR="00217D31" w:rsidRDefault="00217D31" w:rsidP="005A475D">
      <w:pPr>
        <w:spacing w:after="0" w:line="240" w:lineRule="auto"/>
        <w:jc w:val="both"/>
        <w:rPr>
          <w:rFonts w:cs="Calibri"/>
          <w:b/>
          <w:bCs/>
        </w:rPr>
      </w:pPr>
    </w:p>
    <w:p w14:paraId="63DB0E55" w14:textId="3B9D362E" w:rsidR="00217D31" w:rsidRDefault="00217D31" w:rsidP="005A475D">
      <w:pPr>
        <w:spacing w:after="0" w:line="240" w:lineRule="auto"/>
        <w:jc w:val="both"/>
        <w:rPr>
          <w:rFonts w:cs="Calibri"/>
          <w:b/>
          <w:bCs/>
        </w:rPr>
      </w:pPr>
      <w:r>
        <w:rPr>
          <w:rFonts w:cs="Calibri"/>
          <w:b/>
          <w:bCs/>
        </w:rPr>
        <w:t xml:space="preserve">Załączniki: </w:t>
      </w:r>
    </w:p>
    <w:p w14:paraId="0A1F1E0B" w14:textId="77777777" w:rsidR="00915BE1" w:rsidRPr="006F3208" w:rsidRDefault="00915BE1">
      <w:pPr>
        <w:pStyle w:val="Akapitzlist"/>
        <w:numPr>
          <w:ilvl w:val="0"/>
          <w:numId w:val="77"/>
        </w:numPr>
        <w:spacing w:after="0" w:line="240" w:lineRule="auto"/>
        <w:jc w:val="both"/>
        <w:rPr>
          <w:rFonts w:cs="Calibri"/>
          <w:b/>
          <w:bCs/>
        </w:rPr>
      </w:pPr>
      <w:r>
        <w:rPr>
          <w:rFonts w:cs="Calibri"/>
        </w:rPr>
        <w:t>Opis przedmiotu zamówienia,</w:t>
      </w:r>
    </w:p>
    <w:p w14:paraId="3F5DE55C" w14:textId="77777777" w:rsidR="00915BE1" w:rsidRPr="006F3208" w:rsidRDefault="00915BE1">
      <w:pPr>
        <w:pStyle w:val="Akapitzlist"/>
        <w:numPr>
          <w:ilvl w:val="0"/>
          <w:numId w:val="77"/>
        </w:numPr>
        <w:spacing w:after="0" w:line="240" w:lineRule="auto"/>
        <w:jc w:val="both"/>
        <w:rPr>
          <w:rFonts w:cs="Calibri"/>
          <w:b/>
          <w:bCs/>
        </w:rPr>
      </w:pPr>
      <w:r>
        <w:rPr>
          <w:rFonts w:cs="Calibri"/>
        </w:rPr>
        <w:t>Dokumentacja techniczna – przedmiary robót, projekt budowlany,</w:t>
      </w:r>
    </w:p>
    <w:p w14:paraId="37DCD931" w14:textId="77777777" w:rsidR="00915BE1" w:rsidRPr="006F3208" w:rsidRDefault="00915BE1">
      <w:pPr>
        <w:pStyle w:val="Akapitzlist"/>
        <w:numPr>
          <w:ilvl w:val="0"/>
          <w:numId w:val="77"/>
        </w:numPr>
        <w:spacing w:after="0" w:line="240" w:lineRule="auto"/>
        <w:jc w:val="both"/>
        <w:rPr>
          <w:rFonts w:cs="Calibri"/>
          <w:b/>
          <w:bCs/>
        </w:rPr>
      </w:pPr>
      <w:r>
        <w:rPr>
          <w:rFonts w:cs="Calibri"/>
        </w:rPr>
        <w:t xml:space="preserve">Specyfikacja Techniczna Wykonania i Odbioru Robót, </w:t>
      </w:r>
    </w:p>
    <w:p w14:paraId="19344F97" w14:textId="091C896B" w:rsidR="00217D31" w:rsidRPr="006F3208" w:rsidRDefault="00915BE1">
      <w:pPr>
        <w:pStyle w:val="Akapitzlist"/>
        <w:numPr>
          <w:ilvl w:val="0"/>
          <w:numId w:val="77"/>
        </w:numPr>
        <w:spacing w:after="0" w:line="240" w:lineRule="auto"/>
        <w:jc w:val="both"/>
        <w:rPr>
          <w:rFonts w:cs="Calibri"/>
          <w:b/>
          <w:bCs/>
        </w:rPr>
      </w:pPr>
      <w:r>
        <w:rPr>
          <w:rFonts w:cs="Calibri"/>
        </w:rPr>
        <w:t>SWZ,</w:t>
      </w:r>
    </w:p>
    <w:p w14:paraId="26D093A2" w14:textId="4F07EE37" w:rsidR="00915BE1" w:rsidRPr="006F3208" w:rsidRDefault="00915BE1">
      <w:pPr>
        <w:pStyle w:val="Akapitzlist"/>
        <w:numPr>
          <w:ilvl w:val="0"/>
          <w:numId w:val="77"/>
        </w:numPr>
        <w:spacing w:after="0" w:line="240" w:lineRule="auto"/>
        <w:jc w:val="both"/>
        <w:rPr>
          <w:rFonts w:cs="Calibri"/>
          <w:b/>
          <w:bCs/>
        </w:rPr>
      </w:pPr>
      <w:r>
        <w:rPr>
          <w:rFonts w:cs="Calibri"/>
        </w:rPr>
        <w:t>Oświadczenie</w:t>
      </w:r>
      <w:r w:rsidR="006F3208">
        <w:rPr>
          <w:rFonts w:cs="Calibri"/>
        </w:rPr>
        <w:t xml:space="preserve"> podwykonawcy/dalszego podwykonawcy,</w:t>
      </w:r>
    </w:p>
    <w:p w14:paraId="3B51DAC0" w14:textId="76597319" w:rsidR="00915BE1" w:rsidRDefault="00915BE1" w:rsidP="006F3208">
      <w:pPr>
        <w:pStyle w:val="Akapitzlist"/>
        <w:numPr>
          <w:ilvl w:val="0"/>
          <w:numId w:val="77"/>
        </w:numPr>
        <w:spacing w:after="0" w:line="240" w:lineRule="auto"/>
        <w:jc w:val="both"/>
        <w:rPr>
          <w:rFonts w:cs="Calibri"/>
          <w:b/>
          <w:bCs/>
        </w:rPr>
      </w:pPr>
      <w:r>
        <w:rPr>
          <w:rFonts w:cs="Calibri"/>
        </w:rPr>
        <w:t>Oświadczenie</w:t>
      </w:r>
      <w:r w:rsidR="006F3208">
        <w:rPr>
          <w:rFonts w:cs="Calibri"/>
        </w:rPr>
        <w:t xml:space="preserve"> podwykonawcy/dalszego podwykonawcy. </w:t>
      </w:r>
    </w:p>
    <w:p w14:paraId="60A171D4" w14:textId="5E933A6E" w:rsidR="0035321D" w:rsidRDefault="0035321D" w:rsidP="0035321D">
      <w:pPr>
        <w:spacing w:after="0" w:line="240" w:lineRule="auto"/>
        <w:jc w:val="both"/>
        <w:rPr>
          <w:rFonts w:cs="Calibri"/>
          <w:b/>
          <w:bCs/>
        </w:rPr>
      </w:pPr>
    </w:p>
    <w:p w14:paraId="513574C3" w14:textId="0ACD3EC6" w:rsidR="0035321D" w:rsidRDefault="0035321D" w:rsidP="0035321D">
      <w:pPr>
        <w:spacing w:after="0" w:line="240" w:lineRule="auto"/>
        <w:jc w:val="both"/>
        <w:rPr>
          <w:rFonts w:cs="Calibri"/>
          <w:b/>
          <w:bCs/>
        </w:rPr>
      </w:pPr>
    </w:p>
    <w:p w14:paraId="7EEDF4E9" w14:textId="09D99DB0" w:rsidR="0035321D" w:rsidRDefault="0035321D" w:rsidP="0035321D">
      <w:pPr>
        <w:spacing w:after="0" w:line="240" w:lineRule="auto"/>
        <w:jc w:val="both"/>
        <w:rPr>
          <w:rFonts w:cs="Calibri"/>
          <w:b/>
          <w:bCs/>
        </w:rPr>
      </w:pPr>
    </w:p>
    <w:p w14:paraId="1D5EBB9C" w14:textId="77777777" w:rsidR="0032550B" w:rsidRDefault="0032550B" w:rsidP="0035321D">
      <w:pPr>
        <w:spacing w:after="0" w:line="240" w:lineRule="auto"/>
        <w:jc w:val="both"/>
        <w:rPr>
          <w:rFonts w:cs="Calibri"/>
          <w:b/>
          <w:bCs/>
        </w:rPr>
      </w:pPr>
    </w:p>
    <w:p w14:paraId="766D6C47" w14:textId="5EDFCC10" w:rsidR="0035321D" w:rsidRDefault="0035321D" w:rsidP="0035321D">
      <w:pPr>
        <w:spacing w:after="0" w:line="240" w:lineRule="auto"/>
        <w:jc w:val="both"/>
        <w:rPr>
          <w:rFonts w:cs="Calibri"/>
          <w:b/>
          <w:bCs/>
        </w:rPr>
      </w:pPr>
    </w:p>
    <w:p w14:paraId="7B2FBF13" w14:textId="77777777" w:rsidR="00345B4B" w:rsidRDefault="00345B4B" w:rsidP="0035321D">
      <w:pPr>
        <w:spacing w:after="0" w:line="240" w:lineRule="auto"/>
        <w:jc w:val="both"/>
        <w:rPr>
          <w:rFonts w:cs="Calibri"/>
          <w:b/>
          <w:bCs/>
        </w:rPr>
      </w:pPr>
    </w:p>
    <w:p w14:paraId="3EC8EDCA" w14:textId="77777777" w:rsidR="00345B4B" w:rsidRDefault="00345B4B" w:rsidP="0035321D">
      <w:pPr>
        <w:spacing w:after="0" w:line="240" w:lineRule="auto"/>
        <w:jc w:val="both"/>
        <w:rPr>
          <w:rFonts w:cs="Calibri"/>
          <w:b/>
          <w:bCs/>
        </w:rPr>
      </w:pPr>
    </w:p>
    <w:p w14:paraId="1E99A769" w14:textId="77777777" w:rsidR="00345B4B" w:rsidRDefault="00345B4B" w:rsidP="0035321D">
      <w:pPr>
        <w:spacing w:after="0" w:line="240" w:lineRule="auto"/>
        <w:jc w:val="both"/>
        <w:rPr>
          <w:rFonts w:cs="Calibri"/>
          <w:b/>
          <w:bCs/>
        </w:rPr>
      </w:pPr>
    </w:p>
    <w:p w14:paraId="130BF182" w14:textId="77777777" w:rsidR="00345B4B" w:rsidRDefault="00345B4B" w:rsidP="0035321D">
      <w:pPr>
        <w:spacing w:after="0" w:line="240" w:lineRule="auto"/>
        <w:jc w:val="both"/>
        <w:rPr>
          <w:rFonts w:cs="Calibri"/>
          <w:b/>
          <w:bCs/>
        </w:rPr>
      </w:pPr>
    </w:p>
    <w:p w14:paraId="13FB7D37" w14:textId="77777777" w:rsidR="00345B4B" w:rsidRDefault="00345B4B" w:rsidP="0035321D">
      <w:pPr>
        <w:spacing w:after="0" w:line="240" w:lineRule="auto"/>
        <w:jc w:val="both"/>
        <w:rPr>
          <w:rFonts w:cs="Calibri"/>
          <w:b/>
          <w:bCs/>
        </w:rPr>
      </w:pPr>
    </w:p>
    <w:p w14:paraId="77B6F0E8" w14:textId="77777777" w:rsidR="00345B4B" w:rsidRDefault="00345B4B" w:rsidP="0035321D">
      <w:pPr>
        <w:spacing w:after="0" w:line="240" w:lineRule="auto"/>
        <w:jc w:val="both"/>
        <w:rPr>
          <w:rFonts w:cs="Calibri"/>
          <w:b/>
          <w:bCs/>
        </w:rPr>
      </w:pPr>
    </w:p>
    <w:p w14:paraId="5E1592A5" w14:textId="77777777" w:rsidR="00345B4B" w:rsidRDefault="00345B4B" w:rsidP="0035321D">
      <w:pPr>
        <w:spacing w:after="0" w:line="240" w:lineRule="auto"/>
        <w:jc w:val="both"/>
        <w:rPr>
          <w:rFonts w:cs="Calibri"/>
          <w:b/>
          <w:bCs/>
        </w:rPr>
      </w:pPr>
    </w:p>
    <w:p w14:paraId="2AD8FF54" w14:textId="77777777" w:rsidR="00345B4B" w:rsidRDefault="00345B4B" w:rsidP="0035321D">
      <w:pPr>
        <w:spacing w:after="0" w:line="240" w:lineRule="auto"/>
        <w:jc w:val="both"/>
        <w:rPr>
          <w:rFonts w:cs="Calibri"/>
          <w:b/>
          <w:bCs/>
        </w:rPr>
      </w:pPr>
    </w:p>
    <w:p w14:paraId="41D0D166" w14:textId="77777777" w:rsidR="00345B4B" w:rsidRDefault="00345B4B" w:rsidP="0035321D">
      <w:pPr>
        <w:spacing w:after="0" w:line="240" w:lineRule="auto"/>
        <w:jc w:val="both"/>
        <w:rPr>
          <w:rFonts w:cs="Calibri"/>
          <w:b/>
          <w:bCs/>
        </w:rPr>
      </w:pPr>
    </w:p>
    <w:p w14:paraId="4AA46DC9" w14:textId="2114880C" w:rsidR="0035321D" w:rsidRDefault="0035321D" w:rsidP="0035321D">
      <w:pPr>
        <w:spacing w:after="0" w:line="240" w:lineRule="auto"/>
        <w:jc w:val="both"/>
        <w:rPr>
          <w:rFonts w:cs="Calibri"/>
          <w:b/>
          <w:bCs/>
        </w:rPr>
      </w:pPr>
    </w:p>
    <w:p w14:paraId="5AB452B6" w14:textId="77777777" w:rsidR="00BD43C1" w:rsidRDefault="00BD43C1" w:rsidP="0035321D">
      <w:pPr>
        <w:spacing w:after="0" w:line="240" w:lineRule="auto"/>
        <w:jc w:val="both"/>
        <w:rPr>
          <w:rFonts w:cs="Calibri"/>
          <w:b/>
          <w:bCs/>
        </w:rPr>
      </w:pPr>
    </w:p>
    <w:p w14:paraId="2A83D747" w14:textId="77777777" w:rsidR="00BD43C1" w:rsidRDefault="00BD43C1" w:rsidP="0035321D">
      <w:pPr>
        <w:spacing w:after="0" w:line="240" w:lineRule="auto"/>
        <w:jc w:val="both"/>
        <w:rPr>
          <w:rFonts w:cs="Calibri"/>
          <w:b/>
          <w:bCs/>
        </w:rPr>
      </w:pPr>
    </w:p>
    <w:p w14:paraId="07EF231F" w14:textId="77777777" w:rsidR="00BD43C1" w:rsidRDefault="00BD43C1" w:rsidP="0035321D">
      <w:pPr>
        <w:spacing w:after="0" w:line="240" w:lineRule="auto"/>
        <w:jc w:val="both"/>
        <w:rPr>
          <w:rFonts w:cs="Calibri"/>
          <w:b/>
          <w:bCs/>
        </w:rPr>
      </w:pPr>
    </w:p>
    <w:p w14:paraId="3DE4F151" w14:textId="77777777" w:rsidR="00BD43C1" w:rsidRDefault="00BD43C1" w:rsidP="0035321D">
      <w:pPr>
        <w:spacing w:after="0" w:line="240" w:lineRule="auto"/>
        <w:jc w:val="both"/>
        <w:rPr>
          <w:rFonts w:cs="Calibri"/>
          <w:b/>
          <w:bCs/>
        </w:rPr>
      </w:pPr>
    </w:p>
    <w:p w14:paraId="2FC64EEF" w14:textId="77777777" w:rsidR="0035321D" w:rsidRPr="0035321D" w:rsidRDefault="0035321D" w:rsidP="0035321D">
      <w:pPr>
        <w:pStyle w:val="Tekstpodstawowy"/>
        <w:pBdr>
          <w:bottom w:val="single" w:sz="4" w:space="1" w:color="auto"/>
        </w:pBdr>
        <w:jc w:val="center"/>
        <w:rPr>
          <w:rFonts w:asciiTheme="minorHAnsi" w:hAnsiTheme="minorHAnsi" w:cstheme="minorHAnsi"/>
          <w:bCs/>
          <w:color w:val="000000" w:themeColor="text1"/>
          <w:sz w:val="22"/>
          <w:szCs w:val="22"/>
        </w:rPr>
      </w:pPr>
      <w:r w:rsidRPr="0035321D">
        <w:rPr>
          <w:rFonts w:asciiTheme="minorHAnsi" w:hAnsiTheme="minorHAnsi" w:cstheme="minorHAnsi"/>
          <w:color w:val="000000" w:themeColor="text1"/>
          <w:sz w:val="22"/>
          <w:szCs w:val="22"/>
        </w:rPr>
        <w:lastRenderedPageBreak/>
        <w:t>Załącznik Nr 5 do umowy ……………. z dnia …………….. r.</w:t>
      </w:r>
    </w:p>
    <w:p w14:paraId="65CEEA55" w14:textId="77777777" w:rsidR="0035321D" w:rsidRPr="0035321D" w:rsidRDefault="0035321D" w:rsidP="0035321D">
      <w:pPr>
        <w:spacing w:after="0"/>
        <w:jc w:val="right"/>
        <w:rPr>
          <w:rFonts w:asciiTheme="minorHAnsi" w:hAnsiTheme="minorHAnsi" w:cstheme="minorHAnsi"/>
          <w:color w:val="000000" w:themeColor="text1"/>
        </w:rPr>
      </w:pPr>
      <w:r w:rsidRPr="0035321D">
        <w:rPr>
          <w:rFonts w:asciiTheme="minorHAnsi" w:hAnsiTheme="minorHAnsi" w:cstheme="minorHAnsi"/>
          <w:color w:val="000000" w:themeColor="text1"/>
        </w:rPr>
        <w:t>…………….., dnia ……….</w:t>
      </w:r>
    </w:p>
    <w:p w14:paraId="4E00B1F8"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w:t>
      </w:r>
    </w:p>
    <w:p w14:paraId="0BB850F0"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w:t>
      </w:r>
    </w:p>
    <w:p w14:paraId="3905B27F"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w:t>
      </w:r>
    </w:p>
    <w:p w14:paraId="2A9D8B87" w14:textId="77777777" w:rsidR="0035321D" w:rsidRPr="0035321D" w:rsidRDefault="0035321D" w:rsidP="0035321D">
      <w:pPr>
        <w:spacing w:after="0"/>
        <w:rPr>
          <w:rFonts w:asciiTheme="minorHAnsi" w:hAnsiTheme="minorHAnsi" w:cstheme="minorHAnsi"/>
          <w:i/>
          <w:color w:val="000000" w:themeColor="text1"/>
        </w:rPr>
      </w:pPr>
      <w:r w:rsidRPr="0035321D">
        <w:rPr>
          <w:rFonts w:asciiTheme="minorHAnsi" w:hAnsiTheme="minorHAnsi" w:cstheme="minorHAnsi"/>
          <w:i/>
          <w:color w:val="000000" w:themeColor="text1"/>
        </w:rPr>
        <w:t>nazwa (firma) i adres podwykonawcy</w:t>
      </w:r>
    </w:p>
    <w:p w14:paraId="78FE8844" w14:textId="77777777" w:rsidR="0035321D" w:rsidRPr="0035321D" w:rsidRDefault="0035321D" w:rsidP="0035321D">
      <w:pPr>
        <w:spacing w:after="0"/>
        <w:rPr>
          <w:rFonts w:asciiTheme="minorHAnsi" w:hAnsiTheme="minorHAnsi" w:cstheme="minorHAnsi"/>
          <w:color w:val="000000" w:themeColor="text1"/>
        </w:rPr>
      </w:pPr>
    </w:p>
    <w:p w14:paraId="57BE8AD1" w14:textId="77777777" w:rsidR="0035321D" w:rsidRPr="0035321D" w:rsidRDefault="0035321D" w:rsidP="0035321D">
      <w:pPr>
        <w:spacing w:after="0"/>
        <w:jc w:val="center"/>
        <w:rPr>
          <w:rFonts w:asciiTheme="minorHAnsi" w:hAnsiTheme="minorHAnsi" w:cstheme="minorHAnsi"/>
          <w:b/>
          <w:color w:val="000000" w:themeColor="text1"/>
        </w:rPr>
      </w:pPr>
      <w:r w:rsidRPr="0035321D">
        <w:rPr>
          <w:rFonts w:asciiTheme="minorHAnsi" w:hAnsiTheme="minorHAnsi" w:cstheme="minorHAnsi"/>
          <w:b/>
          <w:color w:val="000000" w:themeColor="text1"/>
        </w:rPr>
        <w:t>OŚWIADCZENIE</w:t>
      </w:r>
    </w:p>
    <w:p w14:paraId="43E06657"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Reprezentując ………………………………………………………….………………………………………………….</w:t>
      </w:r>
    </w:p>
    <w:p w14:paraId="12C2FF76"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 xml:space="preserve">                                                                                                         </w:t>
      </w:r>
    </w:p>
    <w:p w14:paraId="5DCEFBE7"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Nazwa (firma) i adres podwykonawcy</w:t>
      </w:r>
    </w:p>
    <w:p w14:paraId="68A2A2EF"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będącego podwykonawcą …………………………………..…………………………………..……………………</w:t>
      </w:r>
    </w:p>
    <w:p w14:paraId="425198BF"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 xml:space="preserve">                                                                                                          </w:t>
      </w:r>
    </w:p>
    <w:p w14:paraId="4F5D9CC5"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Nazwa (firma) i adres podwykonawcy</w:t>
      </w:r>
    </w:p>
    <w:p w14:paraId="5554130C"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w zakresie …………………………………………………………………………………………………………………...</w:t>
      </w:r>
    </w:p>
    <w:p w14:paraId="156B9944"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w:t>
      </w:r>
    </w:p>
    <w:p w14:paraId="5BE37A60"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w:t>
      </w:r>
    </w:p>
    <w:p w14:paraId="40DAA950" w14:textId="77777777" w:rsidR="0035321D" w:rsidRPr="0035321D" w:rsidRDefault="0035321D" w:rsidP="0035321D">
      <w:pPr>
        <w:spacing w:after="0"/>
        <w:jc w:val="center"/>
        <w:rPr>
          <w:rFonts w:asciiTheme="minorHAnsi" w:hAnsiTheme="minorHAnsi" w:cstheme="minorHAnsi"/>
          <w:i/>
          <w:color w:val="000000" w:themeColor="text1"/>
        </w:rPr>
      </w:pPr>
      <w:r w:rsidRPr="0035321D">
        <w:rPr>
          <w:rFonts w:asciiTheme="minorHAnsi" w:hAnsiTheme="minorHAnsi" w:cstheme="minorHAnsi"/>
          <w:i/>
          <w:color w:val="000000" w:themeColor="text1"/>
        </w:rPr>
        <w:t>(rodzaj prac)</w:t>
      </w:r>
    </w:p>
    <w:p w14:paraId="1F9E463E"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na zadaniu pn.: …………………………………………………………………….……………………………………...</w:t>
      </w:r>
    </w:p>
    <w:p w14:paraId="15F98CBF"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realizowanym w ramach umowy nr ……………………………… z dnia ……………..……………………</w:t>
      </w:r>
    </w:p>
    <w:p w14:paraId="21993529"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 xml:space="preserve">zawartej przez Zamawiającego, tj.: </w:t>
      </w:r>
      <w:r w:rsidRPr="0035321D">
        <w:rPr>
          <w:rFonts w:asciiTheme="minorHAnsi" w:hAnsiTheme="minorHAnsi" w:cstheme="minorHAnsi"/>
          <w:b/>
          <w:color w:val="000000" w:themeColor="text1"/>
        </w:rPr>
        <w:t xml:space="preserve">Gminę Łubniany </w:t>
      </w:r>
      <w:r w:rsidRPr="0035321D">
        <w:rPr>
          <w:rFonts w:asciiTheme="minorHAnsi" w:hAnsiTheme="minorHAnsi" w:cstheme="minorHAnsi"/>
          <w:color w:val="000000" w:themeColor="text1"/>
        </w:rPr>
        <w:t>z…………………………………………………………………………………………………………………………………</w:t>
      </w:r>
    </w:p>
    <w:p w14:paraId="0D991B19" w14:textId="77777777" w:rsidR="0035321D" w:rsidRPr="0035321D" w:rsidRDefault="0035321D" w:rsidP="0035321D">
      <w:pPr>
        <w:spacing w:after="0"/>
        <w:jc w:val="center"/>
        <w:rPr>
          <w:rFonts w:asciiTheme="minorHAnsi" w:hAnsiTheme="minorHAnsi" w:cstheme="minorHAnsi"/>
          <w:i/>
          <w:color w:val="000000" w:themeColor="text1"/>
        </w:rPr>
      </w:pPr>
      <w:r w:rsidRPr="0035321D">
        <w:rPr>
          <w:rFonts w:asciiTheme="minorHAnsi" w:hAnsiTheme="minorHAnsi" w:cstheme="minorHAnsi"/>
          <w:i/>
          <w:color w:val="000000" w:themeColor="text1"/>
        </w:rPr>
        <w:t>Nazwa (firma) i adres Wykonawcy</w:t>
      </w:r>
    </w:p>
    <w:p w14:paraId="45B14036" w14:textId="77777777" w:rsidR="0035321D" w:rsidRPr="0035321D" w:rsidRDefault="0035321D" w:rsidP="0035321D">
      <w:pPr>
        <w:spacing w:after="0"/>
        <w:jc w:val="center"/>
        <w:rPr>
          <w:rFonts w:asciiTheme="minorHAnsi" w:hAnsiTheme="minorHAnsi" w:cstheme="minorHAnsi"/>
          <w:i/>
          <w:color w:val="000000" w:themeColor="text1"/>
        </w:rPr>
      </w:pPr>
    </w:p>
    <w:p w14:paraId="3BF91EF3" w14:textId="77777777" w:rsidR="0035321D" w:rsidRPr="0035321D" w:rsidRDefault="0035321D" w:rsidP="0035321D">
      <w:pPr>
        <w:spacing w:after="0"/>
        <w:jc w:val="center"/>
        <w:rPr>
          <w:rFonts w:asciiTheme="minorHAnsi" w:hAnsiTheme="minorHAnsi" w:cstheme="minorHAnsi"/>
          <w:color w:val="000000" w:themeColor="text1"/>
        </w:rPr>
      </w:pPr>
      <w:r w:rsidRPr="0035321D">
        <w:rPr>
          <w:rFonts w:asciiTheme="minorHAnsi" w:hAnsiTheme="minorHAnsi" w:cstheme="minorHAnsi"/>
          <w:color w:val="000000" w:themeColor="text1"/>
        </w:rPr>
        <w:t>Oświadczam, że otrzymałem należne wynagrodzenie od Wykonawcy:</w:t>
      </w:r>
    </w:p>
    <w:p w14:paraId="5F25271E"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w:t>
      </w:r>
    </w:p>
    <w:p w14:paraId="2F5A97BF"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w kwocie: ………………………………………………...………………………………………………………………….</w:t>
      </w:r>
    </w:p>
    <w:p w14:paraId="417C38CD"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(słownie: …………………………………………..……………………………………………………………………….)</w:t>
      </w:r>
    </w:p>
    <w:p w14:paraId="559BF613"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za prace wykonane w okresie od  ……………………………………. do ……………………………………..</w:t>
      </w:r>
    </w:p>
    <w:p w14:paraId="5B3C1C6E"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netto: ……………………………………………………</w:t>
      </w:r>
    </w:p>
    <w:p w14:paraId="2C1B8686"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podatek VAT: ………………………….…………….</w:t>
      </w:r>
    </w:p>
    <w:p w14:paraId="37047EFF"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brutto: ……………………………………..…………..</w:t>
      </w:r>
    </w:p>
    <w:p w14:paraId="4288DEF1" w14:textId="77777777" w:rsidR="0035321D" w:rsidRPr="0035321D" w:rsidRDefault="0035321D" w:rsidP="0035321D">
      <w:pPr>
        <w:spacing w:after="0"/>
        <w:jc w:val="both"/>
        <w:rPr>
          <w:rFonts w:asciiTheme="minorHAnsi" w:hAnsiTheme="minorHAnsi" w:cstheme="minorHAnsi"/>
          <w:b/>
          <w:color w:val="000000" w:themeColor="text1"/>
        </w:rPr>
      </w:pPr>
      <w:r w:rsidRPr="0035321D">
        <w:rPr>
          <w:rFonts w:asciiTheme="minorHAnsi" w:hAnsiTheme="minorHAnsi" w:cstheme="minorHAnsi"/>
          <w:b/>
          <w:color w:val="000000" w:themeColor="text1"/>
        </w:rPr>
        <w:t>zgodnie z fakturą VAT/rachunkiem nr …………………………………………… z dnia ……………………… oraz protokołem wykonanych prac, podpisanym przez kierownika budowy Wykonawcy oraz inspektora nadzoru. Odpis protokołu załączam.</w:t>
      </w:r>
    </w:p>
    <w:p w14:paraId="17DDA962" w14:textId="77777777" w:rsidR="0035321D" w:rsidRPr="0035321D" w:rsidRDefault="0035321D" w:rsidP="0035321D">
      <w:pPr>
        <w:spacing w:after="0"/>
        <w:jc w:val="right"/>
        <w:rPr>
          <w:rFonts w:asciiTheme="minorHAnsi" w:hAnsiTheme="minorHAnsi" w:cstheme="minorHAnsi"/>
          <w:color w:val="000000" w:themeColor="text1"/>
        </w:rPr>
      </w:pPr>
    </w:p>
    <w:p w14:paraId="2DB7C24F" w14:textId="77777777" w:rsidR="0035321D" w:rsidRPr="0035321D" w:rsidRDefault="0035321D" w:rsidP="0035321D">
      <w:pPr>
        <w:spacing w:after="0"/>
        <w:jc w:val="right"/>
        <w:rPr>
          <w:rFonts w:asciiTheme="minorHAnsi" w:hAnsiTheme="minorHAnsi" w:cstheme="minorHAnsi"/>
          <w:color w:val="000000" w:themeColor="text1"/>
        </w:rPr>
      </w:pPr>
    </w:p>
    <w:p w14:paraId="7DA622E4" w14:textId="77777777" w:rsidR="0035321D" w:rsidRDefault="0035321D" w:rsidP="0035321D">
      <w:pPr>
        <w:spacing w:after="0"/>
        <w:jc w:val="right"/>
        <w:rPr>
          <w:rFonts w:asciiTheme="minorHAnsi" w:hAnsiTheme="minorHAnsi" w:cstheme="minorHAnsi"/>
          <w:color w:val="000000" w:themeColor="text1"/>
        </w:rPr>
      </w:pPr>
    </w:p>
    <w:p w14:paraId="21BE4D45" w14:textId="77777777" w:rsidR="00345B4B" w:rsidRPr="0035321D" w:rsidRDefault="00345B4B" w:rsidP="0035321D">
      <w:pPr>
        <w:spacing w:after="0"/>
        <w:jc w:val="right"/>
        <w:rPr>
          <w:rFonts w:asciiTheme="minorHAnsi" w:hAnsiTheme="minorHAnsi" w:cstheme="minorHAnsi"/>
          <w:color w:val="000000" w:themeColor="text1"/>
        </w:rPr>
      </w:pPr>
    </w:p>
    <w:p w14:paraId="69958EFE" w14:textId="59EB5411" w:rsidR="0035321D" w:rsidRPr="0035321D" w:rsidRDefault="0035321D" w:rsidP="0035321D">
      <w:pPr>
        <w:spacing w:after="0"/>
        <w:jc w:val="right"/>
        <w:rPr>
          <w:rFonts w:asciiTheme="minorHAnsi" w:hAnsiTheme="minorHAnsi" w:cstheme="minorHAnsi"/>
          <w:color w:val="000000" w:themeColor="text1"/>
        </w:rPr>
      </w:pPr>
      <w:r w:rsidRPr="0035321D">
        <w:rPr>
          <w:rFonts w:asciiTheme="minorHAnsi" w:hAnsiTheme="minorHAnsi" w:cstheme="minorHAnsi"/>
          <w:color w:val="000000" w:themeColor="text1"/>
        </w:rPr>
        <w:t>………………………………………</w:t>
      </w:r>
      <w:r w:rsidR="0032550B">
        <w:rPr>
          <w:rFonts w:asciiTheme="minorHAnsi" w:hAnsiTheme="minorHAnsi" w:cstheme="minorHAnsi"/>
          <w:color w:val="000000" w:themeColor="text1"/>
        </w:rPr>
        <w:tab/>
      </w:r>
    </w:p>
    <w:p w14:paraId="0D8148F3" w14:textId="5C0BFAD6" w:rsidR="0035321D" w:rsidRDefault="0035321D" w:rsidP="002A3D66">
      <w:pPr>
        <w:spacing w:after="0"/>
        <w:ind w:left="6372" w:firstLine="708"/>
        <w:rPr>
          <w:rFonts w:asciiTheme="minorHAnsi" w:hAnsiTheme="minorHAnsi" w:cstheme="minorHAnsi"/>
          <w:i/>
          <w:color w:val="000000" w:themeColor="text1"/>
        </w:rPr>
      </w:pPr>
      <w:r w:rsidRPr="0035321D">
        <w:rPr>
          <w:rFonts w:asciiTheme="minorHAnsi" w:hAnsiTheme="minorHAnsi" w:cstheme="minorHAnsi"/>
          <w:i/>
          <w:color w:val="000000" w:themeColor="text1"/>
        </w:rPr>
        <w:t xml:space="preserve">    (podpis)</w:t>
      </w:r>
    </w:p>
    <w:p w14:paraId="6DAD55E0" w14:textId="77777777" w:rsidR="00D01DD8" w:rsidRDefault="00D01DD8" w:rsidP="002A3D66">
      <w:pPr>
        <w:spacing w:after="0"/>
        <w:ind w:left="6372" w:firstLine="708"/>
        <w:rPr>
          <w:rFonts w:asciiTheme="minorHAnsi" w:hAnsiTheme="minorHAnsi" w:cstheme="minorHAnsi"/>
          <w:i/>
          <w:color w:val="000000" w:themeColor="text1"/>
        </w:rPr>
      </w:pPr>
    </w:p>
    <w:p w14:paraId="64276C9D" w14:textId="77777777" w:rsidR="00D01DD8" w:rsidRDefault="00D01DD8" w:rsidP="002A3D66">
      <w:pPr>
        <w:spacing w:after="0"/>
        <w:ind w:left="6372" w:firstLine="708"/>
        <w:rPr>
          <w:rFonts w:asciiTheme="minorHAnsi" w:hAnsiTheme="minorHAnsi" w:cstheme="minorHAnsi"/>
          <w:i/>
          <w:color w:val="000000" w:themeColor="text1"/>
        </w:rPr>
      </w:pPr>
    </w:p>
    <w:p w14:paraId="33A1FD84" w14:textId="77777777" w:rsidR="00D01DD8" w:rsidRPr="0035321D" w:rsidRDefault="00D01DD8" w:rsidP="002A3D66">
      <w:pPr>
        <w:spacing w:after="0"/>
        <w:ind w:left="6372" w:firstLine="708"/>
        <w:rPr>
          <w:rFonts w:asciiTheme="minorHAnsi" w:hAnsiTheme="minorHAnsi" w:cstheme="minorHAnsi"/>
          <w:color w:val="000000" w:themeColor="text1"/>
        </w:rPr>
      </w:pPr>
    </w:p>
    <w:p w14:paraId="13D7E1AB" w14:textId="77777777" w:rsidR="0035321D" w:rsidRPr="0035321D" w:rsidRDefault="0035321D" w:rsidP="0035321D">
      <w:pPr>
        <w:pStyle w:val="Tekstpodstawowy"/>
        <w:pBdr>
          <w:bottom w:val="single" w:sz="4" w:space="1" w:color="auto"/>
        </w:pBdr>
        <w:jc w:val="center"/>
        <w:rPr>
          <w:rFonts w:asciiTheme="minorHAnsi" w:hAnsiTheme="minorHAnsi" w:cstheme="minorHAnsi"/>
          <w:bCs/>
          <w:color w:val="000000" w:themeColor="text1"/>
          <w:sz w:val="22"/>
          <w:szCs w:val="22"/>
        </w:rPr>
      </w:pPr>
      <w:r w:rsidRPr="0035321D">
        <w:rPr>
          <w:rFonts w:asciiTheme="minorHAnsi" w:hAnsiTheme="minorHAnsi" w:cstheme="minorHAnsi"/>
          <w:color w:val="000000" w:themeColor="text1"/>
          <w:sz w:val="22"/>
          <w:szCs w:val="22"/>
        </w:rPr>
        <w:lastRenderedPageBreak/>
        <w:t>Załącznik nr 6 do umowy Nr ……….. z dnia ………… r.</w:t>
      </w:r>
    </w:p>
    <w:p w14:paraId="5BF918B0" w14:textId="77777777" w:rsidR="0035321D" w:rsidRPr="0035321D" w:rsidRDefault="0035321D" w:rsidP="0035321D">
      <w:pPr>
        <w:spacing w:after="0"/>
        <w:jc w:val="right"/>
        <w:rPr>
          <w:rFonts w:asciiTheme="minorHAnsi" w:hAnsiTheme="minorHAnsi" w:cstheme="minorHAnsi"/>
          <w:color w:val="000000" w:themeColor="text1"/>
        </w:rPr>
      </w:pPr>
      <w:r w:rsidRPr="0035321D">
        <w:rPr>
          <w:rFonts w:asciiTheme="minorHAnsi" w:hAnsiTheme="minorHAnsi" w:cstheme="minorHAnsi"/>
          <w:color w:val="000000" w:themeColor="text1"/>
        </w:rPr>
        <w:t>……………., dnia ……….</w:t>
      </w:r>
    </w:p>
    <w:p w14:paraId="7E350149"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w:t>
      </w:r>
    </w:p>
    <w:p w14:paraId="527F3632"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w:t>
      </w:r>
    </w:p>
    <w:p w14:paraId="754EEC8F"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w:t>
      </w:r>
    </w:p>
    <w:p w14:paraId="6FD62654" w14:textId="77777777" w:rsidR="0035321D" w:rsidRPr="0035321D" w:rsidRDefault="0035321D" w:rsidP="0035321D">
      <w:pPr>
        <w:spacing w:after="0"/>
        <w:rPr>
          <w:rFonts w:asciiTheme="minorHAnsi" w:hAnsiTheme="minorHAnsi" w:cstheme="minorHAnsi"/>
          <w:i/>
          <w:color w:val="000000" w:themeColor="text1"/>
        </w:rPr>
      </w:pPr>
      <w:r w:rsidRPr="0035321D">
        <w:rPr>
          <w:rFonts w:asciiTheme="minorHAnsi" w:hAnsiTheme="minorHAnsi" w:cstheme="minorHAnsi"/>
          <w:i/>
          <w:color w:val="000000" w:themeColor="text1"/>
        </w:rPr>
        <w:t>nazwa (firma) i adres podwykonawcy</w:t>
      </w:r>
    </w:p>
    <w:p w14:paraId="05895270" w14:textId="77777777" w:rsidR="0035321D" w:rsidRPr="0035321D" w:rsidRDefault="0035321D" w:rsidP="0035321D">
      <w:pPr>
        <w:spacing w:after="0"/>
        <w:ind w:left="5664"/>
        <w:jc w:val="right"/>
        <w:rPr>
          <w:rFonts w:asciiTheme="minorHAnsi" w:hAnsiTheme="minorHAnsi" w:cstheme="minorHAnsi"/>
          <w:color w:val="000000" w:themeColor="text1"/>
        </w:rPr>
      </w:pPr>
    </w:p>
    <w:p w14:paraId="002C5826" w14:textId="77777777" w:rsidR="0035321D" w:rsidRPr="0035321D" w:rsidRDefault="0035321D" w:rsidP="0035321D">
      <w:pPr>
        <w:spacing w:after="0"/>
        <w:jc w:val="center"/>
        <w:rPr>
          <w:rFonts w:asciiTheme="minorHAnsi" w:hAnsiTheme="minorHAnsi" w:cstheme="minorHAnsi"/>
          <w:b/>
          <w:color w:val="000000" w:themeColor="text1"/>
        </w:rPr>
      </w:pPr>
      <w:r w:rsidRPr="0035321D">
        <w:rPr>
          <w:rFonts w:asciiTheme="minorHAnsi" w:hAnsiTheme="minorHAnsi" w:cstheme="minorHAnsi"/>
          <w:b/>
          <w:color w:val="000000" w:themeColor="text1"/>
        </w:rPr>
        <w:t>OŚWIADCZENIE</w:t>
      </w:r>
    </w:p>
    <w:p w14:paraId="403E6BE4" w14:textId="77777777" w:rsidR="0035321D" w:rsidRPr="0035321D" w:rsidRDefault="0035321D" w:rsidP="0035321D">
      <w:pPr>
        <w:spacing w:after="0"/>
        <w:rPr>
          <w:rFonts w:asciiTheme="minorHAnsi" w:hAnsiTheme="minorHAnsi" w:cstheme="minorHAnsi"/>
          <w:color w:val="000000" w:themeColor="text1"/>
        </w:rPr>
      </w:pPr>
    </w:p>
    <w:p w14:paraId="35BDEB9D"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Reprezentując …………………………………………………………………………………….……………………….</w:t>
      </w:r>
    </w:p>
    <w:p w14:paraId="5204A978" w14:textId="77777777" w:rsidR="0035321D" w:rsidRPr="0035321D" w:rsidRDefault="0035321D" w:rsidP="0035321D">
      <w:pPr>
        <w:spacing w:after="0"/>
        <w:ind w:left="1276"/>
        <w:jc w:val="center"/>
        <w:rPr>
          <w:rFonts w:asciiTheme="minorHAnsi" w:hAnsiTheme="minorHAnsi" w:cstheme="minorHAnsi"/>
          <w:i/>
          <w:color w:val="000000" w:themeColor="text1"/>
        </w:rPr>
      </w:pPr>
      <w:r w:rsidRPr="0035321D">
        <w:rPr>
          <w:rFonts w:asciiTheme="minorHAnsi" w:hAnsiTheme="minorHAnsi" w:cstheme="minorHAnsi"/>
          <w:i/>
          <w:color w:val="000000" w:themeColor="text1"/>
        </w:rPr>
        <w:t>(nazwa (firma) i adres dalszego Podwykonawcy)</w:t>
      </w:r>
    </w:p>
    <w:p w14:paraId="17E64CB8"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będącego Dalszym Podwykonawcą ………………………………………………………………………………</w:t>
      </w:r>
    </w:p>
    <w:p w14:paraId="7919E670" w14:textId="77777777" w:rsidR="0035321D" w:rsidRPr="0035321D" w:rsidRDefault="0035321D" w:rsidP="0035321D">
      <w:pPr>
        <w:spacing w:after="0"/>
        <w:ind w:left="3119"/>
        <w:jc w:val="center"/>
        <w:rPr>
          <w:rFonts w:asciiTheme="minorHAnsi" w:hAnsiTheme="minorHAnsi" w:cstheme="minorHAnsi"/>
          <w:i/>
          <w:color w:val="000000" w:themeColor="text1"/>
        </w:rPr>
      </w:pPr>
      <w:r w:rsidRPr="0035321D">
        <w:rPr>
          <w:rFonts w:asciiTheme="minorHAnsi" w:hAnsiTheme="minorHAnsi" w:cstheme="minorHAnsi"/>
          <w:i/>
          <w:color w:val="000000" w:themeColor="text1"/>
        </w:rPr>
        <w:t>(nazwa (firma) Podwykonawcy)</w:t>
      </w:r>
    </w:p>
    <w:p w14:paraId="71AA4E58"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w zakresie …………………………………………………………………………………………………………………...</w:t>
      </w:r>
    </w:p>
    <w:p w14:paraId="2D8C8952" w14:textId="77777777" w:rsidR="0035321D" w:rsidRPr="0035321D" w:rsidRDefault="0035321D" w:rsidP="0035321D">
      <w:pPr>
        <w:spacing w:after="0"/>
        <w:ind w:left="993"/>
        <w:jc w:val="center"/>
        <w:rPr>
          <w:rFonts w:asciiTheme="minorHAnsi" w:hAnsiTheme="minorHAnsi" w:cstheme="minorHAnsi"/>
          <w:i/>
          <w:color w:val="000000" w:themeColor="text1"/>
        </w:rPr>
      </w:pPr>
      <w:r w:rsidRPr="0035321D">
        <w:rPr>
          <w:rFonts w:asciiTheme="minorHAnsi" w:hAnsiTheme="minorHAnsi" w:cstheme="minorHAnsi"/>
          <w:i/>
          <w:color w:val="000000" w:themeColor="text1"/>
        </w:rPr>
        <w:t>(rodzaj prac)</w:t>
      </w:r>
    </w:p>
    <w:p w14:paraId="037CD24E"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na zadaniu …………………………………………………………………………………………………………………..</w:t>
      </w:r>
    </w:p>
    <w:p w14:paraId="669CA0B2"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realizowanym w ramach umowy nr ……………………………………. z dnia …………………………….</w:t>
      </w:r>
    </w:p>
    <w:p w14:paraId="21CDCCDE"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 xml:space="preserve">zawartej przez Zamawiającego, tj. </w:t>
      </w:r>
      <w:r w:rsidRPr="0035321D">
        <w:rPr>
          <w:rFonts w:asciiTheme="minorHAnsi" w:hAnsiTheme="minorHAnsi" w:cstheme="minorHAnsi"/>
          <w:b/>
          <w:color w:val="000000" w:themeColor="text1"/>
        </w:rPr>
        <w:t xml:space="preserve">Gminę Łubniany </w:t>
      </w:r>
      <w:r w:rsidRPr="0035321D">
        <w:rPr>
          <w:rFonts w:asciiTheme="minorHAnsi" w:hAnsiTheme="minorHAnsi" w:cstheme="minorHAnsi"/>
          <w:color w:val="000000" w:themeColor="text1"/>
        </w:rPr>
        <w:t xml:space="preserve">z </w:t>
      </w:r>
    </w:p>
    <w:p w14:paraId="6F393251"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w:t>
      </w:r>
    </w:p>
    <w:p w14:paraId="004C4D2F" w14:textId="77777777" w:rsidR="0035321D" w:rsidRPr="0035321D" w:rsidRDefault="0035321D" w:rsidP="0035321D">
      <w:pPr>
        <w:spacing w:after="0"/>
        <w:jc w:val="center"/>
        <w:rPr>
          <w:rFonts w:asciiTheme="minorHAnsi" w:hAnsiTheme="minorHAnsi" w:cstheme="minorHAnsi"/>
          <w:i/>
          <w:color w:val="000000" w:themeColor="text1"/>
        </w:rPr>
      </w:pPr>
      <w:r w:rsidRPr="0035321D">
        <w:rPr>
          <w:rFonts w:asciiTheme="minorHAnsi" w:hAnsiTheme="minorHAnsi" w:cstheme="minorHAnsi"/>
          <w:i/>
          <w:color w:val="000000" w:themeColor="text1"/>
        </w:rPr>
        <w:t>(nazwa Wykonawcy)</w:t>
      </w:r>
    </w:p>
    <w:p w14:paraId="0A39AC04" w14:textId="77777777" w:rsidR="0035321D" w:rsidRPr="0035321D" w:rsidRDefault="0035321D" w:rsidP="0035321D">
      <w:pPr>
        <w:spacing w:after="0"/>
        <w:rPr>
          <w:rFonts w:asciiTheme="minorHAnsi" w:hAnsiTheme="minorHAnsi" w:cstheme="minorHAnsi"/>
          <w:color w:val="000000" w:themeColor="text1"/>
        </w:rPr>
      </w:pPr>
    </w:p>
    <w:p w14:paraId="6188C1CF" w14:textId="77777777" w:rsidR="0035321D" w:rsidRPr="0035321D" w:rsidRDefault="0035321D" w:rsidP="0035321D">
      <w:pPr>
        <w:spacing w:after="0"/>
        <w:jc w:val="center"/>
        <w:rPr>
          <w:rFonts w:asciiTheme="minorHAnsi" w:hAnsiTheme="minorHAnsi" w:cstheme="minorHAnsi"/>
          <w:color w:val="000000" w:themeColor="text1"/>
        </w:rPr>
      </w:pPr>
      <w:r w:rsidRPr="0035321D">
        <w:rPr>
          <w:rFonts w:asciiTheme="minorHAnsi" w:hAnsiTheme="minorHAnsi" w:cstheme="minorHAnsi"/>
          <w:color w:val="000000" w:themeColor="text1"/>
        </w:rPr>
        <w:t>Oświadczam, że otrzymałem należne wynagrodzenie od Podwykonawcy</w:t>
      </w:r>
    </w:p>
    <w:p w14:paraId="56801ECB"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 xml:space="preserve">…………………………………………………………………………………………………………………………………… </w:t>
      </w:r>
    </w:p>
    <w:p w14:paraId="0C2A454A"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 xml:space="preserve">w kwocie ……………………………………………………………………………………………………………….……. </w:t>
      </w:r>
    </w:p>
    <w:p w14:paraId="4CB0DECE"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(słownie: ……………………………………………………………………………………………………………………) za roboty wykonane w okresie od ………………………………. do …………………………….…………….</w:t>
      </w:r>
    </w:p>
    <w:p w14:paraId="38606425"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netto: …………………………………………….</w:t>
      </w:r>
    </w:p>
    <w:p w14:paraId="64EEBB14"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podatek VAT: …………………………………..</w:t>
      </w:r>
    </w:p>
    <w:p w14:paraId="358BCDBA" w14:textId="77777777" w:rsidR="0035321D" w:rsidRPr="0035321D" w:rsidRDefault="0035321D" w:rsidP="0035321D">
      <w:pPr>
        <w:spacing w:after="0"/>
        <w:rPr>
          <w:rFonts w:asciiTheme="minorHAnsi" w:hAnsiTheme="minorHAnsi" w:cstheme="minorHAnsi"/>
          <w:color w:val="000000" w:themeColor="text1"/>
        </w:rPr>
      </w:pPr>
      <w:r w:rsidRPr="0035321D">
        <w:rPr>
          <w:rFonts w:asciiTheme="minorHAnsi" w:hAnsiTheme="minorHAnsi" w:cstheme="minorHAnsi"/>
          <w:color w:val="000000" w:themeColor="text1"/>
        </w:rPr>
        <w:t>brutto: ……………………………………………</w:t>
      </w:r>
    </w:p>
    <w:p w14:paraId="4F601BC8" w14:textId="77777777" w:rsidR="0035321D" w:rsidRPr="0035321D" w:rsidRDefault="0035321D" w:rsidP="0035321D">
      <w:pPr>
        <w:spacing w:after="0"/>
        <w:rPr>
          <w:rFonts w:asciiTheme="minorHAnsi" w:hAnsiTheme="minorHAnsi" w:cstheme="minorHAnsi"/>
          <w:color w:val="000000" w:themeColor="text1"/>
        </w:rPr>
      </w:pPr>
    </w:p>
    <w:p w14:paraId="35169EE0" w14:textId="027E1DBB" w:rsidR="0035321D" w:rsidRPr="0035321D" w:rsidRDefault="0035321D" w:rsidP="0035321D">
      <w:pPr>
        <w:spacing w:after="0"/>
        <w:jc w:val="both"/>
        <w:rPr>
          <w:rFonts w:asciiTheme="minorHAnsi" w:hAnsiTheme="minorHAnsi" w:cstheme="minorHAnsi"/>
          <w:b/>
          <w:color w:val="000000" w:themeColor="text1"/>
        </w:rPr>
      </w:pPr>
      <w:r w:rsidRPr="0035321D">
        <w:rPr>
          <w:rFonts w:asciiTheme="minorHAnsi" w:hAnsiTheme="minorHAnsi" w:cstheme="minorHAnsi"/>
          <w:b/>
          <w:color w:val="000000" w:themeColor="text1"/>
        </w:rPr>
        <w:t xml:space="preserve">zgodnie z fakturą VAT/rachunkiem nr …………………………….. z dnia ………………………………. oraz protokołem wykonanych prac, podpisanym przez kierownika budowy Wykonawcy, kierownika robót Podwykonawcy </w:t>
      </w:r>
      <w:r>
        <w:rPr>
          <w:rFonts w:asciiTheme="minorHAnsi" w:hAnsiTheme="minorHAnsi" w:cstheme="minorHAnsi"/>
          <w:b/>
          <w:color w:val="000000" w:themeColor="text1"/>
        </w:rPr>
        <w:br/>
      </w:r>
      <w:r w:rsidRPr="0035321D">
        <w:rPr>
          <w:rFonts w:asciiTheme="minorHAnsi" w:hAnsiTheme="minorHAnsi" w:cstheme="minorHAnsi"/>
          <w:b/>
          <w:color w:val="000000" w:themeColor="text1"/>
        </w:rPr>
        <w:t xml:space="preserve">i inspektora nadzoru. Odpis protokołu załączam. </w:t>
      </w:r>
    </w:p>
    <w:p w14:paraId="3FD9BB56" w14:textId="77777777" w:rsidR="0035321D" w:rsidRPr="0035321D" w:rsidRDefault="0035321D" w:rsidP="0035321D">
      <w:pPr>
        <w:spacing w:after="0"/>
        <w:rPr>
          <w:rFonts w:asciiTheme="minorHAnsi" w:hAnsiTheme="minorHAnsi" w:cstheme="minorHAnsi"/>
          <w:color w:val="000000" w:themeColor="text1"/>
        </w:rPr>
      </w:pPr>
    </w:p>
    <w:p w14:paraId="1EF4A26B" w14:textId="77777777" w:rsidR="0035321D" w:rsidRPr="0035321D" w:rsidRDefault="0035321D" w:rsidP="0035321D">
      <w:pPr>
        <w:spacing w:after="0"/>
        <w:rPr>
          <w:rFonts w:asciiTheme="minorHAnsi" w:hAnsiTheme="minorHAnsi" w:cstheme="minorHAnsi"/>
          <w:color w:val="000000" w:themeColor="text1"/>
        </w:rPr>
      </w:pPr>
    </w:p>
    <w:p w14:paraId="2A07A3FC" w14:textId="77777777" w:rsidR="0035321D" w:rsidRPr="0035321D" w:rsidRDefault="0035321D" w:rsidP="0035321D">
      <w:pPr>
        <w:spacing w:after="0"/>
        <w:rPr>
          <w:rFonts w:asciiTheme="minorHAnsi" w:hAnsiTheme="minorHAnsi" w:cstheme="minorHAnsi"/>
          <w:color w:val="000000" w:themeColor="text1"/>
        </w:rPr>
      </w:pPr>
    </w:p>
    <w:p w14:paraId="022ACE78" w14:textId="77777777" w:rsidR="0035321D" w:rsidRPr="0035321D" w:rsidRDefault="0035321D" w:rsidP="0035321D">
      <w:pPr>
        <w:spacing w:after="0"/>
        <w:ind w:left="5245"/>
        <w:jc w:val="center"/>
        <w:rPr>
          <w:rFonts w:asciiTheme="minorHAnsi" w:hAnsiTheme="minorHAnsi" w:cstheme="minorHAnsi"/>
          <w:color w:val="000000" w:themeColor="text1"/>
        </w:rPr>
      </w:pPr>
      <w:r w:rsidRPr="0035321D">
        <w:rPr>
          <w:rFonts w:asciiTheme="minorHAnsi" w:hAnsiTheme="minorHAnsi" w:cstheme="minorHAnsi"/>
          <w:color w:val="000000" w:themeColor="text1"/>
        </w:rPr>
        <w:t>…………………………………………</w:t>
      </w:r>
    </w:p>
    <w:p w14:paraId="3F3F95DB" w14:textId="77777777" w:rsidR="0035321D" w:rsidRPr="0035321D" w:rsidRDefault="0035321D" w:rsidP="0035321D">
      <w:pPr>
        <w:spacing w:after="0"/>
        <w:ind w:left="5245"/>
        <w:jc w:val="center"/>
        <w:rPr>
          <w:rFonts w:asciiTheme="minorHAnsi" w:hAnsiTheme="minorHAnsi" w:cstheme="minorHAnsi"/>
          <w:i/>
          <w:color w:val="000000" w:themeColor="text1"/>
        </w:rPr>
      </w:pPr>
      <w:r w:rsidRPr="0035321D">
        <w:rPr>
          <w:rFonts w:asciiTheme="minorHAnsi" w:hAnsiTheme="minorHAnsi" w:cstheme="minorHAnsi"/>
          <w:i/>
          <w:color w:val="000000" w:themeColor="text1"/>
        </w:rPr>
        <w:t>(podpis)</w:t>
      </w:r>
    </w:p>
    <w:p w14:paraId="04CCA41A" w14:textId="100748BC" w:rsidR="0035321D" w:rsidRPr="0035321D" w:rsidRDefault="0035321D" w:rsidP="0035321D">
      <w:pPr>
        <w:spacing w:after="0" w:line="240" w:lineRule="auto"/>
        <w:rPr>
          <w:rFonts w:asciiTheme="minorHAnsi" w:hAnsiTheme="minorHAnsi" w:cstheme="minorHAnsi"/>
          <w:i/>
          <w:color w:val="000000" w:themeColor="text1"/>
        </w:rPr>
      </w:pPr>
    </w:p>
    <w:p w14:paraId="2BB3E789" w14:textId="77777777" w:rsidR="0035321D" w:rsidRDefault="0035321D" w:rsidP="0035321D">
      <w:pPr>
        <w:spacing w:after="0" w:line="240" w:lineRule="auto"/>
        <w:jc w:val="both"/>
        <w:rPr>
          <w:rFonts w:cs="Calibri"/>
          <w:b/>
          <w:bCs/>
        </w:rPr>
      </w:pPr>
    </w:p>
    <w:p w14:paraId="56880B9C" w14:textId="77777777" w:rsidR="0099583E" w:rsidRDefault="0099583E" w:rsidP="0035321D">
      <w:pPr>
        <w:spacing w:after="0" w:line="240" w:lineRule="auto"/>
        <w:jc w:val="both"/>
        <w:rPr>
          <w:rFonts w:cs="Calibri"/>
          <w:b/>
          <w:bCs/>
        </w:rPr>
      </w:pPr>
    </w:p>
    <w:p w14:paraId="7D56A21C" w14:textId="77777777" w:rsidR="0099583E" w:rsidRDefault="0099583E" w:rsidP="0035321D">
      <w:pPr>
        <w:spacing w:after="0" w:line="240" w:lineRule="auto"/>
        <w:jc w:val="both"/>
        <w:rPr>
          <w:rFonts w:cs="Calibri"/>
          <w:b/>
          <w:bCs/>
        </w:rPr>
      </w:pPr>
    </w:p>
    <w:p w14:paraId="31019B14" w14:textId="77777777" w:rsidR="0099583E" w:rsidRDefault="0099583E" w:rsidP="0035321D">
      <w:pPr>
        <w:spacing w:after="0" w:line="240" w:lineRule="auto"/>
        <w:jc w:val="both"/>
        <w:rPr>
          <w:rFonts w:cs="Calibri"/>
          <w:b/>
          <w:bCs/>
        </w:rPr>
      </w:pPr>
    </w:p>
    <w:p w14:paraId="4886DD3B" w14:textId="77777777" w:rsidR="0099583E" w:rsidRDefault="0099583E" w:rsidP="0035321D">
      <w:pPr>
        <w:spacing w:after="0" w:line="240" w:lineRule="auto"/>
        <w:jc w:val="both"/>
        <w:rPr>
          <w:rFonts w:cs="Calibri"/>
          <w:b/>
          <w:bCs/>
        </w:rPr>
      </w:pPr>
    </w:p>
    <w:p w14:paraId="125DE62C" w14:textId="77777777" w:rsidR="00345B4B" w:rsidRDefault="00345B4B" w:rsidP="0035321D">
      <w:pPr>
        <w:spacing w:after="0" w:line="240" w:lineRule="auto"/>
        <w:jc w:val="both"/>
        <w:rPr>
          <w:rFonts w:cs="Calibri"/>
          <w:b/>
          <w:bCs/>
        </w:rPr>
      </w:pPr>
    </w:p>
    <w:p w14:paraId="5CD64436" w14:textId="75B892EA" w:rsidR="0099583E" w:rsidRPr="0099583E" w:rsidRDefault="0099583E" w:rsidP="0099583E">
      <w:pPr>
        <w:jc w:val="right"/>
        <w:rPr>
          <w:rFonts w:asciiTheme="minorHAnsi" w:hAnsiTheme="minorHAnsi" w:cstheme="minorHAnsi"/>
          <w:i/>
          <w:iCs/>
          <w:lang w:eastAsia="pl-PL"/>
        </w:rPr>
      </w:pPr>
      <w:r w:rsidRPr="0099583E">
        <w:rPr>
          <w:rFonts w:asciiTheme="minorHAnsi" w:hAnsiTheme="minorHAnsi" w:cstheme="minorHAnsi"/>
          <w:i/>
          <w:iCs/>
        </w:rPr>
        <w:lastRenderedPageBreak/>
        <w:t>Załącznik nr … do Umowy</w:t>
      </w:r>
    </w:p>
    <w:p w14:paraId="2303A802" w14:textId="77777777" w:rsidR="0099583E" w:rsidRPr="0099583E" w:rsidRDefault="0099583E" w:rsidP="0099583E">
      <w:pPr>
        <w:jc w:val="center"/>
        <w:rPr>
          <w:rFonts w:asciiTheme="minorHAnsi" w:hAnsiTheme="minorHAnsi" w:cstheme="minorHAnsi"/>
          <w:b/>
          <w:bCs/>
          <w:u w:val="single"/>
        </w:rPr>
      </w:pPr>
      <w:r w:rsidRPr="0099583E">
        <w:rPr>
          <w:rFonts w:asciiTheme="minorHAnsi" w:hAnsiTheme="minorHAnsi" w:cstheme="minorHAnsi"/>
          <w:b/>
          <w:bCs/>
          <w:u w:val="single"/>
        </w:rPr>
        <w:t>KARTA  GWARANCYJNA</w:t>
      </w:r>
    </w:p>
    <w:p w14:paraId="5E5106C7" w14:textId="77777777" w:rsidR="0099583E" w:rsidRPr="0099583E" w:rsidRDefault="0099583E" w:rsidP="0099583E">
      <w:pPr>
        <w:jc w:val="center"/>
        <w:rPr>
          <w:rFonts w:asciiTheme="minorHAnsi" w:hAnsiTheme="minorHAnsi" w:cstheme="minorHAnsi"/>
        </w:rPr>
      </w:pPr>
      <w:r w:rsidRPr="0099583E">
        <w:rPr>
          <w:rFonts w:asciiTheme="minorHAnsi" w:hAnsiTheme="minorHAnsi" w:cstheme="minorHAnsi"/>
        </w:rPr>
        <w:t>sporządzona w dniu …………………….</w:t>
      </w:r>
    </w:p>
    <w:p w14:paraId="657DE705" w14:textId="77777777" w:rsidR="0099583E" w:rsidRPr="0099583E" w:rsidRDefault="0099583E" w:rsidP="0099583E">
      <w:pPr>
        <w:jc w:val="center"/>
        <w:rPr>
          <w:rFonts w:asciiTheme="minorHAnsi" w:hAnsiTheme="minorHAnsi" w:cstheme="minorHAnsi"/>
        </w:rPr>
      </w:pPr>
    </w:p>
    <w:p w14:paraId="2A1485C8" w14:textId="77777777" w:rsidR="0099583E" w:rsidRPr="0099583E" w:rsidRDefault="0099583E" w:rsidP="0099583E">
      <w:pPr>
        <w:numPr>
          <w:ilvl w:val="0"/>
          <w:numId w:val="107"/>
        </w:numPr>
        <w:spacing w:after="0" w:line="240" w:lineRule="auto"/>
        <w:ind w:left="284" w:hanging="284"/>
        <w:jc w:val="both"/>
        <w:rPr>
          <w:rFonts w:asciiTheme="minorHAnsi" w:hAnsiTheme="minorHAnsi" w:cstheme="minorHAnsi"/>
        </w:rPr>
      </w:pPr>
      <w:r w:rsidRPr="0099583E">
        <w:rPr>
          <w:rFonts w:asciiTheme="minorHAnsi" w:hAnsiTheme="minorHAnsi" w:cstheme="minorHAnsi"/>
        </w:rPr>
        <w:t xml:space="preserve">Zamawiający (przyjmujący gwarancję): </w:t>
      </w:r>
    </w:p>
    <w:p w14:paraId="2534EEDC" w14:textId="224BBFD6" w:rsidR="0099583E" w:rsidRPr="0099583E" w:rsidRDefault="0099583E" w:rsidP="0099583E">
      <w:pPr>
        <w:pStyle w:val="Akapitzlist"/>
        <w:tabs>
          <w:tab w:val="left" w:pos="426"/>
        </w:tabs>
        <w:autoSpaceDE w:val="0"/>
        <w:autoSpaceDN w:val="0"/>
        <w:adjustRightInd w:val="0"/>
        <w:spacing w:after="0"/>
        <w:jc w:val="both"/>
        <w:rPr>
          <w:rFonts w:asciiTheme="minorHAnsi" w:hAnsiTheme="minorHAnsi" w:cstheme="minorHAnsi"/>
          <w:b/>
          <w:bCs/>
        </w:rPr>
      </w:pPr>
      <w:r w:rsidRPr="0099583E">
        <w:rPr>
          <w:rFonts w:asciiTheme="minorHAnsi" w:hAnsiTheme="minorHAnsi" w:cstheme="minorHAnsi"/>
          <w:b/>
          <w:bCs/>
        </w:rPr>
        <w:t>Gmina Łubniany</w:t>
      </w:r>
    </w:p>
    <w:p w14:paraId="7ABC3A45" w14:textId="557E315E" w:rsidR="0099583E" w:rsidRPr="0099583E" w:rsidRDefault="0099583E" w:rsidP="0099583E">
      <w:pPr>
        <w:pStyle w:val="Akapitzlist"/>
        <w:tabs>
          <w:tab w:val="left" w:pos="426"/>
        </w:tabs>
        <w:autoSpaceDE w:val="0"/>
        <w:autoSpaceDN w:val="0"/>
        <w:adjustRightInd w:val="0"/>
        <w:spacing w:after="0"/>
        <w:jc w:val="both"/>
        <w:rPr>
          <w:rFonts w:asciiTheme="minorHAnsi" w:hAnsiTheme="minorHAnsi" w:cstheme="minorHAnsi"/>
          <w:b/>
          <w:bCs/>
        </w:rPr>
      </w:pPr>
      <w:r w:rsidRPr="0099583E">
        <w:rPr>
          <w:rFonts w:asciiTheme="minorHAnsi" w:hAnsiTheme="minorHAnsi" w:cstheme="minorHAnsi"/>
          <w:b/>
          <w:bCs/>
        </w:rPr>
        <w:t>46-024 Łubniany ul. Opolska 104</w:t>
      </w:r>
    </w:p>
    <w:p w14:paraId="5CA60654" w14:textId="77777777" w:rsidR="0099583E" w:rsidRPr="0099583E" w:rsidRDefault="0099583E" w:rsidP="0099583E">
      <w:pPr>
        <w:spacing w:after="0" w:line="240" w:lineRule="auto"/>
        <w:ind w:left="284"/>
        <w:jc w:val="both"/>
        <w:rPr>
          <w:rFonts w:asciiTheme="minorHAnsi" w:hAnsiTheme="minorHAnsi" w:cstheme="minorHAnsi"/>
        </w:rPr>
      </w:pPr>
    </w:p>
    <w:p w14:paraId="586AC51A" w14:textId="77777777" w:rsidR="0099583E" w:rsidRPr="0099583E" w:rsidRDefault="0099583E" w:rsidP="0099583E">
      <w:pPr>
        <w:spacing w:after="0" w:line="240" w:lineRule="auto"/>
        <w:ind w:left="284"/>
        <w:jc w:val="both"/>
        <w:rPr>
          <w:rFonts w:asciiTheme="minorHAnsi" w:hAnsiTheme="minorHAnsi" w:cstheme="minorHAnsi"/>
        </w:rPr>
      </w:pPr>
    </w:p>
    <w:p w14:paraId="1827C5ED" w14:textId="77777777" w:rsidR="0099583E" w:rsidRPr="0099583E" w:rsidRDefault="0099583E" w:rsidP="0099583E">
      <w:pPr>
        <w:rPr>
          <w:rFonts w:asciiTheme="minorHAnsi" w:hAnsiTheme="minorHAnsi" w:cstheme="minorHAnsi"/>
        </w:rPr>
      </w:pPr>
      <w:r w:rsidRPr="0099583E">
        <w:rPr>
          <w:rFonts w:asciiTheme="minorHAnsi" w:hAnsiTheme="minorHAnsi" w:cstheme="minorHAnsi"/>
        </w:rPr>
        <w:t>2. Wykonawca (udzielający gwarancji): ………….……………………………………………</w:t>
      </w:r>
    </w:p>
    <w:p w14:paraId="48E0D264" w14:textId="77777777" w:rsidR="0099583E" w:rsidRPr="0099583E" w:rsidRDefault="0099583E" w:rsidP="0099583E">
      <w:pPr>
        <w:rPr>
          <w:rFonts w:asciiTheme="minorHAnsi" w:hAnsiTheme="minorHAnsi" w:cstheme="minorHAnsi"/>
        </w:rPr>
      </w:pPr>
      <w:r w:rsidRPr="0099583E">
        <w:rPr>
          <w:rFonts w:asciiTheme="minorHAnsi" w:hAnsiTheme="minorHAnsi" w:cstheme="minorHAnsi"/>
        </w:rPr>
        <w:t xml:space="preserve">   ..…….……………………………………………………………….…………………………</w:t>
      </w:r>
    </w:p>
    <w:p w14:paraId="73F41021" w14:textId="0BDF6935" w:rsidR="0099583E" w:rsidRPr="0099583E" w:rsidRDefault="0099583E" w:rsidP="0099583E">
      <w:pPr>
        <w:ind w:left="284" w:hanging="284"/>
        <w:jc w:val="both"/>
        <w:rPr>
          <w:rFonts w:asciiTheme="minorHAnsi" w:hAnsiTheme="minorHAnsi" w:cstheme="minorHAnsi"/>
        </w:rPr>
      </w:pPr>
      <w:r w:rsidRPr="0099583E">
        <w:rPr>
          <w:rFonts w:asciiTheme="minorHAnsi" w:hAnsiTheme="minorHAnsi" w:cstheme="minorHAnsi"/>
        </w:rPr>
        <w:t xml:space="preserve">3. Umowa:                    </w:t>
      </w:r>
      <w:r w:rsidRPr="0099583E">
        <w:rPr>
          <w:rFonts w:asciiTheme="minorHAnsi" w:hAnsiTheme="minorHAnsi" w:cstheme="minorHAnsi"/>
          <w:b/>
          <w:bCs/>
        </w:rPr>
        <w:t>Nr    ……. / …. /  2024     z dnia</w:t>
      </w:r>
      <w:r w:rsidRPr="0099583E">
        <w:rPr>
          <w:rFonts w:asciiTheme="minorHAnsi" w:hAnsiTheme="minorHAnsi" w:cstheme="minorHAnsi"/>
        </w:rPr>
        <w:t xml:space="preserve">    …………………………..</w:t>
      </w:r>
    </w:p>
    <w:p w14:paraId="751BBEF7" w14:textId="24137E63" w:rsidR="0099583E" w:rsidRPr="0099583E" w:rsidRDefault="0099583E" w:rsidP="0099583E">
      <w:pPr>
        <w:numPr>
          <w:ilvl w:val="0"/>
          <w:numId w:val="108"/>
        </w:numPr>
        <w:overflowPunct w:val="0"/>
        <w:autoSpaceDE w:val="0"/>
        <w:autoSpaceDN w:val="0"/>
        <w:adjustRightInd w:val="0"/>
        <w:spacing w:after="0" w:line="240" w:lineRule="auto"/>
        <w:ind w:left="284" w:hanging="284"/>
        <w:rPr>
          <w:rFonts w:asciiTheme="minorHAnsi" w:hAnsiTheme="minorHAnsi" w:cstheme="minorHAnsi"/>
          <w:b/>
          <w:iCs/>
        </w:rPr>
      </w:pPr>
      <w:r w:rsidRPr="0099583E">
        <w:rPr>
          <w:rFonts w:asciiTheme="minorHAnsi" w:hAnsiTheme="minorHAnsi" w:cstheme="minorHAnsi"/>
        </w:rPr>
        <w:t>Przedmiot Umowy:</w:t>
      </w:r>
      <w:r w:rsidRPr="0099583E">
        <w:rPr>
          <w:rFonts w:asciiTheme="minorHAnsi" w:hAnsiTheme="minorHAnsi" w:cstheme="minorHAnsi"/>
        </w:rPr>
        <w:br/>
      </w:r>
      <w:r w:rsidRPr="0099583E">
        <w:rPr>
          <w:rFonts w:asciiTheme="minorHAnsi" w:hAnsiTheme="minorHAnsi" w:cstheme="minorHAnsi"/>
          <w:b/>
          <w:iCs/>
          <w:color w:val="000000"/>
        </w:rPr>
        <w:t>„</w:t>
      </w:r>
      <w:r w:rsidRPr="0099583E">
        <w:rPr>
          <w:rFonts w:asciiTheme="minorHAnsi" w:eastAsia="Times New Roman" w:hAnsiTheme="minorHAnsi" w:cstheme="minorHAnsi"/>
        </w:rPr>
        <w:t>Przebudowa i zmiana sposobu użytkowania części budynku Szkoły Podstawowej w Brynicy</w:t>
      </w:r>
      <w:r w:rsidRPr="0099583E">
        <w:rPr>
          <w:rFonts w:asciiTheme="minorHAnsi" w:hAnsiTheme="minorHAnsi" w:cstheme="minorHAnsi"/>
          <w:b/>
          <w:iCs/>
          <w:color w:val="000000"/>
        </w:rPr>
        <w:t>”</w:t>
      </w:r>
    </w:p>
    <w:p w14:paraId="447A0909" w14:textId="77777777" w:rsidR="0099583E" w:rsidRPr="0099583E" w:rsidRDefault="0099583E" w:rsidP="0099583E">
      <w:pPr>
        <w:jc w:val="both"/>
        <w:rPr>
          <w:rFonts w:asciiTheme="minorHAnsi" w:hAnsiTheme="minorHAnsi" w:cstheme="minorHAnsi"/>
        </w:rPr>
      </w:pPr>
      <w:r w:rsidRPr="0099583E">
        <w:rPr>
          <w:rFonts w:asciiTheme="minorHAnsi" w:hAnsiTheme="minorHAnsi" w:cstheme="minorHAnsi"/>
        </w:rPr>
        <w:t>5. Data odbioru końcowego (ostatecznego):  ……………………………………………….….</w:t>
      </w:r>
    </w:p>
    <w:p w14:paraId="18B96920" w14:textId="77777777" w:rsidR="0099583E" w:rsidRPr="0099583E" w:rsidRDefault="0099583E" w:rsidP="0099583E">
      <w:pPr>
        <w:jc w:val="both"/>
        <w:rPr>
          <w:rFonts w:asciiTheme="minorHAnsi" w:hAnsiTheme="minorHAnsi" w:cstheme="minorHAnsi"/>
        </w:rPr>
      </w:pPr>
    </w:p>
    <w:p w14:paraId="1C02B5B6" w14:textId="77777777" w:rsidR="0099583E" w:rsidRPr="0099583E" w:rsidRDefault="0099583E" w:rsidP="0099583E">
      <w:pPr>
        <w:jc w:val="center"/>
        <w:rPr>
          <w:rFonts w:asciiTheme="minorHAnsi" w:hAnsiTheme="minorHAnsi" w:cstheme="minorHAnsi"/>
          <w:b/>
          <w:bCs/>
        </w:rPr>
      </w:pPr>
      <w:r w:rsidRPr="0099583E">
        <w:rPr>
          <w:rFonts w:asciiTheme="minorHAnsi" w:hAnsiTheme="minorHAnsi" w:cstheme="minorHAnsi"/>
          <w:b/>
          <w:bCs/>
        </w:rPr>
        <w:t>Warunki  gwarancji</w:t>
      </w:r>
    </w:p>
    <w:p w14:paraId="2F01CCBA" w14:textId="77777777" w:rsidR="0099583E" w:rsidRPr="0099583E" w:rsidRDefault="0099583E" w:rsidP="0099583E">
      <w:pPr>
        <w:numPr>
          <w:ilvl w:val="0"/>
          <w:numId w:val="109"/>
        </w:numPr>
        <w:tabs>
          <w:tab w:val="num" w:pos="426"/>
        </w:tabs>
        <w:spacing w:after="0" w:line="240" w:lineRule="auto"/>
        <w:ind w:left="426" w:hanging="426"/>
        <w:jc w:val="both"/>
        <w:rPr>
          <w:rFonts w:asciiTheme="minorHAnsi" w:hAnsiTheme="minorHAnsi" w:cstheme="minorHAnsi"/>
        </w:rPr>
      </w:pPr>
      <w:r w:rsidRPr="0099583E">
        <w:rPr>
          <w:rFonts w:asciiTheme="minorHAnsi" w:hAnsiTheme="minorHAnsi" w:cstheme="minorHAnsi"/>
        </w:rPr>
        <w:t>Wykonawca oświadcza, że objęty niniejszą Kartą gwarancyjną przedmiot gwarancji został wykonany zgodnie z Umową, specyfikacją techniczną wykonania i odbioru robót Budowlanych (STWiORB), zasadami wiedzy technicznej i przepisami techniczno-budowlanymi.</w:t>
      </w:r>
    </w:p>
    <w:p w14:paraId="7317CB97" w14:textId="77777777" w:rsidR="0099583E" w:rsidRPr="0099583E" w:rsidRDefault="0099583E" w:rsidP="0099583E">
      <w:pPr>
        <w:numPr>
          <w:ilvl w:val="0"/>
          <w:numId w:val="109"/>
        </w:numPr>
        <w:tabs>
          <w:tab w:val="num" w:pos="426"/>
        </w:tabs>
        <w:spacing w:after="0" w:line="240" w:lineRule="auto"/>
        <w:ind w:left="426" w:hanging="426"/>
        <w:jc w:val="both"/>
        <w:rPr>
          <w:rFonts w:asciiTheme="minorHAnsi" w:hAnsiTheme="minorHAnsi" w:cstheme="minorHAnsi"/>
        </w:rPr>
      </w:pPr>
      <w:r w:rsidRPr="0099583E">
        <w:rPr>
          <w:rFonts w:asciiTheme="minorHAnsi" w:hAnsiTheme="minorHAnsi" w:cstheme="minorHAnsi"/>
        </w:rPr>
        <w:t>Wykonawca ponosi odpowiedzialność z tytułu gwarancji za wady zmniejszające wartość użytkową, techniczną i estetyczną przedmiotu gwarancji.</w:t>
      </w:r>
    </w:p>
    <w:p w14:paraId="72EA5FC1" w14:textId="77777777" w:rsidR="0099583E" w:rsidRPr="0099583E" w:rsidRDefault="0099583E" w:rsidP="0099583E">
      <w:pPr>
        <w:numPr>
          <w:ilvl w:val="0"/>
          <w:numId w:val="109"/>
        </w:numPr>
        <w:tabs>
          <w:tab w:val="num" w:pos="426"/>
        </w:tabs>
        <w:spacing w:after="0" w:line="240" w:lineRule="auto"/>
        <w:ind w:left="426" w:hanging="426"/>
        <w:jc w:val="both"/>
        <w:rPr>
          <w:rFonts w:asciiTheme="minorHAnsi" w:hAnsiTheme="minorHAnsi" w:cstheme="minorHAnsi"/>
        </w:rPr>
      </w:pPr>
      <w:r w:rsidRPr="0099583E">
        <w:rPr>
          <w:rFonts w:asciiTheme="minorHAnsi" w:hAnsiTheme="minorHAnsi" w:cstheme="minorHAnsi"/>
        </w:rPr>
        <w:t xml:space="preserve">Okres gwarancji na wykonane prace wynosi </w:t>
      </w:r>
      <w:r w:rsidRPr="0099583E">
        <w:rPr>
          <w:rFonts w:asciiTheme="minorHAnsi" w:hAnsiTheme="minorHAnsi" w:cstheme="minorHAnsi"/>
          <w:b/>
          <w:bCs/>
        </w:rPr>
        <w:t>….. miesięcy</w:t>
      </w:r>
      <w:r w:rsidRPr="0099583E">
        <w:rPr>
          <w:rFonts w:asciiTheme="minorHAnsi" w:hAnsiTheme="minorHAnsi" w:cstheme="minorHAnsi"/>
        </w:rPr>
        <w:t>, licząc od dnia kolejnego po spisaniu protokołu odbioru końcowego w zakresie wolnym od wad, a w przypadku stwierdzenia wad przy odbiorze końcowym od kolejnego dnia po dacie  usunięcia tych wad.</w:t>
      </w:r>
    </w:p>
    <w:p w14:paraId="246871B7" w14:textId="77777777" w:rsidR="0099583E" w:rsidRPr="0099583E" w:rsidRDefault="0099583E" w:rsidP="0099583E">
      <w:pPr>
        <w:numPr>
          <w:ilvl w:val="0"/>
          <w:numId w:val="109"/>
        </w:numPr>
        <w:tabs>
          <w:tab w:val="num" w:pos="426"/>
        </w:tabs>
        <w:spacing w:after="0" w:line="240" w:lineRule="auto"/>
        <w:ind w:left="426" w:hanging="426"/>
        <w:jc w:val="both"/>
        <w:rPr>
          <w:rFonts w:asciiTheme="minorHAnsi" w:hAnsiTheme="minorHAnsi" w:cstheme="minorHAnsi"/>
        </w:rPr>
      </w:pPr>
      <w:r w:rsidRPr="0099583E">
        <w:rPr>
          <w:rFonts w:asciiTheme="minorHAnsi" w:hAnsiTheme="minorHAnsi" w:cstheme="minorHAnsi"/>
        </w:rPr>
        <w:t>W okresie gwarancji Wykonawca zobowiązany jest do nieodpłatnego usuwania wad ujawnionych po odbiorze końcowym.</w:t>
      </w:r>
    </w:p>
    <w:p w14:paraId="55DF4408" w14:textId="77777777" w:rsidR="0099583E" w:rsidRPr="0099583E" w:rsidRDefault="0099583E" w:rsidP="0099583E">
      <w:pPr>
        <w:numPr>
          <w:ilvl w:val="0"/>
          <w:numId w:val="109"/>
        </w:numPr>
        <w:tabs>
          <w:tab w:val="num" w:pos="426"/>
        </w:tabs>
        <w:spacing w:after="0" w:line="240" w:lineRule="auto"/>
        <w:ind w:left="426" w:hanging="426"/>
        <w:jc w:val="both"/>
        <w:rPr>
          <w:rFonts w:asciiTheme="minorHAnsi" w:hAnsiTheme="minorHAnsi" w:cstheme="minorHAnsi"/>
        </w:rPr>
      </w:pPr>
      <w:r w:rsidRPr="0099583E">
        <w:rPr>
          <w:rFonts w:asciiTheme="minorHAnsi" w:hAnsiTheme="minorHAnsi" w:cstheme="minorHAnsi"/>
        </w:rPr>
        <w:t>W przypadku ujawnienia wady Zamawiający zgłosi ten fakt Wykonawcy na piśmie.</w:t>
      </w:r>
    </w:p>
    <w:p w14:paraId="7141DCD7" w14:textId="77777777" w:rsidR="0099583E" w:rsidRPr="0099583E" w:rsidRDefault="0099583E" w:rsidP="0099583E">
      <w:pPr>
        <w:numPr>
          <w:ilvl w:val="0"/>
          <w:numId w:val="109"/>
        </w:numPr>
        <w:tabs>
          <w:tab w:val="num" w:pos="426"/>
        </w:tabs>
        <w:spacing w:after="0" w:line="240" w:lineRule="auto"/>
        <w:ind w:left="426" w:hanging="426"/>
        <w:jc w:val="both"/>
        <w:rPr>
          <w:rFonts w:asciiTheme="minorHAnsi" w:hAnsiTheme="minorHAnsi" w:cstheme="minorHAnsi"/>
        </w:rPr>
      </w:pPr>
      <w:r w:rsidRPr="0099583E">
        <w:rPr>
          <w:rFonts w:asciiTheme="minorHAnsi" w:hAnsiTheme="minorHAnsi" w:cstheme="minorHAnsi"/>
        </w:rPr>
        <w:t>Ustala się następujące terminy usunięcia wad:</w:t>
      </w:r>
    </w:p>
    <w:p w14:paraId="434BDEF6" w14:textId="77777777" w:rsidR="0099583E" w:rsidRPr="0099583E" w:rsidRDefault="0099583E" w:rsidP="0099583E">
      <w:pPr>
        <w:numPr>
          <w:ilvl w:val="1"/>
          <w:numId w:val="109"/>
        </w:numPr>
        <w:spacing w:after="0" w:line="240" w:lineRule="auto"/>
        <w:jc w:val="both"/>
        <w:rPr>
          <w:rFonts w:asciiTheme="minorHAnsi" w:hAnsiTheme="minorHAnsi" w:cstheme="minorHAnsi"/>
        </w:rPr>
      </w:pPr>
      <w:r w:rsidRPr="0099583E">
        <w:rPr>
          <w:rFonts w:asciiTheme="minorHAnsi" w:hAnsiTheme="minorHAnsi" w:cstheme="minorHAnsi"/>
        </w:rPr>
        <w:t xml:space="preserve">jeśli wada uniemożliwia użytkowanie przedmiotu gwarancji zgodnie z  obowiązującymi przepisami – niezwłocznie;  </w:t>
      </w:r>
    </w:p>
    <w:p w14:paraId="1144933E" w14:textId="4330D443" w:rsidR="0099583E" w:rsidRPr="0099583E" w:rsidRDefault="0099583E" w:rsidP="0099583E">
      <w:pPr>
        <w:numPr>
          <w:ilvl w:val="1"/>
          <w:numId w:val="109"/>
        </w:numPr>
        <w:spacing w:after="0" w:line="240" w:lineRule="auto"/>
        <w:jc w:val="both"/>
        <w:rPr>
          <w:rFonts w:asciiTheme="minorHAnsi" w:hAnsiTheme="minorHAnsi" w:cstheme="minorHAnsi"/>
        </w:rPr>
      </w:pPr>
      <w:r w:rsidRPr="0099583E">
        <w:rPr>
          <w:rFonts w:asciiTheme="minorHAnsi" w:hAnsiTheme="minorHAnsi" w:cstheme="minorHAnsi"/>
        </w:rPr>
        <w:t>w pozostałych przypadkach – w ciągu 14 dni od daty otrzymania zgłoszenia.</w:t>
      </w:r>
    </w:p>
    <w:p w14:paraId="0ED168E6" w14:textId="77777777" w:rsidR="0099583E" w:rsidRPr="0099583E" w:rsidRDefault="0099583E" w:rsidP="0099583E">
      <w:pPr>
        <w:numPr>
          <w:ilvl w:val="0"/>
          <w:numId w:val="109"/>
        </w:numPr>
        <w:tabs>
          <w:tab w:val="num" w:pos="426"/>
        </w:tabs>
        <w:spacing w:after="0" w:line="240" w:lineRule="auto"/>
        <w:ind w:left="426" w:hanging="426"/>
        <w:jc w:val="both"/>
        <w:rPr>
          <w:rFonts w:asciiTheme="minorHAnsi" w:hAnsiTheme="minorHAnsi" w:cstheme="minorHAnsi"/>
        </w:rPr>
      </w:pPr>
      <w:r w:rsidRPr="0099583E">
        <w:rPr>
          <w:rFonts w:asciiTheme="minorHAnsi" w:hAnsiTheme="minorHAnsi" w:cstheme="minorHAnsi"/>
        </w:rPr>
        <w:t xml:space="preserve">W przypadku zwłoki Wykonawcy w usunięciu wad zgłoszonych przez Zamawiającego, stwierdzonych w okresie gwarancji, Wykonawca upoważnia Zamawiającego do zlecenia ich usunięcia innemu podmiotowi według wyboru Zamawiającego, na koszt Wykonawcy. </w:t>
      </w:r>
    </w:p>
    <w:p w14:paraId="12B1FBF3" w14:textId="77777777" w:rsidR="0099583E" w:rsidRPr="0099583E" w:rsidRDefault="0099583E" w:rsidP="0099583E">
      <w:pPr>
        <w:numPr>
          <w:ilvl w:val="0"/>
          <w:numId w:val="109"/>
        </w:numPr>
        <w:tabs>
          <w:tab w:val="num" w:pos="426"/>
        </w:tabs>
        <w:spacing w:after="0" w:line="240" w:lineRule="auto"/>
        <w:ind w:left="426" w:hanging="426"/>
        <w:jc w:val="both"/>
        <w:rPr>
          <w:rFonts w:asciiTheme="minorHAnsi" w:hAnsiTheme="minorHAnsi" w:cstheme="minorHAnsi"/>
        </w:rPr>
      </w:pPr>
      <w:r w:rsidRPr="0099583E">
        <w:rPr>
          <w:rFonts w:asciiTheme="minorHAnsi" w:hAnsiTheme="minorHAnsi" w:cstheme="minorHAnsi"/>
        </w:rPr>
        <w:t>Usunięcie wady zostanie stwierdzone protokołem podpisanym przez Zamawiającego.</w:t>
      </w:r>
    </w:p>
    <w:p w14:paraId="511B5C30" w14:textId="77777777" w:rsidR="0099583E" w:rsidRPr="0099583E" w:rsidRDefault="0099583E" w:rsidP="0099583E">
      <w:pPr>
        <w:numPr>
          <w:ilvl w:val="0"/>
          <w:numId w:val="109"/>
        </w:numPr>
        <w:tabs>
          <w:tab w:val="num" w:pos="426"/>
        </w:tabs>
        <w:spacing w:after="0" w:line="240" w:lineRule="auto"/>
        <w:ind w:left="426" w:hanging="426"/>
        <w:jc w:val="both"/>
        <w:rPr>
          <w:rFonts w:asciiTheme="minorHAnsi" w:hAnsiTheme="minorHAnsi" w:cstheme="minorHAnsi"/>
        </w:rPr>
      </w:pPr>
      <w:r w:rsidRPr="0099583E">
        <w:rPr>
          <w:rFonts w:asciiTheme="minorHAnsi" w:hAnsiTheme="minorHAnsi" w:cstheme="minorHAnsi"/>
        </w:rPr>
        <w:t>W przypadku, o którym mowa w pkt. 7 Zamawiający nie traci gwarancji udzielonej przez Wykonawcę.</w:t>
      </w:r>
    </w:p>
    <w:p w14:paraId="21AC7F25" w14:textId="77777777" w:rsidR="0099583E" w:rsidRPr="0099583E" w:rsidRDefault="0099583E" w:rsidP="0099583E">
      <w:pPr>
        <w:numPr>
          <w:ilvl w:val="0"/>
          <w:numId w:val="109"/>
        </w:numPr>
        <w:tabs>
          <w:tab w:val="num" w:pos="426"/>
        </w:tabs>
        <w:spacing w:after="0" w:line="240" w:lineRule="auto"/>
        <w:ind w:left="426" w:hanging="426"/>
        <w:jc w:val="both"/>
        <w:rPr>
          <w:rFonts w:asciiTheme="minorHAnsi" w:hAnsiTheme="minorHAnsi" w:cstheme="minorHAnsi"/>
        </w:rPr>
      </w:pPr>
      <w:r w:rsidRPr="0099583E">
        <w:rPr>
          <w:rFonts w:asciiTheme="minorHAnsi" w:hAnsiTheme="minorHAnsi" w:cstheme="minorHAnsi"/>
        </w:rPr>
        <w:t>Dokumentację powykonawczą i protokół przekazania przedmiotu gwarancji do użytkowania przechowuje Zamawiający.</w:t>
      </w:r>
    </w:p>
    <w:p w14:paraId="719682E2" w14:textId="77777777" w:rsidR="0099583E" w:rsidRPr="0099583E" w:rsidRDefault="0099583E" w:rsidP="0099583E">
      <w:pPr>
        <w:numPr>
          <w:ilvl w:val="0"/>
          <w:numId w:val="109"/>
        </w:numPr>
        <w:tabs>
          <w:tab w:val="num" w:pos="426"/>
        </w:tabs>
        <w:spacing w:after="0" w:line="240" w:lineRule="auto"/>
        <w:ind w:left="426" w:hanging="426"/>
        <w:jc w:val="both"/>
        <w:rPr>
          <w:rFonts w:asciiTheme="minorHAnsi" w:hAnsiTheme="minorHAnsi" w:cstheme="minorHAnsi"/>
        </w:rPr>
      </w:pPr>
      <w:r w:rsidRPr="0099583E">
        <w:rPr>
          <w:rFonts w:asciiTheme="minorHAnsi" w:hAnsiTheme="minorHAnsi" w:cstheme="minorHAnsi"/>
        </w:rPr>
        <w:t>Wykonawca jest odpowiedzialny za wszelkie szkody i straty, które spowodował w czasie prac nad usuwaniem wad.</w:t>
      </w:r>
    </w:p>
    <w:p w14:paraId="36280D24" w14:textId="77777777" w:rsidR="0099583E" w:rsidRPr="0099583E" w:rsidRDefault="0099583E" w:rsidP="0099583E">
      <w:pPr>
        <w:numPr>
          <w:ilvl w:val="0"/>
          <w:numId w:val="109"/>
        </w:numPr>
        <w:tabs>
          <w:tab w:val="num" w:pos="426"/>
        </w:tabs>
        <w:spacing w:after="0" w:line="240" w:lineRule="auto"/>
        <w:ind w:left="426" w:hanging="426"/>
        <w:jc w:val="both"/>
        <w:rPr>
          <w:rFonts w:asciiTheme="minorHAnsi" w:hAnsiTheme="minorHAnsi" w:cstheme="minorHAnsi"/>
        </w:rPr>
      </w:pPr>
      <w:r w:rsidRPr="0099583E">
        <w:rPr>
          <w:rFonts w:asciiTheme="minorHAnsi" w:hAnsiTheme="minorHAnsi" w:cstheme="minorHAnsi"/>
        </w:rPr>
        <w:lastRenderedPageBreak/>
        <w:t>Jeżeli w ramach niniejszej gwarancji łączna wartość usuniętych wad przekroczy 20 % wartości Przedmiotu Umowy, termin gwarancji biegnie na nowo od dnia skutecznego usunięcia ostatniej z wad, która składać się będzie na przekroczenie 20 % - wej wartości Przedmiotu Umowy.</w:t>
      </w:r>
    </w:p>
    <w:p w14:paraId="398CED6E" w14:textId="77777777" w:rsidR="0099583E" w:rsidRPr="0099583E" w:rsidRDefault="0099583E" w:rsidP="0099583E">
      <w:pPr>
        <w:numPr>
          <w:ilvl w:val="0"/>
          <w:numId w:val="109"/>
        </w:numPr>
        <w:tabs>
          <w:tab w:val="num" w:pos="426"/>
        </w:tabs>
        <w:spacing w:after="0" w:line="240" w:lineRule="auto"/>
        <w:ind w:left="426" w:hanging="426"/>
        <w:jc w:val="both"/>
        <w:rPr>
          <w:rFonts w:asciiTheme="minorHAnsi" w:hAnsiTheme="minorHAnsi" w:cstheme="minorHAnsi"/>
        </w:rPr>
      </w:pPr>
      <w:r w:rsidRPr="0099583E">
        <w:rPr>
          <w:rFonts w:asciiTheme="minorHAnsi" w:hAnsiTheme="minorHAnsi" w:cstheme="minorHAnsi"/>
        </w:rPr>
        <w:t xml:space="preserve">Okres gwarancji ulega każdorazowo przedłużeniu o czas wystąpienia wady, czyli </w:t>
      </w:r>
      <w:r w:rsidRPr="0099583E">
        <w:rPr>
          <w:rFonts w:asciiTheme="minorHAnsi" w:hAnsiTheme="minorHAnsi" w:cstheme="minorHAnsi"/>
        </w:rPr>
        <w:br/>
        <w:t>o czas liczony od dnia zgłoszenia wady przez Zamawiającego do dnia usunięcia wady.</w:t>
      </w:r>
    </w:p>
    <w:p w14:paraId="6E7D5625" w14:textId="77777777" w:rsidR="0099583E" w:rsidRPr="0099583E" w:rsidRDefault="0099583E" w:rsidP="0099583E">
      <w:pPr>
        <w:numPr>
          <w:ilvl w:val="0"/>
          <w:numId w:val="109"/>
        </w:numPr>
        <w:tabs>
          <w:tab w:val="num" w:pos="426"/>
        </w:tabs>
        <w:spacing w:after="0" w:line="240" w:lineRule="auto"/>
        <w:ind w:left="426" w:hanging="426"/>
        <w:jc w:val="both"/>
        <w:rPr>
          <w:rFonts w:asciiTheme="minorHAnsi" w:hAnsiTheme="minorHAnsi" w:cstheme="minorHAnsi"/>
        </w:rPr>
      </w:pPr>
      <w:r w:rsidRPr="0099583E">
        <w:rPr>
          <w:rFonts w:asciiTheme="minorHAnsi" w:hAnsiTheme="minorHAnsi" w:cstheme="minorHAnsi"/>
        </w:rPr>
        <w:t>Zamawiający może dochodzić roszczeń wynikających z gwarancji także po upływie okresu gwarancji, jeżeli dokonał zgłoszenia wady przed jego upływem.</w:t>
      </w:r>
    </w:p>
    <w:p w14:paraId="595ECAB1" w14:textId="77777777" w:rsidR="0099583E" w:rsidRPr="0099583E" w:rsidRDefault="0099583E" w:rsidP="0099583E">
      <w:pPr>
        <w:numPr>
          <w:ilvl w:val="0"/>
          <w:numId w:val="109"/>
        </w:numPr>
        <w:tabs>
          <w:tab w:val="num" w:pos="426"/>
        </w:tabs>
        <w:spacing w:after="0" w:line="240" w:lineRule="auto"/>
        <w:ind w:left="426" w:hanging="426"/>
        <w:jc w:val="both"/>
        <w:rPr>
          <w:rFonts w:asciiTheme="minorHAnsi" w:hAnsiTheme="minorHAnsi" w:cstheme="minorHAnsi"/>
        </w:rPr>
      </w:pPr>
      <w:r w:rsidRPr="0099583E">
        <w:rPr>
          <w:rFonts w:asciiTheme="minorHAnsi" w:hAnsiTheme="minorHAnsi" w:cstheme="minorHAnsi"/>
        </w:rPr>
        <w:t xml:space="preserve">Wykonawca, niezależnie od udzielonej gwarancji, ponosi odpowiedzialność z tytułu rękojmi za wady przedmiotu gwarancji.          </w:t>
      </w:r>
    </w:p>
    <w:p w14:paraId="2492CEE1" w14:textId="77777777" w:rsidR="0099583E" w:rsidRPr="0099583E" w:rsidRDefault="0099583E" w:rsidP="0099583E">
      <w:pPr>
        <w:jc w:val="both"/>
        <w:rPr>
          <w:rFonts w:asciiTheme="minorHAnsi" w:hAnsiTheme="minorHAnsi" w:cstheme="minorHAnsi"/>
        </w:rPr>
      </w:pPr>
    </w:p>
    <w:p w14:paraId="2F175AC4" w14:textId="77777777" w:rsidR="0099583E" w:rsidRPr="0099583E" w:rsidRDefault="0099583E" w:rsidP="0099583E">
      <w:pPr>
        <w:jc w:val="both"/>
        <w:rPr>
          <w:rFonts w:asciiTheme="minorHAnsi" w:hAnsiTheme="minorHAnsi" w:cstheme="minorHAnsi"/>
        </w:rPr>
      </w:pPr>
      <w:r w:rsidRPr="0099583E">
        <w:rPr>
          <w:rFonts w:asciiTheme="minorHAnsi" w:hAnsiTheme="minorHAnsi" w:cstheme="minorHAnsi"/>
        </w:rPr>
        <w:t>Warunki gwarancji podpisali:</w:t>
      </w:r>
    </w:p>
    <w:p w14:paraId="2E01E08E" w14:textId="77777777" w:rsidR="0099583E" w:rsidRPr="0099583E" w:rsidRDefault="0099583E" w:rsidP="0099583E">
      <w:pPr>
        <w:jc w:val="both"/>
        <w:rPr>
          <w:rFonts w:asciiTheme="minorHAnsi" w:hAnsiTheme="minorHAnsi" w:cstheme="minorHAnsi"/>
        </w:rPr>
      </w:pPr>
    </w:p>
    <w:p w14:paraId="191068C7" w14:textId="77777777" w:rsidR="0099583E" w:rsidRPr="0099583E" w:rsidRDefault="0099583E" w:rsidP="0099583E">
      <w:pPr>
        <w:jc w:val="both"/>
        <w:rPr>
          <w:rFonts w:asciiTheme="minorHAnsi" w:hAnsiTheme="minorHAnsi" w:cstheme="minorHAnsi"/>
        </w:rPr>
      </w:pPr>
    </w:p>
    <w:p w14:paraId="25904ED2" w14:textId="77777777" w:rsidR="0099583E" w:rsidRPr="0099583E" w:rsidRDefault="0099583E" w:rsidP="0099583E">
      <w:pPr>
        <w:rPr>
          <w:rFonts w:asciiTheme="minorHAnsi" w:hAnsiTheme="minorHAnsi" w:cstheme="minorHAnsi"/>
        </w:rPr>
      </w:pPr>
      <w:r w:rsidRPr="0099583E">
        <w:rPr>
          <w:rFonts w:asciiTheme="minorHAnsi" w:hAnsiTheme="minorHAnsi" w:cstheme="minorHAnsi"/>
        </w:rPr>
        <w:t xml:space="preserve">…………………………………………….……………..               </w:t>
      </w:r>
      <w:r w:rsidRPr="0099583E">
        <w:rPr>
          <w:rFonts w:asciiTheme="minorHAnsi" w:hAnsiTheme="minorHAnsi" w:cstheme="minorHAnsi"/>
        </w:rPr>
        <w:tab/>
        <w:t xml:space="preserve">          </w:t>
      </w:r>
      <w:r w:rsidRPr="0099583E">
        <w:rPr>
          <w:rFonts w:asciiTheme="minorHAnsi" w:hAnsiTheme="minorHAnsi" w:cstheme="minorHAnsi"/>
        </w:rPr>
        <w:tab/>
      </w:r>
      <w:r w:rsidRPr="0099583E">
        <w:rPr>
          <w:rFonts w:asciiTheme="minorHAnsi" w:hAnsiTheme="minorHAnsi" w:cstheme="minorHAnsi"/>
        </w:rPr>
        <w:tab/>
        <w:t>……..………………………………………………</w:t>
      </w:r>
    </w:p>
    <w:p w14:paraId="2C2C8E6E" w14:textId="77777777" w:rsidR="0099583E" w:rsidRDefault="0099583E" w:rsidP="0099583E">
      <w:pPr>
        <w:rPr>
          <w:rFonts w:asciiTheme="minorHAnsi" w:hAnsiTheme="minorHAnsi" w:cstheme="minorHAnsi"/>
        </w:rPr>
      </w:pPr>
      <w:r w:rsidRPr="0099583E">
        <w:rPr>
          <w:rFonts w:asciiTheme="minorHAnsi" w:hAnsiTheme="minorHAnsi" w:cstheme="minorHAnsi"/>
        </w:rPr>
        <w:t>Udzielający gwarancji upoważniony przedstawiciel Wykonawcy</w:t>
      </w:r>
      <w:r w:rsidRPr="0099583E">
        <w:rPr>
          <w:rFonts w:asciiTheme="minorHAnsi" w:hAnsiTheme="minorHAnsi" w:cstheme="minorHAnsi"/>
        </w:rPr>
        <w:tab/>
      </w:r>
      <w:r w:rsidRPr="0099583E">
        <w:rPr>
          <w:rFonts w:asciiTheme="minorHAnsi" w:hAnsiTheme="minorHAnsi" w:cstheme="minorHAnsi"/>
        </w:rPr>
        <w:tab/>
        <w:t xml:space="preserve">              Przyjmujący gwarancję przedstawiciel Zamawiającego</w:t>
      </w:r>
      <w:r w:rsidRPr="0099583E">
        <w:rPr>
          <w:rFonts w:asciiTheme="minorHAnsi" w:hAnsiTheme="minorHAnsi" w:cstheme="minorHAnsi"/>
        </w:rPr>
        <w:tab/>
      </w:r>
    </w:p>
    <w:p w14:paraId="79BD736B" w14:textId="77777777" w:rsidR="003200C7" w:rsidRDefault="003200C7" w:rsidP="0099583E">
      <w:pPr>
        <w:rPr>
          <w:rFonts w:asciiTheme="minorHAnsi" w:hAnsiTheme="minorHAnsi" w:cstheme="minorHAnsi"/>
        </w:rPr>
      </w:pPr>
    </w:p>
    <w:p w14:paraId="781FE9EC" w14:textId="77777777" w:rsidR="003200C7" w:rsidRDefault="003200C7" w:rsidP="0099583E">
      <w:pPr>
        <w:rPr>
          <w:rFonts w:asciiTheme="minorHAnsi" w:hAnsiTheme="minorHAnsi" w:cstheme="minorHAnsi"/>
        </w:rPr>
      </w:pPr>
    </w:p>
    <w:p w14:paraId="2D658D12" w14:textId="77777777" w:rsidR="00345B4B" w:rsidRDefault="00345B4B" w:rsidP="0099583E">
      <w:pPr>
        <w:rPr>
          <w:rFonts w:asciiTheme="minorHAnsi" w:hAnsiTheme="minorHAnsi" w:cstheme="minorHAnsi"/>
        </w:rPr>
      </w:pPr>
    </w:p>
    <w:p w14:paraId="2532A62F" w14:textId="77777777" w:rsidR="00345B4B" w:rsidRDefault="00345B4B" w:rsidP="0099583E">
      <w:pPr>
        <w:rPr>
          <w:rFonts w:asciiTheme="minorHAnsi" w:hAnsiTheme="minorHAnsi" w:cstheme="minorHAnsi"/>
        </w:rPr>
      </w:pPr>
    </w:p>
    <w:p w14:paraId="566F0561" w14:textId="77777777" w:rsidR="00345B4B" w:rsidRDefault="00345B4B" w:rsidP="0099583E">
      <w:pPr>
        <w:rPr>
          <w:rFonts w:asciiTheme="minorHAnsi" w:hAnsiTheme="minorHAnsi" w:cstheme="minorHAnsi"/>
        </w:rPr>
      </w:pPr>
    </w:p>
    <w:p w14:paraId="0E77E462" w14:textId="77777777" w:rsidR="00345B4B" w:rsidRDefault="00345B4B" w:rsidP="0099583E">
      <w:pPr>
        <w:rPr>
          <w:rFonts w:asciiTheme="minorHAnsi" w:hAnsiTheme="minorHAnsi" w:cstheme="minorHAnsi"/>
        </w:rPr>
      </w:pPr>
    </w:p>
    <w:p w14:paraId="7EBADC7D" w14:textId="77777777" w:rsidR="00345B4B" w:rsidRDefault="00345B4B" w:rsidP="0099583E">
      <w:pPr>
        <w:rPr>
          <w:rFonts w:asciiTheme="minorHAnsi" w:hAnsiTheme="minorHAnsi" w:cstheme="minorHAnsi"/>
        </w:rPr>
      </w:pPr>
    </w:p>
    <w:p w14:paraId="430ED51D" w14:textId="77777777" w:rsidR="00345B4B" w:rsidRDefault="00345B4B" w:rsidP="0099583E">
      <w:pPr>
        <w:rPr>
          <w:rFonts w:asciiTheme="minorHAnsi" w:hAnsiTheme="minorHAnsi" w:cstheme="minorHAnsi"/>
        </w:rPr>
      </w:pPr>
    </w:p>
    <w:p w14:paraId="002B9864" w14:textId="77777777" w:rsidR="00345B4B" w:rsidRDefault="00345B4B" w:rsidP="0099583E">
      <w:pPr>
        <w:rPr>
          <w:rFonts w:asciiTheme="minorHAnsi" w:hAnsiTheme="minorHAnsi" w:cstheme="minorHAnsi"/>
        </w:rPr>
      </w:pPr>
    </w:p>
    <w:p w14:paraId="49533F42" w14:textId="77777777" w:rsidR="00345B4B" w:rsidRDefault="00345B4B" w:rsidP="0099583E">
      <w:pPr>
        <w:rPr>
          <w:rFonts w:asciiTheme="minorHAnsi" w:hAnsiTheme="minorHAnsi" w:cstheme="minorHAnsi"/>
        </w:rPr>
      </w:pPr>
    </w:p>
    <w:p w14:paraId="5E1C83E9" w14:textId="77777777" w:rsidR="00345B4B" w:rsidRDefault="00345B4B" w:rsidP="0099583E">
      <w:pPr>
        <w:rPr>
          <w:rFonts w:asciiTheme="minorHAnsi" w:hAnsiTheme="minorHAnsi" w:cstheme="minorHAnsi"/>
        </w:rPr>
      </w:pPr>
    </w:p>
    <w:p w14:paraId="0B0C5A93" w14:textId="77777777" w:rsidR="00345B4B" w:rsidRDefault="00345B4B" w:rsidP="0099583E">
      <w:pPr>
        <w:rPr>
          <w:rFonts w:asciiTheme="minorHAnsi" w:hAnsiTheme="minorHAnsi" w:cstheme="minorHAnsi"/>
        </w:rPr>
      </w:pPr>
    </w:p>
    <w:p w14:paraId="10645BB7" w14:textId="77777777" w:rsidR="00345B4B" w:rsidRDefault="00345B4B" w:rsidP="0099583E">
      <w:pPr>
        <w:rPr>
          <w:rFonts w:asciiTheme="minorHAnsi" w:hAnsiTheme="minorHAnsi" w:cstheme="minorHAnsi"/>
        </w:rPr>
      </w:pPr>
    </w:p>
    <w:p w14:paraId="3C44E77E" w14:textId="77777777" w:rsidR="00345B4B" w:rsidRDefault="00345B4B" w:rsidP="0099583E">
      <w:pPr>
        <w:rPr>
          <w:rFonts w:asciiTheme="minorHAnsi" w:hAnsiTheme="minorHAnsi" w:cstheme="minorHAnsi"/>
        </w:rPr>
      </w:pPr>
    </w:p>
    <w:p w14:paraId="5B004B86" w14:textId="77777777" w:rsidR="00345B4B" w:rsidRDefault="00345B4B" w:rsidP="0099583E">
      <w:pPr>
        <w:rPr>
          <w:rFonts w:asciiTheme="minorHAnsi" w:hAnsiTheme="minorHAnsi" w:cstheme="minorHAnsi"/>
        </w:rPr>
      </w:pPr>
    </w:p>
    <w:p w14:paraId="791C17F3" w14:textId="77777777" w:rsidR="00345B4B" w:rsidRPr="003200C7" w:rsidRDefault="00345B4B" w:rsidP="0099583E">
      <w:pPr>
        <w:rPr>
          <w:rFonts w:asciiTheme="minorHAnsi" w:hAnsiTheme="minorHAnsi" w:cstheme="minorHAnsi"/>
        </w:rPr>
      </w:pPr>
    </w:p>
    <w:p w14:paraId="1AF7D112" w14:textId="77777777" w:rsidR="00345B4B" w:rsidRDefault="00345B4B" w:rsidP="003200C7">
      <w:pPr>
        <w:jc w:val="right"/>
        <w:rPr>
          <w:rFonts w:asciiTheme="minorHAnsi" w:hAnsiTheme="minorHAnsi" w:cstheme="minorHAnsi"/>
          <w:i/>
          <w:iCs/>
        </w:rPr>
      </w:pPr>
    </w:p>
    <w:p w14:paraId="22F04F01" w14:textId="77777777" w:rsidR="00345B4B" w:rsidRDefault="00345B4B" w:rsidP="003200C7">
      <w:pPr>
        <w:jc w:val="right"/>
        <w:rPr>
          <w:rFonts w:asciiTheme="minorHAnsi" w:hAnsiTheme="minorHAnsi" w:cstheme="minorHAnsi"/>
          <w:i/>
          <w:iCs/>
        </w:rPr>
      </w:pPr>
    </w:p>
    <w:p w14:paraId="60AC3658" w14:textId="77777777" w:rsidR="00345B4B" w:rsidRDefault="00345B4B" w:rsidP="003200C7">
      <w:pPr>
        <w:jc w:val="right"/>
        <w:rPr>
          <w:rFonts w:asciiTheme="minorHAnsi" w:hAnsiTheme="minorHAnsi" w:cstheme="minorHAnsi"/>
          <w:i/>
          <w:iCs/>
        </w:rPr>
      </w:pPr>
    </w:p>
    <w:p w14:paraId="26284094" w14:textId="77777777" w:rsidR="00345B4B" w:rsidRDefault="00345B4B" w:rsidP="003200C7">
      <w:pPr>
        <w:jc w:val="right"/>
        <w:rPr>
          <w:rFonts w:asciiTheme="minorHAnsi" w:hAnsiTheme="minorHAnsi" w:cstheme="minorHAnsi"/>
          <w:i/>
          <w:iCs/>
        </w:rPr>
      </w:pPr>
    </w:p>
    <w:p w14:paraId="16435CAC" w14:textId="77777777" w:rsidR="00345B4B" w:rsidRDefault="00345B4B" w:rsidP="003200C7">
      <w:pPr>
        <w:jc w:val="right"/>
        <w:rPr>
          <w:rFonts w:asciiTheme="minorHAnsi" w:hAnsiTheme="minorHAnsi" w:cstheme="minorHAnsi"/>
          <w:i/>
          <w:iCs/>
        </w:rPr>
      </w:pPr>
    </w:p>
    <w:p w14:paraId="7FAD3405" w14:textId="77777777" w:rsidR="00345B4B" w:rsidRDefault="00345B4B" w:rsidP="003200C7">
      <w:pPr>
        <w:jc w:val="right"/>
        <w:rPr>
          <w:rFonts w:asciiTheme="minorHAnsi" w:hAnsiTheme="minorHAnsi" w:cstheme="minorHAnsi"/>
          <w:i/>
          <w:iCs/>
        </w:rPr>
      </w:pPr>
    </w:p>
    <w:p w14:paraId="6313AF64" w14:textId="77777777" w:rsidR="00345B4B" w:rsidRDefault="00345B4B" w:rsidP="003200C7">
      <w:pPr>
        <w:jc w:val="right"/>
        <w:rPr>
          <w:rFonts w:asciiTheme="minorHAnsi" w:hAnsiTheme="minorHAnsi" w:cstheme="minorHAnsi"/>
          <w:i/>
          <w:iCs/>
        </w:rPr>
      </w:pPr>
    </w:p>
    <w:p w14:paraId="08EF741E" w14:textId="77777777" w:rsidR="00345B4B" w:rsidRDefault="00345B4B" w:rsidP="003200C7">
      <w:pPr>
        <w:jc w:val="right"/>
        <w:rPr>
          <w:rFonts w:asciiTheme="minorHAnsi" w:hAnsiTheme="minorHAnsi" w:cstheme="minorHAnsi"/>
          <w:i/>
          <w:iCs/>
        </w:rPr>
      </w:pPr>
    </w:p>
    <w:p w14:paraId="38F8B008" w14:textId="77777777" w:rsidR="00345B4B" w:rsidRDefault="00345B4B" w:rsidP="003200C7">
      <w:pPr>
        <w:jc w:val="right"/>
        <w:rPr>
          <w:rFonts w:asciiTheme="minorHAnsi" w:hAnsiTheme="minorHAnsi" w:cstheme="minorHAnsi"/>
          <w:i/>
          <w:iCs/>
        </w:rPr>
      </w:pPr>
    </w:p>
    <w:p w14:paraId="27CB5941" w14:textId="77777777" w:rsidR="00345B4B" w:rsidRDefault="00345B4B" w:rsidP="003200C7">
      <w:pPr>
        <w:jc w:val="right"/>
        <w:rPr>
          <w:rFonts w:asciiTheme="minorHAnsi" w:hAnsiTheme="minorHAnsi" w:cstheme="minorHAnsi"/>
          <w:i/>
          <w:iCs/>
        </w:rPr>
      </w:pPr>
    </w:p>
    <w:p w14:paraId="4BC03C39" w14:textId="77777777" w:rsidR="00345B4B" w:rsidRDefault="00345B4B" w:rsidP="003200C7">
      <w:pPr>
        <w:jc w:val="right"/>
        <w:rPr>
          <w:rFonts w:asciiTheme="minorHAnsi" w:hAnsiTheme="minorHAnsi" w:cstheme="minorHAnsi"/>
          <w:i/>
          <w:iCs/>
        </w:rPr>
      </w:pPr>
    </w:p>
    <w:p w14:paraId="41E5064C" w14:textId="77777777" w:rsidR="00345B4B" w:rsidRDefault="00345B4B" w:rsidP="003200C7">
      <w:pPr>
        <w:jc w:val="right"/>
        <w:rPr>
          <w:rFonts w:asciiTheme="minorHAnsi" w:hAnsiTheme="minorHAnsi" w:cstheme="minorHAnsi"/>
          <w:i/>
          <w:iCs/>
        </w:rPr>
      </w:pPr>
    </w:p>
    <w:p w14:paraId="59EED8CA" w14:textId="77777777" w:rsidR="00345B4B" w:rsidRDefault="00345B4B" w:rsidP="003200C7">
      <w:pPr>
        <w:jc w:val="right"/>
        <w:rPr>
          <w:rFonts w:asciiTheme="minorHAnsi" w:hAnsiTheme="minorHAnsi" w:cstheme="minorHAnsi"/>
          <w:i/>
          <w:iCs/>
        </w:rPr>
      </w:pPr>
    </w:p>
    <w:p w14:paraId="560C9C53" w14:textId="77777777" w:rsidR="00345B4B" w:rsidRDefault="00345B4B" w:rsidP="003200C7">
      <w:pPr>
        <w:jc w:val="right"/>
        <w:rPr>
          <w:rFonts w:asciiTheme="minorHAnsi" w:hAnsiTheme="minorHAnsi" w:cstheme="minorHAnsi"/>
          <w:i/>
          <w:iCs/>
        </w:rPr>
      </w:pPr>
    </w:p>
    <w:p w14:paraId="1C0247F6" w14:textId="77777777" w:rsidR="00345B4B" w:rsidRDefault="00345B4B" w:rsidP="003200C7">
      <w:pPr>
        <w:jc w:val="right"/>
        <w:rPr>
          <w:rFonts w:asciiTheme="minorHAnsi" w:hAnsiTheme="minorHAnsi" w:cstheme="minorHAnsi"/>
          <w:i/>
          <w:iCs/>
        </w:rPr>
      </w:pPr>
    </w:p>
    <w:p w14:paraId="161F5485" w14:textId="77777777" w:rsidR="00345B4B" w:rsidRDefault="00345B4B" w:rsidP="003200C7">
      <w:pPr>
        <w:jc w:val="right"/>
        <w:rPr>
          <w:rFonts w:asciiTheme="minorHAnsi" w:hAnsiTheme="minorHAnsi" w:cstheme="minorHAnsi"/>
          <w:i/>
          <w:iCs/>
        </w:rPr>
      </w:pPr>
    </w:p>
    <w:p w14:paraId="6434F79F" w14:textId="77777777" w:rsidR="00345B4B" w:rsidRDefault="00345B4B" w:rsidP="003200C7">
      <w:pPr>
        <w:jc w:val="right"/>
        <w:rPr>
          <w:rFonts w:asciiTheme="minorHAnsi" w:hAnsiTheme="minorHAnsi" w:cstheme="minorHAnsi"/>
          <w:i/>
          <w:iCs/>
        </w:rPr>
      </w:pPr>
    </w:p>
    <w:p w14:paraId="4747727E" w14:textId="77777777" w:rsidR="0099583E" w:rsidRPr="0035321D" w:rsidRDefault="0099583E" w:rsidP="0035321D">
      <w:pPr>
        <w:spacing w:after="0" w:line="240" w:lineRule="auto"/>
        <w:jc w:val="both"/>
        <w:rPr>
          <w:rFonts w:cs="Calibri"/>
          <w:b/>
          <w:bCs/>
        </w:rPr>
      </w:pPr>
    </w:p>
    <w:sectPr w:rsidR="0099583E" w:rsidRPr="0035321D" w:rsidSect="00B73493">
      <w:headerReference w:type="default" r:id="rId10"/>
      <w:footerReference w:type="default" r:id="rId11"/>
      <w:headerReference w:type="first" r:id="rId12"/>
      <w:pgSz w:w="11906" w:h="16838"/>
      <w:pgMar w:top="709" w:right="992" w:bottom="1418" w:left="1276"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6D1B" w14:textId="77777777" w:rsidR="00B73493" w:rsidRDefault="00B73493" w:rsidP="00BB4433">
      <w:pPr>
        <w:spacing w:after="0" w:line="240" w:lineRule="auto"/>
      </w:pPr>
      <w:r>
        <w:separator/>
      </w:r>
    </w:p>
  </w:endnote>
  <w:endnote w:type="continuationSeparator" w:id="0">
    <w:p w14:paraId="2D990A24" w14:textId="77777777" w:rsidR="00B73493" w:rsidRDefault="00B73493" w:rsidP="00BB4433">
      <w:pPr>
        <w:spacing w:after="0" w:line="240" w:lineRule="auto"/>
      </w:pPr>
      <w:r>
        <w:continuationSeparator/>
      </w:r>
    </w:p>
  </w:endnote>
  <w:endnote w:type="continuationNotice" w:id="1">
    <w:p w14:paraId="62A6EA89" w14:textId="77777777" w:rsidR="00B73493" w:rsidRDefault="00B73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EE"/>
    <w:family w:val="roman"/>
    <w:notTrueType/>
    <w:pitch w:val="default"/>
    <w:sig w:usb0="00000005" w:usb1="00000000" w:usb2="00000000" w:usb3="00000000" w:csb0="00000002" w:csb1="00000000"/>
  </w:font>
  <w:font w:name="Yu Gothic UI">
    <w:panose1 w:val="020B05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Noto Serif">
    <w:charset w:val="00"/>
    <w:family w:val="roman"/>
    <w:pitch w:val="variable"/>
    <w:sig w:usb0="E00002FF" w:usb1="500078FF" w:usb2="00000029"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691960"/>
      <w:docPartObj>
        <w:docPartGallery w:val="Page Numbers (Bottom of Page)"/>
        <w:docPartUnique/>
      </w:docPartObj>
    </w:sdtPr>
    <w:sdtEndPr>
      <w:rPr>
        <w:color w:val="7F7F7F" w:themeColor="background1" w:themeShade="7F"/>
        <w:spacing w:val="60"/>
      </w:rPr>
    </w:sdtEndPr>
    <w:sdtContent>
      <w:p w14:paraId="6CD095A2" w14:textId="77777777" w:rsidR="00F74AF8" w:rsidRDefault="00F74AF8">
        <w:pPr>
          <w:pStyle w:val="Stopka"/>
          <w:pBdr>
            <w:top w:val="single" w:sz="4" w:space="1" w:color="D9D9D9" w:themeColor="background1" w:themeShade="D9"/>
          </w:pBdr>
          <w:jc w:val="right"/>
        </w:pPr>
        <w:r>
          <w:fldChar w:fldCharType="begin"/>
        </w:r>
        <w:r>
          <w:instrText>PAGE   \* MERGEFORMAT</w:instrText>
        </w:r>
        <w:r>
          <w:fldChar w:fldCharType="separate"/>
        </w:r>
        <w:r w:rsidR="0032550B">
          <w:rPr>
            <w:noProof/>
          </w:rPr>
          <w:t>27</w:t>
        </w:r>
        <w:r>
          <w:fldChar w:fldCharType="end"/>
        </w:r>
        <w:r>
          <w:t xml:space="preserve"> | </w:t>
        </w:r>
        <w:r>
          <w:rPr>
            <w:color w:val="7F7F7F" w:themeColor="background1" w:themeShade="7F"/>
            <w:spacing w:val="60"/>
          </w:rPr>
          <w:t>Strona</w:t>
        </w:r>
      </w:p>
    </w:sdtContent>
  </w:sdt>
  <w:p w14:paraId="190961FD" w14:textId="04145A72" w:rsidR="00F74AF8" w:rsidRPr="00AD221C" w:rsidRDefault="00F74AF8" w:rsidP="008D3268">
    <w:pPr>
      <w:spacing w:before="240" w:after="0" w:line="240" w:lineRule="auto"/>
      <w:jc w:val="center"/>
      <w:rPr>
        <w:rFonts w:asciiTheme="majorHAnsi" w:hAnsiTheme="majorHAnsi" w:cs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BFCD" w14:textId="77777777" w:rsidR="00B73493" w:rsidRDefault="00B73493" w:rsidP="00BB4433">
      <w:pPr>
        <w:spacing w:after="0" w:line="240" w:lineRule="auto"/>
      </w:pPr>
      <w:r>
        <w:separator/>
      </w:r>
    </w:p>
  </w:footnote>
  <w:footnote w:type="continuationSeparator" w:id="0">
    <w:p w14:paraId="07DAEFDE" w14:textId="77777777" w:rsidR="00B73493" w:rsidRDefault="00B73493" w:rsidP="00BB4433">
      <w:pPr>
        <w:spacing w:after="0" w:line="240" w:lineRule="auto"/>
      </w:pPr>
      <w:r>
        <w:continuationSeparator/>
      </w:r>
    </w:p>
  </w:footnote>
  <w:footnote w:type="continuationNotice" w:id="1">
    <w:p w14:paraId="6C7A35F5" w14:textId="77777777" w:rsidR="00B73493" w:rsidRDefault="00B73493">
      <w:pPr>
        <w:spacing w:after="0" w:line="240" w:lineRule="auto"/>
      </w:pPr>
    </w:p>
  </w:footnote>
  <w:footnote w:id="2">
    <w:p w14:paraId="35217230" w14:textId="77777777" w:rsidR="00F74AF8" w:rsidRPr="005530B2" w:rsidRDefault="00F74AF8" w:rsidP="006C475E">
      <w:pPr>
        <w:pStyle w:val="Tekstprzypisudolnego"/>
        <w:ind w:left="142" w:hanging="142"/>
        <w:jc w:val="both"/>
        <w:rPr>
          <w:rFonts w:ascii="Cambria" w:hAnsi="Cambria"/>
          <w:sz w:val="18"/>
          <w:szCs w:val="18"/>
        </w:rPr>
      </w:pPr>
      <w:r w:rsidRPr="005530B2">
        <w:rPr>
          <w:rStyle w:val="Odwoanieprzypisudolnego"/>
          <w:rFonts w:ascii="Cambria" w:hAnsi="Cambria"/>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 w:id="3">
    <w:p w14:paraId="5F266B9C" w14:textId="31B023F2" w:rsidR="00F74AF8" w:rsidRPr="006F3208" w:rsidRDefault="00F74AF8" w:rsidP="003D7A4E">
      <w:pPr>
        <w:pStyle w:val="Tekstprzypisudolnego"/>
        <w:jc w:val="both"/>
        <w:rPr>
          <w:rFonts w:asciiTheme="minorHAnsi" w:hAnsiTheme="minorHAnsi" w:cstheme="minorHAnsi"/>
          <w:sz w:val="16"/>
          <w:szCs w:val="16"/>
        </w:rPr>
      </w:pPr>
      <w:r w:rsidRPr="00122E43">
        <w:rPr>
          <w:rStyle w:val="Odwoanieprzypisudolnego"/>
          <w:rFonts w:ascii="Arial" w:hAnsi="Arial" w:cs="Arial"/>
          <w:sz w:val="16"/>
          <w:szCs w:val="16"/>
        </w:rPr>
        <w:footnoteRef/>
      </w:r>
      <w:r w:rsidRPr="00122E43">
        <w:rPr>
          <w:rFonts w:ascii="Arial" w:hAnsi="Arial" w:cs="Arial"/>
          <w:sz w:val="16"/>
          <w:szCs w:val="16"/>
        </w:rPr>
        <w:t xml:space="preserve"> </w:t>
      </w:r>
      <w:r w:rsidRPr="006F3208">
        <w:rPr>
          <w:rFonts w:asciiTheme="minorHAnsi" w:hAnsiTheme="minorHAnsi" w:cstheme="minorHAnsi"/>
          <w:sz w:val="16"/>
          <w:szCs w:val="16"/>
        </w:rPr>
        <w:t xml:space="preserve">Wyliczenie ma charakter przykładowy. Umowa o pracę może zawierać również inne dane, które podlegają anonimizacji. Każda umowa powinna zostać przeanalizowana przez składającego pod kątem przepisów </w:t>
      </w:r>
      <w:r w:rsidR="00513CF0" w:rsidRPr="006F3208">
        <w:rPr>
          <w:rFonts w:asciiTheme="minorHAnsi" w:hAnsiTheme="minorHAnsi" w:cstheme="minorHAnsi"/>
          <w:sz w:val="16"/>
          <w:szCs w:val="16"/>
        </w:rPr>
        <w:t>ustaw</w:t>
      </w:r>
      <w:r w:rsidR="009622D1">
        <w:rPr>
          <w:rFonts w:asciiTheme="minorHAnsi" w:hAnsiTheme="minorHAnsi" w:cstheme="minorHAnsi"/>
          <w:sz w:val="16"/>
          <w:szCs w:val="16"/>
        </w:rPr>
        <w:t>y</w:t>
      </w:r>
      <w:r w:rsidR="00513CF0" w:rsidRPr="006F3208">
        <w:rPr>
          <w:rFonts w:asciiTheme="minorHAnsi" w:hAnsiTheme="minorHAnsi" w:cstheme="minorHAnsi"/>
          <w:sz w:val="16"/>
          <w:szCs w:val="16"/>
        </w:rPr>
        <w:t xml:space="preserve"> z dnia 18 maja 2018 r. o ochronie danych osobowych (tj. Dz. U. z 2019 r. poz. 1781, z późn. zm.) oraz  </w:t>
      </w:r>
      <w:r w:rsidR="00513CF0" w:rsidRPr="006F3208">
        <w:rPr>
          <w:rFonts w:asciiTheme="minorHAnsi" w:hAnsiTheme="minorHAnsi" w:cstheme="minorHAnsi"/>
          <w:sz w:val="16"/>
          <w:szCs w:val="16"/>
          <w:shd w:val="clear" w:color="auto" w:fill="FFFFFF"/>
        </w:rPr>
        <w:t>Rozporządzeni</w:t>
      </w:r>
      <w:r w:rsidR="009622D1">
        <w:rPr>
          <w:rFonts w:asciiTheme="minorHAnsi" w:hAnsiTheme="minorHAnsi" w:cstheme="minorHAnsi"/>
          <w:sz w:val="16"/>
          <w:szCs w:val="16"/>
          <w:shd w:val="clear" w:color="auto" w:fill="FFFFFF"/>
        </w:rPr>
        <w:t>a</w:t>
      </w:r>
      <w:r w:rsidR="00513CF0" w:rsidRPr="006F3208">
        <w:rPr>
          <w:rFonts w:asciiTheme="minorHAnsi" w:hAnsiTheme="minorHAnsi" w:cstheme="minorHAnsi"/>
          <w:sz w:val="16"/>
          <w:szCs w:val="16"/>
          <w:shd w:val="clear" w:color="auto" w:fill="FFFFFF"/>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513CF0" w:rsidRPr="006F3208">
        <w:rPr>
          <w:rFonts w:asciiTheme="minorHAnsi" w:hAnsiTheme="minorHAnsi" w:cstheme="minorHAnsi"/>
          <w:color w:val="000000" w:themeColor="text1"/>
          <w:sz w:val="16"/>
          <w:szCs w:val="16"/>
          <w:shd w:val="clear" w:color="auto" w:fill="FFFFFF"/>
        </w:rPr>
        <w:t>z dnia 27 kwietnia 2016 r</w:t>
      </w:r>
      <w:r w:rsidR="00513CF0" w:rsidRPr="006F3208">
        <w:rPr>
          <w:rFonts w:asciiTheme="minorHAnsi" w:hAnsiTheme="minorHAnsi" w:cstheme="minorHAnsi"/>
          <w:color w:val="333333"/>
          <w:sz w:val="16"/>
          <w:szCs w:val="16"/>
          <w:shd w:val="clear" w:color="auto" w:fill="FFFFFF"/>
        </w:rPr>
        <w:t>.</w:t>
      </w:r>
      <w:r w:rsidR="00513CF0" w:rsidRPr="006F3208">
        <w:rPr>
          <w:rFonts w:asciiTheme="minorHAnsi" w:hAnsiTheme="minorHAnsi" w:cstheme="minorHAnsi"/>
          <w:b/>
          <w:bCs/>
          <w:color w:val="333333"/>
          <w:sz w:val="16"/>
          <w:szCs w:val="16"/>
          <w:shd w:val="clear" w:color="auto" w:fill="FFFFFF"/>
        </w:rPr>
        <w:t> </w:t>
      </w:r>
      <w:r w:rsidR="00513CF0" w:rsidRPr="006F3208">
        <w:rPr>
          <w:rFonts w:asciiTheme="minorHAnsi" w:hAnsiTheme="minorHAnsi" w:cstheme="minorHAnsi"/>
          <w:sz w:val="16"/>
          <w:szCs w:val="16"/>
          <w:shd w:val="clear" w:color="auto" w:fill="FFFFFF"/>
        </w:rPr>
        <w:t xml:space="preserve"> (</w:t>
      </w:r>
      <w:r w:rsidR="00513CF0" w:rsidRPr="006F3208">
        <w:rPr>
          <w:rFonts w:asciiTheme="minorHAnsi" w:hAnsiTheme="minorHAnsi" w:cstheme="minorHAnsi"/>
          <w:color w:val="000000" w:themeColor="text1"/>
          <w:sz w:val="16"/>
          <w:szCs w:val="16"/>
          <w:shd w:val="clear" w:color="auto" w:fill="FFFFFF"/>
        </w:rPr>
        <w:t>Dz.Urz.UE.L 2016 Nr 119, str. 1) – RODO</w:t>
      </w:r>
      <w:r w:rsidRPr="006F3208">
        <w:rPr>
          <w:rFonts w:asciiTheme="minorHAnsi" w:hAnsiTheme="minorHAnsi" w:cstheme="minorHAnsi"/>
          <w:sz w:val="16"/>
          <w:szCs w:val="16"/>
        </w:rPr>
        <w:t xml:space="preserve">; zakres anonimizacji umowy musi być zgodny z przepisami ww. ustawy.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E695" w14:textId="5566D102" w:rsidR="00F74AF8" w:rsidRDefault="00F74AF8">
    <w:pPr>
      <w:pStyle w:val="Nagwek"/>
    </w:pPr>
  </w:p>
  <w:p w14:paraId="43E25572" w14:textId="59AFE1DF" w:rsidR="00F74AF8" w:rsidRDefault="00F74A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E4A3" w14:textId="63E78B26" w:rsidR="00F74AF8" w:rsidRDefault="00F74AF8" w:rsidP="00591541">
    <w:pPr>
      <w:pStyle w:val="Nagwek"/>
      <w:tabs>
        <w:tab w:val="clear" w:pos="4536"/>
        <w:tab w:val="clear" w:pos="9072"/>
        <w:tab w:val="left" w:pos="6765"/>
      </w:tabs>
    </w:pPr>
  </w:p>
  <w:p w14:paraId="792E600B" w14:textId="77777777" w:rsidR="00F74AF8" w:rsidRDefault="00F74AF8" w:rsidP="00C71443">
    <w:pPr>
      <w:pStyle w:val="Nagwek"/>
      <w:tabs>
        <w:tab w:val="clear" w:pos="4536"/>
        <w:tab w:val="clear" w:pos="9072"/>
        <w:tab w:val="left" w:pos="6765"/>
      </w:tabs>
      <w:jc w:val="center"/>
      <w:rPr>
        <w:b/>
        <w:bCs/>
      </w:rPr>
    </w:pPr>
  </w:p>
  <w:p w14:paraId="07DFC5D1" w14:textId="7815D8E2" w:rsidR="00F74AF8" w:rsidRPr="00C71443" w:rsidRDefault="00F74AF8" w:rsidP="00C71443">
    <w:pPr>
      <w:pStyle w:val="Nagwek"/>
      <w:tabs>
        <w:tab w:val="clear" w:pos="4536"/>
        <w:tab w:val="clear" w:pos="9072"/>
        <w:tab w:val="left" w:pos="6765"/>
      </w:tabs>
      <w:jc w:val="center"/>
      <w:rPr>
        <w:b/>
        <w:bCs/>
      </w:rPr>
    </w:pPr>
    <w:r>
      <w:rPr>
        <w:b/>
        <w:bCs/>
      </w:rPr>
      <w:t>PROJEKTOWANE POSTANOWIENIA UMOWNE</w:t>
    </w:r>
  </w:p>
  <w:p w14:paraId="7439D476" w14:textId="67388895" w:rsidR="00F74AF8" w:rsidRDefault="00F74AF8" w:rsidP="003B4BC2">
    <w:pPr>
      <w:pStyle w:val="Nagwek"/>
      <w:tabs>
        <w:tab w:val="clear" w:pos="4536"/>
        <w:tab w:val="clear" w:pos="9072"/>
        <w:tab w:val="left" w:pos="6765"/>
      </w:tabs>
      <w:jc w:val="right"/>
    </w:pPr>
    <w:r>
      <w:t xml:space="preserve">Załącznik nr </w:t>
    </w:r>
    <w:r w:rsidR="00EA26A5">
      <w:t>7</w:t>
    </w:r>
    <w: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88F"/>
    <w:multiLevelType w:val="hybridMultilevel"/>
    <w:tmpl w:val="00006E1E"/>
    <w:lvl w:ilvl="0" w:tplc="F120E854">
      <w:start w:val="1"/>
      <w:numFmt w:val="decimal"/>
      <w:lvlText w:val="%1."/>
      <w:lvlJc w:val="left"/>
      <w:pPr>
        <w:ind w:left="720" w:hanging="360"/>
      </w:pPr>
      <w:rPr>
        <w:b w:val="0"/>
        <w:bCs/>
      </w:rPr>
    </w:lvl>
    <w:lvl w:ilvl="1" w:tplc="04150011">
      <w:start w:val="1"/>
      <w:numFmt w:val="decimal"/>
      <w:lvlText w:val="%2)"/>
      <w:lvlJc w:val="left"/>
      <w:pPr>
        <w:ind w:left="720" w:hanging="360"/>
      </w:p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84C"/>
    <w:multiLevelType w:val="hybridMultilevel"/>
    <w:tmpl w:val="ABF2DEE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77F0B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67B97"/>
    <w:multiLevelType w:val="hybridMultilevel"/>
    <w:tmpl w:val="6908C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655C5D"/>
    <w:multiLevelType w:val="hybridMultilevel"/>
    <w:tmpl w:val="0232B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430431D"/>
    <w:multiLevelType w:val="multilevel"/>
    <w:tmpl w:val="BBC046D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431F0C"/>
    <w:multiLevelType w:val="hybridMultilevel"/>
    <w:tmpl w:val="4D16BDFE"/>
    <w:lvl w:ilvl="0" w:tplc="FCCE23A2">
      <w:start w:val="1"/>
      <w:numFmt w:val="decimal"/>
      <w:lvlText w:val="%1)"/>
      <w:lvlJc w:val="left"/>
      <w:pPr>
        <w:ind w:left="921" w:hanging="49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4C22AC7"/>
    <w:multiLevelType w:val="hybridMultilevel"/>
    <w:tmpl w:val="AA0C0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1B7B8E"/>
    <w:multiLevelType w:val="hybridMultilevel"/>
    <w:tmpl w:val="2ABCD93A"/>
    <w:lvl w:ilvl="0" w:tplc="04150011">
      <w:start w:val="1"/>
      <w:numFmt w:val="decimal"/>
      <w:lvlText w:val="%1)"/>
      <w:lvlJc w:val="left"/>
      <w:pPr>
        <w:ind w:left="720" w:hanging="360"/>
      </w:pPr>
    </w:lvl>
    <w:lvl w:ilvl="1" w:tplc="F0E2B7D8">
      <w:start w:val="1"/>
      <w:numFmt w:val="decimal"/>
      <w:lvlText w:val="%2."/>
      <w:lvlJc w:val="left"/>
      <w:pPr>
        <w:ind w:left="1440" w:hanging="360"/>
      </w:pPr>
      <w:rPr>
        <w:rFonts w:hint="default"/>
        <w:b/>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3F6C1B"/>
    <w:multiLevelType w:val="hybridMultilevel"/>
    <w:tmpl w:val="3E56B7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EB4446"/>
    <w:multiLevelType w:val="hybridMultilevel"/>
    <w:tmpl w:val="CB2292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6FA5352"/>
    <w:multiLevelType w:val="hybridMultilevel"/>
    <w:tmpl w:val="F9A4C372"/>
    <w:lvl w:ilvl="0" w:tplc="5E126B62">
      <w:start w:val="1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D51152"/>
    <w:multiLevelType w:val="hybridMultilevel"/>
    <w:tmpl w:val="3AB80A92"/>
    <w:lvl w:ilvl="0" w:tplc="0415000F">
      <w:start w:val="1"/>
      <w:numFmt w:val="decimal"/>
      <w:lvlText w:val="%1."/>
      <w:lvlJc w:val="left"/>
      <w:pPr>
        <w:ind w:left="720" w:hanging="360"/>
      </w:pPr>
    </w:lvl>
    <w:lvl w:ilvl="1" w:tplc="DDAA756C">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99625C"/>
    <w:multiLevelType w:val="hybridMultilevel"/>
    <w:tmpl w:val="3E7C7972"/>
    <w:lvl w:ilvl="0" w:tplc="0DFE31AE">
      <w:start w:val="1"/>
      <w:numFmt w:val="lowerLetter"/>
      <w:lvlText w:val="%1)"/>
      <w:lvlJc w:val="left"/>
      <w:pPr>
        <w:ind w:left="1264" w:hanging="55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9FB1172"/>
    <w:multiLevelType w:val="hybridMultilevel"/>
    <w:tmpl w:val="2A74F0F4"/>
    <w:lvl w:ilvl="0" w:tplc="6A4AF8CC">
      <w:start w:val="1"/>
      <w:numFmt w:val="decimal"/>
      <w:lvlText w:val="%1."/>
      <w:lvlJc w:val="left"/>
      <w:pPr>
        <w:ind w:left="112" w:hanging="181"/>
      </w:pPr>
      <w:rPr>
        <w:rFonts w:ascii="Calibri" w:eastAsia="Times New Roman" w:hAnsi="Calibri" w:cs="Calibri" w:hint="default"/>
        <w:w w:val="100"/>
        <w:sz w:val="22"/>
        <w:szCs w:val="22"/>
        <w:lang w:val="pl-PL" w:eastAsia="en-US" w:bidi="ar-SA"/>
      </w:rPr>
    </w:lvl>
    <w:lvl w:ilvl="1" w:tplc="049AF068">
      <w:numFmt w:val="bullet"/>
      <w:lvlText w:val="•"/>
      <w:lvlJc w:val="left"/>
      <w:pPr>
        <w:ind w:left="1100" w:hanging="181"/>
      </w:pPr>
      <w:rPr>
        <w:rFonts w:hint="default"/>
        <w:lang w:val="pl-PL" w:eastAsia="en-US" w:bidi="ar-SA"/>
      </w:rPr>
    </w:lvl>
    <w:lvl w:ilvl="2" w:tplc="45206526">
      <w:numFmt w:val="bullet"/>
      <w:lvlText w:val="•"/>
      <w:lvlJc w:val="left"/>
      <w:pPr>
        <w:ind w:left="2081" w:hanging="181"/>
      </w:pPr>
      <w:rPr>
        <w:rFonts w:hint="default"/>
        <w:lang w:val="pl-PL" w:eastAsia="en-US" w:bidi="ar-SA"/>
      </w:rPr>
    </w:lvl>
    <w:lvl w:ilvl="3" w:tplc="CA303CE4">
      <w:numFmt w:val="bullet"/>
      <w:lvlText w:val="•"/>
      <w:lvlJc w:val="left"/>
      <w:pPr>
        <w:ind w:left="3061" w:hanging="181"/>
      </w:pPr>
      <w:rPr>
        <w:rFonts w:hint="default"/>
        <w:lang w:val="pl-PL" w:eastAsia="en-US" w:bidi="ar-SA"/>
      </w:rPr>
    </w:lvl>
    <w:lvl w:ilvl="4" w:tplc="450E99AA">
      <w:numFmt w:val="bullet"/>
      <w:lvlText w:val="•"/>
      <w:lvlJc w:val="left"/>
      <w:pPr>
        <w:ind w:left="4042" w:hanging="181"/>
      </w:pPr>
      <w:rPr>
        <w:rFonts w:hint="default"/>
        <w:lang w:val="pl-PL" w:eastAsia="en-US" w:bidi="ar-SA"/>
      </w:rPr>
    </w:lvl>
    <w:lvl w:ilvl="5" w:tplc="970AF990">
      <w:numFmt w:val="bullet"/>
      <w:lvlText w:val="•"/>
      <w:lvlJc w:val="left"/>
      <w:pPr>
        <w:ind w:left="5023" w:hanging="181"/>
      </w:pPr>
      <w:rPr>
        <w:rFonts w:hint="default"/>
        <w:lang w:val="pl-PL" w:eastAsia="en-US" w:bidi="ar-SA"/>
      </w:rPr>
    </w:lvl>
    <w:lvl w:ilvl="6" w:tplc="D0028270">
      <w:numFmt w:val="bullet"/>
      <w:lvlText w:val="•"/>
      <w:lvlJc w:val="left"/>
      <w:pPr>
        <w:ind w:left="6003" w:hanging="181"/>
      </w:pPr>
      <w:rPr>
        <w:rFonts w:hint="default"/>
        <w:lang w:val="pl-PL" w:eastAsia="en-US" w:bidi="ar-SA"/>
      </w:rPr>
    </w:lvl>
    <w:lvl w:ilvl="7" w:tplc="AC5850DE">
      <w:numFmt w:val="bullet"/>
      <w:lvlText w:val="•"/>
      <w:lvlJc w:val="left"/>
      <w:pPr>
        <w:ind w:left="6984" w:hanging="181"/>
      </w:pPr>
      <w:rPr>
        <w:rFonts w:hint="default"/>
        <w:lang w:val="pl-PL" w:eastAsia="en-US" w:bidi="ar-SA"/>
      </w:rPr>
    </w:lvl>
    <w:lvl w:ilvl="8" w:tplc="B4D61372">
      <w:numFmt w:val="bullet"/>
      <w:lvlText w:val="•"/>
      <w:lvlJc w:val="left"/>
      <w:pPr>
        <w:ind w:left="7965" w:hanging="181"/>
      </w:pPr>
      <w:rPr>
        <w:rFonts w:hint="default"/>
        <w:lang w:val="pl-PL" w:eastAsia="en-US" w:bidi="ar-SA"/>
      </w:rPr>
    </w:lvl>
  </w:abstractNum>
  <w:abstractNum w:abstractNumId="14" w15:restartNumberingAfterBreak="0">
    <w:nsid w:val="0B8116A6"/>
    <w:multiLevelType w:val="hybridMultilevel"/>
    <w:tmpl w:val="F036E16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F65C16"/>
    <w:multiLevelType w:val="hybridMultilevel"/>
    <w:tmpl w:val="07B40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D80D63"/>
    <w:multiLevelType w:val="hybridMultilevel"/>
    <w:tmpl w:val="70AA9B84"/>
    <w:lvl w:ilvl="0" w:tplc="1090BB0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580B93"/>
    <w:multiLevelType w:val="hybridMultilevel"/>
    <w:tmpl w:val="AF0A89A2"/>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11A17BC1"/>
    <w:multiLevelType w:val="hybridMultilevel"/>
    <w:tmpl w:val="631488D6"/>
    <w:lvl w:ilvl="0" w:tplc="2310973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2296012"/>
    <w:multiLevelType w:val="hybridMultilevel"/>
    <w:tmpl w:val="A75CE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5EB16FE"/>
    <w:multiLevelType w:val="multilevel"/>
    <w:tmpl w:val="0415001D"/>
    <w:lvl w:ilvl="0">
      <w:start w:val="1"/>
      <w:numFmt w:val="decimal"/>
      <w:lvlText w:val="%1)"/>
      <w:lvlJc w:val="left"/>
      <w:pPr>
        <w:ind w:left="720" w:hanging="360"/>
      </w:pPr>
      <w:rPr>
        <w:b w:val="0"/>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172A671F"/>
    <w:multiLevelType w:val="hybridMultilevel"/>
    <w:tmpl w:val="91CA6762"/>
    <w:lvl w:ilvl="0" w:tplc="35684B0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17E14FC9"/>
    <w:multiLevelType w:val="hybridMultilevel"/>
    <w:tmpl w:val="51B29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1138E1"/>
    <w:multiLevelType w:val="hybridMultilevel"/>
    <w:tmpl w:val="B212EC2C"/>
    <w:lvl w:ilvl="0" w:tplc="D9E238B6">
      <w:start w:val="1"/>
      <w:numFmt w:val="bullet"/>
      <w:lvlText w:val=""/>
      <w:lvlJc w:val="left"/>
      <w:pPr>
        <w:ind w:left="1080" w:hanging="360"/>
      </w:pPr>
      <w:rPr>
        <w:rFonts w:ascii="Symbol" w:hAnsi="Symbol"/>
      </w:rPr>
    </w:lvl>
    <w:lvl w:ilvl="1" w:tplc="0E66C32E">
      <w:start w:val="1"/>
      <w:numFmt w:val="bullet"/>
      <w:lvlText w:val=""/>
      <w:lvlJc w:val="left"/>
      <w:pPr>
        <w:ind w:left="1080" w:hanging="360"/>
      </w:pPr>
      <w:rPr>
        <w:rFonts w:ascii="Symbol" w:hAnsi="Symbol"/>
      </w:rPr>
    </w:lvl>
    <w:lvl w:ilvl="2" w:tplc="58A2DB78">
      <w:start w:val="1"/>
      <w:numFmt w:val="bullet"/>
      <w:lvlText w:val=""/>
      <w:lvlJc w:val="left"/>
      <w:pPr>
        <w:ind w:left="1080" w:hanging="360"/>
      </w:pPr>
      <w:rPr>
        <w:rFonts w:ascii="Symbol" w:hAnsi="Symbol"/>
      </w:rPr>
    </w:lvl>
    <w:lvl w:ilvl="3" w:tplc="32684F96">
      <w:start w:val="1"/>
      <w:numFmt w:val="bullet"/>
      <w:lvlText w:val=""/>
      <w:lvlJc w:val="left"/>
      <w:pPr>
        <w:ind w:left="1080" w:hanging="360"/>
      </w:pPr>
      <w:rPr>
        <w:rFonts w:ascii="Symbol" w:hAnsi="Symbol"/>
      </w:rPr>
    </w:lvl>
    <w:lvl w:ilvl="4" w:tplc="88ACBCD8">
      <w:start w:val="1"/>
      <w:numFmt w:val="bullet"/>
      <w:lvlText w:val=""/>
      <w:lvlJc w:val="left"/>
      <w:pPr>
        <w:ind w:left="1080" w:hanging="360"/>
      </w:pPr>
      <w:rPr>
        <w:rFonts w:ascii="Symbol" w:hAnsi="Symbol"/>
      </w:rPr>
    </w:lvl>
    <w:lvl w:ilvl="5" w:tplc="27D0AE80">
      <w:start w:val="1"/>
      <w:numFmt w:val="bullet"/>
      <w:lvlText w:val=""/>
      <w:lvlJc w:val="left"/>
      <w:pPr>
        <w:ind w:left="1080" w:hanging="360"/>
      </w:pPr>
      <w:rPr>
        <w:rFonts w:ascii="Symbol" w:hAnsi="Symbol"/>
      </w:rPr>
    </w:lvl>
    <w:lvl w:ilvl="6" w:tplc="F0EE67A4">
      <w:start w:val="1"/>
      <w:numFmt w:val="bullet"/>
      <w:lvlText w:val=""/>
      <w:lvlJc w:val="left"/>
      <w:pPr>
        <w:ind w:left="1080" w:hanging="360"/>
      </w:pPr>
      <w:rPr>
        <w:rFonts w:ascii="Symbol" w:hAnsi="Symbol"/>
      </w:rPr>
    </w:lvl>
    <w:lvl w:ilvl="7" w:tplc="70920634">
      <w:start w:val="1"/>
      <w:numFmt w:val="bullet"/>
      <w:lvlText w:val=""/>
      <w:lvlJc w:val="left"/>
      <w:pPr>
        <w:ind w:left="1080" w:hanging="360"/>
      </w:pPr>
      <w:rPr>
        <w:rFonts w:ascii="Symbol" w:hAnsi="Symbol"/>
      </w:rPr>
    </w:lvl>
    <w:lvl w:ilvl="8" w:tplc="65C6CE32">
      <w:start w:val="1"/>
      <w:numFmt w:val="bullet"/>
      <w:lvlText w:val=""/>
      <w:lvlJc w:val="left"/>
      <w:pPr>
        <w:ind w:left="1080" w:hanging="360"/>
      </w:pPr>
      <w:rPr>
        <w:rFonts w:ascii="Symbol" w:hAnsi="Symbol"/>
      </w:rPr>
    </w:lvl>
  </w:abstractNum>
  <w:abstractNum w:abstractNumId="25" w15:restartNumberingAfterBreak="0">
    <w:nsid w:val="1BE97A58"/>
    <w:multiLevelType w:val="hybridMultilevel"/>
    <w:tmpl w:val="5A5CE8D0"/>
    <w:lvl w:ilvl="0" w:tplc="C31813AE">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1C1D4A3F"/>
    <w:multiLevelType w:val="hybridMultilevel"/>
    <w:tmpl w:val="1DD6DD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CEC3588"/>
    <w:multiLevelType w:val="hybridMultilevel"/>
    <w:tmpl w:val="ED580F6E"/>
    <w:lvl w:ilvl="0" w:tplc="742E9668">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6A2001"/>
    <w:multiLevelType w:val="hybridMultilevel"/>
    <w:tmpl w:val="88441000"/>
    <w:lvl w:ilvl="0" w:tplc="0415000F">
      <w:start w:val="1"/>
      <w:numFmt w:val="decimal"/>
      <w:lvlText w:val="%1."/>
      <w:lvlJc w:val="left"/>
      <w:pPr>
        <w:tabs>
          <w:tab w:val="num" w:pos="720"/>
        </w:tabs>
        <w:ind w:left="720" w:hanging="360"/>
      </w:pPr>
    </w:lvl>
    <w:lvl w:ilvl="1" w:tplc="101098A0">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220E294B"/>
    <w:multiLevelType w:val="hybridMultilevel"/>
    <w:tmpl w:val="87F08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59363E"/>
    <w:multiLevelType w:val="hybridMultilevel"/>
    <w:tmpl w:val="1B3AE6F6"/>
    <w:lvl w:ilvl="0" w:tplc="83AE2238">
      <w:start w:val="1"/>
      <w:numFmt w:val="decimal"/>
      <w:lvlText w:val="%1)"/>
      <w:lvlJc w:val="left"/>
      <w:pPr>
        <w:ind w:left="720" w:hanging="360"/>
      </w:pPr>
      <w:rPr>
        <w:b w:val="0"/>
      </w:rPr>
    </w:lvl>
    <w:lvl w:ilvl="1" w:tplc="46ACA2CE">
      <w:start w:val="1"/>
      <w:numFmt w:val="lowerLetter"/>
      <w:lvlText w:val="%2)"/>
      <w:lvlJc w:val="left"/>
      <w:pPr>
        <w:ind w:left="1440" w:hanging="360"/>
      </w:pPr>
      <w:rPr>
        <w:rFonts w:hint="default"/>
      </w:rPr>
    </w:lvl>
    <w:lvl w:ilvl="2" w:tplc="035E7BC8">
      <w:start w:val="1"/>
      <w:numFmt w:val="decimal"/>
      <w:lvlText w:val="%3."/>
      <w:lvlJc w:val="left"/>
      <w:pPr>
        <w:ind w:left="36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B46734"/>
    <w:multiLevelType w:val="hybridMultilevel"/>
    <w:tmpl w:val="3E56B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032F76"/>
    <w:multiLevelType w:val="hybridMultilevel"/>
    <w:tmpl w:val="0478E4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5A85371"/>
    <w:multiLevelType w:val="hybridMultilevel"/>
    <w:tmpl w:val="C2443608"/>
    <w:lvl w:ilvl="0" w:tplc="B806553E">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4" w15:restartNumberingAfterBreak="0">
    <w:nsid w:val="273E31B6"/>
    <w:multiLevelType w:val="hybridMultilevel"/>
    <w:tmpl w:val="E982AF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9C7695B"/>
    <w:multiLevelType w:val="hybridMultilevel"/>
    <w:tmpl w:val="48901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D861E1"/>
    <w:multiLevelType w:val="hybridMultilevel"/>
    <w:tmpl w:val="5C42B7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11424A"/>
    <w:multiLevelType w:val="hybridMultilevel"/>
    <w:tmpl w:val="B232BB8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C2710A6"/>
    <w:multiLevelType w:val="hybridMultilevel"/>
    <w:tmpl w:val="C2D29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D18403E"/>
    <w:multiLevelType w:val="hybridMultilevel"/>
    <w:tmpl w:val="BD54E7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D3B682E"/>
    <w:multiLevelType w:val="hybridMultilevel"/>
    <w:tmpl w:val="042443A4"/>
    <w:lvl w:ilvl="0" w:tplc="5B32FD6C">
      <w:start w:val="6"/>
      <w:numFmt w:val="bullet"/>
      <w:lvlText w:val="-"/>
      <w:lvlJc w:val="left"/>
      <w:pPr>
        <w:ind w:left="1996" w:hanging="360"/>
      </w:pPr>
      <w:rPr>
        <w:rFonts w:ascii="Times New Roman" w:eastAsia="Times New Roman" w:hAnsi="Times New Roman" w:cs="Times New Roman" w:hint="default"/>
        <w:strike w:val="0"/>
        <w:color w:val="auto"/>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cs="Wingdings" w:hint="default"/>
      </w:rPr>
    </w:lvl>
    <w:lvl w:ilvl="3" w:tplc="FFFFFFFF" w:tentative="1">
      <w:start w:val="1"/>
      <w:numFmt w:val="bullet"/>
      <w:lvlText w:val=""/>
      <w:lvlJc w:val="left"/>
      <w:pPr>
        <w:ind w:left="4156" w:hanging="360"/>
      </w:pPr>
      <w:rPr>
        <w:rFonts w:ascii="Symbol" w:hAnsi="Symbol" w:cs="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cs="Wingdings" w:hint="default"/>
      </w:rPr>
    </w:lvl>
    <w:lvl w:ilvl="6" w:tplc="FFFFFFFF" w:tentative="1">
      <w:start w:val="1"/>
      <w:numFmt w:val="bullet"/>
      <w:lvlText w:val=""/>
      <w:lvlJc w:val="left"/>
      <w:pPr>
        <w:ind w:left="6316" w:hanging="360"/>
      </w:pPr>
      <w:rPr>
        <w:rFonts w:ascii="Symbol" w:hAnsi="Symbol" w:cs="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cs="Wingdings" w:hint="default"/>
      </w:rPr>
    </w:lvl>
  </w:abstractNum>
  <w:abstractNum w:abstractNumId="41" w15:restartNumberingAfterBreak="0">
    <w:nsid w:val="2E5D69E9"/>
    <w:multiLevelType w:val="hybridMultilevel"/>
    <w:tmpl w:val="F3221EAA"/>
    <w:lvl w:ilvl="0" w:tplc="E82697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0456B2"/>
    <w:multiLevelType w:val="hybridMultilevel"/>
    <w:tmpl w:val="4E3A96E2"/>
    <w:lvl w:ilvl="0" w:tplc="A5564C44">
      <w:start w:val="1"/>
      <w:numFmt w:val="decimal"/>
      <w:lvlText w:val="%1."/>
      <w:lvlJc w:val="left"/>
      <w:pPr>
        <w:ind w:left="720" w:hanging="360"/>
      </w:pPr>
      <w:rPr>
        <w:b w:val="0"/>
        <w:bCs/>
      </w:rPr>
    </w:lvl>
    <w:lvl w:ilvl="1" w:tplc="0910FE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C424E1"/>
    <w:multiLevelType w:val="hybridMultilevel"/>
    <w:tmpl w:val="43E061CE"/>
    <w:lvl w:ilvl="0" w:tplc="9EAA501A">
      <w:start w:val="1"/>
      <w:numFmt w:val="bullet"/>
      <w:lvlText w:val=""/>
      <w:lvlJc w:val="left"/>
      <w:pPr>
        <w:ind w:left="1996" w:hanging="360"/>
      </w:pPr>
      <w:rPr>
        <w:rFonts w:ascii="Symbol" w:hAnsi="Symbol" w:cs="Symbol" w:hint="default"/>
        <w:strike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cs="Wingdings" w:hint="default"/>
      </w:rPr>
    </w:lvl>
    <w:lvl w:ilvl="3" w:tplc="04150001" w:tentative="1">
      <w:start w:val="1"/>
      <w:numFmt w:val="bullet"/>
      <w:lvlText w:val=""/>
      <w:lvlJc w:val="left"/>
      <w:pPr>
        <w:ind w:left="4156" w:hanging="360"/>
      </w:pPr>
      <w:rPr>
        <w:rFonts w:ascii="Symbol" w:hAnsi="Symbol" w:cs="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cs="Wingdings" w:hint="default"/>
      </w:rPr>
    </w:lvl>
    <w:lvl w:ilvl="6" w:tplc="04150001" w:tentative="1">
      <w:start w:val="1"/>
      <w:numFmt w:val="bullet"/>
      <w:lvlText w:val=""/>
      <w:lvlJc w:val="left"/>
      <w:pPr>
        <w:ind w:left="6316" w:hanging="360"/>
      </w:pPr>
      <w:rPr>
        <w:rFonts w:ascii="Symbol" w:hAnsi="Symbol" w:cs="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cs="Wingdings" w:hint="default"/>
      </w:rPr>
    </w:lvl>
  </w:abstractNum>
  <w:abstractNum w:abstractNumId="45" w15:restartNumberingAfterBreak="0">
    <w:nsid w:val="2FFA49B7"/>
    <w:multiLevelType w:val="hybridMultilevel"/>
    <w:tmpl w:val="5E925E5C"/>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01962CD"/>
    <w:multiLevelType w:val="hybridMultilevel"/>
    <w:tmpl w:val="F6EAF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584B6D"/>
    <w:multiLevelType w:val="hybridMultilevel"/>
    <w:tmpl w:val="A75CE8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920F3B"/>
    <w:multiLevelType w:val="hybridMultilevel"/>
    <w:tmpl w:val="70A25FC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04150011">
      <w:start w:val="1"/>
      <w:numFmt w:val="decimal"/>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9" w15:restartNumberingAfterBreak="0">
    <w:nsid w:val="31141B89"/>
    <w:multiLevelType w:val="hybridMultilevel"/>
    <w:tmpl w:val="023E673C"/>
    <w:lvl w:ilvl="0" w:tplc="C92051E2">
      <w:start w:val="1"/>
      <w:numFmt w:val="decimal"/>
      <w:lvlText w:val="%1)"/>
      <w:lvlJc w:val="left"/>
      <w:pPr>
        <w:ind w:left="928" w:hanging="360"/>
      </w:pPr>
      <w:rPr>
        <w:color w:val="auto"/>
      </w:rPr>
    </w:lvl>
    <w:lvl w:ilvl="1" w:tplc="2AECE3C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26175D3"/>
    <w:multiLevelType w:val="hybridMultilevel"/>
    <w:tmpl w:val="EB0CEA3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328F4B4B"/>
    <w:multiLevelType w:val="hybridMultilevel"/>
    <w:tmpl w:val="BF129002"/>
    <w:lvl w:ilvl="0" w:tplc="17B49458">
      <w:start w:val="1"/>
      <w:numFmt w:val="decimal"/>
      <w:lvlText w:val="%1."/>
      <w:lvlJc w:val="left"/>
      <w:pPr>
        <w:ind w:left="360" w:hanging="360"/>
      </w:pPr>
      <w:rPr>
        <w:rFonts w:ascii="Calibri" w:eastAsia="Calibri" w:hAnsi="Calibri" w:cs="Calibri"/>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52" w15:restartNumberingAfterBreak="0">
    <w:nsid w:val="335746A2"/>
    <w:multiLevelType w:val="hybridMultilevel"/>
    <w:tmpl w:val="AFBE79B2"/>
    <w:lvl w:ilvl="0" w:tplc="319EFA4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10345C"/>
    <w:multiLevelType w:val="hybridMultilevel"/>
    <w:tmpl w:val="4D6CA3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6646677"/>
    <w:multiLevelType w:val="hybridMultilevel"/>
    <w:tmpl w:val="3A820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032672"/>
    <w:multiLevelType w:val="multilevel"/>
    <w:tmpl w:val="46048E3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A047D04"/>
    <w:multiLevelType w:val="hybridMultilevel"/>
    <w:tmpl w:val="CE16B5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7902B3"/>
    <w:multiLevelType w:val="hybridMultilevel"/>
    <w:tmpl w:val="46F801B6"/>
    <w:lvl w:ilvl="0" w:tplc="FFFFFFFF">
      <w:start w:val="1"/>
      <w:numFmt w:val="decimal"/>
      <w:lvlText w:val="%1)"/>
      <w:lvlJc w:val="left"/>
      <w:pPr>
        <w:ind w:left="1146" w:hanging="360"/>
      </w:pPr>
    </w:lvl>
    <w:lvl w:ilvl="1" w:tplc="04150011">
      <w:start w:val="1"/>
      <w:numFmt w:val="decimal"/>
      <w:lvlText w:val="%2)"/>
      <w:lvlJc w:val="left"/>
      <w:pPr>
        <w:ind w:left="144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9" w15:restartNumberingAfterBreak="0">
    <w:nsid w:val="3F376A0C"/>
    <w:multiLevelType w:val="hybridMultilevel"/>
    <w:tmpl w:val="F8D0DB7A"/>
    <w:lvl w:ilvl="0" w:tplc="6D8AB5F6">
      <w:start w:val="1"/>
      <w:numFmt w:val="decimal"/>
      <w:lvlText w:val="%1."/>
      <w:lvlJc w:val="left"/>
      <w:pPr>
        <w:ind w:left="112" w:hanging="271"/>
      </w:pPr>
      <w:rPr>
        <w:rFonts w:ascii="Calibri" w:eastAsia="Times New Roman" w:hAnsi="Calibri" w:cs="Calibri" w:hint="default"/>
        <w:w w:val="100"/>
        <w:sz w:val="22"/>
        <w:szCs w:val="22"/>
        <w:lang w:val="pl-PL" w:eastAsia="en-US" w:bidi="ar-SA"/>
      </w:rPr>
    </w:lvl>
    <w:lvl w:ilvl="1" w:tplc="BA5CE74C">
      <w:numFmt w:val="bullet"/>
      <w:lvlText w:val="•"/>
      <w:lvlJc w:val="left"/>
      <w:pPr>
        <w:ind w:left="1100" w:hanging="271"/>
      </w:pPr>
      <w:rPr>
        <w:rFonts w:hint="default"/>
        <w:lang w:val="pl-PL" w:eastAsia="en-US" w:bidi="ar-SA"/>
      </w:rPr>
    </w:lvl>
    <w:lvl w:ilvl="2" w:tplc="E7A8B294">
      <w:numFmt w:val="bullet"/>
      <w:lvlText w:val="•"/>
      <w:lvlJc w:val="left"/>
      <w:pPr>
        <w:ind w:left="2081" w:hanging="271"/>
      </w:pPr>
      <w:rPr>
        <w:rFonts w:hint="default"/>
        <w:lang w:val="pl-PL" w:eastAsia="en-US" w:bidi="ar-SA"/>
      </w:rPr>
    </w:lvl>
    <w:lvl w:ilvl="3" w:tplc="772EBF14">
      <w:numFmt w:val="bullet"/>
      <w:lvlText w:val="•"/>
      <w:lvlJc w:val="left"/>
      <w:pPr>
        <w:ind w:left="3061" w:hanging="271"/>
      </w:pPr>
      <w:rPr>
        <w:rFonts w:hint="default"/>
        <w:lang w:val="pl-PL" w:eastAsia="en-US" w:bidi="ar-SA"/>
      </w:rPr>
    </w:lvl>
    <w:lvl w:ilvl="4" w:tplc="116CA1F6">
      <w:numFmt w:val="bullet"/>
      <w:lvlText w:val="•"/>
      <w:lvlJc w:val="left"/>
      <w:pPr>
        <w:ind w:left="4042" w:hanging="271"/>
      </w:pPr>
      <w:rPr>
        <w:rFonts w:hint="default"/>
        <w:lang w:val="pl-PL" w:eastAsia="en-US" w:bidi="ar-SA"/>
      </w:rPr>
    </w:lvl>
    <w:lvl w:ilvl="5" w:tplc="00C6F2F8">
      <w:numFmt w:val="bullet"/>
      <w:lvlText w:val="•"/>
      <w:lvlJc w:val="left"/>
      <w:pPr>
        <w:ind w:left="5023" w:hanging="271"/>
      </w:pPr>
      <w:rPr>
        <w:rFonts w:hint="default"/>
        <w:lang w:val="pl-PL" w:eastAsia="en-US" w:bidi="ar-SA"/>
      </w:rPr>
    </w:lvl>
    <w:lvl w:ilvl="6" w:tplc="ADDA1D1E">
      <w:numFmt w:val="bullet"/>
      <w:lvlText w:val="•"/>
      <w:lvlJc w:val="left"/>
      <w:pPr>
        <w:ind w:left="6003" w:hanging="271"/>
      </w:pPr>
      <w:rPr>
        <w:rFonts w:hint="default"/>
        <w:lang w:val="pl-PL" w:eastAsia="en-US" w:bidi="ar-SA"/>
      </w:rPr>
    </w:lvl>
    <w:lvl w:ilvl="7" w:tplc="6FDE10FA">
      <w:numFmt w:val="bullet"/>
      <w:lvlText w:val="•"/>
      <w:lvlJc w:val="left"/>
      <w:pPr>
        <w:ind w:left="6984" w:hanging="271"/>
      </w:pPr>
      <w:rPr>
        <w:rFonts w:hint="default"/>
        <w:lang w:val="pl-PL" w:eastAsia="en-US" w:bidi="ar-SA"/>
      </w:rPr>
    </w:lvl>
    <w:lvl w:ilvl="8" w:tplc="8C10DE22">
      <w:numFmt w:val="bullet"/>
      <w:lvlText w:val="•"/>
      <w:lvlJc w:val="left"/>
      <w:pPr>
        <w:ind w:left="7965" w:hanging="271"/>
      </w:pPr>
      <w:rPr>
        <w:rFonts w:hint="default"/>
        <w:lang w:val="pl-PL" w:eastAsia="en-US" w:bidi="ar-SA"/>
      </w:rPr>
    </w:lvl>
  </w:abstractNum>
  <w:abstractNum w:abstractNumId="60" w15:restartNumberingAfterBreak="0">
    <w:nsid w:val="3F5C6B2A"/>
    <w:multiLevelType w:val="hybridMultilevel"/>
    <w:tmpl w:val="1D7ECC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D5018E"/>
    <w:multiLevelType w:val="hybridMultilevel"/>
    <w:tmpl w:val="CAD4BCDE"/>
    <w:lvl w:ilvl="0" w:tplc="234EF25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8B4B36"/>
    <w:multiLevelType w:val="hybridMultilevel"/>
    <w:tmpl w:val="2FB6BF3A"/>
    <w:lvl w:ilvl="0" w:tplc="50FAF4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1A05F1F"/>
    <w:multiLevelType w:val="hybridMultilevel"/>
    <w:tmpl w:val="D7487F3A"/>
    <w:lvl w:ilvl="0" w:tplc="04150011">
      <w:start w:val="1"/>
      <w:numFmt w:val="decimal"/>
      <w:lvlText w:val="%1)"/>
      <w:lvlJc w:val="left"/>
      <w:pPr>
        <w:ind w:left="1146" w:hanging="360"/>
      </w:pPr>
    </w:lvl>
    <w:lvl w:ilvl="1" w:tplc="4202B7F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41D974D7"/>
    <w:multiLevelType w:val="hybridMultilevel"/>
    <w:tmpl w:val="44D4D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4931E1"/>
    <w:multiLevelType w:val="hybridMultilevel"/>
    <w:tmpl w:val="8CD8B6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810404"/>
    <w:multiLevelType w:val="hybridMultilevel"/>
    <w:tmpl w:val="8D9072F6"/>
    <w:lvl w:ilvl="0" w:tplc="C4BC18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8C44E1"/>
    <w:multiLevelType w:val="hybridMultilevel"/>
    <w:tmpl w:val="0E6C9D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456E55E1"/>
    <w:multiLevelType w:val="hybridMultilevel"/>
    <w:tmpl w:val="DE5033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0" w15:restartNumberingAfterBreak="0">
    <w:nsid w:val="46F26714"/>
    <w:multiLevelType w:val="hybridMultilevel"/>
    <w:tmpl w:val="4C64F3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789131C"/>
    <w:multiLevelType w:val="hybridMultilevel"/>
    <w:tmpl w:val="7F402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1E618A"/>
    <w:multiLevelType w:val="hybridMultilevel"/>
    <w:tmpl w:val="70A28374"/>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8D7D0C"/>
    <w:multiLevelType w:val="hybridMultilevel"/>
    <w:tmpl w:val="EE00FE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135D75"/>
    <w:multiLevelType w:val="hybridMultilevel"/>
    <w:tmpl w:val="F0687112"/>
    <w:lvl w:ilvl="0" w:tplc="04150011">
      <w:start w:val="1"/>
      <w:numFmt w:val="decimal"/>
      <w:lvlText w:val="%1)"/>
      <w:lvlJc w:val="left"/>
      <w:pPr>
        <w:ind w:left="1080" w:hanging="360"/>
      </w:pPr>
      <w:rPr>
        <w:rFonts w:hint="default"/>
        <w:i w:val="0"/>
        <w:i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4DBB50B9"/>
    <w:multiLevelType w:val="hybridMultilevel"/>
    <w:tmpl w:val="FF6C6CAC"/>
    <w:lvl w:ilvl="0" w:tplc="A57613B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6" w15:restartNumberingAfterBreak="0">
    <w:nsid w:val="4DE919A1"/>
    <w:multiLevelType w:val="hybridMultilevel"/>
    <w:tmpl w:val="B4B89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7624F5"/>
    <w:multiLevelType w:val="hybridMultilevel"/>
    <w:tmpl w:val="F32CA7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913FBE"/>
    <w:multiLevelType w:val="hybridMultilevel"/>
    <w:tmpl w:val="5DC85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C1741F"/>
    <w:multiLevelType w:val="hybridMultilevel"/>
    <w:tmpl w:val="48985960"/>
    <w:lvl w:ilvl="0" w:tplc="12EE723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5DF0573"/>
    <w:multiLevelType w:val="hybridMultilevel"/>
    <w:tmpl w:val="1720ACE2"/>
    <w:lvl w:ilvl="0" w:tplc="017AEC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62F02E9"/>
    <w:multiLevelType w:val="hybridMultilevel"/>
    <w:tmpl w:val="9110BAA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78C5B7D"/>
    <w:multiLevelType w:val="hybridMultilevel"/>
    <w:tmpl w:val="6982F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94C02B8"/>
    <w:multiLevelType w:val="multilevel"/>
    <w:tmpl w:val="D23CD39A"/>
    <w:lvl w:ilvl="0">
      <w:start w:val="6"/>
      <w:numFmt w:val="bullet"/>
      <w:lvlText w:val="-"/>
      <w:lvlJc w:val="left"/>
      <w:rPr>
        <w:rFonts w:ascii="Times New Roman" w:eastAsia="Times New Roman" w:hAnsi="Times New Roman" w:cs="Times New Roman" w:hint="default"/>
        <w:b w:val="0"/>
        <w:bCs w:val="0"/>
        <w:i w:val="0"/>
        <w:iCs w:val="0"/>
        <w:smallCaps w:val="0"/>
        <w:strike w:val="0"/>
        <w:color w:val="auto"/>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9EF7540"/>
    <w:multiLevelType w:val="hybridMultilevel"/>
    <w:tmpl w:val="C108E0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ADA176A"/>
    <w:multiLevelType w:val="hybridMultilevel"/>
    <w:tmpl w:val="065AE8C2"/>
    <w:lvl w:ilvl="0" w:tplc="FDC89DD6">
      <w:start w:val="4"/>
      <w:numFmt w:val="decimal"/>
      <w:lvlText w:val="%1."/>
      <w:lvlJc w:val="left"/>
      <w:pPr>
        <w:tabs>
          <w:tab w:val="num" w:pos="360"/>
        </w:tabs>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C4C0E94"/>
    <w:multiLevelType w:val="hybridMultilevel"/>
    <w:tmpl w:val="07988BEE"/>
    <w:lvl w:ilvl="0" w:tplc="04150017">
      <w:start w:val="1"/>
      <w:numFmt w:val="lowerLetter"/>
      <w:lvlText w:val="%1)"/>
      <w:lvlJc w:val="left"/>
      <w:pPr>
        <w:ind w:left="305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A35203"/>
    <w:multiLevelType w:val="hybridMultilevel"/>
    <w:tmpl w:val="AB44F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F66B25"/>
    <w:multiLevelType w:val="hybridMultilevel"/>
    <w:tmpl w:val="7550F1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144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621162A4"/>
    <w:multiLevelType w:val="hybridMultilevel"/>
    <w:tmpl w:val="959E3E5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47A67B6"/>
    <w:multiLevelType w:val="hybridMultilevel"/>
    <w:tmpl w:val="35E6475A"/>
    <w:lvl w:ilvl="0" w:tplc="1974D73E">
      <w:start w:val="1"/>
      <w:numFmt w:val="lowerLetter"/>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863A08"/>
    <w:multiLevelType w:val="hybridMultilevel"/>
    <w:tmpl w:val="9D762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305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9675E18"/>
    <w:multiLevelType w:val="hybridMultilevel"/>
    <w:tmpl w:val="87A8B1C2"/>
    <w:lvl w:ilvl="0" w:tplc="B300B25A">
      <w:start w:val="1"/>
      <w:numFmt w:val="decimal"/>
      <w:lvlText w:val="%1."/>
      <w:lvlJc w:val="left"/>
      <w:pPr>
        <w:ind w:left="352" w:hanging="240"/>
      </w:pPr>
      <w:rPr>
        <w:rFonts w:ascii="Calibri" w:eastAsia="Times New Roman" w:hAnsi="Calibri" w:cs="Calibri" w:hint="default"/>
        <w:w w:val="100"/>
        <w:sz w:val="22"/>
        <w:szCs w:val="22"/>
        <w:lang w:val="pl-PL" w:eastAsia="en-US" w:bidi="ar-SA"/>
      </w:rPr>
    </w:lvl>
    <w:lvl w:ilvl="1" w:tplc="04150011">
      <w:start w:val="1"/>
      <w:numFmt w:val="decimal"/>
      <w:lvlText w:val="%2)"/>
      <w:lvlJc w:val="left"/>
      <w:pPr>
        <w:ind w:left="720" w:hanging="360"/>
      </w:pPr>
    </w:lvl>
    <w:lvl w:ilvl="2" w:tplc="861A04F6">
      <w:numFmt w:val="bullet"/>
      <w:lvlText w:val="•"/>
      <w:lvlJc w:val="left"/>
      <w:pPr>
        <w:ind w:left="540" w:hanging="305"/>
      </w:pPr>
      <w:rPr>
        <w:rFonts w:hint="default"/>
        <w:lang w:val="pl-PL" w:eastAsia="en-US" w:bidi="ar-SA"/>
      </w:rPr>
    </w:lvl>
    <w:lvl w:ilvl="3" w:tplc="9C48E1F8">
      <w:numFmt w:val="bullet"/>
      <w:lvlText w:val="•"/>
      <w:lvlJc w:val="left"/>
      <w:pPr>
        <w:ind w:left="1713" w:hanging="305"/>
      </w:pPr>
      <w:rPr>
        <w:rFonts w:hint="default"/>
        <w:lang w:val="pl-PL" w:eastAsia="en-US" w:bidi="ar-SA"/>
      </w:rPr>
    </w:lvl>
    <w:lvl w:ilvl="4" w:tplc="A1C21282">
      <w:numFmt w:val="bullet"/>
      <w:lvlText w:val="•"/>
      <w:lvlJc w:val="left"/>
      <w:pPr>
        <w:ind w:left="2886" w:hanging="305"/>
      </w:pPr>
      <w:rPr>
        <w:rFonts w:hint="default"/>
        <w:lang w:val="pl-PL" w:eastAsia="en-US" w:bidi="ar-SA"/>
      </w:rPr>
    </w:lvl>
    <w:lvl w:ilvl="5" w:tplc="83BEAE4C">
      <w:numFmt w:val="bullet"/>
      <w:lvlText w:val="•"/>
      <w:lvlJc w:val="left"/>
      <w:pPr>
        <w:ind w:left="4059" w:hanging="305"/>
      </w:pPr>
      <w:rPr>
        <w:rFonts w:hint="default"/>
        <w:lang w:val="pl-PL" w:eastAsia="en-US" w:bidi="ar-SA"/>
      </w:rPr>
    </w:lvl>
    <w:lvl w:ilvl="6" w:tplc="14487606">
      <w:numFmt w:val="bullet"/>
      <w:lvlText w:val="•"/>
      <w:lvlJc w:val="left"/>
      <w:pPr>
        <w:ind w:left="5233" w:hanging="305"/>
      </w:pPr>
      <w:rPr>
        <w:rFonts w:hint="default"/>
        <w:lang w:val="pl-PL" w:eastAsia="en-US" w:bidi="ar-SA"/>
      </w:rPr>
    </w:lvl>
    <w:lvl w:ilvl="7" w:tplc="4B6606E0">
      <w:numFmt w:val="bullet"/>
      <w:lvlText w:val="•"/>
      <w:lvlJc w:val="left"/>
      <w:pPr>
        <w:ind w:left="6406" w:hanging="305"/>
      </w:pPr>
      <w:rPr>
        <w:rFonts w:hint="default"/>
        <w:lang w:val="pl-PL" w:eastAsia="en-US" w:bidi="ar-SA"/>
      </w:rPr>
    </w:lvl>
    <w:lvl w:ilvl="8" w:tplc="0FC20502">
      <w:numFmt w:val="bullet"/>
      <w:lvlText w:val="•"/>
      <w:lvlJc w:val="left"/>
      <w:pPr>
        <w:ind w:left="7579" w:hanging="305"/>
      </w:pPr>
      <w:rPr>
        <w:rFonts w:hint="default"/>
        <w:lang w:val="pl-PL" w:eastAsia="en-US" w:bidi="ar-SA"/>
      </w:rPr>
    </w:lvl>
  </w:abstractNum>
  <w:abstractNum w:abstractNumId="97" w15:restartNumberingAfterBreak="0">
    <w:nsid w:val="6A563D0A"/>
    <w:multiLevelType w:val="hybridMultilevel"/>
    <w:tmpl w:val="DAAC88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7B22FC"/>
    <w:multiLevelType w:val="hybridMultilevel"/>
    <w:tmpl w:val="C92E72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BFC7F4F"/>
    <w:multiLevelType w:val="hybridMultilevel"/>
    <w:tmpl w:val="837EF39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6C705171"/>
    <w:multiLevelType w:val="hybridMultilevel"/>
    <w:tmpl w:val="8018ACF0"/>
    <w:lvl w:ilvl="0" w:tplc="D582925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1" w15:restartNumberingAfterBreak="0">
    <w:nsid w:val="6CDA2A83"/>
    <w:multiLevelType w:val="hybridMultilevel"/>
    <w:tmpl w:val="DC2AC43A"/>
    <w:lvl w:ilvl="0" w:tplc="EBBE9AA4">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15:restartNumberingAfterBreak="0">
    <w:nsid w:val="6D203B77"/>
    <w:multiLevelType w:val="hybridMultilevel"/>
    <w:tmpl w:val="46CA40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A46FB6"/>
    <w:multiLevelType w:val="hybridMultilevel"/>
    <w:tmpl w:val="5BB8196E"/>
    <w:lvl w:ilvl="0" w:tplc="4FAC115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4" w15:restartNumberingAfterBreak="0">
    <w:nsid w:val="6DB510C3"/>
    <w:multiLevelType w:val="hybridMultilevel"/>
    <w:tmpl w:val="9E00F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04423E2"/>
    <w:multiLevelType w:val="hybridMultilevel"/>
    <w:tmpl w:val="92846836"/>
    <w:lvl w:ilvl="0" w:tplc="73E8268C">
      <w:start w:val="1"/>
      <w:numFmt w:val="decimal"/>
      <w:lvlText w:val="%1."/>
      <w:lvlJc w:val="left"/>
      <w:pPr>
        <w:ind w:left="720" w:hanging="360"/>
      </w:pPr>
    </w:lvl>
    <w:lvl w:ilvl="1" w:tplc="1130B454">
      <w:start w:val="1"/>
      <w:numFmt w:val="decimal"/>
      <w:lvlText w:val="%2."/>
      <w:lvlJc w:val="left"/>
      <w:pPr>
        <w:ind w:left="720" w:hanging="360"/>
      </w:pPr>
    </w:lvl>
    <w:lvl w:ilvl="2" w:tplc="9C10944E">
      <w:start w:val="1"/>
      <w:numFmt w:val="decimal"/>
      <w:lvlText w:val="%3."/>
      <w:lvlJc w:val="left"/>
      <w:pPr>
        <w:ind w:left="720" w:hanging="360"/>
      </w:pPr>
    </w:lvl>
    <w:lvl w:ilvl="3" w:tplc="0CB25194">
      <w:start w:val="1"/>
      <w:numFmt w:val="decimal"/>
      <w:lvlText w:val="%4."/>
      <w:lvlJc w:val="left"/>
      <w:pPr>
        <w:ind w:left="720" w:hanging="360"/>
      </w:pPr>
    </w:lvl>
    <w:lvl w:ilvl="4" w:tplc="24FC529A">
      <w:start w:val="1"/>
      <w:numFmt w:val="decimal"/>
      <w:lvlText w:val="%5."/>
      <w:lvlJc w:val="left"/>
      <w:pPr>
        <w:ind w:left="720" w:hanging="360"/>
      </w:pPr>
    </w:lvl>
    <w:lvl w:ilvl="5" w:tplc="4F20F01C">
      <w:start w:val="1"/>
      <w:numFmt w:val="decimal"/>
      <w:lvlText w:val="%6."/>
      <w:lvlJc w:val="left"/>
      <w:pPr>
        <w:ind w:left="720" w:hanging="360"/>
      </w:pPr>
    </w:lvl>
    <w:lvl w:ilvl="6" w:tplc="0F36E8C0">
      <w:start w:val="1"/>
      <w:numFmt w:val="decimal"/>
      <w:lvlText w:val="%7."/>
      <w:lvlJc w:val="left"/>
      <w:pPr>
        <w:ind w:left="720" w:hanging="360"/>
      </w:pPr>
    </w:lvl>
    <w:lvl w:ilvl="7" w:tplc="9CD4FC5C">
      <w:start w:val="1"/>
      <w:numFmt w:val="decimal"/>
      <w:lvlText w:val="%8."/>
      <w:lvlJc w:val="left"/>
      <w:pPr>
        <w:ind w:left="720" w:hanging="360"/>
      </w:pPr>
    </w:lvl>
    <w:lvl w:ilvl="8" w:tplc="FB884D64">
      <w:start w:val="1"/>
      <w:numFmt w:val="decimal"/>
      <w:lvlText w:val="%9."/>
      <w:lvlJc w:val="left"/>
      <w:pPr>
        <w:ind w:left="720" w:hanging="360"/>
      </w:pPr>
    </w:lvl>
  </w:abstractNum>
  <w:abstractNum w:abstractNumId="106"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DF4114"/>
    <w:multiLevelType w:val="hybridMultilevel"/>
    <w:tmpl w:val="96DE60A0"/>
    <w:lvl w:ilvl="0" w:tplc="C7884B2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24A4066"/>
    <w:multiLevelType w:val="hybridMultilevel"/>
    <w:tmpl w:val="551A5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7418C7"/>
    <w:multiLevelType w:val="hybridMultilevel"/>
    <w:tmpl w:val="FB3CE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3F59B8"/>
    <w:multiLevelType w:val="hybridMultilevel"/>
    <w:tmpl w:val="ED241BC2"/>
    <w:lvl w:ilvl="0" w:tplc="FFFFFFFF">
      <w:start w:val="1"/>
      <w:numFmt w:val="lowerLetter"/>
      <w:lvlText w:val="%1)"/>
      <w:lvlJc w:val="left"/>
      <w:pPr>
        <w:ind w:left="720" w:hanging="360"/>
      </w:pPr>
    </w:lvl>
    <w:lvl w:ilvl="1" w:tplc="04150017">
      <w:start w:val="1"/>
      <w:numFmt w:val="lowerLetter"/>
      <w:lvlText w:val="%2)"/>
      <w:lvlJc w:val="left"/>
      <w:pPr>
        <w:ind w:left="135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45C4E8A"/>
    <w:multiLevelType w:val="hybridMultilevel"/>
    <w:tmpl w:val="49F0EED0"/>
    <w:lvl w:ilvl="0" w:tplc="D78EFF1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2" w15:restartNumberingAfterBreak="0">
    <w:nsid w:val="74E54BC6"/>
    <w:multiLevelType w:val="hybridMultilevel"/>
    <w:tmpl w:val="9B8CC542"/>
    <w:lvl w:ilvl="0" w:tplc="00A63B92">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13" w15:restartNumberingAfterBreak="0">
    <w:nsid w:val="797A02C5"/>
    <w:multiLevelType w:val="hybridMultilevel"/>
    <w:tmpl w:val="DA663376"/>
    <w:lvl w:ilvl="0" w:tplc="D742A9DC">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7986538B"/>
    <w:multiLevelType w:val="hybridMultilevel"/>
    <w:tmpl w:val="81FAF316"/>
    <w:lvl w:ilvl="0" w:tplc="4CF02B0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99E6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A247F20"/>
    <w:multiLevelType w:val="hybridMultilevel"/>
    <w:tmpl w:val="ABE852F0"/>
    <w:lvl w:ilvl="0" w:tplc="2A4876A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ACC3873"/>
    <w:multiLevelType w:val="hybridMultilevel"/>
    <w:tmpl w:val="9A6233F0"/>
    <w:lvl w:ilvl="0" w:tplc="FFFFFFFF">
      <w:start w:val="1"/>
      <w:numFmt w:val="decimal"/>
      <w:lvlText w:val="%1."/>
      <w:lvlJc w:val="left"/>
      <w:pPr>
        <w:tabs>
          <w:tab w:val="num" w:pos="397"/>
        </w:tabs>
        <w:ind w:left="397" w:hanging="397"/>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8" w15:restartNumberingAfterBreak="0">
    <w:nsid w:val="7DE04D17"/>
    <w:multiLevelType w:val="hybridMultilevel"/>
    <w:tmpl w:val="570E40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84165746">
    <w:abstractNumId w:val="108"/>
  </w:num>
  <w:num w:numId="2" w16cid:durableId="1619410646">
    <w:abstractNumId w:val="80"/>
  </w:num>
  <w:num w:numId="3" w16cid:durableId="2130738589">
    <w:abstractNumId w:val="57"/>
  </w:num>
  <w:num w:numId="4" w16cid:durableId="139807826">
    <w:abstractNumId w:val="47"/>
  </w:num>
  <w:num w:numId="5" w16cid:durableId="997810493">
    <w:abstractNumId w:val="59"/>
  </w:num>
  <w:num w:numId="6" w16cid:durableId="71247378">
    <w:abstractNumId w:val="49"/>
  </w:num>
  <w:num w:numId="7" w16cid:durableId="1432968054">
    <w:abstractNumId w:val="11"/>
  </w:num>
  <w:num w:numId="8" w16cid:durableId="756560193">
    <w:abstractNumId w:val="45"/>
  </w:num>
  <w:num w:numId="9" w16cid:durableId="1617564430">
    <w:abstractNumId w:val="96"/>
  </w:num>
  <w:num w:numId="10" w16cid:durableId="768894806">
    <w:abstractNumId w:val="13"/>
  </w:num>
  <w:num w:numId="11" w16cid:durableId="1824546808">
    <w:abstractNumId w:val="79"/>
  </w:num>
  <w:num w:numId="12" w16cid:durableId="871840968">
    <w:abstractNumId w:val="46"/>
  </w:num>
  <w:num w:numId="13" w16cid:durableId="486095353">
    <w:abstractNumId w:val="18"/>
  </w:num>
  <w:num w:numId="14" w16cid:durableId="1747917096">
    <w:abstractNumId w:val="102"/>
  </w:num>
  <w:num w:numId="15" w16cid:durableId="330523346">
    <w:abstractNumId w:val="23"/>
  </w:num>
  <w:num w:numId="16" w16cid:durableId="1483278396">
    <w:abstractNumId w:val="61"/>
  </w:num>
  <w:num w:numId="17" w16cid:durableId="294718810">
    <w:abstractNumId w:val="94"/>
  </w:num>
  <w:num w:numId="18" w16cid:durableId="1568228352">
    <w:abstractNumId w:val="76"/>
  </w:num>
  <w:num w:numId="19" w16cid:durableId="1098329676">
    <w:abstractNumId w:val="7"/>
  </w:num>
  <w:num w:numId="20" w16cid:durableId="1324240356">
    <w:abstractNumId w:val="82"/>
  </w:num>
  <w:num w:numId="21" w16cid:durableId="957836808">
    <w:abstractNumId w:val="114"/>
  </w:num>
  <w:num w:numId="22" w16cid:durableId="1245840338">
    <w:abstractNumId w:val="72"/>
  </w:num>
  <w:num w:numId="23" w16cid:durableId="2092191409">
    <w:abstractNumId w:val="74"/>
  </w:num>
  <w:num w:numId="24" w16cid:durableId="262494446">
    <w:abstractNumId w:val="42"/>
  </w:num>
  <w:num w:numId="25" w16cid:durableId="313878505">
    <w:abstractNumId w:val="4"/>
  </w:num>
  <w:num w:numId="26" w16cid:durableId="1079402768">
    <w:abstractNumId w:val="52"/>
  </w:num>
  <w:num w:numId="27" w16cid:durableId="169419935">
    <w:abstractNumId w:val="12"/>
  </w:num>
  <w:num w:numId="28" w16cid:durableId="420610793">
    <w:abstractNumId w:val="106"/>
  </w:num>
  <w:num w:numId="29" w16cid:durableId="417555620">
    <w:abstractNumId w:val="90"/>
  </w:num>
  <w:num w:numId="30" w16cid:durableId="113988712">
    <w:abstractNumId w:val="89"/>
  </w:num>
  <w:num w:numId="31" w16cid:durableId="146553311">
    <w:abstractNumId w:val="54"/>
  </w:num>
  <w:num w:numId="32" w16cid:durableId="1910571777">
    <w:abstractNumId w:val="36"/>
  </w:num>
  <w:num w:numId="33" w16cid:durableId="354119036">
    <w:abstractNumId w:val="30"/>
  </w:num>
  <w:num w:numId="34" w16cid:durableId="1559974396">
    <w:abstractNumId w:val="10"/>
  </w:num>
  <w:num w:numId="35" w16cid:durableId="2087070183">
    <w:abstractNumId w:val="91"/>
  </w:num>
  <w:num w:numId="36" w16cid:durableId="22244601">
    <w:abstractNumId w:val="109"/>
  </w:num>
  <w:num w:numId="37" w16cid:durableId="400373208">
    <w:abstractNumId w:val="65"/>
  </w:num>
  <w:num w:numId="38" w16cid:durableId="565460480">
    <w:abstractNumId w:val="6"/>
  </w:num>
  <w:num w:numId="39" w16cid:durableId="822428271">
    <w:abstractNumId w:val="32"/>
  </w:num>
  <w:num w:numId="40" w16cid:durableId="1931230515">
    <w:abstractNumId w:val="99"/>
  </w:num>
  <w:num w:numId="41" w16cid:durableId="900169637">
    <w:abstractNumId w:val="17"/>
  </w:num>
  <w:num w:numId="42" w16cid:durableId="1602684010">
    <w:abstractNumId w:val="34"/>
  </w:num>
  <w:num w:numId="43" w16cid:durableId="29308524">
    <w:abstractNumId w:val="27"/>
  </w:num>
  <w:num w:numId="44" w16cid:durableId="2052806899">
    <w:abstractNumId w:val="83"/>
  </w:num>
  <w:num w:numId="45" w16cid:durableId="191264479">
    <w:abstractNumId w:val="29"/>
  </w:num>
  <w:num w:numId="46" w16cid:durableId="1421441060">
    <w:abstractNumId w:val="43"/>
  </w:num>
  <w:num w:numId="47" w16cid:durableId="472329343">
    <w:abstractNumId w:val="55"/>
  </w:num>
  <w:num w:numId="48" w16cid:durableId="1204486384">
    <w:abstractNumId w:val="69"/>
  </w:num>
  <w:num w:numId="49" w16cid:durableId="1250116864">
    <w:abstractNumId w:val="0"/>
  </w:num>
  <w:num w:numId="50" w16cid:durableId="746658709">
    <w:abstractNumId w:val="95"/>
  </w:num>
  <w:num w:numId="51" w16cid:durableId="787891432">
    <w:abstractNumId w:val="44"/>
  </w:num>
  <w:num w:numId="52" w16cid:durableId="1794901739">
    <w:abstractNumId w:val="86"/>
  </w:num>
  <w:num w:numId="53" w16cid:durableId="2114208049">
    <w:abstractNumId w:val="67"/>
  </w:num>
  <w:num w:numId="54" w16cid:durableId="1410804561">
    <w:abstractNumId w:val="35"/>
  </w:num>
  <w:num w:numId="55" w16cid:durableId="727656475">
    <w:abstractNumId w:val="68"/>
  </w:num>
  <w:num w:numId="56" w16cid:durableId="1891303616">
    <w:abstractNumId w:val="31"/>
  </w:num>
  <w:num w:numId="57" w16cid:durableId="389961102">
    <w:abstractNumId w:val="8"/>
  </w:num>
  <w:num w:numId="58" w16cid:durableId="601107784">
    <w:abstractNumId w:val="97"/>
  </w:num>
  <w:num w:numId="59" w16cid:durableId="514268441">
    <w:abstractNumId w:val="62"/>
  </w:num>
  <w:num w:numId="60" w16cid:durableId="1873684249">
    <w:abstractNumId w:val="84"/>
  </w:num>
  <w:num w:numId="61" w16cid:durableId="1953047189">
    <w:abstractNumId w:val="92"/>
  </w:num>
  <w:num w:numId="62" w16cid:durableId="794325935">
    <w:abstractNumId w:val="48"/>
  </w:num>
  <w:num w:numId="63" w16cid:durableId="618489497">
    <w:abstractNumId w:val="66"/>
  </w:num>
  <w:num w:numId="64" w16cid:durableId="1667975509">
    <w:abstractNumId w:val="14"/>
  </w:num>
  <w:num w:numId="65" w16cid:durableId="1539316264">
    <w:abstractNumId w:val="98"/>
  </w:num>
  <w:num w:numId="66" w16cid:durableId="119569511">
    <w:abstractNumId w:val="20"/>
  </w:num>
  <w:num w:numId="67" w16cid:durableId="1297374466">
    <w:abstractNumId w:val="25"/>
  </w:num>
  <w:num w:numId="68" w16cid:durableId="1538814199">
    <w:abstractNumId w:val="50"/>
  </w:num>
  <w:num w:numId="69" w16cid:durableId="581991540">
    <w:abstractNumId w:val="9"/>
  </w:num>
  <w:num w:numId="70" w16cid:durableId="2106221572">
    <w:abstractNumId w:val="40"/>
  </w:num>
  <w:num w:numId="71" w16cid:durableId="1679887594">
    <w:abstractNumId w:val="37"/>
  </w:num>
  <w:num w:numId="72" w16cid:durableId="154496424">
    <w:abstractNumId w:val="58"/>
  </w:num>
  <w:num w:numId="73" w16cid:durableId="176500557">
    <w:abstractNumId w:val="64"/>
  </w:num>
  <w:num w:numId="74" w16cid:durableId="1688826517">
    <w:abstractNumId w:val="63"/>
  </w:num>
  <w:num w:numId="75" w16cid:durableId="1004239181">
    <w:abstractNumId w:val="77"/>
  </w:num>
  <w:num w:numId="76" w16cid:durableId="95836706">
    <w:abstractNumId w:val="110"/>
  </w:num>
  <w:num w:numId="77" w16cid:durableId="1598365640">
    <w:abstractNumId w:val="15"/>
  </w:num>
  <w:num w:numId="78" w16cid:durableId="1404987803">
    <w:abstractNumId w:val="116"/>
  </w:num>
  <w:num w:numId="79" w16cid:durableId="1236552188">
    <w:abstractNumId w:val="1"/>
  </w:num>
  <w:num w:numId="80" w16cid:durableId="1602225671">
    <w:abstractNumId w:val="115"/>
  </w:num>
  <w:num w:numId="81" w16cid:durableId="615986044">
    <w:abstractNumId w:val="21"/>
  </w:num>
  <w:num w:numId="82" w16cid:durableId="831339289">
    <w:abstractNumId w:val="81"/>
  </w:num>
  <w:num w:numId="83" w16cid:durableId="1681658302">
    <w:abstractNumId w:val="41"/>
  </w:num>
  <w:num w:numId="84" w16cid:durableId="737702417">
    <w:abstractNumId w:val="71"/>
  </w:num>
  <w:num w:numId="85" w16cid:durableId="833229833">
    <w:abstractNumId w:val="85"/>
  </w:num>
  <w:num w:numId="86" w16cid:durableId="1017266670">
    <w:abstractNumId w:val="60"/>
  </w:num>
  <w:num w:numId="87" w16cid:durableId="1808038535">
    <w:abstractNumId w:val="78"/>
  </w:num>
  <w:num w:numId="88" w16cid:durableId="258106279">
    <w:abstractNumId w:val="73"/>
  </w:num>
  <w:num w:numId="89" w16cid:durableId="1855536328">
    <w:abstractNumId w:val="53"/>
  </w:num>
  <w:num w:numId="90" w16cid:durableId="2030333392">
    <w:abstractNumId w:val="24"/>
  </w:num>
  <w:num w:numId="91" w16cid:durableId="756440295">
    <w:abstractNumId w:val="105"/>
  </w:num>
  <w:num w:numId="92" w16cid:durableId="8788897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76686228">
    <w:abstractNumId w:val="5"/>
  </w:num>
  <w:num w:numId="94" w16cid:durableId="5092201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36919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814056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9037474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443012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152388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912765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73757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6896503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96823714">
    <w:abstractNumId w:val="70"/>
  </w:num>
  <w:num w:numId="104" w16cid:durableId="2734454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3955409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769713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37271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22976311">
    <w:abstractNumId w:val="8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056318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4806264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1473530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88610813">
    <w:abstractNumId w:val="1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352603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3620079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60945944">
    <w:abstractNumId w:val="101"/>
  </w:num>
  <w:num w:numId="116" w16cid:durableId="109469751">
    <w:abstractNumId w:val="113"/>
  </w:num>
  <w:num w:numId="117" w16cid:durableId="10252076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7598671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709695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8404979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5E"/>
    <w:rsid w:val="000166C8"/>
    <w:rsid w:val="000201A2"/>
    <w:rsid w:val="0002242A"/>
    <w:rsid w:val="000224D6"/>
    <w:rsid w:val="000234D5"/>
    <w:rsid w:val="0002684B"/>
    <w:rsid w:val="00030C8F"/>
    <w:rsid w:val="000321C6"/>
    <w:rsid w:val="00035C32"/>
    <w:rsid w:val="000551D5"/>
    <w:rsid w:val="000551F9"/>
    <w:rsid w:val="00055EFC"/>
    <w:rsid w:val="00066F4B"/>
    <w:rsid w:val="00072C94"/>
    <w:rsid w:val="0007749F"/>
    <w:rsid w:val="00092078"/>
    <w:rsid w:val="000A49D9"/>
    <w:rsid w:val="000B3273"/>
    <w:rsid w:val="000B6462"/>
    <w:rsid w:val="000C2E0F"/>
    <w:rsid w:val="000C6D8E"/>
    <w:rsid w:val="000D22B6"/>
    <w:rsid w:val="000D3A39"/>
    <w:rsid w:val="000D5E12"/>
    <w:rsid w:val="000D681E"/>
    <w:rsid w:val="000D79B8"/>
    <w:rsid w:val="000F4C0E"/>
    <w:rsid w:val="00103E50"/>
    <w:rsid w:val="00114322"/>
    <w:rsid w:val="00114715"/>
    <w:rsid w:val="001172A6"/>
    <w:rsid w:val="001174E1"/>
    <w:rsid w:val="0012565A"/>
    <w:rsid w:val="00134131"/>
    <w:rsid w:val="00141522"/>
    <w:rsid w:val="00146471"/>
    <w:rsid w:val="00146992"/>
    <w:rsid w:val="00147B8A"/>
    <w:rsid w:val="00150AA4"/>
    <w:rsid w:val="00160B62"/>
    <w:rsid w:val="00161B58"/>
    <w:rsid w:val="00162CB1"/>
    <w:rsid w:val="0016481F"/>
    <w:rsid w:val="00173B0F"/>
    <w:rsid w:val="00177BC4"/>
    <w:rsid w:val="0018090F"/>
    <w:rsid w:val="001864BE"/>
    <w:rsid w:val="00192E9C"/>
    <w:rsid w:val="001936F2"/>
    <w:rsid w:val="00195922"/>
    <w:rsid w:val="00195F1B"/>
    <w:rsid w:val="0019613A"/>
    <w:rsid w:val="001A1C22"/>
    <w:rsid w:val="001A3A79"/>
    <w:rsid w:val="001B7116"/>
    <w:rsid w:val="001B798B"/>
    <w:rsid w:val="001C7EDE"/>
    <w:rsid w:val="001D1B39"/>
    <w:rsid w:val="001D7B01"/>
    <w:rsid w:val="001E1179"/>
    <w:rsid w:val="001E3059"/>
    <w:rsid w:val="001E4F3D"/>
    <w:rsid w:val="001E6FD9"/>
    <w:rsid w:val="001E76C7"/>
    <w:rsid w:val="001F34EF"/>
    <w:rsid w:val="001F6C3B"/>
    <w:rsid w:val="00201336"/>
    <w:rsid w:val="0020285E"/>
    <w:rsid w:val="002075FC"/>
    <w:rsid w:val="00214173"/>
    <w:rsid w:val="00217D31"/>
    <w:rsid w:val="0022098D"/>
    <w:rsid w:val="002212D2"/>
    <w:rsid w:val="00223121"/>
    <w:rsid w:val="00225C92"/>
    <w:rsid w:val="00230E46"/>
    <w:rsid w:val="00234E5C"/>
    <w:rsid w:val="00253C4E"/>
    <w:rsid w:val="002555F7"/>
    <w:rsid w:val="00255992"/>
    <w:rsid w:val="00255D5A"/>
    <w:rsid w:val="00261B71"/>
    <w:rsid w:val="00265B31"/>
    <w:rsid w:val="00266EAE"/>
    <w:rsid w:val="00281713"/>
    <w:rsid w:val="00284A2F"/>
    <w:rsid w:val="00286542"/>
    <w:rsid w:val="00286B93"/>
    <w:rsid w:val="002905E5"/>
    <w:rsid w:val="002A07A8"/>
    <w:rsid w:val="002A2D44"/>
    <w:rsid w:val="002A3D66"/>
    <w:rsid w:val="002A414A"/>
    <w:rsid w:val="002B13C9"/>
    <w:rsid w:val="002B1D7C"/>
    <w:rsid w:val="002C04D7"/>
    <w:rsid w:val="002C1BF6"/>
    <w:rsid w:val="002C51ED"/>
    <w:rsid w:val="002C696B"/>
    <w:rsid w:val="002F2564"/>
    <w:rsid w:val="002F510B"/>
    <w:rsid w:val="003131CE"/>
    <w:rsid w:val="00313649"/>
    <w:rsid w:val="003200C7"/>
    <w:rsid w:val="0032550B"/>
    <w:rsid w:val="00332D2D"/>
    <w:rsid w:val="00336069"/>
    <w:rsid w:val="003428BA"/>
    <w:rsid w:val="00345B4B"/>
    <w:rsid w:val="00345F2B"/>
    <w:rsid w:val="00351E9B"/>
    <w:rsid w:val="003526FF"/>
    <w:rsid w:val="00352841"/>
    <w:rsid w:val="0035321D"/>
    <w:rsid w:val="0035329C"/>
    <w:rsid w:val="003600C1"/>
    <w:rsid w:val="003664AA"/>
    <w:rsid w:val="0037005F"/>
    <w:rsid w:val="00371D16"/>
    <w:rsid w:val="00372D95"/>
    <w:rsid w:val="003732C4"/>
    <w:rsid w:val="00373A39"/>
    <w:rsid w:val="00376115"/>
    <w:rsid w:val="00381B0D"/>
    <w:rsid w:val="00382282"/>
    <w:rsid w:val="00384C38"/>
    <w:rsid w:val="00395A6C"/>
    <w:rsid w:val="003A2A62"/>
    <w:rsid w:val="003B4BC2"/>
    <w:rsid w:val="003B77A7"/>
    <w:rsid w:val="003C62D6"/>
    <w:rsid w:val="003C72D0"/>
    <w:rsid w:val="003D2170"/>
    <w:rsid w:val="003D41C4"/>
    <w:rsid w:val="003D56F4"/>
    <w:rsid w:val="003D5798"/>
    <w:rsid w:val="003D7A4E"/>
    <w:rsid w:val="003E37DF"/>
    <w:rsid w:val="003E4A5E"/>
    <w:rsid w:val="003E74E7"/>
    <w:rsid w:val="003F0321"/>
    <w:rsid w:val="003F2C8C"/>
    <w:rsid w:val="003F3978"/>
    <w:rsid w:val="003F6C57"/>
    <w:rsid w:val="00402574"/>
    <w:rsid w:val="00405027"/>
    <w:rsid w:val="00412B71"/>
    <w:rsid w:val="00413737"/>
    <w:rsid w:val="00413915"/>
    <w:rsid w:val="0041432D"/>
    <w:rsid w:val="00416A1C"/>
    <w:rsid w:val="00422D2E"/>
    <w:rsid w:val="004333DF"/>
    <w:rsid w:val="00442416"/>
    <w:rsid w:val="00442EE8"/>
    <w:rsid w:val="00444218"/>
    <w:rsid w:val="00454084"/>
    <w:rsid w:val="0046030D"/>
    <w:rsid w:val="004621A5"/>
    <w:rsid w:val="00463720"/>
    <w:rsid w:val="00464F43"/>
    <w:rsid w:val="004652AC"/>
    <w:rsid w:val="0047246C"/>
    <w:rsid w:val="004735BA"/>
    <w:rsid w:val="00487742"/>
    <w:rsid w:val="00487C87"/>
    <w:rsid w:val="00487E0E"/>
    <w:rsid w:val="004903B4"/>
    <w:rsid w:val="00492745"/>
    <w:rsid w:val="004942C1"/>
    <w:rsid w:val="004A568C"/>
    <w:rsid w:val="004A6997"/>
    <w:rsid w:val="004A7D54"/>
    <w:rsid w:val="004B348A"/>
    <w:rsid w:val="004B41A7"/>
    <w:rsid w:val="004B4562"/>
    <w:rsid w:val="004C0941"/>
    <w:rsid w:val="004C2F8F"/>
    <w:rsid w:val="004C4567"/>
    <w:rsid w:val="004C5285"/>
    <w:rsid w:val="004C640F"/>
    <w:rsid w:val="004C71D2"/>
    <w:rsid w:val="004D1EC1"/>
    <w:rsid w:val="004D63B6"/>
    <w:rsid w:val="004D649B"/>
    <w:rsid w:val="004D7A41"/>
    <w:rsid w:val="004E4F65"/>
    <w:rsid w:val="004E4FA6"/>
    <w:rsid w:val="004F266F"/>
    <w:rsid w:val="004F2B76"/>
    <w:rsid w:val="004F7F23"/>
    <w:rsid w:val="00503500"/>
    <w:rsid w:val="005078F5"/>
    <w:rsid w:val="00511BC3"/>
    <w:rsid w:val="00513130"/>
    <w:rsid w:val="00513CF0"/>
    <w:rsid w:val="00520A0B"/>
    <w:rsid w:val="005217E2"/>
    <w:rsid w:val="0052344F"/>
    <w:rsid w:val="005254B6"/>
    <w:rsid w:val="00525C7B"/>
    <w:rsid w:val="00531544"/>
    <w:rsid w:val="00531B30"/>
    <w:rsid w:val="005508C4"/>
    <w:rsid w:val="00552A47"/>
    <w:rsid w:val="00552ED7"/>
    <w:rsid w:val="00555114"/>
    <w:rsid w:val="005551CE"/>
    <w:rsid w:val="00563312"/>
    <w:rsid w:val="00566591"/>
    <w:rsid w:val="00576D3D"/>
    <w:rsid w:val="00577159"/>
    <w:rsid w:val="00581B05"/>
    <w:rsid w:val="00582E8F"/>
    <w:rsid w:val="00583962"/>
    <w:rsid w:val="00583FFA"/>
    <w:rsid w:val="005845A1"/>
    <w:rsid w:val="00586EE1"/>
    <w:rsid w:val="00590FB3"/>
    <w:rsid w:val="00591541"/>
    <w:rsid w:val="00596245"/>
    <w:rsid w:val="00596A32"/>
    <w:rsid w:val="00596B47"/>
    <w:rsid w:val="005A475D"/>
    <w:rsid w:val="005A7AA7"/>
    <w:rsid w:val="005C226D"/>
    <w:rsid w:val="005D2946"/>
    <w:rsid w:val="005D5F95"/>
    <w:rsid w:val="005E16E2"/>
    <w:rsid w:val="005F07B3"/>
    <w:rsid w:val="005F21AA"/>
    <w:rsid w:val="005F6064"/>
    <w:rsid w:val="005F76B7"/>
    <w:rsid w:val="00600391"/>
    <w:rsid w:val="00604658"/>
    <w:rsid w:val="0061410D"/>
    <w:rsid w:val="006155BC"/>
    <w:rsid w:val="00631170"/>
    <w:rsid w:val="00634F8B"/>
    <w:rsid w:val="00682E82"/>
    <w:rsid w:val="00692553"/>
    <w:rsid w:val="006A3328"/>
    <w:rsid w:val="006A504D"/>
    <w:rsid w:val="006B17AA"/>
    <w:rsid w:val="006B3D29"/>
    <w:rsid w:val="006B4859"/>
    <w:rsid w:val="006C2B84"/>
    <w:rsid w:val="006C475E"/>
    <w:rsid w:val="006D0940"/>
    <w:rsid w:val="006D1F02"/>
    <w:rsid w:val="006D75F2"/>
    <w:rsid w:val="006D7F9E"/>
    <w:rsid w:val="006D7FCD"/>
    <w:rsid w:val="006F0EC3"/>
    <w:rsid w:val="006F3208"/>
    <w:rsid w:val="00704D0B"/>
    <w:rsid w:val="007054D6"/>
    <w:rsid w:val="00706FFF"/>
    <w:rsid w:val="007105E2"/>
    <w:rsid w:val="00711376"/>
    <w:rsid w:val="00711D22"/>
    <w:rsid w:val="007129CA"/>
    <w:rsid w:val="00714D3D"/>
    <w:rsid w:val="007172AC"/>
    <w:rsid w:val="007247B2"/>
    <w:rsid w:val="007254E3"/>
    <w:rsid w:val="00727242"/>
    <w:rsid w:val="00731747"/>
    <w:rsid w:val="007320C3"/>
    <w:rsid w:val="0073451A"/>
    <w:rsid w:val="00737ADC"/>
    <w:rsid w:val="0074521C"/>
    <w:rsid w:val="007504DF"/>
    <w:rsid w:val="00750AD4"/>
    <w:rsid w:val="00756C25"/>
    <w:rsid w:val="00764E31"/>
    <w:rsid w:val="00767434"/>
    <w:rsid w:val="00771010"/>
    <w:rsid w:val="00773344"/>
    <w:rsid w:val="0078793A"/>
    <w:rsid w:val="007900E1"/>
    <w:rsid w:val="00794E5D"/>
    <w:rsid w:val="007A0783"/>
    <w:rsid w:val="007A42EC"/>
    <w:rsid w:val="007A484F"/>
    <w:rsid w:val="007A4C55"/>
    <w:rsid w:val="007A531B"/>
    <w:rsid w:val="007A57E1"/>
    <w:rsid w:val="007A7E08"/>
    <w:rsid w:val="007B4F43"/>
    <w:rsid w:val="007C5E58"/>
    <w:rsid w:val="007D03F8"/>
    <w:rsid w:val="007E061F"/>
    <w:rsid w:val="007E1F57"/>
    <w:rsid w:val="007F1D80"/>
    <w:rsid w:val="007F307C"/>
    <w:rsid w:val="007F7FA8"/>
    <w:rsid w:val="0080056E"/>
    <w:rsid w:val="00804347"/>
    <w:rsid w:val="00807352"/>
    <w:rsid w:val="00817142"/>
    <w:rsid w:val="008243DE"/>
    <w:rsid w:val="008263A3"/>
    <w:rsid w:val="0085759B"/>
    <w:rsid w:val="0086193B"/>
    <w:rsid w:val="00861E8F"/>
    <w:rsid w:val="008655B6"/>
    <w:rsid w:val="00876CB8"/>
    <w:rsid w:val="00877DA6"/>
    <w:rsid w:val="00877EBA"/>
    <w:rsid w:val="008820E1"/>
    <w:rsid w:val="00887580"/>
    <w:rsid w:val="008A4AD0"/>
    <w:rsid w:val="008A4CC8"/>
    <w:rsid w:val="008A659D"/>
    <w:rsid w:val="008A7751"/>
    <w:rsid w:val="008B2110"/>
    <w:rsid w:val="008B298F"/>
    <w:rsid w:val="008C231E"/>
    <w:rsid w:val="008C6972"/>
    <w:rsid w:val="008C6984"/>
    <w:rsid w:val="008C7835"/>
    <w:rsid w:val="008C792F"/>
    <w:rsid w:val="008D3268"/>
    <w:rsid w:val="008E6C8E"/>
    <w:rsid w:val="008F0391"/>
    <w:rsid w:val="008F1969"/>
    <w:rsid w:val="008F6486"/>
    <w:rsid w:val="008F7C6B"/>
    <w:rsid w:val="00900A9A"/>
    <w:rsid w:val="0090198E"/>
    <w:rsid w:val="009021E4"/>
    <w:rsid w:val="00915BE1"/>
    <w:rsid w:val="009249C7"/>
    <w:rsid w:val="00931E2B"/>
    <w:rsid w:val="00932A64"/>
    <w:rsid w:val="00932F30"/>
    <w:rsid w:val="00933F85"/>
    <w:rsid w:val="00934BB3"/>
    <w:rsid w:val="00935341"/>
    <w:rsid w:val="009526D5"/>
    <w:rsid w:val="0095596D"/>
    <w:rsid w:val="0095707F"/>
    <w:rsid w:val="009622D1"/>
    <w:rsid w:val="00964889"/>
    <w:rsid w:val="00973621"/>
    <w:rsid w:val="0097531B"/>
    <w:rsid w:val="009835E8"/>
    <w:rsid w:val="00985A4D"/>
    <w:rsid w:val="00987BF1"/>
    <w:rsid w:val="0099113C"/>
    <w:rsid w:val="00992D0D"/>
    <w:rsid w:val="009933A0"/>
    <w:rsid w:val="0099583E"/>
    <w:rsid w:val="00997957"/>
    <w:rsid w:val="009A3AD8"/>
    <w:rsid w:val="009B0FE1"/>
    <w:rsid w:val="009B1F5F"/>
    <w:rsid w:val="009B2B9B"/>
    <w:rsid w:val="009B30CE"/>
    <w:rsid w:val="009B47BD"/>
    <w:rsid w:val="009B6447"/>
    <w:rsid w:val="009D1D74"/>
    <w:rsid w:val="009D2777"/>
    <w:rsid w:val="009E1C74"/>
    <w:rsid w:val="009E3967"/>
    <w:rsid w:val="009E44DA"/>
    <w:rsid w:val="009F39A8"/>
    <w:rsid w:val="009F491A"/>
    <w:rsid w:val="00A00840"/>
    <w:rsid w:val="00A01D32"/>
    <w:rsid w:val="00A06B58"/>
    <w:rsid w:val="00A1232F"/>
    <w:rsid w:val="00A136C3"/>
    <w:rsid w:val="00A1618E"/>
    <w:rsid w:val="00A24775"/>
    <w:rsid w:val="00A24B04"/>
    <w:rsid w:val="00A36C9E"/>
    <w:rsid w:val="00A42E58"/>
    <w:rsid w:val="00A4447B"/>
    <w:rsid w:val="00A52C96"/>
    <w:rsid w:val="00A544A3"/>
    <w:rsid w:val="00A574B3"/>
    <w:rsid w:val="00A62DE3"/>
    <w:rsid w:val="00A67032"/>
    <w:rsid w:val="00A67D1A"/>
    <w:rsid w:val="00A70F29"/>
    <w:rsid w:val="00A72F79"/>
    <w:rsid w:val="00A7390B"/>
    <w:rsid w:val="00A849C8"/>
    <w:rsid w:val="00A84E18"/>
    <w:rsid w:val="00A87A6C"/>
    <w:rsid w:val="00A90150"/>
    <w:rsid w:val="00A917A6"/>
    <w:rsid w:val="00AA6C1A"/>
    <w:rsid w:val="00AB3943"/>
    <w:rsid w:val="00AB3D4E"/>
    <w:rsid w:val="00AB4B6F"/>
    <w:rsid w:val="00AB7C22"/>
    <w:rsid w:val="00AC26C4"/>
    <w:rsid w:val="00AD11E0"/>
    <w:rsid w:val="00AD221C"/>
    <w:rsid w:val="00AD2718"/>
    <w:rsid w:val="00AD630D"/>
    <w:rsid w:val="00AE3975"/>
    <w:rsid w:val="00AE60FD"/>
    <w:rsid w:val="00AF2486"/>
    <w:rsid w:val="00B006AC"/>
    <w:rsid w:val="00B0692C"/>
    <w:rsid w:val="00B07E47"/>
    <w:rsid w:val="00B103AD"/>
    <w:rsid w:val="00B13842"/>
    <w:rsid w:val="00B206B5"/>
    <w:rsid w:val="00B36BC3"/>
    <w:rsid w:val="00B40418"/>
    <w:rsid w:val="00B52C0D"/>
    <w:rsid w:val="00B5425B"/>
    <w:rsid w:val="00B545FB"/>
    <w:rsid w:val="00B61053"/>
    <w:rsid w:val="00B65E61"/>
    <w:rsid w:val="00B73493"/>
    <w:rsid w:val="00B73CB7"/>
    <w:rsid w:val="00B76955"/>
    <w:rsid w:val="00B82864"/>
    <w:rsid w:val="00B865A7"/>
    <w:rsid w:val="00B90D5E"/>
    <w:rsid w:val="00B92FED"/>
    <w:rsid w:val="00B93A26"/>
    <w:rsid w:val="00B9688C"/>
    <w:rsid w:val="00B96D4A"/>
    <w:rsid w:val="00BA55E2"/>
    <w:rsid w:val="00BB0D12"/>
    <w:rsid w:val="00BB4433"/>
    <w:rsid w:val="00BB4C96"/>
    <w:rsid w:val="00BB766F"/>
    <w:rsid w:val="00BC0246"/>
    <w:rsid w:val="00BC0E14"/>
    <w:rsid w:val="00BC221E"/>
    <w:rsid w:val="00BC2322"/>
    <w:rsid w:val="00BC30F1"/>
    <w:rsid w:val="00BC320F"/>
    <w:rsid w:val="00BC4FA5"/>
    <w:rsid w:val="00BC692F"/>
    <w:rsid w:val="00BD0AF7"/>
    <w:rsid w:val="00BD43C1"/>
    <w:rsid w:val="00BD48DF"/>
    <w:rsid w:val="00BE7713"/>
    <w:rsid w:val="00BF0906"/>
    <w:rsid w:val="00BF258B"/>
    <w:rsid w:val="00BF65F9"/>
    <w:rsid w:val="00C020B9"/>
    <w:rsid w:val="00C0343B"/>
    <w:rsid w:val="00C1162B"/>
    <w:rsid w:val="00C1266F"/>
    <w:rsid w:val="00C13697"/>
    <w:rsid w:val="00C14729"/>
    <w:rsid w:val="00C14BD0"/>
    <w:rsid w:val="00C20106"/>
    <w:rsid w:val="00C22268"/>
    <w:rsid w:val="00C24C41"/>
    <w:rsid w:val="00C50BEC"/>
    <w:rsid w:val="00C50EEE"/>
    <w:rsid w:val="00C70AB6"/>
    <w:rsid w:val="00C70F23"/>
    <w:rsid w:val="00C71443"/>
    <w:rsid w:val="00C71B14"/>
    <w:rsid w:val="00C72FE1"/>
    <w:rsid w:val="00C759A3"/>
    <w:rsid w:val="00C762E4"/>
    <w:rsid w:val="00C7673B"/>
    <w:rsid w:val="00C90088"/>
    <w:rsid w:val="00C96479"/>
    <w:rsid w:val="00CA0461"/>
    <w:rsid w:val="00CC24B0"/>
    <w:rsid w:val="00CC366A"/>
    <w:rsid w:val="00CC4AF8"/>
    <w:rsid w:val="00CD03A9"/>
    <w:rsid w:val="00CE4749"/>
    <w:rsid w:val="00CE5ED2"/>
    <w:rsid w:val="00CF2CBF"/>
    <w:rsid w:val="00CF5219"/>
    <w:rsid w:val="00D018F0"/>
    <w:rsid w:val="00D01DD8"/>
    <w:rsid w:val="00D06E01"/>
    <w:rsid w:val="00D07E31"/>
    <w:rsid w:val="00D30317"/>
    <w:rsid w:val="00D31D47"/>
    <w:rsid w:val="00D407D9"/>
    <w:rsid w:val="00D410B2"/>
    <w:rsid w:val="00D431A4"/>
    <w:rsid w:val="00D51EC5"/>
    <w:rsid w:val="00D55639"/>
    <w:rsid w:val="00D60708"/>
    <w:rsid w:val="00D67F84"/>
    <w:rsid w:val="00D718CF"/>
    <w:rsid w:val="00D73BEC"/>
    <w:rsid w:val="00D756CC"/>
    <w:rsid w:val="00D77186"/>
    <w:rsid w:val="00D77740"/>
    <w:rsid w:val="00D83CA7"/>
    <w:rsid w:val="00D86E1A"/>
    <w:rsid w:val="00D920EA"/>
    <w:rsid w:val="00DA450E"/>
    <w:rsid w:val="00DA4889"/>
    <w:rsid w:val="00DB0073"/>
    <w:rsid w:val="00DB77E0"/>
    <w:rsid w:val="00DB7AD3"/>
    <w:rsid w:val="00DC4167"/>
    <w:rsid w:val="00DC4198"/>
    <w:rsid w:val="00DC79D5"/>
    <w:rsid w:val="00DD3620"/>
    <w:rsid w:val="00DD38DF"/>
    <w:rsid w:val="00DD4AED"/>
    <w:rsid w:val="00DD57AD"/>
    <w:rsid w:val="00DD5C36"/>
    <w:rsid w:val="00DE0876"/>
    <w:rsid w:val="00DE295C"/>
    <w:rsid w:val="00DE4913"/>
    <w:rsid w:val="00DF081C"/>
    <w:rsid w:val="00DF1E53"/>
    <w:rsid w:val="00DF60B2"/>
    <w:rsid w:val="00E0489E"/>
    <w:rsid w:val="00E149A1"/>
    <w:rsid w:val="00E15A5F"/>
    <w:rsid w:val="00E15CBB"/>
    <w:rsid w:val="00E2381C"/>
    <w:rsid w:val="00E2625B"/>
    <w:rsid w:val="00E27A28"/>
    <w:rsid w:val="00E40C8E"/>
    <w:rsid w:val="00E51435"/>
    <w:rsid w:val="00E52721"/>
    <w:rsid w:val="00E536E5"/>
    <w:rsid w:val="00E60F6A"/>
    <w:rsid w:val="00E61921"/>
    <w:rsid w:val="00E71EBD"/>
    <w:rsid w:val="00E85C6E"/>
    <w:rsid w:val="00E90658"/>
    <w:rsid w:val="00EA26A5"/>
    <w:rsid w:val="00EA64DD"/>
    <w:rsid w:val="00EA700F"/>
    <w:rsid w:val="00EB199B"/>
    <w:rsid w:val="00EB29AA"/>
    <w:rsid w:val="00EB42F5"/>
    <w:rsid w:val="00EC0E29"/>
    <w:rsid w:val="00EC108B"/>
    <w:rsid w:val="00EC5A58"/>
    <w:rsid w:val="00EC7361"/>
    <w:rsid w:val="00ED1646"/>
    <w:rsid w:val="00ED642D"/>
    <w:rsid w:val="00ED6649"/>
    <w:rsid w:val="00EE1088"/>
    <w:rsid w:val="00EE77CF"/>
    <w:rsid w:val="00F06CF2"/>
    <w:rsid w:val="00F1408A"/>
    <w:rsid w:val="00F16F8A"/>
    <w:rsid w:val="00F2161C"/>
    <w:rsid w:val="00F316EA"/>
    <w:rsid w:val="00F4014E"/>
    <w:rsid w:val="00F4075D"/>
    <w:rsid w:val="00F4260B"/>
    <w:rsid w:val="00F45C34"/>
    <w:rsid w:val="00F62898"/>
    <w:rsid w:val="00F65681"/>
    <w:rsid w:val="00F70506"/>
    <w:rsid w:val="00F7225D"/>
    <w:rsid w:val="00F74AF8"/>
    <w:rsid w:val="00F857FD"/>
    <w:rsid w:val="00F87951"/>
    <w:rsid w:val="00F90183"/>
    <w:rsid w:val="00F915F9"/>
    <w:rsid w:val="00F91EB2"/>
    <w:rsid w:val="00F977E4"/>
    <w:rsid w:val="00FA0F2D"/>
    <w:rsid w:val="00FA19FA"/>
    <w:rsid w:val="00FA289E"/>
    <w:rsid w:val="00FA40B3"/>
    <w:rsid w:val="00FA496D"/>
    <w:rsid w:val="00FB4D86"/>
    <w:rsid w:val="00FC49B2"/>
    <w:rsid w:val="00FC5938"/>
    <w:rsid w:val="00FC5DE1"/>
    <w:rsid w:val="00FD0323"/>
    <w:rsid w:val="00FD127F"/>
    <w:rsid w:val="00FE4E4D"/>
    <w:rsid w:val="00FE5766"/>
    <w:rsid w:val="00FE7E2E"/>
    <w:rsid w:val="00FF05F3"/>
    <w:rsid w:val="00FF1BB9"/>
    <w:rsid w:val="00FF36B6"/>
    <w:rsid w:val="00FF4B44"/>
    <w:rsid w:val="00FF53E3"/>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D93D5"/>
  <w15:docId w15:val="{8EE4F993-1BA4-43CD-A028-F1DC8359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4D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B90D5E"/>
    <w:pPr>
      <w:suppressLineNumbers/>
      <w:suppressAutoHyphens/>
      <w:spacing w:after="0" w:line="240" w:lineRule="auto"/>
    </w:pPr>
    <w:rPr>
      <w:rFonts w:ascii="Times New Roman" w:eastAsia="Times New Roman" w:hAnsi="Times New Roman"/>
      <w:sz w:val="24"/>
      <w:szCs w:val="24"/>
      <w:lang w:eastAsia="ar-SA"/>
    </w:rPr>
  </w:style>
  <w:style w:type="paragraph" w:styleId="Akapitzlist">
    <w:name w:val="List Paragraph"/>
    <w:aliases w:val="L1,Numerowanie,Akapit z listą5,T_SZ_List Paragraph,normalny tekst,Akapit z listą BS,Kolorowa lista — akcent 11,Akapit z listą1,Średnia siatka 1 — akcent 21,List Paragraph,sw tekst,List Paragraph1,Wypunktowanie,Nagłowek 3,Preambuła,Dot pt"/>
    <w:basedOn w:val="Normalny"/>
    <w:link w:val="AkapitzlistZnak"/>
    <w:uiPriority w:val="34"/>
    <w:qFormat/>
    <w:rsid w:val="00B90D5E"/>
    <w:pPr>
      <w:ind w:left="720"/>
      <w:contextualSpacing/>
    </w:pPr>
  </w:style>
  <w:style w:type="paragraph" w:customStyle="1" w:styleId="druk-pkt">
    <w:name w:val="druk - pkt"/>
    <w:basedOn w:val="Normalny"/>
    <w:uiPriority w:val="99"/>
    <w:rsid w:val="000551D5"/>
    <w:pPr>
      <w:widowControl w:val="0"/>
      <w:tabs>
        <w:tab w:val="right" w:leader="dot" w:pos="9072"/>
      </w:tabs>
      <w:autoSpaceDE w:val="0"/>
      <w:autoSpaceDN w:val="0"/>
      <w:adjustRightInd w:val="0"/>
      <w:spacing w:after="0" w:line="240" w:lineRule="atLeast"/>
      <w:ind w:left="284" w:hanging="284"/>
      <w:jc w:val="both"/>
    </w:pPr>
    <w:rPr>
      <w:rFonts w:ascii="Arial" w:eastAsia="Times New Roman" w:hAnsi="Arial" w:cs="Arial"/>
      <w:color w:val="000000"/>
      <w:sz w:val="20"/>
      <w:szCs w:val="18"/>
      <w:lang w:eastAsia="pl-PL"/>
    </w:rPr>
  </w:style>
  <w:style w:type="paragraph" w:customStyle="1" w:styleId="drukpkt2">
    <w:name w:val="druk pkt 2"/>
    <w:basedOn w:val="druk-pkt"/>
    <w:uiPriority w:val="99"/>
    <w:rsid w:val="000551D5"/>
    <w:pPr>
      <w:tabs>
        <w:tab w:val="left" w:leader="dot" w:pos="9072"/>
      </w:tabs>
      <w:ind w:left="567" w:hanging="327"/>
    </w:pPr>
  </w:style>
  <w:style w:type="character" w:customStyle="1" w:styleId="NoBreak">
    <w:name w:val="No Break"/>
    <w:uiPriority w:val="99"/>
    <w:rsid w:val="000551D5"/>
  </w:style>
  <w:style w:type="paragraph" w:styleId="Nagwek">
    <w:name w:val="header"/>
    <w:basedOn w:val="Normalny"/>
    <w:link w:val="NagwekZnak"/>
    <w:uiPriority w:val="99"/>
    <w:unhideWhenUsed/>
    <w:rsid w:val="00BB4433"/>
    <w:pPr>
      <w:tabs>
        <w:tab w:val="center" w:pos="4536"/>
        <w:tab w:val="right" w:pos="9072"/>
      </w:tabs>
    </w:pPr>
  </w:style>
  <w:style w:type="character" w:customStyle="1" w:styleId="NagwekZnak">
    <w:name w:val="Nagłówek Znak"/>
    <w:link w:val="Nagwek"/>
    <w:uiPriority w:val="99"/>
    <w:rsid w:val="00BB4433"/>
    <w:rPr>
      <w:sz w:val="22"/>
      <w:szCs w:val="22"/>
      <w:lang w:eastAsia="en-US"/>
    </w:rPr>
  </w:style>
  <w:style w:type="paragraph" w:styleId="Stopka">
    <w:name w:val="footer"/>
    <w:basedOn w:val="Normalny"/>
    <w:link w:val="StopkaZnak"/>
    <w:uiPriority w:val="99"/>
    <w:unhideWhenUsed/>
    <w:rsid w:val="00BB4433"/>
    <w:pPr>
      <w:tabs>
        <w:tab w:val="center" w:pos="4536"/>
        <w:tab w:val="right" w:pos="9072"/>
      </w:tabs>
    </w:pPr>
  </w:style>
  <w:style w:type="character" w:customStyle="1" w:styleId="StopkaZnak">
    <w:name w:val="Stopka Znak"/>
    <w:link w:val="Stopka"/>
    <w:uiPriority w:val="99"/>
    <w:rsid w:val="00BB4433"/>
    <w:rPr>
      <w:sz w:val="22"/>
      <w:szCs w:val="22"/>
      <w:lang w:eastAsia="en-US"/>
    </w:rPr>
  </w:style>
  <w:style w:type="character" w:customStyle="1" w:styleId="hgkelc">
    <w:name w:val="hgkelc"/>
    <w:rsid w:val="00EA64DD"/>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Dot pt Znak"/>
    <w:link w:val="Akapitzlist"/>
    <w:uiPriority w:val="34"/>
    <w:qFormat/>
    <w:rsid w:val="00DB77E0"/>
    <w:rPr>
      <w:sz w:val="22"/>
      <w:szCs w:val="22"/>
      <w:lang w:eastAsia="en-US"/>
    </w:rPr>
  </w:style>
  <w:style w:type="paragraph" w:styleId="Tekstpodstawowy">
    <w:name w:val="Body Text"/>
    <w:basedOn w:val="Normalny"/>
    <w:link w:val="TekstpodstawowyZnak"/>
    <w:uiPriority w:val="1"/>
    <w:qFormat/>
    <w:rsid w:val="00DC79D5"/>
    <w:pPr>
      <w:widowControl w:val="0"/>
      <w:autoSpaceDE w:val="0"/>
      <w:autoSpaceDN w:val="0"/>
      <w:spacing w:after="0" w:line="240" w:lineRule="auto"/>
      <w:ind w:left="112"/>
    </w:pPr>
    <w:rPr>
      <w:rFonts w:ascii="Times New Roman" w:eastAsia="Times New Roman" w:hAnsi="Times New Roman"/>
      <w:sz w:val="24"/>
      <w:szCs w:val="24"/>
    </w:rPr>
  </w:style>
  <w:style w:type="character" w:customStyle="1" w:styleId="TekstpodstawowyZnak">
    <w:name w:val="Tekst podstawowy Znak"/>
    <w:link w:val="Tekstpodstawowy"/>
    <w:uiPriority w:val="1"/>
    <w:rsid w:val="00DC79D5"/>
    <w:rPr>
      <w:rFonts w:ascii="Times New Roman" w:eastAsia="Times New Roman" w:hAnsi="Times New Roman"/>
      <w:sz w:val="24"/>
      <w:szCs w:val="24"/>
      <w:lang w:eastAsia="en-US"/>
    </w:rPr>
  </w:style>
  <w:style w:type="paragraph" w:styleId="Tekstdymka">
    <w:name w:val="Balloon Text"/>
    <w:basedOn w:val="Normalny"/>
    <w:link w:val="TekstdymkaZnak"/>
    <w:uiPriority w:val="99"/>
    <w:semiHidden/>
    <w:unhideWhenUsed/>
    <w:rsid w:val="00F977E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977E4"/>
    <w:rPr>
      <w:rFonts w:ascii="Segoe UI" w:hAnsi="Segoe UI" w:cs="Segoe UI"/>
      <w:sz w:val="18"/>
      <w:szCs w:val="18"/>
      <w:lang w:eastAsia="en-US"/>
    </w:rPr>
  </w:style>
  <w:style w:type="paragraph" w:styleId="Tekstprzypisudolnego">
    <w:name w:val="footnote text"/>
    <w:basedOn w:val="Normalny"/>
    <w:link w:val="TekstprzypisudolnegoZnak"/>
    <w:uiPriority w:val="99"/>
    <w:unhideWhenUsed/>
    <w:rsid w:val="0095707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95707F"/>
    <w:rPr>
      <w:rFonts w:ascii="Times New Roman" w:eastAsia="Times New Roman" w:hAnsi="Times New Roman"/>
    </w:rPr>
  </w:style>
  <w:style w:type="character" w:styleId="Odwoanieprzypisudolnego">
    <w:name w:val="footnote reference"/>
    <w:uiPriority w:val="99"/>
    <w:unhideWhenUsed/>
    <w:rsid w:val="0095707F"/>
    <w:rPr>
      <w:vertAlign w:val="superscript"/>
    </w:rPr>
  </w:style>
  <w:style w:type="paragraph" w:styleId="Tekstpodstawowywcity">
    <w:name w:val="Body Text Indent"/>
    <w:basedOn w:val="Normalny"/>
    <w:link w:val="TekstpodstawowywcityZnak"/>
    <w:uiPriority w:val="99"/>
    <w:unhideWhenUsed/>
    <w:rsid w:val="00E51435"/>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E51435"/>
    <w:rPr>
      <w:rFonts w:asciiTheme="minorHAnsi" w:eastAsiaTheme="minorHAnsi" w:hAnsiTheme="minorHAnsi" w:cstheme="minorBidi"/>
      <w:sz w:val="22"/>
      <w:szCs w:val="22"/>
      <w:lang w:eastAsia="en-US"/>
    </w:rPr>
  </w:style>
  <w:style w:type="character" w:customStyle="1" w:styleId="UMwyrniony">
    <w:name w:val="UM_wyróżniony"/>
    <w:rsid w:val="00E51435"/>
    <w:rPr>
      <w:rFonts w:ascii="Arial" w:hAnsi="Arial" w:cs="Arial" w:hint="default"/>
      <w:b/>
      <w:bCs w:val="0"/>
      <w:i w:val="0"/>
      <w:iCs/>
      <w:spacing w:val="0"/>
      <w:w w:val="100"/>
    </w:rPr>
  </w:style>
  <w:style w:type="paragraph" w:customStyle="1" w:styleId="m8069290857866364993gmail-text-justify">
    <w:name w:val="m_8069290857866364993gmail-text-justify"/>
    <w:basedOn w:val="Normalny"/>
    <w:rsid w:val="00F628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D73BEC"/>
    <w:pPr>
      <w:autoSpaceDE w:val="0"/>
      <w:autoSpaceDN w:val="0"/>
      <w:adjustRightInd w:val="0"/>
    </w:pPr>
    <w:rPr>
      <w:rFonts w:ascii="Times New Roman" w:hAnsi="Times New Roman"/>
      <w:color w:val="000000"/>
      <w:sz w:val="24"/>
      <w:szCs w:val="24"/>
    </w:rPr>
  </w:style>
  <w:style w:type="character" w:styleId="Hipercze">
    <w:name w:val="Hyperlink"/>
    <w:basedOn w:val="Domylnaczcionkaakapitu"/>
    <w:uiPriority w:val="99"/>
    <w:unhideWhenUsed/>
    <w:rsid w:val="005845A1"/>
    <w:rPr>
      <w:color w:val="0563C1" w:themeColor="hyperlink"/>
      <w:u w:val="single"/>
    </w:rPr>
  </w:style>
  <w:style w:type="character" w:styleId="Odwoaniedokomentarza">
    <w:name w:val="annotation reference"/>
    <w:basedOn w:val="Domylnaczcionkaakapitu"/>
    <w:uiPriority w:val="99"/>
    <w:semiHidden/>
    <w:unhideWhenUsed/>
    <w:rsid w:val="0022098D"/>
    <w:rPr>
      <w:sz w:val="16"/>
      <w:szCs w:val="16"/>
    </w:rPr>
  </w:style>
  <w:style w:type="paragraph" w:styleId="Tekstkomentarza">
    <w:name w:val="annotation text"/>
    <w:basedOn w:val="Normalny"/>
    <w:link w:val="TekstkomentarzaZnak"/>
    <w:uiPriority w:val="99"/>
    <w:unhideWhenUsed/>
    <w:rsid w:val="0022098D"/>
    <w:pPr>
      <w:spacing w:line="240" w:lineRule="auto"/>
    </w:pPr>
    <w:rPr>
      <w:sz w:val="20"/>
      <w:szCs w:val="20"/>
    </w:rPr>
  </w:style>
  <w:style w:type="character" w:customStyle="1" w:styleId="TekstkomentarzaZnak">
    <w:name w:val="Tekst komentarza Znak"/>
    <w:basedOn w:val="Domylnaczcionkaakapitu"/>
    <w:link w:val="Tekstkomentarza"/>
    <w:uiPriority w:val="99"/>
    <w:rsid w:val="0022098D"/>
    <w:rPr>
      <w:lang w:eastAsia="en-US"/>
    </w:rPr>
  </w:style>
  <w:style w:type="paragraph" w:styleId="Tematkomentarza">
    <w:name w:val="annotation subject"/>
    <w:basedOn w:val="Tekstkomentarza"/>
    <w:next w:val="Tekstkomentarza"/>
    <w:link w:val="TematkomentarzaZnak"/>
    <w:uiPriority w:val="99"/>
    <w:semiHidden/>
    <w:unhideWhenUsed/>
    <w:rsid w:val="0022098D"/>
    <w:rPr>
      <w:b/>
      <w:bCs/>
    </w:rPr>
  </w:style>
  <w:style w:type="character" w:customStyle="1" w:styleId="TematkomentarzaZnak">
    <w:name w:val="Temat komentarza Znak"/>
    <w:basedOn w:val="TekstkomentarzaZnak"/>
    <w:link w:val="Tematkomentarza"/>
    <w:uiPriority w:val="99"/>
    <w:semiHidden/>
    <w:rsid w:val="0022098D"/>
    <w:rPr>
      <w:b/>
      <w:bCs/>
      <w:lang w:eastAsia="en-US"/>
    </w:rPr>
  </w:style>
  <w:style w:type="paragraph" w:styleId="Tekstprzypisukocowego">
    <w:name w:val="endnote text"/>
    <w:basedOn w:val="Normalny"/>
    <w:link w:val="TekstprzypisukocowegoZnak"/>
    <w:uiPriority w:val="99"/>
    <w:semiHidden/>
    <w:unhideWhenUsed/>
    <w:rsid w:val="001143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4322"/>
    <w:rPr>
      <w:lang w:eastAsia="en-US"/>
    </w:rPr>
  </w:style>
  <w:style w:type="character" w:styleId="Odwoanieprzypisukocowego">
    <w:name w:val="endnote reference"/>
    <w:basedOn w:val="Domylnaczcionkaakapitu"/>
    <w:uiPriority w:val="99"/>
    <w:semiHidden/>
    <w:unhideWhenUsed/>
    <w:rsid w:val="00114322"/>
    <w:rPr>
      <w:vertAlign w:val="superscript"/>
    </w:rPr>
  </w:style>
  <w:style w:type="paragraph" w:styleId="Poprawka">
    <w:name w:val="Revision"/>
    <w:hidden/>
    <w:uiPriority w:val="99"/>
    <w:semiHidden/>
    <w:rsid w:val="002F2564"/>
    <w:rPr>
      <w:sz w:val="22"/>
      <w:szCs w:val="22"/>
      <w:lang w:eastAsia="en-US"/>
    </w:rPr>
  </w:style>
  <w:style w:type="character" w:customStyle="1" w:styleId="markedcontent">
    <w:name w:val="markedcontent"/>
    <w:basedOn w:val="Domylnaczcionkaakapitu"/>
    <w:rsid w:val="0018090F"/>
  </w:style>
  <w:style w:type="paragraph" w:styleId="Bezodstpw">
    <w:name w:val="No Spacing"/>
    <w:uiPriority w:val="1"/>
    <w:qFormat/>
    <w:rsid w:val="003532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1783">
      <w:bodyDiv w:val="1"/>
      <w:marLeft w:val="0"/>
      <w:marRight w:val="0"/>
      <w:marTop w:val="0"/>
      <w:marBottom w:val="0"/>
      <w:divBdr>
        <w:top w:val="none" w:sz="0" w:space="0" w:color="auto"/>
        <w:left w:val="none" w:sz="0" w:space="0" w:color="auto"/>
        <w:bottom w:val="none" w:sz="0" w:space="0" w:color="auto"/>
        <w:right w:val="none" w:sz="0" w:space="0" w:color="auto"/>
      </w:divBdr>
    </w:div>
    <w:div w:id="81026597">
      <w:bodyDiv w:val="1"/>
      <w:marLeft w:val="0"/>
      <w:marRight w:val="0"/>
      <w:marTop w:val="0"/>
      <w:marBottom w:val="0"/>
      <w:divBdr>
        <w:top w:val="none" w:sz="0" w:space="0" w:color="auto"/>
        <w:left w:val="none" w:sz="0" w:space="0" w:color="auto"/>
        <w:bottom w:val="none" w:sz="0" w:space="0" w:color="auto"/>
        <w:right w:val="none" w:sz="0" w:space="0" w:color="auto"/>
      </w:divBdr>
    </w:div>
    <w:div w:id="125008184">
      <w:bodyDiv w:val="1"/>
      <w:marLeft w:val="0"/>
      <w:marRight w:val="0"/>
      <w:marTop w:val="0"/>
      <w:marBottom w:val="0"/>
      <w:divBdr>
        <w:top w:val="none" w:sz="0" w:space="0" w:color="auto"/>
        <w:left w:val="none" w:sz="0" w:space="0" w:color="auto"/>
        <w:bottom w:val="none" w:sz="0" w:space="0" w:color="auto"/>
        <w:right w:val="none" w:sz="0" w:space="0" w:color="auto"/>
      </w:divBdr>
    </w:div>
    <w:div w:id="200096461">
      <w:bodyDiv w:val="1"/>
      <w:marLeft w:val="0"/>
      <w:marRight w:val="0"/>
      <w:marTop w:val="0"/>
      <w:marBottom w:val="0"/>
      <w:divBdr>
        <w:top w:val="none" w:sz="0" w:space="0" w:color="auto"/>
        <w:left w:val="none" w:sz="0" w:space="0" w:color="auto"/>
        <w:bottom w:val="none" w:sz="0" w:space="0" w:color="auto"/>
        <w:right w:val="none" w:sz="0" w:space="0" w:color="auto"/>
      </w:divBdr>
    </w:div>
    <w:div w:id="279533594">
      <w:bodyDiv w:val="1"/>
      <w:marLeft w:val="0"/>
      <w:marRight w:val="0"/>
      <w:marTop w:val="0"/>
      <w:marBottom w:val="0"/>
      <w:divBdr>
        <w:top w:val="none" w:sz="0" w:space="0" w:color="auto"/>
        <w:left w:val="none" w:sz="0" w:space="0" w:color="auto"/>
        <w:bottom w:val="none" w:sz="0" w:space="0" w:color="auto"/>
        <w:right w:val="none" w:sz="0" w:space="0" w:color="auto"/>
      </w:divBdr>
    </w:div>
    <w:div w:id="351078897">
      <w:bodyDiv w:val="1"/>
      <w:marLeft w:val="0"/>
      <w:marRight w:val="0"/>
      <w:marTop w:val="0"/>
      <w:marBottom w:val="0"/>
      <w:divBdr>
        <w:top w:val="none" w:sz="0" w:space="0" w:color="auto"/>
        <w:left w:val="none" w:sz="0" w:space="0" w:color="auto"/>
        <w:bottom w:val="none" w:sz="0" w:space="0" w:color="auto"/>
        <w:right w:val="none" w:sz="0" w:space="0" w:color="auto"/>
      </w:divBdr>
    </w:div>
    <w:div w:id="387920135">
      <w:bodyDiv w:val="1"/>
      <w:marLeft w:val="0"/>
      <w:marRight w:val="0"/>
      <w:marTop w:val="0"/>
      <w:marBottom w:val="0"/>
      <w:divBdr>
        <w:top w:val="none" w:sz="0" w:space="0" w:color="auto"/>
        <w:left w:val="none" w:sz="0" w:space="0" w:color="auto"/>
        <w:bottom w:val="none" w:sz="0" w:space="0" w:color="auto"/>
        <w:right w:val="none" w:sz="0" w:space="0" w:color="auto"/>
      </w:divBdr>
    </w:div>
    <w:div w:id="429591204">
      <w:bodyDiv w:val="1"/>
      <w:marLeft w:val="0"/>
      <w:marRight w:val="0"/>
      <w:marTop w:val="0"/>
      <w:marBottom w:val="0"/>
      <w:divBdr>
        <w:top w:val="none" w:sz="0" w:space="0" w:color="auto"/>
        <w:left w:val="none" w:sz="0" w:space="0" w:color="auto"/>
        <w:bottom w:val="none" w:sz="0" w:space="0" w:color="auto"/>
        <w:right w:val="none" w:sz="0" w:space="0" w:color="auto"/>
      </w:divBdr>
    </w:div>
    <w:div w:id="448864870">
      <w:bodyDiv w:val="1"/>
      <w:marLeft w:val="0"/>
      <w:marRight w:val="0"/>
      <w:marTop w:val="0"/>
      <w:marBottom w:val="0"/>
      <w:divBdr>
        <w:top w:val="none" w:sz="0" w:space="0" w:color="auto"/>
        <w:left w:val="none" w:sz="0" w:space="0" w:color="auto"/>
        <w:bottom w:val="none" w:sz="0" w:space="0" w:color="auto"/>
        <w:right w:val="none" w:sz="0" w:space="0" w:color="auto"/>
      </w:divBdr>
    </w:div>
    <w:div w:id="473181235">
      <w:bodyDiv w:val="1"/>
      <w:marLeft w:val="0"/>
      <w:marRight w:val="0"/>
      <w:marTop w:val="0"/>
      <w:marBottom w:val="0"/>
      <w:divBdr>
        <w:top w:val="none" w:sz="0" w:space="0" w:color="auto"/>
        <w:left w:val="none" w:sz="0" w:space="0" w:color="auto"/>
        <w:bottom w:val="none" w:sz="0" w:space="0" w:color="auto"/>
        <w:right w:val="none" w:sz="0" w:space="0" w:color="auto"/>
      </w:divBdr>
    </w:div>
    <w:div w:id="542401139">
      <w:bodyDiv w:val="1"/>
      <w:marLeft w:val="0"/>
      <w:marRight w:val="0"/>
      <w:marTop w:val="0"/>
      <w:marBottom w:val="0"/>
      <w:divBdr>
        <w:top w:val="none" w:sz="0" w:space="0" w:color="auto"/>
        <w:left w:val="none" w:sz="0" w:space="0" w:color="auto"/>
        <w:bottom w:val="none" w:sz="0" w:space="0" w:color="auto"/>
        <w:right w:val="none" w:sz="0" w:space="0" w:color="auto"/>
      </w:divBdr>
    </w:div>
    <w:div w:id="597565331">
      <w:bodyDiv w:val="1"/>
      <w:marLeft w:val="0"/>
      <w:marRight w:val="0"/>
      <w:marTop w:val="0"/>
      <w:marBottom w:val="0"/>
      <w:divBdr>
        <w:top w:val="none" w:sz="0" w:space="0" w:color="auto"/>
        <w:left w:val="none" w:sz="0" w:space="0" w:color="auto"/>
        <w:bottom w:val="none" w:sz="0" w:space="0" w:color="auto"/>
        <w:right w:val="none" w:sz="0" w:space="0" w:color="auto"/>
      </w:divBdr>
    </w:div>
    <w:div w:id="637800292">
      <w:bodyDiv w:val="1"/>
      <w:marLeft w:val="0"/>
      <w:marRight w:val="0"/>
      <w:marTop w:val="0"/>
      <w:marBottom w:val="0"/>
      <w:divBdr>
        <w:top w:val="none" w:sz="0" w:space="0" w:color="auto"/>
        <w:left w:val="none" w:sz="0" w:space="0" w:color="auto"/>
        <w:bottom w:val="none" w:sz="0" w:space="0" w:color="auto"/>
        <w:right w:val="none" w:sz="0" w:space="0" w:color="auto"/>
      </w:divBdr>
    </w:div>
    <w:div w:id="684597606">
      <w:bodyDiv w:val="1"/>
      <w:marLeft w:val="0"/>
      <w:marRight w:val="0"/>
      <w:marTop w:val="0"/>
      <w:marBottom w:val="0"/>
      <w:divBdr>
        <w:top w:val="none" w:sz="0" w:space="0" w:color="auto"/>
        <w:left w:val="none" w:sz="0" w:space="0" w:color="auto"/>
        <w:bottom w:val="none" w:sz="0" w:space="0" w:color="auto"/>
        <w:right w:val="none" w:sz="0" w:space="0" w:color="auto"/>
      </w:divBdr>
    </w:div>
    <w:div w:id="693072946">
      <w:bodyDiv w:val="1"/>
      <w:marLeft w:val="0"/>
      <w:marRight w:val="0"/>
      <w:marTop w:val="0"/>
      <w:marBottom w:val="0"/>
      <w:divBdr>
        <w:top w:val="none" w:sz="0" w:space="0" w:color="auto"/>
        <w:left w:val="none" w:sz="0" w:space="0" w:color="auto"/>
        <w:bottom w:val="none" w:sz="0" w:space="0" w:color="auto"/>
        <w:right w:val="none" w:sz="0" w:space="0" w:color="auto"/>
      </w:divBdr>
    </w:div>
    <w:div w:id="701445500">
      <w:bodyDiv w:val="1"/>
      <w:marLeft w:val="0"/>
      <w:marRight w:val="0"/>
      <w:marTop w:val="0"/>
      <w:marBottom w:val="0"/>
      <w:divBdr>
        <w:top w:val="none" w:sz="0" w:space="0" w:color="auto"/>
        <w:left w:val="none" w:sz="0" w:space="0" w:color="auto"/>
        <w:bottom w:val="none" w:sz="0" w:space="0" w:color="auto"/>
        <w:right w:val="none" w:sz="0" w:space="0" w:color="auto"/>
      </w:divBdr>
    </w:div>
    <w:div w:id="706297232">
      <w:bodyDiv w:val="1"/>
      <w:marLeft w:val="0"/>
      <w:marRight w:val="0"/>
      <w:marTop w:val="0"/>
      <w:marBottom w:val="0"/>
      <w:divBdr>
        <w:top w:val="none" w:sz="0" w:space="0" w:color="auto"/>
        <w:left w:val="none" w:sz="0" w:space="0" w:color="auto"/>
        <w:bottom w:val="none" w:sz="0" w:space="0" w:color="auto"/>
        <w:right w:val="none" w:sz="0" w:space="0" w:color="auto"/>
      </w:divBdr>
    </w:div>
    <w:div w:id="750397844">
      <w:bodyDiv w:val="1"/>
      <w:marLeft w:val="0"/>
      <w:marRight w:val="0"/>
      <w:marTop w:val="0"/>
      <w:marBottom w:val="0"/>
      <w:divBdr>
        <w:top w:val="none" w:sz="0" w:space="0" w:color="auto"/>
        <w:left w:val="none" w:sz="0" w:space="0" w:color="auto"/>
        <w:bottom w:val="none" w:sz="0" w:space="0" w:color="auto"/>
        <w:right w:val="none" w:sz="0" w:space="0" w:color="auto"/>
      </w:divBdr>
    </w:div>
    <w:div w:id="766921099">
      <w:bodyDiv w:val="1"/>
      <w:marLeft w:val="0"/>
      <w:marRight w:val="0"/>
      <w:marTop w:val="0"/>
      <w:marBottom w:val="0"/>
      <w:divBdr>
        <w:top w:val="none" w:sz="0" w:space="0" w:color="auto"/>
        <w:left w:val="none" w:sz="0" w:space="0" w:color="auto"/>
        <w:bottom w:val="none" w:sz="0" w:space="0" w:color="auto"/>
        <w:right w:val="none" w:sz="0" w:space="0" w:color="auto"/>
      </w:divBdr>
    </w:div>
    <w:div w:id="816921939">
      <w:bodyDiv w:val="1"/>
      <w:marLeft w:val="0"/>
      <w:marRight w:val="0"/>
      <w:marTop w:val="0"/>
      <w:marBottom w:val="0"/>
      <w:divBdr>
        <w:top w:val="none" w:sz="0" w:space="0" w:color="auto"/>
        <w:left w:val="none" w:sz="0" w:space="0" w:color="auto"/>
        <w:bottom w:val="none" w:sz="0" w:space="0" w:color="auto"/>
        <w:right w:val="none" w:sz="0" w:space="0" w:color="auto"/>
      </w:divBdr>
    </w:div>
    <w:div w:id="870067643">
      <w:bodyDiv w:val="1"/>
      <w:marLeft w:val="0"/>
      <w:marRight w:val="0"/>
      <w:marTop w:val="0"/>
      <w:marBottom w:val="0"/>
      <w:divBdr>
        <w:top w:val="none" w:sz="0" w:space="0" w:color="auto"/>
        <w:left w:val="none" w:sz="0" w:space="0" w:color="auto"/>
        <w:bottom w:val="none" w:sz="0" w:space="0" w:color="auto"/>
        <w:right w:val="none" w:sz="0" w:space="0" w:color="auto"/>
      </w:divBdr>
    </w:div>
    <w:div w:id="918754204">
      <w:bodyDiv w:val="1"/>
      <w:marLeft w:val="0"/>
      <w:marRight w:val="0"/>
      <w:marTop w:val="0"/>
      <w:marBottom w:val="0"/>
      <w:divBdr>
        <w:top w:val="none" w:sz="0" w:space="0" w:color="auto"/>
        <w:left w:val="none" w:sz="0" w:space="0" w:color="auto"/>
        <w:bottom w:val="none" w:sz="0" w:space="0" w:color="auto"/>
        <w:right w:val="none" w:sz="0" w:space="0" w:color="auto"/>
      </w:divBdr>
    </w:div>
    <w:div w:id="919294976">
      <w:bodyDiv w:val="1"/>
      <w:marLeft w:val="0"/>
      <w:marRight w:val="0"/>
      <w:marTop w:val="0"/>
      <w:marBottom w:val="0"/>
      <w:divBdr>
        <w:top w:val="none" w:sz="0" w:space="0" w:color="auto"/>
        <w:left w:val="none" w:sz="0" w:space="0" w:color="auto"/>
        <w:bottom w:val="none" w:sz="0" w:space="0" w:color="auto"/>
        <w:right w:val="none" w:sz="0" w:space="0" w:color="auto"/>
      </w:divBdr>
    </w:div>
    <w:div w:id="1053650372">
      <w:bodyDiv w:val="1"/>
      <w:marLeft w:val="0"/>
      <w:marRight w:val="0"/>
      <w:marTop w:val="0"/>
      <w:marBottom w:val="0"/>
      <w:divBdr>
        <w:top w:val="none" w:sz="0" w:space="0" w:color="auto"/>
        <w:left w:val="none" w:sz="0" w:space="0" w:color="auto"/>
        <w:bottom w:val="none" w:sz="0" w:space="0" w:color="auto"/>
        <w:right w:val="none" w:sz="0" w:space="0" w:color="auto"/>
      </w:divBdr>
    </w:div>
    <w:div w:id="1204904056">
      <w:bodyDiv w:val="1"/>
      <w:marLeft w:val="0"/>
      <w:marRight w:val="0"/>
      <w:marTop w:val="0"/>
      <w:marBottom w:val="0"/>
      <w:divBdr>
        <w:top w:val="none" w:sz="0" w:space="0" w:color="auto"/>
        <w:left w:val="none" w:sz="0" w:space="0" w:color="auto"/>
        <w:bottom w:val="none" w:sz="0" w:space="0" w:color="auto"/>
        <w:right w:val="none" w:sz="0" w:space="0" w:color="auto"/>
      </w:divBdr>
    </w:div>
    <w:div w:id="1276253742">
      <w:bodyDiv w:val="1"/>
      <w:marLeft w:val="0"/>
      <w:marRight w:val="0"/>
      <w:marTop w:val="0"/>
      <w:marBottom w:val="0"/>
      <w:divBdr>
        <w:top w:val="none" w:sz="0" w:space="0" w:color="auto"/>
        <w:left w:val="none" w:sz="0" w:space="0" w:color="auto"/>
        <w:bottom w:val="none" w:sz="0" w:space="0" w:color="auto"/>
        <w:right w:val="none" w:sz="0" w:space="0" w:color="auto"/>
      </w:divBdr>
    </w:div>
    <w:div w:id="1287929373">
      <w:bodyDiv w:val="1"/>
      <w:marLeft w:val="0"/>
      <w:marRight w:val="0"/>
      <w:marTop w:val="0"/>
      <w:marBottom w:val="0"/>
      <w:divBdr>
        <w:top w:val="none" w:sz="0" w:space="0" w:color="auto"/>
        <w:left w:val="none" w:sz="0" w:space="0" w:color="auto"/>
        <w:bottom w:val="none" w:sz="0" w:space="0" w:color="auto"/>
        <w:right w:val="none" w:sz="0" w:space="0" w:color="auto"/>
      </w:divBdr>
    </w:div>
    <w:div w:id="1313173486">
      <w:bodyDiv w:val="1"/>
      <w:marLeft w:val="0"/>
      <w:marRight w:val="0"/>
      <w:marTop w:val="0"/>
      <w:marBottom w:val="0"/>
      <w:divBdr>
        <w:top w:val="none" w:sz="0" w:space="0" w:color="auto"/>
        <w:left w:val="none" w:sz="0" w:space="0" w:color="auto"/>
        <w:bottom w:val="none" w:sz="0" w:space="0" w:color="auto"/>
        <w:right w:val="none" w:sz="0" w:space="0" w:color="auto"/>
      </w:divBdr>
    </w:div>
    <w:div w:id="1430929208">
      <w:bodyDiv w:val="1"/>
      <w:marLeft w:val="0"/>
      <w:marRight w:val="0"/>
      <w:marTop w:val="0"/>
      <w:marBottom w:val="0"/>
      <w:divBdr>
        <w:top w:val="none" w:sz="0" w:space="0" w:color="auto"/>
        <w:left w:val="none" w:sz="0" w:space="0" w:color="auto"/>
        <w:bottom w:val="none" w:sz="0" w:space="0" w:color="auto"/>
        <w:right w:val="none" w:sz="0" w:space="0" w:color="auto"/>
      </w:divBdr>
    </w:div>
    <w:div w:id="1508516440">
      <w:bodyDiv w:val="1"/>
      <w:marLeft w:val="0"/>
      <w:marRight w:val="0"/>
      <w:marTop w:val="0"/>
      <w:marBottom w:val="0"/>
      <w:divBdr>
        <w:top w:val="none" w:sz="0" w:space="0" w:color="auto"/>
        <w:left w:val="none" w:sz="0" w:space="0" w:color="auto"/>
        <w:bottom w:val="none" w:sz="0" w:space="0" w:color="auto"/>
        <w:right w:val="none" w:sz="0" w:space="0" w:color="auto"/>
      </w:divBdr>
    </w:div>
    <w:div w:id="1548100813">
      <w:bodyDiv w:val="1"/>
      <w:marLeft w:val="0"/>
      <w:marRight w:val="0"/>
      <w:marTop w:val="0"/>
      <w:marBottom w:val="0"/>
      <w:divBdr>
        <w:top w:val="none" w:sz="0" w:space="0" w:color="auto"/>
        <w:left w:val="none" w:sz="0" w:space="0" w:color="auto"/>
        <w:bottom w:val="none" w:sz="0" w:space="0" w:color="auto"/>
        <w:right w:val="none" w:sz="0" w:space="0" w:color="auto"/>
      </w:divBdr>
    </w:div>
    <w:div w:id="1565749592">
      <w:bodyDiv w:val="1"/>
      <w:marLeft w:val="0"/>
      <w:marRight w:val="0"/>
      <w:marTop w:val="0"/>
      <w:marBottom w:val="0"/>
      <w:divBdr>
        <w:top w:val="none" w:sz="0" w:space="0" w:color="auto"/>
        <w:left w:val="none" w:sz="0" w:space="0" w:color="auto"/>
        <w:bottom w:val="none" w:sz="0" w:space="0" w:color="auto"/>
        <w:right w:val="none" w:sz="0" w:space="0" w:color="auto"/>
      </w:divBdr>
    </w:div>
    <w:div w:id="1573467756">
      <w:bodyDiv w:val="1"/>
      <w:marLeft w:val="0"/>
      <w:marRight w:val="0"/>
      <w:marTop w:val="0"/>
      <w:marBottom w:val="0"/>
      <w:divBdr>
        <w:top w:val="none" w:sz="0" w:space="0" w:color="auto"/>
        <w:left w:val="none" w:sz="0" w:space="0" w:color="auto"/>
        <w:bottom w:val="none" w:sz="0" w:space="0" w:color="auto"/>
        <w:right w:val="none" w:sz="0" w:space="0" w:color="auto"/>
      </w:divBdr>
    </w:div>
    <w:div w:id="1618292546">
      <w:bodyDiv w:val="1"/>
      <w:marLeft w:val="0"/>
      <w:marRight w:val="0"/>
      <w:marTop w:val="0"/>
      <w:marBottom w:val="0"/>
      <w:divBdr>
        <w:top w:val="none" w:sz="0" w:space="0" w:color="auto"/>
        <w:left w:val="none" w:sz="0" w:space="0" w:color="auto"/>
        <w:bottom w:val="none" w:sz="0" w:space="0" w:color="auto"/>
        <w:right w:val="none" w:sz="0" w:space="0" w:color="auto"/>
      </w:divBdr>
    </w:div>
    <w:div w:id="1668096377">
      <w:bodyDiv w:val="1"/>
      <w:marLeft w:val="0"/>
      <w:marRight w:val="0"/>
      <w:marTop w:val="0"/>
      <w:marBottom w:val="0"/>
      <w:divBdr>
        <w:top w:val="none" w:sz="0" w:space="0" w:color="auto"/>
        <w:left w:val="none" w:sz="0" w:space="0" w:color="auto"/>
        <w:bottom w:val="none" w:sz="0" w:space="0" w:color="auto"/>
        <w:right w:val="none" w:sz="0" w:space="0" w:color="auto"/>
      </w:divBdr>
    </w:div>
    <w:div w:id="1704553089">
      <w:bodyDiv w:val="1"/>
      <w:marLeft w:val="0"/>
      <w:marRight w:val="0"/>
      <w:marTop w:val="0"/>
      <w:marBottom w:val="0"/>
      <w:divBdr>
        <w:top w:val="none" w:sz="0" w:space="0" w:color="auto"/>
        <w:left w:val="none" w:sz="0" w:space="0" w:color="auto"/>
        <w:bottom w:val="none" w:sz="0" w:space="0" w:color="auto"/>
        <w:right w:val="none" w:sz="0" w:space="0" w:color="auto"/>
      </w:divBdr>
    </w:div>
    <w:div w:id="1777797343">
      <w:bodyDiv w:val="1"/>
      <w:marLeft w:val="0"/>
      <w:marRight w:val="0"/>
      <w:marTop w:val="0"/>
      <w:marBottom w:val="0"/>
      <w:divBdr>
        <w:top w:val="none" w:sz="0" w:space="0" w:color="auto"/>
        <w:left w:val="none" w:sz="0" w:space="0" w:color="auto"/>
        <w:bottom w:val="none" w:sz="0" w:space="0" w:color="auto"/>
        <w:right w:val="none" w:sz="0" w:space="0" w:color="auto"/>
      </w:divBdr>
    </w:div>
    <w:div w:id="1813060051">
      <w:bodyDiv w:val="1"/>
      <w:marLeft w:val="0"/>
      <w:marRight w:val="0"/>
      <w:marTop w:val="0"/>
      <w:marBottom w:val="0"/>
      <w:divBdr>
        <w:top w:val="none" w:sz="0" w:space="0" w:color="auto"/>
        <w:left w:val="none" w:sz="0" w:space="0" w:color="auto"/>
        <w:bottom w:val="none" w:sz="0" w:space="0" w:color="auto"/>
        <w:right w:val="none" w:sz="0" w:space="0" w:color="auto"/>
      </w:divBdr>
    </w:div>
    <w:div w:id="1820684531">
      <w:bodyDiv w:val="1"/>
      <w:marLeft w:val="0"/>
      <w:marRight w:val="0"/>
      <w:marTop w:val="0"/>
      <w:marBottom w:val="0"/>
      <w:divBdr>
        <w:top w:val="none" w:sz="0" w:space="0" w:color="auto"/>
        <w:left w:val="none" w:sz="0" w:space="0" w:color="auto"/>
        <w:bottom w:val="none" w:sz="0" w:space="0" w:color="auto"/>
        <w:right w:val="none" w:sz="0" w:space="0" w:color="auto"/>
      </w:divBdr>
    </w:div>
    <w:div w:id="1929386900">
      <w:bodyDiv w:val="1"/>
      <w:marLeft w:val="0"/>
      <w:marRight w:val="0"/>
      <w:marTop w:val="0"/>
      <w:marBottom w:val="0"/>
      <w:divBdr>
        <w:top w:val="none" w:sz="0" w:space="0" w:color="auto"/>
        <w:left w:val="none" w:sz="0" w:space="0" w:color="auto"/>
        <w:bottom w:val="none" w:sz="0" w:space="0" w:color="auto"/>
        <w:right w:val="none" w:sz="0" w:space="0" w:color="auto"/>
      </w:divBdr>
    </w:div>
    <w:div w:id="193393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g@lubnian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lubnian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A5E4D-4A57-4BE2-9608-6B72C41E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42</Pages>
  <Words>17025</Words>
  <Characters>102152</Characters>
  <Application>Microsoft Office Word</Application>
  <DocSecurity>0</DocSecurity>
  <Lines>851</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Łubniany</dc:creator>
  <cp:keywords/>
  <dc:description/>
  <cp:lastModifiedBy>Monika Patrzek</cp:lastModifiedBy>
  <cp:revision>6</cp:revision>
  <cp:lastPrinted>2024-02-01T08:13:00Z</cp:lastPrinted>
  <dcterms:created xsi:type="dcterms:W3CDTF">2024-01-31T10:29:00Z</dcterms:created>
  <dcterms:modified xsi:type="dcterms:W3CDTF">2024-02-01T13:55:00Z</dcterms:modified>
</cp:coreProperties>
</file>