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777B4" w14:textId="179C5EB8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sz w:val="24"/>
          <w:szCs w:val="24"/>
          <w:lang w:eastAsia="pl-PL"/>
        </w:rPr>
        <w:t>COZL/DZP/AK/3411/PN-</w:t>
      </w:r>
      <w:r w:rsidR="00954ED5">
        <w:rPr>
          <w:rFonts w:ascii="Times New Roman" w:hAnsi="Times New Roman"/>
          <w:sz w:val="24"/>
          <w:szCs w:val="24"/>
          <w:lang w:eastAsia="pl-PL"/>
        </w:rPr>
        <w:t>6</w:t>
      </w:r>
      <w:r w:rsidRPr="0096444D">
        <w:rPr>
          <w:rFonts w:ascii="Times New Roman" w:hAnsi="Times New Roman"/>
          <w:sz w:val="24"/>
          <w:szCs w:val="24"/>
          <w:lang w:eastAsia="pl-PL"/>
        </w:rPr>
        <w:t>/2</w:t>
      </w:r>
      <w:r w:rsidR="009722F3">
        <w:rPr>
          <w:rFonts w:ascii="Times New Roman" w:hAnsi="Times New Roman"/>
          <w:sz w:val="24"/>
          <w:szCs w:val="24"/>
          <w:lang w:eastAsia="pl-PL"/>
        </w:rPr>
        <w:t>1</w:t>
      </w:r>
    </w:p>
    <w:p w14:paraId="24180491" w14:textId="77777777" w:rsidR="0096444D" w:rsidRPr="0096444D" w:rsidRDefault="0096444D" w:rsidP="0096444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                                                                                                       </w:t>
      </w:r>
    </w:p>
    <w:p w14:paraId="4873EFCA" w14:textId="1C721219" w:rsidR="0096444D" w:rsidRPr="0096444D" w:rsidRDefault="0096444D" w:rsidP="0096444D">
      <w:pPr>
        <w:widowControl w:val="0"/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                                                                                  </w:t>
      </w:r>
      <w:r w:rsidR="003214CE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                  Lublin dnia </w:t>
      </w:r>
      <w:r w:rsidR="0057153A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30</w:t>
      </w:r>
      <w:r w:rsidRPr="0096444D">
        <w:rPr>
          <w:rFonts w:ascii="Times New Roman" w:eastAsia="SimSun" w:hAnsi="Times New Roman"/>
          <w:bCs/>
          <w:color w:val="000000"/>
          <w:kern w:val="2"/>
          <w:sz w:val="24"/>
          <w:szCs w:val="24"/>
          <w:highlight w:val="white"/>
          <w:lang w:eastAsia="pl-PL"/>
        </w:rPr>
        <w:t>.</w:t>
      </w:r>
      <w:r w:rsidR="009722F3">
        <w:rPr>
          <w:rFonts w:ascii="Times New Roman" w:eastAsia="SimSun" w:hAnsi="Times New Roman"/>
          <w:bCs/>
          <w:color w:val="000000"/>
          <w:kern w:val="2"/>
          <w:sz w:val="24"/>
          <w:szCs w:val="24"/>
          <w:lang w:eastAsia="pl-PL"/>
        </w:rPr>
        <w:t>0</w:t>
      </w:r>
      <w:r w:rsidR="0057153A">
        <w:rPr>
          <w:rFonts w:ascii="Times New Roman" w:eastAsia="SimSun" w:hAnsi="Times New Roman"/>
          <w:bCs/>
          <w:color w:val="000000"/>
          <w:kern w:val="2"/>
          <w:sz w:val="24"/>
          <w:szCs w:val="24"/>
          <w:lang w:eastAsia="pl-PL"/>
        </w:rPr>
        <w:t>3</w:t>
      </w: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.202</w:t>
      </w:r>
      <w:r w:rsidR="00B9636C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1</w:t>
      </w: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r.</w:t>
      </w:r>
    </w:p>
    <w:p w14:paraId="22C2EC4E" w14:textId="77777777" w:rsidR="0096444D" w:rsidRDefault="0096444D" w:rsidP="0096444D">
      <w:pPr>
        <w:widowControl w:val="0"/>
        <w:suppressAutoHyphens/>
        <w:overflowPunct w:val="0"/>
        <w:spacing w:after="0" w:line="240" w:lineRule="auto"/>
        <w:ind w:left="7080"/>
        <w:jc w:val="both"/>
        <w:rPr>
          <w:rFonts w:ascii="Times New Roman" w:eastAsia="SimSun" w:hAnsi="Times New Roman"/>
          <w:kern w:val="2"/>
          <w:lang w:eastAsia="zh-CN"/>
        </w:rPr>
      </w:pPr>
    </w:p>
    <w:p w14:paraId="2EB24FF4" w14:textId="77777777" w:rsidR="009722F3" w:rsidRDefault="009722F3" w:rsidP="004F09A5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lang w:eastAsia="zh-CN"/>
        </w:rPr>
      </w:pPr>
    </w:p>
    <w:p w14:paraId="527D1E62" w14:textId="77777777" w:rsidR="004F09A5" w:rsidRDefault="004F09A5" w:rsidP="004F09A5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lang w:eastAsia="zh-CN"/>
        </w:rPr>
      </w:pPr>
    </w:p>
    <w:p w14:paraId="3B64243A" w14:textId="77777777" w:rsidR="00D0719F" w:rsidRPr="0096444D" w:rsidRDefault="00D0719F" w:rsidP="004F09A5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lang w:eastAsia="zh-CN"/>
        </w:rPr>
      </w:pPr>
    </w:p>
    <w:p w14:paraId="37A0A616" w14:textId="77777777" w:rsidR="00954ED5" w:rsidRPr="00BF4ACD" w:rsidRDefault="00954ED5" w:rsidP="00954ED5">
      <w:pPr>
        <w:suppressAutoHyphens/>
        <w:autoSpaceDN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lang w:eastAsia="zh-CN"/>
        </w:rPr>
      </w:pPr>
      <w:r w:rsidRPr="00BF4ACD">
        <w:rPr>
          <w:rFonts w:ascii="Times New Roman" w:hAnsi="Times New Roman"/>
          <w:b/>
          <w:sz w:val="24"/>
          <w:lang w:eastAsia="zh-CN"/>
        </w:rPr>
        <w:t>„Dostawa produktów leczniczych oraz immunoglobulin na potrzeby COZL”.</w:t>
      </w:r>
    </w:p>
    <w:p w14:paraId="426BE87F" w14:textId="77777777" w:rsidR="00031DC5" w:rsidRPr="0096444D" w:rsidRDefault="00031DC5" w:rsidP="009722F3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14:paraId="79E76A2A" w14:textId="77777777" w:rsidR="0096444D" w:rsidRPr="0096444D" w:rsidRDefault="0096444D" w:rsidP="009644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7057464E" w14:textId="5FD2648B" w:rsidR="0096444D" w:rsidRPr="0096444D" w:rsidRDefault="0096444D" w:rsidP="0057153A">
      <w:pPr>
        <w:suppressAutoHyphens/>
        <w:spacing w:after="0" w:line="240" w:lineRule="auto"/>
        <w:ind w:left="11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Działając w oparciu o zapisy art. </w:t>
      </w:r>
      <w:r w:rsidR="004F09A5" w:rsidRPr="004F09A5">
        <w:rPr>
          <w:rFonts w:ascii="Times New Roman" w:hAnsi="Times New Roman"/>
          <w:kern w:val="2"/>
          <w:sz w:val="24"/>
          <w:szCs w:val="24"/>
          <w:lang w:eastAsia="zh-CN"/>
        </w:rPr>
        <w:t>135</w:t>
      </w:r>
      <w:r w:rsidRPr="004F09A5">
        <w:rPr>
          <w:rFonts w:ascii="Times New Roman" w:hAnsi="Times New Roman"/>
          <w:kern w:val="2"/>
          <w:sz w:val="24"/>
          <w:szCs w:val="24"/>
          <w:lang w:eastAsia="zh-CN"/>
        </w:rPr>
        <w:t xml:space="preserve"> ust. 1 i 2 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ustawy z dnia </w:t>
      </w:r>
      <w:r w:rsidR="009722F3">
        <w:rPr>
          <w:rFonts w:ascii="Times New Roman" w:hAnsi="Times New Roman"/>
          <w:kern w:val="2"/>
          <w:sz w:val="24"/>
          <w:szCs w:val="24"/>
          <w:lang w:eastAsia="zh-CN"/>
        </w:rPr>
        <w:t>11 września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20</w:t>
      </w:r>
      <w:r w:rsidR="009722F3">
        <w:rPr>
          <w:rFonts w:ascii="Times New Roman" w:hAnsi="Times New Roman"/>
          <w:kern w:val="2"/>
          <w:sz w:val="24"/>
          <w:szCs w:val="24"/>
          <w:lang w:eastAsia="zh-CN"/>
        </w:rPr>
        <w:t>19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r. (Dz. U. 2019 r., poz. </w:t>
      </w:r>
      <w:r w:rsidR="009722F3">
        <w:rPr>
          <w:rFonts w:ascii="Times New Roman" w:hAnsi="Times New Roman"/>
          <w:kern w:val="2"/>
          <w:sz w:val="24"/>
          <w:szCs w:val="24"/>
          <w:lang w:eastAsia="zh-CN"/>
        </w:rPr>
        <w:t>2019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>), informuję, że w niniejszym postępowaniu wpłynęły następujące zapytania:</w:t>
      </w:r>
    </w:p>
    <w:p w14:paraId="5F3107FC" w14:textId="77777777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770C2CE1" w14:textId="77777777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DBFA61C" w14:textId="40C32362" w:rsidR="00BE178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bookmarkStart w:id="0" w:name="_Hlk527989595"/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1:</w:t>
      </w:r>
    </w:p>
    <w:p w14:paraId="1E476E1A" w14:textId="5EC14A5A" w:rsidR="00954ED5" w:rsidRDefault="00954ED5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54ED5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dot. odpowiedzi z dnia 29.03.2021</w:t>
      </w:r>
    </w:p>
    <w:p w14:paraId="0A270671" w14:textId="77777777" w:rsidR="00954ED5" w:rsidRPr="00954ED5" w:rsidRDefault="00954ED5" w:rsidP="00954ED5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54ED5">
        <w:rPr>
          <w:rFonts w:ascii="Times New Roman" w:hAnsi="Times New Roman"/>
          <w:kern w:val="2"/>
          <w:sz w:val="24"/>
          <w:szCs w:val="24"/>
          <w:lang w:eastAsia="zh-CN"/>
        </w:rPr>
        <w:t>W zawiązku z odpowiedzią na pytanie nr 1 prosimy o podanie jakie ilości należy wycenić dla</w:t>
      </w:r>
    </w:p>
    <w:p w14:paraId="2B37F2B6" w14:textId="162ED8FF" w:rsidR="009722F3" w:rsidRDefault="00954ED5" w:rsidP="00954ED5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54ED5">
        <w:rPr>
          <w:rFonts w:ascii="Times New Roman" w:hAnsi="Times New Roman"/>
          <w:kern w:val="2"/>
          <w:sz w:val="24"/>
          <w:szCs w:val="24"/>
          <w:lang w:eastAsia="zh-CN"/>
        </w:rPr>
        <w:t>dawek 0,1 g i 0,15g.</w:t>
      </w:r>
    </w:p>
    <w:p w14:paraId="384E505D" w14:textId="77777777" w:rsidR="00954ED5" w:rsidRPr="009722F3" w:rsidRDefault="00954ED5" w:rsidP="00954ED5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5A06A72" w14:textId="5D663FE3" w:rsidR="0096444D" w:rsidRPr="009722F3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W związku z dopuszczenie przez Zamawiającego, </w:t>
      </w:r>
      <w:r w:rsidR="00BE08BE" w:rsidRPr="00BE08BE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w pozycji </w:t>
      </w:r>
      <w:proofErr w:type="spellStart"/>
      <w:r w:rsidR="00BE08BE" w:rsidRP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Erlotinib</w:t>
      </w:r>
      <w:proofErr w:type="spellEnd"/>
      <w:r w:rsidR="00BE08BE" w:rsidRPr="00BE08BE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 0,1g 0,15g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,</w:t>
      </w:r>
      <w:r w:rsidR="00BE08BE" w:rsidRPr="00BE08BE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 podania w kosztorysie ofertowym ceny jednostkowe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j</w:t>
      </w:r>
      <w:r w:rsidR="00BE08BE" w:rsidRPr="00BE08BE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 brutt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o</w:t>
      </w:r>
      <w:r w:rsidR="00BE08BE" w:rsidRPr="00BE08BE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 za opakowanie, osobno dla każdej z wymaganych dawek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,</w:t>
      </w:r>
      <w:r w:rsidR="00BE08BE" w:rsidRPr="00BE08BE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 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informuje, iż dla dawki</w:t>
      </w:r>
      <w:r w:rsidR="00954ED5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 0,1 g należy wycenić 5 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g</w:t>
      </w:r>
      <w:r w:rsidR="00954ED5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, natomiast dla dawki 0,15 g należy wycenić 400 </w:t>
      </w:r>
      <w:r w:rsidR="00BE08BE">
        <w:rPr>
          <w:rFonts w:ascii="Times New Roman" w:hAnsi="Times New Roman"/>
          <w:b/>
          <w:kern w:val="2"/>
          <w:sz w:val="24"/>
          <w:szCs w:val="24"/>
          <w:lang w:eastAsia="zh-CN"/>
        </w:rPr>
        <w:t>g.</w:t>
      </w:r>
    </w:p>
    <w:p w14:paraId="16205B74" w14:textId="77777777" w:rsidR="0096444D" w:rsidRPr="009722F3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bookmarkEnd w:id="0"/>
    <w:p w14:paraId="60587929" w14:textId="77777777" w:rsidR="00BE1785" w:rsidRPr="009722F3" w:rsidRDefault="00BE1785" w:rsidP="00E42E58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0FDFC24" w14:textId="77777777" w:rsidR="009722F3" w:rsidRPr="009722F3" w:rsidRDefault="009722F3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14:paraId="08DDD626" w14:textId="7CADF47A" w:rsidR="0096444D" w:rsidRPr="004F09A5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bookmarkStart w:id="1" w:name="_GoBack"/>
      <w:bookmarkEnd w:id="1"/>
    </w:p>
    <w:p w14:paraId="4ABEB39D" w14:textId="77777777" w:rsidR="009722F3" w:rsidRPr="009722F3" w:rsidRDefault="009722F3" w:rsidP="0096444D">
      <w:pPr>
        <w:suppressAutoHyphens/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5F41AD18" w14:textId="5253D0FC" w:rsidR="0098465B" w:rsidRPr="009722F3" w:rsidRDefault="0098465B" w:rsidP="0098465B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</w:p>
    <w:p w14:paraId="4CDA3E0E" w14:textId="77777777" w:rsidR="0098465B" w:rsidRPr="0096444D" w:rsidRDefault="0098465B" w:rsidP="0098465B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5EED8D95" w14:textId="4D1E7FF0" w:rsidR="00564165" w:rsidRPr="00564165" w:rsidRDefault="00564165" w:rsidP="00564165">
      <w:pPr>
        <w:rPr>
          <w:rFonts w:ascii="Times New Roman" w:hAnsi="Times New Roman"/>
          <w:sz w:val="24"/>
        </w:rPr>
      </w:pPr>
    </w:p>
    <w:sectPr w:rsidR="00564165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AD76E" w14:textId="77777777" w:rsidR="009C537E" w:rsidRDefault="009C537E" w:rsidP="00BA7046">
      <w:pPr>
        <w:spacing w:after="0" w:line="240" w:lineRule="auto"/>
      </w:pPr>
      <w:r>
        <w:separator/>
      </w:r>
    </w:p>
  </w:endnote>
  <w:endnote w:type="continuationSeparator" w:id="0">
    <w:p w14:paraId="2C152FCD" w14:textId="77777777" w:rsidR="009C537E" w:rsidRDefault="009C537E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98AFF" w14:textId="77777777" w:rsidR="009C537E" w:rsidRDefault="009C537E" w:rsidP="00BA7046">
      <w:pPr>
        <w:spacing w:after="0" w:line="240" w:lineRule="auto"/>
      </w:pPr>
      <w:r>
        <w:separator/>
      </w:r>
    </w:p>
  </w:footnote>
  <w:footnote w:type="continuationSeparator" w:id="0">
    <w:p w14:paraId="58EBE5BB" w14:textId="77777777" w:rsidR="009C537E" w:rsidRDefault="009C537E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72C72"/>
    <w:multiLevelType w:val="hybridMultilevel"/>
    <w:tmpl w:val="B67EA31E"/>
    <w:lvl w:ilvl="0" w:tplc="2284A3E4">
      <w:start w:val="4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87B3D"/>
    <w:multiLevelType w:val="hybridMultilevel"/>
    <w:tmpl w:val="6142A8E4"/>
    <w:lvl w:ilvl="0" w:tplc="DFF675A0">
      <w:start w:val="1"/>
      <w:numFmt w:val="lowerLetter"/>
      <w:lvlText w:val="%1)"/>
      <w:lvlJc w:val="left"/>
      <w:pPr>
        <w:ind w:left="142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0D8E35AF"/>
    <w:multiLevelType w:val="hybridMultilevel"/>
    <w:tmpl w:val="9F005F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05E3B"/>
    <w:multiLevelType w:val="hybridMultilevel"/>
    <w:tmpl w:val="8FA63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DD6311"/>
    <w:multiLevelType w:val="hybridMultilevel"/>
    <w:tmpl w:val="73D04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BEE3A2E"/>
    <w:multiLevelType w:val="hybridMultilevel"/>
    <w:tmpl w:val="1E4EFD18"/>
    <w:lvl w:ilvl="0" w:tplc="85F20A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31DC5"/>
    <w:rsid w:val="00055650"/>
    <w:rsid w:val="00080984"/>
    <w:rsid w:val="000A44BB"/>
    <w:rsid w:val="000D2A0C"/>
    <w:rsid w:val="000E529C"/>
    <w:rsid w:val="001131D6"/>
    <w:rsid w:val="00152B2D"/>
    <w:rsid w:val="001F01DB"/>
    <w:rsid w:val="00202858"/>
    <w:rsid w:val="00217687"/>
    <w:rsid w:val="0024296C"/>
    <w:rsid w:val="00262667"/>
    <w:rsid w:val="0026552F"/>
    <w:rsid w:val="00291EB7"/>
    <w:rsid w:val="002E27D9"/>
    <w:rsid w:val="00302686"/>
    <w:rsid w:val="003214CE"/>
    <w:rsid w:val="00333AC5"/>
    <w:rsid w:val="0037327B"/>
    <w:rsid w:val="00375AE9"/>
    <w:rsid w:val="003A0249"/>
    <w:rsid w:val="003A066C"/>
    <w:rsid w:val="003B0D14"/>
    <w:rsid w:val="003F2FA3"/>
    <w:rsid w:val="00432CB1"/>
    <w:rsid w:val="004472B6"/>
    <w:rsid w:val="004C03A7"/>
    <w:rsid w:val="004E3825"/>
    <w:rsid w:val="004F09A5"/>
    <w:rsid w:val="005339A8"/>
    <w:rsid w:val="0054327A"/>
    <w:rsid w:val="0056041E"/>
    <w:rsid w:val="00564165"/>
    <w:rsid w:val="0057153A"/>
    <w:rsid w:val="005759B1"/>
    <w:rsid w:val="00576B68"/>
    <w:rsid w:val="00586EE0"/>
    <w:rsid w:val="00602C73"/>
    <w:rsid w:val="00627BE7"/>
    <w:rsid w:val="00630473"/>
    <w:rsid w:val="006A56A6"/>
    <w:rsid w:val="006E48D7"/>
    <w:rsid w:val="00724CDB"/>
    <w:rsid w:val="00730815"/>
    <w:rsid w:val="007372AA"/>
    <w:rsid w:val="00753087"/>
    <w:rsid w:val="007601E7"/>
    <w:rsid w:val="00761AA4"/>
    <w:rsid w:val="00767C87"/>
    <w:rsid w:val="00787114"/>
    <w:rsid w:val="00790B0F"/>
    <w:rsid w:val="007D3D1F"/>
    <w:rsid w:val="007D6D34"/>
    <w:rsid w:val="007E5B9C"/>
    <w:rsid w:val="007F4A25"/>
    <w:rsid w:val="0083640A"/>
    <w:rsid w:val="00843ADE"/>
    <w:rsid w:val="008930A9"/>
    <w:rsid w:val="008B0C15"/>
    <w:rsid w:val="008D1CC3"/>
    <w:rsid w:val="008D5DA0"/>
    <w:rsid w:val="008E1266"/>
    <w:rsid w:val="008E2C89"/>
    <w:rsid w:val="009146BB"/>
    <w:rsid w:val="00935730"/>
    <w:rsid w:val="00954ED5"/>
    <w:rsid w:val="0096444D"/>
    <w:rsid w:val="009722F3"/>
    <w:rsid w:val="0098465B"/>
    <w:rsid w:val="009C537E"/>
    <w:rsid w:val="00A12858"/>
    <w:rsid w:val="00A2194B"/>
    <w:rsid w:val="00A62583"/>
    <w:rsid w:val="00A818BD"/>
    <w:rsid w:val="00AC737F"/>
    <w:rsid w:val="00B01204"/>
    <w:rsid w:val="00B06B9E"/>
    <w:rsid w:val="00B57104"/>
    <w:rsid w:val="00B83EB8"/>
    <w:rsid w:val="00B95EC6"/>
    <w:rsid w:val="00B9636C"/>
    <w:rsid w:val="00BA5B3F"/>
    <w:rsid w:val="00BA7046"/>
    <w:rsid w:val="00BB2917"/>
    <w:rsid w:val="00BC24B5"/>
    <w:rsid w:val="00BD604C"/>
    <w:rsid w:val="00BE08BE"/>
    <w:rsid w:val="00BE1785"/>
    <w:rsid w:val="00C14654"/>
    <w:rsid w:val="00CA566E"/>
    <w:rsid w:val="00D0719F"/>
    <w:rsid w:val="00D246A9"/>
    <w:rsid w:val="00D413A7"/>
    <w:rsid w:val="00E42E58"/>
    <w:rsid w:val="00E61195"/>
    <w:rsid w:val="00EC133B"/>
    <w:rsid w:val="00EC1D0C"/>
    <w:rsid w:val="00F342C0"/>
    <w:rsid w:val="00F401D5"/>
    <w:rsid w:val="00F75609"/>
    <w:rsid w:val="00F86FA2"/>
    <w:rsid w:val="00F969B9"/>
    <w:rsid w:val="00FE392B"/>
    <w:rsid w:val="00FE68E5"/>
    <w:rsid w:val="00FF205F"/>
    <w:rsid w:val="00FF3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1065612-5B02-46E1-BB1B-8045CE94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42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29</cp:revision>
  <cp:lastPrinted>2021-03-30T07:57:00Z</cp:lastPrinted>
  <dcterms:created xsi:type="dcterms:W3CDTF">2019-09-10T12:40:00Z</dcterms:created>
  <dcterms:modified xsi:type="dcterms:W3CDTF">2021-03-30T07:57:00Z</dcterms:modified>
</cp:coreProperties>
</file>