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57" w:rsidRPr="00DC259D" w:rsidRDefault="006D6657" w:rsidP="006D6657">
      <w:pPr>
        <w:spacing w:line="360" w:lineRule="auto"/>
        <w:jc w:val="right"/>
        <w:rPr>
          <w:rFonts w:cs="Arial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D929F9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9033D5">
        <w:rPr>
          <w:rFonts w:asciiTheme="minorHAnsi" w:hAnsiTheme="minorHAnsi" w:cstheme="minorHAnsi"/>
          <w:b/>
        </w:rPr>
        <w:t xml:space="preserve"> do SWZ</w:t>
      </w:r>
    </w:p>
    <w:p w:rsidR="006D6657" w:rsidRPr="0051624B" w:rsidRDefault="006D6657" w:rsidP="006D6657">
      <w:pPr>
        <w:spacing w:before="480" w:after="240"/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9033D5">
        <w:rPr>
          <w:rFonts w:asciiTheme="minorHAnsi" w:hAnsiTheme="minorHAnsi" w:cstheme="minorHAnsi"/>
          <w:b/>
          <w:sz w:val="28"/>
          <w:szCs w:val="28"/>
        </w:rPr>
        <w:t xml:space="preserve">Wytyczne dot. Koncepcji jednodniowej imprezy plenerowej </w:t>
      </w:r>
    </w:p>
    <w:p w:rsidR="006D6657" w:rsidRPr="00B8033E" w:rsidRDefault="006D6657" w:rsidP="00B459CB">
      <w:pPr>
        <w:spacing w:before="480" w:after="120" w:line="360" w:lineRule="auto"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Wykonawca zobowiązany jest opracować i złożyć w ofercie autorską koncepcję jednodniowej imprezy plenerowej</w:t>
      </w:r>
      <w:r w:rsidRPr="00B8033E">
        <w:rPr>
          <w:rFonts w:ascii="Calibri" w:hAnsi="Calibri" w:cs="Calibri"/>
          <w:sz w:val="22"/>
          <w:szCs w:val="22"/>
        </w:rPr>
        <w:t xml:space="preserve">, o której mowa w </w:t>
      </w:r>
      <w:r w:rsidRPr="00B8033E">
        <w:rPr>
          <w:rFonts w:ascii="Calibri" w:hAnsi="Calibri" w:cs="Calibri"/>
          <w:b/>
          <w:sz w:val="22"/>
          <w:szCs w:val="22"/>
        </w:rPr>
        <w:t>pkt VI Ad. 3</w:t>
      </w:r>
      <w:r w:rsidRPr="00B8033E">
        <w:rPr>
          <w:rFonts w:ascii="Calibri" w:hAnsi="Calibri" w:cs="Calibri"/>
          <w:sz w:val="22"/>
          <w:szCs w:val="22"/>
        </w:rPr>
        <w:t xml:space="preserve"> Opisu przedmiotu zamówienia</w:t>
      </w:r>
      <w:r w:rsidRPr="00B8033E">
        <w:rPr>
          <w:rFonts w:ascii="Calibri" w:hAnsi="Calibri" w:cs="Calibri"/>
          <w:i/>
          <w:sz w:val="22"/>
          <w:szCs w:val="22"/>
        </w:rPr>
        <w:t xml:space="preserve"> </w:t>
      </w:r>
      <w:r w:rsidRPr="00B8033E">
        <w:rPr>
          <w:rFonts w:ascii="Calibri" w:hAnsi="Calibri" w:cs="Calibri"/>
          <w:sz w:val="22"/>
          <w:szCs w:val="22"/>
        </w:rPr>
        <w:t>(Załącznik nr 1 do umowy)</w:t>
      </w:r>
      <w:r w:rsidRPr="00B8033E">
        <w:rPr>
          <w:rFonts w:ascii="Calibri" w:hAnsi="Calibri" w:cs="Calibri"/>
          <w:i/>
          <w:sz w:val="22"/>
          <w:szCs w:val="22"/>
        </w:rPr>
        <w:t>,</w:t>
      </w:r>
      <w:r w:rsidRPr="00B8033E">
        <w:rPr>
          <w:rFonts w:ascii="Calibri" w:hAnsi="Calibri" w:cs="Calibri"/>
          <w:sz w:val="22"/>
          <w:szCs w:val="22"/>
        </w:rPr>
        <w:t xml:space="preserve"> uwzględniającą w scenariuszu:</w:t>
      </w:r>
    </w:p>
    <w:p w:rsidR="006D6657" w:rsidRPr="00B8033E" w:rsidRDefault="006D6657" w:rsidP="006D6657">
      <w:pPr>
        <w:numPr>
          <w:ilvl w:val="0"/>
          <w:numId w:val="7"/>
        </w:numPr>
        <w:tabs>
          <w:tab w:val="num" w:pos="426"/>
        </w:tabs>
        <w:spacing w:line="360" w:lineRule="auto"/>
        <w:ind w:hanging="1440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kompleksową organizację imprezy,</w:t>
      </w:r>
    </w:p>
    <w:p w:rsidR="006D6657" w:rsidRPr="00B8033E" w:rsidRDefault="006D6657" w:rsidP="006D6657">
      <w:pPr>
        <w:numPr>
          <w:ilvl w:val="0"/>
          <w:numId w:val="7"/>
        </w:numPr>
        <w:tabs>
          <w:tab w:val="num" w:pos="426"/>
        </w:tabs>
        <w:spacing w:line="360" w:lineRule="auto"/>
        <w:ind w:hanging="1440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program wydarzeń artystycznych, </w:t>
      </w:r>
    </w:p>
    <w:p w:rsidR="006D6657" w:rsidRPr="00B8033E" w:rsidRDefault="006D6657" w:rsidP="006D6657">
      <w:pPr>
        <w:numPr>
          <w:ilvl w:val="0"/>
          <w:numId w:val="7"/>
        </w:numPr>
        <w:tabs>
          <w:tab w:val="num" w:pos="426"/>
        </w:tabs>
        <w:spacing w:line="360" w:lineRule="auto"/>
        <w:ind w:hanging="1440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program wydarzeń rozrywkowych,</w:t>
      </w:r>
    </w:p>
    <w:p w:rsidR="006D6657" w:rsidRPr="00B8033E" w:rsidRDefault="006D6657" w:rsidP="006D6657">
      <w:pPr>
        <w:numPr>
          <w:ilvl w:val="0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program atrakcji zawierających stanowiska: np. do przeprowadzenia zabaw, quizów, zajęć plastycznych czy sportowych,</w:t>
      </w:r>
    </w:p>
    <w:p w:rsidR="006D6657" w:rsidRPr="00B8033E" w:rsidRDefault="006D6657" w:rsidP="006D6657">
      <w:pPr>
        <w:numPr>
          <w:ilvl w:val="0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program działań informacyjno-edukacyjnych.   </w:t>
      </w:r>
    </w:p>
    <w:p w:rsidR="006D6657" w:rsidRPr="00B8033E" w:rsidRDefault="006D6657" w:rsidP="006D6657">
      <w:pPr>
        <w:spacing w:before="360" w:after="120" w:line="360" w:lineRule="auto"/>
        <w:rPr>
          <w:rFonts w:ascii="Calibri" w:hAnsi="Calibri" w:cs="Calibri"/>
          <w:b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Koncepcja musi zawierać:</w:t>
      </w:r>
    </w:p>
    <w:p w:rsidR="006D6657" w:rsidRPr="00B8033E" w:rsidRDefault="006D6657" w:rsidP="006D6657">
      <w:pPr>
        <w:numPr>
          <w:ilvl w:val="0"/>
          <w:numId w:val="5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wskazanie miejsca na przeprowadzenie imprezy (miejsce wyznaczone na organizację imprezy i wszystkie jej elementy składowe powinny znajdować się na terenie miasta Opola – preferowane centrum miasta lub teren rekreacyjny (bądź jego część na wyłączność) lub „tereny zielone” lub miejsce z odpowiednią ilością miejsc parkingowych adekwatnych do skali imprezy oraz możliwością dojazdu komunikacją miejską. Miejsce powinno być w promieniu do 5 km od centrum miasta Opola, dostosowane do grupy docelowej, czyli rodzin z małymi dziećmi); </w:t>
      </w:r>
    </w:p>
    <w:p w:rsidR="006D6657" w:rsidRPr="00B8033E" w:rsidRDefault="006D6657" w:rsidP="006D6657">
      <w:pPr>
        <w:numPr>
          <w:ilvl w:val="0"/>
          <w:numId w:val="5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wskazanie dokładnego terminu imprezy - wymaga się, aby to był: </w:t>
      </w:r>
    </w:p>
    <w:p w:rsidR="00532BAA" w:rsidRPr="00532BAA" w:rsidRDefault="00532BAA" w:rsidP="00532BAA">
      <w:pPr>
        <w:numPr>
          <w:ilvl w:val="0"/>
          <w:numId w:val="6"/>
        </w:numPr>
        <w:spacing w:line="360" w:lineRule="auto"/>
        <w:ind w:hanging="294"/>
        <w:contextualSpacing/>
        <w:rPr>
          <w:rFonts w:ascii="Calibri" w:hAnsi="Calibri" w:cs="Calibri"/>
          <w:sz w:val="22"/>
          <w:szCs w:val="22"/>
        </w:rPr>
      </w:pPr>
      <w:r w:rsidRPr="00532BAA">
        <w:rPr>
          <w:rFonts w:ascii="Calibri" w:hAnsi="Calibri" w:cs="Calibri"/>
          <w:sz w:val="22"/>
          <w:szCs w:val="22"/>
        </w:rPr>
        <w:t xml:space="preserve">miesiąc: przełom sierpnia i września, z zastrzeżeniem, iż w miesiącu wrześniu tylko do 3-go dnia (włącznie) tego miesiąca, </w:t>
      </w:r>
    </w:p>
    <w:p w:rsidR="006D6657" w:rsidRPr="00532BAA" w:rsidRDefault="006D6657" w:rsidP="00532BAA">
      <w:pPr>
        <w:numPr>
          <w:ilvl w:val="0"/>
          <w:numId w:val="6"/>
        </w:numPr>
        <w:spacing w:line="360" w:lineRule="auto"/>
        <w:ind w:hanging="294"/>
        <w:contextualSpacing/>
        <w:rPr>
          <w:rFonts w:ascii="Calibri" w:hAnsi="Calibri" w:cs="Calibri"/>
          <w:sz w:val="22"/>
          <w:szCs w:val="22"/>
        </w:rPr>
      </w:pPr>
      <w:r w:rsidRPr="00532BAA">
        <w:rPr>
          <w:rFonts w:ascii="Calibri" w:hAnsi="Calibri" w:cs="Calibri"/>
          <w:sz w:val="22"/>
          <w:szCs w:val="22"/>
        </w:rPr>
        <w:t xml:space="preserve">dzień: sobota lub niedziela, w godzinach od 13:00 do 18:00;   </w:t>
      </w:r>
    </w:p>
    <w:p w:rsidR="006D6657" w:rsidRPr="00B8033E" w:rsidRDefault="006D6657" w:rsidP="006D6657">
      <w:pPr>
        <w:numPr>
          <w:ilvl w:val="0"/>
          <w:numId w:val="5"/>
        </w:numPr>
        <w:spacing w:line="360" w:lineRule="auto"/>
        <w:ind w:left="426" w:hanging="362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szczegółowy program artystycznych i rozrywkowych atrakcji, program atrakcji zawierających stanowiska: np. do przeprowadzenia zabaw, quizów, zajęć plastycznych czy sportowych oraz program działań informacyjno-edukacyjnych przedstawionych w formie scenariusza przebiegu imprezy wraz z  wykazem zaplanowanych:</w:t>
      </w:r>
    </w:p>
    <w:p w:rsidR="006D6657" w:rsidRPr="00B8033E" w:rsidRDefault="006D6657" w:rsidP="006D6657">
      <w:pPr>
        <w:numPr>
          <w:ilvl w:val="0"/>
          <w:numId w:val="8"/>
        </w:numPr>
        <w:spacing w:line="360" w:lineRule="auto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lastRenderedPageBreak/>
        <w:t>podstawowych atrakcji</w:t>
      </w:r>
      <w:r w:rsidRPr="00B8033E">
        <w:rPr>
          <w:rFonts w:ascii="Calibri" w:hAnsi="Calibri" w:cs="Calibri"/>
          <w:sz w:val="22"/>
          <w:szCs w:val="22"/>
        </w:rPr>
        <w:t xml:space="preserve"> - Wykonawca zapewni czas relaksu, konkursów, </w:t>
      </w:r>
      <w:r w:rsidRPr="00B8033E">
        <w:rPr>
          <w:rFonts w:ascii="Calibri" w:hAnsi="Calibri" w:cs="Calibri"/>
          <w:bCs/>
          <w:sz w:val="22"/>
          <w:szCs w:val="22"/>
        </w:rPr>
        <w:t xml:space="preserve">gier i zabaw dla uczestników, </w:t>
      </w:r>
      <w:r w:rsidRPr="00B8033E">
        <w:rPr>
          <w:rFonts w:ascii="Calibri" w:hAnsi="Calibri" w:cs="Calibri"/>
          <w:bCs/>
          <w:sz w:val="22"/>
          <w:szCs w:val="22"/>
        </w:rPr>
        <w:br/>
        <w:t>w większości związanych z tematyką imprezy,</w:t>
      </w:r>
      <w:r w:rsidRPr="00B8033E">
        <w:rPr>
          <w:rFonts w:ascii="Calibri" w:hAnsi="Calibri" w:cs="Calibri"/>
          <w:sz w:val="22"/>
          <w:szCs w:val="22"/>
        </w:rPr>
        <w:t xml:space="preserve"> organizowanych przez animatorów, zatrudnionych przez Wykonawcę, z  wykorzystaniem:</w:t>
      </w:r>
    </w:p>
    <w:p w:rsidR="006D6657" w:rsidRPr="00B8033E" w:rsidRDefault="006D6657" w:rsidP="006D6657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B8033E">
        <w:rPr>
          <w:rFonts w:ascii="Calibri" w:hAnsi="Calibri" w:cs="Calibri"/>
          <w:b/>
          <w:sz w:val="22"/>
          <w:szCs w:val="22"/>
        </w:rPr>
        <w:t>dmuchańców</w:t>
      </w:r>
      <w:proofErr w:type="spellEnd"/>
      <w:r w:rsidRPr="00B8033E">
        <w:rPr>
          <w:rFonts w:ascii="Calibri" w:hAnsi="Calibri" w:cs="Calibri"/>
          <w:sz w:val="22"/>
          <w:szCs w:val="22"/>
        </w:rPr>
        <w:t xml:space="preserve"> (do każdego </w:t>
      </w:r>
      <w:proofErr w:type="spellStart"/>
      <w:r w:rsidRPr="00B8033E">
        <w:rPr>
          <w:rFonts w:ascii="Calibri" w:hAnsi="Calibri" w:cs="Calibri"/>
          <w:sz w:val="22"/>
          <w:szCs w:val="22"/>
        </w:rPr>
        <w:t>dmuchańca</w:t>
      </w:r>
      <w:proofErr w:type="spellEnd"/>
      <w:r w:rsidRPr="00B8033E">
        <w:rPr>
          <w:rFonts w:ascii="Calibri" w:hAnsi="Calibri" w:cs="Calibri"/>
          <w:sz w:val="22"/>
          <w:szCs w:val="22"/>
        </w:rPr>
        <w:t xml:space="preserve"> osoba lub osoby zabezpieczające, pilnujące i instruujące dzieci o sposobie bezpiecznego korzystania). W koncepcji Wykonawca zawrze propozycje typów</w:t>
      </w:r>
      <w:r w:rsidRPr="00B8033E">
        <w:rPr>
          <w:rFonts w:ascii="Calibri" w:hAnsi="Calibri" w:cs="Calibri"/>
          <w:sz w:val="22"/>
          <w:szCs w:val="22"/>
        </w:rPr>
        <w:br/>
        <w:t xml:space="preserve"> i ilości </w:t>
      </w:r>
      <w:proofErr w:type="spellStart"/>
      <w:r w:rsidRPr="00B8033E">
        <w:rPr>
          <w:rFonts w:ascii="Calibri" w:hAnsi="Calibri" w:cs="Calibri"/>
          <w:sz w:val="22"/>
          <w:szCs w:val="22"/>
        </w:rPr>
        <w:t>dmuchańców</w:t>
      </w:r>
      <w:proofErr w:type="spellEnd"/>
      <w:r w:rsidRPr="00B8033E">
        <w:rPr>
          <w:rFonts w:ascii="Calibri" w:hAnsi="Calibri" w:cs="Calibri"/>
          <w:sz w:val="22"/>
          <w:szCs w:val="22"/>
        </w:rPr>
        <w:t>,</w:t>
      </w:r>
    </w:p>
    <w:p w:rsidR="006D6657" w:rsidRPr="00B8033E" w:rsidRDefault="006D6657" w:rsidP="006D6657">
      <w:pPr>
        <w:numPr>
          <w:ilvl w:val="0"/>
          <w:numId w:val="9"/>
        </w:numPr>
        <w:spacing w:line="360" w:lineRule="auto"/>
        <w:ind w:left="1077" w:hanging="357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nadmuchiwanego toru</w:t>
      </w:r>
      <w:r w:rsidRPr="00B8033E">
        <w:rPr>
          <w:rFonts w:ascii="Calibri" w:hAnsi="Calibri" w:cs="Calibri"/>
          <w:sz w:val="22"/>
          <w:szCs w:val="22"/>
        </w:rPr>
        <w:t xml:space="preserve"> – zabawa polega na jak najszybszym pokonaniu nadmuchanego toru  </w:t>
      </w:r>
      <w:r w:rsidRPr="00B8033E">
        <w:rPr>
          <w:rFonts w:ascii="Calibri" w:hAnsi="Calibri" w:cs="Calibri"/>
          <w:sz w:val="22"/>
          <w:szCs w:val="22"/>
        </w:rPr>
        <w:br/>
        <w:t>z dmuchanymi kulami. Tor zaopatrzony w stosowne do rozmiaru toru nadmuchiwane kule, dmuchawy, pompy, osobę/osoby do zabezpieczenia toru i obsługę stanowiska zabaw dla dzieci,</w:t>
      </w:r>
    </w:p>
    <w:p w:rsidR="006D6657" w:rsidRPr="00B8033E" w:rsidRDefault="006D6657" w:rsidP="006D6657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1 występ artysty/grupy artystycznej/gwiazdy muzycznej,</w:t>
      </w:r>
      <w:r w:rsidRPr="00B8033E">
        <w:rPr>
          <w:rFonts w:ascii="Calibri" w:hAnsi="Calibri" w:cs="Calibri"/>
          <w:sz w:val="22"/>
          <w:szCs w:val="22"/>
        </w:rPr>
        <w:t xml:space="preserve"> tj. osoby/</w:t>
      </w:r>
      <w:proofErr w:type="spellStart"/>
      <w:r w:rsidRPr="00B8033E">
        <w:rPr>
          <w:rFonts w:ascii="Calibri" w:hAnsi="Calibri" w:cs="Calibri"/>
          <w:sz w:val="22"/>
          <w:szCs w:val="22"/>
        </w:rPr>
        <w:t>ób</w:t>
      </w:r>
      <w:proofErr w:type="spellEnd"/>
      <w:r w:rsidRPr="00B8033E">
        <w:rPr>
          <w:rFonts w:ascii="Calibri" w:hAnsi="Calibri" w:cs="Calibri"/>
          <w:sz w:val="22"/>
          <w:szCs w:val="22"/>
        </w:rPr>
        <w:t xml:space="preserve"> powszechnie rozpoznawalnej/</w:t>
      </w:r>
      <w:proofErr w:type="spellStart"/>
      <w:r w:rsidRPr="00B8033E">
        <w:rPr>
          <w:rFonts w:ascii="Calibri" w:hAnsi="Calibri" w:cs="Calibri"/>
          <w:sz w:val="22"/>
          <w:szCs w:val="22"/>
        </w:rPr>
        <w:t>ych</w:t>
      </w:r>
      <w:proofErr w:type="spellEnd"/>
      <w:r w:rsidRPr="00B8033E">
        <w:rPr>
          <w:rFonts w:ascii="Calibri" w:hAnsi="Calibri" w:cs="Calibri"/>
          <w:sz w:val="22"/>
          <w:szCs w:val="22"/>
        </w:rPr>
        <w:t xml:space="preserve"> o repertuarze adresowanym do grupy docelowej, czyli rodzin z dziećmi, który/</w:t>
      </w:r>
      <w:proofErr w:type="spellStart"/>
      <w:r w:rsidRPr="00B8033E">
        <w:rPr>
          <w:rFonts w:ascii="Calibri" w:hAnsi="Calibri" w:cs="Calibri"/>
          <w:sz w:val="22"/>
          <w:szCs w:val="22"/>
        </w:rPr>
        <w:t>rzy</w:t>
      </w:r>
      <w:proofErr w:type="spellEnd"/>
      <w:r w:rsidRPr="00B8033E">
        <w:rPr>
          <w:rFonts w:ascii="Calibri" w:hAnsi="Calibri" w:cs="Calibri"/>
          <w:sz w:val="22"/>
          <w:szCs w:val="22"/>
        </w:rPr>
        <w:t xml:space="preserve"> występował/li na największych imprezach krajowych czy festiwalowych oraz imprezach organizowanych przez stacje telewizyjne i posiada/ją min. 1 certyfikat za zasługi dla branży </w:t>
      </w:r>
      <w:r w:rsidRPr="00B8033E">
        <w:rPr>
          <w:rFonts w:ascii="Calibri" w:hAnsi="Calibri" w:cs="Calibri"/>
          <w:sz w:val="22"/>
          <w:szCs w:val="22"/>
        </w:rPr>
        <w:br/>
        <w:t>muzycznej przyznawany przez wytwórnie muzyczne, czyli np. złotą lub platynową płytę, certyfikat ZPAV (Związku Producentów Audio Video) przyznaną przez stowarzyszenie producentów fonogramów i wideogramów,</w:t>
      </w:r>
    </w:p>
    <w:p w:rsidR="006D6657" w:rsidRPr="00B8033E" w:rsidRDefault="006D6657" w:rsidP="006D6657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1 występ artystyczny/teatralny/animacja</w:t>
      </w:r>
      <w:r w:rsidRPr="00B8033E">
        <w:rPr>
          <w:rFonts w:ascii="Calibri" w:hAnsi="Calibri" w:cs="Calibri"/>
          <w:sz w:val="22"/>
          <w:szCs w:val="22"/>
        </w:rPr>
        <w:t xml:space="preserve"> dla dzieci wraz ze wskazaniem konkretnych nazwisk/ pseudonimów artystycznych/nazw zespołów, które wystąpią na scenie głównej podczas imprezy, </w:t>
      </w:r>
    </w:p>
    <w:p w:rsidR="006D6657" w:rsidRPr="00B8033E" w:rsidRDefault="006D6657" w:rsidP="006D6657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 xml:space="preserve">1 szt. </w:t>
      </w:r>
      <w:proofErr w:type="spellStart"/>
      <w:r w:rsidRPr="00B8033E">
        <w:rPr>
          <w:rFonts w:ascii="Calibri" w:hAnsi="Calibri" w:cs="Calibri"/>
          <w:b/>
          <w:sz w:val="22"/>
          <w:szCs w:val="22"/>
        </w:rPr>
        <w:t>fotościanki</w:t>
      </w:r>
      <w:proofErr w:type="spellEnd"/>
      <w:r w:rsidRPr="00B8033E">
        <w:rPr>
          <w:rFonts w:ascii="Calibri" w:hAnsi="Calibri" w:cs="Calibri"/>
          <w:sz w:val="22"/>
          <w:szCs w:val="22"/>
        </w:rPr>
        <w:t xml:space="preserve">   – kolorowej, zgodnej z tematem przewodnim, umożliwiającej zrobienie zdjęć </w:t>
      </w:r>
      <w:r w:rsidRPr="00B8033E">
        <w:rPr>
          <w:rFonts w:ascii="Calibri" w:hAnsi="Calibri" w:cs="Calibri"/>
          <w:sz w:val="22"/>
          <w:szCs w:val="22"/>
        </w:rPr>
        <w:br/>
        <w:t xml:space="preserve">od 2 do 5 osób. Propozycja do akceptacji Zamawiającego. Po zakończonej imprezie plenerowej </w:t>
      </w:r>
      <w:proofErr w:type="spellStart"/>
      <w:r w:rsidRPr="00B8033E">
        <w:rPr>
          <w:rFonts w:ascii="Calibri" w:hAnsi="Calibri" w:cs="Calibri"/>
          <w:sz w:val="22"/>
          <w:szCs w:val="22"/>
        </w:rPr>
        <w:t>fotościanka</w:t>
      </w:r>
      <w:proofErr w:type="spellEnd"/>
      <w:r w:rsidRPr="00B8033E">
        <w:rPr>
          <w:rFonts w:ascii="Calibri" w:hAnsi="Calibri" w:cs="Calibri"/>
          <w:sz w:val="22"/>
          <w:szCs w:val="22"/>
        </w:rPr>
        <w:t xml:space="preserve"> zostanie nieodpłatnie przekazana Zamawiającemu,</w:t>
      </w:r>
    </w:p>
    <w:p w:rsidR="006D6657" w:rsidRPr="00B8033E" w:rsidRDefault="006D6657" w:rsidP="006D6657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1 szt. ścianki przenośnej reklamowej</w:t>
      </w:r>
      <w:r w:rsidRPr="00B8033E">
        <w:rPr>
          <w:rFonts w:ascii="Calibri" w:hAnsi="Calibri" w:cs="Calibri"/>
          <w:sz w:val="22"/>
          <w:szCs w:val="22"/>
        </w:rPr>
        <w:t xml:space="preserve"> - kolorowej, zgodnej z tematem przewodnim, umożliwiającej zrobienie zdjęć od 20 do 25 osób. Propozycja do akceptacji Zamawiającego. Po zakończonej imprezie plenerowej przenośna ścianka zostanie nieodpłatnie przekazana Zamawiającemu,</w:t>
      </w:r>
    </w:p>
    <w:p w:rsidR="006D6657" w:rsidRPr="00B8033E" w:rsidRDefault="006D6657" w:rsidP="006D6657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strefy dla rodzin</w:t>
      </w:r>
      <w:r w:rsidRPr="00B8033E">
        <w:rPr>
          <w:rFonts w:ascii="Calibri" w:hAnsi="Calibri" w:cs="Calibri"/>
          <w:sz w:val="22"/>
          <w:szCs w:val="22"/>
        </w:rPr>
        <w:t xml:space="preserve"> </w:t>
      </w:r>
      <w:r w:rsidRPr="00B8033E">
        <w:rPr>
          <w:rFonts w:ascii="Calibri" w:hAnsi="Calibri" w:cs="Calibri"/>
          <w:b/>
          <w:sz w:val="22"/>
          <w:szCs w:val="22"/>
        </w:rPr>
        <w:t>z dziećmi</w:t>
      </w:r>
      <w:r w:rsidRPr="00B8033E">
        <w:rPr>
          <w:rFonts w:ascii="Calibri" w:hAnsi="Calibri" w:cs="Calibri"/>
          <w:sz w:val="22"/>
          <w:szCs w:val="22"/>
        </w:rPr>
        <w:t xml:space="preserve">, zwanej dalej „strefą dla rodzin”, wraz z wyszczególnieniem przewidzianych w nich atrakcji - </w:t>
      </w:r>
      <w:r w:rsidRPr="00B8033E">
        <w:rPr>
          <w:rFonts w:ascii="Calibri" w:hAnsi="Calibri" w:cs="Calibri"/>
          <w:b/>
          <w:sz w:val="22"/>
          <w:szCs w:val="22"/>
        </w:rPr>
        <w:t>wymagane minimum 5 atrakcji</w:t>
      </w:r>
      <w:r w:rsidRPr="00B8033E">
        <w:rPr>
          <w:rFonts w:ascii="Calibri" w:hAnsi="Calibri" w:cs="Calibri"/>
          <w:sz w:val="22"/>
          <w:szCs w:val="22"/>
        </w:rPr>
        <w:t xml:space="preserve"> (np. aktywności, warsztaty, konkursy wraz z wyszczególnieniem i opisaniem tych konkursów, zabawy z wyszczególnieniem </w:t>
      </w:r>
      <w:r w:rsidRPr="00B8033E">
        <w:rPr>
          <w:rFonts w:ascii="Calibri" w:hAnsi="Calibri" w:cs="Calibri"/>
          <w:sz w:val="22"/>
          <w:szCs w:val="22"/>
        </w:rPr>
        <w:br/>
        <w:t xml:space="preserve">i opisaniem zabaw, animacje z wyszczególnieniem i opisaniem animacji dla dzieci). </w:t>
      </w:r>
      <w:r w:rsidRPr="00B8033E">
        <w:rPr>
          <w:rFonts w:ascii="Calibri" w:hAnsi="Calibri" w:cs="Calibri"/>
          <w:bCs/>
          <w:sz w:val="22"/>
          <w:szCs w:val="22"/>
        </w:rPr>
        <w:t>Wykonawca zapewni materiały niezbędne do realizacji zajęć artystyczno-warsztatowo– rekreacyjnych;</w:t>
      </w:r>
    </w:p>
    <w:p w:rsidR="006D6657" w:rsidRPr="00B8033E" w:rsidRDefault="006D6657" w:rsidP="006D6657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rozwiązania, </w:t>
      </w:r>
      <w:r w:rsidRPr="00B8033E">
        <w:rPr>
          <w:rFonts w:ascii="Calibri" w:hAnsi="Calibri" w:cs="Calibri"/>
          <w:b/>
          <w:sz w:val="22"/>
          <w:szCs w:val="22"/>
        </w:rPr>
        <w:t>pomysły na realizację</w:t>
      </w:r>
      <w:r w:rsidRPr="00B8033E">
        <w:rPr>
          <w:rFonts w:ascii="Calibri" w:hAnsi="Calibri" w:cs="Calibri"/>
          <w:sz w:val="22"/>
          <w:szCs w:val="22"/>
        </w:rPr>
        <w:t xml:space="preserve"> </w:t>
      </w:r>
      <w:r w:rsidRPr="00B8033E">
        <w:rPr>
          <w:rFonts w:ascii="Calibri" w:hAnsi="Calibri" w:cs="Calibri"/>
          <w:b/>
          <w:sz w:val="22"/>
          <w:szCs w:val="22"/>
        </w:rPr>
        <w:t>działań informacyjno-edukacyjnych</w:t>
      </w:r>
      <w:r w:rsidRPr="00B8033E">
        <w:rPr>
          <w:rFonts w:ascii="Calibri" w:hAnsi="Calibri" w:cs="Calibri"/>
          <w:sz w:val="22"/>
          <w:szCs w:val="22"/>
        </w:rPr>
        <w:t>, ze wskazaniem w w/w wykazie ilości osób przewidzianych do realizacji tych działań;</w:t>
      </w:r>
    </w:p>
    <w:p w:rsidR="006D6657" w:rsidRPr="00B8033E" w:rsidRDefault="006D6657" w:rsidP="006D6657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zapewnienie odpowiedniej ilości osób jako animatorów (minimum 3 osoby)</w:t>
      </w:r>
      <w:r w:rsidRPr="00B8033E">
        <w:rPr>
          <w:rFonts w:ascii="Calibri" w:hAnsi="Calibri" w:cs="Calibri"/>
          <w:sz w:val="22"/>
          <w:szCs w:val="22"/>
        </w:rPr>
        <w:t xml:space="preserve"> do obsługi imprezy, kadrę przebraną tematycznie, którzy zapewnią czas relaksu, konkursów, gier i zabaw dla uczestników, </w:t>
      </w:r>
      <w:r w:rsidRPr="00B8033E">
        <w:rPr>
          <w:rFonts w:ascii="Calibri" w:hAnsi="Calibri" w:cs="Calibri"/>
          <w:sz w:val="22"/>
          <w:szCs w:val="22"/>
        </w:rPr>
        <w:br/>
        <w:t>w większości związanych z tematyką imprezy, gwarantującą prawidłowe wykonanie usługi;</w:t>
      </w:r>
    </w:p>
    <w:p w:rsidR="006D6657" w:rsidRPr="00B8033E" w:rsidRDefault="006D6657" w:rsidP="006D6657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wykaz ilości osób</w:t>
      </w:r>
      <w:r w:rsidRPr="00B8033E">
        <w:rPr>
          <w:rFonts w:ascii="Calibri" w:hAnsi="Calibri" w:cs="Calibri"/>
          <w:b/>
          <w:sz w:val="22"/>
          <w:szCs w:val="22"/>
        </w:rPr>
        <w:t xml:space="preserve"> niezbędnych do obsługi imprezy</w:t>
      </w:r>
      <w:r w:rsidRPr="00B8033E">
        <w:rPr>
          <w:rFonts w:ascii="Calibri" w:hAnsi="Calibri" w:cs="Calibri"/>
          <w:sz w:val="22"/>
          <w:szCs w:val="22"/>
        </w:rPr>
        <w:t>;</w:t>
      </w:r>
    </w:p>
    <w:p w:rsidR="006D6657" w:rsidRPr="00B8033E" w:rsidRDefault="006D6657" w:rsidP="006D6657">
      <w:pPr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lastRenderedPageBreak/>
        <w:t>udział prelegentów/ekspertów w dziedzinie edukacji zdrowotnej, wskazanych przez Zamawiającego na etapie realizacji umowy;</w:t>
      </w:r>
    </w:p>
    <w:p w:rsidR="006D6657" w:rsidRPr="00B8033E" w:rsidRDefault="006D6657" w:rsidP="006D6657">
      <w:pPr>
        <w:numPr>
          <w:ilvl w:val="0"/>
          <w:numId w:val="8"/>
        </w:numPr>
        <w:spacing w:line="360" w:lineRule="auto"/>
        <w:ind w:left="782" w:hanging="357"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wykaz wyposażenia przewidzianego do przeprowadzenia imprezy, (np. scena/y, namiot/y wraz </w:t>
      </w:r>
      <w:r w:rsidRPr="00B8033E">
        <w:rPr>
          <w:rFonts w:ascii="Calibri" w:hAnsi="Calibri" w:cs="Calibri"/>
          <w:sz w:val="22"/>
          <w:szCs w:val="22"/>
        </w:rPr>
        <w:br/>
        <w:t>z podaniem ich ilości i przeznaczenia, ławki i stoliki dla uczestników imprezy, i inne wyposażenie (rozwiązania) umożliwiające przeprowadzenie imprezy w przypadku niekorzystnych warunków atmosferycznych).</w:t>
      </w:r>
    </w:p>
    <w:p w:rsidR="006D6657" w:rsidRPr="004940A6" w:rsidRDefault="006D6657" w:rsidP="006D6657">
      <w:pPr>
        <w:spacing w:before="360" w:after="120" w:line="360" w:lineRule="auto"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 xml:space="preserve">Koncepcja może zawierać: </w:t>
      </w:r>
    </w:p>
    <w:p w:rsidR="006D6657" w:rsidRPr="00B8033E" w:rsidRDefault="006D6657" w:rsidP="006D6657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 xml:space="preserve">dodatkowe atrakcje </w:t>
      </w:r>
      <w:r w:rsidRPr="00B8033E">
        <w:rPr>
          <w:rFonts w:ascii="Calibri" w:hAnsi="Calibri" w:cs="Calibri"/>
          <w:sz w:val="22"/>
          <w:szCs w:val="22"/>
        </w:rPr>
        <w:t>w „strefie dla rodzin” (aktywności/konkursy/warsztaty) dla uczestników imprezy plenerowej, poza wymaganymi min. 5-cioma podstawowymi atrakcjami, wyróżniające się atrakcyjnością, oryginalnością i kreatywnością pomysłów (rozumianych jako ujęcie w scenariuszu walorów unikalności, wyjątkowości i wyróżniania się, różnorodności, jakości, pomysłowości) zaproponowanych atrakcji mając na uwadze grupę docelową;</w:t>
      </w:r>
    </w:p>
    <w:p w:rsidR="006D6657" w:rsidRPr="00B8033E" w:rsidRDefault="006D6657" w:rsidP="006D6657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dodatkowy/e występ/y</w:t>
      </w:r>
      <w:r w:rsidRPr="00B8033E">
        <w:rPr>
          <w:rFonts w:ascii="Calibri" w:hAnsi="Calibri" w:cs="Calibri"/>
          <w:sz w:val="22"/>
          <w:szCs w:val="22"/>
        </w:rPr>
        <w:t xml:space="preserve"> artystyczny/e /teatralne /animacje dla dzieci wraz ze wskazaniem konkretnych nazwisk/pseudonimów artystycznych/nazw zespołów, które wystąpią na scenie głównej podczas imprezy (poza wymaganym jednym podstawowym występem artystycznym/teatralnym/animacją na głównej scenie);</w:t>
      </w:r>
    </w:p>
    <w:p w:rsidR="006D6657" w:rsidRPr="00B8033E" w:rsidRDefault="006D6657" w:rsidP="006D6657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zapewnienie większej ilości osób jako animatorów</w:t>
      </w:r>
      <w:r w:rsidRPr="00B8033E">
        <w:rPr>
          <w:rFonts w:ascii="Calibri" w:hAnsi="Calibri" w:cs="Calibri"/>
          <w:sz w:val="22"/>
          <w:szCs w:val="22"/>
        </w:rPr>
        <w:t xml:space="preserve"> (powyżej wymaganych 3 animatorów) do obsługi imprezy, kadrę przebraną tematycznie, którzy zapewnią czas relaksu, konkursów, gier i zabaw dla uczestników, w większości związanych z tematyką imprezy, gwarantującą prawidłowe wykonanie usługi;</w:t>
      </w:r>
    </w:p>
    <w:p w:rsidR="006D6657" w:rsidRPr="00B8033E" w:rsidRDefault="006D6657" w:rsidP="006D6657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propozycję ewentualnych punktów gastronomicznych znajdujących się poza oznaczonym terenem imprezy.</w:t>
      </w:r>
    </w:p>
    <w:p w:rsidR="006D6657" w:rsidRPr="004940A6" w:rsidRDefault="006D6657" w:rsidP="006D6657">
      <w:pPr>
        <w:spacing w:before="360" w:after="120" w:line="360" w:lineRule="auto"/>
        <w:rPr>
          <w:rFonts w:ascii="Calibri" w:hAnsi="Calibri" w:cs="Calibri"/>
          <w:b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W</w:t>
      </w:r>
      <w:r w:rsidRPr="00B8033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8033E">
        <w:rPr>
          <w:rFonts w:ascii="Calibri" w:hAnsi="Calibri" w:cs="Calibri"/>
          <w:b/>
          <w:sz w:val="22"/>
          <w:szCs w:val="22"/>
        </w:rPr>
        <w:t>Koncepcji jednodniowej imprezy plenerowej należy uwzględnić:</w:t>
      </w:r>
    </w:p>
    <w:p w:rsidR="006D6657" w:rsidRPr="00B8033E" w:rsidRDefault="006D6657" w:rsidP="006D6657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 ideę przewodnią, a wszystkie jej elementy muszą być spójne i komplementarne,</w:t>
      </w:r>
    </w:p>
    <w:p w:rsidR="006D6657" w:rsidRPr="00B8033E" w:rsidRDefault="006D6657" w:rsidP="006D6657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 xml:space="preserve">nawiązanie do celów i dostosowanie do charakteru imprezy oraz jej grup docelowych, czyli rodzin </w:t>
      </w:r>
      <w:r w:rsidRPr="00B8033E">
        <w:rPr>
          <w:rFonts w:ascii="Calibri" w:hAnsi="Calibri" w:cs="Calibri"/>
          <w:sz w:val="22"/>
          <w:szCs w:val="22"/>
        </w:rPr>
        <w:br/>
        <w:t>z małymi dziećmi,</w:t>
      </w:r>
    </w:p>
    <w:p w:rsidR="006D6657" w:rsidRPr="00B8033E" w:rsidRDefault="006D6657" w:rsidP="006D6657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elementy edukacyjne zachęcające uczestników do zdobywania wiedzy i informacji nt. realizowanego projektu i udzielanych świadczeń,</w:t>
      </w:r>
    </w:p>
    <w:p w:rsidR="006D6657" w:rsidRPr="00B8033E" w:rsidRDefault="006D6657" w:rsidP="006D6657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sz w:val="22"/>
          <w:szCs w:val="22"/>
        </w:rPr>
        <w:t>oryginalne propozycje spędzenia wolnego czasu oraz atrakcyjne formy przekazu informacji.</w:t>
      </w:r>
    </w:p>
    <w:p w:rsidR="006D6657" w:rsidRDefault="006D6657" w:rsidP="006D6657">
      <w:pPr>
        <w:spacing w:line="360" w:lineRule="auto"/>
        <w:rPr>
          <w:rFonts w:cs="Calibri"/>
          <w:b/>
          <w:i/>
        </w:rPr>
      </w:pPr>
      <w:r w:rsidRPr="00B8033E">
        <w:rPr>
          <w:rFonts w:ascii="Calibri" w:hAnsi="Calibri" w:cs="Calibri"/>
          <w:sz w:val="22"/>
          <w:szCs w:val="22"/>
        </w:rPr>
        <w:t xml:space="preserve">Propozycje zawarte w koncepcji powinny wychodzić poza utarte schematy, cechować się oryginalnością </w:t>
      </w:r>
      <w:r w:rsidRPr="00B8033E">
        <w:rPr>
          <w:rFonts w:ascii="Calibri" w:hAnsi="Calibri" w:cs="Calibri"/>
          <w:sz w:val="22"/>
          <w:szCs w:val="22"/>
        </w:rPr>
        <w:br/>
        <w:t>i pomysłowością, powinny przyciągać uwagę uczestników imprezy.</w:t>
      </w:r>
      <w:r w:rsidRPr="00B8033E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6D6657" w:rsidRDefault="006D6657" w:rsidP="006D6657">
      <w:pPr>
        <w:spacing w:before="360" w:line="360" w:lineRule="auto"/>
        <w:contextualSpacing/>
        <w:rPr>
          <w:rFonts w:cs="Calibri"/>
          <w:b/>
          <w:i/>
        </w:rPr>
      </w:pPr>
    </w:p>
    <w:p w:rsidR="00D65A42" w:rsidRDefault="00D65A42" w:rsidP="00D65A42">
      <w:pPr>
        <w:spacing w:before="360" w:after="120" w:line="360" w:lineRule="auto"/>
        <w:contextualSpacing/>
        <w:rPr>
          <w:rFonts w:ascii="Calibri" w:hAnsi="Calibri" w:cs="Calibri"/>
          <w:b/>
          <w:sz w:val="22"/>
          <w:szCs w:val="22"/>
        </w:rPr>
      </w:pPr>
    </w:p>
    <w:p w:rsidR="006D6657" w:rsidRPr="00B8033E" w:rsidRDefault="006D6657" w:rsidP="00D65A42">
      <w:pPr>
        <w:spacing w:before="360" w:after="120" w:line="360" w:lineRule="auto"/>
        <w:contextualSpacing/>
        <w:rPr>
          <w:rFonts w:ascii="Calibri" w:hAnsi="Calibri" w:cs="Calibri"/>
          <w:b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lastRenderedPageBreak/>
        <w:t xml:space="preserve">Zamawiający wymaga załączenia szczegółowego, jasnego i klarownego scenariusza imprezy zawierającego: </w:t>
      </w:r>
    </w:p>
    <w:p w:rsidR="006D6657" w:rsidRPr="00B8033E" w:rsidRDefault="006D6657" w:rsidP="006D6657">
      <w:pPr>
        <w:numPr>
          <w:ilvl w:val="0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godzinowy harmonogram</w:t>
      </w:r>
      <w:r w:rsidRPr="00B8033E">
        <w:rPr>
          <w:rFonts w:ascii="Calibri" w:hAnsi="Calibri" w:cs="Calibri"/>
          <w:sz w:val="22"/>
          <w:szCs w:val="22"/>
        </w:rPr>
        <w:t xml:space="preserve"> – rozpisanie każdego elementu imprezy, łącznie z zaznaczeniem zadań </w:t>
      </w:r>
      <w:r w:rsidRPr="00B8033E">
        <w:rPr>
          <w:rFonts w:ascii="Calibri" w:hAnsi="Calibri" w:cs="Calibri"/>
          <w:sz w:val="22"/>
          <w:szCs w:val="22"/>
        </w:rPr>
        <w:br/>
        <w:t>dla ewentualnych podwykonawców,</w:t>
      </w:r>
    </w:p>
    <w:p w:rsidR="006D6657" w:rsidRPr="00B8033E" w:rsidRDefault="006D6657" w:rsidP="006D6657">
      <w:pPr>
        <w:numPr>
          <w:ilvl w:val="0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godziny operacyjne</w:t>
      </w:r>
      <w:r w:rsidRPr="00B8033E">
        <w:rPr>
          <w:rFonts w:ascii="Calibri" w:hAnsi="Calibri" w:cs="Calibri"/>
          <w:sz w:val="22"/>
          <w:szCs w:val="22"/>
        </w:rPr>
        <w:t xml:space="preserve"> – deadline dla poszczególnych elementów; jest to ostateczny czas, kiedy wszyscy podwykonawcy i organizatorzy powinni być w gotowości do działania,</w:t>
      </w:r>
    </w:p>
    <w:p w:rsidR="006D6657" w:rsidRPr="00B8033E" w:rsidRDefault="006D6657" w:rsidP="006D6657">
      <w:pPr>
        <w:numPr>
          <w:ilvl w:val="0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wygląd imprezy</w:t>
      </w:r>
      <w:r w:rsidRPr="00B8033E">
        <w:rPr>
          <w:rFonts w:ascii="Calibri" w:hAnsi="Calibri" w:cs="Calibri"/>
          <w:sz w:val="22"/>
          <w:szCs w:val="22"/>
        </w:rPr>
        <w:t xml:space="preserve"> – wizualizacje graficzne w tym motywu przewodniego, plany stołów, stanowisk czy warsztatów itp.,</w:t>
      </w:r>
    </w:p>
    <w:p w:rsidR="006D6657" w:rsidRPr="00B8033E" w:rsidRDefault="006D6657" w:rsidP="006D6657">
      <w:pPr>
        <w:numPr>
          <w:ilvl w:val="0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rozpiskę koncertu</w:t>
      </w:r>
      <w:r w:rsidRPr="00B8033E">
        <w:rPr>
          <w:rFonts w:ascii="Calibri" w:hAnsi="Calibri" w:cs="Calibri"/>
          <w:sz w:val="22"/>
          <w:szCs w:val="22"/>
        </w:rPr>
        <w:t xml:space="preserve"> – plan przeprowadzenia koncertu i ilość obsługi,</w:t>
      </w:r>
    </w:p>
    <w:p w:rsidR="006D6657" w:rsidRPr="00B8033E" w:rsidRDefault="006D6657" w:rsidP="006D6657">
      <w:pPr>
        <w:numPr>
          <w:ilvl w:val="0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rozpiskę atrakcji</w:t>
      </w:r>
      <w:r w:rsidRPr="00B8033E">
        <w:rPr>
          <w:rFonts w:ascii="Calibri" w:hAnsi="Calibri" w:cs="Calibri"/>
          <w:sz w:val="22"/>
          <w:szCs w:val="22"/>
        </w:rPr>
        <w:t xml:space="preserve"> i koncepcję strojów, ilość animatorów,</w:t>
      </w:r>
    </w:p>
    <w:p w:rsidR="006D6657" w:rsidRPr="00B8033E" w:rsidRDefault="006D6657" w:rsidP="006D6657">
      <w:pPr>
        <w:numPr>
          <w:ilvl w:val="0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procedury postępowania i zachowania</w:t>
      </w:r>
      <w:r w:rsidRPr="00B8033E">
        <w:rPr>
          <w:rFonts w:ascii="Calibri" w:hAnsi="Calibri" w:cs="Calibri"/>
          <w:sz w:val="22"/>
          <w:szCs w:val="22"/>
        </w:rPr>
        <w:t>,</w:t>
      </w:r>
    </w:p>
    <w:p w:rsidR="006D6657" w:rsidRPr="004940A6" w:rsidRDefault="006D6657" w:rsidP="006D6657">
      <w:pPr>
        <w:numPr>
          <w:ilvl w:val="0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dane kontaktowe Wykonawcy.</w:t>
      </w:r>
      <w:r w:rsidRPr="00B8033E">
        <w:rPr>
          <w:rFonts w:ascii="Calibri" w:hAnsi="Calibri" w:cs="Calibri"/>
          <w:bCs/>
          <w:sz w:val="22"/>
          <w:szCs w:val="22"/>
        </w:rPr>
        <w:t xml:space="preserve"> </w:t>
      </w:r>
    </w:p>
    <w:p w:rsidR="006D6657" w:rsidRDefault="006D6657" w:rsidP="006D6657">
      <w:pPr>
        <w:spacing w:before="480" w:line="360" w:lineRule="auto"/>
        <w:contextualSpacing/>
        <w:rPr>
          <w:rFonts w:cs="Calibri"/>
          <w:b/>
        </w:rPr>
      </w:pPr>
    </w:p>
    <w:p w:rsidR="006D6657" w:rsidRDefault="006D6657" w:rsidP="006D6657">
      <w:pPr>
        <w:spacing w:before="480" w:line="360" w:lineRule="auto"/>
        <w:contextualSpacing/>
        <w:rPr>
          <w:rFonts w:cs="Calibri"/>
          <w:b/>
        </w:rPr>
      </w:pPr>
    </w:p>
    <w:p w:rsidR="006D6657" w:rsidRPr="00B8033E" w:rsidRDefault="006D6657" w:rsidP="006D6657">
      <w:pPr>
        <w:spacing w:before="480" w:line="360" w:lineRule="auto"/>
        <w:contextualSpacing/>
        <w:rPr>
          <w:rFonts w:ascii="Calibri" w:hAnsi="Calibri" w:cs="Calibri"/>
          <w:b/>
          <w:sz w:val="22"/>
          <w:szCs w:val="22"/>
        </w:rPr>
      </w:pPr>
      <w:r w:rsidRPr="00B8033E">
        <w:rPr>
          <w:rFonts w:ascii="Calibri" w:hAnsi="Calibri" w:cs="Calibri"/>
          <w:b/>
          <w:sz w:val="22"/>
          <w:szCs w:val="22"/>
        </w:rPr>
        <w:t>Uwaga!</w:t>
      </w:r>
    </w:p>
    <w:p w:rsidR="006D6657" w:rsidRPr="00B8033E" w:rsidRDefault="00A373FF" w:rsidP="006D6657">
      <w:pPr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przypadku, gdy W</w:t>
      </w:r>
      <w:r w:rsidR="006D6657" w:rsidRPr="00B8033E">
        <w:rPr>
          <w:rFonts w:ascii="Calibri" w:hAnsi="Calibri" w:cs="Calibri"/>
          <w:b/>
          <w:sz w:val="22"/>
          <w:szCs w:val="22"/>
        </w:rPr>
        <w:t>ykonawca nie złoży wraz z ofertą Koncepcji jednodniowej imprezy plenerowej, jego oferta zostanie odrzucona.</w:t>
      </w:r>
    </w:p>
    <w:p w:rsidR="006D6657" w:rsidRPr="00B8033E" w:rsidRDefault="006D6657" w:rsidP="006D665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499" w:rsidRPr="006D6657" w:rsidRDefault="001B4499" w:rsidP="006D6657"/>
    <w:sectPr w:rsidR="001B4499" w:rsidRPr="006D6657" w:rsidSect="00E00CB6">
      <w:headerReference w:type="default" r:id="rId8"/>
      <w:headerReference w:type="first" r:id="rId9"/>
      <w:footerReference w:type="first" r:id="rId10"/>
      <w:pgSz w:w="11906" w:h="16838"/>
      <w:pgMar w:top="107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15" w:rsidRDefault="00380615" w:rsidP="00516FFA">
      <w:r>
        <w:separator/>
      </w:r>
    </w:p>
  </w:endnote>
  <w:endnote w:type="continuationSeparator" w:id="0">
    <w:p w:rsidR="00380615" w:rsidRDefault="00380615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B6" w:rsidRDefault="00E00CB6">
    <w:pPr>
      <w:pStyle w:val="Stopka"/>
    </w:pPr>
    <w:r>
      <w:rPr>
        <w:noProof/>
        <w:sz w:val="18"/>
        <w:szCs w:val="18"/>
      </w:rPr>
      <w:drawing>
        <wp:inline distT="0" distB="0" distL="0" distR="0" wp14:anchorId="285BAAF4" wp14:editId="5FBA08AA">
          <wp:extent cx="596265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15" w:rsidRDefault="00380615" w:rsidP="00516FFA">
      <w:r>
        <w:separator/>
      </w:r>
    </w:p>
  </w:footnote>
  <w:footnote w:type="continuationSeparator" w:id="0">
    <w:p w:rsidR="00380615" w:rsidRDefault="00380615" w:rsidP="0051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B6" w:rsidRDefault="00E00CB6" w:rsidP="00E00CB6">
    <w:pPr>
      <w:pStyle w:val="Nagwek"/>
      <w:tabs>
        <w:tab w:val="clear" w:pos="4536"/>
        <w:tab w:val="clear" w:pos="9072"/>
        <w:tab w:val="left" w:pos="34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B6" w:rsidRDefault="00E00CB6" w:rsidP="00E00CB6">
    <w:pPr>
      <w:pStyle w:val="Nagwek"/>
      <w:jc w:val="center"/>
    </w:pPr>
    <w:r>
      <w:rPr>
        <w:noProof/>
      </w:rPr>
      <w:drawing>
        <wp:inline distT="0" distB="0" distL="0" distR="0" wp14:anchorId="551599C6" wp14:editId="38B911DA">
          <wp:extent cx="5410200" cy="581025"/>
          <wp:effectExtent l="0" t="0" r="0" b="9525"/>
          <wp:docPr id="7" name="Obraz 7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" r="1239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CB6" w:rsidRDefault="00E00C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549CB" wp14:editId="6A4CB574">
          <wp:simplePos x="0" y="0"/>
          <wp:positionH relativeFrom="margin">
            <wp:posOffset>4443095</wp:posOffset>
          </wp:positionH>
          <wp:positionV relativeFrom="margin">
            <wp:posOffset>-802005</wp:posOffset>
          </wp:positionV>
          <wp:extent cx="1419225" cy="623570"/>
          <wp:effectExtent l="0" t="0" r="9525" b="5080"/>
          <wp:wrapSquare wrapText="bothSides"/>
          <wp:docPr id="9" name="Obraz 9" descr="logo-femmina( wróżowej kresce rysunek kobiety z dziecki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femmina( wróżowej kresce rysunek kobiety z dzieckiem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93DC91" wp14:editId="30819233">
          <wp:extent cx="4324350" cy="800100"/>
          <wp:effectExtent l="0" t="0" r="0" b="0"/>
          <wp:docPr id="8" name="Obraz 8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AE9"/>
    <w:multiLevelType w:val="hybridMultilevel"/>
    <w:tmpl w:val="75C0AD30"/>
    <w:lvl w:ilvl="0" w:tplc="F468EB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3B6"/>
    <w:multiLevelType w:val="hybridMultilevel"/>
    <w:tmpl w:val="157A4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329"/>
    <w:multiLevelType w:val="hybridMultilevel"/>
    <w:tmpl w:val="9B185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5E7C"/>
    <w:multiLevelType w:val="hybridMultilevel"/>
    <w:tmpl w:val="157A4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1614"/>
    <w:multiLevelType w:val="hybridMultilevel"/>
    <w:tmpl w:val="4BC8AC20"/>
    <w:lvl w:ilvl="0" w:tplc="F468EB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06F7"/>
    <w:multiLevelType w:val="hybridMultilevel"/>
    <w:tmpl w:val="9C5A97B0"/>
    <w:lvl w:ilvl="0" w:tplc="75B4E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8482D"/>
    <w:multiLevelType w:val="hybridMultilevel"/>
    <w:tmpl w:val="49BC2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2A54B8"/>
    <w:multiLevelType w:val="hybridMultilevel"/>
    <w:tmpl w:val="69705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2763"/>
    <w:multiLevelType w:val="hybridMultilevel"/>
    <w:tmpl w:val="822A2864"/>
    <w:lvl w:ilvl="0" w:tplc="0C10176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67A66"/>
    <w:rsid w:val="00140DF1"/>
    <w:rsid w:val="001B4499"/>
    <w:rsid w:val="00273C57"/>
    <w:rsid w:val="00277B8F"/>
    <w:rsid w:val="002C5F4E"/>
    <w:rsid w:val="00306D27"/>
    <w:rsid w:val="00341321"/>
    <w:rsid w:val="00380615"/>
    <w:rsid w:val="003869D9"/>
    <w:rsid w:val="003A4727"/>
    <w:rsid w:val="00417B41"/>
    <w:rsid w:val="004339BA"/>
    <w:rsid w:val="00495587"/>
    <w:rsid w:val="00516FFA"/>
    <w:rsid w:val="00532BAA"/>
    <w:rsid w:val="00587FD0"/>
    <w:rsid w:val="006047FF"/>
    <w:rsid w:val="006B16A7"/>
    <w:rsid w:val="006D6657"/>
    <w:rsid w:val="006E0D89"/>
    <w:rsid w:val="00892AB9"/>
    <w:rsid w:val="008C56AB"/>
    <w:rsid w:val="009011FA"/>
    <w:rsid w:val="009320DA"/>
    <w:rsid w:val="00956ECC"/>
    <w:rsid w:val="00994CF4"/>
    <w:rsid w:val="00A373FF"/>
    <w:rsid w:val="00A70DB1"/>
    <w:rsid w:val="00AB2BF8"/>
    <w:rsid w:val="00B459CB"/>
    <w:rsid w:val="00B4712C"/>
    <w:rsid w:val="00CB0F06"/>
    <w:rsid w:val="00D255D4"/>
    <w:rsid w:val="00D65A42"/>
    <w:rsid w:val="00D929F9"/>
    <w:rsid w:val="00DD1368"/>
    <w:rsid w:val="00DE6244"/>
    <w:rsid w:val="00E00CB6"/>
    <w:rsid w:val="00E35DE5"/>
    <w:rsid w:val="00E51825"/>
    <w:rsid w:val="00E919F9"/>
    <w:rsid w:val="00E9609C"/>
    <w:rsid w:val="00EA7412"/>
    <w:rsid w:val="00EC439A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E00CB6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0CB6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E00CB6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0CB6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617ABD7E.dotm</Template>
  <TotalTime>155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14</cp:revision>
  <dcterms:created xsi:type="dcterms:W3CDTF">2021-03-22T14:33:00Z</dcterms:created>
  <dcterms:modified xsi:type="dcterms:W3CDTF">2023-05-12T09:03:00Z</dcterms:modified>
</cp:coreProperties>
</file>