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BA8A" w14:textId="77777777" w:rsidR="009D0A56" w:rsidRPr="004818F2" w:rsidRDefault="009D0A56" w:rsidP="009D0A56">
      <w:pPr>
        <w:jc w:val="right"/>
        <w:rPr>
          <w:sz w:val="22"/>
          <w:szCs w:val="22"/>
        </w:rPr>
      </w:pPr>
      <w:r w:rsidRPr="004818F2">
        <w:rPr>
          <w:sz w:val="22"/>
          <w:szCs w:val="22"/>
        </w:rPr>
        <w:t>Załącznik nr 1 do SWZ</w:t>
      </w:r>
    </w:p>
    <w:p w14:paraId="580B13AD" w14:textId="28406E81" w:rsidR="009D0A56" w:rsidRPr="004818F2" w:rsidRDefault="009D0A56" w:rsidP="009D0A56">
      <w:pPr>
        <w:jc w:val="right"/>
        <w:rPr>
          <w:sz w:val="22"/>
          <w:szCs w:val="22"/>
        </w:rPr>
      </w:pPr>
      <w:r w:rsidRPr="004818F2">
        <w:rPr>
          <w:sz w:val="22"/>
          <w:szCs w:val="22"/>
        </w:rPr>
        <w:t xml:space="preserve">Nr postępowania </w:t>
      </w:r>
      <w:r>
        <w:rPr>
          <w:sz w:val="22"/>
          <w:szCs w:val="22"/>
        </w:rPr>
        <w:t>319</w:t>
      </w:r>
      <w:r w:rsidRPr="004818F2">
        <w:rPr>
          <w:sz w:val="22"/>
          <w:szCs w:val="22"/>
        </w:rPr>
        <w:t>/2022/TP/DZP</w:t>
      </w:r>
    </w:p>
    <w:p w14:paraId="3BFEC1FE" w14:textId="77777777" w:rsidR="009D0A56" w:rsidRPr="004818F2" w:rsidRDefault="009D0A56" w:rsidP="009D0A56">
      <w:pPr>
        <w:jc w:val="both"/>
        <w:rPr>
          <w:sz w:val="22"/>
          <w:szCs w:val="22"/>
        </w:rPr>
      </w:pPr>
    </w:p>
    <w:p w14:paraId="37650790" w14:textId="77777777" w:rsidR="009D0A56" w:rsidRPr="004818F2" w:rsidRDefault="009D0A56" w:rsidP="009D0A56">
      <w:pPr>
        <w:jc w:val="right"/>
        <w:rPr>
          <w:sz w:val="22"/>
          <w:szCs w:val="22"/>
        </w:rPr>
      </w:pPr>
    </w:p>
    <w:p w14:paraId="39DFF46F" w14:textId="77777777" w:rsidR="009D0A56" w:rsidRPr="004818F2" w:rsidRDefault="009D0A56" w:rsidP="009D0A56">
      <w:pPr>
        <w:jc w:val="right"/>
        <w:rPr>
          <w:sz w:val="22"/>
          <w:szCs w:val="22"/>
        </w:rPr>
      </w:pPr>
    </w:p>
    <w:p w14:paraId="5FB106FC" w14:textId="77777777" w:rsidR="009D0A56" w:rsidRPr="004818F2" w:rsidRDefault="009D0A56" w:rsidP="009D0A56">
      <w:pPr>
        <w:pStyle w:val="Nagwek3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818F2">
        <w:rPr>
          <w:rFonts w:ascii="Times New Roman" w:hAnsi="Times New Roman" w:cs="Times New Roman"/>
          <w:sz w:val="22"/>
          <w:szCs w:val="22"/>
        </w:rPr>
        <w:t>OPIS PRZEDMIOTU ZAMÓWIENIA</w:t>
      </w:r>
    </w:p>
    <w:p w14:paraId="3D154412" w14:textId="77777777" w:rsidR="008640EF" w:rsidRDefault="008640EF" w:rsidP="00242BFB">
      <w:pPr>
        <w:ind w:right="203"/>
        <w:jc w:val="both"/>
      </w:pPr>
    </w:p>
    <w:p w14:paraId="73E1410D" w14:textId="74356D52" w:rsidR="00402B7B" w:rsidRDefault="008640EF" w:rsidP="00242BFB">
      <w:pPr>
        <w:numPr>
          <w:ilvl w:val="0"/>
          <w:numId w:val="1"/>
        </w:numPr>
        <w:ind w:right="203"/>
        <w:jc w:val="both"/>
      </w:pPr>
      <w:r>
        <w:t xml:space="preserve">Przedmiotem zamówienia jest </w:t>
      </w:r>
      <w:r w:rsidR="000A58BA">
        <w:t>wykonanie</w:t>
      </w:r>
      <w:r w:rsidR="000514CB">
        <w:t xml:space="preserve"> </w:t>
      </w:r>
      <w:r w:rsidR="0032712C">
        <w:t>remontu</w:t>
      </w:r>
      <w:r w:rsidR="000514CB">
        <w:t xml:space="preserve"> </w:t>
      </w:r>
      <w:r w:rsidR="008E651E">
        <w:t>tarasu w części S1 Biblioteki Uniwersyteckiej.</w:t>
      </w:r>
    </w:p>
    <w:p w14:paraId="238979C0" w14:textId="77777777" w:rsidR="00435592" w:rsidRDefault="00435592" w:rsidP="00242BFB">
      <w:pPr>
        <w:ind w:left="540" w:right="203"/>
        <w:jc w:val="both"/>
      </w:pPr>
    </w:p>
    <w:p w14:paraId="6C106F1F" w14:textId="77777777" w:rsidR="00402B7B" w:rsidRDefault="006C3A09" w:rsidP="00242BFB">
      <w:pPr>
        <w:ind w:right="203"/>
        <w:jc w:val="both"/>
      </w:pPr>
      <w:r>
        <w:t xml:space="preserve">   2.   Dane liczbowe budynku</w:t>
      </w:r>
      <w:r w:rsidR="00EB0D60">
        <w:t>:</w:t>
      </w:r>
    </w:p>
    <w:p w14:paraId="4D83F731" w14:textId="47159E61" w:rsidR="00EB0D60" w:rsidRDefault="00EB0D60" w:rsidP="00242BFB">
      <w:pPr>
        <w:ind w:right="203"/>
        <w:jc w:val="both"/>
      </w:pPr>
      <w:r>
        <w:t xml:space="preserve">       </w:t>
      </w:r>
      <w:r w:rsidR="000B2DC6">
        <w:t xml:space="preserve">  - powierzchnia </w:t>
      </w:r>
      <w:r w:rsidR="008E651E">
        <w:t>tarasu – ok.</w:t>
      </w:r>
      <w:r w:rsidR="000514CB">
        <w:t xml:space="preserve"> </w:t>
      </w:r>
      <w:r w:rsidR="008E651E">
        <w:t>400</w:t>
      </w:r>
      <w:r>
        <w:t xml:space="preserve"> m²</w:t>
      </w:r>
    </w:p>
    <w:p w14:paraId="5AAEE140" w14:textId="4CECB41C" w:rsidR="0095668C" w:rsidRDefault="0095668C" w:rsidP="00242BFB">
      <w:pPr>
        <w:ind w:right="203"/>
        <w:jc w:val="both"/>
      </w:pPr>
      <w:r>
        <w:t xml:space="preserve">        </w:t>
      </w:r>
    </w:p>
    <w:p w14:paraId="020434E9" w14:textId="77777777" w:rsidR="00EB0D60" w:rsidRDefault="00EB0D60" w:rsidP="00242BFB">
      <w:pPr>
        <w:ind w:right="203"/>
        <w:jc w:val="both"/>
      </w:pPr>
      <w:r>
        <w:t xml:space="preserve">         </w:t>
      </w:r>
    </w:p>
    <w:p w14:paraId="766E8E41" w14:textId="77777777" w:rsidR="006072B8" w:rsidRDefault="006C3A09" w:rsidP="00242BFB">
      <w:pPr>
        <w:ind w:left="540" w:right="203" w:hanging="360"/>
        <w:jc w:val="both"/>
      </w:pPr>
      <w:r>
        <w:t>3</w:t>
      </w:r>
      <w:r w:rsidR="00C80A8B">
        <w:t xml:space="preserve">.   </w:t>
      </w:r>
      <w:r w:rsidR="009F1D75">
        <w:t>Zakres przedmiotu zamówienia</w:t>
      </w:r>
      <w:r w:rsidR="00257E57">
        <w:t>:</w:t>
      </w:r>
    </w:p>
    <w:p w14:paraId="0A545BFD" w14:textId="77777777" w:rsidR="000514CB" w:rsidRDefault="006072B8" w:rsidP="00242BFB">
      <w:pPr>
        <w:ind w:left="540" w:right="203" w:hanging="360"/>
        <w:jc w:val="both"/>
      </w:pPr>
      <w:r>
        <w:t xml:space="preserve">      </w:t>
      </w:r>
      <w:r w:rsidR="009F1D75">
        <w:t xml:space="preserve"> </w:t>
      </w:r>
      <w:r w:rsidR="00257E57">
        <w:t xml:space="preserve">Zakresem </w:t>
      </w:r>
      <w:r w:rsidR="000514CB">
        <w:t>przedmiotowym objęte są niżej wymienione elementy:</w:t>
      </w:r>
    </w:p>
    <w:p w14:paraId="494B1739" w14:textId="6509E9D1" w:rsidR="00E06771" w:rsidRDefault="004B1C4E" w:rsidP="004B1C4E">
      <w:pPr>
        <w:pStyle w:val="Akapitzlist"/>
        <w:numPr>
          <w:ilvl w:val="0"/>
          <w:numId w:val="10"/>
        </w:numPr>
        <w:ind w:right="203"/>
        <w:jc w:val="both"/>
      </w:pPr>
      <w:r>
        <w:t xml:space="preserve">demontaż istniejących warstw, </w:t>
      </w:r>
    </w:p>
    <w:p w14:paraId="485BF568" w14:textId="53BD2EAB" w:rsidR="003E5AA1" w:rsidRDefault="003E5AA1" w:rsidP="004B1C4E">
      <w:pPr>
        <w:pStyle w:val="Akapitzlist"/>
        <w:numPr>
          <w:ilvl w:val="0"/>
          <w:numId w:val="10"/>
        </w:numPr>
        <w:ind w:right="203"/>
        <w:jc w:val="both"/>
      </w:pPr>
      <w:r>
        <w:t>Wykonanie tarasu na wspornikach z warstwami liczonymi od dołu:</w:t>
      </w:r>
    </w:p>
    <w:p w14:paraId="1BB42EB0" w14:textId="2FCD3258" w:rsidR="003E5AA1" w:rsidRDefault="003E5AA1" w:rsidP="003E5AA1">
      <w:pPr>
        <w:pStyle w:val="Akapitzlist"/>
        <w:numPr>
          <w:ilvl w:val="0"/>
          <w:numId w:val="11"/>
        </w:numPr>
        <w:ind w:right="203"/>
        <w:jc w:val="both"/>
      </w:pPr>
      <w:r>
        <w:t>Bitumiczny preparat gruntujący na stropie żelbetowym,</w:t>
      </w:r>
    </w:p>
    <w:p w14:paraId="6E111BFA" w14:textId="49102E0B" w:rsidR="003E5AA1" w:rsidRDefault="003E5AA1" w:rsidP="003E5AA1">
      <w:pPr>
        <w:pStyle w:val="Akapitzlist"/>
        <w:numPr>
          <w:ilvl w:val="0"/>
          <w:numId w:val="11"/>
        </w:numPr>
        <w:ind w:right="203"/>
        <w:jc w:val="both"/>
      </w:pPr>
      <w:r>
        <w:t>Paraizolacja bitumiczna (mamut VAP lub równoważne),</w:t>
      </w:r>
    </w:p>
    <w:p w14:paraId="0CC3268E" w14:textId="54FCF21A" w:rsidR="003E5AA1" w:rsidRDefault="00A226C0" w:rsidP="003E5AA1">
      <w:pPr>
        <w:pStyle w:val="Akapitzlist"/>
        <w:numPr>
          <w:ilvl w:val="0"/>
          <w:numId w:val="11"/>
        </w:numPr>
        <w:ind w:right="203"/>
        <w:jc w:val="both"/>
      </w:pPr>
      <w:r>
        <w:t>Klej do termoizolacji ( Efifoam lub równoważny)</w:t>
      </w:r>
    </w:p>
    <w:p w14:paraId="06E0A34B" w14:textId="1E59BBD0" w:rsidR="00A226C0" w:rsidRDefault="00A226C0" w:rsidP="003E5AA1">
      <w:pPr>
        <w:pStyle w:val="Akapitzlist"/>
        <w:numPr>
          <w:ilvl w:val="0"/>
          <w:numId w:val="11"/>
        </w:numPr>
        <w:ind w:right="203"/>
        <w:jc w:val="both"/>
      </w:pPr>
      <w:r>
        <w:t>Termoizalacja</w:t>
      </w:r>
      <w:r w:rsidR="005E5F1B">
        <w:t xml:space="preserve"> 20cm</w:t>
      </w:r>
      <w:r>
        <w:t xml:space="preserve"> + kliny spadkowe ( sopradach EPS 200 gr 20cm lub równoważne)</w:t>
      </w:r>
    </w:p>
    <w:p w14:paraId="55A99830" w14:textId="0AEF319C" w:rsidR="00A226C0" w:rsidRDefault="00A226C0" w:rsidP="003E5AA1">
      <w:pPr>
        <w:pStyle w:val="Akapitzlist"/>
        <w:numPr>
          <w:ilvl w:val="0"/>
          <w:numId w:val="11"/>
        </w:numPr>
        <w:ind w:right="203"/>
        <w:jc w:val="both"/>
      </w:pPr>
      <w:r>
        <w:t>Papa podkładowa ( soprastick lub równoważne),</w:t>
      </w:r>
    </w:p>
    <w:p w14:paraId="154EE87E" w14:textId="2D50A519" w:rsidR="00A226C0" w:rsidRDefault="00A226C0" w:rsidP="003E5AA1">
      <w:pPr>
        <w:pStyle w:val="Akapitzlist"/>
        <w:numPr>
          <w:ilvl w:val="0"/>
          <w:numId w:val="11"/>
        </w:numPr>
        <w:ind w:right="203"/>
        <w:jc w:val="both"/>
      </w:pPr>
      <w:r>
        <w:t>Papa nawierzchniowa ( sopralene flam 180 AR lub równoważne)</w:t>
      </w:r>
    </w:p>
    <w:p w14:paraId="09DA7744" w14:textId="629D8256" w:rsidR="00A226C0" w:rsidRDefault="00A226C0" w:rsidP="003E5AA1">
      <w:pPr>
        <w:pStyle w:val="Akapitzlist"/>
        <w:numPr>
          <w:ilvl w:val="0"/>
          <w:numId w:val="11"/>
        </w:numPr>
        <w:ind w:right="203"/>
        <w:jc w:val="both"/>
      </w:pPr>
      <w:r>
        <w:t>Warstwa separacyjna ( geotextil 300 lub równoważne )</w:t>
      </w:r>
    </w:p>
    <w:p w14:paraId="4F9DF62E" w14:textId="3BF7A5E2" w:rsidR="00A226C0" w:rsidRDefault="00A226C0" w:rsidP="003E5AA1">
      <w:pPr>
        <w:pStyle w:val="Akapitzlist"/>
        <w:numPr>
          <w:ilvl w:val="0"/>
          <w:numId w:val="11"/>
        </w:numPr>
        <w:ind w:right="203"/>
        <w:jc w:val="both"/>
      </w:pPr>
      <w:r>
        <w:t>Wsporniki tarasowe</w:t>
      </w:r>
    </w:p>
    <w:p w14:paraId="26A3B30F" w14:textId="4A5BEE3A" w:rsidR="00A226C0" w:rsidRDefault="00A226C0" w:rsidP="003E5AA1">
      <w:pPr>
        <w:pStyle w:val="Akapitzlist"/>
        <w:numPr>
          <w:ilvl w:val="0"/>
          <w:numId w:val="11"/>
        </w:numPr>
        <w:ind w:right="203"/>
        <w:jc w:val="both"/>
      </w:pPr>
      <w:r>
        <w:t>Płyty tarasowe 60x60 cm , grubość min 2 cm</w:t>
      </w:r>
    </w:p>
    <w:p w14:paraId="43CF13A4" w14:textId="566465D1" w:rsidR="005E5F1B" w:rsidRDefault="005E5F1B" w:rsidP="005E5F1B">
      <w:pPr>
        <w:ind w:right="203"/>
        <w:jc w:val="both"/>
      </w:pPr>
    </w:p>
    <w:p w14:paraId="64A2DDA9" w14:textId="19E05663" w:rsidR="005E5F1B" w:rsidRDefault="005E5F1B" w:rsidP="005E5F1B">
      <w:pPr>
        <w:ind w:right="203"/>
        <w:jc w:val="both"/>
      </w:pPr>
      <w:r>
        <w:t>Wykonanie tarasu wentylowanego należy wykonać na podstawie wybranego systemu. Każdy element musi być wykonany zgodnie z wytycznymi producenta systemu.</w:t>
      </w:r>
      <w:r w:rsidR="00D33886">
        <w:t xml:space="preserve"> Prace prowadzić w taki sposób aby nie zalać pomieszczeń poniżej tarasu.</w:t>
      </w:r>
    </w:p>
    <w:p w14:paraId="24DC5CBE" w14:textId="77777777" w:rsidR="0095668C" w:rsidRDefault="0095668C" w:rsidP="0095668C">
      <w:pPr>
        <w:ind w:left="960" w:right="203"/>
        <w:jc w:val="both"/>
      </w:pPr>
    </w:p>
    <w:p w14:paraId="34DEB725" w14:textId="77777777" w:rsidR="000514CB" w:rsidRDefault="000514CB" w:rsidP="000514CB">
      <w:pPr>
        <w:ind w:left="960" w:right="203"/>
        <w:jc w:val="both"/>
      </w:pPr>
    </w:p>
    <w:p w14:paraId="5F24E347" w14:textId="77777777" w:rsidR="00443919" w:rsidRDefault="00443919" w:rsidP="00242BFB">
      <w:pPr>
        <w:ind w:left="180" w:right="203"/>
        <w:jc w:val="both"/>
      </w:pPr>
    </w:p>
    <w:p w14:paraId="4062651E" w14:textId="77777777" w:rsidR="001F0FAF" w:rsidRDefault="001F0FAF" w:rsidP="00242BFB">
      <w:pPr>
        <w:numPr>
          <w:ilvl w:val="0"/>
          <w:numId w:val="7"/>
        </w:numPr>
        <w:ind w:right="203"/>
        <w:jc w:val="both"/>
      </w:pPr>
      <w:r>
        <w:t xml:space="preserve">Wszystkie materiały zastosowane do realizacji zamówienia, muszą </w:t>
      </w:r>
      <w:r w:rsidR="00790C4D">
        <w:t xml:space="preserve">być nowe, </w:t>
      </w:r>
      <w:r>
        <w:t>posiadać świadectwa dopuszczenia Instytutu Techniki Budowlanej, a materiały zastosowane wewnątrz, muszą posiadać ponadto świadectwo dopuszczenia Państwowego Zakładu Higieny.</w:t>
      </w:r>
    </w:p>
    <w:p w14:paraId="19CE083E" w14:textId="77777777" w:rsidR="00435592" w:rsidRDefault="00435592" w:rsidP="00242BFB">
      <w:pPr>
        <w:ind w:left="180" w:right="203"/>
        <w:jc w:val="both"/>
      </w:pPr>
    </w:p>
    <w:p w14:paraId="101EEBEC" w14:textId="77777777" w:rsidR="001F0FAF" w:rsidRDefault="001F0FAF" w:rsidP="00242BFB">
      <w:pPr>
        <w:numPr>
          <w:ilvl w:val="0"/>
          <w:numId w:val="7"/>
        </w:numPr>
        <w:ind w:right="203"/>
        <w:jc w:val="both"/>
      </w:pPr>
      <w:r>
        <w:t>Wsz</w:t>
      </w:r>
      <w:r w:rsidR="000514CB">
        <w:t>ystkie wymienione w wykonanym projekcie</w:t>
      </w:r>
      <w:r>
        <w:t xml:space="preserve"> nazwy materiałów i urządzeń należy </w:t>
      </w:r>
      <w:r w:rsidR="00242BFB">
        <w:t>rozumieć, jako</w:t>
      </w:r>
      <w:r>
        <w:t xml:space="preserve"> określenie wymaganych parametrów technicznych i standar</w:t>
      </w:r>
      <w:r w:rsidR="009F7109">
        <w:t>d</w:t>
      </w:r>
      <w:r>
        <w:t>ów jakościowych.</w:t>
      </w:r>
    </w:p>
    <w:p w14:paraId="0D4D7575" w14:textId="77777777" w:rsidR="00435592" w:rsidRDefault="00435592" w:rsidP="000514CB">
      <w:pPr>
        <w:ind w:right="203"/>
        <w:jc w:val="both"/>
      </w:pPr>
    </w:p>
    <w:p w14:paraId="6F9FD03C" w14:textId="61ED89EB" w:rsidR="00403402" w:rsidRPr="000E2523" w:rsidRDefault="001F0FAF" w:rsidP="00242BFB">
      <w:pPr>
        <w:numPr>
          <w:ilvl w:val="0"/>
          <w:numId w:val="7"/>
        </w:numPr>
        <w:ind w:right="203"/>
        <w:jc w:val="both"/>
      </w:pPr>
      <w:r>
        <w:t xml:space="preserve">Wykonawca zobowiązany jest przedstawić ofertę </w:t>
      </w:r>
      <w:r w:rsidR="00AE35A7">
        <w:t xml:space="preserve">ryczałtową </w:t>
      </w:r>
      <w:r>
        <w:t xml:space="preserve">obejmującą </w:t>
      </w:r>
      <w:r w:rsidR="00076D13">
        <w:t>wykonanie całości</w:t>
      </w:r>
      <w:r>
        <w:t xml:space="preserve"> zamówienia</w:t>
      </w:r>
      <w:r w:rsidR="009D0A56">
        <w:t>.</w:t>
      </w:r>
    </w:p>
    <w:p w14:paraId="20FEFF24" w14:textId="53EE0894" w:rsidR="00435592" w:rsidRDefault="00790C4D" w:rsidP="002624E2">
      <w:pPr>
        <w:numPr>
          <w:ilvl w:val="0"/>
          <w:numId w:val="7"/>
        </w:numPr>
        <w:ind w:right="203"/>
        <w:jc w:val="both"/>
      </w:pPr>
      <w:r>
        <w:t xml:space="preserve"> </w:t>
      </w:r>
      <w:r w:rsidR="005F416D">
        <w:t>Zamawiający ustala</w:t>
      </w:r>
      <w:r w:rsidR="009F7109">
        <w:t xml:space="preserve">, że oferent poda cenę </w:t>
      </w:r>
      <w:r w:rsidR="00AE35A7">
        <w:t xml:space="preserve">ryczałtową </w:t>
      </w:r>
      <w:r w:rsidR="00F7751B">
        <w:t xml:space="preserve">brutto </w:t>
      </w:r>
      <w:r w:rsidR="009F7109">
        <w:t>za r</w:t>
      </w:r>
      <w:r w:rsidR="006A1139">
        <w:t xml:space="preserve">ealizację przedmiotu zamówienia, z uwzględnieniem kosztów niezbędnych </w:t>
      </w:r>
      <w:r w:rsidR="002624E2">
        <w:t>odkrywek.</w:t>
      </w:r>
      <w:r w:rsidR="004426DD">
        <w:t xml:space="preserve"> </w:t>
      </w:r>
    </w:p>
    <w:p w14:paraId="718ED879" w14:textId="77777777" w:rsidR="006A1139" w:rsidRDefault="009A31E9" w:rsidP="00242BFB">
      <w:pPr>
        <w:ind w:right="203"/>
        <w:jc w:val="both"/>
      </w:pPr>
      <w:r>
        <w:t xml:space="preserve">   14</w:t>
      </w:r>
      <w:r w:rsidR="00BF60ED">
        <w:t xml:space="preserve">. </w:t>
      </w:r>
      <w:r w:rsidR="004361B0">
        <w:t xml:space="preserve"> </w:t>
      </w:r>
      <w:r w:rsidR="005B6B19">
        <w:t>Wymagania stawiane W</w:t>
      </w:r>
      <w:r w:rsidR="006A1139">
        <w:t>ykonawcy:</w:t>
      </w:r>
    </w:p>
    <w:p w14:paraId="10139657" w14:textId="77777777" w:rsidR="00C44D02" w:rsidRPr="009D0A56" w:rsidRDefault="00B95ED1" w:rsidP="00242BFB">
      <w:pPr>
        <w:ind w:right="203"/>
        <w:jc w:val="both"/>
        <w:rPr>
          <w:b/>
        </w:rPr>
      </w:pPr>
      <w:r>
        <w:rPr>
          <w:b/>
        </w:rPr>
        <w:t xml:space="preserve">         </w:t>
      </w:r>
      <w:r w:rsidR="00EB2CC9" w:rsidRPr="009D0A56">
        <w:rPr>
          <w:b/>
        </w:rPr>
        <w:t xml:space="preserve">a). </w:t>
      </w:r>
      <w:r w:rsidR="00C44D02" w:rsidRPr="009D0A56">
        <w:rPr>
          <w:b/>
        </w:rPr>
        <w:t>Wykonawca w t</w:t>
      </w:r>
      <w:r w:rsidR="00242BFB" w:rsidRPr="009D0A56">
        <w:rPr>
          <w:b/>
        </w:rPr>
        <w:t>rakcie realizacji zadania</w:t>
      </w:r>
      <w:r w:rsidR="00C44D02" w:rsidRPr="009D0A56">
        <w:rPr>
          <w:b/>
        </w:rPr>
        <w:t xml:space="preserve"> wystawi faktur</w:t>
      </w:r>
      <w:r w:rsidR="00242BFB" w:rsidRPr="009D0A56">
        <w:rPr>
          <w:b/>
        </w:rPr>
        <w:t>ę</w:t>
      </w:r>
      <w:r w:rsidR="00C44D02" w:rsidRPr="009D0A56">
        <w:rPr>
          <w:b/>
        </w:rPr>
        <w:t xml:space="preserve"> </w:t>
      </w:r>
      <w:r w:rsidRPr="009D0A56">
        <w:rPr>
          <w:b/>
        </w:rPr>
        <w:t xml:space="preserve">za wykonane    </w:t>
      </w:r>
    </w:p>
    <w:p w14:paraId="5A7B4F29" w14:textId="77777777" w:rsidR="00EB2CC9" w:rsidRPr="00B95ED1" w:rsidRDefault="00B95ED1" w:rsidP="00242BFB">
      <w:pPr>
        <w:ind w:right="203"/>
        <w:jc w:val="both"/>
        <w:rPr>
          <w:b/>
        </w:rPr>
      </w:pPr>
      <w:r w:rsidRPr="009D0A56">
        <w:rPr>
          <w:b/>
        </w:rPr>
        <w:t xml:space="preserve">             roboty </w:t>
      </w:r>
      <w:r w:rsidR="005C49BA" w:rsidRPr="009D0A56">
        <w:rPr>
          <w:b/>
        </w:rPr>
        <w:t>po zakończeniu całości prac</w:t>
      </w:r>
      <w:r w:rsidR="00242BFB" w:rsidRPr="009D0A56">
        <w:rPr>
          <w:b/>
        </w:rPr>
        <w:t>.</w:t>
      </w:r>
      <w:r>
        <w:rPr>
          <w:b/>
        </w:rPr>
        <w:t xml:space="preserve"> </w:t>
      </w:r>
    </w:p>
    <w:p w14:paraId="4798C3A4" w14:textId="77777777" w:rsidR="00261683" w:rsidRPr="00B95ED1" w:rsidRDefault="00681EDC" w:rsidP="00242BFB">
      <w:pPr>
        <w:ind w:left="180" w:right="203"/>
        <w:jc w:val="both"/>
        <w:rPr>
          <w:b/>
        </w:rPr>
      </w:pPr>
      <w:r>
        <w:rPr>
          <w:b/>
        </w:rPr>
        <w:t xml:space="preserve">     </w:t>
      </w:r>
    </w:p>
    <w:p w14:paraId="4A964C0F" w14:textId="77777777" w:rsidR="006A1139" w:rsidRDefault="00FB523E" w:rsidP="00242BFB">
      <w:pPr>
        <w:ind w:left="180" w:right="203" w:hanging="360"/>
        <w:jc w:val="both"/>
      </w:pPr>
      <w:r>
        <w:lastRenderedPageBreak/>
        <w:t xml:space="preserve"> </w:t>
      </w:r>
      <w:r w:rsidR="002B21C1">
        <w:t xml:space="preserve">    </w:t>
      </w:r>
      <w:r>
        <w:t xml:space="preserve">     </w:t>
      </w:r>
      <w:r w:rsidR="002B21C1">
        <w:t xml:space="preserve">  </w:t>
      </w:r>
      <w:r w:rsidR="00EB2CC9">
        <w:t>b).</w:t>
      </w:r>
      <w:r w:rsidR="006A1139">
        <w:t xml:space="preserve"> Wykonawca odpowiedzialny jest za jakość i zgodność wykonanych robót z warunkami       </w:t>
      </w:r>
    </w:p>
    <w:p w14:paraId="02F0C15B" w14:textId="77777777" w:rsidR="006A1139" w:rsidRDefault="006A1139" w:rsidP="00242BFB">
      <w:pPr>
        <w:ind w:right="203"/>
        <w:jc w:val="both"/>
      </w:pPr>
      <w:r>
        <w:t xml:space="preserve">         </w:t>
      </w:r>
      <w:r w:rsidR="005B6B19">
        <w:t xml:space="preserve">  </w:t>
      </w:r>
      <w:r w:rsidR="00261683">
        <w:t xml:space="preserve">   </w:t>
      </w:r>
      <w:r w:rsidR="005B6B19">
        <w:t xml:space="preserve"> t</w:t>
      </w:r>
      <w:r>
        <w:t>echnicznymi</w:t>
      </w:r>
      <w:r w:rsidR="000514CB">
        <w:t xml:space="preserve"> oraz wytycznymi producenta zastosowanych materiałów</w:t>
      </w:r>
      <w:r w:rsidR="008E1135">
        <w:t>.</w:t>
      </w:r>
    </w:p>
    <w:p w14:paraId="693674BB" w14:textId="77777777" w:rsidR="005B6B19" w:rsidRDefault="00EB2CC9" w:rsidP="00242BFB">
      <w:pPr>
        <w:ind w:right="203"/>
        <w:jc w:val="both"/>
      </w:pPr>
      <w:r>
        <w:t xml:space="preserve">         c). W</w:t>
      </w:r>
      <w:r w:rsidR="005B6B19">
        <w:t>ymagana jest należyta staranność przy realizacji zobowiązań umowy;</w:t>
      </w:r>
    </w:p>
    <w:p w14:paraId="69291E5F" w14:textId="77777777" w:rsidR="005B6B19" w:rsidRDefault="00EB2CC9" w:rsidP="00242BFB">
      <w:pPr>
        <w:ind w:right="203"/>
        <w:jc w:val="both"/>
      </w:pPr>
      <w:r>
        <w:t xml:space="preserve">         d). W</w:t>
      </w:r>
      <w:r w:rsidR="005B6B19">
        <w:t xml:space="preserve">szelkie prace powinny być wykonane zgodnie z zasadami sztuki budowlanej oraz  </w:t>
      </w:r>
    </w:p>
    <w:p w14:paraId="246332E3" w14:textId="42077166" w:rsidR="005B6B19" w:rsidRDefault="00FB523E" w:rsidP="002624E2">
      <w:pPr>
        <w:ind w:left="900" w:right="203" w:hanging="540"/>
        <w:jc w:val="both"/>
      </w:pPr>
      <w:r>
        <w:t xml:space="preserve">      </w:t>
      </w:r>
      <w:r w:rsidR="005B6B19">
        <w:t>obowiązującymi w tym zakr</w:t>
      </w:r>
      <w:r w:rsidR="005F7D92">
        <w:t>esie przepisa</w:t>
      </w:r>
      <w:r w:rsidR="00EB2CC9">
        <w:t xml:space="preserve">mi prawa, </w:t>
      </w:r>
      <w:r w:rsidR="00AC3D71">
        <w:t xml:space="preserve"> normami europejskimi i polskimi.</w:t>
      </w:r>
      <w:r w:rsidR="00242BFB">
        <w:t xml:space="preserve">  </w:t>
      </w:r>
    </w:p>
    <w:p w14:paraId="0CA3E398" w14:textId="4705D25F" w:rsidR="005B6B19" w:rsidRDefault="00EB2CC9" w:rsidP="00825FCA">
      <w:pPr>
        <w:tabs>
          <w:tab w:val="left" w:pos="1080"/>
        </w:tabs>
        <w:ind w:left="1080" w:right="203" w:hanging="1080"/>
        <w:jc w:val="both"/>
      </w:pPr>
      <w:r>
        <w:t xml:space="preserve">         </w:t>
      </w:r>
      <w:r w:rsidR="002624E2">
        <w:t>e</w:t>
      </w:r>
      <w:r>
        <w:t xml:space="preserve">). </w:t>
      </w:r>
      <w:r w:rsidR="009115EC">
        <w:t xml:space="preserve"> W</w:t>
      </w:r>
      <w:r w:rsidR="005B6B19">
        <w:t>szystkie ustalenia i decyzje dotyczące wykonywania przed</w:t>
      </w:r>
      <w:r w:rsidR="000514CB">
        <w:t xml:space="preserve">miotu zamówienia  uzgadniane </w:t>
      </w:r>
      <w:r w:rsidR="005B6B19">
        <w:t>będą przez Zamawiającego z ustanowi</w:t>
      </w:r>
      <w:r w:rsidR="00E10084">
        <w:t>onym przedstawicielem Wykonawcy.</w:t>
      </w:r>
    </w:p>
    <w:p w14:paraId="065EE962" w14:textId="77777777" w:rsidR="008E1135" w:rsidRDefault="008E1135" w:rsidP="00242BFB">
      <w:pPr>
        <w:ind w:right="203"/>
        <w:jc w:val="both"/>
      </w:pPr>
      <w:r>
        <w:t xml:space="preserve">        </w:t>
      </w:r>
      <w:r w:rsidR="00261683">
        <w:t xml:space="preserve"> </w:t>
      </w:r>
      <w:r>
        <w:t xml:space="preserve"> -</w:t>
      </w:r>
      <w:r w:rsidR="00242BFB">
        <w:t xml:space="preserve"> odbiór końcowy udokumentowany będzie</w:t>
      </w:r>
      <w:r w:rsidR="00E10084">
        <w:t xml:space="preserve"> protokołem odbioru według </w:t>
      </w:r>
    </w:p>
    <w:p w14:paraId="427A3D92" w14:textId="62A8B3A4" w:rsidR="00E10084" w:rsidRDefault="00E10084" w:rsidP="009D0A56">
      <w:pPr>
        <w:ind w:right="203"/>
        <w:jc w:val="both"/>
      </w:pPr>
      <w:r>
        <w:t xml:space="preserve">             </w:t>
      </w:r>
      <w:r w:rsidR="00261683">
        <w:t xml:space="preserve"> </w:t>
      </w:r>
      <w:r>
        <w:t>wzoru  Zamawiającego</w:t>
      </w:r>
    </w:p>
    <w:p w14:paraId="032B9819" w14:textId="77777777" w:rsidR="0095668C" w:rsidRDefault="0095668C" w:rsidP="005C49BA">
      <w:pPr>
        <w:ind w:left="540" w:right="203"/>
        <w:jc w:val="both"/>
      </w:pPr>
      <w:r>
        <w:t>h) Zaleca się przed złożeniem oferty dokonania wizji lokalnej</w:t>
      </w:r>
      <w:r w:rsidR="00280A7A">
        <w:t xml:space="preserve"> i dokonania pomiarów z natury</w:t>
      </w:r>
      <w:r>
        <w:t>.</w:t>
      </w:r>
    </w:p>
    <w:p w14:paraId="3A769C2C" w14:textId="77777777" w:rsidR="001B5B14" w:rsidRDefault="001B5B14" w:rsidP="00242BFB">
      <w:pPr>
        <w:ind w:left="900" w:right="203" w:hanging="1080"/>
        <w:jc w:val="both"/>
      </w:pPr>
    </w:p>
    <w:p w14:paraId="73521A73" w14:textId="77777777" w:rsidR="001B5B14" w:rsidRDefault="001B5B14" w:rsidP="00242BFB">
      <w:pPr>
        <w:ind w:left="900" w:right="203" w:hanging="1080"/>
        <w:jc w:val="both"/>
      </w:pPr>
      <w:r>
        <w:t xml:space="preserve">        </w:t>
      </w:r>
    </w:p>
    <w:p w14:paraId="7F9B1FD6" w14:textId="07116755" w:rsidR="007E4B61" w:rsidRDefault="001B5B14" w:rsidP="002624E2">
      <w:pPr>
        <w:ind w:left="720" w:right="203" w:hanging="1080"/>
        <w:jc w:val="both"/>
        <w:rPr>
          <w:b/>
          <w:color w:val="FF0000"/>
        </w:rPr>
      </w:pPr>
      <w:r>
        <w:t xml:space="preserve">     </w:t>
      </w:r>
      <w:r w:rsidR="00140CAB">
        <w:t xml:space="preserve">    </w:t>
      </w:r>
      <w:r w:rsidR="00562C55">
        <w:t xml:space="preserve"> </w:t>
      </w:r>
      <w:r w:rsidR="00562C55" w:rsidRPr="000D076E">
        <w:rPr>
          <w:b/>
        </w:rPr>
        <w:t>Te</w:t>
      </w:r>
      <w:r w:rsidR="00C7097F" w:rsidRPr="000D076E">
        <w:rPr>
          <w:b/>
        </w:rPr>
        <w:t xml:space="preserve">rmin realizacji zadania  </w:t>
      </w:r>
      <w:r w:rsidR="0032712C">
        <w:rPr>
          <w:b/>
          <w:color w:val="FF0000"/>
        </w:rPr>
        <w:t>9</w:t>
      </w:r>
      <w:r w:rsidR="002624E2">
        <w:rPr>
          <w:b/>
          <w:color w:val="FF0000"/>
        </w:rPr>
        <w:t xml:space="preserve">0 dni </w:t>
      </w:r>
      <w:r w:rsidR="009D0A56">
        <w:rPr>
          <w:b/>
          <w:color w:val="FF0000"/>
        </w:rPr>
        <w:t xml:space="preserve">kalendarzowych </w:t>
      </w:r>
      <w:r w:rsidR="002624E2">
        <w:rPr>
          <w:b/>
          <w:color w:val="FF0000"/>
        </w:rPr>
        <w:t>od podpisania umowy.</w:t>
      </w:r>
    </w:p>
    <w:p w14:paraId="2F6E6855" w14:textId="15134E58" w:rsidR="003C39D2" w:rsidRDefault="003C39D2" w:rsidP="002624E2">
      <w:pPr>
        <w:ind w:left="720" w:right="203" w:hanging="1080"/>
        <w:jc w:val="both"/>
        <w:rPr>
          <w:b/>
        </w:rPr>
      </w:pPr>
      <w:r>
        <w:rPr>
          <w:b/>
        </w:rPr>
        <w:tab/>
      </w:r>
    </w:p>
    <w:p w14:paraId="20B12FA2" w14:textId="487D0D07" w:rsidR="003C39D2" w:rsidRDefault="003C39D2" w:rsidP="002624E2">
      <w:pPr>
        <w:ind w:left="720" w:right="203" w:hanging="1080"/>
        <w:jc w:val="both"/>
      </w:pPr>
    </w:p>
    <w:p w14:paraId="0069A1B5" w14:textId="77777777" w:rsidR="003C39D2" w:rsidRPr="000D076E" w:rsidRDefault="003C39D2" w:rsidP="002624E2">
      <w:pPr>
        <w:ind w:left="720" w:right="203" w:hanging="1080"/>
        <w:jc w:val="both"/>
        <w:rPr>
          <w:b/>
        </w:rPr>
      </w:pPr>
    </w:p>
    <w:sectPr w:rsidR="003C39D2" w:rsidRPr="000D076E" w:rsidSect="00242BFB"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719"/>
    <w:multiLevelType w:val="multilevel"/>
    <w:tmpl w:val="E256A9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D44138A"/>
    <w:multiLevelType w:val="hybridMultilevel"/>
    <w:tmpl w:val="1BC46CEA"/>
    <w:lvl w:ilvl="0" w:tplc="23446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6344F8"/>
    <w:multiLevelType w:val="hybridMultilevel"/>
    <w:tmpl w:val="5470AC3A"/>
    <w:lvl w:ilvl="0" w:tplc="3BD499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9C93324"/>
    <w:multiLevelType w:val="hybridMultilevel"/>
    <w:tmpl w:val="4E50BE06"/>
    <w:lvl w:ilvl="0" w:tplc="4F90CC4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2A1E09A6"/>
    <w:multiLevelType w:val="hybridMultilevel"/>
    <w:tmpl w:val="9C1A36F8"/>
    <w:lvl w:ilvl="0" w:tplc="0415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3FF6E4C"/>
    <w:multiLevelType w:val="hybridMultilevel"/>
    <w:tmpl w:val="909A00F2"/>
    <w:lvl w:ilvl="0" w:tplc="4EACA796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7C25CEC"/>
    <w:multiLevelType w:val="hybridMultilevel"/>
    <w:tmpl w:val="15DC07EA"/>
    <w:lvl w:ilvl="0" w:tplc="593CEF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3D573A4"/>
    <w:multiLevelType w:val="hybridMultilevel"/>
    <w:tmpl w:val="C3843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12F07"/>
    <w:multiLevelType w:val="hybridMultilevel"/>
    <w:tmpl w:val="73587D74"/>
    <w:lvl w:ilvl="0" w:tplc="F3303D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F1771E2"/>
    <w:multiLevelType w:val="hybridMultilevel"/>
    <w:tmpl w:val="B71AE80A"/>
    <w:lvl w:ilvl="0" w:tplc="0826182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42196553">
    <w:abstractNumId w:val="1"/>
  </w:num>
  <w:num w:numId="2" w16cid:durableId="82604621">
    <w:abstractNumId w:val="6"/>
  </w:num>
  <w:num w:numId="3" w16cid:durableId="521096286">
    <w:abstractNumId w:val="5"/>
  </w:num>
  <w:num w:numId="4" w16cid:durableId="833567545">
    <w:abstractNumId w:val="7"/>
  </w:num>
  <w:num w:numId="5" w16cid:durableId="1696882953">
    <w:abstractNumId w:val="7"/>
  </w:num>
  <w:num w:numId="6" w16cid:durableId="914701416">
    <w:abstractNumId w:val="8"/>
  </w:num>
  <w:num w:numId="7" w16cid:durableId="1999724491">
    <w:abstractNumId w:val="9"/>
  </w:num>
  <w:num w:numId="8" w16cid:durableId="1599220007">
    <w:abstractNumId w:val="0"/>
  </w:num>
  <w:num w:numId="9" w16cid:durableId="123885930">
    <w:abstractNumId w:val="4"/>
  </w:num>
  <w:num w:numId="10" w16cid:durableId="1769689443">
    <w:abstractNumId w:val="2"/>
  </w:num>
  <w:num w:numId="11" w16cid:durableId="1275477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EF"/>
    <w:rsid w:val="00014A04"/>
    <w:rsid w:val="0002698F"/>
    <w:rsid w:val="00034A1B"/>
    <w:rsid w:val="000514CB"/>
    <w:rsid w:val="00060AB7"/>
    <w:rsid w:val="000675A5"/>
    <w:rsid w:val="00071E8F"/>
    <w:rsid w:val="00076D13"/>
    <w:rsid w:val="000A1121"/>
    <w:rsid w:val="000A58BA"/>
    <w:rsid w:val="000B1252"/>
    <w:rsid w:val="000B2DC6"/>
    <w:rsid w:val="000C417B"/>
    <w:rsid w:val="000D076E"/>
    <w:rsid w:val="000E2523"/>
    <w:rsid w:val="00140CAB"/>
    <w:rsid w:val="001560DC"/>
    <w:rsid w:val="001B5B14"/>
    <w:rsid w:val="001C359E"/>
    <w:rsid w:val="001F0FAF"/>
    <w:rsid w:val="0022593A"/>
    <w:rsid w:val="0023249E"/>
    <w:rsid w:val="002405DB"/>
    <w:rsid w:val="00242BFB"/>
    <w:rsid w:val="00250A07"/>
    <w:rsid w:val="002521B6"/>
    <w:rsid w:val="00257E57"/>
    <w:rsid w:val="00261683"/>
    <w:rsid w:val="002624E2"/>
    <w:rsid w:val="00277A90"/>
    <w:rsid w:val="00280A7A"/>
    <w:rsid w:val="002B21C1"/>
    <w:rsid w:val="002B386A"/>
    <w:rsid w:val="002E52E2"/>
    <w:rsid w:val="00304599"/>
    <w:rsid w:val="0032712C"/>
    <w:rsid w:val="003514DC"/>
    <w:rsid w:val="00351743"/>
    <w:rsid w:val="00367597"/>
    <w:rsid w:val="00393D05"/>
    <w:rsid w:val="00394B56"/>
    <w:rsid w:val="003B5FF8"/>
    <w:rsid w:val="003B6DD6"/>
    <w:rsid w:val="003C39D2"/>
    <w:rsid w:val="003E4A3B"/>
    <w:rsid w:val="003E5AA1"/>
    <w:rsid w:val="00402B7B"/>
    <w:rsid w:val="00403402"/>
    <w:rsid w:val="00423D41"/>
    <w:rsid w:val="004244B1"/>
    <w:rsid w:val="0043102A"/>
    <w:rsid w:val="00435514"/>
    <w:rsid w:val="00435592"/>
    <w:rsid w:val="004361B0"/>
    <w:rsid w:val="004426DD"/>
    <w:rsid w:val="00443919"/>
    <w:rsid w:val="00462960"/>
    <w:rsid w:val="00476D4C"/>
    <w:rsid w:val="004A7A41"/>
    <w:rsid w:val="004A7D6F"/>
    <w:rsid w:val="004B1C4E"/>
    <w:rsid w:val="004C288B"/>
    <w:rsid w:val="00525DDC"/>
    <w:rsid w:val="0054233F"/>
    <w:rsid w:val="00562C55"/>
    <w:rsid w:val="00577B08"/>
    <w:rsid w:val="00591E0A"/>
    <w:rsid w:val="005971E3"/>
    <w:rsid w:val="005A3471"/>
    <w:rsid w:val="005B6B19"/>
    <w:rsid w:val="005C49BA"/>
    <w:rsid w:val="005D05DE"/>
    <w:rsid w:val="005E5F1B"/>
    <w:rsid w:val="005F416D"/>
    <w:rsid w:val="005F7D92"/>
    <w:rsid w:val="006072B8"/>
    <w:rsid w:val="006175DF"/>
    <w:rsid w:val="00630F84"/>
    <w:rsid w:val="00673A86"/>
    <w:rsid w:val="006773BC"/>
    <w:rsid w:val="00681EDC"/>
    <w:rsid w:val="006922F8"/>
    <w:rsid w:val="006A1139"/>
    <w:rsid w:val="006B10EB"/>
    <w:rsid w:val="006C3A09"/>
    <w:rsid w:val="00716565"/>
    <w:rsid w:val="007371C9"/>
    <w:rsid w:val="00765CE8"/>
    <w:rsid w:val="00790C4D"/>
    <w:rsid w:val="007C2C04"/>
    <w:rsid w:val="007D0786"/>
    <w:rsid w:val="007E4B61"/>
    <w:rsid w:val="00825FCA"/>
    <w:rsid w:val="008410F3"/>
    <w:rsid w:val="008421BC"/>
    <w:rsid w:val="00846507"/>
    <w:rsid w:val="008640EF"/>
    <w:rsid w:val="00867E60"/>
    <w:rsid w:val="008712C9"/>
    <w:rsid w:val="00876347"/>
    <w:rsid w:val="0089386B"/>
    <w:rsid w:val="008C3A83"/>
    <w:rsid w:val="008C6A8F"/>
    <w:rsid w:val="008E1135"/>
    <w:rsid w:val="008E651E"/>
    <w:rsid w:val="008F25FC"/>
    <w:rsid w:val="008F7928"/>
    <w:rsid w:val="0090107B"/>
    <w:rsid w:val="00905878"/>
    <w:rsid w:val="009115EC"/>
    <w:rsid w:val="009158F9"/>
    <w:rsid w:val="00915BEB"/>
    <w:rsid w:val="0095668C"/>
    <w:rsid w:val="009A31E9"/>
    <w:rsid w:val="009B02D1"/>
    <w:rsid w:val="009B13B5"/>
    <w:rsid w:val="009D0A56"/>
    <w:rsid w:val="009F1D75"/>
    <w:rsid w:val="009F7109"/>
    <w:rsid w:val="009F792D"/>
    <w:rsid w:val="00A168DE"/>
    <w:rsid w:val="00A17567"/>
    <w:rsid w:val="00A2057E"/>
    <w:rsid w:val="00A226C0"/>
    <w:rsid w:val="00A3281D"/>
    <w:rsid w:val="00A35FEE"/>
    <w:rsid w:val="00A43136"/>
    <w:rsid w:val="00A75B95"/>
    <w:rsid w:val="00A76BE8"/>
    <w:rsid w:val="00A820D2"/>
    <w:rsid w:val="00AB18C1"/>
    <w:rsid w:val="00AC0D10"/>
    <w:rsid w:val="00AC3D71"/>
    <w:rsid w:val="00AD2885"/>
    <w:rsid w:val="00AE35A7"/>
    <w:rsid w:val="00AF5745"/>
    <w:rsid w:val="00AF778F"/>
    <w:rsid w:val="00B179FB"/>
    <w:rsid w:val="00B255E4"/>
    <w:rsid w:val="00B33D8A"/>
    <w:rsid w:val="00B95ED1"/>
    <w:rsid w:val="00BB709E"/>
    <w:rsid w:val="00BC40AE"/>
    <w:rsid w:val="00BD3C3C"/>
    <w:rsid w:val="00BE0B19"/>
    <w:rsid w:val="00BE6DA2"/>
    <w:rsid w:val="00BF4A5E"/>
    <w:rsid w:val="00BF60ED"/>
    <w:rsid w:val="00C10376"/>
    <w:rsid w:val="00C252B4"/>
    <w:rsid w:val="00C44D02"/>
    <w:rsid w:val="00C51291"/>
    <w:rsid w:val="00C7097F"/>
    <w:rsid w:val="00C80A8B"/>
    <w:rsid w:val="00CA111B"/>
    <w:rsid w:val="00CB4FFA"/>
    <w:rsid w:val="00CF1588"/>
    <w:rsid w:val="00CF4CBE"/>
    <w:rsid w:val="00D17099"/>
    <w:rsid w:val="00D17C25"/>
    <w:rsid w:val="00D307A6"/>
    <w:rsid w:val="00D33886"/>
    <w:rsid w:val="00D540C7"/>
    <w:rsid w:val="00DA1EB2"/>
    <w:rsid w:val="00DA4F23"/>
    <w:rsid w:val="00DE6014"/>
    <w:rsid w:val="00E0016B"/>
    <w:rsid w:val="00E06771"/>
    <w:rsid w:val="00E10084"/>
    <w:rsid w:val="00E42E6A"/>
    <w:rsid w:val="00E72F96"/>
    <w:rsid w:val="00E84B56"/>
    <w:rsid w:val="00EB0D60"/>
    <w:rsid w:val="00EB2CC9"/>
    <w:rsid w:val="00EB3C35"/>
    <w:rsid w:val="00ED6D8C"/>
    <w:rsid w:val="00EE5215"/>
    <w:rsid w:val="00F11494"/>
    <w:rsid w:val="00F21E0B"/>
    <w:rsid w:val="00F40815"/>
    <w:rsid w:val="00F7751B"/>
    <w:rsid w:val="00F86060"/>
    <w:rsid w:val="00F9350C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C32E"/>
  <w15:chartTrackingRefBased/>
  <w15:docId w15:val="{2F8B147E-DE51-4B67-8CAF-8FC04C8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0A56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B02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A11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C4E"/>
    <w:pPr>
      <w:ind w:left="720"/>
      <w:contextualSpacing/>
    </w:pPr>
  </w:style>
  <w:style w:type="character" w:styleId="Odwoaniedokomentarza">
    <w:name w:val="annotation reference"/>
    <w:basedOn w:val="Domylnaczcionkaakapitu"/>
    <w:rsid w:val="00A431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31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3136"/>
  </w:style>
  <w:style w:type="paragraph" w:styleId="Tematkomentarza">
    <w:name w:val="annotation subject"/>
    <w:basedOn w:val="Tekstkomentarza"/>
    <w:next w:val="Tekstkomentarza"/>
    <w:link w:val="TematkomentarzaZnak"/>
    <w:rsid w:val="00A43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31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9D0A5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user</dc:creator>
  <cp:keywords/>
  <dc:description/>
  <cp:lastModifiedBy>Dorota Borkowska</cp:lastModifiedBy>
  <cp:revision>12</cp:revision>
  <cp:lastPrinted>2022-08-01T07:07:00Z</cp:lastPrinted>
  <dcterms:created xsi:type="dcterms:W3CDTF">2022-02-22T08:36:00Z</dcterms:created>
  <dcterms:modified xsi:type="dcterms:W3CDTF">2022-08-02T12:02:00Z</dcterms:modified>
</cp:coreProperties>
</file>