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69A25857" w:rsidR="00A617CA" w:rsidRPr="002975C7" w:rsidRDefault="0037238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B87C86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="007441A5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EA4058"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82037D">
        <w:rPr>
          <w:rFonts w:ascii="Arial" w:eastAsia="Times New Roman" w:hAnsi="Arial" w:cs="Arial"/>
          <w:sz w:val="22"/>
          <w:szCs w:val="22"/>
          <w:lang w:eastAsia="pl-PL"/>
        </w:rPr>
        <w:t>2</w:t>
      </w:r>
    </w:p>
    <w:p w14:paraId="6DDC5E7C" w14:textId="04852E3B" w:rsidR="00F62C5B" w:rsidRPr="00F62C5B" w:rsidRDefault="004D4FBA" w:rsidP="00F62C5B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E14C20">
        <w:rPr>
          <w:rFonts w:ascii="Arial" w:hAnsi="Arial" w:cs="Arial"/>
          <w:sz w:val="22"/>
          <w:szCs w:val="22"/>
        </w:rPr>
        <w:t xml:space="preserve">dnia </w:t>
      </w:r>
      <w:r w:rsidR="00B87C86">
        <w:rPr>
          <w:rFonts w:ascii="Arial" w:hAnsi="Arial" w:cs="Arial"/>
          <w:sz w:val="22"/>
          <w:szCs w:val="22"/>
        </w:rPr>
        <w:t>18</w:t>
      </w:r>
      <w:r w:rsidR="002A7810">
        <w:rPr>
          <w:rFonts w:ascii="Arial" w:hAnsi="Arial" w:cs="Arial"/>
          <w:sz w:val="22"/>
          <w:szCs w:val="22"/>
        </w:rPr>
        <w:t>.</w:t>
      </w:r>
      <w:r w:rsidR="0082037D">
        <w:rPr>
          <w:rFonts w:ascii="Arial" w:hAnsi="Arial" w:cs="Arial"/>
          <w:sz w:val="22"/>
          <w:szCs w:val="22"/>
        </w:rPr>
        <w:t>0</w:t>
      </w:r>
      <w:r w:rsidR="00B87C86">
        <w:rPr>
          <w:rFonts w:ascii="Arial" w:hAnsi="Arial" w:cs="Arial"/>
          <w:sz w:val="22"/>
          <w:szCs w:val="22"/>
        </w:rPr>
        <w:t>5</w:t>
      </w:r>
      <w:r w:rsidR="00F62C5B" w:rsidRPr="00F62C5B">
        <w:rPr>
          <w:rFonts w:ascii="Arial" w:hAnsi="Arial" w:cs="Arial"/>
          <w:sz w:val="22"/>
          <w:szCs w:val="22"/>
        </w:rPr>
        <w:t>.202</w:t>
      </w:r>
      <w:r w:rsidR="0082037D">
        <w:rPr>
          <w:rFonts w:ascii="Arial" w:hAnsi="Arial" w:cs="Arial"/>
          <w:sz w:val="22"/>
          <w:szCs w:val="22"/>
        </w:rPr>
        <w:t>2</w:t>
      </w:r>
      <w:r w:rsidR="00F62C5B" w:rsidRPr="00F62C5B">
        <w:rPr>
          <w:rFonts w:ascii="Arial" w:hAnsi="Arial" w:cs="Arial"/>
          <w:sz w:val="22"/>
          <w:szCs w:val="22"/>
        </w:rPr>
        <w:t xml:space="preserve"> r.</w:t>
      </w:r>
    </w:p>
    <w:p w14:paraId="4C600E31" w14:textId="77777777" w:rsidR="0059268D" w:rsidRDefault="0059268D" w:rsidP="00302AE5">
      <w:pPr>
        <w:spacing w:before="120"/>
        <w:rPr>
          <w:rFonts w:ascii="Arial" w:hAnsi="Arial" w:cs="Arial"/>
          <w:b/>
          <w:sz w:val="22"/>
          <w:szCs w:val="22"/>
        </w:rPr>
      </w:pPr>
    </w:p>
    <w:p w14:paraId="03775365" w14:textId="77777777" w:rsidR="00F62C5B" w:rsidRPr="00B33354" w:rsidRDefault="00F62C5B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33354">
        <w:rPr>
          <w:rFonts w:ascii="Arial" w:hAnsi="Arial" w:cs="Arial"/>
          <w:b/>
          <w:sz w:val="22"/>
          <w:szCs w:val="22"/>
        </w:rPr>
        <w:t>Informacja z otwarcia ofert</w:t>
      </w:r>
    </w:p>
    <w:p w14:paraId="13C6F23B" w14:textId="77777777" w:rsidR="00F62C5B" w:rsidRPr="00B33354" w:rsidRDefault="00F62C5B" w:rsidP="00541EFA">
      <w:pPr>
        <w:spacing w:before="120"/>
        <w:rPr>
          <w:rFonts w:ascii="Arial" w:hAnsi="Arial" w:cs="Arial"/>
          <w:b/>
          <w:sz w:val="22"/>
          <w:szCs w:val="22"/>
        </w:rPr>
      </w:pPr>
    </w:p>
    <w:p w14:paraId="57A426BF" w14:textId="0607CBB9" w:rsidR="00B33354" w:rsidRPr="00B33354" w:rsidRDefault="00F62C5B" w:rsidP="00766646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B33354">
        <w:rPr>
          <w:rFonts w:ascii="Arial" w:hAnsi="Arial" w:cs="Arial"/>
          <w:i/>
          <w:sz w:val="22"/>
          <w:szCs w:val="22"/>
        </w:rPr>
        <w:t xml:space="preserve">Dot.: </w:t>
      </w:r>
      <w:r w:rsidR="00B33354" w:rsidRPr="00B33354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B87C86">
        <w:rPr>
          <w:rFonts w:ascii="Arial" w:hAnsi="Arial" w:cs="Arial"/>
          <w:i/>
          <w:sz w:val="22"/>
          <w:szCs w:val="22"/>
        </w:rPr>
        <w:t>m</w:t>
      </w:r>
      <w:r w:rsidR="00B87C86" w:rsidRPr="00B87C86">
        <w:rPr>
          <w:rFonts w:ascii="Arial" w:hAnsi="Arial" w:cs="Arial"/>
          <w:i/>
          <w:sz w:val="22"/>
          <w:szCs w:val="22"/>
        </w:rPr>
        <w:t>odernizacj</w:t>
      </w:r>
      <w:r w:rsidR="00B87C86">
        <w:rPr>
          <w:rFonts w:ascii="Arial" w:hAnsi="Arial" w:cs="Arial"/>
          <w:i/>
          <w:sz w:val="22"/>
          <w:szCs w:val="22"/>
        </w:rPr>
        <w:t>ę</w:t>
      </w:r>
      <w:r w:rsidR="00B87C86" w:rsidRPr="00B87C86">
        <w:rPr>
          <w:rFonts w:ascii="Arial" w:hAnsi="Arial" w:cs="Arial"/>
          <w:i/>
          <w:sz w:val="22"/>
          <w:szCs w:val="22"/>
        </w:rPr>
        <w:t xml:space="preserve"> budynku hotelowo-gastronomicznego – wydzielenie strefy pożarowej – etap II w Ośrodku w Konstancinie-Jeziornie </w:t>
      </w:r>
      <w:r w:rsidR="00B33354" w:rsidRPr="00B33354">
        <w:rPr>
          <w:rFonts w:ascii="Arial" w:hAnsi="Arial" w:cs="Arial"/>
          <w:i/>
          <w:sz w:val="22"/>
          <w:szCs w:val="22"/>
        </w:rPr>
        <w:t>– nr referencyjny: BZzp.261.</w:t>
      </w:r>
      <w:r w:rsidR="00B87C86">
        <w:rPr>
          <w:rFonts w:ascii="Arial" w:hAnsi="Arial" w:cs="Arial"/>
          <w:i/>
          <w:sz w:val="22"/>
          <w:szCs w:val="22"/>
        </w:rPr>
        <w:t>3</w:t>
      </w:r>
      <w:r w:rsidR="007441A5">
        <w:rPr>
          <w:rFonts w:ascii="Arial" w:hAnsi="Arial" w:cs="Arial"/>
          <w:i/>
          <w:sz w:val="22"/>
          <w:szCs w:val="22"/>
        </w:rPr>
        <w:t>1</w:t>
      </w:r>
      <w:r w:rsidR="00B33354" w:rsidRPr="00B33354">
        <w:rPr>
          <w:rFonts w:ascii="Arial" w:hAnsi="Arial" w:cs="Arial"/>
          <w:i/>
          <w:sz w:val="22"/>
          <w:szCs w:val="22"/>
        </w:rPr>
        <w:t>.202</w:t>
      </w:r>
      <w:r w:rsidR="0082037D">
        <w:rPr>
          <w:rFonts w:ascii="Arial" w:hAnsi="Arial" w:cs="Arial"/>
          <w:i/>
          <w:sz w:val="22"/>
          <w:szCs w:val="22"/>
        </w:rPr>
        <w:t>2</w:t>
      </w:r>
    </w:p>
    <w:p w14:paraId="4F6F4CC5" w14:textId="77777777" w:rsidR="00B33354" w:rsidRPr="00B33354" w:rsidRDefault="00B33354" w:rsidP="00766646">
      <w:pPr>
        <w:rPr>
          <w:rFonts w:ascii="Arial" w:hAnsi="Arial" w:cs="Arial"/>
          <w:sz w:val="22"/>
          <w:szCs w:val="22"/>
        </w:rPr>
      </w:pPr>
    </w:p>
    <w:p w14:paraId="7BE1042B" w14:textId="77777777" w:rsidR="00B33354" w:rsidRPr="00B33354" w:rsidRDefault="00B33354" w:rsidP="00766646">
      <w:pPr>
        <w:rPr>
          <w:rFonts w:ascii="Arial" w:hAnsi="Arial" w:cs="Arial"/>
          <w:sz w:val="22"/>
          <w:szCs w:val="22"/>
        </w:rPr>
      </w:pPr>
    </w:p>
    <w:p w14:paraId="0269E753" w14:textId="58B21D89" w:rsidR="00B33354" w:rsidRDefault="00B33354" w:rsidP="00B33354">
      <w:pPr>
        <w:jc w:val="both"/>
        <w:rPr>
          <w:rFonts w:ascii="Arial" w:hAnsi="Arial" w:cs="Arial"/>
          <w:sz w:val="22"/>
          <w:szCs w:val="22"/>
        </w:rPr>
      </w:pPr>
      <w:r w:rsidRPr="00B33354">
        <w:rPr>
          <w:rFonts w:ascii="Arial" w:hAnsi="Arial" w:cs="Arial"/>
          <w:sz w:val="22"/>
          <w:szCs w:val="22"/>
        </w:rPr>
        <w:t>Działając na podstawie art. 222 ust. 5 ustawy z dnia 11 września 2019 r. Prawo zamówień publicznych (Dz.U.2021</w:t>
      </w:r>
      <w:r w:rsidR="0082037D">
        <w:rPr>
          <w:rFonts w:ascii="Arial" w:hAnsi="Arial" w:cs="Arial"/>
          <w:sz w:val="22"/>
          <w:szCs w:val="22"/>
        </w:rPr>
        <w:t xml:space="preserve"> poz.</w:t>
      </w:r>
      <w:r w:rsidRPr="00B33354">
        <w:rPr>
          <w:rFonts w:ascii="Arial" w:hAnsi="Arial" w:cs="Arial"/>
          <w:sz w:val="22"/>
          <w:szCs w:val="22"/>
        </w:rPr>
        <w:t xml:space="preserve">1129 </w:t>
      </w:r>
      <w:r w:rsidR="0082037D">
        <w:rPr>
          <w:rFonts w:ascii="Arial" w:hAnsi="Arial" w:cs="Arial"/>
          <w:sz w:val="22"/>
          <w:szCs w:val="22"/>
        </w:rPr>
        <w:t>z późn zm.</w:t>
      </w:r>
      <w:r w:rsidRPr="00B33354">
        <w:rPr>
          <w:rFonts w:ascii="Arial" w:hAnsi="Arial" w:cs="Arial"/>
          <w:sz w:val="22"/>
          <w:szCs w:val="22"/>
        </w:rPr>
        <w:t xml:space="preserve">) Zamawiający informuje, że do upływu terminu składania ofert, tj. do dnia </w:t>
      </w:r>
      <w:r w:rsidR="007441A5">
        <w:rPr>
          <w:rFonts w:ascii="Arial" w:hAnsi="Arial" w:cs="Arial"/>
          <w:sz w:val="22"/>
          <w:szCs w:val="22"/>
        </w:rPr>
        <w:t>1</w:t>
      </w:r>
      <w:r w:rsidR="00B87C86">
        <w:rPr>
          <w:rFonts w:ascii="Arial" w:hAnsi="Arial" w:cs="Arial"/>
          <w:sz w:val="22"/>
          <w:szCs w:val="22"/>
        </w:rPr>
        <w:t>8</w:t>
      </w:r>
      <w:r w:rsidRPr="00B33354">
        <w:rPr>
          <w:rFonts w:ascii="Arial" w:hAnsi="Arial" w:cs="Arial"/>
          <w:sz w:val="22"/>
          <w:szCs w:val="22"/>
        </w:rPr>
        <w:t>.</w:t>
      </w:r>
      <w:r w:rsidR="0082037D">
        <w:rPr>
          <w:rFonts w:ascii="Arial" w:hAnsi="Arial" w:cs="Arial"/>
          <w:sz w:val="22"/>
          <w:szCs w:val="22"/>
        </w:rPr>
        <w:t>0</w:t>
      </w:r>
      <w:r w:rsidR="007441A5">
        <w:rPr>
          <w:rFonts w:ascii="Arial" w:hAnsi="Arial" w:cs="Arial"/>
          <w:sz w:val="22"/>
          <w:szCs w:val="22"/>
        </w:rPr>
        <w:t>5</w:t>
      </w:r>
      <w:r w:rsidRPr="00B33354">
        <w:rPr>
          <w:rFonts w:ascii="Arial" w:hAnsi="Arial" w:cs="Arial"/>
          <w:sz w:val="22"/>
          <w:szCs w:val="22"/>
        </w:rPr>
        <w:t>.202</w:t>
      </w:r>
      <w:r w:rsidR="0082037D">
        <w:rPr>
          <w:rFonts w:ascii="Arial" w:hAnsi="Arial" w:cs="Arial"/>
          <w:sz w:val="22"/>
          <w:szCs w:val="22"/>
        </w:rPr>
        <w:t>2</w:t>
      </w:r>
      <w:r w:rsidRPr="00B33354">
        <w:rPr>
          <w:rFonts w:ascii="Arial" w:hAnsi="Arial" w:cs="Arial"/>
          <w:sz w:val="22"/>
          <w:szCs w:val="22"/>
        </w:rPr>
        <w:t xml:space="preserve"> r. godz. 1</w:t>
      </w:r>
      <w:r w:rsidR="007441A5">
        <w:rPr>
          <w:rFonts w:ascii="Arial" w:hAnsi="Arial" w:cs="Arial"/>
          <w:sz w:val="22"/>
          <w:szCs w:val="22"/>
        </w:rPr>
        <w:t>2</w:t>
      </w:r>
      <w:r w:rsidRPr="00B33354">
        <w:rPr>
          <w:rFonts w:ascii="Arial" w:hAnsi="Arial" w:cs="Arial"/>
          <w:sz w:val="22"/>
          <w:szCs w:val="22"/>
        </w:rPr>
        <w:t>:00, wpłynęły następujące oferty:</w:t>
      </w:r>
    </w:p>
    <w:p w14:paraId="5823AD9E" w14:textId="77777777" w:rsidR="00B33354" w:rsidRPr="00B33354" w:rsidRDefault="00B33354" w:rsidP="00B333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5332"/>
        <w:gridCol w:w="2126"/>
      </w:tblGrid>
      <w:tr w:rsidR="00FE70D4" w:rsidRPr="00B33354" w14:paraId="3B67FBB9" w14:textId="77777777" w:rsidTr="00FE70D4">
        <w:trPr>
          <w:trHeight w:val="709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AD5" w14:textId="77777777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280" w14:textId="77777777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2CC" w14:textId="77777777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brutto (zł)</w:t>
            </w:r>
          </w:p>
        </w:tc>
      </w:tr>
      <w:tr w:rsidR="00FE70D4" w:rsidRPr="00B33354" w14:paraId="5B874177" w14:textId="77777777" w:rsidTr="00FE70D4">
        <w:trPr>
          <w:trHeight w:val="709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23D2" w14:textId="6EE75728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411AC" w14:textId="77777777" w:rsidR="009B4AD0" w:rsidRDefault="009B4AD0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6ADC8769" w14:textId="6DA8C540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VANED Jan </w:t>
            </w:r>
            <w:proofErr w:type="spellStart"/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Powierski</w:t>
            </w:r>
            <w:proofErr w:type="spellEnd"/>
          </w:p>
          <w:p w14:paraId="2D58C601" w14:textId="77777777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Łąkowa 1, 86-140 Gródek</w:t>
            </w:r>
          </w:p>
          <w:p w14:paraId="6CF8C05A" w14:textId="77777777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Woj. kujawsko-pomorskie</w:t>
            </w:r>
          </w:p>
          <w:p w14:paraId="26AA486A" w14:textId="77777777" w:rsidR="00FE70D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NIP 957 023 56 73</w:t>
            </w:r>
          </w:p>
          <w:p w14:paraId="061CFE51" w14:textId="5630BC07" w:rsidR="009B4AD0" w:rsidRPr="00C11014" w:rsidRDefault="009B4AD0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C0A" w14:textId="29ECB43C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781 050,00 zł</w:t>
            </w:r>
          </w:p>
        </w:tc>
      </w:tr>
      <w:tr w:rsidR="00FE70D4" w:rsidRPr="00B33354" w14:paraId="0B7C472D" w14:textId="77777777" w:rsidTr="00FE70D4">
        <w:trPr>
          <w:trHeight w:val="709"/>
          <w:jc w:val="center"/>
        </w:trPr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A4AB" w14:textId="39C34F55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1522" w14:textId="77777777" w:rsidR="009B4AD0" w:rsidRDefault="009B4AD0" w:rsidP="0060316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A81F602" w14:textId="7746E333" w:rsidR="00FE70D4" w:rsidRPr="00C11014" w:rsidRDefault="00FE70D4" w:rsidP="0060316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11014">
              <w:rPr>
                <w:rFonts w:ascii="Arial" w:eastAsia="Calibri" w:hAnsi="Arial" w:cs="Arial"/>
                <w:sz w:val="22"/>
                <w:szCs w:val="22"/>
              </w:rPr>
              <w:t xml:space="preserve">ARKADA-KOD Nadolni </w:t>
            </w:r>
            <w:proofErr w:type="spellStart"/>
            <w:r w:rsidRPr="00C11014">
              <w:rPr>
                <w:rFonts w:ascii="Arial" w:eastAsia="Calibri" w:hAnsi="Arial" w:cs="Arial"/>
                <w:sz w:val="22"/>
                <w:szCs w:val="22"/>
              </w:rPr>
              <w:t>Sp.j</w:t>
            </w:r>
            <w:proofErr w:type="spellEnd"/>
            <w:r w:rsidRPr="00C1101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98E433C" w14:textId="77777777" w:rsidR="00FE70D4" w:rsidRPr="00C11014" w:rsidRDefault="00FE70D4" w:rsidP="0060316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</w:rPr>
              <w:t>Ul. Witosa 7b, 86-100 Świecie</w:t>
            </w:r>
          </w:p>
          <w:p w14:paraId="4BB5DB44" w14:textId="77777777" w:rsidR="00FE70D4" w:rsidRDefault="00FE70D4" w:rsidP="0060316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</w:rPr>
              <w:t>NIP  559141 95 54</w:t>
            </w:r>
          </w:p>
          <w:p w14:paraId="48114197" w14:textId="5A42B20F" w:rsidR="009B4AD0" w:rsidRPr="00C11014" w:rsidRDefault="009B4AD0" w:rsidP="0060316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0FAD" w14:textId="09615041" w:rsidR="00FE70D4" w:rsidRPr="00C11014" w:rsidRDefault="00FE70D4" w:rsidP="00B333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110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926 367,62 zł</w:t>
            </w:r>
          </w:p>
        </w:tc>
      </w:tr>
    </w:tbl>
    <w:p w14:paraId="21CA0EFA" w14:textId="77777777" w:rsidR="00296DB0" w:rsidRDefault="00296DB0" w:rsidP="00B333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D8D4D38" w14:textId="77777777" w:rsidR="002177DA" w:rsidRPr="00F62C5B" w:rsidRDefault="002177DA" w:rsidP="005344FC">
      <w:pPr>
        <w:spacing w:before="120" w:line="360" w:lineRule="auto"/>
        <w:rPr>
          <w:rFonts w:ascii="Arial" w:hAnsi="Arial" w:cs="Arial"/>
          <w:sz w:val="22"/>
          <w:szCs w:val="22"/>
        </w:rPr>
      </w:pPr>
    </w:p>
    <w:sectPr w:rsidR="002177DA" w:rsidRPr="00F62C5B" w:rsidSect="00E33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418" w:bottom="2552" w:left="1418" w:header="1361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6AD8"/>
    <w:rsid w:val="000577CB"/>
    <w:rsid w:val="00060EBD"/>
    <w:rsid w:val="0007379F"/>
    <w:rsid w:val="000A0FD6"/>
    <w:rsid w:val="001127C8"/>
    <w:rsid w:val="00146AB8"/>
    <w:rsid w:val="001859A8"/>
    <w:rsid w:val="001866B5"/>
    <w:rsid w:val="001C1960"/>
    <w:rsid w:val="001F1157"/>
    <w:rsid w:val="0020132F"/>
    <w:rsid w:val="0020760D"/>
    <w:rsid w:val="002177DA"/>
    <w:rsid w:val="00235EE9"/>
    <w:rsid w:val="00240B09"/>
    <w:rsid w:val="00244AB8"/>
    <w:rsid w:val="00285CBE"/>
    <w:rsid w:val="00296DB0"/>
    <w:rsid w:val="00297681"/>
    <w:rsid w:val="002A2AEB"/>
    <w:rsid w:val="002A55B8"/>
    <w:rsid w:val="002A7810"/>
    <w:rsid w:val="002D1723"/>
    <w:rsid w:val="002E251E"/>
    <w:rsid w:val="00302AE5"/>
    <w:rsid w:val="003156EA"/>
    <w:rsid w:val="00367D90"/>
    <w:rsid w:val="0037238A"/>
    <w:rsid w:val="00391BCF"/>
    <w:rsid w:val="003B6B60"/>
    <w:rsid w:val="004035EA"/>
    <w:rsid w:val="00404827"/>
    <w:rsid w:val="00436EB8"/>
    <w:rsid w:val="0048615D"/>
    <w:rsid w:val="004D4FBA"/>
    <w:rsid w:val="004E0856"/>
    <w:rsid w:val="004F49C3"/>
    <w:rsid w:val="004F4D31"/>
    <w:rsid w:val="005023D2"/>
    <w:rsid w:val="0050722D"/>
    <w:rsid w:val="005344FC"/>
    <w:rsid w:val="00541EFA"/>
    <w:rsid w:val="00545F49"/>
    <w:rsid w:val="005874E4"/>
    <w:rsid w:val="0059268D"/>
    <w:rsid w:val="005C1367"/>
    <w:rsid w:val="0060270F"/>
    <w:rsid w:val="00603164"/>
    <w:rsid w:val="006148D7"/>
    <w:rsid w:val="00643E28"/>
    <w:rsid w:val="0065441B"/>
    <w:rsid w:val="0066148A"/>
    <w:rsid w:val="006A0496"/>
    <w:rsid w:val="006C0A18"/>
    <w:rsid w:val="007001D2"/>
    <w:rsid w:val="00703368"/>
    <w:rsid w:val="00732160"/>
    <w:rsid w:val="007441A5"/>
    <w:rsid w:val="00773A28"/>
    <w:rsid w:val="00793A26"/>
    <w:rsid w:val="007A05ED"/>
    <w:rsid w:val="007B611E"/>
    <w:rsid w:val="007C484C"/>
    <w:rsid w:val="00800DDE"/>
    <w:rsid w:val="0082037D"/>
    <w:rsid w:val="008353A5"/>
    <w:rsid w:val="0086611C"/>
    <w:rsid w:val="008735DF"/>
    <w:rsid w:val="00884B01"/>
    <w:rsid w:val="00891FCE"/>
    <w:rsid w:val="00896FFD"/>
    <w:rsid w:val="008C0CBA"/>
    <w:rsid w:val="008D164B"/>
    <w:rsid w:val="008D740E"/>
    <w:rsid w:val="008E3C72"/>
    <w:rsid w:val="008F265F"/>
    <w:rsid w:val="008F7F78"/>
    <w:rsid w:val="00911C79"/>
    <w:rsid w:val="00952A7E"/>
    <w:rsid w:val="009B4AD0"/>
    <w:rsid w:val="009E331C"/>
    <w:rsid w:val="00A35B35"/>
    <w:rsid w:val="00A40136"/>
    <w:rsid w:val="00A61219"/>
    <w:rsid w:val="00A617CA"/>
    <w:rsid w:val="00A6352A"/>
    <w:rsid w:val="00A8181A"/>
    <w:rsid w:val="00A926B5"/>
    <w:rsid w:val="00AA0DBB"/>
    <w:rsid w:val="00AD1D61"/>
    <w:rsid w:val="00AF6317"/>
    <w:rsid w:val="00B00D9D"/>
    <w:rsid w:val="00B02A01"/>
    <w:rsid w:val="00B07D18"/>
    <w:rsid w:val="00B17F5D"/>
    <w:rsid w:val="00B27441"/>
    <w:rsid w:val="00B305D8"/>
    <w:rsid w:val="00B33354"/>
    <w:rsid w:val="00B5412A"/>
    <w:rsid w:val="00B87C86"/>
    <w:rsid w:val="00B9536C"/>
    <w:rsid w:val="00BD3A92"/>
    <w:rsid w:val="00BD4E94"/>
    <w:rsid w:val="00BF0CB8"/>
    <w:rsid w:val="00C11014"/>
    <w:rsid w:val="00C45A8D"/>
    <w:rsid w:val="00C536EB"/>
    <w:rsid w:val="00C569A6"/>
    <w:rsid w:val="00C629A2"/>
    <w:rsid w:val="00CA218A"/>
    <w:rsid w:val="00CA27CE"/>
    <w:rsid w:val="00CB32DE"/>
    <w:rsid w:val="00CC1AD5"/>
    <w:rsid w:val="00CC4A14"/>
    <w:rsid w:val="00CD24A4"/>
    <w:rsid w:val="00CD41F5"/>
    <w:rsid w:val="00D25A15"/>
    <w:rsid w:val="00D31151"/>
    <w:rsid w:val="00D60B62"/>
    <w:rsid w:val="00D9581D"/>
    <w:rsid w:val="00DD72DF"/>
    <w:rsid w:val="00DD7EB4"/>
    <w:rsid w:val="00DE2338"/>
    <w:rsid w:val="00E14C20"/>
    <w:rsid w:val="00E333CA"/>
    <w:rsid w:val="00E33E7F"/>
    <w:rsid w:val="00E61FD3"/>
    <w:rsid w:val="00E809D7"/>
    <w:rsid w:val="00E85817"/>
    <w:rsid w:val="00E9797C"/>
    <w:rsid w:val="00EA2C93"/>
    <w:rsid w:val="00EA4058"/>
    <w:rsid w:val="00EC079D"/>
    <w:rsid w:val="00F05B7D"/>
    <w:rsid w:val="00F12ADA"/>
    <w:rsid w:val="00F12C40"/>
    <w:rsid w:val="00F35C83"/>
    <w:rsid w:val="00F60CEA"/>
    <w:rsid w:val="00F62C5B"/>
    <w:rsid w:val="00F6341F"/>
    <w:rsid w:val="00FB64E4"/>
    <w:rsid w:val="00FD01B0"/>
    <w:rsid w:val="00FE70D4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F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17</cp:revision>
  <cp:lastPrinted>2022-05-10T10:57:00Z</cp:lastPrinted>
  <dcterms:created xsi:type="dcterms:W3CDTF">2021-10-21T07:42:00Z</dcterms:created>
  <dcterms:modified xsi:type="dcterms:W3CDTF">2022-05-18T10:29:00Z</dcterms:modified>
</cp:coreProperties>
</file>