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777B4" w14:textId="23333144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sz w:val="24"/>
          <w:szCs w:val="24"/>
          <w:lang w:eastAsia="pl-PL"/>
        </w:rPr>
        <w:t>COZL/DZP/AK/341</w:t>
      </w:r>
      <w:r w:rsidR="00301CFA">
        <w:rPr>
          <w:rFonts w:ascii="Times New Roman" w:hAnsi="Times New Roman"/>
          <w:sz w:val="24"/>
          <w:szCs w:val="24"/>
          <w:lang w:eastAsia="pl-PL"/>
        </w:rPr>
        <w:t>2</w:t>
      </w:r>
      <w:r w:rsidRPr="0096444D">
        <w:rPr>
          <w:rFonts w:ascii="Times New Roman" w:hAnsi="Times New Roman"/>
          <w:sz w:val="24"/>
          <w:szCs w:val="24"/>
          <w:lang w:eastAsia="pl-PL"/>
        </w:rPr>
        <w:t>/PN-</w:t>
      </w:r>
      <w:r w:rsidR="00301CFA">
        <w:rPr>
          <w:rFonts w:ascii="Times New Roman" w:hAnsi="Times New Roman"/>
          <w:sz w:val="24"/>
          <w:szCs w:val="24"/>
          <w:lang w:eastAsia="pl-PL"/>
        </w:rPr>
        <w:t>5</w:t>
      </w:r>
      <w:r w:rsidRPr="0096444D">
        <w:rPr>
          <w:rFonts w:ascii="Times New Roman" w:hAnsi="Times New Roman"/>
          <w:sz w:val="24"/>
          <w:szCs w:val="24"/>
          <w:lang w:eastAsia="pl-PL"/>
        </w:rPr>
        <w:t>/2</w:t>
      </w:r>
      <w:r w:rsidR="00301CFA">
        <w:rPr>
          <w:rFonts w:ascii="Times New Roman" w:hAnsi="Times New Roman"/>
          <w:sz w:val="24"/>
          <w:szCs w:val="24"/>
          <w:lang w:eastAsia="pl-PL"/>
        </w:rPr>
        <w:t>1</w:t>
      </w:r>
    </w:p>
    <w:p w14:paraId="24180491" w14:textId="77777777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                                                                                                       </w:t>
      </w:r>
    </w:p>
    <w:p w14:paraId="4873EFCA" w14:textId="611D5022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                                                                </w:t>
      </w:r>
      <w:r w:rsidR="003214CE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Lublin dnia </w:t>
      </w:r>
      <w:r w:rsidR="00301CFA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17</w:t>
      </w:r>
      <w:r w:rsidRPr="0096444D">
        <w:rPr>
          <w:rFonts w:ascii="Times New Roman" w:eastAsia="SimSun" w:hAnsi="Times New Roman"/>
          <w:bCs/>
          <w:color w:val="000000"/>
          <w:kern w:val="2"/>
          <w:sz w:val="24"/>
          <w:szCs w:val="24"/>
          <w:highlight w:val="white"/>
          <w:lang w:eastAsia="pl-PL"/>
        </w:rPr>
        <w:t>.</w:t>
      </w:r>
      <w:r w:rsidR="00301CFA">
        <w:rPr>
          <w:rFonts w:ascii="Times New Roman" w:eastAsia="SimSun" w:hAnsi="Times New Roman"/>
          <w:bCs/>
          <w:color w:val="000000"/>
          <w:kern w:val="2"/>
          <w:sz w:val="24"/>
          <w:szCs w:val="24"/>
          <w:lang w:eastAsia="pl-PL"/>
        </w:rPr>
        <w:t>0</w:t>
      </w:r>
      <w:r w:rsidR="00915C8F">
        <w:rPr>
          <w:rFonts w:ascii="Times New Roman" w:eastAsia="SimSun" w:hAnsi="Times New Roman"/>
          <w:bCs/>
          <w:color w:val="000000"/>
          <w:kern w:val="2"/>
          <w:sz w:val="24"/>
          <w:szCs w:val="24"/>
          <w:lang w:eastAsia="pl-PL"/>
        </w:rPr>
        <w:t>2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.202</w:t>
      </w:r>
      <w:r w:rsidR="00301CFA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1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r.</w:t>
      </w:r>
    </w:p>
    <w:p w14:paraId="22C2EC4E" w14:textId="77777777" w:rsidR="0096444D" w:rsidRDefault="0096444D" w:rsidP="0096444D">
      <w:pPr>
        <w:widowControl w:val="0"/>
        <w:suppressAutoHyphens/>
        <w:overflowPunct w:val="0"/>
        <w:spacing w:after="0" w:line="240" w:lineRule="auto"/>
        <w:ind w:left="7080"/>
        <w:jc w:val="both"/>
        <w:rPr>
          <w:rFonts w:ascii="Times New Roman" w:eastAsia="SimSun" w:hAnsi="Times New Roman"/>
          <w:kern w:val="2"/>
          <w:lang w:eastAsia="zh-CN"/>
        </w:rPr>
      </w:pPr>
    </w:p>
    <w:p w14:paraId="7497D9B2" w14:textId="77777777" w:rsidR="00915C8F" w:rsidRPr="0096444D" w:rsidRDefault="00915C8F" w:rsidP="0096444D">
      <w:pPr>
        <w:widowControl w:val="0"/>
        <w:suppressAutoHyphens/>
        <w:overflowPunct w:val="0"/>
        <w:spacing w:after="0" w:line="240" w:lineRule="auto"/>
        <w:ind w:left="7080"/>
        <w:jc w:val="both"/>
        <w:rPr>
          <w:rFonts w:ascii="Times New Roman" w:eastAsia="SimSun" w:hAnsi="Times New Roman"/>
          <w:kern w:val="2"/>
          <w:lang w:eastAsia="zh-CN"/>
        </w:rPr>
      </w:pPr>
    </w:p>
    <w:p w14:paraId="2AF03099" w14:textId="77777777" w:rsidR="0096444D" w:rsidRDefault="0096444D" w:rsidP="0096444D">
      <w:pPr>
        <w:widowControl w:val="0"/>
        <w:suppressAutoHyphens/>
        <w:overflowPunct w:val="0"/>
        <w:spacing w:after="0" w:line="240" w:lineRule="auto"/>
        <w:ind w:left="7080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14:paraId="163EBA02" w14:textId="77777777" w:rsidR="00301CFA" w:rsidRPr="00301CFA" w:rsidRDefault="00301CFA" w:rsidP="00301CFA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„</w:t>
      </w:r>
      <w:r w:rsidRPr="00301CFA">
        <w:rPr>
          <w:rFonts w:ascii="Times New Roman" w:hAnsi="Times New Roman"/>
          <w:b/>
          <w:bCs/>
          <w:kern w:val="2"/>
          <w:sz w:val="24"/>
          <w:szCs w:val="24"/>
          <w:lang w:eastAsia="zh-CN"/>
        </w:rPr>
        <w:t>Dostawa sprzętu jednorazowego użytku niezbędnego do wykonywania zabiegów endoskopowych, operacji, badań diagnostycznych wykonywanych w Oddziale Urologii.</w:t>
      </w:r>
      <w:r w:rsidRPr="00301CFA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”. </w:t>
      </w:r>
    </w:p>
    <w:p w14:paraId="79E76A2A" w14:textId="77777777" w:rsidR="0096444D" w:rsidRDefault="0096444D" w:rsidP="009644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0A80AAE3" w14:textId="77777777" w:rsidR="00301CFA" w:rsidRPr="0096444D" w:rsidRDefault="00301CFA" w:rsidP="009644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7057464E" w14:textId="62F5CB2F" w:rsidR="0096444D" w:rsidRPr="0096444D" w:rsidRDefault="0096444D" w:rsidP="00301CFA">
      <w:pPr>
        <w:suppressAutoHyphens/>
        <w:spacing w:after="0" w:line="240" w:lineRule="auto"/>
        <w:ind w:left="11" w:hanging="11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Działając w oparciu o zapisy art. 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>284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ust. 1 i 2 ustawy z dnia 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>11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>września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20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>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r. (Dz. U. 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z 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2019 r., poz. </w:t>
      </w:r>
      <w:r w:rsidR="00301CFA">
        <w:rPr>
          <w:rFonts w:ascii="Times New Roman" w:hAnsi="Times New Roman"/>
          <w:kern w:val="2"/>
          <w:sz w:val="24"/>
          <w:szCs w:val="24"/>
          <w:lang w:eastAsia="zh-CN"/>
        </w:rPr>
        <w:t>2019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>), informuję, że w niniejszym postępowaniu wpłynęły następujące zapytania:</w:t>
      </w:r>
    </w:p>
    <w:p w14:paraId="5F3107FC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770C2CE1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DBFA61C" w14:textId="40C32362" w:rsidR="00BE1785" w:rsidRPr="00031DC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bookmarkStart w:id="0" w:name="_Hlk527989595"/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1:</w:t>
      </w:r>
    </w:p>
    <w:p w14:paraId="6D4301EF" w14:textId="77777777" w:rsidR="00301CFA" w:rsidRP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Dotyczy: COZL/DZP/AK/3412/PN-5/21, Załącznik nr 2, pozycja 2</w:t>
      </w:r>
    </w:p>
    <w:p w14:paraId="49B61A8C" w14:textId="3EAE1839" w:rsidR="00BE1785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Czy Zamawiający dopuści zestaw do </w:t>
      </w:r>
      <w:proofErr w:type="spellStart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szynowania</w:t>
      </w:r>
      <w:proofErr w:type="spellEnd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 moczowodów opisanych w SIWZ w zestawie z prowadnicą o długości 150cm- pozostałe parametry zgodne z SIWZ.</w:t>
      </w:r>
    </w:p>
    <w:p w14:paraId="37E419D9" w14:textId="77777777" w:rsidR="00301CFA" w:rsidRPr="0096444D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5A06A72" w14:textId="0E1C8C5C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16205B74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bookmarkEnd w:id="0"/>
    <w:p w14:paraId="55CD2506" w14:textId="193138E0" w:rsidR="0096444D" w:rsidRPr="00031DC5" w:rsidRDefault="0096444D" w:rsidP="00031DC5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2:</w:t>
      </w:r>
    </w:p>
    <w:p w14:paraId="533E69D4" w14:textId="77777777" w:rsidR="00301CFA" w:rsidRPr="00301CFA" w:rsidRDefault="00301CFA" w:rsidP="00301CFA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Dotyczy: COZL/DZP/AK/3412/PN-5/21, Załącznik nr 2, pozycja 2</w:t>
      </w:r>
    </w:p>
    <w:p w14:paraId="2C544482" w14:textId="1C6EBADE" w:rsidR="00BE1785" w:rsidRDefault="00301CFA" w:rsidP="00301CFA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Czy Zamawiający dopuści zestaw do </w:t>
      </w:r>
      <w:proofErr w:type="spellStart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szynowania</w:t>
      </w:r>
      <w:proofErr w:type="spellEnd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 moczowodów opisanych w SIWZ w zestawie z prowadnicą o długości 150cm z obiema końcówkami zamkniętymi - pozostałe parametry zgodne z SIWZ.</w:t>
      </w:r>
    </w:p>
    <w:p w14:paraId="5F0389BF" w14:textId="77777777" w:rsidR="00301CFA" w:rsidRPr="00301CFA" w:rsidRDefault="00301CFA" w:rsidP="00301CFA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4A75F845" w14:textId="2E9DC49A" w:rsidR="003C4AB5" w:rsidRPr="003C4AB5" w:rsidRDefault="003C4AB5" w:rsidP="003C4AB5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60587929" w14:textId="77777777" w:rsidR="00BE1785" w:rsidRPr="00E42E58" w:rsidRDefault="00BE1785" w:rsidP="00E42E58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5270041B" w14:textId="105FADCA" w:rsidR="00BE1785" w:rsidRPr="00031DC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3:</w:t>
      </w:r>
    </w:p>
    <w:p w14:paraId="245D1694" w14:textId="77777777" w:rsidR="00301CFA" w:rsidRPr="00301CFA" w:rsidRDefault="00301CFA" w:rsidP="00301CFA">
      <w:pPr>
        <w:spacing w:after="0"/>
        <w:jc w:val="both"/>
        <w:rPr>
          <w:rFonts w:ascii="Times New Roman" w:hAnsi="Times New Roman"/>
          <w:sz w:val="24"/>
          <w:lang w:eastAsia="pl-PL"/>
        </w:rPr>
      </w:pPr>
      <w:r w:rsidRPr="00301CFA">
        <w:rPr>
          <w:rFonts w:ascii="Times New Roman" w:hAnsi="Times New Roman"/>
          <w:sz w:val="24"/>
          <w:lang w:eastAsia="pl-PL"/>
        </w:rPr>
        <w:t>Dotyczy: COZL/DZP/AK/3412/PN-5/21, Załącznik nr 2, pozycja 4</w:t>
      </w:r>
    </w:p>
    <w:p w14:paraId="7CBB07CF" w14:textId="2237EF81" w:rsidR="00915C8F" w:rsidRDefault="00301CFA" w:rsidP="00301CFA">
      <w:pPr>
        <w:spacing w:after="0"/>
        <w:jc w:val="both"/>
        <w:rPr>
          <w:rFonts w:ascii="Times New Roman" w:hAnsi="Times New Roman"/>
          <w:sz w:val="24"/>
          <w:lang w:eastAsia="pl-PL"/>
        </w:rPr>
      </w:pPr>
      <w:r w:rsidRPr="00301CFA">
        <w:rPr>
          <w:rFonts w:ascii="Times New Roman" w:hAnsi="Times New Roman"/>
          <w:sz w:val="24"/>
          <w:lang w:eastAsia="pl-PL"/>
        </w:rPr>
        <w:t xml:space="preserve">Czy Zamawiający dopuści zestaw do </w:t>
      </w:r>
      <w:proofErr w:type="spellStart"/>
      <w:r w:rsidRPr="00301CFA">
        <w:rPr>
          <w:rFonts w:ascii="Times New Roman" w:hAnsi="Times New Roman"/>
          <w:sz w:val="24"/>
          <w:lang w:eastAsia="pl-PL"/>
        </w:rPr>
        <w:t>szynowania</w:t>
      </w:r>
      <w:proofErr w:type="spellEnd"/>
      <w:r w:rsidRPr="00301CFA">
        <w:rPr>
          <w:rFonts w:ascii="Times New Roman" w:hAnsi="Times New Roman"/>
          <w:sz w:val="24"/>
          <w:lang w:eastAsia="pl-PL"/>
        </w:rPr>
        <w:t xml:space="preserve"> moczowodów opisanych w SIWZ w zestawie z prowadnicą o długości 150cm- pozostałe parametry zgodne z SIWZ.</w:t>
      </w:r>
    </w:p>
    <w:p w14:paraId="56EBE321" w14:textId="77777777" w:rsidR="00301CFA" w:rsidRPr="00915C8F" w:rsidRDefault="00301CFA" w:rsidP="00301CFA">
      <w:pPr>
        <w:spacing w:after="0"/>
        <w:jc w:val="both"/>
        <w:rPr>
          <w:rFonts w:ascii="Times New Roman" w:hAnsi="Times New Roman"/>
          <w:sz w:val="24"/>
          <w:lang w:eastAsia="pl-PL"/>
        </w:rPr>
      </w:pPr>
    </w:p>
    <w:p w14:paraId="08DDD626" w14:textId="13B613C1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6091466D" w14:textId="77777777" w:rsidR="00BE1785" w:rsidRPr="0096444D" w:rsidRDefault="00BE1785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4D72A3BE" w14:textId="419ACBA4" w:rsidR="00BE1785" w:rsidRPr="00031DC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4:</w:t>
      </w:r>
    </w:p>
    <w:p w14:paraId="5FCF5288" w14:textId="77777777" w:rsidR="00301CFA" w:rsidRP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Dotyczy: COZL/DZP/AK/3412/PN-5/21, Załącznik nr 2, pozycja 4</w:t>
      </w:r>
    </w:p>
    <w:p w14:paraId="0A9C672A" w14:textId="2F9E0925" w:rsidR="0096444D" w:rsidRPr="0096444D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Czy Zamawiający dopuści zestaw do </w:t>
      </w:r>
      <w:proofErr w:type="spellStart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>szynowania</w:t>
      </w:r>
      <w:proofErr w:type="spellEnd"/>
      <w:r w:rsidRPr="00301CFA">
        <w:rPr>
          <w:rFonts w:ascii="Times New Roman" w:hAnsi="Times New Roman"/>
          <w:kern w:val="2"/>
          <w:sz w:val="24"/>
          <w:szCs w:val="24"/>
          <w:lang w:eastAsia="zh-CN"/>
        </w:rPr>
        <w:t xml:space="preserve"> moczowodów opisanych w SIWZ w zestawie z prowadnicą o długości 150cm z obiema końcówkami zamkniętymi - pozostałe parametry zgodne z SIWZ.</w:t>
      </w:r>
    </w:p>
    <w:p w14:paraId="2D2E59C6" w14:textId="2476C36F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lastRenderedPageBreak/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6636DE83" w14:textId="77777777" w:rsidR="0096444D" w:rsidRPr="0096444D" w:rsidRDefault="0096444D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127695F0" w14:textId="6A832153" w:rsidR="00BE1785" w:rsidRPr="0096444D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5:</w:t>
      </w:r>
    </w:p>
    <w:p w14:paraId="512B9570" w14:textId="77777777" w:rsidR="00301CFA" w:rsidRP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>Dotyczy: COZL/DZP/AK/3412/PN-5/21, Załącznik nr 2, pozycja 6</w:t>
      </w:r>
    </w:p>
    <w:p w14:paraId="035BD994" w14:textId="1010C7E0" w:rsidR="00BE1785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>Czy Zamawiający dopuści zestaw do cystostomii nadłonowej dostarczany z pojedynczym cewnikiem poliuretanowym typu ‘J’ o przekroju 8Fr, 10Fr, 12Fr. Zestaw zawiera w szczególności podzielną kaniulę metalową wykonaną ze stali nierdzewnej o długości 80mm (tylko dla przekroju 8Fr) i 120mm do nakłucia nadłonowego , cewnik z prostownikiem, skalpel #11, skrzydełka mocujące, zawór oraz worek na mocz.</w:t>
      </w:r>
    </w:p>
    <w:p w14:paraId="6ED09C36" w14:textId="77777777" w:rsidR="00301CFA" w:rsidRPr="0096444D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</w:p>
    <w:p w14:paraId="23AC3CFB" w14:textId="1EE1B92C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21AC3AB5" w14:textId="77777777" w:rsidR="0096444D" w:rsidRPr="0096444D" w:rsidRDefault="0096444D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6845C523" w14:textId="5E154D92" w:rsidR="00915C8F" w:rsidRPr="0096444D" w:rsidRDefault="00915C8F" w:rsidP="00915C8F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 xml:space="preserve">Pytanie </w:t>
      </w:r>
      <w:r w:rsidR="00301CFA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6</w:t>
      </w:r>
      <w:r w:rsidRPr="0096444D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:</w:t>
      </w:r>
    </w:p>
    <w:p w14:paraId="19BDB142" w14:textId="77777777" w:rsidR="00301CFA" w:rsidRP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>Dotyczy: COZL/DZP/AK/3412/PN-5/21, Załącznik nr 2, pozycja 7</w:t>
      </w:r>
    </w:p>
    <w:p w14:paraId="57A8BA1D" w14:textId="1D45FEAE" w:rsidR="00915C8F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 xml:space="preserve">Czy Zamawiający dopuści cewnik do przezskórnej nefrotomii o przekroju 8Fr, 10Fr i długości 30cm, wykonany z poliuretanu przez co zapewnia wygodę pacjentowi. Boczne otwory zapewniają maksymalny odpływ. Zestaw dostarczany jest z elementami niezbędnymi, dostosowanymi do siebie i ułatwiającymi bezpieczne stosowanie produktu. W skład zestawu wchodzi między innymi: cewnik typu </w:t>
      </w:r>
      <w:proofErr w:type="spellStart"/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>Pigtail</w:t>
      </w:r>
      <w:proofErr w:type="spellEnd"/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 xml:space="preserve">, prowadnik </w:t>
      </w:r>
      <w:proofErr w:type="spellStart"/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>Lunderquista</w:t>
      </w:r>
      <w:proofErr w:type="spellEnd"/>
      <w:r w:rsidRPr="00301CFA">
        <w:rPr>
          <w:rFonts w:ascii="Times New Roman" w:hAnsi="Times New Roman"/>
          <w:iCs/>
          <w:kern w:val="2"/>
          <w:sz w:val="24"/>
          <w:szCs w:val="24"/>
          <w:lang w:eastAsia="zh-CN"/>
        </w:rPr>
        <w:t xml:space="preserve"> 0,035 o długości 80cm z zakończeniem typu ‘J’ który zapewnia elastyczność i zabezpiecza przed pęknięciem, dren łączący, trokar do nakłuwania (kaniula), igła punkcyjna 18G oraz igła Chiba 22G, rozszerzacze powięzi w rozmiarach 6Fr- 14Fr, skalpel #11 oraz skrzydełka mocujące cewnik.</w:t>
      </w:r>
    </w:p>
    <w:p w14:paraId="017D1DA7" w14:textId="77777777" w:rsidR="00301CFA" w:rsidRPr="0096444D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</w:p>
    <w:p w14:paraId="7EF8C1AC" w14:textId="0C72D030" w:rsidR="00915C8F" w:rsidRPr="0096444D" w:rsidRDefault="00915C8F" w:rsidP="00915C8F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0A5DCB93" w14:textId="77777777" w:rsidR="00915C8F" w:rsidRDefault="00915C8F" w:rsidP="00564165">
      <w:pPr>
        <w:rPr>
          <w:rFonts w:ascii="Times New Roman" w:hAnsi="Times New Roman"/>
          <w:sz w:val="24"/>
        </w:rPr>
      </w:pPr>
    </w:p>
    <w:p w14:paraId="7CD7E9BF" w14:textId="662F55AF" w:rsidR="00F26754" w:rsidRPr="00F26754" w:rsidRDefault="00F26754" w:rsidP="00F26754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301CFA">
        <w:rPr>
          <w:rFonts w:ascii="Times New Roman" w:hAnsi="Times New Roman"/>
          <w:b/>
          <w:sz w:val="24"/>
        </w:rPr>
        <w:t>7</w:t>
      </w:r>
    </w:p>
    <w:p w14:paraId="56212B2C" w14:textId="096D3D07" w:rsidR="00F26754" w:rsidRDefault="00301CFA" w:rsidP="00301CFA">
      <w:pPr>
        <w:spacing w:after="0"/>
        <w:jc w:val="both"/>
        <w:rPr>
          <w:rFonts w:ascii="Times New Roman" w:hAnsi="Times New Roman"/>
          <w:sz w:val="24"/>
        </w:rPr>
      </w:pPr>
      <w:r w:rsidRPr="00301CFA">
        <w:rPr>
          <w:rFonts w:ascii="Times New Roman" w:hAnsi="Times New Roman"/>
          <w:sz w:val="24"/>
        </w:rPr>
        <w:t>Czy Zamawiający wyrazi zgodę na wydzielenie pozycji 2 z Załącznika nr 2 i stworzy dodatkowy pakiet dla tej pozycji?</w:t>
      </w:r>
    </w:p>
    <w:p w14:paraId="3ECAEA11" w14:textId="77777777" w:rsidR="00301CFA" w:rsidRPr="00F26754" w:rsidRDefault="00301CFA" w:rsidP="00301CFA">
      <w:pPr>
        <w:spacing w:after="0"/>
        <w:jc w:val="both"/>
        <w:rPr>
          <w:rFonts w:ascii="Times New Roman" w:hAnsi="Times New Roman"/>
          <w:sz w:val="24"/>
        </w:rPr>
      </w:pPr>
    </w:p>
    <w:p w14:paraId="09B49353" w14:textId="343AEBA8" w:rsidR="00F26754" w:rsidRPr="0096444D" w:rsidRDefault="00F26754" w:rsidP="00F26754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0143E55D" w14:textId="77777777" w:rsidR="00F26754" w:rsidRDefault="00F26754" w:rsidP="00564165">
      <w:pPr>
        <w:rPr>
          <w:rFonts w:ascii="Times New Roman" w:hAnsi="Times New Roman"/>
          <w:sz w:val="24"/>
        </w:rPr>
      </w:pPr>
    </w:p>
    <w:p w14:paraId="6F847B7D" w14:textId="5DB4F08C" w:rsidR="00F26754" w:rsidRDefault="00F26754" w:rsidP="00F26754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301CFA">
        <w:rPr>
          <w:rFonts w:ascii="Times New Roman" w:hAnsi="Times New Roman"/>
          <w:b/>
          <w:sz w:val="24"/>
        </w:rPr>
        <w:t>8</w:t>
      </w:r>
    </w:p>
    <w:p w14:paraId="0F77AAE4" w14:textId="3FD99405" w:rsidR="00301CFA" w:rsidRDefault="00301CFA" w:rsidP="00301CFA">
      <w:pPr>
        <w:spacing w:after="0"/>
        <w:jc w:val="both"/>
        <w:rPr>
          <w:rFonts w:ascii="Times New Roman" w:hAnsi="Times New Roman"/>
        </w:rPr>
      </w:pPr>
      <w:r w:rsidRPr="008D4467">
        <w:rPr>
          <w:rFonts w:ascii="Times New Roman" w:hAnsi="Times New Roman"/>
        </w:rPr>
        <w:t>Czy Zamawiający wyrazi zgodę na wydzielenie pozycji 4 z Załącznika nr 2 i stworzy dodatkowy pakiet dla tej pozycji?</w:t>
      </w:r>
    </w:p>
    <w:p w14:paraId="2247DA54" w14:textId="77777777" w:rsidR="00301CFA" w:rsidRPr="00F26754" w:rsidRDefault="00301CFA" w:rsidP="00301CFA">
      <w:pPr>
        <w:spacing w:after="0"/>
        <w:jc w:val="both"/>
        <w:rPr>
          <w:rFonts w:ascii="Times New Roman" w:hAnsi="Times New Roman"/>
          <w:b/>
          <w:sz w:val="24"/>
        </w:rPr>
      </w:pPr>
    </w:p>
    <w:p w14:paraId="3368C23B" w14:textId="785D6F42" w:rsidR="00F26754" w:rsidRDefault="00F26754" w:rsidP="00F26754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301CF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536F64AC" w14:textId="77777777" w:rsidR="00301CFA" w:rsidRPr="0096444D" w:rsidRDefault="00301CFA" w:rsidP="00F26754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225AC34" w14:textId="34F86DCA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>
        <w:rPr>
          <w:rFonts w:ascii="Times New Roman" w:hAnsi="Times New Roman"/>
          <w:b/>
          <w:sz w:val="24"/>
        </w:rPr>
        <w:t>9</w:t>
      </w:r>
    </w:p>
    <w:p w14:paraId="7375EFC0" w14:textId="3810A122" w:rsidR="00301CFA" w:rsidRDefault="00301CFA" w:rsidP="00301CFA">
      <w:pPr>
        <w:spacing w:after="0"/>
        <w:jc w:val="both"/>
        <w:rPr>
          <w:rFonts w:ascii="Times New Roman" w:hAnsi="Times New Roman"/>
        </w:rPr>
      </w:pPr>
      <w:r w:rsidRPr="008D4467">
        <w:rPr>
          <w:rFonts w:ascii="Times New Roman" w:hAnsi="Times New Roman"/>
        </w:rPr>
        <w:t>Czy Zamawiający wyrazi zgodę na wydzielenie pozycji 6 z Załącznika nr 2 i stworzy dodatkowy pakiet dla tej pozycji?</w:t>
      </w:r>
    </w:p>
    <w:p w14:paraId="71025BA2" w14:textId="77777777" w:rsidR="00301CFA" w:rsidRPr="00F26754" w:rsidRDefault="00301CFA" w:rsidP="00301CFA">
      <w:pPr>
        <w:spacing w:after="0"/>
        <w:jc w:val="both"/>
        <w:rPr>
          <w:rFonts w:ascii="Times New Roman" w:hAnsi="Times New Roman"/>
          <w:b/>
          <w:sz w:val="24"/>
        </w:rPr>
      </w:pPr>
    </w:p>
    <w:p w14:paraId="1A4C0875" w14:textId="2F587DBA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D5399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70DC0F26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71ED2181" w14:textId="7652D97A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10</w:t>
      </w:r>
    </w:p>
    <w:p w14:paraId="7E4D4B68" w14:textId="0A7FC53D" w:rsidR="00D5399A" w:rsidRDefault="00D5399A" w:rsidP="00D5399A">
      <w:pPr>
        <w:spacing w:after="0"/>
        <w:jc w:val="both"/>
        <w:rPr>
          <w:rFonts w:ascii="Times New Roman" w:hAnsi="Times New Roman"/>
        </w:rPr>
      </w:pPr>
      <w:r w:rsidRPr="008D4467">
        <w:rPr>
          <w:rFonts w:ascii="Times New Roman" w:hAnsi="Times New Roman"/>
        </w:rPr>
        <w:t>Czy Zamawiający wyrazi zgodę na wydzielenie pozycji 7 z Załącznika nr 2 i stworzy dodatkowy pakiet dla tej pozycji?</w:t>
      </w:r>
    </w:p>
    <w:p w14:paraId="62BE772C" w14:textId="77777777" w:rsidR="00D5399A" w:rsidRPr="00F26754" w:rsidRDefault="00D5399A" w:rsidP="00D5399A">
      <w:pPr>
        <w:spacing w:after="0"/>
        <w:jc w:val="both"/>
        <w:rPr>
          <w:rFonts w:ascii="Times New Roman" w:hAnsi="Times New Roman"/>
          <w:b/>
          <w:sz w:val="24"/>
        </w:rPr>
      </w:pPr>
    </w:p>
    <w:p w14:paraId="312B4A20" w14:textId="043A1AF0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lastRenderedPageBreak/>
        <w:t xml:space="preserve">Odpowiedź: </w:t>
      </w:r>
      <w:r w:rsidR="00D5399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0BD84E22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4D35255" w14:textId="1A18D2D5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11</w:t>
      </w:r>
    </w:p>
    <w:p w14:paraId="223A5514" w14:textId="77777777" w:rsidR="00D5399A" w:rsidRDefault="00D5399A" w:rsidP="00D5399A">
      <w:pPr>
        <w:spacing w:after="0" w:line="240" w:lineRule="auto"/>
        <w:rPr>
          <w:rStyle w:val="fontstyle21"/>
          <w:rFonts w:ascii="Times New Roman" w:hAnsi="Times New Roman" w:cs="Times New Roman"/>
          <w:sz w:val="24"/>
        </w:rPr>
      </w:pPr>
      <w:r w:rsidRPr="00D5399A">
        <w:rPr>
          <w:rStyle w:val="fontstyle01"/>
          <w:rFonts w:ascii="Times New Roman" w:hAnsi="Times New Roman"/>
          <w:b w:val="0"/>
          <w:sz w:val="24"/>
        </w:rPr>
        <w:t>Dotyczy zapisów umowy § 3, pkt. 4</w:t>
      </w:r>
      <w:r w:rsidRPr="00D5399A">
        <w:rPr>
          <w:rFonts w:ascii="Times New Roman" w:hAnsi="Times New Roman"/>
          <w:bCs/>
          <w:color w:val="000000"/>
          <w:sz w:val="24"/>
          <w:szCs w:val="20"/>
        </w:rPr>
        <w:br/>
      </w:r>
      <w:r w:rsidRPr="00D5399A">
        <w:rPr>
          <w:rStyle w:val="fontstyle21"/>
          <w:rFonts w:ascii="Times New Roman" w:hAnsi="Times New Roman" w:cs="Times New Roman"/>
          <w:sz w:val="24"/>
        </w:rPr>
        <w:t>Zwracamy się z prośbą do Zamawiającego o doprecyzowanie zapisów niniejszego punktu wg</w:t>
      </w:r>
      <w:r w:rsidRPr="00D5399A">
        <w:rPr>
          <w:rFonts w:ascii="Times New Roman" w:hAnsi="Times New Roman"/>
          <w:color w:val="000000"/>
          <w:sz w:val="24"/>
          <w:szCs w:val="20"/>
        </w:rPr>
        <w:br/>
      </w:r>
      <w:r w:rsidRPr="00D5399A">
        <w:rPr>
          <w:rStyle w:val="fontstyle21"/>
          <w:rFonts w:ascii="Times New Roman" w:hAnsi="Times New Roman" w:cs="Times New Roman"/>
          <w:sz w:val="24"/>
        </w:rPr>
        <w:t>poniższego wzoru:</w:t>
      </w:r>
    </w:p>
    <w:p w14:paraId="780CB215" w14:textId="32DE953E" w:rsidR="00D5399A" w:rsidRDefault="00D5399A" w:rsidP="00D5399A">
      <w:pPr>
        <w:spacing w:after="0" w:line="240" w:lineRule="auto"/>
        <w:jc w:val="both"/>
        <w:rPr>
          <w:rStyle w:val="fontstyle21"/>
          <w:rFonts w:ascii="Times New Roman" w:hAnsi="Times New Roman" w:cs="Times New Roman"/>
          <w:sz w:val="24"/>
        </w:rPr>
      </w:pPr>
      <w:r w:rsidRPr="00D5399A">
        <w:rPr>
          <w:rFonts w:ascii="Times New Roman" w:hAnsi="Times New Roman"/>
          <w:color w:val="000000"/>
          <w:sz w:val="24"/>
          <w:szCs w:val="20"/>
        </w:rPr>
        <w:br/>
      </w:r>
      <w:r w:rsidRPr="00D5399A">
        <w:rPr>
          <w:rStyle w:val="fontstyle21"/>
          <w:rFonts w:ascii="Times New Roman" w:hAnsi="Times New Roman" w:cs="Times New Roman"/>
          <w:sz w:val="24"/>
        </w:rPr>
        <w:t>„Wykonawca zobowiązuje się do zapewnienia ciągłości realizacji przedmiotu Umowy za wyjątkiem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Style w:val="fontstyle21"/>
          <w:rFonts w:ascii="Times New Roman" w:hAnsi="Times New Roman" w:cs="Times New Roman"/>
          <w:sz w:val="24"/>
        </w:rPr>
        <w:t>sytuacji gdy zwłoka w płatności faktur wymagalnych nie przekroczyła 30 dni. W takim przypadku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Style w:val="fontstyle21"/>
          <w:rFonts w:ascii="Times New Roman" w:hAnsi="Times New Roman" w:cs="Times New Roman"/>
          <w:sz w:val="24"/>
        </w:rPr>
        <w:t>Wykonawca ma prawo wstrzyma</w:t>
      </w:r>
      <w:r>
        <w:rPr>
          <w:rStyle w:val="fontstyle21"/>
          <w:rFonts w:ascii="Times New Roman" w:hAnsi="Times New Roman" w:cs="Times New Roman"/>
          <w:sz w:val="24"/>
        </w:rPr>
        <w:t xml:space="preserve">ć realizacje dostawy do momentu </w:t>
      </w:r>
      <w:r w:rsidRPr="00D5399A">
        <w:rPr>
          <w:rStyle w:val="fontstyle21"/>
          <w:rFonts w:ascii="Times New Roman" w:hAnsi="Times New Roman" w:cs="Times New Roman"/>
          <w:sz w:val="24"/>
        </w:rPr>
        <w:t>uiszczenia należności bądź realizować</w:t>
      </w:r>
      <w:r w:rsidRPr="00D5399A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Style w:val="fontstyle21"/>
          <w:rFonts w:ascii="Times New Roman" w:hAnsi="Times New Roman" w:cs="Times New Roman"/>
          <w:sz w:val="24"/>
        </w:rPr>
        <w:t>zamówienia „za pobraniem”.</w:t>
      </w:r>
    </w:p>
    <w:p w14:paraId="20102F1C" w14:textId="77777777" w:rsidR="00D5399A" w:rsidRPr="00D5399A" w:rsidRDefault="00D5399A" w:rsidP="00D5399A">
      <w:pPr>
        <w:spacing w:after="0" w:line="240" w:lineRule="auto"/>
        <w:jc w:val="both"/>
        <w:rPr>
          <w:rFonts w:ascii="Times New Roman" w:hAnsi="Times New Roman"/>
          <w:sz w:val="32"/>
        </w:rPr>
      </w:pPr>
    </w:p>
    <w:p w14:paraId="5A0A48AA" w14:textId="6E31B213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EE4D73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2782D25E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57928E07" w14:textId="42EED8E4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12</w:t>
      </w:r>
    </w:p>
    <w:p w14:paraId="096EB032" w14:textId="77777777" w:rsidR="00D5399A" w:rsidRPr="00D5399A" w:rsidRDefault="00D5399A" w:rsidP="00D5399A">
      <w:pPr>
        <w:spacing w:after="0"/>
        <w:jc w:val="both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Dotyczy warunków umowy § 4</w:t>
      </w:r>
    </w:p>
    <w:p w14:paraId="766A36B1" w14:textId="77777777" w:rsidR="00D5399A" w:rsidRPr="00D5399A" w:rsidRDefault="00D5399A" w:rsidP="00D5399A">
      <w:pPr>
        <w:spacing w:after="0"/>
        <w:jc w:val="both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Czy Zamawiający wyrazi zgodę na dodanie następującego zapisu:</w:t>
      </w:r>
    </w:p>
    <w:p w14:paraId="27EC18DE" w14:textId="2BB85A55" w:rsidR="00D5399A" w:rsidRDefault="00D5399A" w:rsidP="00D5399A">
      <w:pPr>
        <w:spacing w:after="0"/>
        <w:jc w:val="both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 xml:space="preserve">„Wykonawca ma prawo do naliczania odsetek ustawowych w </w:t>
      </w:r>
      <w:r>
        <w:rPr>
          <w:rFonts w:ascii="Times New Roman" w:hAnsi="Times New Roman"/>
          <w:sz w:val="24"/>
        </w:rPr>
        <w:t xml:space="preserve">przypadku zwłoki w płatnościach </w:t>
      </w:r>
      <w:r w:rsidRPr="00D5399A">
        <w:rPr>
          <w:rFonts w:ascii="Times New Roman" w:hAnsi="Times New Roman"/>
          <w:sz w:val="24"/>
        </w:rPr>
        <w:t>(należności wymagalnych) powyżej 30 dni od terminu płat</w:t>
      </w:r>
      <w:r>
        <w:rPr>
          <w:rFonts w:ascii="Times New Roman" w:hAnsi="Times New Roman"/>
          <w:sz w:val="24"/>
        </w:rPr>
        <w:t xml:space="preserve">ności (wymagalności) wskazanego </w:t>
      </w:r>
      <w:r w:rsidRPr="00D5399A">
        <w:rPr>
          <w:rFonts w:ascii="Times New Roman" w:hAnsi="Times New Roman"/>
          <w:sz w:val="24"/>
        </w:rPr>
        <w:t>na fakturze.”</w:t>
      </w:r>
    </w:p>
    <w:p w14:paraId="5A6E384F" w14:textId="77777777" w:rsidR="00D5399A" w:rsidRPr="00D5399A" w:rsidRDefault="00D5399A" w:rsidP="00D5399A">
      <w:pPr>
        <w:spacing w:after="0"/>
        <w:jc w:val="both"/>
        <w:rPr>
          <w:rFonts w:ascii="Times New Roman" w:hAnsi="Times New Roman"/>
          <w:sz w:val="24"/>
        </w:rPr>
      </w:pPr>
    </w:p>
    <w:p w14:paraId="2C5F8E71" w14:textId="0F7105C8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EE4D73" w:rsidRPr="00EE4D73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517308D6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68E84E1B" w14:textId="48712AD7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13</w:t>
      </w:r>
    </w:p>
    <w:p w14:paraId="7F2B9C40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Dotyczy warunków umowy § 6 ust. 1 i 3</w:t>
      </w:r>
    </w:p>
    <w:p w14:paraId="47163358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Czy Zamawiający wyrazi zgodę na obniżenie wysokości kar umownych z 0,5% na 0,2% oraz</w:t>
      </w:r>
    </w:p>
    <w:p w14:paraId="5B07771B" w14:textId="39BC869E" w:rsid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odpowiednio z 30% na 10%?</w:t>
      </w:r>
    </w:p>
    <w:p w14:paraId="10853876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</w:p>
    <w:p w14:paraId="33093F78" w14:textId="028A617E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EE4D73" w:rsidRPr="00EE4D73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  <w:bookmarkStart w:id="1" w:name="_GoBack"/>
      <w:bookmarkEnd w:id="1"/>
    </w:p>
    <w:p w14:paraId="61D3D145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04D4BA63" w14:textId="516A4774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14</w:t>
      </w:r>
    </w:p>
    <w:p w14:paraId="50A47D5D" w14:textId="666867E1" w:rsidR="00D5399A" w:rsidRDefault="00D5399A" w:rsidP="00D5399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0"/>
        </w:rPr>
      </w:pPr>
      <w:r w:rsidRPr="00D5399A">
        <w:rPr>
          <w:rFonts w:ascii="Times New Roman" w:hAnsi="Times New Roman"/>
          <w:color w:val="000000"/>
          <w:sz w:val="24"/>
          <w:szCs w:val="20"/>
        </w:rPr>
        <w:t xml:space="preserve">Czy Zamawiający wyrazi zgodę na wyłączenie poz. LP.1 Zestaw do </w:t>
      </w:r>
      <w:proofErr w:type="spellStart"/>
      <w:r w:rsidRPr="00D5399A">
        <w:rPr>
          <w:rFonts w:ascii="Times New Roman" w:hAnsi="Times New Roman"/>
          <w:color w:val="000000"/>
          <w:sz w:val="24"/>
          <w:szCs w:val="20"/>
        </w:rPr>
        <w:t>szynowania</w:t>
      </w:r>
      <w:proofErr w:type="spellEnd"/>
      <w:r w:rsidRPr="00D5399A">
        <w:rPr>
          <w:rFonts w:ascii="Times New Roman" w:hAnsi="Times New Roman"/>
          <w:color w:val="000000"/>
          <w:sz w:val="24"/>
          <w:szCs w:val="20"/>
        </w:rPr>
        <w:t xml:space="preserve"> moczowodów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Fonts w:ascii="Times New Roman" w:hAnsi="Times New Roman"/>
          <w:color w:val="000000"/>
          <w:sz w:val="24"/>
          <w:szCs w:val="20"/>
        </w:rPr>
        <w:t xml:space="preserve">typu Mono-J , LP. 4 Zestaw do </w:t>
      </w:r>
      <w:proofErr w:type="spellStart"/>
      <w:r w:rsidRPr="00D5399A">
        <w:rPr>
          <w:rFonts w:ascii="Times New Roman" w:hAnsi="Times New Roman"/>
          <w:color w:val="000000"/>
          <w:sz w:val="24"/>
          <w:szCs w:val="20"/>
        </w:rPr>
        <w:t>szynowania</w:t>
      </w:r>
      <w:proofErr w:type="spellEnd"/>
      <w:r w:rsidRPr="00D5399A">
        <w:rPr>
          <w:rFonts w:ascii="Times New Roman" w:hAnsi="Times New Roman"/>
          <w:color w:val="000000"/>
          <w:sz w:val="24"/>
          <w:szCs w:val="20"/>
        </w:rPr>
        <w:t xml:space="preserve"> moczowodów typu </w:t>
      </w:r>
      <w:proofErr w:type="spellStart"/>
      <w:r w:rsidRPr="00D5399A">
        <w:rPr>
          <w:rFonts w:ascii="Times New Roman" w:hAnsi="Times New Roman"/>
          <w:color w:val="000000"/>
          <w:sz w:val="24"/>
          <w:szCs w:val="20"/>
        </w:rPr>
        <w:t>Double</w:t>
      </w:r>
      <w:proofErr w:type="spellEnd"/>
      <w:r w:rsidRPr="00D5399A">
        <w:rPr>
          <w:rFonts w:ascii="Times New Roman" w:hAnsi="Times New Roman"/>
          <w:color w:val="000000"/>
          <w:sz w:val="24"/>
          <w:szCs w:val="20"/>
        </w:rPr>
        <w:t xml:space="preserve">-J i LP. 7 Zestaw do </w:t>
      </w:r>
      <w:proofErr w:type="spellStart"/>
      <w:r w:rsidRPr="00D5399A">
        <w:rPr>
          <w:rFonts w:ascii="Times New Roman" w:hAnsi="Times New Roman"/>
          <w:color w:val="000000"/>
          <w:sz w:val="24"/>
          <w:szCs w:val="20"/>
        </w:rPr>
        <w:t>nefrostomii</w:t>
      </w:r>
      <w:proofErr w:type="spellEnd"/>
      <w:r w:rsidRPr="00D5399A">
        <w:rPr>
          <w:rFonts w:ascii="Times New Roman" w:hAnsi="Times New Roman"/>
          <w:color w:val="000000"/>
          <w:sz w:val="24"/>
          <w:szCs w:val="20"/>
        </w:rPr>
        <w:t xml:space="preserve"> i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Fonts w:ascii="Times New Roman" w:hAnsi="Times New Roman"/>
          <w:color w:val="000000"/>
          <w:sz w:val="24"/>
          <w:szCs w:val="20"/>
        </w:rPr>
        <w:t>tym samym utworzy odrębne pakiety dla tych pozycji? Należy zaznaczyć, iż takie wyodrębnienie</w:t>
      </w:r>
      <w:r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D5399A">
        <w:rPr>
          <w:rFonts w:ascii="Times New Roman" w:hAnsi="Times New Roman"/>
          <w:color w:val="000000"/>
          <w:sz w:val="24"/>
          <w:szCs w:val="20"/>
        </w:rPr>
        <w:t>zwiększy konkurencyjność postępowania i pozwoli na złożenie ofert większej liczbie oferentom.</w:t>
      </w:r>
    </w:p>
    <w:p w14:paraId="4E661FB8" w14:textId="77777777" w:rsidR="00D5399A" w:rsidRPr="00D5399A" w:rsidRDefault="00D5399A" w:rsidP="00D5399A">
      <w:pPr>
        <w:spacing w:after="0" w:line="240" w:lineRule="auto"/>
        <w:jc w:val="both"/>
        <w:rPr>
          <w:rFonts w:ascii="Times New Roman" w:hAnsi="Times New Roman"/>
          <w:b/>
          <w:sz w:val="32"/>
        </w:rPr>
      </w:pPr>
    </w:p>
    <w:p w14:paraId="6FFF08A2" w14:textId="42F75E7B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D5399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56E8FB23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5FB102F" w14:textId="682A6F6B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15</w:t>
      </w:r>
    </w:p>
    <w:p w14:paraId="29028522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Dotyczy: Załącznik nr 2 Kosztorys ofertowy LP. 1</w:t>
      </w:r>
    </w:p>
    <w:p w14:paraId="60BA430A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 xml:space="preserve">Czy Zamawiający dopuści zestaw do </w:t>
      </w:r>
      <w:proofErr w:type="spellStart"/>
      <w:r w:rsidRPr="00D5399A">
        <w:rPr>
          <w:rFonts w:ascii="Times New Roman" w:hAnsi="Times New Roman"/>
          <w:sz w:val="24"/>
        </w:rPr>
        <w:t>szynowania</w:t>
      </w:r>
      <w:proofErr w:type="spellEnd"/>
      <w:r w:rsidRPr="00D5399A">
        <w:rPr>
          <w:rFonts w:ascii="Times New Roman" w:hAnsi="Times New Roman"/>
          <w:sz w:val="24"/>
        </w:rPr>
        <w:t xml:space="preserve"> moczowodów typu Mono-J o następujących</w:t>
      </w:r>
    </w:p>
    <w:p w14:paraId="64AACC3B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parametrach?</w:t>
      </w:r>
    </w:p>
    <w:p w14:paraId="0769E3AE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 xml:space="preserve">• Cewnik o śr. 4; 5; 6; 7; 8; 9; 10 i 12 </w:t>
      </w:r>
      <w:proofErr w:type="spellStart"/>
      <w:r w:rsidRPr="00D5399A">
        <w:rPr>
          <w:rFonts w:ascii="Times New Roman" w:hAnsi="Times New Roman"/>
          <w:sz w:val="24"/>
        </w:rPr>
        <w:t>Ch</w:t>
      </w:r>
      <w:proofErr w:type="spellEnd"/>
      <w:r w:rsidRPr="00D5399A">
        <w:rPr>
          <w:rFonts w:ascii="Times New Roman" w:hAnsi="Times New Roman"/>
          <w:sz w:val="24"/>
        </w:rPr>
        <w:t>, dł. 70 cm, otwarty od strony nerki, z otworami na</w:t>
      </w:r>
    </w:p>
    <w:p w14:paraId="04504170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 xml:space="preserve">pętli cewnika, wykonany z poliuretanu, znakowany co 5 cm, widoczny w </w:t>
      </w:r>
      <w:proofErr w:type="spellStart"/>
      <w:r w:rsidRPr="00D5399A">
        <w:rPr>
          <w:rFonts w:ascii="Times New Roman" w:hAnsi="Times New Roman"/>
          <w:sz w:val="24"/>
        </w:rPr>
        <w:t>Rtg</w:t>
      </w:r>
      <w:proofErr w:type="spellEnd"/>
      <w:r w:rsidRPr="00D5399A">
        <w:rPr>
          <w:rFonts w:ascii="Times New Roman" w:hAnsi="Times New Roman"/>
          <w:sz w:val="24"/>
        </w:rPr>
        <w:t>;</w:t>
      </w:r>
    </w:p>
    <w:p w14:paraId="15EB1425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• Popychacz o dł. 40 cm;</w:t>
      </w:r>
    </w:p>
    <w:p w14:paraId="76709A97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lastRenderedPageBreak/>
        <w:t>• Prowadnica typu PTFE o dł. 150 cm;</w:t>
      </w:r>
    </w:p>
    <w:p w14:paraId="58E79A2D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• Łącznik igłowy z lejkiem do worka na mocz;</w:t>
      </w:r>
    </w:p>
    <w:p w14:paraId="5CD83236" w14:textId="48128BFC" w:rsidR="00D5399A" w:rsidRDefault="00D5399A" w:rsidP="00D5399A">
      <w:pPr>
        <w:spacing w:after="0"/>
        <w:rPr>
          <w:rFonts w:ascii="Times New Roman" w:hAnsi="Times New Roman"/>
          <w:sz w:val="24"/>
        </w:rPr>
      </w:pPr>
      <w:r w:rsidRPr="00D5399A">
        <w:rPr>
          <w:rFonts w:ascii="Times New Roman" w:hAnsi="Times New Roman"/>
          <w:sz w:val="24"/>
        </w:rPr>
        <w:t>• Zacisk.</w:t>
      </w:r>
    </w:p>
    <w:p w14:paraId="0A912202" w14:textId="77777777" w:rsidR="00D5399A" w:rsidRPr="00D5399A" w:rsidRDefault="00D5399A" w:rsidP="00D5399A">
      <w:pPr>
        <w:spacing w:after="0"/>
        <w:rPr>
          <w:rFonts w:ascii="Times New Roman" w:hAnsi="Times New Roman"/>
          <w:sz w:val="24"/>
        </w:rPr>
      </w:pPr>
    </w:p>
    <w:p w14:paraId="2BA8B31E" w14:textId="09B1B7C3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D5399A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dopuszcza.</w:t>
      </w:r>
    </w:p>
    <w:p w14:paraId="7CD269EF" w14:textId="77777777" w:rsidR="00D5399A" w:rsidRPr="0096444D" w:rsidRDefault="00D5399A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01EC49CA" w14:textId="703CE828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16</w:t>
      </w:r>
    </w:p>
    <w:p w14:paraId="2A735E70" w14:textId="77777777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Dotyczy: Załącznik nr 2 Kosztorys ofertowy LP. 4</w:t>
      </w:r>
    </w:p>
    <w:p w14:paraId="7E53300E" w14:textId="659B35F9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Czy Zamawiający dopuści zestaw do </w:t>
      </w:r>
      <w:proofErr w:type="spellStart"/>
      <w:r w:rsidRPr="00D6155F">
        <w:rPr>
          <w:rFonts w:ascii="Times New Roman" w:hAnsi="Times New Roman"/>
          <w:sz w:val="24"/>
        </w:rPr>
        <w:t>szynowania</w:t>
      </w:r>
      <w:proofErr w:type="spellEnd"/>
      <w:r w:rsidRPr="00D6155F">
        <w:rPr>
          <w:rFonts w:ascii="Times New Roman" w:hAnsi="Times New Roman"/>
          <w:sz w:val="24"/>
        </w:rPr>
        <w:t xml:space="preserve"> moczowodó</w:t>
      </w:r>
      <w:r w:rsidR="00D6155F" w:rsidRPr="00D6155F">
        <w:rPr>
          <w:rFonts w:ascii="Times New Roman" w:hAnsi="Times New Roman"/>
          <w:sz w:val="24"/>
        </w:rPr>
        <w:t xml:space="preserve">w typu </w:t>
      </w:r>
      <w:proofErr w:type="spellStart"/>
      <w:r w:rsidR="00D6155F" w:rsidRPr="00D6155F">
        <w:rPr>
          <w:rFonts w:ascii="Times New Roman" w:hAnsi="Times New Roman"/>
          <w:sz w:val="24"/>
        </w:rPr>
        <w:t>Double</w:t>
      </w:r>
      <w:proofErr w:type="spellEnd"/>
      <w:r w:rsidR="00D6155F" w:rsidRPr="00D6155F">
        <w:rPr>
          <w:rFonts w:ascii="Times New Roman" w:hAnsi="Times New Roman"/>
          <w:sz w:val="24"/>
        </w:rPr>
        <w:t xml:space="preserve">-J o następujących </w:t>
      </w:r>
      <w:r w:rsidRPr="00D6155F">
        <w:rPr>
          <w:rFonts w:ascii="Times New Roman" w:hAnsi="Times New Roman"/>
          <w:sz w:val="24"/>
        </w:rPr>
        <w:t>parametrach?:</w:t>
      </w:r>
    </w:p>
    <w:p w14:paraId="44C17F11" w14:textId="41E8B66B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• Cewnik o śr. 6;7 </w:t>
      </w:r>
      <w:proofErr w:type="spellStart"/>
      <w:r w:rsidRPr="00D6155F">
        <w:rPr>
          <w:rFonts w:ascii="Times New Roman" w:hAnsi="Times New Roman"/>
          <w:sz w:val="24"/>
        </w:rPr>
        <w:t>Ch</w:t>
      </w:r>
      <w:proofErr w:type="spellEnd"/>
      <w:r w:rsidRPr="00D6155F">
        <w:rPr>
          <w:rFonts w:ascii="Times New Roman" w:hAnsi="Times New Roman"/>
          <w:sz w:val="24"/>
        </w:rPr>
        <w:t>, dł. 24; 26; 28; 30 cm, otwarty-otwarty i ot</w:t>
      </w:r>
      <w:r w:rsidR="00D6155F">
        <w:rPr>
          <w:rFonts w:ascii="Times New Roman" w:hAnsi="Times New Roman"/>
          <w:sz w:val="24"/>
        </w:rPr>
        <w:t xml:space="preserve">warty-zamknięty, średnica pętli </w:t>
      </w:r>
      <w:r w:rsidRPr="00D6155F">
        <w:rPr>
          <w:rFonts w:ascii="Times New Roman" w:hAnsi="Times New Roman"/>
          <w:sz w:val="24"/>
        </w:rPr>
        <w:t>pęcherzowej i nerkowej 2 cm, otwory drenujące rozmieszczon</w:t>
      </w:r>
      <w:r w:rsidR="00D6155F">
        <w:rPr>
          <w:rFonts w:ascii="Times New Roman" w:hAnsi="Times New Roman"/>
          <w:sz w:val="24"/>
        </w:rPr>
        <w:t xml:space="preserve">e na trzonie i pętlach cewnika, </w:t>
      </w:r>
      <w:r w:rsidRPr="00D6155F">
        <w:rPr>
          <w:rFonts w:ascii="Times New Roman" w:hAnsi="Times New Roman"/>
          <w:sz w:val="24"/>
        </w:rPr>
        <w:t xml:space="preserve">znakowany co 5 cm, widoczny w </w:t>
      </w:r>
      <w:proofErr w:type="spellStart"/>
      <w:r w:rsidRPr="00D6155F">
        <w:rPr>
          <w:rFonts w:ascii="Times New Roman" w:hAnsi="Times New Roman"/>
          <w:sz w:val="24"/>
        </w:rPr>
        <w:t>Rtg</w:t>
      </w:r>
      <w:proofErr w:type="spellEnd"/>
      <w:r w:rsidRPr="00D6155F">
        <w:rPr>
          <w:rFonts w:ascii="Times New Roman" w:hAnsi="Times New Roman"/>
          <w:sz w:val="24"/>
        </w:rPr>
        <w:t>;</w:t>
      </w:r>
    </w:p>
    <w:p w14:paraId="4E349082" w14:textId="77777777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• Drenaż do 6 </w:t>
      </w:r>
      <w:proofErr w:type="spellStart"/>
      <w:r w:rsidRPr="00D6155F">
        <w:rPr>
          <w:rFonts w:ascii="Times New Roman" w:hAnsi="Times New Roman"/>
          <w:sz w:val="24"/>
        </w:rPr>
        <w:t>msc</w:t>
      </w:r>
      <w:proofErr w:type="spellEnd"/>
      <w:r w:rsidRPr="00D6155F">
        <w:rPr>
          <w:rFonts w:ascii="Times New Roman" w:hAnsi="Times New Roman"/>
          <w:sz w:val="24"/>
        </w:rPr>
        <w:t>.;</w:t>
      </w:r>
    </w:p>
    <w:p w14:paraId="5198A331" w14:textId="77777777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• Popychacz o dł. 40 cm;</w:t>
      </w:r>
    </w:p>
    <w:p w14:paraId="01E37987" w14:textId="67B97214" w:rsidR="00D5399A" w:rsidRPr="00D6155F" w:rsidRDefault="00D5399A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• Prowadnica o śr. 0,035” i dł. 150 cm, powleczona teflonem z giętkim zakończeniem.</w:t>
      </w:r>
    </w:p>
    <w:p w14:paraId="0E727ABC" w14:textId="77777777" w:rsidR="00D6155F" w:rsidRPr="00F26754" w:rsidRDefault="00D6155F" w:rsidP="00D5399A">
      <w:pPr>
        <w:spacing w:after="0"/>
        <w:rPr>
          <w:rFonts w:ascii="Times New Roman" w:hAnsi="Times New Roman"/>
          <w:b/>
          <w:sz w:val="24"/>
        </w:rPr>
      </w:pPr>
    </w:p>
    <w:p w14:paraId="60D76D39" w14:textId="7D473F51" w:rsidR="00301CFA" w:rsidRDefault="00301CFA" w:rsidP="00301CFA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D6155F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Zamawiający dopuszcza. </w:t>
      </w:r>
    </w:p>
    <w:p w14:paraId="3155085A" w14:textId="77777777" w:rsidR="00D6155F" w:rsidRPr="0096444D" w:rsidRDefault="00D6155F" w:rsidP="00301CFA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43860F4E" w14:textId="7C79845F" w:rsidR="00301CFA" w:rsidRDefault="00301CFA" w:rsidP="00301CFA">
      <w:pPr>
        <w:spacing w:after="0"/>
        <w:rPr>
          <w:rFonts w:ascii="Times New Roman" w:hAnsi="Times New Roman"/>
          <w:b/>
          <w:sz w:val="24"/>
        </w:rPr>
      </w:pPr>
      <w:r w:rsidRPr="00F26754">
        <w:rPr>
          <w:rFonts w:ascii="Times New Roman" w:hAnsi="Times New Roman"/>
          <w:b/>
          <w:sz w:val="24"/>
        </w:rPr>
        <w:t xml:space="preserve">Pytanie </w:t>
      </w:r>
      <w:r w:rsidR="00D5399A">
        <w:rPr>
          <w:rFonts w:ascii="Times New Roman" w:hAnsi="Times New Roman"/>
          <w:b/>
          <w:sz w:val="24"/>
        </w:rPr>
        <w:t>17</w:t>
      </w:r>
    </w:p>
    <w:p w14:paraId="27F02BD9" w14:textId="77777777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Dotyczy: Załącznik nr 2 Kosztorys ofertowy LP. 7</w:t>
      </w:r>
    </w:p>
    <w:p w14:paraId="43CEE372" w14:textId="77777777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Czy Zamawiający dopuści zestaw do </w:t>
      </w:r>
      <w:proofErr w:type="spellStart"/>
      <w:r w:rsidRPr="00D6155F">
        <w:rPr>
          <w:rFonts w:ascii="Times New Roman" w:hAnsi="Times New Roman"/>
          <w:sz w:val="24"/>
        </w:rPr>
        <w:t>nefrostomii</w:t>
      </w:r>
      <w:proofErr w:type="spellEnd"/>
      <w:r w:rsidRPr="00D6155F">
        <w:rPr>
          <w:rFonts w:ascii="Times New Roman" w:hAnsi="Times New Roman"/>
          <w:sz w:val="24"/>
        </w:rPr>
        <w:t xml:space="preserve"> o następujących parametrach?:</w:t>
      </w:r>
    </w:p>
    <w:p w14:paraId="01D4E912" w14:textId="0D411A3C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• Cewnik typu J wykonany z poliuretanu o wymiarach: 9 </w:t>
      </w:r>
      <w:proofErr w:type="spellStart"/>
      <w:r w:rsidRPr="00D6155F">
        <w:rPr>
          <w:rFonts w:ascii="Times New Roman" w:hAnsi="Times New Roman"/>
          <w:sz w:val="24"/>
        </w:rPr>
        <w:t>Ch</w:t>
      </w:r>
      <w:proofErr w:type="spellEnd"/>
      <w:r w:rsidRPr="00D6155F">
        <w:rPr>
          <w:rFonts w:ascii="Times New Roman" w:hAnsi="Times New Roman"/>
          <w:sz w:val="24"/>
        </w:rPr>
        <w:t xml:space="preserve">/30 cm; 9 </w:t>
      </w:r>
      <w:proofErr w:type="spellStart"/>
      <w:r w:rsidRPr="00D6155F">
        <w:rPr>
          <w:rFonts w:ascii="Times New Roman" w:hAnsi="Times New Roman"/>
          <w:sz w:val="24"/>
        </w:rPr>
        <w:t>Ch</w:t>
      </w:r>
      <w:proofErr w:type="spellEnd"/>
      <w:r w:rsidRPr="00D6155F">
        <w:rPr>
          <w:rFonts w:ascii="Times New Roman" w:hAnsi="Times New Roman"/>
          <w:sz w:val="24"/>
        </w:rPr>
        <w:t xml:space="preserve">/40 cm; 10 </w:t>
      </w:r>
      <w:proofErr w:type="spellStart"/>
      <w:r w:rsidRPr="00D6155F">
        <w:rPr>
          <w:rFonts w:ascii="Times New Roman" w:hAnsi="Times New Roman"/>
          <w:sz w:val="24"/>
        </w:rPr>
        <w:t>Ch</w:t>
      </w:r>
      <w:proofErr w:type="spellEnd"/>
      <w:r w:rsidRPr="00D6155F">
        <w:rPr>
          <w:rFonts w:ascii="Times New Roman" w:hAnsi="Times New Roman"/>
          <w:sz w:val="24"/>
        </w:rPr>
        <w:t xml:space="preserve">/40 cm, z kranikiem jednokierunkowym i zaworem </w:t>
      </w:r>
      <w:proofErr w:type="spellStart"/>
      <w:r w:rsidRPr="00D6155F">
        <w:rPr>
          <w:rFonts w:ascii="Times New Roman" w:hAnsi="Times New Roman"/>
          <w:sz w:val="24"/>
        </w:rPr>
        <w:t>Luer</w:t>
      </w:r>
      <w:proofErr w:type="spellEnd"/>
      <w:r w:rsidRPr="00D6155F">
        <w:rPr>
          <w:rFonts w:ascii="Times New Roman" w:hAnsi="Times New Roman"/>
          <w:sz w:val="24"/>
        </w:rPr>
        <w:t>-lock do podłączenia worka na mocz; z uchwytem umożliwiający przyszycie cewnika;</w:t>
      </w:r>
    </w:p>
    <w:p w14:paraId="2FA60DE1" w14:textId="4B107868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• igła 2-częściowa ze skrzydełkami wykonana ze stali medycznej, śr. 18 G, dł. 19,5 cm, widoczna w USG;</w:t>
      </w:r>
    </w:p>
    <w:p w14:paraId="106F3F31" w14:textId="77777777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>• zestawem 3 rozszerzadeł;</w:t>
      </w:r>
    </w:p>
    <w:p w14:paraId="16D7F519" w14:textId="77777777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• prowadnik </w:t>
      </w:r>
      <w:proofErr w:type="spellStart"/>
      <w:r w:rsidRPr="00D6155F">
        <w:rPr>
          <w:rFonts w:ascii="Times New Roman" w:hAnsi="Times New Roman"/>
          <w:sz w:val="24"/>
        </w:rPr>
        <w:t>Lunderquista</w:t>
      </w:r>
      <w:proofErr w:type="spellEnd"/>
      <w:r w:rsidRPr="00D6155F">
        <w:rPr>
          <w:rFonts w:ascii="Times New Roman" w:hAnsi="Times New Roman"/>
          <w:sz w:val="24"/>
        </w:rPr>
        <w:t xml:space="preserve"> z giętką końcówką na odcinku 1,5 mm typu J, o dł. 80 cm, śr. 0,035”;</w:t>
      </w:r>
    </w:p>
    <w:p w14:paraId="262E3D56" w14:textId="75E27FB1" w:rsid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  <w:r w:rsidRPr="00D6155F">
        <w:rPr>
          <w:rFonts w:ascii="Times New Roman" w:hAnsi="Times New Roman"/>
          <w:sz w:val="24"/>
        </w:rPr>
        <w:t xml:space="preserve">• łącznik do worka na mocz z łączem typu </w:t>
      </w:r>
      <w:proofErr w:type="spellStart"/>
      <w:r w:rsidRPr="00D6155F">
        <w:rPr>
          <w:rFonts w:ascii="Times New Roman" w:hAnsi="Times New Roman"/>
          <w:sz w:val="24"/>
        </w:rPr>
        <w:t>Luer</w:t>
      </w:r>
      <w:proofErr w:type="spellEnd"/>
      <w:r w:rsidRPr="00D6155F">
        <w:rPr>
          <w:rFonts w:ascii="Times New Roman" w:hAnsi="Times New Roman"/>
          <w:sz w:val="24"/>
        </w:rPr>
        <w:t>-lock</w:t>
      </w:r>
    </w:p>
    <w:p w14:paraId="4ED500C9" w14:textId="77777777" w:rsidR="00D6155F" w:rsidRPr="00D6155F" w:rsidRDefault="00D6155F" w:rsidP="00D6155F">
      <w:pPr>
        <w:spacing w:after="0"/>
        <w:jc w:val="both"/>
        <w:rPr>
          <w:rFonts w:ascii="Times New Roman" w:hAnsi="Times New Roman"/>
          <w:sz w:val="24"/>
        </w:rPr>
      </w:pPr>
    </w:p>
    <w:p w14:paraId="09060DE3" w14:textId="61FA8F4B" w:rsidR="00301CFA" w:rsidRPr="00D6155F" w:rsidRDefault="00301CFA" w:rsidP="00D6155F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D6155F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D6155F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Zamawiający </w:t>
      </w:r>
      <w:r w:rsidR="00F674A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dopuszcza, oprócz </w:t>
      </w:r>
      <w:r w:rsidR="00D6155F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cewnik typu J o wymiarach 9 </w:t>
      </w:r>
      <w:proofErr w:type="spellStart"/>
      <w:r w:rsidR="00D6155F">
        <w:rPr>
          <w:rFonts w:ascii="Times New Roman" w:hAnsi="Times New Roman"/>
          <w:b/>
          <w:kern w:val="2"/>
          <w:sz w:val="24"/>
          <w:szCs w:val="24"/>
          <w:lang w:eastAsia="zh-CN"/>
        </w:rPr>
        <w:t>Ch</w:t>
      </w:r>
      <w:proofErr w:type="spellEnd"/>
      <w:r w:rsidR="00D6155F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 </w:t>
      </w:r>
      <w:r w:rsidR="00F674A3">
        <w:rPr>
          <w:rFonts w:ascii="Times New Roman" w:hAnsi="Times New Roman"/>
          <w:b/>
          <w:kern w:val="2"/>
          <w:sz w:val="24"/>
          <w:szCs w:val="24"/>
          <w:lang w:eastAsia="zh-CN"/>
        </w:rPr>
        <w:t>/30 cm.</w:t>
      </w:r>
    </w:p>
    <w:p w14:paraId="51E810B0" w14:textId="77777777" w:rsidR="00D6155F" w:rsidRPr="00D6155F" w:rsidRDefault="00D6155F" w:rsidP="00D6155F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3D217A03" w14:textId="77777777" w:rsidR="0078133A" w:rsidRDefault="0078133A" w:rsidP="0078133A">
      <w:pPr>
        <w:spacing w:after="0"/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Pytanie 18:</w:t>
      </w:r>
    </w:p>
    <w:p w14:paraId="1A75B2CC" w14:textId="485286E0" w:rsidR="0078133A" w:rsidRDefault="0078133A" w:rsidP="0078133A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 w:rsidRPr="0078133A">
        <w:rPr>
          <w:rFonts w:ascii="Times New Roman" w:hAnsi="Times New Roman"/>
          <w:sz w:val="24"/>
        </w:rPr>
        <w:t>przejmie prosimy o zweryfikowanie opisu, czy nie zaszła pomyłka w zakresie:</w:t>
      </w:r>
      <w:r w:rsidRPr="0078133A">
        <w:rPr>
          <w:rFonts w:ascii="Times New Roman" w:hAnsi="Times New Roman"/>
          <w:sz w:val="24"/>
        </w:rPr>
        <w:br/>
        <w:t xml:space="preserve"> </w:t>
      </w:r>
      <w:r w:rsidRPr="0078133A">
        <w:rPr>
          <w:rFonts w:ascii="Times New Roman" w:hAnsi="Times New Roman"/>
          <w:bCs/>
          <w:sz w:val="24"/>
        </w:rPr>
        <w:t>Poz. 1:</w:t>
      </w:r>
      <w:r w:rsidRPr="0078133A">
        <w:rPr>
          <w:rFonts w:ascii="Times New Roman" w:hAnsi="Times New Roman"/>
          <w:b/>
          <w:bCs/>
          <w:sz w:val="24"/>
        </w:rPr>
        <w:t xml:space="preserve"> </w:t>
      </w:r>
      <w:r w:rsidRPr="0078133A">
        <w:rPr>
          <w:rFonts w:ascii="Times New Roman" w:hAnsi="Times New Roman"/>
          <w:sz w:val="24"/>
        </w:rPr>
        <w:t xml:space="preserve">Zestaw do </w:t>
      </w:r>
      <w:proofErr w:type="spellStart"/>
      <w:r w:rsidRPr="0078133A">
        <w:rPr>
          <w:rFonts w:ascii="Times New Roman" w:hAnsi="Times New Roman"/>
          <w:sz w:val="24"/>
        </w:rPr>
        <w:t>szynowania</w:t>
      </w:r>
      <w:proofErr w:type="spellEnd"/>
      <w:r w:rsidRPr="0078133A">
        <w:rPr>
          <w:rFonts w:ascii="Times New Roman" w:hAnsi="Times New Roman"/>
          <w:sz w:val="24"/>
        </w:rPr>
        <w:t xml:space="preserve"> moczowodów typu Mono-J z „popychaczem o dł. 40 cm”.</w:t>
      </w:r>
      <w:r>
        <w:rPr>
          <w:rFonts w:ascii="Times New Roman" w:hAnsi="Times New Roman"/>
          <w:sz w:val="24"/>
        </w:rPr>
        <w:t xml:space="preserve"> </w:t>
      </w:r>
      <w:r w:rsidRPr="0078133A">
        <w:rPr>
          <w:rFonts w:ascii="Times New Roman" w:hAnsi="Times New Roman"/>
          <w:sz w:val="24"/>
        </w:rPr>
        <w:t>(</w:t>
      </w:r>
      <w:proofErr w:type="spellStart"/>
      <w:r w:rsidRPr="0078133A">
        <w:rPr>
          <w:rFonts w:ascii="Times New Roman" w:hAnsi="Times New Roman"/>
          <w:sz w:val="24"/>
        </w:rPr>
        <w:t>W.w</w:t>
      </w:r>
      <w:proofErr w:type="spellEnd"/>
      <w:r w:rsidRPr="0078133A">
        <w:rPr>
          <w:rFonts w:ascii="Times New Roman" w:hAnsi="Times New Roman"/>
          <w:sz w:val="24"/>
        </w:rPr>
        <w:t xml:space="preserve">. zestawy nie wymagają zastosowania popychacza i </w:t>
      </w:r>
      <w:r>
        <w:rPr>
          <w:rFonts w:ascii="Times New Roman" w:hAnsi="Times New Roman"/>
          <w:sz w:val="24"/>
        </w:rPr>
        <w:t>nie stanowią składowej zestawu)</w:t>
      </w:r>
    </w:p>
    <w:p w14:paraId="2C1D83AB" w14:textId="77777777" w:rsidR="0078133A" w:rsidRPr="0078133A" w:rsidRDefault="0078133A" w:rsidP="0078133A">
      <w:pPr>
        <w:spacing w:after="0"/>
        <w:rPr>
          <w:rFonts w:ascii="Times New Roman" w:hAnsi="Times New Roman"/>
          <w:b/>
          <w:sz w:val="24"/>
        </w:rPr>
      </w:pPr>
    </w:p>
    <w:p w14:paraId="7B6FC45A" w14:textId="6458171F" w:rsidR="0078133A" w:rsidRDefault="0078133A" w:rsidP="00564165">
      <w:pPr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Odpowiedź:</w:t>
      </w:r>
      <w:r>
        <w:rPr>
          <w:rFonts w:ascii="Times New Roman" w:hAnsi="Times New Roman"/>
          <w:sz w:val="24"/>
        </w:rPr>
        <w:t xml:space="preserve"> </w:t>
      </w:r>
      <w:r w:rsidRPr="0078133A">
        <w:rPr>
          <w:rFonts w:ascii="Times New Roman" w:hAnsi="Times New Roman"/>
          <w:b/>
          <w:sz w:val="24"/>
        </w:rPr>
        <w:t>Zamawiający informuje, iż zaszła pomyłka pisarska. W opisie przedmiotu zamówienia poz. 1 nie należy uwzględniać zapisu „popychaczem o dł. 40 cm”.</w:t>
      </w:r>
    </w:p>
    <w:p w14:paraId="6911840D" w14:textId="5184880E" w:rsidR="0078133A" w:rsidRDefault="0078133A" w:rsidP="0078133A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Pytanie 19:</w:t>
      </w:r>
    </w:p>
    <w:p w14:paraId="6464621E" w14:textId="13424FB0" w:rsidR="0078133A" w:rsidRDefault="0078133A" w:rsidP="0078133A">
      <w:pPr>
        <w:spacing w:after="0"/>
        <w:jc w:val="both"/>
        <w:rPr>
          <w:rFonts w:ascii="Times New Roman" w:hAnsi="Times New Roman"/>
          <w:color w:val="000000"/>
          <w:sz w:val="24"/>
        </w:rPr>
      </w:pPr>
      <w:r w:rsidRPr="0078133A">
        <w:rPr>
          <w:rFonts w:ascii="Times New Roman" w:hAnsi="Times New Roman"/>
          <w:color w:val="000000"/>
          <w:sz w:val="24"/>
        </w:rPr>
        <w:t>Uprzejmie prosimy o zweryfikowanie opisu, czy nie zaszła pomyłka w zakresie:</w:t>
      </w:r>
      <w:r w:rsidRPr="0078133A">
        <w:rPr>
          <w:rFonts w:ascii="Times New Roman" w:hAnsi="Times New Roman"/>
          <w:color w:val="000000"/>
          <w:sz w:val="24"/>
        </w:rPr>
        <w:br/>
      </w:r>
      <w:r w:rsidRPr="0078133A">
        <w:rPr>
          <w:rFonts w:ascii="Times New Roman" w:hAnsi="Times New Roman"/>
          <w:bCs/>
          <w:color w:val="000000"/>
          <w:sz w:val="24"/>
        </w:rPr>
        <w:t>Poz. 7:</w:t>
      </w:r>
      <w:r w:rsidRPr="0078133A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78133A">
        <w:rPr>
          <w:rFonts w:ascii="Times New Roman" w:hAnsi="Times New Roman"/>
          <w:color w:val="000000"/>
          <w:sz w:val="24"/>
        </w:rPr>
        <w:t xml:space="preserve">Zestaw do </w:t>
      </w:r>
      <w:proofErr w:type="spellStart"/>
      <w:r w:rsidRPr="0078133A">
        <w:rPr>
          <w:rFonts w:ascii="Times New Roman" w:hAnsi="Times New Roman"/>
          <w:color w:val="000000"/>
          <w:sz w:val="24"/>
        </w:rPr>
        <w:t>szynowania</w:t>
      </w:r>
      <w:proofErr w:type="spellEnd"/>
      <w:r w:rsidRPr="0078133A">
        <w:rPr>
          <w:rFonts w:ascii="Times New Roman" w:hAnsi="Times New Roman"/>
          <w:color w:val="000000"/>
          <w:sz w:val="24"/>
        </w:rPr>
        <w:t xml:space="preserve"> moczowodów typu </w:t>
      </w:r>
      <w:proofErr w:type="spellStart"/>
      <w:r w:rsidRPr="0078133A">
        <w:rPr>
          <w:rFonts w:ascii="Times New Roman" w:hAnsi="Times New Roman"/>
          <w:color w:val="000000"/>
          <w:sz w:val="24"/>
        </w:rPr>
        <w:t>Double</w:t>
      </w:r>
      <w:proofErr w:type="spellEnd"/>
      <w:r w:rsidRPr="0078133A">
        <w:rPr>
          <w:rFonts w:ascii="Times New Roman" w:hAnsi="Times New Roman"/>
          <w:color w:val="000000"/>
          <w:sz w:val="24"/>
        </w:rPr>
        <w:t xml:space="preserve">-J: z „atraumatycznym </w:t>
      </w:r>
      <w:r w:rsidRPr="0078133A">
        <w:rPr>
          <w:rFonts w:ascii="Times New Roman" w:hAnsi="Times New Roman"/>
          <w:color w:val="000000"/>
          <w:sz w:val="24"/>
        </w:rPr>
        <w:lastRenderedPageBreak/>
        <w:t>rozszerzadłem o dł. 18 G”. (Jednostką pomiaru długości rozszerzadeł są zwyczajowo centymetry)</w:t>
      </w:r>
    </w:p>
    <w:p w14:paraId="2DF62FE9" w14:textId="77777777" w:rsidR="0078133A" w:rsidRDefault="0078133A" w:rsidP="0078133A">
      <w:pPr>
        <w:spacing w:after="0"/>
        <w:jc w:val="both"/>
        <w:rPr>
          <w:rFonts w:ascii="Times New Roman" w:hAnsi="Times New Roman"/>
          <w:color w:val="000000"/>
          <w:sz w:val="24"/>
        </w:rPr>
      </w:pPr>
    </w:p>
    <w:p w14:paraId="60400DCD" w14:textId="26091C7D" w:rsidR="0078133A" w:rsidRPr="0078133A" w:rsidRDefault="0078133A" w:rsidP="0078133A">
      <w:pPr>
        <w:jc w:val="both"/>
        <w:rPr>
          <w:rFonts w:ascii="Times New Roman" w:hAnsi="Times New Roman"/>
          <w:color w:val="000000"/>
          <w:sz w:val="24"/>
        </w:rPr>
      </w:pPr>
      <w:r w:rsidRPr="0078133A">
        <w:rPr>
          <w:rFonts w:ascii="Times New Roman" w:hAnsi="Times New Roman"/>
          <w:b/>
          <w:color w:val="000000"/>
          <w:sz w:val="24"/>
        </w:rPr>
        <w:t>Odpowiedź: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78133A">
        <w:rPr>
          <w:rFonts w:ascii="Times New Roman" w:hAnsi="Times New Roman"/>
          <w:b/>
          <w:sz w:val="24"/>
        </w:rPr>
        <w:t xml:space="preserve">Zamawiający informuje, iż zaszła pomyłka pisarska. W opisie przedmiotu zamówienia poz. </w:t>
      </w:r>
      <w:r>
        <w:rPr>
          <w:rFonts w:ascii="Times New Roman" w:hAnsi="Times New Roman"/>
          <w:b/>
          <w:sz w:val="24"/>
        </w:rPr>
        <w:t>7 zapis „</w:t>
      </w:r>
      <w:r w:rsidRPr="0078133A">
        <w:rPr>
          <w:rFonts w:ascii="Times New Roman" w:hAnsi="Times New Roman"/>
          <w:b/>
          <w:sz w:val="24"/>
        </w:rPr>
        <w:t>atraumaty</w:t>
      </w:r>
      <w:r>
        <w:rPr>
          <w:rFonts w:ascii="Times New Roman" w:hAnsi="Times New Roman"/>
          <w:b/>
          <w:sz w:val="24"/>
        </w:rPr>
        <w:t xml:space="preserve">cznym rozszerzadłem o dł. 18 G” należy traktować </w:t>
      </w:r>
      <w:r w:rsidRPr="0078133A">
        <w:rPr>
          <w:rFonts w:ascii="Times New Roman" w:hAnsi="Times New Roman"/>
          <w:b/>
          <w:sz w:val="24"/>
        </w:rPr>
        <w:t xml:space="preserve">jako </w:t>
      </w:r>
      <w:r w:rsidRPr="0078133A">
        <w:rPr>
          <w:rFonts w:ascii="Times New Roman" w:hAnsi="Times New Roman"/>
          <w:b/>
          <w:color w:val="000000"/>
          <w:sz w:val="24"/>
        </w:rPr>
        <w:t>„atraumatycznym rozszerzadłem o dł. 18 cm”.</w:t>
      </w:r>
    </w:p>
    <w:p w14:paraId="45B58C65" w14:textId="6A1D2B0E" w:rsidR="0078133A" w:rsidRPr="0078133A" w:rsidRDefault="0078133A" w:rsidP="0078133A">
      <w:pPr>
        <w:spacing w:after="0"/>
        <w:jc w:val="both"/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Pytanie 20:</w:t>
      </w:r>
    </w:p>
    <w:p w14:paraId="6CECB5FE" w14:textId="77777777" w:rsidR="0078133A" w:rsidRPr="0078133A" w:rsidRDefault="0078133A" w:rsidP="0078133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8133A">
        <w:rPr>
          <w:rFonts w:ascii="Times New Roman" w:hAnsi="Times New Roman"/>
          <w:sz w:val="24"/>
        </w:rPr>
        <w:t>prosimy o dopuszczenie:</w:t>
      </w:r>
    </w:p>
    <w:p w14:paraId="500ECB42" w14:textId="28CF95AD" w:rsidR="0078133A" w:rsidRPr="0078133A" w:rsidRDefault="0078133A" w:rsidP="0078133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8133A">
        <w:rPr>
          <w:rFonts w:ascii="Times New Roman" w:hAnsi="Times New Roman"/>
          <w:sz w:val="24"/>
        </w:rPr>
        <w:t xml:space="preserve">Poz. 4 i Poz. 5: Zestawu do </w:t>
      </w:r>
      <w:proofErr w:type="spellStart"/>
      <w:r w:rsidRPr="0078133A">
        <w:rPr>
          <w:rFonts w:ascii="Times New Roman" w:hAnsi="Times New Roman"/>
          <w:sz w:val="24"/>
        </w:rPr>
        <w:t>szynowania</w:t>
      </w:r>
      <w:proofErr w:type="spellEnd"/>
      <w:r w:rsidRPr="0078133A">
        <w:rPr>
          <w:rFonts w:ascii="Times New Roman" w:hAnsi="Times New Roman"/>
          <w:sz w:val="24"/>
        </w:rPr>
        <w:t xml:space="preserve"> moczowodów typu </w:t>
      </w:r>
      <w:proofErr w:type="spellStart"/>
      <w:r w:rsidRPr="0078133A">
        <w:rPr>
          <w:rFonts w:ascii="Times New Roman" w:hAnsi="Times New Roman"/>
          <w:sz w:val="24"/>
        </w:rPr>
        <w:t>Double</w:t>
      </w:r>
      <w:proofErr w:type="spellEnd"/>
      <w:r w:rsidRPr="0078133A">
        <w:rPr>
          <w:rFonts w:ascii="Times New Roman" w:hAnsi="Times New Roman"/>
          <w:sz w:val="24"/>
        </w:rPr>
        <w:t>-J o długości cewnika 22,</w:t>
      </w:r>
    </w:p>
    <w:p w14:paraId="629871B9" w14:textId="6EB6F1CB" w:rsidR="0078133A" w:rsidRDefault="0078133A" w:rsidP="0078133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8133A">
        <w:rPr>
          <w:rFonts w:ascii="Times New Roman" w:hAnsi="Times New Roman"/>
          <w:sz w:val="24"/>
        </w:rPr>
        <w:t>24, 26, 28, 30 cm – bez dł. 20 cm (poz</w:t>
      </w:r>
      <w:r>
        <w:rPr>
          <w:rFonts w:ascii="Times New Roman" w:hAnsi="Times New Roman"/>
          <w:sz w:val="24"/>
        </w:rPr>
        <w:t>ostałe parametry zgodne z SIWZ)</w:t>
      </w:r>
    </w:p>
    <w:p w14:paraId="7E65F76E" w14:textId="77777777" w:rsidR="0078133A" w:rsidRDefault="0078133A" w:rsidP="0078133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C205057" w14:textId="4FE9956D" w:rsidR="0078133A" w:rsidRPr="0078133A" w:rsidRDefault="0078133A" w:rsidP="0078133A">
      <w:pPr>
        <w:jc w:val="both"/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Odpowiedź: Zamawiający dopuszcza.</w:t>
      </w:r>
    </w:p>
    <w:p w14:paraId="651E211F" w14:textId="2AE0DCA5" w:rsidR="0078133A" w:rsidRPr="0078133A" w:rsidRDefault="0078133A" w:rsidP="0078133A">
      <w:pPr>
        <w:spacing w:after="0"/>
        <w:jc w:val="both"/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Pytanie 21:</w:t>
      </w:r>
    </w:p>
    <w:p w14:paraId="4715B18C" w14:textId="77777777" w:rsidR="0078133A" w:rsidRPr="0078133A" w:rsidRDefault="0078133A" w:rsidP="0078133A">
      <w:pPr>
        <w:spacing w:after="0"/>
        <w:jc w:val="both"/>
        <w:rPr>
          <w:rFonts w:ascii="Times New Roman" w:hAnsi="Times New Roman"/>
          <w:sz w:val="24"/>
        </w:rPr>
      </w:pPr>
      <w:r w:rsidRPr="0078133A">
        <w:rPr>
          <w:rFonts w:ascii="Times New Roman" w:hAnsi="Times New Roman"/>
          <w:sz w:val="24"/>
        </w:rPr>
        <w:t>prosimy o dopuszczenie:</w:t>
      </w:r>
    </w:p>
    <w:p w14:paraId="7C09AD92" w14:textId="7E916D5D" w:rsidR="0078133A" w:rsidRDefault="0078133A" w:rsidP="0078133A">
      <w:pPr>
        <w:spacing w:after="0"/>
        <w:jc w:val="both"/>
        <w:rPr>
          <w:rFonts w:ascii="Times New Roman" w:hAnsi="Times New Roman"/>
          <w:sz w:val="24"/>
        </w:rPr>
      </w:pPr>
      <w:r w:rsidRPr="0078133A">
        <w:rPr>
          <w:rFonts w:ascii="Times New Roman" w:hAnsi="Times New Roman"/>
          <w:sz w:val="24"/>
        </w:rPr>
        <w:t xml:space="preserve">Poz. 7: Zestawu do </w:t>
      </w:r>
      <w:proofErr w:type="spellStart"/>
      <w:r w:rsidRPr="0078133A">
        <w:rPr>
          <w:rFonts w:ascii="Times New Roman" w:hAnsi="Times New Roman"/>
          <w:sz w:val="24"/>
        </w:rPr>
        <w:t>nefrostomii</w:t>
      </w:r>
      <w:proofErr w:type="spellEnd"/>
      <w:r w:rsidRPr="0078133A">
        <w:rPr>
          <w:rFonts w:ascii="Times New Roman" w:hAnsi="Times New Roman"/>
          <w:sz w:val="24"/>
        </w:rPr>
        <w:t xml:space="preserve"> z cewnikiem typu J o</w:t>
      </w:r>
      <w:r>
        <w:rPr>
          <w:rFonts w:ascii="Times New Roman" w:hAnsi="Times New Roman"/>
          <w:sz w:val="24"/>
        </w:rPr>
        <w:t xml:space="preserve"> wymiarach 9Ch/24cm, 9Ch/34cm, </w:t>
      </w:r>
      <w:r w:rsidRPr="0078133A">
        <w:rPr>
          <w:rFonts w:ascii="Times New Roman" w:hAnsi="Times New Roman"/>
          <w:sz w:val="24"/>
        </w:rPr>
        <w:t>10,5Ch/30cm (poz</w:t>
      </w:r>
      <w:r>
        <w:rPr>
          <w:rFonts w:ascii="Times New Roman" w:hAnsi="Times New Roman"/>
          <w:sz w:val="24"/>
        </w:rPr>
        <w:t>ostałe parametry zgodne z SIWZ)</w:t>
      </w:r>
    </w:p>
    <w:p w14:paraId="37F89EE0" w14:textId="77777777" w:rsidR="0078133A" w:rsidRDefault="0078133A" w:rsidP="0078133A">
      <w:pPr>
        <w:spacing w:after="0"/>
        <w:jc w:val="both"/>
        <w:rPr>
          <w:rFonts w:ascii="Times New Roman" w:hAnsi="Times New Roman"/>
          <w:sz w:val="24"/>
        </w:rPr>
      </w:pPr>
    </w:p>
    <w:p w14:paraId="0B4BEE59" w14:textId="232DDCEC" w:rsidR="0078133A" w:rsidRDefault="0078133A" w:rsidP="0078133A">
      <w:pPr>
        <w:jc w:val="both"/>
        <w:rPr>
          <w:rFonts w:ascii="Times New Roman" w:hAnsi="Times New Roman"/>
          <w:b/>
          <w:sz w:val="24"/>
        </w:rPr>
      </w:pPr>
      <w:r w:rsidRPr="0078133A">
        <w:rPr>
          <w:rFonts w:ascii="Times New Roman" w:hAnsi="Times New Roman"/>
          <w:b/>
          <w:sz w:val="24"/>
        </w:rPr>
        <w:t>Odpowiedź: Zamawiający dopuszcza.</w:t>
      </w:r>
    </w:p>
    <w:p w14:paraId="19504876" w14:textId="77777777" w:rsidR="0078133A" w:rsidRPr="0078133A" w:rsidRDefault="0078133A" w:rsidP="0078133A">
      <w:pPr>
        <w:jc w:val="both"/>
        <w:rPr>
          <w:rFonts w:ascii="Times New Roman" w:hAnsi="Times New Roman"/>
          <w:b/>
          <w:sz w:val="24"/>
        </w:rPr>
      </w:pPr>
    </w:p>
    <w:p w14:paraId="5FA1560F" w14:textId="77777777" w:rsidR="0078133A" w:rsidRDefault="0078133A" w:rsidP="0078133A">
      <w:pPr>
        <w:jc w:val="both"/>
        <w:rPr>
          <w:rFonts w:ascii="Times New Roman" w:hAnsi="Times New Roman"/>
          <w:sz w:val="24"/>
        </w:rPr>
      </w:pPr>
    </w:p>
    <w:p w14:paraId="3CB2392E" w14:textId="77777777" w:rsidR="0078133A" w:rsidRPr="00564165" w:rsidRDefault="0078133A" w:rsidP="00564165">
      <w:pPr>
        <w:rPr>
          <w:rFonts w:ascii="Times New Roman" w:hAnsi="Times New Roman"/>
          <w:sz w:val="24"/>
        </w:rPr>
      </w:pPr>
    </w:p>
    <w:sectPr w:rsidR="0078133A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C347C" w14:textId="77777777" w:rsidR="009F7CC2" w:rsidRDefault="009F7CC2" w:rsidP="00BA7046">
      <w:pPr>
        <w:spacing w:after="0" w:line="240" w:lineRule="auto"/>
      </w:pPr>
      <w:r>
        <w:separator/>
      </w:r>
    </w:p>
  </w:endnote>
  <w:endnote w:type="continuationSeparator" w:id="0">
    <w:p w14:paraId="66FF09D6" w14:textId="77777777" w:rsidR="009F7CC2" w:rsidRDefault="009F7CC2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-Bol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76166" w14:textId="77777777" w:rsidR="009F7CC2" w:rsidRDefault="009F7CC2" w:rsidP="00BA7046">
      <w:pPr>
        <w:spacing w:after="0" w:line="240" w:lineRule="auto"/>
      </w:pPr>
      <w:r>
        <w:separator/>
      </w:r>
    </w:p>
  </w:footnote>
  <w:footnote w:type="continuationSeparator" w:id="0">
    <w:p w14:paraId="26DE7FA9" w14:textId="77777777" w:rsidR="009F7CC2" w:rsidRDefault="009F7CC2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2C72"/>
    <w:multiLevelType w:val="hybridMultilevel"/>
    <w:tmpl w:val="B67EA31E"/>
    <w:lvl w:ilvl="0" w:tplc="2284A3E4">
      <w:start w:val="4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87B3D"/>
    <w:multiLevelType w:val="hybridMultilevel"/>
    <w:tmpl w:val="6142A8E4"/>
    <w:lvl w:ilvl="0" w:tplc="DFF675A0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1CA05E3B"/>
    <w:multiLevelType w:val="hybridMultilevel"/>
    <w:tmpl w:val="8FA63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6EA6C24"/>
    <w:multiLevelType w:val="hybridMultilevel"/>
    <w:tmpl w:val="069E1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EE3A2E"/>
    <w:multiLevelType w:val="hybridMultilevel"/>
    <w:tmpl w:val="1E4EFD18"/>
    <w:lvl w:ilvl="0" w:tplc="85F20A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31DC5"/>
    <w:rsid w:val="00055650"/>
    <w:rsid w:val="00080984"/>
    <w:rsid w:val="000A44BB"/>
    <w:rsid w:val="000E529C"/>
    <w:rsid w:val="001131D6"/>
    <w:rsid w:val="00152B2D"/>
    <w:rsid w:val="001F01DB"/>
    <w:rsid w:val="00202858"/>
    <w:rsid w:val="00217687"/>
    <w:rsid w:val="0024296C"/>
    <w:rsid w:val="00262667"/>
    <w:rsid w:val="00291EB7"/>
    <w:rsid w:val="002A6F8B"/>
    <w:rsid w:val="002E27D9"/>
    <w:rsid w:val="00301CFA"/>
    <w:rsid w:val="00302686"/>
    <w:rsid w:val="003214CE"/>
    <w:rsid w:val="0037327B"/>
    <w:rsid w:val="00375AE9"/>
    <w:rsid w:val="003B0D14"/>
    <w:rsid w:val="003C4AB5"/>
    <w:rsid w:val="003F2FA3"/>
    <w:rsid w:val="00403C01"/>
    <w:rsid w:val="00432CB1"/>
    <w:rsid w:val="004472B6"/>
    <w:rsid w:val="004C03A7"/>
    <w:rsid w:val="004D0C46"/>
    <w:rsid w:val="004E3825"/>
    <w:rsid w:val="005339A8"/>
    <w:rsid w:val="0056041E"/>
    <w:rsid w:val="00564165"/>
    <w:rsid w:val="005749FB"/>
    <w:rsid w:val="005759B1"/>
    <w:rsid w:val="00576B68"/>
    <w:rsid w:val="00586EE0"/>
    <w:rsid w:val="00602C73"/>
    <w:rsid w:val="00627BE7"/>
    <w:rsid w:val="00630473"/>
    <w:rsid w:val="006A56A6"/>
    <w:rsid w:val="006E48D7"/>
    <w:rsid w:val="00724CDB"/>
    <w:rsid w:val="00730815"/>
    <w:rsid w:val="007372AA"/>
    <w:rsid w:val="00753087"/>
    <w:rsid w:val="007601E7"/>
    <w:rsid w:val="00767C87"/>
    <w:rsid w:val="0078133A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D5DA0"/>
    <w:rsid w:val="008E1266"/>
    <w:rsid w:val="009146BB"/>
    <w:rsid w:val="00915C8F"/>
    <w:rsid w:val="00935730"/>
    <w:rsid w:val="0096444D"/>
    <w:rsid w:val="009F7CC2"/>
    <w:rsid w:val="00A12858"/>
    <w:rsid w:val="00A2194B"/>
    <w:rsid w:val="00A672A9"/>
    <w:rsid w:val="00A818BD"/>
    <w:rsid w:val="00AC737F"/>
    <w:rsid w:val="00B01204"/>
    <w:rsid w:val="00B31744"/>
    <w:rsid w:val="00B83EB8"/>
    <w:rsid w:val="00BA5B3F"/>
    <w:rsid w:val="00BA6E25"/>
    <w:rsid w:val="00BA7046"/>
    <w:rsid w:val="00BB2917"/>
    <w:rsid w:val="00BC24B5"/>
    <w:rsid w:val="00BD604C"/>
    <w:rsid w:val="00BE1785"/>
    <w:rsid w:val="00C14654"/>
    <w:rsid w:val="00C22B1F"/>
    <w:rsid w:val="00C63747"/>
    <w:rsid w:val="00CA566E"/>
    <w:rsid w:val="00D246A9"/>
    <w:rsid w:val="00D5399A"/>
    <w:rsid w:val="00D6155F"/>
    <w:rsid w:val="00E42E58"/>
    <w:rsid w:val="00E61195"/>
    <w:rsid w:val="00EA494C"/>
    <w:rsid w:val="00EC1D0C"/>
    <w:rsid w:val="00EE4D73"/>
    <w:rsid w:val="00F26754"/>
    <w:rsid w:val="00F401D5"/>
    <w:rsid w:val="00F674A3"/>
    <w:rsid w:val="00F75609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1065612-5B02-46E1-BB1B-8045CE94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42E58"/>
    <w:pPr>
      <w:ind w:left="720"/>
      <w:contextualSpacing/>
    </w:pPr>
  </w:style>
  <w:style w:type="character" w:customStyle="1" w:styleId="fontstyle01">
    <w:name w:val="fontstyle01"/>
    <w:basedOn w:val="Domylnaczcionkaakapitu"/>
    <w:rsid w:val="00D5399A"/>
    <w:rPr>
      <w:rFonts w:ascii="Tahoma-Bold" w:hAnsi="Tahom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omylnaczcionkaakapitu"/>
    <w:rsid w:val="00D5399A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1188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21</cp:revision>
  <cp:lastPrinted>2021-02-17T13:29:00Z</cp:lastPrinted>
  <dcterms:created xsi:type="dcterms:W3CDTF">2019-09-10T12:40:00Z</dcterms:created>
  <dcterms:modified xsi:type="dcterms:W3CDTF">2021-02-17T13:30:00Z</dcterms:modified>
</cp:coreProperties>
</file>