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319324D8" w:rsidR="002166D9" w:rsidRPr="00CA5B98" w:rsidRDefault="00477B12" w:rsidP="00477B12">
      <w:pPr>
        <w:spacing w:line="276" w:lineRule="auto"/>
        <w:ind w:left="-284" w:right="-426" w:firstLine="710"/>
        <w:jc w:val="both"/>
        <w:rPr>
          <w:rFonts w:ascii="Arial" w:hAnsi="Arial" w:cs="Arial"/>
          <w:b/>
          <w:sz w:val="18"/>
          <w:szCs w:val="18"/>
        </w:rPr>
      </w:pPr>
      <w:r w:rsidRPr="00CA5B98">
        <w:rPr>
          <w:rFonts w:ascii="Arial" w:hAnsi="Arial" w:cs="Arial"/>
          <w:b/>
          <w:sz w:val="18"/>
          <w:szCs w:val="18"/>
        </w:rPr>
        <w:t>Adresy jednostek organizacyjnych Uniwersytetu Gdańskiego:</w:t>
      </w:r>
    </w:p>
    <w:p w14:paraId="672A6659" w14:textId="7517D327" w:rsidR="000138B3" w:rsidRPr="00CA5B98" w:rsidRDefault="000138B3" w:rsidP="00050BB6">
      <w:pPr>
        <w:spacing w:line="276" w:lineRule="auto"/>
        <w:ind w:left="-284" w:righ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2A779B" w:rsidRPr="00CA5B98" w14:paraId="2675925B" w14:textId="77777777" w:rsidTr="00C43F5C">
        <w:trPr>
          <w:trHeight w:val="454"/>
          <w:jc w:val="center"/>
        </w:trPr>
        <w:tc>
          <w:tcPr>
            <w:tcW w:w="4479" w:type="dxa"/>
            <w:shd w:val="clear" w:color="auto" w:fill="D9D9D9"/>
            <w:vAlign w:val="center"/>
          </w:tcPr>
          <w:p w14:paraId="50601DCD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Obsługa wydziałów</w:t>
            </w:r>
          </w:p>
        </w:tc>
        <w:tc>
          <w:tcPr>
            <w:tcW w:w="4479" w:type="dxa"/>
            <w:shd w:val="clear" w:color="auto" w:fill="D9D9D9"/>
            <w:vAlign w:val="center"/>
          </w:tcPr>
          <w:p w14:paraId="126421E9" w14:textId="77777777" w:rsidR="00477B12" w:rsidRPr="00CA5B9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B98">
              <w:rPr>
                <w:rFonts w:ascii="Arial" w:hAnsi="Arial" w:cs="Arial"/>
                <w:b/>
                <w:sz w:val="18"/>
                <w:szCs w:val="18"/>
              </w:rPr>
              <w:t>Adres nadawczy kancelarii</w:t>
            </w:r>
          </w:p>
        </w:tc>
      </w:tr>
      <w:tr w:rsidR="002A779B" w:rsidRPr="00CA5B98" w14:paraId="65357493" w14:textId="77777777" w:rsidTr="009D1CC7">
        <w:trPr>
          <w:trHeight w:val="1362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077C751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55D37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8644D7F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4EC6073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1E0EA9D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Badania Wędrówek Ptaków</w:t>
            </w:r>
          </w:p>
          <w:p w14:paraId="339631B6" w14:textId="6B7FA03E" w:rsidR="00477B12" w:rsidRPr="00CA5B98" w:rsidRDefault="00477B12" w:rsidP="00477B12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- Stacja Biologiczna Uniwersytetu Gdańskiego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3FDEB1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282A593F" w14:textId="77777777" w:rsidTr="009D1CC7">
        <w:trPr>
          <w:trHeight w:val="1356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AFDB72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268784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CA5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499C7EC8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BAEA0C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55AB26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0BCC326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3B893D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B0CD9D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6D10FB6D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3B593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4752CD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14</w:t>
            </w:r>
          </w:p>
          <w:p w14:paraId="2797291D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5E99336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F8A76C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25D14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1C7BE31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53</w:t>
            </w:r>
          </w:p>
          <w:p w14:paraId="57C2934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CA5B98" w14:paraId="3F26484B" w14:textId="77777777" w:rsidTr="009D1CC7">
        <w:trPr>
          <w:trHeight w:val="1273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13DF10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69E652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CA5B98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58F3DF15" w:rsidR="00477B12" w:rsidRPr="00CA5B9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D92BF00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3AB02B2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374631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6BE511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0E39E1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44E38EFC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1B63C1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72C17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CA5B98" w14:paraId="185E7641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8F127B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</w:t>
            </w:r>
            <w:proofErr w:type="spellStart"/>
            <w:r w:rsidRPr="00CA5B98">
              <w:rPr>
                <w:rFonts w:ascii="Arial" w:hAnsi="Arial" w:cs="Arial"/>
                <w:sz w:val="18"/>
                <w:szCs w:val="18"/>
              </w:rPr>
              <w:t>GUMed</w:t>
            </w:r>
            <w:proofErr w:type="spellEnd"/>
            <w:r w:rsidRPr="00CA5B98">
              <w:rPr>
                <w:rFonts w:ascii="Arial" w:hAnsi="Arial" w:cs="Arial"/>
                <w:sz w:val="18"/>
                <w:szCs w:val="18"/>
              </w:rPr>
              <w:t xml:space="preserve"> (Uniwersytetu Gdańskiego </w:t>
            </w:r>
            <w:r w:rsidRPr="00CA5B98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068CC2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1211F212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7AEB64D1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2E6953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3FD61AA2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111</w:t>
            </w:r>
          </w:p>
          <w:p w14:paraId="13C89BE9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CA5B98" w14:paraId="2C6630C4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5580476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7000C296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76867E9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20B3CA5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CA5B98" w14:paraId="541745E6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67699BC7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98A138F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pok. Dziekanatu 121</w:t>
            </w:r>
          </w:p>
          <w:p w14:paraId="2A45D55E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CA5B98" w14:paraId="5B596A17" w14:textId="77777777" w:rsidTr="002A779B">
        <w:trPr>
          <w:trHeight w:val="1191"/>
          <w:jc w:val="center"/>
        </w:trPr>
        <w:tc>
          <w:tcPr>
            <w:tcW w:w="4479" w:type="dxa"/>
            <w:shd w:val="clear" w:color="auto" w:fill="auto"/>
            <w:vAlign w:val="center"/>
          </w:tcPr>
          <w:p w14:paraId="1BE15EBA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FFBB4B4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30104082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 xml:space="preserve">pok. </w:t>
            </w:r>
            <w:r w:rsidR="00CA5B98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44430D13" w14:textId="77777777" w:rsidR="00477B12" w:rsidRPr="00CA5B9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CA5B9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29A3000C" w14:textId="76D7D054" w:rsidR="00F007AA" w:rsidRPr="00CA5B98" w:rsidRDefault="00F007AA" w:rsidP="00477B12">
      <w:pPr>
        <w:rPr>
          <w:rFonts w:ascii="Arial" w:hAnsi="Arial" w:cs="Arial"/>
          <w:i/>
          <w:sz w:val="18"/>
          <w:szCs w:val="18"/>
        </w:rPr>
      </w:pPr>
    </w:p>
    <w:sectPr w:rsidR="00F007AA" w:rsidRPr="00CA5B98" w:rsidSect="009D1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76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C49" w14:textId="77777777" w:rsidR="005A6744" w:rsidRDefault="005A6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9D56" w14:textId="77777777" w:rsidR="009D1CC7" w:rsidRPr="000A59F3" w:rsidRDefault="009D1CC7" w:rsidP="009D1CC7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8"/>
        <w:szCs w:val="8"/>
      </w:rPr>
    </w:pPr>
  </w:p>
  <w:p w14:paraId="7D7FB555" w14:textId="77777777" w:rsidR="00DC296C" w:rsidRPr="00F728DB" w:rsidRDefault="00DC296C" w:rsidP="00DC296C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bookmarkStart w:id="0" w:name="_Hlk138247778"/>
    <w:bookmarkStart w:id="1" w:name="_Hlk135642688"/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F728DB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bookmarkEnd w:id="0"/>
  <w:p w14:paraId="3375D9C8" w14:textId="77777777" w:rsidR="002850BA" w:rsidRPr="00D309CD" w:rsidRDefault="002850BA" w:rsidP="002850BA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sz w:val="16"/>
        <w:szCs w:val="16"/>
      </w:rPr>
    </w:pPr>
    <w:r w:rsidRPr="00D309CD">
      <w:rPr>
        <w:rFonts w:ascii="Arial" w:hAnsi="Arial" w:cs="Arial"/>
        <w:sz w:val="16"/>
        <w:szCs w:val="16"/>
      </w:rPr>
      <w:tab/>
    </w:r>
    <w:bookmarkEnd w:id="1"/>
    <w:r w:rsidRPr="00D309CD">
      <w:rPr>
        <w:rFonts w:ascii="Arial" w:hAnsi="Arial" w:cs="Arial"/>
        <w:sz w:val="16"/>
        <w:szCs w:val="16"/>
      </w:rPr>
      <w:tab/>
    </w:r>
    <w:r w:rsidRPr="00D309CD">
      <w:rPr>
        <w:rFonts w:ascii="Arial" w:hAnsi="Arial" w:cs="Arial"/>
        <w:sz w:val="16"/>
        <w:szCs w:val="16"/>
      </w:rPr>
      <w:tab/>
      <w:t xml:space="preserve">str. </w:t>
    </w:r>
    <w:r w:rsidRPr="00D309CD">
      <w:rPr>
        <w:rFonts w:ascii="Arial" w:hAnsi="Arial" w:cs="Arial"/>
        <w:sz w:val="16"/>
        <w:szCs w:val="16"/>
      </w:rPr>
      <w:fldChar w:fldCharType="begin"/>
    </w:r>
    <w:r w:rsidRPr="00D309CD">
      <w:rPr>
        <w:rFonts w:ascii="Arial" w:hAnsi="Arial" w:cs="Arial"/>
        <w:sz w:val="16"/>
        <w:szCs w:val="16"/>
      </w:rPr>
      <w:instrText xml:space="preserve"> PAGE    \* MERGEFORMAT </w:instrText>
    </w:r>
    <w:r w:rsidRPr="00D309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 w:rsidRPr="00D309CD">
      <w:rPr>
        <w:rFonts w:ascii="Arial" w:hAnsi="Arial" w:cs="Arial"/>
        <w:sz w:val="16"/>
        <w:szCs w:val="16"/>
      </w:rPr>
      <w:fldChar w:fldCharType="end"/>
    </w:r>
  </w:p>
  <w:p w14:paraId="4B30AA91" w14:textId="77777777" w:rsidR="002850BA" w:rsidRPr="00856625" w:rsidRDefault="002850BA" w:rsidP="002850BA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1DA" w14:textId="77777777" w:rsidR="005A6744" w:rsidRDefault="005A6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F08C" w14:textId="77777777" w:rsidR="005A6744" w:rsidRDefault="005A6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Pr="00CA5B98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18"/>
        <w:szCs w:val="18"/>
      </w:rPr>
    </w:pPr>
  </w:p>
  <w:p w14:paraId="30789AD5" w14:textId="4C2B69C4" w:rsidR="005E2BD4" w:rsidRPr="002850BA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/>
        <w:iCs/>
        <w:sz w:val="16"/>
        <w:szCs w:val="16"/>
      </w:rPr>
    </w:pPr>
    <w:r w:rsidRPr="002850BA">
      <w:rPr>
        <w:rFonts w:ascii="Arial" w:hAnsi="Arial" w:cs="Arial"/>
        <w:b/>
        <w:sz w:val="16"/>
        <w:szCs w:val="16"/>
      </w:rPr>
      <w:t xml:space="preserve">Załącznik nr </w:t>
    </w:r>
    <w:r w:rsidR="005A6744">
      <w:rPr>
        <w:rFonts w:ascii="Arial" w:hAnsi="Arial" w:cs="Arial"/>
        <w:b/>
        <w:sz w:val="16"/>
        <w:szCs w:val="16"/>
      </w:rPr>
      <w:t>7</w:t>
    </w:r>
    <w:r w:rsidRPr="002850BA">
      <w:rPr>
        <w:rFonts w:ascii="Arial" w:hAnsi="Arial" w:cs="Arial"/>
        <w:b/>
        <w:sz w:val="16"/>
        <w:szCs w:val="16"/>
      </w:rPr>
      <w:t xml:space="preserve"> do SWZ</w:t>
    </w:r>
    <w:r w:rsidRPr="002850BA">
      <w:rPr>
        <w:rFonts w:ascii="Arial" w:hAnsi="Arial" w:cs="Arial"/>
        <w:sz w:val="16"/>
        <w:szCs w:val="16"/>
      </w:rPr>
      <w:t xml:space="preserve"> -</w:t>
    </w:r>
    <w:r w:rsidRPr="002850BA">
      <w:rPr>
        <w:rFonts w:ascii="Arial" w:hAnsi="Arial" w:cs="Arial"/>
        <w:i/>
        <w:iCs/>
        <w:sz w:val="16"/>
        <w:szCs w:val="16"/>
      </w:rPr>
      <w:t xml:space="preserve"> </w:t>
    </w:r>
    <w:r w:rsidR="009D1CC7" w:rsidRPr="002850BA">
      <w:rPr>
        <w:rFonts w:ascii="Arial" w:hAnsi="Arial" w:cs="Arial"/>
        <w:sz w:val="16"/>
        <w:szCs w:val="16"/>
        <w:lang w:eastAsia="pl-PL"/>
      </w:rPr>
      <w:t>postępowanie nr</w:t>
    </w:r>
    <w:r w:rsidR="009D1CC7" w:rsidRPr="002850BA">
      <w:rPr>
        <w:rFonts w:ascii="Arial" w:hAnsi="Arial" w:cs="Arial"/>
        <w:sz w:val="16"/>
        <w:szCs w:val="16"/>
      </w:rPr>
      <w:t xml:space="preserve"> </w:t>
    </w:r>
    <w:r w:rsidR="009D1CC7" w:rsidRPr="002850BA">
      <w:rPr>
        <w:rFonts w:ascii="Arial" w:hAnsi="Arial" w:cs="Arial"/>
        <w:sz w:val="16"/>
        <w:szCs w:val="16"/>
        <w:lang w:eastAsia="pl-PL"/>
      </w:rPr>
      <w:t>5</w:t>
    </w:r>
    <w:r w:rsidR="00E170A4">
      <w:rPr>
        <w:rFonts w:ascii="Arial" w:hAnsi="Arial" w:cs="Arial"/>
        <w:sz w:val="16"/>
        <w:szCs w:val="16"/>
        <w:lang w:eastAsia="pl-PL"/>
      </w:rPr>
      <w:t>B10</w:t>
    </w:r>
    <w:r w:rsidR="009D1CC7" w:rsidRPr="002850BA">
      <w:rPr>
        <w:rFonts w:ascii="Arial" w:hAnsi="Arial" w:cs="Arial"/>
        <w:sz w:val="16"/>
        <w:szCs w:val="16"/>
        <w:lang w:eastAsia="pl-PL"/>
      </w:rPr>
      <w:t>.291.1.</w:t>
    </w:r>
    <w:r w:rsidR="005A6744">
      <w:rPr>
        <w:rFonts w:ascii="Arial" w:hAnsi="Arial" w:cs="Arial"/>
        <w:sz w:val="16"/>
        <w:szCs w:val="16"/>
        <w:lang w:eastAsia="pl-PL"/>
      </w:rPr>
      <w:t>100</w:t>
    </w:r>
    <w:r w:rsidR="009D1CC7" w:rsidRPr="002850BA">
      <w:rPr>
        <w:rFonts w:ascii="Arial" w:hAnsi="Arial" w:cs="Arial"/>
        <w:sz w:val="16"/>
        <w:szCs w:val="16"/>
        <w:lang w:eastAsia="pl-PL"/>
      </w:rPr>
      <w:t>.202</w:t>
    </w:r>
    <w:r w:rsidR="00DA46B9" w:rsidRPr="002850BA">
      <w:rPr>
        <w:rFonts w:ascii="Arial" w:hAnsi="Arial" w:cs="Arial"/>
        <w:sz w:val="16"/>
        <w:szCs w:val="16"/>
        <w:lang w:eastAsia="pl-PL"/>
      </w:rPr>
      <w:t>3</w:t>
    </w:r>
    <w:r w:rsidR="009D1CC7" w:rsidRPr="002850BA">
      <w:rPr>
        <w:rFonts w:ascii="Arial" w:hAnsi="Arial" w:cs="Arial"/>
        <w:sz w:val="16"/>
        <w:szCs w:val="16"/>
        <w:lang w:eastAsia="pl-PL"/>
      </w:rPr>
      <w:t>.</w:t>
    </w:r>
    <w:r w:rsidR="005A6744">
      <w:rPr>
        <w:rFonts w:ascii="Arial" w:hAnsi="Arial" w:cs="Arial"/>
        <w:sz w:val="16"/>
        <w:szCs w:val="16"/>
        <w:lang w:eastAsia="pl-PL"/>
      </w:rPr>
      <w:t>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5ABC" w14:textId="77777777" w:rsidR="005A6744" w:rsidRDefault="005A6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611531"/>
    <w:multiLevelType w:val="hybridMultilevel"/>
    <w:tmpl w:val="918E7DA4"/>
    <w:lvl w:ilvl="0" w:tplc="BE16F3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287333">
    <w:abstractNumId w:val="36"/>
  </w:num>
  <w:num w:numId="2" w16cid:durableId="577594840">
    <w:abstractNumId w:val="22"/>
  </w:num>
  <w:num w:numId="3" w16cid:durableId="1225676787">
    <w:abstractNumId w:val="28"/>
  </w:num>
  <w:num w:numId="4" w16cid:durableId="203407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479811">
    <w:abstractNumId w:val="6"/>
  </w:num>
  <w:num w:numId="6" w16cid:durableId="1949313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784523">
    <w:abstractNumId w:val="13"/>
  </w:num>
  <w:num w:numId="8" w16cid:durableId="737939684">
    <w:abstractNumId w:val="40"/>
  </w:num>
  <w:num w:numId="9" w16cid:durableId="2010013394">
    <w:abstractNumId w:val="30"/>
  </w:num>
  <w:num w:numId="10" w16cid:durableId="1331370193">
    <w:abstractNumId w:val="15"/>
  </w:num>
  <w:num w:numId="11" w16cid:durableId="1037773017">
    <w:abstractNumId w:val="26"/>
  </w:num>
  <w:num w:numId="12" w16cid:durableId="251859807">
    <w:abstractNumId w:val="12"/>
  </w:num>
  <w:num w:numId="13" w16cid:durableId="1337074539">
    <w:abstractNumId w:val="11"/>
  </w:num>
  <w:num w:numId="14" w16cid:durableId="2002854177">
    <w:abstractNumId w:val="34"/>
  </w:num>
  <w:num w:numId="15" w16cid:durableId="1273169392">
    <w:abstractNumId w:val="14"/>
  </w:num>
  <w:num w:numId="16" w16cid:durableId="1566255276">
    <w:abstractNumId w:val="16"/>
  </w:num>
  <w:num w:numId="17" w16cid:durableId="68121562">
    <w:abstractNumId w:val="37"/>
  </w:num>
  <w:num w:numId="18" w16cid:durableId="481385332">
    <w:abstractNumId w:val="29"/>
  </w:num>
  <w:num w:numId="19" w16cid:durableId="897521150">
    <w:abstractNumId w:val="9"/>
  </w:num>
  <w:num w:numId="20" w16cid:durableId="73675428">
    <w:abstractNumId w:val="10"/>
  </w:num>
  <w:num w:numId="21" w16cid:durableId="2141066723">
    <w:abstractNumId w:val="33"/>
  </w:num>
  <w:num w:numId="22" w16cid:durableId="1874729322">
    <w:abstractNumId w:val="27"/>
  </w:num>
  <w:num w:numId="23" w16cid:durableId="276256538">
    <w:abstractNumId w:val="25"/>
  </w:num>
  <w:num w:numId="24" w16cid:durableId="12222098">
    <w:abstractNumId w:val="19"/>
  </w:num>
  <w:num w:numId="25" w16cid:durableId="195775076">
    <w:abstractNumId w:val="35"/>
  </w:num>
  <w:num w:numId="26" w16cid:durableId="638460711">
    <w:abstractNumId w:val="7"/>
  </w:num>
  <w:num w:numId="27" w16cid:durableId="1313868918">
    <w:abstractNumId w:val="24"/>
  </w:num>
  <w:num w:numId="28" w16cid:durableId="20282955">
    <w:abstractNumId w:val="32"/>
  </w:num>
  <w:num w:numId="29" w16cid:durableId="508907308">
    <w:abstractNumId w:val="23"/>
  </w:num>
  <w:num w:numId="30" w16cid:durableId="1694265100">
    <w:abstractNumId w:val="21"/>
  </w:num>
  <w:num w:numId="31" w16cid:durableId="1335181083">
    <w:abstractNumId w:val="17"/>
  </w:num>
  <w:num w:numId="32" w16cid:durableId="1389062713">
    <w:abstractNumId w:val="38"/>
  </w:num>
  <w:num w:numId="33" w16cid:durableId="2126655264">
    <w:abstractNumId w:val="31"/>
  </w:num>
  <w:num w:numId="34" w16cid:durableId="1722288645">
    <w:abstractNumId w:val="39"/>
  </w:num>
  <w:num w:numId="35" w16cid:durableId="143520376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273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50BA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45B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0DC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744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4C52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CC7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A88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B98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425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6B9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96C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0A4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AD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46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D2B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91E6D9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BB3B6-FD76-4BC1-BA83-D78ADEB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2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2</cp:revision>
  <cp:lastPrinted>2022-10-25T12:18:00Z</cp:lastPrinted>
  <dcterms:created xsi:type="dcterms:W3CDTF">2023-07-04T10:11:00Z</dcterms:created>
  <dcterms:modified xsi:type="dcterms:W3CDTF">2023-07-04T10:11:00Z</dcterms:modified>
</cp:coreProperties>
</file>