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E1B98">
        <w:rPr>
          <w:rFonts w:asciiTheme="majorHAnsi" w:hAnsiTheme="majorHAnsi" w:cs="Tahoma"/>
          <w:szCs w:val="24"/>
        </w:rPr>
        <w:t>32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3B3051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321613">
        <w:rPr>
          <w:rFonts w:asciiTheme="majorHAnsi" w:hAnsiTheme="majorHAnsi" w:cs="Tahoma"/>
          <w:szCs w:val="24"/>
        </w:rPr>
        <w:t xml:space="preserve">25.03.2024r. </w:t>
      </w:r>
      <w:r w:rsidR="00CB1E65" w:rsidRPr="00B6500B">
        <w:rPr>
          <w:rFonts w:asciiTheme="majorHAnsi" w:hAnsiTheme="majorHAnsi" w:cs="Tahoma"/>
          <w:szCs w:val="24"/>
        </w:rPr>
        <w:t xml:space="preserve">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AA74D3" w:rsidRDefault="0029489A" w:rsidP="00AA74D3">
      <w:pPr>
        <w:jc w:val="both"/>
        <w:rPr>
          <w:rFonts w:ascii="Cambria" w:hAnsi="Cambria" w:cs="Tahoma"/>
        </w:rPr>
      </w:pPr>
      <w:r w:rsidRPr="00AA74D3">
        <w:rPr>
          <w:rFonts w:asciiTheme="majorHAnsi" w:hAnsiTheme="majorHAnsi" w:cs="Tahoma"/>
          <w:szCs w:val="24"/>
        </w:rPr>
        <w:t xml:space="preserve">Dotyczy: </w:t>
      </w:r>
      <w:r w:rsidR="00321613">
        <w:rPr>
          <w:rFonts w:asciiTheme="majorHAnsi" w:hAnsiTheme="majorHAnsi" w:cs="Tahoma"/>
          <w:snapToGrid w:val="0"/>
          <w:szCs w:val="24"/>
        </w:rPr>
        <w:t>D</w:t>
      </w:r>
      <w:r w:rsidRPr="00AA74D3">
        <w:rPr>
          <w:rFonts w:asciiTheme="majorHAnsi" w:hAnsiTheme="majorHAnsi" w:cs="Tahoma"/>
          <w:snapToGrid w:val="0"/>
          <w:szCs w:val="24"/>
        </w:rPr>
        <w:t xml:space="preserve">ostawę </w:t>
      </w:r>
      <w:r w:rsidR="00AA74D3" w:rsidRPr="00AA74D3">
        <w:rPr>
          <w:rFonts w:ascii="Cambria" w:hAnsi="Cambria" w:cs="Tahoma"/>
        </w:rPr>
        <w:t xml:space="preserve">produktów leczniczych </w:t>
      </w:r>
      <w:r w:rsidR="00321613">
        <w:rPr>
          <w:rFonts w:ascii="Cambria" w:hAnsi="Cambria" w:cs="Tahoma"/>
        </w:rPr>
        <w:t xml:space="preserve">do Apteki Szpitalnej – uzupełnienie V. </w:t>
      </w:r>
    </w:p>
    <w:p w:rsidR="0029489A" w:rsidRPr="003B3051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3B3051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3B3051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3B3051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3B3051">
        <w:rPr>
          <w:rFonts w:ascii="Cambria" w:hAnsi="Cambria" w:cs="Tahoma"/>
          <w:sz w:val="24"/>
          <w:szCs w:val="24"/>
        </w:rPr>
        <w:t>e</w:t>
      </w:r>
      <w:r w:rsidRPr="003B3051">
        <w:rPr>
          <w:rFonts w:ascii="Cambria" w:hAnsi="Cambria" w:cs="Tahoma"/>
          <w:sz w:val="24"/>
          <w:szCs w:val="24"/>
        </w:rPr>
        <w:t>:</w:t>
      </w:r>
    </w:p>
    <w:p w:rsidR="00BE1B98" w:rsidRPr="00BE1B98" w:rsidRDefault="00BE1B98" w:rsidP="00BE1B98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color w:val="000000" w:themeColor="text1"/>
          <w:sz w:val="24"/>
          <w:u w:val="single"/>
        </w:rPr>
      </w:pPr>
      <w:r w:rsidRPr="00BE1B98">
        <w:rPr>
          <w:rFonts w:ascii="Cambria" w:hAnsi="Cambria"/>
          <w:color w:val="000000" w:themeColor="text1"/>
          <w:sz w:val="24"/>
          <w:u w:val="single"/>
        </w:rPr>
        <w:t>1. Pytanie do pakietu 1 pozycji 5</w:t>
      </w:r>
    </w:p>
    <w:p w:rsidR="00BE1B98" w:rsidRPr="00BE1B98" w:rsidRDefault="00BE1B98" w:rsidP="00BE1B98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  <w:r w:rsidRPr="00BE1B98">
        <w:rPr>
          <w:rFonts w:ascii="Cambria" w:hAnsi="Cambria"/>
          <w:color w:val="000000" w:themeColor="text1"/>
          <w:sz w:val="24"/>
        </w:rPr>
        <w:t xml:space="preserve">Czy Zamawiający zgodzi się na zaoferowanie </w:t>
      </w:r>
      <w:proofErr w:type="spellStart"/>
      <w:r w:rsidRPr="00BE1B98">
        <w:rPr>
          <w:rFonts w:ascii="Cambria" w:hAnsi="Cambria"/>
          <w:color w:val="000000" w:themeColor="text1"/>
          <w:sz w:val="24"/>
        </w:rPr>
        <w:t>Bebilonu</w:t>
      </w:r>
      <w:proofErr w:type="spellEnd"/>
      <w:r w:rsidRPr="00BE1B98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BE1B98">
        <w:rPr>
          <w:rFonts w:ascii="Cambria" w:hAnsi="Cambria"/>
          <w:color w:val="000000" w:themeColor="text1"/>
          <w:sz w:val="24"/>
        </w:rPr>
        <w:t>Pepti</w:t>
      </w:r>
      <w:proofErr w:type="spellEnd"/>
      <w:r w:rsidRPr="00BE1B98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BE1B98">
        <w:rPr>
          <w:rFonts w:ascii="Cambria" w:hAnsi="Cambria"/>
          <w:color w:val="000000" w:themeColor="text1"/>
          <w:sz w:val="24"/>
        </w:rPr>
        <w:t>Syneo</w:t>
      </w:r>
      <w:proofErr w:type="spellEnd"/>
      <w:r w:rsidRPr="00BE1B98">
        <w:rPr>
          <w:rFonts w:ascii="Cambria" w:hAnsi="Cambria"/>
          <w:color w:val="000000" w:themeColor="text1"/>
          <w:sz w:val="24"/>
        </w:rPr>
        <w:t xml:space="preserve"> 1 - żywności specjalnego przeznaczenia medycznego zawierającej hydrolizat serwatki o wysokim stopniu hydrolizy, pozostałe parametry zgodne z treścią SWZ?</w:t>
      </w:r>
    </w:p>
    <w:p w:rsidR="00BE1B98" w:rsidRPr="00321613" w:rsidRDefault="00321613" w:rsidP="00BE1B98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b/>
          <w:color w:val="000000" w:themeColor="text1"/>
          <w:sz w:val="24"/>
        </w:rPr>
      </w:pPr>
      <w:r w:rsidRPr="00321613">
        <w:rPr>
          <w:rFonts w:ascii="Cambria" w:hAnsi="Cambria"/>
          <w:b/>
          <w:color w:val="000000" w:themeColor="text1"/>
          <w:sz w:val="24"/>
        </w:rPr>
        <w:t xml:space="preserve">Odp.: Zamawiający podtrzymuje zapisy </w:t>
      </w:r>
      <w:proofErr w:type="spellStart"/>
      <w:r w:rsidRPr="00321613">
        <w:rPr>
          <w:rFonts w:ascii="Cambria" w:hAnsi="Cambria"/>
          <w:b/>
          <w:color w:val="000000" w:themeColor="text1"/>
          <w:sz w:val="24"/>
        </w:rPr>
        <w:t>swz</w:t>
      </w:r>
      <w:proofErr w:type="spellEnd"/>
      <w:r w:rsidRPr="00321613">
        <w:rPr>
          <w:rFonts w:ascii="Cambria" w:hAnsi="Cambria"/>
          <w:b/>
          <w:color w:val="000000" w:themeColor="text1"/>
          <w:sz w:val="24"/>
        </w:rPr>
        <w:t xml:space="preserve">. </w:t>
      </w:r>
    </w:p>
    <w:p w:rsidR="00BE1B98" w:rsidRPr="00BE1B98" w:rsidRDefault="00BE1B98" w:rsidP="00BE1B98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color w:val="000000" w:themeColor="text1"/>
          <w:sz w:val="24"/>
          <w:u w:val="single"/>
        </w:rPr>
      </w:pPr>
      <w:r w:rsidRPr="00BE1B98">
        <w:rPr>
          <w:rFonts w:ascii="Cambria" w:hAnsi="Cambria"/>
          <w:color w:val="000000" w:themeColor="text1"/>
          <w:sz w:val="24"/>
          <w:u w:val="single"/>
        </w:rPr>
        <w:t>2. Pytanie do pakietu 1 pozycji 6</w:t>
      </w:r>
    </w:p>
    <w:p w:rsidR="00BE1B98" w:rsidRPr="00BE1B98" w:rsidRDefault="00BE1B98" w:rsidP="00BE1B98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  <w:r w:rsidRPr="00BE1B98">
        <w:rPr>
          <w:rFonts w:ascii="Cambria" w:hAnsi="Cambria"/>
          <w:color w:val="000000" w:themeColor="text1"/>
          <w:sz w:val="24"/>
        </w:rPr>
        <w:t xml:space="preserve">Czy Zamawiający zgodzi się na zaoferowanie </w:t>
      </w:r>
      <w:proofErr w:type="spellStart"/>
      <w:r w:rsidRPr="00BE1B98">
        <w:rPr>
          <w:rFonts w:ascii="Cambria" w:hAnsi="Cambria"/>
          <w:color w:val="000000" w:themeColor="text1"/>
          <w:sz w:val="24"/>
        </w:rPr>
        <w:t>Bebilonu</w:t>
      </w:r>
      <w:proofErr w:type="spellEnd"/>
      <w:r w:rsidRPr="00BE1B98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BE1B98">
        <w:rPr>
          <w:rFonts w:ascii="Cambria" w:hAnsi="Cambria"/>
          <w:color w:val="000000" w:themeColor="text1"/>
          <w:sz w:val="24"/>
        </w:rPr>
        <w:t>Pepti</w:t>
      </w:r>
      <w:proofErr w:type="spellEnd"/>
      <w:r w:rsidRPr="00BE1B98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BE1B98">
        <w:rPr>
          <w:rFonts w:ascii="Cambria" w:hAnsi="Cambria"/>
          <w:color w:val="000000" w:themeColor="text1"/>
          <w:sz w:val="24"/>
        </w:rPr>
        <w:t>Syneo</w:t>
      </w:r>
      <w:proofErr w:type="spellEnd"/>
      <w:r w:rsidRPr="00BE1B98">
        <w:rPr>
          <w:rFonts w:ascii="Cambria" w:hAnsi="Cambria"/>
          <w:color w:val="000000" w:themeColor="text1"/>
          <w:sz w:val="24"/>
        </w:rPr>
        <w:t xml:space="preserve"> 2 - żywności specjalnego przeznaczenia medycznego zawierającej hydrolizat serwatki o wysokim stopniu hydrolizy, pozostałe parametry zgodne z treścią SWZ?</w:t>
      </w:r>
    </w:p>
    <w:p w:rsidR="00BE1B98" w:rsidRPr="00321613" w:rsidRDefault="00321613" w:rsidP="00BE1B98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b/>
          <w:color w:val="000000" w:themeColor="text1"/>
          <w:sz w:val="24"/>
        </w:rPr>
      </w:pPr>
      <w:r w:rsidRPr="00321613">
        <w:rPr>
          <w:rFonts w:ascii="Cambria" w:hAnsi="Cambria"/>
          <w:b/>
          <w:color w:val="000000" w:themeColor="text1"/>
          <w:sz w:val="24"/>
        </w:rPr>
        <w:t xml:space="preserve">Odp.: Zamawiający podtrzymuje zapisy </w:t>
      </w:r>
      <w:proofErr w:type="spellStart"/>
      <w:r w:rsidRPr="00321613">
        <w:rPr>
          <w:rFonts w:ascii="Cambria" w:hAnsi="Cambria"/>
          <w:b/>
          <w:color w:val="000000" w:themeColor="text1"/>
          <w:sz w:val="24"/>
        </w:rPr>
        <w:t>swz</w:t>
      </w:r>
      <w:proofErr w:type="spellEnd"/>
      <w:r w:rsidRPr="00321613">
        <w:rPr>
          <w:rFonts w:ascii="Cambria" w:hAnsi="Cambria"/>
          <w:b/>
          <w:color w:val="000000" w:themeColor="text1"/>
          <w:sz w:val="24"/>
        </w:rPr>
        <w:t xml:space="preserve">. </w:t>
      </w:r>
    </w:p>
    <w:p w:rsidR="00BE1B98" w:rsidRPr="00BE1B98" w:rsidRDefault="00BE1B98" w:rsidP="00BE1B98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color w:val="000000" w:themeColor="text1"/>
          <w:sz w:val="24"/>
          <w:u w:val="single"/>
        </w:rPr>
      </w:pPr>
      <w:r w:rsidRPr="00BE1B98">
        <w:rPr>
          <w:rFonts w:ascii="Cambria" w:hAnsi="Cambria"/>
          <w:color w:val="000000" w:themeColor="text1"/>
          <w:sz w:val="24"/>
        </w:rPr>
        <w:t xml:space="preserve">3. </w:t>
      </w:r>
      <w:r w:rsidRPr="00BE1B98">
        <w:rPr>
          <w:rFonts w:ascii="Cambria" w:hAnsi="Cambria"/>
          <w:color w:val="000000" w:themeColor="text1"/>
          <w:sz w:val="24"/>
          <w:u w:val="single"/>
        </w:rPr>
        <w:t>Pytanie do pakietu 1 pozycji 7</w:t>
      </w:r>
    </w:p>
    <w:p w:rsidR="00BE1B98" w:rsidRPr="00BE1B98" w:rsidRDefault="00BE1B98" w:rsidP="00BE1B98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  <w:r w:rsidRPr="00BE1B98">
        <w:rPr>
          <w:rFonts w:ascii="Cambria" w:hAnsi="Cambria"/>
          <w:color w:val="000000" w:themeColor="text1"/>
          <w:sz w:val="24"/>
        </w:rPr>
        <w:t xml:space="preserve">Czy Zamawiający zgodzi się na zaoferowanie mleka początkowego </w:t>
      </w:r>
      <w:proofErr w:type="spellStart"/>
      <w:r w:rsidRPr="00BE1B98">
        <w:rPr>
          <w:rFonts w:ascii="Cambria" w:hAnsi="Cambria"/>
          <w:color w:val="000000" w:themeColor="text1"/>
          <w:sz w:val="24"/>
        </w:rPr>
        <w:t>Bebilon</w:t>
      </w:r>
      <w:proofErr w:type="spellEnd"/>
      <w:r w:rsidRPr="00BE1B98">
        <w:rPr>
          <w:rFonts w:ascii="Cambria" w:hAnsi="Cambria"/>
          <w:color w:val="000000" w:themeColor="text1"/>
          <w:sz w:val="24"/>
        </w:rPr>
        <w:t xml:space="preserve"> 1 </w:t>
      </w:r>
      <w:proofErr w:type="spellStart"/>
      <w:r w:rsidRPr="00BE1B98">
        <w:rPr>
          <w:rFonts w:ascii="Cambria" w:hAnsi="Cambria"/>
          <w:color w:val="000000" w:themeColor="text1"/>
          <w:sz w:val="24"/>
        </w:rPr>
        <w:t>Pronutra</w:t>
      </w:r>
      <w:proofErr w:type="spellEnd"/>
      <w:r w:rsidRPr="00BE1B98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BE1B98">
        <w:rPr>
          <w:rFonts w:ascii="Cambria" w:hAnsi="Cambria"/>
          <w:color w:val="000000" w:themeColor="text1"/>
          <w:sz w:val="24"/>
        </w:rPr>
        <w:t>Advance</w:t>
      </w:r>
      <w:proofErr w:type="spellEnd"/>
      <w:r w:rsidRPr="00BE1B98">
        <w:rPr>
          <w:rFonts w:ascii="Cambria" w:hAnsi="Cambria"/>
          <w:color w:val="000000" w:themeColor="text1"/>
          <w:sz w:val="24"/>
        </w:rPr>
        <w:t xml:space="preserve"> w opakowaniu 90mlx24szt.?</w:t>
      </w:r>
    </w:p>
    <w:p w:rsidR="00321613" w:rsidRPr="00321613" w:rsidRDefault="00321613" w:rsidP="00321613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b/>
          <w:color w:val="000000" w:themeColor="text1"/>
          <w:sz w:val="24"/>
        </w:rPr>
      </w:pPr>
      <w:r w:rsidRPr="00321613">
        <w:rPr>
          <w:rFonts w:ascii="Cambria" w:hAnsi="Cambria"/>
          <w:b/>
          <w:color w:val="000000" w:themeColor="text1"/>
          <w:sz w:val="24"/>
        </w:rPr>
        <w:t xml:space="preserve">Odp.: Zamawiający podtrzymuje zapisy </w:t>
      </w:r>
      <w:proofErr w:type="spellStart"/>
      <w:r w:rsidRPr="00321613">
        <w:rPr>
          <w:rFonts w:ascii="Cambria" w:hAnsi="Cambria"/>
          <w:b/>
          <w:color w:val="000000" w:themeColor="text1"/>
          <w:sz w:val="24"/>
        </w:rPr>
        <w:t>swz</w:t>
      </w:r>
      <w:proofErr w:type="spellEnd"/>
      <w:r w:rsidRPr="00321613">
        <w:rPr>
          <w:rFonts w:ascii="Cambria" w:hAnsi="Cambria"/>
          <w:b/>
          <w:color w:val="000000" w:themeColor="text1"/>
          <w:sz w:val="24"/>
        </w:rPr>
        <w:t xml:space="preserve">. </w:t>
      </w:r>
    </w:p>
    <w:p w:rsidR="00BE1B98" w:rsidRDefault="00BE1B98" w:rsidP="00BE1B98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21613" w:rsidRDefault="00321613" w:rsidP="00BE1B98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bookmarkStart w:id="0" w:name="_GoBack"/>
      <w:bookmarkEnd w:id="0"/>
    </w:p>
    <w:sectPr w:rsidR="00321613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190071"/>
    <w:rsid w:val="0029489A"/>
    <w:rsid w:val="002B756F"/>
    <w:rsid w:val="002D24BB"/>
    <w:rsid w:val="003001BD"/>
    <w:rsid w:val="0030417C"/>
    <w:rsid w:val="003100F7"/>
    <w:rsid w:val="003177A3"/>
    <w:rsid w:val="00321613"/>
    <w:rsid w:val="003B3051"/>
    <w:rsid w:val="0042302A"/>
    <w:rsid w:val="004733ED"/>
    <w:rsid w:val="00543A2A"/>
    <w:rsid w:val="00617472"/>
    <w:rsid w:val="00623E75"/>
    <w:rsid w:val="0066357B"/>
    <w:rsid w:val="006C0616"/>
    <w:rsid w:val="006D2D6D"/>
    <w:rsid w:val="007D4E90"/>
    <w:rsid w:val="007D6DDC"/>
    <w:rsid w:val="007F58D9"/>
    <w:rsid w:val="008F4AC9"/>
    <w:rsid w:val="00926D2C"/>
    <w:rsid w:val="009D58CE"/>
    <w:rsid w:val="00A227D7"/>
    <w:rsid w:val="00A66C45"/>
    <w:rsid w:val="00AA74D3"/>
    <w:rsid w:val="00AE416C"/>
    <w:rsid w:val="00AF243D"/>
    <w:rsid w:val="00B6500B"/>
    <w:rsid w:val="00BB37AC"/>
    <w:rsid w:val="00BE1B98"/>
    <w:rsid w:val="00C32BC0"/>
    <w:rsid w:val="00CB1E65"/>
    <w:rsid w:val="00CC08BA"/>
    <w:rsid w:val="00D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9634-6A1D-4D1B-8D29-251D880C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2024-01-09T07:06:00Z</cp:lastPrinted>
  <dcterms:created xsi:type="dcterms:W3CDTF">2024-03-25T05:24:00Z</dcterms:created>
  <dcterms:modified xsi:type="dcterms:W3CDTF">2024-03-25T09:16:00Z</dcterms:modified>
</cp:coreProperties>
</file>