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41" w:rightFromText="141" w:bottomFromText="200" w:vertAnchor="page" w:horzAnchor="margin" w:tblpY="1201"/>
        <w:tblW w:w="9242" w:type="dxa"/>
        <w:tblLayout w:type="fixed"/>
        <w:tblLook w:val="04A0" w:firstRow="1" w:lastRow="0" w:firstColumn="1" w:lastColumn="0" w:noHBand="0" w:noVBand="1"/>
      </w:tblPr>
      <w:tblGrid>
        <w:gridCol w:w="3681"/>
        <w:gridCol w:w="4239"/>
        <w:gridCol w:w="439"/>
        <w:gridCol w:w="883"/>
      </w:tblGrid>
      <w:tr w:rsidR="00E6611A" w:rsidRPr="004B077F" w14:paraId="195F0944" w14:textId="77777777" w:rsidTr="00BD4C83">
        <w:trPr>
          <w:trHeight w:val="856"/>
        </w:trPr>
        <w:tc>
          <w:tcPr>
            <w:tcW w:w="7920" w:type="dxa"/>
            <w:gridSpan w:val="2"/>
            <w:tcBorders>
              <w:top w:val="single" w:sz="4" w:space="0" w:color="000000"/>
              <w:left w:val="single" w:sz="4" w:space="0" w:color="000000"/>
              <w:bottom w:val="single" w:sz="4" w:space="0" w:color="000000"/>
              <w:right w:val="single" w:sz="4" w:space="0" w:color="000000"/>
            </w:tcBorders>
            <w:vAlign w:val="center"/>
          </w:tcPr>
          <w:p w14:paraId="270B2375" w14:textId="5CDB28E9" w:rsidR="00E6611A" w:rsidRPr="004B077F" w:rsidRDefault="00E6611A" w:rsidP="00BD4C83">
            <w:pPr>
              <w:widowControl/>
              <w:suppressAutoHyphens/>
              <w:autoSpaceDE w:val="0"/>
              <w:spacing w:line="276" w:lineRule="auto"/>
              <w:jc w:val="center"/>
              <w:rPr>
                <w:rFonts w:ascii="Times New Roman" w:eastAsia="Calibri" w:hAnsi="Times New Roman"/>
                <w:b/>
                <w:snapToGrid/>
                <w:sz w:val="10"/>
                <w:szCs w:val="10"/>
                <w:lang w:val="pl-PL" w:eastAsia="zh-CN"/>
              </w:rPr>
            </w:pPr>
            <w:bookmarkStart w:id="0" w:name="_Hlk89266137"/>
            <w:bookmarkStart w:id="1" w:name="_Hlk46313175"/>
            <w:bookmarkEnd w:id="0"/>
          </w:p>
          <w:p w14:paraId="715BF945" w14:textId="40A9F1F8" w:rsidR="00E6611A" w:rsidRPr="004B077F" w:rsidRDefault="00E6611A" w:rsidP="00BD4C83">
            <w:pPr>
              <w:widowControl/>
              <w:suppressAutoHyphens/>
              <w:autoSpaceDE w:val="0"/>
              <w:spacing w:line="276" w:lineRule="auto"/>
              <w:jc w:val="center"/>
              <w:rPr>
                <w:rFonts w:ascii="Times New Roman" w:hAnsi="Times New Roman"/>
                <w:b/>
                <w:snapToGrid/>
                <w:color w:val="000000"/>
                <w:sz w:val="36"/>
                <w:szCs w:val="36"/>
                <w:lang w:val="pl-PL" w:eastAsia="zh-CN"/>
              </w:rPr>
            </w:pPr>
            <w:r w:rsidRPr="004B077F">
              <w:rPr>
                <w:rFonts w:ascii="Times New Roman" w:hAnsi="Times New Roman"/>
                <w:b/>
                <w:snapToGrid/>
                <w:color w:val="000000"/>
                <w:sz w:val="36"/>
                <w:szCs w:val="36"/>
                <w:lang w:val="pl-PL" w:eastAsia="zh-CN"/>
              </w:rPr>
              <w:t>PROJEKT BUDOWLANY</w:t>
            </w:r>
          </w:p>
        </w:tc>
        <w:tc>
          <w:tcPr>
            <w:tcW w:w="1322" w:type="dxa"/>
            <w:gridSpan w:val="2"/>
            <w:tcBorders>
              <w:top w:val="single" w:sz="4" w:space="0" w:color="000000"/>
              <w:left w:val="single" w:sz="4" w:space="0" w:color="000000"/>
              <w:bottom w:val="single" w:sz="4" w:space="0" w:color="000000"/>
              <w:right w:val="single" w:sz="4" w:space="0" w:color="000000"/>
            </w:tcBorders>
            <w:vAlign w:val="center"/>
          </w:tcPr>
          <w:p w14:paraId="7076CDFD" w14:textId="77777777" w:rsidR="00E6611A" w:rsidRPr="004B077F" w:rsidRDefault="00E6611A" w:rsidP="00BD4C83">
            <w:pPr>
              <w:widowControl/>
              <w:suppressAutoHyphens/>
              <w:autoSpaceDE w:val="0"/>
              <w:spacing w:line="276" w:lineRule="auto"/>
              <w:jc w:val="center"/>
              <w:rPr>
                <w:rFonts w:ascii="Times New Roman" w:eastAsia="Calibri" w:hAnsi="Times New Roman"/>
                <w:b/>
                <w:snapToGrid/>
                <w:sz w:val="10"/>
                <w:szCs w:val="10"/>
                <w:lang w:val="pl-PL" w:eastAsia="zh-CN"/>
              </w:rPr>
            </w:pPr>
          </w:p>
          <w:p w14:paraId="18C961EB" w14:textId="77777777" w:rsidR="00E6611A" w:rsidRPr="004B077F" w:rsidRDefault="00E6611A" w:rsidP="00BD4C83">
            <w:pPr>
              <w:widowControl/>
              <w:suppressAutoHyphens/>
              <w:autoSpaceDE w:val="0"/>
              <w:spacing w:line="276" w:lineRule="auto"/>
              <w:jc w:val="center"/>
              <w:rPr>
                <w:rFonts w:ascii="Times New Roman" w:eastAsia="Calibri" w:hAnsi="Times New Roman"/>
                <w:b/>
                <w:snapToGrid/>
                <w:sz w:val="10"/>
                <w:szCs w:val="10"/>
                <w:lang w:val="pl-PL" w:eastAsia="zh-CN"/>
              </w:rPr>
            </w:pPr>
          </w:p>
          <w:p w14:paraId="00BE235B" w14:textId="77777777" w:rsidR="00E6611A" w:rsidRPr="004B077F" w:rsidRDefault="00E6611A" w:rsidP="00BD4C83">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Egz. ……</w:t>
            </w:r>
          </w:p>
        </w:tc>
      </w:tr>
      <w:tr w:rsidR="00E6611A" w:rsidRPr="004B077F" w14:paraId="6E964990" w14:textId="77777777" w:rsidTr="00E6611A">
        <w:trPr>
          <w:trHeight w:val="1121"/>
        </w:trPr>
        <w:tc>
          <w:tcPr>
            <w:tcW w:w="3681" w:type="dxa"/>
            <w:tcBorders>
              <w:top w:val="single" w:sz="4" w:space="0" w:color="000000"/>
              <w:left w:val="single" w:sz="4" w:space="0" w:color="000000"/>
              <w:bottom w:val="single" w:sz="4" w:space="0" w:color="000000"/>
              <w:right w:val="nil"/>
            </w:tcBorders>
            <w:vAlign w:val="center"/>
          </w:tcPr>
          <w:p w14:paraId="6DF339D0" w14:textId="77777777" w:rsidR="00E6611A" w:rsidRPr="004B077F" w:rsidRDefault="00E6611A" w:rsidP="00433F95">
            <w:pPr>
              <w:widowControl/>
              <w:suppressAutoHyphens/>
              <w:autoSpaceDE w:val="0"/>
              <w:spacing w:line="276" w:lineRule="auto"/>
              <w:jc w:val="center"/>
              <w:rPr>
                <w:rFonts w:ascii="Times New Roman" w:eastAsia="Calibri" w:hAnsi="Times New Roman"/>
                <w:b/>
                <w:snapToGrid/>
                <w:szCs w:val="24"/>
                <w:lang w:val="pl-PL" w:eastAsia="zh-CN"/>
              </w:rPr>
            </w:pPr>
          </w:p>
          <w:p w14:paraId="26FDCA2D" w14:textId="77777777" w:rsidR="00E6611A" w:rsidRPr="004B077F" w:rsidRDefault="00E6611A" w:rsidP="00433F95">
            <w:pPr>
              <w:widowControl/>
              <w:suppressAutoHyphens/>
              <w:autoSpaceDE w:val="0"/>
              <w:spacing w:line="276" w:lineRule="auto"/>
              <w:jc w:val="center"/>
              <w:rPr>
                <w:rFonts w:ascii="Times New Roman" w:eastAsia="Calibri" w:hAnsi="Times New Roman"/>
                <w:b/>
                <w:snapToGrid/>
                <w:szCs w:val="24"/>
                <w:lang w:val="pl-PL" w:eastAsia="zh-CN"/>
              </w:rPr>
            </w:pPr>
          </w:p>
          <w:p w14:paraId="7141E7E7" w14:textId="77777777" w:rsidR="00E6611A" w:rsidRPr="004B077F" w:rsidRDefault="00E6611A" w:rsidP="00433F95">
            <w:pPr>
              <w:widowControl/>
              <w:suppressAutoHyphens/>
              <w:autoSpaceDE w:val="0"/>
              <w:spacing w:line="276" w:lineRule="auto"/>
              <w:jc w:val="center"/>
              <w:rPr>
                <w:rFonts w:ascii="Times New Roman" w:eastAsia="Calibri" w:hAnsi="Times New Roman"/>
                <w:b/>
                <w:snapToGrid/>
                <w:szCs w:val="24"/>
                <w:lang w:val="pl-PL" w:eastAsia="zh-CN"/>
              </w:rPr>
            </w:pPr>
          </w:p>
          <w:p w14:paraId="086A74AB" w14:textId="77777777" w:rsidR="00E6611A" w:rsidRPr="004B077F" w:rsidRDefault="00E6611A" w:rsidP="00433F95">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Jednostka projektowa:</w:t>
            </w:r>
          </w:p>
          <w:p w14:paraId="770A7F63" w14:textId="77777777" w:rsidR="00E6611A" w:rsidRPr="004B077F" w:rsidRDefault="00E6611A" w:rsidP="00433F95">
            <w:pPr>
              <w:widowControl/>
              <w:suppressAutoHyphens/>
              <w:autoSpaceDE w:val="0"/>
              <w:spacing w:line="276" w:lineRule="auto"/>
              <w:jc w:val="center"/>
              <w:rPr>
                <w:rFonts w:ascii="Times New Roman" w:eastAsia="Calibri" w:hAnsi="Times New Roman"/>
                <w:b/>
                <w:snapToGrid/>
                <w:szCs w:val="24"/>
                <w:lang w:val="pl-PL" w:eastAsia="zh-CN"/>
              </w:rPr>
            </w:pPr>
          </w:p>
          <w:p w14:paraId="68C5ECCD" w14:textId="77777777" w:rsidR="00E6611A" w:rsidRPr="004B077F" w:rsidRDefault="00E6611A" w:rsidP="00433F95">
            <w:pPr>
              <w:widowControl/>
              <w:suppressAutoHyphens/>
              <w:autoSpaceDE w:val="0"/>
              <w:spacing w:line="276" w:lineRule="auto"/>
              <w:jc w:val="center"/>
              <w:rPr>
                <w:rFonts w:ascii="Times New Roman" w:eastAsia="Calibri" w:hAnsi="Times New Roman"/>
                <w:b/>
                <w:snapToGrid/>
                <w:szCs w:val="24"/>
                <w:lang w:val="pl-PL" w:eastAsia="zh-CN"/>
              </w:rPr>
            </w:pPr>
          </w:p>
          <w:p w14:paraId="0C1A6DC9" w14:textId="77777777" w:rsidR="00E6611A" w:rsidRPr="004B077F" w:rsidRDefault="00E6611A" w:rsidP="00433F95">
            <w:pPr>
              <w:widowControl/>
              <w:suppressAutoHyphens/>
              <w:autoSpaceDE w:val="0"/>
              <w:spacing w:line="276" w:lineRule="auto"/>
              <w:jc w:val="center"/>
              <w:rPr>
                <w:rFonts w:ascii="Times New Roman" w:eastAsia="Calibri" w:hAnsi="Times New Roman"/>
                <w:b/>
                <w:snapToGrid/>
                <w:szCs w:val="24"/>
                <w:lang w:val="pl-PL" w:eastAsia="zh-CN"/>
              </w:rPr>
            </w:pPr>
          </w:p>
        </w:tc>
        <w:tc>
          <w:tcPr>
            <w:tcW w:w="5561" w:type="dxa"/>
            <w:gridSpan w:val="3"/>
            <w:tcBorders>
              <w:top w:val="single" w:sz="4" w:space="0" w:color="000000"/>
              <w:left w:val="single" w:sz="4" w:space="0" w:color="000000"/>
              <w:bottom w:val="single" w:sz="4" w:space="0" w:color="000000"/>
              <w:right w:val="single" w:sz="4" w:space="0" w:color="000000"/>
            </w:tcBorders>
          </w:tcPr>
          <w:p w14:paraId="6CF26E6A" w14:textId="451D3A7C" w:rsidR="00E6611A" w:rsidRPr="004B077F" w:rsidRDefault="00E6611A" w:rsidP="00E6611A">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noProof/>
                <w:snapToGrid/>
                <w:szCs w:val="24"/>
                <w:lang w:val="pl-PL" w:eastAsia="zh-CN"/>
              </w:rPr>
              <w:drawing>
                <wp:anchor distT="0" distB="0" distL="114300" distR="114300" simplePos="0" relativeHeight="251661312" behindDoc="1" locked="0" layoutInCell="1" allowOverlap="1" wp14:anchorId="1918FA29" wp14:editId="61ADCCE2">
                  <wp:simplePos x="0" y="0"/>
                  <wp:positionH relativeFrom="column">
                    <wp:posOffset>792480</wp:posOffset>
                  </wp:positionH>
                  <wp:positionV relativeFrom="paragraph">
                    <wp:posOffset>126365</wp:posOffset>
                  </wp:positionV>
                  <wp:extent cx="1850390" cy="613410"/>
                  <wp:effectExtent l="0" t="0" r="0" b="0"/>
                  <wp:wrapNone/>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50390" cy="613410"/>
                          </a:xfrm>
                          <a:prstGeom prst="rect">
                            <a:avLst/>
                          </a:prstGeom>
                          <a:noFill/>
                        </pic:spPr>
                      </pic:pic>
                    </a:graphicData>
                  </a:graphic>
                  <wp14:sizeRelH relativeFrom="page">
                    <wp14:pctWidth>0</wp14:pctWidth>
                  </wp14:sizeRelH>
                  <wp14:sizeRelV relativeFrom="page">
                    <wp14:pctHeight>0</wp14:pctHeight>
                  </wp14:sizeRelV>
                </wp:anchor>
              </w:drawing>
            </w:r>
          </w:p>
          <w:p w14:paraId="61FF9B01" w14:textId="77777777" w:rsidR="000D0661" w:rsidRPr="004B077F" w:rsidRDefault="000D0661" w:rsidP="000D0661">
            <w:pPr>
              <w:widowControl/>
              <w:suppressAutoHyphens/>
              <w:autoSpaceDE w:val="0"/>
              <w:spacing w:line="276" w:lineRule="auto"/>
              <w:jc w:val="center"/>
              <w:rPr>
                <w:rFonts w:ascii="Times New Roman" w:eastAsia="Calibri" w:hAnsi="Times New Roman"/>
                <w:b/>
                <w:snapToGrid/>
                <w:szCs w:val="24"/>
                <w:lang w:val="pl-PL" w:eastAsia="zh-CN"/>
              </w:rPr>
            </w:pPr>
          </w:p>
          <w:p w14:paraId="2B82D3C4" w14:textId="4705D084" w:rsidR="00E6611A" w:rsidRPr="004B077F" w:rsidRDefault="00E6611A" w:rsidP="000D0661">
            <w:pPr>
              <w:widowControl/>
              <w:suppressAutoHyphens/>
              <w:autoSpaceDE w:val="0"/>
              <w:spacing w:line="276" w:lineRule="auto"/>
              <w:rPr>
                <w:rFonts w:ascii="Times New Roman" w:eastAsia="Calibri" w:hAnsi="Times New Roman"/>
                <w:b/>
                <w:snapToGrid/>
                <w:szCs w:val="24"/>
                <w:lang w:val="pl-PL" w:eastAsia="zh-CN"/>
              </w:rPr>
            </w:pPr>
          </w:p>
          <w:p w14:paraId="6934A4DB" w14:textId="77777777" w:rsidR="00E6611A" w:rsidRPr="004B077F" w:rsidRDefault="00E6611A" w:rsidP="00433F95">
            <w:pPr>
              <w:widowControl/>
              <w:suppressAutoHyphens/>
              <w:autoSpaceDE w:val="0"/>
              <w:spacing w:line="276" w:lineRule="auto"/>
              <w:jc w:val="center"/>
              <w:rPr>
                <w:rFonts w:ascii="Times New Roman" w:eastAsia="Calibri" w:hAnsi="Times New Roman"/>
                <w:b/>
                <w:snapToGrid/>
                <w:szCs w:val="24"/>
                <w:lang w:val="pl-PL" w:eastAsia="zh-CN"/>
              </w:rPr>
            </w:pPr>
          </w:p>
          <w:p w14:paraId="23A563AA" w14:textId="77777777" w:rsidR="00E6611A" w:rsidRPr="004B077F" w:rsidRDefault="00E6611A" w:rsidP="00433F95">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MAREL Marcin Szczęsny</w:t>
            </w:r>
          </w:p>
          <w:p w14:paraId="1AED3F23" w14:textId="77777777" w:rsidR="00E6611A" w:rsidRPr="004B077F" w:rsidRDefault="00E6611A" w:rsidP="00433F95">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 xml:space="preserve">ul. </w:t>
            </w:r>
            <w:proofErr w:type="spellStart"/>
            <w:r w:rsidRPr="004B077F">
              <w:rPr>
                <w:rFonts w:ascii="Times New Roman" w:eastAsia="Calibri" w:hAnsi="Times New Roman"/>
                <w:b/>
                <w:snapToGrid/>
                <w:szCs w:val="24"/>
                <w:lang w:val="pl-PL" w:eastAsia="zh-CN"/>
              </w:rPr>
              <w:t>Piecewska</w:t>
            </w:r>
            <w:proofErr w:type="spellEnd"/>
            <w:r w:rsidRPr="004B077F">
              <w:rPr>
                <w:rFonts w:ascii="Times New Roman" w:eastAsia="Calibri" w:hAnsi="Times New Roman"/>
                <w:b/>
                <w:snapToGrid/>
                <w:szCs w:val="24"/>
                <w:lang w:val="pl-PL" w:eastAsia="zh-CN"/>
              </w:rPr>
              <w:t xml:space="preserve"> 35/102, 80-288 Gdańsk</w:t>
            </w:r>
          </w:p>
          <w:p w14:paraId="722F34A0" w14:textId="19D7088E" w:rsidR="00E6611A" w:rsidRPr="004B077F" w:rsidRDefault="00E6611A" w:rsidP="000D0661">
            <w:pPr>
              <w:widowControl/>
              <w:suppressAutoHyphens/>
              <w:autoSpaceDE w:val="0"/>
              <w:spacing w:line="276" w:lineRule="auto"/>
              <w:jc w:val="center"/>
              <w:rPr>
                <w:rFonts w:ascii="Times New Roman" w:eastAsia="Calibri" w:hAnsi="Times New Roman"/>
                <w:b/>
                <w:snapToGrid/>
                <w:sz w:val="10"/>
                <w:szCs w:val="10"/>
                <w:lang w:val="pt-BR" w:eastAsia="zh-CN"/>
              </w:rPr>
            </w:pPr>
            <w:r w:rsidRPr="004B077F">
              <w:rPr>
                <w:rFonts w:ascii="Times New Roman" w:eastAsia="Calibri" w:hAnsi="Times New Roman"/>
                <w:b/>
                <w:snapToGrid/>
                <w:szCs w:val="24"/>
                <w:lang w:val="pt-BR" w:eastAsia="zh-CN"/>
              </w:rPr>
              <w:t xml:space="preserve">e-mail: </w:t>
            </w:r>
            <w:r w:rsidR="003230EB">
              <w:fldChar w:fldCharType="begin"/>
            </w:r>
            <w:r w:rsidR="003230EB">
              <w:instrText xml:space="preserve"> HYPERLINK "mailto:biuro.marel@gmail.com" </w:instrText>
            </w:r>
            <w:r w:rsidR="003230EB">
              <w:fldChar w:fldCharType="separate"/>
            </w:r>
            <w:r w:rsidR="000D0661" w:rsidRPr="004B077F">
              <w:rPr>
                <w:rStyle w:val="Hipercze"/>
                <w:rFonts w:ascii="Times New Roman" w:eastAsia="Calibri" w:hAnsi="Times New Roman"/>
                <w:b/>
                <w:snapToGrid/>
                <w:szCs w:val="24"/>
                <w:lang w:val="pt-BR" w:eastAsia="zh-CN"/>
              </w:rPr>
              <w:t>biuro.marel@gmail.com</w:t>
            </w:r>
            <w:r w:rsidR="003230EB">
              <w:rPr>
                <w:rStyle w:val="Hipercze"/>
                <w:rFonts w:ascii="Times New Roman" w:eastAsia="Calibri" w:hAnsi="Times New Roman"/>
                <w:b/>
                <w:snapToGrid/>
                <w:szCs w:val="24"/>
                <w:lang w:val="pt-BR" w:eastAsia="zh-CN"/>
              </w:rPr>
              <w:fldChar w:fldCharType="end"/>
            </w:r>
          </w:p>
          <w:p w14:paraId="6748CABB" w14:textId="2372478A" w:rsidR="000D0661" w:rsidRPr="004B077F" w:rsidRDefault="000D0661" w:rsidP="000D0661">
            <w:pPr>
              <w:widowControl/>
              <w:suppressAutoHyphens/>
              <w:autoSpaceDE w:val="0"/>
              <w:spacing w:line="276" w:lineRule="auto"/>
              <w:jc w:val="center"/>
              <w:rPr>
                <w:rFonts w:ascii="Times New Roman" w:eastAsia="Calibri" w:hAnsi="Times New Roman"/>
                <w:b/>
                <w:snapToGrid/>
                <w:sz w:val="10"/>
                <w:szCs w:val="10"/>
                <w:lang w:val="pt-BR" w:eastAsia="zh-CN"/>
              </w:rPr>
            </w:pPr>
          </w:p>
        </w:tc>
      </w:tr>
      <w:tr w:rsidR="00E6611A" w:rsidRPr="004B077F" w14:paraId="017C0FFD" w14:textId="77777777" w:rsidTr="00E6611A">
        <w:trPr>
          <w:trHeight w:val="879"/>
        </w:trPr>
        <w:tc>
          <w:tcPr>
            <w:tcW w:w="3681" w:type="dxa"/>
            <w:tcBorders>
              <w:top w:val="single" w:sz="4" w:space="0" w:color="000000"/>
              <w:left w:val="single" w:sz="4" w:space="0" w:color="000000"/>
              <w:bottom w:val="single" w:sz="4" w:space="0" w:color="000000"/>
              <w:right w:val="nil"/>
            </w:tcBorders>
            <w:vAlign w:val="center"/>
            <w:hideMark/>
          </w:tcPr>
          <w:p w14:paraId="16910D28" w14:textId="77777777" w:rsidR="00E6611A" w:rsidRPr="004B077F" w:rsidRDefault="00E6611A" w:rsidP="00433F95">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Nazwa zamówienia:</w:t>
            </w:r>
          </w:p>
        </w:tc>
        <w:tc>
          <w:tcPr>
            <w:tcW w:w="5561" w:type="dxa"/>
            <w:gridSpan w:val="3"/>
            <w:tcBorders>
              <w:top w:val="single" w:sz="4" w:space="0" w:color="000000"/>
              <w:left w:val="single" w:sz="4" w:space="0" w:color="000000"/>
              <w:bottom w:val="single" w:sz="4" w:space="0" w:color="000000"/>
              <w:right w:val="single" w:sz="4" w:space="0" w:color="000000"/>
            </w:tcBorders>
          </w:tcPr>
          <w:p w14:paraId="1F5A8F04" w14:textId="77777777" w:rsidR="00101A06" w:rsidRPr="004B077F" w:rsidRDefault="00101A06" w:rsidP="00101A06">
            <w:pPr>
              <w:autoSpaceDE w:val="0"/>
              <w:spacing w:line="276" w:lineRule="auto"/>
              <w:jc w:val="center"/>
              <w:rPr>
                <w:rFonts w:ascii="Times New Roman" w:eastAsia="Calibri" w:hAnsi="Times New Roman"/>
                <w:b/>
                <w:snapToGrid/>
                <w:sz w:val="10"/>
                <w:szCs w:val="10"/>
                <w:lang w:val="pl-PL" w:eastAsia="zh-CN"/>
              </w:rPr>
            </w:pPr>
          </w:p>
          <w:p w14:paraId="13293775" w14:textId="77777777" w:rsidR="007006E2" w:rsidRPr="007006E2" w:rsidRDefault="007006E2" w:rsidP="007006E2">
            <w:pPr>
              <w:widowControl/>
              <w:suppressAutoHyphens/>
              <w:autoSpaceDE w:val="0"/>
              <w:spacing w:line="276" w:lineRule="auto"/>
              <w:jc w:val="center"/>
              <w:rPr>
                <w:rFonts w:ascii="Times New Roman" w:eastAsia="Calibri" w:hAnsi="Times New Roman"/>
                <w:b/>
                <w:snapToGrid/>
                <w:szCs w:val="24"/>
                <w:lang w:val="pl-PL" w:eastAsia="en-US"/>
              </w:rPr>
            </w:pPr>
            <w:r w:rsidRPr="007006E2">
              <w:rPr>
                <w:rFonts w:ascii="Times New Roman" w:eastAsia="Calibri" w:hAnsi="Times New Roman"/>
                <w:b/>
                <w:snapToGrid/>
                <w:szCs w:val="24"/>
                <w:lang w:val="pl-PL" w:eastAsia="en-US"/>
              </w:rPr>
              <w:t xml:space="preserve">Budowa oświetlenia ul. Charzykowskiej </w:t>
            </w:r>
            <w:r w:rsidRPr="007006E2">
              <w:rPr>
                <w:rFonts w:ascii="Times New Roman" w:eastAsia="Calibri" w:hAnsi="Times New Roman"/>
                <w:b/>
                <w:snapToGrid/>
                <w:szCs w:val="24"/>
                <w:lang w:val="pl-PL" w:eastAsia="en-US"/>
              </w:rPr>
              <w:br/>
              <w:t xml:space="preserve">i ul. </w:t>
            </w:r>
            <w:proofErr w:type="spellStart"/>
            <w:r w:rsidRPr="007006E2">
              <w:rPr>
                <w:rFonts w:ascii="Times New Roman" w:eastAsia="Calibri" w:hAnsi="Times New Roman"/>
                <w:b/>
                <w:snapToGrid/>
                <w:szCs w:val="24"/>
                <w:lang w:val="pl-PL" w:eastAsia="en-US"/>
              </w:rPr>
              <w:t>Łapalickiej</w:t>
            </w:r>
            <w:proofErr w:type="spellEnd"/>
            <w:r w:rsidRPr="007006E2">
              <w:rPr>
                <w:rFonts w:ascii="Times New Roman" w:eastAsia="Calibri" w:hAnsi="Times New Roman"/>
                <w:b/>
                <w:snapToGrid/>
                <w:szCs w:val="24"/>
                <w:lang w:val="pl-PL" w:eastAsia="en-US"/>
              </w:rPr>
              <w:t xml:space="preserve"> w Gdańsku</w:t>
            </w:r>
          </w:p>
          <w:p w14:paraId="2F4132B6" w14:textId="77777777" w:rsidR="007006E2" w:rsidRPr="007006E2" w:rsidRDefault="007006E2" w:rsidP="007006E2">
            <w:pPr>
              <w:widowControl/>
              <w:suppressAutoHyphens/>
              <w:autoSpaceDE w:val="0"/>
              <w:spacing w:line="276" w:lineRule="auto"/>
              <w:jc w:val="center"/>
              <w:rPr>
                <w:rFonts w:ascii="Times New Roman" w:eastAsia="Calibri" w:hAnsi="Times New Roman"/>
                <w:b/>
                <w:snapToGrid/>
                <w:szCs w:val="24"/>
                <w:lang w:val="pl-PL" w:eastAsia="en-US"/>
              </w:rPr>
            </w:pPr>
            <w:r w:rsidRPr="007006E2">
              <w:rPr>
                <w:rFonts w:ascii="Times New Roman" w:eastAsia="Calibri" w:hAnsi="Times New Roman"/>
                <w:b/>
                <w:snapToGrid/>
                <w:szCs w:val="24"/>
                <w:lang w:val="pl-PL" w:eastAsia="en-US"/>
              </w:rPr>
              <w:t>„Jaśniejszy Gdańsk”, Edycja 2022, Etap III</w:t>
            </w:r>
          </w:p>
          <w:p w14:paraId="171AFD82" w14:textId="2A4BE079" w:rsidR="005234D6" w:rsidRPr="004B077F" w:rsidRDefault="005234D6" w:rsidP="005234D6">
            <w:pPr>
              <w:autoSpaceDE w:val="0"/>
              <w:spacing w:line="276" w:lineRule="auto"/>
              <w:jc w:val="center"/>
              <w:rPr>
                <w:rFonts w:ascii="Times New Roman" w:eastAsia="Calibri" w:hAnsi="Times New Roman"/>
                <w:b/>
                <w:snapToGrid/>
                <w:sz w:val="10"/>
                <w:szCs w:val="10"/>
                <w:lang w:val="pl-PL" w:eastAsia="zh-CN"/>
              </w:rPr>
            </w:pPr>
          </w:p>
        </w:tc>
      </w:tr>
      <w:tr w:rsidR="00C1080B" w:rsidRPr="004B077F" w14:paraId="6BCA1D6D" w14:textId="77777777" w:rsidTr="00E6611A">
        <w:trPr>
          <w:trHeight w:val="535"/>
        </w:trPr>
        <w:tc>
          <w:tcPr>
            <w:tcW w:w="3681" w:type="dxa"/>
            <w:tcBorders>
              <w:top w:val="single" w:sz="4" w:space="0" w:color="000000"/>
              <w:left w:val="single" w:sz="4" w:space="0" w:color="000000"/>
              <w:bottom w:val="single" w:sz="4" w:space="0" w:color="000000"/>
              <w:right w:val="nil"/>
            </w:tcBorders>
            <w:vAlign w:val="center"/>
          </w:tcPr>
          <w:p w14:paraId="0F7E1363" w14:textId="77777777" w:rsidR="00C1080B" w:rsidRPr="004B077F" w:rsidRDefault="00C1080B" w:rsidP="00C1080B">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Inwestor:</w:t>
            </w:r>
          </w:p>
        </w:tc>
        <w:tc>
          <w:tcPr>
            <w:tcW w:w="5561" w:type="dxa"/>
            <w:gridSpan w:val="3"/>
            <w:tcBorders>
              <w:top w:val="single" w:sz="4" w:space="0" w:color="000000"/>
              <w:left w:val="single" w:sz="4" w:space="0" w:color="000000"/>
              <w:bottom w:val="single" w:sz="4" w:space="0" w:color="000000"/>
              <w:right w:val="single" w:sz="4" w:space="0" w:color="000000"/>
            </w:tcBorders>
          </w:tcPr>
          <w:p w14:paraId="5337FF8E" w14:textId="77777777" w:rsidR="00C1080B" w:rsidRPr="004B077F" w:rsidRDefault="00C1080B" w:rsidP="00C1080B">
            <w:pPr>
              <w:autoSpaceDE w:val="0"/>
              <w:spacing w:line="276" w:lineRule="auto"/>
              <w:rPr>
                <w:rFonts w:ascii="Times New Roman" w:eastAsia="Calibri" w:hAnsi="Times New Roman"/>
                <w:b/>
              </w:rPr>
            </w:pPr>
            <w:r w:rsidRPr="004B077F">
              <w:rPr>
                <w:rFonts w:ascii="Times New Roman" w:hAnsi="Times New Roman"/>
                <w:noProof/>
              </w:rPr>
              <w:drawing>
                <wp:anchor distT="0" distB="0" distL="114300" distR="114300" simplePos="0" relativeHeight="251669504" behindDoc="1" locked="0" layoutInCell="1" allowOverlap="1" wp14:anchorId="5308C3E2" wp14:editId="124FA86B">
                  <wp:simplePos x="0" y="0"/>
                  <wp:positionH relativeFrom="column">
                    <wp:posOffset>359410</wp:posOffset>
                  </wp:positionH>
                  <wp:positionV relativeFrom="paragraph">
                    <wp:posOffset>12700</wp:posOffset>
                  </wp:positionV>
                  <wp:extent cx="2781300" cy="956513"/>
                  <wp:effectExtent l="0" t="0" r="0" b="0"/>
                  <wp:wrapNone/>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BEBA8EAE-BF5A-486C-A8C5-ECC9F3942E4B}">
                                <a14:imgProps xmlns:a14="http://schemas.microsoft.com/office/drawing/2010/main">
                                  <a14:imgLayer r:embed="rId10">
                                    <a14:imgEffect>
                                      <a14:brightnessContrast bright="15000"/>
                                    </a14:imgEffect>
                                  </a14:imgLayer>
                                </a14:imgProps>
                              </a:ext>
                              <a:ext uri="{28A0092B-C50C-407E-A947-70E740481C1C}">
                                <a14:useLocalDpi xmlns:a14="http://schemas.microsoft.com/office/drawing/2010/main" val="0"/>
                              </a:ext>
                            </a:extLst>
                          </a:blip>
                          <a:stretch>
                            <a:fillRect/>
                          </a:stretch>
                        </pic:blipFill>
                        <pic:spPr>
                          <a:xfrm>
                            <a:off x="0" y="0"/>
                            <a:ext cx="2781300" cy="956513"/>
                          </a:xfrm>
                          <a:prstGeom prst="rect">
                            <a:avLst/>
                          </a:prstGeom>
                        </pic:spPr>
                      </pic:pic>
                    </a:graphicData>
                  </a:graphic>
                  <wp14:sizeRelH relativeFrom="page">
                    <wp14:pctWidth>0</wp14:pctWidth>
                  </wp14:sizeRelH>
                  <wp14:sizeRelV relativeFrom="page">
                    <wp14:pctHeight>0</wp14:pctHeight>
                  </wp14:sizeRelV>
                </wp:anchor>
              </w:drawing>
            </w:r>
          </w:p>
          <w:p w14:paraId="2653DA28" w14:textId="77777777" w:rsidR="00C1080B" w:rsidRPr="004B077F" w:rsidRDefault="00C1080B" w:rsidP="00C1080B">
            <w:pPr>
              <w:autoSpaceDE w:val="0"/>
              <w:spacing w:line="276" w:lineRule="auto"/>
              <w:jc w:val="center"/>
              <w:rPr>
                <w:rFonts w:ascii="Times New Roman" w:eastAsia="Calibri" w:hAnsi="Times New Roman"/>
                <w:b/>
              </w:rPr>
            </w:pPr>
          </w:p>
          <w:p w14:paraId="79E4F5C3" w14:textId="77777777" w:rsidR="00C1080B" w:rsidRPr="004B077F" w:rsidRDefault="00C1080B" w:rsidP="00C1080B">
            <w:pPr>
              <w:autoSpaceDE w:val="0"/>
              <w:spacing w:line="276" w:lineRule="auto"/>
              <w:jc w:val="center"/>
              <w:rPr>
                <w:rFonts w:ascii="Times New Roman" w:eastAsia="Calibri" w:hAnsi="Times New Roman"/>
                <w:b/>
              </w:rPr>
            </w:pPr>
          </w:p>
          <w:p w14:paraId="5FB533BF" w14:textId="77777777" w:rsidR="00C1080B" w:rsidRPr="004B077F" w:rsidRDefault="00C1080B" w:rsidP="00C1080B">
            <w:pPr>
              <w:autoSpaceDE w:val="0"/>
              <w:spacing w:line="276" w:lineRule="auto"/>
              <w:jc w:val="center"/>
              <w:rPr>
                <w:rFonts w:ascii="Times New Roman" w:eastAsia="Calibri" w:hAnsi="Times New Roman"/>
                <w:b/>
              </w:rPr>
            </w:pPr>
          </w:p>
          <w:p w14:paraId="458F149B" w14:textId="77777777" w:rsidR="00C1080B" w:rsidRPr="004B077F" w:rsidRDefault="00C1080B" w:rsidP="00C1080B">
            <w:pPr>
              <w:autoSpaceDE w:val="0"/>
              <w:spacing w:line="276" w:lineRule="auto"/>
              <w:rPr>
                <w:rFonts w:ascii="Times New Roman" w:eastAsia="Calibri" w:hAnsi="Times New Roman"/>
                <w:b/>
              </w:rPr>
            </w:pPr>
          </w:p>
          <w:p w14:paraId="1D165F91" w14:textId="0786E51E" w:rsidR="00C1080B" w:rsidRPr="004B077F" w:rsidRDefault="00C1080B" w:rsidP="00C1080B">
            <w:pPr>
              <w:widowControl/>
              <w:suppressAutoHyphens/>
              <w:autoSpaceDE w:val="0"/>
              <w:spacing w:line="276" w:lineRule="auto"/>
              <w:jc w:val="center"/>
              <w:rPr>
                <w:rFonts w:ascii="Times New Roman" w:eastAsia="Calibri" w:hAnsi="Times New Roman"/>
                <w:b/>
                <w:snapToGrid/>
                <w:szCs w:val="24"/>
                <w:lang w:val="pl-PL" w:eastAsia="en-US"/>
              </w:rPr>
            </w:pPr>
            <w:r w:rsidRPr="004B077F">
              <w:rPr>
                <w:rFonts w:ascii="Times New Roman" w:eastAsia="Calibri" w:hAnsi="Times New Roman"/>
                <w:b/>
                <w:snapToGrid/>
                <w:szCs w:val="24"/>
                <w:lang w:val="pl-PL" w:eastAsia="en-US"/>
              </w:rPr>
              <w:t>Dyrekcja Rozbudowy Miasta Gdańska</w:t>
            </w:r>
          </w:p>
          <w:p w14:paraId="3F0CDEBF" w14:textId="7AC82728" w:rsidR="00C1080B" w:rsidRPr="004B077F" w:rsidRDefault="00C1080B" w:rsidP="00C1080B">
            <w:pPr>
              <w:widowControl/>
              <w:suppressAutoHyphens/>
              <w:autoSpaceDE w:val="0"/>
              <w:spacing w:line="276" w:lineRule="auto"/>
              <w:jc w:val="center"/>
              <w:rPr>
                <w:rFonts w:ascii="Times New Roman" w:eastAsia="Calibri" w:hAnsi="Times New Roman"/>
                <w:b/>
                <w:snapToGrid/>
                <w:sz w:val="10"/>
                <w:szCs w:val="10"/>
                <w:lang w:val="pl-PL" w:eastAsia="zh-CN"/>
              </w:rPr>
            </w:pPr>
            <w:r w:rsidRPr="004B077F">
              <w:rPr>
                <w:rFonts w:ascii="Times New Roman" w:eastAsia="Calibri" w:hAnsi="Times New Roman"/>
                <w:b/>
                <w:snapToGrid/>
                <w:szCs w:val="24"/>
                <w:lang w:val="pl-PL" w:eastAsia="en-US"/>
              </w:rPr>
              <w:t>ul. Żaglowa 11, 80-560 Gdańsk</w:t>
            </w:r>
          </w:p>
        </w:tc>
      </w:tr>
      <w:tr w:rsidR="00C1080B" w:rsidRPr="004B077F" w14:paraId="24A0C5FA" w14:textId="77777777" w:rsidTr="00E6611A">
        <w:trPr>
          <w:trHeight w:val="468"/>
        </w:trPr>
        <w:tc>
          <w:tcPr>
            <w:tcW w:w="3681" w:type="dxa"/>
            <w:tcBorders>
              <w:top w:val="single" w:sz="4" w:space="0" w:color="000000"/>
              <w:left w:val="single" w:sz="4" w:space="0" w:color="000000"/>
              <w:bottom w:val="single" w:sz="4" w:space="0" w:color="000000"/>
              <w:right w:val="nil"/>
            </w:tcBorders>
            <w:vAlign w:val="center"/>
            <w:hideMark/>
          </w:tcPr>
          <w:p w14:paraId="591A3B0A" w14:textId="77777777" w:rsidR="00C1080B" w:rsidRPr="004B077F" w:rsidRDefault="00C1080B" w:rsidP="00C1080B">
            <w:pPr>
              <w:widowControl/>
              <w:suppressAutoHyphens/>
              <w:autoSpaceDE w:val="0"/>
              <w:spacing w:line="276" w:lineRule="auto"/>
              <w:jc w:val="center"/>
              <w:rPr>
                <w:rFonts w:ascii="Times New Roman" w:eastAsia="Calibri" w:hAnsi="Times New Roman"/>
                <w:b/>
                <w:snapToGrid/>
                <w:sz w:val="10"/>
                <w:szCs w:val="10"/>
                <w:lang w:val="pl-PL" w:eastAsia="zh-CN"/>
              </w:rPr>
            </w:pPr>
          </w:p>
          <w:p w14:paraId="6CAF0DB7" w14:textId="77777777" w:rsidR="00C1080B" w:rsidRPr="004B077F" w:rsidRDefault="00C1080B" w:rsidP="00C1080B">
            <w:pPr>
              <w:widowControl/>
              <w:suppressAutoHyphens/>
              <w:autoSpaceDE w:val="0"/>
              <w:spacing w:line="276" w:lineRule="auto"/>
              <w:jc w:val="center"/>
              <w:rPr>
                <w:rFonts w:ascii="Times New Roman" w:eastAsia="Calibri" w:hAnsi="Times New Roman"/>
                <w:b/>
                <w:snapToGrid/>
                <w:sz w:val="10"/>
                <w:szCs w:val="10"/>
                <w:lang w:val="pl-PL" w:eastAsia="zh-CN"/>
              </w:rPr>
            </w:pPr>
            <w:r w:rsidRPr="004B077F">
              <w:rPr>
                <w:rFonts w:ascii="Times New Roman" w:eastAsia="Calibri" w:hAnsi="Times New Roman"/>
                <w:b/>
                <w:snapToGrid/>
                <w:szCs w:val="24"/>
                <w:lang w:val="pl-PL" w:eastAsia="zh-CN"/>
              </w:rPr>
              <w:t>Kategoria obiektu:</w:t>
            </w:r>
          </w:p>
          <w:p w14:paraId="43D7C8D9" w14:textId="5E57E312" w:rsidR="00C1080B" w:rsidRPr="004B077F" w:rsidRDefault="00C1080B" w:rsidP="00C1080B">
            <w:pPr>
              <w:widowControl/>
              <w:suppressAutoHyphens/>
              <w:autoSpaceDE w:val="0"/>
              <w:spacing w:line="276" w:lineRule="auto"/>
              <w:jc w:val="center"/>
              <w:rPr>
                <w:rFonts w:ascii="Times New Roman" w:eastAsia="Calibri" w:hAnsi="Times New Roman"/>
                <w:b/>
                <w:snapToGrid/>
                <w:sz w:val="10"/>
                <w:szCs w:val="10"/>
                <w:lang w:val="pl-PL" w:eastAsia="zh-CN"/>
              </w:rPr>
            </w:pPr>
          </w:p>
        </w:tc>
        <w:tc>
          <w:tcPr>
            <w:tcW w:w="5561" w:type="dxa"/>
            <w:gridSpan w:val="3"/>
            <w:tcBorders>
              <w:top w:val="single" w:sz="4" w:space="0" w:color="000000"/>
              <w:left w:val="single" w:sz="4" w:space="0" w:color="000000"/>
              <w:bottom w:val="single" w:sz="4" w:space="0" w:color="000000"/>
              <w:right w:val="single" w:sz="4" w:space="0" w:color="000000"/>
            </w:tcBorders>
          </w:tcPr>
          <w:p w14:paraId="6EC1F988" w14:textId="77777777" w:rsidR="00C1080B" w:rsidRPr="004B077F" w:rsidRDefault="00C1080B" w:rsidP="00C1080B">
            <w:pPr>
              <w:widowControl/>
              <w:suppressAutoHyphens/>
              <w:autoSpaceDE w:val="0"/>
              <w:spacing w:line="276" w:lineRule="auto"/>
              <w:jc w:val="center"/>
              <w:rPr>
                <w:rFonts w:ascii="Times New Roman" w:eastAsia="Calibri" w:hAnsi="Times New Roman"/>
                <w:b/>
                <w:snapToGrid/>
                <w:sz w:val="10"/>
                <w:szCs w:val="10"/>
                <w:lang w:val="pl-PL" w:eastAsia="zh-CN"/>
              </w:rPr>
            </w:pPr>
          </w:p>
          <w:p w14:paraId="7F31629B" w14:textId="68725437" w:rsidR="00C1080B" w:rsidRPr="004B077F" w:rsidRDefault="00C1080B" w:rsidP="00C1080B">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XXVI – Sieci elektroenergetyczne</w:t>
            </w:r>
          </w:p>
        </w:tc>
      </w:tr>
      <w:tr w:rsidR="00C1080B" w:rsidRPr="004B077F" w14:paraId="546B9D44" w14:textId="77777777" w:rsidTr="00E6611A">
        <w:trPr>
          <w:trHeight w:val="918"/>
        </w:trPr>
        <w:tc>
          <w:tcPr>
            <w:tcW w:w="3681" w:type="dxa"/>
            <w:tcBorders>
              <w:top w:val="single" w:sz="4" w:space="0" w:color="000000"/>
              <w:left w:val="single" w:sz="4" w:space="0" w:color="000000"/>
              <w:bottom w:val="single" w:sz="4" w:space="0" w:color="000000"/>
              <w:right w:val="nil"/>
            </w:tcBorders>
            <w:vAlign w:val="center"/>
          </w:tcPr>
          <w:p w14:paraId="46D7D06D" w14:textId="5AD27760" w:rsidR="00C1080B" w:rsidRPr="004B077F" w:rsidRDefault="00C1080B" w:rsidP="00C1080B">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Identyfikator jednostki ewidencyjnej, obręb ewidencyjnym, nr działek</w:t>
            </w:r>
          </w:p>
        </w:tc>
        <w:tc>
          <w:tcPr>
            <w:tcW w:w="5561" w:type="dxa"/>
            <w:gridSpan w:val="3"/>
            <w:tcBorders>
              <w:top w:val="single" w:sz="4" w:space="0" w:color="000000"/>
              <w:left w:val="single" w:sz="4" w:space="0" w:color="000000"/>
              <w:bottom w:val="single" w:sz="4" w:space="0" w:color="000000"/>
              <w:right w:val="single" w:sz="4" w:space="0" w:color="000000"/>
            </w:tcBorders>
          </w:tcPr>
          <w:p w14:paraId="6DC25CB6" w14:textId="6EF530C9" w:rsidR="00C1080B" w:rsidRPr="004B077F" w:rsidRDefault="007006E2" w:rsidP="009F6932">
            <w:pPr>
              <w:widowControl/>
              <w:suppressAutoHyphens/>
              <w:autoSpaceDE w:val="0"/>
              <w:spacing w:line="276" w:lineRule="auto"/>
              <w:jc w:val="center"/>
              <w:rPr>
                <w:rFonts w:ascii="Times New Roman" w:eastAsia="Calibri" w:hAnsi="Times New Roman"/>
                <w:b/>
                <w:snapToGrid/>
                <w:szCs w:val="24"/>
                <w:lang w:val="pl-PL" w:eastAsia="zh-CN"/>
              </w:rPr>
            </w:pPr>
            <w:r w:rsidRPr="007006E2">
              <w:rPr>
                <w:rFonts w:ascii="Times New Roman" w:eastAsia="Calibri" w:hAnsi="Times New Roman"/>
                <w:b/>
                <w:snapToGrid/>
                <w:szCs w:val="24"/>
                <w:lang w:val="pl-PL" w:eastAsia="en-US"/>
              </w:rPr>
              <w:t>Identyfikator: 226101_1; M. Gdańsk: 0036,</w:t>
            </w:r>
            <w:r w:rsidRPr="007006E2">
              <w:rPr>
                <w:rFonts w:ascii="Times New Roman" w:eastAsia="Calibri" w:hAnsi="Times New Roman"/>
                <w:b/>
                <w:snapToGrid/>
                <w:szCs w:val="24"/>
                <w:lang w:val="pl-PL" w:eastAsia="en-US"/>
              </w:rPr>
              <w:br/>
              <w:t>ul. Charzykowska, działka nr: 138/2, 138/55, 138/56, 138/24, 141/29, 138/31, 137.</w:t>
            </w:r>
          </w:p>
        </w:tc>
      </w:tr>
      <w:tr w:rsidR="00C1080B" w:rsidRPr="004B077F" w14:paraId="7E58BF0F" w14:textId="77777777" w:rsidTr="00E6611A">
        <w:trPr>
          <w:trHeight w:val="531"/>
        </w:trPr>
        <w:tc>
          <w:tcPr>
            <w:tcW w:w="3681" w:type="dxa"/>
            <w:tcBorders>
              <w:top w:val="single" w:sz="4" w:space="0" w:color="000000"/>
              <w:left w:val="single" w:sz="4" w:space="0" w:color="000000"/>
              <w:bottom w:val="single" w:sz="4" w:space="0" w:color="000000"/>
              <w:right w:val="nil"/>
            </w:tcBorders>
            <w:vAlign w:val="center"/>
          </w:tcPr>
          <w:p w14:paraId="28E436A7" w14:textId="77777777" w:rsidR="00C1080B" w:rsidRPr="004B077F" w:rsidRDefault="00C1080B" w:rsidP="00C1080B">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Branża:</w:t>
            </w:r>
          </w:p>
        </w:tc>
        <w:tc>
          <w:tcPr>
            <w:tcW w:w="5561" w:type="dxa"/>
            <w:gridSpan w:val="3"/>
            <w:tcBorders>
              <w:top w:val="single" w:sz="4" w:space="0" w:color="000000"/>
              <w:left w:val="single" w:sz="4" w:space="0" w:color="000000"/>
              <w:bottom w:val="single" w:sz="4" w:space="0" w:color="000000"/>
              <w:right w:val="single" w:sz="4" w:space="0" w:color="000000"/>
            </w:tcBorders>
          </w:tcPr>
          <w:p w14:paraId="013F21E3" w14:textId="77777777" w:rsidR="00C1080B" w:rsidRPr="004B077F" w:rsidRDefault="00C1080B" w:rsidP="00C1080B">
            <w:pPr>
              <w:widowControl/>
              <w:suppressAutoHyphens/>
              <w:spacing w:line="276" w:lineRule="auto"/>
              <w:jc w:val="center"/>
              <w:rPr>
                <w:rFonts w:ascii="Times New Roman" w:eastAsia="Calibri" w:hAnsi="Times New Roman"/>
                <w:b/>
                <w:snapToGrid/>
                <w:sz w:val="10"/>
                <w:szCs w:val="10"/>
                <w:lang w:val="pl-PL" w:eastAsia="zh-CN"/>
              </w:rPr>
            </w:pPr>
          </w:p>
          <w:p w14:paraId="761E2AB1" w14:textId="57FC330B" w:rsidR="00C1080B" w:rsidRPr="004B077F" w:rsidRDefault="00C1080B" w:rsidP="00C1080B">
            <w:pPr>
              <w:widowControl/>
              <w:suppressAutoHyphens/>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 xml:space="preserve">Elektroenergetyczna </w:t>
            </w:r>
          </w:p>
        </w:tc>
      </w:tr>
      <w:tr w:rsidR="00C1080B" w:rsidRPr="004B077F" w14:paraId="791289CA" w14:textId="77777777" w:rsidTr="00E6611A">
        <w:trPr>
          <w:trHeight w:val="531"/>
        </w:trPr>
        <w:tc>
          <w:tcPr>
            <w:tcW w:w="3681" w:type="dxa"/>
            <w:vMerge w:val="restart"/>
            <w:tcBorders>
              <w:top w:val="single" w:sz="4" w:space="0" w:color="000000"/>
              <w:left w:val="single" w:sz="4" w:space="0" w:color="000000"/>
              <w:right w:val="nil"/>
            </w:tcBorders>
            <w:vAlign w:val="center"/>
          </w:tcPr>
          <w:p w14:paraId="2DA69EE8" w14:textId="368FB7B0" w:rsidR="00C1080B" w:rsidRPr="004B077F" w:rsidRDefault="00C1080B" w:rsidP="00C1080B">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Spis zawartości projektu budowlanego:</w:t>
            </w:r>
          </w:p>
        </w:tc>
        <w:tc>
          <w:tcPr>
            <w:tcW w:w="4678" w:type="dxa"/>
            <w:gridSpan w:val="2"/>
            <w:tcBorders>
              <w:top w:val="single" w:sz="4" w:space="0" w:color="000000"/>
              <w:left w:val="single" w:sz="4" w:space="0" w:color="000000"/>
              <w:bottom w:val="single" w:sz="4" w:space="0" w:color="000000"/>
              <w:right w:val="single" w:sz="4" w:space="0" w:color="auto"/>
            </w:tcBorders>
          </w:tcPr>
          <w:p w14:paraId="479ABE55" w14:textId="7C26D95E" w:rsidR="00C1080B" w:rsidRPr="004B077F" w:rsidRDefault="00C1080B" w:rsidP="00C1080B">
            <w:pPr>
              <w:widowControl/>
              <w:suppressAutoHyphens/>
              <w:autoSpaceDE w:val="0"/>
              <w:spacing w:line="276" w:lineRule="auto"/>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1. Projekt zagospodarowania terenu</w:t>
            </w:r>
          </w:p>
        </w:tc>
        <w:tc>
          <w:tcPr>
            <w:tcW w:w="883" w:type="dxa"/>
            <w:tcBorders>
              <w:top w:val="single" w:sz="4" w:space="0" w:color="000000"/>
              <w:left w:val="single" w:sz="4" w:space="0" w:color="auto"/>
              <w:bottom w:val="single" w:sz="4" w:space="0" w:color="000000"/>
              <w:right w:val="single" w:sz="4" w:space="0" w:color="000000"/>
            </w:tcBorders>
          </w:tcPr>
          <w:p w14:paraId="1684A09E" w14:textId="62FA3FA4" w:rsidR="00C1080B" w:rsidRPr="004B077F" w:rsidRDefault="00C1080B" w:rsidP="00C1080B">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 xml:space="preserve">str. </w:t>
            </w:r>
            <w:r w:rsidR="00D90194">
              <w:rPr>
                <w:rFonts w:ascii="Times New Roman" w:eastAsia="Calibri" w:hAnsi="Times New Roman"/>
                <w:b/>
                <w:snapToGrid/>
                <w:szCs w:val="24"/>
                <w:lang w:val="pl-PL" w:eastAsia="zh-CN"/>
              </w:rPr>
              <w:t>2</w:t>
            </w:r>
          </w:p>
        </w:tc>
      </w:tr>
      <w:tr w:rsidR="00C1080B" w:rsidRPr="004B077F" w14:paraId="2D372E73" w14:textId="77777777" w:rsidTr="00E6611A">
        <w:trPr>
          <w:trHeight w:val="531"/>
        </w:trPr>
        <w:tc>
          <w:tcPr>
            <w:tcW w:w="3681" w:type="dxa"/>
            <w:vMerge/>
            <w:tcBorders>
              <w:left w:val="single" w:sz="4" w:space="0" w:color="000000"/>
              <w:right w:val="nil"/>
            </w:tcBorders>
            <w:vAlign w:val="center"/>
          </w:tcPr>
          <w:p w14:paraId="573CF3A8" w14:textId="77777777" w:rsidR="00C1080B" w:rsidRPr="004B077F" w:rsidRDefault="00C1080B" w:rsidP="00C1080B">
            <w:pPr>
              <w:widowControl/>
              <w:suppressAutoHyphens/>
              <w:spacing w:line="276" w:lineRule="auto"/>
              <w:jc w:val="center"/>
              <w:rPr>
                <w:rFonts w:ascii="Times New Roman" w:eastAsia="Calibri" w:hAnsi="Times New Roman"/>
                <w:b/>
                <w:bCs/>
                <w:snapToGrid/>
                <w:szCs w:val="24"/>
                <w:lang w:val="pl-PL" w:eastAsia="zh-CN"/>
              </w:rPr>
            </w:pPr>
          </w:p>
        </w:tc>
        <w:tc>
          <w:tcPr>
            <w:tcW w:w="4678" w:type="dxa"/>
            <w:gridSpan w:val="2"/>
            <w:tcBorders>
              <w:top w:val="single" w:sz="4" w:space="0" w:color="000000"/>
              <w:left w:val="single" w:sz="4" w:space="0" w:color="000000"/>
              <w:bottom w:val="single" w:sz="4" w:space="0" w:color="000000"/>
              <w:right w:val="single" w:sz="4" w:space="0" w:color="auto"/>
            </w:tcBorders>
          </w:tcPr>
          <w:p w14:paraId="6954E7F9" w14:textId="796DF011" w:rsidR="00C1080B" w:rsidRPr="004B077F" w:rsidRDefault="00C1080B" w:rsidP="00C1080B">
            <w:pPr>
              <w:widowControl/>
              <w:suppressAutoHyphens/>
              <w:autoSpaceDE w:val="0"/>
              <w:spacing w:line="276" w:lineRule="auto"/>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2. Projekt architektoniczno-budowlany</w:t>
            </w:r>
          </w:p>
        </w:tc>
        <w:tc>
          <w:tcPr>
            <w:tcW w:w="883" w:type="dxa"/>
            <w:tcBorders>
              <w:top w:val="single" w:sz="4" w:space="0" w:color="000000"/>
              <w:left w:val="single" w:sz="4" w:space="0" w:color="auto"/>
              <w:bottom w:val="single" w:sz="4" w:space="0" w:color="000000"/>
              <w:right w:val="single" w:sz="4" w:space="0" w:color="000000"/>
            </w:tcBorders>
          </w:tcPr>
          <w:p w14:paraId="79542C5F" w14:textId="1525346C" w:rsidR="00C1080B" w:rsidRPr="004B077F" w:rsidRDefault="00C1080B" w:rsidP="00C1080B">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 xml:space="preserve">str. </w:t>
            </w:r>
            <w:r w:rsidR="008C18C8">
              <w:rPr>
                <w:rFonts w:ascii="Times New Roman" w:eastAsia="Calibri" w:hAnsi="Times New Roman"/>
                <w:b/>
                <w:snapToGrid/>
                <w:szCs w:val="24"/>
                <w:lang w:val="pl-PL" w:eastAsia="zh-CN"/>
              </w:rPr>
              <w:t>2</w:t>
            </w:r>
            <w:r w:rsidR="00D90194">
              <w:rPr>
                <w:rFonts w:ascii="Times New Roman" w:eastAsia="Calibri" w:hAnsi="Times New Roman"/>
                <w:b/>
                <w:snapToGrid/>
                <w:szCs w:val="24"/>
                <w:lang w:val="pl-PL" w:eastAsia="zh-CN"/>
              </w:rPr>
              <w:t>1</w:t>
            </w:r>
          </w:p>
        </w:tc>
      </w:tr>
      <w:tr w:rsidR="00C1080B" w:rsidRPr="004B077F" w14:paraId="0C5E4F68" w14:textId="77777777" w:rsidTr="00E6611A">
        <w:trPr>
          <w:trHeight w:val="244"/>
        </w:trPr>
        <w:tc>
          <w:tcPr>
            <w:tcW w:w="3681" w:type="dxa"/>
            <w:vMerge/>
            <w:tcBorders>
              <w:left w:val="single" w:sz="4" w:space="0" w:color="000000"/>
              <w:bottom w:val="single" w:sz="4" w:space="0" w:color="000000"/>
              <w:right w:val="nil"/>
            </w:tcBorders>
            <w:vAlign w:val="center"/>
          </w:tcPr>
          <w:p w14:paraId="190E9ADA" w14:textId="77777777" w:rsidR="00C1080B" w:rsidRPr="004B077F" w:rsidRDefault="00C1080B" w:rsidP="00C1080B">
            <w:pPr>
              <w:widowControl/>
              <w:suppressAutoHyphens/>
              <w:spacing w:line="276" w:lineRule="auto"/>
              <w:jc w:val="center"/>
              <w:rPr>
                <w:rFonts w:ascii="Times New Roman" w:eastAsia="Calibri" w:hAnsi="Times New Roman"/>
                <w:b/>
                <w:bCs/>
                <w:snapToGrid/>
                <w:szCs w:val="24"/>
                <w:lang w:val="pl-PL" w:eastAsia="zh-CN"/>
              </w:rPr>
            </w:pPr>
          </w:p>
        </w:tc>
        <w:tc>
          <w:tcPr>
            <w:tcW w:w="4678" w:type="dxa"/>
            <w:gridSpan w:val="2"/>
            <w:tcBorders>
              <w:top w:val="single" w:sz="4" w:space="0" w:color="000000"/>
              <w:left w:val="single" w:sz="4" w:space="0" w:color="000000"/>
              <w:bottom w:val="single" w:sz="4" w:space="0" w:color="000000"/>
              <w:right w:val="single" w:sz="4" w:space="0" w:color="auto"/>
            </w:tcBorders>
          </w:tcPr>
          <w:p w14:paraId="60575CA8" w14:textId="5BC9C5A9" w:rsidR="00C1080B" w:rsidRPr="004B077F" w:rsidRDefault="00C1080B" w:rsidP="00C1080B">
            <w:pPr>
              <w:widowControl/>
              <w:suppressAutoHyphens/>
              <w:autoSpaceDE w:val="0"/>
              <w:spacing w:line="276" w:lineRule="auto"/>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3. Opinie, uzgodnienia, pozwolenia i inne</w:t>
            </w:r>
          </w:p>
          <w:p w14:paraId="128A9378" w14:textId="77777777" w:rsidR="00C1080B" w:rsidRPr="004B077F" w:rsidRDefault="00C1080B" w:rsidP="00C1080B">
            <w:pPr>
              <w:widowControl/>
              <w:suppressAutoHyphens/>
              <w:autoSpaceDE w:val="0"/>
              <w:spacing w:line="276" w:lineRule="auto"/>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dokumenty</w:t>
            </w:r>
          </w:p>
        </w:tc>
        <w:tc>
          <w:tcPr>
            <w:tcW w:w="883" w:type="dxa"/>
            <w:tcBorders>
              <w:top w:val="single" w:sz="4" w:space="0" w:color="000000"/>
              <w:left w:val="single" w:sz="4" w:space="0" w:color="auto"/>
              <w:bottom w:val="single" w:sz="4" w:space="0" w:color="000000"/>
              <w:right w:val="single" w:sz="4" w:space="0" w:color="000000"/>
            </w:tcBorders>
          </w:tcPr>
          <w:p w14:paraId="69480E6D" w14:textId="4C962742" w:rsidR="00C1080B" w:rsidRPr="004B077F" w:rsidRDefault="00C1080B" w:rsidP="00C1080B">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str. 3</w:t>
            </w:r>
            <w:r w:rsidR="002C3401">
              <w:rPr>
                <w:rFonts w:ascii="Times New Roman" w:eastAsia="Calibri" w:hAnsi="Times New Roman"/>
                <w:b/>
                <w:snapToGrid/>
                <w:szCs w:val="24"/>
                <w:lang w:val="pl-PL" w:eastAsia="zh-CN"/>
              </w:rPr>
              <w:t>5</w:t>
            </w:r>
          </w:p>
        </w:tc>
      </w:tr>
    </w:tbl>
    <w:p w14:paraId="7B6DB8C7" w14:textId="4A7922BA" w:rsidR="003E7C98" w:rsidRPr="004B077F" w:rsidRDefault="003E7C98" w:rsidP="00E10EC1">
      <w:pPr>
        <w:spacing w:line="360" w:lineRule="auto"/>
        <w:jc w:val="both"/>
        <w:rPr>
          <w:rFonts w:ascii="Times New Roman" w:hAnsi="Times New Roman"/>
          <w:b/>
          <w:sz w:val="28"/>
          <w:lang w:val="pl-PL"/>
        </w:rPr>
      </w:pPr>
    </w:p>
    <w:p w14:paraId="24362625" w14:textId="6E76F757" w:rsidR="00323B27" w:rsidRPr="004B077F" w:rsidRDefault="00323B27" w:rsidP="00E10EC1">
      <w:pPr>
        <w:spacing w:line="360" w:lineRule="auto"/>
        <w:jc w:val="both"/>
        <w:rPr>
          <w:rFonts w:ascii="Times New Roman" w:hAnsi="Times New Roman"/>
          <w:b/>
          <w:sz w:val="28"/>
          <w:lang w:val="pl-PL"/>
        </w:rPr>
      </w:pPr>
    </w:p>
    <w:p w14:paraId="64FBB8AB" w14:textId="437274B0" w:rsidR="00323B27" w:rsidRPr="004B077F" w:rsidRDefault="00323B27" w:rsidP="00E10EC1">
      <w:pPr>
        <w:spacing w:line="360" w:lineRule="auto"/>
        <w:jc w:val="both"/>
        <w:rPr>
          <w:rFonts w:ascii="Times New Roman" w:hAnsi="Times New Roman"/>
          <w:b/>
          <w:sz w:val="28"/>
          <w:lang w:val="pl-PL"/>
        </w:rPr>
      </w:pPr>
    </w:p>
    <w:p w14:paraId="18F34B1F" w14:textId="4F50E6BE" w:rsidR="00323B27" w:rsidRPr="004B077F" w:rsidRDefault="000D0661" w:rsidP="000D0661">
      <w:pPr>
        <w:spacing w:line="360" w:lineRule="auto"/>
        <w:jc w:val="center"/>
        <w:rPr>
          <w:rFonts w:ascii="Times New Roman" w:hAnsi="Times New Roman"/>
          <w:b/>
          <w:sz w:val="28"/>
          <w:lang w:val="pl-PL"/>
        </w:rPr>
      </w:pPr>
      <w:r w:rsidRPr="004B077F">
        <w:rPr>
          <w:rFonts w:ascii="Times New Roman" w:hAnsi="Times New Roman"/>
          <w:b/>
          <w:sz w:val="28"/>
          <w:lang w:val="pl-PL"/>
        </w:rPr>
        <w:t xml:space="preserve">Gdańsk, </w:t>
      </w:r>
      <w:r w:rsidR="00C1080B" w:rsidRPr="004B077F">
        <w:rPr>
          <w:rFonts w:ascii="Times New Roman" w:hAnsi="Times New Roman"/>
          <w:b/>
          <w:sz w:val="28"/>
          <w:lang w:val="pl-PL"/>
        </w:rPr>
        <w:t>Październik 2021</w:t>
      </w:r>
    </w:p>
    <w:p w14:paraId="3BAD7449" w14:textId="401815E1" w:rsidR="00323B27" w:rsidRPr="004B077F" w:rsidRDefault="00323B27" w:rsidP="00E10EC1">
      <w:pPr>
        <w:spacing w:line="360" w:lineRule="auto"/>
        <w:jc w:val="both"/>
        <w:rPr>
          <w:rFonts w:ascii="Times New Roman" w:hAnsi="Times New Roman"/>
          <w:b/>
          <w:sz w:val="28"/>
          <w:lang w:val="pl-PL"/>
        </w:rPr>
      </w:pPr>
    </w:p>
    <w:p w14:paraId="7F5C66A1" w14:textId="2CE629FA" w:rsidR="00323B27" w:rsidRPr="004B077F" w:rsidRDefault="00323B27" w:rsidP="000F0332">
      <w:pPr>
        <w:rPr>
          <w:rFonts w:ascii="Times New Roman" w:hAnsi="Times New Roman"/>
          <w:b/>
          <w:caps/>
          <w:sz w:val="32"/>
          <w:szCs w:val="32"/>
          <w:lang w:val="pl-PL"/>
        </w:rPr>
      </w:pPr>
    </w:p>
    <w:p w14:paraId="14E53849" w14:textId="38AD018A" w:rsidR="00323B27" w:rsidRPr="004B077F" w:rsidRDefault="00323B27" w:rsidP="00323B27">
      <w:pPr>
        <w:jc w:val="center"/>
        <w:rPr>
          <w:rFonts w:ascii="Times New Roman" w:hAnsi="Times New Roman"/>
          <w:b/>
          <w:caps/>
          <w:sz w:val="32"/>
          <w:szCs w:val="32"/>
          <w:lang w:val="pl-PL"/>
        </w:rPr>
      </w:pPr>
    </w:p>
    <w:p w14:paraId="03F254CD" w14:textId="6E03C2BA" w:rsidR="000F0332" w:rsidRPr="004B077F" w:rsidRDefault="000F0332" w:rsidP="00323B27">
      <w:pPr>
        <w:jc w:val="center"/>
        <w:rPr>
          <w:rFonts w:ascii="Times New Roman" w:hAnsi="Times New Roman"/>
          <w:b/>
          <w:caps/>
          <w:sz w:val="32"/>
          <w:szCs w:val="32"/>
          <w:lang w:val="pl-PL"/>
        </w:rPr>
      </w:pPr>
    </w:p>
    <w:p w14:paraId="5DAF5F8C" w14:textId="77777777" w:rsidR="00C1080B" w:rsidRPr="004B077F" w:rsidRDefault="00C1080B" w:rsidP="00323B27">
      <w:pPr>
        <w:pStyle w:val="GwnePunkty"/>
        <w:numPr>
          <w:ilvl w:val="0"/>
          <w:numId w:val="0"/>
        </w:numPr>
        <w:rPr>
          <w:rFonts w:ascii="Times New Roman" w:hAnsi="Times New Roman" w:cs="Times New Roman"/>
          <w:sz w:val="28"/>
        </w:rPr>
      </w:pPr>
      <w:bookmarkStart w:id="2" w:name="_Toc84405981"/>
    </w:p>
    <w:bookmarkEnd w:id="2"/>
    <w:p w14:paraId="42F65896" w14:textId="4474DC8B" w:rsidR="00C04EB6" w:rsidRPr="004B077F" w:rsidRDefault="00C04EB6" w:rsidP="00101A06">
      <w:pPr>
        <w:spacing w:line="360" w:lineRule="auto"/>
        <w:ind w:left="-993"/>
        <w:jc w:val="center"/>
        <w:rPr>
          <w:rFonts w:ascii="Times New Roman" w:hAnsi="Times New Roman"/>
          <w:b/>
          <w:sz w:val="28"/>
          <w:lang w:val="pl-PL"/>
        </w:rPr>
      </w:pPr>
    </w:p>
    <w:p w14:paraId="023B1ED1" w14:textId="02D51AE1" w:rsidR="005234D6" w:rsidRPr="004B077F" w:rsidRDefault="005234D6" w:rsidP="00101A06">
      <w:pPr>
        <w:spacing w:line="360" w:lineRule="auto"/>
        <w:ind w:left="-993"/>
        <w:jc w:val="center"/>
        <w:rPr>
          <w:rFonts w:ascii="Times New Roman" w:hAnsi="Times New Roman"/>
          <w:b/>
          <w:sz w:val="28"/>
          <w:lang w:val="pl-PL"/>
        </w:rPr>
      </w:pPr>
    </w:p>
    <w:p w14:paraId="47C51E7C" w14:textId="4272ECF8" w:rsidR="005234D6" w:rsidRPr="004B077F" w:rsidRDefault="005234D6" w:rsidP="005234D6">
      <w:pPr>
        <w:spacing w:line="360" w:lineRule="auto"/>
        <w:ind w:left="-993"/>
        <w:jc w:val="center"/>
        <w:rPr>
          <w:rFonts w:ascii="Times New Roman" w:hAnsi="Times New Roman"/>
          <w:b/>
          <w:sz w:val="28"/>
          <w:lang w:val="pl-PL"/>
        </w:rPr>
      </w:pPr>
    </w:p>
    <w:p w14:paraId="044520AA" w14:textId="77777777" w:rsidR="00433F95" w:rsidRPr="004B077F" w:rsidRDefault="00433F95" w:rsidP="004F2256">
      <w:pPr>
        <w:spacing w:line="360" w:lineRule="auto"/>
        <w:ind w:left="-993"/>
        <w:jc w:val="center"/>
        <w:rPr>
          <w:rFonts w:ascii="Times New Roman" w:hAnsi="Times New Roman"/>
          <w:b/>
          <w:sz w:val="28"/>
          <w:lang w:val="pl-PL"/>
        </w:rPr>
      </w:pPr>
    </w:p>
    <w:p w14:paraId="12AE69BC" w14:textId="77777777" w:rsidR="004F2256" w:rsidRPr="004B077F" w:rsidRDefault="004F2256" w:rsidP="007A55E5">
      <w:pPr>
        <w:spacing w:line="360" w:lineRule="auto"/>
        <w:rPr>
          <w:rFonts w:ascii="Times New Roman" w:hAnsi="Times New Roman"/>
          <w:szCs w:val="24"/>
          <w:highlight w:val="green"/>
          <w:lang w:val="pl-PL"/>
        </w:rPr>
      </w:pPr>
    </w:p>
    <w:tbl>
      <w:tblPr>
        <w:tblpPr w:leftFromText="141" w:rightFromText="141" w:bottomFromText="200" w:vertAnchor="page" w:horzAnchor="margin" w:tblpX="-1003" w:tblpY="1201"/>
        <w:tblW w:w="10768" w:type="dxa"/>
        <w:tblLayout w:type="fixed"/>
        <w:tblLook w:val="04A0" w:firstRow="1" w:lastRow="0" w:firstColumn="1" w:lastColumn="0" w:noHBand="0" w:noVBand="1"/>
      </w:tblPr>
      <w:tblGrid>
        <w:gridCol w:w="2547"/>
        <w:gridCol w:w="1559"/>
        <w:gridCol w:w="3686"/>
        <w:gridCol w:w="1559"/>
        <w:gridCol w:w="1417"/>
      </w:tblGrid>
      <w:tr w:rsidR="004F2256" w:rsidRPr="004B077F" w14:paraId="14584307" w14:textId="77777777" w:rsidTr="005A52D7">
        <w:trPr>
          <w:trHeight w:val="701"/>
        </w:trPr>
        <w:tc>
          <w:tcPr>
            <w:tcW w:w="10768" w:type="dxa"/>
            <w:gridSpan w:val="5"/>
            <w:tcBorders>
              <w:top w:val="single" w:sz="4" w:space="0" w:color="000000"/>
              <w:left w:val="single" w:sz="4" w:space="0" w:color="000000"/>
              <w:bottom w:val="single" w:sz="4" w:space="0" w:color="000000"/>
              <w:right w:val="single" w:sz="4" w:space="0" w:color="000000"/>
            </w:tcBorders>
            <w:vAlign w:val="center"/>
          </w:tcPr>
          <w:p w14:paraId="47A39C24" w14:textId="77777777" w:rsidR="004F2256" w:rsidRPr="004B077F" w:rsidRDefault="004F2256" w:rsidP="004F2256">
            <w:pPr>
              <w:widowControl/>
              <w:suppressAutoHyphens/>
              <w:autoSpaceDE w:val="0"/>
              <w:spacing w:line="276" w:lineRule="auto"/>
              <w:jc w:val="center"/>
              <w:rPr>
                <w:rFonts w:ascii="Times New Roman" w:eastAsia="Calibri" w:hAnsi="Times New Roman"/>
                <w:b/>
                <w:snapToGrid/>
                <w:sz w:val="10"/>
                <w:szCs w:val="10"/>
                <w:lang w:val="pl-PL" w:eastAsia="zh-CN"/>
              </w:rPr>
            </w:pPr>
            <w:bookmarkStart w:id="3" w:name="_Hlk84404631"/>
          </w:p>
          <w:p w14:paraId="6AA9EF8F" w14:textId="77777777" w:rsidR="004F2256" w:rsidRPr="004B077F" w:rsidRDefault="004F2256" w:rsidP="004F2256">
            <w:pPr>
              <w:widowControl/>
              <w:suppressAutoHyphens/>
              <w:autoSpaceDE w:val="0"/>
              <w:spacing w:line="276" w:lineRule="auto"/>
              <w:jc w:val="center"/>
              <w:rPr>
                <w:rFonts w:ascii="Times New Roman" w:hAnsi="Times New Roman"/>
                <w:b/>
                <w:snapToGrid/>
                <w:color w:val="000000"/>
                <w:sz w:val="32"/>
                <w:szCs w:val="32"/>
                <w:lang w:val="pl-PL" w:eastAsia="zh-CN"/>
              </w:rPr>
            </w:pPr>
            <w:r w:rsidRPr="004B077F">
              <w:rPr>
                <w:rFonts w:ascii="Times New Roman" w:hAnsi="Times New Roman"/>
                <w:b/>
                <w:snapToGrid/>
                <w:color w:val="000000"/>
                <w:sz w:val="32"/>
                <w:szCs w:val="32"/>
                <w:lang w:val="pl-PL" w:eastAsia="zh-CN"/>
              </w:rPr>
              <w:t>PROJEKT ZAGOSPODAROWANIA TERENU</w:t>
            </w:r>
          </w:p>
        </w:tc>
      </w:tr>
      <w:tr w:rsidR="004F2256" w:rsidRPr="004B077F" w14:paraId="42375712" w14:textId="77777777" w:rsidTr="005A52D7">
        <w:trPr>
          <w:trHeight w:val="1121"/>
        </w:trPr>
        <w:tc>
          <w:tcPr>
            <w:tcW w:w="2547" w:type="dxa"/>
            <w:tcBorders>
              <w:top w:val="single" w:sz="4" w:space="0" w:color="000000"/>
              <w:left w:val="single" w:sz="4" w:space="0" w:color="000000"/>
              <w:bottom w:val="single" w:sz="4" w:space="0" w:color="000000"/>
              <w:right w:val="nil"/>
            </w:tcBorders>
            <w:vAlign w:val="center"/>
          </w:tcPr>
          <w:p w14:paraId="1910239C" w14:textId="77777777" w:rsidR="004F2256" w:rsidRPr="004B077F" w:rsidRDefault="004F2256" w:rsidP="004F2256">
            <w:pPr>
              <w:widowControl/>
              <w:suppressAutoHyphens/>
              <w:spacing w:line="276" w:lineRule="auto"/>
              <w:jc w:val="center"/>
              <w:rPr>
                <w:rFonts w:ascii="Times New Roman" w:eastAsia="Calibri" w:hAnsi="Times New Roman"/>
                <w:b/>
                <w:bCs/>
                <w:snapToGrid/>
                <w:szCs w:val="24"/>
                <w:lang w:val="pl-PL" w:eastAsia="zh-CN"/>
              </w:rPr>
            </w:pPr>
          </w:p>
          <w:p w14:paraId="1B32D6C4" w14:textId="77777777" w:rsidR="004F2256" w:rsidRPr="004B077F" w:rsidRDefault="004F2256" w:rsidP="004F2256">
            <w:pPr>
              <w:widowControl/>
              <w:suppressAutoHyphens/>
              <w:spacing w:line="276" w:lineRule="auto"/>
              <w:jc w:val="center"/>
              <w:rPr>
                <w:rFonts w:ascii="Times New Roman" w:eastAsia="Calibri" w:hAnsi="Times New Roman"/>
                <w:b/>
                <w:bCs/>
                <w:snapToGrid/>
                <w:szCs w:val="24"/>
                <w:lang w:val="pl-PL" w:eastAsia="zh-CN"/>
              </w:rPr>
            </w:pPr>
          </w:p>
          <w:p w14:paraId="0865CE6F" w14:textId="77777777" w:rsidR="004F2256" w:rsidRPr="004B077F" w:rsidRDefault="004F2256" w:rsidP="004F2256">
            <w:pPr>
              <w:widowControl/>
              <w:suppressAutoHyphens/>
              <w:spacing w:line="276" w:lineRule="auto"/>
              <w:jc w:val="center"/>
              <w:rPr>
                <w:rFonts w:ascii="Times New Roman" w:eastAsia="Calibri" w:hAnsi="Times New Roman"/>
                <w:b/>
                <w:bCs/>
                <w:snapToGrid/>
                <w:szCs w:val="24"/>
                <w:lang w:val="pl-PL" w:eastAsia="zh-CN"/>
              </w:rPr>
            </w:pPr>
          </w:p>
          <w:p w14:paraId="44AD38C3" w14:textId="77777777" w:rsidR="004F2256" w:rsidRPr="004B077F" w:rsidRDefault="004F2256" w:rsidP="004F2256">
            <w:pPr>
              <w:widowControl/>
              <w:suppressAutoHyphens/>
              <w:spacing w:line="276" w:lineRule="auto"/>
              <w:jc w:val="center"/>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Jednostka projektowa:</w:t>
            </w:r>
          </w:p>
          <w:p w14:paraId="446772C5" w14:textId="77777777" w:rsidR="004F2256" w:rsidRPr="004B077F" w:rsidRDefault="004F2256" w:rsidP="004F2256">
            <w:pPr>
              <w:widowControl/>
              <w:suppressAutoHyphens/>
              <w:spacing w:line="276" w:lineRule="auto"/>
              <w:jc w:val="center"/>
              <w:rPr>
                <w:rFonts w:ascii="Times New Roman" w:eastAsia="Calibri" w:hAnsi="Times New Roman"/>
                <w:b/>
                <w:bCs/>
                <w:snapToGrid/>
                <w:szCs w:val="24"/>
                <w:lang w:val="pl-PL" w:eastAsia="zh-CN"/>
              </w:rPr>
            </w:pPr>
          </w:p>
          <w:p w14:paraId="4FAAD8EA" w14:textId="77777777" w:rsidR="004F2256" w:rsidRPr="004B077F" w:rsidRDefault="004F2256" w:rsidP="004F2256">
            <w:pPr>
              <w:widowControl/>
              <w:suppressAutoHyphens/>
              <w:spacing w:line="276" w:lineRule="auto"/>
              <w:jc w:val="center"/>
              <w:rPr>
                <w:rFonts w:ascii="Times New Roman" w:eastAsia="Calibri" w:hAnsi="Times New Roman"/>
                <w:b/>
                <w:bCs/>
                <w:snapToGrid/>
                <w:szCs w:val="24"/>
                <w:lang w:val="pl-PL" w:eastAsia="zh-CN"/>
              </w:rPr>
            </w:pPr>
          </w:p>
          <w:p w14:paraId="685071AE" w14:textId="77777777" w:rsidR="004F2256" w:rsidRPr="004B077F" w:rsidRDefault="004F2256" w:rsidP="004F2256">
            <w:pPr>
              <w:widowControl/>
              <w:suppressAutoHyphens/>
              <w:spacing w:line="276" w:lineRule="auto"/>
              <w:jc w:val="center"/>
              <w:rPr>
                <w:rFonts w:ascii="Times New Roman" w:eastAsia="Calibri" w:hAnsi="Times New Roman"/>
                <w:b/>
                <w:bCs/>
                <w:snapToGrid/>
                <w:szCs w:val="24"/>
                <w:lang w:val="pl-PL" w:eastAsia="zh-CN"/>
              </w:rPr>
            </w:pPr>
          </w:p>
        </w:tc>
        <w:tc>
          <w:tcPr>
            <w:tcW w:w="8221" w:type="dxa"/>
            <w:gridSpan w:val="4"/>
            <w:tcBorders>
              <w:top w:val="single" w:sz="4" w:space="0" w:color="000000"/>
              <w:left w:val="single" w:sz="4" w:space="0" w:color="000000"/>
              <w:bottom w:val="single" w:sz="4" w:space="0" w:color="000000"/>
              <w:right w:val="single" w:sz="4" w:space="0" w:color="000000"/>
            </w:tcBorders>
          </w:tcPr>
          <w:p w14:paraId="712616E5" w14:textId="77777777" w:rsidR="004F2256" w:rsidRPr="004B077F" w:rsidRDefault="004F2256" w:rsidP="004F2256">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hAnsi="Times New Roman"/>
                <w:noProof/>
                <w:snapToGrid/>
                <w:szCs w:val="24"/>
                <w:lang w:val="pl-PL"/>
              </w:rPr>
              <w:drawing>
                <wp:anchor distT="0" distB="0" distL="114300" distR="114300" simplePos="0" relativeHeight="251667456" behindDoc="1" locked="0" layoutInCell="1" allowOverlap="1" wp14:anchorId="629092DA" wp14:editId="4F8DCF9D">
                  <wp:simplePos x="0" y="0"/>
                  <wp:positionH relativeFrom="column">
                    <wp:posOffset>1529080</wp:posOffset>
                  </wp:positionH>
                  <wp:positionV relativeFrom="paragraph">
                    <wp:posOffset>101600</wp:posOffset>
                  </wp:positionV>
                  <wp:extent cx="1850390" cy="613410"/>
                  <wp:effectExtent l="0" t="0" r="0" b="0"/>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50390" cy="613410"/>
                          </a:xfrm>
                          <a:prstGeom prst="rect">
                            <a:avLst/>
                          </a:prstGeom>
                          <a:noFill/>
                        </pic:spPr>
                      </pic:pic>
                    </a:graphicData>
                  </a:graphic>
                  <wp14:sizeRelH relativeFrom="page">
                    <wp14:pctWidth>0</wp14:pctWidth>
                  </wp14:sizeRelH>
                  <wp14:sizeRelV relativeFrom="page">
                    <wp14:pctHeight>0</wp14:pctHeight>
                  </wp14:sizeRelV>
                </wp:anchor>
              </w:drawing>
            </w:r>
          </w:p>
          <w:p w14:paraId="5D49449A" w14:textId="77777777" w:rsidR="004F2256" w:rsidRPr="004B077F" w:rsidRDefault="004F2256" w:rsidP="004F2256">
            <w:pPr>
              <w:widowControl/>
              <w:suppressAutoHyphens/>
              <w:autoSpaceDE w:val="0"/>
              <w:spacing w:line="276" w:lineRule="auto"/>
              <w:jc w:val="center"/>
              <w:rPr>
                <w:rFonts w:ascii="Times New Roman" w:eastAsia="Calibri" w:hAnsi="Times New Roman"/>
                <w:b/>
                <w:snapToGrid/>
                <w:szCs w:val="24"/>
                <w:lang w:val="pl-PL" w:eastAsia="zh-CN"/>
              </w:rPr>
            </w:pPr>
          </w:p>
          <w:p w14:paraId="5ED9BA0F" w14:textId="77777777" w:rsidR="004F2256" w:rsidRPr="004B077F" w:rsidRDefault="004F2256" w:rsidP="004F2256">
            <w:pPr>
              <w:widowControl/>
              <w:suppressAutoHyphens/>
              <w:autoSpaceDE w:val="0"/>
              <w:spacing w:line="276" w:lineRule="auto"/>
              <w:jc w:val="center"/>
              <w:rPr>
                <w:rFonts w:ascii="Times New Roman" w:eastAsia="Calibri" w:hAnsi="Times New Roman"/>
                <w:b/>
                <w:snapToGrid/>
                <w:szCs w:val="24"/>
                <w:lang w:val="pl-PL" w:eastAsia="zh-CN"/>
              </w:rPr>
            </w:pPr>
          </w:p>
          <w:p w14:paraId="61C3C3CA" w14:textId="77777777" w:rsidR="004F2256" w:rsidRPr="004B077F" w:rsidRDefault="004F2256" w:rsidP="004F2256">
            <w:pPr>
              <w:widowControl/>
              <w:suppressAutoHyphens/>
              <w:autoSpaceDE w:val="0"/>
              <w:spacing w:line="276" w:lineRule="auto"/>
              <w:jc w:val="center"/>
              <w:rPr>
                <w:rFonts w:ascii="Times New Roman" w:eastAsia="Calibri" w:hAnsi="Times New Roman"/>
                <w:b/>
                <w:snapToGrid/>
                <w:szCs w:val="24"/>
                <w:lang w:val="pl-PL" w:eastAsia="zh-CN"/>
              </w:rPr>
            </w:pPr>
          </w:p>
          <w:p w14:paraId="2E3AFD44" w14:textId="77777777" w:rsidR="004F2256" w:rsidRPr="004B077F" w:rsidRDefault="004F2256" w:rsidP="004F2256">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MAREL Marcin Szczęsny</w:t>
            </w:r>
          </w:p>
          <w:p w14:paraId="2812EE39" w14:textId="77777777" w:rsidR="004F2256" w:rsidRPr="004B077F" w:rsidRDefault="004F2256" w:rsidP="004F2256">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 xml:space="preserve">ul. </w:t>
            </w:r>
            <w:proofErr w:type="spellStart"/>
            <w:r w:rsidRPr="004B077F">
              <w:rPr>
                <w:rFonts w:ascii="Times New Roman" w:eastAsia="Calibri" w:hAnsi="Times New Roman"/>
                <w:b/>
                <w:snapToGrid/>
                <w:szCs w:val="24"/>
                <w:lang w:val="pl-PL" w:eastAsia="zh-CN"/>
              </w:rPr>
              <w:t>Piecewska</w:t>
            </w:r>
            <w:proofErr w:type="spellEnd"/>
            <w:r w:rsidRPr="004B077F">
              <w:rPr>
                <w:rFonts w:ascii="Times New Roman" w:eastAsia="Calibri" w:hAnsi="Times New Roman"/>
                <w:b/>
                <w:snapToGrid/>
                <w:szCs w:val="24"/>
                <w:lang w:val="pl-PL" w:eastAsia="zh-CN"/>
              </w:rPr>
              <w:t xml:space="preserve"> 35/102, 80-288 Gdańsk</w:t>
            </w:r>
          </w:p>
          <w:p w14:paraId="7949D659" w14:textId="77777777" w:rsidR="004F2256" w:rsidRPr="004B077F" w:rsidRDefault="004F2256" w:rsidP="004F2256">
            <w:pPr>
              <w:widowControl/>
              <w:suppressAutoHyphens/>
              <w:autoSpaceDE w:val="0"/>
              <w:spacing w:line="276" w:lineRule="auto"/>
              <w:jc w:val="center"/>
              <w:rPr>
                <w:rFonts w:ascii="Times New Roman" w:eastAsia="Calibri" w:hAnsi="Times New Roman"/>
                <w:b/>
                <w:snapToGrid/>
                <w:szCs w:val="24"/>
                <w:lang w:val="en-US" w:eastAsia="zh-CN"/>
              </w:rPr>
            </w:pPr>
            <w:r w:rsidRPr="004B077F">
              <w:rPr>
                <w:rFonts w:ascii="Times New Roman" w:eastAsia="Calibri" w:hAnsi="Times New Roman"/>
                <w:b/>
                <w:snapToGrid/>
                <w:szCs w:val="24"/>
                <w:lang w:val="en-US" w:eastAsia="zh-CN"/>
              </w:rPr>
              <w:t>e-mail: biuro.marel@gmail.com</w:t>
            </w:r>
          </w:p>
          <w:p w14:paraId="20B105C7" w14:textId="77777777" w:rsidR="004F2256" w:rsidRPr="004B077F" w:rsidRDefault="004F2256" w:rsidP="004F2256">
            <w:pPr>
              <w:widowControl/>
              <w:suppressAutoHyphens/>
              <w:autoSpaceDE w:val="0"/>
              <w:spacing w:line="276" w:lineRule="auto"/>
              <w:jc w:val="center"/>
              <w:rPr>
                <w:rFonts w:ascii="Times New Roman" w:eastAsia="Calibri" w:hAnsi="Times New Roman"/>
                <w:b/>
                <w:snapToGrid/>
                <w:sz w:val="10"/>
                <w:szCs w:val="10"/>
                <w:lang w:val="en-US" w:eastAsia="zh-CN"/>
              </w:rPr>
            </w:pPr>
          </w:p>
        </w:tc>
      </w:tr>
      <w:tr w:rsidR="004F2256" w:rsidRPr="004B077F" w14:paraId="410EC602" w14:textId="77777777" w:rsidTr="005A52D7">
        <w:trPr>
          <w:trHeight w:val="879"/>
        </w:trPr>
        <w:tc>
          <w:tcPr>
            <w:tcW w:w="2547" w:type="dxa"/>
            <w:tcBorders>
              <w:top w:val="single" w:sz="4" w:space="0" w:color="000000"/>
              <w:left w:val="single" w:sz="4" w:space="0" w:color="000000"/>
              <w:bottom w:val="single" w:sz="4" w:space="0" w:color="000000"/>
              <w:right w:val="nil"/>
            </w:tcBorders>
            <w:vAlign w:val="center"/>
            <w:hideMark/>
          </w:tcPr>
          <w:p w14:paraId="601414B8" w14:textId="77777777" w:rsidR="004F2256" w:rsidRPr="004B077F" w:rsidRDefault="004F2256" w:rsidP="004F2256">
            <w:pPr>
              <w:widowControl/>
              <w:suppressAutoHyphens/>
              <w:spacing w:line="276" w:lineRule="auto"/>
              <w:jc w:val="center"/>
              <w:rPr>
                <w:rFonts w:ascii="Times New Roman" w:eastAsia="Calibri" w:hAnsi="Times New Roman"/>
                <w:snapToGrid/>
                <w:szCs w:val="24"/>
                <w:lang w:val="pl-PL" w:eastAsia="zh-CN"/>
              </w:rPr>
            </w:pPr>
            <w:r w:rsidRPr="004B077F">
              <w:rPr>
                <w:rFonts w:ascii="Times New Roman" w:eastAsia="Calibri" w:hAnsi="Times New Roman"/>
                <w:b/>
                <w:bCs/>
                <w:snapToGrid/>
                <w:szCs w:val="24"/>
                <w:lang w:val="pl-PL" w:eastAsia="zh-CN"/>
              </w:rPr>
              <w:t>Nazwa zamówienia:</w:t>
            </w:r>
          </w:p>
        </w:tc>
        <w:tc>
          <w:tcPr>
            <w:tcW w:w="8221" w:type="dxa"/>
            <w:gridSpan w:val="4"/>
            <w:tcBorders>
              <w:top w:val="single" w:sz="4" w:space="0" w:color="000000"/>
              <w:left w:val="single" w:sz="4" w:space="0" w:color="000000"/>
              <w:bottom w:val="single" w:sz="4" w:space="0" w:color="000000"/>
              <w:right w:val="single" w:sz="4" w:space="0" w:color="000000"/>
            </w:tcBorders>
          </w:tcPr>
          <w:p w14:paraId="7D6BC61C" w14:textId="77777777" w:rsidR="004F2256" w:rsidRPr="004B077F" w:rsidRDefault="004F2256" w:rsidP="004F2256">
            <w:pPr>
              <w:widowControl/>
              <w:suppressAutoHyphens/>
              <w:autoSpaceDE w:val="0"/>
              <w:spacing w:line="276" w:lineRule="auto"/>
              <w:rPr>
                <w:rFonts w:ascii="Times New Roman" w:eastAsia="Calibri" w:hAnsi="Times New Roman"/>
                <w:b/>
                <w:snapToGrid/>
                <w:sz w:val="10"/>
                <w:szCs w:val="10"/>
                <w:lang w:val="pl-PL" w:eastAsia="zh-CN"/>
              </w:rPr>
            </w:pPr>
          </w:p>
          <w:p w14:paraId="31A89F79" w14:textId="77777777" w:rsidR="007006E2" w:rsidRPr="007006E2" w:rsidRDefault="007006E2" w:rsidP="007006E2">
            <w:pPr>
              <w:widowControl/>
              <w:suppressAutoHyphens/>
              <w:autoSpaceDE w:val="0"/>
              <w:spacing w:line="276" w:lineRule="auto"/>
              <w:jc w:val="center"/>
              <w:rPr>
                <w:rFonts w:ascii="Times New Roman" w:eastAsia="Calibri" w:hAnsi="Times New Roman"/>
                <w:b/>
                <w:snapToGrid/>
                <w:szCs w:val="24"/>
                <w:lang w:val="pl-PL" w:eastAsia="en-US"/>
              </w:rPr>
            </w:pPr>
            <w:r w:rsidRPr="007006E2">
              <w:rPr>
                <w:rFonts w:ascii="Times New Roman" w:eastAsia="Calibri" w:hAnsi="Times New Roman"/>
                <w:b/>
                <w:snapToGrid/>
                <w:szCs w:val="24"/>
                <w:lang w:val="pl-PL" w:eastAsia="en-US"/>
              </w:rPr>
              <w:t xml:space="preserve">Budowa oświetlenia ul. Charzykowskiej </w:t>
            </w:r>
            <w:r w:rsidRPr="007006E2">
              <w:rPr>
                <w:rFonts w:ascii="Times New Roman" w:eastAsia="Calibri" w:hAnsi="Times New Roman"/>
                <w:b/>
                <w:snapToGrid/>
                <w:szCs w:val="24"/>
                <w:lang w:val="pl-PL" w:eastAsia="en-US"/>
              </w:rPr>
              <w:br/>
              <w:t xml:space="preserve">i ul. </w:t>
            </w:r>
            <w:proofErr w:type="spellStart"/>
            <w:r w:rsidRPr="007006E2">
              <w:rPr>
                <w:rFonts w:ascii="Times New Roman" w:eastAsia="Calibri" w:hAnsi="Times New Roman"/>
                <w:b/>
                <w:snapToGrid/>
                <w:szCs w:val="24"/>
                <w:lang w:val="pl-PL" w:eastAsia="en-US"/>
              </w:rPr>
              <w:t>Łapalickiej</w:t>
            </w:r>
            <w:proofErr w:type="spellEnd"/>
            <w:r w:rsidRPr="007006E2">
              <w:rPr>
                <w:rFonts w:ascii="Times New Roman" w:eastAsia="Calibri" w:hAnsi="Times New Roman"/>
                <w:b/>
                <w:snapToGrid/>
                <w:szCs w:val="24"/>
                <w:lang w:val="pl-PL" w:eastAsia="en-US"/>
              </w:rPr>
              <w:t xml:space="preserve"> w Gdańsku</w:t>
            </w:r>
          </w:p>
          <w:p w14:paraId="2CFAAE63" w14:textId="77777777" w:rsidR="007006E2" w:rsidRPr="007006E2" w:rsidRDefault="007006E2" w:rsidP="007006E2">
            <w:pPr>
              <w:widowControl/>
              <w:suppressAutoHyphens/>
              <w:autoSpaceDE w:val="0"/>
              <w:spacing w:line="276" w:lineRule="auto"/>
              <w:jc w:val="center"/>
              <w:rPr>
                <w:rFonts w:ascii="Times New Roman" w:eastAsia="Calibri" w:hAnsi="Times New Roman"/>
                <w:b/>
                <w:snapToGrid/>
                <w:szCs w:val="24"/>
                <w:lang w:val="pl-PL" w:eastAsia="en-US"/>
              </w:rPr>
            </w:pPr>
            <w:r w:rsidRPr="007006E2">
              <w:rPr>
                <w:rFonts w:ascii="Times New Roman" w:eastAsia="Calibri" w:hAnsi="Times New Roman"/>
                <w:b/>
                <w:snapToGrid/>
                <w:szCs w:val="24"/>
                <w:lang w:val="pl-PL" w:eastAsia="en-US"/>
              </w:rPr>
              <w:t>„Jaśniejszy Gdańsk”, Edycja 2022, Etap III</w:t>
            </w:r>
          </w:p>
          <w:p w14:paraId="2A9C1643" w14:textId="3A0D775B" w:rsidR="004F2256" w:rsidRPr="009F6932" w:rsidRDefault="004F2256" w:rsidP="009F6932">
            <w:pPr>
              <w:widowControl/>
              <w:suppressAutoHyphens/>
              <w:autoSpaceDE w:val="0"/>
              <w:spacing w:line="276" w:lineRule="auto"/>
              <w:jc w:val="center"/>
              <w:rPr>
                <w:rFonts w:ascii="Times New Roman" w:eastAsia="Calibri" w:hAnsi="Times New Roman"/>
                <w:b/>
                <w:snapToGrid/>
                <w:szCs w:val="24"/>
                <w:lang w:val="pl-PL" w:eastAsia="en-US"/>
              </w:rPr>
            </w:pPr>
          </w:p>
        </w:tc>
      </w:tr>
      <w:tr w:rsidR="003F29E9" w:rsidRPr="004B077F" w14:paraId="048FC977" w14:textId="77777777" w:rsidTr="005A52D7">
        <w:trPr>
          <w:trHeight w:val="535"/>
        </w:trPr>
        <w:tc>
          <w:tcPr>
            <w:tcW w:w="2547" w:type="dxa"/>
            <w:tcBorders>
              <w:top w:val="single" w:sz="4" w:space="0" w:color="000000"/>
              <w:left w:val="single" w:sz="4" w:space="0" w:color="000000"/>
              <w:bottom w:val="single" w:sz="4" w:space="0" w:color="000000"/>
              <w:right w:val="nil"/>
            </w:tcBorders>
            <w:vAlign w:val="center"/>
          </w:tcPr>
          <w:p w14:paraId="6ECF0102" w14:textId="77777777" w:rsidR="003F29E9" w:rsidRPr="004B077F" w:rsidRDefault="003F29E9" w:rsidP="003F29E9">
            <w:pPr>
              <w:widowControl/>
              <w:suppressAutoHyphens/>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Inwestor:</w:t>
            </w:r>
          </w:p>
        </w:tc>
        <w:tc>
          <w:tcPr>
            <w:tcW w:w="8221" w:type="dxa"/>
            <w:gridSpan w:val="4"/>
            <w:tcBorders>
              <w:top w:val="single" w:sz="4" w:space="0" w:color="000000"/>
              <w:left w:val="single" w:sz="4" w:space="0" w:color="000000"/>
              <w:bottom w:val="single" w:sz="4" w:space="0" w:color="000000"/>
              <w:right w:val="single" w:sz="4" w:space="0" w:color="000000"/>
            </w:tcBorders>
          </w:tcPr>
          <w:p w14:paraId="703CE401" w14:textId="77777777" w:rsidR="003F29E9" w:rsidRPr="004B077F" w:rsidRDefault="003F29E9" w:rsidP="003F29E9">
            <w:pPr>
              <w:autoSpaceDE w:val="0"/>
              <w:spacing w:line="276" w:lineRule="auto"/>
              <w:rPr>
                <w:rFonts w:ascii="Times New Roman" w:eastAsia="Calibri" w:hAnsi="Times New Roman"/>
                <w:b/>
              </w:rPr>
            </w:pPr>
            <w:r w:rsidRPr="004B077F">
              <w:rPr>
                <w:rFonts w:ascii="Times New Roman" w:hAnsi="Times New Roman"/>
                <w:noProof/>
              </w:rPr>
              <w:drawing>
                <wp:anchor distT="0" distB="0" distL="114300" distR="114300" simplePos="0" relativeHeight="251673600" behindDoc="1" locked="0" layoutInCell="1" allowOverlap="1" wp14:anchorId="73F1B710" wp14:editId="742891E3">
                  <wp:simplePos x="0" y="0"/>
                  <wp:positionH relativeFrom="column">
                    <wp:posOffset>1092835</wp:posOffset>
                  </wp:positionH>
                  <wp:positionV relativeFrom="paragraph">
                    <wp:posOffset>22225</wp:posOffset>
                  </wp:positionV>
                  <wp:extent cx="2781300" cy="956513"/>
                  <wp:effectExtent l="0" t="0" r="0" b="0"/>
                  <wp:wrapNone/>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BEBA8EAE-BF5A-486C-A8C5-ECC9F3942E4B}">
                                <a14:imgProps xmlns:a14="http://schemas.microsoft.com/office/drawing/2010/main">
                                  <a14:imgLayer r:embed="rId10">
                                    <a14:imgEffect>
                                      <a14:brightnessContrast bright="15000"/>
                                    </a14:imgEffect>
                                  </a14:imgLayer>
                                </a14:imgProps>
                              </a:ext>
                              <a:ext uri="{28A0092B-C50C-407E-A947-70E740481C1C}">
                                <a14:useLocalDpi xmlns:a14="http://schemas.microsoft.com/office/drawing/2010/main" val="0"/>
                              </a:ext>
                            </a:extLst>
                          </a:blip>
                          <a:stretch>
                            <a:fillRect/>
                          </a:stretch>
                        </pic:blipFill>
                        <pic:spPr>
                          <a:xfrm>
                            <a:off x="0" y="0"/>
                            <a:ext cx="2781300" cy="956513"/>
                          </a:xfrm>
                          <a:prstGeom prst="rect">
                            <a:avLst/>
                          </a:prstGeom>
                        </pic:spPr>
                      </pic:pic>
                    </a:graphicData>
                  </a:graphic>
                  <wp14:sizeRelH relativeFrom="page">
                    <wp14:pctWidth>0</wp14:pctWidth>
                  </wp14:sizeRelH>
                  <wp14:sizeRelV relativeFrom="page">
                    <wp14:pctHeight>0</wp14:pctHeight>
                  </wp14:sizeRelV>
                </wp:anchor>
              </w:drawing>
            </w:r>
          </w:p>
          <w:p w14:paraId="6B03E01D" w14:textId="77777777" w:rsidR="003F29E9" w:rsidRPr="004B077F" w:rsidRDefault="003F29E9" w:rsidP="003F29E9">
            <w:pPr>
              <w:autoSpaceDE w:val="0"/>
              <w:spacing w:line="276" w:lineRule="auto"/>
              <w:jc w:val="center"/>
              <w:rPr>
                <w:rFonts w:ascii="Times New Roman" w:eastAsia="Calibri" w:hAnsi="Times New Roman"/>
                <w:b/>
              </w:rPr>
            </w:pPr>
          </w:p>
          <w:p w14:paraId="0EB9AC27" w14:textId="77777777" w:rsidR="003F29E9" w:rsidRPr="004B077F" w:rsidRDefault="003F29E9" w:rsidP="003F29E9">
            <w:pPr>
              <w:autoSpaceDE w:val="0"/>
              <w:spacing w:line="276" w:lineRule="auto"/>
              <w:jc w:val="center"/>
              <w:rPr>
                <w:rFonts w:ascii="Times New Roman" w:eastAsia="Calibri" w:hAnsi="Times New Roman"/>
                <w:b/>
              </w:rPr>
            </w:pPr>
          </w:p>
          <w:p w14:paraId="040E1223" w14:textId="77777777" w:rsidR="003F29E9" w:rsidRPr="004B077F" w:rsidRDefault="003F29E9" w:rsidP="003F29E9">
            <w:pPr>
              <w:autoSpaceDE w:val="0"/>
              <w:spacing w:line="276" w:lineRule="auto"/>
              <w:jc w:val="center"/>
              <w:rPr>
                <w:rFonts w:ascii="Times New Roman" w:eastAsia="Calibri" w:hAnsi="Times New Roman"/>
                <w:b/>
              </w:rPr>
            </w:pPr>
          </w:p>
          <w:p w14:paraId="2ADA8482" w14:textId="77777777" w:rsidR="003F29E9" w:rsidRPr="004B077F" w:rsidRDefault="003F29E9" w:rsidP="003F29E9">
            <w:pPr>
              <w:autoSpaceDE w:val="0"/>
              <w:spacing w:line="276" w:lineRule="auto"/>
              <w:rPr>
                <w:rFonts w:ascii="Times New Roman" w:eastAsia="Calibri" w:hAnsi="Times New Roman"/>
                <w:b/>
              </w:rPr>
            </w:pPr>
          </w:p>
          <w:p w14:paraId="738EFE9B" w14:textId="77777777" w:rsidR="003F29E9" w:rsidRPr="004B077F" w:rsidRDefault="003F29E9" w:rsidP="003F29E9">
            <w:pPr>
              <w:widowControl/>
              <w:suppressAutoHyphens/>
              <w:autoSpaceDE w:val="0"/>
              <w:spacing w:line="276" w:lineRule="auto"/>
              <w:jc w:val="center"/>
              <w:rPr>
                <w:rFonts w:ascii="Times New Roman" w:eastAsia="Calibri" w:hAnsi="Times New Roman"/>
                <w:b/>
                <w:snapToGrid/>
                <w:szCs w:val="24"/>
                <w:lang w:val="pl-PL" w:eastAsia="en-US"/>
              </w:rPr>
            </w:pPr>
            <w:r w:rsidRPr="004B077F">
              <w:rPr>
                <w:rFonts w:ascii="Times New Roman" w:eastAsia="Calibri" w:hAnsi="Times New Roman"/>
                <w:b/>
                <w:snapToGrid/>
                <w:szCs w:val="24"/>
                <w:lang w:val="pl-PL" w:eastAsia="en-US"/>
              </w:rPr>
              <w:t>Dyrekcja Rozbudowy Miasta Gdańska</w:t>
            </w:r>
          </w:p>
          <w:p w14:paraId="04C494DE" w14:textId="4FCA6D67" w:rsidR="003F29E9" w:rsidRPr="004B077F" w:rsidRDefault="003F29E9" w:rsidP="003F29E9">
            <w:pPr>
              <w:widowControl/>
              <w:suppressAutoHyphens/>
              <w:autoSpaceDE w:val="0"/>
              <w:spacing w:line="276" w:lineRule="auto"/>
              <w:jc w:val="center"/>
              <w:rPr>
                <w:rFonts w:ascii="Times New Roman" w:eastAsia="Calibri" w:hAnsi="Times New Roman"/>
                <w:b/>
                <w:snapToGrid/>
                <w:sz w:val="10"/>
                <w:szCs w:val="10"/>
                <w:lang w:eastAsia="zh-CN"/>
              </w:rPr>
            </w:pPr>
            <w:r w:rsidRPr="004B077F">
              <w:rPr>
                <w:rFonts w:ascii="Times New Roman" w:eastAsia="Calibri" w:hAnsi="Times New Roman"/>
                <w:b/>
                <w:snapToGrid/>
                <w:szCs w:val="24"/>
                <w:lang w:val="pl-PL" w:eastAsia="en-US"/>
              </w:rPr>
              <w:t>ul. Żaglowa 11, 80-560 Gdańsk</w:t>
            </w:r>
          </w:p>
        </w:tc>
      </w:tr>
      <w:tr w:rsidR="00433F95" w:rsidRPr="004B077F" w14:paraId="5E338481" w14:textId="77777777" w:rsidTr="00995F62">
        <w:trPr>
          <w:trHeight w:val="347"/>
        </w:trPr>
        <w:tc>
          <w:tcPr>
            <w:tcW w:w="2547" w:type="dxa"/>
            <w:tcBorders>
              <w:top w:val="single" w:sz="4" w:space="0" w:color="000000"/>
              <w:left w:val="single" w:sz="4" w:space="0" w:color="000000"/>
              <w:bottom w:val="single" w:sz="4" w:space="0" w:color="000000"/>
              <w:right w:val="nil"/>
            </w:tcBorders>
            <w:vAlign w:val="center"/>
            <w:hideMark/>
          </w:tcPr>
          <w:p w14:paraId="1B309248" w14:textId="77777777" w:rsidR="00433F95" w:rsidRPr="004B077F" w:rsidRDefault="00433F95" w:rsidP="00433F95">
            <w:pPr>
              <w:widowControl/>
              <w:suppressAutoHyphens/>
              <w:spacing w:line="276" w:lineRule="auto"/>
              <w:jc w:val="center"/>
              <w:rPr>
                <w:rFonts w:ascii="Times New Roman" w:eastAsia="Calibri" w:hAnsi="Times New Roman"/>
                <w:b/>
                <w:bCs/>
                <w:snapToGrid/>
                <w:szCs w:val="24"/>
                <w:lang w:val="pl-PL"/>
              </w:rPr>
            </w:pPr>
            <w:r w:rsidRPr="004B077F">
              <w:rPr>
                <w:rFonts w:ascii="Times New Roman" w:eastAsia="Calibri" w:hAnsi="Times New Roman"/>
                <w:b/>
                <w:bCs/>
                <w:snapToGrid/>
                <w:szCs w:val="24"/>
                <w:lang w:val="pl-PL" w:eastAsia="zh-CN"/>
              </w:rPr>
              <w:t>Kategoria obiektu:</w:t>
            </w:r>
          </w:p>
        </w:tc>
        <w:tc>
          <w:tcPr>
            <w:tcW w:w="8221" w:type="dxa"/>
            <w:gridSpan w:val="4"/>
            <w:tcBorders>
              <w:top w:val="single" w:sz="4" w:space="0" w:color="000000"/>
              <w:left w:val="single" w:sz="4" w:space="0" w:color="000000"/>
              <w:bottom w:val="single" w:sz="4" w:space="0" w:color="000000"/>
              <w:right w:val="single" w:sz="4" w:space="0" w:color="000000"/>
            </w:tcBorders>
          </w:tcPr>
          <w:p w14:paraId="1164AC52" w14:textId="7391AECD" w:rsidR="00433F95" w:rsidRPr="004B077F" w:rsidRDefault="00D40C15" w:rsidP="00995F62">
            <w:pPr>
              <w:widowControl/>
              <w:suppressAutoHyphens/>
              <w:autoSpaceDE w:val="0"/>
              <w:spacing w:line="276" w:lineRule="auto"/>
              <w:jc w:val="center"/>
              <w:rPr>
                <w:rFonts w:ascii="Times New Roman" w:eastAsia="Calibri" w:hAnsi="Times New Roman"/>
                <w:b/>
                <w:snapToGrid/>
                <w:sz w:val="10"/>
                <w:szCs w:val="10"/>
                <w:lang w:val="pl-PL" w:eastAsia="zh-CN"/>
              </w:rPr>
            </w:pPr>
            <w:r w:rsidRPr="004B077F">
              <w:rPr>
                <w:rFonts w:ascii="Times New Roman" w:eastAsia="Calibri" w:hAnsi="Times New Roman"/>
                <w:b/>
                <w:snapToGrid/>
                <w:szCs w:val="24"/>
                <w:lang w:val="pl-PL" w:eastAsia="zh-CN"/>
              </w:rPr>
              <w:t>XXVI – Sieci elektroenergetyczne</w:t>
            </w:r>
          </w:p>
        </w:tc>
      </w:tr>
      <w:tr w:rsidR="003F29E9" w:rsidRPr="004B077F" w14:paraId="75AEB86A" w14:textId="77777777" w:rsidTr="00433F95">
        <w:trPr>
          <w:trHeight w:val="696"/>
        </w:trPr>
        <w:tc>
          <w:tcPr>
            <w:tcW w:w="2547" w:type="dxa"/>
            <w:tcBorders>
              <w:top w:val="single" w:sz="4" w:space="0" w:color="000000"/>
              <w:left w:val="single" w:sz="4" w:space="0" w:color="000000"/>
              <w:bottom w:val="single" w:sz="4" w:space="0" w:color="000000"/>
              <w:right w:val="nil"/>
            </w:tcBorders>
            <w:vAlign w:val="center"/>
          </w:tcPr>
          <w:p w14:paraId="36844774" w14:textId="77777777" w:rsidR="003F29E9" w:rsidRPr="004B077F" w:rsidRDefault="003F29E9" w:rsidP="003F29E9">
            <w:pPr>
              <w:widowControl/>
              <w:suppressAutoHyphens/>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 xml:space="preserve">Identyfikator jednostki ewidencyjnej, </w:t>
            </w:r>
          </w:p>
          <w:p w14:paraId="608744BE" w14:textId="77777777" w:rsidR="003F29E9" w:rsidRPr="004B077F" w:rsidRDefault="003F29E9" w:rsidP="003F29E9">
            <w:pPr>
              <w:widowControl/>
              <w:suppressAutoHyphens/>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 xml:space="preserve">obręb ewidencyjnym, </w:t>
            </w:r>
          </w:p>
          <w:p w14:paraId="796F23F9" w14:textId="0BB6026A" w:rsidR="003F29E9" w:rsidRPr="004B077F" w:rsidRDefault="003F29E9" w:rsidP="003F29E9">
            <w:pPr>
              <w:widowControl/>
              <w:suppressAutoHyphens/>
              <w:spacing w:line="276" w:lineRule="auto"/>
              <w:jc w:val="center"/>
              <w:rPr>
                <w:rFonts w:ascii="Times New Roman" w:eastAsia="Calibri" w:hAnsi="Times New Roman"/>
                <w:b/>
                <w:bCs/>
                <w:snapToGrid/>
                <w:szCs w:val="24"/>
                <w:lang w:val="pl-PL" w:eastAsia="zh-CN"/>
              </w:rPr>
            </w:pPr>
            <w:r w:rsidRPr="004B077F">
              <w:rPr>
                <w:rFonts w:ascii="Times New Roman" w:eastAsia="Calibri" w:hAnsi="Times New Roman"/>
                <w:b/>
                <w:snapToGrid/>
                <w:szCs w:val="24"/>
                <w:lang w:val="pl-PL" w:eastAsia="zh-CN"/>
              </w:rPr>
              <w:t>nr działek</w:t>
            </w:r>
          </w:p>
        </w:tc>
        <w:tc>
          <w:tcPr>
            <w:tcW w:w="8221" w:type="dxa"/>
            <w:gridSpan w:val="4"/>
            <w:tcBorders>
              <w:top w:val="single" w:sz="4" w:space="0" w:color="000000"/>
              <w:left w:val="single" w:sz="4" w:space="0" w:color="000000"/>
              <w:bottom w:val="single" w:sz="4" w:space="0" w:color="000000"/>
              <w:right w:val="single" w:sz="4" w:space="0" w:color="000000"/>
            </w:tcBorders>
          </w:tcPr>
          <w:p w14:paraId="582DF3EE" w14:textId="77777777" w:rsidR="007006E2" w:rsidRDefault="007006E2" w:rsidP="009F6932">
            <w:pPr>
              <w:widowControl/>
              <w:suppressAutoHyphens/>
              <w:autoSpaceDE w:val="0"/>
              <w:spacing w:line="276" w:lineRule="auto"/>
              <w:jc w:val="center"/>
              <w:rPr>
                <w:rFonts w:ascii="Times New Roman" w:eastAsia="Calibri" w:hAnsi="Times New Roman"/>
                <w:b/>
                <w:snapToGrid/>
                <w:szCs w:val="24"/>
                <w:lang w:val="pl-PL" w:eastAsia="en-US"/>
              </w:rPr>
            </w:pPr>
          </w:p>
          <w:p w14:paraId="77D8B4FA" w14:textId="4FA3C0F2" w:rsidR="007006E2" w:rsidRDefault="007006E2" w:rsidP="009F6932">
            <w:pPr>
              <w:widowControl/>
              <w:suppressAutoHyphens/>
              <w:autoSpaceDE w:val="0"/>
              <w:spacing w:line="276" w:lineRule="auto"/>
              <w:jc w:val="center"/>
              <w:rPr>
                <w:rFonts w:ascii="Times New Roman" w:eastAsia="Calibri" w:hAnsi="Times New Roman"/>
                <w:b/>
                <w:snapToGrid/>
                <w:szCs w:val="24"/>
                <w:lang w:val="pl-PL" w:eastAsia="en-US"/>
              </w:rPr>
            </w:pPr>
            <w:r w:rsidRPr="007006E2">
              <w:rPr>
                <w:rFonts w:ascii="Times New Roman" w:eastAsia="Calibri" w:hAnsi="Times New Roman"/>
                <w:b/>
                <w:snapToGrid/>
                <w:szCs w:val="24"/>
                <w:lang w:val="pl-PL" w:eastAsia="en-US"/>
              </w:rPr>
              <w:t>Identyfikator: 226101_1; M. Gdańsk: 0036,</w:t>
            </w:r>
            <w:r w:rsidRPr="007006E2">
              <w:rPr>
                <w:rFonts w:ascii="Times New Roman" w:eastAsia="Calibri" w:hAnsi="Times New Roman"/>
                <w:b/>
                <w:snapToGrid/>
                <w:szCs w:val="24"/>
                <w:lang w:val="pl-PL" w:eastAsia="en-US"/>
              </w:rPr>
              <w:br/>
            </w:r>
            <w:bookmarkStart w:id="4" w:name="_Hlk525372367"/>
            <w:r w:rsidRPr="007006E2">
              <w:rPr>
                <w:rFonts w:ascii="Times New Roman" w:eastAsia="Calibri" w:hAnsi="Times New Roman"/>
                <w:b/>
                <w:snapToGrid/>
                <w:szCs w:val="24"/>
                <w:lang w:val="pl-PL" w:eastAsia="en-US"/>
              </w:rPr>
              <w:t>ul. Charzykowska, działka nr</w:t>
            </w:r>
            <w:bookmarkEnd w:id="4"/>
            <w:r w:rsidRPr="007006E2">
              <w:rPr>
                <w:rFonts w:ascii="Times New Roman" w:eastAsia="Calibri" w:hAnsi="Times New Roman"/>
                <w:b/>
                <w:snapToGrid/>
                <w:szCs w:val="24"/>
                <w:lang w:val="pl-PL" w:eastAsia="en-US"/>
              </w:rPr>
              <w:t xml:space="preserve">: 138/2, 138/55, 138/56, 138/24, </w:t>
            </w:r>
          </w:p>
          <w:p w14:paraId="37C402DD" w14:textId="3DC2DE58" w:rsidR="003F29E9" w:rsidRPr="004B077F" w:rsidRDefault="007006E2" w:rsidP="009F6932">
            <w:pPr>
              <w:widowControl/>
              <w:suppressAutoHyphens/>
              <w:autoSpaceDE w:val="0"/>
              <w:spacing w:line="276" w:lineRule="auto"/>
              <w:jc w:val="center"/>
              <w:rPr>
                <w:rFonts w:ascii="Times New Roman" w:eastAsia="Calibri" w:hAnsi="Times New Roman"/>
                <w:b/>
                <w:snapToGrid/>
                <w:szCs w:val="24"/>
                <w:lang w:val="pl-PL" w:eastAsia="en-US"/>
              </w:rPr>
            </w:pPr>
            <w:r w:rsidRPr="007006E2">
              <w:rPr>
                <w:rFonts w:ascii="Times New Roman" w:eastAsia="Calibri" w:hAnsi="Times New Roman"/>
                <w:b/>
                <w:snapToGrid/>
                <w:szCs w:val="24"/>
                <w:lang w:val="pl-PL" w:eastAsia="en-US"/>
              </w:rPr>
              <w:t>141/29, 138/31, 137.</w:t>
            </w:r>
          </w:p>
        </w:tc>
      </w:tr>
      <w:tr w:rsidR="004F2256" w:rsidRPr="004B077F" w14:paraId="52E5E908" w14:textId="77777777" w:rsidTr="005A52D7">
        <w:trPr>
          <w:trHeight w:val="689"/>
        </w:trPr>
        <w:tc>
          <w:tcPr>
            <w:tcW w:w="2547" w:type="dxa"/>
            <w:tcBorders>
              <w:top w:val="single" w:sz="4" w:space="0" w:color="000000"/>
              <w:left w:val="single" w:sz="4" w:space="0" w:color="000000"/>
              <w:bottom w:val="single" w:sz="4" w:space="0" w:color="000000"/>
              <w:right w:val="nil"/>
            </w:tcBorders>
            <w:vAlign w:val="center"/>
          </w:tcPr>
          <w:p w14:paraId="4FA065AE" w14:textId="77777777" w:rsidR="004F2256" w:rsidRPr="004B077F" w:rsidRDefault="004F2256" w:rsidP="004F2256">
            <w:pPr>
              <w:widowControl/>
              <w:suppressAutoHyphens/>
              <w:spacing w:line="276" w:lineRule="auto"/>
              <w:jc w:val="center"/>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Zakres opracowania:</w:t>
            </w:r>
          </w:p>
        </w:tc>
        <w:tc>
          <w:tcPr>
            <w:tcW w:w="1559" w:type="dxa"/>
            <w:tcBorders>
              <w:top w:val="single" w:sz="4" w:space="0" w:color="000000"/>
              <w:left w:val="single" w:sz="4" w:space="0" w:color="000000"/>
              <w:bottom w:val="single" w:sz="4" w:space="0" w:color="000000"/>
              <w:right w:val="single" w:sz="4" w:space="0" w:color="auto"/>
            </w:tcBorders>
          </w:tcPr>
          <w:p w14:paraId="5769AE4F" w14:textId="77777777" w:rsidR="004F2256" w:rsidRPr="004B077F" w:rsidRDefault="004F2256" w:rsidP="004F2256">
            <w:pPr>
              <w:widowControl/>
              <w:autoSpaceDE w:val="0"/>
              <w:autoSpaceDN w:val="0"/>
              <w:adjustRightInd w:val="0"/>
              <w:jc w:val="center"/>
              <w:rPr>
                <w:rFonts w:ascii="Times New Roman" w:eastAsia="Calibri" w:hAnsi="Times New Roman"/>
                <w:b/>
                <w:lang w:val="pl-PL" w:eastAsia="en-US"/>
              </w:rPr>
            </w:pPr>
            <w:r w:rsidRPr="004B077F">
              <w:rPr>
                <w:rFonts w:ascii="Times New Roman" w:eastAsia="Calibri" w:hAnsi="Times New Roman"/>
                <w:b/>
                <w:lang w:val="pl-PL" w:eastAsia="en-US"/>
              </w:rPr>
              <w:t>Pełniona funkcja projektowa</w:t>
            </w:r>
          </w:p>
        </w:tc>
        <w:tc>
          <w:tcPr>
            <w:tcW w:w="3686" w:type="dxa"/>
            <w:tcBorders>
              <w:top w:val="single" w:sz="4" w:space="0" w:color="000000"/>
              <w:left w:val="single" w:sz="4" w:space="0" w:color="auto"/>
              <w:bottom w:val="single" w:sz="4" w:space="0" w:color="000000"/>
              <w:right w:val="single" w:sz="4" w:space="0" w:color="auto"/>
            </w:tcBorders>
          </w:tcPr>
          <w:p w14:paraId="0C50EE56" w14:textId="77777777" w:rsidR="004F2256" w:rsidRPr="004B077F" w:rsidRDefault="004F2256" w:rsidP="004F2256">
            <w:pPr>
              <w:widowControl/>
              <w:autoSpaceDE w:val="0"/>
              <w:autoSpaceDN w:val="0"/>
              <w:adjustRightInd w:val="0"/>
              <w:jc w:val="center"/>
              <w:rPr>
                <w:rFonts w:ascii="Times New Roman" w:eastAsia="Calibri" w:hAnsi="Times New Roman"/>
                <w:b/>
                <w:lang w:val="pl-PL" w:eastAsia="en-US"/>
              </w:rPr>
            </w:pPr>
            <w:r w:rsidRPr="004B077F">
              <w:rPr>
                <w:rFonts w:ascii="Times New Roman" w:eastAsia="Calibri" w:hAnsi="Times New Roman"/>
                <w:b/>
                <w:lang w:val="pl-PL" w:eastAsia="en-US"/>
              </w:rPr>
              <w:t>Imię i nazwisko,</w:t>
            </w:r>
          </w:p>
          <w:p w14:paraId="17D4005C" w14:textId="77777777" w:rsidR="004F2256" w:rsidRPr="004B077F" w:rsidRDefault="004F2256" w:rsidP="004F2256">
            <w:pPr>
              <w:widowControl/>
              <w:autoSpaceDE w:val="0"/>
              <w:autoSpaceDN w:val="0"/>
              <w:adjustRightInd w:val="0"/>
              <w:jc w:val="center"/>
              <w:rPr>
                <w:rFonts w:ascii="Times New Roman" w:eastAsia="Calibri" w:hAnsi="Times New Roman"/>
                <w:b/>
                <w:lang w:val="pl-PL" w:eastAsia="en-US"/>
              </w:rPr>
            </w:pPr>
            <w:r w:rsidRPr="004B077F">
              <w:rPr>
                <w:rFonts w:ascii="Times New Roman" w:eastAsia="Calibri" w:hAnsi="Times New Roman"/>
                <w:b/>
                <w:lang w:val="pl-PL" w:eastAsia="en-US"/>
              </w:rPr>
              <w:t>specjalność</w:t>
            </w:r>
          </w:p>
          <w:p w14:paraId="3B1E75DB" w14:textId="77777777" w:rsidR="004F2256" w:rsidRPr="004B077F" w:rsidRDefault="004F2256" w:rsidP="004F2256">
            <w:pPr>
              <w:widowControl/>
              <w:autoSpaceDE w:val="0"/>
              <w:autoSpaceDN w:val="0"/>
              <w:adjustRightInd w:val="0"/>
              <w:jc w:val="center"/>
              <w:rPr>
                <w:rFonts w:ascii="Times New Roman" w:eastAsia="Calibri" w:hAnsi="Times New Roman"/>
                <w:b/>
                <w:lang w:val="pl-PL" w:eastAsia="en-US"/>
              </w:rPr>
            </w:pPr>
            <w:r w:rsidRPr="004B077F">
              <w:rPr>
                <w:rFonts w:ascii="Times New Roman" w:eastAsia="Calibri" w:hAnsi="Times New Roman"/>
                <w:b/>
                <w:lang w:val="pl-PL" w:eastAsia="en-US"/>
              </w:rPr>
              <w:t>i numer uprawnień budowlanych</w:t>
            </w:r>
          </w:p>
        </w:tc>
        <w:tc>
          <w:tcPr>
            <w:tcW w:w="1559" w:type="dxa"/>
            <w:tcBorders>
              <w:top w:val="single" w:sz="4" w:space="0" w:color="000000"/>
              <w:left w:val="single" w:sz="4" w:space="0" w:color="auto"/>
              <w:bottom w:val="single" w:sz="4" w:space="0" w:color="000000"/>
              <w:right w:val="single" w:sz="4" w:space="0" w:color="auto"/>
            </w:tcBorders>
          </w:tcPr>
          <w:p w14:paraId="1A9C2163" w14:textId="77777777" w:rsidR="004F2256" w:rsidRPr="004B077F" w:rsidRDefault="004F2256" w:rsidP="004F2256">
            <w:pPr>
              <w:widowControl/>
              <w:suppressAutoHyphens/>
              <w:autoSpaceDE w:val="0"/>
              <w:spacing w:line="276" w:lineRule="auto"/>
              <w:jc w:val="center"/>
              <w:rPr>
                <w:rFonts w:ascii="Times New Roman" w:eastAsia="Calibri" w:hAnsi="Times New Roman"/>
                <w:b/>
                <w:lang w:val="pl-PL" w:eastAsia="en-US"/>
              </w:rPr>
            </w:pPr>
            <w:r w:rsidRPr="004B077F">
              <w:rPr>
                <w:rFonts w:ascii="Times New Roman" w:eastAsia="Calibri" w:hAnsi="Times New Roman"/>
                <w:b/>
                <w:lang w:val="pl-PL" w:eastAsia="en-US"/>
              </w:rPr>
              <w:t>Data opracowania</w:t>
            </w:r>
          </w:p>
        </w:tc>
        <w:tc>
          <w:tcPr>
            <w:tcW w:w="1417" w:type="dxa"/>
            <w:tcBorders>
              <w:top w:val="single" w:sz="4" w:space="0" w:color="000000"/>
              <w:left w:val="single" w:sz="4" w:space="0" w:color="auto"/>
              <w:bottom w:val="single" w:sz="4" w:space="0" w:color="000000"/>
              <w:right w:val="single" w:sz="4" w:space="0" w:color="000000"/>
            </w:tcBorders>
          </w:tcPr>
          <w:p w14:paraId="72B989BC" w14:textId="77777777" w:rsidR="004F2256" w:rsidRPr="004B077F" w:rsidRDefault="004F2256" w:rsidP="004F2256">
            <w:pPr>
              <w:widowControl/>
              <w:suppressAutoHyphens/>
              <w:autoSpaceDE w:val="0"/>
              <w:spacing w:line="276" w:lineRule="auto"/>
              <w:jc w:val="center"/>
              <w:rPr>
                <w:rFonts w:ascii="Times New Roman" w:eastAsia="Calibri" w:hAnsi="Times New Roman"/>
                <w:b/>
                <w:lang w:val="pl-PL" w:eastAsia="en-US"/>
              </w:rPr>
            </w:pPr>
            <w:r w:rsidRPr="004B077F">
              <w:rPr>
                <w:rFonts w:ascii="Times New Roman" w:eastAsia="Calibri" w:hAnsi="Times New Roman"/>
                <w:b/>
                <w:lang w:val="pl-PL" w:eastAsia="en-US"/>
              </w:rPr>
              <w:t>Podpis</w:t>
            </w:r>
          </w:p>
        </w:tc>
      </w:tr>
      <w:tr w:rsidR="004F2256" w:rsidRPr="004B077F" w14:paraId="6824C802" w14:textId="77777777" w:rsidTr="005A52D7">
        <w:trPr>
          <w:trHeight w:val="689"/>
        </w:trPr>
        <w:tc>
          <w:tcPr>
            <w:tcW w:w="2547" w:type="dxa"/>
            <w:tcBorders>
              <w:top w:val="single" w:sz="4" w:space="0" w:color="000000"/>
              <w:left w:val="single" w:sz="4" w:space="0" w:color="000000"/>
              <w:bottom w:val="single" w:sz="4" w:space="0" w:color="000000"/>
              <w:right w:val="nil"/>
            </w:tcBorders>
            <w:vAlign w:val="center"/>
          </w:tcPr>
          <w:p w14:paraId="311BAC79" w14:textId="583DAE88" w:rsidR="004F2256" w:rsidRPr="004B077F" w:rsidRDefault="00332D40" w:rsidP="004F2256">
            <w:pPr>
              <w:widowControl/>
              <w:suppressAutoHyphens/>
              <w:spacing w:line="276" w:lineRule="auto"/>
              <w:jc w:val="center"/>
              <w:rPr>
                <w:rFonts w:ascii="Times New Roman" w:eastAsia="Calibri" w:hAnsi="Times New Roman"/>
                <w:b/>
                <w:bCs/>
                <w:snapToGrid/>
                <w:szCs w:val="24"/>
                <w:lang w:val="pl-PL" w:eastAsia="zh-CN"/>
              </w:rPr>
            </w:pPr>
            <w:r>
              <w:rPr>
                <w:rFonts w:ascii="Times New Roman" w:eastAsia="Calibri" w:hAnsi="Times New Roman"/>
                <w:b/>
                <w:bCs/>
                <w:snapToGrid/>
                <w:szCs w:val="24"/>
                <w:lang w:val="pl-PL" w:eastAsia="zh-CN"/>
              </w:rPr>
              <w:t>Sieć oświetleniowa</w:t>
            </w:r>
          </w:p>
        </w:tc>
        <w:tc>
          <w:tcPr>
            <w:tcW w:w="1559" w:type="dxa"/>
            <w:tcBorders>
              <w:top w:val="single" w:sz="4" w:space="0" w:color="000000"/>
              <w:left w:val="single" w:sz="4" w:space="0" w:color="000000"/>
              <w:bottom w:val="single" w:sz="4" w:space="0" w:color="000000"/>
              <w:right w:val="single" w:sz="4" w:space="0" w:color="auto"/>
            </w:tcBorders>
          </w:tcPr>
          <w:p w14:paraId="0DB45FF9" w14:textId="77777777" w:rsidR="004F2256" w:rsidRPr="004B077F" w:rsidRDefault="004F2256" w:rsidP="004F2256">
            <w:pPr>
              <w:widowControl/>
              <w:suppressAutoHyphens/>
              <w:autoSpaceDE w:val="0"/>
              <w:spacing w:line="276" w:lineRule="auto"/>
              <w:jc w:val="center"/>
              <w:rPr>
                <w:rFonts w:ascii="Times New Roman" w:eastAsia="Calibri" w:hAnsi="Times New Roman"/>
                <w:b/>
                <w:sz w:val="22"/>
                <w:szCs w:val="18"/>
                <w:lang w:val="pl-PL" w:eastAsia="en-US"/>
              </w:rPr>
            </w:pPr>
          </w:p>
          <w:p w14:paraId="0DFB9671" w14:textId="77777777" w:rsidR="00332D40" w:rsidRDefault="00332D40" w:rsidP="004F2256">
            <w:pPr>
              <w:widowControl/>
              <w:suppressAutoHyphens/>
              <w:autoSpaceDE w:val="0"/>
              <w:spacing w:line="276" w:lineRule="auto"/>
              <w:jc w:val="center"/>
              <w:rPr>
                <w:rFonts w:ascii="Times New Roman" w:eastAsia="Calibri" w:hAnsi="Times New Roman"/>
                <w:b/>
                <w:sz w:val="22"/>
                <w:szCs w:val="18"/>
                <w:lang w:val="pl-PL" w:eastAsia="en-US"/>
              </w:rPr>
            </w:pPr>
          </w:p>
          <w:p w14:paraId="5BD287E8" w14:textId="3251FA49" w:rsidR="004F2256" w:rsidRPr="004B077F" w:rsidRDefault="004F2256" w:rsidP="004F2256">
            <w:pPr>
              <w:widowControl/>
              <w:suppressAutoHyphens/>
              <w:autoSpaceDE w:val="0"/>
              <w:spacing w:line="276" w:lineRule="auto"/>
              <w:jc w:val="center"/>
              <w:rPr>
                <w:rFonts w:ascii="Times New Roman" w:eastAsia="Calibri" w:hAnsi="Times New Roman"/>
                <w:b/>
                <w:sz w:val="22"/>
                <w:szCs w:val="18"/>
                <w:lang w:val="pl-PL" w:eastAsia="en-US"/>
              </w:rPr>
            </w:pPr>
            <w:r w:rsidRPr="004B077F">
              <w:rPr>
                <w:rFonts w:ascii="Times New Roman" w:eastAsia="Calibri" w:hAnsi="Times New Roman"/>
                <w:b/>
                <w:sz w:val="22"/>
                <w:szCs w:val="18"/>
                <w:lang w:val="pl-PL" w:eastAsia="en-US"/>
              </w:rPr>
              <w:t>Projektant</w:t>
            </w:r>
          </w:p>
        </w:tc>
        <w:tc>
          <w:tcPr>
            <w:tcW w:w="3686" w:type="dxa"/>
            <w:tcBorders>
              <w:top w:val="single" w:sz="4" w:space="0" w:color="000000"/>
              <w:left w:val="single" w:sz="4" w:space="0" w:color="auto"/>
              <w:bottom w:val="single" w:sz="4" w:space="0" w:color="000000"/>
              <w:right w:val="single" w:sz="4" w:space="0" w:color="auto"/>
            </w:tcBorders>
          </w:tcPr>
          <w:p w14:paraId="36B4AED1" w14:textId="77777777" w:rsidR="004F2256" w:rsidRPr="004B077F" w:rsidRDefault="004F2256" w:rsidP="004F2256">
            <w:pPr>
              <w:widowControl/>
              <w:suppressAutoHyphens/>
              <w:autoSpaceDE w:val="0"/>
              <w:spacing w:line="276" w:lineRule="auto"/>
              <w:jc w:val="center"/>
              <w:rPr>
                <w:rFonts w:ascii="Times New Roman" w:eastAsia="Calibri" w:hAnsi="Times New Roman"/>
                <w:b/>
                <w:lang w:val="pl-PL" w:eastAsia="en-US"/>
              </w:rPr>
            </w:pPr>
            <w:r w:rsidRPr="004B077F">
              <w:rPr>
                <w:rFonts w:ascii="Times New Roman" w:eastAsia="Calibri" w:hAnsi="Times New Roman"/>
                <w:b/>
                <w:lang w:val="pl-PL" w:eastAsia="en-US"/>
              </w:rPr>
              <w:t>Marcin Szczęsny,</w:t>
            </w:r>
          </w:p>
          <w:p w14:paraId="4CA3521B" w14:textId="77777777" w:rsidR="004F2256" w:rsidRPr="004B077F" w:rsidRDefault="004F2256" w:rsidP="004F2256">
            <w:pPr>
              <w:widowControl/>
              <w:suppressAutoHyphens/>
              <w:autoSpaceDE w:val="0"/>
              <w:spacing w:line="276" w:lineRule="auto"/>
              <w:jc w:val="center"/>
              <w:rPr>
                <w:rFonts w:ascii="Times New Roman" w:eastAsia="Calibri" w:hAnsi="Times New Roman"/>
                <w:b/>
                <w:lang w:val="pl-PL" w:eastAsia="en-US"/>
              </w:rPr>
            </w:pPr>
            <w:proofErr w:type="spellStart"/>
            <w:r w:rsidRPr="004B077F">
              <w:rPr>
                <w:rFonts w:ascii="Times New Roman" w:eastAsia="Calibri" w:hAnsi="Times New Roman"/>
                <w:b/>
                <w:lang w:val="pl-PL" w:eastAsia="en-US"/>
              </w:rPr>
              <w:t>upr</w:t>
            </w:r>
            <w:proofErr w:type="spellEnd"/>
            <w:r w:rsidRPr="004B077F">
              <w:rPr>
                <w:rFonts w:ascii="Times New Roman" w:eastAsia="Calibri" w:hAnsi="Times New Roman"/>
                <w:b/>
                <w:lang w:val="pl-PL" w:eastAsia="en-US"/>
              </w:rPr>
              <w:t>. bud.: POM/0191/POOE/14,</w:t>
            </w:r>
          </w:p>
          <w:p w14:paraId="3091A8E8" w14:textId="77777777" w:rsidR="004F2256" w:rsidRPr="004B077F" w:rsidRDefault="004F2256" w:rsidP="004F2256">
            <w:pPr>
              <w:widowControl/>
              <w:suppressAutoHyphens/>
              <w:autoSpaceDE w:val="0"/>
              <w:spacing w:line="276" w:lineRule="auto"/>
              <w:jc w:val="center"/>
              <w:rPr>
                <w:rFonts w:ascii="Times New Roman" w:eastAsia="Calibri" w:hAnsi="Times New Roman"/>
                <w:b/>
                <w:lang w:val="pl-PL" w:eastAsia="en-US"/>
              </w:rPr>
            </w:pPr>
            <w:r w:rsidRPr="004B077F">
              <w:rPr>
                <w:rFonts w:ascii="Times New Roman" w:eastAsia="Calibri" w:hAnsi="Times New Roman"/>
                <w:b/>
                <w:lang w:val="pl-PL" w:eastAsia="en-US"/>
              </w:rPr>
              <w:t xml:space="preserve">specjalność instalacyjna w zakresie sieci, instalacji i urządzeń </w:t>
            </w:r>
            <w:proofErr w:type="spellStart"/>
            <w:r w:rsidRPr="004B077F">
              <w:rPr>
                <w:rFonts w:ascii="Times New Roman" w:eastAsia="Calibri" w:hAnsi="Times New Roman"/>
                <w:b/>
                <w:lang w:val="pl-PL" w:eastAsia="en-US"/>
              </w:rPr>
              <w:t>elektr</w:t>
            </w:r>
            <w:proofErr w:type="spellEnd"/>
            <w:r w:rsidRPr="004B077F">
              <w:rPr>
                <w:rFonts w:ascii="Times New Roman" w:eastAsia="Calibri" w:hAnsi="Times New Roman"/>
                <w:b/>
                <w:lang w:val="pl-PL" w:eastAsia="en-US"/>
              </w:rPr>
              <w:t xml:space="preserve">. i </w:t>
            </w:r>
            <w:proofErr w:type="spellStart"/>
            <w:r w:rsidRPr="004B077F">
              <w:rPr>
                <w:rFonts w:ascii="Times New Roman" w:eastAsia="Calibri" w:hAnsi="Times New Roman"/>
                <w:b/>
                <w:lang w:val="pl-PL" w:eastAsia="en-US"/>
              </w:rPr>
              <w:t>elektroenerget</w:t>
            </w:r>
            <w:proofErr w:type="spellEnd"/>
            <w:r w:rsidRPr="004B077F">
              <w:rPr>
                <w:rFonts w:ascii="Times New Roman" w:eastAsia="Calibri" w:hAnsi="Times New Roman"/>
                <w:b/>
                <w:lang w:val="pl-PL" w:eastAsia="en-US"/>
              </w:rPr>
              <w:t>.</w:t>
            </w:r>
          </w:p>
        </w:tc>
        <w:tc>
          <w:tcPr>
            <w:tcW w:w="1559" w:type="dxa"/>
            <w:tcBorders>
              <w:top w:val="single" w:sz="4" w:space="0" w:color="000000"/>
              <w:left w:val="single" w:sz="4" w:space="0" w:color="auto"/>
              <w:bottom w:val="single" w:sz="4" w:space="0" w:color="000000"/>
              <w:right w:val="single" w:sz="4" w:space="0" w:color="auto"/>
            </w:tcBorders>
          </w:tcPr>
          <w:p w14:paraId="5F09909D" w14:textId="77777777" w:rsidR="004F2256" w:rsidRPr="004B077F" w:rsidRDefault="004F2256" w:rsidP="004F2256">
            <w:pPr>
              <w:widowControl/>
              <w:suppressAutoHyphens/>
              <w:autoSpaceDE w:val="0"/>
              <w:spacing w:line="276" w:lineRule="auto"/>
              <w:jc w:val="center"/>
              <w:rPr>
                <w:rFonts w:ascii="Times New Roman" w:eastAsia="Calibri" w:hAnsi="Times New Roman"/>
                <w:b/>
                <w:lang w:val="pl-PL" w:eastAsia="en-US"/>
              </w:rPr>
            </w:pPr>
          </w:p>
          <w:p w14:paraId="0CFDCA0E" w14:textId="41E21999" w:rsidR="004F2256" w:rsidRPr="004B077F" w:rsidRDefault="003F29E9" w:rsidP="004F2256">
            <w:pPr>
              <w:widowControl/>
              <w:suppressAutoHyphens/>
              <w:autoSpaceDE w:val="0"/>
              <w:spacing w:line="276" w:lineRule="auto"/>
              <w:jc w:val="center"/>
              <w:rPr>
                <w:rFonts w:ascii="Times New Roman" w:eastAsia="Calibri" w:hAnsi="Times New Roman"/>
                <w:b/>
                <w:lang w:val="pl-PL" w:eastAsia="en-US"/>
              </w:rPr>
            </w:pPr>
            <w:r w:rsidRPr="004B077F">
              <w:rPr>
                <w:rFonts w:ascii="Times New Roman" w:eastAsia="Calibri" w:hAnsi="Times New Roman"/>
                <w:b/>
                <w:lang w:val="pl-PL" w:eastAsia="en-US"/>
              </w:rPr>
              <w:t>Październik</w:t>
            </w:r>
            <w:r w:rsidRPr="004B077F">
              <w:rPr>
                <w:rFonts w:ascii="Times New Roman" w:eastAsia="Calibri" w:hAnsi="Times New Roman"/>
                <w:b/>
                <w:lang w:val="pl-PL" w:eastAsia="en-US"/>
              </w:rPr>
              <w:br/>
            </w:r>
            <w:r w:rsidR="00995F62" w:rsidRPr="004B077F">
              <w:rPr>
                <w:rFonts w:ascii="Times New Roman" w:eastAsia="Calibri" w:hAnsi="Times New Roman"/>
                <w:b/>
                <w:lang w:val="pl-PL" w:eastAsia="en-US"/>
              </w:rPr>
              <w:t>2021</w:t>
            </w:r>
          </w:p>
        </w:tc>
        <w:tc>
          <w:tcPr>
            <w:tcW w:w="1417" w:type="dxa"/>
            <w:tcBorders>
              <w:top w:val="single" w:sz="4" w:space="0" w:color="000000"/>
              <w:left w:val="single" w:sz="4" w:space="0" w:color="auto"/>
              <w:bottom w:val="single" w:sz="4" w:space="0" w:color="000000"/>
              <w:right w:val="single" w:sz="4" w:space="0" w:color="000000"/>
            </w:tcBorders>
          </w:tcPr>
          <w:p w14:paraId="7F3D2797" w14:textId="77777777" w:rsidR="004F2256" w:rsidRPr="004B077F" w:rsidRDefault="004F2256" w:rsidP="004F2256">
            <w:pPr>
              <w:widowControl/>
              <w:suppressAutoHyphens/>
              <w:autoSpaceDE w:val="0"/>
              <w:spacing w:line="276" w:lineRule="auto"/>
              <w:jc w:val="center"/>
              <w:rPr>
                <w:rFonts w:ascii="Times New Roman" w:eastAsia="Calibri" w:hAnsi="Times New Roman"/>
                <w:b/>
                <w:lang w:val="pl-PL" w:eastAsia="en-US"/>
              </w:rPr>
            </w:pPr>
          </w:p>
        </w:tc>
      </w:tr>
      <w:tr w:rsidR="004F2256" w:rsidRPr="004B077F" w14:paraId="5AF776AC" w14:textId="77777777" w:rsidTr="005A52D7">
        <w:trPr>
          <w:trHeight w:val="689"/>
        </w:trPr>
        <w:tc>
          <w:tcPr>
            <w:tcW w:w="2547" w:type="dxa"/>
            <w:tcBorders>
              <w:top w:val="single" w:sz="4" w:space="0" w:color="000000"/>
              <w:left w:val="single" w:sz="4" w:space="0" w:color="000000"/>
              <w:bottom w:val="single" w:sz="4" w:space="0" w:color="000000"/>
              <w:right w:val="nil"/>
            </w:tcBorders>
            <w:vAlign w:val="center"/>
          </w:tcPr>
          <w:p w14:paraId="0CB9616E" w14:textId="0B46B31C" w:rsidR="004F2256" w:rsidRPr="004B077F" w:rsidRDefault="00332D40" w:rsidP="004F2256">
            <w:pPr>
              <w:widowControl/>
              <w:suppressAutoHyphens/>
              <w:spacing w:line="276" w:lineRule="auto"/>
              <w:jc w:val="center"/>
              <w:rPr>
                <w:rFonts w:ascii="Times New Roman" w:eastAsia="Calibri" w:hAnsi="Times New Roman"/>
                <w:b/>
                <w:bCs/>
                <w:snapToGrid/>
                <w:szCs w:val="24"/>
                <w:lang w:val="pl-PL" w:eastAsia="zh-CN"/>
              </w:rPr>
            </w:pPr>
            <w:r>
              <w:rPr>
                <w:rFonts w:ascii="Times New Roman" w:eastAsia="Calibri" w:hAnsi="Times New Roman"/>
                <w:b/>
                <w:bCs/>
                <w:snapToGrid/>
                <w:szCs w:val="24"/>
                <w:lang w:val="pl-PL" w:eastAsia="zh-CN"/>
              </w:rPr>
              <w:t>Sieć oświetleniowa</w:t>
            </w:r>
          </w:p>
        </w:tc>
        <w:tc>
          <w:tcPr>
            <w:tcW w:w="1559" w:type="dxa"/>
            <w:tcBorders>
              <w:top w:val="single" w:sz="4" w:space="0" w:color="000000"/>
              <w:left w:val="single" w:sz="4" w:space="0" w:color="000000"/>
              <w:bottom w:val="single" w:sz="4" w:space="0" w:color="000000"/>
              <w:right w:val="single" w:sz="4" w:space="0" w:color="auto"/>
            </w:tcBorders>
          </w:tcPr>
          <w:p w14:paraId="3EDB6ED6" w14:textId="77777777" w:rsidR="004F2256" w:rsidRPr="004B077F" w:rsidRDefault="004F2256" w:rsidP="004F2256">
            <w:pPr>
              <w:widowControl/>
              <w:suppressAutoHyphens/>
              <w:autoSpaceDE w:val="0"/>
              <w:spacing w:line="276" w:lineRule="auto"/>
              <w:jc w:val="center"/>
              <w:rPr>
                <w:rFonts w:ascii="Times New Roman" w:eastAsia="Calibri" w:hAnsi="Times New Roman"/>
                <w:b/>
                <w:sz w:val="22"/>
                <w:szCs w:val="18"/>
                <w:lang w:val="pl-PL" w:eastAsia="en-US"/>
              </w:rPr>
            </w:pPr>
          </w:p>
          <w:p w14:paraId="7FBB8FBE" w14:textId="77777777" w:rsidR="00332D40" w:rsidRDefault="00332D40" w:rsidP="004F2256">
            <w:pPr>
              <w:widowControl/>
              <w:suppressAutoHyphens/>
              <w:autoSpaceDE w:val="0"/>
              <w:spacing w:line="276" w:lineRule="auto"/>
              <w:jc w:val="center"/>
              <w:rPr>
                <w:rFonts w:ascii="Times New Roman" w:eastAsia="Calibri" w:hAnsi="Times New Roman"/>
                <w:b/>
                <w:sz w:val="22"/>
                <w:szCs w:val="18"/>
                <w:lang w:val="pl-PL" w:eastAsia="en-US"/>
              </w:rPr>
            </w:pPr>
          </w:p>
          <w:p w14:paraId="0337D23A" w14:textId="07C73150" w:rsidR="004F2256" w:rsidRPr="004B077F" w:rsidRDefault="004F2256" w:rsidP="004F2256">
            <w:pPr>
              <w:widowControl/>
              <w:suppressAutoHyphens/>
              <w:autoSpaceDE w:val="0"/>
              <w:spacing w:line="276" w:lineRule="auto"/>
              <w:jc w:val="center"/>
              <w:rPr>
                <w:rFonts w:ascii="Times New Roman" w:eastAsia="Calibri" w:hAnsi="Times New Roman"/>
                <w:b/>
                <w:sz w:val="22"/>
                <w:szCs w:val="18"/>
                <w:lang w:val="pl-PL" w:eastAsia="en-US"/>
              </w:rPr>
            </w:pPr>
            <w:r w:rsidRPr="004B077F">
              <w:rPr>
                <w:rFonts w:ascii="Times New Roman" w:eastAsia="Calibri" w:hAnsi="Times New Roman"/>
                <w:b/>
                <w:sz w:val="22"/>
                <w:szCs w:val="18"/>
                <w:lang w:val="pl-PL" w:eastAsia="en-US"/>
              </w:rPr>
              <w:t>Sprawdzający</w:t>
            </w:r>
          </w:p>
        </w:tc>
        <w:tc>
          <w:tcPr>
            <w:tcW w:w="3686" w:type="dxa"/>
            <w:tcBorders>
              <w:top w:val="single" w:sz="4" w:space="0" w:color="000000"/>
              <w:left w:val="single" w:sz="4" w:space="0" w:color="auto"/>
              <w:bottom w:val="single" w:sz="4" w:space="0" w:color="000000"/>
              <w:right w:val="single" w:sz="4" w:space="0" w:color="auto"/>
            </w:tcBorders>
          </w:tcPr>
          <w:p w14:paraId="0F889D51" w14:textId="77777777" w:rsidR="004F2256" w:rsidRPr="004B077F" w:rsidRDefault="004F2256" w:rsidP="004F2256">
            <w:pPr>
              <w:widowControl/>
              <w:suppressAutoHyphens/>
              <w:autoSpaceDE w:val="0"/>
              <w:spacing w:line="276" w:lineRule="auto"/>
              <w:jc w:val="center"/>
              <w:rPr>
                <w:rFonts w:ascii="Times New Roman" w:eastAsia="Calibri" w:hAnsi="Times New Roman"/>
                <w:b/>
                <w:lang w:val="pl-PL" w:eastAsia="en-US"/>
              </w:rPr>
            </w:pPr>
            <w:r w:rsidRPr="004B077F">
              <w:rPr>
                <w:rFonts w:ascii="Times New Roman" w:eastAsia="Calibri" w:hAnsi="Times New Roman"/>
                <w:b/>
                <w:lang w:val="pl-PL" w:eastAsia="en-US"/>
              </w:rPr>
              <w:t>Mariusz Łopatyński</w:t>
            </w:r>
          </w:p>
          <w:p w14:paraId="0707E048" w14:textId="77777777" w:rsidR="004F2256" w:rsidRPr="004B077F" w:rsidRDefault="004F2256" w:rsidP="004F2256">
            <w:pPr>
              <w:widowControl/>
              <w:suppressAutoHyphens/>
              <w:autoSpaceDE w:val="0"/>
              <w:spacing w:line="276" w:lineRule="auto"/>
              <w:jc w:val="center"/>
              <w:rPr>
                <w:rFonts w:ascii="Times New Roman" w:eastAsia="Calibri" w:hAnsi="Times New Roman"/>
                <w:b/>
                <w:lang w:val="pl-PL" w:eastAsia="en-US"/>
              </w:rPr>
            </w:pPr>
            <w:proofErr w:type="spellStart"/>
            <w:r w:rsidRPr="004B077F">
              <w:rPr>
                <w:rFonts w:ascii="Times New Roman" w:eastAsia="Calibri" w:hAnsi="Times New Roman"/>
                <w:b/>
                <w:lang w:val="pl-PL" w:eastAsia="en-US"/>
              </w:rPr>
              <w:t>upr</w:t>
            </w:r>
            <w:proofErr w:type="spellEnd"/>
            <w:r w:rsidRPr="004B077F">
              <w:rPr>
                <w:rFonts w:ascii="Times New Roman" w:eastAsia="Calibri" w:hAnsi="Times New Roman"/>
                <w:b/>
                <w:lang w:val="pl-PL" w:eastAsia="en-US"/>
              </w:rPr>
              <w:t>. bud.: POM/0183/PWBE/19</w:t>
            </w:r>
          </w:p>
          <w:p w14:paraId="5433E8F2" w14:textId="77777777" w:rsidR="004F2256" w:rsidRPr="004B077F" w:rsidRDefault="004F2256" w:rsidP="004F2256">
            <w:pPr>
              <w:widowControl/>
              <w:suppressAutoHyphens/>
              <w:autoSpaceDE w:val="0"/>
              <w:spacing w:line="276" w:lineRule="auto"/>
              <w:jc w:val="center"/>
              <w:rPr>
                <w:rFonts w:ascii="Times New Roman" w:eastAsia="Calibri" w:hAnsi="Times New Roman"/>
                <w:b/>
                <w:lang w:val="pl-PL" w:eastAsia="en-US"/>
              </w:rPr>
            </w:pPr>
            <w:r w:rsidRPr="004B077F">
              <w:rPr>
                <w:rFonts w:ascii="Times New Roman" w:eastAsia="Calibri" w:hAnsi="Times New Roman"/>
                <w:b/>
                <w:lang w:val="pl-PL" w:eastAsia="en-US"/>
              </w:rPr>
              <w:t xml:space="preserve">specjalność instalacyjna w zakresie sieci, instalacji i urządzeń </w:t>
            </w:r>
            <w:proofErr w:type="spellStart"/>
            <w:r w:rsidRPr="004B077F">
              <w:rPr>
                <w:rFonts w:ascii="Times New Roman" w:eastAsia="Calibri" w:hAnsi="Times New Roman"/>
                <w:b/>
                <w:lang w:val="pl-PL" w:eastAsia="en-US"/>
              </w:rPr>
              <w:t>elektr</w:t>
            </w:r>
            <w:proofErr w:type="spellEnd"/>
            <w:r w:rsidRPr="004B077F">
              <w:rPr>
                <w:rFonts w:ascii="Times New Roman" w:eastAsia="Calibri" w:hAnsi="Times New Roman"/>
                <w:b/>
                <w:lang w:val="pl-PL" w:eastAsia="en-US"/>
              </w:rPr>
              <w:t xml:space="preserve">. i </w:t>
            </w:r>
            <w:proofErr w:type="spellStart"/>
            <w:r w:rsidRPr="004B077F">
              <w:rPr>
                <w:rFonts w:ascii="Times New Roman" w:eastAsia="Calibri" w:hAnsi="Times New Roman"/>
                <w:b/>
                <w:lang w:val="pl-PL" w:eastAsia="en-US"/>
              </w:rPr>
              <w:t>elektroenerget</w:t>
            </w:r>
            <w:proofErr w:type="spellEnd"/>
            <w:r w:rsidRPr="004B077F">
              <w:rPr>
                <w:rFonts w:ascii="Times New Roman" w:eastAsia="Calibri" w:hAnsi="Times New Roman"/>
                <w:b/>
                <w:lang w:val="pl-PL" w:eastAsia="en-US"/>
              </w:rPr>
              <w:t>.</w:t>
            </w:r>
          </w:p>
        </w:tc>
        <w:tc>
          <w:tcPr>
            <w:tcW w:w="1559" w:type="dxa"/>
            <w:tcBorders>
              <w:top w:val="single" w:sz="4" w:space="0" w:color="000000"/>
              <w:left w:val="single" w:sz="4" w:space="0" w:color="auto"/>
              <w:bottom w:val="single" w:sz="4" w:space="0" w:color="000000"/>
              <w:right w:val="single" w:sz="4" w:space="0" w:color="auto"/>
            </w:tcBorders>
          </w:tcPr>
          <w:p w14:paraId="667C6DFE" w14:textId="77777777" w:rsidR="004F2256" w:rsidRPr="004B077F" w:rsidRDefault="004F2256" w:rsidP="004F2256">
            <w:pPr>
              <w:widowControl/>
              <w:suppressAutoHyphens/>
              <w:autoSpaceDE w:val="0"/>
              <w:spacing w:line="276" w:lineRule="auto"/>
              <w:jc w:val="center"/>
              <w:rPr>
                <w:rFonts w:ascii="Times New Roman" w:eastAsia="Calibri" w:hAnsi="Times New Roman"/>
                <w:b/>
                <w:lang w:val="pl-PL" w:eastAsia="en-US"/>
              </w:rPr>
            </w:pPr>
          </w:p>
          <w:p w14:paraId="4E94A08F" w14:textId="5B01F468" w:rsidR="004F2256" w:rsidRPr="004B077F" w:rsidRDefault="003F29E9" w:rsidP="004F2256">
            <w:pPr>
              <w:widowControl/>
              <w:suppressAutoHyphens/>
              <w:autoSpaceDE w:val="0"/>
              <w:spacing w:line="276" w:lineRule="auto"/>
              <w:jc w:val="center"/>
              <w:rPr>
                <w:rFonts w:ascii="Times New Roman" w:eastAsia="Calibri" w:hAnsi="Times New Roman"/>
                <w:b/>
                <w:lang w:val="pl-PL" w:eastAsia="en-US"/>
              </w:rPr>
            </w:pPr>
            <w:r w:rsidRPr="004B077F">
              <w:rPr>
                <w:rFonts w:ascii="Times New Roman" w:eastAsia="Calibri" w:hAnsi="Times New Roman"/>
                <w:b/>
                <w:lang w:val="pl-PL" w:eastAsia="en-US"/>
              </w:rPr>
              <w:t>Październik</w:t>
            </w:r>
            <w:r w:rsidRPr="004B077F">
              <w:rPr>
                <w:rFonts w:ascii="Times New Roman" w:eastAsia="Calibri" w:hAnsi="Times New Roman"/>
                <w:b/>
                <w:lang w:val="pl-PL" w:eastAsia="en-US"/>
              </w:rPr>
              <w:br/>
              <w:t>2021</w:t>
            </w:r>
          </w:p>
        </w:tc>
        <w:tc>
          <w:tcPr>
            <w:tcW w:w="1417" w:type="dxa"/>
            <w:tcBorders>
              <w:top w:val="single" w:sz="4" w:space="0" w:color="000000"/>
              <w:left w:val="single" w:sz="4" w:space="0" w:color="auto"/>
              <w:bottom w:val="single" w:sz="4" w:space="0" w:color="000000"/>
              <w:right w:val="single" w:sz="4" w:space="0" w:color="000000"/>
            </w:tcBorders>
          </w:tcPr>
          <w:p w14:paraId="36E06E62" w14:textId="77777777" w:rsidR="004F2256" w:rsidRPr="004B077F" w:rsidRDefault="004F2256" w:rsidP="004F2256">
            <w:pPr>
              <w:widowControl/>
              <w:suppressAutoHyphens/>
              <w:autoSpaceDE w:val="0"/>
              <w:spacing w:line="276" w:lineRule="auto"/>
              <w:jc w:val="center"/>
              <w:rPr>
                <w:rFonts w:ascii="Times New Roman" w:eastAsia="Calibri" w:hAnsi="Times New Roman"/>
                <w:b/>
                <w:lang w:val="pl-PL" w:eastAsia="en-US"/>
              </w:rPr>
            </w:pPr>
          </w:p>
        </w:tc>
      </w:tr>
      <w:bookmarkEnd w:id="3"/>
    </w:tbl>
    <w:p w14:paraId="7D5C78EB" w14:textId="77777777" w:rsidR="005423E4" w:rsidRPr="004B077F" w:rsidRDefault="005423E4" w:rsidP="007A55E5">
      <w:pPr>
        <w:spacing w:line="360" w:lineRule="auto"/>
        <w:rPr>
          <w:rFonts w:ascii="Times New Roman" w:hAnsi="Times New Roman"/>
          <w:szCs w:val="24"/>
          <w:highlight w:val="green"/>
          <w:lang w:val="pl-PL"/>
        </w:rPr>
      </w:pPr>
    </w:p>
    <w:sdt>
      <w:sdtPr>
        <w:rPr>
          <w:rFonts w:ascii="Times New Roman" w:eastAsia="Times New Roman" w:hAnsi="Times New Roman" w:cs="Times New Roman"/>
          <w:b/>
          <w:caps/>
          <w:noProof/>
          <w:snapToGrid w:val="0"/>
          <w:color w:val="auto"/>
          <w:w w:val="0"/>
          <w:sz w:val="24"/>
          <w:szCs w:val="24"/>
        </w:rPr>
        <w:id w:val="573638250"/>
        <w:docPartObj>
          <w:docPartGallery w:val="Table of Contents"/>
          <w:docPartUnique/>
        </w:docPartObj>
      </w:sdtPr>
      <w:sdtEndPr>
        <w:rPr>
          <w:bCs/>
        </w:rPr>
      </w:sdtEndPr>
      <w:sdtContent>
        <w:p w14:paraId="360E6502" w14:textId="5F6BD9D6" w:rsidR="005423E4" w:rsidRPr="004B077F" w:rsidRDefault="005423E4" w:rsidP="005423E4">
          <w:pPr>
            <w:pStyle w:val="Nagwekspisutreci"/>
            <w:jc w:val="center"/>
            <w:rPr>
              <w:rFonts w:ascii="Times New Roman" w:hAnsi="Times New Roman" w:cs="Times New Roman"/>
              <w:sz w:val="56"/>
              <w:szCs w:val="56"/>
            </w:rPr>
          </w:pPr>
          <w:r w:rsidRPr="004B077F">
            <w:rPr>
              <w:rFonts w:ascii="Times New Roman" w:hAnsi="Times New Roman" w:cs="Times New Roman"/>
              <w:sz w:val="56"/>
              <w:szCs w:val="56"/>
            </w:rPr>
            <w:t>Spis treści</w:t>
          </w:r>
        </w:p>
        <w:p w14:paraId="4790DC28" w14:textId="77777777" w:rsidR="00D3232E" w:rsidRPr="004B077F" w:rsidRDefault="00D3232E" w:rsidP="00D3232E">
          <w:pPr>
            <w:rPr>
              <w:rFonts w:ascii="Times New Roman" w:hAnsi="Times New Roman"/>
              <w:lang w:val="pl-PL"/>
            </w:rPr>
          </w:pPr>
        </w:p>
        <w:p w14:paraId="531BA24C" w14:textId="40DCD914" w:rsidR="00D90194" w:rsidRDefault="005423E4">
          <w:pPr>
            <w:pStyle w:val="Spistreci1"/>
            <w:rPr>
              <w:rFonts w:asciiTheme="minorHAnsi" w:eastAsiaTheme="minorEastAsia" w:hAnsiTheme="minorHAnsi" w:cstheme="minorBidi"/>
              <w:b w:val="0"/>
              <w:caps w:val="0"/>
              <w:snapToGrid/>
              <w:w w:val="100"/>
              <w:sz w:val="22"/>
              <w:szCs w:val="22"/>
            </w:rPr>
          </w:pPr>
          <w:r w:rsidRPr="004B077F">
            <w:rPr>
              <w:rFonts w:ascii="Times New Roman" w:hAnsi="Times New Roman"/>
            </w:rPr>
            <w:fldChar w:fldCharType="begin"/>
          </w:r>
          <w:r w:rsidRPr="004B077F">
            <w:rPr>
              <w:rFonts w:ascii="Times New Roman" w:hAnsi="Times New Roman"/>
            </w:rPr>
            <w:instrText xml:space="preserve"> TOC \o "1-3" \h \z \u </w:instrText>
          </w:r>
          <w:r w:rsidRPr="004B077F">
            <w:rPr>
              <w:rFonts w:ascii="Times New Roman" w:hAnsi="Times New Roman"/>
            </w:rPr>
            <w:fldChar w:fldCharType="separate"/>
          </w:r>
          <w:hyperlink w:anchor="_Toc102554915" w:history="1">
            <w:r w:rsidR="00D90194" w:rsidRPr="00F744A3">
              <w:rPr>
                <w:rStyle w:val="Hipercze"/>
                <w:rFonts w:ascii="Times New Roman" w:hAnsi="Times New Roman"/>
              </w:rPr>
              <w:t>Wykaz działek objętych inwestycją</w:t>
            </w:r>
            <w:r w:rsidR="00D90194">
              <w:rPr>
                <w:webHidden/>
              </w:rPr>
              <w:tab/>
            </w:r>
            <w:r w:rsidR="00D90194">
              <w:rPr>
                <w:webHidden/>
              </w:rPr>
              <w:fldChar w:fldCharType="begin"/>
            </w:r>
            <w:r w:rsidR="00D90194">
              <w:rPr>
                <w:webHidden/>
              </w:rPr>
              <w:instrText xml:space="preserve"> PAGEREF _Toc102554915 \h </w:instrText>
            </w:r>
            <w:r w:rsidR="00D90194">
              <w:rPr>
                <w:webHidden/>
              </w:rPr>
            </w:r>
            <w:r w:rsidR="00D90194">
              <w:rPr>
                <w:webHidden/>
              </w:rPr>
              <w:fldChar w:fldCharType="separate"/>
            </w:r>
            <w:r w:rsidR="00480590">
              <w:rPr>
                <w:webHidden/>
              </w:rPr>
              <w:t>4</w:t>
            </w:r>
            <w:r w:rsidR="00D90194">
              <w:rPr>
                <w:webHidden/>
              </w:rPr>
              <w:fldChar w:fldCharType="end"/>
            </w:r>
          </w:hyperlink>
        </w:p>
        <w:p w14:paraId="662E2456" w14:textId="4A09AE4C" w:rsidR="00D90194" w:rsidRDefault="003230EB">
          <w:pPr>
            <w:pStyle w:val="Spistreci1"/>
            <w:rPr>
              <w:rFonts w:asciiTheme="minorHAnsi" w:eastAsiaTheme="minorEastAsia" w:hAnsiTheme="minorHAnsi" w:cstheme="minorBidi"/>
              <w:b w:val="0"/>
              <w:caps w:val="0"/>
              <w:snapToGrid/>
              <w:w w:val="100"/>
              <w:sz w:val="22"/>
              <w:szCs w:val="22"/>
            </w:rPr>
          </w:pPr>
          <w:hyperlink w:anchor="_Toc102554916" w:history="1">
            <w:r w:rsidR="00D90194" w:rsidRPr="00F744A3">
              <w:rPr>
                <w:rStyle w:val="Hipercze"/>
                <w:rFonts w:ascii="Times New Roman" w:hAnsi="Times New Roman"/>
              </w:rPr>
              <w:t>OŚWIADCZENIE</w:t>
            </w:r>
            <w:r w:rsidR="00D90194">
              <w:rPr>
                <w:webHidden/>
              </w:rPr>
              <w:tab/>
            </w:r>
            <w:r w:rsidR="00D90194">
              <w:rPr>
                <w:webHidden/>
              </w:rPr>
              <w:fldChar w:fldCharType="begin"/>
            </w:r>
            <w:r w:rsidR="00D90194">
              <w:rPr>
                <w:webHidden/>
              </w:rPr>
              <w:instrText xml:space="preserve"> PAGEREF _Toc102554916 \h </w:instrText>
            </w:r>
            <w:r w:rsidR="00D90194">
              <w:rPr>
                <w:webHidden/>
              </w:rPr>
            </w:r>
            <w:r w:rsidR="00D90194">
              <w:rPr>
                <w:webHidden/>
              </w:rPr>
              <w:fldChar w:fldCharType="separate"/>
            </w:r>
            <w:r w:rsidR="00480590">
              <w:rPr>
                <w:webHidden/>
              </w:rPr>
              <w:t>5</w:t>
            </w:r>
            <w:r w:rsidR="00D90194">
              <w:rPr>
                <w:webHidden/>
              </w:rPr>
              <w:fldChar w:fldCharType="end"/>
            </w:r>
          </w:hyperlink>
        </w:p>
        <w:p w14:paraId="1334D235" w14:textId="22CDCE30" w:rsidR="00D90194" w:rsidRDefault="003230EB">
          <w:pPr>
            <w:pStyle w:val="Spistreci1"/>
            <w:rPr>
              <w:rFonts w:asciiTheme="minorHAnsi" w:eastAsiaTheme="minorEastAsia" w:hAnsiTheme="minorHAnsi" w:cstheme="minorBidi"/>
              <w:b w:val="0"/>
              <w:caps w:val="0"/>
              <w:snapToGrid/>
              <w:w w:val="100"/>
              <w:sz w:val="22"/>
              <w:szCs w:val="22"/>
            </w:rPr>
          </w:pPr>
          <w:hyperlink w:anchor="_Toc102554917" w:history="1">
            <w:r w:rsidR="00D90194" w:rsidRPr="00F744A3">
              <w:rPr>
                <w:rStyle w:val="Hipercze"/>
                <w:rFonts w:ascii="Times New Roman" w:hAnsi="Times New Roman"/>
              </w:rPr>
              <w:t>UPRAWNIENIA I PRZYNALEŻNOŚCI DO IZB</w:t>
            </w:r>
            <w:r w:rsidR="00D90194">
              <w:rPr>
                <w:webHidden/>
              </w:rPr>
              <w:tab/>
            </w:r>
            <w:r w:rsidR="00D90194">
              <w:rPr>
                <w:webHidden/>
              </w:rPr>
              <w:fldChar w:fldCharType="begin"/>
            </w:r>
            <w:r w:rsidR="00D90194">
              <w:rPr>
                <w:webHidden/>
              </w:rPr>
              <w:instrText xml:space="preserve"> PAGEREF _Toc102554917 \h </w:instrText>
            </w:r>
            <w:r w:rsidR="00D90194">
              <w:rPr>
                <w:webHidden/>
              </w:rPr>
            </w:r>
            <w:r w:rsidR="00D90194">
              <w:rPr>
                <w:webHidden/>
              </w:rPr>
              <w:fldChar w:fldCharType="separate"/>
            </w:r>
            <w:r w:rsidR="00480590">
              <w:rPr>
                <w:webHidden/>
              </w:rPr>
              <w:t>6</w:t>
            </w:r>
            <w:r w:rsidR="00D90194">
              <w:rPr>
                <w:webHidden/>
              </w:rPr>
              <w:fldChar w:fldCharType="end"/>
            </w:r>
          </w:hyperlink>
        </w:p>
        <w:p w14:paraId="6C71025C" w14:textId="5E0ADC5D" w:rsidR="00D90194" w:rsidRDefault="003230EB">
          <w:pPr>
            <w:pStyle w:val="Spistreci1"/>
            <w:rPr>
              <w:rFonts w:asciiTheme="minorHAnsi" w:eastAsiaTheme="minorEastAsia" w:hAnsiTheme="minorHAnsi" w:cstheme="minorBidi"/>
              <w:b w:val="0"/>
              <w:caps w:val="0"/>
              <w:snapToGrid/>
              <w:w w:val="100"/>
              <w:sz w:val="22"/>
              <w:szCs w:val="22"/>
            </w:rPr>
          </w:pPr>
          <w:hyperlink w:anchor="_Toc102554918" w:history="1">
            <w:r w:rsidR="00D90194" w:rsidRPr="00F744A3">
              <w:rPr>
                <w:rStyle w:val="Hipercze"/>
                <w:rFonts w:ascii="Times New Roman" w:hAnsi="Times New Roman"/>
              </w:rPr>
              <w:t>1.</w:t>
            </w:r>
            <w:r w:rsidR="00D90194">
              <w:rPr>
                <w:rFonts w:asciiTheme="minorHAnsi" w:eastAsiaTheme="minorEastAsia" w:hAnsiTheme="minorHAnsi" w:cstheme="minorBidi"/>
                <w:b w:val="0"/>
                <w:caps w:val="0"/>
                <w:snapToGrid/>
                <w:w w:val="100"/>
                <w:sz w:val="22"/>
                <w:szCs w:val="22"/>
              </w:rPr>
              <w:tab/>
            </w:r>
            <w:r w:rsidR="00D90194" w:rsidRPr="00F744A3">
              <w:rPr>
                <w:rStyle w:val="Hipercze"/>
                <w:rFonts w:ascii="Times New Roman" w:hAnsi="Times New Roman"/>
              </w:rPr>
              <w:t>CZĘŚĆ OPISOWA PROJEKTU ZAGOSPODAROWANIA TERENU</w:t>
            </w:r>
            <w:r w:rsidR="00D90194">
              <w:rPr>
                <w:webHidden/>
              </w:rPr>
              <w:tab/>
            </w:r>
            <w:r w:rsidR="00D90194">
              <w:rPr>
                <w:webHidden/>
              </w:rPr>
              <w:fldChar w:fldCharType="begin"/>
            </w:r>
            <w:r w:rsidR="00D90194">
              <w:rPr>
                <w:webHidden/>
              </w:rPr>
              <w:instrText xml:space="preserve"> PAGEREF _Toc102554918 \h </w:instrText>
            </w:r>
            <w:r w:rsidR="00D90194">
              <w:rPr>
                <w:webHidden/>
              </w:rPr>
            </w:r>
            <w:r w:rsidR="00D90194">
              <w:rPr>
                <w:webHidden/>
              </w:rPr>
              <w:fldChar w:fldCharType="separate"/>
            </w:r>
            <w:r w:rsidR="00480590">
              <w:rPr>
                <w:webHidden/>
              </w:rPr>
              <w:t>13</w:t>
            </w:r>
            <w:r w:rsidR="00D90194">
              <w:rPr>
                <w:webHidden/>
              </w:rPr>
              <w:fldChar w:fldCharType="end"/>
            </w:r>
          </w:hyperlink>
        </w:p>
        <w:p w14:paraId="46746BB9" w14:textId="7137984A" w:rsidR="00D90194" w:rsidRDefault="003230EB">
          <w:pPr>
            <w:pStyle w:val="Spistreci2"/>
            <w:tabs>
              <w:tab w:val="left" w:pos="880"/>
              <w:tab w:val="right" w:pos="9346"/>
            </w:tabs>
            <w:rPr>
              <w:rFonts w:asciiTheme="minorHAnsi" w:eastAsiaTheme="minorEastAsia" w:hAnsiTheme="minorHAnsi" w:cstheme="minorBidi"/>
              <w:noProof/>
              <w:snapToGrid/>
              <w:sz w:val="22"/>
              <w:szCs w:val="22"/>
              <w:lang w:val="pl-PL"/>
            </w:rPr>
          </w:pPr>
          <w:hyperlink w:anchor="_Toc102554919" w:history="1">
            <w:r w:rsidR="00D90194" w:rsidRPr="00F744A3">
              <w:rPr>
                <w:rStyle w:val="Hipercze"/>
                <w:rFonts w:ascii="Times New Roman" w:hAnsi="Times New Roman"/>
                <w:noProof/>
              </w:rPr>
              <w:t>1.1.</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rPr>
              <w:t>Przedmiot opracowania</w:t>
            </w:r>
            <w:r w:rsidR="00D90194">
              <w:rPr>
                <w:noProof/>
                <w:webHidden/>
              </w:rPr>
              <w:tab/>
            </w:r>
            <w:r w:rsidR="00D90194">
              <w:rPr>
                <w:noProof/>
                <w:webHidden/>
              </w:rPr>
              <w:fldChar w:fldCharType="begin"/>
            </w:r>
            <w:r w:rsidR="00D90194">
              <w:rPr>
                <w:noProof/>
                <w:webHidden/>
              </w:rPr>
              <w:instrText xml:space="preserve"> PAGEREF _Toc102554919 \h </w:instrText>
            </w:r>
            <w:r w:rsidR="00D90194">
              <w:rPr>
                <w:noProof/>
                <w:webHidden/>
              </w:rPr>
            </w:r>
            <w:r w:rsidR="00D90194">
              <w:rPr>
                <w:noProof/>
                <w:webHidden/>
              </w:rPr>
              <w:fldChar w:fldCharType="separate"/>
            </w:r>
            <w:r w:rsidR="00480590">
              <w:rPr>
                <w:noProof/>
                <w:webHidden/>
              </w:rPr>
              <w:t>13</w:t>
            </w:r>
            <w:r w:rsidR="00D90194">
              <w:rPr>
                <w:noProof/>
                <w:webHidden/>
              </w:rPr>
              <w:fldChar w:fldCharType="end"/>
            </w:r>
          </w:hyperlink>
        </w:p>
        <w:p w14:paraId="7B556C0C" w14:textId="5A80FA1F" w:rsidR="00D90194" w:rsidRDefault="003230EB">
          <w:pPr>
            <w:pStyle w:val="Spistreci2"/>
            <w:tabs>
              <w:tab w:val="left" w:pos="880"/>
              <w:tab w:val="right" w:pos="9346"/>
            </w:tabs>
            <w:rPr>
              <w:rFonts w:asciiTheme="minorHAnsi" w:eastAsiaTheme="minorEastAsia" w:hAnsiTheme="minorHAnsi" w:cstheme="minorBidi"/>
              <w:noProof/>
              <w:snapToGrid/>
              <w:sz w:val="22"/>
              <w:szCs w:val="22"/>
              <w:lang w:val="pl-PL"/>
            </w:rPr>
          </w:pPr>
          <w:hyperlink w:anchor="_Toc102554920" w:history="1">
            <w:r w:rsidR="00D90194" w:rsidRPr="00F744A3">
              <w:rPr>
                <w:rStyle w:val="Hipercze"/>
                <w:rFonts w:ascii="Times New Roman" w:hAnsi="Times New Roman"/>
                <w:noProof/>
                <w:lang w:val="pl-PL"/>
              </w:rPr>
              <w:t>1.2.</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lang w:val="pl-PL"/>
              </w:rPr>
              <w:t>Stan istniejący projektu zagospodarowania terenu</w:t>
            </w:r>
            <w:r w:rsidR="00D90194">
              <w:rPr>
                <w:noProof/>
                <w:webHidden/>
              </w:rPr>
              <w:tab/>
            </w:r>
            <w:r w:rsidR="00D90194">
              <w:rPr>
                <w:noProof/>
                <w:webHidden/>
              </w:rPr>
              <w:fldChar w:fldCharType="begin"/>
            </w:r>
            <w:r w:rsidR="00D90194">
              <w:rPr>
                <w:noProof/>
                <w:webHidden/>
              </w:rPr>
              <w:instrText xml:space="preserve"> PAGEREF _Toc102554920 \h </w:instrText>
            </w:r>
            <w:r w:rsidR="00D90194">
              <w:rPr>
                <w:noProof/>
                <w:webHidden/>
              </w:rPr>
            </w:r>
            <w:r w:rsidR="00D90194">
              <w:rPr>
                <w:noProof/>
                <w:webHidden/>
              </w:rPr>
              <w:fldChar w:fldCharType="separate"/>
            </w:r>
            <w:r w:rsidR="00480590">
              <w:rPr>
                <w:noProof/>
                <w:webHidden/>
              </w:rPr>
              <w:t>13</w:t>
            </w:r>
            <w:r w:rsidR="00D90194">
              <w:rPr>
                <w:noProof/>
                <w:webHidden/>
              </w:rPr>
              <w:fldChar w:fldCharType="end"/>
            </w:r>
          </w:hyperlink>
        </w:p>
        <w:p w14:paraId="171F1261" w14:textId="5A40FFE8" w:rsidR="00D90194" w:rsidRDefault="003230EB">
          <w:pPr>
            <w:pStyle w:val="Spistreci2"/>
            <w:tabs>
              <w:tab w:val="left" w:pos="880"/>
              <w:tab w:val="right" w:pos="9346"/>
            </w:tabs>
            <w:rPr>
              <w:rFonts w:asciiTheme="minorHAnsi" w:eastAsiaTheme="minorEastAsia" w:hAnsiTheme="minorHAnsi" w:cstheme="minorBidi"/>
              <w:noProof/>
              <w:snapToGrid/>
              <w:sz w:val="22"/>
              <w:szCs w:val="22"/>
              <w:lang w:val="pl-PL"/>
            </w:rPr>
          </w:pPr>
          <w:hyperlink w:anchor="_Toc102554921" w:history="1">
            <w:r w:rsidR="00D90194" w:rsidRPr="00F744A3">
              <w:rPr>
                <w:rStyle w:val="Hipercze"/>
                <w:rFonts w:ascii="Times New Roman" w:hAnsi="Times New Roman"/>
                <w:noProof/>
                <w:lang w:val="pl-PL"/>
              </w:rPr>
              <w:t>1.3.</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lang w:val="pl-PL"/>
              </w:rPr>
              <w:t>Projektowane zagospodarowania terenu</w:t>
            </w:r>
            <w:r w:rsidR="00D90194">
              <w:rPr>
                <w:noProof/>
                <w:webHidden/>
              </w:rPr>
              <w:tab/>
            </w:r>
            <w:r w:rsidR="00D90194">
              <w:rPr>
                <w:noProof/>
                <w:webHidden/>
              </w:rPr>
              <w:fldChar w:fldCharType="begin"/>
            </w:r>
            <w:r w:rsidR="00D90194">
              <w:rPr>
                <w:noProof/>
                <w:webHidden/>
              </w:rPr>
              <w:instrText xml:space="preserve"> PAGEREF _Toc102554921 \h </w:instrText>
            </w:r>
            <w:r w:rsidR="00D90194">
              <w:rPr>
                <w:noProof/>
                <w:webHidden/>
              </w:rPr>
            </w:r>
            <w:r w:rsidR="00D90194">
              <w:rPr>
                <w:noProof/>
                <w:webHidden/>
              </w:rPr>
              <w:fldChar w:fldCharType="separate"/>
            </w:r>
            <w:r w:rsidR="00480590">
              <w:rPr>
                <w:noProof/>
                <w:webHidden/>
              </w:rPr>
              <w:t>13</w:t>
            </w:r>
            <w:r w:rsidR="00D90194">
              <w:rPr>
                <w:noProof/>
                <w:webHidden/>
              </w:rPr>
              <w:fldChar w:fldCharType="end"/>
            </w:r>
          </w:hyperlink>
        </w:p>
        <w:p w14:paraId="1E10DD32" w14:textId="2698D9E2" w:rsidR="00D90194" w:rsidRDefault="003230EB">
          <w:pPr>
            <w:pStyle w:val="Spistreci2"/>
            <w:tabs>
              <w:tab w:val="left" w:pos="880"/>
              <w:tab w:val="right" w:pos="9346"/>
            </w:tabs>
            <w:rPr>
              <w:rFonts w:asciiTheme="minorHAnsi" w:eastAsiaTheme="minorEastAsia" w:hAnsiTheme="minorHAnsi" w:cstheme="minorBidi"/>
              <w:noProof/>
              <w:snapToGrid/>
              <w:sz w:val="22"/>
              <w:szCs w:val="22"/>
              <w:lang w:val="pl-PL"/>
            </w:rPr>
          </w:pPr>
          <w:hyperlink w:anchor="_Toc102554922" w:history="1">
            <w:r w:rsidR="00D90194" w:rsidRPr="00F744A3">
              <w:rPr>
                <w:rStyle w:val="Hipercze"/>
                <w:rFonts w:ascii="Times New Roman" w:hAnsi="Times New Roman"/>
                <w:noProof/>
                <w:lang w:val="pl-PL"/>
              </w:rPr>
              <w:t>1.4.</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lang w:val="pl-PL"/>
              </w:rPr>
              <w:t>Zapisy miejscowego planu zagospodarowania terenu</w:t>
            </w:r>
            <w:r w:rsidR="00D90194">
              <w:rPr>
                <w:noProof/>
                <w:webHidden/>
              </w:rPr>
              <w:tab/>
            </w:r>
            <w:r w:rsidR="00D90194">
              <w:rPr>
                <w:noProof/>
                <w:webHidden/>
              </w:rPr>
              <w:fldChar w:fldCharType="begin"/>
            </w:r>
            <w:r w:rsidR="00D90194">
              <w:rPr>
                <w:noProof/>
                <w:webHidden/>
              </w:rPr>
              <w:instrText xml:space="preserve"> PAGEREF _Toc102554922 \h </w:instrText>
            </w:r>
            <w:r w:rsidR="00D90194">
              <w:rPr>
                <w:noProof/>
                <w:webHidden/>
              </w:rPr>
            </w:r>
            <w:r w:rsidR="00D90194">
              <w:rPr>
                <w:noProof/>
                <w:webHidden/>
              </w:rPr>
              <w:fldChar w:fldCharType="separate"/>
            </w:r>
            <w:r w:rsidR="00480590">
              <w:rPr>
                <w:noProof/>
                <w:webHidden/>
              </w:rPr>
              <w:t>16</w:t>
            </w:r>
            <w:r w:rsidR="00D90194">
              <w:rPr>
                <w:noProof/>
                <w:webHidden/>
              </w:rPr>
              <w:fldChar w:fldCharType="end"/>
            </w:r>
          </w:hyperlink>
        </w:p>
        <w:p w14:paraId="0802855C" w14:textId="77234FE0" w:rsidR="00D90194" w:rsidRDefault="003230EB">
          <w:pPr>
            <w:pStyle w:val="Spistreci3"/>
            <w:tabs>
              <w:tab w:val="left" w:pos="1320"/>
              <w:tab w:val="right" w:pos="9346"/>
            </w:tabs>
            <w:rPr>
              <w:rFonts w:asciiTheme="minorHAnsi" w:eastAsiaTheme="minorEastAsia" w:hAnsiTheme="minorHAnsi" w:cstheme="minorBidi"/>
              <w:noProof/>
              <w:snapToGrid/>
              <w:sz w:val="22"/>
              <w:szCs w:val="22"/>
              <w:lang w:val="pl-PL"/>
            </w:rPr>
          </w:pPr>
          <w:hyperlink w:anchor="_Toc102554923" w:history="1">
            <w:r w:rsidR="00D90194" w:rsidRPr="00F744A3">
              <w:rPr>
                <w:rStyle w:val="Hipercze"/>
                <w:rFonts w:ascii="Times New Roman" w:hAnsi="Times New Roman"/>
                <w:noProof/>
                <w:lang w:val="pl-PL"/>
              </w:rPr>
              <w:t>1.4.1</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lang w:val="pl-PL"/>
              </w:rPr>
              <w:t>Wymagania ochrony i kształtowania ładu przestrzennego</w:t>
            </w:r>
            <w:r w:rsidR="00D90194">
              <w:rPr>
                <w:noProof/>
                <w:webHidden/>
              </w:rPr>
              <w:tab/>
            </w:r>
            <w:r w:rsidR="00D90194">
              <w:rPr>
                <w:noProof/>
                <w:webHidden/>
              </w:rPr>
              <w:fldChar w:fldCharType="begin"/>
            </w:r>
            <w:r w:rsidR="00D90194">
              <w:rPr>
                <w:noProof/>
                <w:webHidden/>
              </w:rPr>
              <w:instrText xml:space="preserve"> PAGEREF _Toc102554923 \h </w:instrText>
            </w:r>
            <w:r w:rsidR="00D90194">
              <w:rPr>
                <w:noProof/>
                <w:webHidden/>
              </w:rPr>
            </w:r>
            <w:r w:rsidR="00D90194">
              <w:rPr>
                <w:noProof/>
                <w:webHidden/>
              </w:rPr>
              <w:fldChar w:fldCharType="separate"/>
            </w:r>
            <w:r w:rsidR="00480590">
              <w:rPr>
                <w:noProof/>
                <w:webHidden/>
              </w:rPr>
              <w:t>16</w:t>
            </w:r>
            <w:r w:rsidR="00D90194">
              <w:rPr>
                <w:noProof/>
                <w:webHidden/>
              </w:rPr>
              <w:fldChar w:fldCharType="end"/>
            </w:r>
          </w:hyperlink>
        </w:p>
        <w:p w14:paraId="63C2C4C1" w14:textId="70CAFD14" w:rsidR="00D90194" w:rsidRDefault="003230EB">
          <w:pPr>
            <w:pStyle w:val="Spistreci3"/>
            <w:tabs>
              <w:tab w:val="left" w:pos="1320"/>
              <w:tab w:val="right" w:pos="9346"/>
            </w:tabs>
            <w:rPr>
              <w:rFonts w:asciiTheme="minorHAnsi" w:eastAsiaTheme="minorEastAsia" w:hAnsiTheme="minorHAnsi" w:cstheme="minorBidi"/>
              <w:noProof/>
              <w:snapToGrid/>
              <w:sz w:val="22"/>
              <w:szCs w:val="22"/>
              <w:lang w:val="pl-PL"/>
            </w:rPr>
          </w:pPr>
          <w:hyperlink w:anchor="_Toc102554924" w:history="1">
            <w:r w:rsidR="00D90194" w:rsidRPr="00F744A3">
              <w:rPr>
                <w:rStyle w:val="Hipercze"/>
                <w:rFonts w:ascii="Times New Roman" w:hAnsi="Times New Roman"/>
                <w:noProof/>
                <w:lang w:val="pl-PL"/>
              </w:rPr>
              <w:t>1.4.2</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lang w:val="pl-PL"/>
              </w:rPr>
              <w:t>Ochrona środowiska i zdrowia ludzi oraz dziedzictwa kulturowego i zabytków oraz dóbr kultury współczesnej</w:t>
            </w:r>
            <w:r w:rsidR="00D90194">
              <w:rPr>
                <w:noProof/>
                <w:webHidden/>
              </w:rPr>
              <w:tab/>
            </w:r>
            <w:r w:rsidR="00D90194">
              <w:rPr>
                <w:noProof/>
                <w:webHidden/>
              </w:rPr>
              <w:fldChar w:fldCharType="begin"/>
            </w:r>
            <w:r w:rsidR="00D90194">
              <w:rPr>
                <w:noProof/>
                <w:webHidden/>
              </w:rPr>
              <w:instrText xml:space="preserve"> PAGEREF _Toc102554924 \h </w:instrText>
            </w:r>
            <w:r w:rsidR="00D90194">
              <w:rPr>
                <w:noProof/>
                <w:webHidden/>
              </w:rPr>
            </w:r>
            <w:r w:rsidR="00D90194">
              <w:rPr>
                <w:noProof/>
                <w:webHidden/>
              </w:rPr>
              <w:fldChar w:fldCharType="separate"/>
            </w:r>
            <w:r w:rsidR="00480590">
              <w:rPr>
                <w:noProof/>
                <w:webHidden/>
              </w:rPr>
              <w:t>16</w:t>
            </w:r>
            <w:r w:rsidR="00D90194">
              <w:rPr>
                <w:noProof/>
                <w:webHidden/>
              </w:rPr>
              <w:fldChar w:fldCharType="end"/>
            </w:r>
          </w:hyperlink>
        </w:p>
        <w:p w14:paraId="42031201" w14:textId="7FA16D60" w:rsidR="00D90194" w:rsidRDefault="003230EB">
          <w:pPr>
            <w:pStyle w:val="Spistreci3"/>
            <w:tabs>
              <w:tab w:val="left" w:pos="1320"/>
              <w:tab w:val="right" w:pos="9346"/>
            </w:tabs>
            <w:rPr>
              <w:rFonts w:asciiTheme="minorHAnsi" w:eastAsiaTheme="minorEastAsia" w:hAnsiTheme="minorHAnsi" w:cstheme="minorBidi"/>
              <w:noProof/>
              <w:snapToGrid/>
              <w:sz w:val="22"/>
              <w:szCs w:val="22"/>
              <w:lang w:val="pl-PL"/>
            </w:rPr>
          </w:pPr>
          <w:hyperlink w:anchor="_Toc102554925" w:history="1">
            <w:r w:rsidR="00D90194" w:rsidRPr="00F744A3">
              <w:rPr>
                <w:rStyle w:val="Hipercze"/>
                <w:rFonts w:ascii="Times New Roman" w:hAnsi="Times New Roman"/>
                <w:noProof/>
                <w:lang w:val="pl-PL"/>
              </w:rPr>
              <w:t>1.4.3</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lang w:val="pl-PL"/>
              </w:rPr>
              <w:t>Wpływ eksploatacji górniczej oraz osuwiskowej na działkę lub teren zamierzenia budowlanego</w:t>
            </w:r>
            <w:r w:rsidR="00D90194">
              <w:rPr>
                <w:noProof/>
                <w:webHidden/>
              </w:rPr>
              <w:tab/>
            </w:r>
            <w:r w:rsidR="00D90194">
              <w:rPr>
                <w:noProof/>
                <w:webHidden/>
              </w:rPr>
              <w:fldChar w:fldCharType="begin"/>
            </w:r>
            <w:r w:rsidR="00D90194">
              <w:rPr>
                <w:noProof/>
                <w:webHidden/>
              </w:rPr>
              <w:instrText xml:space="preserve"> PAGEREF _Toc102554925 \h </w:instrText>
            </w:r>
            <w:r w:rsidR="00D90194">
              <w:rPr>
                <w:noProof/>
                <w:webHidden/>
              </w:rPr>
            </w:r>
            <w:r w:rsidR="00D90194">
              <w:rPr>
                <w:noProof/>
                <w:webHidden/>
              </w:rPr>
              <w:fldChar w:fldCharType="separate"/>
            </w:r>
            <w:r w:rsidR="00480590">
              <w:rPr>
                <w:noProof/>
                <w:webHidden/>
              </w:rPr>
              <w:t>17</w:t>
            </w:r>
            <w:r w:rsidR="00D90194">
              <w:rPr>
                <w:noProof/>
                <w:webHidden/>
              </w:rPr>
              <w:fldChar w:fldCharType="end"/>
            </w:r>
          </w:hyperlink>
        </w:p>
        <w:p w14:paraId="0AD68DCD" w14:textId="37ADA277" w:rsidR="00D90194" w:rsidRDefault="003230EB">
          <w:pPr>
            <w:pStyle w:val="Spistreci3"/>
            <w:tabs>
              <w:tab w:val="left" w:pos="1320"/>
              <w:tab w:val="right" w:pos="9346"/>
            </w:tabs>
            <w:rPr>
              <w:rFonts w:asciiTheme="minorHAnsi" w:eastAsiaTheme="minorEastAsia" w:hAnsiTheme="minorHAnsi" w:cstheme="minorBidi"/>
              <w:noProof/>
              <w:snapToGrid/>
              <w:sz w:val="22"/>
              <w:szCs w:val="22"/>
              <w:lang w:val="pl-PL"/>
            </w:rPr>
          </w:pPr>
          <w:hyperlink w:anchor="_Toc102554926" w:history="1">
            <w:r w:rsidR="00D90194" w:rsidRPr="00F744A3">
              <w:rPr>
                <w:rStyle w:val="Hipercze"/>
                <w:rFonts w:ascii="Times New Roman" w:hAnsi="Times New Roman"/>
                <w:noProof/>
                <w:lang w:val="pl-PL"/>
              </w:rPr>
              <w:t>1.4.4</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lang w:val="pl-PL"/>
              </w:rPr>
              <w:t>Ochrona interesów osób trzecich</w:t>
            </w:r>
            <w:r w:rsidR="00D90194">
              <w:rPr>
                <w:noProof/>
                <w:webHidden/>
              </w:rPr>
              <w:tab/>
            </w:r>
            <w:r w:rsidR="00D90194">
              <w:rPr>
                <w:noProof/>
                <w:webHidden/>
              </w:rPr>
              <w:fldChar w:fldCharType="begin"/>
            </w:r>
            <w:r w:rsidR="00D90194">
              <w:rPr>
                <w:noProof/>
                <w:webHidden/>
              </w:rPr>
              <w:instrText xml:space="preserve"> PAGEREF _Toc102554926 \h </w:instrText>
            </w:r>
            <w:r w:rsidR="00D90194">
              <w:rPr>
                <w:noProof/>
                <w:webHidden/>
              </w:rPr>
            </w:r>
            <w:r w:rsidR="00D90194">
              <w:rPr>
                <w:noProof/>
                <w:webHidden/>
              </w:rPr>
              <w:fldChar w:fldCharType="separate"/>
            </w:r>
            <w:r w:rsidR="00480590">
              <w:rPr>
                <w:noProof/>
                <w:webHidden/>
              </w:rPr>
              <w:t>17</w:t>
            </w:r>
            <w:r w:rsidR="00D90194">
              <w:rPr>
                <w:noProof/>
                <w:webHidden/>
              </w:rPr>
              <w:fldChar w:fldCharType="end"/>
            </w:r>
          </w:hyperlink>
        </w:p>
        <w:p w14:paraId="640AB85A" w14:textId="45A7F10B" w:rsidR="00D90194" w:rsidRDefault="003230EB">
          <w:pPr>
            <w:pStyle w:val="Spistreci3"/>
            <w:tabs>
              <w:tab w:val="left" w:pos="1320"/>
              <w:tab w:val="right" w:pos="9346"/>
            </w:tabs>
            <w:rPr>
              <w:rFonts w:asciiTheme="minorHAnsi" w:eastAsiaTheme="minorEastAsia" w:hAnsiTheme="minorHAnsi" w:cstheme="minorBidi"/>
              <w:noProof/>
              <w:snapToGrid/>
              <w:sz w:val="22"/>
              <w:szCs w:val="22"/>
              <w:lang w:val="pl-PL"/>
            </w:rPr>
          </w:pPr>
          <w:hyperlink w:anchor="_Toc102554927" w:history="1">
            <w:r w:rsidR="00D90194" w:rsidRPr="00F744A3">
              <w:rPr>
                <w:rStyle w:val="Hipercze"/>
                <w:rFonts w:ascii="Times New Roman" w:hAnsi="Times New Roman"/>
                <w:noProof/>
                <w:lang w:val="pl-PL"/>
              </w:rPr>
              <w:t>1.4.5</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lang w:val="pl-PL"/>
              </w:rPr>
              <w:t>Dane o przewidywanych zagrożeniach dla środowiska oraz higieny i zdrowia użytkowników obiektów budowlanych i ich otoczenia</w:t>
            </w:r>
            <w:r w:rsidR="00D90194">
              <w:rPr>
                <w:noProof/>
                <w:webHidden/>
              </w:rPr>
              <w:tab/>
            </w:r>
            <w:r w:rsidR="00D90194">
              <w:rPr>
                <w:noProof/>
                <w:webHidden/>
              </w:rPr>
              <w:fldChar w:fldCharType="begin"/>
            </w:r>
            <w:r w:rsidR="00D90194">
              <w:rPr>
                <w:noProof/>
                <w:webHidden/>
              </w:rPr>
              <w:instrText xml:space="preserve"> PAGEREF _Toc102554927 \h </w:instrText>
            </w:r>
            <w:r w:rsidR="00D90194">
              <w:rPr>
                <w:noProof/>
                <w:webHidden/>
              </w:rPr>
            </w:r>
            <w:r w:rsidR="00D90194">
              <w:rPr>
                <w:noProof/>
                <w:webHidden/>
              </w:rPr>
              <w:fldChar w:fldCharType="separate"/>
            </w:r>
            <w:r w:rsidR="00480590">
              <w:rPr>
                <w:noProof/>
                <w:webHidden/>
              </w:rPr>
              <w:t>17</w:t>
            </w:r>
            <w:r w:rsidR="00D90194">
              <w:rPr>
                <w:noProof/>
                <w:webHidden/>
              </w:rPr>
              <w:fldChar w:fldCharType="end"/>
            </w:r>
          </w:hyperlink>
        </w:p>
        <w:p w14:paraId="0A4F4E75" w14:textId="13817A81" w:rsidR="00D90194" w:rsidRDefault="003230EB">
          <w:pPr>
            <w:pStyle w:val="Spistreci2"/>
            <w:tabs>
              <w:tab w:val="left" w:pos="880"/>
              <w:tab w:val="right" w:pos="9346"/>
            </w:tabs>
            <w:rPr>
              <w:rFonts w:asciiTheme="minorHAnsi" w:eastAsiaTheme="minorEastAsia" w:hAnsiTheme="minorHAnsi" w:cstheme="minorBidi"/>
              <w:noProof/>
              <w:snapToGrid/>
              <w:sz w:val="22"/>
              <w:szCs w:val="22"/>
              <w:lang w:val="pl-PL"/>
            </w:rPr>
          </w:pPr>
          <w:hyperlink w:anchor="_Toc102554928" w:history="1">
            <w:r w:rsidR="00D90194" w:rsidRPr="00F744A3">
              <w:rPr>
                <w:rStyle w:val="Hipercze"/>
                <w:rFonts w:ascii="Times New Roman" w:hAnsi="Times New Roman"/>
                <w:noProof/>
                <w:lang w:val="pl-PL"/>
              </w:rPr>
              <w:t>1.5.</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lang w:val="pl-PL"/>
              </w:rPr>
              <w:t>Informację o obszarze oddziaływania obiektu.</w:t>
            </w:r>
            <w:r w:rsidR="00D90194">
              <w:rPr>
                <w:noProof/>
                <w:webHidden/>
              </w:rPr>
              <w:tab/>
            </w:r>
            <w:r w:rsidR="00D90194">
              <w:rPr>
                <w:noProof/>
                <w:webHidden/>
              </w:rPr>
              <w:fldChar w:fldCharType="begin"/>
            </w:r>
            <w:r w:rsidR="00D90194">
              <w:rPr>
                <w:noProof/>
                <w:webHidden/>
              </w:rPr>
              <w:instrText xml:space="preserve"> PAGEREF _Toc102554928 \h </w:instrText>
            </w:r>
            <w:r w:rsidR="00D90194">
              <w:rPr>
                <w:noProof/>
                <w:webHidden/>
              </w:rPr>
            </w:r>
            <w:r w:rsidR="00D90194">
              <w:rPr>
                <w:noProof/>
                <w:webHidden/>
              </w:rPr>
              <w:fldChar w:fldCharType="separate"/>
            </w:r>
            <w:r w:rsidR="00480590">
              <w:rPr>
                <w:noProof/>
                <w:webHidden/>
              </w:rPr>
              <w:t>17</w:t>
            </w:r>
            <w:r w:rsidR="00D90194">
              <w:rPr>
                <w:noProof/>
                <w:webHidden/>
              </w:rPr>
              <w:fldChar w:fldCharType="end"/>
            </w:r>
          </w:hyperlink>
        </w:p>
        <w:p w14:paraId="1F81985A" w14:textId="241D937D" w:rsidR="00D90194" w:rsidRDefault="003230EB">
          <w:pPr>
            <w:pStyle w:val="Spistreci2"/>
            <w:tabs>
              <w:tab w:val="left" w:pos="880"/>
              <w:tab w:val="right" w:pos="9346"/>
            </w:tabs>
            <w:rPr>
              <w:rFonts w:asciiTheme="minorHAnsi" w:eastAsiaTheme="minorEastAsia" w:hAnsiTheme="minorHAnsi" w:cstheme="minorBidi"/>
              <w:noProof/>
              <w:snapToGrid/>
              <w:sz w:val="22"/>
              <w:szCs w:val="22"/>
              <w:lang w:val="pl-PL"/>
            </w:rPr>
          </w:pPr>
          <w:hyperlink w:anchor="_Toc102554929" w:history="1">
            <w:r w:rsidR="00D90194" w:rsidRPr="00F744A3">
              <w:rPr>
                <w:rStyle w:val="Hipercze"/>
                <w:rFonts w:ascii="Times New Roman" w:hAnsi="Times New Roman"/>
                <w:noProof/>
                <w:lang w:val="pl-PL"/>
              </w:rPr>
              <w:t>1.6.</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lang w:val="pl-PL"/>
              </w:rPr>
              <w:t>Kategoria geotechniczna gruntu</w:t>
            </w:r>
            <w:r w:rsidR="00D90194">
              <w:rPr>
                <w:noProof/>
                <w:webHidden/>
              </w:rPr>
              <w:tab/>
            </w:r>
            <w:r w:rsidR="00D90194">
              <w:rPr>
                <w:noProof/>
                <w:webHidden/>
              </w:rPr>
              <w:fldChar w:fldCharType="begin"/>
            </w:r>
            <w:r w:rsidR="00D90194">
              <w:rPr>
                <w:noProof/>
                <w:webHidden/>
              </w:rPr>
              <w:instrText xml:space="preserve"> PAGEREF _Toc102554929 \h </w:instrText>
            </w:r>
            <w:r w:rsidR="00D90194">
              <w:rPr>
                <w:noProof/>
                <w:webHidden/>
              </w:rPr>
            </w:r>
            <w:r w:rsidR="00D90194">
              <w:rPr>
                <w:noProof/>
                <w:webHidden/>
              </w:rPr>
              <w:fldChar w:fldCharType="separate"/>
            </w:r>
            <w:r w:rsidR="00480590">
              <w:rPr>
                <w:noProof/>
                <w:webHidden/>
              </w:rPr>
              <w:t>19</w:t>
            </w:r>
            <w:r w:rsidR="00D90194">
              <w:rPr>
                <w:noProof/>
                <w:webHidden/>
              </w:rPr>
              <w:fldChar w:fldCharType="end"/>
            </w:r>
          </w:hyperlink>
        </w:p>
        <w:p w14:paraId="49BE70DD" w14:textId="7E81ED90" w:rsidR="00D90194" w:rsidRDefault="003230EB">
          <w:pPr>
            <w:pStyle w:val="Spistreci2"/>
            <w:tabs>
              <w:tab w:val="left" w:pos="880"/>
              <w:tab w:val="right" w:pos="9346"/>
            </w:tabs>
            <w:rPr>
              <w:rFonts w:asciiTheme="minorHAnsi" w:eastAsiaTheme="minorEastAsia" w:hAnsiTheme="minorHAnsi" w:cstheme="minorBidi"/>
              <w:noProof/>
              <w:snapToGrid/>
              <w:sz w:val="22"/>
              <w:szCs w:val="22"/>
              <w:lang w:val="pl-PL"/>
            </w:rPr>
          </w:pPr>
          <w:hyperlink w:anchor="_Toc102554930" w:history="1">
            <w:r w:rsidR="00D90194" w:rsidRPr="00F744A3">
              <w:rPr>
                <w:rStyle w:val="Hipercze"/>
                <w:rFonts w:ascii="Times New Roman" w:hAnsi="Times New Roman"/>
                <w:noProof/>
                <w:lang w:val="pl-PL"/>
              </w:rPr>
              <w:t>1.7.</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lang w:val="pl-PL"/>
              </w:rPr>
              <w:t>Inne dane wynikające ze specyfiki, charakteru i stopnia skomplikowania obiektu budowlanego</w:t>
            </w:r>
            <w:r w:rsidR="00D90194">
              <w:rPr>
                <w:noProof/>
                <w:webHidden/>
              </w:rPr>
              <w:tab/>
            </w:r>
            <w:r w:rsidR="00D90194">
              <w:rPr>
                <w:noProof/>
                <w:webHidden/>
              </w:rPr>
              <w:fldChar w:fldCharType="begin"/>
            </w:r>
            <w:r w:rsidR="00D90194">
              <w:rPr>
                <w:noProof/>
                <w:webHidden/>
              </w:rPr>
              <w:instrText xml:space="preserve"> PAGEREF _Toc102554930 \h </w:instrText>
            </w:r>
            <w:r w:rsidR="00D90194">
              <w:rPr>
                <w:noProof/>
                <w:webHidden/>
              </w:rPr>
            </w:r>
            <w:r w:rsidR="00D90194">
              <w:rPr>
                <w:noProof/>
                <w:webHidden/>
              </w:rPr>
              <w:fldChar w:fldCharType="separate"/>
            </w:r>
            <w:r w:rsidR="00480590">
              <w:rPr>
                <w:noProof/>
                <w:webHidden/>
              </w:rPr>
              <w:t>19</w:t>
            </w:r>
            <w:r w:rsidR="00D90194">
              <w:rPr>
                <w:noProof/>
                <w:webHidden/>
              </w:rPr>
              <w:fldChar w:fldCharType="end"/>
            </w:r>
          </w:hyperlink>
        </w:p>
        <w:p w14:paraId="29FCA2A8" w14:textId="2BDDF01D" w:rsidR="00D90194" w:rsidRDefault="003230EB">
          <w:pPr>
            <w:pStyle w:val="Spistreci1"/>
            <w:rPr>
              <w:rFonts w:asciiTheme="minorHAnsi" w:eastAsiaTheme="minorEastAsia" w:hAnsiTheme="minorHAnsi" w:cstheme="minorBidi"/>
              <w:b w:val="0"/>
              <w:caps w:val="0"/>
              <w:snapToGrid/>
              <w:w w:val="100"/>
              <w:sz w:val="22"/>
              <w:szCs w:val="22"/>
            </w:rPr>
          </w:pPr>
          <w:hyperlink w:anchor="_Toc102554931" w:history="1">
            <w:r w:rsidR="00D90194" w:rsidRPr="00F744A3">
              <w:rPr>
                <w:rStyle w:val="Hipercze"/>
                <w:rFonts w:ascii="Times New Roman" w:hAnsi="Times New Roman"/>
              </w:rPr>
              <w:t>2.</w:t>
            </w:r>
            <w:r w:rsidR="00D90194">
              <w:rPr>
                <w:rFonts w:asciiTheme="minorHAnsi" w:eastAsiaTheme="minorEastAsia" w:hAnsiTheme="minorHAnsi" w:cstheme="minorBidi"/>
                <w:b w:val="0"/>
                <w:caps w:val="0"/>
                <w:snapToGrid/>
                <w:w w:val="100"/>
                <w:sz w:val="22"/>
                <w:szCs w:val="22"/>
              </w:rPr>
              <w:tab/>
            </w:r>
            <w:r w:rsidR="00D90194" w:rsidRPr="00F744A3">
              <w:rPr>
                <w:rStyle w:val="Hipercze"/>
                <w:rFonts w:ascii="Times New Roman" w:hAnsi="Times New Roman"/>
              </w:rPr>
              <w:t>CZĘŚĆ RYSUNKOWA PROJEKTU ZAGOSPODAROWANIA TERENU</w:t>
            </w:r>
            <w:r w:rsidR="00D90194">
              <w:rPr>
                <w:webHidden/>
              </w:rPr>
              <w:tab/>
            </w:r>
            <w:r w:rsidR="00D90194">
              <w:rPr>
                <w:webHidden/>
              </w:rPr>
              <w:fldChar w:fldCharType="begin"/>
            </w:r>
            <w:r w:rsidR="00D90194">
              <w:rPr>
                <w:webHidden/>
              </w:rPr>
              <w:instrText xml:space="preserve"> PAGEREF _Toc102554931 \h </w:instrText>
            </w:r>
            <w:r w:rsidR="00D90194">
              <w:rPr>
                <w:webHidden/>
              </w:rPr>
            </w:r>
            <w:r w:rsidR="00D90194">
              <w:rPr>
                <w:webHidden/>
              </w:rPr>
              <w:fldChar w:fldCharType="separate"/>
            </w:r>
            <w:r w:rsidR="00480590">
              <w:rPr>
                <w:webHidden/>
              </w:rPr>
              <w:t>19</w:t>
            </w:r>
            <w:r w:rsidR="00D90194">
              <w:rPr>
                <w:webHidden/>
              </w:rPr>
              <w:fldChar w:fldCharType="end"/>
            </w:r>
          </w:hyperlink>
        </w:p>
        <w:p w14:paraId="5BF8CEBC" w14:textId="59576D1F" w:rsidR="00D90194" w:rsidRDefault="003230EB">
          <w:pPr>
            <w:pStyle w:val="Spistreci1"/>
            <w:rPr>
              <w:rFonts w:asciiTheme="minorHAnsi" w:eastAsiaTheme="minorEastAsia" w:hAnsiTheme="minorHAnsi" w:cstheme="minorBidi"/>
              <w:b w:val="0"/>
              <w:caps w:val="0"/>
              <w:snapToGrid/>
              <w:w w:val="100"/>
              <w:sz w:val="22"/>
              <w:szCs w:val="22"/>
            </w:rPr>
          </w:pPr>
          <w:hyperlink w:anchor="_Toc102554932" w:history="1">
            <w:r w:rsidR="00D90194" w:rsidRPr="00F744A3">
              <w:rPr>
                <w:rStyle w:val="Hipercze"/>
                <w:rFonts w:ascii="Times New Roman" w:hAnsi="Times New Roman"/>
              </w:rPr>
              <w:t>1.</w:t>
            </w:r>
            <w:r w:rsidR="00D90194">
              <w:rPr>
                <w:rFonts w:asciiTheme="minorHAnsi" w:eastAsiaTheme="minorEastAsia" w:hAnsiTheme="minorHAnsi" w:cstheme="minorBidi"/>
                <w:b w:val="0"/>
                <w:caps w:val="0"/>
                <w:snapToGrid/>
                <w:w w:val="100"/>
                <w:sz w:val="22"/>
                <w:szCs w:val="22"/>
              </w:rPr>
              <w:tab/>
            </w:r>
            <w:r w:rsidR="00D90194" w:rsidRPr="00F744A3">
              <w:rPr>
                <w:rStyle w:val="Hipercze"/>
                <w:rFonts w:ascii="Times New Roman" w:hAnsi="Times New Roman"/>
              </w:rPr>
              <w:t>CZĘŚĆ OPISOWA PROJEKTU ARCHITEKTONICZNO-BUDOWLANEGO</w:t>
            </w:r>
            <w:r w:rsidR="00D90194">
              <w:rPr>
                <w:webHidden/>
              </w:rPr>
              <w:tab/>
            </w:r>
            <w:r w:rsidR="00D90194">
              <w:rPr>
                <w:webHidden/>
              </w:rPr>
              <w:fldChar w:fldCharType="begin"/>
            </w:r>
            <w:r w:rsidR="00D90194">
              <w:rPr>
                <w:webHidden/>
              </w:rPr>
              <w:instrText xml:space="preserve"> PAGEREF _Toc102554932 \h </w:instrText>
            </w:r>
            <w:r w:rsidR="00D90194">
              <w:rPr>
                <w:webHidden/>
              </w:rPr>
            </w:r>
            <w:r w:rsidR="00D90194">
              <w:rPr>
                <w:webHidden/>
              </w:rPr>
              <w:fldChar w:fldCharType="separate"/>
            </w:r>
            <w:r w:rsidR="00480590">
              <w:rPr>
                <w:webHidden/>
              </w:rPr>
              <w:t>23</w:t>
            </w:r>
            <w:r w:rsidR="00D90194">
              <w:rPr>
                <w:webHidden/>
              </w:rPr>
              <w:fldChar w:fldCharType="end"/>
            </w:r>
          </w:hyperlink>
        </w:p>
        <w:p w14:paraId="731FFBFA" w14:textId="12097994" w:rsidR="00D90194" w:rsidRDefault="003230EB">
          <w:pPr>
            <w:pStyle w:val="Spistreci2"/>
            <w:tabs>
              <w:tab w:val="left" w:pos="880"/>
              <w:tab w:val="right" w:pos="9346"/>
            </w:tabs>
            <w:rPr>
              <w:rFonts w:asciiTheme="minorHAnsi" w:eastAsiaTheme="minorEastAsia" w:hAnsiTheme="minorHAnsi" w:cstheme="minorBidi"/>
              <w:noProof/>
              <w:snapToGrid/>
              <w:sz w:val="22"/>
              <w:szCs w:val="22"/>
              <w:lang w:val="pl-PL"/>
            </w:rPr>
          </w:pPr>
          <w:hyperlink w:anchor="_Toc102554933" w:history="1">
            <w:r w:rsidR="00D90194" w:rsidRPr="00F744A3">
              <w:rPr>
                <w:rStyle w:val="Hipercze"/>
                <w:rFonts w:ascii="Times New Roman" w:hAnsi="Times New Roman"/>
                <w:noProof/>
              </w:rPr>
              <w:t>1.1.</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rPr>
              <w:t>Podstawa opracowania</w:t>
            </w:r>
            <w:r w:rsidR="00D90194">
              <w:rPr>
                <w:noProof/>
                <w:webHidden/>
              </w:rPr>
              <w:tab/>
            </w:r>
            <w:r w:rsidR="00D90194">
              <w:rPr>
                <w:noProof/>
                <w:webHidden/>
              </w:rPr>
              <w:fldChar w:fldCharType="begin"/>
            </w:r>
            <w:r w:rsidR="00D90194">
              <w:rPr>
                <w:noProof/>
                <w:webHidden/>
              </w:rPr>
              <w:instrText xml:space="preserve"> PAGEREF _Toc102554933 \h </w:instrText>
            </w:r>
            <w:r w:rsidR="00D90194">
              <w:rPr>
                <w:noProof/>
                <w:webHidden/>
              </w:rPr>
            </w:r>
            <w:r w:rsidR="00D90194">
              <w:rPr>
                <w:noProof/>
                <w:webHidden/>
              </w:rPr>
              <w:fldChar w:fldCharType="separate"/>
            </w:r>
            <w:r w:rsidR="00480590">
              <w:rPr>
                <w:noProof/>
                <w:webHidden/>
              </w:rPr>
              <w:t>23</w:t>
            </w:r>
            <w:r w:rsidR="00D90194">
              <w:rPr>
                <w:noProof/>
                <w:webHidden/>
              </w:rPr>
              <w:fldChar w:fldCharType="end"/>
            </w:r>
          </w:hyperlink>
        </w:p>
        <w:p w14:paraId="2D12A56D" w14:textId="15E3B80E" w:rsidR="00D90194" w:rsidRDefault="003230EB">
          <w:pPr>
            <w:pStyle w:val="Spistreci2"/>
            <w:tabs>
              <w:tab w:val="left" w:pos="880"/>
              <w:tab w:val="right" w:pos="9346"/>
            </w:tabs>
            <w:rPr>
              <w:rFonts w:asciiTheme="minorHAnsi" w:eastAsiaTheme="minorEastAsia" w:hAnsiTheme="minorHAnsi" w:cstheme="minorBidi"/>
              <w:noProof/>
              <w:snapToGrid/>
              <w:sz w:val="22"/>
              <w:szCs w:val="22"/>
              <w:lang w:val="pl-PL"/>
            </w:rPr>
          </w:pPr>
          <w:hyperlink w:anchor="_Toc102554934" w:history="1">
            <w:r w:rsidR="00D90194" w:rsidRPr="00F744A3">
              <w:rPr>
                <w:rStyle w:val="Hipercze"/>
                <w:rFonts w:ascii="Times New Roman" w:hAnsi="Times New Roman"/>
                <w:noProof/>
              </w:rPr>
              <w:t>1.2.</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rPr>
              <w:t>Stan istniejący</w:t>
            </w:r>
            <w:r w:rsidR="00D90194">
              <w:rPr>
                <w:noProof/>
                <w:webHidden/>
              </w:rPr>
              <w:tab/>
            </w:r>
            <w:r w:rsidR="00D90194">
              <w:rPr>
                <w:noProof/>
                <w:webHidden/>
              </w:rPr>
              <w:fldChar w:fldCharType="begin"/>
            </w:r>
            <w:r w:rsidR="00D90194">
              <w:rPr>
                <w:noProof/>
                <w:webHidden/>
              </w:rPr>
              <w:instrText xml:space="preserve"> PAGEREF _Toc102554934 \h </w:instrText>
            </w:r>
            <w:r w:rsidR="00D90194">
              <w:rPr>
                <w:noProof/>
                <w:webHidden/>
              </w:rPr>
            </w:r>
            <w:r w:rsidR="00D90194">
              <w:rPr>
                <w:noProof/>
                <w:webHidden/>
              </w:rPr>
              <w:fldChar w:fldCharType="separate"/>
            </w:r>
            <w:r w:rsidR="00480590">
              <w:rPr>
                <w:noProof/>
                <w:webHidden/>
              </w:rPr>
              <w:t>23</w:t>
            </w:r>
            <w:r w:rsidR="00D90194">
              <w:rPr>
                <w:noProof/>
                <w:webHidden/>
              </w:rPr>
              <w:fldChar w:fldCharType="end"/>
            </w:r>
          </w:hyperlink>
        </w:p>
        <w:p w14:paraId="3F6106F6" w14:textId="3C0B9058" w:rsidR="00D90194" w:rsidRDefault="003230EB">
          <w:pPr>
            <w:pStyle w:val="Spistreci2"/>
            <w:tabs>
              <w:tab w:val="left" w:pos="880"/>
              <w:tab w:val="right" w:pos="9346"/>
            </w:tabs>
            <w:rPr>
              <w:rFonts w:asciiTheme="minorHAnsi" w:eastAsiaTheme="minorEastAsia" w:hAnsiTheme="minorHAnsi" w:cstheme="minorBidi"/>
              <w:noProof/>
              <w:snapToGrid/>
              <w:sz w:val="22"/>
              <w:szCs w:val="22"/>
              <w:lang w:val="pl-PL"/>
            </w:rPr>
          </w:pPr>
          <w:hyperlink w:anchor="_Toc102554935" w:history="1">
            <w:r w:rsidR="00D90194" w:rsidRPr="00F744A3">
              <w:rPr>
                <w:rStyle w:val="Hipercze"/>
                <w:rFonts w:ascii="Times New Roman" w:hAnsi="Times New Roman"/>
                <w:noProof/>
              </w:rPr>
              <w:t>1.3.</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rPr>
              <w:t>Rozbiórki</w:t>
            </w:r>
            <w:r w:rsidR="00D90194">
              <w:rPr>
                <w:noProof/>
                <w:webHidden/>
              </w:rPr>
              <w:tab/>
            </w:r>
            <w:r w:rsidR="00D90194">
              <w:rPr>
                <w:noProof/>
                <w:webHidden/>
              </w:rPr>
              <w:fldChar w:fldCharType="begin"/>
            </w:r>
            <w:r w:rsidR="00D90194">
              <w:rPr>
                <w:noProof/>
                <w:webHidden/>
              </w:rPr>
              <w:instrText xml:space="preserve"> PAGEREF _Toc102554935 \h </w:instrText>
            </w:r>
            <w:r w:rsidR="00D90194">
              <w:rPr>
                <w:noProof/>
                <w:webHidden/>
              </w:rPr>
            </w:r>
            <w:r w:rsidR="00D90194">
              <w:rPr>
                <w:noProof/>
                <w:webHidden/>
              </w:rPr>
              <w:fldChar w:fldCharType="separate"/>
            </w:r>
            <w:r w:rsidR="00480590">
              <w:rPr>
                <w:noProof/>
                <w:webHidden/>
              </w:rPr>
              <w:t>23</w:t>
            </w:r>
            <w:r w:rsidR="00D90194">
              <w:rPr>
                <w:noProof/>
                <w:webHidden/>
              </w:rPr>
              <w:fldChar w:fldCharType="end"/>
            </w:r>
          </w:hyperlink>
        </w:p>
        <w:p w14:paraId="0854E655" w14:textId="6BE5D3B3" w:rsidR="00D90194" w:rsidRDefault="003230EB">
          <w:pPr>
            <w:pStyle w:val="Spistreci2"/>
            <w:tabs>
              <w:tab w:val="left" w:pos="880"/>
              <w:tab w:val="right" w:pos="9346"/>
            </w:tabs>
            <w:rPr>
              <w:rFonts w:asciiTheme="minorHAnsi" w:eastAsiaTheme="minorEastAsia" w:hAnsiTheme="minorHAnsi" w:cstheme="minorBidi"/>
              <w:noProof/>
              <w:snapToGrid/>
              <w:sz w:val="22"/>
              <w:szCs w:val="22"/>
              <w:lang w:val="pl-PL"/>
            </w:rPr>
          </w:pPr>
          <w:hyperlink w:anchor="_Toc102554936" w:history="1">
            <w:r w:rsidR="00D90194" w:rsidRPr="00F744A3">
              <w:rPr>
                <w:rStyle w:val="Hipercze"/>
                <w:rFonts w:ascii="Times New Roman" w:hAnsi="Times New Roman"/>
                <w:noProof/>
              </w:rPr>
              <w:t>1.4.</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rPr>
              <w:t>Sieć oświetleniowa</w:t>
            </w:r>
            <w:r w:rsidR="00D90194">
              <w:rPr>
                <w:noProof/>
                <w:webHidden/>
              </w:rPr>
              <w:tab/>
            </w:r>
            <w:r w:rsidR="00D90194">
              <w:rPr>
                <w:noProof/>
                <w:webHidden/>
              </w:rPr>
              <w:fldChar w:fldCharType="begin"/>
            </w:r>
            <w:r w:rsidR="00D90194">
              <w:rPr>
                <w:noProof/>
                <w:webHidden/>
              </w:rPr>
              <w:instrText xml:space="preserve"> PAGEREF _Toc102554936 \h </w:instrText>
            </w:r>
            <w:r w:rsidR="00D90194">
              <w:rPr>
                <w:noProof/>
                <w:webHidden/>
              </w:rPr>
            </w:r>
            <w:r w:rsidR="00D90194">
              <w:rPr>
                <w:noProof/>
                <w:webHidden/>
              </w:rPr>
              <w:fldChar w:fldCharType="separate"/>
            </w:r>
            <w:r w:rsidR="00480590">
              <w:rPr>
                <w:noProof/>
                <w:webHidden/>
              </w:rPr>
              <w:t>24</w:t>
            </w:r>
            <w:r w:rsidR="00D90194">
              <w:rPr>
                <w:noProof/>
                <w:webHidden/>
              </w:rPr>
              <w:fldChar w:fldCharType="end"/>
            </w:r>
          </w:hyperlink>
        </w:p>
        <w:p w14:paraId="3C1511FD" w14:textId="33863644" w:rsidR="00D90194" w:rsidRDefault="003230EB">
          <w:pPr>
            <w:pStyle w:val="Spistreci2"/>
            <w:tabs>
              <w:tab w:val="left" w:pos="880"/>
              <w:tab w:val="right" w:pos="9346"/>
            </w:tabs>
            <w:rPr>
              <w:rFonts w:asciiTheme="minorHAnsi" w:eastAsiaTheme="minorEastAsia" w:hAnsiTheme="minorHAnsi" w:cstheme="minorBidi"/>
              <w:noProof/>
              <w:snapToGrid/>
              <w:sz w:val="22"/>
              <w:szCs w:val="22"/>
              <w:lang w:val="pl-PL"/>
            </w:rPr>
          </w:pPr>
          <w:hyperlink w:anchor="_Toc102554937" w:history="1">
            <w:r w:rsidR="00D90194" w:rsidRPr="00F744A3">
              <w:rPr>
                <w:rStyle w:val="Hipercze"/>
                <w:rFonts w:ascii="Times New Roman" w:hAnsi="Times New Roman"/>
                <w:noProof/>
                <w:lang w:val="pl-PL"/>
              </w:rPr>
              <w:t>1.5.</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lang w:val="pl-PL"/>
              </w:rPr>
              <w:t>Ochrona od porażeń prądem elektrycznym w sieci nn</w:t>
            </w:r>
            <w:r w:rsidR="00D90194">
              <w:rPr>
                <w:noProof/>
                <w:webHidden/>
              </w:rPr>
              <w:tab/>
            </w:r>
            <w:r w:rsidR="00D90194">
              <w:rPr>
                <w:noProof/>
                <w:webHidden/>
              </w:rPr>
              <w:fldChar w:fldCharType="begin"/>
            </w:r>
            <w:r w:rsidR="00D90194">
              <w:rPr>
                <w:noProof/>
                <w:webHidden/>
              </w:rPr>
              <w:instrText xml:space="preserve"> PAGEREF _Toc102554937 \h </w:instrText>
            </w:r>
            <w:r w:rsidR="00D90194">
              <w:rPr>
                <w:noProof/>
                <w:webHidden/>
              </w:rPr>
            </w:r>
            <w:r w:rsidR="00D90194">
              <w:rPr>
                <w:noProof/>
                <w:webHidden/>
              </w:rPr>
              <w:fldChar w:fldCharType="separate"/>
            </w:r>
            <w:r w:rsidR="00480590">
              <w:rPr>
                <w:noProof/>
                <w:webHidden/>
              </w:rPr>
              <w:t>26</w:t>
            </w:r>
            <w:r w:rsidR="00D90194">
              <w:rPr>
                <w:noProof/>
                <w:webHidden/>
              </w:rPr>
              <w:fldChar w:fldCharType="end"/>
            </w:r>
          </w:hyperlink>
        </w:p>
        <w:p w14:paraId="0F5FD8DA" w14:textId="32BEE838" w:rsidR="00D90194" w:rsidRDefault="003230EB">
          <w:pPr>
            <w:pStyle w:val="Spistreci1"/>
            <w:rPr>
              <w:rFonts w:asciiTheme="minorHAnsi" w:eastAsiaTheme="minorEastAsia" w:hAnsiTheme="minorHAnsi" w:cstheme="minorBidi"/>
              <w:b w:val="0"/>
              <w:caps w:val="0"/>
              <w:snapToGrid/>
              <w:w w:val="100"/>
              <w:sz w:val="22"/>
              <w:szCs w:val="22"/>
            </w:rPr>
          </w:pPr>
          <w:hyperlink w:anchor="_Toc102554938" w:history="1">
            <w:r w:rsidR="00D90194" w:rsidRPr="00F744A3">
              <w:rPr>
                <w:rStyle w:val="Hipercze"/>
                <w:rFonts w:ascii="Times New Roman" w:hAnsi="Times New Roman"/>
              </w:rPr>
              <w:t>2.</w:t>
            </w:r>
            <w:r w:rsidR="00D90194">
              <w:rPr>
                <w:rFonts w:asciiTheme="minorHAnsi" w:eastAsiaTheme="minorEastAsia" w:hAnsiTheme="minorHAnsi" w:cstheme="minorBidi"/>
                <w:b w:val="0"/>
                <w:caps w:val="0"/>
                <w:snapToGrid/>
                <w:w w:val="100"/>
                <w:sz w:val="22"/>
                <w:szCs w:val="22"/>
              </w:rPr>
              <w:tab/>
            </w:r>
            <w:r w:rsidR="00D90194" w:rsidRPr="00F744A3">
              <w:rPr>
                <w:rStyle w:val="Hipercze"/>
                <w:rFonts w:ascii="Times New Roman" w:hAnsi="Times New Roman"/>
              </w:rPr>
              <w:t>CZĘŚĆ OBLICZENIOWA PROJEKTU ARCHITEKTONICZNO-BUDOWLANEGO</w:t>
            </w:r>
            <w:r w:rsidR="00D90194">
              <w:rPr>
                <w:webHidden/>
              </w:rPr>
              <w:tab/>
            </w:r>
            <w:r w:rsidR="00D90194">
              <w:rPr>
                <w:webHidden/>
              </w:rPr>
              <w:fldChar w:fldCharType="begin"/>
            </w:r>
            <w:r w:rsidR="00D90194">
              <w:rPr>
                <w:webHidden/>
              </w:rPr>
              <w:instrText xml:space="preserve"> PAGEREF _Toc102554938 \h </w:instrText>
            </w:r>
            <w:r w:rsidR="00D90194">
              <w:rPr>
                <w:webHidden/>
              </w:rPr>
            </w:r>
            <w:r w:rsidR="00D90194">
              <w:rPr>
                <w:webHidden/>
              </w:rPr>
              <w:fldChar w:fldCharType="separate"/>
            </w:r>
            <w:r w:rsidR="00480590">
              <w:rPr>
                <w:webHidden/>
              </w:rPr>
              <w:t>27</w:t>
            </w:r>
            <w:r w:rsidR="00D90194">
              <w:rPr>
                <w:webHidden/>
              </w:rPr>
              <w:fldChar w:fldCharType="end"/>
            </w:r>
          </w:hyperlink>
        </w:p>
        <w:p w14:paraId="6B0ED0AD" w14:textId="7A7087A4" w:rsidR="00D90194" w:rsidRDefault="003230EB">
          <w:pPr>
            <w:pStyle w:val="Spistreci2"/>
            <w:tabs>
              <w:tab w:val="left" w:pos="880"/>
              <w:tab w:val="right" w:pos="9346"/>
            </w:tabs>
            <w:rPr>
              <w:rFonts w:asciiTheme="minorHAnsi" w:eastAsiaTheme="minorEastAsia" w:hAnsiTheme="minorHAnsi" w:cstheme="minorBidi"/>
              <w:noProof/>
              <w:snapToGrid/>
              <w:sz w:val="22"/>
              <w:szCs w:val="22"/>
              <w:lang w:val="pl-PL"/>
            </w:rPr>
          </w:pPr>
          <w:hyperlink w:anchor="_Toc102554939" w:history="1">
            <w:r w:rsidR="00D90194" w:rsidRPr="00F744A3">
              <w:rPr>
                <w:rStyle w:val="Hipercze"/>
                <w:rFonts w:ascii="Times New Roman" w:hAnsi="Times New Roman"/>
                <w:noProof/>
              </w:rPr>
              <w:t>2.1.</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rPr>
              <w:t>Obliczenia techniczne</w:t>
            </w:r>
            <w:r w:rsidR="00D90194">
              <w:rPr>
                <w:noProof/>
                <w:webHidden/>
              </w:rPr>
              <w:tab/>
            </w:r>
            <w:r w:rsidR="00D90194">
              <w:rPr>
                <w:noProof/>
                <w:webHidden/>
              </w:rPr>
              <w:fldChar w:fldCharType="begin"/>
            </w:r>
            <w:r w:rsidR="00D90194">
              <w:rPr>
                <w:noProof/>
                <w:webHidden/>
              </w:rPr>
              <w:instrText xml:space="preserve"> PAGEREF _Toc102554939 \h </w:instrText>
            </w:r>
            <w:r w:rsidR="00D90194">
              <w:rPr>
                <w:noProof/>
                <w:webHidden/>
              </w:rPr>
            </w:r>
            <w:r w:rsidR="00D90194">
              <w:rPr>
                <w:noProof/>
                <w:webHidden/>
              </w:rPr>
              <w:fldChar w:fldCharType="separate"/>
            </w:r>
            <w:r w:rsidR="00480590">
              <w:rPr>
                <w:noProof/>
                <w:webHidden/>
              </w:rPr>
              <w:t>27</w:t>
            </w:r>
            <w:r w:rsidR="00D90194">
              <w:rPr>
                <w:noProof/>
                <w:webHidden/>
              </w:rPr>
              <w:fldChar w:fldCharType="end"/>
            </w:r>
          </w:hyperlink>
        </w:p>
        <w:p w14:paraId="32686081" w14:textId="77441775" w:rsidR="00D90194" w:rsidRDefault="003230EB">
          <w:pPr>
            <w:pStyle w:val="Spistreci3"/>
            <w:tabs>
              <w:tab w:val="left" w:pos="1320"/>
              <w:tab w:val="right" w:pos="9346"/>
            </w:tabs>
            <w:rPr>
              <w:rFonts w:asciiTheme="minorHAnsi" w:eastAsiaTheme="minorEastAsia" w:hAnsiTheme="minorHAnsi" w:cstheme="minorBidi"/>
              <w:noProof/>
              <w:snapToGrid/>
              <w:sz w:val="22"/>
              <w:szCs w:val="22"/>
              <w:lang w:val="pl-PL"/>
            </w:rPr>
          </w:pPr>
          <w:hyperlink w:anchor="_Toc102554940" w:history="1">
            <w:r w:rsidR="00D90194" w:rsidRPr="00F744A3">
              <w:rPr>
                <w:rStyle w:val="Hipercze"/>
                <w:rFonts w:ascii="Times New Roman" w:hAnsi="Times New Roman"/>
                <w:caps/>
                <w:noProof/>
              </w:rPr>
              <w:t>2.1.1</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rPr>
              <w:t>Sprawdzenie warunku skuteczności ochrony przeciwporażeniowej</w:t>
            </w:r>
            <w:r w:rsidR="00D90194">
              <w:rPr>
                <w:noProof/>
                <w:webHidden/>
              </w:rPr>
              <w:tab/>
            </w:r>
            <w:r w:rsidR="00D90194">
              <w:rPr>
                <w:noProof/>
                <w:webHidden/>
              </w:rPr>
              <w:fldChar w:fldCharType="begin"/>
            </w:r>
            <w:r w:rsidR="00D90194">
              <w:rPr>
                <w:noProof/>
                <w:webHidden/>
              </w:rPr>
              <w:instrText xml:space="preserve"> PAGEREF _Toc102554940 \h </w:instrText>
            </w:r>
            <w:r w:rsidR="00D90194">
              <w:rPr>
                <w:noProof/>
                <w:webHidden/>
              </w:rPr>
            </w:r>
            <w:r w:rsidR="00D90194">
              <w:rPr>
                <w:noProof/>
                <w:webHidden/>
              </w:rPr>
              <w:fldChar w:fldCharType="separate"/>
            </w:r>
            <w:r w:rsidR="00480590">
              <w:rPr>
                <w:noProof/>
                <w:webHidden/>
              </w:rPr>
              <w:t>27</w:t>
            </w:r>
            <w:r w:rsidR="00D90194">
              <w:rPr>
                <w:noProof/>
                <w:webHidden/>
              </w:rPr>
              <w:fldChar w:fldCharType="end"/>
            </w:r>
          </w:hyperlink>
        </w:p>
        <w:p w14:paraId="694AFED1" w14:textId="0DA4622A" w:rsidR="00D90194" w:rsidRDefault="003230EB">
          <w:pPr>
            <w:pStyle w:val="Spistreci3"/>
            <w:tabs>
              <w:tab w:val="left" w:pos="1320"/>
              <w:tab w:val="right" w:pos="9346"/>
            </w:tabs>
            <w:rPr>
              <w:rFonts w:asciiTheme="minorHAnsi" w:eastAsiaTheme="minorEastAsia" w:hAnsiTheme="minorHAnsi" w:cstheme="minorBidi"/>
              <w:noProof/>
              <w:snapToGrid/>
              <w:sz w:val="22"/>
              <w:szCs w:val="22"/>
              <w:lang w:val="pl-PL"/>
            </w:rPr>
          </w:pPr>
          <w:hyperlink w:anchor="_Toc102554941" w:history="1">
            <w:r w:rsidR="00D90194" w:rsidRPr="00F744A3">
              <w:rPr>
                <w:rStyle w:val="Hipercze"/>
                <w:rFonts w:ascii="Times New Roman" w:hAnsi="Times New Roman"/>
                <w:noProof/>
              </w:rPr>
              <w:t>2.1.2</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rPr>
              <w:t>Sprawdzenie warunku spadku napięcia</w:t>
            </w:r>
            <w:r w:rsidR="00D90194">
              <w:rPr>
                <w:noProof/>
                <w:webHidden/>
              </w:rPr>
              <w:tab/>
            </w:r>
            <w:r w:rsidR="00D90194">
              <w:rPr>
                <w:noProof/>
                <w:webHidden/>
              </w:rPr>
              <w:fldChar w:fldCharType="begin"/>
            </w:r>
            <w:r w:rsidR="00D90194">
              <w:rPr>
                <w:noProof/>
                <w:webHidden/>
              </w:rPr>
              <w:instrText xml:space="preserve"> PAGEREF _Toc102554941 \h </w:instrText>
            </w:r>
            <w:r w:rsidR="00D90194">
              <w:rPr>
                <w:noProof/>
                <w:webHidden/>
              </w:rPr>
            </w:r>
            <w:r w:rsidR="00D90194">
              <w:rPr>
                <w:noProof/>
                <w:webHidden/>
              </w:rPr>
              <w:fldChar w:fldCharType="separate"/>
            </w:r>
            <w:r w:rsidR="00480590">
              <w:rPr>
                <w:noProof/>
                <w:webHidden/>
              </w:rPr>
              <w:t>27</w:t>
            </w:r>
            <w:r w:rsidR="00D90194">
              <w:rPr>
                <w:noProof/>
                <w:webHidden/>
              </w:rPr>
              <w:fldChar w:fldCharType="end"/>
            </w:r>
          </w:hyperlink>
        </w:p>
        <w:p w14:paraId="7D1E7C7A" w14:textId="7547BDC8" w:rsidR="00D90194" w:rsidRDefault="003230EB">
          <w:pPr>
            <w:pStyle w:val="Spistreci3"/>
            <w:tabs>
              <w:tab w:val="left" w:pos="1320"/>
              <w:tab w:val="right" w:pos="9346"/>
            </w:tabs>
            <w:rPr>
              <w:rFonts w:asciiTheme="minorHAnsi" w:eastAsiaTheme="minorEastAsia" w:hAnsiTheme="minorHAnsi" w:cstheme="minorBidi"/>
              <w:noProof/>
              <w:snapToGrid/>
              <w:sz w:val="22"/>
              <w:szCs w:val="22"/>
              <w:lang w:val="pl-PL"/>
            </w:rPr>
          </w:pPr>
          <w:hyperlink w:anchor="_Toc102554942" w:history="1">
            <w:r w:rsidR="00D90194" w:rsidRPr="00F744A3">
              <w:rPr>
                <w:rStyle w:val="Hipercze"/>
                <w:rFonts w:ascii="Times New Roman" w:hAnsi="Times New Roman"/>
                <w:noProof/>
                <w:lang w:val="pl-PL"/>
              </w:rPr>
              <w:t>2.1.3</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lang w:val="pl-PL"/>
              </w:rPr>
              <w:t>Sprawdzenie ochrony przed skutkami przeciążeń</w:t>
            </w:r>
            <w:r w:rsidR="00D90194">
              <w:rPr>
                <w:noProof/>
                <w:webHidden/>
              </w:rPr>
              <w:tab/>
            </w:r>
            <w:r w:rsidR="00D90194">
              <w:rPr>
                <w:noProof/>
                <w:webHidden/>
              </w:rPr>
              <w:fldChar w:fldCharType="begin"/>
            </w:r>
            <w:r w:rsidR="00D90194">
              <w:rPr>
                <w:noProof/>
                <w:webHidden/>
              </w:rPr>
              <w:instrText xml:space="preserve"> PAGEREF _Toc102554942 \h </w:instrText>
            </w:r>
            <w:r w:rsidR="00D90194">
              <w:rPr>
                <w:noProof/>
                <w:webHidden/>
              </w:rPr>
            </w:r>
            <w:r w:rsidR="00D90194">
              <w:rPr>
                <w:noProof/>
                <w:webHidden/>
              </w:rPr>
              <w:fldChar w:fldCharType="separate"/>
            </w:r>
            <w:r w:rsidR="00480590">
              <w:rPr>
                <w:noProof/>
                <w:webHidden/>
              </w:rPr>
              <w:t>28</w:t>
            </w:r>
            <w:r w:rsidR="00D90194">
              <w:rPr>
                <w:noProof/>
                <w:webHidden/>
              </w:rPr>
              <w:fldChar w:fldCharType="end"/>
            </w:r>
          </w:hyperlink>
        </w:p>
        <w:p w14:paraId="159A4B62" w14:textId="68E68D22" w:rsidR="00D90194" w:rsidRDefault="003230EB">
          <w:pPr>
            <w:pStyle w:val="Spistreci2"/>
            <w:tabs>
              <w:tab w:val="left" w:pos="880"/>
              <w:tab w:val="right" w:pos="9346"/>
            </w:tabs>
            <w:rPr>
              <w:rFonts w:asciiTheme="minorHAnsi" w:eastAsiaTheme="minorEastAsia" w:hAnsiTheme="minorHAnsi" w:cstheme="minorBidi"/>
              <w:noProof/>
              <w:snapToGrid/>
              <w:sz w:val="22"/>
              <w:szCs w:val="22"/>
              <w:lang w:val="pl-PL"/>
            </w:rPr>
          </w:pPr>
          <w:hyperlink w:anchor="_Toc102554943" w:history="1">
            <w:r w:rsidR="00D90194" w:rsidRPr="00F744A3">
              <w:rPr>
                <w:rStyle w:val="Hipercze"/>
                <w:rFonts w:ascii="Times New Roman" w:hAnsi="Times New Roman"/>
                <w:noProof/>
              </w:rPr>
              <w:t>2.2.</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rPr>
              <w:t>Uwagi</w:t>
            </w:r>
            <w:r w:rsidR="00D90194">
              <w:rPr>
                <w:noProof/>
                <w:webHidden/>
              </w:rPr>
              <w:tab/>
            </w:r>
            <w:r w:rsidR="00D90194">
              <w:rPr>
                <w:noProof/>
                <w:webHidden/>
              </w:rPr>
              <w:fldChar w:fldCharType="begin"/>
            </w:r>
            <w:r w:rsidR="00D90194">
              <w:rPr>
                <w:noProof/>
                <w:webHidden/>
              </w:rPr>
              <w:instrText xml:space="preserve"> PAGEREF _Toc102554943 \h </w:instrText>
            </w:r>
            <w:r w:rsidR="00D90194">
              <w:rPr>
                <w:noProof/>
                <w:webHidden/>
              </w:rPr>
            </w:r>
            <w:r w:rsidR="00D90194">
              <w:rPr>
                <w:noProof/>
                <w:webHidden/>
              </w:rPr>
              <w:fldChar w:fldCharType="separate"/>
            </w:r>
            <w:r w:rsidR="00480590">
              <w:rPr>
                <w:noProof/>
                <w:webHidden/>
              </w:rPr>
              <w:t>29</w:t>
            </w:r>
            <w:r w:rsidR="00D90194">
              <w:rPr>
                <w:noProof/>
                <w:webHidden/>
              </w:rPr>
              <w:fldChar w:fldCharType="end"/>
            </w:r>
          </w:hyperlink>
        </w:p>
        <w:p w14:paraId="5B4ABA34" w14:textId="63BF04A6" w:rsidR="00D90194" w:rsidRDefault="003230EB">
          <w:pPr>
            <w:pStyle w:val="Spistreci2"/>
            <w:tabs>
              <w:tab w:val="left" w:pos="880"/>
              <w:tab w:val="right" w:pos="9346"/>
            </w:tabs>
            <w:rPr>
              <w:rFonts w:asciiTheme="minorHAnsi" w:eastAsiaTheme="minorEastAsia" w:hAnsiTheme="minorHAnsi" w:cstheme="minorBidi"/>
              <w:noProof/>
              <w:snapToGrid/>
              <w:sz w:val="22"/>
              <w:szCs w:val="22"/>
              <w:lang w:val="pl-PL"/>
            </w:rPr>
          </w:pPr>
          <w:hyperlink w:anchor="_Toc102554944" w:history="1">
            <w:r w:rsidR="00D90194" w:rsidRPr="00F744A3">
              <w:rPr>
                <w:rStyle w:val="Hipercze"/>
                <w:rFonts w:ascii="Times New Roman" w:hAnsi="Times New Roman"/>
                <w:noProof/>
              </w:rPr>
              <w:t>2.3.</w:t>
            </w:r>
            <w:r w:rsidR="00D90194">
              <w:rPr>
                <w:rFonts w:asciiTheme="minorHAnsi" w:eastAsiaTheme="minorEastAsia" w:hAnsiTheme="minorHAnsi" w:cstheme="minorBidi"/>
                <w:noProof/>
                <w:snapToGrid/>
                <w:sz w:val="22"/>
                <w:szCs w:val="22"/>
                <w:lang w:val="pl-PL"/>
              </w:rPr>
              <w:tab/>
            </w:r>
            <w:r w:rsidR="00D90194" w:rsidRPr="00F744A3">
              <w:rPr>
                <w:rStyle w:val="Hipercze"/>
                <w:rFonts w:ascii="Times New Roman" w:hAnsi="Times New Roman"/>
                <w:noProof/>
              </w:rPr>
              <w:t>Zestawienie montażowe i demontażowe</w:t>
            </w:r>
            <w:r w:rsidR="00D90194">
              <w:rPr>
                <w:noProof/>
                <w:webHidden/>
              </w:rPr>
              <w:tab/>
            </w:r>
            <w:r w:rsidR="00D90194">
              <w:rPr>
                <w:noProof/>
                <w:webHidden/>
              </w:rPr>
              <w:fldChar w:fldCharType="begin"/>
            </w:r>
            <w:r w:rsidR="00D90194">
              <w:rPr>
                <w:noProof/>
                <w:webHidden/>
              </w:rPr>
              <w:instrText xml:space="preserve"> PAGEREF _Toc102554944 \h </w:instrText>
            </w:r>
            <w:r w:rsidR="00D90194">
              <w:rPr>
                <w:noProof/>
                <w:webHidden/>
              </w:rPr>
            </w:r>
            <w:r w:rsidR="00D90194">
              <w:rPr>
                <w:noProof/>
                <w:webHidden/>
              </w:rPr>
              <w:fldChar w:fldCharType="separate"/>
            </w:r>
            <w:r w:rsidR="00480590">
              <w:rPr>
                <w:noProof/>
                <w:webHidden/>
              </w:rPr>
              <w:t>31</w:t>
            </w:r>
            <w:r w:rsidR="00D90194">
              <w:rPr>
                <w:noProof/>
                <w:webHidden/>
              </w:rPr>
              <w:fldChar w:fldCharType="end"/>
            </w:r>
          </w:hyperlink>
        </w:p>
        <w:p w14:paraId="5CD6414B" w14:textId="65AA0398" w:rsidR="00D90194" w:rsidRDefault="003230EB">
          <w:pPr>
            <w:pStyle w:val="Spistreci1"/>
            <w:rPr>
              <w:rFonts w:asciiTheme="minorHAnsi" w:eastAsiaTheme="minorEastAsia" w:hAnsiTheme="minorHAnsi" w:cstheme="minorBidi"/>
              <w:b w:val="0"/>
              <w:caps w:val="0"/>
              <w:snapToGrid/>
              <w:w w:val="100"/>
              <w:sz w:val="22"/>
              <w:szCs w:val="22"/>
            </w:rPr>
          </w:pPr>
          <w:hyperlink w:anchor="_Toc102554945" w:history="1">
            <w:r w:rsidR="00D90194" w:rsidRPr="00F744A3">
              <w:rPr>
                <w:rStyle w:val="Hipercze"/>
                <w:rFonts w:ascii="Times New Roman" w:hAnsi="Times New Roman"/>
              </w:rPr>
              <w:t>3.</w:t>
            </w:r>
            <w:r w:rsidR="00D90194">
              <w:rPr>
                <w:rFonts w:asciiTheme="minorHAnsi" w:eastAsiaTheme="minorEastAsia" w:hAnsiTheme="minorHAnsi" w:cstheme="minorBidi"/>
                <w:b w:val="0"/>
                <w:caps w:val="0"/>
                <w:snapToGrid/>
                <w:w w:val="100"/>
                <w:sz w:val="22"/>
                <w:szCs w:val="22"/>
              </w:rPr>
              <w:tab/>
            </w:r>
            <w:r w:rsidR="00D90194" w:rsidRPr="00F744A3">
              <w:rPr>
                <w:rStyle w:val="Hipercze"/>
                <w:rFonts w:ascii="Times New Roman" w:hAnsi="Times New Roman"/>
              </w:rPr>
              <w:t>Informacja dotycząca bezpieczeństwa i ochrony zdrowia</w:t>
            </w:r>
            <w:r w:rsidR="00D90194">
              <w:rPr>
                <w:webHidden/>
              </w:rPr>
              <w:tab/>
            </w:r>
            <w:r w:rsidR="00D90194">
              <w:rPr>
                <w:webHidden/>
              </w:rPr>
              <w:fldChar w:fldCharType="begin"/>
            </w:r>
            <w:r w:rsidR="00D90194">
              <w:rPr>
                <w:webHidden/>
              </w:rPr>
              <w:instrText xml:space="preserve"> PAGEREF _Toc102554945 \h </w:instrText>
            </w:r>
            <w:r w:rsidR="00D90194">
              <w:rPr>
                <w:webHidden/>
              </w:rPr>
            </w:r>
            <w:r w:rsidR="00D90194">
              <w:rPr>
                <w:webHidden/>
              </w:rPr>
              <w:fldChar w:fldCharType="separate"/>
            </w:r>
            <w:r w:rsidR="00480590">
              <w:rPr>
                <w:webHidden/>
              </w:rPr>
              <w:t>32</w:t>
            </w:r>
            <w:r w:rsidR="00D90194">
              <w:rPr>
                <w:webHidden/>
              </w:rPr>
              <w:fldChar w:fldCharType="end"/>
            </w:r>
          </w:hyperlink>
        </w:p>
        <w:p w14:paraId="5B2576F9" w14:textId="6A05CC58" w:rsidR="00167500" w:rsidRPr="00D90194" w:rsidRDefault="005423E4" w:rsidP="00D90194">
          <w:pPr>
            <w:pStyle w:val="Spistreci1"/>
            <w:rPr>
              <w:rFonts w:ascii="Times New Roman" w:eastAsiaTheme="minorEastAsia" w:hAnsi="Times New Roman"/>
              <w:b w:val="0"/>
              <w:caps w:val="0"/>
              <w:snapToGrid/>
              <w:w w:val="100"/>
              <w:sz w:val="22"/>
              <w:szCs w:val="22"/>
            </w:rPr>
          </w:pPr>
          <w:r w:rsidRPr="004B077F">
            <w:rPr>
              <w:rFonts w:ascii="Times New Roman" w:hAnsi="Times New Roman"/>
              <w:bCs/>
            </w:rPr>
            <w:fldChar w:fldCharType="end"/>
          </w:r>
        </w:p>
      </w:sdtContent>
    </w:sdt>
    <w:p w14:paraId="517DD622" w14:textId="7CD61D43" w:rsidR="00167500" w:rsidRPr="00167500" w:rsidRDefault="007006E2" w:rsidP="00D90194">
      <w:pPr>
        <w:pStyle w:val="Nagwek1"/>
        <w:numPr>
          <w:ilvl w:val="0"/>
          <w:numId w:val="0"/>
        </w:numPr>
        <w:jc w:val="center"/>
        <w:rPr>
          <w:rFonts w:ascii="Times New Roman" w:hAnsi="Times New Roman"/>
          <w:caps/>
          <w:sz w:val="28"/>
          <w:szCs w:val="28"/>
          <w:u w:val="none"/>
          <w:lang w:val="pl-PL"/>
        </w:rPr>
      </w:pPr>
      <w:bookmarkStart w:id="5" w:name="_Toc102554915"/>
      <w:r w:rsidRPr="007006E2">
        <w:rPr>
          <w:highlight w:val="green"/>
        </w:rPr>
        <w:lastRenderedPageBreak/>
        <w:drawing>
          <wp:anchor distT="0" distB="0" distL="114300" distR="114300" simplePos="0" relativeHeight="251692032" behindDoc="1" locked="0" layoutInCell="1" allowOverlap="1" wp14:anchorId="065FE974" wp14:editId="3001E136">
            <wp:simplePos x="0" y="0"/>
            <wp:positionH relativeFrom="column">
              <wp:posOffset>-436668</wp:posOffset>
            </wp:positionH>
            <wp:positionV relativeFrom="paragraph">
              <wp:posOffset>314960</wp:posOffset>
            </wp:positionV>
            <wp:extent cx="6356268" cy="1574800"/>
            <wp:effectExtent l="0" t="0" r="6985" b="635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62090" cy="1576242"/>
                    </a:xfrm>
                    <a:prstGeom prst="rect">
                      <a:avLst/>
                    </a:prstGeom>
                    <a:noFill/>
                    <a:ln>
                      <a:noFill/>
                    </a:ln>
                  </pic:spPr>
                </pic:pic>
              </a:graphicData>
            </a:graphic>
            <wp14:sizeRelH relativeFrom="page">
              <wp14:pctWidth>0</wp14:pctWidth>
            </wp14:sizeRelH>
            <wp14:sizeRelV relativeFrom="page">
              <wp14:pctHeight>0</wp14:pctHeight>
            </wp14:sizeRelV>
          </wp:anchor>
        </w:drawing>
      </w:r>
      <w:r w:rsidR="00167500" w:rsidRPr="00167500">
        <w:rPr>
          <w:rFonts w:ascii="Times New Roman" w:hAnsi="Times New Roman"/>
          <w:caps/>
          <w:sz w:val="28"/>
          <w:szCs w:val="28"/>
          <w:u w:val="none"/>
          <w:lang w:val="pl-PL"/>
        </w:rPr>
        <w:t>Wykaz działek objętych inwestycją</w:t>
      </w:r>
      <w:bookmarkEnd w:id="5"/>
    </w:p>
    <w:p w14:paraId="5370BCF9" w14:textId="79BDAE56" w:rsidR="00167500" w:rsidRDefault="00167500" w:rsidP="007A55E5">
      <w:pPr>
        <w:spacing w:line="360" w:lineRule="auto"/>
        <w:rPr>
          <w:rFonts w:ascii="Times New Roman" w:hAnsi="Times New Roman"/>
          <w:szCs w:val="24"/>
          <w:highlight w:val="green"/>
          <w:lang w:val="pl-PL"/>
        </w:rPr>
      </w:pPr>
    </w:p>
    <w:p w14:paraId="71C308EF" w14:textId="77777777" w:rsidR="00167500" w:rsidRDefault="00167500" w:rsidP="007A55E5">
      <w:pPr>
        <w:spacing w:line="360" w:lineRule="auto"/>
        <w:rPr>
          <w:rFonts w:ascii="Times New Roman" w:hAnsi="Times New Roman"/>
          <w:szCs w:val="24"/>
          <w:highlight w:val="green"/>
          <w:lang w:val="pl-PL"/>
        </w:rPr>
      </w:pPr>
    </w:p>
    <w:p w14:paraId="7E5DFB61" w14:textId="77777777" w:rsidR="00167500" w:rsidRDefault="00167500" w:rsidP="007A55E5">
      <w:pPr>
        <w:spacing w:line="360" w:lineRule="auto"/>
        <w:rPr>
          <w:rFonts w:ascii="Times New Roman" w:hAnsi="Times New Roman"/>
          <w:szCs w:val="24"/>
          <w:highlight w:val="green"/>
          <w:lang w:val="pl-PL"/>
        </w:rPr>
      </w:pPr>
    </w:p>
    <w:p w14:paraId="66829BC5" w14:textId="77777777" w:rsidR="00167500" w:rsidRDefault="00167500" w:rsidP="007A55E5">
      <w:pPr>
        <w:spacing w:line="360" w:lineRule="auto"/>
        <w:rPr>
          <w:rFonts w:ascii="Times New Roman" w:hAnsi="Times New Roman"/>
          <w:szCs w:val="24"/>
          <w:highlight w:val="green"/>
          <w:lang w:val="pl-PL"/>
        </w:rPr>
      </w:pPr>
    </w:p>
    <w:p w14:paraId="522B16BA" w14:textId="77777777" w:rsidR="00167500" w:rsidRDefault="00167500" w:rsidP="007A55E5">
      <w:pPr>
        <w:spacing w:line="360" w:lineRule="auto"/>
        <w:rPr>
          <w:rFonts w:ascii="Times New Roman" w:hAnsi="Times New Roman"/>
          <w:szCs w:val="24"/>
          <w:highlight w:val="green"/>
          <w:lang w:val="pl-PL"/>
        </w:rPr>
      </w:pPr>
    </w:p>
    <w:p w14:paraId="43C02E2D" w14:textId="77777777" w:rsidR="00167500" w:rsidRDefault="00167500" w:rsidP="007A55E5">
      <w:pPr>
        <w:spacing w:line="360" w:lineRule="auto"/>
        <w:rPr>
          <w:rFonts w:ascii="Times New Roman" w:hAnsi="Times New Roman"/>
          <w:szCs w:val="24"/>
          <w:highlight w:val="green"/>
          <w:lang w:val="pl-PL"/>
        </w:rPr>
      </w:pPr>
    </w:p>
    <w:p w14:paraId="3ECD626C" w14:textId="77777777" w:rsidR="00167500" w:rsidRDefault="00167500" w:rsidP="007A55E5">
      <w:pPr>
        <w:spacing w:line="360" w:lineRule="auto"/>
        <w:rPr>
          <w:rFonts w:ascii="Times New Roman" w:hAnsi="Times New Roman"/>
          <w:szCs w:val="24"/>
          <w:highlight w:val="green"/>
          <w:lang w:val="pl-PL"/>
        </w:rPr>
      </w:pPr>
    </w:p>
    <w:p w14:paraId="50F5B3F0" w14:textId="77777777" w:rsidR="00167500" w:rsidRDefault="00167500" w:rsidP="007A55E5">
      <w:pPr>
        <w:spacing w:line="360" w:lineRule="auto"/>
        <w:rPr>
          <w:rFonts w:ascii="Times New Roman" w:hAnsi="Times New Roman"/>
          <w:szCs w:val="24"/>
          <w:highlight w:val="green"/>
          <w:lang w:val="pl-PL"/>
        </w:rPr>
      </w:pPr>
    </w:p>
    <w:p w14:paraId="3F44C62E" w14:textId="77777777" w:rsidR="00167500" w:rsidRDefault="00167500" w:rsidP="007A55E5">
      <w:pPr>
        <w:spacing w:line="360" w:lineRule="auto"/>
        <w:rPr>
          <w:rFonts w:ascii="Times New Roman" w:hAnsi="Times New Roman"/>
          <w:szCs w:val="24"/>
          <w:highlight w:val="green"/>
          <w:lang w:val="pl-PL"/>
        </w:rPr>
      </w:pPr>
    </w:p>
    <w:p w14:paraId="0ACC84A0" w14:textId="77777777" w:rsidR="00167500" w:rsidRDefault="00167500" w:rsidP="007A55E5">
      <w:pPr>
        <w:spacing w:line="360" w:lineRule="auto"/>
        <w:rPr>
          <w:rFonts w:ascii="Times New Roman" w:hAnsi="Times New Roman"/>
          <w:szCs w:val="24"/>
          <w:highlight w:val="green"/>
          <w:lang w:val="pl-PL"/>
        </w:rPr>
      </w:pPr>
    </w:p>
    <w:p w14:paraId="5D60204A" w14:textId="77777777" w:rsidR="00167500" w:rsidRDefault="00167500" w:rsidP="007A55E5">
      <w:pPr>
        <w:spacing w:line="360" w:lineRule="auto"/>
        <w:rPr>
          <w:rFonts w:ascii="Times New Roman" w:hAnsi="Times New Roman"/>
          <w:szCs w:val="24"/>
          <w:highlight w:val="green"/>
          <w:lang w:val="pl-PL"/>
        </w:rPr>
      </w:pPr>
    </w:p>
    <w:p w14:paraId="28E45742" w14:textId="77777777" w:rsidR="00167500" w:rsidRDefault="00167500" w:rsidP="007A55E5">
      <w:pPr>
        <w:spacing w:line="360" w:lineRule="auto"/>
        <w:rPr>
          <w:rFonts w:ascii="Times New Roman" w:hAnsi="Times New Roman"/>
          <w:szCs w:val="24"/>
          <w:highlight w:val="green"/>
          <w:lang w:val="pl-PL"/>
        </w:rPr>
      </w:pPr>
    </w:p>
    <w:p w14:paraId="6AE35CE3" w14:textId="77777777" w:rsidR="00167500" w:rsidRDefault="00167500" w:rsidP="007A55E5">
      <w:pPr>
        <w:spacing w:line="360" w:lineRule="auto"/>
        <w:rPr>
          <w:rFonts w:ascii="Times New Roman" w:hAnsi="Times New Roman"/>
          <w:szCs w:val="24"/>
          <w:highlight w:val="green"/>
          <w:lang w:val="pl-PL"/>
        </w:rPr>
      </w:pPr>
    </w:p>
    <w:p w14:paraId="619E1DBA" w14:textId="77777777" w:rsidR="00167500" w:rsidRDefault="00167500" w:rsidP="007A55E5">
      <w:pPr>
        <w:spacing w:line="360" w:lineRule="auto"/>
        <w:rPr>
          <w:rFonts w:ascii="Times New Roman" w:hAnsi="Times New Roman"/>
          <w:szCs w:val="24"/>
          <w:highlight w:val="green"/>
          <w:lang w:val="pl-PL"/>
        </w:rPr>
      </w:pPr>
    </w:p>
    <w:p w14:paraId="0C217753" w14:textId="77777777" w:rsidR="00167500" w:rsidRDefault="00167500" w:rsidP="007A55E5">
      <w:pPr>
        <w:spacing w:line="360" w:lineRule="auto"/>
        <w:rPr>
          <w:rFonts w:ascii="Times New Roman" w:hAnsi="Times New Roman"/>
          <w:szCs w:val="24"/>
          <w:highlight w:val="green"/>
          <w:lang w:val="pl-PL"/>
        </w:rPr>
      </w:pPr>
    </w:p>
    <w:p w14:paraId="30E80BB1" w14:textId="77777777" w:rsidR="00167500" w:rsidRDefault="00167500" w:rsidP="007A55E5">
      <w:pPr>
        <w:spacing w:line="360" w:lineRule="auto"/>
        <w:rPr>
          <w:rFonts w:ascii="Times New Roman" w:hAnsi="Times New Roman"/>
          <w:szCs w:val="24"/>
          <w:highlight w:val="green"/>
          <w:lang w:val="pl-PL"/>
        </w:rPr>
      </w:pPr>
    </w:p>
    <w:p w14:paraId="37666E00" w14:textId="77777777" w:rsidR="00167500" w:rsidRDefault="00167500" w:rsidP="007A55E5">
      <w:pPr>
        <w:spacing w:line="360" w:lineRule="auto"/>
        <w:rPr>
          <w:rFonts w:ascii="Times New Roman" w:hAnsi="Times New Roman"/>
          <w:szCs w:val="24"/>
          <w:highlight w:val="green"/>
          <w:lang w:val="pl-PL"/>
        </w:rPr>
      </w:pPr>
    </w:p>
    <w:p w14:paraId="0429A564" w14:textId="77777777" w:rsidR="00167500" w:rsidRDefault="00167500" w:rsidP="007A55E5">
      <w:pPr>
        <w:spacing w:line="360" w:lineRule="auto"/>
        <w:rPr>
          <w:rFonts w:ascii="Times New Roman" w:hAnsi="Times New Roman"/>
          <w:szCs w:val="24"/>
          <w:highlight w:val="green"/>
          <w:lang w:val="pl-PL"/>
        </w:rPr>
      </w:pPr>
    </w:p>
    <w:p w14:paraId="2D19E322" w14:textId="77777777" w:rsidR="00167500" w:rsidRDefault="00167500" w:rsidP="007A55E5">
      <w:pPr>
        <w:spacing w:line="360" w:lineRule="auto"/>
        <w:rPr>
          <w:rFonts w:ascii="Times New Roman" w:hAnsi="Times New Roman"/>
          <w:szCs w:val="24"/>
          <w:highlight w:val="green"/>
          <w:lang w:val="pl-PL"/>
        </w:rPr>
      </w:pPr>
    </w:p>
    <w:p w14:paraId="7A50326C" w14:textId="77777777" w:rsidR="00167500" w:rsidRDefault="00167500" w:rsidP="007A55E5">
      <w:pPr>
        <w:spacing w:line="360" w:lineRule="auto"/>
        <w:rPr>
          <w:rFonts w:ascii="Times New Roman" w:hAnsi="Times New Roman"/>
          <w:szCs w:val="24"/>
          <w:highlight w:val="green"/>
          <w:lang w:val="pl-PL"/>
        </w:rPr>
      </w:pPr>
    </w:p>
    <w:p w14:paraId="54B87943" w14:textId="77777777" w:rsidR="00167500" w:rsidRDefault="00167500" w:rsidP="007A55E5">
      <w:pPr>
        <w:spacing w:line="360" w:lineRule="auto"/>
        <w:rPr>
          <w:rFonts w:ascii="Times New Roman" w:hAnsi="Times New Roman"/>
          <w:szCs w:val="24"/>
          <w:highlight w:val="green"/>
          <w:lang w:val="pl-PL"/>
        </w:rPr>
      </w:pPr>
    </w:p>
    <w:p w14:paraId="5756F523" w14:textId="77777777" w:rsidR="00167500" w:rsidRDefault="00167500" w:rsidP="007A55E5">
      <w:pPr>
        <w:spacing w:line="360" w:lineRule="auto"/>
        <w:rPr>
          <w:rFonts w:ascii="Times New Roman" w:hAnsi="Times New Roman"/>
          <w:szCs w:val="24"/>
          <w:highlight w:val="green"/>
          <w:lang w:val="pl-PL"/>
        </w:rPr>
      </w:pPr>
    </w:p>
    <w:p w14:paraId="345D4C60" w14:textId="77777777" w:rsidR="00167500" w:rsidRDefault="00167500" w:rsidP="007A55E5">
      <w:pPr>
        <w:spacing w:line="360" w:lineRule="auto"/>
        <w:rPr>
          <w:rFonts w:ascii="Times New Roman" w:hAnsi="Times New Roman"/>
          <w:szCs w:val="24"/>
          <w:highlight w:val="green"/>
          <w:lang w:val="pl-PL"/>
        </w:rPr>
      </w:pPr>
    </w:p>
    <w:p w14:paraId="306BC080" w14:textId="77777777" w:rsidR="00167500" w:rsidRDefault="00167500" w:rsidP="007A55E5">
      <w:pPr>
        <w:spacing w:line="360" w:lineRule="auto"/>
        <w:rPr>
          <w:rFonts w:ascii="Times New Roman" w:hAnsi="Times New Roman"/>
          <w:szCs w:val="24"/>
          <w:highlight w:val="green"/>
          <w:lang w:val="pl-PL"/>
        </w:rPr>
      </w:pPr>
    </w:p>
    <w:p w14:paraId="05E51EB3" w14:textId="77777777" w:rsidR="00167500" w:rsidRDefault="00167500" w:rsidP="007A55E5">
      <w:pPr>
        <w:spacing w:line="360" w:lineRule="auto"/>
        <w:rPr>
          <w:rFonts w:ascii="Times New Roman" w:hAnsi="Times New Roman"/>
          <w:szCs w:val="24"/>
          <w:highlight w:val="green"/>
          <w:lang w:val="pl-PL"/>
        </w:rPr>
      </w:pPr>
    </w:p>
    <w:p w14:paraId="7F0BB24F" w14:textId="77777777" w:rsidR="00167500" w:rsidRDefault="00167500" w:rsidP="007A55E5">
      <w:pPr>
        <w:spacing w:line="360" w:lineRule="auto"/>
        <w:rPr>
          <w:rFonts w:ascii="Times New Roman" w:hAnsi="Times New Roman"/>
          <w:szCs w:val="24"/>
          <w:highlight w:val="green"/>
          <w:lang w:val="pl-PL"/>
        </w:rPr>
      </w:pPr>
    </w:p>
    <w:p w14:paraId="541BE975" w14:textId="77777777" w:rsidR="00167500" w:rsidRDefault="00167500" w:rsidP="007A55E5">
      <w:pPr>
        <w:spacing w:line="360" w:lineRule="auto"/>
        <w:rPr>
          <w:rFonts w:ascii="Times New Roman" w:hAnsi="Times New Roman"/>
          <w:szCs w:val="24"/>
          <w:highlight w:val="green"/>
          <w:lang w:val="pl-PL"/>
        </w:rPr>
      </w:pPr>
    </w:p>
    <w:p w14:paraId="73B58B9A" w14:textId="77777777" w:rsidR="00167500" w:rsidRDefault="00167500" w:rsidP="007A55E5">
      <w:pPr>
        <w:spacing w:line="360" w:lineRule="auto"/>
        <w:rPr>
          <w:rFonts w:ascii="Times New Roman" w:hAnsi="Times New Roman"/>
          <w:szCs w:val="24"/>
          <w:highlight w:val="green"/>
          <w:lang w:val="pl-PL"/>
        </w:rPr>
      </w:pPr>
    </w:p>
    <w:p w14:paraId="690CA204" w14:textId="77777777" w:rsidR="00167500" w:rsidRDefault="00167500" w:rsidP="007A55E5">
      <w:pPr>
        <w:spacing w:line="360" w:lineRule="auto"/>
        <w:rPr>
          <w:rFonts w:ascii="Times New Roman" w:hAnsi="Times New Roman"/>
          <w:szCs w:val="24"/>
          <w:highlight w:val="green"/>
          <w:lang w:val="pl-PL"/>
        </w:rPr>
      </w:pPr>
    </w:p>
    <w:p w14:paraId="1B07E29E" w14:textId="77777777" w:rsidR="00167500" w:rsidRDefault="00167500" w:rsidP="007A55E5">
      <w:pPr>
        <w:spacing w:line="360" w:lineRule="auto"/>
        <w:rPr>
          <w:rFonts w:ascii="Times New Roman" w:hAnsi="Times New Roman"/>
          <w:szCs w:val="24"/>
          <w:highlight w:val="green"/>
          <w:lang w:val="pl-PL"/>
        </w:rPr>
      </w:pPr>
    </w:p>
    <w:p w14:paraId="0A0B2E62" w14:textId="77777777" w:rsidR="00167500" w:rsidRDefault="00167500" w:rsidP="007A55E5">
      <w:pPr>
        <w:spacing w:line="360" w:lineRule="auto"/>
        <w:rPr>
          <w:rFonts w:ascii="Times New Roman" w:hAnsi="Times New Roman"/>
          <w:szCs w:val="24"/>
          <w:highlight w:val="green"/>
          <w:lang w:val="pl-PL"/>
        </w:rPr>
      </w:pPr>
    </w:p>
    <w:p w14:paraId="79B14E99" w14:textId="77777777" w:rsidR="00167500" w:rsidRDefault="00167500" w:rsidP="007A55E5">
      <w:pPr>
        <w:spacing w:line="360" w:lineRule="auto"/>
        <w:rPr>
          <w:rFonts w:ascii="Times New Roman" w:hAnsi="Times New Roman"/>
          <w:szCs w:val="24"/>
          <w:highlight w:val="green"/>
          <w:lang w:val="pl-PL"/>
        </w:rPr>
      </w:pPr>
    </w:p>
    <w:p w14:paraId="72435B8D" w14:textId="77777777" w:rsidR="00167500" w:rsidRDefault="00167500" w:rsidP="007A55E5">
      <w:pPr>
        <w:spacing w:line="360" w:lineRule="auto"/>
        <w:rPr>
          <w:rFonts w:ascii="Times New Roman" w:hAnsi="Times New Roman"/>
          <w:szCs w:val="24"/>
          <w:highlight w:val="green"/>
          <w:lang w:val="pl-PL"/>
        </w:rPr>
      </w:pPr>
    </w:p>
    <w:p w14:paraId="5E522DB8" w14:textId="77777777" w:rsidR="00167500" w:rsidRDefault="00167500" w:rsidP="007A55E5">
      <w:pPr>
        <w:spacing w:line="360" w:lineRule="auto"/>
        <w:rPr>
          <w:rFonts w:ascii="Times New Roman" w:hAnsi="Times New Roman"/>
          <w:szCs w:val="24"/>
          <w:highlight w:val="green"/>
          <w:lang w:val="pl-PL"/>
        </w:rPr>
      </w:pPr>
    </w:p>
    <w:p w14:paraId="5E521EA2" w14:textId="77777777" w:rsidR="00167500" w:rsidRDefault="00167500" w:rsidP="007A55E5">
      <w:pPr>
        <w:spacing w:line="360" w:lineRule="auto"/>
        <w:rPr>
          <w:rFonts w:ascii="Times New Roman" w:hAnsi="Times New Roman"/>
          <w:szCs w:val="24"/>
          <w:highlight w:val="green"/>
          <w:lang w:val="pl-PL"/>
        </w:rPr>
      </w:pPr>
    </w:p>
    <w:p w14:paraId="0F6E244A" w14:textId="3EE32997" w:rsidR="00167500" w:rsidRPr="00167500" w:rsidRDefault="00167500" w:rsidP="00167500">
      <w:pPr>
        <w:pStyle w:val="Nagwek1"/>
        <w:numPr>
          <w:ilvl w:val="0"/>
          <w:numId w:val="0"/>
        </w:numPr>
        <w:ind w:left="432"/>
        <w:jc w:val="center"/>
        <w:rPr>
          <w:rFonts w:ascii="Times New Roman" w:hAnsi="Times New Roman"/>
          <w:caps/>
          <w:sz w:val="28"/>
          <w:szCs w:val="28"/>
          <w:u w:val="none"/>
          <w:lang w:val="pl-PL"/>
        </w:rPr>
      </w:pPr>
      <w:bookmarkStart w:id="6" w:name="_Toc102554916"/>
      <w:r w:rsidRPr="00167500">
        <w:rPr>
          <w:rFonts w:ascii="Times New Roman" w:hAnsi="Times New Roman"/>
          <w:caps/>
          <w:sz w:val="28"/>
          <w:szCs w:val="28"/>
          <w:u w:val="none"/>
          <w:lang w:val="pl-PL"/>
        </w:rPr>
        <w:lastRenderedPageBreak/>
        <w:t>OŚWIADCZENIE</w:t>
      </w:r>
      <w:bookmarkEnd w:id="6"/>
    </w:p>
    <w:p w14:paraId="2BBF6085" w14:textId="77777777" w:rsidR="00167500" w:rsidRPr="00167500" w:rsidRDefault="00167500" w:rsidP="00167500">
      <w:pPr>
        <w:rPr>
          <w:lang w:val="pl-PL"/>
        </w:rPr>
      </w:pPr>
    </w:p>
    <w:p w14:paraId="43047325" w14:textId="76B2C32A" w:rsidR="00167500" w:rsidRPr="004B077F" w:rsidRDefault="00167500" w:rsidP="00167500">
      <w:pPr>
        <w:widowControl/>
        <w:suppressAutoHyphens/>
        <w:spacing w:line="360" w:lineRule="auto"/>
        <w:ind w:firstLine="696"/>
        <w:contextualSpacing/>
        <w:jc w:val="both"/>
        <w:rPr>
          <w:rFonts w:ascii="Times New Roman" w:hAnsi="Times New Roman"/>
          <w:b/>
          <w:bCs/>
          <w:snapToGrid/>
          <w:szCs w:val="24"/>
          <w:lang w:val="pl-PL" w:eastAsia="zh-CN"/>
        </w:rPr>
      </w:pPr>
      <w:r w:rsidRPr="004B077F">
        <w:rPr>
          <w:rFonts w:ascii="Times New Roman" w:hAnsi="Times New Roman"/>
          <w:bCs/>
          <w:snapToGrid/>
          <w:szCs w:val="24"/>
          <w:lang w:val="pl-PL" w:eastAsia="zh-CN"/>
        </w:rPr>
        <w:t xml:space="preserve">Ja niżej podpisany, po zapoznaniu się z przepisami ustawy z dnia 7 lipca 1994r. „Prawo budowlane” (Dz. U. z 2020r. poz. 1333, z </w:t>
      </w:r>
      <w:proofErr w:type="spellStart"/>
      <w:r w:rsidRPr="004B077F">
        <w:rPr>
          <w:rFonts w:ascii="Times New Roman" w:hAnsi="Times New Roman"/>
          <w:bCs/>
          <w:snapToGrid/>
          <w:szCs w:val="24"/>
          <w:lang w:val="pl-PL" w:eastAsia="zh-CN"/>
        </w:rPr>
        <w:t>późn</w:t>
      </w:r>
      <w:proofErr w:type="spellEnd"/>
      <w:r w:rsidRPr="004B077F">
        <w:rPr>
          <w:rFonts w:ascii="Times New Roman" w:hAnsi="Times New Roman"/>
          <w:bCs/>
          <w:snapToGrid/>
          <w:szCs w:val="24"/>
          <w:lang w:val="pl-PL" w:eastAsia="zh-CN"/>
        </w:rPr>
        <w:t>. zm.),</w:t>
      </w:r>
      <w:r w:rsidRPr="004B077F">
        <w:rPr>
          <w:rFonts w:ascii="Times New Roman" w:hAnsi="Times New Roman"/>
          <w:bCs/>
          <w:snapToGrid/>
          <w:szCs w:val="24"/>
          <w:lang w:val="pl-PL" w:eastAsia="zh-CN"/>
        </w:rPr>
        <w:br/>
        <w:t xml:space="preserve">zgodnie z art. 34 ust. 3d tej ustawy oświadczam, że niniejszy projekt </w:t>
      </w:r>
      <w:r w:rsidRPr="004B077F">
        <w:rPr>
          <w:rFonts w:ascii="Times New Roman" w:hAnsi="Times New Roman"/>
          <w:bCs/>
          <w:snapToGrid/>
          <w:szCs w:val="24"/>
          <w:lang w:val="pl-PL" w:eastAsia="zh-CN"/>
        </w:rPr>
        <w:br/>
      </w:r>
      <w:r w:rsidRPr="004B077F">
        <w:rPr>
          <w:rFonts w:ascii="Times New Roman" w:hAnsi="Times New Roman"/>
          <w:b/>
          <w:bCs/>
          <w:snapToGrid/>
          <w:szCs w:val="24"/>
          <w:lang w:val="pl-PL" w:eastAsia="zh-CN"/>
        </w:rPr>
        <w:t xml:space="preserve">,,Budowa oświetlenia ul. </w:t>
      </w:r>
      <w:r w:rsidR="007006E2" w:rsidRPr="007006E2">
        <w:rPr>
          <w:rFonts w:ascii="Times New Roman" w:hAnsi="Times New Roman"/>
          <w:b/>
          <w:bCs/>
          <w:snapToGrid/>
          <w:szCs w:val="24"/>
          <w:lang w:val="pl-PL" w:eastAsia="zh-CN"/>
        </w:rPr>
        <w:t xml:space="preserve">Charzykowskiej i </w:t>
      </w:r>
      <w:proofErr w:type="spellStart"/>
      <w:r w:rsidR="007006E2" w:rsidRPr="007006E2">
        <w:rPr>
          <w:rFonts w:ascii="Times New Roman" w:hAnsi="Times New Roman" w:hint="eastAsia"/>
          <w:b/>
          <w:bCs/>
          <w:snapToGrid/>
          <w:szCs w:val="24"/>
          <w:lang w:val="pl-PL" w:eastAsia="zh-CN"/>
        </w:rPr>
        <w:t>Ł</w:t>
      </w:r>
      <w:r w:rsidR="007006E2" w:rsidRPr="007006E2">
        <w:rPr>
          <w:rFonts w:ascii="Times New Roman" w:hAnsi="Times New Roman"/>
          <w:b/>
          <w:bCs/>
          <w:snapToGrid/>
          <w:szCs w:val="24"/>
          <w:lang w:val="pl-PL" w:eastAsia="zh-CN"/>
        </w:rPr>
        <w:t>apalickiej</w:t>
      </w:r>
      <w:proofErr w:type="spellEnd"/>
      <w:r w:rsidRPr="004B077F">
        <w:rPr>
          <w:rFonts w:ascii="Times New Roman" w:hAnsi="Times New Roman"/>
          <w:b/>
          <w:bCs/>
          <w:snapToGrid/>
          <w:szCs w:val="24"/>
          <w:lang w:val="pl-PL" w:eastAsia="zh-CN"/>
        </w:rPr>
        <w:t xml:space="preserve"> w Gdańsku,,</w:t>
      </w:r>
      <w:r w:rsidRPr="004B077F">
        <w:rPr>
          <w:rFonts w:ascii="Times New Roman" w:hAnsi="Times New Roman"/>
          <w:bCs/>
          <w:snapToGrid/>
          <w:szCs w:val="24"/>
          <w:lang w:val="pl-PL" w:eastAsia="zh-CN"/>
        </w:rPr>
        <w:t xml:space="preserve"> został opracowany zgodnie z obowiązującymi przepisami i zasadami wiedzy technicznej.</w:t>
      </w:r>
    </w:p>
    <w:p w14:paraId="1CC229F6" w14:textId="77777777" w:rsidR="00167500" w:rsidRPr="004B077F" w:rsidRDefault="00167500" w:rsidP="00167500">
      <w:pPr>
        <w:widowControl/>
        <w:suppressAutoHyphens/>
        <w:spacing w:line="360" w:lineRule="auto"/>
        <w:ind w:firstLine="696"/>
        <w:contextualSpacing/>
        <w:jc w:val="both"/>
        <w:rPr>
          <w:rFonts w:ascii="Times New Roman" w:hAnsi="Times New Roman"/>
          <w:bCs/>
          <w:snapToGrid/>
          <w:szCs w:val="24"/>
          <w:lang w:val="pl-PL" w:eastAsia="zh-CN"/>
        </w:rPr>
      </w:pPr>
      <w:r w:rsidRPr="004B077F">
        <w:rPr>
          <w:rFonts w:ascii="Times New Roman" w:hAnsi="Times New Roman"/>
          <w:bCs/>
          <w:snapToGrid/>
          <w:szCs w:val="24"/>
          <w:lang w:val="pl-PL" w:eastAsia="zh-CN"/>
        </w:rPr>
        <w:t xml:space="preserve">Zawartość projektu budowlanego spełnia wymagania Rozporządzenia Ministra Infrastruktury z dnia 27 kwietnia 2012r. w sprawie zakresu i formy dokumentacji projektowej, </w:t>
      </w:r>
      <w:r w:rsidRPr="004B077F">
        <w:rPr>
          <w:rFonts w:ascii="Times New Roman" w:hAnsi="Times New Roman"/>
          <w:bCs/>
          <w:snapToGrid/>
          <w:szCs w:val="24"/>
          <w:lang w:val="pl-PL" w:eastAsia="zh-CN"/>
        </w:rPr>
        <w:br/>
        <w:t xml:space="preserve">a dokumentacja projektowa jest kompletna z punktu widzenia celu jakiemu </w:t>
      </w:r>
      <w:r w:rsidRPr="004B077F">
        <w:rPr>
          <w:rFonts w:ascii="Times New Roman" w:hAnsi="Times New Roman"/>
          <w:bCs/>
          <w:snapToGrid/>
          <w:szCs w:val="24"/>
          <w:lang w:val="pl-PL" w:eastAsia="zh-CN"/>
        </w:rPr>
        <w:br/>
        <w:t>ma służyć.</w:t>
      </w:r>
    </w:p>
    <w:p w14:paraId="5FD07BD6" w14:textId="77777777" w:rsidR="00167500" w:rsidRPr="004B077F" w:rsidRDefault="00167500" w:rsidP="00167500">
      <w:pPr>
        <w:widowControl/>
        <w:ind w:firstLine="851"/>
        <w:jc w:val="both"/>
        <w:rPr>
          <w:rFonts w:ascii="Times New Roman" w:hAnsi="Times New Roman"/>
          <w:szCs w:val="24"/>
          <w:lang w:val="pl-PL"/>
        </w:rPr>
      </w:pPr>
    </w:p>
    <w:p w14:paraId="5C2BA6CB" w14:textId="77777777" w:rsidR="00167500" w:rsidRPr="004B077F" w:rsidRDefault="00167500" w:rsidP="00167500">
      <w:pPr>
        <w:widowControl/>
        <w:spacing w:line="360" w:lineRule="auto"/>
        <w:ind w:left="6379"/>
        <w:jc w:val="both"/>
        <w:rPr>
          <w:rFonts w:ascii="Times New Roman" w:hAnsi="Times New Roman"/>
          <w:sz w:val="20"/>
          <w:lang w:val="pl-PL"/>
        </w:rPr>
      </w:pPr>
    </w:p>
    <w:p w14:paraId="11AAA2B9" w14:textId="77777777" w:rsidR="00167500" w:rsidRPr="004B077F" w:rsidRDefault="00167500" w:rsidP="00167500">
      <w:pPr>
        <w:widowControl/>
        <w:spacing w:line="360" w:lineRule="auto"/>
        <w:ind w:left="6379"/>
        <w:jc w:val="both"/>
        <w:rPr>
          <w:rFonts w:ascii="Times New Roman" w:hAnsi="Times New Roman"/>
          <w:sz w:val="20"/>
          <w:lang w:val="pl-PL"/>
        </w:rPr>
      </w:pPr>
    </w:p>
    <w:tbl>
      <w:tblPr>
        <w:tblStyle w:val="Tabela-Siatka1"/>
        <w:tblpPr w:leftFromText="141" w:rightFromText="141" w:vertAnchor="text" w:horzAnchor="margin" w:tblpXSpec="center" w:tblpY="451"/>
        <w:tblW w:w="103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4253"/>
      </w:tblGrid>
      <w:tr w:rsidR="00167500" w:rsidRPr="004B077F" w14:paraId="4F0A70A8" w14:textId="77777777" w:rsidTr="002D5084">
        <w:tc>
          <w:tcPr>
            <w:tcW w:w="6096" w:type="dxa"/>
          </w:tcPr>
          <w:p w14:paraId="5A31590A" w14:textId="77777777" w:rsidR="00167500" w:rsidRPr="004B077F" w:rsidRDefault="00167500" w:rsidP="002D5084">
            <w:pPr>
              <w:spacing w:after="120"/>
              <w:rPr>
                <w:rFonts w:ascii="Times New Roman" w:hAnsi="Times New Roman"/>
                <w:b/>
                <w:sz w:val="20"/>
                <w:lang w:val="pl-PL"/>
              </w:rPr>
            </w:pPr>
            <w:r w:rsidRPr="004B077F">
              <w:rPr>
                <w:rFonts w:ascii="Times New Roman" w:hAnsi="Times New Roman"/>
                <w:b/>
                <w:sz w:val="20"/>
                <w:lang w:val="pl-PL"/>
              </w:rPr>
              <w:t>Projektant:</w:t>
            </w:r>
          </w:p>
          <w:p w14:paraId="3231B990" w14:textId="77777777" w:rsidR="00167500" w:rsidRPr="004B077F" w:rsidRDefault="00167500" w:rsidP="002D5084">
            <w:pPr>
              <w:spacing w:after="120"/>
              <w:rPr>
                <w:rFonts w:ascii="Times New Roman" w:hAnsi="Times New Roman"/>
                <w:b/>
                <w:sz w:val="20"/>
                <w:lang w:val="pl-PL"/>
              </w:rPr>
            </w:pPr>
            <w:r w:rsidRPr="004B077F">
              <w:rPr>
                <w:rFonts w:ascii="Times New Roman" w:hAnsi="Times New Roman"/>
                <w:b/>
                <w:sz w:val="20"/>
                <w:lang w:val="pl-PL"/>
              </w:rPr>
              <w:t xml:space="preserve">mgr inż. </w:t>
            </w:r>
            <w:r w:rsidRPr="004B077F">
              <w:rPr>
                <w:rFonts w:ascii="Times New Roman" w:hAnsi="Times New Roman"/>
                <w:b/>
                <w:caps/>
                <w:sz w:val="20"/>
                <w:lang w:val="pl-PL"/>
              </w:rPr>
              <w:t>Marcin Szczęsny</w:t>
            </w:r>
          </w:p>
          <w:p w14:paraId="38A8967D" w14:textId="77777777" w:rsidR="00167500" w:rsidRPr="004B077F" w:rsidRDefault="00167500" w:rsidP="002D5084">
            <w:pPr>
              <w:jc w:val="both"/>
              <w:rPr>
                <w:rFonts w:ascii="Times New Roman" w:hAnsi="Times New Roman"/>
                <w:sz w:val="20"/>
                <w:lang w:val="pl-PL"/>
              </w:rPr>
            </w:pPr>
            <w:proofErr w:type="spellStart"/>
            <w:r w:rsidRPr="004B077F">
              <w:rPr>
                <w:rFonts w:ascii="Times New Roman" w:hAnsi="Times New Roman"/>
                <w:sz w:val="20"/>
                <w:lang w:val="pl-PL"/>
              </w:rPr>
              <w:t>upr</w:t>
            </w:r>
            <w:proofErr w:type="spellEnd"/>
            <w:r w:rsidRPr="004B077F">
              <w:rPr>
                <w:rFonts w:ascii="Times New Roman" w:hAnsi="Times New Roman"/>
                <w:sz w:val="20"/>
                <w:lang w:val="pl-PL"/>
              </w:rPr>
              <w:t xml:space="preserve">. bud. do projektowania bez ograniczeń </w:t>
            </w:r>
          </w:p>
          <w:p w14:paraId="36A216B2" w14:textId="77777777" w:rsidR="00167500" w:rsidRPr="004B077F" w:rsidRDefault="00167500" w:rsidP="002D5084">
            <w:pPr>
              <w:jc w:val="both"/>
              <w:rPr>
                <w:rFonts w:ascii="Times New Roman" w:hAnsi="Times New Roman"/>
                <w:sz w:val="20"/>
                <w:lang w:val="pl-PL"/>
              </w:rPr>
            </w:pPr>
            <w:r w:rsidRPr="004B077F">
              <w:rPr>
                <w:rFonts w:ascii="Times New Roman" w:hAnsi="Times New Roman"/>
                <w:sz w:val="20"/>
                <w:lang w:val="pl-PL"/>
              </w:rPr>
              <w:t>w specjalności instalacyjnej w zakresie sieci,</w:t>
            </w:r>
          </w:p>
          <w:p w14:paraId="034D89FA" w14:textId="77777777" w:rsidR="00167500" w:rsidRPr="004B077F" w:rsidRDefault="00167500" w:rsidP="002D5084">
            <w:pPr>
              <w:jc w:val="both"/>
              <w:rPr>
                <w:rFonts w:ascii="Times New Roman" w:hAnsi="Times New Roman"/>
                <w:sz w:val="20"/>
                <w:lang w:val="pl-PL"/>
              </w:rPr>
            </w:pPr>
            <w:r w:rsidRPr="004B077F">
              <w:rPr>
                <w:rFonts w:ascii="Times New Roman" w:hAnsi="Times New Roman"/>
                <w:sz w:val="20"/>
                <w:lang w:val="pl-PL"/>
              </w:rPr>
              <w:t xml:space="preserve"> instalacji i urządzeń elektrycznych </w:t>
            </w:r>
          </w:p>
          <w:p w14:paraId="50B2F118" w14:textId="77777777" w:rsidR="00167500" w:rsidRPr="004B077F" w:rsidRDefault="00167500" w:rsidP="002D5084">
            <w:pPr>
              <w:jc w:val="both"/>
              <w:rPr>
                <w:rFonts w:ascii="Times New Roman" w:hAnsi="Times New Roman"/>
                <w:sz w:val="20"/>
                <w:lang w:val="pl-PL"/>
              </w:rPr>
            </w:pPr>
            <w:r w:rsidRPr="004B077F">
              <w:rPr>
                <w:rFonts w:ascii="Times New Roman" w:hAnsi="Times New Roman"/>
                <w:sz w:val="20"/>
                <w:lang w:val="pl-PL"/>
              </w:rPr>
              <w:t>i elektroenergetycznych POM/0191/POOE/14</w:t>
            </w:r>
          </w:p>
        </w:tc>
        <w:tc>
          <w:tcPr>
            <w:tcW w:w="4253" w:type="dxa"/>
          </w:tcPr>
          <w:p w14:paraId="7BD8052D" w14:textId="77777777" w:rsidR="00167500" w:rsidRPr="004B077F" w:rsidRDefault="00167500" w:rsidP="002D5084">
            <w:pPr>
              <w:spacing w:after="120"/>
              <w:ind w:left="-108"/>
              <w:rPr>
                <w:rFonts w:ascii="Times New Roman" w:hAnsi="Times New Roman"/>
                <w:b/>
                <w:sz w:val="20"/>
                <w:lang w:val="pl-PL"/>
              </w:rPr>
            </w:pPr>
            <w:r w:rsidRPr="004B077F">
              <w:rPr>
                <w:rFonts w:ascii="Times New Roman" w:hAnsi="Times New Roman"/>
                <w:b/>
                <w:sz w:val="20"/>
                <w:lang w:val="pl-PL"/>
              </w:rPr>
              <w:t>Sprawdzający:</w:t>
            </w:r>
          </w:p>
          <w:p w14:paraId="294B8FED" w14:textId="77777777" w:rsidR="00167500" w:rsidRPr="004B077F" w:rsidRDefault="00167500" w:rsidP="002D5084">
            <w:pPr>
              <w:spacing w:after="120"/>
              <w:ind w:left="-108"/>
              <w:rPr>
                <w:rFonts w:ascii="Times New Roman" w:hAnsi="Times New Roman"/>
                <w:b/>
                <w:sz w:val="20"/>
                <w:lang w:val="pl-PL"/>
              </w:rPr>
            </w:pPr>
            <w:r w:rsidRPr="004B077F">
              <w:rPr>
                <w:rFonts w:ascii="Times New Roman" w:hAnsi="Times New Roman"/>
                <w:b/>
                <w:sz w:val="20"/>
                <w:lang w:val="pl-PL"/>
              </w:rPr>
              <w:t xml:space="preserve">mgr inż. </w:t>
            </w:r>
            <w:r w:rsidRPr="004B077F">
              <w:rPr>
                <w:rFonts w:ascii="Times New Roman" w:hAnsi="Times New Roman"/>
                <w:b/>
                <w:caps/>
                <w:sz w:val="20"/>
                <w:lang w:val="pl-PL"/>
              </w:rPr>
              <w:t>Mariusz Łopatyński</w:t>
            </w:r>
          </w:p>
          <w:p w14:paraId="52DD453F" w14:textId="77777777" w:rsidR="00167500" w:rsidRPr="004B077F" w:rsidRDefault="00167500" w:rsidP="002D5084">
            <w:pPr>
              <w:ind w:left="-108"/>
              <w:rPr>
                <w:rFonts w:ascii="Times New Roman" w:hAnsi="Times New Roman"/>
                <w:sz w:val="20"/>
                <w:lang w:val="pl-PL"/>
              </w:rPr>
            </w:pPr>
            <w:proofErr w:type="spellStart"/>
            <w:r w:rsidRPr="004B077F">
              <w:rPr>
                <w:rFonts w:ascii="Times New Roman" w:hAnsi="Times New Roman"/>
                <w:sz w:val="20"/>
                <w:lang w:val="pl-PL"/>
              </w:rPr>
              <w:t>upr</w:t>
            </w:r>
            <w:proofErr w:type="spellEnd"/>
            <w:r w:rsidRPr="004B077F">
              <w:rPr>
                <w:rFonts w:ascii="Times New Roman" w:hAnsi="Times New Roman"/>
                <w:sz w:val="20"/>
                <w:lang w:val="pl-PL"/>
              </w:rPr>
              <w:t>. bud. do projektowania i kierowania robotami</w:t>
            </w:r>
          </w:p>
          <w:p w14:paraId="0DB66D0A" w14:textId="77777777" w:rsidR="00167500" w:rsidRPr="004B077F" w:rsidRDefault="00167500" w:rsidP="002D5084">
            <w:pPr>
              <w:ind w:left="-108"/>
              <w:rPr>
                <w:rFonts w:ascii="Times New Roman" w:hAnsi="Times New Roman"/>
                <w:sz w:val="20"/>
                <w:lang w:val="pl-PL"/>
              </w:rPr>
            </w:pPr>
            <w:r w:rsidRPr="004B077F">
              <w:rPr>
                <w:rFonts w:ascii="Times New Roman" w:hAnsi="Times New Roman"/>
                <w:sz w:val="20"/>
                <w:lang w:val="pl-PL"/>
              </w:rPr>
              <w:t xml:space="preserve">bud. bez ograniczeń w specjalności instalacyjnej </w:t>
            </w:r>
          </w:p>
          <w:p w14:paraId="2A81C25F" w14:textId="77777777" w:rsidR="00167500" w:rsidRPr="004B077F" w:rsidRDefault="00167500" w:rsidP="002D5084">
            <w:pPr>
              <w:ind w:left="-108"/>
              <w:rPr>
                <w:rFonts w:ascii="Times New Roman" w:hAnsi="Times New Roman"/>
                <w:sz w:val="20"/>
                <w:lang w:val="pl-PL"/>
              </w:rPr>
            </w:pPr>
            <w:r w:rsidRPr="004B077F">
              <w:rPr>
                <w:rFonts w:ascii="Times New Roman" w:hAnsi="Times New Roman"/>
                <w:sz w:val="20"/>
                <w:lang w:val="pl-PL"/>
              </w:rPr>
              <w:t>w zakresie sieci, instalacji i urządzeń elektrycznych elektroenergetycznych POM/0183/PWBE/19</w:t>
            </w:r>
          </w:p>
        </w:tc>
      </w:tr>
    </w:tbl>
    <w:p w14:paraId="5E90B512" w14:textId="77777777" w:rsidR="00167500" w:rsidRPr="004B077F" w:rsidRDefault="00167500" w:rsidP="00167500">
      <w:pPr>
        <w:widowControl/>
        <w:spacing w:line="360" w:lineRule="auto"/>
        <w:ind w:left="6379"/>
        <w:jc w:val="both"/>
        <w:rPr>
          <w:rFonts w:ascii="Times New Roman" w:hAnsi="Times New Roman"/>
          <w:sz w:val="20"/>
          <w:lang w:val="pl-PL"/>
        </w:rPr>
      </w:pPr>
    </w:p>
    <w:p w14:paraId="707F5DC9" w14:textId="77777777" w:rsidR="00167500" w:rsidRPr="004B077F" w:rsidRDefault="00167500" w:rsidP="00167500">
      <w:pPr>
        <w:widowControl/>
        <w:spacing w:line="360" w:lineRule="auto"/>
        <w:ind w:left="6379"/>
        <w:jc w:val="both"/>
        <w:rPr>
          <w:rFonts w:ascii="Times New Roman" w:hAnsi="Times New Roman"/>
          <w:sz w:val="20"/>
          <w:lang w:val="pl-PL"/>
        </w:rPr>
      </w:pPr>
    </w:p>
    <w:p w14:paraId="613DD796" w14:textId="77777777" w:rsidR="00167500" w:rsidRPr="004B077F" w:rsidRDefault="00167500" w:rsidP="00167500">
      <w:pPr>
        <w:widowControl/>
        <w:spacing w:line="360" w:lineRule="auto"/>
        <w:ind w:left="6379"/>
        <w:jc w:val="both"/>
        <w:rPr>
          <w:rFonts w:ascii="Times New Roman" w:hAnsi="Times New Roman"/>
          <w:sz w:val="20"/>
          <w:lang w:val="pl-PL"/>
        </w:rPr>
      </w:pPr>
    </w:p>
    <w:p w14:paraId="1C84812B" w14:textId="77777777" w:rsidR="00167500" w:rsidRPr="004B077F" w:rsidRDefault="00167500" w:rsidP="00167500">
      <w:pPr>
        <w:spacing w:line="360" w:lineRule="auto"/>
        <w:jc w:val="right"/>
        <w:rPr>
          <w:rFonts w:ascii="Times New Roman" w:hAnsi="Times New Roman"/>
          <w:b/>
          <w:sz w:val="28"/>
          <w:lang w:val="pl-PL"/>
        </w:rPr>
      </w:pPr>
      <w:r w:rsidRPr="004B077F">
        <w:rPr>
          <w:rFonts w:ascii="Times New Roman" w:hAnsi="Times New Roman"/>
          <w:sz w:val="20"/>
          <w:lang w:val="pl-PL"/>
        </w:rPr>
        <w:t>Gdańsk, 26.10.2021r.</w:t>
      </w:r>
    </w:p>
    <w:p w14:paraId="32E2E33A" w14:textId="77777777" w:rsidR="00167500" w:rsidRPr="00167500" w:rsidRDefault="00167500" w:rsidP="00167500">
      <w:pPr>
        <w:rPr>
          <w:lang w:val="pl-PL"/>
        </w:rPr>
      </w:pPr>
    </w:p>
    <w:p w14:paraId="0FAA9C4F" w14:textId="77777777" w:rsidR="00167500" w:rsidRDefault="00167500" w:rsidP="007A55E5">
      <w:pPr>
        <w:spacing w:line="360" w:lineRule="auto"/>
        <w:rPr>
          <w:rFonts w:ascii="Times New Roman" w:hAnsi="Times New Roman"/>
          <w:szCs w:val="24"/>
          <w:highlight w:val="green"/>
          <w:lang w:val="pl-PL"/>
        </w:rPr>
      </w:pPr>
    </w:p>
    <w:p w14:paraId="412F24C4" w14:textId="77777777" w:rsidR="00167500" w:rsidRDefault="00167500" w:rsidP="007A55E5">
      <w:pPr>
        <w:spacing w:line="360" w:lineRule="auto"/>
        <w:rPr>
          <w:rFonts w:ascii="Times New Roman" w:hAnsi="Times New Roman"/>
          <w:szCs w:val="24"/>
          <w:highlight w:val="green"/>
          <w:lang w:val="pl-PL"/>
        </w:rPr>
      </w:pPr>
    </w:p>
    <w:p w14:paraId="13D7632A" w14:textId="77777777" w:rsidR="00167500" w:rsidRDefault="00167500" w:rsidP="007A55E5">
      <w:pPr>
        <w:spacing w:line="360" w:lineRule="auto"/>
        <w:rPr>
          <w:rFonts w:ascii="Times New Roman" w:hAnsi="Times New Roman"/>
          <w:szCs w:val="24"/>
          <w:highlight w:val="green"/>
          <w:lang w:val="pl-PL"/>
        </w:rPr>
      </w:pPr>
    </w:p>
    <w:p w14:paraId="39F987D2" w14:textId="77777777" w:rsidR="00167500" w:rsidRDefault="00167500" w:rsidP="007A55E5">
      <w:pPr>
        <w:spacing w:line="360" w:lineRule="auto"/>
        <w:rPr>
          <w:rFonts w:ascii="Times New Roman" w:hAnsi="Times New Roman"/>
          <w:szCs w:val="24"/>
          <w:highlight w:val="green"/>
          <w:lang w:val="pl-PL"/>
        </w:rPr>
      </w:pPr>
    </w:p>
    <w:p w14:paraId="038BFC92" w14:textId="77777777" w:rsidR="00167500" w:rsidRDefault="00167500" w:rsidP="007A55E5">
      <w:pPr>
        <w:spacing w:line="360" w:lineRule="auto"/>
        <w:rPr>
          <w:rFonts w:ascii="Times New Roman" w:hAnsi="Times New Roman"/>
          <w:szCs w:val="24"/>
          <w:highlight w:val="green"/>
          <w:lang w:val="pl-PL"/>
        </w:rPr>
      </w:pPr>
    </w:p>
    <w:p w14:paraId="3FC54C4E" w14:textId="77777777" w:rsidR="00167500" w:rsidRDefault="00167500" w:rsidP="007A55E5">
      <w:pPr>
        <w:spacing w:line="360" w:lineRule="auto"/>
        <w:rPr>
          <w:rFonts w:ascii="Times New Roman" w:hAnsi="Times New Roman"/>
          <w:szCs w:val="24"/>
          <w:highlight w:val="green"/>
          <w:lang w:val="pl-PL"/>
        </w:rPr>
      </w:pPr>
    </w:p>
    <w:p w14:paraId="060E4311" w14:textId="77777777" w:rsidR="00167500" w:rsidRDefault="00167500" w:rsidP="007A55E5">
      <w:pPr>
        <w:spacing w:line="360" w:lineRule="auto"/>
        <w:rPr>
          <w:rFonts w:ascii="Times New Roman" w:hAnsi="Times New Roman"/>
          <w:szCs w:val="24"/>
          <w:highlight w:val="green"/>
          <w:lang w:val="pl-PL"/>
        </w:rPr>
      </w:pPr>
    </w:p>
    <w:p w14:paraId="79B8EA91" w14:textId="77777777" w:rsidR="00167500" w:rsidRDefault="00167500" w:rsidP="007A55E5">
      <w:pPr>
        <w:spacing w:line="360" w:lineRule="auto"/>
        <w:rPr>
          <w:rFonts w:ascii="Times New Roman" w:hAnsi="Times New Roman"/>
          <w:szCs w:val="24"/>
          <w:highlight w:val="green"/>
          <w:lang w:val="pl-PL"/>
        </w:rPr>
      </w:pPr>
    </w:p>
    <w:p w14:paraId="4C960742" w14:textId="77777777" w:rsidR="00167500" w:rsidRDefault="00167500" w:rsidP="007A55E5">
      <w:pPr>
        <w:spacing w:line="360" w:lineRule="auto"/>
        <w:rPr>
          <w:rFonts w:ascii="Times New Roman" w:hAnsi="Times New Roman"/>
          <w:szCs w:val="24"/>
          <w:highlight w:val="green"/>
          <w:lang w:val="pl-PL"/>
        </w:rPr>
      </w:pPr>
    </w:p>
    <w:p w14:paraId="727B9430" w14:textId="77777777" w:rsidR="00167500" w:rsidRDefault="00167500" w:rsidP="007A55E5">
      <w:pPr>
        <w:spacing w:line="360" w:lineRule="auto"/>
        <w:rPr>
          <w:rFonts w:ascii="Times New Roman" w:hAnsi="Times New Roman"/>
          <w:szCs w:val="24"/>
          <w:highlight w:val="green"/>
          <w:lang w:val="pl-PL"/>
        </w:rPr>
      </w:pPr>
    </w:p>
    <w:p w14:paraId="796EA488" w14:textId="77777777" w:rsidR="00167500" w:rsidRDefault="00167500" w:rsidP="007A55E5">
      <w:pPr>
        <w:spacing w:line="360" w:lineRule="auto"/>
        <w:rPr>
          <w:rFonts w:ascii="Times New Roman" w:hAnsi="Times New Roman"/>
          <w:szCs w:val="24"/>
          <w:highlight w:val="green"/>
          <w:lang w:val="pl-PL"/>
        </w:rPr>
      </w:pPr>
    </w:p>
    <w:p w14:paraId="4A0DFC7D" w14:textId="77777777" w:rsidR="00167500" w:rsidRDefault="00167500" w:rsidP="007A55E5">
      <w:pPr>
        <w:spacing w:line="360" w:lineRule="auto"/>
        <w:rPr>
          <w:rFonts w:ascii="Times New Roman" w:hAnsi="Times New Roman"/>
          <w:szCs w:val="24"/>
          <w:highlight w:val="green"/>
          <w:lang w:val="pl-PL"/>
        </w:rPr>
      </w:pPr>
    </w:p>
    <w:p w14:paraId="24076B27" w14:textId="77777777" w:rsidR="00167500" w:rsidRDefault="00167500" w:rsidP="007A55E5">
      <w:pPr>
        <w:spacing w:line="360" w:lineRule="auto"/>
        <w:rPr>
          <w:rFonts w:ascii="Times New Roman" w:hAnsi="Times New Roman"/>
          <w:szCs w:val="24"/>
          <w:highlight w:val="green"/>
          <w:lang w:val="pl-PL"/>
        </w:rPr>
      </w:pPr>
    </w:p>
    <w:p w14:paraId="1CBD316E" w14:textId="5A5DFA6B" w:rsidR="00B87C9F" w:rsidRPr="00B87C9F" w:rsidRDefault="00B87C9F" w:rsidP="00B87C9F">
      <w:pPr>
        <w:pStyle w:val="Nagwek1"/>
        <w:numPr>
          <w:ilvl w:val="0"/>
          <w:numId w:val="0"/>
        </w:numPr>
        <w:ind w:left="432"/>
        <w:jc w:val="center"/>
        <w:rPr>
          <w:rFonts w:ascii="Times New Roman" w:hAnsi="Times New Roman"/>
          <w:caps/>
          <w:sz w:val="28"/>
          <w:szCs w:val="28"/>
          <w:u w:val="none"/>
          <w:lang w:val="pl-PL"/>
        </w:rPr>
      </w:pPr>
      <w:bookmarkStart w:id="7" w:name="_Toc102554917"/>
      <w:r>
        <w:rPr>
          <w:rFonts w:ascii="Times New Roman" w:hAnsi="Times New Roman"/>
          <w:caps/>
          <w:sz w:val="28"/>
          <w:szCs w:val="28"/>
          <w:u w:val="none"/>
          <w:lang w:val="pl-PL"/>
        </w:rPr>
        <w:lastRenderedPageBreak/>
        <w:t>UPRAWNIENIA I PRZYNALEŻNOŚCI DO IZB</w:t>
      </w:r>
      <w:bookmarkEnd w:id="7"/>
    </w:p>
    <w:p w14:paraId="211E13BE" w14:textId="77777777" w:rsidR="00B87C9F" w:rsidRPr="004B077F" w:rsidRDefault="00B87C9F" w:rsidP="00B87C9F">
      <w:pPr>
        <w:ind w:left="-851"/>
        <w:jc w:val="center"/>
        <w:rPr>
          <w:rFonts w:ascii="Times New Roman" w:hAnsi="Times New Roman"/>
          <w:lang w:val="pl-PL"/>
        </w:rPr>
      </w:pPr>
      <w:r w:rsidRPr="004B077F">
        <w:rPr>
          <w:rFonts w:ascii="Times New Roman" w:hAnsi="Times New Roman"/>
          <w:noProof/>
          <w:snapToGrid/>
          <w:lang w:val="pl-PL"/>
        </w:rPr>
        <w:drawing>
          <wp:inline distT="0" distB="0" distL="0" distR="0" wp14:anchorId="2DA3D5E2" wp14:editId="00540884">
            <wp:extent cx="6328062" cy="899387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41232" cy="9012593"/>
                    </a:xfrm>
                    <a:prstGeom prst="rect">
                      <a:avLst/>
                    </a:prstGeom>
                    <a:noFill/>
                  </pic:spPr>
                </pic:pic>
              </a:graphicData>
            </a:graphic>
          </wp:inline>
        </w:drawing>
      </w:r>
    </w:p>
    <w:p w14:paraId="19E81E24" w14:textId="77777777" w:rsidR="00B87C9F" w:rsidRPr="004B077F" w:rsidRDefault="00B87C9F" w:rsidP="00B87C9F">
      <w:pPr>
        <w:widowControl/>
        <w:ind w:left="-851"/>
        <w:jc w:val="center"/>
        <w:rPr>
          <w:rFonts w:ascii="Times New Roman" w:hAnsi="Times New Roman"/>
          <w:noProof/>
          <w:snapToGrid/>
          <w:lang w:val="pl-PL" w:eastAsia="ja-JP"/>
        </w:rPr>
      </w:pPr>
      <w:r w:rsidRPr="004B077F">
        <w:rPr>
          <w:rFonts w:ascii="Times New Roman" w:hAnsi="Times New Roman"/>
          <w:noProof/>
          <w:lang w:val="pl-PL"/>
        </w:rPr>
        <w:lastRenderedPageBreak/>
        <w:drawing>
          <wp:inline distT="0" distB="0" distL="0" distR="0" wp14:anchorId="1CE0C220" wp14:editId="758405D6">
            <wp:extent cx="6428692" cy="912495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34970" cy="9133860"/>
                    </a:xfrm>
                    <a:prstGeom prst="rect">
                      <a:avLst/>
                    </a:prstGeom>
                    <a:noFill/>
                  </pic:spPr>
                </pic:pic>
              </a:graphicData>
            </a:graphic>
          </wp:inline>
        </w:drawing>
      </w:r>
      <w:r w:rsidRPr="004B077F">
        <w:rPr>
          <w:rFonts w:ascii="Times New Roman" w:hAnsi="Times New Roman"/>
          <w:lang w:val="pl-PL"/>
        </w:rPr>
        <w:br w:type="page"/>
      </w:r>
    </w:p>
    <w:p w14:paraId="78D914CE" w14:textId="77777777" w:rsidR="00B87C9F" w:rsidRPr="004B077F" w:rsidRDefault="00B87C9F" w:rsidP="00B87C9F">
      <w:pPr>
        <w:widowControl/>
        <w:ind w:left="-1134"/>
        <w:jc w:val="center"/>
        <w:rPr>
          <w:rFonts w:ascii="Times New Roman" w:hAnsi="Times New Roman"/>
          <w:caps/>
          <w:lang w:val="pl-PL"/>
        </w:rPr>
      </w:pPr>
      <w:r w:rsidRPr="004B077F">
        <w:rPr>
          <w:rFonts w:ascii="Times New Roman" w:hAnsi="Times New Roman"/>
          <w:caps/>
          <w:noProof/>
          <w:lang w:val="pl-PL"/>
        </w:rPr>
        <w:lastRenderedPageBreak/>
        <w:drawing>
          <wp:inline distT="0" distB="0" distL="0" distR="0" wp14:anchorId="64E0E1A2" wp14:editId="223CE1E4">
            <wp:extent cx="6544725" cy="9258300"/>
            <wp:effectExtent l="0" t="0" r="889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547487" cy="9262207"/>
                    </a:xfrm>
                    <a:prstGeom prst="rect">
                      <a:avLst/>
                    </a:prstGeom>
                    <a:noFill/>
                  </pic:spPr>
                </pic:pic>
              </a:graphicData>
            </a:graphic>
          </wp:inline>
        </w:drawing>
      </w:r>
    </w:p>
    <w:p w14:paraId="3B0018D9" w14:textId="77777777" w:rsidR="00B87C9F" w:rsidRPr="004B077F" w:rsidRDefault="00B87C9F" w:rsidP="00B87C9F">
      <w:pPr>
        <w:widowControl/>
        <w:ind w:left="-1134"/>
        <w:jc w:val="right"/>
        <w:rPr>
          <w:rFonts w:ascii="Times New Roman" w:hAnsi="Times New Roman"/>
          <w:b/>
          <w:caps/>
          <w:lang w:val="pl-PL"/>
        </w:rPr>
      </w:pPr>
      <w:r w:rsidRPr="004B077F">
        <w:rPr>
          <w:rFonts w:ascii="Times New Roman" w:hAnsi="Times New Roman"/>
          <w:caps/>
          <w:noProof/>
          <w:lang w:val="pl-PL"/>
        </w:rPr>
        <w:lastRenderedPageBreak/>
        <w:drawing>
          <wp:inline distT="0" distB="0" distL="0" distR="0" wp14:anchorId="14B299BC" wp14:editId="22C073BA">
            <wp:extent cx="6398305" cy="9058275"/>
            <wp:effectExtent l="0" t="0" r="254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99738" cy="9060304"/>
                    </a:xfrm>
                    <a:prstGeom prst="rect">
                      <a:avLst/>
                    </a:prstGeom>
                    <a:noFill/>
                    <a:ln>
                      <a:noFill/>
                    </a:ln>
                  </pic:spPr>
                </pic:pic>
              </a:graphicData>
            </a:graphic>
          </wp:inline>
        </w:drawing>
      </w:r>
      <w:r w:rsidRPr="004B077F">
        <w:rPr>
          <w:rFonts w:ascii="Times New Roman" w:hAnsi="Times New Roman"/>
          <w:caps/>
          <w:lang w:val="pl-PL"/>
        </w:rPr>
        <w:br w:type="page"/>
      </w:r>
    </w:p>
    <w:p w14:paraId="0DC619F9" w14:textId="77777777" w:rsidR="00B87C9F" w:rsidRPr="004B077F" w:rsidRDefault="00B87C9F" w:rsidP="00B87C9F">
      <w:pPr>
        <w:widowControl/>
        <w:ind w:left="-993"/>
        <w:jc w:val="center"/>
        <w:rPr>
          <w:rFonts w:ascii="Times New Roman" w:hAnsi="Times New Roman"/>
          <w:caps/>
          <w:lang w:val="pl-PL"/>
        </w:rPr>
      </w:pPr>
      <w:r w:rsidRPr="004B077F">
        <w:rPr>
          <w:rFonts w:ascii="Times New Roman" w:hAnsi="Times New Roman"/>
          <w:caps/>
          <w:noProof/>
          <w:lang w:val="pl-PL"/>
        </w:rPr>
        <w:lastRenderedPageBreak/>
        <w:drawing>
          <wp:inline distT="0" distB="0" distL="0" distR="0" wp14:anchorId="4C246369" wp14:editId="2B069FDE">
            <wp:extent cx="6554893" cy="928878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59451" cy="9295239"/>
                    </a:xfrm>
                    <a:prstGeom prst="rect">
                      <a:avLst/>
                    </a:prstGeom>
                    <a:noFill/>
                  </pic:spPr>
                </pic:pic>
              </a:graphicData>
            </a:graphic>
          </wp:inline>
        </w:drawing>
      </w:r>
      <w:r w:rsidRPr="004B077F">
        <w:rPr>
          <w:rFonts w:ascii="Times New Roman" w:hAnsi="Times New Roman"/>
          <w:caps/>
          <w:lang w:val="pl-PL"/>
        </w:rPr>
        <w:br w:type="page"/>
      </w:r>
      <w:r w:rsidRPr="004B077F">
        <w:rPr>
          <w:rFonts w:ascii="Times New Roman" w:hAnsi="Times New Roman"/>
          <w:caps/>
          <w:noProof/>
          <w:lang w:val="pl-PL"/>
        </w:rPr>
        <w:lastRenderedPageBreak/>
        <w:drawing>
          <wp:inline distT="0" distB="0" distL="0" distR="0" wp14:anchorId="382FD0A1" wp14:editId="1D63872F">
            <wp:extent cx="6660334" cy="942594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71933" cy="9442355"/>
                    </a:xfrm>
                    <a:prstGeom prst="rect">
                      <a:avLst/>
                    </a:prstGeom>
                    <a:noFill/>
                  </pic:spPr>
                </pic:pic>
              </a:graphicData>
            </a:graphic>
          </wp:inline>
        </w:drawing>
      </w:r>
    </w:p>
    <w:p w14:paraId="03DF1078" w14:textId="77777777" w:rsidR="00B87C9F" w:rsidRPr="004B077F" w:rsidRDefault="00B87C9F" w:rsidP="00B87C9F">
      <w:pPr>
        <w:widowControl/>
        <w:ind w:left="-993"/>
        <w:jc w:val="center"/>
        <w:rPr>
          <w:rFonts w:ascii="Times New Roman" w:hAnsi="Times New Roman"/>
          <w:caps/>
          <w:lang w:val="pl-PL"/>
        </w:rPr>
      </w:pPr>
      <w:r w:rsidRPr="004B077F">
        <w:rPr>
          <w:rFonts w:ascii="Times New Roman" w:hAnsi="Times New Roman"/>
          <w:caps/>
          <w:noProof/>
          <w:lang w:val="pl-PL"/>
        </w:rPr>
        <w:lastRenderedPageBreak/>
        <w:drawing>
          <wp:inline distT="0" distB="0" distL="0" distR="0" wp14:anchorId="0E45CF9F" wp14:editId="273ACD6C">
            <wp:extent cx="6405033" cy="906780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07106" cy="9070735"/>
                    </a:xfrm>
                    <a:prstGeom prst="rect">
                      <a:avLst/>
                    </a:prstGeom>
                    <a:noFill/>
                    <a:ln>
                      <a:noFill/>
                    </a:ln>
                  </pic:spPr>
                </pic:pic>
              </a:graphicData>
            </a:graphic>
          </wp:inline>
        </w:drawing>
      </w:r>
    </w:p>
    <w:p w14:paraId="1F87891D" w14:textId="77777777" w:rsidR="00B87C9F" w:rsidRPr="004B077F" w:rsidRDefault="00B87C9F" w:rsidP="00B87C9F">
      <w:pPr>
        <w:spacing w:line="360" w:lineRule="auto"/>
        <w:rPr>
          <w:rFonts w:ascii="Times New Roman" w:hAnsi="Times New Roman"/>
          <w:b/>
          <w:sz w:val="28"/>
          <w:lang w:val="pl-PL"/>
        </w:rPr>
      </w:pPr>
    </w:p>
    <w:p w14:paraId="04393940" w14:textId="0C081041" w:rsidR="00167500" w:rsidRPr="004B077F" w:rsidRDefault="00167500" w:rsidP="007A55E5">
      <w:pPr>
        <w:spacing w:line="360" w:lineRule="auto"/>
        <w:rPr>
          <w:rFonts w:ascii="Times New Roman" w:hAnsi="Times New Roman"/>
          <w:szCs w:val="24"/>
          <w:highlight w:val="green"/>
          <w:lang w:val="pl-PL"/>
        </w:rPr>
        <w:sectPr w:rsidR="00167500" w:rsidRPr="004B077F" w:rsidSect="00CC1A92">
          <w:headerReference w:type="default" r:id="rId19"/>
          <w:footerReference w:type="default" r:id="rId20"/>
          <w:footnotePr>
            <w:pos w:val="beneathText"/>
          </w:footnotePr>
          <w:pgSz w:w="11905" w:h="16837"/>
          <w:pgMar w:top="142" w:right="848" w:bottom="737" w:left="1701" w:header="708" w:footer="447" w:gutter="0"/>
          <w:cols w:space="708"/>
          <w:titlePg/>
          <w:docGrid w:linePitch="326"/>
        </w:sectPr>
      </w:pPr>
    </w:p>
    <w:p w14:paraId="152365FD" w14:textId="04AA2CE7" w:rsidR="00B17C75" w:rsidRPr="004B077F" w:rsidRDefault="00B17C75" w:rsidP="00B17C75">
      <w:pPr>
        <w:pStyle w:val="Nagwek1"/>
        <w:rPr>
          <w:rFonts w:ascii="Times New Roman" w:hAnsi="Times New Roman"/>
          <w:sz w:val="32"/>
          <w:szCs w:val="32"/>
          <w:u w:val="none"/>
          <w:lang w:val="pl-PL"/>
        </w:rPr>
      </w:pPr>
      <w:bookmarkStart w:id="8" w:name="_Toc84407944"/>
      <w:bookmarkStart w:id="9" w:name="_Toc84408012"/>
      <w:bookmarkStart w:id="10" w:name="_Toc84416258"/>
      <w:bookmarkStart w:id="11" w:name="_Toc89267929"/>
      <w:bookmarkStart w:id="12" w:name="_Toc100841939"/>
      <w:bookmarkStart w:id="13" w:name="_Toc102554918"/>
      <w:r w:rsidRPr="004B077F">
        <w:rPr>
          <w:rFonts w:ascii="Times New Roman" w:hAnsi="Times New Roman"/>
          <w:sz w:val="32"/>
          <w:szCs w:val="32"/>
          <w:u w:val="none"/>
          <w:lang w:val="pl-PL"/>
        </w:rPr>
        <w:lastRenderedPageBreak/>
        <w:t>CZĘŚĆ OPISOWA PROJEKTU ZAGOSPODAROWANIA TERENU</w:t>
      </w:r>
      <w:bookmarkEnd w:id="8"/>
      <w:bookmarkEnd w:id="9"/>
      <w:bookmarkEnd w:id="10"/>
      <w:bookmarkEnd w:id="11"/>
      <w:bookmarkEnd w:id="12"/>
      <w:bookmarkEnd w:id="13"/>
    </w:p>
    <w:p w14:paraId="2255F10B" w14:textId="1631F226" w:rsidR="00BE11CD" w:rsidRPr="004B077F" w:rsidRDefault="0004717A" w:rsidP="00B17C75">
      <w:pPr>
        <w:pStyle w:val="Nagwek2"/>
        <w:rPr>
          <w:rFonts w:ascii="Times New Roman" w:hAnsi="Times New Roman"/>
        </w:rPr>
      </w:pPr>
      <w:bookmarkStart w:id="14" w:name="_Toc84407945"/>
      <w:bookmarkStart w:id="15" w:name="_Toc84408013"/>
      <w:bookmarkStart w:id="16" w:name="_Toc84416259"/>
      <w:bookmarkStart w:id="17" w:name="_Toc89267930"/>
      <w:bookmarkStart w:id="18" w:name="_Toc100841940"/>
      <w:bookmarkStart w:id="19" w:name="_Toc102554919"/>
      <w:proofErr w:type="spellStart"/>
      <w:r w:rsidRPr="004B077F">
        <w:rPr>
          <w:rFonts w:ascii="Times New Roman" w:hAnsi="Times New Roman"/>
        </w:rPr>
        <w:t>Przedmiot</w:t>
      </w:r>
      <w:proofErr w:type="spellEnd"/>
      <w:r w:rsidRPr="004B077F">
        <w:rPr>
          <w:rFonts w:ascii="Times New Roman" w:hAnsi="Times New Roman"/>
        </w:rPr>
        <w:t xml:space="preserve"> </w:t>
      </w:r>
      <w:proofErr w:type="spellStart"/>
      <w:r w:rsidRPr="004B077F">
        <w:rPr>
          <w:rFonts w:ascii="Times New Roman" w:hAnsi="Times New Roman"/>
        </w:rPr>
        <w:t>opracowania</w:t>
      </w:r>
      <w:bookmarkEnd w:id="14"/>
      <w:bookmarkEnd w:id="15"/>
      <w:bookmarkEnd w:id="16"/>
      <w:bookmarkEnd w:id="17"/>
      <w:bookmarkEnd w:id="18"/>
      <w:bookmarkEnd w:id="19"/>
      <w:proofErr w:type="spellEnd"/>
    </w:p>
    <w:p w14:paraId="777ABA4A" w14:textId="5B09218B" w:rsidR="003F29E9" w:rsidRPr="004B077F" w:rsidRDefault="003F29E9" w:rsidP="003F29E9">
      <w:pPr>
        <w:widowControl/>
        <w:suppressAutoHyphens/>
        <w:spacing w:line="360" w:lineRule="auto"/>
        <w:ind w:firstLine="696"/>
        <w:contextualSpacing/>
        <w:jc w:val="both"/>
        <w:rPr>
          <w:rFonts w:ascii="Times New Roman" w:hAnsi="Times New Roman"/>
          <w:bCs/>
          <w:snapToGrid/>
          <w:szCs w:val="24"/>
          <w:lang w:val="pl-PL" w:eastAsia="zh-CN"/>
        </w:rPr>
      </w:pPr>
      <w:r w:rsidRPr="004B077F">
        <w:rPr>
          <w:rFonts w:ascii="Times New Roman" w:hAnsi="Times New Roman"/>
          <w:bCs/>
          <w:snapToGrid/>
          <w:szCs w:val="24"/>
          <w:lang w:val="pl-PL" w:eastAsia="zh-CN"/>
        </w:rPr>
        <w:t xml:space="preserve">Przedmiotem opracowania jest projekt: </w:t>
      </w:r>
      <w:r w:rsidRPr="004B077F">
        <w:rPr>
          <w:rFonts w:ascii="Times New Roman" w:hAnsi="Times New Roman"/>
          <w:b/>
          <w:bCs/>
          <w:snapToGrid/>
          <w:szCs w:val="24"/>
          <w:lang w:val="pl-PL" w:eastAsia="zh-CN"/>
        </w:rPr>
        <w:t xml:space="preserve">,,Budowa oświetlenia ul. </w:t>
      </w:r>
      <w:r w:rsidR="007006E2" w:rsidRPr="007006E2">
        <w:rPr>
          <w:rFonts w:ascii="Times New Roman" w:hAnsi="Times New Roman"/>
          <w:b/>
          <w:bCs/>
          <w:snapToGrid/>
          <w:szCs w:val="24"/>
          <w:lang w:val="pl-PL" w:eastAsia="zh-CN"/>
        </w:rPr>
        <w:t xml:space="preserve">Charzykowskiej </w:t>
      </w:r>
      <w:r w:rsidR="007006E2">
        <w:rPr>
          <w:rFonts w:ascii="Times New Roman" w:hAnsi="Times New Roman"/>
          <w:b/>
          <w:bCs/>
          <w:snapToGrid/>
          <w:szCs w:val="24"/>
          <w:lang w:val="pl-PL" w:eastAsia="zh-CN"/>
        </w:rPr>
        <w:br/>
      </w:r>
      <w:r w:rsidR="007006E2" w:rsidRPr="007006E2">
        <w:rPr>
          <w:rFonts w:ascii="Times New Roman" w:hAnsi="Times New Roman"/>
          <w:b/>
          <w:bCs/>
          <w:snapToGrid/>
          <w:szCs w:val="24"/>
          <w:lang w:val="pl-PL" w:eastAsia="zh-CN"/>
        </w:rPr>
        <w:t xml:space="preserve">i </w:t>
      </w:r>
      <w:proofErr w:type="spellStart"/>
      <w:r w:rsidR="007006E2" w:rsidRPr="007006E2">
        <w:rPr>
          <w:rFonts w:ascii="Times New Roman" w:hAnsi="Times New Roman" w:hint="eastAsia"/>
          <w:b/>
          <w:bCs/>
          <w:snapToGrid/>
          <w:szCs w:val="24"/>
          <w:lang w:val="pl-PL" w:eastAsia="zh-CN"/>
        </w:rPr>
        <w:t>Ł</w:t>
      </w:r>
      <w:r w:rsidR="007006E2" w:rsidRPr="007006E2">
        <w:rPr>
          <w:rFonts w:ascii="Times New Roman" w:hAnsi="Times New Roman"/>
          <w:b/>
          <w:bCs/>
          <w:snapToGrid/>
          <w:szCs w:val="24"/>
          <w:lang w:val="pl-PL" w:eastAsia="zh-CN"/>
        </w:rPr>
        <w:t>apalickiej</w:t>
      </w:r>
      <w:proofErr w:type="spellEnd"/>
      <w:r w:rsidR="007006E2">
        <w:rPr>
          <w:rFonts w:ascii="Times New Roman" w:hAnsi="Times New Roman"/>
          <w:b/>
          <w:bCs/>
          <w:snapToGrid/>
          <w:szCs w:val="24"/>
          <w:lang w:val="pl-PL" w:eastAsia="zh-CN"/>
        </w:rPr>
        <w:t xml:space="preserve"> </w:t>
      </w:r>
      <w:r w:rsidRPr="004B077F">
        <w:rPr>
          <w:rFonts w:ascii="Times New Roman" w:hAnsi="Times New Roman"/>
          <w:b/>
          <w:bCs/>
          <w:snapToGrid/>
          <w:szCs w:val="24"/>
          <w:lang w:val="pl-PL" w:eastAsia="zh-CN"/>
        </w:rPr>
        <w:t>w Gdańsku,, realizowany z programu „Jaśniejszy Gdańsk”.</w:t>
      </w:r>
    </w:p>
    <w:p w14:paraId="3A49A6B0" w14:textId="77777777" w:rsidR="003F29E9" w:rsidRPr="004B077F" w:rsidRDefault="003F29E9" w:rsidP="003F29E9">
      <w:pPr>
        <w:widowControl/>
        <w:suppressAutoHyphens/>
        <w:spacing w:line="360" w:lineRule="auto"/>
        <w:ind w:firstLine="696"/>
        <w:contextualSpacing/>
        <w:jc w:val="both"/>
        <w:rPr>
          <w:rFonts w:ascii="Times New Roman" w:hAnsi="Times New Roman"/>
          <w:bCs/>
          <w:snapToGrid/>
          <w:szCs w:val="24"/>
          <w:lang w:val="pl-PL" w:eastAsia="zh-CN"/>
        </w:rPr>
      </w:pPr>
      <w:r w:rsidRPr="004B077F">
        <w:rPr>
          <w:rFonts w:ascii="Times New Roman" w:hAnsi="Times New Roman"/>
          <w:bCs/>
          <w:snapToGrid/>
          <w:szCs w:val="24"/>
          <w:lang w:val="pl-PL" w:eastAsia="zh-CN"/>
        </w:rPr>
        <w:t xml:space="preserve">Zakres opracowania dotyczy budowy oświetlenia spełniającego wymagania klasy natężenia oświetlenia dla jezdni C4 oraz dla chodnika P3 zgodnie </w:t>
      </w:r>
      <w:r w:rsidRPr="004B077F">
        <w:rPr>
          <w:rFonts w:ascii="Times New Roman" w:hAnsi="Times New Roman"/>
          <w:bCs/>
          <w:snapToGrid/>
          <w:szCs w:val="24"/>
          <w:lang w:val="pl-PL" w:eastAsia="zh-CN"/>
        </w:rPr>
        <w:br/>
        <w:t xml:space="preserve">z obliczeniami natężenia oświetlenia oraz warunkami technicznymi </w:t>
      </w:r>
      <w:proofErr w:type="spellStart"/>
      <w:r w:rsidRPr="004B077F">
        <w:rPr>
          <w:rFonts w:ascii="Times New Roman" w:hAnsi="Times New Roman"/>
          <w:bCs/>
          <w:snapToGrid/>
          <w:szCs w:val="24"/>
          <w:lang w:val="pl-PL" w:eastAsia="zh-CN"/>
        </w:rPr>
        <w:t>GZDiZ</w:t>
      </w:r>
      <w:proofErr w:type="spellEnd"/>
      <w:r w:rsidRPr="004B077F">
        <w:rPr>
          <w:rFonts w:ascii="Times New Roman" w:hAnsi="Times New Roman"/>
          <w:bCs/>
          <w:snapToGrid/>
          <w:szCs w:val="24"/>
          <w:lang w:val="pl-PL" w:eastAsia="zh-CN"/>
        </w:rPr>
        <w:t>.</w:t>
      </w:r>
    </w:p>
    <w:p w14:paraId="368C86E1" w14:textId="77777777" w:rsidR="003F29E9" w:rsidRPr="004B077F" w:rsidRDefault="003F29E9" w:rsidP="003F29E9">
      <w:pPr>
        <w:widowControl/>
        <w:suppressAutoHyphens/>
        <w:spacing w:line="360" w:lineRule="auto"/>
        <w:ind w:firstLine="696"/>
        <w:jc w:val="both"/>
        <w:rPr>
          <w:rFonts w:ascii="Times New Roman" w:hAnsi="Times New Roman"/>
          <w:bCs/>
          <w:snapToGrid/>
          <w:szCs w:val="24"/>
          <w:lang w:val="pl-PL" w:eastAsia="zh-CN"/>
        </w:rPr>
      </w:pPr>
      <w:r w:rsidRPr="004B077F">
        <w:rPr>
          <w:rFonts w:ascii="Times New Roman" w:hAnsi="Times New Roman"/>
          <w:bCs/>
          <w:snapToGrid/>
          <w:szCs w:val="24"/>
          <w:lang w:val="pl-PL" w:eastAsia="zh-CN"/>
        </w:rPr>
        <w:t>Podstawa opracowania:</w:t>
      </w:r>
    </w:p>
    <w:p w14:paraId="481F3084" w14:textId="77777777" w:rsidR="003F29E9" w:rsidRPr="004B077F" w:rsidRDefault="003F29E9" w:rsidP="003F29E9">
      <w:pPr>
        <w:widowControl/>
        <w:suppressAutoHyphens/>
        <w:spacing w:line="360" w:lineRule="auto"/>
        <w:jc w:val="both"/>
        <w:rPr>
          <w:rFonts w:ascii="Times New Roman" w:hAnsi="Times New Roman"/>
          <w:bCs/>
          <w:snapToGrid/>
          <w:szCs w:val="24"/>
          <w:lang w:val="pl-PL" w:eastAsia="zh-CN"/>
        </w:rPr>
      </w:pPr>
      <w:r w:rsidRPr="004B077F">
        <w:rPr>
          <w:rFonts w:ascii="Times New Roman" w:hAnsi="Times New Roman"/>
          <w:bCs/>
          <w:snapToGrid/>
          <w:szCs w:val="24"/>
          <w:lang w:val="pl-PL" w:eastAsia="zh-CN"/>
        </w:rPr>
        <w:t>- umowa na wykonanie projektu</w:t>
      </w:r>
      <w:r w:rsidRPr="004B077F">
        <w:rPr>
          <w:rFonts w:ascii="Times New Roman" w:hAnsi="Times New Roman"/>
          <w:bCs/>
          <w:snapToGrid/>
          <w:szCs w:val="24"/>
          <w:lang w:val="pl-PL" w:eastAsia="zh-CN"/>
        </w:rPr>
        <w:tab/>
      </w:r>
    </w:p>
    <w:p w14:paraId="6F951C6E" w14:textId="77777777" w:rsidR="003F29E9" w:rsidRPr="004B077F" w:rsidRDefault="003F29E9" w:rsidP="003F29E9">
      <w:pPr>
        <w:widowControl/>
        <w:suppressAutoHyphens/>
        <w:spacing w:line="360" w:lineRule="auto"/>
        <w:jc w:val="both"/>
        <w:rPr>
          <w:rFonts w:ascii="Times New Roman" w:hAnsi="Times New Roman"/>
          <w:bCs/>
          <w:snapToGrid/>
          <w:szCs w:val="24"/>
          <w:lang w:val="pl-PL" w:eastAsia="zh-CN"/>
        </w:rPr>
      </w:pPr>
      <w:r w:rsidRPr="004B077F">
        <w:rPr>
          <w:rFonts w:ascii="Times New Roman" w:hAnsi="Times New Roman"/>
          <w:bCs/>
          <w:snapToGrid/>
          <w:szCs w:val="24"/>
          <w:lang w:val="pl-PL" w:eastAsia="zh-CN"/>
        </w:rPr>
        <w:t>- warunki techniczne Gdańskiego Zarządu Dróg i Zieleni</w:t>
      </w:r>
    </w:p>
    <w:p w14:paraId="4670980E" w14:textId="77777777" w:rsidR="003F29E9" w:rsidRPr="004B077F" w:rsidRDefault="003F29E9" w:rsidP="003F29E9">
      <w:pPr>
        <w:widowControl/>
        <w:suppressAutoHyphens/>
        <w:spacing w:line="360" w:lineRule="auto"/>
        <w:jc w:val="both"/>
        <w:rPr>
          <w:rFonts w:ascii="Times New Roman" w:hAnsi="Times New Roman"/>
          <w:bCs/>
          <w:snapToGrid/>
          <w:szCs w:val="24"/>
          <w:lang w:val="pl-PL" w:eastAsia="zh-CN"/>
        </w:rPr>
      </w:pPr>
      <w:r w:rsidRPr="004B077F">
        <w:rPr>
          <w:rFonts w:ascii="Times New Roman" w:hAnsi="Times New Roman"/>
          <w:bCs/>
          <w:snapToGrid/>
          <w:szCs w:val="24"/>
          <w:lang w:val="pl-PL" w:eastAsia="zh-CN"/>
        </w:rPr>
        <w:t>- wizja lokalna w terenie</w:t>
      </w:r>
    </w:p>
    <w:p w14:paraId="688620BC" w14:textId="77777777" w:rsidR="003F29E9" w:rsidRPr="004B077F" w:rsidRDefault="003F29E9" w:rsidP="003F29E9">
      <w:pPr>
        <w:widowControl/>
        <w:suppressAutoHyphens/>
        <w:spacing w:line="360" w:lineRule="auto"/>
        <w:jc w:val="both"/>
        <w:rPr>
          <w:rFonts w:ascii="Times New Roman" w:hAnsi="Times New Roman"/>
          <w:bCs/>
          <w:snapToGrid/>
          <w:szCs w:val="24"/>
          <w:lang w:val="pl-PL" w:eastAsia="zh-CN"/>
        </w:rPr>
      </w:pPr>
      <w:r w:rsidRPr="004B077F">
        <w:rPr>
          <w:rFonts w:ascii="Times New Roman" w:hAnsi="Times New Roman"/>
          <w:bCs/>
          <w:snapToGrid/>
          <w:szCs w:val="24"/>
          <w:lang w:val="pl-PL" w:eastAsia="zh-CN"/>
        </w:rPr>
        <w:t>- dodatkowe uzgodnienia i decyzje administracyjne</w:t>
      </w:r>
    </w:p>
    <w:p w14:paraId="7CA2A95B" w14:textId="77777777" w:rsidR="003F29E9" w:rsidRPr="004B077F" w:rsidRDefault="003F29E9" w:rsidP="003F29E9">
      <w:pPr>
        <w:widowControl/>
        <w:suppressAutoHyphens/>
        <w:spacing w:line="360" w:lineRule="auto"/>
        <w:jc w:val="both"/>
        <w:rPr>
          <w:rFonts w:ascii="Times New Roman" w:hAnsi="Times New Roman"/>
          <w:bCs/>
          <w:snapToGrid/>
          <w:szCs w:val="24"/>
          <w:lang w:val="pl-PL" w:eastAsia="zh-CN"/>
        </w:rPr>
      </w:pPr>
      <w:r w:rsidRPr="004B077F">
        <w:rPr>
          <w:rFonts w:ascii="Times New Roman" w:hAnsi="Times New Roman"/>
          <w:bCs/>
          <w:snapToGrid/>
          <w:szCs w:val="24"/>
          <w:lang w:val="pl-PL" w:eastAsia="zh-CN"/>
        </w:rPr>
        <w:t>- inwentaryzacja zieleni</w:t>
      </w:r>
    </w:p>
    <w:p w14:paraId="0747F8D4" w14:textId="77777777" w:rsidR="003F29E9" w:rsidRPr="004B077F" w:rsidRDefault="003F29E9" w:rsidP="003F29E9">
      <w:pPr>
        <w:widowControl/>
        <w:suppressAutoHyphens/>
        <w:spacing w:line="360" w:lineRule="auto"/>
        <w:jc w:val="both"/>
        <w:rPr>
          <w:rFonts w:ascii="Times New Roman" w:hAnsi="Times New Roman"/>
          <w:bCs/>
          <w:snapToGrid/>
          <w:szCs w:val="24"/>
          <w:lang w:val="pl-PL" w:eastAsia="zh-CN"/>
        </w:rPr>
      </w:pPr>
      <w:r w:rsidRPr="004B077F">
        <w:rPr>
          <w:rFonts w:ascii="Times New Roman" w:hAnsi="Times New Roman"/>
          <w:bCs/>
          <w:snapToGrid/>
          <w:szCs w:val="24"/>
          <w:lang w:val="pl-PL" w:eastAsia="zh-CN"/>
        </w:rPr>
        <w:t>- obowiązujące normy i przepisy (w szczególności norma PN-EN 13201:2016 Oświetlenie dróg).</w:t>
      </w:r>
    </w:p>
    <w:p w14:paraId="58D48A7E" w14:textId="77777777" w:rsidR="003F29E9" w:rsidRPr="004B077F" w:rsidRDefault="003F29E9" w:rsidP="00B61F4E">
      <w:pPr>
        <w:widowControl/>
        <w:autoSpaceDE w:val="0"/>
        <w:autoSpaceDN w:val="0"/>
        <w:adjustRightInd w:val="0"/>
        <w:spacing w:after="240" w:line="276" w:lineRule="auto"/>
        <w:ind w:firstLine="567"/>
        <w:jc w:val="both"/>
        <w:rPr>
          <w:rFonts w:ascii="Times New Roman" w:hAnsi="Times New Roman"/>
          <w:szCs w:val="24"/>
          <w:lang w:val="pl-PL"/>
        </w:rPr>
      </w:pPr>
    </w:p>
    <w:p w14:paraId="00F8BB4D" w14:textId="7E6ECC1B" w:rsidR="00B17C75" w:rsidRPr="004B077F" w:rsidRDefault="00B17C75" w:rsidP="00B17C75">
      <w:pPr>
        <w:pStyle w:val="Nagwek2"/>
        <w:rPr>
          <w:rFonts w:ascii="Times New Roman" w:hAnsi="Times New Roman"/>
          <w:lang w:val="pl-PL"/>
        </w:rPr>
      </w:pPr>
      <w:bookmarkStart w:id="20" w:name="_Toc84407946"/>
      <w:bookmarkStart w:id="21" w:name="_Toc84408014"/>
      <w:bookmarkStart w:id="22" w:name="_Toc84416260"/>
      <w:bookmarkStart w:id="23" w:name="_Toc89267931"/>
      <w:bookmarkStart w:id="24" w:name="_Toc100841941"/>
      <w:bookmarkStart w:id="25" w:name="_Toc102554920"/>
      <w:r w:rsidRPr="004B077F">
        <w:rPr>
          <w:rFonts w:ascii="Times New Roman" w:hAnsi="Times New Roman"/>
          <w:lang w:val="pl-PL"/>
        </w:rPr>
        <w:t>Stan istniejący projektu zagospodarowania terenu</w:t>
      </w:r>
      <w:bookmarkEnd w:id="20"/>
      <w:bookmarkEnd w:id="21"/>
      <w:bookmarkEnd w:id="22"/>
      <w:bookmarkEnd w:id="23"/>
      <w:bookmarkEnd w:id="24"/>
      <w:bookmarkEnd w:id="25"/>
    </w:p>
    <w:p w14:paraId="5BE2D3F5" w14:textId="77777777" w:rsidR="007006E2" w:rsidRPr="007006E2" w:rsidRDefault="007006E2" w:rsidP="007006E2">
      <w:pPr>
        <w:spacing w:line="360" w:lineRule="auto"/>
        <w:ind w:firstLine="708"/>
        <w:jc w:val="both"/>
        <w:rPr>
          <w:rFonts w:ascii="Times New Roman" w:hAnsi="Times New Roman"/>
          <w:bCs/>
          <w:noProof/>
        </w:rPr>
      </w:pPr>
      <w:bookmarkStart w:id="26" w:name="_Toc84407947"/>
      <w:bookmarkStart w:id="27" w:name="_Toc84408015"/>
      <w:bookmarkStart w:id="28" w:name="_Toc84416261"/>
      <w:bookmarkStart w:id="29" w:name="_Toc89267932"/>
      <w:bookmarkStart w:id="30" w:name="_Toc100841942"/>
      <w:bookmarkStart w:id="31" w:name="_Toc102554921"/>
      <w:r w:rsidRPr="007006E2">
        <w:rPr>
          <w:rFonts w:ascii="Times New Roman" w:hAnsi="Times New Roman"/>
          <w:bCs/>
          <w:noProof/>
        </w:rPr>
        <w:t>Lokalizacji projektowanej sieci oświetleniowej znajduje się na terenie który posiada miejscowy plan zagospodarowania przestrzennego:</w:t>
      </w:r>
    </w:p>
    <w:p w14:paraId="27EA32C0"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 nr 2217, uchwała RMG nr XLVII/1625/2006 z dn. 26.01.2006r.</w:t>
      </w:r>
    </w:p>
    <w:p w14:paraId="5EA9B3EF"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 nr 2215, uchwała RMG nr VIII/177/2003 z dn. 24.04.2003r.</w:t>
      </w:r>
    </w:p>
    <w:p w14:paraId="2F68BCE7"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 nr 2234, uchwała RMG nr XLVII/1298/2010 z dn. 25.03.2010r.</w:t>
      </w:r>
    </w:p>
    <w:p w14:paraId="6023C507"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 xml:space="preserve">W wyżej wymienionych planach dopuszcza się budowę oświetlenia ulicznego zgodnie </w:t>
      </w:r>
      <w:r w:rsidRPr="007006E2">
        <w:rPr>
          <w:rFonts w:ascii="Times New Roman" w:hAnsi="Times New Roman"/>
          <w:bCs/>
          <w:noProof/>
        </w:rPr>
        <w:br/>
        <w:t>z załączonym opracowaniem.</w:t>
      </w:r>
    </w:p>
    <w:p w14:paraId="574A98F3" w14:textId="77777777" w:rsidR="007006E2" w:rsidRPr="007006E2" w:rsidRDefault="007006E2" w:rsidP="007006E2">
      <w:pPr>
        <w:spacing w:line="360" w:lineRule="auto"/>
        <w:ind w:firstLine="708"/>
        <w:jc w:val="both"/>
        <w:rPr>
          <w:rFonts w:ascii="Times New Roman" w:hAnsi="Times New Roman"/>
          <w:bCs/>
          <w:noProof/>
        </w:rPr>
      </w:pPr>
      <w:r w:rsidRPr="007006E2">
        <w:rPr>
          <w:rFonts w:ascii="Times New Roman" w:hAnsi="Times New Roman"/>
          <w:bCs/>
          <w:noProof/>
        </w:rPr>
        <w:t>Działki objęte wnioskiem stanowią własność Gminy Miasta Gdańska za wyjątkiem jednej prywatnej działki (nr 138/2), która znajduje się  w pasie drogowym.</w:t>
      </w:r>
    </w:p>
    <w:p w14:paraId="63DA8255" w14:textId="77777777" w:rsidR="007006E2" w:rsidRPr="007006E2" w:rsidRDefault="007006E2" w:rsidP="007006E2">
      <w:pPr>
        <w:spacing w:line="360" w:lineRule="auto"/>
        <w:ind w:firstLine="708"/>
        <w:jc w:val="both"/>
        <w:rPr>
          <w:rFonts w:ascii="Times New Roman" w:hAnsi="Times New Roman"/>
          <w:bCs/>
          <w:noProof/>
        </w:rPr>
      </w:pPr>
      <w:r w:rsidRPr="007006E2">
        <w:rPr>
          <w:rFonts w:ascii="Times New Roman" w:hAnsi="Times New Roman"/>
          <w:bCs/>
          <w:noProof/>
        </w:rPr>
        <w:t xml:space="preserve">Projektowana sieć oświetleniowa zlokalizowana jest wzdłuż ul. Charzykowskiej i małej części ul. Łapalickiej w Gdańsku. Ulica Charzykowska ma szerokość od 4,0 do 5,0m </w:t>
      </w:r>
      <w:r w:rsidRPr="007006E2">
        <w:rPr>
          <w:rFonts w:ascii="Times New Roman" w:hAnsi="Times New Roman"/>
          <w:bCs/>
          <w:noProof/>
        </w:rPr>
        <w:br/>
        <w:t xml:space="preserve">i nie posiada chodników. Posiada rozległe pobocza, która w większości </w:t>
      </w:r>
      <w:r w:rsidRPr="007006E2">
        <w:rPr>
          <w:rFonts w:ascii="Times New Roman" w:hAnsi="Times New Roman"/>
          <w:bCs/>
          <w:noProof/>
        </w:rPr>
        <w:br/>
        <w:t xml:space="preserve">nie są zagospodarowane ani utrzymane. Na częśc i poobczy (okolice skrzyżowania </w:t>
      </w:r>
      <w:r w:rsidRPr="007006E2">
        <w:rPr>
          <w:rFonts w:ascii="Times New Roman" w:hAnsi="Times New Roman"/>
          <w:bCs/>
          <w:noProof/>
        </w:rPr>
        <w:br/>
        <w:t>ul. Otomińskiej i ul. Charzykowskiej) teren zielony jest wykorzystywany jako parkingi.</w:t>
      </w:r>
    </w:p>
    <w:p w14:paraId="50C6F1D6" w14:textId="77777777" w:rsidR="007006E2" w:rsidRPr="007006E2" w:rsidRDefault="007006E2" w:rsidP="007006E2">
      <w:pPr>
        <w:spacing w:line="360" w:lineRule="auto"/>
        <w:jc w:val="both"/>
        <w:rPr>
          <w:rFonts w:ascii="Times New Roman" w:hAnsi="Times New Roman"/>
          <w:bCs/>
        </w:rPr>
      </w:pPr>
      <w:proofErr w:type="spellStart"/>
      <w:r w:rsidRPr="007006E2">
        <w:rPr>
          <w:rFonts w:ascii="Times New Roman" w:hAnsi="Times New Roman"/>
          <w:bCs/>
        </w:rPr>
        <w:t>Obecnie</w:t>
      </w:r>
      <w:proofErr w:type="spellEnd"/>
      <w:r w:rsidRPr="007006E2">
        <w:rPr>
          <w:rFonts w:ascii="Times New Roman" w:hAnsi="Times New Roman"/>
          <w:bCs/>
        </w:rPr>
        <w:t xml:space="preserve"> </w:t>
      </w:r>
      <w:proofErr w:type="spellStart"/>
      <w:r w:rsidRPr="007006E2">
        <w:rPr>
          <w:rFonts w:ascii="Times New Roman" w:hAnsi="Times New Roman"/>
          <w:bCs/>
        </w:rPr>
        <w:t>ulica</w:t>
      </w:r>
      <w:proofErr w:type="spellEnd"/>
      <w:r w:rsidRPr="007006E2">
        <w:rPr>
          <w:rFonts w:ascii="Times New Roman" w:hAnsi="Times New Roman"/>
          <w:bCs/>
        </w:rPr>
        <w:t xml:space="preserve"> </w:t>
      </w:r>
      <w:proofErr w:type="spellStart"/>
      <w:r w:rsidRPr="007006E2">
        <w:rPr>
          <w:rFonts w:ascii="Times New Roman" w:hAnsi="Times New Roman"/>
          <w:bCs/>
        </w:rPr>
        <w:t>Charzykowska</w:t>
      </w:r>
      <w:proofErr w:type="spellEnd"/>
      <w:r w:rsidRPr="007006E2">
        <w:rPr>
          <w:rFonts w:ascii="Times New Roman" w:hAnsi="Times New Roman"/>
          <w:bCs/>
        </w:rPr>
        <w:t xml:space="preserve"> </w:t>
      </w:r>
      <w:proofErr w:type="spellStart"/>
      <w:r w:rsidRPr="007006E2">
        <w:rPr>
          <w:rFonts w:ascii="Times New Roman" w:hAnsi="Times New Roman"/>
          <w:bCs/>
        </w:rPr>
        <w:t>i</w:t>
      </w:r>
      <w:proofErr w:type="spellEnd"/>
      <w:r w:rsidRPr="007006E2">
        <w:rPr>
          <w:rFonts w:ascii="Times New Roman" w:hAnsi="Times New Roman"/>
          <w:bCs/>
        </w:rPr>
        <w:t xml:space="preserve"> </w:t>
      </w:r>
      <w:proofErr w:type="spellStart"/>
      <w:r w:rsidRPr="007006E2">
        <w:rPr>
          <w:rFonts w:ascii="Times New Roman" w:hAnsi="Times New Roman"/>
          <w:bCs/>
        </w:rPr>
        <w:t>przedmiotowy</w:t>
      </w:r>
      <w:proofErr w:type="spellEnd"/>
      <w:r w:rsidRPr="007006E2">
        <w:rPr>
          <w:rFonts w:ascii="Times New Roman" w:hAnsi="Times New Roman"/>
          <w:bCs/>
        </w:rPr>
        <w:t xml:space="preserve"> fragment </w:t>
      </w:r>
      <w:proofErr w:type="spellStart"/>
      <w:r w:rsidRPr="007006E2">
        <w:rPr>
          <w:rFonts w:ascii="Times New Roman" w:hAnsi="Times New Roman"/>
          <w:bCs/>
        </w:rPr>
        <w:t>ul</w:t>
      </w:r>
      <w:proofErr w:type="spellEnd"/>
      <w:r w:rsidRPr="007006E2">
        <w:rPr>
          <w:rFonts w:ascii="Times New Roman" w:hAnsi="Times New Roman"/>
          <w:bCs/>
        </w:rPr>
        <w:t xml:space="preserve">. </w:t>
      </w:r>
      <w:proofErr w:type="spellStart"/>
      <w:r w:rsidRPr="007006E2">
        <w:rPr>
          <w:rFonts w:ascii="Times New Roman" w:hAnsi="Times New Roman"/>
          <w:bCs/>
        </w:rPr>
        <w:t>Łapalickiej</w:t>
      </w:r>
      <w:proofErr w:type="spellEnd"/>
      <w:r w:rsidRPr="007006E2">
        <w:rPr>
          <w:rFonts w:ascii="Times New Roman" w:hAnsi="Times New Roman"/>
          <w:bCs/>
        </w:rPr>
        <w:t xml:space="preserve"> </w:t>
      </w:r>
      <w:proofErr w:type="spellStart"/>
      <w:r w:rsidRPr="007006E2">
        <w:rPr>
          <w:rFonts w:ascii="Times New Roman" w:hAnsi="Times New Roman"/>
          <w:bCs/>
        </w:rPr>
        <w:t>nie</w:t>
      </w:r>
      <w:proofErr w:type="spellEnd"/>
      <w:r w:rsidRPr="007006E2">
        <w:rPr>
          <w:rFonts w:ascii="Times New Roman" w:hAnsi="Times New Roman"/>
          <w:bCs/>
        </w:rPr>
        <w:t xml:space="preserve"> jest </w:t>
      </w:r>
      <w:proofErr w:type="spellStart"/>
      <w:r w:rsidRPr="007006E2">
        <w:rPr>
          <w:rFonts w:ascii="Times New Roman" w:hAnsi="Times New Roman"/>
          <w:bCs/>
        </w:rPr>
        <w:t>oświetlona</w:t>
      </w:r>
      <w:proofErr w:type="spellEnd"/>
      <w:r w:rsidRPr="007006E2">
        <w:rPr>
          <w:rFonts w:ascii="Times New Roman" w:hAnsi="Times New Roman"/>
          <w:bCs/>
        </w:rPr>
        <w:t xml:space="preserve"> </w:t>
      </w:r>
      <w:r w:rsidRPr="007006E2">
        <w:rPr>
          <w:rFonts w:ascii="Times New Roman" w:hAnsi="Times New Roman"/>
          <w:bCs/>
        </w:rPr>
        <w:br/>
      </w:r>
      <w:proofErr w:type="spellStart"/>
      <w:r w:rsidRPr="007006E2">
        <w:rPr>
          <w:rFonts w:ascii="Times New Roman" w:hAnsi="Times New Roman"/>
          <w:bCs/>
        </w:rPr>
        <w:t>i</w:t>
      </w:r>
      <w:proofErr w:type="spellEnd"/>
      <w:r w:rsidRPr="007006E2">
        <w:rPr>
          <w:rFonts w:ascii="Times New Roman" w:hAnsi="Times New Roman"/>
          <w:bCs/>
        </w:rPr>
        <w:t xml:space="preserve"> </w:t>
      </w:r>
      <w:proofErr w:type="spellStart"/>
      <w:r w:rsidRPr="007006E2">
        <w:rPr>
          <w:rFonts w:ascii="Times New Roman" w:hAnsi="Times New Roman"/>
          <w:bCs/>
        </w:rPr>
        <w:t>nie</w:t>
      </w:r>
      <w:proofErr w:type="spellEnd"/>
      <w:r w:rsidRPr="007006E2">
        <w:rPr>
          <w:rFonts w:ascii="Times New Roman" w:hAnsi="Times New Roman"/>
          <w:bCs/>
        </w:rPr>
        <w:t xml:space="preserve"> </w:t>
      </w:r>
      <w:proofErr w:type="spellStart"/>
      <w:r w:rsidRPr="007006E2">
        <w:rPr>
          <w:rFonts w:ascii="Times New Roman" w:hAnsi="Times New Roman"/>
          <w:bCs/>
        </w:rPr>
        <w:t>znajdują</w:t>
      </w:r>
      <w:proofErr w:type="spellEnd"/>
      <w:r w:rsidRPr="007006E2">
        <w:rPr>
          <w:rFonts w:ascii="Times New Roman" w:hAnsi="Times New Roman"/>
          <w:bCs/>
        </w:rPr>
        <w:t xml:space="preserve"> </w:t>
      </w:r>
      <w:proofErr w:type="spellStart"/>
      <w:r w:rsidRPr="007006E2">
        <w:rPr>
          <w:rFonts w:ascii="Times New Roman" w:hAnsi="Times New Roman"/>
          <w:bCs/>
        </w:rPr>
        <w:t>się</w:t>
      </w:r>
      <w:proofErr w:type="spellEnd"/>
      <w:r w:rsidRPr="007006E2">
        <w:rPr>
          <w:rFonts w:ascii="Times New Roman" w:hAnsi="Times New Roman"/>
          <w:bCs/>
        </w:rPr>
        <w:t xml:space="preserve"> </w:t>
      </w:r>
      <w:proofErr w:type="spellStart"/>
      <w:r w:rsidRPr="007006E2">
        <w:rPr>
          <w:rFonts w:ascii="Times New Roman" w:hAnsi="Times New Roman"/>
          <w:bCs/>
        </w:rPr>
        <w:t>na</w:t>
      </w:r>
      <w:proofErr w:type="spellEnd"/>
      <w:r w:rsidRPr="007006E2">
        <w:rPr>
          <w:rFonts w:ascii="Times New Roman" w:hAnsi="Times New Roman"/>
          <w:bCs/>
        </w:rPr>
        <w:t xml:space="preserve"> </w:t>
      </w:r>
      <w:proofErr w:type="spellStart"/>
      <w:r w:rsidRPr="007006E2">
        <w:rPr>
          <w:rFonts w:ascii="Times New Roman" w:hAnsi="Times New Roman"/>
          <w:bCs/>
        </w:rPr>
        <w:t>niej</w:t>
      </w:r>
      <w:proofErr w:type="spellEnd"/>
      <w:r w:rsidRPr="007006E2">
        <w:rPr>
          <w:rFonts w:ascii="Times New Roman" w:hAnsi="Times New Roman"/>
          <w:bCs/>
        </w:rPr>
        <w:t xml:space="preserve"> </w:t>
      </w:r>
      <w:proofErr w:type="spellStart"/>
      <w:r w:rsidRPr="007006E2">
        <w:rPr>
          <w:rFonts w:ascii="Times New Roman" w:hAnsi="Times New Roman"/>
          <w:bCs/>
        </w:rPr>
        <w:t>przejścia</w:t>
      </w:r>
      <w:proofErr w:type="spellEnd"/>
      <w:r w:rsidRPr="007006E2">
        <w:rPr>
          <w:rFonts w:ascii="Times New Roman" w:hAnsi="Times New Roman"/>
          <w:bCs/>
        </w:rPr>
        <w:t xml:space="preserve"> </w:t>
      </w:r>
      <w:proofErr w:type="spellStart"/>
      <w:r w:rsidRPr="007006E2">
        <w:rPr>
          <w:rFonts w:ascii="Times New Roman" w:hAnsi="Times New Roman"/>
          <w:bCs/>
        </w:rPr>
        <w:t>dla</w:t>
      </w:r>
      <w:proofErr w:type="spellEnd"/>
      <w:r w:rsidRPr="007006E2">
        <w:rPr>
          <w:rFonts w:ascii="Times New Roman" w:hAnsi="Times New Roman"/>
          <w:bCs/>
        </w:rPr>
        <w:t xml:space="preserve"> </w:t>
      </w:r>
      <w:proofErr w:type="spellStart"/>
      <w:r w:rsidRPr="007006E2">
        <w:rPr>
          <w:rFonts w:ascii="Times New Roman" w:hAnsi="Times New Roman"/>
          <w:bCs/>
        </w:rPr>
        <w:t>pieszych</w:t>
      </w:r>
      <w:proofErr w:type="spellEnd"/>
      <w:r w:rsidRPr="007006E2">
        <w:rPr>
          <w:rFonts w:ascii="Times New Roman" w:hAnsi="Times New Roman"/>
          <w:bCs/>
        </w:rPr>
        <w:t xml:space="preserve">. </w:t>
      </w:r>
      <w:r w:rsidRPr="007006E2">
        <w:rPr>
          <w:rFonts w:ascii="Times New Roman" w:hAnsi="Times New Roman"/>
          <w:bCs/>
        </w:rPr>
        <w:br/>
      </w:r>
      <w:proofErr w:type="spellStart"/>
      <w:r w:rsidRPr="007006E2">
        <w:rPr>
          <w:rFonts w:ascii="Times New Roman" w:hAnsi="Times New Roman"/>
          <w:bCs/>
        </w:rPr>
        <w:t>Zakres</w:t>
      </w:r>
      <w:proofErr w:type="spellEnd"/>
      <w:r w:rsidRPr="007006E2">
        <w:rPr>
          <w:rFonts w:ascii="Times New Roman" w:hAnsi="Times New Roman"/>
          <w:bCs/>
        </w:rPr>
        <w:t xml:space="preserve"> </w:t>
      </w:r>
      <w:proofErr w:type="spellStart"/>
      <w:r w:rsidRPr="007006E2">
        <w:rPr>
          <w:rFonts w:ascii="Times New Roman" w:hAnsi="Times New Roman"/>
          <w:bCs/>
        </w:rPr>
        <w:t>opracowania</w:t>
      </w:r>
      <w:proofErr w:type="spellEnd"/>
      <w:r w:rsidRPr="007006E2">
        <w:rPr>
          <w:rFonts w:ascii="Times New Roman" w:hAnsi="Times New Roman"/>
          <w:bCs/>
        </w:rPr>
        <w:t xml:space="preserve"> </w:t>
      </w:r>
      <w:proofErr w:type="spellStart"/>
      <w:r w:rsidRPr="007006E2">
        <w:rPr>
          <w:rFonts w:ascii="Times New Roman" w:hAnsi="Times New Roman"/>
          <w:bCs/>
        </w:rPr>
        <w:t>obejmuje</w:t>
      </w:r>
      <w:proofErr w:type="spellEnd"/>
      <w:r w:rsidRPr="007006E2">
        <w:rPr>
          <w:rFonts w:ascii="Times New Roman" w:hAnsi="Times New Roman"/>
          <w:bCs/>
        </w:rPr>
        <w:t xml:space="preserve"> </w:t>
      </w:r>
      <w:proofErr w:type="spellStart"/>
      <w:r w:rsidRPr="007006E2">
        <w:rPr>
          <w:rFonts w:ascii="Times New Roman" w:hAnsi="Times New Roman"/>
          <w:bCs/>
        </w:rPr>
        <w:t>budowę</w:t>
      </w:r>
      <w:proofErr w:type="spellEnd"/>
      <w:r w:rsidRPr="007006E2">
        <w:rPr>
          <w:rFonts w:ascii="Times New Roman" w:hAnsi="Times New Roman"/>
          <w:bCs/>
        </w:rPr>
        <w:t xml:space="preserve"> </w:t>
      </w:r>
      <w:proofErr w:type="spellStart"/>
      <w:r w:rsidRPr="007006E2">
        <w:rPr>
          <w:rFonts w:ascii="Times New Roman" w:hAnsi="Times New Roman"/>
          <w:bCs/>
        </w:rPr>
        <w:t>nowego</w:t>
      </w:r>
      <w:proofErr w:type="spellEnd"/>
      <w:r w:rsidRPr="007006E2">
        <w:rPr>
          <w:rFonts w:ascii="Times New Roman" w:hAnsi="Times New Roman"/>
          <w:bCs/>
        </w:rPr>
        <w:t xml:space="preserve"> </w:t>
      </w:r>
      <w:proofErr w:type="spellStart"/>
      <w:r w:rsidRPr="007006E2">
        <w:rPr>
          <w:rFonts w:ascii="Times New Roman" w:hAnsi="Times New Roman"/>
          <w:bCs/>
        </w:rPr>
        <w:t>oświetlenia</w:t>
      </w:r>
      <w:proofErr w:type="spellEnd"/>
      <w:r w:rsidRPr="007006E2">
        <w:rPr>
          <w:rFonts w:ascii="Times New Roman" w:hAnsi="Times New Roman"/>
          <w:bCs/>
        </w:rPr>
        <w:t xml:space="preserve"> w </w:t>
      </w:r>
      <w:proofErr w:type="spellStart"/>
      <w:r w:rsidRPr="007006E2">
        <w:rPr>
          <w:rFonts w:ascii="Times New Roman" w:hAnsi="Times New Roman"/>
          <w:bCs/>
        </w:rPr>
        <w:t>tym</w:t>
      </w:r>
      <w:proofErr w:type="spellEnd"/>
      <w:r w:rsidRPr="007006E2">
        <w:rPr>
          <w:rFonts w:ascii="Times New Roman" w:hAnsi="Times New Roman"/>
          <w:bCs/>
        </w:rPr>
        <w:t xml:space="preserve"> </w:t>
      </w:r>
      <w:proofErr w:type="spellStart"/>
      <w:r w:rsidRPr="007006E2">
        <w:rPr>
          <w:rFonts w:ascii="Times New Roman" w:hAnsi="Times New Roman"/>
          <w:bCs/>
        </w:rPr>
        <w:t>zakresie</w:t>
      </w:r>
      <w:proofErr w:type="spellEnd"/>
      <w:r w:rsidRPr="007006E2">
        <w:rPr>
          <w:rFonts w:ascii="Times New Roman" w:hAnsi="Times New Roman"/>
          <w:bCs/>
        </w:rPr>
        <w:t xml:space="preserve">. </w:t>
      </w:r>
    </w:p>
    <w:p w14:paraId="7B387B5A"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W rejonie prowadzonych prac znajduje się następująca infrastruktura techniczna podziemna bądź napowietrzna taka jak:</w:t>
      </w:r>
    </w:p>
    <w:p w14:paraId="40E11904"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lastRenderedPageBreak/>
        <w:t>•</w:t>
      </w:r>
      <w:r w:rsidRPr="007006E2">
        <w:rPr>
          <w:rFonts w:ascii="Times New Roman" w:hAnsi="Times New Roman"/>
          <w:bCs/>
          <w:noProof/>
        </w:rPr>
        <w:tab/>
        <w:t>sieć energetyczna kablowa nn-0,4kV i SN-15kV</w:t>
      </w:r>
    </w:p>
    <w:p w14:paraId="168988E5"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w:t>
      </w:r>
      <w:r w:rsidRPr="007006E2">
        <w:rPr>
          <w:rFonts w:ascii="Times New Roman" w:hAnsi="Times New Roman"/>
          <w:bCs/>
          <w:noProof/>
        </w:rPr>
        <w:tab/>
        <w:t>sieć oświetleniowa nn-0,4kV</w:t>
      </w:r>
    </w:p>
    <w:p w14:paraId="355575E2"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w:t>
      </w:r>
      <w:r w:rsidRPr="007006E2">
        <w:rPr>
          <w:rFonts w:ascii="Times New Roman" w:hAnsi="Times New Roman"/>
          <w:bCs/>
          <w:noProof/>
        </w:rPr>
        <w:tab/>
        <w:t>sieć ciepłownicza</w:t>
      </w:r>
    </w:p>
    <w:p w14:paraId="2A983DE3"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w:t>
      </w:r>
      <w:r w:rsidRPr="007006E2">
        <w:rPr>
          <w:rFonts w:ascii="Times New Roman" w:hAnsi="Times New Roman"/>
          <w:bCs/>
          <w:noProof/>
        </w:rPr>
        <w:tab/>
        <w:t>sieć teletechniczna;</w:t>
      </w:r>
    </w:p>
    <w:p w14:paraId="2D8AFEB0"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w:t>
      </w:r>
      <w:r w:rsidRPr="007006E2">
        <w:rPr>
          <w:rFonts w:ascii="Times New Roman" w:hAnsi="Times New Roman"/>
          <w:bCs/>
          <w:noProof/>
        </w:rPr>
        <w:tab/>
        <w:t>sieć gazowa;</w:t>
      </w:r>
    </w:p>
    <w:p w14:paraId="48597BE1"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w:t>
      </w:r>
      <w:r w:rsidRPr="007006E2">
        <w:rPr>
          <w:rFonts w:ascii="Times New Roman" w:hAnsi="Times New Roman"/>
          <w:bCs/>
          <w:noProof/>
        </w:rPr>
        <w:tab/>
        <w:t>sieć wodociągowa;</w:t>
      </w:r>
    </w:p>
    <w:p w14:paraId="2BF24DB1" w14:textId="77777777" w:rsidR="007006E2" w:rsidRPr="007006E2" w:rsidRDefault="007006E2" w:rsidP="007006E2">
      <w:pPr>
        <w:spacing w:line="360" w:lineRule="auto"/>
        <w:jc w:val="both"/>
        <w:rPr>
          <w:rFonts w:ascii="Times New Roman" w:hAnsi="Times New Roman"/>
          <w:bCs/>
        </w:rPr>
      </w:pPr>
      <w:r w:rsidRPr="007006E2">
        <w:rPr>
          <w:rFonts w:ascii="Times New Roman" w:hAnsi="Times New Roman"/>
          <w:bCs/>
          <w:noProof/>
        </w:rPr>
        <w:t>•</w:t>
      </w:r>
      <w:r w:rsidRPr="007006E2">
        <w:rPr>
          <w:rFonts w:ascii="Times New Roman" w:hAnsi="Times New Roman"/>
          <w:bCs/>
          <w:noProof/>
        </w:rPr>
        <w:tab/>
        <w:t>sieć kanalizacji sanitarnej.</w:t>
      </w:r>
    </w:p>
    <w:p w14:paraId="2BFF6846" w14:textId="21465F02" w:rsidR="00B17C75" w:rsidRPr="004B077F" w:rsidRDefault="00B17C75" w:rsidP="00B17C75">
      <w:pPr>
        <w:pStyle w:val="Nagwek2"/>
        <w:rPr>
          <w:rFonts w:ascii="Times New Roman" w:hAnsi="Times New Roman"/>
          <w:lang w:val="pl-PL"/>
        </w:rPr>
      </w:pPr>
      <w:r w:rsidRPr="004B077F">
        <w:rPr>
          <w:rFonts w:ascii="Times New Roman" w:hAnsi="Times New Roman"/>
          <w:lang w:val="pl-PL"/>
        </w:rPr>
        <w:t>Projektowane zagospodarowania terenu</w:t>
      </w:r>
      <w:bookmarkEnd w:id="26"/>
      <w:bookmarkEnd w:id="27"/>
      <w:bookmarkEnd w:id="28"/>
      <w:bookmarkEnd w:id="29"/>
      <w:bookmarkEnd w:id="30"/>
      <w:bookmarkEnd w:id="31"/>
    </w:p>
    <w:p w14:paraId="6052C977" w14:textId="07226755" w:rsidR="007006E2" w:rsidRPr="007006E2" w:rsidRDefault="007006E2" w:rsidP="007006E2">
      <w:pPr>
        <w:pStyle w:val="Akapitzlist"/>
        <w:spacing w:line="360" w:lineRule="auto"/>
        <w:ind w:left="0" w:firstLine="709"/>
        <w:jc w:val="both"/>
        <w:rPr>
          <w:rFonts w:ascii="Times New Roman" w:hAnsi="Times New Roman"/>
          <w:bCs/>
          <w:noProof/>
        </w:rPr>
      </w:pPr>
      <w:r w:rsidRPr="007006E2">
        <w:rPr>
          <w:rFonts w:ascii="Times New Roman" w:hAnsi="Times New Roman"/>
          <w:bCs/>
          <w:noProof/>
        </w:rPr>
        <w:t xml:space="preserve">Do oświetlenia przedmiotowej ulicy projektuje się wykorzystanie słupów stalowych okrągłych ocynkownych h=7m, z wysięgnikami prostymi odpowiednio o długości 1m i 2m, </w:t>
      </w:r>
      <w:r w:rsidRPr="007006E2">
        <w:rPr>
          <w:rFonts w:ascii="Times New Roman" w:hAnsi="Times New Roman"/>
          <w:bCs/>
          <w:noProof/>
        </w:rPr>
        <w:br/>
        <w:t xml:space="preserve">oraz z oprawami LED 37,1W i 55W zgodne z tabelą zestawienia montażowego jak w pkt. 8 dokumentacji, bądź równoważnych technicznie, zapewniających spełnienie wymaganych parametrów natężenia oświetlenia. Należy zastosować oprawy oświetleniowe w obudowie aluminiowej, </w:t>
      </w:r>
      <w:r>
        <w:rPr>
          <w:rFonts w:ascii="Times New Roman" w:hAnsi="Times New Roman"/>
          <w:bCs/>
          <w:noProof/>
        </w:rPr>
        <w:br/>
      </w:r>
      <w:r w:rsidRPr="007006E2">
        <w:rPr>
          <w:rFonts w:ascii="Times New Roman" w:hAnsi="Times New Roman"/>
          <w:bCs/>
          <w:noProof/>
        </w:rPr>
        <w:t xml:space="preserve">o temperaturze barwowej 3800-4300’K, skuteczności świetlnej ≥105 lm/W </w:t>
      </w:r>
      <w:r w:rsidRPr="007006E2">
        <w:rPr>
          <w:rFonts w:ascii="Times New Roman" w:hAnsi="Times New Roman"/>
          <w:bCs/>
          <w:noProof/>
        </w:rPr>
        <w:br/>
        <w:t xml:space="preserve">i trwałości 100 000 godzin przy zachowaniu 70% strumienia. </w:t>
      </w:r>
    </w:p>
    <w:p w14:paraId="6307B5B7"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Prąd sterowania oprawy nie powinien być większy niż 500mA.</w:t>
      </w:r>
    </w:p>
    <w:p w14:paraId="39D3255E" w14:textId="77777777" w:rsidR="007006E2" w:rsidRPr="007006E2" w:rsidRDefault="007006E2" w:rsidP="007006E2">
      <w:pPr>
        <w:pStyle w:val="Akapitzlist"/>
        <w:spacing w:line="360" w:lineRule="auto"/>
        <w:ind w:left="0" w:firstLine="709"/>
        <w:jc w:val="both"/>
        <w:rPr>
          <w:rFonts w:ascii="Times New Roman" w:hAnsi="Times New Roman"/>
          <w:bCs/>
          <w:noProof/>
        </w:rPr>
      </w:pPr>
      <w:r w:rsidRPr="007006E2">
        <w:rPr>
          <w:rFonts w:ascii="Times New Roman" w:hAnsi="Times New Roman"/>
          <w:bCs/>
          <w:noProof/>
        </w:rPr>
        <w:t xml:space="preserve">Należy zastosować oprawy o minimalnym stopniu odporności na udary nie mniejszej niż IK08. Stopień szczelności opraw min. IP65 w II klasie ochronności, </w:t>
      </w:r>
      <w:r w:rsidRPr="007006E2">
        <w:rPr>
          <w:rFonts w:ascii="Times New Roman" w:hAnsi="Times New Roman"/>
          <w:bCs/>
          <w:noProof/>
        </w:rPr>
        <w:br/>
        <w:t xml:space="preserve">ze statecznikiem elektronicznym z zaprogramowaną redukcją mocy </w:t>
      </w:r>
      <w:r w:rsidRPr="007006E2">
        <w:rPr>
          <w:rFonts w:ascii="Times New Roman" w:hAnsi="Times New Roman"/>
          <w:bCs/>
          <w:noProof/>
        </w:rPr>
        <w:br/>
        <w:t>w oprawach w godzinach 23</w:t>
      </w:r>
      <w:r w:rsidRPr="007006E2">
        <w:rPr>
          <w:rFonts w:ascii="Times New Roman" w:hAnsi="Times New Roman"/>
          <w:bCs/>
          <w:noProof/>
          <w:vertAlign w:val="superscript"/>
        </w:rPr>
        <w:t>00</w:t>
      </w:r>
      <w:r w:rsidRPr="007006E2">
        <w:rPr>
          <w:rFonts w:ascii="Times New Roman" w:hAnsi="Times New Roman"/>
          <w:bCs/>
          <w:noProof/>
        </w:rPr>
        <w:t xml:space="preserve"> – 5</w:t>
      </w:r>
      <w:r w:rsidRPr="007006E2">
        <w:rPr>
          <w:rFonts w:ascii="Times New Roman" w:hAnsi="Times New Roman"/>
          <w:bCs/>
          <w:noProof/>
          <w:vertAlign w:val="superscript"/>
        </w:rPr>
        <w:t>00</w:t>
      </w:r>
      <w:r w:rsidRPr="007006E2">
        <w:rPr>
          <w:rFonts w:ascii="Times New Roman" w:hAnsi="Times New Roman"/>
          <w:bCs/>
          <w:noProof/>
        </w:rPr>
        <w:t xml:space="preserve">. </w:t>
      </w:r>
    </w:p>
    <w:p w14:paraId="744D5299" w14:textId="4DE2DC2E" w:rsidR="007006E2" w:rsidRPr="007006E2" w:rsidRDefault="007006E2" w:rsidP="007006E2">
      <w:pPr>
        <w:spacing w:line="360" w:lineRule="auto"/>
        <w:ind w:firstLine="708"/>
        <w:jc w:val="both"/>
        <w:rPr>
          <w:rFonts w:ascii="Times New Roman" w:hAnsi="Times New Roman"/>
          <w:bCs/>
          <w:noProof/>
        </w:rPr>
      </w:pPr>
      <w:r w:rsidRPr="007006E2">
        <w:rPr>
          <w:rFonts w:ascii="Times New Roman" w:hAnsi="Times New Roman"/>
          <w:bCs/>
          <w:noProof/>
        </w:rPr>
        <w:t>Należy zastosować słupy oświetleniowe spełniające wymagania dla II strefy wiatrowej, stalowe ocynkowane (średnia grubość cynku 80 µm)  lub aluminiowe anodowane, grubości ścianki min. 4mm, spawane niewidocznym spawem wzdłużnym, spełniające wymagania normy PN-EN 12767 dotyczącej bezpieczeństwa biernego. Śruby słupów oświetleniowych należy zabezpieczyć kapturkami ochronnymi. Aby zwiększyć mocowanie kapturków należy zastosować podwójne śruby mocujące słup do fundamentu. W słupie oświetleniowym należy pozostawić dłuższą żyłę PE.</w:t>
      </w:r>
    </w:p>
    <w:p w14:paraId="5566B469"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 xml:space="preserve">Wnękę słupową należy wyposażyć w drzwiczki lub pokrywę zamykaną śrubami imbusowymi M8 „wpuszczanymi” w pokrywę wnęki słupa lub stosować tuleję osłonową główki śruby. Minimalne wymiary wnęki 100x300mm. Dopuszcza się zmianę wymiarów wnęki słupowej </w:t>
      </w:r>
      <w:r w:rsidRPr="007006E2">
        <w:rPr>
          <w:rFonts w:ascii="Times New Roman" w:hAnsi="Times New Roman"/>
          <w:bCs/>
          <w:noProof/>
        </w:rPr>
        <w:br/>
        <w:t>w granicach -15% z zachowaniem powierzchni otworu rezizyjnego minimum 300cm</w:t>
      </w:r>
      <w:r w:rsidRPr="007006E2">
        <w:rPr>
          <w:rFonts w:ascii="Times New Roman" w:hAnsi="Times New Roman"/>
          <w:bCs/>
          <w:noProof/>
          <w:vertAlign w:val="superscript"/>
        </w:rPr>
        <w:t>2</w:t>
      </w:r>
      <w:r w:rsidRPr="007006E2">
        <w:rPr>
          <w:rFonts w:ascii="Times New Roman" w:hAnsi="Times New Roman"/>
          <w:bCs/>
          <w:noProof/>
        </w:rPr>
        <w:t>.</w:t>
      </w:r>
    </w:p>
    <w:p w14:paraId="602411A9" w14:textId="77777777" w:rsidR="007006E2" w:rsidRPr="007006E2" w:rsidRDefault="007006E2" w:rsidP="007006E2">
      <w:pPr>
        <w:spacing w:line="360" w:lineRule="auto"/>
        <w:ind w:firstLine="708"/>
        <w:jc w:val="both"/>
        <w:rPr>
          <w:rFonts w:ascii="Times New Roman" w:hAnsi="Times New Roman"/>
          <w:bCs/>
          <w:noProof/>
        </w:rPr>
      </w:pPr>
      <w:r w:rsidRPr="007006E2">
        <w:rPr>
          <w:rFonts w:ascii="Times New Roman" w:hAnsi="Times New Roman"/>
          <w:bCs/>
          <w:noProof/>
        </w:rPr>
        <w:t>Metalowe podstawy słupów do wysokości 30cm należy pomalować farbą antykorozyjną polimerową.</w:t>
      </w:r>
    </w:p>
    <w:p w14:paraId="62C6615A" w14:textId="77777777" w:rsidR="007006E2" w:rsidRPr="007006E2" w:rsidRDefault="007006E2" w:rsidP="007006E2">
      <w:pPr>
        <w:spacing w:line="360" w:lineRule="auto"/>
        <w:ind w:firstLine="708"/>
        <w:jc w:val="both"/>
        <w:rPr>
          <w:rFonts w:ascii="Times New Roman" w:hAnsi="Times New Roman"/>
          <w:b/>
          <w:bCs/>
          <w:noProof/>
        </w:rPr>
      </w:pPr>
      <w:r w:rsidRPr="007006E2">
        <w:rPr>
          <w:rFonts w:ascii="Times New Roman" w:hAnsi="Times New Roman"/>
          <w:b/>
          <w:bCs/>
          <w:noProof/>
        </w:rPr>
        <w:t xml:space="preserve">Zgodnie z załącznikiem nr GZDiZ/PP/2020/L-Wo/014/AM z dnia 26.03.2020r. </w:t>
      </w:r>
      <w:r w:rsidRPr="007006E2">
        <w:rPr>
          <w:rFonts w:ascii="Times New Roman" w:hAnsi="Times New Roman"/>
          <w:b/>
          <w:bCs/>
          <w:noProof/>
        </w:rPr>
        <w:br/>
        <w:t xml:space="preserve">do warunków technicznych nr IE/22/2021/JR z dnia 27.01.2021r. słupy, wysięgniki </w:t>
      </w:r>
      <w:r w:rsidRPr="007006E2">
        <w:rPr>
          <w:rFonts w:ascii="Times New Roman" w:hAnsi="Times New Roman"/>
          <w:b/>
          <w:bCs/>
          <w:noProof/>
        </w:rPr>
        <w:br/>
        <w:t xml:space="preserve">i oprawy oświetleniowe należy pomalować proszkowo na kolor RAL 9007 </w:t>
      </w:r>
      <w:r w:rsidRPr="007006E2">
        <w:rPr>
          <w:rFonts w:ascii="Times New Roman" w:hAnsi="Times New Roman"/>
          <w:b/>
          <w:bCs/>
          <w:noProof/>
        </w:rPr>
        <w:br/>
        <w:t xml:space="preserve">w wykończeniu mat struktura. </w:t>
      </w:r>
    </w:p>
    <w:p w14:paraId="6F91952E" w14:textId="39E7710D" w:rsidR="007006E2" w:rsidRPr="007006E2" w:rsidRDefault="007006E2" w:rsidP="007006E2">
      <w:pPr>
        <w:spacing w:line="360" w:lineRule="auto"/>
        <w:ind w:firstLine="708"/>
        <w:jc w:val="both"/>
        <w:rPr>
          <w:rFonts w:ascii="Times New Roman" w:hAnsi="Times New Roman"/>
          <w:bCs/>
        </w:rPr>
      </w:pPr>
      <w:r w:rsidRPr="007006E2">
        <w:rPr>
          <w:rFonts w:ascii="Times New Roman" w:hAnsi="Times New Roman"/>
          <w:bCs/>
          <w:noProof/>
        </w:rPr>
        <w:lastRenderedPageBreak/>
        <w:t xml:space="preserve">Projektowane oświetlenie należy zasilić z najbliższego istniejącego słupa oświetleniowego </w:t>
      </w:r>
      <w:r>
        <w:rPr>
          <w:rFonts w:ascii="Times New Roman" w:hAnsi="Times New Roman"/>
          <w:bCs/>
          <w:noProof/>
        </w:rPr>
        <w:br/>
      </w:r>
      <w:r w:rsidRPr="007006E2">
        <w:rPr>
          <w:rFonts w:ascii="Times New Roman" w:hAnsi="Times New Roman"/>
          <w:bCs/>
          <w:noProof/>
        </w:rPr>
        <w:t xml:space="preserve">tj. nr 3/2 zlokalizowanych przy skrzyżowaniu ul. Otomińskiej </w:t>
      </w:r>
      <w:r w:rsidRPr="007006E2">
        <w:rPr>
          <w:rFonts w:ascii="Times New Roman" w:hAnsi="Times New Roman"/>
          <w:bCs/>
          <w:noProof/>
        </w:rPr>
        <w:br/>
        <w:t xml:space="preserve">i ul. Charzykowskiej w Gdańsku, który to są zasilany z istniejącej szafki oświetleniowej </w:t>
      </w:r>
      <w:r w:rsidR="00232EA1">
        <w:rPr>
          <w:rFonts w:ascii="Times New Roman" w:hAnsi="Times New Roman"/>
          <w:bCs/>
          <w:noProof/>
        </w:rPr>
        <w:br/>
      </w:r>
      <w:r w:rsidRPr="007006E2">
        <w:rPr>
          <w:rFonts w:ascii="Times New Roman" w:hAnsi="Times New Roman"/>
          <w:bCs/>
          <w:noProof/>
        </w:rPr>
        <w:t xml:space="preserve">ozn. SOU-011 „Otomińska” Projektuje się wymianę tej szafki na nową, dwukomorową </w:t>
      </w:r>
      <w:r w:rsidRPr="007006E2">
        <w:rPr>
          <w:rFonts w:ascii="Times New Roman" w:hAnsi="Times New Roman"/>
          <w:bCs/>
          <w:noProof/>
        </w:rPr>
        <w:br/>
        <w:t xml:space="preserve">z wydzieloną (zamykną oddzienie) częścią pomiarową. Istniejący licznik energii elektrycznej </w:t>
      </w:r>
      <w:r w:rsidR="00232EA1">
        <w:rPr>
          <w:rFonts w:ascii="Times New Roman" w:hAnsi="Times New Roman"/>
          <w:bCs/>
          <w:noProof/>
        </w:rPr>
        <w:br/>
      </w:r>
      <w:r w:rsidRPr="007006E2">
        <w:rPr>
          <w:rFonts w:ascii="Times New Roman" w:hAnsi="Times New Roman"/>
          <w:bCs/>
          <w:noProof/>
        </w:rPr>
        <w:t>(w SOU-011) należy przenieść do wymienianej szafki do części pomiarowej, a przedmiotowe prace należy zgłosić do Energa-Operator S.A.</w:t>
      </w:r>
      <w:r w:rsidRPr="007006E2">
        <w:rPr>
          <w:rFonts w:ascii="Times New Roman" w:hAnsi="Times New Roman"/>
          <w:bCs/>
          <w:noProof/>
        </w:rPr>
        <w:br/>
        <w:t>Po wykonanych robotach budowlanych w szafce oświetleniowej SOU-011 należy umieścić zaktualizowany schemat sieci oświetleniowej.</w:t>
      </w:r>
    </w:p>
    <w:p w14:paraId="3F14FD99" w14:textId="77777777" w:rsidR="007006E2" w:rsidRPr="007006E2" w:rsidRDefault="007006E2" w:rsidP="007006E2">
      <w:pPr>
        <w:spacing w:line="360" w:lineRule="auto"/>
        <w:ind w:firstLine="708"/>
        <w:jc w:val="both"/>
        <w:rPr>
          <w:rFonts w:ascii="Times New Roman" w:hAnsi="Times New Roman"/>
          <w:bCs/>
        </w:rPr>
      </w:pPr>
    </w:p>
    <w:p w14:paraId="2351A209" w14:textId="77777777" w:rsidR="007006E2" w:rsidRPr="007006E2" w:rsidRDefault="007006E2" w:rsidP="007006E2">
      <w:pPr>
        <w:spacing w:line="360" w:lineRule="auto"/>
        <w:ind w:firstLine="708"/>
        <w:jc w:val="both"/>
        <w:rPr>
          <w:rFonts w:ascii="Times New Roman" w:hAnsi="Times New Roman"/>
          <w:b/>
          <w:bCs/>
          <w:noProof/>
        </w:rPr>
      </w:pPr>
      <w:r w:rsidRPr="007006E2">
        <w:rPr>
          <w:rFonts w:ascii="Times New Roman" w:hAnsi="Times New Roman"/>
          <w:b/>
          <w:bCs/>
          <w:noProof/>
        </w:rPr>
        <w:t xml:space="preserve">Standard wykonania robót zgodnie z punktem B warunków technicznych </w:t>
      </w:r>
      <w:r w:rsidRPr="007006E2">
        <w:rPr>
          <w:rFonts w:ascii="Times New Roman" w:hAnsi="Times New Roman"/>
          <w:b/>
          <w:bCs/>
          <w:noProof/>
        </w:rPr>
        <w:br/>
        <w:t>nr IE/22/2021/JR z dnia 27.01.2021r.</w:t>
      </w:r>
    </w:p>
    <w:p w14:paraId="0DC209BD" w14:textId="7EE8E060"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 xml:space="preserve">Sterowanie oświetleniem będzie zrealizowane z wymienianej szafki oświetleniowej poprzez sterownik CPAnet oraz czujnik zmierzchowy. Numeracje słupów oświetleniowych należy potwierdzić </w:t>
      </w:r>
      <w:r w:rsidR="00232EA1">
        <w:rPr>
          <w:rFonts w:ascii="Times New Roman" w:hAnsi="Times New Roman"/>
          <w:bCs/>
          <w:noProof/>
        </w:rPr>
        <w:br/>
      </w:r>
      <w:r w:rsidRPr="007006E2">
        <w:rPr>
          <w:rFonts w:ascii="Times New Roman" w:hAnsi="Times New Roman"/>
          <w:bCs/>
          <w:noProof/>
        </w:rPr>
        <w:t>z Inwestorem na etapie realizacji inwestycji.</w:t>
      </w:r>
    </w:p>
    <w:p w14:paraId="67FC62A9"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 xml:space="preserve">Oprawy oświetleniowe należy zasilić z 3 żył kabla na przemian, tak by zapewnić równomierność obciążenia na każdą fazę. Słupy oświetleniowe należy uziemić poprzez ułożenie na całej długości trasy oświetleniowej bednarki stalowej ocynkowanej FeZn </w:t>
      </w:r>
      <w:r w:rsidRPr="007006E2">
        <w:rPr>
          <w:rFonts w:ascii="Times New Roman" w:hAnsi="Times New Roman"/>
          <w:bCs/>
          <w:noProof/>
        </w:rPr>
        <w:br/>
        <w:t xml:space="preserve">o wymiarach 25x4mm. Rezystancja każdego uziemienia powinna być mniejsza od 10Ω. </w:t>
      </w:r>
      <w:r w:rsidRPr="007006E2">
        <w:rPr>
          <w:rFonts w:ascii="Times New Roman" w:hAnsi="Times New Roman"/>
          <w:bCs/>
          <w:noProof/>
        </w:rPr>
        <w:br/>
        <w:t>Do opraw oświetleniowych w słupach zaprojektowano przewody YDY 3x2,5mm2.</w:t>
      </w:r>
    </w:p>
    <w:p w14:paraId="5861E6C7"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 xml:space="preserve">Kabel oświetleniowy typu YAKXS 4x35mm2 należy ułożyć na głębokości min. 0,7m względem poziomu terenu, w warstwie piasku o grubości 10cm </w:t>
      </w:r>
      <w:r w:rsidRPr="007006E2">
        <w:rPr>
          <w:rFonts w:ascii="Times New Roman" w:hAnsi="Times New Roman"/>
          <w:bCs/>
          <w:noProof/>
        </w:rPr>
        <w:br/>
        <w:t xml:space="preserve">pod i nad kablem, w lini falistej z zapasem 3%. Kolejno należy zasypać kabel warstwą </w:t>
      </w:r>
      <w:r w:rsidRPr="007006E2">
        <w:rPr>
          <w:rFonts w:ascii="Times New Roman" w:hAnsi="Times New Roman"/>
          <w:bCs/>
          <w:noProof/>
        </w:rPr>
        <w:br/>
        <w:t xml:space="preserve">ok. 15cm gruntu rodzimego i ułożyć folię ochronną koloru niebieskiego </w:t>
      </w:r>
      <w:r w:rsidRPr="007006E2">
        <w:rPr>
          <w:rFonts w:ascii="Times New Roman" w:hAnsi="Times New Roman"/>
          <w:bCs/>
          <w:noProof/>
        </w:rPr>
        <w:br/>
        <w:t xml:space="preserve">o szerokości 20cm. </w:t>
      </w:r>
    </w:p>
    <w:p w14:paraId="3EDF4406" w14:textId="77777777" w:rsidR="007006E2" w:rsidRPr="007006E2" w:rsidRDefault="007006E2" w:rsidP="007006E2">
      <w:pPr>
        <w:spacing w:line="360" w:lineRule="auto"/>
        <w:jc w:val="both"/>
        <w:rPr>
          <w:rFonts w:ascii="Times New Roman" w:hAnsi="Times New Roman"/>
          <w:bCs/>
          <w:noProof/>
        </w:rPr>
      </w:pPr>
      <w:bookmarkStart w:id="32" w:name="_Hlk85609310"/>
      <w:r w:rsidRPr="007006E2">
        <w:rPr>
          <w:rFonts w:ascii="Times New Roman" w:hAnsi="Times New Roman"/>
          <w:bCs/>
          <w:noProof/>
        </w:rPr>
        <w:t xml:space="preserve">a kabel należy założyć oznaczniki kablowe w odległości co 10m na prostych odcinkach oraz na początku i końcu każdego przepustu i zmiany kierunku trasy kabla. </w:t>
      </w:r>
      <w:r w:rsidRPr="007006E2">
        <w:rPr>
          <w:rFonts w:ascii="Times New Roman" w:hAnsi="Times New Roman"/>
          <w:bCs/>
          <w:noProof/>
        </w:rPr>
        <w:br/>
        <w:t>Całość prac ziemnych prowadzić zgodnie z normą N-SEP-E-004.</w:t>
      </w:r>
    </w:p>
    <w:bookmarkEnd w:id="32"/>
    <w:p w14:paraId="16416AF5"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 xml:space="preserve">Wykopy należy zasypywać ziemią bez kamieni ubijając ją warstwami, co 20 cm następnie sprawdzić wskaźnik zagęszczenia gruntu, który powinien osiągnąć, </w:t>
      </w:r>
      <w:r w:rsidRPr="007006E2">
        <w:rPr>
          <w:rFonts w:ascii="Times New Roman" w:hAnsi="Times New Roman"/>
          <w:bCs/>
          <w:noProof/>
        </w:rPr>
        <w:br/>
        <w:t>co najmniej 0,97 wg PN-S-02205 „Roboty ziemne” i usunąć nadmiar ziemi.</w:t>
      </w:r>
    </w:p>
    <w:p w14:paraId="66B0E522" w14:textId="77777777" w:rsidR="007006E2" w:rsidRPr="007006E2" w:rsidRDefault="007006E2" w:rsidP="007006E2">
      <w:pPr>
        <w:spacing w:line="360" w:lineRule="auto"/>
        <w:jc w:val="both"/>
        <w:rPr>
          <w:rFonts w:ascii="Times New Roman" w:hAnsi="Times New Roman"/>
        </w:rPr>
      </w:pPr>
      <w:r w:rsidRPr="007006E2">
        <w:rPr>
          <w:rFonts w:ascii="Times New Roman" w:hAnsi="Times New Roman"/>
          <w:bCs/>
          <w:noProof/>
        </w:rPr>
        <w:t xml:space="preserve">Kabel przed zasypaniem należy zgłosić Inwestorowi do odbioru. </w:t>
      </w:r>
      <w:r w:rsidRPr="007006E2">
        <w:rPr>
          <w:rFonts w:ascii="Times New Roman" w:hAnsi="Times New Roman"/>
          <w:bCs/>
          <w:noProof/>
        </w:rPr>
        <w:br/>
        <w:t>Przed zasypaniem kabla należy również zgłosić geodecie ułożenie kabla, by mógł dokonać inwentaryzacji geodezyjnej</w:t>
      </w:r>
      <w:r w:rsidRPr="007006E2">
        <w:rPr>
          <w:rFonts w:ascii="Times New Roman" w:hAnsi="Times New Roman"/>
        </w:rPr>
        <w:t xml:space="preserve"> w </w:t>
      </w:r>
      <w:proofErr w:type="spellStart"/>
      <w:r w:rsidRPr="007006E2">
        <w:rPr>
          <w:rFonts w:ascii="Times New Roman" w:hAnsi="Times New Roman"/>
        </w:rPr>
        <w:t>otwartym</w:t>
      </w:r>
      <w:proofErr w:type="spellEnd"/>
      <w:r w:rsidRPr="007006E2">
        <w:rPr>
          <w:rFonts w:ascii="Times New Roman" w:hAnsi="Times New Roman"/>
        </w:rPr>
        <w:t xml:space="preserve"> </w:t>
      </w:r>
      <w:proofErr w:type="spellStart"/>
      <w:r w:rsidRPr="007006E2">
        <w:rPr>
          <w:rFonts w:ascii="Times New Roman" w:hAnsi="Times New Roman"/>
        </w:rPr>
        <w:t>wykopie</w:t>
      </w:r>
      <w:proofErr w:type="spellEnd"/>
      <w:r w:rsidRPr="007006E2">
        <w:rPr>
          <w:rFonts w:ascii="Times New Roman" w:hAnsi="Times New Roman"/>
        </w:rPr>
        <w:t xml:space="preserve">. </w:t>
      </w:r>
    </w:p>
    <w:p w14:paraId="2B534908" w14:textId="46F4CF37" w:rsidR="007006E2" w:rsidRPr="007006E2" w:rsidRDefault="007006E2" w:rsidP="007006E2">
      <w:pPr>
        <w:spacing w:line="360" w:lineRule="auto"/>
        <w:jc w:val="both"/>
        <w:rPr>
          <w:rFonts w:ascii="Times New Roman" w:hAnsi="Times New Roman"/>
        </w:rPr>
      </w:pPr>
      <w:r w:rsidRPr="007006E2">
        <w:rPr>
          <w:rFonts w:ascii="Times New Roman" w:hAnsi="Times New Roman"/>
        </w:rPr>
        <w:t xml:space="preserve">Po </w:t>
      </w:r>
      <w:proofErr w:type="spellStart"/>
      <w:r w:rsidRPr="007006E2">
        <w:rPr>
          <w:rFonts w:ascii="Times New Roman" w:hAnsi="Times New Roman"/>
        </w:rPr>
        <w:t>wybudowaniu</w:t>
      </w:r>
      <w:proofErr w:type="spellEnd"/>
      <w:r w:rsidRPr="007006E2">
        <w:rPr>
          <w:rFonts w:ascii="Times New Roman" w:hAnsi="Times New Roman"/>
        </w:rPr>
        <w:t xml:space="preserve"> </w:t>
      </w:r>
      <w:proofErr w:type="spellStart"/>
      <w:r w:rsidRPr="007006E2">
        <w:rPr>
          <w:rFonts w:ascii="Times New Roman" w:hAnsi="Times New Roman"/>
        </w:rPr>
        <w:t>oświetlenia</w:t>
      </w:r>
      <w:proofErr w:type="spellEnd"/>
      <w:r w:rsidRPr="007006E2">
        <w:rPr>
          <w:rFonts w:ascii="Times New Roman" w:hAnsi="Times New Roman"/>
        </w:rPr>
        <w:t xml:space="preserve"> </w:t>
      </w:r>
      <w:proofErr w:type="spellStart"/>
      <w:r w:rsidRPr="007006E2">
        <w:rPr>
          <w:rFonts w:ascii="Times New Roman" w:hAnsi="Times New Roman"/>
        </w:rPr>
        <w:t>należy</w:t>
      </w:r>
      <w:proofErr w:type="spellEnd"/>
      <w:r w:rsidRPr="007006E2">
        <w:rPr>
          <w:rFonts w:ascii="Times New Roman" w:hAnsi="Times New Roman"/>
        </w:rPr>
        <w:t xml:space="preserve"> </w:t>
      </w:r>
      <w:proofErr w:type="spellStart"/>
      <w:r w:rsidRPr="007006E2">
        <w:rPr>
          <w:rFonts w:ascii="Times New Roman" w:hAnsi="Times New Roman"/>
        </w:rPr>
        <w:t>wykonać</w:t>
      </w:r>
      <w:proofErr w:type="spellEnd"/>
      <w:r w:rsidRPr="007006E2">
        <w:rPr>
          <w:rFonts w:ascii="Times New Roman" w:hAnsi="Times New Roman"/>
        </w:rPr>
        <w:t xml:space="preserve"> </w:t>
      </w:r>
      <w:proofErr w:type="spellStart"/>
      <w:r w:rsidRPr="007006E2">
        <w:rPr>
          <w:rFonts w:ascii="Times New Roman" w:hAnsi="Times New Roman"/>
        </w:rPr>
        <w:t>pomiar</w:t>
      </w:r>
      <w:proofErr w:type="spellEnd"/>
      <w:r w:rsidRPr="007006E2">
        <w:rPr>
          <w:rFonts w:ascii="Times New Roman" w:hAnsi="Times New Roman"/>
        </w:rPr>
        <w:t xml:space="preserve"> </w:t>
      </w:r>
      <w:proofErr w:type="spellStart"/>
      <w:r w:rsidRPr="007006E2">
        <w:rPr>
          <w:rFonts w:ascii="Times New Roman" w:hAnsi="Times New Roman"/>
        </w:rPr>
        <w:t>temperatury</w:t>
      </w:r>
      <w:proofErr w:type="spellEnd"/>
      <w:r w:rsidRPr="007006E2">
        <w:rPr>
          <w:rFonts w:ascii="Times New Roman" w:hAnsi="Times New Roman"/>
        </w:rPr>
        <w:t xml:space="preserve"> </w:t>
      </w:r>
      <w:proofErr w:type="spellStart"/>
      <w:r w:rsidRPr="007006E2">
        <w:rPr>
          <w:rFonts w:ascii="Times New Roman" w:hAnsi="Times New Roman"/>
        </w:rPr>
        <w:t>barwowej</w:t>
      </w:r>
      <w:proofErr w:type="spellEnd"/>
      <w:r w:rsidRPr="007006E2">
        <w:rPr>
          <w:rFonts w:ascii="Times New Roman" w:hAnsi="Times New Roman"/>
        </w:rPr>
        <w:t xml:space="preserve"> </w:t>
      </w:r>
      <w:proofErr w:type="spellStart"/>
      <w:r w:rsidRPr="007006E2">
        <w:rPr>
          <w:rFonts w:ascii="Times New Roman" w:hAnsi="Times New Roman"/>
        </w:rPr>
        <w:t>opraw</w:t>
      </w:r>
      <w:proofErr w:type="spellEnd"/>
      <w:r w:rsidRPr="007006E2">
        <w:rPr>
          <w:rFonts w:ascii="Times New Roman" w:hAnsi="Times New Roman"/>
        </w:rPr>
        <w:t xml:space="preserve"> </w:t>
      </w:r>
      <w:proofErr w:type="spellStart"/>
      <w:r w:rsidRPr="007006E2">
        <w:rPr>
          <w:rFonts w:ascii="Times New Roman" w:hAnsi="Times New Roman"/>
        </w:rPr>
        <w:t>i</w:t>
      </w:r>
      <w:proofErr w:type="spellEnd"/>
      <w:r w:rsidRPr="007006E2">
        <w:rPr>
          <w:rFonts w:ascii="Times New Roman" w:hAnsi="Times New Roman"/>
        </w:rPr>
        <w:t xml:space="preserve"> </w:t>
      </w:r>
      <w:proofErr w:type="spellStart"/>
      <w:r w:rsidRPr="007006E2">
        <w:rPr>
          <w:rFonts w:ascii="Times New Roman" w:hAnsi="Times New Roman"/>
        </w:rPr>
        <w:t>protokół</w:t>
      </w:r>
      <w:proofErr w:type="spellEnd"/>
      <w:r w:rsidRPr="007006E2">
        <w:rPr>
          <w:rFonts w:ascii="Times New Roman" w:hAnsi="Times New Roman"/>
        </w:rPr>
        <w:t xml:space="preserve"> </w:t>
      </w:r>
      <w:r w:rsidR="00232EA1">
        <w:rPr>
          <w:rFonts w:ascii="Times New Roman" w:hAnsi="Times New Roman"/>
        </w:rPr>
        <w:br/>
      </w:r>
      <w:r w:rsidRPr="007006E2">
        <w:rPr>
          <w:rFonts w:ascii="Times New Roman" w:hAnsi="Times New Roman"/>
        </w:rPr>
        <w:t xml:space="preserve">z </w:t>
      </w:r>
      <w:proofErr w:type="spellStart"/>
      <w:r w:rsidRPr="007006E2">
        <w:rPr>
          <w:rFonts w:ascii="Times New Roman" w:hAnsi="Times New Roman"/>
        </w:rPr>
        <w:t>pomiarów</w:t>
      </w:r>
      <w:proofErr w:type="spellEnd"/>
      <w:r w:rsidRPr="007006E2">
        <w:rPr>
          <w:rFonts w:ascii="Times New Roman" w:hAnsi="Times New Roman"/>
        </w:rPr>
        <w:t xml:space="preserve"> </w:t>
      </w:r>
      <w:proofErr w:type="spellStart"/>
      <w:r w:rsidRPr="007006E2">
        <w:rPr>
          <w:rFonts w:ascii="Times New Roman" w:hAnsi="Times New Roman"/>
        </w:rPr>
        <w:t>dostarczyć</w:t>
      </w:r>
      <w:proofErr w:type="spellEnd"/>
      <w:r w:rsidRPr="007006E2">
        <w:rPr>
          <w:rFonts w:ascii="Times New Roman" w:hAnsi="Times New Roman"/>
        </w:rPr>
        <w:t xml:space="preserve"> </w:t>
      </w:r>
      <w:proofErr w:type="spellStart"/>
      <w:r w:rsidRPr="007006E2">
        <w:rPr>
          <w:rFonts w:ascii="Times New Roman" w:hAnsi="Times New Roman"/>
        </w:rPr>
        <w:t>komisji</w:t>
      </w:r>
      <w:proofErr w:type="spellEnd"/>
      <w:r w:rsidRPr="007006E2">
        <w:rPr>
          <w:rFonts w:ascii="Times New Roman" w:hAnsi="Times New Roman"/>
        </w:rPr>
        <w:t xml:space="preserve"> </w:t>
      </w:r>
      <w:proofErr w:type="spellStart"/>
      <w:r w:rsidRPr="007006E2">
        <w:rPr>
          <w:rFonts w:ascii="Times New Roman" w:hAnsi="Times New Roman"/>
        </w:rPr>
        <w:t>odbiorowej</w:t>
      </w:r>
      <w:proofErr w:type="spellEnd"/>
      <w:r w:rsidRPr="007006E2">
        <w:rPr>
          <w:rFonts w:ascii="Times New Roman" w:hAnsi="Times New Roman"/>
        </w:rPr>
        <w:t>.</w:t>
      </w:r>
    </w:p>
    <w:p w14:paraId="35257F2A" w14:textId="38BE5310" w:rsidR="007006E2" w:rsidRPr="007006E2" w:rsidRDefault="007006E2" w:rsidP="007006E2">
      <w:pPr>
        <w:spacing w:line="360" w:lineRule="auto"/>
        <w:jc w:val="both"/>
        <w:rPr>
          <w:rFonts w:ascii="Times New Roman" w:hAnsi="Times New Roman"/>
          <w:bCs/>
          <w:noProof/>
        </w:rPr>
      </w:pPr>
      <w:proofErr w:type="spellStart"/>
      <w:r w:rsidRPr="007006E2">
        <w:rPr>
          <w:rFonts w:ascii="Times New Roman" w:hAnsi="Times New Roman"/>
        </w:rPr>
        <w:t>Przed</w:t>
      </w:r>
      <w:proofErr w:type="spellEnd"/>
      <w:r w:rsidRPr="007006E2">
        <w:rPr>
          <w:rFonts w:ascii="Times New Roman" w:hAnsi="Times New Roman"/>
        </w:rPr>
        <w:t xml:space="preserve"> </w:t>
      </w:r>
      <w:proofErr w:type="spellStart"/>
      <w:r w:rsidRPr="007006E2">
        <w:rPr>
          <w:rFonts w:ascii="Times New Roman" w:hAnsi="Times New Roman"/>
        </w:rPr>
        <w:t>przystąpieniem</w:t>
      </w:r>
      <w:proofErr w:type="spellEnd"/>
      <w:r w:rsidRPr="007006E2">
        <w:rPr>
          <w:rFonts w:ascii="Times New Roman" w:hAnsi="Times New Roman"/>
        </w:rPr>
        <w:t xml:space="preserve"> do </w:t>
      </w:r>
      <w:proofErr w:type="spellStart"/>
      <w:r w:rsidRPr="007006E2">
        <w:rPr>
          <w:rFonts w:ascii="Times New Roman" w:hAnsi="Times New Roman"/>
        </w:rPr>
        <w:t>robót</w:t>
      </w:r>
      <w:proofErr w:type="spellEnd"/>
      <w:r w:rsidRPr="007006E2">
        <w:rPr>
          <w:rFonts w:ascii="Times New Roman" w:hAnsi="Times New Roman"/>
        </w:rPr>
        <w:t xml:space="preserve"> </w:t>
      </w:r>
      <w:proofErr w:type="spellStart"/>
      <w:r w:rsidRPr="007006E2">
        <w:rPr>
          <w:rFonts w:ascii="Times New Roman" w:hAnsi="Times New Roman"/>
        </w:rPr>
        <w:t>ziemnych</w:t>
      </w:r>
      <w:proofErr w:type="spellEnd"/>
      <w:r w:rsidRPr="007006E2">
        <w:rPr>
          <w:rFonts w:ascii="Times New Roman" w:hAnsi="Times New Roman"/>
        </w:rPr>
        <w:t xml:space="preserve">, w </w:t>
      </w:r>
      <w:proofErr w:type="spellStart"/>
      <w:r w:rsidRPr="007006E2">
        <w:rPr>
          <w:rFonts w:ascii="Times New Roman" w:hAnsi="Times New Roman"/>
        </w:rPr>
        <w:t>miejscach</w:t>
      </w:r>
      <w:proofErr w:type="spellEnd"/>
      <w:r w:rsidRPr="007006E2">
        <w:rPr>
          <w:rFonts w:ascii="Times New Roman" w:hAnsi="Times New Roman"/>
        </w:rPr>
        <w:t xml:space="preserve"> </w:t>
      </w:r>
      <w:proofErr w:type="spellStart"/>
      <w:r w:rsidRPr="007006E2">
        <w:rPr>
          <w:rFonts w:ascii="Times New Roman" w:hAnsi="Times New Roman"/>
        </w:rPr>
        <w:t>zbliżeń</w:t>
      </w:r>
      <w:proofErr w:type="spellEnd"/>
      <w:r w:rsidRPr="007006E2">
        <w:rPr>
          <w:rFonts w:ascii="Times New Roman" w:hAnsi="Times New Roman"/>
        </w:rPr>
        <w:t xml:space="preserve"> do </w:t>
      </w:r>
      <w:proofErr w:type="spellStart"/>
      <w:r w:rsidRPr="007006E2">
        <w:rPr>
          <w:rFonts w:ascii="Times New Roman" w:hAnsi="Times New Roman"/>
        </w:rPr>
        <w:t>istniejącego</w:t>
      </w:r>
      <w:proofErr w:type="spellEnd"/>
      <w:r w:rsidRPr="007006E2">
        <w:rPr>
          <w:rFonts w:ascii="Times New Roman" w:hAnsi="Times New Roman"/>
        </w:rPr>
        <w:t xml:space="preserve"> </w:t>
      </w:r>
      <w:proofErr w:type="spellStart"/>
      <w:r w:rsidRPr="007006E2">
        <w:rPr>
          <w:rFonts w:ascii="Times New Roman" w:hAnsi="Times New Roman"/>
        </w:rPr>
        <w:t>uzbrojenia</w:t>
      </w:r>
      <w:proofErr w:type="spellEnd"/>
      <w:r w:rsidRPr="007006E2">
        <w:rPr>
          <w:rFonts w:ascii="Times New Roman" w:hAnsi="Times New Roman"/>
        </w:rPr>
        <w:t xml:space="preserve"> </w:t>
      </w:r>
      <w:proofErr w:type="spellStart"/>
      <w:r w:rsidRPr="007006E2">
        <w:rPr>
          <w:rFonts w:ascii="Times New Roman" w:hAnsi="Times New Roman"/>
        </w:rPr>
        <w:t>technicznego</w:t>
      </w:r>
      <w:proofErr w:type="spellEnd"/>
      <w:r w:rsidRPr="007006E2">
        <w:rPr>
          <w:rFonts w:ascii="Times New Roman" w:hAnsi="Times New Roman"/>
        </w:rPr>
        <w:t xml:space="preserve"> </w:t>
      </w:r>
      <w:proofErr w:type="spellStart"/>
      <w:r w:rsidRPr="007006E2">
        <w:rPr>
          <w:rFonts w:ascii="Times New Roman" w:hAnsi="Times New Roman"/>
        </w:rPr>
        <w:lastRenderedPageBreak/>
        <w:t>należy</w:t>
      </w:r>
      <w:proofErr w:type="spellEnd"/>
      <w:r w:rsidRPr="007006E2">
        <w:rPr>
          <w:rFonts w:ascii="Times New Roman" w:hAnsi="Times New Roman"/>
        </w:rPr>
        <w:t xml:space="preserve"> </w:t>
      </w:r>
      <w:proofErr w:type="spellStart"/>
      <w:r w:rsidRPr="007006E2">
        <w:rPr>
          <w:rFonts w:ascii="Times New Roman" w:hAnsi="Times New Roman"/>
        </w:rPr>
        <w:t>wykonać</w:t>
      </w:r>
      <w:proofErr w:type="spellEnd"/>
      <w:r w:rsidRPr="007006E2">
        <w:rPr>
          <w:rFonts w:ascii="Times New Roman" w:hAnsi="Times New Roman"/>
        </w:rPr>
        <w:t xml:space="preserve"> </w:t>
      </w:r>
      <w:proofErr w:type="spellStart"/>
      <w:r w:rsidRPr="007006E2">
        <w:rPr>
          <w:rFonts w:ascii="Times New Roman" w:hAnsi="Times New Roman"/>
        </w:rPr>
        <w:t>przekopy</w:t>
      </w:r>
      <w:proofErr w:type="spellEnd"/>
      <w:r w:rsidRPr="007006E2">
        <w:rPr>
          <w:rFonts w:ascii="Times New Roman" w:hAnsi="Times New Roman"/>
        </w:rPr>
        <w:t xml:space="preserve"> </w:t>
      </w:r>
      <w:proofErr w:type="spellStart"/>
      <w:r w:rsidRPr="007006E2">
        <w:rPr>
          <w:rFonts w:ascii="Times New Roman" w:hAnsi="Times New Roman"/>
        </w:rPr>
        <w:t>kontrolne</w:t>
      </w:r>
      <w:proofErr w:type="spellEnd"/>
      <w:r w:rsidRPr="007006E2">
        <w:rPr>
          <w:rFonts w:ascii="Times New Roman" w:hAnsi="Times New Roman"/>
        </w:rPr>
        <w:t xml:space="preserve"> w </w:t>
      </w:r>
      <w:proofErr w:type="spellStart"/>
      <w:r w:rsidRPr="007006E2">
        <w:rPr>
          <w:rFonts w:ascii="Times New Roman" w:hAnsi="Times New Roman"/>
        </w:rPr>
        <w:t>celu</w:t>
      </w:r>
      <w:proofErr w:type="spellEnd"/>
      <w:r w:rsidRPr="007006E2">
        <w:rPr>
          <w:rFonts w:ascii="Times New Roman" w:hAnsi="Times New Roman"/>
        </w:rPr>
        <w:t xml:space="preserve"> </w:t>
      </w:r>
      <w:proofErr w:type="spellStart"/>
      <w:r w:rsidRPr="007006E2">
        <w:rPr>
          <w:rFonts w:ascii="Times New Roman" w:hAnsi="Times New Roman"/>
        </w:rPr>
        <w:t>szczegółowej</w:t>
      </w:r>
      <w:proofErr w:type="spellEnd"/>
      <w:r w:rsidRPr="007006E2">
        <w:rPr>
          <w:rFonts w:ascii="Times New Roman" w:hAnsi="Times New Roman"/>
        </w:rPr>
        <w:t xml:space="preserve"> </w:t>
      </w:r>
      <w:proofErr w:type="spellStart"/>
      <w:r w:rsidRPr="007006E2">
        <w:rPr>
          <w:rFonts w:ascii="Times New Roman" w:hAnsi="Times New Roman"/>
        </w:rPr>
        <w:t>lokalizacji</w:t>
      </w:r>
      <w:proofErr w:type="spellEnd"/>
      <w:r w:rsidRPr="007006E2">
        <w:rPr>
          <w:rFonts w:ascii="Times New Roman" w:hAnsi="Times New Roman"/>
        </w:rPr>
        <w:t xml:space="preserve"> </w:t>
      </w:r>
      <w:proofErr w:type="spellStart"/>
      <w:r w:rsidRPr="007006E2">
        <w:rPr>
          <w:rFonts w:ascii="Times New Roman" w:hAnsi="Times New Roman"/>
        </w:rPr>
        <w:t>uzbrojenia</w:t>
      </w:r>
      <w:proofErr w:type="spellEnd"/>
      <w:r w:rsidRPr="007006E2">
        <w:rPr>
          <w:rFonts w:ascii="Times New Roman" w:hAnsi="Times New Roman"/>
        </w:rPr>
        <w:t xml:space="preserve">. </w:t>
      </w:r>
      <w:r w:rsidR="00232EA1">
        <w:rPr>
          <w:rFonts w:ascii="Times New Roman" w:hAnsi="Times New Roman"/>
        </w:rPr>
        <w:br/>
      </w:r>
      <w:r w:rsidRPr="007006E2">
        <w:rPr>
          <w:rFonts w:ascii="Times New Roman" w:hAnsi="Times New Roman"/>
        </w:rPr>
        <w:t xml:space="preserve">W </w:t>
      </w:r>
      <w:proofErr w:type="spellStart"/>
      <w:r w:rsidRPr="007006E2">
        <w:rPr>
          <w:rFonts w:ascii="Times New Roman" w:hAnsi="Times New Roman"/>
        </w:rPr>
        <w:t>przypadku</w:t>
      </w:r>
      <w:proofErr w:type="spellEnd"/>
      <w:r w:rsidRPr="007006E2">
        <w:rPr>
          <w:rFonts w:ascii="Times New Roman" w:hAnsi="Times New Roman"/>
        </w:rPr>
        <w:t xml:space="preserve"> </w:t>
      </w:r>
      <w:proofErr w:type="spellStart"/>
      <w:r w:rsidRPr="007006E2">
        <w:rPr>
          <w:rFonts w:ascii="Times New Roman" w:hAnsi="Times New Roman"/>
        </w:rPr>
        <w:t>niebezpieczeństwa</w:t>
      </w:r>
      <w:proofErr w:type="spellEnd"/>
      <w:r w:rsidRPr="007006E2">
        <w:rPr>
          <w:rFonts w:ascii="Times New Roman" w:hAnsi="Times New Roman"/>
        </w:rPr>
        <w:t xml:space="preserve"> </w:t>
      </w:r>
      <w:proofErr w:type="spellStart"/>
      <w:r w:rsidRPr="007006E2">
        <w:rPr>
          <w:rFonts w:ascii="Times New Roman" w:hAnsi="Times New Roman"/>
        </w:rPr>
        <w:t>uszkodzenia</w:t>
      </w:r>
      <w:proofErr w:type="spellEnd"/>
      <w:r w:rsidRPr="007006E2">
        <w:rPr>
          <w:rFonts w:ascii="Times New Roman" w:hAnsi="Times New Roman"/>
        </w:rPr>
        <w:t xml:space="preserve"> </w:t>
      </w:r>
      <w:proofErr w:type="spellStart"/>
      <w:r w:rsidRPr="007006E2">
        <w:rPr>
          <w:rFonts w:ascii="Times New Roman" w:hAnsi="Times New Roman"/>
        </w:rPr>
        <w:t>istniejącej</w:t>
      </w:r>
      <w:proofErr w:type="spellEnd"/>
      <w:r w:rsidRPr="007006E2">
        <w:rPr>
          <w:rFonts w:ascii="Times New Roman" w:hAnsi="Times New Roman"/>
        </w:rPr>
        <w:t xml:space="preserve"> </w:t>
      </w:r>
      <w:proofErr w:type="spellStart"/>
      <w:r w:rsidRPr="007006E2">
        <w:rPr>
          <w:rFonts w:ascii="Times New Roman" w:hAnsi="Times New Roman"/>
        </w:rPr>
        <w:t>infrastruktury</w:t>
      </w:r>
      <w:proofErr w:type="spellEnd"/>
      <w:r w:rsidRPr="007006E2">
        <w:rPr>
          <w:rFonts w:ascii="Times New Roman" w:hAnsi="Times New Roman"/>
        </w:rPr>
        <w:t xml:space="preserve"> </w:t>
      </w:r>
      <w:proofErr w:type="spellStart"/>
      <w:r w:rsidRPr="007006E2">
        <w:rPr>
          <w:rFonts w:ascii="Times New Roman" w:hAnsi="Times New Roman"/>
        </w:rPr>
        <w:t>podziemnej</w:t>
      </w:r>
      <w:proofErr w:type="spellEnd"/>
      <w:r w:rsidRPr="007006E2">
        <w:rPr>
          <w:rFonts w:ascii="Times New Roman" w:hAnsi="Times New Roman"/>
        </w:rPr>
        <w:t xml:space="preserve"> </w:t>
      </w:r>
      <w:r w:rsidRPr="007006E2">
        <w:rPr>
          <w:rFonts w:ascii="Times New Roman" w:hAnsi="Times New Roman"/>
        </w:rPr>
        <w:br/>
      </w:r>
      <w:proofErr w:type="spellStart"/>
      <w:r w:rsidRPr="007006E2">
        <w:rPr>
          <w:rFonts w:ascii="Times New Roman" w:hAnsi="Times New Roman"/>
        </w:rPr>
        <w:t>prace</w:t>
      </w:r>
      <w:proofErr w:type="spellEnd"/>
      <w:r w:rsidRPr="007006E2">
        <w:rPr>
          <w:rFonts w:ascii="Times New Roman" w:hAnsi="Times New Roman"/>
        </w:rPr>
        <w:t xml:space="preserve"> </w:t>
      </w:r>
      <w:proofErr w:type="spellStart"/>
      <w:r w:rsidRPr="007006E2">
        <w:rPr>
          <w:rFonts w:ascii="Times New Roman" w:hAnsi="Times New Roman"/>
        </w:rPr>
        <w:t>ziemne</w:t>
      </w:r>
      <w:proofErr w:type="spellEnd"/>
      <w:r w:rsidRPr="007006E2">
        <w:rPr>
          <w:rFonts w:ascii="Times New Roman" w:hAnsi="Times New Roman"/>
        </w:rPr>
        <w:t xml:space="preserve"> </w:t>
      </w:r>
      <w:proofErr w:type="spellStart"/>
      <w:r w:rsidRPr="007006E2">
        <w:rPr>
          <w:rFonts w:ascii="Times New Roman" w:hAnsi="Times New Roman"/>
        </w:rPr>
        <w:t>należy</w:t>
      </w:r>
      <w:proofErr w:type="spellEnd"/>
      <w:r w:rsidRPr="007006E2">
        <w:rPr>
          <w:rFonts w:ascii="Times New Roman" w:hAnsi="Times New Roman"/>
        </w:rPr>
        <w:t xml:space="preserve"> </w:t>
      </w:r>
      <w:proofErr w:type="spellStart"/>
      <w:r w:rsidRPr="007006E2">
        <w:rPr>
          <w:rFonts w:ascii="Times New Roman" w:hAnsi="Times New Roman"/>
        </w:rPr>
        <w:t>wykonywać</w:t>
      </w:r>
      <w:proofErr w:type="spellEnd"/>
      <w:r w:rsidRPr="007006E2">
        <w:rPr>
          <w:rFonts w:ascii="Times New Roman" w:hAnsi="Times New Roman"/>
        </w:rPr>
        <w:t xml:space="preserve"> w </w:t>
      </w:r>
      <w:proofErr w:type="spellStart"/>
      <w:r w:rsidRPr="007006E2">
        <w:rPr>
          <w:rFonts w:ascii="Times New Roman" w:hAnsi="Times New Roman"/>
        </w:rPr>
        <w:t>sposób</w:t>
      </w:r>
      <w:proofErr w:type="spellEnd"/>
      <w:r w:rsidRPr="007006E2">
        <w:rPr>
          <w:rFonts w:ascii="Times New Roman" w:hAnsi="Times New Roman"/>
        </w:rPr>
        <w:t xml:space="preserve"> </w:t>
      </w:r>
      <w:proofErr w:type="spellStart"/>
      <w:r w:rsidRPr="007006E2">
        <w:rPr>
          <w:rFonts w:ascii="Times New Roman" w:hAnsi="Times New Roman"/>
        </w:rPr>
        <w:t>ręczny</w:t>
      </w:r>
      <w:proofErr w:type="spellEnd"/>
      <w:r w:rsidRPr="007006E2">
        <w:rPr>
          <w:rFonts w:ascii="Times New Roman" w:hAnsi="Times New Roman"/>
        </w:rPr>
        <w:t xml:space="preserve"> </w:t>
      </w:r>
      <w:proofErr w:type="spellStart"/>
      <w:r w:rsidRPr="007006E2">
        <w:rPr>
          <w:rFonts w:ascii="Times New Roman" w:hAnsi="Times New Roman"/>
        </w:rPr>
        <w:t>na</w:t>
      </w:r>
      <w:proofErr w:type="spellEnd"/>
      <w:r w:rsidRPr="007006E2">
        <w:rPr>
          <w:rFonts w:ascii="Times New Roman" w:hAnsi="Times New Roman"/>
        </w:rPr>
        <w:t xml:space="preserve"> </w:t>
      </w:r>
      <w:proofErr w:type="spellStart"/>
      <w:r w:rsidRPr="007006E2">
        <w:rPr>
          <w:rFonts w:ascii="Times New Roman" w:hAnsi="Times New Roman"/>
        </w:rPr>
        <w:t>całej</w:t>
      </w:r>
      <w:proofErr w:type="spellEnd"/>
      <w:r w:rsidRPr="007006E2">
        <w:rPr>
          <w:rFonts w:ascii="Times New Roman" w:hAnsi="Times New Roman"/>
        </w:rPr>
        <w:t xml:space="preserve"> </w:t>
      </w:r>
      <w:proofErr w:type="spellStart"/>
      <w:r w:rsidRPr="007006E2">
        <w:rPr>
          <w:rFonts w:ascii="Times New Roman" w:hAnsi="Times New Roman"/>
        </w:rPr>
        <w:t>długości</w:t>
      </w:r>
      <w:proofErr w:type="spellEnd"/>
      <w:r w:rsidRPr="007006E2">
        <w:rPr>
          <w:rFonts w:ascii="Times New Roman" w:hAnsi="Times New Roman"/>
        </w:rPr>
        <w:t xml:space="preserve"> </w:t>
      </w:r>
      <w:proofErr w:type="spellStart"/>
      <w:r w:rsidRPr="007006E2">
        <w:rPr>
          <w:rFonts w:ascii="Times New Roman" w:hAnsi="Times New Roman"/>
        </w:rPr>
        <w:t>zadania</w:t>
      </w:r>
      <w:proofErr w:type="spellEnd"/>
      <w:r w:rsidRPr="007006E2">
        <w:rPr>
          <w:rFonts w:ascii="Times New Roman" w:hAnsi="Times New Roman"/>
        </w:rPr>
        <w:t xml:space="preserve">. </w:t>
      </w:r>
      <w:r w:rsidRPr="007006E2">
        <w:rPr>
          <w:rFonts w:ascii="Times New Roman" w:hAnsi="Times New Roman"/>
        </w:rPr>
        <w:br/>
        <w:t xml:space="preserve">W </w:t>
      </w:r>
      <w:proofErr w:type="spellStart"/>
      <w:r w:rsidRPr="007006E2">
        <w:rPr>
          <w:rFonts w:ascii="Times New Roman" w:hAnsi="Times New Roman"/>
        </w:rPr>
        <w:t>razie</w:t>
      </w:r>
      <w:proofErr w:type="spellEnd"/>
      <w:r w:rsidRPr="007006E2">
        <w:rPr>
          <w:rFonts w:ascii="Times New Roman" w:hAnsi="Times New Roman"/>
        </w:rPr>
        <w:t xml:space="preserve"> </w:t>
      </w:r>
      <w:proofErr w:type="spellStart"/>
      <w:r w:rsidRPr="007006E2">
        <w:rPr>
          <w:rFonts w:ascii="Times New Roman" w:hAnsi="Times New Roman"/>
        </w:rPr>
        <w:t>konieczności</w:t>
      </w:r>
      <w:proofErr w:type="spellEnd"/>
      <w:r w:rsidRPr="007006E2">
        <w:rPr>
          <w:rFonts w:ascii="Times New Roman" w:hAnsi="Times New Roman"/>
        </w:rPr>
        <w:t xml:space="preserve"> </w:t>
      </w:r>
      <w:proofErr w:type="spellStart"/>
      <w:r w:rsidRPr="007006E2">
        <w:rPr>
          <w:rFonts w:ascii="Times New Roman" w:hAnsi="Times New Roman"/>
        </w:rPr>
        <w:t>należy</w:t>
      </w:r>
      <w:proofErr w:type="spellEnd"/>
      <w:r w:rsidRPr="007006E2">
        <w:rPr>
          <w:rFonts w:ascii="Times New Roman" w:hAnsi="Times New Roman"/>
        </w:rPr>
        <w:t xml:space="preserve"> </w:t>
      </w:r>
      <w:proofErr w:type="spellStart"/>
      <w:r w:rsidRPr="007006E2">
        <w:rPr>
          <w:rFonts w:ascii="Times New Roman" w:hAnsi="Times New Roman"/>
        </w:rPr>
        <w:t>dostosować</w:t>
      </w:r>
      <w:proofErr w:type="spellEnd"/>
      <w:r w:rsidRPr="007006E2">
        <w:rPr>
          <w:rFonts w:ascii="Times New Roman" w:hAnsi="Times New Roman"/>
          <w:bCs/>
          <w:noProof/>
        </w:rPr>
        <w:t xml:space="preserve"> trasę ułożenia kabla do istniejącego uzbrojenia terenu z zachowaniem przepisowych odległości.</w:t>
      </w:r>
    </w:p>
    <w:p w14:paraId="7A8C3E21"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 xml:space="preserve">W miejscach skrzyżowań z istniejącą infrastrukturą należy zabezpieczyć </w:t>
      </w:r>
      <w:r w:rsidRPr="007006E2">
        <w:rPr>
          <w:rFonts w:ascii="Times New Roman" w:hAnsi="Times New Roman"/>
          <w:bCs/>
          <w:noProof/>
        </w:rPr>
        <w:br/>
        <w:t>je rurami dwudzielnymi.</w:t>
      </w:r>
    </w:p>
    <w:p w14:paraId="713869F4"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Ustoje słupów zagłębić na głębokość odpowiednio:</w:t>
      </w:r>
    </w:p>
    <w:p w14:paraId="1C459A1F"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 w terenie zielonym 5cm ±1 ponad niweletę terenu</w:t>
      </w:r>
    </w:p>
    <w:p w14:paraId="35366111"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 w nawierzchni utwardzonej 3cm ±1 ponad niweletę nawierzchni</w:t>
      </w:r>
    </w:p>
    <w:p w14:paraId="02369FCC" w14:textId="77777777" w:rsidR="007006E2" w:rsidRPr="007006E2" w:rsidRDefault="007006E2" w:rsidP="007006E2">
      <w:pPr>
        <w:spacing w:line="360" w:lineRule="auto"/>
        <w:jc w:val="both"/>
        <w:rPr>
          <w:rFonts w:ascii="Times New Roman" w:hAnsi="Times New Roman"/>
          <w:bCs/>
          <w:noProof/>
        </w:rPr>
      </w:pPr>
      <w:r w:rsidRPr="007006E2">
        <w:rPr>
          <w:rFonts w:ascii="Times New Roman" w:hAnsi="Times New Roman"/>
          <w:bCs/>
          <w:noProof/>
        </w:rPr>
        <w:t>- w przypadku gdy słup oświetleniowy usytuowano w wąskim chodniku należy ustalić indywidualnie sposób ustawienia fundamentu (tradycyjnie j.w. lub pod powierzchnią utwardzoną)</w:t>
      </w:r>
    </w:p>
    <w:p w14:paraId="049D07B1" w14:textId="77777777" w:rsidR="007006E2" w:rsidRPr="007006E2" w:rsidRDefault="007006E2" w:rsidP="007006E2">
      <w:pPr>
        <w:spacing w:line="360" w:lineRule="auto"/>
        <w:ind w:firstLine="708"/>
        <w:jc w:val="both"/>
        <w:rPr>
          <w:rFonts w:ascii="Times New Roman" w:hAnsi="Times New Roman"/>
          <w:bCs/>
          <w:noProof/>
        </w:rPr>
      </w:pPr>
      <w:r w:rsidRPr="007006E2">
        <w:rPr>
          <w:rFonts w:ascii="Times New Roman" w:hAnsi="Times New Roman"/>
          <w:bCs/>
          <w:noProof/>
        </w:rPr>
        <w:t xml:space="preserve">Fundamenty przed posadowieniem należy zabezpieczyć dodatkowo abizolem. </w:t>
      </w:r>
      <w:r w:rsidRPr="007006E2">
        <w:rPr>
          <w:rFonts w:ascii="Times New Roman" w:hAnsi="Times New Roman"/>
          <w:bCs/>
          <w:noProof/>
        </w:rPr>
        <w:br/>
        <w:t xml:space="preserve">Śruby montażowe słupa do fundamentu należy zabezpieczyć wazeliną techniczą, kapturkami termokurczliwymi lub kapturkami  z tworzywa sztucznego. </w:t>
      </w:r>
    </w:p>
    <w:p w14:paraId="173CB5B9" w14:textId="77777777" w:rsidR="007006E2" w:rsidRPr="007006E2" w:rsidRDefault="007006E2" w:rsidP="007006E2">
      <w:pPr>
        <w:spacing w:line="360" w:lineRule="auto"/>
        <w:ind w:firstLine="284"/>
        <w:jc w:val="both"/>
        <w:rPr>
          <w:rFonts w:ascii="Times New Roman" w:hAnsi="Times New Roman"/>
          <w:bCs/>
          <w:noProof/>
        </w:rPr>
      </w:pPr>
      <w:r w:rsidRPr="007006E2">
        <w:rPr>
          <w:rFonts w:ascii="Times New Roman" w:hAnsi="Times New Roman"/>
          <w:bCs/>
          <w:noProof/>
        </w:rPr>
        <w:t xml:space="preserve">W słupach zaprojektowano złącza IZK z wyjątkiem słupów podziałowych, </w:t>
      </w:r>
      <w:r w:rsidRPr="007006E2">
        <w:rPr>
          <w:rFonts w:ascii="Times New Roman" w:hAnsi="Times New Roman"/>
          <w:bCs/>
          <w:noProof/>
        </w:rPr>
        <w:br/>
        <w:t>w których zaprojektowano tabliczki bezpiecznikowe tekstolitowe podziałowe.</w:t>
      </w:r>
    </w:p>
    <w:p w14:paraId="3F28D25D" w14:textId="77777777" w:rsidR="00041DAA" w:rsidRPr="004B077F" w:rsidRDefault="00041DAA" w:rsidP="00B843A7">
      <w:pPr>
        <w:rPr>
          <w:rFonts w:ascii="Times New Roman" w:hAnsi="Times New Roman"/>
          <w:lang w:val="pl-PL"/>
        </w:rPr>
      </w:pPr>
    </w:p>
    <w:p w14:paraId="07C9CFAB" w14:textId="7B7781AC" w:rsidR="00A23FD5" w:rsidRPr="004B077F" w:rsidRDefault="00A23FD5" w:rsidP="00A23FD5">
      <w:pPr>
        <w:pStyle w:val="Nagwek2"/>
        <w:rPr>
          <w:rFonts w:ascii="Times New Roman" w:hAnsi="Times New Roman"/>
          <w:lang w:val="pl-PL"/>
        </w:rPr>
      </w:pPr>
      <w:bookmarkStart w:id="33" w:name="_Toc84407949"/>
      <w:bookmarkStart w:id="34" w:name="_Toc84408017"/>
      <w:bookmarkStart w:id="35" w:name="_Toc84416263"/>
      <w:bookmarkStart w:id="36" w:name="_Toc89267934"/>
      <w:bookmarkStart w:id="37" w:name="_Toc100841943"/>
      <w:bookmarkStart w:id="38" w:name="_Toc102554922"/>
      <w:r w:rsidRPr="004B077F">
        <w:rPr>
          <w:rFonts w:ascii="Times New Roman" w:hAnsi="Times New Roman"/>
          <w:lang w:val="pl-PL"/>
        </w:rPr>
        <w:t>Zapisy miejscowego planu zagospodarowania terenu</w:t>
      </w:r>
      <w:bookmarkEnd w:id="33"/>
      <w:bookmarkEnd w:id="34"/>
      <w:bookmarkEnd w:id="35"/>
      <w:bookmarkEnd w:id="36"/>
      <w:bookmarkEnd w:id="37"/>
      <w:bookmarkEnd w:id="38"/>
    </w:p>
    <w:p w14:paraId="12C98CBB" w14:textId="77777777" w:rsidR="00B61F4E" w:rsidRPr="004B077F" w:rsidRDefault="00B61F4E" w:rsidP="00B61F4E">
      <w:pPr>
        <w:pStyle w:val="Nagwek3"/>
        <w:ind w:left="1134" w:hanging="708"/>
        <w:rPr>
          <w:rFonts w:ascii="Times New Roman" w:hAnsi="Times New Roman"/>
          <w:lang w:val="pl-PL"/>
        </w:rPr>
      </w:pPr>
      <w:bookmarkStart w:id="39" w:name="_Toc84416264"/>
      <w:bookmarkStart w:id="40" w:name="_Toc89267935"/>
      <w:bookmarkStart w:id="41" w:name="_Toc100841944"/>
      <w:bookmarkStart w:id="42" w:name="_Toc102554923"/>
      <w:r w:rsidRPr="004B077F">
        <w:rPr>
          <w:rFonts w:ascii="Times New Roman" w:hAnsi="Times New Roman"/>
          <w:lang w:val="pl-PL"/>
        </w:rPr>
        <w:t>Wymagania ochrony i kształtowania ładu przestrzennego</w:t>
      </w:r>
      <w:bookmarkEnd w:id="39"/>
      <w:bookmarkEnd w:id="40"/>
      <w:bookmarkEnd w:id="41"/>
      <w:bookmarkEnd w:id="42"/>
    </w:p>
    <w:p w14:paraId="315B3F79" w14:textId="3425375C" w:rsidR="00323B27" w:rsidRPr="004B077F" w:rsidRDefault="00B61F4E" w:rsidP="00B61F4E">
      <w:pPr>
        <w:spacing w:line="360" w:lineRule="auto"/>
        <w:ind w:firstLine="567"/>
        <w:jc w:val="both"/>
        <w:rPr>
          <w:rFonts w:ascii="Times New Roman" w:hAnsi="Times New Roman"/>
          <w:szCs w:val="24"/>
          <w:lang w:val="pl-PL"/>
        </w:rPr>
      </w:pPr>
      <w:r w:rsidRPr="004B077F">
        <w:rPr>
          <w:rFonts w:ascii="Times New Roman" w:hAnsi="Times New Roman"/>
          <w:szCs w:val="24"/>
          <w:lang w:val="pl-PL"/>
        </w:rPr>
        <w:t>Projektowana inwestycja nie koliduje z istniejącym zagospodarowaniem i urządzeniami terenowymi. Inwestycja została zaprojektowana zgodnie z obowiązującymi przepisami, zasadami wiedzy technicznej oraz zgodnie z podanymi w uzgodnieniach branżowych oraz lokalizacyjnych warunkami.</w:t>
      </w:r>
    </w:p>
    <w:p w14:paraId="2EB9C85D" w14:textId="355359E1" w:rsidR="00323B27" w:rsidRPr="004B077F" w:rsidRDefault="00F96383" w:rsidP="000F0332">
      <w:pPr>
        <w:pStyle w:val="Nagwek3"/>
        <w:ind w:left="1134" w:hanging="708"/>
        <w:rPr>
          <w:rFonts w:ascii="Times New Roman" w:hAnsi="Times New Roman"/>
          <w:lang w:val="pl-PL"/>
        </w:rPr>
      </w:pPr>
      <w:bookmarkStart w:id="43" w:name="_Toc84416265"/>
      <w:bookmarkStart w:id="44" w:name="_Toc89267936"/>
      <w:bookmarkStart w:id="45" w:name="_Toc100841945"/>
      <w:bookmarkStart w:id="46" w:name="_Toc102554924"/>
      <w:r w:rsidRPr="004B077F">
        <w:rPr>
          <w:rFonts w:ascii="Times New Roman" w:hAnsi="Times New Roman"/>
          <w:lang w:val="pl-PL"/>
        </w:rPr>
        <w:t>Ochrona środowiska i zdrowia ludzi oraz dziedzictwa kulturowego i zabytków oraz dóbr kultury współczesnej</w:t>
      </w:r>
      <w:bookmarkEnd w:id="43"/>
      <w:bookmarkEnd w:id="44"/>
      <w:bookmarkEnd w:id="45"/>
      <w:bookmarkEnd w:id="46"/>
    </w:p>
    <w:p w14:paraId="69D303C5" w14:textId="1624C3CC" w:rsidR="009C3289" w:rsidRDefault="00F96383" w:rsidP="009F6628">
      <w:pPr>
        <w:spacing w:line="360" w:lineRule="auto"/>
        <w:ind w:firstLine="567"/>
        <w:jc w:val="both"/>
        <w:rPr>
          <w:rFonts w:ascii="Times New Roman" w:hAnsi="Times New Roman"/>
          <w:szCs w:val="24"/>
          <w:lang w:val="pl-PL"/>
        </w:rPr>
      </w:pPr>
      <w:bookmarkStart w:id="47" w:name="_Toc84407952"/>
      <w:bookmarkStart w:id="48" w:name="_Toc84408020"/>
      <w:r w:rsidRPr="004B077F">
        <w:rPr>
          <w:rFonts w:ascii="Times New Roman" w:hAnsi="Times New Roman"/>
          <w:szCs w:val="24"/>
          <w:lang w:val="pl-PL"/>
        </w:rPr>
        <w:t xml:space="preserve">Projektowane zamierzenie budowlane nie jest zaliczane do przedsięwzięć, które mogłyby znacząco oddziaływać na środowisko, wymagające sporządzenia raportu o oddziaływaniu </w:t>
      </w:r>
      <w:r w:rsidR="00DD7837" w:rsidRPr="004B077F">
        <w:rPr>
          <w:rFonts w:ascii="Times New Roman" w:hAnsi="Times New Roman"/>
          <w:szCs w:val="24"/>
          <w:lang w:val="pl-PL"/>
        </w:rPr>
        <w:br/>
      </w:r>
      <w:r w:rsidRPr="004B077F">
        <w:rPr>
          <w:rFonts w:ascii="Times New Roman" w:hAnsi="Times New Roman"/>
          <w:szCs w:val="24"/>
          <w:lang w:val="pl-PL"/>
        </w:rPr>
        <w:t xml:space="preserve">na środowisko, ani do przedsięwzięć dla których obowiązek sporządzenia raportu o oddziaływaniu na środowisko może być wymagany i nie wymaga uzyskania decyzji i środowiskowych uwarunkowaniach. Inwestycja nie narusza przepisów ustawy z dnia 27 kwietnia 2001r. </w:t>
      </w:r>
      <w:r w:rsidR="009C3289">
        <w:rPr>
          <w:rFonts w:ascii="Times New Roman" w:hAnsi="Times New Roman"/>
          <w:szCs w:val="24"/>
          <w:lang w:val="pl-PL"/>
        </w:rPr>
        <w:br/>
      </w:r>
      <w:r w:rsidRPr="004B077F">
        <w:rPr>
          <w:rFonts w:ascii="Times New Roman" w:hAnsi="Times New Roman"/>
          <w:szCs w:val="24"/>
          <w:lang w:val="pl-PL"/>
        </w:rPr>
        <w:t>Prawo ochrony środowiska.</w:t>
      </w:r>
      <w:r w:rsidR="009C3289">
        <w:rPr>
          <w:rFonts w:ascii="Times New Roman" w:hAnsi="Times New Roman"/>
          <w:szCs w:val="24"/>
          <w:lang w:val="pl-PL"/>
        </w:rPr>
        <w:t xml:space="preserve"> </w:t>
      </w:r>
      <w:r w:rsidRPr="004B077F">
        <w:rPr>
          <w:rFonts w:ascii="Times New Roman" w:hAnsi="Times New Roman"/>
          <w:szCs w:val="24"/>
          <w:lang w:val="pl-PL"/>
        </w:rPr>
        <w:t>W czasie prowadzenia robót stosowane będą technologie mające oddziaływanie na środowisko,</w:t>
      </w:r>
      <w:r w:rsidR="00B61F4E" w:rsidRPr="004B077F">
        <w:rPr>
          <w:rFonts w:ascii="Times New Roman" w:hAnsi="Times New Roman"/>
          <w:szCs w:val="24"/>
          <w:lang w:val="pl-PL"/>
        </w:rPr>
        <w:t xml:space="preserve"> </w:t>
      </w:r>
      <w:r w:rsidRPr="004B077F">
        <w:rPr>
          <w:rFonts w:ascii="Times New Roman" w:hAnsi="Times New Roman"/>
          <w:szCs w:val="24"/>
          <w:lang w:val="pl-PL"/>
        </w:rPr>
        <w:t xml:space="preserve">a prace zorganizowane będą w sposób do minimum ingerujący </w:t>
      </w:r>
      <w:r w:rsidR="009C3289">
        <w:rPr>
          <w:rFonts w:ascii="Times New Roman" w:hAnsi="Times New Roman"/>
          <w:szCs w:val="24"/>
          <w:lang w:val="pl-PL"/>
        </w:rPr>
        <w:br/>
      </w:r>
      <w:r w:rsidRPr="004B077F">
        <w:rPr>
          <w:rFonts w:ascii="Times New Roman" w:hAnsi="Times New Roman"/>
          <w:szCs w:val="24"/>
          <w:lang w:val="pl-PL"/>
        </w:rPr>
        <w:t xml:space="preserve">w środowisko i prowadzone będą zgodnie z zasadami BHP przy robotach budowlanych. </w:t>
      </w:r>
      <w:r w:rsidR="009C3289">
        <w:rPr>
          <w:rFonts w:ascii="Times New Roman" w:hAnsi="Times New Roman"/>
          <w:szCs w:val="24"/>
          <w:lang w:val="pl-PL"/>
        </w:rPr>
        <w:br/>
      </w:r>
      <w:r w:rsidRPr="004B077F">
        <w:rPr>
          <w:rFonts w:ascii="Times New Roman" w:hAnsi="Times New Roman"/>
          <w:szCs w:val="24"/>
          <w:lang w:val="pl-PL"/>
        </w:rPr>
        <w:t xml:space="preserve">Sprzęt budowlany używane do robót będzie sprawny, nie powodując zanieczyszczenia wyciekami paliwa lub olei. Odpady powstałe w czasie realizacji inwestycji zostaną zagospodarowane zgodnie z Ustawą o odpadach z dnia 14 grudnia 2012r. Teren po robotach budowlanych należy przywrócić do </w:t>
      </w:r>
      <w:r w:rsidRPr="004B077F">
        <w:rPr>
          <w:rFonts w:ascii="Times New Roman" w:hAnsi="Times New Roman"/>
          <w:szCs w:val="24"/>
          <w:lang w:val="pl-PL"/>
        </w:rPr>
        <w:lastRenderedPageBreak/>
        <w:t xml:space="preserve">stanu pierwotnego ze szczególną dbałością o ochronę istniejącej zieleni. Ziemia pochodząca </w:t>
      </w:r>
      <w:r w:rsidR="009C3289">
        <w:rPr>
          <w:rFonts w:ascii="Times New Roman" w:hAnsi="Times New Roman"/>
          <w:szCs w:val="24"/>
          <w:lang w:val="pl-PL"/>
        </w:rPr>
        <w:br/>
      </w:r>
      <w:r w:rsidRPr="004B077F">
        <w:rPr>
          <w:rFonts w:ascii="Times New Roman" w:hAnsi="Times New Roman"/>
          <w:szCs w:val="24"/>
          <w:lang w:val="pl-PL"/>
        </w:rPr>
        <w:t>z wykopów zostanie użyta do zasypania wykopów i w minimalnej ilości zostanie rozplantowana na terenie wchodzącym w zakres przedmiotowej inwestycji. Teren oraz działki w obrębie inwestycji nie są wpisane do rejestru zabytków, nie znajdują się na nim zabytki oraz dobra kultury współczesnej. Przedmiotowa inwestycja nie koliduje z istniejącym drzewostanem w zakresie wymagającym dokonania wycinki krzewów lub drzew.</w:t>
      </w:r>
      <w:r w:rsidR="00482E43" w:rsidRPr="004B077F">
        <w:rPr>
          <w:rFonts w:ascii="Times New Roman" w:hAnsi="Times New Roman"/>
          <w:szCs w:val="24"/>
          <w:lang w:val="pl-PL"/>
        </w:rPr>
        <w:t xml:space="preserve"> Powyższe prace zgodnie z zapisami miejscowego planu zagospodarowania terenu znajdują się częściowo w obrębie ochrony archeologicznej  jednakże powyższe prace będą wykonywane poza obszarem wymagającym prowadzenia badań archeologicznych w związku z powyższym nie ma obowiązku uzyskiwania decyzji Pomorskiego Wojewódzkiego Konserwatora Zabytków</w:t>
      </w:r>
    </w:p>
    <w:p w14:paraId="1B782847" w14:textId="77777777" w:rsidR="009F6628" w:rsidRPr="004B077F" w:rsidRDefault="009F6628" w:rsidP="009F6628">
      <w:pPr>
        <w:spacing w:line="360" w:lineRule="auto"/>
        <w:ind w:firstLine="567"/>
        <w:jc w:val="both"/>
        <w:rPr>
          <w:rFonts w:ascii="Times New Roman" w:hAnsi="Times New Roman"/>
          <w:szCs w:val="24"/>
          <w:lang w:val="pl-PL"/>
        </w:rPr>
      </w:pPr>
    </w:p>
    <w:p w14:paraId="04FF77B4" w14:textId="2DD41672" w:rsidR="00323B27" w:rsidRPr="004B077F" w:rsidRDefault="00323B27" w:rsidP="00B61F4E">
      <w:pPr>
        <w:pStyle w:val="Nagwek3"/>
        <w:ind w:left="1134" w:hanging="708"/>
        <w:rPr>
          <w:rFonts w:ascii="Times New Roman" w:hAnsi="Times New Roman"/>
          <w:lang w:val="pl-PL"/>
        </w:rPr>
      </w:pPr>
      <w:bookmarkStart w:id="49" w:name="_Toc84416266"/>
      <w:bookmarkStart w:id="50" w:name="_Toc89267937"/>
      <w:bookmarkStart w:id="51" w:name="_Toc100841946"/>
      <w:bookmarkStart w:id="52" w:name="_Toc102554925"/>
      <w:r w:rsidRPr="004B077F">
        <w:rPr>
          <w:rFonts w:ascii="Times New Roman" w:hAnsi="Times New Roman"/>
          <w:lang w:val="pl-PL"/>
        </w:rPr>
        <w:t xml:space="preserve">Wpływ eksploatacji górniczej </w:t>
      </w:r>
      <w:r w:rsidR="00F96383" w:rsidRPr="004B077F">
        <w:rPr>
          <w:rFonts w:ascii="Times New Roman" w:hAnsi="Times New Roman"/>
          <w:lang w:val="pl-PL"/>
        </w:rPr>
        <w:t xml:space="preserve">oraz osuwiskowej </w:t>
      </w:r>
      <w:r w:rsidRPr="004B077F">
        <w:rPr>
          <w:rFonts w:ascii="Times New Roman" w:hAnsi="Times New Roman"/>
          <w:lang w:val="pl-PL"/>
        </w:rPr>
        <w:t>na działkę lub teren zamierzenia budowlanego</w:t>
      </w:r>
      <w:bookmarkEnd w:id="47"/>
      <w:bookmarkEnd w:id="48"/>
      <w:bookmarkEnd w:id="49"/>
      <w:bookmarkEnd w:id="50"/>
      <w:bookmarkEnd w:id="51"/>
      <w:bookmarkEnd w:id="52"/>
    </w:p>
    <w:p w14:paraId="096E44A7" w14:textId="65C4A3C6" w:rsidR="006A3567" w:rsidRPr="004B077F" w:rsidRDefault="00F96383" w:rsidP="00F96383">
      <w:pPr>
        <w:widowControl/>
        <w:autoSpaceDE w:val="0"/>
        <w:autoSpaceDN w:val="0"/>
        <w:adjustRightInd w:val="0"/>
        <w:spacing w:after="240" w:line="276" w:lineRule="auto"/>
        <w:ind w:firstLine="426"/>
        <w:jc w:val="both"/>
        <w:rPr>
          <w:rFonts w:ascii="Times New Roman" w:hAnsi="Times New Roman"/>
          <w:szCs w:val="24"/>
          <w:lang w:val="pl-PL"/>
        </w:rPr>
      </w:pPr>
      <w:r w:rsidRPr="004B077F">
        <w:rPr>
          <w:rFonts w:ascii="Times New Roman" w:hAnsi="Times New Roman"/>
          <w:szCs w:val="24"/>
          <w:lang w:val="pl-PL"/>
        </w:rPr>
        <w:t>Teren realizacji inwestycji położony jest poza granicami ustalonych terenów i obszarów górniczych. Teren realizacji inwestycji położony jest poza terenami osuwiskowymi.</w:t>
      </w:r>
    </w:p>
    <w:p w14:paraId="38769C0E" w14:textId="7311750D" w:rsidR="00B61F4E" w:rsidRPr="004B077F" w:rsidRDefault="00B61F4E" w:rsidP="00CE449B">
      <w:pPr>
        <w:pStyle w:val="Nagwek3"/>
        <w:ind w:left="1134" w:hanging="708"/>
        <w:rPr>
          <w:rFonts w:ascii="Times New Roman" w:hAnsi="Times New Roman"/>
          <w:lang w:val="pl-PL"/>
        </w:rPr>
      </w:pPr>
      <w:bookmarkStart w:id="53" w:name="_Toc84416267"/>
      <w:bookmarkStart w:id="54" w:name="_Toc89267938"/>
      <w:bookmarkStart w:id="55" w:name="_Toc100841947"/>
      <w:bookmarkStart w:id="56" w:name="_Toc102554926"/>
      <w:r w:rsidRPr="004B077F">
        <w:rPr>
          <w:rFonts w:ascii="Times New Roman" w:hAnsi="Times New Roman"/>
          <w:lang w:val="pl-PL"/>
        </w:rPr>
        <w:t>Ochrona interesów osób trzecich</w:t>
      </w:r>
      <w:bookmarkEnd w:id="53"/>
      <w:bookmarkEnd w:id="54"/>
      <w:bookmarkEnd w:id="55"/>
      <w:bookmarkEnd w:id="56"/>
    </w:p>
    <w:p w14:paraId="7FC45BCB" w14:textId="5EDC66DD" w:rsidR="00B61F4E" w:rsidRPr="004B077F" w:rsidRDefault="00B61F4E" w:rsidP="00B61F4E">
      <w:pPr>
        <w:spacing w:after="240"/>
        <w:ind w:firstLine="426"/>
        <w:jc w:val="both"/>
        <w:rPr>
          <w:rFonts w:ascii="Times New Roman" w:hAnsi="Times New Roman"/>
          <w:szCs w:val="24"/>
          <w:lang w:val="pl-PL"/>
        </w:rPr>
      </w:pPr>
      <w:r w:rsidRPr="004B077F">
        <w:rPr>
          <w:rFonts w:ascii="Times New Roman" w:hAnsi="Times New Roman"/>
          <w:szCs w:val="24"/>
          <w:lang w:val="pl-PL"/>
        </w:rPr>
        <w:t>Lokalizacja linii została pozytywnie uzgodniona przez wszystkich właścicieli nieruchomości. Inwestycja nie ogranicza interesów osób trzecich zarówno w trakcie realizacji, jak i w czasie użytkowania. Teren inwestycji należy oznakować i zabezpieczyć przed dostępem osób trzecich.</w:t>
      </w:r>
    </w:p>
    <w:p w14:paraId="7C10D934" w14:textId="49395B76" w:rsidR="008073B9" w:rsidRPr="004B077F" w:rsidRDefault="00696AC8" w:rsidP="00CE449B">
      <w:pPr>
        <w:pStyle w:val="Nagwek3"/>
        <w:ind w:left="1134" w:hanging="708"/>
        <w:rPr>
          <w:rFonts w:ascii="Times New Roman" w:hAnsi="Times New Roman"/>
          <w:lang w:val="pl-PL"/>
        </w:rPr>
      </w:pPr>
      <w:bookmarkStart w:id="57" w:name="_Toc84416268"/>
      <w:bookmarkStart w:id="58" w:name="_Toc89267939"/>
      <w:bookmarkStart w:id="59" w:name="_Toc100841948"/>
      <w:bookmarkStart w:id="60" w:name="_Toc102554927"/>
      <w:r w:rsidRPr="004B077F">
        <w:rPr>
          <w:rFonts w:ascii="Times New Roman" w:hAnsi="Times New Roman"/>
          <w:lang w:val="pl-PL"/>
        </w:rPr>
        <w:t>Dane o przewidywanych zagrożeniach dla środowiska oraz higieny i zdrowia użytkowników obiektów budowlanych i ich otoczenia</w:t>
      </w:r>
      <w:bookmarkEnd w:id="57"/>
      <w:bookmarkEnd w:id="58"/>
      <w:bookmarkEnd w:id="59"/>
      <w:bookmarkEnd w:id="60"/>
      <w:r w:rsidR="008073B9" w:rsidRPr="004B077F">
        <w:rPr>
          <w:rFonts w:ascii="Times New Roman" w:hAnsi="Times New Roman"/>
          <w:lang w:val="pl-PL"/>
        </w:rPr>
        <w:t xml:space="preserve"> </w:t>
      </w:r>
    </w:p>
    <w:p w14:paraId="52AF01AB" w14:textId="0CAB0884" w:rsidR="00F96383" w:rsidRPr="004B077F" w:rsidRDefault="00F96383" w:rsidP="00F96383">
      <w:pPr>
        <w:widowControl/>
        <w:autoSpaceDE w:val="0"/>
        <w:autoSpaceDN w:val="0"/>
        <w:adjustRightInd w:val="0"/>
        <w:spacing w:after="240" w:line="276" w:lineRule="auto"/>
        <w:ind w:firstLine="426"/>
        <w:jc w:val="both"/>
        <w:rPr>
          <w:rFonts w:ascii="Times New Roman" w:hAnsi="Times New Roman"/>
          <w:szCs w:val="24"/>
          <w:lang w:val="pl-PL"/>
        </w:rPr>
      </w:pPr>
      <w:r w:rsidRPr="004B077F">
        <w:rPr>
          <w:rFonts w:ascii="Times New Roman" w:hAnsi="Times New Roman"/>
          <w:szCs w:val="24"/>
          <w:lang w:val="pl-PL"/>
        </w:rPr>
        <w:t xml:space="preserve">Zagrożenia dla środowiska oraz higieny i zdrowia użytkowników obiektów budowlanych o ich otoczenia nie występuje. </w:t>
      </w:r>
    </w:p>
    <w:p w14:paraId="3D3E8C6B" w14:textId="162E0BFC" w:rsidR="00CE449B" w:rsidRPr="004B077F" w:rsidRDefault="000F0332" w:rsidP="00CE449B">
      <w:pPr>
        <w:pStyle w:val="Nagwek2"/>
        <w:ind w:left="709" w:hanging="567"/>
        <w:rPr>
          <w:rFonts w:ascii="Times New Roman" w:hAnsi="Times New Roman"/>
          <w:lang w:val="pl-PL"/>
        </w:rPr>
      </w:pPr>
      <w:bookmarkStart w:id="61" w:name="_Toc84416269"/>
      <w:bookmarkStart w:id="62" w:name="_Toc89267940"/>
      <w:bookmarkStart w:id="63" w:name="_Toc100841949"/>
      <w:bookmarkStart w:id="64" w:name="_Toc102554928"/>
      <w:r w:rsidRPr="004B077F">
        <w:rPr>
          <w:rFonts w:ascii="Times New Roman" w:hAnsi="Times New Roman"/>
          <w:lang w:val="pl-PL"/>
        </w:rPr>
        <w:t>Informację o obszarze oddziaływania obiektu.</w:t>
      </w:r>
      <w:bookmarkEnd w:id="61"/>
      <w:bookmarkEnd w:id="62"/>
      <w:bookmarkEnd w:id="63"/>
      <w:bookmarkEnd w:id="64"/>
    </w:p>
    <w:p w14:paraId="28A1B1AE" w14:textId="0CCF9671" w:rsidR="00BD4C83" w:rsidRPr="004B077F" w:rsidRDefault="00BD4C83" w:rsidP="00BD4C83">
      <w:pPr>
        <w:pStyle w:val="Normalny1"/>
        <w:spacing w:line="276" w:lineRule="auto"/>
        <w:ind w:right="-3" w:firstLine="567"/>
        <w:rPr>
          <w:rFonts w:ascii="Times New Roman" w:hAnsi="Times New Roman" w:cs="Times New Roman"/>
          <w:szCs w:val="24"/>
        </w:rPr>
      </w:pPr>
      <w:r w:rsidRPr="004B077F">
        <w:rPr>
          <w:rFonts w:ascii="Times New Roman" w:hAnsi="Times New Roman" w:cs="Times New Roman"/>
          <w:szCs w:val="24"/>
        </w:rPr>
        <w:t>Obszar oddziaływania projektowanego obiektu jest analizowany w odniesieniu do obowiązujących przepisów zawierających regulacje odnoszące się do odległości obiektów i urządzeń budowlanych od innych obiektów i granic nieruchomości oraz wprowadzających związane z tym obiektem ograniczenia w zagospodarowaniu, w tym zabudowy tego terenu. Lista przepisów, mogących mieć zastosowanie przy określaniu obszaru oddziaływania projektowanego obiektu.</w:t>
      </w:r>
    </w:p>
    <w:p w14:paraId="12CB1B82" w14:textId="77777777" w:rsidR="00BD4C83" w:rsidRPr="004B077F" w:rsidRDefault="00BD4C83" w:rsidP="00BD4C83">
      <w:pPr>
        <w:pStyle w:val="Normalny1"/>
        <w:spacing w:line="276" w:lineRule="auto"/>
        <w:ind w:right="-3" w:firstLine="567"/>
        <w:rPr>
          <w:rFonts w:ascii="Times New Roman" w:hAnsi="Times New Roman" w:cs="Times New Roman"/>
          <w:szCs w:val="24"/>
        </w:rPr>
      </w:pPr>
    </w:p>
    <w:tbl>
      <w:tblPr>
        <w:tblW w:w="10215" w:type="dxa"/>
        <w:tblInd w:w="-434" w:type="dxa"/>
        <w:tblLayout w:type="fixed"/>
        <w:tblCellMar>
          <w:left w:w="0" w:type="dxa"/>
          <w:right w:w="0" w:type="dxa"/>
        </w:tblCellMar>
        <w:tblLook w:val="01E0" w:firstRow="1" w:lastRow="1" w:firstColumn="1" w:lastColumn="1" w:noHBand="0" w:noVBand="0"/>
      </w:tblPr>
      <w:tblGrid>
        <w:gridCol w:w="546"/>
        <w:gridCol w:w="5142"/>
        <w:gridCol w:w="4527"/>
      </w:tblGrid>
      <w:tr w:rsidR="00BD4C83" w:rsidRPr="004B077F" w14:paraId="7B958431" w14:textId="77777777" w:rsidTr="00BD4C83">
        <w:trPr>
          <w:trHeight w:hRule="exact" w:val="321"/>
        </w:trPr>
        <w:tc>
          <w:tcPr>
            <w:tcW w:w="546" w:type="dxa"/>
            <w:tcBorders>
              <w:top w:val="single" w:sz="6" w:space="0" w:color="000000"/>
              <w:left w:val="single" w:sz="6" w:space="0" w:color="000000"/>
              <w:bottom w:val="single" w:sz="6" w:space="0" w:color="000000"/>
              <w:right w:val="single" w:sz="6" w:space="0" w:color="000000"/>
            </w:tcBorders>
            <w:hideMark/>
          </w:tcPr>
          <w:p w14:paraId="5E2A2D9C" w14:textId="77777777" w:rsidR="00BD4C83" w:rsidRPr="004B077F" w:rsidRDefault="00BD4C83" w:rsidP="00BD4C83">
            <w:pPr>
              <w:pStyle w:val="TableParagraph"/>
              <w:ind w:left="-392"/>
              <w:rPr>
                <w:rFonts w:ascii="Times New Roman" w:hAnsi="Times New Roman"/>
                <w:b/>
                <w:sz w:val="20"/>
                <w:szCs w:val="20"/>
                <w:lang w:val="pl-PL"/>
              </w:rPr>
            </w:pPr>
            <w:r w:rsidRPr="004B077F">
              <w:rPr>
                <w:rFonts w:ascii="Times New Roman" w:hAnsi="Times New Roman"/>
                <w:b/>
                <w:sz w:val="20"/>
                <w:szCs w:val="20"/>
                <w:lang w:val="pl-PL"/>
              </w:rPr>
              <w:t>Lp.</w:t>
            </w:r>
          </w:p>
        </w:tc>
        <w:tc>
          <w:tcPr>
            <w:tcW w:w="5138" w:type="dxa"/>
            <w:tcBorders>
              <w:top w:val="single" w:sz="6" w:space="0" w:color="000000"/>
              <w:left w:val="single" w:sz="6" w:space="0" w:color="000000"/>
              <w:bottom w:val="single" w:sz="6" w:space="0" w:color="000000"/>
              <w:right w:val="single" w:sz="6" w:space="0" w:color="000000"/>
            </w:tcBorders>
            <w:vAlign w:val="center"/>
            <w:hideMark/>
          </w:tcPr>
          <w:p w14:paraId="1324ABDE" w14:textId="77777777" w:rsidR="00BD4C83" w:rsidRPr="004B077F" w:rsidRDefault="00BD4C83" w:rsidP="00BD4C83">
            <w:pPr>
              <w:pStyle w:val="TableParagraph"/>
              <w:ind w:left="60"/>
              <w:rPr>
                <w:rFonts w:ascii="Times New Roman" w:hAnsi="Times New Roman"/>
                <w:b/>
                <w:sz w:val="20"/>
                <w:szCs w:val="20"/>
                <w:lang w:val="pl-PL"/>
              </w:rPr>
            </w:pPr>
            <w:r w:rsidRPr="004B077F">
              <w:rPr>
                <w:rFonts w:ascii="Times New Roman" w:hAnsi="Times New Roman"/>
                <w:b/>
                <w:sz w:val="20"/>
                <w:szCs w:val="20"/>
                <w:lang w:val="pl-PL"/>
              </w:rPr>
              <w:t>Przepisy</w:t>
            </w:r>
          </w:p>
        </w:tc>
        <w:tc>
          <w:tcPr>
            <w:tcW w:w="4524" w:type="dxa"/>
            <w:tcBorders>
              <w:top w:val="single" w:sz="6" w:space="0" w:color="000000"/>
              <w:left w:val="single" w:sz="6" w:space="0" w:color="000000"/>
              <w:bottom w:val="single" w:sz="6" w:space="0" w:color="000000"/>
              <w:right w:val="single" w:sz="6" w:space="0" w:color="000000"/>
            </w:tcBorders>
            <w:vAlign w:val="center"/>
            <w:hideMark/>
          </w:tcPr>
          <w:p w14:paraId="00E2103C" w14:textId="77777777" w:rsidR="00BD4C83" w:rsidRPr="004B077F" w:rsidRDefault="00BD4C83" w:rsidP="00BD4C83">
            <w:pPr>
              <w:pStyle w:val="TableParagraph"/>
              <w:ind w:left="62"/>
              <w:rPr>
                <w:rFonts w:ascii="Times New Roman" w:hAnsi="Times New Roman"/>
                <w:b/>
                <w:sz w:val="20"/>
                <w:szCs w:val="20"/>
                <w:lang w:val="pl-PL"/>
              </w:rPr>
            </w:pPr>
            <w:r w:rsidRPr="004B077F">
              <w:rPr>
                <w:rFonts w:ascii="Times New Roman" w:hAnsi="Times New Roman"/>
                <w:b/>
                <w:sz w:val="20"/>
                <w:szCs w:val="20"/>
                <w:lang w:val="pl-PL"/>
              </w:rPr>
              <w:t>Przepis /</w:t>
            </w:r>
            <w:r w:rsidRPr="004B077F">
              <w:rPr>
                <w:rFonts w:ascii="Times New Roman" w:hAnsi="Times New Roman"/>
                <w:b/>
                <w:spacing w:val="-5"/>
                <w:sz w:val="20"/>
                <w:szCs w:val="20"/>
                <w:lang w:val="pl-PL"/>
              </w:rPr>
              <w:t xml:space="preserve"> </w:t>
            </w:r>
            <w:r w:rsidRPr="004B077F">
              <w:rPr>
                <w:rFonts w:ascii="Times New Roman" w:hAnsi="Times New Roman"/>
                <w:b/>
                <w:sz w:val="20"/>
                <w:szCs w:val="20"/>
                <w:lang w:val="pl-PL"/>
              </w:rPr>
              <w:t>ograniczenia</w:t>
            </w:r>
          </w:p>
        </w:tc>
      </w:tr>
      <w:tr w:rsidR="00BD4C83" w:rsidRPr="004B077F" w14:paraId="3C10CB97" w14:textId="77777777" w:rsidTr="00BD4C83">
        <w:trPr>
          <w:trHeight w:hRule="exact" w:val="832"/>
        </w:trPr>
        <w:tc>
          <w:tcPr>
            <w:tcW w:w="546" w:type="dxa"/>
            <w:tcBorders>
              <w:top w:val="single" w:sz="6" w:space="0" w:color="000000"/>
              <w:left w:val="single" w:sz="6" w:space="0" w:color="000000"/>
              <w:bottom w:val="single" w:sz="6" w:space="0" w:color="000000"/>
              <w:right w:val="single" w:sz="6" w:space="0" w:color="000000"/>
            </w:tcBorders>
            <w:hideMark/>
          </w:tcPr>
          <w:p w14:paraId="31FD470F" w14:textId="77777777" w:rsidR="00BD4C83" w:rsidRPr="004B077F" w:rsidRDefault="00BD4C83" w:rsidP="00BD4C83">
            <w:pPr>
              <w:pStyle w:val="TableParagraph"/>
              <w:ind w:left="62"/>
              <w:rPr>
                <w:rFonts w:ascii="Times New Roman" w:hAnsi="Times New Roman"/>
                <w:sz w:val="20"/>
                <w:szCs w:val="20"/>
                <w:lang w:val="pl-PL"/>
              </w:rPr>
            </w:pPr>
            <w:r w:rsidRPr="004B077F">
              <w:rPr>
                <w:rFonts w:ascii="Times New Roman" w:hAnsi="Times New Roman"/>
                <w:sz w:val="20"/>
                <w:szCs w:val="20"/>
                <w:lang w:val="pl-PL"/>
              </w:rPr>
              <w:t>1.</w:t>
            </w:r>
          </w:p>
        </w:tc>
        <w:tc>
          <w:tcPr>
            <w:tcW w:w="5138" w:type="dxa"/>
            <w:tcBorders>
              <w:top w:val="single" w:sz="6" w:space="0" w:color="000000"/>
              <w:left w:val="single" w:sz="6" w:space="0" w:color="000000"/>
              <w:bottom w:val="single" w:sz="6" w:space="0" w:color="000000"/>
              <w:right w:val="single" w:sz="6" w:space="0" w:color="000000"/>
            </w:tcBorders>
            <w:hideMark/>
          </w:tcPr>
          <w:p w14:paraId="5C9BE82F" w14:textId="77777777" w:rsidR="00BD4C83" w:rsidRPr="004B077F" w:rsidRDefault="00BD4C83" w:rsidP="00BD4C83">
            <w:pPr>
              <w:pStyle w:val="TableParagraph"/>
              <w:spacing w:line="276" w:lineRule="auto"/>
              <w:ind w:left="60" w:right="379"/>
              <w:rPr>
                <w:rFonts w:ascii="Times New Roman" w:hAnsi="Times New Roman"/>
                <w:sz w:val="20"/>
                <w:szCs w:val="20"/>
                <w:lang w:val="pl-PL"/>
              </w:rPr>
            </w:pPr>
            <w:r w:rsidRPr="004B077F">
              <w:rPr>
                <w:rFonts w:ascii="Times New Roman" w:hAnsi="Times New Roman"/>
                <w:sz w:val="20"/>
                <w:szCs w:val="20"/>
                <w:lang w:val="pl-PL"/>
              </w:rPr>
              <w:t>Ustawa z dnia 7 lipca 1994 r. Prawo</w:t>
            </w:r>
            <w:r w:rsidRPr="004B077F">
              <w:rPr>
                <w:rFonts w:ascii="Times New Roman" w:hAnsi="Times New Roman"/>
                <w:spacing w:val="-10"/>
                <w:sz w:val="20"/>
                <w:szCs w:val="20"/>
                <w:lang w:val="pl-PL"/>
              </w:rPr>
              <w:t xml:space="preserve"> </w:t>
            </w:r>
            <w:r w:rsidRPr="004B077F">
              <w:rPr>
                <w:rFonts w:ascii="Times New Roman" w:hAnsi="Times New Roman"/>
                <w:sz w:val="20"/>
                <w:szCs w:val="20"/>
                <w:lang w:val="pl-PL"/>
              </w:rPr>
              <w:t xml:space="preserve">budowlane </w:t>
            </w:r>
          </w:p>
          <w:p w14:paraId="642735D4" w14:textId="77777777" w:rsidR="00BD4C83" w:rsidRPr="004B077F" w:rsidRDefault="00BD4C83" w:rsidP="00BD4C83">
            <w:pPr>
              <w:pStyle w:val="TableParagraph"/>
              <w:spacing w:line="276" w:lineRule="auto"/>
              <w:ind w:left="60" w:right="379"/>
              <w:rPr>
                <w:rFonts w:ascii="Times New Roman" w:hAnsi="Times New Roman"/>
                <w:sz w:val="20"/>
                <w:szCs w:val="20"/>
                <w:lang w:val="pl-PL"/>
              </w:rPr>
            </w:pPr>
            <w:r w:rsidRPr="004B077F">
              <w:rPr>
                <w:rFonts w:ascii="Times New Roman" w:hAnsi="Times New Roman"/>
                <w:sz w:val="20"/>
                <w:szCs w:val="20"/>
                <w:lang w:val="pl-PL"/>
              </w:rPr>
              <w:t xml:space="preserve">(Dz. U. z 2013 r. poz. 1409 z </w:t>
            </w:r>
            <w:proofErr w:type="spellStart"/>
            <w:r w:rsidRPr="004B077F">
              <w:rPr>
                <w:rFonts w:ascii="Times New Roman" w:hAnsi="Times New Roman"/>
                <w:sz w:val="20"/>
                <w:szCs w:val="20"/>
                <w:lang w:val="pl-PL"/>
              </w:rPr>
              <w:t>późn</w:t>
            </w:r>
            <w:proofErr w:type="spellEnd"/>
            <w:r w:rsidRPr="004B077F">
              <w:rPr>
                <w:rFonts w:ascii="Times New Roman" w:hAnsi="Times New Roman"/>
                <w:sz w:val="20"/>
                <w:szCs w:val="20"/>
                <w:lang w:val="pl-PL"/>
              </w:rPr>
              <w:t>.</w:t>
            </w:r>
            <w:r w:rsidRPr="004B077F">
              <w:rPr>
                <w:rFonts w:ascii="Times New Roman" w:hAnsi="Times New Roman"/>
                <w:spacing w:val="-13"/>
                <w:sz w:val="20"/>
                <w:szCs w:val="20"/>
                <w:lang w:val="pl-PL"/>
              </w:rPr>
              <w:t xml:space="preserve"> </w:t>
            </w:r>
            <w:r w:rsidRPr="004B077F">
              <w:rPr>
                <w:rFonts w:ascii="Times New Roman" w:hAnsi="Times New Roman"/>
                <w:sz w:val="20"/>
                <w:szCs w:val="20"/>
                <w:lang w:val="pl-PL"/>
              </w:rPr>
              <w:t>zmianami)</w:t>
            </w:r>
          </w:p>
        </w:tc>
        <w:tc>
          <w:tcPr>
            <w:tcW w:w="4524" w:type="dxa"/>
            <w:tcBorders>
              <w:top w:val="single" w:sz="6" w:space="0" w:color="000000"/>
              <w:left w:val="single" w:sz="6" w:space="0" w:color="000000"/>
              <w:bottom w:val="single" w:sz="6" w:space="0" w:color="000000"/>
              <w:right w:val="single" w:sz="6" w:space="0" w:color="000000"/>
            </w:tcBorders>
            <w:hideMark/>
          </w:tcPr>
          <w:p w14:paraId="4F48EF4A" w14:textId="77777777" w:rsidR="00BD4C83" w:rsidRPr="004B077F" w:rsidRDefault="00BD4C83" w:rsidP="00BD4C83">
            <w:pPr>
              <w:pStyle w:val="TableParagraph"/>
              <w:spacing w:line="276" w:lineRule="auto"/>
              <w:ind w:left="62" w:right="106"/>
              <w:rPr>
                <w:rFonts w:ascii="Times New Roman" w:hAnsi="Times New Roman"/>
                <w:sz w:val="20"/>
                <w:szCs w:val="20"/>
                <w:lang w:val="pl-PL"/>
              </w:rPr>
            </w:pPr>
            <w:r w:rsidRPr="004B077F">
              <w:rPr>
                <w:rFonts w:ascii="Times New Roman" w:hAnsi="Times New Roman"/>
                <w:sz w:val="20"/>
                <w:szCs w:val="20"/>
                <w:lang w:val="pl-PL"/>
              </w:rPr>
              <w:t>Zastosowanie znajduje: art. 5 ust. 1 –</w:t>
            </w:r>
            <w:r w:rsidRPr="004B077F">
              <w:rPr>
                <w:rFonts w:ascii="Times New Roman" w:hAnsi="Times New Roman"/>
                <w:spacing w:val="-14"/>
                <w:sz w:val="20"/>
                <w:szCs w:val="20"/>
                <w:lang w:val="pl-PL"/>
              </w:rPr>
              <w:t xml:space="preserve"> </w:t>
            </w:r>
            <w:r w:rsidRPr="004B077F">
              <w:rPr>
                <w:rFonts w:ascii="Times New Roman" w:hAnsi="Times New Roman"/>
                <w:sz w:val="20"/>
                <w:szCs w:val="20"/>
                <w:lang w:val="pl-PL"/>
              </w:rPr>
              <w:t>należy badać, czy projektowany obiekt</w:t>
            </w:r>
            <w:r w:rsidRPr="004B077F">
              <w:rPr>
                <w:rFonts w:ascii="Times New Roman" w:hAnsi="Times New Roman"/>
                <w:spacing w:val="-2"/>
                <w:sz w:val="20"/>
                <w:szCs w:val="20"/>
                <w:lang w:val="pl-PL"/>
              </w:rPr>
              <w:t xml:space="preserve"> </w:t>
            </w:r>
            <w:r w:rsidRPr="004B077F">
              <w:rPr>
                <w:rFonts w:ascii="Times New Roman" w:hAnsi="Times New Roman"/>
                <w:sz w:val="20"/>
                <w:szCs w:val="20"/>
                <w:lang w:val="pl-PL"/>
              </w:rPr>
              <w:t>nie doprowadzi do ograniczenia</w:t>
            </w:r>
            <w:r w:rsidRPr="004B077F">
              <w:rPr>
                <w:rFonts w:ascii="Times New Roman" w:hAnsi="Times New Roman"/>
                <w:spacing w:val="-4"/>
                <w:sz w:val="20"/>
                <w:szCs w:val="20"/>
                <w:lang w:val="pl-PL"/>
              </w:rPr>
              <w:t xml:space="preserve"> </w:t>
            </w:r>
            <w:r w:rsidRPr="004B077F">
              <w:rPr>
                <w:rFonts w:ascii="Times New Roman" w:hAnsi="Times New Roman"/>
                <w:sz w:val="20"/>
                <w:szCs w:val="20"/>
                <w:lang w:val="pl-PL"/>
              </w:rPr>
              <w:t>pobliskich</w:t>
            </w:r>
            <w:r w:rsidRPr="004B077F">
              <w:rPr>
                <w:rFonts w:ascii="Times New Roman" w:hAnsi="Times New Roman"/>
                <w:spacing w:val="-1"/>
                <w:sz w:val="20"/>
                <w:szCs w:val="20"/>
                <w:lang w:val="pl-PL"/>
              </w:rPr>
              <w:t xml:space="preserve"> </w:t>
            </w:r>
            <w:r w:rsidRPr="004B077F">
              <w:rPr>
                <w:rFonts w:ascii="Times New Roman" w:hAnsi="Times New Roman"/>
                <w:sz w:val="20"/>
                <w:szCs w:val="20"/>
                <w:lang w:val="pl-PL"/>
              </w:rPr>
              <w:t>terenów w zakresie zapewnienia</w:t>
            </w:r>
            <w:r w:rsidRPr="004B077F">
              <w:rPr>
                <w:rFonts w:ascii="Times New Roman" w:hAnsi="Times New Roman"/>
                <w:spacing w:val="-1"/>
                <w:sz w:val="20"/>
                <w:szCs w:val="20"/>
                <w:lang w:val="pl-PL"/>
              </w:rPr>
              <w:t xml:space="preserve"> </w:t>
            </w:r>
            <w:r w:rsidRPr="004B077F">
              <w:rPr>
                <w:rFonts w:ascii="Times New Roman" w:hAnsi="Times New Roman"/>
                <w:sz w:val="20"/>
                <w:szCs w:val="20"/>
                <w:lang w:val="pl-PL"/>
              </w:rPr>
              <w:t>im wskazanych w tym przepisie</w:t>
            </w:r>
            <w:r w:rsidRPr="004B077F">
              <w:rPr>
                <w:rFonts w:ascii="Times New Roman" w:hAnsi="Times New Roman"/>
                <w:spacing w:val="-4"/>
                <w:sz w:val="20"/>
                <w:szCs w:val="20"/>
                <w:lang w:val="pl-PL"/>
              </w:rPr>
              <w:t xml:space="preserve"> </w:t>
            </w:r>
            <w:r w:rsidRPr="004B077F">
              <w:rPr>
                <w:rFonts w:ascii="Times New Roman" w:hAnsi="Times New Roman"/>
                <w:sz w:val="20"/>
                <w:szCs w:val="20"/>
                <w:lang w:val="pl-PL"/>
              </w:rPr>
              <w:t>wymagań ogólnych</w:t>
            </w:r>
          </w:p>
        </w:tc>
      </w:tr>
      <w:tr w:rsidR="00BD4C83" w:rsidRPr="004B077F" w14:paraId="4C619D38" w14:textId="77777777" w:rsidTr="00BD4C83">
        <w:trPr>
          <w:trHeight w:hRule="exact" w:val="1128"/>
        </w:trPr>
        <w:tc>
          <w:tcPr>
            <w:tcW w:w="546" w:type="dxa"/>
            <w:tcBorders>
              <w:top w:val="single" w:sz="6" w:space="0" w:color="000000"/>
              <w:left w:val="single" w:sz="6" w:space="0" w:color="000000"/>
              <w:bottom w:val="single" w:sz="6" w:space="0" w:color="000000"/>
              <w:right w:val="single" w:sz="6" w:space="0" w:color="000000"/>
            </w:tcBorders>
            <w:hideMark/>
          </w:tcPr>
          <w:p w14:paraId="6B5F344C" w14:textId="77777777" w:rsidR="00BD4C83" w:rsidRPr="004B077F" w:rsidRDefault="00BD4C83" w:rsidP="00BD4C83">
            <w:pPr>
              <w:pStyle w:val="TableParagraph"/>
              <w:ind w:left="62"/>
              <w:rPr>
                <w:rFonts w:ascii="Times New Roman" w:hAnsi="Times New Roman"/>
                <w:sz w:val="20"/>
                <w:szCs w:val="20"/>
                <w:lang w:val="pl-PL"/>
              </w:rPr>
            </w:pPr>
            <w:r w:rsidRPr="004B077F">
              <w:rPr>
                <w:rFonts w:ascii="Times New Roman" w:hAnsi="Times New Roman"/>
                <w:sz w:val="20"/>
                <w:szCs w:val="20"/>
                <w:lang w:val="pl-PL"/>
              </w:rPr>
              <w:t>2.</w:t>
            </w:r>
          </w:p>
        </w:tc>
        <w:tc>
          <w:tcPr>
            <w:tcW w:w="5138" w:type="dxa"/>
            <w:tcBorders>
              <w:top w:val="single" w:sz="6" w:space="0" w:color="000000"/>
              <w:left w:val="single" w:sz="6" w:space="0" w:color="000000"/>
              <w:bottom w:val="single" w:sz="6" w:space="0" w:color="000000"/>
              <w:right w:val="single" w:sz="6" w:space="0" w:color="000000"/>
            </w:tcBorders>
            <w:hideMark/>
          </w:tcPr>
          <w:p w14:paraId="3E663CA6"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 xml:space="preserve">Rozporządzenie Ministra Transportu i Gospodarki Morskiej z dnia 1 czerwca 1998 r. w sprawie warunków technicznych, jakim powinny odpowiadać morskie budowle </w:t>
            </w:r>
            <w:proofErr w:type="spellStart"/>
            <w:r w:rsidRPr="004B077F">
              <w:rPr>
                <w:rFonts w:ascii="Times New Roman" w:hAnsi="Times New Roman"/>
                <w:sz w:val="20"/>
                <w:szCs w:val="20"/>
                <w:lang w:val="pl-PL"/>
              </w:rPr>
              <w:t>hydrotechnicznei</w:t>
            </w:r>
            <w:proofErr w:type="spellEnd"/>
            <w:r w:rsidRPr="004B077F">
              <w:rPr>
                <w:rFonts w:ascii="Times New Roman" w:hAnsi="Times New Roman"/>
                <w:sz w:val="20"/>
                <w:szCs w:val="20"/>
                <w:lang w:val="pl-PL"/>
              </w:rPr>
              <w:t xml:space="preserve"> ich usytuowanie (Dz. U. Nr 101, poz. 645)</w:t>
            </w:r>
          </w:p>
        </w:tc>
        <w:tc>
          <w:tcPr>
            <w:tcW w:w="4524" w:type="dxa"/>
            <w:tcBorders>
              <w:top w:val="single" w:sz="6" w:space="0" w:color="000000"/>
              <w:left w:val="single" w:sz="6" w:space="0" w:color="000000"/>
              <w:bottom w:val="single" w:sz="6" w:space="0" w:color="000000"/>
              <w:right w:val="single" w:sz="6" w:space="0" w:color="000000"/>
            </w:tcBorders>
            <w:hideMark/>
          </w:tcPr>
          <w:p w14:paraId="73317BA7"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W przypadku terenu inwestycji leżącego na obszarze morskim</w:t>
            </w:r>
          </w:p>
        </w:tc>
      </w:tr>
      <w:tr w:rsidR="00BD4C83" w:rsidRPr="004B077F" w14:paraId="618A5AC3" w14:textId="77777777" w:rsidTr="00BD4C83">
        <w:trPr>
          <w:trHeight w:hRule="exact" w:val="1144"/>
        </w:trPr>
        <w:tc>
          <w:tcPr>
            <w:tcW w:w="546" w:type="dxa"/>
            <w:tcBorders>
              <w:top w:val="single" w:sz="6" w:space="0" w:color="000000"/>
              <w:left w:val="single" w:sz="6" w:space="0" w:color="000000"/>
              <w:bottom w:val="single" w:sz="6" w:space="0" w:color="000000"/>
              <w:right w:val="single" w:sz="6" w:space="0" w:color="000000"/>
            </w:tcBorders>
            <w:hideMark/>
          </w:tcPr>
          <w:p w14:paraId="57D94861" w14:textId="77777777" w:rsidR="00BD4C83" w:rsidRPr="004B077F" w:rsidRDefault="00BD4C83" w:rsidP="00BD4C83">
            <w:pPr>
              <w:pStyle w:val="TableParagraph"/>
              <w:ind w:left="62"/>
              <w:rPr>
                <w:rFonts w:ascii="Times New Roman" w:hAnsi="Times New Roman"/>
                <w:sz w:val="20"/>
                <w:szCs w:val="20"/>
                <w:lang w:val="pl-PL"/>
              </w:rPr>
            </w:pPr>
            <w:r w:rsidRPr="004B077F">
              <w:rPr>
                <w:rFonts w:ascii="Times New Roman" w:hAnsi="Times New Roman"/>
                <w:sz w:val="20"/>
                <w:szCs w:val="20"/>
                <w:lang w:val="pl-PL"/>
              </w:rPr>
              <w:t>3.</w:t>
            </w:r>
          </w:p>
        </w:tc>
        <w:tc>
          <w:tcPr>
            <w:tcW w:w="5138" w:type="dxa"/>
            <w:tcBorders>
              <w:top w:val="single" w:sz="6" w:space="0" w:color="000000"/>
              <w:left w:val="single" w:sz="6" w:space="0" w:color="000000"/>
              <w:bottom w:val="single" w:sz="6" w:space="0" w:color="000000"/>
              <w:right w:val="single" w:sz="6" w:space="0" w:color="000000"/>
            </w:tcBorders>
            <w:hideMark/>
          </w:tcPr>
          <w:p w14:paraId="45BAA5AD"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Rozporządzenie Ministra Transportu i Gospodarki Morskiej z dnia 2 marca 1999 r. w sprawie warunków technicznych, jakim powinny odpowiadać drogi publiczne i ich usytuowanie (Dz. U. Nr 43, poz. 430)</w:t>
            </w:r>
          </w:p>
        </w:tc>
        <w:tc>
          <w:tcPr>
            <w:tcW w:w="4524" w:type="dxa"/>
            <w:tcBorders>
              <w:top w:val="single" w:sz="6" w:space="0" w:color="000000"/>
              <w:left w:val="single" w:sz="6" w:space="0" w:color="000000"/>
              <w:bottom w:val="single" w:sz="6" w:space="0" w:color="000000"/>
              <w:right w:val="single" w:sz="6" w:space="0" w:color="000000"/>
            </w:tcBorders>
            <w:hideMark/>
          </w:tcPr>
          <w:p w14:paraId="2472C207"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W przypadku inwestycji związanej z realizacją drogi publicznej, przykładowo §77, 113 ust. 5 i 7</w:t>
            </w:r>
          </w:p>
        </w:tc>
      </w:tr>
      <w:tr w:rsidR="00BD4C83" w:rsidRPr="004B077F" w14:paraId="6B355407" w14:textId="77777777" w:rsidTr="00BD4C83">
        <w:trPr>
          <w:trHeight w:hRule="exact" w:val="589"/>
        </w:trPr>
        <w:tc>
          <w:tcPr>
            <w:tcW w:w="546" w:type="dxa"/>
            <w:tcBorders>
              <w:top w:val="single" w:sz="6" w:space="0" w:color="000000"/>
              <w:left w:val="single" w:sz="6" w:space="0" w:color="000000"/>
              <w:bottom w:val="single" w:sz="6" w:space="0" w:color="000000"/>
              <w:right w:val="single" w:sz="6" w:space="0" w:color="000000"/>
            </w:tcBorders>
            <w:hideMark/>
          </w:tcPr>
          <w:p w14:paraId="13C8CAFA" w14:textId="77777777" w:rsidR="00BD4C83" w:rsidRPr="004B077F" w:rsidRDefault="00BD4C83" w:rsidP="00BD4C83">
            <w:pPr>
              <w:pStyle w:val="TableParagraph"/>
              <w:ind w:left="62"/>
              <w:rPr>
                <w:rFonts w:ascii="Times New Roman" w:hAnsi="Times New Roman"/>
                <w:sz w:val="20"/>
                <w:szCs w:val="20"/>
                <w:lang w:val="pl-PL"/>
              </w:rPr>
            </w:pPr>
            <w:r w:rsidRPr="004B077F">
              <w:rPr>
                <w:rFonts w:ascii="Times New Roman" w:hAnsi="Times New Roman"/>
                <w:sz w:val="20"/>
                <w:szCs w:val="20"/>
                <w:lang w:val="pl-PL"/>
              </w:rPr>
              <w:lastRenderedPageBreak/>
              <w:t>4.</w:t>
            </w:r>
          </w:p>
        </w:tc>
        <w:tc>
          <w:tcPr>
            <w:tcW w:w="5138" w:type="dxa"/>
            <w:tcBorders>
              <w:top w:val="single" w:sz="6" w:space="0" w:color="000000"/>
              <w:left w:val="single" w:sz="6" w:space="0" w:color="000000"/>
              <w:bottom w:val="single" w:sz="6" w:space="0" w:color="000000"/>
              <w:right w:val="single" w:sz="6" w:space="0" w:color="000000"/>
            </w:tcBorders>
            <w:hideMark/>
          </w:tcPr>
          <w:p w14:paraId="191F8E06"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Rozporządzenie Ministra Transportu i Gospodarki Morskiej z dnia 30 maja 2000 r. w sprawie warunków technicznych, jakim powinny odpowiadać drogowe obiekty inżynierskie i ich usytuowanie (Dz. U. Nr 63, poz. 735)</w:t>
            </w:r>
          </w:p>
        </w:tc>
        <w:tc>
          <w:tcPr>
            <w:tcW w:w="4524" w:type="dxa"/>
            <w:tcBorders>
              <w:top w:val="single" w:sz="6" w:space="0" w:color="000000"/>
              <w:left w:val="single" w:sz="6" w:space="0" w:color="000000"/>
              <w:bottom w:val="single" w:sz="6" w:space="0" w:color="000000"/>
              <w:right w:val="single" w:sz="6" w:space="0" w:color="000000"/>
            </w:tcBorders>
            <w:hideMark/>
          </w:tcPr>
          <w:p w14:paraId="6A982E4E"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W przypadku inwestycji związanej z realizacją drogowych obiektów inżynierskich</w:t>
            </w:r>
          </w:p>
        </w:tc>
      </w:tr>
      <w:tr w:rsidR="00BD4C83" w:rsidRPr="004B077F" w14:paraId="328808FC" w14:textId="77777777" w:rsidTr="00BD4C83">
        <w:trPr>
          <w:trHeight w:hRule="exact" w:val="1112"/>
        </w:trPr>
        <w:tc>
          <w:tcPr>
            <w:tcW w:w="546" w:type="dxa"/>
            <w:tcBorders>
              <w:top w:val="single" w:sz="6" w:space="0" w:color="000000"/>
              <w:left w:val="single" w:sz="6" w:space="0" w:color="000000"/>
              <w:bottom w:val="single" w:sz="6" w:space="0" w:color="000000"/>
              <w:right w:val="single" w:sz="6" w:space="0" w:color="000000"/>
            </w:tcBorders>
            <w:hideMark/>
          </w:tcPr>
          <w:p w14:paraId="77E58DBF" w14:textId="77777777" w:rsidR="00BD4C83" w:rsidRPr="004B077F" w:rsidRDefault="00BD4C83" w:rsidP="00BD4C83">
            <w:pPr>
              <w:pStyle w:val="TableParagraph"/>
              <w:ind w:left="62"/>
              <w:rPr>
                <w:rFonts w:ascii="Times New Roman" w:hAnsi="Times New Roman"/>
                <w:sz w:val="20"/>
                <w:szCs w:val="20"/>
                <w:lang w:val="pl-PL"/>
              </w:rPr>
            </w:pPr>
            <w:r w:rsidRPr="004B077F">
              <w:rPr>
                <w:rFonts w:ascii="Times New Roman" w:hAnsi="Times New Roman"/>
                <w:sz w:val="20"/>
                <w:szCs w:val="20"/>
                <w:lang w:val="pl-PL"/>
              </w:rPr>
              <w:t>5.</w:t>
            </w:r>
          </w:p>
        </w:tc>
        <w:tc>
          <w:tcPr>
            <w:tcW w:w="5138" w:type="dxa"/>
            <w:tcBorders>
              <w:top w:val="single" w:sz="6" w:space="0" w:color="000000"/>
              <w:left w:val="single" w:sz="6" w:space="0" w:color="000000"/>
              <w:bottom w:val="single" w:sz="6" w:space="0" w:color="000000"/>
              <w:right w:val="single" w:sz="6" w:space="0" w:color="000000"/>
            </w:tcBorders>
            <w:hideMark/>
          </w:tcPr>
          <w:p w14:paraId="3C7BC64F"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Rozporządzenie Ministra Gospodarki z dnia 26 kwietnia 2013 r. w sprawie warunków technicznych, jakim powinny odpowiadać sieci gazowe (Dz. U. z 2013 r., poz. 640)</w:t>
            </w:r>
          </w:p>
        </w:tc>
        <w:tc>
          <w:tcPr>
            <w:tcW w:w="4524" w:type="dxa"/>
            <w:tcBorders>
              <w:top w:val="single" w:sz="6" w:space="0" w:color="000000"/>
              <w:left w:val="single" w:sz="6" w:space="0" w:color="000000"/>
              <w:bottom w:val="single" w:sz="6" w:space="0" w:color="000000"/>
              <w:right w:val="single" w:sz="6" w:space="0" w:color="000000"/>
            </w:tcBorders>
            <w:hideMark/>
          </w:tcPr>
          <w:p w14:paraId="73738A28"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 xml:space="preserve">W przypadku realizacji inwestycji polegającej na budowie sieci gazowej bądź realizacji </w:t>
            </w:r>
            <w:proofErr w:type="spellStart"/>
            <w:r w:rsidRPr="004B077F">
              <w:rPr>
                <w:rFonts w:ascii="Times New Roman" w:hAnsi="Times New Roman"/>
                <w:sz w:val="20"/>
                <w:szCs w:val="20"/>
                <w:lang w:val="pl-PL"/>
              </w:rPr>
              <w:t>inwest</w:t>
            </w:r>
            <w:proofErr w:type="spellEnd"/>
            <w:r w:rsidRPr="004B077F">
              <w:rPr>
                <w:rFonts w:ascii="Times New Roman" w:hAnsi="Times New Roman"/>
                <w:sz w:val="20"/>
                <w:szCs w:val="20"/>
                <w:lang w:val="pl-PL"/>
              </w:rPr>
              <w:t>. sąsiadującej z ww. obiektem bud.. Zastosowanie może znaleźć np. §2, §7, §10, §21, §40, §79</w:t>
            </w:r>
          </w:p>
        </w:tc>
      </w:tr>
      <w:tr w:rsidR="00BD4C83" w:rsidRPr="004B077F" w14:paraId="0D909C9F" w14:textId="77777777" w:rsidTr="00BD4C83">
        <w:trPr>
          <w:trHeight w:hRule="exact" w:val="1412"/>
        </w:trPr>
        <w:tc>
          <w:tcPr>
            <w:tcW w:w="546" w:type="dxa"/>
            <w:tcBorders>
              <w:top w:val="single" w:sz="6" w:space="0" w:color="000000"/>
              <w:left w:val="single" w:sz="6" w:space="0" w:color="000000"/>
              <w:bottom w:val="single" w:sz="6" w:space="0" w:color="000000"/>
              <w:right w:val="single" w:sz="6" w:space="0" w:color="000000"/>
            </w:tcBorders>
            <w:hideMark/>
          </w:tcPr>
          <w:p w14:paraId="27CD671E" w14:textId="77777777" w:rsidR="00BD4C83" w:rsidRPr="004B077F" w:rsidRDefault="00BD4C83" w:rsidP="00BD4C83">
            <w:pPr>
              <w:pStyle w:val="TableParagraph"/>
              <w:ind w:left="62"/>
              <w:rPr>
                <w:rFonts w:ascii="Times New Roman" w:hAnsi="Times New Roman"/>
                <w:sz w:val="20"/>
                <w:szCs w:val="20"/>
                <w:lang w:val="pl-PL"/>
              </w:rPr>
            </w:pPr>
            <w:r w:rsidRPr="004B077F">
              <w:rPr>
                <w:rFonts w:ascii="Times New Roman" w:hAnsi="Times New Roman"/>
                <w:sz w:val="20"/>
                <w:szCs w:val="20"/>
                <w:lang w:val="pl-PL"/>
              </w:rPr>
              <w:t>6.</w:t>
            </w:r>
          </w:p>
        </w:tc>
        <w:tc>
          <w:tcPr>
            <w:tcW w:w="5138" w:type="dxa"/>
            <w:tcBorders>
              <w:top w:val="single" w:sz="6" w:space="0" w:color="000000"/>
              <w:left w:val="single" w:sz="6" w:space="0" w:color="000000"/>
              <w:bottom w:val="single" w:sz="6" w:space="0" w:color="000000"/>
              <w:right w:val="single" w:sz="6" w:space="0" w:color="000000"/>
            </w:tcBorders>
            <w:hideMark/>
          </w:tcPr>
          <w:p w14:paraId="0DF9ACE3"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Ustawa z dnia 21 marca 1985 r. o drogach publicznych (Dz. U. z 2015 r., poz. 460)</w:t>
            </w:r>
          </w:p>
        </w:tc>
        <w:tc>
          <w:tcPr>
            <w:tcW w:w="4524" w:type="dxa"/>
            <w:tcBorders>
              <w:top w:val="single" w:sz="6" w:space="0" w:color="000000"/>
              <w:left w:val="single" w:sz="6" w:space="0" w:color="000000"/>
              <w:bottom w:val="single" w:sz="6" w:space="0" w:color="000000"/>
              <w:right w:val="single" w:sz="6" w:space="0" w:color="000000"/>
            </w:tcBorders>
            <w:hideMark/>
          </w:tcPr>
          <w:p w14:paraId="3E6A42C7" w14:textId="77777777" w:rsidR="00BD4C83" w:rsidRPr="004B077F" w:rsidRDefault="00BD4C83" w:rsidP="00BD4C83">
            <w:pPr>
              <w:pStyle w:val="TableParagraph"/>
              <w:spacing w:line="276" w:lineRule="auto"/>
              <w:ind w:left="62" w:right="173"/>
              <w:rPr>
                <w:rFonts w:ascii="Times New Roman" w:hAnsi="Times New Roman"/>
                <w:sz w:val="20"/>
                <w:szCs w:val="20"/>
                <w:lang w:val="pl-PL"/>
              </w:rPr>
            </w:pPr>
            <w:r w:rsidRPr="004B077F">
              <w:rPr>
                <w:rFonts w:ascii="Times New Roman" w:hAnsi="Times New Roman"/>
                <w:sz w:val="20"/>
                <w:szCs w:val="20"/>
                <w:lang w:val="pl-PL"/>
              </w:rPr>
              <w:t>W przypadku inwestycji związanej z realizacją np. zjazdu z drogi publicznej bądź jego przebudowy. Zastosowanie może znaleźć np. art. 35, art. 38, art. 39, art. 43. Zwrócić należy również uwagę na regulacje szczególne zawarte w art. 42</w:t>
            </w:r>
          </w:p>
        </w:tc>
      </w:tr>
      <w:tr w:rsidR="00BD4C83" w:rsidRPr="004B077F" w14:paraId="21BE8656" w14:textId="77777777" w:rsidTr="00BD4C83">
        <w:trPr>
          <w:trHeight w:hRule="exact" w:val="1417"/>
        </w:trPr>
        <w:tc>
          <w:tcPr>
            <w:tcW w:w="546" w:type="dxa"/>
            <w:tcBorders>
              <w:top w:val="single" w:sz="6" w:space="0" w:color="000000"/>
              <w:left w:val="single" w:sz="6" w:space="0" w:color="000000"/>
              <w:bottom w:val="single" w:sz="6" w:space="0" w:color="000000"/>
              <w:right w:val="single" w:sz="6" w:space="0" w:color="000000"/>
            </w:tcBorders>
            <w:hideMark/>
          </w:tcPr>
          <w:p w14:paraId="7FD52872" w14:textId="77777777" w:rsidR="00BD4C83" w:rsidRPr="004B077F" w:rsidRDefault="00BD4C83" w:rsidP="00BD4C83">
            <w:pPr>
              <w:pStyle w:val="TableParagraph"/>
              <w:ind w:left="62"/>
              <w:rPr>
                <w:rFonts w:ascii="Times New Roman" w:hAnsi="Times New Roman"/>
                <w:sz w:val="20"/>
                <w:szCs w:val="20"/>
                <w:lang w:val="pl-PL"/>
              </w:rPr>
            </w:pPr>
            <w:r w:rsidRPr="004B077F">
              <w:rPr>
                <w:rFonts w:ascii="Times New Roman" w:hAnsi="Times New Roman"/>
                <w:sz w:val="20"/>
                <w:szCs w:val="20"/>
                <w:lang w:val="pl-PL"/>
              </w:rPr>
              <w:t>7.</w:t>
            </w:r>
          </w:p>
        </w:tc>
        <w:tc>
          <w:tcPr>
            <w:tcW w:w="5138" w:type="dxa"/>
            <w:tcBorders>
              <w:top w:val="single" w:sz="6" w:space="0" w:color="000000"/>
              <w:left w:val="single" w:sz="6" w:space="0" w:color="000000"/>
              <w:bottom w:val="single" w:sz="6" w:space="0" w:color="000000"/>
              <w:right w:val="single" w:sz="6" w:space="0" w:color="000000"/>
            </w:tcBorders>
            <w:hideMark/>
          </w:tcPr>
          <w:p w14:paraId="2F7D8F75"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 xml:space="preserve">Ustawa z dnia 27 kwietnia 2001 r. Prawo ochrony środowiska (Dz. U. Nr 62, poz. 627 z </w:t>
            </w:r>
            <w:proofErr w:type="spellStart"/>
            <w:r w:rsidRPr="004B077F">
              <w:rPr>
                <w:rFonts w:ascii="Times New Roman" w:hAnsi="Times New Roman"/>
                <w:sz w:val="20"/>
                <w:szCs w:val="20"/>
                <w:lang w:val="pl-PL"/>
              </w:rPr>
              <w:t>późn</w:t>
            </w:r>
            <w:proofErr w:type="spellEnd"/>
            <w:r w:rsidRPr="004B077F">
              <w:rPr>
                <w:rFonts w:ascii="Times New Roman" w:hAnsi="Times New Roman"/>
                <w:sz w:val="20"/>
                <w:szCs w:val="20"/>
                <w:lang w:val="pl-PL"/>
              </w:rPr>
              <w:t>. zmianami)</w:t>
            </w:r>
          </w:p>
        </w:tc>
        <w:tc>
          <w:tcPr>
            <w:tcW w:w="4524" w:type="dxa"/>
            <w:tcBorders>
              <w:top w:val="single" w:sz="6" w:space="0" w:color="000000"/>
              <w:left w:val="single" w:sz="6" w:space="0" w:color="000000"/>
              <w:bottom w:val="single" w:sz="6" w:space="0" w:color="000000"/>
              <w:right w:val="single" w:sz="6" w:space="0" w:color="000000"/>
            </w:tcBorders>
            <w:hideMark/>
          </w:tcPr>
          <w:p w14:paraId="7EF540A9"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W przypadku realizacji inwestycji zaliczających się do inwestycji mogących znacząco lub potencjalnie znacząco oddziaływać na środowisko / w przypadku inwestycji, dla których może być wymagane wykonanie raportu.. Zastosowanie może znaleźć np. art. 135, art. 235</w:t>
            </w:r>
          </w:p>
        </w:tc>
      </w:tr>
      <w:tr w:rsidR="00BD4C83" w:rsidRPr="004B077F" w14:paraId="38BA61F3" w14:textId="77777777" w:rsidTr="00BD4C83">
        <w:trPr>
          <w:trHeight w:hRule="exact" w:val="985"/>
        </w:trPr>
        <w:tc>
          <w:tcPr>
            <w:tcW w:w="546" w:type="dxa"/>
            <w:tcBorders>
              <w:top w:val="single" w:sz="6" w:space="0" w:color="000000"/>
              <w:left w:val="single" w:sz="6" w:space="0" w:color="000000"/>
              <w:bottom w:val="single" w:sz="6" w:space="0" w:color="000000"/>
              <w:right w:val="single" w:sz="6" w:space="0" w:color="000000"/>
            </w:tcBorders>
            <w:hideMark/>
          </w:tcPr>
          <w:p w14:paraId="25345D4C" w14:textId="77777777" w:rsidR="00BD4C83" w:rsidRPr="004B077F" w:rsidRDefault="00BD4C83" w:rsidP="00BD4C83">
            <w:pPr>
              <w:pStyle w:val="TableParagraph"/>
              <w:ind w:left="62"/>
              <w:rPr>
                <w:rFonts w:ascii="Times New Roman" w:hAnsi="Times New Roman"/>
                <w:sz w:val="20"/>
                <w:szCs w:val="20"/>
                <w:lang w:val="pl-PL"/>
              </w:rPr>
            </w:pPr>
            <w:r w:rsidRPr="004B077F">
              <w:rPr>
                <w:rFonts w:ascii="Times New Roman" w:hAnsi="Times New Roman"/>
                <w:sz w:val="20"/>
                <w:szCs w:val="20"/>
                <w:lang w:val="pl-PL"/>
              </w:rPr>
              <w:t>8.</w:t>
            </w:r>
          </w:p>
        </w:tc>
        <w:tc>
          <w:tcPr>
            <w:tcW w:w="5138" w:type="dxa"/>
            <w:tcBorders>
              <w:top w:val="single" w:sz="6" w:space="0" w:color="000000"/>
              <w:left w:val="single" w:sz="6" w:space="0" w:color="000000"/>
              <w:bottom w:val="single" w:sz="6" w:space="0" w:color="000000"/>
              <w:right w:val="single" w:sz="6" w:space="0" w:color="000000"/>
            </w:tcBorders>
            <w:hideMark/>
          </w:tcPr>
          <w:p w14:paraId="64EBEE18"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 xml:space="preserve">Rozporządzenie Rady Ministrów z 9 listopada 2010r. w sprawie przedsięwzięć mogących znacząco oddziaływać na środowisko </w:t>
            </w:r>
          </w:p>
          <w:p w14:paraId="4A1A057B"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 xml:space="preserve">(Dz. U. z 2010 r. Nr 213, poz. 1397 z </w:t>
            </w:r>
            <w:proofErr w:type="spellStart"/>
            <w:r w:rsidRPr="004B077F">
              <w:rPr>
                <w:rFonts w:ascii="Times New Roman" w:hAnsi="Times New Roman"/>
                <w:sz w:val="20"/>
                <w:szCs w:val="20"/>
                <w:lang w:val="pl-PL"/>
              </w:rPr>
              <w:t>późn</w:t>
            </w:r>
            <w:proofErr w:type="spellEnd"/>
            <w:r w:rsidRPr="004B077F">
              <w:rPr>
                <w:rFonts w:ascii="Times New Roman" w:hAnsi="Times New Roman"/>
                <w:sz w:val="20"/>
                <w:szCs w:val="20"/>
                <w:lang w:val="pl-PL"/>
              </w:rPr>
              <w:t>. zmianami)</w:t>
            </w:r>
          </w:p>
        </w:tc>
        <w:tc>
          <w:tcPr>
            <w:tcW w:w="4524" w:type="dxa"/>
            <w:tcBorders>
              <w:top w:val="single" w:sz="6" w:space="0" w:color="000000"/>
              <w:left w:val="single" w:sz="6" w:space="0" w:color="000000"/>
              <w:bottom w:val="single" w:sz="6" w:space="0" w:color="000000"/>
              <w:right w:val="single" w:sz="6" w:space="0" w:color="000000"/>
            </w:tcBorders>
            <w:hideMark/>
          </w:tcPr>
          <w:p w14:paraId="635115B3"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Zastosowanie może znaleźć §2 i §3</w:t>
            </w:r>
          </w:p>
        </w:tc>
      </w:tr>
      <w:tr w:rsidR="00BD4C83" w:rsidRPr="004B077F" w14:paraId="48F71E74" w14:textId="77777777" w:rsidTr="00BD4C83">
        <w:trPr>
          <w:trHeight w:hRule="exact" w:val="577"/>
        </w:trPr>
        <w:tc>
          <w:tcPr>
            <w:tcW w:w="546" w:type="dxa"/>
            <w:tcBorders>
              <w:top w:val="single" w:sz="6" w:space="0" w:color="000000"/>
              <w:left w:val="single" w:sz="6" w:space="0" w:color="000000"/>
              <w:bottom w:val="single" w:sz="6" w:space="0" w:color="000000"/>
              <w:right w:val="single" w:sz="6" w:space="0" w:color="000000"/>
            </w:tcBorders>
            <w:hideMark/>
          </w:tcPr>
          <w:p w14:paraId="614C6CA9" w14:textId="77777777" w:rsidR="00BD4C83" w:rsidRPr="004B077F" w:rsidRDefault="00BD4C83" w:rsidP="00BD4C83">
            <w:pPr>
              <w:pStyle w:val="TableParagraph"/>
              <w:ind w:left="62"/>
              <w:rPr>
                <w:rFonts w:ascii="Times New Roman" w:hAnsi="Times New Roman"/>
                <w:sz w:val="20"/>
                <w:szCs w:val="20"/>
                <w:lang w:val="pl-PL"/>
              </w:rPr>
            </w:pPr>
            <w:r w:rsidRPr="004B077F">
              <w:rPr>
                <w:rFonts w:ascii="Times New Roman" w:hAnsi="Times New Roman"/>
                <w:sz w:val="20"/>
                <w:szCs w:val="20"/>
                <w:lang w:val="pl-PL"/>
              </w:rPr>
              <w:t>9.</w:t>
            </w:r>
          </w:p>
        </w:tc>
        <w:tc>
          <w:tcPr>
            <w:tcW w:w="5138" w:type="dxa"/>
            <w:tcBorders>
              <w:top w:val="single" w:sz="6" w:space="0" w:color="000000"/>
              <w:left w:val="single" w:sz="6" w:space="0" w:color="000000"/>
              <w:bottom w:val="single" w:sz="6" w:space="0" w:color="000000"/>
              <w:right w:val="single" w:sz="6" w:space="0" w:color="000000"/>
            </w:tcBorders>
            <w:hideMark/>
          </w:tcPr>
          <w:p w14:paraId="4BF170E0"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 xml:space="preserve">Załącznik do Rozporządzenia Ministra Środowiska z dnia 14 czerwca 2007 r. w sprawie dopuszczalnych poziomów hałasu w środowisku </w:t>
            </w:r>
          </w:p>
          <w:p w14:paraId="08842748"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 xml:space="preserve">(Dz. U. z 2007 r. Nr 120, poz. 826 z </w:t>
            </w:r>
            <w:proofErr w:type="spellStart"/>
            <w:r w:rsidRPr="004B077F">
              <w:rPr>
                <w:rFonts w:ascii="Times New Roman" w:hAnsi="Times New Roman"/>
                <w:sz w:val="20"/>
                <w:szCs w:val="20"/>
                <w:lang w:val="pl-PL"/>
              </w:rPr>
              <w:t>późn</w:t>
            </w:r>
            <w:proofErr w:type="spellEnd"/>
            <w:r w:rsidRPr="004B077F">
              <w:rPr>
                <w:rFonts w:ascii="Times New Roman" w:hAnsi="Times New Roman"/>
                <w:sz w:val="20"/>
                <w:szCs w:val="20"/>
                <w:lang w:val="pl-PL"/>
              </w:rPr>
              <w:t>. zmianami)</w:t>
            </w:r>
          </w:p>
        </w:tc>
        <w:tc>
          <w:tcPr>
            <w:tcW w:w="4524" w:type="dxa"/>
            <w:tcBorders>
              <w:top w:val="single" w:sz="6" w:space="0" w:color="000000"/>
              <w:left w:val="single" w:sz="6" w:space="0" w:color="000000"/>
              <w:bottom w:val="single" w:sz="6" w:space="0" w:color="000000"/>
              <w:right w:val="single" w:sz="6" w:space="0" w:color="000000"/>
            </w:tcBorders>
            <w:hideMark/>
          </w:tcPr>
          <w:p w14:paraId="50E3A9D5"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Określenie dopuszczalnych poziomów hałasu w zależności od rodzaju zabudowy.</w:t>
            </w:r>
          </w:p>
        </w:tc>
      </w:tr>
      <w:tr w:rsidR="00BD4C83" w:rsidRPr="004B077F" w14:paraId="70882289" w14:textId="77777777" w:rsidTr="00BD4C83">
        <w:trPr>
          <w:trHeight w:hRule="exact" w:val="1417"/>
        </w:trPr>
        <w:tc>
          <w:tcPr>
            <w:tcW w:w="546" w:type="dxa"/>
            <w:tcBorders>
              <w:top w:val="single" w:sz="6" w:space="0" w:color="000000"/>
              <w:left w:val="single" w:sz="6" w:space="0" w:color="000000"/>
              <w:bottom w:val="single" w:sz="6" w:space="0" w:color="000000"/>
              <w:right w:val="single" w:sz="6" w:space="0" w:color="000000"/>
            </w:tcBorders>
            <w:hideMark/>
          </w:tcPr>
          <w:p w14:paraId="4B582C52" w14:textId="77777777" w:rsidR="00BD4C83" w:rsidRPr="004B077F" w:rsidRDefault="00BD4C83" w:rsidP="00BD4C83">
            <w:pPr>
              <w:pStyle w:val="TableParagraph"/>
              <w:ind w:left="62"/>
              <w:rPr>
                <w:rFonts w:ascii="Times New Roman" w:hAnsi="Times New Roman"/>
                <w:sz w:val="20"/>
                <w:szCs w:val="20"/>
                <w:lang w:val="pl-PL"/>
              </w:rPr>
            </w:pPr>
            <w:r w:rsidRPr="004B077F">
              <w:rPr>
                <w:rFonts w:ascii="Times New Roman" w:hAnsi="Times New Roman"/>
                <w:sz w:val="20"/>
                <w:szCs w:val="20"/>
                <w:lang w:val="pl-PL"/>
              </w:rPr>
              <w:t>10.</w:t>
            </w:r>
          </w:p>
        </w:tc>
        <w:tc>
          <w:tcPr>
            <w:tcW w:w="5138" w:type="dxa"/>
            <w:tcBorders>
              <w:top w:val="single" w:sz="6" w:space="0" w:color="000000"/>
              <w:left w:val="single" w:sz="6" w:space="0" w:color="000000"/>
              <w:bottom w:val="single" w:sz="6" w:space="0" w:color="000000"/>
              <w:right w:val="single" w:sz="6" w:space="0" w:color="000000"/>
            </w:tcBorders>
            <w:hideMark/>
          </w:tcPr>
          <w:p w14:paraId="10A91A03"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 xml:space="preserve">Ustawa z dnia 18 lipca 2001 r. Prawo wodne </w:t>
            </w:r>
          </w:p>
          <w:p w14:paraId="42579EDC"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(Dz. U. z 2015 r., poz. 469)</w:t>
            </w:r>
          </w:p>
        </w:tc>
        <w:tc>
          <w:tcPr>
            <w:tcW w:w="4524" w:type="dxa"/>
            <w:tcBorders>
              <w:top w:val="single" w:sz="6" w:space="0" w:color="000000"/>
              <w:left w:val="single" w:sz="6" w:space="0" w:color="000000"/>
              <w:bottom w:val="single" w:sz="6" w:space="0" w:color="000000"/>
              <w:right w:val="single" w:sz="6" w:space="0" w:color="000000"/>
            </w:tcBorders>
            <w:hideMark/>
          </w:tcPr>
          <w:p w14:paraId="3676397C" w14:textId="77777777" w:rsidR="00BD4C83" w:rsidRPr="004B077F" w:rsidRDefault="00BD4C83" w:rsidP="00BD4C83">
            <w:pPr>
              <w:pStyle w:val="TableParagraph"/>
              <w:spacing w:line="276" w:lineRule="auto"/>
              <w:ind w:left="62" w:right="24"/>
              <w:rPr>
                <w:rFonts w:ascii="Times New Roman" w:hAnsi="Times New Roman"/>
                <w:sz w:val="20"/>
                <w:szCs w:val="20"/>
                <w:lang w:val="pl-PL"/>
              </w:rPr>
            </w:pPr>
            <w:r w:rsidRPr="004B077F">
              <w:rPr>
                <w:rFonts w:ascii="Times New Roman" w:hAnsi="Times New Roman"/>
                <w:sz w:val="20"/>
                <w:szCs w:val="20"/>
                <w:lang w:val="pl-PL"/>
              </w:rPr>
              <w:t>W przypadku terenu inwestycji położonego w terenie ochrony bezpośredniej lub pośredniej ujęcia wody. Zastosowanie może znaleźć np. art. 31 ust. 4 pkt 1, 2, 4, art. 51, art. 52, art. 53 ust. 1-3, art. 54 ust. 1-5, art. 55, art. 56, art. 57, art., 58, art. 59, art. 60</w:t>
            </w:r>
          </w:p>
        </w:tc>
      </w:tr>
      <w:tr w:rsidR="00BD4C83" w:rsidRPr="004B077F" w14:paraId="75D92DD7" w14:textId="77777777" w:rsidTr="00BD4C83">
        <w:trPr>
          <w:trHeight w:hRule="exact" w:val="1977"/>
        </w:trPr>
        <w:tc>
          <w:tcPr>
            <w:tcW w:w="546" w:type="dxa"/>
            <w:tcBorders>
              <w:top w:val="single" w:sz="6" w:space="0" w:color="000000"/>
              <w:left w:val="single" w:sz="6" w:space="0" w:color="000000"/>
              <w:bottom w:val="single" w:sz="6" w:space="0" w:color="000000"/>
              <w:right w:val="single" w:sz="6" w:space="0" w:color="000000"/>
            </w:tcBorders>
            <w:hideMark/>
          </w:tcPr>
          <w:p w14:paraId="31A1CF77" w14:textId="77777777" w:rsidR="00BD4C83" w:rsidRPr="004B077F" w:rsidRDefault="00BD4C83" w:rsidP="00BD4C83">
            <w:pPr>
              <w:pStyle w:val="TableParagraph"/>
              <w:ind w:left="62"/>
              <w:rPr>
                <w:rFonts w:ascii="Times New Roman" w:hAnsi="Times New Roman"/>
                <w:sz w:val="20"/>
                <w:szCs w:val="20"/>
                <w:lang w:val="pl-PL"/>
              </w:rPr>
            </w:pPr>
            <w:r w:rsidRPr="004B077F">
              <w:rPr>
                <w:rFonts w:ascii="Times New Roman" w:hAnsi="Times New Roman"/>
                <w:sz w:val="20"/>
                <w:szCs w:val="20"/>
                <w:lang w:val="pl-PL"/>
              </w:rPr>
              <w:t>11.</w:t>
            </w:r>
          </w:p>
        </w:tc>
        <w:tc>
          <w:tcPr>
            <w:tcW w:w="5138" w:type="dxa"/>
            <w:tcBorders>
              <w:top w:val="single" w:sz="6" w:space="0" w:color="000000"/>
              <w:left w:val="single" w:sz="6" w:space="0" w:color="000000"/>
              <w:bottom w:val="single" w:sz="6" w:space="0" w:color="000000"/>
              <w:right w:val="single" w:sz="6" w:space="0" w:color="000000"/>
            </w:tcBorders>
            <w:hideMark/>
          </w:tcPr>
          <w:p w14:paraId="27A0DF13"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 xml:space="preserve">Ustawa z dnia 28 marca 2003 r. o transporcie kolejowym </w:t>
            </w:r>
          </w:p>
          <w:p w14:paraId="619AA362"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 xml:space="preserve">(Dz. U. z 2013 r., poz. 1594, z </w:t>
            </w:r>
            <w:proofErr w:type="spellStart"/>
            <w:r w:rsidRPr="004B077F">
              <w:rPr>
                <w:rFonts w:ascii="Times New Roman" w:hAnsi="Times New Roman"/>
                <w:sz w:val="20"/>
                <w:szCs w:val="20"/>
                <w:lang w:val="pl-PL"/>
              </w:rPr>
              <w:t>późn</w:t>
            </w:r>
            <w:proofErr w:type="spellEnd"/>
            <w:r w:rsidRPr="004B077F">
              <w:rPr>
                <w:rFonts w:ascii="Times New Roman" w:hAnsi="Times New Roman"/>
                <w:sz w:val="20"/>
                <w:szCs w:val="20"/>
                <w:lang w:val="pl-PL"/>
              </w:rPr>
              <w:t>. zm.)</w:t>
            </w:r>
          </w:p>
        </w:tc>
        <w:tc>
          <w:tcPr>
            <w:tcW w:w="4524" w:type="dxa"/>
            <w:tcBorders>
              <w:top w:val="single" w:sz="6" w:space="0" w:color="000000"/>
              <w:left w:val="single" w:sz="6" w:space="0" w:color="000000"/>
              <w:bottom w:val="single" w:sz="6" w:space="0" w:color="000000"/>
              <w:right w:val="single" w:sz="6" w:space="0" w:color="000000"/>
            </w:tcBorders>
            <w:hideMark/>
          </w:tcPr>
          <w:p w14:paraId="047ACB62"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W przypadku inwestycji związanej z realizacją linii kolejowej bądź realizacji inwestycji sąsiadującej z ww. obiektem budowlanym, w szczególności art. 53 tej ustawy określającym minimalne odległości poszczególnych obiektów od obszaru kolejowego, linii kolejowych czy urządzeń związanych z prowadzeniem ruchu kolejowego.</w:t>
            </w:r>
          </w:p>
        </w:tc>
      </w:tr>
      <w:tr w:rsidR="00BD4C83" w:rsidRPr="004B077F" w14:paraId="14028A0A" w14:textId="77777777" w:rsidTr="00BD4C83">
        <w:trPr>
          <w:trHeight w:hRule="exact" w:val="1037"/>
        </w:trPr>
        <w:tc>
          <w:tcPr>
            <w:tcW w:w="546" w:type="dxa"/>
            <w:tcBorders>
              <w:top w:val="single" w:sz="6" w:space="0" w:color="000000"/>
              <w:left w:val="single" w:sz="6" w:space="0" w:color="000000"/>
              <w:bottom w:val="single" w:sz="6" w:space="0" w:color="000000"/>
              <w:right w:val="single" w:sz="6" w:space="0" w:color="000000"/>
            </w:tcBorders>
            <w:hideMark/>
          </w:tcPr>
          <w:p w14:paraId="27C076A3" w14:textId="77777777" w:rsidR="00BD4C83" w:rsidRPr="004B077F" w:rsidRDefault="00BD4C83" w:rsidP="00BD4C83">
            <w:pPr>
              <w:pStyle w:val="TableParagraph"/>
              <w:ind w:left="62"/>
              <w:rPr>
                <w:rFonts w:ascii="Times New Roman" w:hAnsi="Times New Roman"/>
                <w:sz w:val="20"/>
                <w:szCs w:val="20"/>
                <w:lang w:val="pl-PL"/>
              </w:rPr>
            </w:pPr>
            <w:r w:rsidRPr="004B077F">
              <w:rPr>
                <w:rFonts w:ascii="Times New Roman" w:hAnsi="Times New Roman"/>
                <w:sz w:val="20"/>
                <w:szCs w:val="20"/>
                <w:lang w:val="pl-PL"/>
              </w:rPr>
              <w:t>12.</w:t>
            </w:r>
          </w:p>
        </w:tc>
        <w:tc>
          <w:tcPr>
            <w:tcW w:w="5138" w:type="dxa"/>
            <w:tcBorders>
              <w:top w:val="single" w:sz="6" w:space="0" w:color="000000"/>
              <w:left w:val="single" w:sz="6" w:space="0" w:color="000000"/>
              <w:bottom w:val="single" w:sz="6" w:space="0" w:color="000000"/>
              <w:right w:val="single" w:sz="6" w:space="0" w:color="000000"/>
            </w:tcBorders>
            <w:hideMark/>
          </w:tcPr>
          <w:p w14:paraId="1D94037D"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Rozporządzenie Ministra Infrastruktury z dnia 7 sierpnia 2008 r. w sprawie wymagań w zakresie odległości i warunków dopuszczających usytuowanie drzew i krzewów, elementów ochrony akustycznej i wykonywania robót ziemnych w sąsiedztwie linii kolejowej, a także sposobu urządzania i utrzymywania zasłon odśnieżanych oraz pasów przeciwpożarowych (Dz. U. z 2014 r., poz. 1227)</w:t>
            </w:r>
          </w:p>
        </w:tc>
        <w:tc>
          <w:tcPr>
            <w:tcW w:w="4524" w:type="dxa"/>
            <w:tcBorders>
              <w:top w:val="single" w:sz="6" w:space="0" w:color="000000"/>
              <w:left w:val="single" w:sz="6" w:space="0" w:color="000000"/>
              <w:bottom w:val="single" w:sz="6" w:space="0" w:color="000000"/>
              <w:right w:val="single" w:sz="6" w:space="0" w:color="000000"/>
            </w:tcBorders>
            <w:hideMark/>
          </w:tcPr>
          <w:p w14:paraId="525695B2" w14:textId="77777777" w:rsidR="00BD4C83" w:rsidRPr="004B077F" w:rsidRDefault="00BD4C83" w:rsidP="00BD4C83">
            <w:pPr>
              <w:pStyle w:val="TableParagraph"/>
              <w:spacing w:line="276" w:lineRule="auto"/>
              <w:ind w:left="62" w:right="212"/>
              <w:rPr>
                <w:rFonts w:ascii="Times New Roman" w:hAnsi="Times New Roman"/>
                <w:sz w:val="20"/>
                <w:szCs w:val="20"/>
                <w:lang w:val="pl-PL"/>
              </w:rPr>
            </w:pPr>
            <w:r w:rsidRPr="004B077F">
              <w:rPr>
                <w:rFonts w:ascii="Times New Roman" w:hAnsi="Times New Roman"/>
                <w:sz w:val="20"/>
                <w:szCs w:val="20"/>
                <w:lang w:val="pl-PL"/>
              </w:rPr>
              <w:t>W przypadku inwestycji sąsiadującej z liniami kolejowymi.</w:t>
            </w:r>
          </w:p>
          <w:p w14:paraId="5EB9ABD9"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Zastosowanie może znaleźć np. §4</w:t>
            </w:r>
          </w:p>
        </w:tc>
      </w:tr>
      <w:tr w:rsidR="00BD4C83" w:rsidRPr="004B077F" w14:paraId="54E8E787" w14:textId="77777777" w:rsidTr="00BD4C83">
        <w:trPr>
          <w:trHeight w:hRule="exact" w:val="1114"/>
        </w:trPr>
        <w:tc>
          <w:tcPr>
            <w:tcW w:w="546" w:type="dxa"/>
            <w:tcBorders>
              <w:top w:val="single" w:sz="6" w:space="0" w:color="000000"/>
              <w:left w:val="single" w:sz="6" w:space="0" w:color="000000"/>
              <w:bottom w:val="single" w:sz="6" w:space="0" w:color="000000"/>
              <w:right w:val="single" w:sz="6" w:space="0" w:color="000000"/>
            </w:tcBorders>
            <w:hideMark/>
          </w:tcPr>
          <w:p w14:paraId="40764BD1" w14:textId="77777777" w:rsidR="00BD4C83" w:rsidRPr="004B077F" w:rsidRDefault="00BD4C83" w:rsidP="00BD4C83">
            <w:pPr>
              <w:pStyle w:val="TableParagraph"/>
              <w:ind w:left="62"/>
              <w:rPr>
                <w:rFonts w:ascii="Times New Roman" w:hAnsi="Times New Roman"/>
                <w:sz w:val="20"/>
                <w:szCs w:val="20"/>
                <w:lang w:val="pl-PL"/>
              </w:rPr>
            </w:pPr>
            <w:r w:rsidRPr="004B077F">
              <w:rPr>
                <w:rFonts w:ascii="Times New Roman" w:hAnsi="Times New Roman"/>
                <w:sz w:val="20"/>
                <w:szCs w:val="20"/>
                <w:lang w:val="pl-PL"/>
              </w:rPr>
              <w:t>13.</w:t>
            </w:r>
          </w:p>
        </w:tc>
        <w:tc>
          <w:tcPr>
            <w:tcW w:w="5138" w:type="dxa"/>
            <w:tcBorders>
              <w:top w:val="single" w:sz="6" w:space="0" w:color="000000"/>
              <w:left w:val="single" w:sz="6" w:space="0" w:color="000000"/>
              <w:bottom w:val="single" w:sz="6" w:space="0" w:color="000000"/>
              <w:right w:val="single" w:sz="6" w:space="0" w:color="000000"/>
            </w:tcBorders>
            <w:hideMark/>
          </w:tcPr>
          <w:p w14:paraId="154774E2"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 xml:space="preserve">Ustawa z dnia 23 lipca 2003 r. o ochronie zabytków i opiece nad zabytkami </w:t>
            </w:r>
          </w:p>
          <w:p w14:paraId="715BC16A"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(Dz. U. z 2014 r., poz. 1446)</w:t>
            </w:r>
          </w:p>
        </w:tc>
        <w:tc>
          <w:tcPr>
            <w:tcW w:w="4524" w:type="dxa"/>
            <w:tcBorders>
              <w:top w:val="single" w:sz="6" w:space="0" w:color="000000"/>
              <w:left w:val="single" w:sz="6" w:space="0" w:color="000000"/>
              <w:bottom w:val="single" w:sz="6" w:space="0" w:color="000000"/>
              <w:right w:val="single" w:sz="6" w:space="0" w:color="000000"/>
            </w:tcBorders>
            <w:hideMark/>
          </w:tcPr>
          <w:p w14:paraId="6817EC00"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Ograniczenia dotyczące zabudowy w otoczeniu zabytków.</w:t>
            </w:r>
          </w:p>
          <w:p w14:paraId="78C5BCCC" w14:textId="77777777" w:rsidR="00BD4C83" w:rsidRPr="004B077F" w:rsidRDefault="00BD4C83" w:rsidP="00BD4C83">
            <w:pPr>
              <w:pStyle w:val="TableParagraph"/>
              <w:spacing w:line="276" w:lineRule="auto"/>
              <w:ind w:left="62" w:right="212"/>
              <w:rPr>
                <w:rFonts w:ascii="Times New Roman" w:hAnsi="Times New Roman"/>
                <w:sz w:val="20"/>
                <w:szCs w:val="20"/>
                <w:lang w:val="pl-PL"/>
              </w:rPr>
            </w:pPr>
            <w:r w:rsidRPr="004B077F">
              <w:rPr>
                <w:rFonts w:ascii="Times New Roman" w:hAnsi="Times New Roman"/>
                <w:sz w:val="20"/>
                <w:szCs w:val="20"/>
                <w:lang w:val="pl-PL"/>
              </w:rPr>
              <w:t>Zastosowanie może znaleźć np. art. 9, art. 16, art. 17, art. 19</w:t>
            </w:r>
          </w:p>
        </w:tc>
      </w:tr>
      <w:tr w:rsidR="00BD4C83" w:rsidRPr="004B077F" w14:paraId="3CF8594C" w14:textId="77777777" w:rsidTr="00BD4C83">
        <w:trPr>
          <w:trHeight w:hRule="exact" w:val="591"/>
        </w:trPr>
        <w:tc>
          <w:tcPr>
            <w:tcW w:w="546" w:type="dxa"/>
            <w:tcBorders>
              <w:top w:val="single" w:sz="6" w:space="0" w:color="000000"/>
              <w:left w:val="single" w:sz="6" w:space="0" w:color="000000"/>
              <w:bottom w:val="single" w:sz="6" w:space="0" w:color="000000"/>
              <w:right w:val="single" w:sz="6" w:space="0" w:color="000000"/>
            </w:tcBorders>
            <w:hideMark/>
          </w:tcPr>
          <w:p w14:paraId="060704FB" w14:textId="77777777" w:rsidR="00BD4C83" w:rsidRPr="004B077F" w:rsidRDefault="00BD4C83" w:rsidP="00BD4C83">
            <w:pPr>
              <w:pStyle w:val="TableParagraph"/>
              <w:ind w:left="62"/>
              <w:rPr>
                <w:rFonts w:ascii="Times New Roman" w:hAnsi="Times New Roman"/>
                <w:sz w:val="20"/>
                <w:szCs w:val="20"/>
                <w:lang w:val="pl-PL"/>
              </w:rPr>
            </w:pPr>
            <w:r w:rsidRPr="004B077F">
              <w:rPr>
                <w:rFonts w:ascii="Times New Roman" w:hAnsi="Times New Roman"/>
                <w:sz w:val="20"/>
                <w:szCs w:val="20"/>
                <w:lang w:val="pl-PL"/>
              </w:rPr>
              <w:t>14.</w:t>
            </w:r>
          </w:p>
        </w:tc>
        <w:tc>
          <w:tcPr>
            <w:tcW w:w="5138" w:type="dxa"/>
            <w:tcBorders>
              <w:top w:val="single" w:sz="6" w:space="0" w:color="000000"/>
              <w:left w:val="single" w:sz="6" w:space="0" w:color="000000"/>
              <w:bottom w:val="single" w:sz="6" w:space="0" w:color="000000"/>
              <w:right w:val="single" w:sz="6" w:space="0" w:color="000000"/>
            </w:tcBorders>
            <w:hideMark/>
          </w:tcPr>
          <w:p w14:paraId="5656C9FA"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 xml:space="preserve">Rozporządzenie Ministra Infrastruktury z dnia 6 lutego 2003 r. w sprawie bezpieczeństwa i higieny pracy podczas wykonywania robót budowlanych </w:t>
            </w:r>
          </w:p>
          <w:p w14:paraId="5A8F6FE2"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(Dz. U. 2003  r. Nr 47, poz. 401)</w:t>
            </w:r>
          </w:p>
        </w:tc>
        <w:tc>
          <w:tcPr>
            <w:tcW w:w="4524" w:type="dxa"/>
            <w:tcBorders>
              <w:top w:val="single" w:sz="6" w:space="0" w:color="000000"/>
              <w:left w:val="single" w:sz="6" w:space="0" w:color="000000"/>
              <w:bottom w:val="single" w:sz="6" w:space="0" w:color="000000"/>
              <w:right w:val="single" w:sz="6" w:space="0" w:color="000000"/>
            </w:tcBorders>
            <w:hideMark/>
          </w:tcPr>
          <w:p w14:paraId="4BC418CD" w14:textId="77777777" w:rsidR="00BD4C83" w:rsidRPr="004B077F" w:rsidRDefault="00BD4C83" w:rsidP="00BD4C83">
            <w:pPr>
              <w:pStyle w:val="TableParagraph"/>
              <w:spacing w:line="276" w:lineRule="auto"/>
              <w:ind w:left="62" w:right="212"/>
              <w:rPr>
                <w:rFonts w:ascii="Times New Roman" w:hAnsi="Times New Roman"/>
                <w:sz w:val="20"/>
                <w:szCs w:val="20"/>
                <w:lang w:val="pl-PL"/>
              </w:rPr>
            </w:pPr>
            <w:r w:rsidRPr="004B077F">
              <w:rPr>
                <w:rFonts w:ascii="Times New Roman" w:hAnsi="Times New Roman"/>
                <w:sz w:val="20"/>
                <w:szCs w:val="20"/>
                <w:lang w:val="pl-PL"/>
              </w:rPr>
              <w:t>Zastosowanie może znaleźć § 21 ust. 2</w:t>
            </w:r>
          </w:p>
        </w:tc>
      </w:tr>
      <w:tr w:rsidR="00BD4C83" w:rsidRPr="004B077F" w14:paraId="6C976BCF" w14:textId="77777777" w:rsidTr="00BD4C83">
        <w:trPr>
          <w:trHeight w:hRule="exact" w:val="812"/>
        </w:trPr>
        <w:tc>
          <w:tcPr>
            <w:tcW w:w="546" w:type="dxa"/>
            <w:tcBorders>
              <w:top w:val="single" w:sz="6" w:space="0" w:color="000000"/>
              <w:left w:val="single" w:sz="6" w:space="0" w:color="000000"/>
              <w:bottom w:val="single" w:sz="6" w:space="0" w:color="000000"/>
              <w:right w:val="single" w:sz="6" w:space="0" w:color="000000"/>
            </w:tcBorders>
            <w:hideMark/>
          </w:tcPr>
          <w:p w14:paraId="1E8696DF" w14:textId="77777777" w:rsidR="00BD4C83" w:rsidRPr="004B077F" w:rsidRDefault="00BD4C83" w:rsidP="00BD4C83">
            <w:pPr>
              <w:pStyle w:val="TableParagraph"/>
              <w:ind w:left="62"/>
              <w:rPr>
                <w:rFonts w:ascii="Times New Roman" w:hAnsi="Times New Roman"/>
                <w:sz w:val="20"/>
                <w:szCs w:val="20"/>
                <w:lang w:val="pl-PL"/>
              </w:rPr>
            </w:pPr>
            <w:r w:rsidRPr="004B077F">
              <w:rPr>
                <w:rFonts w:ascii="Times New Roman" w:hAnsi="Times New Roman"/>
                <w:sz w:val="20"/>
                <w:szCs w:val="20"/>
                <w:lang w:val="pl-PL"/>
              </w:rPr>
              <w:t>15.</w:t>
            </w:r>
          </w:p>
        </w:tc>
        <w:tc>
          <w:tcPr>
            <w:tcW w:w="5138" w:type="dxa"/>
            <w:tcBorders>
              <w:top w:val="single" w:sz="6" w:space="0" w:color="000000"/>
              <w:left w:val="single" w:sz="6" w:space="0" w:color="000000"/>
              <w:bottom w:val="single" w:sz="6" w:space="0" w:color="000000"/>
              <w:right w:val="single" w:sz="6" w:space="0" w:color="000000"/>
            </w:tcBorders>
            <w:hideMark/>
          </w:tcPr>
          <w:p w14:paraId="2C56AFD2" w14:textId="77777777" w:rsidR="00BD4C83" w:rsidRPr="004B077F" w:rsidRDefault="00BD4C83" w:rsidP="00BD4C83">
            <w:pPr>
              <w:pStyle w:val="TableParagraph"/>
              <w:spacing w:line="276" w:lineRule="auto"/>
              <w:ind w:left="62"/>
              <w:rPr>
                <w:rFonts w:ascii="Times New Roman" w:hAnsi="Times New Roman"/>
                <w:sz w:val="20"/>
                <w:szCs w:val="20"/>
                <w:lang w:val="pl-PL"/>
              </w:rPr>
            </w:pPr>
            <w:r w:rsidRPr="004B077F">
              <w:rPr>
                <w:rFonts w:ascii="Times New Roman" w:hAnsi="Times New Roman"/>
                <w:sz w:val="20"/>
                <w:szCs w:val="20"/>
                <w:lang w:val="pl-PL"/>
              </w:rPr>
              <w:t>Ustawa z dnia 10 kwietnia 2003 r. o szczególnych zasadach przygotowania i realizacji inwestycji w zakresie dróg publicznych (Dz. U. 2013.687 ze zm.)</w:t>
            </w:r>
          </w:p>
        </w:tc>
        <w:tc>
          <w:tcPr>
            <w:tcW w:w="4524" w:type="dxa"/>
            <w:tcBorders>
              <w:top w:val="single" w:sz="6" w:space="0" w:color="000000"/>
              <w:left w:val="single" w:sz="6" w:space="0" w:color="000000"/>
              <w:bottom w:val="single" w:sz="6" w:space="0" w:color="000000"/>
              <w:right w:val="single" w:sz="6" w:space="0" w:color="000000"/>
            </w:tcBorders>
            <w:hideMark/>
          </w:tcPr>
          <w:p w14:paraId="14A3D7B8" w14:textId="77777777" w:rsidR="00BD4C83" w:rsidRPr="004B077F" w:rsidRDefault="00BD4C83" w:rsidP="00BD4C83">
            <w:pPr>
              <w:pStyle w:val="TableParagraph"/>
              <w:spacing w:line="276" w:lineRule="auto"/>
              <w:ind w:left="62" w:right="212"/>
              <w:rPr>
                <w:rFonts w:ascii="Times New Roman" w:hAnsi="Times New Roman"/>
                <w:sz w:val="20"/>
                <w:szCs w:val="20"/>
                <w:lang w:val="pl-PL"/>
              </w:rPr>
            </w:pPr>
            <w:r w:rsidRPr="004B077F">
              <w:rPr>
                <w:rFonts w:ascii="Times New Roman" w:hAnsi="Times New Roman"/>
                <w:sz w:val="20"/>
                <w:szCs w:val="20"/>
                <w:lang w:val="pl-PL"/>
              </w:rPr>
              <w:t>Art. 11f ust. 1 pkt 8 lit. g w zw. z art. 11f ust. 2 ustawy.</w:t>
            </w:r>
          </w:p>
        </w:tc>
      </w:tr>
    </w:tbl>
    <w:p w14:paraId="471F5D8F" w14:textId="77777777" w:rsidR="008C18C8" w:rsidRDefault="008C18C8" w:rsidP="00BD4C83">
      <w:pPr>
        <w:pStyle w:val="Normalny1"/>
        <w:spacing w:before="120"/>
        <w:rPr>
          <w:rFonts w:ascii="Times New Roman" w:hAnsi="Times New Roman" w:cs="Times New Roman"/>
          <w:b/>
          <w:sz w:val="18"/>
          <w:szCs w:val="18"/>
        </w:rPr>
      </w:pPr>
    </w:p>
    <w:p w14:paraId="6F102B73" w14:textId="77777777" w:rsidR="008C18C8" w:rsidRDefault="008C18C8" w:rsidP="00BD4C83">
      <w:pPr>
        <w:pStyle w:val="Normalny1"/>
        <w:spacing w:before="120"/>
        <w:rPr>
          <w:rFonts w:ascii="Times New Roman" w:hAnsi="Times New Roman" w:cs="Times New Roman"/>
          <w:b/>
          <w:sz w:val="18"/>
          <w:szCs w:val="18"/>
        </w:rPr>
      </w:pPr>
    </w:p>
    <w:p w14:paraId="080FC65C" w14:textId="19550E3E" w:rsidR="00BD4C83" w:rsidRPr="004B077F" w:rsidRDefault="00BD4C83" w:rsidP="00BD4C83">
      <w:pPr>
        <w:pStyle w:val="Normalny1"/>
        <w:spacing w:before="120"/>
        <w:rPr>
          <w:rFonts w:ascii="Times New Roman" w:hAnsi="Times New Roman" w:cs="Times New Roman"/>
          <w:b/>
          <w:sz w:val="18"/>
          <w:szCs w:val="18"/>
        </w:rPr>
      </w:pPr>
      <w:r w:rsidRPr="004B077F">
        <w:rPr>
          <w:rFonts w:ascii="Times New Roman" w:hAnsi="Times New Roman" w:cs="Times New Roman"/>
          <w:b/>
          <w:sz w:val="18"/>
          <w:szCs w:val="18"/>
        </w:rPr>
        <w:t>WNIOSEK:</w:t>
      </w:r>
    </w:p>
    <w:p w14:paraId="7F8E6DA1" w14:textId="35684FE5" w:rsidR="00CE449B" w:rsidRDefault="00BD4C83" w:rsidP="00BD4C83">
      <w:pPr>
        <w:spacing w:line="360" w:lineRule="auto"/>
        <w:ind w:right="-3" w:firstLine="567"/>
        <w:jc w:val="both"/>
        <w:rPr>
          <w:rFonts w:ascii="Times New Roman" w:hAnsi="Times New Roman"/>
          <w:lang w:val="pl-PL"/>
        </w:rPr>
      </w:pPr>
      <w:r w:rsidRPr="004B077F">
        <w:rPr>
          <w:rFonts w:ascii="Times New Roman" w:hAnsi="Times New Roman"/>
          <w:lang w:val="pl-PL"/>
        </w:rPr>
        <w:t xml:space="preserve">Podczas ustalania obszaru oddziaływania inwestycji wzięto pod uwagę funkcję, formę, konstrukcję projektowanego obiektu, sposób posadowienia oraz inne jego cechy i parametry </w:t>
      </w:r>
      <w:r w:rsidRPr="004B077F">
        <w:rPr>
          <w:rFonts w:ascii="Times New Roman" w:hAnsi="Times New Roman"/>
          <w:lang w:val="pl-PL"/>
        </w:rPr>
        <w:lastRenderedPageBreak/>
        <w:t>charakterystyczne. Projektowana inwestycja nie stanowi źródła niebezpiecznych odpadów, ponadnormatywnego hałasu a także szkodliwych natężeń pola elektromagnetycznego. Inwestycja nie narusza wymagań oraz ustaleń obowiązujących przepisów. Inwestycja w żaden sposób nie ogranicza sposobu zagospodarowania działek sąsiednich. Obszar oddziaływania wnioskowanej inwestycji mieści się w granicach działek, na których jest realizowana. Ponieważ obszar oddziaływania wyznaczają ww. granice nieruchomości, po której przebiega inwestycja, odstępuje się od graficznego przedstawienia oddziaływania inwestycji. Ponadto planowana inwestycja została uzgodniona na naradzie koordynacyjnej, na której wszyscy gestorzy sieci mogli wnieść swoje uwagi. Po dokonaniu niezbędnych uzgodnień zakłada się, że planowana inwestycja nie ogranicza osób trzecich.</w:t>
      </w:r>
    </w:p>
    <w:p w14:paraId="7DCDCB72" w14:textId="77777777" w:rsidR="00D90194" w:rsidRPr="004B077F" w:rsidRDefault="00D90194" w:rsidP="00BD4C83">
      <w:pPr>
        <w:spacing w:line="360" w:lineRule="auto"/>
        <w:ind w:right="-3" w:firstLine="567"/>
        <w:jc w:val="both"/>
        <w:rPr>
          <w:rFonts w:ascii="Times New Roman" w:hAnsi="Times New Roman"/>
          <w:lang w:val="pl-PL"/>
        </w:rPr>
      </w:pPr>
    </w:p>
    <w:p w14:paraId="3E7A9D3C" w14:textId="4A4B13AC" w:rsidR="00CE449B" w:rsidRPr="004B077F" w:rsidRDefault="00CE449B" w:rsidP="00CE449B">
      <w:pPr>
        <w:pStyle w:val="Nagwek2"/>
        <w:ind w:left="709" w:hanging="567"/>
        <w:rPr>
          <w:rFonts w:ascii="Times New Roman" w:hAnsi="Times New Roman"/>
          <w:lang w:val="pl-PL"/>
        </w:rPr>
      </w:pPr>
      <w:bookmarkStart w:id="65" w:name="_Toc84416270"/>
      <w:bookmarkStart w:id="66" w:name="_Toc89267941"/>
      <w:bookmarkStart w:id="67" w:name="_Toc100841950"/>
      <w:bookmarkStart w:id="68" w:name="_Toc102554929"/>
      <w:r w:rsidRPr="004B077F">
        <w:rPr>
          <w:rFonts w:ascii="Times New Roman" w:hAnsi="Times New Roman"/>
          <w:lang w:val="pl-PL"/>
        </w:rPr>
        <w:t>Kategoria geotechniczna gruntu</w:t>
      </w:r>
      <w:bookmarkEnd w:id="65"/>
      <w:bookmarkEnd w:id="66"/>
      <w:bookmarkEnd w:id="67"/>
      <w:bookmarkEnd w:id="68"/>
    </w:p>
    <w:p w14:paraId="6D497131" w14:textId="47EA05A8" w:rsidR="00323B27" w:rsidRPr="004B077F" w:rsidRDefault="00BD4C83" w:rsidP="00C44A3F">
      <w:pPr>
        <w:spacing w:line="360" w:lineRule="auto"/>
        <w:ind w:firstLine="432"/>
        <w:jc w:val="both"/>
        <w:rPr>
          <w:rFonts w:ascii="Times New Roman" w:hAnsi="Times New Roman"/>
          <w:szCs w:val="24"/>
          <w:lang w:val="pl-PL"/>
        </w:rPr>
      </w:pPr>
      <w:r w:rsidRPr="004B077F">
        <w:rPr>
          <w:rFonts w:ascii="Times New Roman" w:hAnsi="Times New Roman"/>
          <w:szCs w:val="24"/>
          <w:lang w:val="pl-PL"/>
        </w:rPr>
        <w:t xml:space="preserve">Zgodnie z Rozporządzeniem Ministra Transportu, Budownictwa i Gospodarki Morskiej z dn. 25 kwietnia 2012r. w sprawie ustalenia geotechnicznych warunków posadowienia obiektów budowlanych proj. sieci kablowe jako obiekt budowlany zalicza się do pierwszej kategorii geotechnicznej. Warunki gruntowe na terenie proj. sieci określa się jako proste. We wszystkich fazach budowy i eksploatacji nie przewiduje się wzajemnego oddziaływania proj. sieci z podłożem i wodami gruntowymi oraz obiektami sąsiadującymi, jak i zanieczyszczenia gruntów. Proj. sieci jako obiekt budowlany oraz sposób ich wykonania nie wymaga budowy </w:t>
      </w:r>
      <w:proofErr w:type="spellStart"/>
      <w:r w:rsidRPr="004B077F">
        <w:rPr>
          <w:rFonts w:ascii="Times New Roman" w:hAnsi="Times New Roman"/>
          <w:szCs w:val="24"/>
          <w:lang w:val="pl-PL"/>
        </w:rPr>
        <w:t>odwodnień</w:t>
      </w:r>
      <w:proofErr w:type="spellEnd"/>
      <w:r w:rsidRPr="004B077F">
        <w:rPr>
          <w:rFonts w:ascii="Times New Roman" w:hAnsi="Times New Roman"/>
          <w:szCs w:val="24"/>
          <w:lang w:val="pl-PL"/>
        </w:rPr>
        <w:t>, barier, ekranów uszczelniających, wzmocnień podłoża, stabilizacji zboczy, skarp, wykopów i nasypów oraz oczyszczania gruntów. Roboty ziemne należy wykonać zgodnie z „Warunkami technicznymi wykonania i odbioru robót ziemnych”.</w:t>
      </w:r>
    </w:p>
    <w:p w14:paraId="77E7C80F" w14:textId="77777777" w:rsidR="005D2409" w:rsidRPr="004B077F" w:rsidRDefault="005D2409" w:rsidP="00C44A3F">
      <w:pPr>
        <w:spacing w:line="360" w:lineRule="auto"/>
        <w:ind w:firstLine="432"/>
        <w:jc w:val="both"/>
        <w:rPr>
          <w:rFonts w:ascii="Times New Roman" w:hAnsi="Times New Roman"/>
          <w:szCs w:val="24"/>
          <w:lang w:val="pl-PL"/>
        </w:rPr>
      </w:pPr>
    </w:p>
    <w:p w14:paraId="2EA9FF47" w14:textId="1B4C7DF1" w:rsidR="005423E4" w:rsidRPr="004B077F" w:rsidRDefault="005423E4" w:rsidP="005423E4">
      <w:pPr>
        <w:pStyle w:val="Nagwek2"/>
        <w:ind w:left="709" w:hanging="567"/>
        <w:rPr>
          <w:rFonts w:ascii="Times New Roman" w:hAnsi="Times New Roman"/>
          <w:lang w:val="pl-PL"/>
        </w:rPr>
      </w:pPr>
      <w:bookmarkStart w:id="69" w:name="_Toc84416271"/>
      <w:bookmarkStart w:id="70" w:name="_Toc89267942"/>
      <w:bookmarkStart w:id="71" w:name="_Toc100841951"/>
      <w:bookmarkStart w:id="72" w:name="_Toc102554930"/>
      <w:r w:rsidRPr="004B077F">
        <w:rPr>
          <w:rFonts w:ascii="Times New Roman" w:hAnsi="Times New Roman"/>
          <w:lang w:val="pl-PL"/>
        </w:rPr>
        <w:t>Inne dane wynikające ze specyfiki, charakteru i stopnia skomplikowania obiektu budowlanego</w:t>
      </w:r>
      <w:bookmarkEnd w:id="69"/>
      <w:bookmarkEnd w:id="70"/>
      <w:bookmarkEnd w:id="71"/>
      <w:bookmarkEnd w:id="72"/>
    </w:p>
    <w:p w14:paraId="664776F8" w14:textId="36A0C384" w:rsidR="005423E4" w:rsidRPr="004B077F" w:rsidRDefault="005423E4" w:rsidP="00720F54">
      <w:pPr>
        <w:spacing w:line="360" w:lineRule="auto"/>
        <w:ind w:firstLine="432"/>
        <w:jc w:val="both"/>
        <w:rPr>
          <w:rFonts w:ascii="Times New Roman" w:hAnsi="Times New Roman"/>
          <w:lang w:val="pl-PL"/>
        </w:rPr>
      </w:pPr>
      <w:r w:rsidRPr="004B077F">
        <w:rPr>
          <w:rFonts w:ascii="Times New Roman" w:hAnsi="Times New Roman"/>
          <w:lang w:val="pl-PL"/>
        </w:rPr>
        <w:t>Brak.</w:t>
      </w:r>
    </w:p>
    <w:p w14:paraId="07CD0889" w14:textId="77777777" w:rsidR="005423E4" w:rsidRPr="004B077F" w:rsidRDefault="005423E4" w:rsidP="005423E4">
      <w:pPr>
        <w:spacing w:line="360" w:lineRule="auto"/>
        <w:jc w:val="both"/>
        <w:rPr>
          <w:rFonts w:ascii="Times New Roman" w:hAnsi="Times New Roman"/>
          <w:lang w:val="pl-PL"/>
        </w:rPr>
      </w:pPr>
    </w:p>
    <w:p w14:paraId="71C1AFE2" w14:textId="7F161998" w:rsidR="00323B27" w:rsidRPr="004B077F" w:rsidRDefault="00323B27" w:rsidP="00323B27">
      <w:pPr>
        <w:pStyle w:val="Nagwek1"/>
        <w:rPr>
          <w:rFonts w:ascii="Times New Roman" w:hAnsi="Times New Roman"/>
          <w:sz w:val="32"/>
          <w:szCs w:val="32"/>
          <w:u w:val="none"/>
          <w:lang w:val="pl-PL"/>
        </w:rPr>
      </w:pPr>
      <w:bookmarkStart w:id="73" w:name="_Toc84407954"/>
      <w:bookmarkStart w:id="74" w:name="_Toc84408022"/>
      <w:bookmarkStart w:id="75" w:name="_Toc84416272"/>
      <w:bookmarkStart w:id="76" w:name="_Toc89267943"/>
      <w:bookmarkStart w:id="77" w:name="_Toc100841952"/>
      <w:bookmarkStart w:id="78" w:name="_Toc102554931"/>
      <w:r w:rsidRPr="004B077F">
        <w:rPr>
          <w:rFonts w:ascii="Times New Roman" w:hAnsi="Times New Roman"/>
          <w:sz w:val="32"/>
          <w:szCs w:val="32"/>
          <w:u w:val="none"/>
          <w:lang w:val="pl-PL"/>
        </w:rPr>
        <w:t>CZĘŚĆ RYSUNKOWA PROJEKTU ZAGOSPODAROWANIA TERENU</w:t>
      </w:r>
      <w:bookmarkEnd w:id="73"/>
      <w:bookmarkEnd w:id="74"/>
      <w:bookmarkEnd w:id="75"/>
      <w:bookmarkEnd w:id="76"/>
      <w:bookmarkEnd w:id="77"/>
      <w:bookmarkEnd w:id="78"/>
    </w:p>
    <w:p w14:paraId="1F46BACD" w14:textId="77777777" w:rsidR="00466682" w:rsidRPr="004B077F" w:rsidRDefault="00466682" w:rsidP="00B843A7">
      <w:pPr>
        <w:rPr>
          <w:rFonts w:ascii="Times New Roman" w:hAnsi="Times New Roman"/>
          <w:lang w:val="pl-PL"/>
        </w:rPr>
      </w:pPr>
    </w:p>
    <w:p w14:paraId="24F51D0A" w14:textId="5640B8BD" w:rsidR="005423E4" w:rsidRDefault="00055E30" w:rsidP="00D40C15">
      <w:pPr>
        <w:rPr>
          <w:rFonts w:ascii="Times New Roman" w:hAnsi="Times New Roman"/>
          <w:lang w:val="pl-PL"/>
        </w:rPr>
      </w:pPr>
      <w:r w:rsidRPr="004B077F">
        <w:rPr>
          <w:rFonts w:ascii="Times New Roman" w:hAnsi="Times New Roman"/>
          <w:b/>
          <w:lang w:val="pl-PL"/>
        </w:rPr>
        <w:t>Rys. E-1</w:t>
      </w:r>
      <w:r w:rsidRPr="004B077F">
        <w:rPr>
          <w:rFonts w:ascii="Times New Roman" w:hAnsi="Times New Roman"/>
          <w:lang w:val="pl-PL"/>
        </w:rPr>
        <w:t xml:space="preserve"> – Projekt zagospodarowania terenu</w:t>
      </w:r>
    </w:p>
    <w:p w14:paraId="0BFBFCB6" w14:textId="5D1A819F" w:rsidR="009C3289" w:rsidRDefault="009C3289" w:rsidP="00D40C15">
      <w:pPr>
        <w:rPr>
          <w:rFonts w:ascii="Times New Roman" w:hAnsi="Times New Roman"/>
          <w:lang w:val="pl-PL"/>
        </w:rPr>
      </w:pPr>
    </w:p>
    <w:p w14:paraId="5CEB90BE" w14:textId="541CBD03" w:rsidR="009C3289" w:rsidRDefault="009C3289" w:rsidP="00D40C15">
      <w:pPr>
        <w:rPr>
          <w:rFonts w:ascii="Times New Roman" w:hAnsi="Times New Roman"/>
          <w:lang w:val="pl-PL"/>
        </w:rPr>
      </w:pPr>
    </w:p>
    <w:p w14:paraId="6D8BFCD2" w14:textId="2E6EF13C" w:rsidR="009C3289" w:rsidRDefault="009C3289" w:rsidP="00D40C15">
      <w:pPr>
        <w:rPr>
          <w:rFonts w:ascii="Times New Roman" w:hAnsi="Times New Roman"/>
          <w:lang w:val="pl-PL"/>
        </w:rPr>
      </w:pPr>
    </w:p>
    <w:p w14:paraId="712968D4" w14:textId="5CA78BA5" w:rsidR="009C3289" w:rsidRDefault="009C3289" w:rsidP="00D40C15">
      <w:pPr>
        <w:rPr>
          <w:rFonts w:ascii="Times New Roman" w:hAnsi="Times New Roman"/>
          <w:lang w:val="pl-PL"/>
        </w:rPr>
      </w:pPr>
    </w:p>
    <w:p w14:paraId="22A511E2" w14:textId="31ABD5E2" w:rsidR="009C3289" w:rsidRDefault="009C3289" w:rsidP="00D40C15">
      <w:pPr>
        <w:rPr>
          <w:rFonts w:ascii="Times New Roman" w:hAnsi="Times New Roman"/>
          <w:lang w:val="pl-PL"/>
        </w:rPr>
      </w:pPr>
    </w:p>
    <w:p w14:paraId="2838FD38" w14:textId="2D571713" w:rsidR="009C3289" w:rsidRDefault="009C3289" w:rsidP="00D40C15">
      <w:pPr>
        <w:rPr>
          <w:rFonts w:ascii="Times New Roman" w:hAnsi="Times New Roman"/>
          <w:lang w:val="pl-PL"/>
        </w:rPr>
      </w:pPr>
    </w:p>
    <w:p w14:paraId="011D038E" w14:textId="511E1548" w:rsidR="009C3289" w:rsidRDefault="009C3289" w:rsidP="00D40C15">
      <w:pPr>
        <w:rPr>
          <w:rFonts w:ascii="Times New Roman" w:hAnsi="Times New Roman"/>
          <w:lang w:val="pl-PL"/>
        </w:rPr>
      </w:pPr>
    </w:p>
    <w:p w14:paraId="0A235BEE" w14:textId="098A6034" w:rsidR="009C3289" w:rsidRDefault="009C3289" w:rsidP="00D40C15">
      <w:pPr>
        <w:rPr>
          <w:rFonts w:ascii="Times New Roman" w:hAnsi="Times New Roman"/>
          <w:lang w:val="pl-PL"/>
        </w:rPr>
      </w:pPr>
    </w:p>
    <w:p w14:paraId="1C995AD9" w14:textId="423EF3E6" w:rsidR="009C3289" w:rsidRDefault="009C3289" w:rsidP="00D40C15">
      <w:pPr>
        <w:rPr>
          <w:rFonts w:ascii="Times New Roman" w:hAnsi="Times New Roman"/>
          <w:lang w:val="pl-PL"/>
        </w:rPr>
      </w:pPr>
    </w:p>
    <w:p w14:paraId="041F99D2" w14:textId="4B5CC9E8" w:rsidR="009C3289" w:rsidRDefault="009C3289" w:rsidP="00D40C15">
      <w:pPr>
        <w:rPr>
          <w:rFonts w:ascii="Times New Roman" w:hAnsi="Times New Roman"/>
          <w:lang w:val="pl-PL"/>
        </w:rPr>
      </w:pPr>
    </w:p>
    <w:p w14:paraId="41BAA119" w14:textId="2FC3116D" w:rsidR="009C3289" w:rsidRDefault="009C3289" w:rsidP="00D40C15">
      <w:pPr>
        <w:rPr>
          <w:rFonts w:ascii="Times New Roman" w:hAnsi="Times New Roman"/>
          <w:lang w:val="pl-PL"/>
        </w:rPr>
      </w:pPr>
    </w:p>
    <w:p w14:paraId="6980582A" w14:textId="7BC32DBA" w:rsidR="009C3289" w:rsidRDefault="009C3289" w:rsidP="00D40C15">
      <w:pPr>
        <w:rPr>
          <w:rFonts w:ascii="Times New Roman" w:hAnsi="Times New Roman"/>
          <w:lang w:val="pl-PL"/>
        </w:rPr>
      </w:pPr>
    </w:p>
    <w:p w14:paraId="09BE3D0C" w14:textId="6238AE3A" w:rsidR="009C3289" w:rsidRDefault="009C3289" w:rsidP="00D40C15">
      <w:pPr>
        <w:rPr>
          <w:rFonts w:ascii="Times New Roman" w:hAnsi="Times New Roman"/>
          <w:lang w:val="pl-PL"/>
        </w:rPr>
      </w:pPr>
    </w:p>
    <w:p w14:paraId="3380E21B" w14:textId="726EE306" w:rsidR="009C3289" w:rsidRDefault="009C3289" w:rsidP="00D40C15">
      <w:pPr>
        <w:rPr>
          <w:rFonts w:ascii="Times New Roman" w:hAnsi="Times New Roman"/>
          <w:lang w:val="pl-PL"/>
        </w:rPr>
      </w:pPr>
    </w:p>
    <w:p w14:paraId="23084662" w14:textId="0F80D1FB" w:rsidR="009C3289" w:rsidRDefault="009C3289" w:rsidP="00D40C15">
      <w:pPr>
        <w:rPr>
          <w:rFonts w:ascii="Times New Roman" w:hAnsi="Times New Roman"/>
          <w:lang w:val="pl-PL"/>
        </w:rPr>
      </w:pPr>
    </w:p>
    <w:p w14:paraId="5C043C62" w14:textId="298D7044" w:rsidR="009C3289" w:rsidRDefault="009C3289" w:rsidP="00D40C15">
      <w:pPr>
        <w:rPr>
          <w:rFonts w:ascii="Times New Roman" w:hAnsi="Times New Roman"/>
          <w:lang w:val="pl-PL"/>
        </w:rPr>
      </w:pPr>
    </w:p>
    <w:p w14:paraId="3218B36D" w14:textId="78A82473" w:rsidR="009C3289" w:rsidRDefault="009C3289" w:rsidP="00D40C15">
      <w:pPr>
        <w:rPr>
          <w:rFonts w:ascii="Times New Roman" w:hAnsi="Times New Roman"/>
          <w:lang w:val="pl-PL"/>
        </w:rPr>
      </w:pPr>
    </w:p>
    <w:p w14:paraId="658B5765" w14:textId="2DA4B534" w:rsidR="009C3289" w:rsidRDefault="009C3289" w:rsidP="00D40C15">
      <w:pPr>
        <w:rPr>
          <w:rFonts w:ascii="Times New Roman" w:hAnsi="Times New Roman"/>
          <w:lang w:val="pl-PL"/>
        </w:rPr>
      </w:pPr>
    </w:p>
    <w:p w14:paraId="22C85ADE" w14:textId="7B52BB5B" w:rsidR="009C3289" w:rsidRDefault="009C3289" w:rsidP="00D40C15">
      <w:pPr>
        <w:rPr>
          <w:rFonts w:ascii="Times New Roman" w:hAnsi="Times New Roman"/>
          <w:lang w:val="pl-PL"/>
        </w:rPr>
      </w:pPr>
    </w:p>
    <w:p w14:paraId="2FEA818E" w14:textId="5278E2DA" w:rsidR="009C3289" w:rsidRDefault="009C3289" w:rsidP="00D40C15">
      <w:pPr>
        <w:rPr>
          <w:rFonts w:ascii="Times New Roman" w:hAnsi="Times New Roman"/>
          <w:lang w:val="pl-PL"/>
        </w:rPr>
      </w:pPr>
    </w:p>
    <w:p w14:paraId="02A39CDE" w14:textId="59C591B1" w:rsidR="009C3289" w:rsidRDefault="009C3289" w:rsidP="00D40C15">
      <w:pPr>
        <w:rPr>
          <w:rFonts w:ascii="Times New Roman" w:hAnsi="Times New Roman"/>
          <w:lang w:val="pl-PL"/>
        </w:rPr>
      </w:pPr>
    </w:p>
    <w:p w14:paraId="0B73111E" w14:textId="58645FE6" w:rsidR="009C3289" w:rsidRDefault="009C3289" w:rsidP="00D40C15">
      <w:pPr>
        <w:rPr>
          <w:rFonts w:ascii="Times New Roman" w:hAnsi="Times New Roman"/>
          <w:lang w:val="pl-PL"/>
        </w:rPr>
      </w:pPr>
    </w:p>
    <w:p w14:paraId="1DBFD6A5" w14:textId="77777777" w:rsidR="009C3289" w:rsidRPr="004B077F" w:rsidRDefault="009C3289" w:rsidP="00D40C15">
      <w:pPr>
        <w:rPr>
          <w:rFonts w:ascii="Times New Roman" w:hAnsi="Times New Roman"/>
          <w:lang w:val="pl-PL"/>
        </w:rPr>
      </w:pPr>
    </w:p>
    <w:p w14:paraId="2CCA2041" w14:textId="77777777" w:rsidR="005423E4" w:rsidRPr="004B077F" w:rsidRDefault="005423E4" w:rsidP="00055E30">
      <w:pPr>
        <w:widowControl/>
        <w:jc w:val="center"/>
        <w:rPr>
          <w:rFonts w:ascii="Times New Roman" w:hAnsi="Times New Roman"/>
          <w:sz w:val="96"/>
          <w:szCs w:val="96"/>
          <w:lang w:val="pl-PL"/>
        </w:rPr>
      </w:pPr>
    </w:p>
    <w:p w14:paraId="0DF112C5" w14:textId="5B9D6D91" w:rsidR="005423E4" w:rsidRPr="004B077F" w:rsidRDefault="005423E4" w:rsidP="00055E30">
      <w:pPr>
        <w:widowControl/>
        <w:jc w:val="center"/>
        <w:rPr>
          <w:rFonts w:ascii="Times New Roman" w:hAnsi="Times New Roman"/>
          <w:sz w:val="96"/>
          <w:szCs w:val="96"/>
          <w:lang w:val="pl-PL"/>
        </w:rPr>
      </w:pPr>
    </w:p>
    <w:p w14:paraId="41812DE4" w14:textId="4D8BD031" w:rsidR="004A55C4" w:rsidRPr="004B077F" w:rsidRDefault="004A55C4" w:rsidP="00055E30">
      <w:pPr>
        <w:widowControl/>
        <w:jc w:val="center"/>
        <w:rPr>
          <w:rFonts w:ascii="Times New Roman" w:hAnsi="Times New Roman"/>
          <w:sz w:val="96"/>
          <w:szCs w:val="96"/>
          <w:lang w:val="pl-PL"/>
        </w:rPr>
      </w:pPr>
    </w:p>
    <w:p w14:paraId="07BEC850" w14:textId="156E8EF1" w:rsidR="004A55C4" w:rsidRPr="004B077F" w:rsidRDefault="008C18C8" w:rsidP="00055E30">
      <w:pPr>
        <w:widowControl/>
        <w:jc w:val="center"/>
        <w:rPr>
          <w:rFonts w:ascii="Times New Roman" w:hAnsi="Times New Roman"/>
          <w:sz w:val="96"/>
          <w:szCs w:val="96"/>
          <w:lang w:val="pl-PL"/>
        </w:rPr>
      </w:pPr>
      <w:r>
        <w:rPr>
          <w:rFonts w:ascii="Times New Roman" w:hAnsi="Times New Roman"/>
          <w:sz w:val="96"/>
          <w:szCs w:val="96"/>
          <w:lang w:val="pl-PL"/>
        </w:rPr>
        <w:t>E-1</w:t>
      </w:r>
    </w:p>
    <w:tbl>
      <w:tblPr>
        <w:tblpPr w:leftFromText="141" w:rightFromText="141" w:bottomFromText="200" w:vertAnchor="page" w:horzAnchor="margin" w:tblpXSpec="center" w:tblpY="1201"/>
        <w:tblW w:w="10768" w:type="dxa"/>
        <w:tblLayout w:type="fixed"/>
        <w:tblLook w:val="04A0" w:firstRow="1" w:lastRow="0" w:firstColumn="1" w:lastColumn="0" w:noHBand="0" w:noVBand="1"/>
      </w:tblPr>
      <w:tblGrid>
        <w:gridCol w:w="2547"/>
        <w:gridCol w:w="1559"/>
        <w:gridCol w:w="3686"/>
        <w:gridCol w:w="1559"/>
        <w:gridCol w:w="1417"/>
      </w:tblGrid>
      <w:tr w:rsidR="004A55C4" w:rsidRPr="004B077F" w14:paraId="5BD1FAC1" w14:textId="77777777" w:rsidTr="00D90194">
        <w:trPr>
          <w:trHeight w:val="701"/>
        </w:trPr>
        <w:tc>
          <w:tcPr>
            <w:tcW w:w="10768" w:type="dxa"/>
            <w:gridSpan w:val="5"/>
            <w:tcBorders>
              <w:top w:val="single" w:sz="4" w:space="0" w:color="000000"/>
              <w:left w:val="single" w:sz="4" w:space="0" w:color="000000"/>
              <w:bottom w:val="single" w:sz="4" w:space="0" w:color="000000"/>
              <w:right w:val="single" w:sz="4" w:space="0" w:color="000000"/>
            </w:tcBorders>
            <w:vAlign w:val="center"/>
          </w:tcPr>
          <w:p w14:paraId="6CFBC294" w14:textId="77777777" w:rsidR="004A55C4" w:rsidRPr="004B077F" w:rsidRDefault="004A55C4" w:rsidP="00750A6C">
            <w:pPr>
              <w:widowControl/>
              <w:suppressAutoHyphens/>
              <w:autoSpaceDE w:val="0"/>
              <w:spacing w:line="276" w:lineRule="auto"/>
              <w:jc w:val="center"/>
              <w:rPr>
                <w:rFonts w:ascii="Times New Roman" w:eastAsia="Calibri" w:hAnsi="Times New Roman"/>
                <w:b/>
                <w:snapToGrid/>
                <w:sz w:val="10"/>
                <w:szCs w:val="10"/>
                <w:lang w:val="pl-PL" w:eastAsia="zh-CN"/>
              </w:rPr>
            </w:pPr>
          </w:p>
          <w:p w14:paraId="11649C6F" w14:textId="4CE01191" w:rsidR="004A55C4" w:rsidRPr="004B077F" w:rsidRDefault="004A55C4" w:rsidP="00750A6C">
            <w:pPr>
              <w:widowControl/>
              <w:suppressAutoHyphens/>
              <w:autoSpaceDE w:val="0"/>
              <w:spacing w:line="276" w:lineRule="auto"/>
              <w:jc w:val="center"/>
              <w:rPr>
                <w:rFonts w:ascii="Times New Roman" w:hAnsi="Times New Roman"/>
                <w:b/>
                <w:snapToGrid/>
                <w:color w:val="000000"/>
                <w:sz w:val="32"/>
                <w:szCs w:val="32"/>
                <w:lang w:val="pl-PL" w:eastAsia="zh-CN"/>
              </w:rPr>
            </w:pPr>
            <w:r w:rsidRPr="004B077F">
              <w:rPr>
                <w:rFonts w:ascii="Times New Roman" w:hAnsi="Times New Roman"/>
                <w:b/>
                <w:snapToGrid/>
                <w:color w:val="000000"/>
                <w:sz w:val="32"/>
                <w:szCs w:val="32"/>
                <w:lang w:val="pl-PL" w:eastAsia="zh-CN"/>
              </w:rPr>
              <w:t>PROJEKT ARCHITEKTONICZNO-BUDOWLANY</w:t>
            </w:r>
          </w:p>
        </w:tc>
      </w:tr>
      <w:tr w:rsidR="004A55C4" w:rsidRPr="004B077F" w14:paraId="4AA08192" w14:textId="77777777" w:rsidTr="00D90194">
        <w:trPr>
          <w:trHeight w:val="1121"/>
        </w:trPr>
        <w:tc>
          <w:tcPr>
            <w:tcW w:w="2547" w:type="dxa"/>
            <w:tcBorders>
              <w:top w:val="single" w:sz="4" w:space="0" w:color="000000"/>
              <w:left w:val="single" w:sz="4" w:space="0" w:color="000000"/>
              <w:bottom w:val="single" w:sz="4" w:space="0" w:color="000000"/>
              <w:right w:val="nil"/>
            </w:tcBorders>
            <w:vAlign w:val="center"/>
          </w:tcPr>
          <w:p w14:paraId="218DB34E" w14:textId="77777777" w:rsidR="004A55C4" w:rsidRPr="004B077F" w:rsidRDefault="004A55C4" w:rsidP="00750A6C">
            <w:pPr>
              <w:widowControl/>
              <w:suppressAutoHyphens/>
              <w:spacing w:line="276" w:lineRule="auto"/>
              <w:jc w:val="center"/>
              <w:rPr>
                <w:rFonts w:ascii="Times New Roman" w:eastAsia="Calibri" w:hAnsi="Times New Roman"/>
                <w:b/>
                <w:bCs/>
                <w:snapToGrid/>
                <w:szCs w:val="24"/>
                <w:lang w:val="pl-PL" w:eastAsia="zh-CN"/>
              </w:rPr>
            </w:pPr>
          </w:p>
          <w:p w14:paraId="54246E1C" w14:textId="77777777" w:rsidR="004A55C4" w:rsidRPr="004B077F" w:rsidRDefault="004A55C4" w:rsidP="00750A6C">
            <w:pPr>
              <w:widowControl/>
              <w:suppressAutoHyphens/>
              <w:spacing w:line="276" w:lineRule="auto"/>
              <w:jc w:val="center"/>
              <w:rPr>
                <w:rFonts w:ascii="Times New Roman" w:eastAsia="Calibri" w:hAnsi="Times New Roman"/>
                <w:b/>
                <w:bCs/>
                <w:snapToGrid/>
                <w:szCs w:val="24"/>
                <w:lang w:val="pl-PL" w:eastAsia="zh-CN"/>
              </w:rPr>
            </w:pPr>
          </w:p>
          <w:p w14:paraId="14A0F98C" w14:textId="77777777" w:rsidR="004A55C4" w:rsidRPr="004B077F" w:rsidRDefault="004A55C4" w:rsidP="00750A6C">
            <w:pPr>
              <w:widowControl/>
              <w:suppressAutoHyphens/>
              <w:spacing w:line="276" w:lineRule="auto"/>
              <w:jc w:val="center"/>
              <w:rPr>
                <w:rFonts w:ascii="Times New Roman" w:eastAsia="Calibri" w:hAnsi="Times New Roman"/>
                <w:b/>
                <w:bCs/>
                <w:snapToGrid/>
                <w:szCs w:val="24"/>
                <w:lang w:val="pl-PL" w:eastAsia="zh-CN"/>
              </w:rPr>
            </w:pPr>
          </w:p>
          <w:p w14:paraId="7E922D5F" w14:textId="77777777" w:rsidR="004A55C4" w:rsidRPr="004B077F" w:rsidRDefault="004A55C4" w:rsidP="00750A6C">
            <w:pPr>
              <w:widowControl/>
              <w:suppressAutoHyphens/>
              <w:spacing w:line="276" w:lineRule="auto"/>
              <w:jc w:val="center"/>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Jednostka projektowa:</w:t>
            </w:r>
          </w:p>
          <w:p w14:paraId="48E39A96" w14:textId="77777777" w:rsidR="004A55C4" w:rsidRPr="004B077F" w:rsidRDefault="004A55C4" w:rsidP="00750A6C">
            <w:pPr>
              <w:widowControl/>
              <w:suppressAutoHyphens/>
              <w:spacing w:line="276" w:lineRule="auto"/>
              <w:jc w:val="center"/>
              <w:rPr>
                <w:rFonts w:ascii="Times New Roman" w:eastAsia="Calibri" w:hAnsi="Times New Roman"/>
                <w:b/>
                <w:bCs/>
                <w:snapToGrid/>
                <w:szCs w:val="24"/>
                <w:lang w:val="pl-PL" w:eastAsia="zh-CN"/>
              </w:rPr>
            </w:pPr>
          </w:p>
          <w:p w14:paraId="5EAE36BF" w14:textId="77777777" w:rsidR="004A55C4" w:rsidRPr="004B077F" w:rsidRDefault="004A55C4" w:rsidP="00750A6C">
            <w:pPr>
              <w:widowControl/>
              <w:suppressAutoHyphens/>
              <w:spacing w:line="276" w:lineRule="auto"/>
              <w:jc w:val="center"/>
              <w:rPr>
                <w:rFonts w:ascii="Times New Roman" w:eastAsia="Calibri" w:hAnsi="Times New Roman"/>
                <w:b/>
                <w:bCs/>
                <w:snapToGrid/>
                <w:szCs w:val="24"/>
                <w:lang w:val="pl-PL" w:eastAsia="zh-CN"/>
              </w:rPr>
            </w:pPr>
          </w:p>
          <w:p w14:paraId="5C771773" w14:textId="77777777" w:rsidR="004A55C4" w:rsidRPr="004B077F" w:rsidRDefault="004A55C4" w:rsidP="00750A6C">
            <w:pPr>
              <w:widowControl/>
              <w:suppressAutoHyphens/>
              <w:spacing w:line="276" w:lineRule="auto"/>
              <w:jc w:val="center"/>
              <w:rPr>
                <w:rFonts w:ascii="Times New Roman" w:eastAsia="Calibri" w:hAnsi="Times New Roman"/>
                <w:b/>
                <w:bCs/>
                <w:snapToGrid/>
                <w:szCs w:val="24"/>
                <w:lang w:val="pl-PL" w:eastAsia="zh-CN"/>
              </w:rPr>
            </w:pPr>
          </w:p>
        </w:tc>
        <w:tc>
          <w:tcPr>
            <w:tcW w:w="8221" w:type="dxa"/>
            <w:gridSpan w:val="4"/>
            <w:tcBorders>
              <w:top w:val="single" w:sz="4" w:space="0" w:color="000000"/>
              <w:left w:val="single" w:sz="4" w:space="0" w:color="000000"/>
              <w:bottom w:val="single" w:sz="4" w:space="0" w:color="000000"/>
              <w:right w:val="single" w:sz="4" w:space="0" w:color="000000"/>
            </w:tcBorders>
          </w:tcPr>
          <w:p w14:paraId="5FCB7D5A" w14:textId="77777777" w:rsidR="004A55C4" w:rsidRPr="004B077F" w:rsidRDefault="004A55C4" w:rsidP="00750A6C">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hAnsi="Times New Roman"/>
                <w:noProof/>
                <w:snapToGrid/>
                <w:szCs w:val="24"/>
                <w:lang w:val="pl-PL"/>
              </w:rPr>
              <w:drawing>
                <wp:anchor distT="0" distB="0" distL="114300" distR="114300" simplePos="0" relativeHeight="251675648" behindDoc="1" locked="0" layoutInCell="1" allowOverlap="1" wp14:anchorId="2E404E94" wp14:editId="74134134">
                  <wp:simplePos x="0" y="0"/>
                  <wp:positionH relativeFrom="column">
                    <wp:posOffset>1529080</wp:posOffset>
                  </wp:positionH>
                  <wp:positionV relativeFrom="paragraph">
                    <wp:posOffset>101600</wp:posOffset>
                  </wp:positionV>
                  <wp:extent cx="1850390" cy="613410"/>
                  <wp:effectExtent l="0" t="0" r="0" b="0"/>
                  <wp:wrapNone/>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50390" cy="613410"/>
                          </a:xfrm>
                          <a:prstGeom prst="rect">
                            <a:avLst/>
                          </a:prstGeom>
                          <a:noFill/>
                        </pic:spPr>
                      </pic:pic>
                    </a:graphicData>
                  </a:graphic>
                  <wp14:sizeRelH relativeFrom="page">
                    <wp14:pctWidth>0</wp14:pctWidth>
                  </wp14:sizeRelH>
                  <wp14:sizeRelV relativeFrom="page">
                    <wp14:pctHeight>0</wp14:pctHeight>
                  </wp14:sizeRelV>
                </wp:anchor>
              </w:drawing>
            </w:r>
          </w:p>
          <w:p w14:paraId="1C94D916" w14:textId="77777777" w:rsidR="004A55C4" w:rsidRPr="004B077F" w:rsidRDefault="004A55C4" w:rsidP="00750A6C">
            <w:pPr>
              <w:widowControl/>
              <w:suppressAutoHyphens/>
              <w:autoSpaceDE w:val="0"/>
              <w:spacing w:line="276" w:lineRule="auto"/>
              <w:jc w:val="center"/>
              <w:rPr>
                <w:rFonts w:ascii="Times New Roman" w:eastAsia="Calibri" w:hAnsi="Times New Roman"/>
                <w:b/>
                <w:snapToGrid/>
                <w:szCs w:val="24"/>
                <w:lang w:val="pl-PL" w:eastAsia="zh-CN"/>
              </w:rPr>
            </w:pPr>
          </w:p>
          <w:p w14:paraId="1558F058" w14:textId="77777777" w:rsidR="004A55C4" w:rsidRPr="004B077F" w:rsidRDefault="004A55C4" w:rsidP="00750A6C">
            <w:pPr>
              <w:widowControl/>
              <w:suppressAutoHyphens/>
              <w:autoSpaceDE w:val="0"/>
              <w:spacing w:line="276" w:lineRule="auto"/>
              <w:jc w:val="center"/>
              <w:rPr>
                <w:rFonts w:ascii="Times New Roman" w:eastAsia="Calibri" w:hAnsi="Times New Roman"/>
                <w:b/>
                <w:snapToGrid/>
                <w:szCs w:val="24"/>
                <w:lang w:val="pl-PL" w:eastAsia="zh-CN"/>
              </w:rPr>
            </w:pPr>
          </w:p>
          <w:p w14:paraId="10092129" w14:textId="77777777" w:rsidR="004A55C4" w:rsidRPr="004B077F" w:rsidRDefault="004A55C4" w:rsidP="00750A6C">
            <w:pPr>
              <w:widowControl/>
              <w:suppressAutoHyphens/>
              <w:autoSpaceDE w:val="0"/>
              <w:spacing w:line="276" w:lineRule="auto"/>
              <w:jc w:val="center"/>
              <w:rPr>
                <w:rFonts w:ascii="Times New Roman" w:eastAsia="Calibri" w:hAnsi="Times New Roman"/>
                <w:b/>
                <w:snapToGrid/>
                <w:szCs w:val="24"/>
                <w:lang w:val="pl-PL" w:eastAsia="zh-CN"/>
              </w:rPr>
            </w:pPr>
          </w:p>
          <w:p w14:paraId="4949D66B" w14:textId="77777777" w:rsidR="004A55C4" w:rsidRPr="004B077F" w:rsidRDefault="004A55C4" w:rsidP="00750A6C">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MAREL Marcin Szczęsny</w:t>
            </w:r>
          </w:p>
          <w:p w14:paraId="30B3AD60" w14:textId="77777777" w:rsidR="004A55C4" w:rsidRPr="004B077F" w:rsidRDefault="004A55C4" w:rsidP="00750A6C">
            <w:pPr>
              <w:widowControl/>
              <w:suppressAutoHyphens/>
              <w:autoSpaceDE w:val="0"/>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 xml:space="preserve">ul. </w:t>
            </w:r>
            <w:proofErr w:type="spellStart"/>
            <w:r w:rsidRPr="004B077F">
              <w:rPr>
                <w:rFonts w:ascii="Times New Roman" w:eastAsia="Calibri" w:hAnsi="Times New Roman"/>
                <w:b/>
                <w:snapToGrid/>
                <w:szCs w:val="24"/>
                <w:lang w:val="pl-PL" w:eastAsia="zh-CN"/>
              </w:rPr>
              <w:t>Piecewska</w:t>
            </w:r>
            <w:proofErr w:type="spellEnd"/>
            <w:r w:rsidRPr="004B077F">
              <w:rPr>
                <w:rFonts w:ascii="Times New Roman" w:eastAsia="Calibri" w:hAnsi="Times New Roman"/>
                <w:b/>
                <w:snapToGrid/>
                <w:szCs w:val="24"/>
                <w:lang w:val="pl-PL" w:eastAsia="zh-CN"/>
              </w:rPr>
              <w:t xml:space="preserve"> 35/102, 80-288 Gdańsk</w:t>
            </w:r>
          </w:p>
          <w:p w14:paraId="780F01EE" w14:textId="77777777" w:rsidR="004A55C4" w:rsidRPr="004B077F" w:rsidRDefault="004A55C4" w:rsidP="00750A6C">
            <w:pPr>
              <w:widowControl/>
              <w:suppressAutoHyphens/>
              <w:autoSpaceDE w:val="0"/>
              <w:spacing w:line="276" w:lineRule="auto"/>
              <w:jc w:val="center"/>
              <w:rPr>
                <w:rFonts w:ascii="Times New Roman" w:eastAsia="Calibri" w:hAnsi="Times New Roman"/>
                <w:b/>
                <w:snapToGrid/>
                <w:szCs w:val="24"/>
                <w:lang w:val="en-US" w:eastAsia="zh-CN"/>
              </w:rPr>
            </w:pPr>
            <w:r w:rsidRPr="004B077F">
              <w:rPr>
                <w:rFonts w:ascii="Times New Roman" w:eastAsia="Calibri" w:hAnsi="Times New Roman"/>
                <w:b/>
                <w:snapToGrid/>
                <w:szCs w:val="24"/>
                <w:lang w:val="en-US" w:eastAsia="zh-CN"/>
              </w:rPr>
              <w:t>e-mail: biuro.marel@gmail.com</w:t>
            </w:r>
          </w:p>
          <w:p w14:paraId="72CA014B" w14:textId="77777777" w:rsidR="004A55C4" w:rsidRPr="004B077F" w:rsidRDefault="004A55C4" w:rsidP="00750A6C">
            <w:pPr>
              <w:widowControl/>
              <w:suppressAutoHyphens/>
              <w:autoSpaceDE w:val="0"/>
              <w:spacing w:line="276" w:lineRule="auto"/>
              <w:jc w:val="center"/>
              <w:rPr>
                <w:rFonts w:ascii="Times New Roman" w:eastAsia="Calibri" w:hAnsi="Times New Roman"/>
                <w:b/>
                <w:snapToGrid/>
                <w:sz w:val="10"/>
                <w:szCs w:val="10"/>
                <w:lang w:val="en-US" w:eastAsia="zh-CN"/>
              </w:rPr>
            </w:pPr>
          </w:p>
        </w:tc>
      </w:tr>
      <w:tr w:rsidR="004A55C4" w:rsidRPr="004B077F" w14:paraId="34A657C6" w14:textId="77777777" w:rsidTr="00D90194">
        <w:trPr>
          <w:trHeight w:val="879"/>
        </w:trPr>
        <w:tc>
          <w:tcPr>
            <w:tcW w:w="2547" w:type="dxa"/>
            <w:tcBorders>
              <w:top w:val="single" w:sz="4" w:space="0" w:color="000000"/>
              <w:left w:val="single" w:sz="4" w:space="0" w:color="000000"/>
              <w:bottom w:val="single" w:sz="4" w:space="0" w:color="000000"/>
              <w:right w:val="nil"/>
            </w:tcBorders>
            <w:vAlign w:val="center"/>
            <w:hideMark/>
          </w:tcPr>
          <w:p w14:paraId="0A97AA77" w14:textId="77777777" w:rsidR="004A55C4" w:rsidRPr="004B077F" w:rsidRDefault="004A55C4" w:rsidP="00750A6C">
            <w:pPr>
              <w:widowControl/>
              <w:suppressAutoHyphens/>
              <w:spacing w:line="276" w:lineRule="auto"/>
              <w:jc w:val="center"/>
              <w:rPr>
                <w:rFonts w:ascii="Times New Roman" w:eastAsia="Calibri" w:hAnsi="Times New Roman"/>
                <w:snapToGrid/>
                <w:szCs w:val="24"/>
                <w:lang w:val="pl-PL" w:eastAsia="zh-CN"/>
              </w:rPr>
            </w:pPr>
            <w:r w:rsidRPr="004B077F">
              <w:rPr>
                <w:rFonts w:ascii="Times New Roman" w:eastAsia="Calibri" w:hAnsi="Times New Roman"/>
                <w:b/>
                <w:bCs/>
                <w:snapToGrid/>
                <w:szCs w:val="24"/>
                <w:lang w:val="pl-PL" w:eastAsia="zh-CN"/>
              </w:rPr>
              <w:t>Nazwa zamówienia:</w:t>
            </w:r>
          </w:p>
        </w:tc>
        <w:tc>
          <w:tcPr>
            <w:tcW w:w="8221" w:type="dxa"/>
            <w:gridSpan w:val="4"/>
            <w:tcBorders>
              <w:top w:val="single" w:sz="4" w:space="0" w:color="000000"/>
              <w:left w:val="single" w:sz="4" w:space="0" w:color="000000"/>
              <w:bottom w:val="single" w:sz="4" w:space="0" w:color="000000"/>
              <w:right w:val="single" w:sz="4" w:space="0" w:color="000000"/>
            </w:tcBorders>
          </w:tcPr>
          <w:p w14:paraId="77734456" w14:textId="77777777" w:rsidR="004A55C4" w:rsidRPr="004B077F" w:rsidRDefault="004A55C4" w:rsidP="00750A6C">
            <w:pPr>
              <w:widowControl/>
              <w:suppressAutoHyphens/>
              <w:autoSpaceDE w:val="0"/>
              <w:spacing w:line="276" w:lineRule="auto"/>
              <w:rPr>
                <w:rFonts w:ascii="Times New Roman" w:eastAsia="Calibri" w:hAnsi="Times New Roman"/>
                <w:b/>
                <w:snapToGrid/>
                <w:sz w:val="10"/>
                <w:szCs w:val="10"/>
                <w:lang w:val="pl-PL" w:eastAsia="zh-CN"/>
              </w:rPr>
            </w:pPr>
          </w:p>
          <w:p w14:paraId="30C92B5B" w14:textId="77777777" w:rsidR="007006E2" w:rsidRPr="007006E2" w:rsidRDefault="007006E2" w:rsidP="007006E2">
            <w:pPr>
              <w:widowControl/>
              <w:suppressAutoHyphens/>
              <w:autoSpaceDE w:val="0"/>
              <w:spacing w:line="276" w:lineRule="auto"/>
              <w:jc w:val="center"/>
              <w:rPr>
                <w:rFonts w:ascii="Times New Roman" w:eastAsia="Calibri" w:hAnsi="Times New Roman"/>
                <w:b/>
                <w:snapToGrid/>
                <w:szCs w:val="24"/>
                <w:lang w:val="pl-PL" w:eastAsia="en-US"/>
              </w:rPr>
            </w:pPr>
            <w:r w:rsidRPr="007006E2">
              <w:rPr>
                <w:rFonts w:ascii="Times New Roman" w:eastAsia="Calibri" w:hAnsi="Times New Roman"/>
                <w:b/>
                <w:snapToGrid/>
                <w:szCs w:val="24"/>
                <w:lang w:val="pl-PL" w:eastAsia="en-US"/>
              </w:rPr>
              <w:t xml:space="preserve">Budowa oświetlenia ul. Charzykowskiej </w:t>
            </w:r>
            <w:r w:rsidRPr="007006E2">
              <w:rPr>
                <w:rFonts w:ascii="Times New Roman" w:eastAsia="Calibri" w:hAnsi="Times New Roman"/>
                <w:b/>
                <w:snapToGrid/>
                <w:szCs w:val="24"/>
                <w:lang w:val="pl-PL" w:eastAsia="en-US"/>
              </w:rPr>
              <w:br/>
              <w:t xml:space="preserve">i ul. </w:t>
            </w:r>
            <w:proofErr w:type="spellStart"/>
            <w:r w:rsidRPr="007006E2">
              <w:rPr>
                <w:rFonts w:ascii="Times New Roman" w:eastAsia="Calibri" w:hAnsi="Times New Roman"/>
                <w:b/>
                <w:snapToGrid/>
                <w:szCs w:val="24"/>
                <w:lang w:val="pl-PL" w:eastAsia="en-US"/>
              </w:rPr>
              <w:t>Łapalickiej</w:t>
            </w:r>
            <w:proofErr w:type="spellEnd"/>
            <w:r w:rsidRPr="007006E2">
              <w:rPr>
                <w:rFonts w:ascii="Times New Roman" w:eastAsia="Calibri" w:hAnsi="Times New Roman"/>
                <w:b/>
                <w:snapToGrid/>
                <w:szCs w:val="24"/>
                <w:lang w:val="pl-PL" w:eastAsia="en-US"/>
              </w:rPr>
              <w:t xml:space="preserve"> w Gdańsku</w:t>
            </w:r>
          </w:p>
          <w:p w14:paraId="3091086B" w14:textId="77777777" w:rsidR="007006E2" w:rsidRPr="007006E2" w:rsidRDefault="007006E2" w:rsidP="007006E2">
            <w:pPr>
              <w:widowControl/>
              <w:suppressAutoHyphens/>
              <w:autoSpaceDE w:val="0"/>
              <w:spacing w:line="276" w:lineRule="auto"/>
              <w:jc w:val="center"/>
              <w:rPr>
                <w:rFonts w:ascii="Times New Roman" w:eastAsia="Calibri" w:hAnsi="Times New Roman"/>
                <w:b/>
                <w:snapToGrid/>
                <w:szCs w:val="24"/>
                <w:lang w:val="pl-PL" w:eastAsia="en-US"/>
              </w:rPr>
            </w:pPr>
            <w:r w:rsidRPr="007006E2">
              <w:rPr>
                <w:rFonts w:ascii="Times New Roman" w:eastAsia="Calibri" w:hAnsi="Times New Roman"/>
                <w:b/>
                <w:snapToGrid/>
                <w:szCs w:val="24"/>
                <w:lang w:val="pl-PL" w:eastAsia="en-US"/>
              </w:rPr>
              <w:t>„Jaśniejszy Gdańsk”, Edycja 2022, Etap III</w:t>
            </w:r>
          </w:p>
          <w:p w14:paraId="662BAD5B" w14:textId="6FB5E96F" w:rsidR="004A55C4" w:rsidRPr="009F6628" w:rsidRDefault="004A55C4" w:rsidP="009F6628">
            <w:pPr>
              <w:widowControl/>
              <w:suppressAutoHyphens/>
              <w:autoSpaceDE w:val="0"/>
              <w:spacing w:line="276" w:lineRule="auto"/>
              <w:jc w:val="center"/>
              <w:rPr>
                <w:rFonts w:ascii="Times New Roman" w:eastAsia="Calibri" w:hAnsi="Times New Roman"/>
                <w:b/>
                <w:snapToGrid/>
                <w:szCs w:val="24"/>
                <w:lang w:val="pl-PL" w:eastAsia="en-US"/>
              </w:rPr>
            </w:pPr>
          </w:p>
        </w:tc>
      </w:tr>
      <w:tr w:rsidR="004A55C4" w:rsidRPr="004B077F" w14:paraId="61EC0844" w14:textId="77777777" w:rsidTr="00D90194">
        <w:trPr>
          <w:trHeight w:val="535"/>
        </w:trPr>
        <w:tc>
          <w:tcPr>
            <w:tcW w:w="2547" w:type="dxa"/>
            <w:tcBorders>
              <w:top w:val="single" w:sz="4" w:space="0" w:color="000000"/>
              <w:left w:val="single" w:sz="4" w:space="0" w:color="000000"/>
              <w:bottom w:val="single" w:sz="4" w:space="0" w:color="000000"/>
              <w:right w:val="nil"/>
            </w:tcBorders>
            <w:vAlign w:val="center"/>
          </w:tcPr>
          <w:p w14:paraId="6C8206FE" w14:textId="77777777" w:rsidR="004A55C4" w:rsidRPr="004B077F" w:rsidRDefault="004A55C4" w:rsidP="00750A6C">
            <w:pPr>
              <w:widowControl/>
              <w:suppressAutoHyphens/>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Inwestor:</w:t>
            </w:r>
          </w:p>
        </w:tc>
        <w:tc>
          <w:tcPr>
            <w:tcW w:w="8221" w:type="dxa"/>
            <w:gridSpan w:val="4"/>
            <w:tcBorders>
              <w:top w:val="single" w:sz="4" w:space="0" w:color="000000"/>
              <w:left w:val="single" w:sz="4" w:space="0" w:color="000000"/>
              <w:bottom w:val="single" w:sz="4" w:space="0" w:color="000000"/>
              <w:right w:val="single" w:sz="4" w:space="0" w:color="000000"/>
            </w:tcBorders>
          </w:tcPr>
          <w:p w14:paraId="535323BA" w14:textId="77777777" w:rsidR="004A55C4" w:rsidRPr="004B077F" w:rsidRDefault="004A55C4" w:rsidP="00750A6C">
            <w:pPr>
              <w:autoSpaceDE w:val="0"/>
              <w:spacing w:line="276" w:lineRule="auto"/>
              <w:rPr>
                <w:rFonts w:ascii="Times New Roman" w:eastAsia="Calibri" w:hAnsi="Times New Roman"/>
                <w:b/>
              </w:rPr>
            </w:pPr>
            <w:r w:rsidRPr="004B077F">
              <w:rPr>
                <w:rFonts w:ascii="Times New Roman" w:hAnsi="Times New Roman"/>
                <w:noProof/>
              </w:rPr>
              <w:drawing>
                <wp:anchor distT="0" distB="0" distL="114300" distR="114300" simplePos="0" relativeHeight="251676672" behindDoc="1" locked="0" layoutInCell="1" allowOverlap="1" wp14:anchorId="21B965FF" wp14:editId="608AB616">
                  <wp:simplePos x="0" y="0"/>
                  <wp:positionH relativeFrom="column">
                    <wp:posOffset>1092835</wp:posOffset>
                  </wp:positionH>
                  <wp:positionV relativeFrom="paragraph">
                    <wp:posOffset>22225</wp:posOffset>
                  </wp:positionV>
                  <wp:extent cx="2781300" cy="956513"/>
                  <wp:effectExtent l="0" t="0" r="0" b="0"/>
                  <wp:wrapNone/>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BEBA8EAE-BF5A-486C-A8C5-ECC9F3942E4B}">
                                <a14:imgProps xmlns:a14="http://schemas.microsoft.com/office/drawing/2010/main">
                                  <a14:imgLayer r:embed="rId10">
                                    <a14:imgEffect>
                                      <a14:brightnessContrast bright="15000"/>
                                    </a14:imgEffect>
                                  </a14:imgLayer>
                                </a14:imgProps>
                              </a:ext>
                              <a:ext uri="{28A0092B-C50C-407E-A947-70E740481C1C}">
                                <a14:useLocalDpi xmlns:a14="http://schemas.microsoft.com/office/drawing/2010/main" val="0"/>
                              </a:ext>
                            </a:extLst>
                          </a:blip>
                          <a:stretch>
                            <a:fillRect/>
                          </a:stretch>
                        </pic:blipFill>
                        <pic:spPr>
                          <a:xfrm>
                            <a:off x="0" y="0"/>
                            <a:ext cx="2781300" cy="956513"/>
                          </a:xfrm>
                          <a:prstGeom prst="rect">
                            <a:avLst/>
                          </a:prstGeom>
                        </pic:spPr>
                      </pic:pic>
                    </a:graphicData>
                  </a:graphic>
                  <wp14:sizeRelH relativeFrom="page">
                    <wp14:pctWidth>0</wp14:pctWidth>
                  </wp14:sizeRelH>
                  <wp14:sizeRelV relativeFrom="page">
                    <wp14:pctHeight>0</wp14:pctHeight>
                  </wp14:sizeRelV>
                </wp:anchor>
              </w:drawing>
            </w:r>
          </w:p>
          <w:p w14:paraId="378E6E50" w14:textId="77777777" w:rsidR="004A55C4" w:rsidRPr="004B077F" w:rsidRDefault="004A55C4" w:rsidP="00750A6C">
            <w:pPr>
              <w:autoSpaceDE w:val="0"/>
              <w:spacing w:line="276" w:lineRule="auto"/>
              <w:jc w:val="center"/>
              <w:rPr>
                <w:rFonts w:ascii="Times New Roman" w:eastAsia="Calibri" w:hAnsi="Times New Roman"/>
                <w:b/>
              </w:rPr>
            </w:pPr>
          </w:p>
          <w:p w14:paraId="6E2AC16F" w14:textId="77777777" w:rsidR="004A55C4" w:rsidRPr="004B077F" w:rsidRDefault="004A55C4" w:rsidP="00750A6C">
            <w:pPr>
              <w:autoSpaceDE w:val="0"/>
              <w:spacing w:line="276" w:lineRule="auto"/>
              <w:jc w:val="center"/>
              <w:rPr>
                <w:rFonts w:ascii="Times New Roman" w:eastAsia="Calibri" w:hAnsi="Times New Roman"/>
                <w:b/>
              </w:rPr>
            </w:pPr>
          </w:p>
          <w:p w14:paraId="794BBF60" w14:textId="77777777" w:rsidR="004A55C4" w:rsidRPr="004B077F" w:rsidRDefault="004A55C4" w:rsidP="00750A6C">
            <w:pPr>
              <w:autoSpaceDE w:val="0"/>
              <w:spacing w:line="276" w:lineRule="auto"/>
              <w:jc w:val="center"/>
              <w:rPr>
                <w:rFonts w:ascii="Times New Roman" w:eastAsia="Calibri" w:hAnsi="Times New Roman"/>
                <w:b/>
              </w:rPr>
            </w:pPr>
          </w:p>
          <w:p w14:paraId="69F9B00C" w14:textId="77777777" w:rsidR="004A55C4" w:rsidRPr="004B077F" w:rsidRDefault="004A55C4" w:rsidP="00750A6C">
            <w:pPr>
              <w:autoSpaceDE w:val="0"/>
              <w:spacing w:line="276" w:lineRule="auto"/>
              <w:rPr>
                <w:rFonts w:ascii="Times New Roman" w:eastAsia="Calibri" w:hAnsi="Times New Roman"/>
                <w:b/>
              </w:rPr>
            </w:pPr>
          </w:p>
          <w:p w14:paraId="2AE3A509" w14:textId="77777777" w:rsidR="004A55C4" w:rsidRPr="004B077F" w:rsidRDefault="004A55C4" w:rsidP="00750A6C">
            <w:pPr>
              <w:widowControl/>
              <w:suppressAutoHyphens/>
              <w:autoSpaceDE w:val="0"/>
              <w:spacing w:line="276" w:lineRule="auto"/>
              <w:jc w:val="center"/>
              <w:rPr>
                <w:rFonts w:ascii="Times New Roman" w:eastAsia="Calibri" w:hAnsi="Times New Roman"/>
                <w:b/>
                <w:snapToGrid/>
                <w:szCs w:val="24"/>
                <w:lang w:val="pl-PL" w:eastAsia="en-US"/>
              </w:rPr>
            </w:pPr>
            <w:r w:rsidRPr="004B077F">
              <w:rPr>
                <w:rFonts w:ascii="Times New Roman" w:eastAsia="Calibri" w:hAnsi="Times New Roman"/>
                <w:b/>
                <w:snapToGrid/>
                <w:szCs w:val="24"/>
                <w:lang w:val="pl-PL" w:eastAsia="en-US"/>
              </w:rPr>
              <w:t>Dyrekcja Rozbudowy Miasta Gdańska</w:t>
            </w:r>
          </w:p>
          <w:p w14:paraId="7A3F1A97" w14:textId="77777777" w:rsidR="004A55C4" w:rsidRPr="004B077F" w:rsidRDefault="004A55C4" w:rsidP="00750A6C">
            <w:pPr>
              <w:widowControl/>
              <w:suppressAutoHyphens/>
              <w:autoSpaceDE w:val="0"/>
              <w:spacing w:line="276" w:lineRule="auto"/>
              <w:jc w:val="center"/>
              <w:rPr>
                <w:rFonts w:ascii="Times New Roman" w:eastAsia="Calibri" w:hAnsi="Times New Roman"/>
                <w:b/>
                <w:snapToGrid/>
                <w:sz w:val="10"/>
                <w:szCs w:val="10"/>
                <w:lang w:eastAsia="zh-CN"/>
              </w:rPr>
            </w:pPr>
            <w:r w:rsidRPr="004B077F">
              <w:rPr>
                <w:rFonts w:ascii="Times New Roman" w:eastAsia="Calibri" w:hAnsi="Times New Roman"/>
                <w:b/>
                <w:snapToGrid/>
                <w:szCs w:val="24"/>
                <w:lang w:val="pl-PL" w:eastAsia="en-US"/>
              </w:rPr>
              <w:t>ul. Żaglowa 11, 80-560 Gdańsk</w:t>
            </w:r>
          </w:p>
        </w:tc>
      </w:tr>
      <w:tr w:rsidR="004A55C4" w:rsidRPr="004B077F" w14:paraId="2B639F96" w14:textId="77777777" w:rsidTr="00D90194">
        <w:trPr>
          <w:trHeight w:val="347"/>
        </w:trPr>
        <w:tc>
          <w:tcPr>
            <w:tcW w:w="2547" w:type="dxa"/>
            <w:tcBorders>
              <w:top w:val="single" w:sz="4" w:space="0" w:color="000000"/>
              <w:left w:val="single" w:sz="4" w:space="0" w:color="000000"/>
              <w:bottom w:val="single" w:sz="4" w:space="0" w:color="000000"/>
              <w:right w:val="nil"/>
            </w:tcBorders>
            <w:vAlign w:val="center"/>
            <w:hideMark/>
          </w:tcPr>
          <w:p w14:paraId="37060AD2" w14:textId="77777777" w:rsidR="004A55C4" w:rsidRPr="004B077F" w:rsidRDefault="004A55C4" w:rsidP="00750A6C">
            <w:pPr>
              <w:widowControl/>
              <w:suppressAutoHyphens/>
              <w:spacing w:line="276" w:lineRule="auto"/>
              <w:jc w:val="center"/>
              <w:rPr>
                <w:rFonts w:ascii="Times New Roman" w:eastAsia="Calibri" w:hAnsi="Times New Roman"/>
                <w:b/>
                <w:bCs/>
                <w:snapToGrid/>
                <w:szCs w:val="24"/>
                <w:lang w:val="pl-PL"/>
              </w:rPr>
            </w:pPr>
            <w:r w:rsidRPr="004B077F">
              <w:rPr>
                <w:rFonts w:ascii="Times New Roman" w:eastAsia="Calibri" w:hAnsi="Times New Roman"/>
                <w:b/>
                <w:bCs/>
                <w:snapToGrid/>
                <w:szCs w:val="24"/>
                <w:lang w:val="pl-PL" w:eastAsia="zh-CN"/>
              </w:rPr>
              <w:t>Kategoria obiektu:</w:t>
            </w:r>
          </w:p>
        </w:tc>
        <w:tc>
          <w:tcPr>
            <w:tcW w:w="8221" w:type="dxa"/>
            <w:gridSpan w:val="4"/>
            <w:tcBorders>
              <w:top w:val="single" w:sz="4" w:space="0" w:color="000000"/>
              <w:left w:val="single" w:sz="4" w:space="0" w:color="000000"/>
              <w:bottom w:val="single" w:sz="4" w:space="0" w:color="000000"/>
              <w:right w:val="single" w:sz="4" w:space="0" w:color="000000"/>
            </w:tcBorders>
          </w:tcPr>
          <w:p w14:paraId="7DD9E643" w14:textId="77777777" w:rsidR="004A55C4" w:rsidRPr="004B077F" w:rsidRDefault="004A55C4" w:rsidP="00750A6C">
            <w:pPr>
              <w:widowControl/>
              <w:suppressAutoHyphens/>
              <w:autoSpaceDE w:val="0"/>
              <w:spacing w:line="276" w:lineRule="auto"/>
              <w:jc w:val="center"/>
              <w:rPr>
                <w:rFonts w:ascii="Times New Roman" w:eastAsia="Calibri" w:hAnsi="Times New Roman"/>
                <w:b/>
                <w:snapToGrid/>
                <w:sz w:val="10"/>
                <w:szCs w:val="10"/>
                <w:lang w:val="pl-PL" w:eastAsia="zh-CN"/>
              </w:rPr>
            </w:pPr>
            <w:r w:rsidRPr="004B077F">
              <w:rPr>
                <w:rFonts w:ascii="Times New Roman" w:eastAsia="Calibri" w:hAnsi="Times New Roman"/>
                <w:b/>
                <w:snapToGrid/>
                <w:szCs w:val="24"/>
                <w:lang w:val="pl-PL" w:eastAsia="zh-CN"/>
              </w:rPr>
              <w:t>XXVI – Sieci elektroenergetyczne</w:t>
            </w:r>
          </w:p>
        </w:tc>
      </w:tr>
      <w:tr w:rsidR="004A55C4" w:rsidRPr="004B077F" w14:paraId="41001949" w14:textId="77777777" w:rsidTr="00D90194">
        <w:trPr>
          <w:trHeight w:val="696"/>
        </w:trPr>
        <w:tc>
          <w:tcPr>
            <w:tcW w:w="2547" w:type="dxa"/>
            <w:tcBorders>
              <w:top w:val="single" w:sz="4" w:space="0" w:color="000000"/>
              <w:left w:val="single" w:sz="4" w:space="0" w:color="000000"/>
              <w:bottom w:val="single" w:sz="4" w:space="0" w:color="000000"/>
              <w:right w:val="nil"/>
            </w:tcBorders>
            <w:vAlign w:val="center"/>
          </w:tcPr>
          <w:p w14:paraId="27EE1217" w14:textId="77777777" w:rsidR="004A55C4" w:rsidRPr="004B077F" w:rsidRDefault="004A55C4" w:rsidP="00750A6C">
            <w:pPr>
              <w:widowControl/>
              <w:suppressAutoHyphens/>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 xml:space="preserve">Identyfikator jednostki ewidencyjnej, </w:t>
            </w:r>
          </w:p>
          <w:p w14:paraId="7338B29A" w14:textId="77777777" w:rsidR="004A55C4" w:rsidRPr="004B077F" w:rsidRDefault="004A55C4" w:rsidP="00750A6C">
            <w:pPr>
              <w:widowControl/>
              <w:suppressAutoHyphens/>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 xml:space="preserve">obręb ewidencyjnym, </w:t>
            </w:r>
          </w:p>
          <w:p w14:paraId="6128AB44" w14:textId="77777777" w:rsidR="004A55C4" w:rsidRPr="004B077F" w:rsidRDefault="004A55C4" w:rsidP="00750A6C">
            <w:pPr>
              <w:widowControl/>
              <w:suppressAutoHyphens/>
              <w:spacing w:line="276" w:lineRule="auto"/>
              <w:jc w:val="center"/>
              <w:rPr>
                <w:rFonts w:ascii="Times New Roman" w:eastAsia="Calibri" w:hAnsi="Times New Roman"/>
                <w:b/>
                <w:bCs/>
                <w:snapToGrid/>
                <w:szCs w:val="24"/>
                <w:lang w:val="pl-PL" w:eastAsia="zh-CN"/>
              </w:rPr>
            </w:pPr>
            <w:r w:rsidRPr="004B077F">
              <w:rPr>
                <w:rFonts w:ascii="Times New Roman" w:eastAsia="Calibri" w:hAnsi="Times New Roman"/>
                <w:b/>
                <w:snapToGrid/>
                <w:szCs w:val="24"/>
                <w:lang w:val="pl-PL" w:eastAsia="zh-CN"/>
              </w:rPr>
              <w:t>nr działek</w:t>
            </w:r>
          </w:p>
        </w:tc>
        <w:tc>
          <w:tcPr>
            <w:tcW w:w="8221" w:type="dxa"/>
            <w:gridSpan w:val="4"/>
            <w:tcBorders>
              <w:top w:val="single" w:sz="4" w:space="0" w:color="000000"/>
              <w:left w:val="single" w:sz="4" w:space="0" w:color="000000"/>
              <w:bottom w:val="single" w:sz="4" w:space="0" w:color="000000"/>
              <w:right w:val="single" w:sz="4" w:space="0" w:color="000000"/>
            </w:tcBorders>
          </w:tcPr>
          <w:p w14:paraId="5ED3DCD2" w14:textId="77777777" w:rsidR="007006E2" w:rsidRDefault="007006E2" w:rsidP="009F6628">
            <w:pPr>
              <w:widowControl/>
              <w:suppressAutoHyphens/>
              <w:autoSpaceDE w:val="0"/>
              <w:spacing w:line="276" w:lineRule="auto"/>
              <w:jc w:val="center"/>
              <w:rPr>
                <w:rFonts w:ascii="Times New Roman" w:eastAsia="Calibri" w:hAnsi="Times New Roman"/>
                <w:b/>
                <w:snapToGrid/>
                <w:szCs w:val="24"/>
                <w:lang w:val="pl-PL" w:eastAsia="en-US"/>
              </w:rPr>
            </w:pPr>
          </w:p>
          <w:p w14:paraId="1326469E" w14:textId="77777777" w:rsidR="007006E2" w:rsidRDefault="007006E2" w:rsidP="009F6628">
            <w:pPr>
              <w:widowControl/>
              <w:suppressAutoHyphens/>
              <w:autoSpaceDE w:val="0"/>
              <w:spacing w:line="276" w:lineRule="auto"/>
              <w:jc w:val="center"/>
              <w:rPr>
                <w:rFonts w:ascii="Times New Roman" w:eastAsia="Calibri" w:hAnsi="Times New Roman"/>
                <w:b/>
                <w:snapToGrid/>
                <w:szCs w:val="24"/>
                <w:lang w:val="pl-PL" w:eastAsia="en-US"/>
              </w:rPr>
            </w:pPr>
            <w:r w:rsidRPr="007006E2">
              <w:rPr>
                <w:rFonts w:ascii="Times New Roman" w:eastAsia="Calibri" w:hAnsi="Times New Roman"/>
                <w:b/>
                <w:snapToGrid/>
                <w:szCs w:val="24"/>
                <w:lang w:val="pl-PL" w:eastAsia="en-US"/>
              </w:rPr>
              <w:t>Identyfikator: 226101_1; M. Gdańsk: 0036,</w:t>
            </w:r>
            <w:r w:rsidRPr="007006E2">
              <w:rPr>
                <w:rFonts w:ascii="Times New Roman" w:eastAsia="Calibri" w:hAnsi="Times New Roman"/>
                <w:b/>
                <w:snapToGrid/>
                <w:szCs w:val="24"/>
                <w:lang w:val="pl-PL" w:eastAsia="en-US"/>
              </w:rPr>
              <w:br/>
              <w:t xml:space="preserve">ul. Charzykowska, działka nr: 138/2, 138/55, 138/56, 138/24, </w:t>
            </w:r>
          </w:p>
          <w:p w14:paraId="42408A22" w14:textId="00CB5270" w:rsidR="004A55C4" w:rsidRPr="004B077F" w:rsidRDefault="007006E2" w:rsidP="009F6628">
            <w:pPr>
              <w:widowControl/>
              <w:suppressAutoHyphens/>
              <w:autoSpaceDE w:val="0"/>
              <w:spacing w:line="276" w:lineRule="auto"/>
              <w:jc w:val="center"/>
              <w:rPr>
                <w:rFonts w:ascii="Times New Roman" w:eastAsia="Calibri" w:hAnsi="Times New Roman"/>
                <w:b/>
                <w:snapToGrid/>
                <w:szCs w:val="24"/>
                <w:lang w:val="pl-PL" w:eastAsia="en-US"/>
              </w:rPr>
            </w:pPr>
            <w:r w:rsidRPr="007006E2">
              <w:rPr>
                <w:rFonts w:ascii="Times New Roman" w:eastAsia="Calibri" w:hAnsi="Times New Roman"/>
                <w:b/>
                <w:snapToGrid/>
                <w:szCs w:val="24"/>
                <w:lang w:val="pl-PL" w:eastAsia="en-US"/>
              </w:rPr>
              <w:t>141/29, 138/31, 137.</w:t>
            </w:r>
          </w:p>
        </w:tc>
      </w:tr>
      <w:tr w:rsidR="004A55C4" w:rsidRPr="004B077F" w14:paraId="5028E970" w14:textId="77777777" w:rsidTr="00D90194">
        <w:trPr>
          <w:trHeight w:val="689"/>
        </w:trPr>
        <w:tc>
          <w:tcPr>
            <w:tcW w:w="2547" w:type="dxa"/>
            <w:tcBorders>
              <w:top w:val="single" w:sz="4" w:space="0" w:color="000000"/>
              <w:left w:val="single" w:sz="4" w:space="0" w:color="000000"/>
              <w:bottom w:val="single" w:sz="4" w:space="0" w:color="000000"/>
              <w:right w:val="nil"/>
            </w:tcBorders>
            <w:vAlign w:val="center"/>
          </w:tcPr>
          <w:p w14:paraId="3BD6E4AE" w14:textId="77777777" w:rsidR="004A55C4" w:rsidRPr="004B077F" w:rsidRDefault="004A55C4" w:rsidP="00750A6C">
            <w:pPr>
              <w:widowControl/>
              <w:suppressAutoHyphens/>
              <w:spacing w:line="276" w:lineRule="auto"/>
              <w:jc w:val="center"/>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Zakres opracowania:</w:t>
            </w:r>
          </w:p>
        </w:tc>
        <w:tc>
          <w:tcPr>
            <w:tcW w:w="1559" w:type="dxa"/>
            <w:tcBorders>
              <w:top w:val="single" w:sz="4" w:space="0" w:color="000000"/>
              <w:left w:val="single" w:sz="4" w:space="0" w:color="000000"/>
              <w:bottom w:val="single" w:sz="4" w:space="0" w:color="000000"/>
              <w:right w:val="single" w:sz="4" w:space="0" w:color="auto"/>
            </w:tcBorders>
          </w:tcPr>
          <w:p w14:paraId="3E0FB4E9" w14:textId="77777777" w:rsidR="004A55C4" w:rsidRPr="004B077F" w:rsidRDefault="004A55C4" w:rsidP="00750A6C">
            <w:pPr>
              <w:widowControl/>
              <w:autoSpaceDE w:val="0"/>
              <w:autoSpaceDN w:val="0"/>
              <w:adjustRightInd w:val="0"/>
              <w:jc w:val="center"/>
              <w:rPr>
                <w:rFonts w:ascii="Times New Roman" w:eastAsia="Calibri" w:hAnsi="Times New Roman"/>
                <w:b/>
                <w:lang w:val="pl-PL" w:eastAsia="en-US"/>
              </w:rPr>
            </w:pPr>
            <w:r w:rsidRPr="004B077F">
              <w:rPr>
                <w:rFonts w:ascii="Times New Roman" w:eastAsia="Calibri" w:hAnsi="Times New Roman"/>
                <w:b/>
                <w:lang w:val="pl-PL" w:eastAsia="en-US"/>
              </w:rPr>
              <w:t>Pełniona funkcja projektowa</w:t>
            </w:r>
          </w:p>
        </w:tc>
        <w:tc>
          <w:tcPr>
            <w:tcW w:w="3686" w:type="dxa"/>
            <w:tcBorders>
              <w:top w:val="single" w:sz="4" w:space="0" w:color="000000"/>
              <w:left w:val="single" w:sz="4" w:space="0" w:color="auto"/>
              <w:bottom w:val="single" w:sz="4" w:space="0" w:color="000000"/>
              <w:right w:val="single" w:sz="4" w:space="0" w:color="auto"/>
            </w:tcBorders>
          </w:tcPr>
          <w:p w14:paraId="7B9C3658" w14:textId="77777777" w:rsidR="004A55C4" w:rsidRPr="004B077F" w:rsidRDefault="004A55C4" w:rsidP="00750A6C">
            <w:pPr>
              <w:widowControl/>
              <w:autoSpaceDE w:val="0"/>
              <w:autoSpaceDN w:val="0"/>
              <w:adjustRightInd w:val="0"/>
              <w:jc w:val="center"/>
              <w:rPr>
                <w:rFonts w:ascii="Times New Roman" w:eastAsia="Calibri" w:hAnsi="Times New Roman"/>
                <w:b/>
                <w:lang w:val="pl-PL" w:eastAsia="en-US"/>
              </w:rPr>
            </w:pPr>
            <w:r w:rsidRPr="004B077F">
              <w:rPr>
                <w:rFonts w:ascii="Times New Roman" w:eastAsia="Calibri" w:hAnsi="Times New Roman"/>
                <w:b/>
                <w:lang w:val="pl-PL" w:eastAsia="en-US"/>
              </w:rPr>
              <w:t>Imię i nazwisko,</w:t>
            </w:r>
          </w:p>
          <w:p w14:paraId="32DDB6CB" w14:textId="77777777" w:rsidR="004A55C4" w:rsidRPr="004B077F" w:rsidRDefault="004A55C4" w:rsidP="00750A6C">
            <w:pPr>
              <w:widowControl/>
              <w:autoSpaceDE w:val="0"/>
              <w:autoSpaceDN w:val="0"/>
              <w:adjustRightInd w:val="0"/>
              <w:jc w:val="center"/>
              <w:rPr>
                <w:rFonts w:ascii="Times New Roman" w:eastAsia="Calibri" w:hAnsi="Times New Roman"/>
                <w:b/>
                <w:lang w:val="pl-PL" w:eastAsia="en-US"/>
              </w:rPr>
            </w:pPr>
            <w:r w:rsidRPr="004B077F">
              <w:rPr>
                <w:rFonts w:ascii="Times New Roman" w:eastAsia="Calibri" w:hAnsi="Times New Roman"/>
                <w:b/>
                <w:lang w:val="pl-PL" w:eastAsia="en-US"/>
              </w:rPr>
              <w:t>specjalność</w:t>
            </w:r>
          </w:p>
          <w:p w14:paraId="7EBA6814" w14:textId="77777777" w:rsidR="004A55C4" w:rsidRPr="004B077F" w:rsidRDefault="004A55C4" w:rsidP="00750A6C">
            <w:pPr>
              <w:widowControl/>
              <w:autoSpaceDE w:val="0"/>
              <w:autoSpaceDN w:val="0"/>
              <w:adjustRightInd w:val="0"/>
              <w:jc w:val="center"/>
              <w:rPr>
                <w:rFonts w:ascii="Times New Roman" w:eastAsia="Calibri" w:hAnsi="Times New Roman"/>
                <w:b/>
                <w:lang w:val="pl-PL" w:eastAsia="en-US"/>
              </w:rPr>
            </w:pPr>
            <w:r w:rsidRPr="004B077F">
              <w:rPr>
                <w:rFonts w:ascii="Times New Roman" w:eastAsia="Calibri" w:hAnsi="Times New Roman"/>
                <w:b/>
                <w:lang w:val="pl-PL" w:eastAsia="en-US"/>
              </w:rPr>
              <w:t>i numer uprawnień budowlanych</w:t>
            </w:r>
          </w:p>
        </w:tc>
        <w:tc>
          <w:tcPr>
            <w:tcW w:w="1559" w:type="dxa"/>
            <w:tcBorders>
              <w:top w:val="single" w:sz="4" w:space="0" w:color="000000"/>
              <w:left w:val="single" w:sz="4" w:space="0" w:color="auto"/>
              <w:bottom w:val="single" w:sz="4" w:space="0" w:color="000000"/>
              <w:right w:val="single" w:sz="4" w:space="0" w:color="auto"/>
            </w:tcBorders>
          </w:tcPr>
          <w:p w14:paraId="5037BB67" w14:textId="77777777" w:rsidR="004A55C4" w:rsidRPr="004B077F" w:rsidRDefault="004A55C4" w:rsidP="00750A6C">
            <w:pPr>
              <w:widowControl/>
              <w:suppressAutoHyphens/>
              <w:autoSpaceDE w:val="0"/>
              <w:spacing w:line="276" w:lineRule="auto"/>
              <w:jc w:val="center"/>
              <w:rPr>
                <w:rFonts w:ascii="Times New Roman" w:eastAsia="Calibri" w:hAnsi="Times New Roman"/>
                <w:b/>
                <w:lang w:val="pl-PL" w:eastAsia="en-US"/>
              </w:rPr>
            </w:pPr>
            <w:r w:rsidRPr="004B077F">
              <w:rPr>
                <w:rFonts w:ascii="Times New Roman" w:eastAsia="Calibri" w:hAnsi="Times New Roman"/>
                <w:b/>
                <w:lang w:val="pl-PL" w:eastAsia="en-US"/>
              </w:rPr>
              <w:t>Data opracowania</w:t>
            </w:r>
          </w:p>
        </w:tc>
        <w:tc>
          <w:tcPr>
            <w:tcW w:w="1417" w:type="dxa"/>
            <w:tcBorders>
              <w:top w:val="single" w:sz="4" w:space="0" w:color="000000"/>
              <w:left w:val="single" w:sz="4" w:space="0" w:color="auto"/>
              <w:bottom w:val="single" w:sz="4" w:space="0" w:color="000000"/>
              <w:right w:val="single" w:sz="4" w:space="0" w:color="000000"/>
            </w:tcBorders>
          </w:tcPr>
          <w:p w14:paraId="051D4D3E" w14:textId="77777777" w:rsidR="004A55C4" w:rsidRPr="004B077F" w:rsidRDefault="004A55C4" w:rsidP="00750A6C">
            <w:pPr>
              <w:widowControl/>
              <w:suppressAutoHyphens/>
              <w:autoSpaceDE w:val="0"/>
              <w:spacing w:line="276" w:lineRule="auto"/>
              <w:jc w:val="center"/>
              <w:rPr>
                <w:rFonts w:ascii="Times New Roman" w:eastAsia="Calibri" w:hAnsi="Times New Roman"/>
                <w:b/>
                <w:lang w:val="pl-PL" w:eastAsia="en-US"/>
              </w:rPr>
            </w:pPr>
            <w:r w:rsidRPr="004B077F">
              <w:rPr>
                <w:rFonts w:ascii="Times New Roman" w:eastAsia="Calibri" w:hAnsi="Times New Roman"/>
                <w:b/>
                <w:lang w:val="pl-PL" w:eastAsia="en-US"/>
              </w:rPr>
              <w:t>Podpis</w:t>
            </w:r>
          </w:p>
        </w:tc>
      </w:tr>
      <w:tr w:rsidR="004A55C4" w:rsidRPr="004B077F" w14:paraId="02309BB6" w14:textId="77777777" w:rsidTr="00D90194">
        <w:trPr>
          <w:trHeight w:val="689"/>
        </w:trPr>
        <w:tc>
          <w:tcPr>
            <w:tcW w:w="2547" w:type="dxa"/>
            <w:tcBorders>
              <w:top w:val="single" w:sz="4" w:space="0" w:color="000000"/>
              <w:left w:val="single" w:sz="4" w:space="0" w:color="000000"/>
              <w:bottom w:val="single" w:sz="4" w:space="0" w:color="000000"/>
              <w:right w:val="nil"/>
            </w:tcBorders>
            <w:vAlign w:val="center"/>
          </w:tcPr>
          <w:p w14:paraId="55909DAA" w14:textId="2D4A365D" w:rsidR="004A55C4" w:rsidRPr="004B077F" w:rsidRDefault="009C3289" w:rsidP="009C3289">
            <w:pPr>
              <w:widowControl/>
              <w:suppressAutoHyphens/>
              <w:spacing w:line="276" w:lineRule="auto"/>
              <w:jc w:val="center"/>
              <w:rPr>
                <w:rFonts w:ascii="Times New Roman" w:eastAsia="Calibri" w:hAnsi="Times New Roman"/>
                <w:b/>
                <w:bCs/>
                <w:snapToGrid/>
                <w:szCs w:val="24"/>
                <w:lang w:val="pl-PL" w:eastAsia="zh-CN"/>
              </w:rPr>
            </w:pPr>
            <w:r>
              <w:rPr>
                <w:rFonts w:ascii="Times New Roman" w:eastAsia="Calibri" w:hAnsi="Times New Roman"/>
                <w:b/>
                <w:bCs/>
                <w:snapToGrid/>
                <w:szCs w:val="24"/>
                <w:lang w:val="pl-PL" w:eastAsia="zh-CN"/>
              </w:rPr>
              <w:t>Sieć oświetleniowa</w:t>
            </w:r>
          </w:p>
        </w:tc>
        <w:tc>
          <w:tcPr>
            <w:tcW w:w="1559" w:type="dxa"/>
            <w:tcBorders>
              <w:top w:val="single" w:sz="4" w:space="0" w:color="000000"/>
              <w:left w:val="single" w:sz="4" w:space="0" w:color="000000"/>
              <w:bottom w:val="single" w:sz="4" w:space="0" w:color="000000"/>
              <w:right w:val="single" w:sz="4" w:space="0" w:color="auto"/>
            </w:tcBorders>
          </w:tcPr>
          <w:p w14:paraId="27FD59E7" w14:textId="77777777" w:rsidR="004A55C4" w:rsidRPr="008C18C8" w:rsidRDefault="004A55C4" w:rsidP="00750A6C">
            <w:pPr>
              <w:widowControl/>
              <w:suppressAutoHyphens/>
              <w:autoSpaceDE w:val="0"/>
              <w:spacing w:line="276" w:lineRule="auto"/>
              <w:jc w:val="center"/>
              <w:rPr>
                <w:rFonts w:ascii="Times New Roman" w:eastAsia="Calibri" w:hAnsi="Times New Roman"/>
                <w:b/>
                <w:sz w:val="22"/>
                <w:szCs w:val="18"/>
                <w:lang w:val="pl-PL" w:eastAsia="en-US"/>
              </w:rPr>
            </w:pPr>
          </w:p>
          <w:p w14:paraId="3D6EAFE9" w14:textId="77777777" w:rsidR="004A55C4" w:rsidRPr="008C18C8" w:rsidRDefault="004A55C4" w:rsidP="00750A6C">
            <w:pPr>
              <w:widowControl/>
              <w:suppressAutoHyphens/>
              <w:autoSpaceDE w:val="0"/>
              <w:spacing w:line="276" w:lineRule="auto"/>
              <w:jc w:val="center"/>
              <w:rPr>
                <w:rFonts w:ascii="Times New Roman" w:eastAsia="Calibri" w:hAnsi="Times New Roman"/>
                <w:b/>
                <w:sz w:val="22"/>
                <w:szCs w:val="18"/>
                <w:lang w:val="pl-PL" w:eastAsia="en-US"/>
              </w:rPr>
            </w:pPr>
            <w:r w:rsidRPr="008C18C8">
              <w:rPr>
                <w:rFonts w:ascii="Times New Roman" w:eastAsia="Calibri" w:hAnsi="Times New Roman"/>
                <w:b/>
                <w:sz w:val="22"/>
                <w:szCs w:val="18"/>
                <w:lang w:val="pl-PL" w:eastAsia="en-US"/>
              </w:rPr>
              <w:t>Projektant</w:t>
            </w:r>
          </w:p>
        </w:tc>
        <w:tc>
          <w:tcPr>
            <w:tcW w:w="3686" w:type="dxa"/>
            <w:tcBorders>
              <w:top w:val="single" w:sz="4" w:space="0" w:color="000000"/>
              <w:left w:val="single" w:sz="4" w:space="0" w:color="auto"/>
              <w:bottom w:val="single" w:sz="4" w:space="0" w:color="000000"/>
              <w:right w:val="single" w:sz="4" w:space="0" w:color="auto"/>
            </w:tcBorders>
          </w:tcPr>
          <w:p w14:paraId="5A5F51F0" w14:textId="77777777" w:rsidR="004A55C4" w:rsidRPr="004B077F" w:rsidRDefault="004A55C4" w:rsidP="00750A6C">
            <w:pPr>
              <w:widowControl/>
              <w:suppressAutoHyphens/>
              <w:autoSpaceDE w:val="0"/>
              <w:spacing w:line="276" w:lineRule="auto"/>
              <w:jc w:val="center"/>
              <w:rPr>
                <w:rFonts w:ascii="Times New Roman" w:eastAsia="Calibri" w:hAnsi="Times New Roman"/>
                <w:b/>
                <w:lang w:val="pl-PL" w:eastAsia="en-US"/>
              </w:rPr>
            </w:pPr>
            <w:r w:rsidRPr="004B077F">
              <w:rPr>
                <w:rFonts w:ascii="Times New Roman" w:eastAsia="Calibri" w:hAnsi="Times New Roman"/>
                <w:b/>
                <w:lang w:val="pl-PL" w:eastAsia="en-US"/>
              </w:rPr>
              <w:t>Marcin Szczęsny,</w:t>
            </w:r>
          </w:p>
          <w:p w14:paraId="15D74B4B" w14:textId="77777777" w:rsidR="004A55C4" w:rsidRPr="004B077F" w:rsidRDefault="004A55C4" w:rsidP="00750A6C">
            <w:pPr>
              <w:widowControl/>
              <w:suppressAutoHyphens/>
              <w:autoSpaceDE w:val="0"/>
              <w:spacing w:line="276" w:lineRule="auto"/>
              <w:jc w:val="center"/>
              <w:rPr>
                <w:rFonts w:ascii="Times New Roman" w:eastAsia="Calibri" w:hAnsi="Times New Roman"/>
                <w:b/>
                <w:lang w:val="pl-PL" w:eastAsia="en-US"/>
              </w:rPr>
            </w:pPr>
            <w:proofErr w:type="spellStart"/>
            <w:r w:rsidRPr="004B077F">
              <w:rPr>
                <w:rFonts w:ascii="Times New Roman" w:eastAsia="Calibri" w:hAnsi="Times New Roman"/>
                <w:b/>
                <w:lang w:val="pl-PL" w:eastAsia="en-US"/>
              </w:rPr>
              <w:t>upr</w:t>
            </w:r>
            <w:proofErr w:type="spellEnd"/>
            <w:r w:rsidRPr="004B077F">
              <w:rPr>
                <w:rFonts w:ascii="Times New Roman" w:eastAsia="Calibri" w:hAnsi="Times New Roman"/>
                <w:b/>
                <w:lang w:val="pl-PL" w:eastAsia="en-US"/>
              </w:rPr>
              <w:t>. bud.: POM/0191/POOE/14,</w:t>
            </w:r>
          </w:p>
          <w:p w14:paraId="7F702D52" w14:textId="77777777" w:rsidR="004A55C4" w:rsidRPr="004B077F" w:rsidRDefault="004A55C4" w:rsidP="00750A6C">
            <w:pPr>
              <w:widowControl/>
              <w:suppressAutoHyphens/>
              <w:autoSpaceDE w:val="0"/>
              <w:spacing w:line="276" w:lineRule="auto"/>
              <w:jc w:val="center"/>
              <w:rPr>
                <w:rFonts w:ascii="Times New Roman" w:eastAsia="Calibri" w:hAnsi="Times New Roman"/>
                <w:b/>
                <w:lang w:val="pl-PL" w:eastAsia="en-US"/>
              </w:rPr>
            </w:pPr>
            <w:r w:rsidRPr="004B077F">
              <w:rPr>
                <w:rFonts w:ascii="Times New Roman" w:eastAsia="Calibri" w:hAnsi="Times New Roman"/>
                <w:b/>
                <w:lang w:val="pl-PL" w:eastAsia="en-US"/>
              </w:rPr>
              <w:t xml:space="preserve">specjalność instalacyjna w zakresie sieci, instalacji i urządzeń </w:t>
            </w:r>
            <w:proofErr w:type="spellStart"/>
            <w:r w:rsidRPr="004B077F">
              <w:rPr>
                <w:rFonts w:ascii="Times New Roman" w:eastAsia="Calibri" w:hAnsi="Times New Roman"/>
                <w:b/>
                <w:lang w:val="pl-PL" w:eastAsia="en-US"/>
              </w:rPr>
              <w:t>elektr</w:t>
            </w:r>
            <w:proofErr w:type="spellEnd"/>
            <w:r w:rsidRPr="004B077F">
              <w:rPr>
                <w:rFonts w:ascii="Times New Roman" w:eastAsia="Calibri" w:hAnsi="Times New Roman"/>
                <w:b/>
                <w:lang w:val="pl-PL" w:eastAsia="en-US"/>
              </w:rPr>
              <w:t xml:space="preserve">. i </w:t>
            </w:r>
            <w:proofErr w:type="spellStart"/>
            <w:r w:rsidRPr="004B077F">
              <w:rPr>
                <w:rFonts w:ascii="Times New Roman" w:eastAsia="Calibri" w:hAnsi="Times New Roman"/>
                <w:b/>
                <w:lang w:val="pl-PL" w:eastAsia="en-US"/>
              </w:rPr>
              <w:t>elektroenerget</w:t>
            </w:r>
            <w:proofErr w:type="spellEnd"/>
            <w:r w:rsidRPr="004B077F">
              <w:rPr>
                <w:rFonts w:ascii="Times New Roman" w:eastAsia="Calibri" w:hAnsi="Times New Roman"/>
                <w:b/>
                <w:lang w:val="pl-PL" w:eastAsia="en-US"/>
              </w:rPr>
              <w:t>.</w:t>
            </w:r>
          </w:p>
        </w:tc>
        <w:tc>
          <w:tcPr>
            <w:tcW w:w="1559" w:type="dxa"/>
            <w:tcBorders>
              <w:top w:val="single" w:sz="4" w:space="0" w:color="000000"/>
              <w:left w:val="single" w:sz="4" w:space="0" w:color="auto"/>
              <w:bottom w:val="single" w:sz="4" w:space="0" w:color="000000"/>
              <w:right w:val="single" w:sz="4" w:space="0" w:color="auto"/>
            </w:tcBorders>
          </w:tcPr>
          <w:p w14:paraId="0D87A205" w14:textId="77777777" w:rsidR="004A55C4" w:rsidRPr="004B077F" w:rsidRDefault="004A55C4" w:rsidP="00750A6C">
            <w:pPr>
              <w:widowControl/>
              <w:suppressAutoHyphens/>
              <w:autoSpaceDE w:val="0"/>
              <w:spacing w:line="276" w:lineRule="auto"/>
              <w:jc w:val="center"/>
              <w:rPr>
                <w:rFonts w:ascii="Times New Roman" w:eastAsia="Calibri" w:hAnsi="Times New Roman"/>
                <w:b/>
                <w:lang w:val="pl-PL" w:eastAsia="en-US"/>
              </w:rPr>
            </w:pPr>
          </w:p>
          <w:p w14:paraId="275F5DC7" w14:textId="77777777" w:rsidR="004A55C4" w:rsidRPr="004B077F" w:rsidRDefault="004A55C4" w:rsidP="00750A6C">
            <w:pPr>
              <w:widowControl/>
              <w:suppressAutoHyphens/>
              <w:autoSpaceDE w:val="0"/>
              <w:spacing w:line="276" w:lineRule="auto"/>
              <w:jc w:val="center"/>
              <w:rPr>
                <w:rFonts w:ascii="Times New Roman" w:eastAsia="Calibri" w:hAnsi="Times New Roman"/>
                <w:b/>
                <w:lang w:val="pl-PL" w:eastAsia="en-US"/>
              </w:rPr>
            </w:pPr>
            <w:r w:rsidRPr="004B077F">
              <w:rPr>
                <w:rFonts w:ascii="Times New Roman" w:eastAsia="Calibri" w:hAnsi="Times New Roman"/>
                <w:b/>
                <w:lang w:val="pl-PL" w:eastAsia="en-US"/>
              </w:rPr>
              <w:t>Październik</w:t>
            </w:r>
            <w:r w:rsidRPr="004B077F">
              <w:rPr>
                <w:rFonts w:ascii="Times New Roman" w:eastAsia="Calibri" w:hAnsi="Times New Roman"/>
                <w:b/>
                <w:lang w:val="pl-PL" w:eastAsia="en-US"/>
              </w:rPr>
              <w:br/>
              <w:t>2021</w:t>
            </w:r>
          </w:p>
        </w:tc>
        <w:tc>
          <w:tcPr>
            <w:tcW w:w="1417" w:type="dxa"/>
            <w:tcBorders>
              <w:top w:val="single" w:sz="4" w:space="0" w:color="000000"/>
              <w:left w:val="single" w:sz="4" w:space="0" w:color="auto"/>
              <w:bottom w:val="single" w:sz="4" w:space="0" w:color="000000"/>
              <w:right w:val="single" w:sz="4" w:space="0" w:color="000000"/>
            </w:tcBorders>
          </w:tcPr>
          <w:p w14:paraId="109D6B78" w14:textId="77777777" w:rsidR="004A55C4" w:rsidRPr="004B077F" w:rsidRDefault="004A55C4" w:rsidP="00750A6C">
            <w:pPr>
              <w:widowControl/>
              <w:suppressAutoHyphens/>
              <w:autoSpaceDE w:val="0"/>
              <w:spacing w:line="276" w:lineRule="auto"/>
              <w:jc w:val="center"/>
              <w:rPr>
                <w:rFonts w:ascii="Times New Roman" w:eastAsia="Calibri" w:hAnsi="Times New Roman"/>
                <w:b/>
                <w:lang w:val="pl-PL" w:eastAsia="en-US"/>
              </w:rPr>
            </w:pPr>
          </w:p>
        </w:tc>
      </w:tr>
      <w:tr w:rsidR="004A55C4" w:rsidRPr="004B077F" w14:paraId="16E6C5D6" w14:textId="77777777" w:rsidTr="00D90194">
        <w:trPr>
          <w:trHeight w:val="689"/>
        </w:trPr>
        <w:tc>
          <w:tcPr>
            <w:tcW w:w="2547" w:type="dxa"/>
            <w:tcBorders>
              <w:top w:val="single" w:sz="4" w:space="0" w:color="000000"/>
              <w:left w:val="single" w:sz="4" w:space="0" w:color="000000"/>
              <w:bottom w:val="single" w:sz="4" w:space="0" w:color="000000"/>
              <w:right w:val="nil"/>
            </w:tcBorders>
            <w:vAlign w:val="center"/>
          </w:tcPr>
          <w:p w14:paraId="2654AB1D" w14:textId="07835D5D" w:rsidR="004A55C4" w:rsidRPr="004B077F" w:rsidRDefault="009C3289" w:rsidP="00750A6C">
            <w:pPr>
              <w:widowControl/>
              <w:suppressAutoHyphens/>
              <w:spacing w:line="276" w:lineRule="auto"/>
              <w:jc w:val="center"/>
              <w:rPr>
                <w:rFonts w:ascii="Times New Roman" w:eastAsia="Calibri" w:hAnsi="Times New Roman"/>
                <w:b/>
                <w:bCs/>
                <w:snapToGrid/>
                <w:szCs w:val="24"/>
                <w:lang w:val="pl-PL" w:eastAsia="zh-CN"/>
              </w:rPr>
            </w:pPr>
            <w:r>
              <w:rPr>
                <w:rFonts w:ascii="Times New Roman" w:eastAsia="Calibri" w:hAnsi="Times New Roman"/>
                <w:b/>
                <w:bCs/>
                <w:snapToGrid/>
                <w:szCs w:val="24"/>
                <w:lang w:val="pl-PL" w:eastAsia="zh-CN"/>
              </w:rPr>
              <w:t>Sieć oświetleniowa</w:t>
            </w:r>
          </w:p>
        </w:tc>
        <w:tc>
          <w:tcPr>
            <w:tcW w:w="1559" w:type="dxa"/>
            <w:tcBorders>
              <w:top w:val="single" w:sz="4" w:space="0" w:color="000000"/>
              <w:left w:val="single" w:sz="4" w:space="0" w:color="000000"/>
              <w:bottom w:val="single" w:sz="4" w:space="0" w:color="000000"/>
              <w:right w:val="single" w:sz="4" w:space="0" w:color="auto"/>
            </w:tcBorders>
          </w:tcPr>
          <w:p w14:paraId="19352DDC" w14:textId="77777777" w:rsidR="004A55C4" w:rsidRPr="008C18C8" w:rsidRDefault="004A55C4" w:rsidP="00750A6C">
            <w:pPr>
              <w:widowControl/>
              <w:suppressAutoHyphens/>
              <w:autoSpaceDE w:val="0"/>
              <w:spacing w:line="276" w:lineRule="auto"/>
              <w:jc w:val="center"/>
              <w:rPr>
                <w:rFonts w:ascii="Times New Roman" w:eastAsia="Calibri" w:hAnsi="Times New Roman"/>
                <w:b/>
                <w:sz w:val="22"/>
                <w:szCs w:val="18"/>
                <w:lang w:val="pl-PL" w:eastAsia="en-US"/>
              </w:rPr>
            </w:pPr>
          </w:p>
          <w:p w14:paraId="282D1ED9" w14:textId="77777777" w:rsidR="004A55C4" w:rsidRPr="008C18C8" w:rsidRDefault="004A55C4" w:rsidP="00750A6C">
            <w:pPr>
              <w:widowControl/>
              <w:suppressAutoHyphens/>
              <w:autoSpaceDE w:val="0"/>
              <w:spacing w:line="276" w:lineRule="auto"/>
              <w:jc w:val="center"/>
              <w:rPr>
                <w:rFonts w:ascii="Times New Roman" w:eastAsia="Calibri" w:hAnsi="Times New Roman"/>
                <w:b/>
                <w:sz w:val="22"/>
                <w:szCs w:val="18"/>
                <w:lang w:val="pl-PL" w:eastAsia="en-US"/>
              </w:rPr>
            </w:pPr>
            <w:r w:rsidRPr="008C18C8">
              <w:rPr>
                <w:rFonts w:ascii="Times New Roman" w:eastAsia="Calibri" w:hAnsi="Times New Roman"/>
                <w:b/>
                <w:sz w:val="22"/>
                <w:szCs w:val="18"/>
                <w:lang w:val="pl-PL" w:eastAsia="en-US"/>
              </w:rPr>
              <w:t>Sprawdzający</w:t>
            </w:r>
          </w:p>
        </w:tc>
        <w:tc>
          <w:tcPr>
            <w:tcW w:w="3686" w:type="dxa"/>
            <w:tcBorders>
              <w:top w:val="single" w:sz="4" w:space="0" w:color="000000"/>
              <w:left w:val="single" w:sz="4" w:space="0" w:color="auto"/>
              <w:bottom w:val="single" w:sz="4" w:space="0" w:color="000000"/>
              <w:right w:val="single" w:sz="4" w:space="0" w:color="auto"/>
            </w:tcBorders>
          </w:tcPr>
          <w:p w14:paraId="66054113" w14:textId="77777777" w:rsidR="004A55C4" w:rsidRPr="004B077F" w:rsidRDefault="004A55C4" w:rsidP="00750A6C">
            <w:pPr>
              <w:widowControl/>
              <w:suppressAutoHyphens/>
              <w:autoSpaceDE w:val="0"/>
              <w:spacing w:line="276" w:lineRule="auto"/>
              <w:jc w:val="center"/>
              <w:rPr>
                <w:rFonts w:ascii="Times New Roman" w:eastAsia="Calibri" w:hAnsi="Times New Roman"/>
                <w:b/>
                <w:lang w:val="pl-PL" w:eastAsia="en-US"/>
              </w:rPr>
            </w:pPr>
            <w:r w:rsidRPr="004B077F">
              <w:rPr>
                <w:rFonts w:ascii="Times New Roman" w:eastAsia="Calibri" w:hAnsi="Times New Roman"/>
                <w:b/>
                <w:lang w:val="pl-PL" w:eastAsia="en-US"/>
              </w:rPr>
              <w:t>Mariusz Łopatyński</w:t>
            </w:r>
          </w:p>
          <w:p w14:paraId="729E525C" w14:textId="77777777" w:rsidR="004A55C4" w:rsidRPr="004B077F" w:rsidRDefault="004A55C4" w:rsidP="00750A6C">
            <w:pPr>
              <w:widowControl/>
              <w:suppressAutoHyphens/>
              <w:autoSpaceDE w:val="0"/>
              <w:spacing w:line="276" w:lineRule="auto"/>
              <w:jc w:val="center"/>
              <w:rPr>
                <w:rFonts w:ascii="Times New Roman" w:eastAsia="Calibri" w:hAnsi="Times New Roman"/>
                <w:b/>
                <w:lang w:val="pl-PL" w:eastAsia="en-US"/>
              </w:rPr>
            </w:pPr>
            <w:proofErr w:type="spellStart"/>
            <w:r w:rsidRPr="004B077F">
              <w:rPr>
                <w:rFonts w:ascii="Times New Roman" w:eastAsia="Calibri" w:hAnsi="Times New Roman"/>
                <w:b/>
                <w:lang w:val="pl-PL" w:eastAsia="en-US"/>
              </w:rPr>
              <w:t>upr</w:t>
            </w:r>
            <w:proofErr w:type="spellEnd"/>
            <w:r w:rsidRPr="004B077F">
              <w:rPr>
                <w:rFonts w:ascii="Times New Roman" w:eastAsia="Calibri" w:hAnsi="Times New Roman"/>
                <w:b/>
                <w:lang w:val="pl-PL" w:eastAsia="en-US"/>
              </w:rPr>
              <w:t>. bud.: POM/0183/PWBE/19</w:t>
            </w:r>
          </w:p>
          <w:p w14:paraId="3ECA992B" w14:textId="77777777" w:rsidR="004A55C4" w:rsidRPr="004B077F" w:rsidRDefault="004A55C4" w:rsidP="00750A6C">
            <w:pPr>
              <w:widowControl/>
              <w:suppressAutoHyphens/>
              <w:autoSpaceDE w:val="0"/>
              <w:spacing w:line="276" w:lineRule="auto"/>
              <w:jc w:val="center"/>
              <w:rPr>
                <w:rFonts w:ascii="Times New Roman" w:eastAsia="Calibri" w:hAnsi="Times New Roman"/>
                <w:b/>
                <w:lang w:val="pl-PL" w:eastAsia="en-US"/>
              </w:rPr>
            </w:pPr>
            <w:r w:rsidRPr="004B077F">
              <w:rPr>
                <w:rFonts w:ascii="Times New Roman" w:eastAsia="Calibri" w:hAnsi="Times New Roman"/>
                <w:b/>
                <w:lang w:val="pl-PL" w:eastAsia="en-US"/>
              </w:rPr>
              <w:t xml:space="preserve">specjalność instalacyjna w zakresie sieci, instalacji i urządzeń </w:t>
            </w:r>
            <w:proofErr w:type="spellStart"/>
            <w:r w:rsidRPr="004B077F">
              <w:rPr>
                <w:rFonts w:ascii="Times New Roman" w:eastAsia="Calibri" w:hAnsi="Times New Roman"/>
                <w:b/>
                <w:lang w:val="pl-PL" w:eastAsia="en-US"/>
              </w:rPr>
              <w:t>elektr</w:t>
            </w:r>
            <w:proofErr w:type="spellEnd"/>
            <w:r w:rsidRPr="004B077F">
              <w:rPr>
                <w:rFonts w:ascii="Times New Roman" w:eastAsia="Calibri" w:hAnsi="Times New Roman"/>
                <w:b/>
                <w:lang w:val="pl-PL" w:eastAsia="en-US"/>
              </w:rPr>
              <w:t xml:space="preserve">. i </w:t>
            </w:r>
            <w:proofErr w:type="spellStart"/>
            <w:r w:rsidRPr="004B077F">
              <w:rPr>
                <w:rFonts w:ascii="Times New Roman" w:eastAsia="Calibri" w:hAnsi="Times New Roman"/>
                <w:b/>
                <w:lang w:val="pl-PL" w:eastAsia="en-US"/>
              </w:rPr>
              <w:t>elektroenerget</w:t>
            </w:r>
            <w:proofErr w:type="spellEnd"/>
            <w:r w:rsidRPr="004B077F">
              <w:rPr>
                <w:rFonts w:ascii="Times New Roman" w:eastAsia="Calibri" w:hAnsi="Times New Roman"/>
                <w:b/>
                <w:lang w:val="pl-PL" w:eastAsia="en-US"/>
              </w:rPr>
              <w:t>.</w:t>
            </w:r>
          </w:p>
        </w:tc>
        <w:tc>
          <w:tcPr>
            <w:tcW w:w="1559" w:type="dxa"/>
            <w:tcBorders>
              <w:top w:val="single" w:sz="4" w:space="0" w:color="000000"/>
              <w:left w:val="single" w:sz="4" w:space="0" w:color="auto"/>
              <w:bottom w:val="single" w:sz="4" w:space="0" w:color="000000"/>
              <w:right w:val="single" w:sz="4" w:space="0" w:color="auto"/>
            </w:tcBorders>
          </w:tcPr>
          <w:p w14:paraId="7D62E94C" w14:textId="77777777" w:rsidR="004A55C4" w:rsidRPr="004B077F" w:rsidRDefault="004A55C4" w:rsidP="00750A6C">
            <w:pPr>
              <w:widowControl/>
              <w:suppressAutoHyphens/>
              <w:autoSpaceDE w:val="0"/>
              <w:spacing w:line="276" w:lineRule="auto"/>
              <w:jc w:val="center"/>
              <w:rPr>
                <w:rFonts w:ascii="Times New Roman" w:eastAsia="Calibri" w:hAnsi="Times New Roman"/>
                <w:b/>
                <w:lang w:val="pl-PL" w:eastAsia="en-US"/>
              </w:rPr>
            </w:pPr>
          </w:p>
          <w:p w14:paraId="569D1147" w14:textId="77777777" w:rsidR="004A55C4" w:rsidRPr="004B077F" w:rsidRDefault="004A55C4" w:rsidP="00750A6C">
            <w:pPr>
              <w:widowControl/>
              <w:suppressAutoHyphens/>
              <w:autoSpaceDE w:val="0"/>
              <w:spacing w:line="276" w:lineRule="auto"/>
              <w:jc w:val="center"/>
              <w:rPr>
                <w:rFonts w:ascii="Times New Roman" w:eastAsia="Calibri" w:hAnsi="Times New Roman"/>
                <w:b/>
                <w:lang w:val="pl-PL" w:eastAsia="en-US"/>
              </w:rPr>
            </w:pPr>
            <w:r w:rsidRPr="004B077F">
              <w:rPr>
                <w:rFonts w:ascii="Times New Roman" w:eastAsia="Calibri" w:hAnsi="Times New Roman"/>
                <w:b/>
                <w:lang w:val="pl-PL" w:eastAsia="en-US"/>
              </w:rPr>
              <w:t>Październik</w:t>
            </w:r>
            <w:r w:rsidRPr="004B077F">
              <w:rPr>
                <w:rFonts w:ascii="Times New Roman" w:eastAsia="Calibri" w:hAnsi="Times New Roman"/>
                <w:b/>
                <w:lang w:val="pl-PL" w:eastAsia="en-US"/>
              </w:rPr>
              <w:br/>
              <w:t>2021</w:t>
            </w:r>
          </w:p>
        </w:tc>
        <w:tc>
          <w:tcPr>
            <w:tcW w:w="1417" w:type="dxa"/>
            <w:tcBorders>
              <w:top w:val="single" w:sz="4" w:space="0" w:color="000000"/>
              <w:left w:val="single" w:sz="4" w:space="0" w:color="auto"/>
              <w:bottom w:val="single" w:sz="4" w:space="0" w:color="000000"/>
              <w:right w:val="single" w:sz="4" w:space="0" w:color="000000"/>
            </w:tcBorders>
          </w:tcPr>
          <w:p w14:paraId="62ACB69E" w14:textId="77777777" w:rsidR="004A55C4" w:rsidRPr="004B077F" w:rsidRDefault="004A55C4" w:rsidP="00750A6C">
            <w:pPr>
              <w:widowControl/>
              <w:suppressAutoHyphens/>
              <w:autoSpaceDE w:val="0"/>
              <w:spacing w:line="276" w:lineRule="auto"/>
              <w:jc w:val="center"/>
              <w:rPr>
                <w:rFonts w:ascii="Times New Roman" w:eastAsia="Calibri" w:hAnsi="Times New Roman"/>
                <w:b/>
                <w:lang w:val="pl-PL" w:eastAsia="en-US"/>
              </w:rPr>
            </w:pPr>
          </w:p>
        </w:tc>
      </w:tr>
    </w:tbl>
    <w:p w14:paraId="43677AE9" w14:textId="77777777" w:rsidR="004A55C4" w:rsidRPr="004B077F" w:rsidRDefault="004A55C4" w:rsidP="00055E30">
      <w:pPr>
        <w:widowControl/>
        <w:jc w:val="center"/>
        <w:rPr>
          <w:rFonts w:ascii="Times New Roman" w:hAnsi="Times New Roman"/>
          <w:sz w:val="96"/>
          <w:szCs w:val="96"/>
          <w:lang w:val="pl-PL"/>
        </w:rPr>
      </w:pPr>
    </w:p>
    <w:p w14:paraId="5E47A550" w14:textId="77777777" w:rsidR="007E083C" w:rsidRPr="004B077F" w:rsidRDefault="007E083C">
      <w:pPr>
        <w:widowControl/>
        <w:rPr>
          <w:rFonts w:ascii="Times New Roman" w:hAnsi="Times New Roman"/>
          <w:lang w:val="pl-PL"/>
        </w:rPr>
      </w:pPr>
    </w:p>
    <w:bookmarkStart w:id="79" w:name="_Hlk84416470" w:displacedByCustomXml="next"/>
    <w:sdt>
      <w:sdtPr>
        <w:rPr>
          <w:rFonts w:ascii="Times New Roman" w:eastAsia="Times New Roman" w:hAnsi="Times New Roman" w:cs="Times New Roman"/>
          <w:snapToGrid w:val="0"/>
          <w:color w:val="auto"/>
          <w:sz w:val="24"/>
          <w:szCs w:val="20"/>
          <w:lang w:val="en-GB"/>
        </w:rPr>
        <w:id w:val="1227024120"/>
        <w:docPartObj>
          <w:docPartGallery w:val="Table of Contents"/>
          <w:docPartUnique/>
        </w:docPartObj>
      </w:sdtPr>
      <w:sdtEndPr>
        <w:rPr>
          <w:b/>
          <w:bCs/>
        </w:rPr>
      </w:sdtEndPr>
      <w:sdtContent>
        <w:p w14:paraId="1E62744B" w14:textId="77777777" w:rsidR="009C3289" w:rsidRDefault="005423E4" w:rsidP="000F4016">
          <w:pPr>
            <w:pStyle w:val="Nagwekspisutreci"/>
            <w:jc w:val="center"/>
            <w:rPr>
              <w:noProof/>
            </w:rPr>
          </w:pPr>
          <w:r w:rsidRPr="004B077F">
            <w:rPr>
              <w:rFonts w:ascii="Times New Roman" w:hAnsi="Times New Roman" w:cs="Times New Roman"/>
              <w:sz w:val="56"/>
              <w:szCs w:val="56"/>
            </w:rPr>
            <w:t>Spis treści</w:t>
          </w:r>
          <w:r w:rsidRPr="004B077F">
            <w:rPr>
              <w:rFonts w:ascii="Times New Roman" w:hAnsi="Times New Roman" w:cs="Times New Roman"/>
            </w:rPr>
            <w:fldChar w:fldCharType="begin"/>
          </w:r>
          <w:r w:rsidRPr="004B077F">
            <w:rPr>
              <w:rFonts w:ascii="Times New Roman" w:hAnsi="Times New Roman" w:cs="Times New Roman"/>
            </w:rPr>
            <w:instrText xml:space="preserve"> TOC \o "1-3" \h \z \u </w:instrText>
          </w:r>
          <w:r w:rsidRPr="004B077F">
            <w:rPr>
              <w:rFonts w:ascii="Times New Roman" w:hAnsi="Times New Roman" w:cs="Times New Roman"/>
            </w:rPr>
            <w:fldChar w:fldCharType="separate"/>
          </w:r>
        </w:p>
        <w:p w14:paraId="39EA963C" w14:textId="4D3C2AC8" w:rsidR="009C3289" w:rsidRDefault="009C3289">
          <w:pPr>
            <w:pStyle w:val="Spistreci1"/>
            <w:rPr>
              <w:rFonts w:asciiTheme="minorHAnsi" w:eastAsiaTheme="minorEastAsia" w:hAnsiTheme="minorHAnsi" w:cstheme="minorBidi"/>
              <w:b w:val="0"/>
              <w:caps w:val="0"/>
              <w:snapToGrid/>
              <w:w w:val="100"/>
              <w:sz w:val="22"/>
              <w:szCs w:val="22"/>
            </w:rPr>
          </w:pPr>
        </w:p>
        <w:p w14:paraId="779241C7" w14:textId="01C4199A" w:rsidR="009C3289" w:rsidRPr="008C035B" w:rsidRDefault="003230EB">
          <w:pPr>
            <w:pStyle w:val="Spistreci1"/>
            <w:rPr>
              <w:rFonts w:ascii="Arial" w:eastAsiaTheme="minorEastAsia" w:hAnsi="Arial" w:cs="Arial"/>
              <w:b w:val="0"/>
              <w:caps w:val="0"/>
              <w:snapToGrid/>
              <w:w w:val="100"/>
            </w:rPr>
          </w:pPr>
          <w:hyperlink w:anchor="_Toc100841953" w:history="1">
            <w:r w:rsidR="009C3289" w:rsidRPr="008C035B">
              <w:rPr>
                <w:rStyle w:val="Hipercze"/>
                <w:rFonts w:ascii="Arial" w:hAnsi="Arial" w:cs="Arial"/>
              </w:rPr>
              <w:t>1.</w:t>
            </w:r>
            <w:r w:rsidR="009C3289" w:rsidRPr="008C035B">
              <w:rPr>
                <w:rFonts w:ascii="Arial" w:eastAsiaTheme="minorEastAsia" w:hAnsi="Arial" w:cs="Arial"/>
                <w:b w:val="0"/>
                <w:caps w:val="0"/>
                <w:snapToGrid/>
                <w:w w:val="100"/>
              </w:rPr>
              <w:tab/>
            </w:r>
            <w:r w:rsidR="009C3289" w:rsidRPr="008C035B">
              <w:rPr>
                <w:rStyle w:val="Hipercze"/>
                <w:rFonts w:ascii="Arial" w:hAnsi="Arial" w:cs="Arial"/>
              </w:rPr>
              <w:t>CZĘŚĆ OPISOWA PROJEKTU ARCHITEKTONICZNO-BUDOWLANEGO</w:t>
            </w:r>
            <w:r w:rsidR="009C3289" w:rsidRPr="008C035B">
              <w:rPr>
                <w:rFonts w:ascii="Arial" w:hAnsi="Arial" w:cs="Arial"/>
                <w:webHidden/>
              </w:rPr>
              <w:tab/>
            </w:r>
            <w:r w:rsidR="009C3289" w:rsidRPr="008C035B">
              <w:rPr>
                <w:rFonts w:ascii="Arial" w:hAnsi="Arial" w:cs="Arial"/>
                <w:webHidden/>
              </w:rPr>
              <w:fldChar w:fldCharType="begin"/>
            </w:r>
            <w:r w:rsidR="009C3289" w:rsidRPr="008C035B">
              <w:rPr>
                <w:rFonts w:ascii="Arial" w:hAnsi="Arial" w:cs="Arial"/>
                <w:webHidden/>
              </w:rPr>
              <w:instrText xml:space="preserve"> PAGEREF _Toc100841953 \h </w:instrText>
            </w:r>
            <w:r w:rsidR="009C3289" w:rsidRPr="008C035B">
              <w:rPr>
                <w:rFonts w:ascii="Arial" w:hAnsi="Arial" w:cs="Arial"/>
                <w:webHidden/>
              </w:rPr>
            </w:r>
            <w:r w:rsidR="009C3289" w:rsidRPr="008C035B">
              <w:rPr>
                <w:rFonts w:ascii="Arial" w:hAnsi="Arial" w:cs="Arial"/>
                <w:webHidden/>
              </w:rPr>
              <w:fldChar w:fldCharType="separate"/>
            </w:r>
            <w:r w:rsidR="00480590">
              <w:rPr>
                <w:rFonts w:ascii="Arial" w:hAnsi="Arial" w:cs="Arial"/>
                <w:webHidden/>
              </w:rPr>
              <w:t>23</w:t>
            </w:r>
            <w:r w:rsidR="009C3289" w:rsidRPr="008C035B">
              <w:rPr>
                <w:rFonts w:ascii="Arial" w:hAnsi="Arial" w:cs="Arial"/>
                <w:webHidden/>
              </w:rPr>
              <w:fldChar w:fldCharType="end"/>
            </w:r>
          </w:hyperlink>
        </w:p>
        <w:p w14:paraId="40F26229" w14:textId="19323478" w:rsidR="009C3289" w:rsidRPr="008C035B" w:rsidRDefault="003230EB">
          <w:pPr>
            <w:pStyle w:val="Spistreci2"/>
            <w:tabs>
              <w:tab w:val="left" w:pos="880"/>
              <w:tab w:val="right" w:leader="dot" w:pos="9343"/>
            </w:tabs>
            <w:rPr>
              <w:rFonts w:eastAsiaTheme="minorEastAsia" w:cs="Arial"/>
              <w:noProof/>
              <w:snapToGrid/>
              <w:szCs w:val="24"/>
              <w:lang w:val="pl-PL"/>
            </w:rPr>
          </w:pPr>
          <w:hyperlink w:anchor="_Toc100841954" w:history="1">
            <w:r w:rsidR="009C3289" w:rsidRPr="008C035B">
              <w:rPr>
                <w:rStyle w:val="Hipercze"/>
                <w:rFonts w:cs="Arial"/>
                <w:noProof/>
                <w:szCs w:val="24"/>
              </w:rPr>
              <w:t>1.1.</w:t>
            </w:r>
            <w:r w:rsidR="009C3289" w:rsidRPr="008C035B">
              <w:rPr>
                <w:rFonts w:eastAsiaTheme="minorEastAsia" w:cs="Arial"/>
                <w:noProof/>
                <w:snapToGrid/>
                <w:szCs w:val="24"/>
                <w:lang w:val="pl-PL"/>
              </w:rPr>
              <w:tab/>
            </w:r>
            <w:r w:rsidR="009C3289" w:rsidRPr="008C035B">
              <w:rPr>
                <w:rStyle w:val="Hipercze"/>
                <w:rFonts w:cs="Arial"/>
                <w:noProof/>
                <w:szCs w:val="24"/>
              </w:rPr>
              <w:t>Podstawa opracowania</w:t>
            </w:r>
            <w:r w:rsidR="009C3289" w:rsidRPr="008C035B">
              <w:rPr>
                <w:rFonts w:cs="Arial"/>
                <w:noProof/>
                <w:webHidden/>
                <w:szCs w:val="24"/>
              </w:rPr>
              <w:tab/>
            </w:r>
            <w:r w:rsidR="009C3289" w:rsidRPr="008C035B">
              <w:rPr>
                <w:rFonts w:cs="Arial"/>
                <w:noProof/>
                <w:webHidden/>
                <w:szCs w:val="24"/>
              </w:rPr>
              <w:fldChar w:fldCharType="begin"/>
            </w:r>
            <w:r w:rsidR="009C3289" w:rsidRPr="008C035B">
              <w:rPr>
                <w:rFonts w:cs="Arial"/>
                <w:noProof/>
                <w:webHidden/>
                <w:szCs w:val="24"/>
              </w:rPr>
              <w:instrText xml:space="preserve"> PAGEREF _Toc100841954 \h </w:instrText>
            </w:r>
            <w:r w:rsidR="009C3289" w:rsidRPr="008C035B">
              <w:rPr>
                <w:rFonts w:cs="Arial"/>
                <w:noProof/>
                <w:webHidden/>
                <w:szCs w:val="24"/>
              </w:rPr>
            </w:r>
            <w:r w:rsidR="009C3289" w:rsidRPr="008C035B">
              <w:rPr>
                <w:rFonts w:cs="Arial"/>
                <w:noProof/>
                <w:webHidden/>
                <w:szCs w:val="24"/>
              </w:rPr>
              <w:fldChar w:fldCharType="separate"/>
            </w:r>
            <w:r w:rsidR="00480590">
              <w:rPr>
                <w:rFonts w:cs="Arial"/>
                <w:noProof/>
                <w:webHidden/>
                <w:szCs w:val="24"/>
              </w:rPr>
              <w:t>23</w:t>
            </w:r>
            <w:r w:rsidR="009C3289" w:rsidRPr="008C035B">
              <w:rPr>
                <w:rFonts w:cs="Arial"/>
                <w:noProof/>
                <w:webHidden/>
                <w:szCs w:val="24"/>
              </w:rPr>
              <w:fldChar w:fldCharType="end"/>
            </w:r>
          </w:hyperlink>
        </w:p>
        <w:p w14:paraId="2DAC83E8" w14:textId="29A19855" w:rsidR="009C3289" w:rsidRPr="008C035B" w:rsidRDefault="003230EB">
          <w:pPr>
            <w:pStyle w:val="Spistreci2"/>
            <w:tabs>
              <w:tab w:val="left" w:pos="880"/>
              <w:tab w:val="right" w:leader="dot" w:pos="9343"/>
            </w:tabs>
            <w:rPr>
              <w:rFonts w:eastAsiaTheme="minorEastAsia" w:cs="Arial"/>
              <w:noProof/>
              <w:snapToGrid/>
              <w:szCs w:val="24"/>
              <w:lang w:val="pl-PL"/>
            </w:rPr>
          </w:pPr>
          <w:hyperlink w:anchor="_Toc100841955" w:history="1">
            <w:r w:rsidR="009C3289" w:rsidRPr="008C035B">
              <w:rPr>
                <w:rStyle w:val="Hipercze"/>
                <w:rFonts w:cs="Arial"/>
                <w:noProof/>
                <w:szCs w:val="24"/>
              </w:rPr>
              <w:t>1.2.</w:t>
            </w:r>
            <w:r w:rsidR="009C3289" w:rsidRPr="008C035B">
              <w:rPr>
                <w:rFonts w:eastAsiaTheme="minorEastAsia" w:cs="Arial"/>
                <w:noProof/>
                <w:snapToGrid/>
                <w:szCs w:val="24"/>
                <w:lang w:val="pl-PL"/>
              </w:rPr>
              <w:tab/>
            </w:r>
            <w:r w:rsidR="009C3289" w:rsidRPr="008C035B">
              <w:rPr>
                <w:rStyle w:val="Hipercze"/>
                <w:rFonts w:cs="Arial"/>
                <w:noProof/>
                <w:szCs w:val="24"/>
              </w:rPr>
              <w:t>Stan istniejący</w:t>
            </w:r>
            <w:r w:rsidR="009C3289" w:rsidRPr="008C035B">
              <w:rPr>
                <w:rFonts w:cs="Arial"/>
                <w:noProof/>
                <w:webHidden/>
                <w:szCs w:val="24"/>
              </w:rPr>
              <w:tab/>
            </w:r>
            <w:r w:rsidR="009C3289" w:rsidRPr="008C035B">
              <w:rPr>
                <w:rFonts w:cs="Arial"/>
                <w:noProof/>
                <w:webHidden/>
                <w:szCs w:val="24"/>
              </w:rPr>
              <w:fldChar w:fldCharType="begin"/>
            </w:r>
            <w:r w:rsidR="009C3289" w:rsidRPr="008C035B">
              <w:rPr>
                <w:rFonts w:cs="Arial"/>
                <w:noProof/>
                <w:webHidden/>
                <w:szCs w:val="24"/>
              </w:rPr>
              <w:instrText xml:space="preserve"> PAGEREF _Toc100841955 \h </w:instrText>
            </w:r>
            <w:r w:rsidR="009C3289" w:rsidRPr="008C035B">
              <w:rPr>
                <w:rFonts w:cs="Arial"/>
                <w:noProof/>
                <w:webHidden/>
                <w:szCs w:val="24"/>
              </w:rPr>
            </w:r>
            <w:r w:rsidR="009C3289" w:rsidRPr="008C035B">
              <w:rPr>
                <w:rFonts w:cs="Arial"/>
                <w:noProof/>
                <w:webHidden/>
                <w:szCs w:val="24"/>
              </w:rPr>
              <w:fldChar w:fldCharType="separate"/>
            </w:r>
            <w:r w:rsidR="00480590">
              <w:rPr>
                <w:rFonts w:cs="Arial"/>
                <w:noProof/>
                <w:webHidden/>
                <w:szCs w:val="24"/>
              </w:rPr>
              <w:t>23</w:t>
            </w:r>
            <w:r w:rsidR="009C3289" w:rsidRPr="008C035B">
              <w:rPr>
                <w:rFonts w:cs="Arial"/>
                <w:noProof/>
                <w:webHidden/>
                <w:szCs w:val="24"/>
              </w:rPr>
              <w:fldChar w:fldCharType="end"/>
            </w:r>
          </w:hyperlink>
        </w:p>
        <w:p w14:paraId="4E4D19EC" w14:textId="20D0E88F" w:rsidR="009C3289" w:rsidRPr="008C035B" w:rsidRDefault="003230EB">
          <w:pPr>
            <w:pStyle w:val="Spistreci2"/>
            <w:tabs>
              <w:tab w:val="left" w:pos="880"/>
              <w:tab w:val="right" w:leader="dot" w:pos="9343"/>
            </w:tabs>
            <w:rPr>
              <w:rFonts w:eastAsiaTheme="minorEastAsia" w:cs="Arial"/>
              <w:noProof/>
              <w:snapToGrid/>
              <w:szCs w:val="24"/>
              <w:lang w:val="pl-PL"/>
            </w:rPr>
          </w:pPr>
          <w:hyperlink w:anchor="_Toc100841956" w:history="1">
            <w:r w:rsidR="009C3289" w:rsidRPr="008C035B">
              <w:rPr>
                <w:rStyle w:val="Hipercze"/>
                <w:rFonts w:cs="Arial"/>
                <w:noProof/>
                <w:szCs w:val="24"/>
              </w:rPr>
              <w:t>1.3.</w:t>
            </w:r>
            <w:r w:rsidR="009C3289" w:rsidRPr="008C035B">
              <w:rPr>
                <w:rFonts w:eastAsiaTheme="minorEastAsia" w:cs="Arial"/>
                <w:noProof/>
                <w:snapToGrid/>
                <w:szCs w:val="24"/>
                <w:lang w:val="pl-PL"/>
              </w:rPr>
              <w:tab/>
            </w:r>
            <w:r w:rsidR="009C3289" w:rsidRPr="008C035B">
              <w:rPr>
                <w:rStyle w:val="Hipercze"/>
                <w:rFonts w:cs="Arial"/>
                <w:noProof/>
                <w:szCs w:val="24"/>
              </w:rPr>
              <w:t>Rozbiórki</w:t>
            </w:r>
            <w:r w:rsidR="009C3289" w:rsidRPr="008C035B">
              <w:rPr>
                <w:rFonts w:cs="Arial"/>
                <w:noProof/>
                <w:webHidden/>
                <w:szCs w:val="24"/>
              </w:rPr>
              <w:tab/>
            </w:r>
            <w:r w:rsidR="009C3289" w:rsidRPr="008C035B">
              <w:rPr>
                <w:rFonts w:cs="Arial"/>
                <w:noProof/>
                <w:webHidden/>
                <w:szCs w:val="24"/>
              </w:rPr>
              <w:fldChar w:fldCharType="begin"/>
            </w:r>
            <w:r w:rsidR="009C3289" w:rsidRPr="008C035B">
              <w:rPr>
                <w:rFonts w:cs="Arial"/>
                <w:noProof/>
                <w:webHidden/>
                <w:szCs w:val="24"/>
              </w:rPr>
              <w:instrText xml:space="preserve"> PAGEREF _Toc100841956 \h </w:instrText>
            </w:r>
            <w:r w:rsidR="009C3289" w:rsidRPr="008C035B">
              <w:rPr>
                <w:rFonts w:cs="Arial"/>
                <w:noProof/>
                <w:webHidden/>
                <w:szCs w:val="24"/>
              </w:rPr>
            </w:r>
            <w:r w:rsidR="009C3289" w:rsidRPr="008C035B">
              <w:rPr>
                <w:rFonts w:cs="Arial"/>
                <w:noProof/>
                <w:webHidden/>
                <w:szCs w:val="24"/>
              </w:rPr>
              <w:fldChar w:fldCharType="separate"/>
            </w:r>
            <w:r w:rsidR="00480590">
              <w:rPr>
                <w:rFonts w:cs="Arial"/>
                <w:noProof/>
                <w:webHidden/>
                <w:szCs w:val="24"/>
              </w:rPr>
              <w:t>23</w:t>
            </w:r>
            <w:r w:rsidR="009C3289" w:rsidRPr="008C035B">
              <w:rPr>
                <w:rFonts w:cs="Arial"/>
                <w:noProof/>
                <w:webHidden/>
                <w:szCs w:val="24"/>
              </w:rPr>
              <w:fldChar w:fldCharType="end"/>
            </w:r>
          </w:hyperlink>
        </w:p>
        <w:p w14:paraId="7EE846E0" w14:textId="200A7D03" w:rsidR="009C3289" w:rsidRPr="008C035B" w:rsidRDefault="003230EB">
          <w:pPr>
            <w:pStyle w:val="Spistreci2"/>
            <w:tabs>
              <w:tab w:val="left" w:pos="880"/>
              <w:tab w:val="right" w:leader="dot" w:pos="9343"/>
            </w:tabs>
            <w:rPr>
              <w:rFonts w:eastAsiaTheme="minorEastAsia" w:cs="Arial"/>
              <w:noProof/>
              <w:snapToGrid/>
              <w:szCs w:val="24"/>
              <w:lang w:val="pl-PL"/>
            </w:rPr>
          </w:pPr>
          <w:hyperlink w:anchor="_Toc100841957" w:history="1">
            <w:r w:rsidR="009C3289" w:rsidRPr="008C035B">
              <w:rPr>
                <w:rStyle w:val="Hipercze"/>
                <w:rFonts w:cs="Arial"/>
                <w:noProof/>
                <w:szCs w:val="24"/>
              </w:rPr>
              <w:t>1.4.</w:t>
            </w:r>
            <w:r w:rsidR="009C3289" w:rsidRPr="008C035B">
              <w:rPr>
                <w:rFonts w:eastAsiaTheme="minorEastAsia" w:cs="Arial"/>
                <w:noProof/>
                <w:snapToGrid/>
                <w:szCs w:val="24"/>
                <w:lang w:val="pl-PL"/>
              </w:rPr>
              <w:tab/>
            </w:r>
            <w:r w:rsidR="009C3289" w:rsidRPr="008C035B">
              <w:rPr>
                <w:rStyle w:val="Hipercze"/>
                <w:rFonts w:cs="Arial"/>
                <w:noProof/>
                <w:szCs w:val="24"/>
              </w:rPr>
              <w:t>Sieć oświetleniowa</w:t>
            </w:r>
            <w:r w:rsidR="009C3289" w:rsidRPr="008C035B">
              <w:rPr>
                <w:rFonts w:cs="Arial"/>
                <w:noProof/>
                <w:webHidden/>
                <w:szCs w:val="24"/>
              </w:rPr>
              <w:tab/>
            </w:r>
            <w:r w:rsidR="009C3289" w:rsidRPr="008C035B">
              <w:rPr>
                <w:rFonts w:cs="Arial"/>
                <w:noProof/>
                <w:webHidden/>
                <w:szCs w:val="24"/>
              </w:rPr>
              <w:fldChar w:fldCharType="begin"/>
            </w:r>
            <w:r w:rsidR="009C3289" w:rsidRPr="008C035B">
              <w:rPr>
                <w:rFonts w:cs="Arial"/>
                <w:noProof/>
                <w:webHidden/>
                <w:szCs w:val="24"/>
              </w:rPr>
              <w:instrText xml:space="preserve"> PAGEREF _Toc100841957 \h </w:instrText>
            </w:r>
            <w:r w:rsidR="009C3289" w:rsidRPr="008C035B">
              <w:rPr>
                <w:rFonts w:cs="Arial"/>
                <w:noProof/>
                <w:webHidden/>
                <w:szCs w:val="24"/>
              </w:rPr>
            </w:r>
            <w:r w:rsidR="009C3289" w:rsidRPr="008C035B">
              <w:rPr>
                <w:rFonts w:cs="Arial"/>
                <w:noProof/>
                <w:webHidden/>
                <w:szCs w:val="24"/>
              </w:rPr>
              <w:fldChar w:fldCharType="separate"/>
            </w:r>
            <w:r w:rsidR="00480590">
              <w:rPr>
                <w:rFonts w:cs="Arial"/>
                <w:noProof/>
                <w:webHidden/>
                <w:szCs w:val="24"/>
              </w:rPr>
              <w:t>24</w:t>
            </w:r>
            <w:r w:rsidR="009C3289" w:rsidRPr="008C035B">
              <w:rPr>
                <w:rFonts w:cs="Arial"/>
                <w:noProof/>
                <w:webHidden/>
                <w:szCs w:val="24"/>
              </w:rPr>
              <w:fldChar w:fldCharType="end"/>
            </w:r>
          </w:hyperlink>
        </w:p>
        <w:p w14:paraId="2FF3FEE7" w14:textId="0DDE6AA9" w:rsidR="009C3289" w:rsidRPr="008C035B" w:rsidRDefault="003230EB">
          <w:pPr>
            <w:pStyle w:val="Spistreci2"/>
            <w:tabs>
              <w:tab w:val="left" w:pos="880"/>
              <w:tab w:val="right" w:leader="dot" w:pos="9343"/>
            </w:tabs>
            <w:rPr>
              <w:rFonts w:eastAsiaTheme="minorEastAsia" w:cs="Arial"/>
              <w:noProof/>
              <w:snapToGrid/>
              <w:szCs w:val="24"/>
              <w:lang w:val="pl-PL"/>
            </w:rPr>
          </w:pPr>
          <w:hyperlink w:anchor="_Toc100841958" w:history="1">
            <w:r w:rsidR="009C3289" w:rsidRPr="008C035B">
              <w:rPr>
                <w:rStyle w:val="Hipercze"/>
                <w:rFonts w:cs="Arial"/>
                <w:noProof/>
                <w:szCs w:val="24"/>
                <w:lang w:val="pl-PL"/>
              </w:rPr>
              <w:t>1.5.</w:t>
            </w:r>
            <w:r w:rsidR="009C3289" w:rsidRPr="008C035B">
              <w:rPr>
                <w:rFonts w:eastAsiaTheme="minorEastAsia" w:cs="Arial"/>
                <w:noProof/>
                <w:snapToGrid/>
                <w:szCs w:val="24"/>
                <w:lang w:val="pl-PL"/>
              </w:rPr>
              <w:tab/>
            </w:r>
            <w:r w:rsidR="009C3289" w:rsidRPr="008C035B">
              <w:rPr>
                <w:rStyle w:val="Hipercze"/>
                <w:rFonts w:cs="Arial"/>
                <w:noProof/>
                <w:szCs w:val="24"/>
                <w:lang w:val="pl-PL"/>
              </w:rPr>
              <w:t>Ochrona od porażeń prądem elektrycznym w sieci nn</w:t>
            </w:r>
            <w:r w:rsidR="009C3289" w:rsidRPr="008C035B">
              <w:rPr>
                <w:rFonts w:cs="Arial"/>
                <w:noProof/>
                <w:webHidden/>
                <w:szCs w:val="24"/>
              </w:rPr>
              <w:tab/>
            </w:r>
            <w:r w:rsidR="009C3289" w:rsidRPr="008C035B">
              <w:rPr>
                <w:rFonts w:cs="Arial"/>
                <w:noProof/>
                <w:webHidden/>
                <w:szCs w:val="24"/>
              </w:rPr>
              <w:fldChar w:fldCharType="begin"/>
            </w:r>
            <w:r w:rsidR="009C3289" w:rsidRPr="008C035B">
              <w:rPr>
                <w:rFonts w:cs="Arial"/>
                <w:noProof/>
                <w:webHidden/>
                <w:szCs w:val="24"/>
              </w:rPr>
              <w:instrText xml:space="preserve"> PAGEREF _Toc100841958 \h </w:instrText>
            </w:r>
            <w:r w:rsidR="009C3289" w:rsidRPr="008C035B">
              <w:rPr>
                <w:rFonts w:cs="Arial"/>
                <w:noProof/>
                <w:webHidden/>
                <w:szCs w:val="24"/>
              </w:rPr>
            </w:r>
            <w:r w:rsidR="009C3289" w:rsidRPr="008C035B">
              <w:rPr>
                <w:rFonts w:cs="Arial"/>
                <w:noProof/>
                <w:webHidden/>
                <w:szCs w:val="24"/>
              </w:rPr>
              <w:fldChar w:fldCharType="separate"/>
            </w:r>
            <w:r w:rsidR="00480590">
              <w:rPr>
                <w:rFonts w:cs="Arial"/>
                <w:noProof/>
                <w:webHidden/>
                <w:szCs w:val="24"/>
              </w:rPr>
              <w:t>26</w:t>
            </w:r>
            <w:r w:rsidR="009C3289" w:rsidRPr="008C035B">
              <w:rPr>
                <w:rFonts w:cs="Arial"/>
                <w:noProof/>
                <w:webHidden/>
                <w:szCs w:val="24"/>
              </w:rPr>
              <w:fldChar w:fldCharType="end"/>
            </w:r>
          </w:hyperlink>
        </w:p>
        <w:p w14:paraId="3E86C3C0" w14:textId="62CBEDC7" w:rsidR="009C3289" w:rsidRPr="008C035B" w:rsidRDefault="003230EB">
          <w:pPr>
            <w:pStyle w:val="Spistreci1"/>
            <w:rPr>
              <w:rFonts w:ascii="Arial" w:eastAsiaTheme="minorEastAsia" w:hAnsi="Arial" w:cs="Arial"/>
              <w:b w:val="0"/>
              <w:caps w:val="0"/>
              <w:snapToGrid/>
              <w:w w:val="100"/>
            </w:rPr>
          </w:pPr>
          <w:hyperlink w:anchor="_Toc100841959" w:history="1">
            <w:r w:rsidR="009C3289" w:rsidRPr="008C035B">
              <w:rPr>
                <w:rStyle w:val="Hipercze"/>
                <w:rFonts w:ascii="Arial" w:hAnsi="Arial" w:cs="Arial"/>
              </w:rPr>
              <w:t>2.</w:t>
            </w:r>
            <w:r w:rsidR="009C3289" w:rsidRPr="008C035B">
              <w:rPr>
                <w:rFonts w:ascii="Arial" w:eastAsiaTheme="minorEastAsia" w:hAnsi="Arial" w:cs="Arial"/>
                <w:b w:val="0"/>
                <w:caps w:val="0"/>
                <w:snapToGrid/>
                <w:w w:val="100"/>
              </w:rPr>
              <w:tab/>
            </w:r>
            <w:r w:rsidR="009C3289" w:rsidRPr="008C035B">
              <w:rPr>
                <w:rStyle w:val="Hipercze"/>
                <w:rFonts w:ascii="Arial" w:hAnsi="Arial" w:cs="Arial"/>
              </w:rPr>
              <w:t>CZĘŚĆ OBLICZENIOWA PROJEKTU ARCHITEKTONICZNO-BUDOWLANEGO</w:t>
            </w:r>
            <w:r w:rsidR="009C3289" w:rsidRPr="008C035B">
              <w:rPr>
                <w:rFonts w:ascii="Arial" w:hAnsi="Arial" w:cs="Arial"/>
                <w:webHidden/>
              </w:rPr>
              <w:tab/>
            </w:r>
          </w:hyperlink>
        </w:p>
        <w:p w14:paraId="531082CD" w14:textId="49A071E0" w:rsidR="009C3289" w:rsidRPr="008C035B" w:rsidRDefault="003230EB">
          <w:pPr>
            <w:pStyle w:val="Spistreci2"/>
            <w:tabs>
              <w:tab w:val="left" w:pos="880"/>
              <w:tab w:val="right" w:leader="dot" w:pos="9343"/>
            </w:tabs>
            <w:rPr>
              <w:rFonts w:eastAsiaTheme="minorEastAsia" w:cs="Arial"/>
              <w:noProof/>
              <w:snapToGrid/>
              <w:szCs w:val="24"/>
              <w:lang w:val="pl-PL"/>
            </w:rPr>
          </w:pPr>
          <w:hyperlink w:anchor="_Toc100841960" w:history="1">
            <w:r w:rsidR="009C3289" w:rsidRPr="008C035B">
              <w:rPr>
                <w:rStyle w:val="Hipercze"/>
                <w:rFonts w:cs="Arial"/>
                <w:noProof/>
                <w:szCs w:val="24"/>
              </w:rPr>
              <w:t>2.1.</w:t>
            </w:r>
            <w:r w:rsidR="009C3289" w:rsidRPr="008C035B">
              <w:rPr>
                <w:rFonts w:eastAsiaTheme="minorEastAsia" w:cs="Arial"/>
                <w:noProof/>
                <w:snapToGrid/>
                <w:szCs w:val="24"/>
                <w:lang w:val="pl-PL"/>
              </w:rPr>
              <w:tab/>
            </w:r>
            <w:r w:rsidR="009C3289" w:rsidRPr="008C035B">
              <w:rPr>
                <w:rStyle w:val="Hipercze"/>
                <w:rFonts w:cs="Arial"/>
                <w:noProof/>
                <w:szCs w:val="24"/>
              </w:rPr>
              <w:t>Obliczenia techniczne</w:t>
            </w:r>
            <w:r w:rsidR="009C3289" w:rsidRPr="008C035B">
              <w:rPr>
                <w:rFonts w:cs="Arial"/>
                <w:noProof/>
                <w:webHidden/>
                <w:szCs w:val="24"/>
              </w:rPr>
              <w:tab/>
            </w:r>
            <w:r w:rsidR="009C3289" w:rsidRPr="008C035B">
              <w:rPr>
                <w:rFonts w:cs="Arial"/>
                <w:noProof/>
                <w:webHidden/>
                <w:szCs w:val="24"/>
              </w:rPr>
              <w:fldChar w:fldCharType="begin"/>
            </w:r>
            <w:r w:rsidR="009C3289" w:rsidRPr="008C035B">
              <w:rPr>
                <w:rFonts w:cs="Arial"/>
                <w:noProof/>
                <w:webHidden/>
                <w:szCs w:val="24"/>
              </w:rPr>
              <w:instrText xml:space="preserve"> PAGEREF _Toc100841960 \h </w:instrText>
            </w:r>
            <w:r w:rsidR="009C3289" w:rsidRPr="008C035B">
              <w:rPr>
                <w:rFonts w:cs="Arial"/>
                <w:noProof/>
                <w:webHidden/>
                <w:szCs w:val="24"/>
              </w:rPr>
            </w:r>
            <w:r w:rsidR="009C3289" w:rsidRPr="008C035B">
              <w:rPr>
                <w:rFonts w:cs="Arial"/>
                <w:noProof/>
                <w:webHidden/>
                <w:szCs w:val="24"/>
              </w:rPr>
              <w:fldChar w:fldCharType="separate"/>
            </w:r>
            <w:r w:rsidR="00480590">
              <w:rPr>
                <w:rFonts w:cs="Arial"/>
                <w:noProof/>
                <w:webHidden/>
                <w:szCs w:val="24"/>
              </w:rPr>
              <w:t>27</w:t>
            </w:r>
            <w:r w:rsidR="009C3289" w:rsidRPr="008C035B">
              <w:rPr>
                <w:rFonts w:cs="Arial"/>
                <w:noProof/>
                <w:webHidden/>
                <w:szCs w:val="24"/>
              </w:rPr>
              <w:fldChar w:fldCharType="end"/>
            </w:r>
          </w:hyperlink>
        </w:p>
        <w:p w14:paraId="3B76DB73" w14:textId="6FE92B45" w:rsidR="009C3289" w:rsidRPr="008C035B" w:rsidRDefault="003230EB">
          <w:pPr>
            <w:pStyle w:val="Spistreci3"/>
            <w:tabs>
              <w:tab w:val="left" w:pos="1320"/>
              <w:tab w:val="right" w:leader="dot" w:pos="9343"/>
            </w:tabs>
            <w:rPr>
              <w:rFonts w:ascii="Arial" w:eastAsiaTheme="minorEastAsia" w:hAnsi="Arial" w:cs="Arial"/>
              <w:noProof/>
              <w:snapToGrid/>
              <w:szCs w:val="24"/>
              <w:lang w:val="pl-PL"/>
            </w:rPr>
          </w:pPr>
          <w:hyperlink w:anchor="_Toc100841961" w:history="1">
            <w:r w:rsidR="009C3289" w:rsidRPr="008C035B">
              <w:rPr>
                <w:rStyle w:val="Hipercze"/>
                <w:rFonts w:ascii="Arial" w:hAnsi="Arial" w:cs="Arial"/>
                <w:caps/>
                <w:noProof/>
                <w:szCs w:val="24"/>
              </w:rPr>
              <w:t>2.1.1</w:t>
            </w:r>
            <w:r w:rsidR="009C3289" w:rsidRPr="008C035B">
              <w:rPr>
                <w:rFonts w:ascii="Arial" w:eastAsiaTheme="minorEastAsia" w:hAnsi="Arial" w:cs="Arial"/>
                <w:noProof/>
                <w:snapToGrid/>
                <w:szCs w:val="24"/>
                <w:lang w:val="pl-PL"/>
              </w:rPr>
              <w:tab/>
            </w:r>
            <w:r w:rsidR="009C3289" w:rsidRPr="008C035B">
              <w:rPr>
                <w:rStyle w:val="Hipercze"/>
                <w:rFonts w:ascii="Arial" w:hAnsi="Arial" w:cs="Arial"/>
                <w:noProof/>
                <w:szCs w:val="24"/>
              </w:rPr>
              <w:t>Sprawdzenie warunku skuteczności ochrony przeciwporażeniowej</w:t>
            </w:r>
            <w:r w:rsidR="009C3289" w:rsidRPr="008C035B">
              <w:rPr>
                <w:rFonts w:ascii="Arial" w:hAnsi="Arial" w:cs="Arial"/>
                <w:noProof/>
                <w:webHidden/>
                <w:szCs w:val="24"/>
              </w:rPr>
              <w:tab/>
            </w:r>
            <w:r w:rsidR="009C3289" w:rsidRPr="008C035B">
              <w:rPr>
                <w:rFonts w:ascii="Arial" w:hAnsi="Arial" w:cs="Arial"/>
                <w:noProof/>
                <w:webHidden/>
                <w:szCs w:val="24"/>
              </w:rPr>
              <w:fldChar w:fldCharType="begin"/>
            </w:r>
            <w:r w:rsidR="009C3289" w:rsidRPr="008C035B">
              <w:rPr>
                <w:rFonts w:ascii="Arial" w:hAnsi="Arial" w:cs="Arial"/>
                <w:noProof/>
                <w:webHidden/>
                <w:szCs w:val="24"/>
              </w:rPr>
              <w:instrText xml:space="preserve"> PAGEREF _Toc100841961 \h </w:instrText>
            </w:r>
            <w:r w:rsidR="009C3289" w:rsidRPr="008C035B">
              <w:rPr>
                <w:rFonts w:ascii="Arial" w:hAnsi="Arial" w:cs="Arial"/>
                <w:noProof/>
                <w:webHidden/>
                <w:szCs w:val="24"/>
              </w:rPr>
            </w:r>
            <w:r w:rsidR="009C3289" w:rsidRPr="008C035B">
              <w:rPr>
                <w:rFonts w:ascii="Arial" w:hAnsi="Arial" w:cs="Arial"/>
                <w:noProof/>
                <w:webHidden/>
                <w:szCs w:val="24"/>
              </w:rPr>
              <w:fldChar w:fldCharType="separate"/>
            </w:r>
            <w:r w:rsidR="00480590">
              <w:rPr>
                <w:rFonts w:ascii="Arial" w:hAnsi="Arial" w:cs="Arial"/>
                <w:noProof/>
                <w:webHidden/>
                <w:szCs w:val="24"/>
              </w:rPr>
              <w:t>27</w:t>
            </w:r>
            <w:r w:rsidR="009C3289" w:rsidRPr="008C035B">
              <w:rPr>
                <w:rFonts w:ascii="Arial" w:hAnsi="Arial" w:cs="Arial"/>
                <w:noProof/>
                <w:webHidden/>
                <w:szCs w:val="24"/>
              </w:rPr>
              <w:fldChar w:fldCharType="end"/>
            </w:r>
          </w:hyperlink>
        </w:p>
        <w:p w14:paraId="59CD909C" w14:textId="0147C713" w:rsidR="009C3289" w:rsidRPr="008C035B" w:rsidRDefault="003230EB">
          <w:pPr>
            <w:pStyle w:val="Spistreci3"/>
            <w:tabs>
              <w:tab w:val="left" w:pos="1320"/>
              <w:tab w:val="right" w:leader="dot" w:pos="9343"/>
            </w:tabs>
            <w:rPr>
              <w:rFonts w:ascii="Arial" w:eastAsiaTheme="minorEastAsia" w:hAnsi="Arial" w:cs="Arial"/>
              <w:noProof/>
              <w:snapToGrid/>
              <w:szCs w:val="24"/>
              <w:lang w:val="pl-PL"/>
            </w:rPr>
          </w:pPr>
          <w:hyperlink w:anchor="_Toc100841962" w:history="1">
            <w:r w:rsidR="009C3289" w:rsidRPr="008C035B">
              <w:rPr>
                <w:rStyle w:val="Hipercze"/>
                <w:rFonts w:ascii="Arial" w:hAnsi="Arial" w:cs="Arial"/>
                <w:noProof/>
                <w:szCs w:val="24"/>
              </w:rPr>
              <w:t>2.1.2</w:t>
            </w:r>
            <w:r w:rsidR="009C3289" w:rsidRPr="008C035B">
              <w:rPr>
                <w:rFonts w:ascii="Arial" w:eastAsiaTheme="minorEastAsia" w:hAnsi="Arial" w:cs="Arial"/>
                <w:noProof/>
                <w:snapToGrid/>
                <w:szCs w:val="24"/>
                <w:lang w:val="pl-PL"/>
              </w:rPr>
              <w:tab/>
            </w:r>
            <w:r w:rsidR="009C3289" w:rsidRPr="008C035B">
              <w:rPr>
                <w:rStyle w:val="Hipercze"/>
                <w:rFonts w:ascii="Arial" w:hAnsi="Arial" w:cs="Arial"/>
                <w:noProof/>
                <w:szCs w:val="24"/>
              </w:rPr>
              <w:t>Sprawdzenie warunku spadku napięcia</w:t>
            </w:r>
            <w:r w:rsidR="009C3289" w:rsidRPr="008C035B">
              <w:rPr>
                <w:rFonts w:ascii="Arial" w:hAnsi="Arial" w:cs="Arial"/>
                <w:noProof/>
                <w:webHidden/>
                <w:szCs w:val="24"/>
              </w:rPr>
              <w:tab/>
            </w:r>
            <w:r w:rsidR="009C3289" w:rsidRPr="008C035B">
              <w:rPr>
                <w:rFonts w:ascii="Arial" w:hAnsi="Arial" w:cs="Arial"/>
                <w:noProof/>
                <w:webHidden/>
                <w:szCs w:val="24"/>
              </w:rPr>
              <w:fldChar w:fldCharType="begin"/>
            </w:r>
            <w:r w:rsidR="009C3289" w:rsidRPr="008C035B">
              <w:rPr>
                <w:rFonts w:ascii="Arial" w:hAnsi="Arial" w:cs="Arial"/>
                <w:noProof/>
                <w:webHidden/>
                <w:szCs w:val="24"/>
              </w:rPr>
              <w:instrText xml:space="preserve"> PAGEREF _Toc100841962 \h </w:instrText>
            </w:r>
            <w:r w:rsidR="009C3289" w:rsidRPr="008C035B">
              <w:rPr>
                <w:rFonts w:ascii="Arial" w:hAnsi="Arial" w:cs="Arial"/>
                <w:noProof/>
                <w:webHidden/>
                <w:szCs w:val="24"/>
              </w:rPr>
            </w:r>
            <w:r w:rsidR="009C3289" w:rsidRPr="008C035B">
              <w:rPr>
                <w:rFonts w:ascii="Arial" w:hAnsi="Arial" w:cs="Arial"/>
                <w:noProof/>
                <w:webHidden/>
                <w:szCs w:val="24"/>
              </w:rPr>
              <w:fldChar w:fldCharType="separate"/>
            </w:r>
            <w:r w:rsidR="00480590">
              <w:rPr>
                <w:rFonts w:ascii="Arial" w:hAnsi="Arial" w:cs="Arial"/>
                <w:noProof/>
                <w:webHidden/>
                <w:szCs w:val="24"/>
              </w:rPr>
              <w:t>27</w:t>
            </w:r>
            <w:r w:rsidR="009C3289" w:rsidRPr="008C035B">
              <w:rPr>
                <w:rFonts w:ascii="Arial" w:hAnsi="Arial" w:cs="Arial"/>
                <w:noProof/>
                <w:webHidden/>
                <w:szCs w:val="24"/>
              </w:rPr>
              <w:fldChar w:fldCharType="end"/>
            </w:r>
          </w:hyperlink>
        </w:p>
        <w:p w14:paraId="3E31959A" w14:textId="3905BC6F" w:rsidR="009C3289" w:rsidRPr="008C035B" w:rsidRDefault="003230EB">
          <w:pPr>
            <w:pStyle w:val="Spistreci3"/>
            <w:tabs>
              <w:tab w:val="left" w:pos="1320"/>
              <w:tab w:val="right" w:leader="dot" w:pos="9343"/>
            </w:tabs>
            <w:rPr>
              <w:rFonts w:ascii="Arial" w:eastAsiaTheme="minorEastAsia" w:hAnsi="Arial" w:cs="Arial"/>
              <w:noProof/>
              <w:snapToGrid/>
              <w:szCs w:val="24"/>
              <w:lang w:val="pl-PL"/>
            </w:rPr>
          </w:pPr>
          <w:hyperlink w:anchor="_Toc100841963" w:history="1">
            <w:r w:rsidR="009C3289" w:rsidRPr="008C035B">
              <w:rPr>
                <w:rStyle w:val="Hipercze"/>
                <w:rFonts w:ascii="Arial" w:hAnsi="Arial" w:cs="Arial"/>
                <w:noProof/>
                <w:szCs w:val="24"/>
                <w:lang w:val="pl-PL"/>
              </w:rPr>
              <w:t>2.1.3</w:t>
            </w:r>
            <w:r w:rsidR="009C3289" w:rsidRPr="008C035B">
              <w:rPr>
                <w:rFonts w:ascii="Arial" w:eastAsiaTheme="minorEastAsia" w:hAnsi="Arial" w:cs="Arial"/>
                <w:noProof/>
                <w:snapToGrid/>
                <w:szCs w:val="24"/>
                <w:lang w:val="pl-PL"/>
              </w:rPr>
              <w:tab/>
            </w:r>
            <w:r w:rsidR="009C3289" w:rsidRPr="008C035B">
              <w:rPr>
                <w:rStyle w:val="Hipercze"/>
                <w:rFonts w:ascii="Arial" w:hAnsi="Arial" w:cs="Arial"/>
                <w:noProof/>
                <w:szCs w:val="24"/>
                <w:lang w:val="pl-PL"/>
              </w:rPr>
              <w:t>Sprawdzenie ochrony przed skutkami przeciążeń</w:t>
            </w:r>
            <w:r w:rsidR="009C3289" w:rsidRPr="008C035B">
              <w:rPr>
                <w:rFonts w:ascii="Arial" w:hAnsi="Arial" w:cs="Arial"/>
                <w:noProof/>
                <w:webHidden/>
                <w:szCs w:val="24"/>
              </w:rPr>
              <w:tab/>
            </w:r>
            <w:r w:rsidR="009C3289" w:rsidRPr="008C035B">
              <w:rPr>
                <w:rFonts w:ascii="Arial" w:hAnsi="Arial" w:cs="Arial"/>
                <w:noProof/>
                <w:webHidden/>
                <w:szCs w:val="24"/>
              </w:rPr>
              <w:fldChar w:fldCharType="begin"/>
            </w:r>
            <w:r w:rsidR="009C3289" w:rsidRPr="008C035B">
              <w:rPr>
                <w:rFonts w:ascii="Arial" w:hAnsi="Arial" w:cs="Arial"/>
                <w:noProof/>
                <w:webHidden/>
                <w:szCs w:val="24"/>
              </w:rPr>
              <w:instrText xml:space="preserve"> PAGEREF _Toc100841963 \h </w:instrText>
            </w:r>
            <w:r w:rsidR="009C3289" w:rsidRPr="008C035B">
              <w:rPr>
                <w:rFonts w:ascii="Arial" w:hAnsi="Arial" w:cs="Arial"/>
                <w:noProof/>
                <w:webHidden/>
                <w:szCs w:val="24"/>
              </w:rPr>
            </w:r>
            <w:r w:rsidR="009C3289" w:rsidRPr="008C035B">
              <w:rPr>
                <w:rFonts w:ascii="Arial" w:hAnsi="Arial" w:cs="Arial"/>
                <w:noProof/>
                <w:webHidden/>
                <w:szCs w:val="24"/>
              </w:rPr>
              <w:fldChar w:fldCharType="separate"/>
            </w:r>
            <w:r w:rsidR="00480590">
              <w:rPr>
                <w:rFonts w:ascii="Arial" w:hAnsi="Arial" w:cs="Arial"/>
                <w:noProof/>
                <w:webHidden/>
                <w:szCs w:val="24"/>
              </w:rPr>
              <w:t>28</w:t>
            </w:r>
            <w:r w:rsidR="009C3289" w:rsidRPr="008C035B">
              <w:rPr>
                <w:rFonts w:ascii="Arial" w:hAnsi="Arial" w:cs="Arial"/>
                <w:noProof/>
                <w:webHidden/>
                <w:szCs w:val="24"/>
              </w:rPr>
              <w:fldChar w:fldCharType="end"/>
            </w:r>
          </w:hyperlink>
        </w:p>
        <w:p w14:paraId="0F450220" w14:textId="7060DB60" w:rsidR="009C3289" w:rsidRPr="008C035B" w:rsidRDefault="003230EB">
          <w:pPr>
            <w:pStyle w:val="Spistreci2"/>
            <w:tabs>
              <w:tab w:val="left" w:pos="880"/>
              <w:tab w:val="right" w:leader="dot" w:pos="9343"/>
            </w:tabs>
            <w:rPr>
              <w:rFonts w:eastAsiaTheme="minorEastAsia" w:cs="Arial"/>
              <w:noProof/>
              <w:snapToGrid/>
              <w:szCs w:val="24"/>
              <w:lang w:val="pl-PL"/>
            </w:rPr>
          </w:pPr>
          <w:hyperlink w:anchor="_Toc100841964" w:history="1">
            <w:r w:rsidR="009C3289" w:rsidRPr="008C035B">
              <w:rPr>
                <w:rStyle w:val="Hipercze"/>
                <w:rFonts w:cs="Arial"/>
                <w:noProof/>
                <w:szCs w:val="24"/>
              </w:rPr>
              <w:t>2.2.</w:t>
            </w:r>
            <w:r w:rsidR="009C3289" w:rsidRPr="008C035B">
              <w:rPr>
                <w:rFonts w:eastAsiaTheme="minorEastAsia" w:cs="Arial"/>
                <w:noProof/>
                <w:snapToGrid/>
                <w:szCs w:val="24"/>
                <w:lang w:val="pl-PL"/>
              </w:rPr>
              <w:tab/>
            </w:r>
            <w:r w:rsidR="009C3289" w:rsidRPr="008C035B">
              <w:rPr>
                <w:rStyle w:val="Hipercze"/>
                <w:rFonts w:cs="Arial"/>
                <w:noProof/>
                <w:szCs w:val="24"/>
              </w:rPr>
              <w:t>Uwagi</w:t>
            </w:r>
            <w:r w:rsidR="009C3289" w:rsidRPr="008C035B">
              <w:rPr>
                <w:rFonts w:cs="Arial"/>
                <w:noProof/>
                <w:webHidden/>
                <w:szCs w:val="24"/>
              </w:rPr>
              <w:tab/>
            </w:r>
            <w:r w:rsidR="008D2EF2">
              <w:rPr>
                <w:rFonts w:cs="Arial"/>
                <w:noProof/>
                <w:webHidden/>
                <w:szCs w:val="24"/>
              </w:rPr>
              <w:t>29</w:t>
            </w:r>
          </w:hyperlink>
        </w:p>
        <w:p w14:paraId="7772A62A" w14:textId="1B35BCA8" w:rsidR="009C3289" w:rsidRPr="008D2EF2" w:rsidRDefault="003230EB" w:rsidP="008D2EF2">
          <w:pPr>
            <w:pStyle w:val="Spistreci2"/>
            <w:tabs>
              <w:tab w:val="left" w:pos="880"/>
              <w:tab w:val="right" w:leader="dot" w:pos="9343"/>
            </w:tabs>
            <w:rPr>
              <w:rFonts w:eastAsiaTheme="minorEastAsia" w:cs="Arial"/>
              <w:noProof/>
              <w:snapToGrid/>
              <w:szCs w:val="24"/>
              <w:lang w:val="pl-PL"/>
            </w:rPr>
          </w:pPr>
          <w:hyperlink w:anchor="_Toc100841965" w:history="1">
            <w:r w:rsidR="009C3289" w:rsidRPr="008C035B">
              <w:rPr>
                <w:rStyle w:val="Hipercze"/>
                <w:rFonts w:cs="Arial"/>
                <w:noProof/>
                <w:szCs w:val="24"/>
              </w:rPr>
              <w:t>2.3.</w:t>
            </w:r>
            <w:r w:rsidR="009C3289" w:rsidRPr="008C035B">
              <w:rPr>
                <w:rFonts w:eastAsiaTheme="minorEastAsia" w:cs="Arial"/>
                <w:noProof/>
                <w:snapToGrid/>
                <w:szCs w:val="24"/>
                <w:lang w:val="pl-PL"/>
              </w:rPr>
              <w:tab/>
            </w:r>
            <w:r w:rsidR="009C3289" w:rsidRPr="008C035B">
              <w:rPr>
                <w:rStyle w:val="Hipercze"/>
                <w:rFonts w:cs="Arial"/>
                <w:noProof/>
                <w:szCs w:val="24"/>
              </w:rPr>
              <w:t>Zestawienie montażowe</w:t>
            </w:r>
            <w:r w:rsidR="002C3401">
              <w:rPr>
                <w:rStyle w:val="Hipercze"/>
                <w:rFonts w:cs="Arial"/>
                <w:noProof/>
                <w:szCs w:val="24"/>
              </w:rPr>
              <w:t xml:space="preserve"> </w:t>
            </w:r>
            <w:r w:rsidR="009C3289" w:rsidRPr="008C035B">
              <w:rPr>
                <w:rFonts w:cs="Arial"/>
                <w:noProof/>
                <w:webHidden/>
                <w:szCs w:val="24"/>
              </w:rPr>
              <w:tab/>
            </w:r>
            <w:r w:rsidR="009C3289" w:rsidRPr="008C035B">
              <w:rPr>
                <w:rFonts w:cs="Arial"/>
                <w:noProof/>
                <w:webHidden/>
                <w:szCs w:val="24"/>
              </w:rPr>
              <w:fldChar w:fldCharType="begin"/>
            </w:r>
            <w:r w:rsidR="009C3289" w:rsidRPr="008C035B">
              <w:rPr>
                <w:rFonts w:cs="Arial"/>
                <w:noProof/>
                <w:webHidden/>
                <w:szCs w:val="24"/>
              </w:rPr>
              <w:instrText xml:space="preserve"> PAGEREF _Toc100841965 \h </w:instrText>
            </w:r>
            <w:r w:rsidR="009C3289" w:rsidRPr="008C035B">
              <w:rPr>
                <w:rFonts w:cs="Arial"/>
                <w:noProof/>
                <w:webHidden/>
                <w:szCs w:val="24"/>
              </w:rPr>
            </w:r>
            <w:r w:rsidR="009C3289" w:rsidRPr="008C035B">
              <w:rPr>
                <w:rFonts w:cs="Arial"/>
                <w:noProof/>
                <w:webHidden/>
                <w:szCs w:val="24"/>
              </w:rPr>
              <w:fldChar w:fldCharType="separate"/>
            </w:r>
            <w:r w:rsidR="00480590">
              <w:rPr>
                <w:rFonts w:cs="Arial"/>
                <w:noProof/>
                <w:webHidden/>
                <w:szCs w:val="24"/>
              </w:rPr>
              <w:t>31</w:t>
            </w:r>
            <w:r w:rsidR="009C3289" w:rsidRPr="008C035B">
              <w:rPr>
                <w:rFonts w:cs="Arial"/>
                <w:noProof/>
                <w:webHidden/>
                <w:szCs w:val="24"/>
              </w:rPr>
              <w:fldChar w:fldCharType="end"/>
            </w:r>
          </w:hyperlink>
        </w:p>
        <w:p w14:paraId="161A1283" w14:textId="2255B9A7" w:rsidR="009C3289" w:rsidRPr="008C035B" w:rsidRDefault="003230EB" w:rsidP="00AD187B">
          <w:pPr>
            <w:pStyle w:val="Spistreci1"/>
            <w:rPr>
              <w:rFonts w:ascii="Arial" w:eastAsiaTheme="minorEastAsia" w:hAnsi="Arial" w:cs="Arial"/>
              <w:b w:val="0"/>
              <w:caps w:val="0"/>
              <w:snapToGrid/>
              <w:w w:val="100"/>
            </w:rPr>
          </w:pPr>
          <w:hyperlink w:anchor="_Toc100841967" w:history="1">
            <w:r w:rsidR="000467C3">
              <w:rPr>
                <w:rStyle w:val="Hipercze"/>
                <w:rFonts w:ascii="Arial" w:hAnsi="Arial" w:cs="Arial"/>
              </w:rPr>
              <w:t>3</w:t>
            </w:r>
            <w:r w:rsidR="009C3289" w:rsidRPr="008C035B">
              <w:rPr>
                <w:rStyle w:val="Hipercze"/>
                <w:rFonts w:ascii="Arial" w:hAnsi="Arial" w:cs="Arial"/>
              </w:rPr>
              <w:t>.</w:t>
            </w:r>
            <w:r w:rsidR="009C3289" w:rsidRPr="008C035B">
              <w:rPr>
                <w:rFonts w:ascii="Arial" w:eastAsiaTheme="minorEastAsia" w:hAnsi="Arial" w:cs="Arial"/>
                <w:b w:val="0"/>
                <w:caps w:val="0"/>
                <w:snapToGrid/>
                <w:w w:val="100"/>
              </w:rPr>
              <w:tab/>
            </w:r>
            <w:r w:rsidR="008C035B" w:rsidRPr="008C035B">
              <w:rPr>
                <w:rStyle w:val="Hipercze"/>
                <w:rFonts w:ascii="Arial" w:hAnsi="Arial" w:cs="Arial"/>
              </w:rPr>
              <w:t>OPINIE, UZGODNIENIA, POZOWLENIA I INNE DOKUMENTY…………………</w:t>
            </w:r>
            <w:r w:rsidR="008C035B">
              <w:rPr>
                <w:rStyle w:val="Hipercze"/>
                <w:rFonts w:ascii="Arial" w:hAnsi="Arial" w:cs="Arial"/>
              </w:rPr>
              <w:t>…</w:t>
            </w:r>
            <w:r w:rsidR="008C035B" w:rsidRPr="008C035B">
              <w:rPr>
                <w:rStyle w:val="Hipercze"/>
                <w:rFonts w:ascii="Arial" w:hAnsi="Arial" w:cs="Arial"/>
              </w:rPr>
              <w:t>3</w:t>
            </w:r>
            <w:r w:rsidR="00FF6BB6">
              <w:rPr>
                <w:rStyle w:val="Hipercze"/>
                <w:rFonts w:ascii="Arial" w:hAnsi="Arial" w:cs="Arial"/>
              </w:rPr>
              <w:t>2</w:t>
            </w:r>
            <w:r w:rsidR="009C3289" w:rsidRPr="008C035B">
              <w:rPr>
                <w:rFonts w:ascii="Arial" w:hAnsi="Arial" w:cs="Arial"/>
                <w:webHidden/>
              </w:rPr>
              <w:tab/>
            </w:r>
          </w:hyperlink>
        </w:p>
        <w:p w14:paraId="30CCA0CA" w14:textId="0D6FD27A" w:rsidR="005423E4" w:rsidRPr="004B077F" w:rsidRDefault="005423E4">
          <w:pPr>
            <w:rPr>
              <w:rFonts w:ascii="Times New Roman" w:hAnsi="Times New Roman"/>
            </w:rPr>
          </w:pPr>
          <w:r w:rsidRPr="004B077F">
            <w:rPr>
              <w:rFonts w:ascii="Times New Roman" w:hAnsi="Times New Roman"/>
              <w:b/>
              <w:bCs/>
            </w:rPr>
            <w:fldChar w:fldCharType="end"/>
          </w:r>
        </w:p>
      </w:sdtContent>
    </w:sdt>
    <w:bookmarkEnd w:id="79" w:displacedByCustomXml="prev"/>
    <w:p w14:paraId="4EEEEF59" w14:textId="40AD6F1D" w:rsidR="008073B9" w:rsidRPr="004B077F" w:rsidRDefault="008073B9">
      <w:pPr>
        <w:widowControl/>
        <w:rPr>
          <w:rFonts w:ascii="Times New Roman" w:hAnsi="Times New Roman"/>
          <w:lang w:val="pl-PL"/>
        </w:rPr>
      </w:pPr>
    </w:p>
    <w:p w14:paraId="588C87D8" w14:textId="34152D2B" w:rsidR="008073B9" w:rsidRPr="004B077F" w:rsidRDefault="008073B9">
      <w:pPr>
        <w:widowControl/>
        <w:rPr>
          <w:rFonts w:ascii="Times New Roman" w:hAnsi="Times New Roman"/>
          <w:lang w:val="pl-PL"/>
        </w:rPr>
      </w:pPr>
    </w:p>
    <w:p w14:paraId="2B729540" w14:textId="37A508BE" w:rsidR="008073B9" w:rsidRPr="004B077F" w:rsidRDefault="008073B9">
      <w:pPr>
        <w:widowControl/>
        <w:rPr>
          <w:rFonts w:ascii="Times New Roman" w:hAnsi="Times New Roman"/>
          <w:lang w:val="pl-PL"/>
        </w:rPr>
      </w:pPr>
    </w:p>
    <w:p w14:paraId="514D4520" w14:textId="70623437" w:rsidR="008073B9" w:rsidRPr="004B077F" w:rsidRDefault="008073B9">
      <w:pPr>
        <w:widowControl/>
        <w:rPr>
          <w:rFonts w:ascii="Times New Roman" w:hAnsi="Times New Roman"/>
          <w:lang w:val="pl-PL"/>
        </w:rPr>
      </w:pPr>
    </w:p>
    <w:p w14:paraId="027A1659" w14:textId="20B816CC" w:rsidR="005423E4" w:rsidRPr="004B077F" w:rsidRDefault="005423E4">
      <w:pPr>
        <w:widowControl/>
        <w:rPr>
          <w:rFonts w:ascii="Times New Roman" w:hAnsi="Times New Roman"/>
          <w:lang w:val="pl-PL"/>
        </w:rPr>
      </w:pPr>
    </w:p>
    <w:p w14:paraId="514F4802" w14:textId="5F49D20B" w:rsidR="005423E4" w:rsidRPr="004B077F" w:rsidRDefault="005423E4">
      <w:pPr>
        <w:widowControl/>
        <w:rPr>
          <w:rFonts w:ascii="Times New Roman" w:hAnsi="Times New Roman"/>
          <w:lang w:val="pl-PL"/>
        </w:rPr>
      </w:pPr>
    </w:p>
    <w:p w14:paraId="2E0BD4ED" w14:textId="16F45547" w:rsidR="005423E4" w:rsidRPr="004B077F" w:rsidRDefault="005423E4">
      <w:pPr>
        <w:widowControl/>
        <w:rPr>
          <w:rFonts w:ascii="Times New Roman" w:hAnsi="Times New Roman"/>
          <w:lang w:val="pl-PL"/>
        </w:rPr>
      </w:pPr>
    </w:p>
    <w:p w14:paraId="36783BB7" w14:textId="3D97BACA" w:rsidR="005423E4" w:rsidRPr="004B077F" w:rsidRDefault="005423E4">
      <w:pPr>
        <w:widowControl/>
        <w:rPr>
          <w:rFonts w:ascii="Times New Roman" w:hAnsi="Times New Roman"/>
          <w:lang w:val="pl-PL"/>
        </w:rPr>
      </w:pPr>
    </w:p>
    <w:p w14:paraId="00E5B306" w14:textId="0711A647" w:rsidR="005423E4" w:rsidRPr="004B077F" w:rsidRDefault="005423E4">
      <w:pPr>
        <w:widowControl/>
        <w:rPr>
          <w:rFonts w:ascii="Times New Roman" w:hAnsi="Times New Roman"/>
          <w:lang w:val="pl-PL"/>
        </w:rPr>
      </w:pPr>
    </w:p>
    <w:p w14:paraId="4B24B501" w14:textId="5A40CA14" w:rsidR="005423E4" w:rsidRPr="004B077F" w:rsidRDefault="005423E4">
      <w:pPr>
        <w:widowControl/>
        <w:rPr>
          <w:rFonts w:ascii="Times New Roman" w:hAnsi="Times New Roman"/>
          <w:lang w:val="pl-PL"/>
        </w:rPr>
      </w:pPr>
    </w:p>
    <w:p w14:paraId="02955A34" w14:textId="36B236D0" w:rsidR="005423E4" w:rsidRPr="004B077F" w:rsidRDefault="005423E4">
      <w:pPr>
        <w:widowControl/>
        <w:rPr>
          <w:rFonts w:ascii="Times New Roman" w:hAnsi="Times New Roman"/>
          <w:lang w:val="pl-PL"/>
        </w:rPr>
      </w:pPr>
    </w:p>
    <w:p w14:paraId="6DED8CB3" w14:textId="4D3B9647" w:rsidR="005423E4" w:rsidRPr="004B077F" w:rsidRDefault="005423E4">
      <w:pPr>
        <w:widowControl/>
        <w:rPr>
          <w:rFonts w:ascii="Times New Roman" w:hAnsi="Times New Roman"/>
          <w:lang w:val="pl-PL"/>
        </w:rPr>
      </w:pPr>
    </w:p>
    <w:p w14:paraId="02010753" w14:textId="7C82B358" w:rsidR="005423E4" w:rsidRPr="004B077F" w:rsidRDefault="005423E4">
      <w:pPr>
        <w:widowControl/>
        <w:rPr>
          <w:rFonts w:ascii="Times New Roman" w:hAnsi="Times New Roman"/>
          <w:lang w:val="pl-PL"/>
        </w:rPr>
      </w:pPr>
    </w:p>
    <w:p w14:paraId="3D274004" w14:textId="25CFAC67" w:rsidR="005423E4" w:rsidRPr="004B077F" w:rsidRDefault="005423E4">
      <w:pPr>
        <w:widowControl/>
        <w:rPr>
          <w:rFonts w:ascii="Times New Roman" w:hAnsi="Times New Roman"/>
          <w:lang w:val="pl-PL"/>
        </w:rPr>
      </w:pPr>
    </w:p>
    <w:p w14:paraId="2B15A1D1" w14:textId="77EDA3D1" w:rsidR="005423E4" w:rsidRPr="004B077F" w:rsidRDefault="005423E4">
      <w:pPr>
        <w:widowControl/>
        <w:rPr>
          <w:rFonts w:ascii="Times New Roman" w:hAnsi="Times New Roman"/>
          <w:lang w:val="pl-PL"/>
        </w:rPr>
      </w:pPr>
    </w:p>
    <w:p w14:paraId="72B28168" w14:textId="451B75FB" w:rsidR="005423E4" w:rsidRPr="004B077F" w:rsidRDefault="005423E4">
      <w:pPr>
        <w:widowControl/>
        <w:rPr>
          <w:rFonts w:ascii="Times New Roman" w:hAnsi="Times New Roman"/>
          <w:lang w:val="pl-PL"/>
        </w:rPr>
      </w:pPr>
    </w:p>
    <w:p w14:paraId="4989FA1F" w14:textId="4D4D4C3B" w:rsidR="005423E4" w:rsidRPr="004B077F" w:rsidRDefault="005423E4">
      <w:pPr>
        <w:widowControl/>
        <w:rPr>
          <w:rFonts w:ascii="Times New Roman" w:hAnsi="Times New Roman"/>
          <w:lang w:val="pl-PL"/>
        </w:rPr>
      </w:pPr>
    </w:p>
    <w:p w14:paraId="29724C86" w14:textId="20EE8966" w:rsidR="005423E4" w:rsidRPr="004B077F" w:rsidRDefault="005423E4">
      <w:pPr>
        <w:widowControl/>
        <w:rPr>
          <w:rFonts w:ascii="Times New Roman" w:hAnsi="Times New Roman"/>
          <w:lang w:val="pl-PL"/>
        </w:rPr>
      </w:pPr>
    </w:p>
    <w:p w14:paraId="7A19C3ED" w14:textId="497E4BF0" w:rsidR="005423E4" w:rsidRPr="004B077F" w:rsidRDefault="005423E4">
      <w:pPr>
        <w:widowControl/>
        <w:rPr>
          <w:rFonts w:ascii="Times New Roman" w:hAnsi="Times New Roman"/>
          <w:lang w:val="pl-PL"/>
        </w:rPr>
      </w:pPr>
    </w:p>
    <w:p w14:paraId="0D34254F" w14:textId="2488097D" w:rsidR="005423E4" w:rsidRPr="004B077F" w:rsidRDefault="005423E4">
      <w:pPr>
        <w:widowControl/>
        <w:rPr>
          <w:rFonts w:ascii="Times New Roman" w:hAnsi="Times New Roman"/>
          <w:lang w:val="pl-PL"/>
        </w:rPr>
      </w:pPr>
    </w:p>
    <w:p w14:paraId="11E0C652" w14:textId="7724FD52" w:rsidR="005423E4" w:rsidRPr="004B077F" w:rsidRDefault="005423E4">
      <w:pPr>
        <w:widowControl/>
        <w:rPr>
          <w:rFonts w:ascii="Times New Roman" w:hAnsi="Times New Roman"/>
          <w:lang w:val="pl-PL"/>
        </w:rPr>
      </w:pPr>
    </w:p>
    <w:p w14:paraId="61172235" w14:textId="4F8828FD" w:rsidR="005423E4" w:rsidRPr="004B077F" w:rsidRDefault="005423E4">
      <w:pPr>
        <w:widowControl/>
        <w:rPr>
          <w:rFonts w:ascii="Times New Roman" w:hAnsi="Times New Roman"/>
          <w:lang w:val="pl-PL"/>
        </w:rPr>
      </w:pPr>
    </w:p>
    <w:p w14:paraId="359954AB" w14:textId="5651E708" w:rsidR="005423E4" w:rsidRPr="004B077F" w:rsidRDefault="005423E4">
      <w:pPr>
        <w:widowControl/>
        <w:rPr>
          <w:rFonts w:ascii="Times New Roman" w:hAnsi="Times New Roman"/>
          <w:lang w:val="pl-PL"/>
        </w:rPr>
      </w:pPr>
    </w:p>
    <w:p w14:paraId="1F18FF9D" w14:textId="1D12FE7B" w:rsidR="005423E4" w:rsidRPr="004B077F" w:rsidRDefault="005423E4">
      <w:pPr>
        <w:widowControl/>
        <w:rPr>
          <w:rFonts w:ascii="Times New Roman" w:hAnsi="Times New Roman"/>
          <w:lang w:val="pl-PL"/>
        </w:rPr>
      </w:pPr>
    </w:p>
    <w:p w14:paraId="7CB9835B" w14:textId="73F12F9E" w:rsidR="005423E4" w:rsidRPr="004B077F" w:rsidRDefault="005423E4">
      <w:pPr>
        <w:widowControl/>
        <w:rPr>
          <w:rFonts w:ascii="Times New Roman" w:hAnsi="Times New Roman"/>
          <w:lang w:val="pl-PL"/>
        </w:rPr>
      </w:pPr>
    </w:p>
    <w:p w14:paraId="06BCC074" w14:textId="122FE5F4" w:rsidR="005423E4" w:rsidRPr="004B077F" w:rsidRDefault="005423E4">
      <w:pPr>
        <w:widowControl/>
        <w:rPr>
          <w:rFonts w:ascii="Times New Roman" w:hAnsi="Times New Roman"/>
          <w:lang w:val="pl-PL"/>
        </w:rPr>
      </w:pPr>
    </w:p>
    <w:p w14:paraId="47577105" w14:textId="3F09F4B8" w:rsidR="008073B9" w:rsidRDefault="008073B9">
      <w:pPr>
        <w:widowControl/>
        <w:rPr>
          <w:rFonts w:ascii="Times New Roman" w:hAnsi="Times New Roman"/>
          <w:lang w:val="pl-PL"/>
        </w:rPr>
      </w:pPr>
    </w:p>
    <w:p w14:paraId="7BFE084A" w14:textId="5B90E9BB" w:rsidR="008C18C8" w:rsidRDefault="008C18C8">
      <w:pPr>
        <w:widowControl/>
        <w:rPr>
          <w:rFonts w:ascii="Times New Roman" w:hAnsi="Times New Roman"/>
          <w:lang w:val="pl-PL"/>
        </w:rPr>
      </w:pPr>
    </w:p>
    <w:p w14:paraId="616385AC" w14:textId="77777777" w:rsidR="008C18C8" w:rsidRPr="004B077F" w:rsidRDefault="008C18C8">
      <w:pPr>
        <w:widowControl/>
        <w:rPr>
          <w:rFonts w:ascii="Times New Roman" w:hAnsi="Times New Roman"/>
          <w:lang w:val="pl-PL"/>
        </w:rPr>
      </w:pPr>
    </w:p>
    <w:p w14:paraId="03741317" w14:textId="3C76BEA9" w:rsidR="008073B9" w:rsidRPr="004B077F" w:rsidRDefault="00EE6031" w:rsidP="00D94C7A">
      <w:pPr>
        <w:pStyle w:val="Nagwek1"/>
        <w:numPr>
          <w:ilvl w:val="0"/>
          <w:numId w:val="5"/>
        </w:numPr>
        <w:ind w:right="-428"/>
        <w:rPr>
          <w:rFonts w:ascii="Times New Roman" w:hAnsi="Times New Roman"/>
          <w:sz w:val="32"/>
          <w:szCs w:val="32"/>
          <w:u w:val="none"/>
          <w:lang w:val="pl-PL"/>
        </w:rPr>
      </w:pPr>
      <w:bookmarkStart w:id="80" w:name="_Toc84416381"/>
      <w:bookmarkStart w:id="81" w:name="_Toc89267882"/>
      <w:bookmarkStart w:id="82" w:name="_Toc100841953"/>
      <w:bookmarkStart w:id="83" w:name="_Toc100842083"/>
      <w:bookmarkStart w:id="84" w:name="_Toc102554932"/>
      <w:r w:rsidRPr="004B077F">
        <w:rPr>
          <w:rFonts w:ascii="Times New Roman" w:hAnsi="Times New Roman"/>
          <w:sz w:val="32"/>
          <w:szCs w:val="32"/>
          <w:u w:val="none"/>
          <w:lang w:val="pl-PL"/>
        </w:rPr>
        <w:lastRenderedPageBreak/>
        <w:t xml:space="preserve">CZĘŚĆ OPISOWA PROJEKTU </w:t>
      </w:r>
      <w:r w:rsidR="00D64D99" w:rsidRPr="004B077F">
        <w:rPr>
          <w:rFonts w:ascii="Times New Roman" w:hAnsi="Times New Roman"/>
          <w:sz w:val="32"/>
          <w:szCs w:val="32"/>
          <w:u w:val="none"/>
          <w:lang w:val="pl-PL"/>
        </w:rPr>
        <w:t>ARCHITEKTONICZNO</w:t>
      </w:r>
      <w:r w:rsidR="00E527E7" w:rsidRPr="004B077F">
        <w:rPr>
          <w:rFonts w:ascii="Times New Roman" w:hAnsi="Times New Roman"/>
          <w:sz w:val="32"/>
          <w:szCs w:val="32"/>
          <w:u w:val="none"/>
          <w:lang w:val="pl-PL"/>
        </w:rPr>
        <w:t>-</w:t>
      </w:r>
      <w:r w:rsidR="00D64D99" w:rsidRPr="004B077F">
        <w:rPr>
          <w:rFonts w:ascii="Times New Roman" w:hAnsi="Times New Roman"/>
          <w:sz w:val="32"/>
          <w:szCs w:val="32"/>
          <w:u w:val="none"/>
          <w:lang w:val="pl-PL"/>
        </w:rPr>
        <w:t>BUDOWLANEGO</w:t>
      </w:r>
      <w:bookmarkEnd w:id="80"/>
      <w:bookmarkEnd w:id="81"/>
      <w:bookmarkEnd w:id="82"/>
      <w:bookmarkEnd w:id="83"/>
      <w:bookmarkEnd w:id="84"/>
    </w:p>
    <w:p w14:paraId="22654B41" w14:textId="07D9B5A0" w:rsidR="00924CB4" w:rsidRPr="004B077F" w:rsidRDefault="00924CB4" w:rsidP="00EE6031">
      <w:pPr>
        <w:pStyle w:val="Nagwek2"/>
        <w:rPr>
          <w:rFonts w:ascii="Times New Roman" w:hAnsi="Times New Roman"/>
        </w:rPr>
      </w:pPr>
      <w:bookmarkStart w:id="85" w:name="_Toc84405982"/>
      <w:bookmarkStart w:id="86" w:name="_Toc84407955"/>
      <w:bookmarkStart w:id="87" w:name="_Toc84416382"/>
      <w:bookmarkStart w:id="88" w:name="_Toc89267883"/>
      <w:bookmarkStart w:id="89" w:name="_Toc100841954"/>
      <w:bookmarkStart w:id="90" w:name="_Toc100842084"/>
      <w:bookmarkStart w:id="91" w:name="_Toc102554933"/>
      <w:proofErr w:type="spellStart"/>
      <w:r w:rsidRPr="004B077F">
        <w:rPr>
          <w:rFonts w:ascii="Times New Roman" w:hAnsi="Times New Roman"/>
        </w:rPr>
        <w:t>Podstawa</w:t>
      </w:r>
      <w:proofErr w:type="spellEnd"/>
      <w:r w:rsidRPr="004B077F">
        <w:rPr>
          <w:rFonts w:ascii="Times New Roman" w:hAnsi="Times New Roman"/>
        </w:rPr>
        <w:t xml:space="preserve"> </w:t>
      </w:r>
      <w:proofErr w:type="spellStart"/>
      <w:r w:rsidRPr="004B077F">
        <w:rPr>
          <w:rFonts w:ascii="Times New Roman" w:hAnsi="Times New Roman"/>
        </w:rPr>
        <w:t>opracowania</w:t>
      </w:r>
      <w:bookmarkEnd w:id="85"/>
      <w:bookmarkEnd w:id="86"/>
      <w:bookmarkEnd w:id="87"/>
      <w:bookmarkEnd w:id="88"/>
      <w:bookmarkEnd w:id="89"/>
      <w:bookmarkEnd w:id="90"/>
      <w:bookmarkEnd w:id="91"/>
      <w:proofErr w:type="spellEnd"/>
    </w:p>
    <w:p w14:paraId="2304AEBE" w14:textId="77777777" w:rsidR="00924CB4" w:rsidRPr="004B077F" w:rsidRDefault="00924CB4" w:rsidP="00D94C7A">
      <w:pPr>
        <w:numPr>
          <w:ilvl w:val="0"/>
          <w:numId w:val="4"/>
        </w:numPr>
        <w:spacing w:line="276" w:lineRule="auto"/>
        <w:ind w:left="284" w:right="426" w:hanging="284"/>
        <w:jc w:val="both"/>
        <w:rPr>
          <w:rFonts w:ascii="Times New Roman" w:hAnsi="Times New Roman"/>
          <w:szCs w:val="24"/>
          <w:lang w:val="pl-PL"/>
        </w:rPr>
      </w:pPr>
      <w:r w:rsidRPr="004B077F">
        <w:rPr>
          <w:rFonts w:ascii="Times New Roman" w:hAnsi="Times New Roman"/>
          <w:szCs w:val="24"/>
          <w:lang w:val="pl-PL"/>
        </w:rPr>
        <w:t>Umowa na wykonanie projektu;</w:t>
      </w:r>
      <w:r w:rsidRPr="004B077F">
        <w:rPr>
          <w:rFonts w:ascii="Times New Roman" w:hAnsi="Times New Roman"/>
          <w:szCs w:val="24"/>
          <w:lang w:val="pl-PL"/>
        </w:rPr>
        <w:tab/>
      </w:r>
    </w:p>
    <w:p w14:paraId="05B0765C" w14:textId="50548CBC" w:rsidR="00924CB4" w:rsidRPr="004B077F" w:rsidRDefault="00924CB4" w:rsidP="00D94C7A">
      <w:pPr>
        <w:numPr>
          <w:ilvl w:val="0"/>
          <w:numId w:val="4"/>
        </w:numPr>
        <w:spacing w:line="276" w:lineRule="auto"/>
        <w:ind w:left="284" w:right="426" w:hanging="284"/>
        <w:jc w:val="both"/>
        <w:rPr>
          <w:rFonts w:ascii="Times New Roman" w:hAnsi="Times New Roman"/>
          <w:szCs w:val="24"/>
          <w:lang w:val="pl-PL"/>
        </w:rPr>
      </w:pPr>
      <w:r w:rsidRPr="004B077F">
        <w:rPr>
          <w:rFonts w:ascii="Times New Roman" w:hAnsi="Times New Roman"/>
          <w:szCs w:val="24"/>
          <w:lang w:val="pl-PL"/>
        </w:rPr>
        <w:t xml:space="preserve">Warunki </w:t>
      </w:r>
      <w:r w:rsidR="00730A97">
        <w:rPr>
          <w:rFonts w:ascii="Times New Roman" w:hAnsi="Times New Roman"/>
          <w:szCs w:val="24"/>
          <w:lang w:val="pl-PL"/>
        </w:rPr>
        <w:t xml:space="preserve">techniczne </w:t>
      </w:r>
      <w:proofErr w:type="spellStart"/>
      <w:r w:rsidR="00730A97">
        <w:rPr>
          <w:rFonts w:ascii="Times New Roman" w:hAnsi="Times New Roman"/>
          <w:szCs w:val="24"/>
          <w:lang w:val="pl-PL"/>
        </w:rPr>
        <w:t>GZDiZ</w:t>
      </w:r>
      <w:proofErr w:type="spellEnd"/>
    </w:p>
    <w:p w14:paraId="5DB957E6" w14:textId="77777777" w:rsidR="00924CB4" w:rsidRPr="004B077F" w:rsidRDefault="00924CB4" w:rsidP="00D94C7A">
      <w:pPr>
        <w:numPr>
          <w:ilvl w:val="0"/>
          <w:numId w:val="4"/>
        </w:numPr>
        <w:spacing w:line="276" w:lineRule="auto"/>
        <w:ind w:left="284" w:right="426" w:hanging="284"/>
        <w:jc w:val="both"/>
        <w:rPr>
          <w:rFonts w:ascii="Times New Roman" w:hAnsi="Times New Roman"/>
          <w:szCs w:val="24"/>
          <w:lang w:val="pl-PL"/>
        </w:rPr>
      </w:pPr>
      <w:r w:rsidRPr="004B077F">
        <w:rPr>
          <w:rFonts w:ascii="Times New Roman" w:hAnsi="Times New Roman"/>
          <w:szCs w:val="24"/>
          <w:lang w:val="pl-PL"/>
        </w:rPr>
        <w:t>Wizja lokalna w terenie i inwentaryzacja zieleni;</w:t>
      </w:r>
    </w:p>
    <w:p w14:paraId="2A6E0067" w14:textId="77777777" w:rsidR="00924CB4" w:rsidRPr="004B077F" w:rsidRDefault="00924CB4" w:rsidP="00D94C7A">
      <w:pPr>
        <w:numPr>
          <w:ilvl w:val="0"/>
          <w:numId w:val="4"/>
        </w:numPr>
        <w:spacing w:line="276" w:lineRule="auto"/>
        <w:ind w:left="284" w:right="426" w:hanging="284"/>
        <w:jc w:val="both"/>
        <w:rPr>
          <w:rFonts w:ascii="Times New Roman" w:hAnsi="Times New Roman"/>
          <w:szCs w:val="24"/>
          <w:lang w:val="pl-PL"/>
        </w:rPr>
      </w:pPr>
      <w:r w:rsidRPr="004B077F">
        <w:rPr>
          <w:rFonts w:ascii="Times New Roman" w:hAnsi="Times New Roman"/>
          <w:szCs w:val="24"/>
          <w:lang w:val="pl-PL"/>
        </w:rPr>
        <w:t>Dodatkowe uzgodnienia i decyzje administracyjne;</w:t>
      </w:r>
    </w:p>
    <w:p w14:paraId="0CAD153A" w14:textId="77777777" w:rsidR="008C7A1F" w:rsidRPr="004B077F" w:rsidRDefault="00924CB4" w:rsidP="00D94C7A">
      <w:pPr>
        <w:numPr>
          <w:ilvl w:val="0"/>
          <w:numId w:val="4"/>
        </w:numPr>
        <w:spacing w:line="276" w:lineRule="auto"/>
        <w:ind w:left="284" w:right="426" w:hanging="284"/>
        <w:jc w:val="both"/>
        <w:rPr>
          <w:rFonts w:ascii="Times New Roman" w:hAnsi="Times New Roman"/>
          <w:szCs w:val="24"/>
          <w:lang w:val="pl-PL"/>
        </w:rPr>
      </w:pPr>
      <w:r w:rsidRPr="004B077F">
        <w:rPr>
          <w:rFonts w:ascii="Times New Roman" w:hAnsi="Times New Roman"/>
          <w:szCs w:val="24"/>
          <w:lang w:val="pl-PL"/>
        </w:rPr>
        <w:t>Obowiązujące normy i przepisy, inwentaryzacja zieleni</w:t>
      </w:r>
    </w:p>
    <w:p w14:paraId="28C6AB45" w14:textId="7B64DD77" w:rsidR="00DD7837" w:rsidRPr="004B077F" w:rsidRDefault="00DD7837" w:rsidP="00D94C7A">
      <w:pPr>
        <w:numPr>
          <w:ilvl w:val="0"/>
          <w:numId w:val="4"/>
        </w:numPr>
        <w:spacing w:line="276" w:lineRule="auto"/>
        <w:ind w:left="284" w:hanging="284"/>
        <w:jc w:val="both"/>
        <w:rPr>
          <w:rFonts w:ascii="Times New Roman" w:hAnsi="Times New Roman"/>
          <w:szCs w:val="24"/>
          <w:lang w:val="pl-PL"/>
        </w:rPr>
      </w:pPr>
      <w:r w:rsidRPr="004B077F">
        <w:rPr>
          <w:rFonts w:ascii="Times New Roman" w:hAnsi="Times New Roman"/>
          <w:szCs w:val="24"/>
          <w:lang w:val="pl-PL"/>
        </w:rPr>
        <w:t xml:space="preserve">Miejscowy plan zagospodarowania przestrzennego </w:t>
      </w:r>
      <w:r w:rsidR="00D40C15" w:rsidRPr="004B077F">
        <w:rPr>
          <w:rFonts w:ascii="Times New Roman" w:hAnsi="Times New Roman"/>
          <w:lang w:val="pl-PL"/>
        </w:rPr>
        <w:t xml:space="preserve">nr </w:t>
      </w:r>
      <w:r w:rsidR="00232EA1">
        <w:rPr>
          <w:rFonts w:ascii="Times New Roman" w:hAnsi="Times New Roman"/>
          <w:lang w:val="pl-PL"/>
        </w:rPr>
        <w:t>2217, 2215, 2234</w:t>
      </w:r>
    </w:p>
    <w:p w14:paraId="0ED867B7" w14:textId="4F412D87" w:rsidR="00924CB4" w:rsidRPr="004B077F" w:rsidRDefault="00924CB4" w:rsidP="00D94C7A">
      <w:pPr>
        <w:numPr>
          <w:ilvl w:val="0"/>
          <w:numId w:val="4"/>
        </w:numPr>
        <w:spacing w:line="276" w:lineRule="auto"/>
        <w:ind w:left="284" w:right="426" w:hanging="284"/>
        <w:jc w:val="both"/>
        <w:rPr>
          <w:rFonts w:ascii="Times New Roman" w:hAnsi="Times New Roman"/>
          <w:szCs w:val="24"/>
          <w:lang w:val="pl-PL"/>
        </w:rPr>
      </w:pPr>
      <w:r w:rsidRPr="004B077F">
        <w:rPr>
          <w:rFonts w:ascii="Times New Roman" w:hAnsi="Times New Roman"/>
          <w:szCs w:val="24"/>
          <w:lang w:val="pl-PL"/>
        </w:rPr>
        <w:t>Projekty i katalogi typowych rozwiązań elektroenergetycznych,</w:t>
      </w:r>
    </w:p>
    <w:p w14:paraId="1F0F8FAE" w14:textId="77777777" w:rsidR="00924CB4" w:rsidRPr="004B077F" w:rsidRDefault="00924CB4" w:rsidP="00D94C7A">
      <w:pPr>
        <w:numPr>
          <w:ilvl w:val="0"/>
          <w:numId w:val="4"/>
        </w:numPr>
        <w:spacing w:line="276" w:lineRule="auto"/>
        <w:ind w:left="284" w:right="426" w:hanging="284"/>
        <w:jc w:val="both"/>
        <w:rPr>
          <w:rFonts w:ascii="Times New Roman" w:hAnsi="Times New Roman"/>
          <w:szCs w:val="24"/>
          <w:lang w:val="pl-PL"/>
        </w:rPr>
      </w:pPr>
      <w:r w:rsidRPr="004B077F">
        <w:rPr>
          <w:rFonts w:ascii="Times New Roman" w:hAnsi="Times New Roman"/>
          <w:szCs w:val="24"/>
          <w:lang w:val="pl-PL"/>
        </w:rPr>
        <w:t>Przepisy BHP,</w:t>
      </w:r>
    </w:p>
    <w:p w14:paraId="3307C288" w14:textId="25BF6EEB" w:rsidR="00924CB4" w:rsidRPr="004B077F" w:rsidRDefault="00924CB4" w:rsidP="00D94C7A">
      <w:pPr>
        <w:numPr>
          <w:ilvl w:val="0"/>
          <w:numId w:val="4"/>
        </w:numPr>
        <w:spacing w:line="276" w:lineRule="auto"/>
        <w:ind w:left="284" w:right="426" w:hanging="284"/>
        <w:jc w:val="both"/>
        <w:rPr>
          <w:rFonts w:ascii="Times New Roman" w:hAnsi="Times New Roman"/>
          <w:szCs w:val="24"/>
          <w:lang w:val="pl-PL"/>
        </w:rPr>
      </w:pPr>
      <w:r w:rsidRPr="004B077F">
        <w:rPr>
          <w:rFonts w:ascii="Times New Roman" w:hAnsi="Times New Roman"/>
          <w:szCs w:val="24"/>
          <w:lang w:val="pl-PL"/>
        </w:rPr>
        <w:t>Zarządzenie Ministra Przemysłu z dn. 08.10.1990r. w sprawie warunków technicznych jakim powinny odpowiadać urządzenia elektroenergetyczne, w zakresie ochrony przeciwporażeniowej Dz. u. nr 81</w:t>
      </w:r>
      <w:r w:rsidR="002B25F0" w:rsidRPr="004B077F">
        <w:rPr>
          <w:rFonts w:ascii="Times New Roman" w:hAnsi="Times New Roman"/>
          <w:szCs w:val="24"/>
          <w:lang w:val="pl-PL"/>
        </w:rPr>
        <w:t xml:space="preserve"> </w:t>
      </w:r>
      <w:r w:rsidRPr="004B077F">
        <w:rPr>
          <w:rFonts w:ascii="Times New Roman" w:hAnsi="Times New Roman"/>
          <w:szCs w:val="24"/>
          <w:lang w:val="pl-PL"/>
        </w:rPr>
        <w:t>z 1990r.,</w:t>
      </w:r>
    </w:p>
    <w:p w14:paraId="4BBE9759" w14:textId="77777777" w:rsidR="00924CB4" w:rsidRPr="004B077F" w:rsidRDefault="00924CB4" w:rsidP="00D94C7A">
      <w:pPr>
        <w:numPr>
          <w:ilvl w:val="0"/>
          <w:numId w:val="4"/>
        </w:numPr>
        <w:spacing w:line="276" w:lineRule="auto"/>
        <w:ind w:left="284" w:right="426" w:hanging="284"/>
        <w:jc w:val="both"/>
        <w:rPr>
          <w:rFonts w:ascii="Times New Roman" w:hAnsi="Times New Roman"/>
          <w:szCs w:val="24"/>
          <w:lang w:val="pl-PL"/>
        </w:rPr>
      </w:pPr>
      <w:r w:rsidRPr="004B077F">
        <w:rPr>
          <w:rFonts w:ascii="Times New Roman" w:hAnsi="Times New Roman"/>
          <w:szCs w:val="24"/>
          <w:lang w:val="pl-PL"/>
        </w:rPr>
        <w:t>Ustawa – prawo budowlane,</w:t>
      </w:r>
    </w:p>
    <w:p w14:paraId="69C11728" w14:textId="77777777" w:rsidR="00924CB4" w:rsidRPr="004B077F" w:rsidRDefault="00924CB4" w:rsidP="00D94C7A">
      <w:pPr>
        <w:numPr>
          <w:ilvl w:val="0"/>
          <w:numId w:val="4"/>
        </w:numPr>
        <w:spacing w:line="276" w:lineRule="auto"/>
        <w:ind w:left="284" w:right="426" w:hanging="284"/>
        <w:jc w:val="both"/>
        <w:rPr>
          <w:rFonts w:ascii="Times New Roman" w:hAnsi="Times New Roman"/>
          <w:szCs w:val="24"/>
          <w:lang w:val="pl-PL"/>
        </w:rPr>
      </w:pPr>
      <w:r w:rsidRPr="004B077F">
        <w:rPr>
          <w:rFonts w:ascii="Times New Roman" w:hAnsi="Times New Roman"/>
          <w:szCs w:val="24"/>
          <w:lang w:val="pl-PL"/>
        </w:rPr>
        <w:t>Obowiązujące normy i przepisy,</w:t>
      </w:r>
    </w:p>
    <w:p w14:paraId="2FA253F7" w14:textId="77777777" w:rsidR="00924CB4" w:rsidRPr="004B077F" w:rsidRDefault="00924CB4" w:rsidP="00D94C7A">
      <w:pPr>
        <w:numPr>
          <w:ilvl w:val="0"/>
          <w:numId w:val="4"/>
        </w:numPr>
        <w:spacing w:line="276" w:lineRule="auto"/>
        <w:ind w:left="284" w:right="426" w:hanging="284"/>
        <w:jc w:val="both"/>
        <w:rPr>
          <w:rFonts w:ascii="Times New Roman" w:hAnsi="Times New Roman"/>
          <w:szCs w:val="24"/>
          <w:lang w:val="pl-PL"/>
        </w:rPr>
      </w:pPr>
      <w:r w:rsidRPr="004B077F">
        <w:rPr>
          <w:rFonts w:ascii="Times New Roman" w:hAnsi="Times New Roman"/>
          <w:szCs w:val="24"/>
          <w:lang w:val="pl-PL"/>
        </w:rPr>
        <w:t xml:space="preserve">Uzgodnienia i konsultacje robocze z zainteresowanymi podmiotami, </w:t>
      </w:r>
    </w:p>
    <w:p w14:paraId="017BFCEE" w14:textId="77777777" w:rsidR="00924CB4" w:rsidRPr="004B077F" w:rsidRDefault="00924CB4" w:rsidP="00D94C7A">
      <w:pPr>
        <w:numPr>
          <w:ilvl w:val="0"/>
          <w:numId w:val="4"/>
        </w:numPr>
        <w:spacing w:line="276" w:lineRule="auto"/>
        <w:ind w:left="284" w:right="426" w:hanging="284"/>
        <w:jc w:val="both"/>
        <w:rPr>
          <w:rFonts w:ascii="Times New Roman" w:hAnsi="Times New Roman"/>
          <w:szCs w:val="24"/>
          <w:lang w:val="pl-PL"/>
        </w:rPr>
      </w:pPr>
      <w:r w:rsidRPr="004B077F">
        <w:rPr>
          <w:rFonts w:ascii="Times New Roman" w:hAnsi="Times New Roman"/>
          <w:szCs w:val="24"/>
          <w:lang w:val="pl-PL"/>
        </w:rPr>
        <w:t>Wizje lokalne w terenie z inwentaryzacją uzbrojenia,</w:t>
      </w:r>
    </w:p>
    <w:p w14:paraId="6273BCA9" w14:textId="2E65DB48" w:rsidR="00924CB4" w:rsidRPr="004B077F" w:rsidRDefault="00924CB4" w:rsidP="00D94C7A">
      <w:pPr>
        <w:numPr>
          <w:ilvl w:val="0"/>
          <w:numId w:val="4"/>
        </w:numPr>
        <w:spacing w:line="276" w:lineRule="auto"/>
        <w:ind w:left="284" w:right="426" w:hanging="284"/>
        <w:jc w:val="both"/>
        <w:rPr>
          <w:rFonts w:ascii="Times New Roman" w:hAnsi="Times New Roman"/>
          <w:szCs w:val="24"/>
          <w:lang w:val="pl-PL"/>
        </w:rPr>
      </w:pPr>
      <w:r w:rsidRPr="004B077F">
        <w:rPr>
          <w:rFonts w:ascii="Times New Roman" w:hAnsi="Times New Roman"/>
          <w:szCs w:val="24"/>
          <w:lang w:val="pl-PL"/>
        </w:rPr>
        <w:t>Mapy z uzbrojeniem terenu.</w:t>
      </w:r>
    </w:p>
    <w:p w14:paraId="39AB109F" w14:textId="6F434956" w:rsidR="00AE742C" w:rsidRPr="004B077F" w:rsidRDefault="00AE742C" w:rsidP="005423E4">
      <w:pPr>
        <w:pStyle w:val="Nagwek2"/>
        <w:rPr>
          <w:rFonts w:ascii="Times New Roman" w:hAnsi="Times New Roman"/>
        </w:rPr>
      </w:pPr>
      <w:bookmarkStart w:id="92" w:name="_Toc83907065"/>
      <w:bookmarkStart w:id="93" w:name="_Toc84416383"/>
      <w:bookmarkStart w:id="94" w:name="_Toc89267884"/>
      <w:bookmarkStart w:id="95" w:name="_Toc100841955"/>
      <w:bookmarkStart w:id="96" w:name="_Toc100842085"/>
      <w:bookmarkStart w:id="97" w:name="_Toc102554934"/>
      <w:r w:rsidRPr="004B077F">
        <w:rPr>
          <w:rFonts w:ascii="Times New Roman" w:hAnsi="Times New Roman"/>
        </w:rPr>
        <w:t xml:space="preserve">Stan </w:t>
      </w:r>
      <w:proofErr w:type="spellStart"/>
      <w:r w:rsidRPr="004B077F">
        <w:rPr>
          <w:rFonts w:ascii="Times New Roman" w:hAnsi="Times New Roman"/>
        </w:rPr>
        <w:t>istniej</w:t>
      </w:r>
      <w:r w:rsidR="00730A97">
        <w:rPr>
          <w:rFonts w:ascii="Times New Roman" w:hAnsi="Times New Roman"/>
        </w:rPr>
        <w:t>ą</w:t>
      </w:r>
      <w:r w:rsidRPr="004B077F">
        <w:rPr>
          <w:rFonts w:ascii="Times New Roman" w:hAnsi="Times New Roman"/>
        </w:rPr>
        <w:t>cy</w:t>
      </w:r>
      <w:bookmarkEnd w:id="92"/>
      <w:bookmarkEnd w:id="93"/>
      <w:bookmarkEnd w:id="94"/>
      <w:bookmarkEnd w:id="95"/>
      <w:bookmarkEnd w:id="96"/>
      <w:bookmarkEnd w:id="97"/>
      <w:proofErr w:type="spellEnd"/>
    </w:p>
    <w:p w14:paraId="7EEB3F87" w14:textId="77777777" w:rsidR="00232EA1" w:rsidRPr="00232EA1" w:rsidRDefault="00232EA1" w:rsidP="00232EA1">
      <w:pPr>
        <w:spacing w:line="360" w:lineRule="auto"/>
        <w:ind w:firstLine="708"/>
        <w:jc w:val="both"/>
        <w:rPr>
          <w:rFonts w:ascii="Times New Roman" w:hAnsi="Times New Roman"/>
          <w:bCs/>
          <w:noProof/>
        </w:rPr>
      </w:pPr>
      <w:bookmarkStart w:id="98" w:name="_Toc83907066"/>
      <w:bookmarkStart w:id="99" w:name="_Toc84416384"/>
      <w:bookmarkStart w:id="100" w:name="_Toc89267885"/>
      <w:bookmarkStart w:id="101" w:name="_Toc100841956"/>
      <w:bookmarkStart w:id="102" w:name="_Toc100842086"/>
      <w:bookmarkStart w:id="103" w:name="_Toc102554935"/>
      <w:r w:rsidRPr="00232EA1">
        <w:rPr>
          <w:rFonts w:ascii="Times New Roman" w:hAnsi="Times New Roman"/>
          <w:bCs/>
          <w:noProof/>
        </w:rPr>
        <w:t>Lokalizacji projektowanej sieci oświetleniowej znajduje się na terenie który posiada miejscowy plan zagospodarowania przestrzennego:</w:t>
      </w:r>
    </w:p>
    <w:p w14:paraId="21F12092"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 nr 2217, uchwała RMG nr XLVII/1625/2006 z dn. 26.01.2006r.</w:t>
      </w:r>
    </w:p>
    <w:p w14:paraId="3A7B44B3"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 nr 2215, uchwała RMG nr VIII/177/2003 z dn. 24.04.2003r.</w:t>
      </w:r>
    </w:p>
    <w:p w14:paraId="260761B1"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 nr 2234, uchwała RMG nr XLVII/1298/2010 z dn. 25.03.2010r.</w:t>
      </w:r>
    </w:p>
    <w:p w14:paraId="043B94E7"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 xml:space="preserve">W wyżej wymienionych planach dopuszcza się budowę oświetlenia ulicznego zgodnie </w:t>
      </w:r>
      <w:r w:rsidRPr="00232EA1">
        <w:rPr>
          <w:rFonts w:ascii="Times New Roman" w:hAnsi="Times New Roman"/>
          <w:bCs/>
          <w:noProof/>
        </w:rPr>
        <w:br/>
        <w:t>z załączonym opracowaniem.</w:t>
      </w:r>
    </w:p>
    <w:p w14:paraId="7CCC0DF9"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Działki objęte wnioskiem stanowią własność Gminy Miasta Gdańska za wyjątkiem jednej prywatnej działki (nr 138/2), która znajduje się  w pasie drogowym.</w:t>
      </w:r>
    </w:p>
    <w:p w14:paraId="3B41022B" w14:textId="69E63CCD"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 xml:space="preserve">Projektowana sieć oświetleniowa zlokalizowana jest wzdłuż ul. Charzykowskiej i małej części </w:t>
      </w:r>
      <w:r>
        <w:rPr>
          <w:rFonts w:ascii="Times New Roman" w:hAnsi="Times New Roman"/>
          <w:bCs/>
          <w:noProof/>
        </w:rPr>
        <w:br/>
      </w:r>
      <w:r w:rsidRPr="00232EA1">
        <w:rPr>
          <w:rFonts w:ascii="Times New Roman" w:hAnsi="Times New Roman"/>
          <w:bCs/>
          <w:noProof/>
        </w:rPr>
        <w:t xml:space="preserve">ul. Łapalickiej w Gdańsku. Ulica Charzykowska ma szerokość od 4,0 do 5,0m </w:t>
      </w:r>
      <w:r w:rsidRPr="00232EA1">
        <w:rPr>
          <w:rFonts w:ascii="Times New Roman" w:hAnsi="Times New Roman"/>
          <w:bCs/>
          <w:noProof/>
        </w:rPr>
        <w:br/>
        <w:t xml:space="preserve">i nie posiada chodników. Posiada rozległe pobocza, która w większości </w:t>
      </w:r>
      <w:r w:rsidRPr="00232EA1">
        <w:rPr>
          <w:rFonts w:ascii="Times New Roman" w:hAnsi="Times New Roman"/>
          <w:bCs/>
          <w:noProof/>
        </w:rPr>
        <w:br/>
        <w:t xml:space="preserve">nie są zagospodarowane ani utrzymane. Na częśc i poobczy (okolice skrzyżowania </w:t>
      </w:r>
      <w:r w:rsidRPr="00232EA1">
        <w:rPr>
          <w:rFonts w:ascii="Times New Roman" w:hAnsi="Times New Roman"/>
          <w:bCs/>
          <w:noProof/>
        </w:rPr>
        <w:br/>
        <w:t>ul. Otomińskiej i ul. Charzykowskiej) teren zielony jest wykorzystywany jako parkingi.</w:t>
      </w:r>
    </w:p>
    <w:p w14:paraId="47FCF713" w14:textId="77777777" w:rsidR="00232EA1" w:rsidRPr="00232EA1" w:rsidRDefault="00232EA1" w:rsidP="00232EA1">
      <w:pPr>
        <w:spacing w:line="360" w:lineRule="auto"/>
        <w:jc w:val="both"/>
        <w:rPr>
          <w:rFonts w:ascii="Times New Roman" w:hAnsi="Times New Roman"/>
          <w:bCs/>
        </w:rPr>
      </w:pPr>
      <w:proofErr w:type="spellStart"/>
      <w:r w:rsidRPr="00232EA1">
        <w:rPr>
          <w:rFonts w:ascii="Times New Roman" w:hAnsi="Times New Roman"/>
          <w:bCs/>
        </w:rPr>
        <w:t>Obecnie</w:t>
      </w:r>
      <w:proofErr w:type="spellEnd"/>
      <w:r w:rsidRPr="00232EA1">
        <w:rPr>
          <w:rFonts w:ascii="Times New Roman" w:hAnsi="Times New Roman"/>
          <w:bCs/>
        </w:rPr>
        <w:t xml:space="preserve"> </w:t>
      </w:r>
      <w:proofErr w:type="spellStart"/>
      <w:r w:rsidRPr="00232EA1">
        <w:rPr>
          <w:rFonts w:ascii="Times New Roman" w:hAnsi="Times New Roman"/>
          <w:bCs/>
        </w:rPr>
        <w:t>ulica</w:t>
      </w:r>
      <w:proofErr w:type="spellEnd"/>
      <w:r w:rsidRPr="00232EA1">
        <w:rPr>
          <w:rFonts w:ascii="Times New Roman" w:hAnsi="Times New Roman"/>
          <w:bCs/>
        </w:rPr>
        <w:t xml:space="preserve"> </w:t>
      </w:r>
      <w:proofErr w:type="spellStart"/>
      <w:r w:rsidRPr="00232EA1">
        <w:rPr>
          <w:rFonts w:ascii="Times New Roman" w:hAnsi="Times New Roman"/>
          <w:bCs/>
        </w:rPr>
        <w:t>Charzykowska</w:t>
      </w:r>
      <w:proofErr w:type="spellEnd"/>
      <w:r w:rsidRPr="00232EA1">
        <w:rPr>
          <w:rFonts w:ascii="Times New Roman" w:hAnsi="Times New Roman"/>
          <w:bCs/>
        </w:rPr>
        <w:t xml:space="preserve"> </w:t>
      </w:r>
      <w:proofErr w:type="spellStart"/>
      <w:r w:rsidRPr="00232EA1">
        <w:rPr>
          <w:rFonts w:ascii="Times New Roman" w:hAnsi="Times New Roman"/>
          <w:bCs/>
        </w:rPr>
        <w:t>i</w:t>
      </w:r>
      <w:proofErr w:type="spellEnd"/>
      <w:r w:rsidRPr="00232EA1">
        <w:rPr>
          <w:rFonts w:ascii="Times New Roman" w:hAnsi="Times New Roman"/>
          <w:bCs/>
        </w:rPr>
        <w:t xml:space="preserve"> </w:t>
      </w:r>
      <w:proofErr w:type="spellStart"/>
      <w:r w:rsidRPr="00232EA1">
        <w:rPr>
          <w:rFonts w:ascii="Times New Roman" w:hAnsi="Times New Roman"/>
          <w:bCs/>
        </w:rPr>
        <w:t>przedmiotowy</w:t>
      </w:r>
      <w:proofErr w:type="spellEnd"/>
      <w:r w:rsidRPr="00232EA1">
        <w:rPr>
          <w:rFonts w:ascii="Times New Roman" w:hAnsi="Times New Roman"/>
          <w:bCs/>
        </w:rPr>
        <w:t xml:space="preserve"> fragment </w:t>
      </w:r>
      <w:proofErr w:type="spellStart"/>
      <w:r w:rsidRPr="00232EA1">
        <w:rPr>
          <w:rFonts w:ascii="Times New Roman" w:hAnsi="Times New Roman"/>
          <w:bCs/>
        </w:rPr>
        <w:t>ul</w:t>
      </w:r>
      <w:proofErr w:type="spellEnd"/>
      <w:r w:rsidRPr="00232EA1">
        <w:rPr>
          <w:rFonts w:ascii="Times New Roman" w:hAnsi="Times New Roman"/>
          <w:bCs/>
        </w:rPr>
        <w:t xml:space="preserve">. </w:t>
      </w:r>
      <w:proofErr w:type="spellStart"/>
      <w:r w:rsidRPr="00232EA1">
        <w:rPr>
          <w:rFonts w:ascii="Times New Roman" w:hAnsi="Times New Roman"/>
          <w:bCs/>
        </w:rPr>
        <w:t>Łapalickiej</w:t>
      </w:r>
      <w:proofErr w:type="spellEnd"/>
      <w:r w:rsidRPr="00232EA1">
        <w:rPr>
          <w:rFonts w:ascii="Times New Roman" w:hAnsi="Times New Roman"/>
          <w:bCs/>
        </w:rPr>
        <w:t xml:space="preserve"> </w:t>
      </w:r>
      <w:proofErr w:type="spellStart"/>
      <w:r w:rsidRPr="00232EA1">
        <w:rPr>
          <w:rFonts w:ascii="Times New Roman" w:hAnsi="Times New Roman"/>
          <w:bCs/>
        </w:rPr>
        <w:t>nie</w:t>
      </w:r>
      <w:proofErr w:type="spellEnd"/>
      <w:r w:rsidRPr="00232EA1">
        <w:rPr>
          <w:rFonts w:ascii="Times New Roman" w:hAnsi="Times New Roman"/>
          <w:bCs/>
        </w:rPr>
        <w:t xml:space="preserve"> jest </w:t>
      </w:r>
      <w:proofErr w:type="spellStart"/>
      <w:r w:rsidRPr="00232EA1">
        <w:rPr>
          <w:rFonts w:ascii="Times New Roman" w:hAnsi="Times New Roman"/>
          <w:bCs/>
        </w:rPr>
        <w:t>oświetlona</w:t>
      </w:r>
      <w:proofErr w:type="spellEnd"/>
      <w:r w:rsidRPr="00232EA1">
        <w:rPr>
          <w:rFonts w:ascii="Times New Roman" w:hAnsi="Times New Roman"/>
          <w:bCs/>
        </w:rPr>
        <w:t xml:space="preserve"> </w:t>
      </w:r>
      <w:r w:rsidRPr="00232EA1">
        <w:rPr>
          <w:rFonts w:ascii="Times New Roman" w:hAnsi="Times New Roman"/>
          <w:bCs/>
        </w:rPr>
        <w:br/>
      </w:r>
      <w:proofErr w:type="spellStart"/>
      <w:r w:rsidRPr="00232EA1">
        <w:rPr>
          <w:rFonts w:ascii="Times New Roman" w:hAnsi="Times New Roman"/>
          <w:bCs/>
        </w:rPr>
        <w:t>i</w:t>
      </w:r>
      <w:proofErr w:type="spellEnd"/>
      <w:r w:rsidRPr="00232EA1">
        <w:rPr>
          <w:rFonts w:ascii="Times New Roman" w:hAnsi="Times New Roman"/>
          <w:bCs/>
        </w:rPr>
        <w:t xml:space="preserve"> </w:t>
      </w:r>
      <w:proofErr w:type="spellStart"/>
      <w:r w:rsidRPr="00232EA1">
        <w:rPr>
          <w:rFonts w:ascii="Times New Roman" w:hAnsi="Times New Roman"/>
          <w:bCs/>
        </w:rPr>
        <w:t>nie</w:t>
      </w:r>
      <w:proofErr w:type="spellEnd"/>
      <w:r w:rsidRPr="00232EA1">
        <w:rPr>
          <w:rFonts w:ascii="Times New Roman" w:hAnsi="Times New Roman"/>
          <w:bCs/>
        </w:rPr>
        <w:t xml:space="preserve"> </w:t>
      </w:r>
      <w:proofErr w:type="spellStart"/>
      <w:r w:rsidRPr="00232EA1">
        <w:rPr>
          <w:rFonts w:ascii="Times New Roman" w:hAnsi="Times New Roman"/>
          <w:bCs/>
        </w:rPr>
        <w:t>znajdują</w:t>
      </w:r>
      <w:proofErr w:type="spellEnd"/>
      <w:r w:rsidRPr="00232EA1">
        <w:rPr>
          <w:rFonts w:ascii="Times New Roman" w:hAnsi="Times New Roman"/>
          <w:bCs/>
        </w:rPr>
        <w:t xml:space="preserve"> </w:t>
      </w:r>
      <w:proofErr w:type="spellStart"/>
      <w:r w:rsidRPr="00232EA1">
        <w:rPr>
          <w:rFonts w:ascii="Times New Roman" w:hAnsi="Times New Roman"/>
          <w:bCs/>
        </w:rPr>
        <w:t>się</w:t>
      </w:r>
      <w:proofErr w:type="spellEnd"/>
      <w:r w:rsidRPr="00232EA1">
        <w:rPr>
          <w:rFonts w:ascii="Times New Roman" w:hAnsi="Times New Roman"/>
          <w:bCs/>
        </w:rPr>
        <w:t xml:space="preserve"> </w:t>
      </w:r>
      <w:proofErr w:type="spellStart"/>
      <w:r w:rsidRPr="00232EA1">
        <w:rPr>
          <w:rFonts w:ascii="Times New Roman" w:hAnsi="Times New Roman"/>
          <w:bCs/>
        </w:rPr>
        <w:t>na</w:t>
      </w:r>
      <w:proofErr w:type="spellEnd"/>
      <w:r w:rsidRPr="00232EA1">
        <w:rPr>
          <w:rFonts w:ascii="Times New Roman" w:hAnsi="Times New Roman"/>
          <w:bCs/>
        </w:rPr>
        <w:t xml:space="preserve"> </w:t>
      </w:r>
      <w:proofErr w:type="spellStart"/>
      <w:r w:rsidRPr="00232EA1">
        <w:rPr>
          <w:rFonts w:ascii="Times New Roman" w:hAnsi="Times New Roman"/>
          <w:bCs/>
        </w:rPr>
        <w:t>niej</w:t>
      </w:r>
      <w:proofErr w:type="spellEnd"/>
      <w:r w:rsidRPr="00232EA1">
        <w:rPr>
          <w:rFonts w:ascii="Times New Roman" w:hAnsi="Times New Roman"/>
          <w:bCs/>
        </w:rPr>
        <w:t xml:space="preserve"> </w:t>
      </w:r>
      <w:proofErr w:type="spellStart"/>
      <w:r w:rsidRPr="00232EA1">
        <w:rPr>
          <w:rFonts w:ascii="Times New Roman" w:hAnsi="Times New Roman"/>
          <w:bCs/>
        </w:rPr>
        <w:t>przejścia</w:t>
      </w:r>
      <w:proofErr w:type="spellEnd"/>
      <w:r w:rsidRPr="00232EA1">
        <w:rPr>
          <w:rFonts w:ascii="Times New Roman" w:hAnsi="Times New Roman"/>
          <w:bCs/>
        </w:rPr>
        <w:t xml:space="preserve"> </w:t>
      </w:r>
      <w:proofErr w:type="spellStart"/>
      <w:r w:rsidRPr="00232EA1">
        <w:rPr>
          <w:rFonts w:ascii="Times New Roman" w:hAnsi="Times New Roman"/>
          <w:bCs/>
        </w:rPr>
        <w:t>dla</w:t>
      </w:r>
      <w:proofErr w:type="spellEnd"/>
      <w:r w:rsidRPr="00232EA1">
        <w:rPr>
          <w:rFonts w:ascii="Times New Roman" w:hAnsi="Times New Roman"/>
          <w:bCs/>
        </w:rPr>
        <w:t xml:space="preserve"> </w:t>
      </w:r>
      <w:proofErr w:type="spellStart"/>
      <w:r w:rsidRPr="00232EA1">
        <w:rPr>
          <w:rFonts w:ascii="Times New Roman" w:hAnsi="Times New Roman"/>
          <w:bCs/>
        </w:rPr>
        <w:t>pieszych</w:t>
      </w:r>
      <w:proofErr w:type="spellEnd"/>
      <w:r w:rsidRPr="00232EA1">
        <w:rPr>
          <w:rFonts w:ascii="Times New Roman" w:hAnsi="Times New Roman"/>
          <w:bCs/>
        </w:rPr>
        <w:t xml:space="preserve">. </w:t>
      </w:r>
      <w:r w:rsidRPr="00232EA1">
        <w:rPr>
          <w:rFonts w:ascii="Times New Roman" w:hAnsi="Times New Roman"/>
          <w:bCs/>
        </w:rPr>
        <w:br/>
      </w:r>
      <w:proofErr w:type="spellStart"/>
      <w:r w:rsidRPr="00232EA1">
        <w:rPr>
          <w:rFonts w:ascii="Times New Roman" w:hAnsi="Times New Roman"/>
          <w:bCs/>
        </w:rPr>
        <w:t>Zakres</w:t>
      </w:r>
      <w:proofErr w:type="spellEnd"/>
      <w:r w:rsidRPr="00232EA1">
        <w:rPr>
          <w:rFonts w:ascii="Times New Roman" w:hAnsi="Times New Roman"/>
          <w:bCs/>
        </w:rPr>
        <w:t xml:space="preserve"> </w:t>
      </w:r>
      <w:proofErr w:type="spellStart"/>
      <w:r w:rsidRPr="00232EA1">
        <w:rPr>
          <w:rFonts w:ascii="Times New Roman" w:hAnsi="Times New Roman"/>
          <w:bCs/>
        </w:rPr>
        <w:t>opracowania</w:t>
      </w:r>
      <w:proofErr w:type="spellEnd"/>
      <w:r w:rsidRPr="00232EA1">
        <w:rPr>
          <w:rFonts w:ascii="Times New Roman" w:hAnsi="Times New Roman"/>
          <w:bCs/>
        </w:rPr>
        <w:t xml:space="preserve"> </w:t>
      </w:r>
      <w:proofErr w:type="spellStart"/>
      <w:r w:rsidRPr="00232EA1">
        <w:rPr>
          <w:rFonts w:ascii="Times New Roman" w:hAnsi="Times New Roman"/>
          <w:bCs/>
        </w:rPr>
        <w:t>obejmuje</w:t>
      </w:r>
      <w:proofErr w:type="spellEnd"/>
      <w:r w:rsidRPr="00232EA1">
        <w:rPr>
          <w:rFonts w:ascii="Times New Roman" w:hAnsi="Times New Roman"/>
          <w:bCs/>
        </w:rPr>
        <w:t xml:space="preserve"> </w:t>
      </w:r>
      <w:proofErr w:type="spellStart"/>
      <w:r w:rsidRPr="00232EA1">
        <w:rPr>
          <w:rFonts w:ascii="Times New Roman" w:hAnsi="Times New Roman"/>
          <w:bCs/>
        </w:rPr>
        <w:t>budowę</w:t>
      </w:r>
      <w:proofErr w:type="spellEnd"/>
      <w:r w:rsidRPr="00232EA1">
        <w:rPr>
          <w:rFonts w:ascii="Times New Roman" w:hAnsi="Times New Roman"/>
          <w:bCs/>
        </w:rPr>
        <w:t xml:space="preserve"> </w:t>
      </w:r>
      <w:proofErr w:type="spellStart"/>
      <w:r w:rsidRPr="00232EA1">
        <w:rPr>
          <w:rFonts w:ascii="Times New Roman" w:hAnsi="Times New Roman"/>
          <w:bCs/>
        </w:rPr>
        <w:t>nowego</w:t>
      </w:r>
      <w:proofErr w:type="spellEnd"/>
      <w:r w:rsidRPr="00232EA1">
        <w:rPr>
          <w:rFonts w:ascii="Times New Roman" w:hAnsi="Times New Roman"/>
          <w:bCs/>
        </w:rPr>
        <w:t xml:space="preserve"> </w:t>
      </w:r>
      <w:proofErr w:type="spellStart"/>
      <w:r w:rsidRPr="00232EA1">
        <w:rPr>
          <w:rFonts w:ascii="Times New Roman" w:hAnsi="Times New Roman"/>
          <w:bCs/>
        </w:rPr>
        <w:t>oświetlenia</w:t>
      </w:r>
      <w:proofErr w:type="spellEnd"/>
      <w:r w:rsidRPr="00232EA1">
        <w:rPr>
          <w:rFonts w:ascii="Times New Roman" w:hAnsi="Times New Roman"/>
          <w:bCs/>
        </w:rPr>
        <w:t xml:space="preserve"> w </w:t>
      </w:r>
      <w:proofErr w:type="spellStart"/>
      <w:r w:rsidRPr="00232EA1">
        <w:rPr>
          <w:rFonts w:ascii="Times New Roman" w:hAnsi="Times New Roman"/>
          <w:bCs/>
        </w:rPr>
        <w:t>tym</w:t>
      </w:r>
      <w:proofErr w:type="spellEnd"/>
      <w:r w:rsidRPr="00232EA1">
        <w:rPr>
          <w:rFonts w:ascii="Times New Roman" w:hAnsi="Times New Roman"/>
          <w:bCs/>
        </w:rPr>
        <w:t xml:space="preserve"> </w:t>
      </w:r>
      <w:proofErr w:type="spellStart"/>
      <w:r w:rsidRPr="00232EA1">
        <w:rPr>
          <w:rFonts w:ascii="Times New Roman" w:hAnsi="Times New Roman"/>
          <w:bCs/>
        </w:rPr>
        <w:t>zakresie</w:t>
      </w:r>
      <w:proofErr w:type="spellEnd"/>
      <w:r w:rsidRPr="00232EA1">
        <w:rPr>
          <w:rFonts w:ascii="Times New Roman" w:hAnsi="Times New Roman"/>
          <w:bCs/>
        </w:rPr>
        <w:t xml:space="preserve">. </w:t>
      </w:r>
    </w:p>
    <w:p w14:paraId="4E9F6A5E"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W rejonie prowadzonych prac znajduje się następująca infrastruktura techniczna podziemna bądź napowietrzna taka jak:</w:t>
      </w:r>
    </w:p>
    <w:p w14:paraId="54C08984"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lastRenderedPageBreak/>
        <w:t>•</w:t>
      </w:r>
      <w:r w:rsidRPr="00232EA1">
        <w:rPr>
          <w:rFonts w:ascii="Times New Roman" w:hAnsi="Times New Roman"/>
          <w:bCs/>
          <w:noProof/>
        </w:rPr>
        <w:tab/>
        <w:t>sieć energetyczna kablowa nn-0,4kV i SN-15kV</w:t>
      </w:r>
    </w:p>
    <w:p w14:paraId="79685FF8"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w:t>
      </w:r>
      <w:r w:rsidRPr="00232EA1">
        <w:rPr>
          <w:rFonts w:ascii="Times New Roman" w:hAnsi="Times New Roman"/>
          <w:bCs/>
          <w:noProof/>
        </w:rPr>
        <w:tab/>
        <w:t>sieć oświetleniowa nn-0,4kV</w:t>
      </w:r>
    </w:p>
    <w:p w14:paraId="3436B730"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w:t>
      </w:r>
      <w:r w:rsidRPr="00232EA1">
        <w:rPr>
          <w:rFonts w:ascii="Times New Roman" w:hAnsi="Times New Roman"/>
          <w:bCs/>
          <w:noProof/>
        </w:rPr>
        <w:tab/>
        <w:t>sieć ciepłownicza</w:t>
      </w:r>
    </w:p>
    <w:p w14:paraId="321E7D49"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w:t>
      </w:r>
      <w:r w:rsidRPr="00232EA1">
        <w:rPr>
          <w:rFonts w:ascii="Times New Roman" w:hAnsi="Times New Roman"/>
          <w:bCs/>
          <w:noProof/>
        </w:rPr>
        <w:tab/>
        <w:t>sieć teletechniczna;</w:t>
      </w:r>
    </w:p>
    <w:p w14:paraId="56B932FC"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w:t>
      </w:r>
      <w:r w:rsidRPr="00232EA1">
        <w:rPr>
          <w:rFonts w:ascii="Times New Roman" w:hAnsi="Times New Roman"/>
          <w:bCs/>
          <w:noProof/>
        </w:rPr>
        <w:tab/>
        <w:t>sieć gazowa;</w:t>
      </w:r>
    </w:p>
    <w:p w14:paraId="19E5C2BE"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w:t>
      </w:r>
      <w:r w:rsidRPr="00232EA1">
        <w:rPr>
          <w:rFonts w:ascii="Times New Roman" w:hAnsi="Times New Roman"/>
          <w:bCs/>
          <w:noProof/>
        </w:rPr>
        <w:tab/>
        <w:t>sieć wodociągowa;</w:t>
      </w:r>
    </w:p>
    <w:p w14:paraId="1E6CBAA8" w14:textId="77777777" w:rsidR="00232EA1" w:rsidRPr="00232EA1" w:rsidRDefault="00232EA1" w:rsidP="00232EA1">
      <w:pPr>
        <w:spacing w:line="360" w:lineRule="auto"/>
        <w:jc w:val="both"/>
        <w:rPr>
          <w:rFonts w:ascii="Times New Roman" w:hAnsi="Times New Roman"/>
          <w:bCs/>
        </w:rPr>
      </w:pPr>
      <w:r w:rsidRPr="00232EA1">
        <w:rPr>
          <w:rFonts w:ascii="Times New Roman" w:hAnsi="Times New Roman"/>
          <w:bCs/>
          <w:noProof/>
        </w:rPr>
        <w:t>•</w:t>
      </w:r>
      <w:r w:rsidRPr="00232EA1">
        <w:rPr>
          <w:rFonts w:ascii="Times New Roman" w:hAnsi="Times New Roman"/>
          <w:bCs/>
          <w:noProof/>
        </w:rPr>
        <w:tab/>
        <w:t>sieć kanalizacji sanitarnej.</w:t>
      </w:r>
    </w:p>
    <w:p w14:paraId="3C9AE060" w14:textId="2C132FFB" w:rsidR="00AE742C" w:rsidRPr="00730A97" w:rsidRDefault="00AE742C" w:rsidP="00AE742C">
      <w:pPr>
        <w:pStyle w:val="Nagwek2"/>
        <w:rPr>
          <w:rFonts w:ascii="Times New Roman" w:hAnsi="Times New Roman"/>
        </w:rPr>
      </w:pPr>
      <w:proofErr w:type="spellStart"/>
      <w:r w:rsidRPr="00730A97">
        <w:rPr>
          <w:rFonts w:ascii="Times New Roman" w:hAnsi="Times New Roman"/>
        </w:rPr>
        <w:t>Rozbiórki</w:t>
      </w:r>
      <w:bookmarkEnd w:id="98"/>
      <w:bookmarkEnd w:id="99"/>
      <w:bookmarkEnd w:id="100"/>
      <w:bookmarkEnd w:id="101"/>
      <w:bookmarkEnd w:id="102"/>
      <w:bookmarkEnd w:id="103"/>
      <w:proofErr w:type="spellEnd"/>
    </w:p>
    <w:p w14:paraId="1C9E9DD7" w14:textId="5D138B36" w:rsidR="00AE742C" w:rsidRPr="004B077F" w:rsidRDefault="00DD7837" w:rsidP="00DD7837">
      <w:pPr>
        <w:spacing w:after="240" w:line="360" w:lineRule="auto"/>
        <w:ind w:right="426" w:firstLine="567"/>
        <w:jc w:val="both"/>
        <w:rPr>
          <w:rFonts w:ascii="Times New Roman" w:hAnsi="Times New Roman"/>
          <w:lang w:val="pl-PL"/>
        </w:rPr>
      </w:pPr>
      <w:r w:rsidRPr="00730A97">
        <w:rPr>
          <w:rFonts w:ascii="Times New Roman" w:hAnsi="Times New Roman"/>
          <w:lang w:val="pl-PL"/>
        </w:rPr>
        <w:t>W obrębie prowadzonych prac występuje zieleń, którą po wykonanych pracach należy odtworzyć i przywrócić do stanu pierwotnego. W miejscach kolidujących z istniejącymi wjazdami do posesji</w:t>
      </w:r>
      <w:r w:rsidRPr="004B077F">
        <w:rPr>
          <w:rFonts w:ascii="Times New Roman" w:hAnsi="Times New Roman"/>
          <w:lang w:val="pl-PL"/>
        </w:rPr>
        <w:t xml:space="preserve"> należy wszelkie prace wykonywać bez utrudniania poruszania się mieszkańcom.</w:t>
      </w:r>
      <w:r w:rsidR="00730A97">
        <w:rPr>
          <w:rFonts w:ascii="Times New Roman" w:hAnsi="Times New Roman"/>
          <w:lang w:val="pl-PL"/>
        </w:rPr>
        <w:t xml:space="preserve"> </w:t>
      </w:r>
      <w:r w:rsidR="009F6628">
        <w:rPr>
          <w:rFonts w:ascii="Times New Roman" w:hAnsi="Times New Roman"/>
          <w:lang w:val="pl-PL"/>
        </w:rPr>
        <w:br/>
      </w:r>
      <w:r w:rsidR="00730A97">
        <w:rPr>
          <w:rFonts w:ascii="Times New Roman" w:hAnsi="Times New Roman"/>
          <w:lang w:val="pl-PL"/>
        </w:rPr>
        <w:t xml:space="preserve">W zakresie opracowania uwzględniono </w:t>
      </w:r>
      <w:r w:rsidR="00232EA1">
        <w:rPr>
          <w:rFonts w:ascii="Times New Roman" w:hAnsi="Times New Roman"/>
          <w:lang w:val="pl-PL"/>
        </w:rPr>
        <w:t>1</w:t>
      </w:r>
      <w:r w:rsidR="007F6D04">
        <w:rPr>
          <w:rFonts w:ascii="Times New Roman" w:hAnsi="Times New Roman"/>
          <w:lang w:val="pl-PL"/>
        </w:rPr>
        <w:t>0</w:t>
      </w:r>
      <w:r w:rsidR="00730A97">
        <w:rPr>
          <w:rFonts w:ascii="Times New Roman" w:hAnsi="Times New Roman"/>
          <w:lang w:val="pl-PL"/>
        </w:rPr>
        <w:t>m</w:t>
      </w:r>
      <w:r w:rsidR="00730A97" w:rsidRPr="007F6D04">
        <w:rPr>
          <w:rFonts w:ascii="Times New Roman" w:hAnsi="Times New Roman"/>
          <w:vertAlign w:val="superscript"/>
          <w:lang w:val="pl-PL"/>
        </w:rPr>
        <w:t>2</w:t>
      </w:r>
      <w:r w:rsidR="00730A97">
        <w:rPr>
          <w:rFonts w:ascii="Times New Roman" w:hAnsi="Times New Roman"/>
          <w:lang w:val="pl-PL"/>
        </w:rPr>
        <w:t xml:space="preserve"> rozbiórki chodnika z kostki.</w:t>
      </w:r>
    </w:p>
    <w:p w14:paraId="0575A504" w14:textId="6E14868F" w:rsidR="00AE742C" w:rsidRPr="004B077F" w:rsidRDefault="00730A97" w:rsidP="00BD4C83">
      <w:pPr>
        <w:pStyle w:val="Nagwek2"/>
        <w:rPr>
          <w:rFonts w:ascii="Times New Roman" w:hAnsi="Times New Roman"/>
        </w:rPr>
      </w:pPr>
      <w:bookmarkStart w:id="104" w:name="_Toc100841957"/>
      <w:bookmarkStart w:id="105" w:name="_Toc100842087"/>
      <w:bookmarkStart w:id="106" w:name="_Toc102554936"/>
      <w:proofErr w:type="spellStart"/>
      <w:r>
        <w:rPr>
          <w:rFonts w:ascii="Times New Roman" w:hAnsi="Times New Roman"/>
        </w:rPr>
        <w:t>Sieć</w:t>
      </w:r>
      <w:proofErr w:type="spellEnd"/>
      <w:r>
        <w:rPr>
          <w:rFonts w:ascii="Times New Roman" w:hAnsi="Times New Roman"/>
        </w:rPr>
        <w:t xml:space="preserve"> </w:t>
      </w:r>
      <w:proofErr w:type="spellStart"/>
      <w:r>
        <w:rPr>
          <w:rFonts w:ascii="Times New Roman" w:hAnsi="Times New Roman"/>
        </w:rPr>
        <w:t>oświetleniowa</w:t>
      </w:r>
      <w:bookmarkEnd w:id="104"/>
      <w:bookmarkEnd w:id="105"/>
      <w:bookmarkEnd w:id="106"/>
      <w:proofErr w:type="spellEnd"/>
    </w:p>
    <w:p w14:paraId="17D92B0A" w14:textId="77777777" w:rsidR="00232EA1" w:rsidRDefault="00232EA1" w:rsidP="00232EA1">
      <w:pPr>
        <w:pStyle w:val="Akapitzlist"/>
        <w:spacing w:line="360" w:lineRule="auto"/>
        <w:ind w:left="0" w:firstLine="709"/>
        <w:jc w:val="both"/>
        <w:rPr>
          <w:rFonts w:ascii="Times New Roman" w:hAnsi="Times New Roman"/>
          <w:bCs/>
          <w:noProof/>
        </w:rPr>
      </w:pPr>
      <w:bookmarkStart w:id="107" w:name="_Toc83907078"/>
      <w:bookmarkStart w:id="108" w:name="_Toc84416387"/>
      <w:bookmarkStart w:id="109" w:name="_Toc89267887"/>
      <w:r w:rsidRPr="00232EA1">
        <w:rPr>
          <w:rFonts w:ascii="Times New Roman" w:hAnsi="Times New Roman"/>
          <w:bCs/>
          <w:noProof/>
        </w:rPr>
        <w:t xml:space="preserve">Do oświetlenia przedmiotowej ulicy projektuje się wykorzystanie słupów stalowych okrągłych ocynkownych h=7m, z wysięgnikami prostymi odpowiednio o długości 1m i 2m, </w:t>
      </w:r>
      <w:r w:rsidRPr="00232EA1">
        <w:rPr>
          <w:rFonts w:ascii="Times New Roman" w:hAnsi="Times New Roman"/>
          <w:bCs/>
          <w:noProof/>
        </w:rPr>
        <w:br/>
        <w:t xml:space="preserve">oraz z oprawami LED 37,1W i 55W zgodne z tabelą zestawienia montażowego jak w pkt. 8 dokumentacji, bądź równoważnych technicznie, zapewniających spełnienie wymaganych parametrów natężenia oświetlenia. Należy zastosować oprawy oświetleniowe w obudowie aluminiowej, </w:t>
      </w:r>
    </w:p>
    <w:p w14:paraId="11BAA830" w14:textId="1C87912D" w:rsidR="00232EA1" w:rsidRPr="00232EA1" w:rsidRDefault="00232EA1" w:rsidP="00232EA1">
      <w:pPr>
        <w:pStyle w:val="Akapitzlist"/>
        <w:spacing w:line="360" w:lineRule="auto"/>
        <w:ind w:left="0" w:firstLine="709"/>
        <w:jc w:val="both"/>
        <w:rPr>
          <w:rFonts w:ascii="Times New Roman" w:hAnsi="Times New Roman"/>
          <w:bCs/>
          <w:noProof/>
        </w:rPr>
      </w:pPr>
      <w:r w:rsidRPr="00232EA1">
        <w:rPr>
          <w:rFonts w:ascii="Times New Roman" w:hAnsi="Times New Roman"/>
          <w:bCs/>
          <w:noProof/>
        </w:rPr>
        <w:t xml:space="preserve">o temperaturze barwowej 3800-4300’K, skuteczności świetlnej ≥105 lm/W </w:t>
      </w:r>
      <w:r w:rsidRPr="00232EA1">
        <w:rPr>
          <w:rFonts w:ascii="Times New Roman" w:hAnsi="Times New Roman"/>
          <w:bCs/>
          <w:noProof/>
        </w:rPr>
        <w:br/>
        <w:t xml:space="preserve">i trwałości 100 000 godzin przy zachowaniu 70% strumienia. </w:t>
      </w:r>
    </w:p>
    <w:p w14:paraId="40D2F694"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Prąd sterowania oprawy nie powinien być większy niż 500mA.</w:t>
      </w:r>
    </w:p>
    <w:p w14:paraId="784A6DFE" w14:textId="77777777" w:rsidR="00232EA1" w:rsidRPr="00232EA1" w:rsidRDefault="00232EA1" w:rsidP="00232EA1">
      <w:pPr>
        <w:pStyle w:val="Akapitzlist"/>
        <w:spacing w:line="360" w:lineRule="auto"/>
        <w:ind w:left="0" w:firstLine="709"/>
        <w:jc w:val="both"/>
        <w:rPr>
          <w:rFonts w:ascii="Times New Roman" w:hAnsi="Times New Roman"/>
          <w:bCs/>
          <w:noProof/>
        </w:rPr>
      </w:pPr>
      <w:r w:rsidRPr="00232EA1">
        <w:rPr>
          <w:rFonts w:ascii="Times New Roman" w:hAnsi="Times New Roman"/>
          <w:bCs/>
          <w:noProof/>
        </w:rPr>
        <w:t xml:space="preserve">Należy zastosować oprawy o minimalnym stopniu odporności na udary nie mniejszej niż IK08. Stopień szczelności opraw min. IP65 w II klasie ochronności, </w:t>
      </w:r>
      <w:r w:rsidRPr="00232EA1">
        <w:rPr>
          <w:rFonts w:ascii="Times New Roman" w:hAnsi="Times New Roman"/>
          <w:bCs/>
          <w:noProof/>
        </w:rPr>
        <w:br/>
        <w:t xml:space="preserve">ze statecznikiem elektronicznym z zaprogramowaną redukcją mocy </w:t>
      </w:r>
      <w:r w:rsidRPr="00232EA1">
        <w:rPr>
          <w:rFonts w:ascii="Times New Roman" w:hAnsi="Times New Roman"/>
          <w:bCs/>
          <w:noProof/>
        </w:rPr>
        <w:br/>
        <w:t>w oprawach w godzinach 23</w:t>
      </w:r>
      <w:r w:rsidRPr="00232EA1">
        <w:rPr>
          <w:rFonts w:ascii="Times New Roman" w:hAnsi="Times New Roman"/>
          <w:bCs/>
          <w:noProof/>
          <w:vertAlign w:val="superscript"/>
        </w:rPr>
        <w:t>00</w:t>
      </w:r>
      <w:r w:rsidRPr="00232EA1">
        <w:rPr>
          <w:rFonts w:ascii="Times New Roman" w:hAnsi="Times New Roman"/>
          <w:bCs/>
          <w:noProof/>
        </w:rPr>
        <w:t xml:space="preserve"> – 5</w:t>
      </w:r>
      <w:r w:rsidRPr="00232EA1">
        <w:rPr>
          <w:rFonts w:ascii="Times New Roman" w:hAnsi="Times New Roman"/>
          <w:bCs/>
          <w:noProof/>
          <w:vertAlign w:val="superscript"/>
        </w:rPr>
        <w:t>00</w:t>
      </w:r>
      <w:r w:rsidRPr="00232EA1">
        <w:rPr>
          <w:rFonts w:ascii="Times New Roman" w:hAnsi="Times New Roman"/>
          <w:bCs/>
          <w:noProof/>
        </w:rPr>
        <w:t xml:space="preserve">. </w:t>
      </w:r>
    </w:p>
    <w:p w14:paraId="5A6AAE7F" w14:textId="0154E140" w:rsidR="00232EA1" w:rsidRPr="00232EA1" w:rsidRDefault="00232EA1" w:rsidP="00232EA1">
      <w:pPr>
        <w:spacing w:line="360" w:lineRule="auto"/>
        <w:ind w:firstLine="708"/>
        <w:jc w:val="both"/>
        <w:rPr>
          <w:rFonts w:ascii="Times New Roman" w:hAnsi="Times New Roman"/>
          <w:bCs/>
          <w:noProof/>
        </w:rPr>
      </w:pPr>
      <w:r w:rsidRPr="00232EA1">
        <w:rPr>
          <w:rFonts w:ascii="Times New Roman" w:hAnsi="Times New Roman"/>
          <w:bCs/>
          <w:noProof/>
        </w:rPr>
        <w:t>Należy zastosować słupy oświetleniowe spełniające wymagania dla II strefy wiatrowej, stalowe ocynkowane (średnia grubość cynku 80 µm)  lub aluminiowe anodowane, grubości ścianki min. 4mm, spawane niewidocznym spawem wzdłużnym, spełniające wymagania normy PN-EN 12767 dotyczącej bezpieczeństwa biernego. Śruby słupów oświetleniowych należy zabezpieczyć kapturkami ochronnymi. Aby zwiększyć mocowanie kapturków należy zastosować podwójne śruby mocujące słup do fundamentu. W słupie oświetleniowym należy pozostawić dłuższą żyłę PE.</w:t>
      </w:r>
    </w:p>
    <w:p w14:paraId="49B5167A"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 xml:space="preserve">Wnękę słupową należy wyposażyć w drzwiczki lub pokrywę zamykaną śrubami imbusowymi M8 „wpuszczanymi” w pokrywę wnęki słupa lub stosować tuleję osłonową główki śruby. Minimalne wymiary wnęki 100x300mm. Dopuszcza się zmianę wymiarów wnęki słupowej </w:t>
      </w:r>
      <w:r w:rsidRPr="00232EA1">
        <w:rPr>
          <w:rFonts w:ascii="Times New Roman" w:hAnsi="Times New Roman"/>
          <w:bCs/>
          <w:noProof/>
        </w:rPr>
        <w:br/>
        <w:t>w granicach -15% z zachowaniem powierzchni otworu rezizyjnego minimum 300cm</w:t>
      </w:r>
      <w:r w:rsidRPr="00232EA1">
        <w:rPr>
          <w:rFonts w:ascii="Times New Roman" w:hAnsi="Times New Roman"/>
          <w:bCs/>
          <w:noProof/>
          <w:vertAlign w:val="superscript"/>
        </w:rPr>
        <w:t>2</w:t>
      </w:r>
      <w:r w:rsidRPr="00232EA1">
        <w:rPr>
          <w:rFonts w:ascii="Times New Roman" w:hAnsi="Times New Roman"/>
          <w:bCs/>
          <w:noProof/>
        </w:rPr>
        <w:t>.</w:t>
      </w:r>
    </w:p>
    <w:p w14:paraId="432C2614" w14:textId="77777777" w:rsidR="00232EA1" w:rsidRPr="00232EA1" w:rsidRDefault="00232EA1" w:rsidP="00232EA1">
      <w:pPr>
        <w:spacing w:line="360" w:lineRule="auto"/>
        <w:ind w:firstLine="708"/>
        <w:jc w:val="both"/>
        <w:rPr>
          <w:rFonts w:ascii="Times New Roman" w:hAnsi="Times New Roman"/>
          <w:bCs/>
          <w:noProof/>
        </w:rPr>
      </w:pPr>
      <w:r w:rsidRPr="00232EA1">
        <w:rPr>
          <w:rFonts w:ascii="Times New Roman" w:hAnsi="Times New Roman"/>
          <w:bCs/>
          <w:noProof/>
        </w:rPr>
        <w:t xml:space="preserve">Metalowe podstawy słupów do wysokości 30cm należy pomalować farbą antykorozyjną </w:t>
      </w:r>
      <w:r w:rsidRPr="00232EA1">
        <w:rPr>
          <w:rFonts w:ascii="Times New Roman" w:hAnsi="Times New Roman"/>
          <w:bCs/>
          <w:noProof/>
        </w:rPr>
        <w:lastRenderedPageBreak/>
        <w:t>polimerową.</w:t>
      </w:r>
    </w:p>
    <w:p w14:paraId="0FBDAC5A" w14:textId="77777777" w:rsidR="00232EA1" w:rsidRPr="00232EA1" w:rsidRDefault="00232EA1" w:rsidP="00232EA1">
      <w:pPr>
        <w:spacing w:line="360" w:lineRule="auto"/>
        <w:ind w:firstLine="708"/>
        <w:jc w:val="both"/>
        <w:rPr>
          <w:rFonts w:ascii="Times New Roman" w:hAnsi="Times New Roman"/>
          <w:b/>
          <w:bCs/>
          <w:noProof/>
        </w:rPr>
      </w:pPr>
      <w:r w:rsidRPr="00232EA1">
        <w:rPr>
          <w:rFonts w:ascii="Times New Roman" w:hAnsi="Times New Roman"/>
          <w:b/>
          <w:bCs/>
          <w:noProof/>
        </w:rPr>
        <w:t xml:space="preserve">Zgodnie z załącznikiem nr GZDiZ/PP/2020/L-Wo/014/AM z dnia 26.03.2020r. </w:t>
      </w:r>
      <w:r w:rsidRPr="00232EA1">
        <w:rPr>
          <w:rFonts w:ascii="Times New Roman" w:hAnsi="Times New Roman"/>
          <w:b/>
          <w:bCs/>
          <w:noProof/>
        </w:rPr>
        <w:br/>
        <w:t xml:space="preserve">do warunków technicznych nr IE/22/2021/JR z dnia 27.01.2021r. słupy, wysięgniki </w:t>
      </w:r>
      <w:r w:rsidRPr="00232EA1">
        <w:rPr>
          <w:rFonts w:ascii="Times New Roman" w:hAnsi="Times New Roman"/>
          <w:b/>
          <w:bCs/>
          <w:noProof/>
        </w:rPr>
        <w:br/>
        <w:t xml:space="preserve">i oprawy oświetleniowe należy pomalować proszkowo na kolor RAL 9007 </w:t>
      </w:r>
      <w:r w:rsidRPr="00232EA1">
        <w:rPr>
          <w:rFonts w:ascii="Times New Roman" w:hAnsi="Times New Roman"/>
          <w:b/>
          <w:bCs/>
          <w:noProof/>
        </w:rPr>
        <w:br/>
        <w:t xml:space="preserve">w wykończeniu mat struktura. </w:t>
      </w:r>
    </w:p>
    <w:p w14:paraId="52FFBEC6" w14:textId="77777777" w:rsidR="00232EA1" w:rsidRDefault="00232EA1" w:rsidP="00232EA1">
      <w:pPr>
        <w:spacing w:line="360" w:lineRule="auto"/>
        <w:ind w:firstLine="708"/>
        <w:jc w:val="both"/>
        <w:rPr>
          <w:rFonts w:ascii="Times New Roman" w:hAnsi="Times New Roman"/>
          <w:bCs/>
          <w:noProof/>
        </w:rPr>
      </w:pPr>
      <w:r w:rsidRPr="00232EA1">
        <w:rPr>
          <w:rFonts w:ascii="Times New Roman" w:hAnsi="Times New Roman"/>
          <w:bCs/>
          <w:noProof/>
        </w:rPr>
        <w:t xml:space="preserve">Projektowane oświetlenie należy zasilić z najbliższego istniejącego słupa oświetleniowego </w:t>
      </w:r>
    </w:p>
    <w:p w14:paraId="7A89BF6D" w14:textId="3051F3B9" w:rsidR="00232EA1" w:rsidRPr="00232EA1" w:rsidRDefault="00232EA1" w:rsidP="00232EA1">
      <w:pPr>
        <w:spacing w:line="360" w:lineRule="auto"/>
        <w:ind w:firstLine="708"/>
        <w:jc w:val="both"/>
        <w:rPr>
          <w:rFonts w:ascii="Times New Roman" w:hAnsi="Times New Roman"/>
          <w:bCs/>
        </w:rPr>
      </w:pPr>
      <w:r w:rsidRPr="00232EA1">
        <w:rPr>
          <w:rFonts w:ascii="Times New Roman" w:hAnsi="Times New Roman"/>
          <w:bCs/>
          <w:noProof/>
        </w:rPr>
        <w:t xml:space="preserve">tj. nr 3/2 zlokalizowanych przy skrzyżowaniu ul. Otomińskiej </w:t>
      </w:r>
      <w:r w:rsidRPr="00232EA1">
        <w:rPr>
          <w:rFonts w:ascii="Times New Roman" w:hAnsi="Times New Roman"/>
          <w:bCs/>
          <w:noProof/>
        </w:rPr>
        <w:br/>
        <w:t xml:space="preserve">i ul. Charzykowskiej w Gdańsku, który to są zasilany z istniejącej szafki oświetleniowej ozn. SOU-011 „Otomińska” Projektuje się wymianę tej szafki na nową, dwukomorową </w:t>
      </w:r>
      <w:r w:rsidRPr="00232EA1">
        <w:rPr>
          <w:rFonts w:ascii="Times New Roman" w:hAnsi="Times New Roman"/>
          <w:bCs/>
          <w:noProof/>
        </w:rPr>
        <w:br/>
        <w:t>z wydzieloną (zamykną oddzienie) częścią pomiarową. Istniejący licznik energii elektrycznej (w SOU-011) należy przenieść do wymienianej szafki do części pomiarowej, a przedmiotowe prace należy zgłosić do Energa-Operator S.A.</w:t>
      </w:r>
      <w:r w:rsidRPr="00232EA1">
        <w:rPr>
          <w:rFonts w:ascii="Times New Roman" w:hAnsi="Times New Roman"/>
          <w:bCs/>
          <w:noProof/>
        </w:rPr>
        <w:br/>
        <w:t>Po wykonanych robotach budowlanych w szafce oświetleniowej SOU-011 należy umieścić zaktualizowany schemat sieci oświetleniowej.</w:t>
      </w:r>
    </w:p>
    <w:p w14:paraId="1181A46C" w14:textId="77777777" w:rsidR="00232EA1" w:rsidRPr="00232EA1" w:rsidRDefault="00232EA1" w:rsidP="00232EA1">
      <w:pPr>
        <w:spacing w:line="360" w:lineRule="auto"/>
        <w:ind w:firstLine="708"/>
        <w:jc w:val="both"/>
        <w:rPr>
          <w:rFonts w:ascii="Times New Roman" w:hAnsi="Times New Roman"/>
          <w:bCs/>
        </w:rPr>
      </w:pPr>
    </w:p>
    <w:p w14:paraId="358D8566" w14:textId="77777777" w:rsidR="00232EA1" w:rsidRPr="00232EA1" w:rsidRDefault="00232EA1" w:rsidP="00232EA1">
      <w:pPr>
        <w:spacing w:line="360" w:lineRule="auto"/>
        <w:ind w:firstLine="708"/>
        <w:jc w:val="both"/>
        <w:rPr>
          <w:rFonts w:ascii="Times New Roman" w:hAnsi="Times New Roman"/>
          <w:b/>
          <w:bCs/>
          <w:noProof/>
        </w:rPr>
      </w:pPr>
      <w:r w:rsidRPr="00232EA1">
        <w:rPr>
          <w:rFonts w:ascii="Times New Roman" w:hAnsi="Times New Roman"/>
          <w:b/>
          <w:bCs/>
          <w:noProof/>
        </w:rPr>
        <w:t xml:space="preserve">Standard wykonania robót zgodnie z punktem B warunków technicznych </w:t>
      </w:r>
      <w:r w:rsidRPr="00232EA1">
        <w:rPr>
          <w:rFonts w:ascii="Times New Roman" w:hAnsi="Times New Roman"/>
          <w:b/>
          <w:bCs/>
          <w:noProof/>
        </w:rPr>
        <w:br/>
        <w:t>nr IE/22/2021/JR z dnia 27.01.2021r.</w:t>
      </w:r>
    </w:p>
    <w:p w14:paraId="11435C72" w14:textId="7DAAFAA2"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 xml:space="preserve">Sterowanie oświetleniem będzie zrealizowane z wymienianej szafki oświetleniowej poprzez sterownik CPAnet oraz czujnik zmierzchowy. Numeracje słupów oświetleniowych należy potwierdzić </w:t>
      </w:r>
      <w:r>
        <w:rPr>
          <w:rFonts w:ascii="Times New Roman" w:hAnsi="Times New Roman"/>
          <w:bCs/>
          <w:noProof/>
        </w:rPr>
        <w:br/>
      </w:r>
      <w:r w:rsidRPr="00232EA1">
        <w:rPr>
          <w:rFonts w:ascii="Times New Roman" w:hAnsi="Times New Roman"/>
          <w:bCs/>
          <w:noProof/>
        </w:rPr>
        <w:t>z Inwestorem na etapie realizacji inwestycji.</w:t>
      </w:r>
    </w:p>
    <w:p w14:paraId="603E3257"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 xml:space="preserve">Oprawy oświetleniowe należy zasilić z 3 żył kabla na przemian, tak by zapewnić równomierność obciążenia na każdą fazę. Słupy oświetleniowe należy uziemić poprzez ułożenie na całej długości trasy oświetleniowej bednarki stalowej ocynkowanej FeZn </w:t>
      </w:r>
      <w:r w:rsidRPr="00232EA1">
        <w:rPr>
          <w:rFonts w:ascii="Times New Roman" w:hAnsi="Times New Roman"/>
          <w:bCs/>
          <w:noProof/>
        </w:rPr>
        <w:br/>
        <w:t xml:space="preserve">o wymiarach 25x4mm. Rezystancja każdego uziemienia powinna być mniejsza od 10Ω. </w:t>
      </w:r>
      <w:r w:rsidRPr="00232EA1">
        <w:rPr>
          <w:rFonts w:ascii="Times New Roman" w:hAnsi="Times New Roman"/>
          <w:bCs/>
          <w:noProof/>
        </w:rPr>
        <w:br/>
        <w:t>Do opraw oświetleniowych w słupach zaprojektowano przewody YDY 3x2,5mm2.</w:t>
      </w:r>
    </w:p>
    <w:p w14:paraId="233568D3" w14:textId="77777777" w:rsidR="00232EA1" w:rsidRDefault="00232EA1" w:rsidP="00232EA1">
      <w:pPr>
        <w:spacing w:line="360" w:lineRule="auto"/>
        <w:jc w:val="both"/>
        <w:rPr>
          <w:rFonts w:ascii="Times New Roman" w:hAnsi="Times New Roman"/>
          <w:bCs/>
          <w:noProof/>
        </w:rPr>
      </w:pPr>
      <w:r w:rsidRPr="00232EA1">
        <w:rPr>
          <w:rFonts w:ascii="Times New Roman" w:hAnsi="Times New Roman"/>
          <w:bCs/>
          <w:noProof/>
        </w:rPr>
        <w:t xml:space="preserve">Kabel oświetleniowy typu YAKXS 4x35mm2 należy ułożyć na głębokości min. 0,7m względem poziomu terenu, w warstwie piasku o grubości 10cm pod i nad kablem, w lini falistej z zapasem 3%. Kolejno należy zasypać kabel warstwą ok. 15cm gruntu rodzimego i ułożyć folię ochronną koloru niebieskiego o szerokości 20cm. a kabel należy założyć oznaczniki kablowe w odległości co 10m </w:t>
      </w:r>
    </w:p>
    <w:p w14:paraId="187A579C" w14:textId="35E4BD0D"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 xml:space="preserve">na prostych odcinkach oraz na początku i końcu każdego przepustu i zmiany kierunku trasy kabla. </w:t>
      </w:r>
      <w:r w:rsidRPr="00232EA1">
        <w:rPr>
          <w:rFonts w:ascii="Times New Roman" w:hAnsi="Times New Roman"/>
          <w:bCs/>
          <w:noProof/>
        </w:rPr>
        <w:br/>
        <w:t>Całość prac ziemnych prowadzić zgodnie z normą N-SEP-E-004.</w:t>
      </w:r>
    </w:p>
    <w:p w14:paraId="287FBD29" w14:textId="53033CF8"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Wykopy należy zasypywać ziemią bez kamieni ubijając ją warstwami, co 20 cm następnie sprawdzić wskaźnik zagęszczenia gruntu, który powinien osiągnąć, co najmniej 0,97 wg PN-S-02205 „Roboty ziemne” i usunąć nadmiar ziemi.</w:t>
      </w:r>
    </w:p>
    <w:p w14:paraId="47889E4B" w14:textId="77777777" w:rsidR="00232EA1" w:rsidRPr="00232EA1" w:rsidRDefault="00232EA1" w:rsidP="00232EA1">
      <w:pPr>
        <w:spacing w:line="360" w:lineRule="auto"/>
        <w:jc w:val="both"/>
        <w:rPr>
          <w:rFonts w:ascii="Times New Roman" w:hAnsi="Times New Roman"/>
        </w:rPr>
      </w:pPr>
      <w:r w:rsidRPr="00232EA1">
        <w:rPr>
          <w:rFonts w:ascii="Times New Roman" w:hAnsi="Times New Roman"/>
          <w:bCs/>
          <w:noProof/>
        </w:rPr>
        <w:t xml:space="preserve">Kabel przed zasypaniem należy zgłosić Inwestorowi do odbioru. </w:t>
      </w:r>
      <w:r w:rsidRPr="00232EA1">
        <w:rPr>
          <w:rFonts w:ascii="Times New Roman" w:hAnsi="Times New Roman"/>
          <w:bCs/>
          <w:noProof/>
        </w:rPr>
        <w:br/>
        <w:t>Przed zasypaniem kabla należy również zgłosić geodecie ułożenie kabla, by mógł dokonać inwentaryzacji geodezyjnej</w:t>
      </w:r>
      <w:r w:rsidRPr="00232EA1">
        <w:rPr>
          <w:rFonts w:ascii="Times New Roman" w:hAnsi="Times New Roman"/>
        </w:rPr>
        <w:t xml:space="preserve"> w </w:t>
      </w:r>
      <w:proofErr w:type="spellStart"/>
      <w:r w:rsidRPr="00232EA1">
        <w:rPr>
          <w:rFonts w:ascii="Times New Roman" w:hAnsi="Times New Roman"/>
        </w:rPr>
        <w:t>otwartym</w:t>
      </w:r>
      <w:proofErr w:type="spellEnd"/>
      <w:r w:rsidRPr="00232EA1">
        <w:rPr>
          <w:rFonts w:ascii="Times New Roman" w:hAnsi="Times New Roman"/>
        </w:rPr>
        <w:t xml:space="preserve"> </w:t>
      </w:r>
      <w:proofErr w:type="spellStart"/>
      <w:r w:rsidRPr="00232EA1">
        <w:rPr>
          <w:rFonts w:ascii="Times New Roman" w:hAnsi="Times New Roman"/>
        </w:rPr>
        <w:t>wykopie</w:t>
      </w:r>
      <w:proofErr w:type="spellEnd"/>
      <w:r w:rsidRPr="00232EA1">
        <w:rPr>
          <w:rFonts w:ascii="Times New Roman" w:hAnsi="Times New Roman"/>
        </w:rPr>
        <w:t xml:space="preserve">. </w:t>
      </w:r>
    </w:p>
    <w:p w14:paraId="3F13C4F1" w14:textId="77777777" w:rsidR="00232EA1" w:rsidRDefault="00232EA1" w:rsidP="00232EA1">
      <w:pPr>
        <w:spacing w:line="360" w:lineRule="auto"/>
        <w:jc w:val="both"/>
        <w:rPr>
          <w:rFonts w:ascii="Times New Roman" w:hAnsi="Times New Roman"/>
        </w:rPr>
      </w:pPr>
      <w:r w:rsidRPr="00232EA1">
        <w:rPr>
          <w:rFonts w:ascii="Times New Roman" w:hAnsi="Times New Roman"/>
        </w:rPr>
        <w:lastRenderedPageBreak/>
        <w:t xml:space="preserve">Po </w:t>
      </w:r>
      <w:proofErr w:type="spellStart"/>
      <w:r w:rsidRPr="00232EA1">
        <w:rPr>
          <w:rFonts w:ascii="Times New Roman" w:hAnsi="Times New Roman"/>
        </w:rPr>
        <w:t>wybudowaniu</w:t>
      </w:r>
      <w:proofErr w:type="spellEnd"/>
      <w:r w:rsidRPr="00232EA1">
        <w:rPr>
          <w:rFonts w:ascii="Times New Roman" w:hAnsi="Times New Roman"/>
        </w:rPr>
        <w:t xml:space="preserve"> </w:t>
      </w:r>
      <w:proofErr w:type="spellStart"/>
      <w:r w:rsidRPr="00232EA1">
        <w:rPr>
          <w:rFonts w:ascii="Times New Roman" w:hAnsi="Times New Roman"/>
        </w:rPr>
        <w:t>oświetlenia</w:t>
      </w:r>
      <w:proofErr w:type="spellEnd"/>
      <w:r w:rsidRPr="00232EA1">
        <w:rPr>
          <w:rFonts w:ascii="Times New Roman" w:hAnsi="Times New Roman"/>
        </w:rPr>
        <w:t xml:space="preserve"> </w:t>
      </w:r>
      <w:proofErr w:type="spellStart"/>
      <w:r w:rsidRPr="00232EA1">
        <w:rPr>
          <w:rFonts w:ascii="Times New Roman" w:hAnsi="Times New Roman"/>
        </w:rPr>
        <w:t>należy</w:t>
      </w:r>
      <w:proofErr w:type="spellEnd"/>
      <w:r w:rsidRPr="00232EA1">
        <w:rPr>
          <w:rFonts w:ascii="Times New Roman" w:hAnsi="Times New Roman"/>
        </w:rPr>
        <w:t xml:space="preserve"> </w:t>
      </w:r>
      <w:proofErr w:type="spellStart"/>
      <w:r w:rsidRPr="00232EA1">
        <w:rPr>
          <w:rFonts w:ascii="Times New Roman" w:hAnsi="Times New Roman"/>
        </w:rPr>
        <w:t>wykonać</w:t>
      </w:r>
      <w:proofErr w:type="spellEnd"/>
      <w:r w:rsidRPr="00232EA1">
        <w:rPr>
          <w:rFonts w:ascii="Times New Roman" w:hAnsi="Times New Roman"/>
        </w:rPr>
        <w:t xml:space="preserve"> </w:t>
      </w:r>
      <w:proofErr w:type="spellStart"/>
      <w:r w:rsidRPr="00232EA1">
        <w:rPr>
          <w:rFonts w:ascii="Times New Roman" w:hAnsi="Times New Roman"/>
        </w:rPr>
        <w:t>pomiar</w:t>
      </w:r>
      <w:proofErr w:type="spellEnd"/>
      <w:r w:rsidRPr="00232EA1">
        <w:rPr>
          <w:rFonts w:ascii="Times New Roman" w:hAnsi="Times New Roman"/>
        </w:rPr>
        <w:t xml:space="preserve"> </w:t>
      </w:r>
      <w:proofErr w:type="spellStart"/>
      <w:r w:rsidRPr="00232EA1">
        <w:rPr>
          <w:rFonts w:ascii="Times New Roman" w:hAnsi="Times New Roman"/>
        </w:rPr>
        <w:t>temperatury</w:t>
      </w:r>
      <w:proofErr w:type="spellEnd"/>
      <w:r w:rsidRPr="00232EA1">
        <w:rPr>
          <w:rFonts w:ascii="Times New Roman" w:hAnsi="Times New Roman"/>
        </w:rPr>
        <w:t xml:space="preserve"> </w:t>
      </w:r>
      <w:proofErr w:type="spellStart"/>
      <w:r w:rsidRPr="00232EA1">
        <w:rPr>
          <w:rFonts w:ascii="Times New Roman" w:hAnsi="Times New Roman"/>
        </w:rPr>
        <w:t>barwowej</w:t>
      </w:r>
      <w:proofErr w:type="spellEnd"/>
      <w:r w:rsidRPr="00232EA1">
        <w:rPr>
          <w:rFonts w:ascii="Times New Roman" w:hAnsi="Times New Roman"/>
        </w:rPr>
        <w:t xml:space="preserve"> </w:t>
      </w:r>
      <w:proofErr w:type="spellStart"/>
      <w:r w:rsidRPr="00232EA1">
        <w:rPr>
          <w:rFonts w:ascii="Times New Roman" w:hAnsi="Times New Roman"/>
        </w:rPr>
        <w:t>opraw</w:t>
      </w:r>
      <w:proofErr w:type="spellEnd"/>
      <w:r w:rsidRPr="00232EA1">
        <w:rPr>
          <w:rFonts w:ascii="Times New Roman" w:hAnsi="Times New Roman"/>
        </w:rPr>
        <w:t xml:space="preserve"> </w:t>
      </w:r>
      <w:proofErr w:type="spellStart"/>
      <w:r w:rsidRPr="00232EA1">
        <w:rPr>
          <w:rFonts w:ascii="Times New Roman" w:hAnsi="Times New Roman"/>
        </w:rPr>
        <w:t>i</w:t>
      </w:r>
      <w:proofErr w:type="spellEnd"/>
      <w:r w:rsidRPr="00232EA1">
        <w:rPr>
          <w:rFonts w:ascii="Times New Roman" w:hAnsi="Times New Roman"/>
        </w:rPr>
        <w:t xml:space="preserve"> </w:t>
      </w:r>
      <w:proofErr w:type="spellStart"/>
      <w:r w:rsidRPr="00232EA1">
        <w:rPr>
          <w:rFonts w:ascii="Times New Roman" w:hAnsi="Times New Roman"/>
        </w:rPr>
        <w:t>protokół</w:t>
      </w:r>
      <w:proofErr w:type="spellEnd"/>
      <w:r w:rsidRPr="00232EA1">
        <w:rPr>
          <w:rFonts w:ascii="Times New Roman" w:hAnsi="Times New Roman"/>
        </w:rPr>
        <w:t xml:space="preserve"> </w:t>
      </w:r>
    </w:p>
    <w:p w14:paraId="5F2D7943" w14:textId="3E46D986" w:rsidR="00232EA1" w:rsidRPr="00232EA1" w:rsidRDefault="00232EA1" w:rsidP="00232EA1">
      <w:pPr>
        <w:spacing w:line="360" w:lineRule="auto"/>
        <w:jc w:val="both"/>
        <w:rPr>
          <w:rFonts w:ascii="Times New Roman" w:hAnsi="Times New Roman"/>
        </w:rPr>
      </w:pPr>
      <w:r w:rsidRPr="00232EA1">
        <w:rPr>
          <w:rFonts w:ascii="Times New Roman" w:hAnsi="Times New Roman"/>
        </w:rPr>
        <w:t xml:space="preserve">z </w:t>
      </w:r>
      <w:proofErr w:type="spellStart"/>
      <w:r w:rsidRPr="00232EA1">
        <w:rPr>
          <w:rFonts w:ascii="Times New Roman" w:hAnsi="Times New Roman"/>
        </w:rPr>
        <w:t>pomiarów</w:t>
      </w:r>
      <w:proofErr w:type="spellEnd"/>
      <w:r w:rsidRPr="00232EA1">
        <w:rPr>
          <w:rFonts w:ascii="Times New Roman" w:hAnsi="Times New Roman"/>
        </w:rPr>
        <w:t xml:space="preserve"> </w:t>
      </w:r>
      <w:proofErr w:type="spellStart"/>
      <w:r w:rsidRPr="00232EA1">
        <w:rPr>
          <w:rFonts w:ascii="Times New Roman" w:hAnsi="Times New Roman"/>
        </w:rPr>
        <w:t>dostarczyć</w:t>
      </w:r>
      <w:proofErr w:type="spellEnd"/>
      <w:r w:rsidRPr="00232EA1">
        <w:rPr>
          <w:rFonts w:ascii="Times New Roman" w:hAnsi="Times New Roman"/>
        </w:rPr>
        <w:t xml:space="preserve"> </w:t>
      </w:r>
      <w:proofErr w:type="spellStart"/>
      <w:r w:rsidRPr="00232EA1">
        <w:rPr>
          <w:rFonts w:ascii="Times New Roman" w:hAnsi="Times New Roman"/>
        </w:rPr>
        <w:t>komisji</w:t>
      </w:r>
      <w:proofErr w:type="spellEnd"/>
      <w:r w:rsidRPr="00232EA1">
        <w:rPr>
          <w:rFonts w:ascii="Times New Roman" w:hAnsi="Times New Roman"/>
        </w:rPr>
        <w:t xml:space="preserve"> </w:t>
      </w:r>
      <w:proofErr w:type="spellStart"/>
      <w:r w:rsidRPr="00232EA1">
        <w:rPr>
          <w:rFonts w:ascii="Times New Roman" w:hAnsi="Times New Roman"/>
        </w:rPr>
        <w:t>odbiorowej</w:t>
      </w:r>
      <w:proofErr w:type="spellEnd"/>
      <w:r w:rsidRPr="00232EA1">
        <w:rPr>
          <w:rFonts w:ascii="Times New Roman" w:hAnsi="Times New Roman"/>
        </w:rPr>
        <w:t>.</w:t>
      </w:r>
    </w:p>
    <w:p w14:paraId="1C271D3A" w14:textId="77777777" w:rsidR="00232EA1" w:rsidRDefault="00232EA1" w:rsidP="00232EA1">
      <w:pPr>
        <w:spacing w:line="360" w:lineRule="auto"/>
        <w:jc w:val="both"/>
        <w:rPr>
          <w:rFonts w:ascii="Times New Roman" w:hAnsi="Times New Roman"/>
        </w:rPr>
      </w:pPr>
      <w:proofErr w:type="spellStart"/>
      <w:r w:rsidRPr="00232EA1">
        <w:rPr>
          <w:rFonts w:ascii="Times New Roman" w:hAnsi="Times New Roman"/>
        </w:rPr>
        <w:t>Przed</w:t>
      </w:r>
      <w:proofErr w:type="spellEnd"/>
      <w:r w:rsidRPr="00232EA1">
        <w:rPr>
          <w:rFonts w:ascii="Times New Roman" w:hAnsi="Times New Roman"/>
        </w:rPr>
        <w:t xml:space="preserve"> </w:t>
      </w:r>
      <w:proofErr w:type="spellStart"/>
      <w:r w:rsidRPr="00232EA1">
        <w:rPr>
          <w:rFonts w:ascii="Times New Roman" w:hAnsi="Times New Roman"/>
        </w:rPr>
        <w:t>przystąpieniem</w:t>
      </w:r>
      <w:proofErr w:type="spellEnd"/>
      <w:r w:rsidRPr="00232EA1">
        <w:rPr>
          <w:rFonts w:ascii="Times New Roman" w:hAnsi="Times New Roman"/>
        </w:rPr>
        <w:t xml:space="preserve"> do </w:t>
      </w:r>
      <w:proofErr w:type="spellStart"/>
      <w:r w:rsidRPr="00232EA1">
        <w:rPr>
          <w:rFonts w:ascii="Times New Roman" w:hAnsi="Times New Roman"/>
        </w:rPr>
        <w:t>robót</w:t>
      </w:r>
      <w:proofErr w:type="spellEnd"/>
      <w:r w:rsidRPr="00232EA1">
        <w:rPr>
          <w:rFonts w:ascii="Times New Roman" w:hAnsi="Times New Roman"/>
        </w:rPr>
        <w:t xml:space="preserve"> </w:t>
      </w:r>
      <w:proofErr w:type="spellStart"/>
      <w:r w:rsidRPr="00232EA1">
        <w:rPr>
          <w:rFonts w:ascii="Times New Roman" w:hAnsi="Times New Roman"/>
        </w:rPr>
        <w:t>ziemnych</w:t>
      </w:r>
      <w:proofErr w:type="spellEnd"/>
      <w:r w:rsidRPr="00232EA1">
        <w:rPr>
          <w:rFonts w:ascii="Times New Roman" w:hAnsi="Times New Roman"/>
        </w:rPr>
        <w:t xml:space="preserve">, w </w:t>
      </w:r>
      <w:proofErr w:type="spellStart"/>
      <w:r w:rsidRPr="00232EA1">
        <w:rPr>
          <w:rFonts w:ascii="Times New Roman" w:hAnsi="Times New Roman"/>
        </w:rPr>
        <w:t>miejscach</w:t>
      </w:r>
      <w:proofErr w:type="spellEnd"/>
      <w:r w:rsidRPr="00232EA1">
        <w:rPr>
          <w:rFonts w:ascii="Times New Roman" w:hAnsi="Times New Roman"/>
        </w:rPr>
        <w:t xml:space="preserve"> </w:t>
      </w:r>
      <w:proofErr w:type="spellStart"/>
      <w:r w:rsidRPr="00232EA1">
        <w:rPr>
          <w:rFonts w:ascii="Times New Roman" w:hAnsi="Times New Roman"/>
        </w:rPr>
        <w:t>zbliżeń</w:t>
      </w:r>
      <w:proofErr w:type="spellEnd"/>
      <w:r w:rsidRPr="00232EA1">
        <w:rPr>
          <w:rFonts w:ascii="Times New Roman" w:hAnsi="Times New Roman"/>
        </w:rPr>
        <w:t xml:space="preserve"> do </w:t>
      </w:r>
      <w:proofErr w:type="spellStart"/>
      <w:r w:rsidRPr="00232EA1">
        <w:rPr>
          <w:rFonts w:ascii="Times New Roman" w:hAnsi="Times New Roman"/>
        </w:rPr>
        <w:t>istniejącego</w:t>
      </w:r>
      <w:proofErr w:type="spellEnd"/>
      <w:r w:rsidRPr="00232EA1">
        <w:rPr>
          <w:rFonts w:ascii="Times New Roman" w:hAnsi="Times New Roman"/>
        </w:rPr>
        <w:t xml:space="preserve"> </w:t>
      </w:r>
      <w:proofErr w:type="spellStart"/>
      <w:r w:rsidRPr="00232EA1">
        <w:rPr>
          <w:rFonts w:ascii="Times New Roman" w:hAnsi="Times New Roman"/>
        </w:rPr>
        <w:t>uzbrojenia</w:t>
      </w:r>
      <w:proofErr w:type="spellEnd"/>
      <w:r w:rsidRPr="00232EA1">
        <w:rPr>
          <w:rFonts w:ascii="Times New Roman" w:hAnsi="Times New Roman"/>
        </w:rPr>
        <w:t xml:space="preserve"> </w:t>
      </w:r>
      <w:proofErr w:type="spellStart"/>
      <w:r w:rsidRPr="00232EA1">
        <w:rPr>
          <w:rFonts w:ascii="Times New Roman" w:hAnsi="Times New Roman"/>
        </w:rPr>
        <w:t>technicznego</w:t>
      </w:r>
      <w:proofErr w:type="spellEnd"/>
      <w:r w:rsidRPr="00232EA1">
        <w:rPr>
          <w:rFonts w:ascii="Times New Roman" w:hAnsi="Times New Roman"/>
        </w:rPr>
        <w:t xml:space="preserve"> </w:t>
      </w:r>
      <w:proofErr w:type="spellStart"/>
      <w:r w:rsidRPr="00232EA1">
        <w:rPr>
          <w:rFonts w:ascii="Times New Roman" w:hAnsi="Times New Roman"/>
        </w:rPr>
        <w:t>należy</w:t>
      </w:r>
      <w:proofErr w:type="spellEnd"/>
      <w:r w:rsidRPr="00232EA1">
        <w:rPr>
          <w:rFonts w:ascii="Times New Roman" w:hAnsi="Times New Roman"/>
        </w:rPr>
        <w:t xml:space="preserve"> </w:t>
      </w:r>
      <w:proofErr w:type="spellStart"/>
      <w:r w:rsidRPr="00232EA1">
        <w:rPr>
          <w:rFonts w:ascii="Times New Roman" w:hAnsi="Times New Roman"/>
        </w:rPr>
        <w:t>wykonać</w:t>
      </w:r>
      <w:proofErr w:type="spellEnd"/>
      <w:r w:rsidRPr="00232EA1">
        <w:rPr>
          <w:rFonts w:ascii="Times New Roman" w:hAnsi="Times New Roman"/>
        </w:rPr>
        <w:t xml:space="preserve"> </w:t>
      </w:r>
      <w:proofErr w:type="spellStart"/>
      <w:r w:rsidRPr="00232EA1">
        <w:rPr>
          <w:rFonts w:ascii="Times New Roman" w:hAnsi="Times New Roman"/>
        </w:rPr>
        <w:t>przekopy</w:t>
      </w:r>
      <w:proofErr w:type="spellEnd"/>
      <w:r w:rsidRPr="00232EA1">
        <w:rPr>
          <w:rFonts w:ascii="Times New Roman" w:hAnsi="Times New Roman"/>
        </w:rPr>
        <w:t xml:space="preserve"> </w:t>
      </w:r>
      <w:proofErr w:type="spellStart"/>
      <w:r w:rsidRPr="00232EA1">
        <w:rPr>
          <w:rFonts w:ascii="Times New Roman" w:hAnsi="Times New Roman"/>
        </w:rPr>
        <w:t>kontrolne</w:t>
      </w:r>
      <w:proofErr w:type="spellEnd"/>
      <w:r w:rsidRPr="00232EA1">
        <w:rPr>
          <w:rFonts w:ascii="Times New Roman" w:hAnsi="Times New Roman"/>
        </w:rPr>
        <w:t xml:space="preserve"> w </w:t>
      </w:r>
      <w:proofErr w:type="spellStart"/>
      <w:r w:rsidRPr="00232EA1">
        <w:rPr>
          <w:rFonts w:ascii="Times New Roman" w:hAnsi="Times New Roman"/>
        </w:rPr>
        <w:t>celu</w:t>
      </w:r>
      <w:proofErr w:type="spellEnd"/>
      <w:r w:rsidRPr="00232EA1">
        <w:rPr>
          <w:rFonts w:ascii="Times New Roman" w:hAnsi="Times New Roman"/>
        </w:rPr>
        <w:t xml:space="preserve"> </w:t>
      </w:r>
      <w:proofErr w:type="spellStart"/>
      <w:r w:rsidRPr="00232EA1">
        <w:rPr>
          <w:rFonts w:ascii="Times New Roman" w:hAnsi="Times New Roman"/>
        </w:rPr>
        <w:t>szczegółowej</w:t>
      </w:r>
      <w:proofErr w:type="spellEnd"/>
      <w:r w:rsidRPr="00232EA1">
        <w:rPr>
          <w:rFonts w:ascii="Times New Roman" w:hAnsi="Times New Roman"/>
        </w:rPr>
        <w:t xml:space="preserve"> </w:t>
      </w:r>
      <w:proofErr w:type="spellStart"/>
      <w:r w:rsidRPr="00232EA1">
        <w:rPr>
          <w:rFonts w:ascii="Times New Roman" w:hAnsi="Times New Roman"/>
        </w:rPr>
        <w:t>lokalizacji</w:t>
      </w:r>
      <w:proofErr w:type="spellEnd"/>
      <w:r w:rsidRPr="00232EA1">
        <w:rPr>
          <w:rFonts w:ascii="Times New Roman" w:hAnsi="Times New Roman"/>
        </w:rPr>
        <w:t xml:space="preserve"> </w:t>
      </w:r>
      <w:proofErr w:type="spellStart"/>
      <w:r w:rsidRPr="00232EA1">
        <w:rPr>
          <w:rFonts w:ascii="Times New Roman" w:hAnsi="Times New Roman"/>
        </w:rPr>
        <w:t>uzbrojenia</w:t>
      </w:r>
      <w:proofErr w:type="spellEnd"/>
      <w:r w:rsidRPr="00232EA1">
        <w:rPr>
          <w:rFonts w:ascii="Times New Roman" w:hAnsi="Times New Roman"/>
        </w:rPr>
        <w:t xml:space="preserve">. </w:t>
      </w:r>
    </w:p>
    <w:p w14:paraId="3C316D4B" w14:textId="77777777" w:rsidR="00232EA1" w:rsidRDefault="00232EA1" w:rsidP="00232EA1">
      <w:pPr>
        <w:spacing w:line="360" w:lineRule="auto"/>
        <w:jc w:val="both"/>
        <w:rPr>
          <w:rFonts w:ascii="Times New Roman" w:hAnsi="Times New Roman"/>
          <w:bCs/>
          <w:noProof/>
        </w:rPr>
      </w:pPr>
      <w:r w:rsidRPr="00232EA1">
        <w:rPr>
          <w:rFonts w:ascii="Times New Roman" w:hAnsi="Times New Roman"/>
        </w:rPr>
        <w:t xml:space="preserve">W </w:t>
      </w:r>
      <w:proofErr w:type="spellStart"/>
      <w:r w:rsidRPr="00232EA1">
        <w:rPr>
          <w:rFonts w:ascii="Times New Roman" w:hAnsi="Times New Roman"/>
        </w:rPr>
        <w:t>przypadku</w:t>
      </w:r>
      <w:proofErr w:type="spellEnd"/>
      <w:r w:rsidRPr="00232EA1">
        <w:rPr>
          <w:rFonts w:ascii="Times New Roman" w:hAnsi="Times New Roman"/>
        </w:rPr>
        <w:t xml:space="preserve"> </w:t>
      </w:r>
      <w:proofErr w:type="spellStart"/>
      <w:r w:rsidRPr="00232EA1">
        <w:rPr>
          <w:rFonts w:ascii="Times New Roman" w:hAnsi="Times New Roman"/>
        </w:rPr>
        <w:t>niebezpieczeństwa</w:t>
      </w:r>
      <w:proofErr w:type="spellEnd"/>
      <w:r w:rsidRPr="00232EA1">
        <w:rPr>
          <w:rFonts w:ascii="Times New Roman" w:hAnsi="Times New Roman"/>
        </w:rPr>
        <w:t xml:space="preserve"> </w:t>
      </w:r>
      <w:proofErr w:type="spellStart"/>
      <w:r w:rsidRPr="00232EA1">
        <w:rPr>
          <w:rFonts w:ascii="Times New Roman" w:hAnsi="Times New Roman"/>
        </w:rPr>
        <w:t>uszkodzenia</w:t>
      </w:r>
      <w:proofErr w:type="spellEnd"/>
      <w:r w:rsidRPr="00232EA1">
        <w:rPr>
          <w:rFonts w:ascii="Times New Roman" w:hAnsi="Times New Roman"/>
        </w:rPr>
        <w:t xml:space="preserve"> </w:t>
      </w:r>
      <w:proofErr w:type="spellStart"/>
      <w:r w:rsidRPr="00232EA1">
        <w:rPr>
          <w:rFonts w:ascii="Times New Roman" w:hAnsi="Times New Roman"/>
        </w:rPr>
        <w:t>istniejącej</w:t>
      </w:r>
      <w:proofErr w:type="spellEnd"/>
      <w:r w:rsidRPr="00232EA1">
        <w:rPr>
          <w:rFonts w:ascii="Times New Roman" w:hAnsi="Times New Roman"/>
        </w:rPr>
        <w:t xml:space="preserve"> </w:t>
      </w:r>
      <w:proofErr w:type="spellStart"/>
      <w:r w:rsidRPr="00232EA1">
        <w:rPr>
          <w:rFonts w:ascii="Times New Roman" w:hAnsi="Times New Roman"/>
        </w:rPr>
        <w:t>infrastruktury</w:t>
      </w:r>
      <w:proofErr w:type="spellEnd"/>
      <w:r w:rsidRPr="00232EA1">
        <w:rPr>
          <w:rFonts w:ascii="Times New Roman" w:hAnsi="Times New Roman"/>
        </w:rPr>
        <w:t xml:space="preserve"> </w:t>
      </w:r>
      <w:proofErr w:type="spellStart"/>
      <w:r w:rsidRPr="00232EA1">
        <w:rPr>
          <w:rFonts w:ascii="Times New Roman" w:hAnsi="Times New Roman"/>
        </w:rPr>
        <w:t>podziemnej</w:t>
      </w:r>
      <w:proofErr w:type="spellEnd"/>
      <w:r w:rsidRPr="00232EA1">
        <w:rPr>
          <w:rFonts w:ascii="Times New Roman" w:hAnsi="Times New Roman"/>
        </w:rPr>
        <w:t xml:space="preserve"> </w:t>
      </w:r>
      <w:r w:rsidRPr="00232EA1">
        <w:rPr>
          <w:rFonts w:ascii="Times New Roman" w:hAnsi="Times New Roman"/>
        </w:rPr>
        <w:br/>
      </w:r>
      <w:proofErr w:type="spellStart"/>
      <w:r w:rsidRPr="00232EA1">
        <w:rPr>
          <w:rFonts w:ascii="Times New Roman" w:hAnsi="Times New Roman"/>
        </w:rPr>
        <w:t>prace</w:t>
      </w:r>
      <w:proofErr w:type="spellEnd"/>
      <w:r w:rsidRPr="00232EA1">
        <w:rPr>
          <w:rFonts w:ascii="Times New Roman" w:hAnsi="Times New Roman"/>
        </w:rPr>
        <w:t xml:space="preserve"> </w:t>
      </w:r>
      <w:proofErr w:type="spellStart"/>
      <w:r w:rsidRPr="00232EA1">
        <w:rPr>
          <w:rFonts w:ascii="Times New Roman" w:hAnsi="Times New Roman"/>
        </w:rPr>
        <w:t>ziemne</w:t>
      </w:r>
      <w:proofErr w:type="spellEnd"/>
      <w:r w:rsidRPr="00232EA1">
        <w:rPr>
          <w:rFonts w:ascii="Times New Roman" w:hAnsi="Times New Roman"/>
        </w:rPr>
        <w:t xml:space="preserve"> </w:t>
      </w:r>
      <w:proofErr w:type="spellStart"/>
      <w:r w:rsidRPr="00232EA1">
        <w:rPr>
          <w:rFonts w:ascii="Times New Roman" w:hAnsi="Times New Roman"/>
        </w:rPr>
        <w:t>należy</w:t>
      </w:r>
      <w:proofErr w:type="spellEnd"/>
      <w:r w:rsidRPr="00232EA1">
        <w:rPr>
          <w:rFonts w:ascii="Times New Roman" w:hAnsi="Times New Roman"/>
        </w:rPr>
        <w:t xml:space="preserve"> </w:t>
      </w:r>
      <w:proofErr w:type="spellStart"/>
      <w:r w:rsidRPr="00232EA1">
        <w:rPr>
          <w:rFonts w:ascii="Times New Roman" w:hAnsi="Times New Roman"/>
        </w:rPr>
        <w:t>wykonywać</w:t>
      </w:r>
      <w:proofErr w:type="spellEnd"/>
      <w:r w:rsidRPr="00232EA1">
        <w:rPr>
          <w:rFonts w:ascii="Times New Roman" w:hAnsi="Times New Roman"/>
        </w:rPr>
        <w:t xml:space="preserve"> w </w:t>
      </w:r>
      <w:proofErr w:type="spellStart"/>
      <w:r w:rsidRPr="00232EA1">
        <w:rPr>
          <w:rFonts w:ascii="Times New Roman" w:hAnsi="Times New Roman"/>
        </w:rPr>
        <w:t>sposób</w:t>
      </w:r>
      <w:proofErr w:type="spellEnd"/>
      <w:r w:rsidRPr="00232EA1">
        <w:rPr>
          <w:rFonts w:ascii="Times New Roman" w:hAnsi="Times New Roman"/>
        </w:rPr>
        <w:t xml:space="preserve"> </w:t>
      </w:r>
      <w:proofErr w:type="spellStart"/>
      <w:r w:rsidRPr="00232EA1">
        <w:rPr>
          <w:rFonts w:ascii="Times New Roman" w:hAnsi="Times New Roman"/>
        </w:rPr>
        <w:t>ręczny</w:t>
      </w:r>
      <w:proofErr w:type="spellEnd"/>
      <w:r w:rsidRPr="00232EA1">
        <w:rPr>
          <w:rFonts w:ascii="Times New Roman" w:hAnsi="Times New Roman"/>
        </w:rPr>
        <w:t xml:space="preserve"> </w:t>
      </w:r>
      <w:proofErr w:type="spellStart"/>
      <w:r w:rsidRPr="00232EA1">
        <w:rPr>
          <w:rFonts w:ascii="Times New Roman" w:hAnsi="Times New Roman"/>
        </w:rPr>
        <w:t>na</w:t>
      </w:r>
      <w:proofErr w:type="spellEnd"/>
      <w:r w:rsidRPr="00232EA1">
        <w:rPr>
          <w:rFonts w:ascii="Times New Roman" w:hAnsi="Times New Roman"/>
        </w:rPr>
        <w:t xml:space="preserve"> </w:t>
      </w:r>
      <w:proofErr w:type="spellStart"/>
      <w:r w:rsidRPr="00232EA1">
        <w:rPr>
          <w:rFonts w:ascii="Times New Roman" w:hAnsi="Times New Roman"/>
        </w:rPr>
        <w:t>całej</w:t>
      </w:r>
      <w:proofErr w:type="spellEnd"/>
      <w:r w:rsidRPr="00232EA1">
        <w:rPr>
          <w:rFonts w:ascii="Times New Roman" w:hAnsi="Times New Roman"/>
        </w:rPr>
        <w:t xml:space="preserve"> </w:t>
      </w:r>
      <w:proofErr w:type="spellStart"/>
      <w:r w:rsidRPr="00232EA1">
        <w:rPr>
          <w:rFonts w:ascii="Times New Roman" w:hAnsi="Times New Roman"/>
        </w:rPr>
        <w:t>długości</w:t>
      </w:r>
      <w:proofErr w:type="spellEnd"/>
      <w:r w:rsidRPr="00232EA1">
        <w:rPr>
          <w:rFonts w:ascii="Times New Roman" w:hAnsi="Times New Roman"/>
        </w:rPr>
        <w:t xml:space="preserve"> </w:t>
      </w:r>
      <w:proofErr w:type="spellStart"/>
      <w:r w:rsidRPr="00232EA1">
        <w:rPr>
          <w:rFonts w:ascii="Times New Roman" w:hAnsi="Times New Roman"/>
        </w:rPr>
        <w:t>zadania</w:t>
      </w:r>
      <w:proofErr w:type="spellEnd"/>
      <w:r w:rsidRPr="00232EA1">
        <w:rPr>
          <w:rFonts w:ascii="Times New Roman" w:hAnsi="Times New Roman"/>
        </w:rPr>
        <w:t xml:space="preserve">. </w:t>
      </w:r>
      <w:r w:rsidRPr="00232EA1">
        <w:rPr>
          <w:rFonts w:ascii="Times New Roman" w:hAnsi="Times New Roman"/>
        </w:rPr>
        <w:br/>
        <w:t xml:space="preserve">W </w:t>
      </w:r>
      <w:proofErr w:type="spellStart"/>
      <w:r w:rsidRPr="00232EA1">
        <w:rPr>
          <w:rFonts w:ascii="Times New Roman" w:hAnsi="Times New Roman"/>
        </w:rPr>
        <w:t>razie</w:t>
      </w:r>
      <w:proofErr w:type="spellEnd"/>
      <w:r w:rsidRPr="00232EA1">
        <w:rPr>
          <w:rFonts w:ascii="Times New Roman" w:hAnsi="Times New Roman"/>
        </w:rPr>
        <w:t xml:space="preserve"> </w:t>
      </w:r>
      <w:proofErr w:type="spellStart"/>
      <w:r w:rsidRPr="00232EA1">
        <w:rPr>
          <w:rFonts w:ascii="Times New Roman" w:hAnsi="Times New Roman"/>
        </w:rPr>
        <w:t>konieczności</w:t>
      </w:r>
      <w:proofErr w:type="spellEnd"/>
      <w:r w:rsidRPr="00232EA1">
        <w:rPr>
          <w:rFonts w:ascii="Times New Roman" w:hAnsi="Times New Roman"/>
        </w:rPr>
        <w:t xml:space="preserve"> </w:t>
      </w:r>
      <w:proofErr w:type="spellStart"/>
      <w:r w:rsidRPr="00232EA1">
        <w:rPr>
          <w:rFonts w:ascii="Times New Roman" w:hAnsi="Times New Roman"/>
        </w:rPr>
        <w:t>należy</w:t>
      </w:r>
      <w:proofErr w:type="spellEnd"/>
      <w:r w:rsidRPr="00232EA1">
        <w:rPr>
          <w:rFonts w:ascii="Times New Roman" w:hAnsi="Times New Roman"/>
        </w:rPr>
        <w:t xml:space="preserve"> </w:t>
      </w:r>
      <w:proofErr w:type="spellStart"/>
      <w:r w:rsidRPr="00232EA1">
        <w:rPr>
          <w:rFonts w:ascii="Times New Roman" w:hAnsi="Times New Roman"/>
        </w:rPr>
        <w:t>dostosować</w:t>
      </w:r>
      <w:proofErr w:type="spellEnd"/>
      <w:r w:rsidRPr="00232EA1">
        <w:rPr>
          <w:rFonts w:ascii="Times New Roman" w:hAnsi="Times New Roman"/>
          <w:bCs/>
          <w:noProof/>
        </w:rPr>
        <w:t xml:space="preserve"> trasę ułożenia kabla do istniejącego uzbrojenia terenu </w:t>
      </w:r>
    </w:p>
    <w:p w14:paraId="6E91ED42" w14:textId="2398E90D"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z zachowaniem przepisowych odległości.</w:t>
      </w:r>
    </w:p>
    <w:p w14:paraId="6F47E8B9"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 xml:space="preserve">W miejscach skrzyżowań z istniejącą infrastrukturą należy zabezpieczyć </w:t>
      </w:r>
      <w:r w:rsidRPr="00232EA1">
        <w:rPr>
          <w:rFonts w:ascii="Times New Roman" w:hAnsi="Times New Roman"/>
          <w:bCs/>
          <w:noProof/>
        </w:rPr>
        <w:br/>
        <w:t>je rurami dwudzielnymi.</w:t>
      </w:r>
    </w:p>
    <w:p w14:paraId="34B7E2D7"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Ustoje słupów zagłębić na głębokość odpowiednio:</w:t>
      </w:r>
    </w:p>
    <w:p w14:paraId="0D861FA9"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 w terenie zielonym 5cm ±1 ponad niweletę terenu</w:t>
      </w:r>
    </w:p>
    <w:p w14:paraId="6D7949CB"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 w nawierzchni utwardzonej 3cm ±1 ponad niweletę nawierzchni</w:t>
      </w:r>
    </w:p>
    <w:p w14:paraId="6110E1D0" w14:textId="77777777" w:rsidR="00232EA1" w:rsidRPr="00232EA1" w:rsidRDefault="00232EA1" w:rsidP="00232EA1">
      <w:pPr>
        <w:spacing w:line="360" w:lineRule="auto"/>
        <w:jc w:val="both"/>
        <w:rPr>
          <w:rFonts w:ascii="Times New Roman" w:hAnsi="Times New Roman"/>
          <w:bCs/>
          <w:noProof/>
        </w:rPr>
      </w:pPr>
      <w:r w:rsidRPr="00232EA1">
        <w:rPr>
          <w:rFonts w:ascii="Times New Roman" w:hAnsi="Times New Roman"/>
          <w:bCs/>
          <w:noProof/>
        </w:rPr>
        <w:t>- w przypadku gdy słup oświetleniowy usytuowano w wąskim chodniku należy ustalić indywidualnie sposób ustawienia fundamentu (tradycyjnie j.w. lub pod powierzchnią utwardzoną)</w:t>
      </w:r>
    </w:p>
    <w:p w14:paraId="5FB3C625" w14:textId="77777777" w:rsidR="00232EA1" w:rsidRPr="00232EA1" w:rsidRDefault="00232EA1" w:rsidP="00232EA1">
      <w:pPr>
        <w:spacing w:line="360" w:lineRule="auto"/>
        <w:ind w:firstLine="708"/>
        <w:jc w:val="both"/>
        <w:rPr>
          <w:rFonts w:ascii="Times New Roman" w:hAnsi="Times New Roman"/>
          <w:bCs/>
          <w:noProof/>
        </w:rPr>
      </w:pPr>
      <w:r w:rsidRPr="00232EA1">
        <w:rPr>
          <w:rFonts w:ascii="Times New Roman" w:hAnsi="Times New Roman"/>
          <w:bCs/>
          <w:noProof/>
        </w:rPr>
        <w:t xml:space="preserve">Fundamenty przed posadowieniem należy zabezpieczyć dodatkowo abizolem. </w:t>
      </w:r>
      <w:r w:rsidRPr="00232EA1">
        <w:rPr>
          <w:rFonts w:ascii="Times New Roman" w:hAnsi="Times New Roman"/>
          <w:bCs/>
          <w:noProof/>
        </w:rPr>
        <w:br/>
        <w:t xml:space="preserve">Śruby montażowe słupa do fundamentu należy zabezpieczyć wazeliną techniczą, kapturkami termokurczliwymi lub kapturkami  z tworzywa sztucznego. </w:t>
      </w:r>
    </w:p>
    <w:p w14:paraId="0EC574A0" w14:textId="77777777" w:rsidR="00232EA1" w:rsidRPr="00232EA1" w:rsidRDefault="00232EA1" w:rsidP="00232EA1">
      <w:pPr>
        <w:spacing w:line="360" w:lineRule="auto"/>
        <w:ind w:firstLine="284"/>
        <w:jc w:val="both"/>
        <w:rPr>
          <w:rFonts w:ascii="Times New Roman" w:hAnsi="Times New Roman"/>
          <w:bCs/>
          <w:noProof/>
        </w:rPr>
      </w:pPr>
      <w:r w:rsidRPr="00232EA1">
        <w:rPr>
          <w:rFonts w:ascii="Times New Roman" w:hAnsi="Times New Roman"/>
          <w:bCs/>
          <w:noProof/>
        </w:rPr>
        <w:t xml:space="preserve">W słupach zaprojektowano złącza IZK z wyjątkiem słupów podziałowych, </w:t>
      </w:r>
      <w:r w:rsidRPr="00232EA1">
        <w:rPr>
          <w:rFonts w:ascii="Times New Roman" w:hAnsi="Times New Roman"/>
          <w:bCs/>
          <w:noProof/>
        </w:rPr>
        <w:br/>
        <w:t>w których zaprojektowano tabliczki bezpiecznikowe tekstolitowe podziałowe.</w:t>
      </w:r>
    </w:p>
    <w:p w14:paraId="5AD8D754" w14:textId="77777777" w:rsidR="007F6D04" w:rsidRPr="00730A97" w:rsidRDefault="007F6D04" w:rsidP="007F6D04">
      <w:pPr>
        <w:spacing w:line="360" w:lineRule="auto"/>
        <w:ind w:firstLine="284"/>
        <w:jc w:val="both"/>
        <w:rPr>
          <w:rFonts w:ascii="Times New Roman" w:hAnsi="Times New Roman"/>
          <w:bCs/>
          <w:noProof/>
        </w:rPr>
      </w:pPr>
    </w:p>
    <w:p w14:paraId="2C8E4D10" w14:textId="77777777" w:rsidR="00AE742C" w:rsidRPr="004B077F" w:rsidRDefault="00AE742C" w:rsidP="00BD4C83">
      <w:pPr>
        <w:pStyle w:val="Nagwek2"/>
        <w:rPr>
          <w:rFonts w:ascii="Times New Roman" w:hAnsi="Times New Roman"/>
          <w:lang w:val="pl-PL"/>
        </w:rPr>
      </w:pPr>
      <w:bookmarkStart w:id="110" w:name="_Toc100841958"/>
      <w:bookmarkStart w:id="111" w:name="_Toc100842088"/>
      <w:bookmarkStart w:id="112" w:name="_Toc102554937"/>
      <w:r w:rsidRPr="004B077F">
        <w:rPr>
          <w:rFonts w:ascii="Times New Roman" w:hAnsi="Times New Roman"/>
          <w:lang w:val="pl-PL"/>
        </w:rPr>
        <w:t xml:space="preserve">Ochrona od porażeń prądem elektrycznym w sieci </w:t>
      </w:r>
      <w:proofErr w:type="spellStart"/>
      <w:r w:rsidRPr="004B077F">
        <w:rPr>
          <w:rFonts w:ascii="Times New Roman" w:hAnsi="Times New Roman"/>
          <w:lang w:val="pl-PL"/>
        </w:rPr>
        <w:t>nn</w:t>
      </w:r>
      <w:bookmarkEnd w:id="107"/>
      <w:bookmarkEnd w:id="108"/>
      <w:bookmarkEnd w:id="109"/>
      <w:bookmarkEnd w:id="110"/>
      <w:bookmarkEnd w:id="111"/>
      <w:bookmarkEnd w:id="112"/>
      <w:proofErr w:type="spellEnd"/>
    </w:p>
    <w:p w14:paraId="2D01138D" w14:textId="2560767E" w:rsidR="00730A97" w:rsidRPr="00730A97" w:rsidRDefault="00730A97" w:rsidP="00730A97">
      <w:pPr>
        <w:pStyle w:val="Normalny1"/>
        <w:ind w:firstLine="709"/>
        <w:rPr>
          <w:rFonts w:ascii="Times New Roman" w:hAnsi="Times New Roman" w:cs="Times New Roman"/>
          <w:szCs w:val="24"/>
        </w:rPr>
      </w:pPr>
      <w:r w:rsidRPr="00730A97">
        <w:rPr>
          <w:rFonts w:ascii="Times New Roman" w:hAnsi="Times New Roman" w:cs="Times New Roman"/>
          <w:szCs w:val="24"/>
        </w:rPr>
        <w:t>Projektowana linia kablowa pracowa</w:t>
      </w:r>
      <w:r w:rsidRPr="00730A97">
        <w:rPr>
          <w:rFonts w:ascii="Times New Roman" w:hAnsi="Times New Roman" w:cs="Times New Roman" w:hint="eastAsia"/>
          <w:szCs w:val="24"/>
        </w:rPr>
        <w:t>ć</w:t>
      </w:r>
      <w:r w:rsidRPr="00730A97">
        <w:rPr>
          <w:rFonts w:ascii="Times New Roman" w:hAnsi="Times New Roman" w:cs="Times New Roman"/>
          <w:szCs w:val="24"/>
        </w:rPr>
        <w:t xml:space="preserve"> b</w:t>
      </w:r>
      <w:r w:rsidRPr="00730A97">
        <w:rPr>
          <w:rFonts w:ascii="Times New Roman" w:hAnsi="Times New Roman" w:cs="Times New Roman" w:hint="eastAsia"/>
          <w:szCs w:val="24"/>
        </w:rPr>
        <w:t>ę</w:t>
      </w:r>
      <w:r w:rsidRPr="00730A97">
        <w:rPr>
          <w:rFonts w:ascii="Times New Roman" w:hAnsi="Times New Roman" w:cs="Times New Roman"/>
          <w:szCs w:val="24"/>
        </w:rPr>
        <w:t>dzie w uk</w:t>
      </w:r>
      <w:r w:rsidRPr="00730A97">
        <w:rPr>
          <w:rFonts w:ascii="Times New Roman" w:hAnsi="Times New Roman" w:cs="Times New Roman" w:hint="eastAsia"/>
          <w:szCs w:val="24"/>
        </w:rPr>
        <w:t>ł</w:t>
      </w:r>
      <w:r w:rsidRPr="00730A97">
        <w:rPr>
          <w:rFonts w:ascii="Times New Roman" w:hAnsi="Times New Roman" w:cs="Times New Roman"/>
          <w:szCs w:val="24"/>
        </w:rPr>
        <w:t>adzie sieci TN-C z szybkim wy</w:t>
      </w:r>
      <w:r w:rsidRPr="00730A97">
        <w:rPr>
          <w:rFonts w:ascii="Times New Roman" w:hAnsi="Times New Roman" w:cs="Times New Roman" w:hint="eastAsia"/>
          <w:szCs w:val="24"/>
        </w:rPr>
        <w:t>łą</w:t>
      </w:r>
      <w:r w:rsidRPr="00730A97">
        <w:rPr>
          <w:rFonts w:ascii="Times New Roman" w:hAnsi="Times New Roman" w:cs="Times New Roman"/>
          <w:szCs w:val="24"/>
        </w:rPr>
        <w:t xml:space="preserve">czeniem, jako </w:t>
      </w:r>
      <w:r w:rsidRPr="00730A97">
        <w:rPr>
          <w:rFonts w:ascii="Times New Roman" w:hAnsi="Times New Roman" w:cs="Times New Roman" w:hint="eastAsia"/>
          <w:szCs w:val="24"/>
        </w:rPr>
        <w:t>ś</w:t>
      </w:r>
      <w:r w:rsidRPr="00730A97">
        <w:rPr>
          <w:rFonts w:ascii="Times New Roman" w:hAnsi="Times New Roman" w:cs="Times New Roman"/>
          <w:szCs w:val="24"/>
        </w:rPr>
        <w:t>rodkiem dodatkowej ochrony przeciwpora</w:t>
      </w:r>
      <w:r w:rsidRPr="00730A97">
        <w:rPr>
          <w:rFonts w:ascii="Times New Roman" w:hAnsi="Times New Roman" w:cs="Times New Roman" w:hint="eastAsia"/>
          <w:szCs w:val="24"/>
        </w:rPr>
        <w:t>ż</w:t>
      </w:r>
      <w:r w:rsidRPr="00730A97">
        <w:rPr>
          <w:rFonts w:ascii="Times New Roman" w:hAnsi="Times New Roman" w:cs="Times New Roman"/>
          <w:szCs w:val="24"/>
        </w:rPr>
        <w:t>eniowej, kt</w:t>
      </w:r>
      <w:r w:rsidRPr="00730A97">
        <w:rPr>
          <w:rFonts w:ascii="Times New Roman" w:hAnsi="Times New Roman" w:cs="Times New Roman" w:hint="eastAsia"/>
          <w:szCs w:val="24"/>
        </w:rPr>
        <w:t>ó</w:t>
      </w:r>
      <w:r w:rsidRPr="00730A97">
        <w:rPr>
          <w:rFonts w:ascii="Times New Roman" w:hAnsi="Times New Roman" w:cs="Times New Roman"/>
          <w:szCs w:val="24"/>
        </w:rPr>
        <w:t>re realizowane b</w:t>
      </w:r>
      <w:r w:rsidRPr="00730A97">
        <w:rPr>
          <w:rFonts w:ascii="Times New Roman" w:hAnsi="Times New Roman" w:cs="Times New Roman" w:hint="eastAsia"/>
          <w:szCs w:val="24"/>
        </w:rPr>
        <w:t>ę</w:t>
      </w:r>
      <w:r w:rsidRPr="00730A97">
        <w:rPr>
          <w:rFonts w:ascii="Times New Roman" w:hAnsi="Times New Roman" w:cs="Times New Roman"/>
          <w:szCs w:val="24"/>
        </w:rPr>
        <w:t>dzie przez bezpieczniki typu D01-</w:t>
      </w:r>
      <w:r w:rsidR="00D10920">
        <w:rPr>
          <w:rFonts w:ascii="Times New Roman" w:hAnsi="Times New Roman" w:cs="Times New Roman"/>
          <w:szCs w:val="24"/>
        </w:rPr>
        <w:t>1</w:t>
      </w:r>
      <w:r w:rsidR="00EF1EC7">
        <w:rPr>
          <w:rFonts w:ascii="Times New Roman" w:hAnsi="Times New Roman" w:cs="Times New Roman"/>
          <w:szCs w:val="24"/>
        </w:rPr>
        <w:t>6</w:t>
      </w:r>
      <w:r w:rsidRPr="00730A97">
        <w:rPr>
          <w:rFonts w:ascii="Times New Roman" w:hAnsi="Times New Roman" w:cs="Times New Roman"/>
          <w:szCs w:val="24"/>
        </w:rPr>
        <w:t>A (szafka o</w:t>
      </w:r>
      <w:r w:rsidRPr="00730A97">
        <w:rPr>
          <w:rFonts w:ascii="Times New Roman" w:hAnsi="Times New Roman" w:cs="Times New Roman" w:hint="eastAsia"/>
          <w:szCs w:val="24"/>
        </w:rPr>
        <w:t>ś</w:t>
      </w:r>
      <w:r w:rsidRPr="00730A97">
        <w:rPr>
          <w:rFonts w:ascii="Times New Roman" w:hAnsi="Times New Roman" w:cs="Times New Roman"/>
          <w:szCs w:val="24"/>
        </w:rPr>
        <w:t xml:space="preserve">wietleniowa) oraz zainstalowane bezpieczniki </w:t>
      </w:r>
      <w:r w:rsidR="00ED29FF">
        <w:rPr>
          <w:rFonts w:ascii="Times New Roman" w:hAnsi="Times New Roman" w:cs="Times New Roman"/>
          <w:szCs w:val="24"/>
        </w:rPr>
        <w:br/>
      </w:r>
      <w:r w:rsidRPr="00730A97">
        <w:rPr>
          <w:rFonts w:ascii="Times New Roman" w:hAnsi="Times New Roman" w:cs="Times New Roman"/>
          <w:szCs w:val="24"/>
        </w:rPr>
        <w:t>D01-</w:t>
      </w:r>
      <w:r w:rsidR="00EF1EC7">
        <w:rPr>
          <w:rFonts w:ascii="Times New Roman" w:hAnsi="Times New Roman" w:cs="Times New Roman"/>
          <w:szCs w:val="24"/>
        </w:rPr>
        <w:t>2</w:t>
      </w:r>
      <w:r w:rsidRPr="00730A97">
        <w:rPr>
          <w:rFonts w:ascii="Times New Roman" w:hAnsi="Times New Roman" w:cs="Times New Roman"/>
          <w:szCs w:val="24"/>
        </w:rPr>
        <w:t>A w s</w:t>
      </w:r>
      <w:r w:rsidRPr="00730A97">
        <w:rPr>
          <w:rFonts w:ascii="Times New Roman" w:hAnsi="Times New Roman" w:cs="Times New Roman" w:hint="eastAsia"/>
          <w:szCs w:val="24"/>
        </w:rPr>
        <w:t>ł</w:t>
      </w:r>
      <w:r w:rsidRPr="00730A97">
        <w:rPr>
          <w:rFonts w:ascii="Times New Roman" w:hAnsi="Times New Roman" w:cs="Times New Roman"/>
          <w:szCs w:val="24"/>
        </w:rPr>
        <w:t>upach. Wszystkie s</w:t>
      </w:r>
      <w:r w:rsidRPr="00730A97">
        <w:rPr>
          <w:rFonts w:ascii="Times New Roman" w:hAnsi="Times New Roman" w:cs="Times New Roman" w:hint="eastAsia"/>
          <w:szCs w:val="24"/>
        </w:rPr>
        <w:t>ł</w:t>
      </w:r>
      <w:r w:rsidRPr="00730A97">
        <w:rPr>
          <w:rFonts w:ascii="Times New Roman" w:hAnsi="Times New Roman" w:cs="Times New Roman"/>
          <w:szCs w:val="24"/>
        </w:rPr>
        <w:t>upy nale</w:t>
      </w:r>
      <w:r w:rsidRPr="00730A97">
        <w:rPr>
          <w:rFonts w:ascii="Times New Roman" w:hAnsi="Times New Roman" w:cs="Times New Roman" w:hint="eastAsia"/>
          <w:szCs w:val="24"/>
        </w:rPr>
        <w:t>ż</w:t>
      </w:r>
      <w:r w:rsidRPr="00730A97">
        <w:rPr>
          <w:rFonts w:ascii="Times New Roman" w:hAnsi="Times New Roman" w:cs="Times New Roman"/>
          <w:szCs w:val="24"/>
        </w:rPr>
        <w:t>y uziemi</w:t>
      </w:r>
      <w:r w:rsidRPr="00730A97">
        <w:rPr>
          <w:rFonts w:ascii="Times New Roman" w:hAnsi="Times New Roman" w:cs="Times New Roman" w:hint="eastAsia"/>
          <w:szCs w:val="24"/>
        </w:rPr>
        <w:t>ć</w:t>
      </w:r>
      <w:r w:rsidRPr="00730A97">
        <w:rPr>
          <w:rFonts w:ascii="Times New Roman" w:hAnsi="Times New Roman" w:cs="Times New Roman"/>
          <w:szCs w:val="24"/>
        </w:rPr>
        <w:t xml:space="preserve"> bednark</w:t>
      </w:r>
      <w:r w:rsidRPr="00730A97">
        <w:rPr>
          <w:rFonts w:ascii="Times New Roman" w:hAnsi="Times New Roman" w:cs="Times New Roman" w:hint="eastAsia"/>
          <w:szCs w:val="24"/>
        </w:rPr>
        <w:t>ą</w:t>
      </w:r>
      <w:r w:rsidRPr="00730A97">
        <w:rPr>
          <w:rFonts w:ascii="Times New Roman" w:hAnsi="Times New Roman" w:cs="Times New Roman"/>
          <w:szCs w:val="24"/>
        </w:rPr>
        <w:t xml:space="preserve"> stalow</w:t>
      </w:r>
      <w:r w:rsidRPr="00730A97">
        <w:rPr>
          <w:rFonts w:ascii="Times New Roman" w:hAnsi="Times New Roman" w:cs="Times New Roman" w:hint="eastAsia"/>
          <w:szCs w:val="24"/>
        </w:rPr>
        <w:t>ą</w:t>
      </w:r>
      <w:r w:rsidRPr="00730A97">
        <w:rPr>
          <w:rFonts w:ascii="Times New Roman" w:hAnsi="Times New Roman" w:cs="Times New Roman"/>
          <w:szCs w:val="24"/>
        </w:rPr>
        <w:t xml:space="preserve"> ocynkowan</w:t>
      </w:r>
      <w:r w:rsidRPr="00730A97">
        <w:rPr>
          <w:rFonts w:ascii="Times New Roman" w:hAnsi="Times New Roman" w:cs="Times New Roman" w:hint="eastAsia"/>
          <w:szCs w:val="24"/>
        </w:rPr>
        <w:t>ą</w:t>
      </w:r>
      <w:r w:rsidRPr="00730A97">
        <w:rPr>
          <w:rFonts w:ascii="Times New Roman" w:hAnsi="Times New Roman" w:cs="Times New Roman"/>
          <w:szCs w:val="24"/>
        </w:rPr>
        <w:t xml:space="preserve"> </w:t>
      </w:r>
      <w:proofErr w:type="spellStart"/>
      <w:r w:rsidRPr="00730A97">
        <w:rPr>
          <w:rFonts w:ascii="Times New Roman" w:hAnsi="Times New Roman" w:cs="Times New Roman"/>
          <w:szCs w:val="24"/>
        </w:rPr>
        <w:t>FeZn</w:t>
      </w:r>
      <w:proofErr w:type="spellEnd"/>
      <w:r w:rsidRPr="00730A97">
        <w:rPr>
          <w:rFonts w:ascii="Times New Roman" w:hAnsi="Times New Roman" w:cs="Times New Roman"/>
          <w:szCs w:val="24"/>
        </w:rPr>
        <w:t xml:space="preserve"> 25x4mm. Wymagana rezystancja uziemionego s</w:t>
      </w:r>
      <w:r w:rsidRPr="00730A97">
        <w:rPr>
          <w:rFonts w:ascii="Times New Roman" w:hAnsi="Times New Roman" w:cs="Times New Roman" w:hint="eastAsia"/>
          <w:szCs w:val="24"/>
        </w:rPr>
        <w:t>ł</w:t>
      </w:r>
      <w:r w:rsidRPr="00730A97">
        <w:rPr>
          <w:rFonts w:ascii="Times New Roman" w:hAnsi="Times New Roman" w:cs="Times New Roman"/>
          <w:szCs w:val="24"/>
        </w:rPr>
        <w:t>upa R&lt;10Ω.</w:t>
      </w:r>
    </w:p>
    <w:p w14:paraId="51A20CDF" w14:textId="2B3378F0" w:rsidR="00CB1D43" w:rsidRPr="004B077F" w:rsidRDefault="00730A97" w:rsidP="00730A97">
      <w:pPr>
        <w:pStyle w:val="Normalny1"/>
        <w:ind w:firstLine="708"/>
        <w:rPr>
          <w:rFonts w:ascii="Times New Roman" w:hAnsi="Times New Roman" w:cs="Times New Roman"/>
          <w:szCs w:val="24"/>
        </w:rPr>
      </w:pPr>
      <w:r w:rsidRPr="00730A97">
        <w:rPr>
          <w:rFonts w:ascii="Times New Roman" w:hAnsi="Times New Roman" w:cs="Times New Roman"/>
          <w:szCs w:val="24"/>
        </w:rPr>
        <w:t>W uziemionych s</w:t>
      </w:r>
      <w:r w:rsidRPr="00730A97">
        <w:rPr>
          <w:rFonts w:ascii="Times New Roman" w:hAnsi="Times New Roman" w:cs="Times New Roman" w:hint="eastAsia"/>
          <w:szCs w:val="24"/>
        </w:rPr>
        <w:t>ł</w:t>
      </w:r>
      <w:r w:rsidRPr="00730A97">
        <w:rPr>
          <w:rFonts w:ascii="Times New Roman" w:hAnsi="Times New Roman" w:cs="Times New Roman"/>
          <w:szCs w:val="24"/>
        </w:rPr>
        <w:t>upach wykona</w:t>
      </w:r>
      <w:r w:rsidRPr="00730A97">
        <w:rPr>
          <w:rFonts w:ascii="Times New Roman" w:hAnsi="Times New Roman" w:cs="Times New Roman" w:hint="eastAsia"/>
          <w:szCs w:val="24"/>
        </w:rPr>
        <w:t>ć</w:t>
      </w:r>
      <w:r w:rsidRPr="00730A97">
        <w:rPr>
          <w:rFonts w:ascii="Times New Roman" w:hAnsi="Times New Roman" w:cs="Times New Roman"/>
          <w:szCs w:val="24"/>
        </w:rPr>
        <w:t xml:space="preserve"> dodatkowe uziemienie przewodu ochronno-</w:t>
      </w:r>
      <w:proofErr w:type="spellStart"/>
      <w:r w:rsidRPr="00730A97">
        <w:rPr>
          <w:rFonts w:ascii="Times New Roman" w:hAnsi="Times New Roman" w:cs="Times New Roman"/>
          <w:szCs w:val="24"/>
        </w:rPr>
        <w:t>neutraln</w:t>
      </w:r>
      <w:proofErr w:type="spellEnd"/>
      <w:r>
        <w:rPr>
          <w:rFonts w:ascii="Times New Roman" w:hAnsi="Times New Roman" w:cs="Times New Roman"/>
          <w:szCs w:val="24"/>
        </w:rPr>
        <w:br/>
      </w:r>
      <w:r w:rsidRPr="00730A97">
        <w:rPr>
          <w:rFonts w:ascii="Times New Roman" w:hAnsi="Times New Roman" w:cs="Times New Roman"/>
          <w:szCs w:val="24"/>
        </w:rPr>
        <w:t>ego. W celu ochrony przeciwpora</w:t>
      </w:r>
      <w:r w:rsidRPr="00730A97">
        <w:rPr>
          <w:rFonts w:ascii="Times New Roman" w:hAnsi="Times New Roman" w:cs="Times New Roman" w:hint="eastAsia"/>
          <w:szCs w:val="24"/>
        </w:rPr>
        <w:t>ż</w:t>
      </w:r>
      <w:r w:rsidRPr="00730A97">
        <w:rPr>
          <w:rFonts w:ascii="Times New Roman" w:hAnsi="Times New Roman" w:cs="Times New Roman"/>
          <w:szCs w:val="24"/>
        </w:rPr>
        <w:t>eniowej wykona</w:t>
      </w:r>
      <w:r w:rsidRPr="00730A97">
        <w:rPr>
          <w:rFonts w:ascii="Times New Roman" w:hAnsi="Times New Roman" w:cs="Times New Roman" w:hint="eastAsia"/>
          <w:szCs w:val="24"/>
        </w:rPr>
        <w:t>ć</w:t>
      </w:r>
      <w:r w:rsidRPr="00730A97">
        <w:rPr>
          <w:rFonts w:ascii="Times New Roman" w:hAnsi="Times New Roman" w:cs="Times New Roman"/>
          <w:szCs w:val="24"/>
        </w:rPr>
        <w:t xml:space="preserve"> mostek link</w:t>
      </w:r>
      <w:r w:rsidRPr="00730A97">
        <w:rPr>
          <w:rFonts w:ascii="Times New Roman" w:hAnsi="Times New Roman" w:cs="Times New Roman" w:hint="eastAsia"/>
          <w:szCs w:val="24"/>
        </w:rPr>
        <w:t>ą</w:t>
      </w:r>
      <w:r w:rsidRPr="00730A97">
        <w:rPr>
          <w:rFonts w:ascii="Times New Roman" w:hAnsi="Times New Roman" w:cs="Times New Roman"/>
          <w:szCs w:val="24"/>
        </w:rPr>
        <w:t xml:space="preserve"> </w:t>
      </w:r>
      <w:proofErr w:type="spellStart"/>
      <w:r w:rsidRPr="00730A97">
        <w:rPr>
          <w:rFonts w:ascii="Times New Roman" w:hAnsi="Times New Roman" w:cs="Times New Roman"/>
          <w:szCs w:val="24"/>
        </w:rPr>
        <w:t>LgY</w:t>
      </w:r>
      <w:proofErr w:type="spellEnd"/>
      <w:r w:rsidRPr="00730A97">
        <w:rPr>
          <w:rFonts w:ascii="Times New Roman" w:hAnsi="Times New Roman" w:cs="Times New Roman"/>
          <w:szCs w:val="24"/>
        </w:rPr>
        <w:t xml:space="preserve"> 16mm2 koloru </w:t>
      </w:r>
      <w:r w:rsidRPr="00730A97">
        <w:rPr>
          <w:rFonts w:ascii="Times New Roman" w:hAnsi="Times New Roman" w:cs="Times New Roman" w:hint="eastAsia"/>
          <w:szCs w:val="24"/>
        </w:rPr>
        <w:t>żół</w:t>
      </w:r>
      <w:r w:rsidRPr="00730A97">
        <w:rPr>
          <w:rFonts w:ascii="Times New Roman" w:hAnsi="Times New Roman" w:cs="Times New Roman"/>
          <w:szCs w:val="24"/>
        </w:rPr>
        <w:t>tozielonego od zacisku PEN na tabliczce bezpiecznikowej do konstrukcji s</w:t>
      </w:r>
      <w:r w:rsidRPr="00730A97">
        <w:rPr>
          <w:rFonts w:ascii="Times New Roman" w:hAnsi="Times New Roman" w:cs="Times New Roman" w:hint="eastAsia"/>
          <w:szCs w:val="24"/>
        </w:rPr>
        <w:t>ł</w:t>
      </w:r>
      <w:r w:rsidRPr="00730A97">
        <w:rPr>
          <w:rFonts w:ascii="Times New Roman" w:hAnsi="Times New Roman" w:cs="Times New Roman"/>
          <w:szCs w:val="24"/>
        </w:rPr>
        <w:t>upa. Projektuje si</w:t>
      </w:r>
      <w:r w:rsidRPr="00730A97">
        <w:rPr>
          <w:rFonts w:ascii="Times New Roman" w:hAnsi="Times New Roman" w:cs="Times New Roman" w:hint="eastAsia"/>
          <w:szCs w:val="24"/>
        </w:rPr>
        <w:t>ę</w:t>
      </w:r>
      <w:r w:rsidRPr="00730A97">
        <w:rPr>
          <w:rFonts w:ascii="Times New Roman" w:hAnsi="Times New Roman" w:cs="Times New Roman"/>
          <w:szCs w:val="24"/>
        </w:rPr>
        <w:t xml:space="preserve"> wykorzystanie opraw wykonanych w II klasie ochronno</w:t>
      </w:r>
      <w:r w:rsidRPr="00730A97">
        <w:rPr>
          <w:rFonts w:ascii="Times New Roman" w:hAnsi="Times New Roman" w:cs="Times New Roman" w:hint="eastAsia"/>
          <w:szCs w:val="24"/>
        </w:rPr>
        <w:t>ś</w:t>
      </w:r>
      <w:r w:rsidRPr="00730A97">
        <w:rPr>
          <w:rFonts w:ascii="Times New Roman" w:hAnsi="Times New Roman" w:cs="Times New Roman"/>
          <w:szCs w:val="24"/>
        </w:rPr>
        <w:t>ci.</w:t>
      </w:r>
    </w:p>
    <w:p w14:paraId="2C6905A7" w14:textId="611A5366" w:rsidR="005423E4" w:rsidRPr="004B077F" w:rsidRDefault="005423E4" w:rsidP="00BD4C83">
      <w:pPr>
        <w:pStyle w:val="Normalny1"/>
        <w:ind w:firstLine="709"/>
        <w:rPr>
          <w:rFonts w:ascii="Times New Roman" w:hAnsi="Times New Roman" w:cs="Times New Roman"/>
          <w:szCs w:val="24"/>
        </w:rPr>
      </w:pPr>
    </w:p>
    <w:p w14:paraId="49FE6518" w14:textId="42D44EAD" w:rsidR="005423E4" w:rsidRPr="004B077F" w:rsidRDefault="005423E4" w:rsidP="00BD4C83">
      <w:pPr>
        <w:pStyle w:val="Normalny1"/>
        <w:ind w:firstLine="709"/>
        <w:rPr>
          <w:rFonts w:ascii="Times New Roman" w:hAnsi="Times New Roman" w:cs="Times New Roman"/>
          <w:szCs w:val="24"/>
        </w:rPr>
      </w:pPr>
    </w:p>
    <w:p w14:paraId="65DB2899" w14:textId="70B36521" w:rsidR="005423E4" w:rsidRDefault="005423E4" w:rsidP="00BD4C83">
      <w:pPr>
        <w:pStyle w:val="Normalny1"/>
        <w:ind w:firstLine="709"/>
        <w:rPr>
          <w:rFonts w:ascii="Times New Roman" w:hAnsi="Times New Roman" w:cs="Times New Roman"/>
          <w:szCs w:val="24"/>
        </w:rPr>
      </w:pPr>
    </w:p>
    <w:p w14:paraId="2D3B89F1" w14:textId="77777777" w:rsidR="00730A97" w:rsidRPr="004B077F" w:rsidRDefault="00730A97" w:rsidP="00BD4C83">
      <w:pPr>
        <w:pStyle w:val="Normalny1"/>
        <w:ind w:firstLine="709"/>
        <w:rPr>
          <w:rFonts w:ascii="Times New Roman" w:hAnsi="Times New Roman" w:cs="Times New Roman"/>
          <w:szCs w:val="24"/>
        </w:rPr>
      </w:pPr>
    </w:p>
    <w:p w14:paraId="502E53B3" w14:textId="77777777" w:rsidR="00BC12A6" w:rsidRPr="004B077F" w:rsidRDefault="00BC12A6" w:rsidP="00D10920">
      <w:pPr>
        <w:pStyle w:val="Normalny1"/>
        <w:ind w:firstLine="0"/>
        <w:rPr>
          <w:rFonts w:ascii="Times New Roman" w:hAnsi="Times New Roman" w:cs="Times New Roman"/>
          <w:szCs w:val="24"/>
        </w:rPr>
      </w:pPr>
    </w:p>
    <w:p w14:paraId="6BB45460" w14:textId="53750AAD" w:rsidR="00685C6B" w:rsidRPr="004B077F" w:rsidRDefault="00685C6B" w:rsidP="00D94C7A">
      <w:pPr>
        <w:pStyle w:val="Nagwek1"/>
        <w:numPr>
          <w:ilvl w:val="0"/>
          <w:numId w:val="5"/>
        </w:numPr>
        <w:ind w:left="-142" w:right="-145" w:hanging="425"/>
        <w:rPr>
          <w:rFonts w:ascii="Times New Roman" w:hAnsi="Times New Roman"/>
          <w:sz w:val="32"/>
          <w:szCs w:val="32"/>
          <w:u w:val="none"/>
          <w:lang w:val="pl-PL"/>
        </w:rPr>
      </w:pPr>
      <w:bookmarkStart w:id="113" w:name="_Toc84416388"/>
      <w:bookmarkStart w:id="114" w:name="_Toc89267888"/>
      <w:bookmarkStart w:id="115" w:name="_Toc100841959"/>
      <w:bookmarkStart w:id="116" w:name="_Toc100842089"/>
      <w:bookmarkStart w:id="117" w:name="_Toc102554938"/>
      <w:r w:rsidRPr="004B077F">
        <w:rPr>
          <w:rFonts w:ascii="Times New Roman" w:hAnsi="Times New Roman"/>
          <w:sz w:val="32"/>
          <w:szCs w:val="32"/>
          <w:u w:val="none"/>
          <w:lang w:val="pl-PL"/>
        </w:rPr>
        <w:lastRenderedPageBreak/>
        <w:t>CZĘŚĆ O</w:t>
      </w:r>
      <w:r w:rsidR="003E2A02" w:rsidRPr="004B077F">
        <w:rPr>
          <w:rFonts w:ascii="Times New Roman" w:hAnsi="Times New Roman"/>
          <w:sz w:val="32"/>
          <w:szCs w:val="32"/>
          <w:u w:val="none"/>
          <w:lang w:val="pl-PL"/>
        </w:rPr>
        <w:t>BLICZENIOWA</w:t>
      </w:r>
      <w:r w:rsidRPr="004B077F">
        <w:rPr>
          <w:rFonts w:ascii="Times New Roman" w:hAnsi="Times New Roman"/>
          <w:sz w:val="32"/>
          <w:szCs w:val="32"/>
          <w:u w:val="none"/>
          <w:lang w:val="pl-PL"/>
        </w:rPr>
        <w:t xml:space="preserve"> PROJEKTU ARCHITEKTONICZNO</w:t>
      </w:r>
      <w:r w:rsidR="00E527E7" w:rsidRPr="004B077F">
        <w:rPr>
          <w:rFonts w:ascii="Times New Roman" w:hAnsi="Times New Roman"/>
          <w:sz w:val="32"/>
          <w:szCs w:val="32"/>
          <w:u w:val="none"/>
          <w:lang w:val="pl-PL"/>
        </w:rPr>
        <w:t>-</w:t>
      </w:r>
      <w:r w:rsidRPr="004B077F">
        <w:rPr>
          <w:rFonts w:ascii="Times New Roman" w:hAnsi="Times New Roman"/>
          <w:sz w:val="32"/>
          <w:szCs w:val="32"/>
          <w:u w:val="none"/>
          <w:lang w:val="pl-PL"/>
        </w:rPr>
        <w:t>BUDOWLANEGO</w:t>
      </w:r>
      <w:bookmarkEnd w:id="113"/>
      <w:bookmarkEnd w:id="114"/>
      <w:bookmarkEnd w:id="115"/>
      <w:bookmarkEnd w:id="116"/>
      <w:bookmarkEnd w:id="117"/>
    </w:p>
    <w:p w14:paraId="2C0A7F3E" w14:textId="77777777" w:rsidR="00AE742C" w:rsidRPr="004B077F" w:rsidRDefault="00AE742C" w:rsidP="00BD4C83">
      <w:pPr>
        <w:pStyle w:val="Nagwek2"/>
        <w:rPr>
          <w:rFonts w:ascii="Times New Roman" w:hAnsi="Times New Roman"/>
        </w:rPr>
      </w:pPr>
      <w:bookmarkStart w:id="118" w:name="_Toc83907079"/>
      <w:bookmarkStart w:id="119" w:name="_Toc84416389"/>
      <w:bookmarkStart w:id="120" w:name="_Toc89267889"/>
      <w:bookmarkStart w:id="121" w:name="_Toc100841960"/>
      <w:bookmarkStart w:id="122" w:name="_Toc100842090"/>
      <w:bookmarkStart w:id="123" w:name="_Toc102554939"/>
      <w:proofErr w:type="spellStart"/>
      <w:r w:rsidRPr="004B077F">
        <w:rPr>
          <w:rFonts w:ascii="Times New Roman" w:hAnsi="Times New Roman"/>
        </w:rPr>
        <w:t>Obliczenia</w:t>
      </w:r>
      <w:proofErr w:type="spellEnd"/>
      <w:r w:rsidRPr="004B077F">
        <w:rPr>
          <w:rFonts w:ascii="Times New Roman" w:hAnsi="Times New Roman"/>
        </w:rPr>
        <w:t xml:space="preserve"> </w:t>
      </w:r>
      <w:proofErr w:type="spellStart"/>
      <w:r w:rsidRPr="004B077F">
        <w:rPr>
          <w:rFonts w:ascii="Times New Roman" w:hAnsi="Times New Roman"/>
        </w:rPr>
        <w:t>techniczne</w:t>
      </w:r>
      <w:bookmarkEnd w:id="118"/>
      <w:bookmarkEnd w:id="119"/>
      <w:bookmarkEnd w:id="120"/>
      <w:bookmarkEnd w:id="121"/>
      <w:bookmarkEnd w:id="122"/>
      <w:bookmarkEnd w:id="123"/>
      <w:proofErr w:type="spellEnd"/>
    </w:p>
    <w:p w14:paraId="29C02CD7" w14:textId="77777777" w:rsidR="00AE742C" w:rsidRPr="004B077F" w:rsidRDefault="00AE742C" w:rsidP="00AE742C">
      <w:pPr>
        <w:pStyle w:val="Normalny1"/>
        <w:ind w:firstLine="709"/>
        <w:rPr>
          <w:rFonts w:ascii="Times New Roman" w:hAnsi="Times New Roman" w:cs="Times New Roman"/>
          <w:szCs w:val="24"/>
        </w:rPr>
      </w:pPr>
      <w:r w:rsidRPr="004B077F">
        <w:rPr>
          <w:rFonts w:ascii="Times New Roman" w:hAnsi="Times New Roman" w:cs="Times New Roman"/>
          <w:szCs w:val="24"/>
        </w:rPr>
        <w:t xml:space="preserve">Przed przystąpieniem do robót poniższe obliczenia i założenia sprawdzić pomiarami. W razie konieczności wraz z kierownikiem budowy oraz projektantem podjąć środki zaradcze w celu zapewnienia skutecznej ochrony przeciwporażeniowej, prawidłowych parametrów aparatów i urządzeń sieci oraz prawidłowych parametrów zasilania. </w:t>
      </w:r>
    </w:p>
    <w:p w14:paraId="4C84FA3D" w14:textId="349A1EB3" w:rsidR="00AE742C" w:rsidRPr="004B077F" w:rsidRDefault="00EF1EC7" w:rsidP="00BD4C83">
      <w:pPr>
        <w:pStyle w:val="Nagwek3"/>
        <w:rPr>
          <w:rFonts w:ascii="Times New Roman" w:hAnsi="Times New Roman"/>
          <w:caps/>
        </w:rPr>
      </w:pPr>
      <w:bookmarkStart w:id="124" w:name="_Toc84416390"/>
      <w:bookmarkStart w:id="125" w:name="_Toc89267890"/>
      <w:bookmarkStart w:id="126" w:name="_Toc100841961"/>
      <w:bookmarkStart w:id="127" w:name="_Toc100842091"/>
      <w:bookmarkStart w:id="128" w:name="_Toc102554940"/>
      <w:r w:rsidRPr="0050735E">
        <w:rPr>
          <w:noProof/>
        </w:rPr>
        <w:drawing>
          <wp:anchor distT="0" distB="0" distL="114300" distR="114300" simplePos="0" relativeHeight="251694080" behindDoc="1" locked="0" layoutInCell="1" allowOverlap="1" wp14:anchorId="3CD99E05" wp14:editId="1FFE2312">
            <wp:simplePos x="0" y="0"/>
            <wp:positionH relativeFrom="column">
              <wp:posOffset>-369993</wp:posOffset>
            </wp:positionH>
            <wp:positionV relativeFrom="paragraph">
              <wp:posOffset>270087</wp:posOffset>
            </wp:positionV>
            <wp:extent cx="6641944" cy="2895600"/>
            <wp:effectExtent l="0" t="0" r="6985" b="0"/>
            <wp:wrapNone/>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51310" cy="2899683"/>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AE742C" w:rsidRPr="004B077F">
        <w:rPr>
          <w:rFonts w:ascii="Times New Roman" w:hAnsi="Times New Roman"/>
        </w:rPr>
        <w:t>Sprawdzenie</w:t>
      </w:r>
      <w:proofErr w:type="spellEnd"/>
      <w:r w:rsidR="00AE742C" w:rsidRPr="004B077F">
        <w:rPr>
          <w:rFonts w:ascii="Times New Roman" w:hAnsi="Times New Roman"/>
        </w:rPr>
        <w:t xml:space="preserve"> </w:t>
      </w:r>
      <w:proofErr w:type="spellStart"/>
      <w:r w:rsidR="00AE742C" w:rsidRPr="004B077F">
        <w:rPr>
          <w:rFonts w:ascii="Times New Roman" w:hAnsi="Times New Roman"/>
        </w:rPr>
        <w:t>warunku</w:t>
      </w:r>
      <w:proofErr w:type="spellEnd"/>
      <w:r w:rsidR="00AE742C" w:rsidRPr="004B077F">
        <w:rPr>
          <w:rFonts w:ascii="Times New Roman" w:hAnsi="Times New Roman"/>
        </w:rPr>
        <w:t xml:space="preserve"> </w:t>
      </w:r>
      <w:proofErr w:type="spellStart"/>
      <w:r w:rsidR="00AE742C" w:rsidRPr="004B077F">
        <w:rPr>
          <w:rFonts w:ascii="Times New Roman" w:hAnsi="Times New Roman"/>
        </w:rPr>
        <w:t>skuteczności</w:t>
      </w:r>
      <w:proofErr w:type="spellEnd"/>
      <w:r w:rsidR="00AE742C" w:rsidRPr="004B077F">
        <w:rPr>
          <w:rFonts w:ascii="Times New Roman" w:hAnsi="Times New Roman"/>
        </w:rPr>
        <w:t xml:space="preserve"> </w:t>
      </w:r>
      <w:proofErr w:type="spellStart"/>
      <w:r w:rsidR="00AE742C" w:rsidRPr="004B077F">
        <w:rPr>
          <w:rFonts w:ascii="Times New Roman" w:hAnsi="Times New Roman"/>
        </w:rPr>
        <w:t>ochrony</w:t>
      </w:r>
      <w:proofErr w:type="spellEnd"/>
      <w:r w:rsidR="00AE742C" w:rsidRPr="004B077F">
        <w:rPr>
          <w:rFonts w:ascii="Times New Roman" w:hAnsi="Times New Roman"/>
        </w:rPr>
        <w:t xml:space="preserve"> </w:t>
      </w:r>
      <w:proofErr w:type="spellStart"/>
      <w:r w:rsidR="00AE742C" w:rsidRPr="004B077F">
        <w:rPr>
          <w:rFonts w:ascii="Times New Roman" w:hAnsi="Times New Roman"/>
        </w:rPr>
        <w:t>przeciwporażeniowej</w:t>
      </w:r>
      <w:bookmarkEnd w:id="124"/>
      <w:bookmarkEnd w:id="125"/>
      <w:bookmarkEnd w:id="126"/>
      <w:bookmarkEnd w:id="127"/>
      <w:bookmarkEnd w:id="128"/>
      <w:proofErr w:type="spellEnd"/>
    </w:p>
    <w:p w14:paraId="2480D09A" w14:textId="7A0BDFEA" w:rsidR="00AE742C" w:rsidRPr="004B077F" w:rsidRDefault="00AE742C" w:rsidP="00AE742C">
      <w:pPr>
        <w:pStyle w:val="Podpunkty"/>
        <w:numPr>
          <w:ilvl w:val="0"/>
          <w:numId w:val="0"/>
        </w:numPr>
        <w:spacing w:line="240" w:lineRule="auto"/>
        <w:ind w:left="425"/>
        <w:rPr>
          <w:rFonts w:ascii="Times New Roman" w:hAnsi="Times New Roman"/>
          <w:caps/>
        </w:rPr>
      </w:pPr>
    </w:p>
    <w:p w14:paraId="3993CD4C" w14:textId="32B44F15" w:rsidR="00AE742C" w:rsidRDefault="00AE742C" w:rsidP="00D10920">
      <w:pPr>
        <w:tabs>
          <w:tab w:val="left" w:pos="-426"/>
        </w:tabs>
        <w:ind w:left="-850" w:hanging="1"/>
        <w:rPr>
          <w:rFonts w:ascii="Times New Roman" w:hAnsi="Times New Roman"/>
          <w:lang w:val="pl-PL"/>
        </w:rPr>
      </w:pPr>
      <w:r w:rsidRPr="004B077F">
        <w:rPr>
          <w:rFonts w:ascii="Times New Roman" w:hAnsi="Times New Roman"/>
          <w:lang w:val="pl-PL"/>
        </w:rPr>
        <w:tab/>
      </w:r>
      <w:bookmarkStart w:id="129" w:name="_MON_1315672259"/>
      <w:bookmarkEnd w:id="129"/>
    </w:p>
    <w:p w14:paraId="6BF43197" w14:textId="2A4DD13C" w:rsidR="00037BF5" w:rsidRDefault="00037BF5" w:rsidP="00BD4C83">
      <w:pPr>
        <w:tabs>
          <w:tab w:val="left" w:pos="-426"/>
        </w:tabs>
        <w:ind w:left="-850" w:hanging="1"/>
        <w:jc w:val="center"/>
        <w:rPr>
          <w:rFonts w:ascii="Times New Roman" w:hAnsi="Times New Roman"/>
          <w:lang w:val="pl-PL"/>
        </w:rPr>
      </w:pPr>
    </w:p>
    <w:p w14:paraId="0660A83E" w14:textId="452303E7" w:rsidR="00037BF5" w:rsidRDefault="00037BF5" w:rsidP="00BD4C83">
      <w:pPr>
        <w:tabs>
          <w:tab w:val="left" w:pos="-426"/>
        </w:tabs>
        <w:ind w:left="-850" w:hanging="1"/>
        <w:jc w:val="center"/>
        <w:rPr>
          <w:rFonts w:ascii="Times New Roman" w:hAnsi="Times New Roman"/>
          <w:lang w:val="pl-PL"/>
        </w:rPr>
      </w:pPr>
    </w:p>
    <w:p w14:paraId="6B59834A" w14:textId="640EADEF" w:rsidR="00037BF5" w:rsidRDefault="00037BF5" w:rsidP="00BD4C83">
      <w:pPr>
        <w:tabs>
          <w:tab w:val="left" w:pos="-426"/>
        </w:tabs>
        <w:ind w:left="-850" w:hanging="1"/>
        <w:jc w:val="center"/>
        <w:rPr>
          <w:rFonts w:ascii="Times New Roman" w:hAnsi="Times New Roman"/>
          <w:lang w:val="pl-PL"/>
        </w:rPr>
      </w:pPr>
    </w:p>
    <w:p w14:paraId="22339400" w14:textId="2FC1863D" w:rsidR="00037BF5" w:rsidRDefault="00037BF5" w:rsidP="00BD4C83">
      <w:pPr>
        <w:tabs>
          <w:tab w:val="left" w:pos="-426"/>
        </w:tabs>
        <w:ind w:left="-850" w:hanging="1"/>
        <w:jc w:val="center"/>
        <w:rPr>
          <w:rFonts w:ascii="Times New Roman" w:hAnsi="Times New Roman"/>
          <w:lang w:val="pl-PL"/>
        </w:rPr>
      </w:pPr>
    </w:p>
    <w:p w14:paraId="2E479B84" w14:textId="0C25EA21" w:rsidR="00037BF5" w:rsidRDefault="00037BF5" w:rsidP="00BD4C83">
      <w:pPr>
        <w:tabs>
          <w:tab w:val="left" w:pos="-426"/>
        </w:tabs>
        <w:ind w:left="-850" w:hanging="1"/>
        <w:jc w:val="center"/>
        <w:rPr>
          <w:rFonts w:ascii="Times New Roman" w:hAnsi="Times New Roman"/>
          <w:lang w:val="pl-PL"/>
        </w:rPr>
      </w:pPr>
    </w:p>
    <w:p w14:paraId="259398EE" w14:textId="2A5EAAFE" w:rsidR="00037BF5" w:rsidRDefault="00037BF5" w:rsidP="00BD4C83">
      <w:pPr>
        <w:tabs>
          <w:tab w:val="left" w:pos="-426"/>
        </w:tabs>
        <w:ind w:left="-850" w:hanging="1"/>
        <w:jc w:val="center"/>
        <w:rPr>
          <w:rFonts w:ascii="Times New Roman" w:hAnsi="Times New Roman"/>
          <w:lang w:val="pl-PL"/>
        </w:rPr>
      </w:pPr>
    </w:p>
    <w:p w14:paraId="0CD2A586" w14:textId="0824B197" w:rsidR="00037BF5" w:rsidRDefault="00037BF5" w:rsidP="00BD4C83">
      <w:pPr>
        <w:tabs>
          <w:tab w:val="left" w:pos="-426"/>
        </w:tabs>
        <w:ind w:left="-850" w:hanging="1"/>
        <w:jc w:val="center"/>
        <w:rPr>
          <w:rFonts w:ascii="Times New Roman" w:hAnsi="Times New Roman"/>
          <w:lang w:val="pl-PL"/>
        </w:rPr>
      </w:pPr>
    </w:p>
    <w:p w14:paraId="02BDB245" w14:textId="426CAE53" w:rsidR="00037BF5" w:rsidRDefault="00037BF5" w:rsidP="00BD4C83">
      <w:pPr>
        <w:tabs>
          <w:tab w:val="left" w:pos="-426"/>
        </w:tabs>
        <w:ind w:left="-850" w:hanging="1"/>
        <w:jc w:val="center"/>
        <w:rPr>
          <w:rFonts w:ascii="Times New Roman" w:hAnsi="Times New Roman"/>
          <w:lang w:val="pl-PL"/>
        </w:rPr>
      </w:pPr>
    </w:p>
    <w:p w14:paraId="5E6874E7" w14:textId="6859AF16" w:rsidR="00037BF5" w:rsidRDefault="00037BF5" w:rsidP="00BD4C83">
      <w:pPr>
        <w:tabs>
          <w:tab w:val="left" w:pos="-426"/>
        </w:tabs>
        <w:ind w:left="-850" w:hanging="1"/>
        <w:jc w:val="center"/>
        <w:rPr>
          <w:rFonts w:ascii="Times New Roman" w:hAnsi="Times New Roman"/>
          <w:lang w:val="pl-PL"/>
        </w:rPr>
      </w:pPr>
    </w:p>
    <w:p w14:paraId="539ED1C8" w14:textId="0EE2C9FD" w:rsidR="00037BF5" w:rsidRDefault="00037BF5" w:rsidP="00BD4C83">
      <w:pPr>
        <w:tabs>
          <w:tab w:val="left" w:pos="-426"/>
        </w:tabs>
        <w:ind w:left="-850" w:hanging="1"/>
        <w:jc w:val="center"/>
        <w:rPr>
          <w:rFonts w:ascii="Times New Roman" w:hAnsi="Times New Roman"/>
          <w:lang w:val="pl-PL"/>
        </w:rPr>
      </w:pPr>
    </w:p>
    <w:p w14:paraId="2D6BAAB4" w14:textId="4000BDCB" w:rsidR="00037BF5" w:rsidRDefault="00037BF5" w:rsidP="00BD4C83">
      <w:pPr>
        <w:tabs>
          <w:tab w:val="left" w:pos="-426"/>
        </w:tabs>
        <w:ind w:left="-850" w:hanging="1"/>
        <w:jc w:val="center"/>
        <w:rPr>
          <w:rFonts w:ascii="Times New Roman" w:hAnsi="Times New Roman"/>
          <w:szCs w:val="24"/>
          <w:lang w:val="pl-PL"/>
        </w:rPr>
      </w:pPr>
    </w:p>
    <w:p w14:paraId="777DEE82" w14:textId="739425B4" w:rsidR="00EF1EC7" w:rsidRDefault="00EF1EC7" w:rsidP="00BD4C83">
      <w:pPr>
        <w:tabs>
          <w:tab w:val="left" w:pos="-426"/>
        </w:tabs>
        <w:ind w:left="-850" w:hanging="1"/>
        <w:jc w:val="center"/>
        <w:rPr>
          <w:rFonts w:ascii="Times New Roman" w:hAnsi="Times New Roman"/>
          <w:szCs w:val="24"/>
          <w:lang w:val="pl-PL"/>
        </w:rPr>
      </w:pPr>
    </w:p>
    <w:p w14:paraId="67A303F0" w14:textId="77777777" w:rsidR="00EF1EC7" w:rsidRDefault="00EF1EC7" w:rsidP="00BD4C83">
      <w:pPr>
        <w:tabs>
          <w:tab w:val="left" w:pos="-426"/>
        </w:tabs>
        <w:ind w:left="-850" w:hanging="1"/>
        <w:jc w:val="center"/>
        <w:rPr>
          <w:rFonts w:ascii="Times New Roman" w:hAnsi="Times New Roman"/>
          <w:szCs w:val="24"/>
          <w:lang w:val="pl-PL"/>
        </w:rPr>
      </w:pPr>
    </w:p>
    <w:p w14:paraId="227D34D5" w14:textId="77777777" w:rsidR="00EF1EC7" w:rsidRPr="004B077F" w:rsidRDefault="00EF1EC7" w:rsidP="00BD4C83">
      <w:pPr>
        <w:tabs>
          <w:tab w:val="left" w:pos="-426"/>
        </w:tabs>
        <w:ind w:left="-850" w:hanging="1"/>
        <w:jc w:val="center"/>
        <w:rPr>
          <w:rFonts w:ascii="Times New Roman" w:hAnsi="Times New Roman"/>
          <w:szCs w:val="24"/>
          <w:lang w:val="pl-PL"/>
        </w:rPr>
      </w:pPr>
    </w:p>
    <w:p w14:paraId="7637B984" w14:textId="77777777" w:rsidR="00AE742C" w:rsidRPr="004B077F" w:rsidRDefault="003230EB" w:rsidP="00AE742C">
      <w:pPr>
        <w:tabs>
          <w:tab w:val="left" w:pos="0"/>
        </w:tabs>
        <w:spacing w:before="120" w:after="120"/>
        <w:jc w:val="center"/>
        <w:rPr>
          <w:rFonts w:ascii="Times New Roman" w:hAnsi="Times New Roman"/>
          <w:szCs w:val="24"/>
          <w:lang w:val="pl-PL" w:eastAsia="en-US"/>
        </w:rPr>
      </w:pPr>
      <m:oMathPara>
        <m:oMath>
          <m:sSub>
            <m:sSubPr>
              <m:ctrlPr>
                <w:rPr>
                  <w:rFonts w:ascii="Cambria Math" w:eastAsia="Cambria" w:hAnsi="Cambria Math"/>
                  <w:i/>
                  <w:szCs w:val="24"/>
                  <w:lang w:eastAsia="en-US"/>
                </w:rPr>
              </m:ctrlPr>
            </m:sSubPr>
            <m:e>
              <m:r>
                <w:rPr>
                  <w:rFonts w:ascii="Cambria Math" w:eastAsia="Cambria" w:hAnsi="Cambria Math"/>
                  <w:szCs w:val="24"/>
                  <w:lang w:val="pl-PL" w:eastAsia="zh-CN"/>
                </w:rPr>
                <m:t>I</m:t>
              </m:r>
            </m:e>
            <m:sub>
              <m:r>
                <w:rPr>
                  <w:rFonts w:ascii="Cambria Math" w:eastAsia="Cambria" w:hAnsi="Cambria Math"/>
                  <w:szCs w:val="24"/>
                  <w:lang w:val="pl-PL" w:eastAsia="zh-CN"/>
                </w:rPr>
                <m:t>k</m:t>
              </m:r>
            </m:sub>
          </m:sSub>
          <m:r>
            <w:rPr>
              <w:rFonts w:ascii="Cambria Math" w:eastAsia="Cambria" w:hAnsi="Cambria Math"/>
              <w:szCs w:val="24"/>
              <w:lang w:val="pl-PL" w:eastAsia="zh-CN"/>
            </w:rPr>
            <m:t>"&gt;</m:t>
          </m:r>
          <m:sSub>
            <m:sSubPr>
              <m:ctrlPr>
                <w:rPr>
                  <w:rFonts w:ascii="Cambria Math" w:eastAsia="Cambria" w:hAnsi="Cambria Math"/>
                  <w:i/>
                  <w:szCs w:val="24"/>
                  <w:lang w:eastAsia="en-US"/>
                </w:rPr>
              </m:ctrlPr>
            </m:sSubPr>
            <m:e>
              <m:r>
                <w:rPr>
                  <w:rFonts w:ascii="Cambria Math" w:eastAsia="Cambria" w:hAnsi="Cambria Math"/>
                  <w:szCs w:val="24"/>
                  <w:lang w:val="pl-PL" w:eastAsia="zh-CN"/>
                </w:rPr>
                <m:t>I</m:t>
              </m:r>
            </m:e>
            <m:sub>
              <m:r>
                <w:rPr>
                  <w:rFonts w:ascii="Cambria Math" w:eastAsia="Cambria" w:hAnsi="Cambria Math"/>
                  <w:szCs w:val="24"/>
                  <w:lang w:val="pl-PL" w:eastAsia="zh-CN"/>
                </w:rPr>
                <m:t>a</m:t>
              </m:r>
            </m:sub>
          </m:sSub>
        </m:oMath>
      </m:oMathPara>
    </w:p>
    <w:p w14:paraId="5159A9C2" w14:textId="6306185E" w:rsidR="00AE742C" w:rsidRPr="004B077F" w:rsidRDefault="00AE742C" w:rsidP="00BD4C83">
      <w:pPr>
        <w:tabs>
          <w:tab w:val="left" w:pos="0"/>
        </w:tabs>
        <w:spacing w:before="120" w:after="120"/>
        <w:jc w:val="center"/>
        <w:rPr>
          <w:rFonts w:ascii="Times New Roman" w:hAnsi="Times New Roman"/>
          <w:b/>
          <w:i/>
          <w:color w:val="00B050"/>
          <w:szCs w:val="24"/>
          <w:u w:val="single"/>
          <w:lang w:val="pl-PL"/>
        </w:rPr>
      </w:pPr>
      <w:r w:rsidRPr="004B077F">
        <w:rPr>
          <w:rFonts w:ascii="Times New Roman" w:hAnsi="Times New Roman"/>
          <w:b/>
          <w:i/>
          <w:color w:val="00B050"/>
          <w:szCs w:val="24"/>
          <w:u w:val="single"/>
          <w:lang w:val="pl-PL"/>
        </w:rPr>
        <w:t>Warunek szybkiego wyłączeniowa spełniony</w:t>
      </w:r>
    </w:p>
    <w:p w14:paraId="7BE1CA73" w14:textId="77777777" w:rsidR="00CB1D43" w:rsidRPr="004B077F" w:rsidRDefault="00CB1D43" w:rsidP="00BD4C83">
      <w:pPr>
        <w:tabs>
          <w:tab w:val="left" w:pos="0"/>
        </w:tabs>
        <w:spacing w:before="120" w:after="120"/>
        <w:jc w:val="center"/>
        <w:rPr>
          <w:rFonts w:ascii="Times New Roman" w:hAnsi="Times New Roman"/>
          <w:b/>
          <w:i/>
          <w:color w:val="00B050"/>
          <w:szCs w:val="24"/>
          <w:u w:val="single"/>
          <w:lang w:val="pl-PL"/>
        </w:rPr>
      </w:pPr>
    </w:p>
    <w:p w14:paraId="77D25C07" w14:textId="35CEDE1A" w:rsidR="00AE742C" w:rsidRPr="004B077F" w:rsidRDefault="00AE742C" w:rsidP="00BD4C83">
      <w:pPr>
        <w:pStyle w:val="Nagwek3"/>
        <w:rPr>
          <w:rFonts w:ascii="Times New Roman" w:hAnsi="Times New Roman"/>
        </w:rPr>
      </w:pPr>
      <w:bookmarkStart w:id="130" w:name="_Toc84416391"/>
      <w:bookmarkStart w:id="131" w:name="_Toc89267891"/>
      <w:bookmarkStart w:id="132" w:name="_Toc100841962"/>
      <w:bookmarkStart w:id="133" w:name="_Toc100842092"/>
      <w:bookmarkStart w:id="134" w:name="_Toc102554941"/>
      <w:proofErr w:type="spellStart"/>
      <w:r w:rsidRPr="004B077F">
        <w:rPr>
          <w:rFonts w:ascii="Times New Roman" w:hAnsi="Times New Roman"/>
        </w:rPr>
        <w:t>Sprawdzenie</w:t>
      </w:r>
      <w:proofErr w:type="spellEnd"/>
      <w:r w:rsidRPr="004B077F">
        <w:rPr>
          <w:rFonts w:ascii="Times New Roman" w:hAnsi="Times New Roman"/>
        </w:rPr>
        <w:t xml:space="preserve"> </w:t>
      </w:r>
      <w:proofErr w:type="spellStart"/>
      <w:r w:rsidRPr="004B077F">
        <w:rPr>
          <w:rFonts w:ascii="Times New Roman" w:hAnsi="Times New Roman"/>
        </w:rPr>
        <w:t>warunku</w:t>
      </w:r>
      <w:proofErr w:type="spellEnd"/>
      <w:r w:rsidRPr="004B077F">
        <w:rPr>
          <w:rFonts w:ascii="Times New Roman" w:hAnsi="Times New Roman"/>
        </w:rPr>
        <w:t xml:space="preserve"> </w:t>
      </w:r>
      <w:proofErr w:type="spellStart"/>
      <w:r w:rsidRPr="004B077F">
        <w:rPr>
          <w:rFonts w:ascii="Times New Roman" w:hAnsi="Times New Roman"/>
        </w:rPr>
        <w:t>spadku</w:t>
      </w:r>
      <w:proofErr w:type="spellEnd"/>
      <w:r w:rsidRPr="004B077F">
        <w:rPr>
          <w:rFonts w:ascii="Times New Roman" w:hAnsi="Times New Roman"/>
        </w:rPr>
        <w:t xml:space="preserve"> </w:t>
      </w:r>
      <w:proofErr w:type="spellStart"/>
      <w:r w:rsidRPr="004B077F">
        <w:rPr>
          <w:rFonts w:ascii="Times New Roman" w:hAnsi="Times New Roman"/>
        </w:rPr>
        <w:t>napięcia</w:t>
      </w:r>
      <w:bookmarkEnd w:id="130"/>
      <w:bookmarkEnd w:id="131"/>
      <w:bookmarkEnd w:id="132"/>
      <w:bookmarkEnd w:id="133"/>
      <w:bookmarkEnd w:id="134"/>
      <w:proofErr w:type="spellEnd"/>
    </w:p>
    <w:p w14:paraId="2AB76C05" w14:textId="5C2B4AD5" w:rsidR="00037BF5" w:rsidRDefault="00EF1EC7" w:rsidP="00EF1EC7">
      <w:pPr>
        <w:tabs>
          <w:tab w:val="left" w:pos="0"/>
        </w:tabs>
        <w:spacing w:before="120" w:after="120"/>
        <w:ind w:hanging="709"/>
        <w:rPr>
          <w:rFonts w:ascii="Times New Roman" w:hAnsi="Times New Roman"/>
          <w:szCs w:val="24"/>
          <w:lang w:val="pl-PL" w:eastAsia="en-US"/>
        </w:rPr>
      </w:pPr>
      <w:r w:rsidRPr="0050735E">
        <w:rPr>
          <w:noProof/>
        </w:rPr>
        <w:drawing>
          <wp:anchor distT="0" distB="0" distL="114300" distR="114300" simplePos="0" relativeHeight="251696128" behindDoc="1" locked="0" layoutInCell="1" allowOverlap="1" wp14:anchorId="2EEEA364" wp14:editId="1C69951D">
            <wp:simplePos x="0" y="0"/>
            <wp:positionH relativeFrom="page">
              <wp:align>center</wp:align>
            </wp:positionH>
            <wp:positionV relativeFrom="paragraph">
              <wp:posOffset>6138</wp:posOffset>
            </wp:positionV>
            <wp:extent cx="4394200" cy="3001153"/>
            <wp:effectExtent l="0" t="0" r="6350" b="8890"/>
            <wp:wrapNone/>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94200" cy="300115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E2D2D5" w14:textId="379ACDBF" w:rsidR="00037BF5" w:rsidRDefault="00037BF5" w:rsidP="00D10920">
      <w:pPr>
        <w:tabs>
          <w:tab w:val="left" w:pos="0"/>
        </w:tabs>
        <w:spacing w:before="120" w:after="120"/>
        <w:ind w:hanging="709"/>
        <w:rPr>
          <w:rFonts w:ascii="Times New Roman" w:hAnsi="Times New Roman"/>
          <w:szCs w:val="24"/>
          <w:lang w:val="pl-PL" w:eastAsia="en-US"/>
        </w:rPr>
      </w:pPr>
    </w:p>
    <w:p w14:paraId="0BCB1A39" w14:textId="77777777" w:rsidR="00037BF5" w:rsidRDefault="00037BF5" w:rsidP="008C7A1F">
      <w:pPr>
        <w:tabs>
          <w:tab w:val="left" w:pos="0"/>
        </w:tabs>
        <w:spacing w:before="120" w:after="120"/>
        <w:ind w:hanging="709"/>
        <w:jc w:val="center"/>
        <w:rPr>
          <w:rFonts w:ascii="Times New Roman" w:hAnsi="Times New Roman"/>
          <w:szCs w:val="24"/>
          <w:lang w:val="pl-PL" w:eastAsia="en-US"/>
        </w:rPr>
      </w:pPr>
    </w:p>
    <w:p w14:paraId="35B6D515" w14:textId="41AD95BD" w:rsidR="00037BF5" w:rsidRDefault="00037BF5" w:rsidP="008C7A1F">
      <w:pPr>
        <w:tabs>
          <w:tab w:val="left" w:pos="0"/>
        </w:tabs>
        <w:spacing w:before="120" w:after="120"/>
        <w:ind w:hanging="709"/>
        <w:jc w:val="center"/>
        <w:rPr>
          <w:rFonts w:ascii="Times New Roman" w:hAnsi="Times New Roman"/>
          <w:szCs w:val="24"/>
          <w:lang w:val="pl-PL" w:eastAsia="en-US"/>
        </w:rPr>
      </w:pPr>
    </w:p>
    <w:p w14:paraId="5EBCB99F" w14:textId="77777777" w:rsidR="00037BF5" w:rsidRDefault="00037BF5" w:rsidP="008C7A1F">
      <w:pPr>
        <w:tabs>
          <w:tab w:val="left" w:pos="0"/>
        </w:tabs>
        <w:spacing w:before="120" w:after="120"/>
        <w:ind w:hanging="709"/>
        <w:jc w:val="center"/>
        <w:rPr>
          <w:rFonts w:ascii="Times New Roman" w:hAnsi="Times New Roman"/>
          <w:szCs w:val="24"/>
          <w:lang w:val="pl-PL" w:eastAsia="en-US"/>
        </w:rPr>
      </w:pPr>
    </w:p>
    <w:p w14:paraId="2BB26866" w14:textId="2D0CF4CA" w:rsidR="00037BF5" w:rsidRDefault="00037BF5" w:rsidP="008C7A1F">
      <w:pPr>
        <w:tabs>
          <w:tab w:val="left" w:pos="0"/>
        </w:tabs>
        <w:spacing w:before="120" w:after="120"/>
        <w:ind w:hanging="709"/>
        <w:jc w:val="center"/>
        <w:rPr>
          <w:rFonts w:ascii="Times New Roman" w:hAnsi="Times New Roman"/>
          <w:szCs w:val="24"/>
          <w:lang w:val="pl-PL" w:eastAsia="en-US"/>
        </w:rPr>
      </w:pPr>
    </w:p>
    <w:p w14:paraId="1B86139E" w14:textId="77777777" w:rsidR="00EF1EC7" w:rsidRDefault="00EF1EC7" w:rsidP="008C7A1F">
      <w:pPr>
        <w:tabs>
          <w:tab w:val="left" w:pos="0"/>
        </w:tabs>
        <w:spacing w:before="120" w:after="120"/>
        <w:ind w:hanging="709"/>
        <w:jc w:val="center"/>
        <w:rPr>
          <w:rFonts w:ascii="Times New Roman" w:hAnsi="Times New Roman"/>
          <w:szCs w:val="24"/>
          <w:lang w:val="pl-PL" w:eastAsia="en-US"/>
        </w:rPr>
      </w:pPr>
    </w:p>
    <w:p w14:paraId="3A3EBF31" w14:textId="7587F611" w:rsidR="00037BF5" w:rsidRDefault="00037BF5" w:rsidP="008C7A1F">
      <w:pPr>
        <w:tabs>
          <w:tab w:val="left" w:pos="0"/>
        </w:tabs>
        <w:spacing w:before="120" w:after="120"/>
        <w:ind w:hanging="709"/>
        <w:jc w:val="center"/>
        <w:rPr>
          <w:rFonts w:ascii="Times New Roman" w:hAnsi="Times New Roman"/>
          <w:szCs w:val="24"/>
          <w:lang w:val="pl-PL" w:eastAsia="en-US"/>
        </w:rPr>
      </w:pPr>
    </w:p>
    <w:p w14:paraId="7CCC4E7E" w14:textId="77777777" w:rsidR="00037BF5" w:rsidRDefault="00037BF5" w:rsidP="008C7A1F">
      <w:pPr>
        <w:tabs>
          <w:tab w:val="left" w:pos="0"/>
        </w:tabs>
        <w:spacing w:before="120" w:after="120"/>
        <w:ind w:hanging="709"/>
        <w:jc w:val="center"/>
        <w:rPr>
          <w:rFonts w:ascii="Times New Roman" w:hAnsi="Times New Roman"/>
          <w:szCs w:val="24"/>
          <w:lang w:val="pl-PL" w:eastAsia="en-US"/>
        </w:rPr>
      </w:pPr>
    </w:p>
    <w:p w14:paraId="34BF087C" w14:textId="77777777" w:rsidR="00037BF5" w:rsidRDefault="00037BF5" w:rsidP="008C7A1F">
      <w:pPr>
        <w:tabs>
          <w:tab w:val="left" w:pos="0"/>
        </w:tabs>
        <w:spacing w:before="120" w:after="120"/>
        <w:ind w:hanging="709"/>
        <w:jc w:val="center"/>
        <w:rPr>
          <w:rFonts w:ascii="Times New Roman" w:hAnsi="Times New Roman"/>
          <w:szCs w:val="24"/>
          <w:lang w:val="pl-PL" w:eastAsia="en-US"/>
        </w:rPr>
      </w:pPr>
    </w:p>
    <w:p w14:paraId="068625AC" w14:textId="77777777" w:rsidR="00037BF5" w:rsidRDefault="00037BF5" w:rsidP="008C7A1F">
      <w:pPr>
        <w:tabs>
          <w:tab w:val="left" w:pos="0"/>
        </w:tabs>
        <w:spacing w:before="120" w:after="120"/>
        <w:ind w:hanging="709"/>
        <w:jc w:val="center"/>
        <w:rPr>
          <w:rFonts w:ascii="Times New Roman" w:hAnsi="Times New Roman"/>
          <w:szCs w:val="24"/>
          <w:lang w:val="pl-PL" w:eastAsia="en-US"/>
        </w:rPr>
      </w:pPr>
    </w:p>
    <w:p w14:paraId="09D510C6" w14:textId="1D615CC6" w:rsidR="00CB1D43" w:rsidRPr="004B077F" w:rsidRDefault="00CB1D43" w:rsidP="008C7A1F">
      <w:pPr>
        <w:tabs>
          <w:tab w:val="left" w:pos="0"/>
        </w:tabs>
        <w:spacing w:before="120" w:after="120"/>
        <w:ind w:hanging="709"/>
        <w:jc w:val="center"/>
        <w:rPr>
          <w:rFonts w:ascii="Times New Roman" w:hAnsi="Times New Roman"/>
          <w:szCs w:val="24"/>
          <w:lang w:val="pl-PL" w:eastAsia="en-US"/>
        </w:rPr>
      </w:pPr>
    </w:p>
    <w:p w14:paraId="09C358EA" w14:textId="77777777" w:rsidR="00AE742C" w:rsidRPr="004B077F" w:rsidRDefault="00AE742C" w:rsidP="00AE742C">
      <w:pPr>
        <w:tabs>
          <w:tab w:val="left" w:pos="0"/>
        </w:tabs>
        <w:spacing w:before="120" w:after="120"/>
        <w:jc w:val="center"/>
        <w:rPr>
          <w:rFonts w:ascii="Times New Roman" w:hAnsi="Times New Roman"/>
          <w:szCs w:val="24"/>
          <w:lang w:val="pl-PL" w:eastAsia="en-US"/>
        </w:rPr>
      </w:pPr>
      <m:oMathPara>
        <m:oMath>
          <m:r>
            <w:rPr>
              <w:rFonts w:ascii="Cambria Math" w:eastAsia="Cambria" w:hAnsi="Cambria Math"/>
              <w:szCs w:val="24"/>
              <w:lang w:val="pl-PL" w:eastAsia="en-US"/>
            </w:rPr>
            <m:t>ΣΔU%</m:t>
          </m:r>
          <m:r>
            <w:rPr>
              <w:rFonts w:ascii="Cambria Math" w:eastAsia="Cambria" w:hAnsi="Cambria Math"/>
              <w:szCs w:val="24"/>
              <w:lang w:val="pl-PL" w:eastAsia="zh-CN"/>
            </w:rPr>
            <m:t>&lt;</m:t>
          </m:r>
          <m:r>
            <w:rPr>
              <w:rFonts w:ascii="Cambria Math" w:eastAsia="Cambria" w:hAnsi="Cambria Math"/>
              <w:szCs w:val="24"/>
              <w:lang w:val="pl-PL" w:eastAsia="en-US"/>
            </w:rPr>
            <m:t>5%</m:t>
          </m:r>
        </m:oMath>
      </m:oMathPara>
    </w:p>
    <w:p w14:paraId="72C7FB88" w14:textId="198A3375" w:rsidR="008C7A1F" w:rsidRPr="004B077F" w:rsidRDefault="00AE742C" w:rsidP="00EF1EC7">
      <w:pPr>
        <w:tabs>
          <w:tab w:val="left" w:pos="0"/>
        </w:tabs>
        <w:spacing w:before="120" w:after="120"/>
        <w:jc w:val="center"/>
        <w:rPr>
          <w:rFonts w:ascii="Times New Roman" w:hAnsi="Times New Roman"/>
          <w:b/>
          <w:i/>
          <w:color w:val="00B050"/>
          <w:szCs w:val="24"/>
          <w:u w:val="single"/>
          <w:lang w:val="pl-PL"/>
        </w:rPr>
      </w:pPr>
      <w:r w:rsidRPr="004B077F">
        <w:rPr>
          <w:rFonts w:ascii="Times New Roman" w:hAnsi="Times New Roman"/>
          <w:b/>
          <w:i/>
          <w:color w:val="00B050"/>
          <w:szCs w:val="24"/>
          <w:u w:val="single"/>
          <w:lang w:val="pl-PL"/>
        </w:rPr>
        <w:t>Warunek dopuszczalnego spadku napięcia spełniony</w:t>
      </w:r>
    </w:p>
    <w:p w14:paraId="690E5D9C" w14:textId="77777777" w:rsidR="00AE742C" w:rsidRPr="004B077F" w:rsidRDefault="00AE742C" w:rsidP="00BD4C83">
      <w:pPr>
        <w:pStyle w:val="Nagwek3"/>
        <w:rPr>
          <w:rFonts w:ascii="Times New Roman" w:hAnsi="Times New Roman"/>
          <w:lang w:val="pl-PL"/>
        </w:rPr>
      </w:pPr>
      <w:bookmarkStart w:id="135" w:name="_Toc84416392"/>
      <w:bookmarkStart w:id="136" w:name="_Toc89267892"/>
      <w:bookmarkStart w:id="137" w:name="_Toc100841963"/>
      <w:bookmarkStart w:id="138" w:name="_Toc100842093"/>
      <w:bookmarkStart w:id="139" w:name="_Toc102554942"/>
      <w:r w:rsidRPr="004B077F">
        <w:rPr>
          <w:rFonts w:ascii="Times New Roman" w:hAnsi="Times New Roman"/>
          <w:lang w:val="pl-PL"/>
        </w:rPr>
        <w:lastRenderedPageBreak/>
        <w:t>Sprawdzenie ochrony przed skutkami przeciążeń</w:t>
      </w:r>
      <w:bookmarkEnd w:id="135"/>
      <w:bookmarkEnd w:id="136"/>
      <w:bookmarkEnd w:id="137"/>
      <w:bookmarkEnd w:id="138"/>
      <w:bookmarkEnd w:id="139"/>
      <w:r w:rsidRPr="004B077F">
        <w:rPr>
          <w:rFonts w:ascii="Times New Roman" w:hAnsi="Times New Roman"/>
          <w:lang w:val="pl-PL"/>
        </w:rPr>
        <w:t xml:space="preserve"> </w:t>
      </w:r>
    </w:p>
    <w:p w14:paraId="10819AC4" w14:textId="35646DC2"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4147A7A0" w14:textId="77777777"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30CA8BE2" w14:textId="77777777"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778F067F" w14:textId="1C42ABFB"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2436E0EE" w14:textId="6B1A2CE9"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3C42CF25" w14:textId="22F77739"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3E82058C" w14:textId="0AA57AC3" w:rsidR="00D10920" w:rsidRDefault="00EF1EC7" w:rsidP="00D10920">
      <w:pPr>
        <w:tabs>
          <w:tab w:val="left" w:pos="0"/>
        </w:tabs>
        <w:spacing w:before="120" w:after="120"/>
        <w:ind w:hanging="993"/>
        <w:rPr>
          <w:rFonts w:ascii="Times New Roman" w:hAnsi="Times New Roman"/>
          <w:b/>
          <w:i/>
          <w:color w:val="00B050"/>
          <w:szCs w:val="24"/>
          <w:u w:val="single"/>
          <w:lang w:val="pl-PL"/>
        </w:rPr>
      </w:pPr>
      <w:r w:rsidRPr="00470317">
        <w:rPr>
          <w:noProof/>
        </w:rPr>
        <w:drawing>
          <wp:anchor distT="0" distB="0" distL="114300" distR="114300" simplePos="0" relativeHeight="251698176" behindDoc="1" locked="0" layoutInCell="1" allowOverlap="1" wp14:anchorId="6B79A4D6" wp14:editId="578915E4">
            <wp:simplePos x="0" y="0"/>
            <wp:positionH relativeFrom="margin">
              <wp:posOffset>-1245870</wp:posOffset>
            </wp:positionH>
            <wp:positionV relativeFrom="paragraph">
              <wp:posOffset>255905</wp:posOffset>
            </wp:positionV>
            <wp:extent cx="8698025" cy="5431472"/>
            <wp:effectExtent l="0" t="5080" r="3175" b="3175"/>
            <wp:wrapNone/>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rot="16200000">
                      <a:off x="0" y="0"/>
                      <a:ext cx="8698025" cy="543147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FE893A" w14:textId="758E8037"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05B1017B" w14:textId="50E42E77"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7BFC58D8" w14:textId="65E4D2A3"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039AE2A7" w14:textId="61867899"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59DEA362" w14:textId="68CBB5B5"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18374298" w14:textId="45007985"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4807450D" w14:textId="5DB3EF9F"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5AFC985A" w14:textId="05A1F266"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30DCF4EB" w14:textId="27ACA840"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25BF60AA" w14:textId="39EC2330"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330EC294" w14:textId="584B6EF2"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60EC292E" w14:textId="5EF4BFCC"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6E6ED923" w14:textId="2D8D005D"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1553B1F3" w14:textId="46DE79AA"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5FEE460C" w14:textId="53022BA6"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155171B9" w14:textId="708487B1"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27568810" w14:textId="3DAEA3E8"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6FD2C9CE" w14:textId="0494CB77"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5B4E4FCC" w14:textId="66582E75"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5FFB272D" w14:textId="411AE009"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3F118852" w14:textId="1EA77D78"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1A85299B" w14:textId="0199DDF4"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06E4876D" w14:textId="77777777"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09D7FED2" w14:textId="191F4C21"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3EED38C2" w14:textId="2B5E5133"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05DD7EA0" w14:textId="77777777"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0DB9399C" w14:textId="4C2068D9"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5FCADB6A" w14:textId="4661B082" w:rsidR="00D10920" w:rsidRDefault="00D10920" w:rsidP="00D10920">
      <w:pPr>
        <w:tabs>
          <w:tab w:val="left" w:pos="0"/>
        </w:tabs>
        <w:spacing w:before="120" w:after="120"/>
        <w:ind w:hanging="993"/>
        <w:rPr>
          <w:rFonts w:ascii="Times New Roman" w:hAnsi="Times New Roman"/>
          <w:b/>
          <w:i/>
          <w:color w:val="00B050"/>
          <w:szCs w:val="24"/>
          <w:u w:val="single"/>
          <w:lang w:val="pl-PL"/>
        </w:rPr>
      </w:pPr>
    </w:p>
    <w:p w14:paraId="523D059B" w14:textId="1F909247" w:rsidR="00AE742C" w:rsidRPr="004B077F" w:rsidRDefault="00AE742C" w:rsidP="00D10920">
      <w:pPr>
        <w:tabs>
          <w:tab w:val="left" w:pos="0"/>
        </w:tabs>
        <w:spacing w:before="120" w:after="120"/>
        <w:ind w:hanging="993"/>
        <w:rPr>
          <w:rFonts w:ascii="Times New Roman" w:hAnsi="Times New Roman"/>
          <w:b/>
          <w:i/>
          <w:color w:val="00B050"/>
          <w:szCs w:val="24"/>
          <w:u w:val="single"/>
          <w:lang w:val="pl-PL"/>
        </w:rPr>
      </w:pPr>
    </w:p>
    <w:p w14:paraId="0495F520" w14:textId="4F2ECAE7" w:rsidR="008C7A1F" w:rsidRPr="004B077F" w:rsidRDefault="008C7A1F" w:rsidP="00887269">
      <w:pPr>
        <w:tabs>
          <w:tab w:val="left" w:pos="0"/>
        </w:tabs>
        <w:spacing w:before="120" w:after="120"/>
        <w:jc w:val="center"/>
        <w:rPr>
          <w:rFonts w:ascii="Times New Roman" w:hAnsi="Times New Roman"/>
          <w:b/>
          <w:i/>
          <w:snapToGrid/>
          <w:color w:val="00B050"/>
          <w:szCs w:val="24"/>
          <w:u w:val="single"/>
          <w:lang w:val="pl-PL"/>
        </w:rPr>
      </w:pPr>
      <w:r w:rsidRPr="004B077F">
        <w:rPr>
          <w:rFonts w:ascii="Times New Roman" w:hAnsi="Times New Roman"/>
          <w:b/>
          <w:i/>
          <w:color w:val="00B050"/>
          <w:szCs w:val="24"/>
          <w:u w:val="single"/>
          <w:lang w:val="pl-PL"/>
        </w:rPr>
        <w:t>Warunek spełniony</w:t>
      </w:r>
    </w:p>
    <w:p w14:paraId="63AD3FDC" w14:textId="77777777" w:rsidR="00BD4C83" w:rsidRPr="004B077F" w:rsidRDefault="00BD4C83" w:rsidP="00685C6B">
      <w:pPr>
        <w:pStyle w:val="Nagwek2"/>
        <w:rPr>
          <w:rFonts w:ascii="Times New Roman" w:hAnsi="Times New Roman"/>
        </w:rPr>
      </w:pPr>
      <w:bookmarkStart w:id="140" w:name="_Toc83907087"/>
      <w:bookmarkStart w:id="141" w:name="_Toc84416394"/>
      <w:bookmarkStart w:id="142" w:name="_Toc89267894"/>
      <w:bookmarkStart w:id="143" w:name="_Toc100841964"/>
      <w:bookmarkStart w:id="144" w:name="_Toc100842094"/>
      <w:bookmarkStart w:id="145" w:name="_Toc102554943"/>
      <w:proofErr w:type="spellStart"/>
      <w:r w:rsidRPr="004B077F">
        <w:rPr>
          <w:rFonts w:ascii="Times New Roman" w:hAnsi="Times New Roman"/>
        </w:rPr>
        <w:lastRenderedPageBreak/>
        <w:t>Uwagi</w:t>
      </w:r>
      <w:bookmarkEnd w:id="140"/>
      <w:bookmarkEnd w:id="141"/>
      <w:bookmarkEnd w:id="142"/>
      <w:bookmarkEnd w:id="143"/>
      <w:bookmarkEnd w:id="144"/>
      <w:bookmarkEnd w:id="145"/>
      <w:proofErr w:type="spellEnd"/>
    </w:p>
    <w:p w14:paraId="0877BCEF" w14:textId="77777777" w:rsidR="00BD4C83" w:rsidRPr="004B077F" w:rsidRDefault="00BD4C83" w:rsidP="00BD4C83">
      <w:pPr>
        <w:spacing w:line="360" w:lineRule="auto"/>
        <w:ind w:right="426" w:firstLine="567"/>
        <w:jc w:val="both"/>
        <w:rPr>
          <w:rFonts w:ascii="Times New Roman" w:hAnsi="Times New Roman"/>
          <w:lang w:val="pl-PL"/>
        </w:rPr>
      </w:pPr>
      <w:r w:rsidRPr="004B077F">
        <w:rPr>
          <w:rFonts w:ascii="Times New Roman" w:hAnsi="Times New Roman"/>
          <w:lang w:val="pl-PL"/>
        </w:rPr>
        <w:t>Przed przystąpieniem do prac należy uzyskać zgodę na zjecie pasa drogowego od zarządcy drogi oraz o ile to wymagane wykonanie tymczasowej organizacji ruchu na czas wykonywanych robót elektrycznych.</w:t>
      </w:r>
    </w:p>
    <w:p w14:paraId="7497C06A" w14:textId="77777777" w:rsidR="00BD4C83" w:rsidRPr="004B077F" w:rsidRDefault="00BD4C83" w:rsidP="00BD4C83">
      <w:pPr>
        <w:spacing w:line="360" w:lineRule="auto"/>
        <w:ind w:right="426"/>
        <w:jc w:val="both"/>
        <w:rPr>
          <w:rFonts w:ascii="Times New Roman" w:hAnsi="Times New Roman"/>
          <w:lang w:val="pl-PL"/>
        </w:rPr>
      </w:pPr>
      <w:r w:rsidRPr="004B077F">
        <w:rPr>
          <w:rFonts w:ascii="Times New Roman" w:hAnsi="Times New Roman"/>
          <w:lang w:val="pl-PL"/>
        </w:rPr>
        <w:t>• Przed przystąpieniem do wykonywania robót budowlanych należy powiadomić wszystkich gestorów sieci w terminie wskazanym przez zarządców sieci zawartym w uzgodnieniach</w:t>
      </w:r>
    </w:p>
    <w:p w14:paraId="7CBD870F" w14:textId="77777777" w:rsidR="00BD4C83" w:rsidRPr="004B077F" w:rsidRDefault="00BD4C83" w:rsidP="00BD4C83">
      <w:pPr>
        <w:spacing w:line="360" w:lineRule="auto"/>
        <w:ind w:right="426"/>
        <w:jc w:val="both"/>
        <w:rPr>
          <w:rFonts w:ascii="Times New Roman" w:hAnsi="Times New Roman"/>
          <w:lang w:val="pl-PL"/>
        </w:rPr>
      </w:pPr>
      <w:r w:rsidRPr="004B077F">
        <w:rPr>
          <w:rFonts w:ascii="Times New Roman" w:hAnsi="Times New Roman"/>
          <w:lang w:val="pl-PL"/>
        </w:rPr>
        <w:t xml:space="preserve">• Przed przystąpieniem do prac budowlanych należy wykonać przekopy kontrolne </w:t>
      </w:r>
    </w:p>
    <w:p w14:paraId="0DF341AA" w14:textId="77777777" w:rsidR="00BD4C83" w:rsidRPr="004B077F" w:rsidRDefault="00BD4C83" w:rsidP="00BD4C83">
      <w:pPr>
        <w:spacing w:line="360" w:lineRule="auto"/>
        <w:ind w:right="426"/>
        <w:jc w:val="both"/>
        <w:rPr>
          <w:rFonts w:ascii="Times New Roman" w:hAnsi="Times New Roman"/>
          <w:lang w:val="pl-PL"/>
        </w:rPr>
      </w:pPr>
      <w:r w:rsidRPr="004B077F">
        <w:rPr>
          <w:rFonts w:ascii="Times New Roman" w:hAnsi="Times New Roman"/>
          <w:lang w:val="pl-PL"/>
        </w:rPr>
        <w:t>w celu zlokalizowania istniejącej infrastruktury</w:t>
      </w:r>
    </w:p>
    <w:p w14:paraId="482AC9EF" w14:textId="77777777" w:rsidR="00BD4C83" w:rsidRPr="004B077F" w:rsidRDefault="00BD4C83" w:rsidP="00BD4C83">
      <w:pPr>
        <w:spacing w:line="360" w:lineRule="auto"/>
        <w:ind w:right="426"/>
        <w:jc w:val="both"/>
        <w:rPr>
          <w:rFonts w:ascii="Times New Roman" w:hAnsi="Times New Roman"/>
          <w:lang w:val="pl-PL"/>
        </w:rPr>
      </w:pPr>
      <w:r w:rsidRPr="004B077F">
        <w:rPr>
          <w:rFonts w:ascii="Times New Roman" w:hAnsi="Times New Roman"/>
          <w:lang w:val="pl-PL"/>
        </w:rPr>
        <w:t xml:space="preserve">• Przed zakupem ostatecznym kabli elektroenergetycznych dokonać obmiaru bezpośrednio </w:t>
      </w:r>
    </w:p>
    <w:p w14:paraId="2C91B1FD" w14:textId="77777777" w:rsidR="00BD4C83" w:rsidRPr="004B077F" w:rsidRDefault="00BD4C83" w:rsidP="00BD4C83">
      <w:pPr>
        <w:spacing w:line="360" w:lineRule="auto"/>
        <w:ind w:right="426"/>
        <w:jc w:val="both"/>
        <w:rPr>
          <w:rFonts w:ascii="Times New Roman" w:hAnsi="Times New Roman"/>
          <w:lang w:val="pl-PL"/>
        </w:rPr>
      </w:pPr>
      <w:r w:rsidRPr="004B077F">
        <w:rPr>
          <w:rFonts w:ascii="Times New Roman" w:hAnsi="Times New Roman"/>
          <w:lang w:val="pl-PL"/>
        </w:rPr>
        <w:t xml:space="preserve">na placu budowy, </w:t>
      </w:r>
    </w:p>
    <w:p w14:paraId="6C65FA6B" w14:textId="77777777" w:rsidR="00BD4C83" w:rsidRPr="004B077F" w:rsidRDefault="00BD4C83" w:rsidP="00BD4C83">
      <w:pPr>
        <w:spacing w:line="360" w:lineRule="auto"/>
        <w:ind w:right="426"/>
        <w:jc w:val="both"/>
        <w:rPr>
          <w:rFonts w:ascii="Times New Roman" w:hAnsi="Times New Roman"/>
          <w:lang w:val="pl-PL"/>
        </w:rPr>
      </w:pPr>
      <w:r w:rsidRPr="004B077F">
        <w:rPr>
          <w:rFonts w:ascii="Times New Roman" w:hAnsi="Times New Roman"/>
          <w:lang w:val="pl-PL"/>
        </w:rPr>
        <w:t xml:space="preserve">• Przed rozpoczęciem robót należy ustalać szczegółowe zasady ich prowadzenia </w:t>
      </w:r>
    </w:p>
    <w:p w14:paraId="1F44CDF7" w14:textId="77777777" w:rsidR="00BD4C83" w:rsidRPr="004B077F" w:rsidRDefault="00BD4C83" w:rsidP="00BD4C83">
      <w:pPr>
        <w:spacing w:line="360" w:lineRule="auto"/>
        <w:ind w:right="426"/>
        <w:jc w:val="both"/>
        <w:rPr>
          <w:rFonts w:ascii="Times New Roman" w:hAnsi="Times New Roman"/>
          <w:lang w:val="pl-PL"/>
        </w:rPr>
      </w:pPr>
      <w:r w:rsidRPr="004B077F">
        <w:rPr>
          <w:rFonts w:ascii="Times New Roman" w:hAnsi="Times New Roman"/>
          <w:lang w:val="pl-PL"/>
        </w:rPr>
        <w:t xml:space="preserve">z Inspektorem Nadzoru Inwestorskiego, każda zmiana do projektu musi być zaakceptowana przez autora dokumentacji projektowej oraz zamawiającego, </w:t>
      </w:r>
    </w:p>
    <w:p w14:paraId="2D9E3035" w14:textId="77777777" w:rsidR="00BD4C83" w:rsidRPr="004B077F" w:rsidRDefault="00BD4C83" w:rsidP="00BD4C83">
      <w:pPr>
        <w:spacing w:line="360" w:lineRule="auto"/>
        <w:ind w:right="426"/>
        <w:jc w:val="both"/>
        <w:rPr>
          <w:rFonts w:ascii="Times New Roman" w:hAnsi="Times New Roman"/>
          <w:lang w:val="pl-PL"/>
        </w:rPr>
      </w:pPr>
      <w:r w:rsidRPr="004B077F">
        <w:rPr>
          <w:rFonts w:ascii="Times New Roman" w:hAnsi="Times New Roman"/>
          <w:lang w:val="pl-PL"/>
        </w:rPr>
        <w:t xml:space="preserve">• Dokumentację projektową należy rozpatrywać całościowo. Rysunki i część opisowa </w:t>
      </w:r>
    </w:p>
    <w:p w14:paraId="28AC32ED" w14:textId="77777777" w:rsidR="00BD4C83" w:rsidRPr="004B077F" w:rsidRDefault="00BD4C83" w:rsidP="00BD4C83">
      <w:pPr>
        <w:spacing w:line="360" w:lineRule="auto"/>
        <w:ind w:right="426"/>
        <w:jc w:val="both"/>
        <w:rPr>
          <w:rFonts w:ascii="Times New Roman" w:hAnsi="Times New Roman"/>
          <w:lang w:val="pl-PL"/>
        </w:rPr>
      </w:pPr>
      <w:r w:rsidRPr="004B077F">
        <w:rPr>
          <w:rFonts w:ascii="Times New Roman" w:hAnsi="Times New Roman"/>
          <w:lang w:val="pl-PL"/>
        </w:rPr>
        <w:t xml:space="preserve">są częściami integralnymi dokumentacji projektowej i wzajemnie się uzupełniają, </w:t>
      </w:r>
    </w:p>
    <w:p w14:paraId="712A877C" w14:textId="77777777" w:rsidR="00BD4C83" w:rsidRPr="004B077F" w:rsidRDefault="00BD4C83" w:rsidP="00BD4C83">
      <w:pPr>
        <w:spacing w:line="360" w:lineRule="auto"/>
        <w:ind w:right="426"/>
        <w:jc w:val="both"/>
        <w:rPr>
          <w:rFonts w:ascii="Times New Roman" w:hAnsi="Times New Roman"/>
          <w:lang w:val="pl-PL"/>
        </w:rPr>
      </w:pPr>
      <w:r w:rsidRPr="004B077F">
        <w:rPr>
          <w:rFonts w:ascii="Times New Roman" w:hAnsi="Times New Roman"/>
          <w:lang w:val="pl-PL"/>
        </w:rPr>
        <w:t xml:space="preserve">• Wykonawca/oferent jest zobowiązany do zapoznania się i sprawdzenia informacji zawartych na wszystkich rysunkach branżowych projektu budowlanego, a w przypadku wątpliwości interpretacyjnych, należy je zgłosić przed złożeniem oferty projektantom, którzy zobowiązani będą do ich wyjaśnienia, </w:t>
      </w:r>
    </w:p>
    <w:p w14:paraId="079C94A4" w14:textId="77777777" w:rsidR="00BD4C83" w:rsidRPr="004B077F" w:rsidRDefault="00BD4C83" w:rsidP="00BD4C83">
      <w:pPr>
        <w:spacing w:line="360" w:lineRule="auto"/>
        <w:ind w:right="426"/>
        <w:jc w:val="both"/>
        <w:rPr>
          <w:rFonts w:ascii="Times New Roman" w:hAnsi="Times New Roman"/>
          <w:lang w:val="pl-PL"/>
        </w:rPr>
      </w:pPr>
      <w:r w:rsidRPr="004B077F">
        <w:rPr>
          <w:rFonts w:ascii="Times New Roman" w:hAnsi="Times New Roman"/>
          <w:lang w:val="pl-PL"/>
        </w:rPr>
        <w:t xml:space="preserve">• Wszystkie materiały i urządzenia stosowane przy budowie instalacji elektrycznych muszą posiadać znak CE, o ile wymaga tego Dyrektywa Budowlana, oraz muszą posiadać wymagane przez aktualne przepisy deklaracje lub certyfikaty zgodności z normami albo </w:t>
      </w:r>
    </w:p>
    <w:p w14:paraId="1CFEFCF8" w14:textId="77777777" w:rsidR="00BD4C83" w:rsidRPr="004B077F" w:rsidRDefault="00BD4C83" w:rsidP="00BD4C83">
      <w:pPr>
        <w:spacing w:line="360" w:lineRule="auto"/>
        <w:ind w:right="426"/>
        <w:jc w:val="both"/>
        <w:rPr>
          <w:rFonts w:ascii="Times New Roman" w:hAnsi="Times New Roman"/>
          <w:lang w:val="pl-PL"/>
        </w:rPr>
      </w:pPr>
      <w:r w:rsidRPr="004B077F">
        <w:rPr>
          <w:rFonts w:ascii="Times New Roman" w:hAnsi="Times New Roman"/>
          <w:lang w:val="pl-PL"/>
        </w:rPr>
        <w:t xml:space="preserve">z aprobatami technicznymi, </w:t>
      </w:r>
    </w:p>
    <w:p w14:paraId="7D3B8211" w14:textId="77777777" w:rsidR="00BD4C83" w:rsidRPr="004B077F" w:rsidRDefault="00BD4C83" w:rsidP="00BD4C83">
      <w:pPr>
        <w:spacing w:line="360" w:lineRule="auto"/>
        <w:ind w:right="426"/>
        <w:jc w:val="both"/>
        <w:rPr>
          <w:rFonts w:ascii="Times New Roman" w:hAnsi="Times New Roman"/>
          <w:lang w:val="pl-PL"/>
        </w:rPr>
      </w:pPr>
      <w:r w:rsidRPr="004B077F">
        <w:rPr>
          <w:rFonts w:ascii="Times New Roman" w:hAnsi="Times New Roman"/>
          <w:lang w:val="pl-PL"/>
        </w:rPr>
        <w:t xml:space="preserve">• Wskazane produkty należy rozumieć jako komplet niezbędnych elementów i dodatków koniecznych do właściwego i poprawnego funkcjonowania zgodnie z zalecaniami producentów. Wykonawca winien każdorazowo przedstawić kompletne rozwiązanie zawierające w swym zakresie wszystkie elementy potrzebne do wykonania i montażu danego produktu i technologii nawet jeśli nie są one wyspecyfikowane na rysunkach i opisach technicznych i innych opracowaniach dostarczonych wykonawcy, </w:t>
      </w:r>
    </w:p>
    <w:p w14:paraId="6EF9CD6B" w14:textId="77777777" w:rsidR="00BD4C83" w:rsidRPr="004B077F" w:rsidRDefault="00BD4C83" w:rsidP="00BD4C83">
      <w:pPr>
        <w:spacing w:line="360" w:lineRule="auto"/>
        <w:ind w:right="426"/>
        <w:jc w:val="both"/>
        <w:rPr>
          <w:rFonts w:ascii="Times New Roman" w:hAnsi="Times New Roman"/>
          <w:lang w:val="pl-PL"/>
        </w:rPr>
      </w:pPr>
      <w:r w:rsidRPr="004B077F">
        <w:rPr>
          <w:rFonts w:ascii="Times New Roman" w:hAnsi="Times New Roman"/>
          <w:lang w:val="pl-PL"/>
        </w:rPr>
        <w:t xml:space="preserve">• Przed oddaniem do eksploatacji należy wykonać wymagane przepisami i normami badania, próby i pomiary po montażowe, które winny być wykonywane przez osoby wykwalifikowane z odpowiednimi uprawnieniami. Pomiary po wykonawcze dotyczą m.in.: rezystancji izolacji. Badania, próby i pomiary należy przeprowadzić w warunkach zbliżonych do rzeczywistej pracy urządzeń oraz powinny być wykonane i udokumentowane zgodnie z wymaganiami obowiązującej normy PN-IEC 60364-6-61 </w:t>
      </w:r>
    </w:p>
    <w:p w14:paraId="431F2C18" w14:textId="43F2305F" w:rsidR="00685C6B" w:rsidRPr="004B077F" w:rsidRDefault="00BD4C83" w:rsidP="00BD4C83">
      <w:pPr>
        <w:spacing w:line="360" w:lineRule="auto"/>
        <w:ind w:right="426"/>
        <w:jc w:val="both"/>
        <w:rPr>
          <w:rFonts w:ascii="Times New Roman" w:hAnsi="Times New Roman"/>
          <w:lang w:val="pl-PL"/>
        </w:rPr>
      </w:pPr>
      <w:r w:rsidRPr="004B077F">
        <w:rPr>
          <w:rFonts w:ascii="Times New Roman" w:hAnsi="Times New Roman"/>
          <w:lang w:val="pl-PL"/>
        </w:rPr>
        <w:t xml:space="preserve">• Po zakończeniu prac należy przekazać użytkownikowi dokumentację powykonawczą, plany i schematy z naniesionymi zmianami, protokoły z badań pomiarowych. Ostateczną ilość </w:t>
      </w:r>
      <w:r w:rsidRPr="004B077F">
        <w:rPr>
          <w:rFonts w:ascii="Times New Roman" w:hAnsi="Times New Roman"/>
          <w:lang w:val="pl-PL"/>
        </w:rPr>
        <w:lastRenderedPageBreak/>
        <w:t xml:space="preserve">egzemplarzy, zawartość dokumentów towarzyszących dokumentacji powykonawczej i ich formę należy ustalić przed rozpoczęciem prac z Inspektorem. Całość robót wykonać według niniejszego opracowania zgodnie z wymogami norm, rozwiązań typowych, przepisów budowy </w:t>
      </w:r>
      <w:r w:rsidR="00D10920">
        <w:rPr>
          <w:rFonts w:ascii="Times New Roman" w:hAnsi="Times New Roman"/>
          <w:lang w:val="pl-PL"/>
        </w:rPr>
        <w:br/>
      </w:r>
      <w:r w:rsidRPr="004B077F">
        <w:rPr>
          <w:rFonts w:ascii="Times New Roman" w:hAnsi="Times New Roman"/>
          <w:lang w:val="pl-PL"/>
        </w:rPr>
        <w:t>i bezpieczeństwa.</w:t>
      </w:r>
    </w:p>
    <w:p w14:paraId="36A0DC73" w14:textId="3E715073" w:rsidR="00B22C29" w:rsidRPr="004B077F" w:rsidRDefault="00B22C29" w:rsidP="00BD4C83">
      <w:pPr>
        <w:spacing w:line="360" w:lineRule="auto"/>
        <w:ind w:right="426"/>
        <w:jc w:val="both"/>
        <w:rPr>
          <w:rFonts w:ascii="Times New Roman" w:hAnsi="Times New Roman"/>
          <w:lang w:val="pl-PL"/>
        </w:rPr>
      </w:pPr>
    </w:p>
    <w:p w14:paraId="1C280FF7" w14:textId="706CDD15" w:rsidR="00B22C29" w:rsidRPr="004B077F" w:rsidRDefault="00B22C29" w:rsidP="00BD4C83">
      <w:pPr>
        <w:spacing w:line="360" w:lineRule="auto"/>
        <w:ind w:right="426"/>
        <w:jc w:val="both"/>
        <w:rPr>
          <w:rFonts w:ascii="Times New Roman" w:hAnsi="Times New Roman"/>
          <w:lang w:val="pl-PL"/>
        </w:rPr>
      </w:pPr>
    </w:p>
    <w:p w14:paraId="1B6A750E" w14:textId="49B1A25F" w:rsidR="00B22C29" w:rsidRPr="004B077F" w:rsidRDefault="00B22C29" w:rsidP="00BD4C83">
      <w:pPr>
        <w:spacing w:line="360" w:lineRule="auto"/>
        <w:ind w:right="426"/>
        <w:jc w:val="both"/>
        <w:rPr>
          <w:rFonts w:ascii="Times New Roman" w:hAnsi="Times New Roman"/>
          <w:lang w:val="pl-PL"/>
        </w:rPr>
      </w:pPr>
    </w:p>
    <w:p w14:paraId="3EAEF1A0" w14:textId="459D90CE" w:rsidR="00B22C29" w:rsidRPr="004B077F" w:rsidRDefault="00B22C29" w:rsidP="00BD4C83">
      <w:pPr>
        <w:spacing w:line="360" w:lineRule="auto"/>
        <w:ind w:right="426"/>
        <w:jc w:val="both"/>
        <w:rPr>
          <w:rFonts w:ascii="Times New Roman" w:hAnsi="Times New Roman"/>
          <w:lang w:val="pl-PL"/>
        </w:rPr>
      </w:pPr>
    </w:p>
    <w:p w14:paraId="48C90B72" w14:textId="0D80267C" w:rsidR="00B22C29" w:rsidRPr="004B077F" w:rsidRDefault="00B22C29" w:rsidP="00BD4C83">
      <w:pPr>
        <w:spacing w:line="360" w:lineRule="auto"/>
        <w:ind w:right="426"/>
        <w:jc w:val="both"/>
        <w:rPr>
          <w:rFonts w:ascii="Times New Roman" w:hAnsi="Times New Roman"/>
          <w:lang w:val="pl-PL"/>
        </w:rPr>
      </w:pPr>
    </w:p>
    <w:p w14:paraId="08511F98" w14:textId="605B0DA4" w:rsidR="00B22C29" w:rsidRPr="004B077F" w:rsidRDefault="00B22C29" w:rsidP="00BD4C83">
      <w:pPr>
        <w:spacing w:line="360" w:lineRule="auto"/>
        <w:ind w:right="426"/>
        <w:jc w:val="both"/>
        <w:rPr>
          <w:rFonts w:ascii="Times New Roman" w:hAnsi="Times New Roman"/>
          <w:lang w:val="pl-PL"/>
        </w:rPr>
      </w:pPr>
    </w:p>
    <w:p w14:paraId="2027334F" w14:textId="77777777" w:rsidR="00B22C29" w:rsidRPr="004B077F" w:rsidRDefault="00B22C29" w:rsidP="00BD4C83">
      <w:pPr>
        <w:spacing w:line="360" w:lineRule="auto"/>
        <w:ind w:right="426"/>
        <w:jc w:val="both"/>
        <w:rPr>
          <w:rFonts w:ascii="Times New Roman" w:hAnsi="Times New Roman"/>
          <w:lang w:val="pl-PL"/>
        </w:rPr>
      </w:pPr>
    </w:p>
    <w:p w14:paraId="505D67BE" w14:textId="41F31C18" w:rsidR="00B22C29" w:rsidRPr="004B077F" w:rsidRDefault="00B22C29" w:rsidP="00BD4C83">
      <w:pPr>
        <w:spacing w:line="360" w:lineRule="auto"/>
        <w:ind w:right="426"/>
        <w:jc w:val="both"/>
        <w:rPr>
          <w:rFonts w:ascii="Times New Roman" w:hAnsi="Times New Roman"/>
          <w:lang w:val="pl-PL"/>
        </w:rPr>
      </w:pPr>
    </w:p>
    <w:p w14:paraId="26899C3D" w14:textId="185C561C" w:rsidR="00B22C29" w:rsidRPr="004B077F" w:rsidRDefault="00B22C29" w:rsidP="00BD4C83">
      <w:pPr>
        <w:spacing w:line="360" w:lineRule="auto"/>
        <w:ind w:right="426"/>
        <w:jc w:val="both"/>
        <w:rPr>
          <w:rFonts w:ascii="Times New Roman" w:hAnsi="Times New Roman"/>
          <w:lang w:val="pl-PL"/>
        </w:rPr>
      </w:pPr>
    </w:p>
    <w:p w14:paraId="29603615" w14:textId="160EAFCD" w:rsidR="00B22C29" w:rsidRPr="004B077F" w:rsidRDefault="00B22C29" w:rsidP="00BD4C83">
      <w:pPr>
        <w:spacing w:line="360" w:lineRule="auto"/>
        <w:ind w:right="426"/>
        <w:jc w:val="both"/>
        <w:rPr>
          <w:rFonts w:ascii="Times New Roman" w:hAnsi="Times New Roman"/>
          <w:lang w:val="pl-PL"/>
        </w:rPr>
      </w:pPr>
    </w:p>
    <w:p w14:paraId="5412DB14" w14:textId="77777777" w:rsidR="00B22C29" w:rsidRPr="004B077F" w:rsidRDefault="00B22C29" w:rsidP="00B22C29">
      <w:pPr>
        <w:rPr>
          <w:rFonts w:ascii="Times New Roman" w:hAnsi="Times New Roman"/>
          <w:lang w:val="pl-PL"/>
        </w:rPr>
      </w:pPr>
      <w:bookmarkStart w:id="146" w:name="_Toc83907088"/>
      <w:bookmarkStart w:id="147" w:name="_Toc84416395"/>
    </w:p>
    <w:p w14:paraId="1FB06C86" w14:textId="16809349" w:rsidR="00B22C29" w:rsidRDefault="00B22C29" w:rsidP="00B22C29">
      <w:pPr>
        <w:rPr>
          <w:rFonts w:ascii="Times New Roman" w:hAnsi="Times New Roman"/>
        </w:rPr>
      </w:pPr>
    </w:p>
    <w:p w14:paraId="5D9F0D77" w14:textId="5BE30145" w:rsidR="00037BF5" w:rsidRDefault="00037BF5" w:rsidP="00B22C29">
      <w:pPr>
        <w:rPr>
          <w:rFonts w:ascii="Times New Roman" w:hAnsi="Times New Roman"/>
        </w:rPr>
      </w:pPr>
    </w:p>
    <w:p w14:paraId="2EB4A50F" w14:textId="1FE60FCA" w:rsidR="00037BF5" w:rsidRDefault="00037BF5" w:rsidP="00B22C29">
      <w:pPr>
        <w:rPr>
          <w:rFonts w:ascii="Times New Roman" w:hAnsi="Times New Roman"/>
        </w:rPr>
      </w:pPr>
    </w:p>
    <w:p w14:paraId="57F8761F" w14:textId="1C7622D4" w:rsidR="00037BF5" w:rsidRDefault="00037BF5" w:rsidP="00B22C29">
      <w:pPr>
        <w:rPr>
          <w:rFonts w:ascii="Times New Roman" w:hAnsi="Times New Roman"/>
        </w:rPr>
      </w:pPr>
    </w:p>
    <w:p w14:paraId="7B22E299" w14:textId="1D420387" w:rsidR="00037BF5" w:rsidRDefault="00037BF5" w:rsidP="00B22C29">
      <w:pPr>
        <w:rPr>
          <w:rFonts w:ascii="Times New Roman" w:hAnsi="Times New Roman"/>
        </w:rPr>
      </w:pPr>
    </w:p>
    <w:p w14:paraId="088E23CB" w14:textId="7250D11D" w:rsidR="00037BF5" w:rsidRDefault="00037BF5" w:rsidP="00B22C29">
      <w:pPr>
        <w:rPr>
          <w:rFonts w:ascii="Times New Roman" w:hAnsi="Times New Roman"/>
        </w:rPr>
      </w:pPr>
    </w:p>
    <w:p w14:paraId="2173345B" w14:textId="53CDFB24" w:rsidR="00037BF5" w:rsidRDefault="00037BF5" w:rsidP="00B22C29">
      <w:pPr>
        <w:rPr>
          <w:rFonts w:ascii="Times New Roman" w:hAnsi="Times New Roman"/>
        </w:rPr>
      </w:pPr>
    </w:p>
    <w:p w14:paraId="20286BAC" w14:textId="4696931B" w:rsidR="00037BF5" w:rsidRDefault="00037BF5" w:rsidP="00B22C29">
      <w:pPr>
        <w:rPr>
          <w:rFonts w:ascii="Times New Roman" w:hAnsi="Times New Roman"/>
        </w:rPr>
      </w:pPr>
    </w:p>
    <w:p w14:paraId="19965B7C" w14:textId="43D672FD" w:rsidR="00037BF5" w:rsidRDefault="00037BF5" w:rsidP="00B22C29">
      <w:pPr>
        <w:rPr>
          <w:rFonts w:ascii="Times New Roman" w:hAnsi="Times New Roman"/>
        </w:rPr>
      </w:pPr>
    </w:p>
    <w:p w14:paraId="15063F49" w14:textId="4C0B6FCC" w:rsidR="00037BF5" w:rsidRDefault="00037BF5" w:rsidP="00B22C29">
      <w:pPr>
        <w:rPr>
          <w:rFonts w:ascii="Times New Roman" w:hAnsi="Times New Roman"/>
        </w:rPr>
      </w:pPr>
    </w:p>
    <w:p w14:paraId="6DCCC4CA" w14:textId="37E43E2A" w:rsidR="00037BF5" w:rsidRDefault="00037BF5" w:rsidP="00B22C29">
      <w:pPr>
        <w:rPr>
          <w:rFonts w:ascii="Times New Roman" w:hAnsi="Times New Roman"/>
        </w:rPr>
      </w:pPr>
    </w:p>
    <w:p w14:paraId="4A3196DE" w14:textId="4DEF846A" w:rsidR="00037BF5" w:rsidRDefault="00037BF5" w:rsidP="00B22C29">
      <w:pPr>
        <w:rPr>
          <w:rFonts w:ascii="Times New Roman" w:hAnsi="Times New Roman"/>
        </w:rPr>
      </w:pPr>
    </w:p>
    <w:p w14:paraId="78B7C759" w14:textId="2D6B4376" w:rsidR="00037BF5" w:rsidRDefault="00037BF5" w:rsidP="00B22C29">
      <w:pPr>
        <w:rPr>
          <w:rFonts w:ascii="Times New Roman" w:hAnsi="Times New Roman"/>
        </w:rPr>
      </w:pPr>
    </w:p>
    <w:p w14:paraId="0707C689" w14:textId="2A1FBE02" w:rsidR="00037BF5" w:rsidRDefault="00037BF5" w:rsidP="00B22C29">
      <w:pPr>
        <w:rPr>
          <w:rFonts w:ascii="Times New Roman" w:hAnsi="Times New Roman"/>
        </w:rPr>
      </w:pPr>
    </w:p>
    <w:p w14:paraId="1EC9187D" w14:textId="2E8B6C18" w:rsidR="00037BF5" w:rsidRDefault="00037BF5" w:rsidP="00B22C29">
      <w:pPr>
        <w:rPr>
          <w:rFonts w:ascii="Times New Roman" w:hAnsi="Times New Roman"/>
        </w:rPr>
      </w:pPr>
    </w:p>
    <w:p w14:paraId="35BE9130" w14:textId="62488CFB" w:rsidR="00037BF5" w:rsidRDefault="00037BF5" w:rsidP="00B22C29">
      <w:pPr>
        <w:rPr>
          <w:rFonts w:ascii="Times New Roman" w:hAnsi="Times New Roman"/>
        </w:rPr>
      </w:pPr>
    </w:p>
    <w:p w14:paraId="145571BF" w14:textId="62DEFDDA" w:rsidR="00037BF5" w:rsidRDefault="00037BF5" w:rsidP="00B22C29">
      <w:pPr>
        <w:rPr>
          <w:rFonts w:ascii="Times New Roman" w:hAnsi="Times New Roman"/>
        </w:rPr>
      </w:pPr>
    </w:p>
    <w:p w14:paraId="1FBD6E09" w14:textId="104269C7" w:rsidR="00037BF5" w:rsidRDefault="00037BF5" w:rsidP="00B22C29">
      <w:pPr>
        <w:rPr>
          <w:rFonts w:ascii="Times New Roman" w:hAnsi="Times New Roman"/>
        </w:rPr>
      </w:pPr>
    </w:p>
    <w:p w14:paraId="5EE0C30B" w14:textId="5EEEFB38" w:rsidR="00037BF5" w:rsidRDefault="00037BF5" w:rsidP="00B22C29">
      <w:pPr>
        <w:rPr>
          <w:rFonts w:ascii="Times New Roman" w:hAnsi="Times New Roman"/>
        </w:rPr>
      </w:pPr>
    </w:p>
    <w:p w14:paraId="11286FF5" w14:textId="6D08AD05" w:rsidR="00037BF5" w:rsidRDefault="00037BF5" w:rsidP="00B22C29">
      <w:pPr>
        <w:rPr>
          <w:rFonts w:ascii="Times New Roman" w:hAnsi="Times New Roman"/>
        </w:rPr>
      </w:pPr>
    </w:p>
    <w:p w14:paraId="00E27BCD" w14:textId="25496703" w:rsidR="00037BF5" w:rsidRDefault="00037BF5" w:rsidP="00B22C29">
      <w:pPr>
        <w:rPr>
          <w:rFonts w:ascii="Times New Roman" w:hAnsi="Times New Roman"/>
        </w:rPr>
      </w:pPr>
    </w:p>
    <w:p w14:paraId="0C01B13A" w14:textId="43E3B910" w:rsidR="00037BF5" w:rsidRDefault="00037BF5" w:rsidP="00B22C29">
      <w:pPr>
        <w:rPr>
          <w:rFonts w:ascii="Times New Roman" w:hAnsi="Times New Roman"/>
        </w:rPr>
      </w:pPr>
    </w:p>
    <w:p w14:paraId="123F7E8C" w14:textId="718B55A0" w:rsidR="00037BF5" w:rsidRDefault="00037BF5" w:rsidP="00B22C29">
      <w:pPr>
        <w:rPr>
          <w:rFonts w:ascii="Times New Roman" w:hAnsi="Times New Roman"/>
        </w:rPr>
      </w:pPr>
    </w:p>
    <w:p w14:paraId="0960C8C0" w14:textId="22FFDBD9" w:rsidR="00037BF5" w:rsidRDefault="00037BF5" w:rsidP="00B22C29">
      <w:pPr>
        <w:rPr>
          <w:rFonts w:ascii="Times New Roman" w:hAnsi="Times New Roman"/>
        </w:rPr>
      </w:pPr>
    </w:p>
    <w:p w14:paraId="4CA1D6F8" w14:textId="647652AB" w:rsidR="00037BF5" w:rsidRDefault="00037BF5" w:rsidP="00B22C29">
      <w:pPr>
        <w:rPr>
          <w:rFonts w:ascii="Times New Roman" w:hAnsi="Times New Roman"/>
        </w:rPr>
      </w:pPr>
    </w:p>
    <w:p w14:paraId="2A4E630F" w14:textId="3344C38E" w:rsidR="00037BF5" w:rsidRDefault="00037BF5" w:rsidP="00B22C29">
      <w:pPr>
        <w:rPr>
          <w:rFonts w:ascii="Times New Roman" w:hAnsi="Times New Roman"/>
        </w:rPr>
      </w:pPr>
    </w:p>
    <w:p w14:paraId="700EE6AA" w14:textId="08C0DD8C" w:rsidR="00037BF5" w:rsidRDefault="00037BF5" w:rsidP="00B22C29">
      <w:pPr>
        <w:rPr>
          <w:rFonts w:ascii="Times New Roman" w:hAnsi="Times New Roman"/>
        </w:rPr>
      </w:pPr>
    </w:p>
    <w:p w14:paraId="6A00021F" w14:textId="20375D7B" w:rsidR="00037BF5" w:rsidRDefault="00037BF5" w:rsidP="00B22C29">
      <w:pPr>
        <w:rPr>
          <w:rFonts w:ascii="Times New Roman" w:hAnsi="Times New Roman"/>
        </w:rPr>
      </w:pPr>
    </w:p>
    <w:p w14:paraId="0709FB0C" w14:textId="33144663" w:rsidR="00037BF5" w:rsidRDefault="00037BF5" w:rsidP="00B22C29">
      <w:pPr>
        <w:rPr>
          <w:rFonts w:ascii="Times New Roman" w:hAnsi="Times New Roman"/>
        </w:rPr>
      </w:pPr>
    </w:p>
    <w:p w14:paraId="2BDD2466" w14:textId="4BCD5277" w:rsidR="00037BF5" w:rsidRDefault="00037BF5" w:rsidP="00B22C29">
      <w:pPr>
        <w:rPr>
          <w:rFonts w:ascii="Times New Roman" w:hAnsi="Times New Roman"/>
        </w:rPr>
      </w:pPr>
    </w:p>
    <w:p w14:paraId="1EE18E5A" w14:textId="77777777" w:rsidR="00037BF5" w:rsidRPr="004B077F" w:rsidRDefault="00037BF5" w:rsidP="00B22C29">
      <w:pPr>
        <w:rPr>
          <w:rFonts w:ascii="Times New Roman" w:hAnsi="Times New Roman"/>
        </w:rPr>
      </w:pPr>
    </w:p>
    <w:p w14:paraId="368E068A" w14:textId="304FD67E" w:rsidR="00B22C29" w:rsidRPr="004B077F" w:rsidRDefault="0054115E" w:rsidP="00B22C29">
      <w:pPr>
        <w:pStyle w:val="Nagwek2"/>
        <w:ind w:left="-851" w:hanging="9"/>
        <w:rPr>
          <w:rFonts w:ascii="Times New Roman" w:hAnsi="Times New Roman"/>
        </w:rPr>
      </w:pPr>
      <w:bookmarkStart w:id="148" w:name="_Toc89267895"/>
      <w:bookmarkStart w:id="149" w:name="_Toc100841965"/>
      <w:bookmarkStart w:id="150" w:name="_Toc100842095"/>
      <w:bookmarkStart w:id="151" w:name="_Toc102554944"/>
      <w:proofErr w:type="spellStart"/>
      <w:r w:rsidRPr="004B077F">
        <w:rPr>
          <w:rFonts w:ascii="Times New Roman" w:hAnsi="Times New Roman"/>
        </w:rPr>
        <w:lastRenderedPageBreak/>
        <w:t>Zestawieni</w:t>
      </w:r>
      <w:r w:rsidR="009C3289">
        <w:rPr>
          <w:rFonts w:ascii="Times New Roman" w:hAnsi="Times New Roman"/>
        </w:rPr>
        <w:t>e</w:t>
      </w:r>
      <w:proofErr w:type="spellEnd"/>
      <w:r w:rsidRPr="004B077F">
        <w:rPr>
          <w:rFonts w:ascii="Times New Roman" w:hAnsi="Times New Roman"/>
        </w:rPr>
        <w:t xml:space="preserve"> </w:t>
      </w:r>
      <w:bookmarkStart w:id="152" w:name="_Toc83907090"/>
      <w:bookmarkEnd w:id="146"/>
      <w:bookmarkEnd w:id="147"/>
      <w:bookmarkEnd w:id="148"/>
      <w:bookmarkEnd w:id="149"/>
      <w:bookmarkEnd w:id="150"/>
      <w:bookmarkEnd w:id="151"/>
      <w:proofErr w:type="spellStart"/>
      <w:r w:rsidR="00D10920">
        <w:rPr>
          <w:rFonts w:ascii="Times New Roman" w:hAnsi="Times New Roman"/>
        </w:rPr>
        <w:t>montażowe</w:t>
      </w:r>
      <w:proofErr w:type="spellEnd"/>
    </w:p>
    <w:bookmarkEnd w:id="152"/>
    <w:p w14:paraId="17509528" w14:textId="77777777" w:rsidR="00EF1EC7" w:rsidRDefault="00EF1EC7" w:rsidP="00D10920">
      <w:pPr>
        <w:jc w:val="center"/>
        <w:rPr>
          <w:rFonts w:ascii="Times New Roman" w:hAnsi="Times New Roman"/>
          <w:lang w:val="pl-PL"/>
        </w:rPr>
      </w:pPr>
    </w:p>
    <w:p w14:paraId="3124A765" w14:textId="77777777" w:rsidR="00EF1EC7" w:rsidRDefault="00EF1EC7" w:rsidP="00D10920">
      <w:pPr>
        <w:jc w:val="center"/>
        <w:rPr>
          <w:rFonts w:ascii="Times New Roman" w:hAnsi="Times New Roman"/>
          <w:lang w:val="pl-PL"/>
        </w:rPr>
      </w:pPr>
    </w:p>
    <w:p w14:paraId="5A2799AE" w14:textId="77777777" w:rsidR="00EF1EC7" w:rsidRDefault="00EF1EC7" w:rsidP="00D10920">
      <w:pPr>
        <w:jc w:val="center"/>
        <w:rPr>
          <w:rFonts w:ascii="Times New Roman" w:hAnsi="Times New Roman"/>
          <w:lang w:val="pl-PL"/>
        </w:rPr>
      </w:pPr>
    </w:p>
    <w:p w14:paraId="6D5B6826" w14:textId="77777777" w:rsidR="00EF1EC7" w:rsidRDefault="00EF1EC7" w:rsidP="00D10920">
      <w:pPr>
        <w:jc w:val="center"/>
        <w:rPr>
          <w:rFonts w:ascii="Times New Roman" w:hAnsi="Times New Roman"/>
          <w:lang w:val="pl-PL"/>
        </w:rPr>
      </w:pPr>
    </w:p>
    <w:p w14:paraId="2501D0CF" w14:textId="77777777" w:rsidR="00EF1EC7" w:rsidRDefault="00EF1EC7" w:rsidP="00D10920">
      <w:pPr>
        <w:jc w:val="center"/>
        <w:rPr>
          <w:rFonts w:ascii="Times New Roman" w:hAnsi="Times New Roman"/>
          <w:lang w:val="pl-PL"/>
        </w:rPr>
      </w:pPr>
    </w:p>
    <w:p w14:paraId="0C7A44D7" w14:textId="77777777" w:rsidR="00EF1EC7" w:rsidRDefault="00EF1EC7" w:rsidP="00D10920">
      <w:pPr>
        <w:jc w:val="center"/>
        <w:rPr>
          <w:rFonts w:ascii="Times New Roman" w:hAnsi="Times New Roman"/>
          <w:lang w:val="pl-PL"/>
        </w:rPr>
      </w:pPr>
    </w:p>
    <w:p w14:paraId="74F0E19D" w14:textId="77777777" w:rsidR="00EF1EC7" w:rsidRDefault="00EF1EC7" w:rsidP="00D10920">
      <w:pPr>
        <w:jc w:val="center"/>
        <w:rPr>
          <w:rFonts w:ascii="Times New Roman" w:hAnsi="Times New Roman"/>
          <w:lang w:val="pl-PL"/>
        </w:rPr>
      </w:pPr>
    </w:p>
    <w:p w14:paraId="6669AEF2" w14:textId="77777777" w:rsidR="00EF1EC7" w:rsidRDefault="00EF1EC7" w:rsidP="00D10920">
      <w:pPr>
        <w:jc w:val="center"/>
        <w:rPr>
          <w:rFonts w:ascii="Times New Roman" w:hAnsi="Times New Roman"/>
          <w:lang w:val="pl-PL"/>
        </w:rPr>
      </w:pPr>
    </w:p>
    <w:p w14:paraId="0B734E9A" w14:textId="77777777" w:rsidR="00EF1EC7" w:rsidRDefault="00EF1EC7" w:rsidP="00D10920">
      <w:pPr>
        <w:jc w:val="center"/>
        <w:rPr>
          <w:rFonts w:ascii="Times New Roman" w:hAnsi="Times New Roman"/>
          <w:lang w:val="pl-PL"/>
        </w:rPr>
      </w:pPr>
    </w:p>
    <w:p w14:paraId="16A7CB34" w14:textId="77777777" w:rsidR="00EF1EC7" w:rsidRDefault="00EF1EC7" w:rsidP="00D10920">
      <w:pPr>
        <w:jc w:val="center"/>
        <w:rPr>
          <w:rFonts w:ascii="Times New Roman" w:hAnsi="Times New Roman"/>
          <w:lang w:val="pl-PL"/>
        </w:rPr>
      </w:pPr>
    </w:p>
    <w:p w14:paraId="1C3A0CAF" w14:textId="7FF59F48" w:rsidR="00EF1EC7" w:rsidRDefault="00EF1EC7" w:rsidP="00D10920">
      <w:pPr>
        <w:jc w:val="center"/>
        <w:rPr>
          <w:rFonts w:ascii="Times New Roman" w:hAnsi="Times New Roman"/>
          <w:lang w:val="pl-PL"/>
        </w:rPr>
      </w:pPr>
    </w:p>
    <w:p w14:paraId="3AFAE4ED" w14:textId="153D63ED" w:rsidR="00EF1EC7" w:rsidRDefault="00EF1EC7" w:rsidP="00D10920">
      <w:pPr>
        <w:jc w:val="center"/>
        <w:rPr>
          <w:rFonts w:ascii="Times New Roman" w:hAnsi="Times New Roman"/>
          <w:lang w:val="pl-PL"/>
        </w:rPr>
      </w:pPr>
      <w:r w:rsidRPr="004A5D8E">
        <w:rPr>
          <w:noProof/>
        </w:rPr>
        <w:drawing>
          <wp:anchor distT="0" distB="0" distL="114300" distR="114300" simplePos="0" relativeHeight="251700224" behindDoc="1" locked="0" layoutInCell="1" allowOverlap="1" wp14:anchorId="06AF6FB2" wp14:editId="6425844B">
            <wp:simplePos x="0" y="0"/>
            <wp:positionH relativeFrom="column">
              <wp:posOffset>-1574800</wp:posOffset>
            </wp:positionH>
            <wp:positionV relativeFrom="paragraph">
              <wp:posOffset>242570</wp:posOffset>
            </wp:positionV>
            <wp:extent cx="8900064" cy="4571682"/>
            <wp:effectExtent l="0" t="7620" r="8255" b="8255"/>
            <wp:wrapNone/>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rot="16200000">
                      <a:off x="0" y="0"/>
                      <a:ext cx="8900064" cy="457168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212A09" w14:textId="27819AB9" w:rsidR="00EF1EC7" w:rsidRDefault="00EF1EC7" w:rsidP="00D10920">
      <w:pPr>
        <w:jc w:val="center"/>
        <w:rPr>
          <w:rFonts w:ascii="Times New Roman" w:hAnsi="Times New Roman"/>
          <w:lang w:val="pl-PL"/>
        </w:rPr>
      </w:pPr>
    </w:p>
    <w:p w14:paraId="6A61D5A7" w14:textId="02911E76" w:rsidR="00EF1EC7" w:rsidRDefault="00EF1EC7" w:rsidP="00D10920">
      <w:pPr>
        <w:jc w:val="center"/>
        <w:rPr>
          <w:rFonts w:ascii="Times New Roman" w:hAnsi="Times New Roman"/>
          <w:lang w:val="pl-PL"/>
        </w:rPr>
      </w:pPr>
    </w:p>
    <w:p w14:paraId="48AEAACA" w14:textId="77777777" w:rsidR="00EF1EC7" w:rsidRDefault="00EF1EC7" w:rsidP="00D10920">
      <w:pPr>
        <w:jc w:val="center"/>
        <w:rPr>
          <w:rFonts w:ascii="Times New Roman" w:hAnsi="Times New Roman"/>
          <w:lang w:val="pl-PL"/>
        </w:rPr>
      </w:pPr>
    </w:p>
    <w:p w14:paraId="3880F617" w14:textId="5243681B" w:rsidR="00EF1EC7" w:rsidRDefault="00EF1EC7" w:rsidP="00D10920">
      <w:pPr>
        <w:jc w:val="center"/>
        <w:rPr>
          <w:rFonts w:ascii="Times New Roman" w:hAnsi="Times New Roman"/>
          <w:lang w:val="pl-PL"/>
        </w:rPr>
      </w:pPr>
    </w:p>
    <w:p w14:paraId="77359CB2" w14:textId="29B611A0" w:rsidR="00EF1EC7" w:rsidRDefault="00EF1EC7" w:rsidP="00D10920">
      <w:pPr>
        <w:jc w:val="center"/>
        <w:rPr>
          <w:rFonts w:ascii="Times New Roman" w:hAnsi="Times New Roman"/>
          <w:lang w:val="pl-PL"/>
        </w:rPr>
      </w:pPr>
    </w:p>
    <w:p w14:paraId="6D744D9E" w14:textId="7CE727E0" w:rsidR="00EF1EC7" w:rsidRDefault="00EF1EC7" w:rsidP="00D10920">
      <w:pPr>
        <w:jc w:val="center"/>
        <w:rPr>
          <w:rFonts w:ascii="Times New Roman" w:hAnsi="Times New Roman"/>
          <w:lang w:val="pl-PL"/>
        </w:rPr>
      </w:pPr>
    </w:p>
    <w:p w14:paraId="2693B30C" w14:textId="45E2D24A" w:rsidR="00EF1EC7" w:rsidRDefault="00EF1EC7" w:rsidP="00D10920">
      <w:pPr>
        <w:jc w:val="center"/>
        <w:rPr>
          <w:rFonts w:ascii="Times New Roman" w:hAnsi="Times New Roman"/>
          <w:lang w:val="pl-PL"/>
        </w:rPr>
      </w:pPr>
    </w:p>
    <w:p w14:paraId="78F0AB55" w14:textId="77777777" w:rsidR="00EF1EC7" w:rsidRDefault="00EF1EC7" w:rsidP="00D10920">
      <w:pPr>
        <w:jc w:val="center"/>
        <w:rPr>
          <w:rFonts w:ascii="Times New Roman" w:hAnsi="Times New Roman"/>
          <w:lang w:val="pl-PL"/>
        </w:rPr>
      </w:pPr>
    </w:p>
    <w:p w14:paraId="7D53C74E" w14:textId="1E851019" w:rsidR="00EF1EC7" w:rsidRDefault="00EF1EC7" w:rsidP="00D10920">
      <w:pPr>
        <w:jc w:val="center"/>
        <w:rPr>
          <w:rFonts w:ascii="Times New Roman" w:hAnsi="Times New Roman"/>
          <w:lang w:val="pl-PL"/>
        </w:rPr>
      </w:pPr>
    </w:p>
    <w:p w14:paraId="58C039E0" w14:textId="77777777" w:rsidR="00EF1EC7" w:rsidRDefault="00EF1EC7" w:rsidP="00D10920">
      <w:pPr>
        <w:jc w:val="center"/>
        <w:rPr>
          <w:rFonts w:ascii="Times New Roman" w:hAnsi="Times New Roman"/>
          <w:lang w:val="pl-PL"/>
        </w:rPr>
      </w:pPr>
    </w:p>
    <w:p w14:paraId="7DECDA20" w14:textId="77777777" w:rsidR="00EF1EC7" w:rsidRDefault="00EF1EC7" w:rsidP="00D10920">
      <w:pPr>
        <w:jc w:val="center"/>
        <w:rPr>
          <w:rFonts w:ascii="Times New Roman" w:hAnsi="Times New Roman"/>
          <w:lang w:val="pl-PL"/>
        </w:rPr>
      </w:pPr>
    </w:p>
    <w:p w14:paraId="74E5743F" w14:textId="7108C754" w:rsidR="00EF1EC7" w:rsidRDefault="00EF1EC7" w:rsidP="00D10920">
      <w:pPr>
        <w:jc w:val="center"/>
        <w:rPr>
          <w:rFonts w:ascii="Times New Roman" w:hAnsi="Times New Roman"/>
          <w:lang w:val="pl-PL"/>
        </w:rPr>
      </w:pPr>
    </w:p>
    <w:p w14:paraId="022E1795" w14:textId="77777777" w:rsidR="00EF1EC7" w:rsidRDefault="00EF1EC7" w:rsidP="00D10920">
      <w:pPr>
        <w:jc w:val="center"/>
        <w:rPr>
          <w:rFonts w:ascii="Times New Roman" w:hAnsi="Times New Roman"/>
          <w:lang w:val="pl-PL"/>
        </w:rPr>
      </w:pPr>
    </w:p>
    <w:p w14:paraId="11127A7A" w14:textId="77777777" w:rsidR="00EF1EC7" w:rsidRDefault="00EF1EC7" w:rsidP="00D10920">
      <w:pPr>
        <w:jc w:val="center"/>
        <w:rPr>
          <w:rFonts w:ascii="Times New Roman" w:hAnsi="Times New Roman"/>
          <w:lang w:val="pl-PL"/>
        </w:rPr>
      </w:pPr>
    </w:p>
    <w:p w14:paraId="206A9AF9" w14:textId="6F2F4880" w:rsidR="00EF1EC7" w:rsidRDefault="00EF1EC7" w:rsidP="00D10920">
      <w:pPr>
        <w:jc w:val="center"/>
        <w:rPr>
          <w:rFonts w:ascii="Times New Roman" w:hAnsi="Times New Roman"/>
          <w:lang w:val="pl-PL"/>
        </w:rPr>
      </w:pPr>
    </w:p>
    <w:p w14:paraId="03FD3956" w14:textId="3D8D0B35" w:rsidR="00EF1EC7" w:rsidRDefault="00EF1EC7" w:rsidP="00D10920">
      <w:pPr>
        <w:jc w:val="center"/>
        <w:rPr>
          <w:rFonts w:ascii="Times New Roman" w:hAnsi="Times New Roman"/>
          <w:lang w:val="pl-PL"/>
        </w:rPr>
      </w:pPr>
    </w:p>
    <w:p w14:paraId="66F3CDB0" w14:textId="3226C62F" w:rsidR="00EF1EC7" w:rsidRDefault="00EF1EC7" w:rsidP="00D10920">
      <w:pPr>
        <w:jc w:val="center"/>
        <w:rPr>
          <w:rFonts w:ascii="Times New Roman" w:hAnsi="Times New Roman"/>
          <w:lang w:val="pl-PL"/>
        </w:rPr>
      </w:pPr>
    </w:p>
    <w:p w14:paraId="148DCC79" w14:textId="1EE9F7CE" w:rsidR="00EF1EC7" w:rsidRDefault="00EF1EC7" w:rsidP="00D10920">
      <w:pPr>
        <w:jc w:val="center"/>
        <w:rPr>
          <w:rFonts w:ascii="Times New Roman" w:hAnsi="Times New Roman"/>
          <w:lang w:val="pl-PL"/>
        </w:rPr>
      </w:pPr>
    </w:p>
    <w:p w14:paraId="10D45602" w14:textId="3CF438BC" w:rsidR="00EF1EC7" w:rsidRDefault="00EF1EC7" w:rsidP="00D10920">
      <w:pPr>
        <w:jc w:val="center"/>
        <w:rPr>
          <w:rFonts w:ascii="Times New Roman" w:hAnsi="Times New Roman"/>
          <w:lang w:val="pl-PL"/>
        </w:rPr>
      </w:pPr>
    </w:p>
    <w:p w14:paraId="00314C02" w14:textId="7E3D95AE" w:rsidR="00EF1EC7" w:rsidRDefault="00EF1EC7" w:rsidP="00D10920">
      <w:pPr>
        <w:jc w:val="center"/>
        <w:rPr>
          <w:rFonts w:ascii="Times New Roman" w:hAnsi="Times New Roman"/>
          <w:lang w:val="pl-PL"/>
        </w:rPr>
      </w:pPr>
    </w:p>
    <w:p w14:paraId="1BA433D1" w14:textId="0564A7AE" w:rsidR="00EF1EC7" w:rsidRDefault="00EF1EC7" w:rsidP="00D10920">
      <w:pPr>
        <w:jc w:val="center"/>
        <w:rPr>
          <w:rFonts w:ascii="Times New Roman" w:hAnsi="Times New Roman"/>
          <w:lang w:val="pl-PL"/>
        </w:rPr>
      </w:pPr>
    </w:p>
    <w:p w14:paraId="01816E05" w14:textId="5D6664F2" w:rsidR="00EF1EC7" w:rsidRDefault="00EF1EC7" w:rsidP="00D10920">
      <w:pPr>
        <w:jc w:val="center"/>
        <w:rPr>
          <w:rFonts w:ascii="Times New Roman" w:hAnsi="Times New Roman"/>
          <w:lang w:val="pl-PL"/>
        </w:rPr>
      </w:pPr>
    </w:p>
    <w:p w14:paraId="3C3B7B6C" w14:textId="50FAA591" w:rsidR="00EF1EC7" w:rsidRDefault="00EF1EC7" w:rsidP="00D10920">
      <w:pPr>
        <w:jc w:val="center"/>
        <w:rPr>
          <w:rFonts w:ascii="Times New Roman" w:hAnsi="Times New Roman"/>
          <w:lang w:val="pl-PL"/>
        </w:rPr>
      </w:pPr>
    </w:p>
    <w:p w14:paraId="3AAE8285" w14:textId="53D1EFCC" w:rsidR="00EF1EC7" w:rsidRDefault="00EF1EC7" w:rsidP="00D10920">
      <w:pPr>
        <w:jc w:val="center"/>
        <w:rPr>
          <w:rFonts w:ascii="Times New Roman" w:hAnsi="Times New Roman"/>
          <w:lang w:val="pl-PL"/>
        </w:rPr>
      </w:pPr>
    </w:p>
    <w:p w14:paraId="37E949E4" w14:textId="0BC46F12" w:rsidR="00EF1EC7" w:rsidRDefault="00EF1EC7" w:rsidP="00D10920">
      <w:pPr>
        <w:jc w:val="center"/>
        <w:rPr>
          <w:rFonts w:ascii="Times New Roman" w:hAnsi="Times New Roman"/>
          <w:lang w:val="pl-PL"/>
        </w:rPr>
      </w:pPr>
    </w:p>
    <w:p w14:paraId="09E5C4B5" w14:textId="4EB80BF3" w:rsidR="00EF1EC7" w:rsidRDefault="00EF1EC7" w:rsidP="00D10920">
      <w:pPr>
        <w:jc w:val="center"/>
        <w:rPr>
          <w:rFonts w:ascii="Times New Roman" w:hAnsi="Times New Roman"/>
          <w:lang w:val="pl-PL"/>
        </w:rPr>
      </w:pPr>
    </w:p>
    <w:p w14:paraId="05AF4BF6" w14:textId="3101D850" w:rsidR="00EF1EC7" w:rsidRDefault="00EF1EC7" w:rsidP="00D10920">
      <w:pPr>
        <w:jc w:val="center"/>
        <w:rPr>
          <w:rFonts w:ascii="Times New Roman" w:hAnsi="Times New Roman"/>
          <w:lang w:val="pl-PL"/>
        </w:rPr>
      </w:pPr>
    </w:p>
    <w:p w14:paraId="2ED43487" w14:textId="1DEFF31D" w:rsidR="00EF1EC7" w:rsidRDefault="00EF1EC7" w:rsidP="00D10920">
      <w:pPr>
        <w:jc w:val="center"/>
        <w:rPr>
          <w:rFonts w:ascii="Times New Roman" w:hAnsi="Times New Roman"/>
          <w:lang w:val="pl-PL"/>
        </w:rPr>
      </w:pPr>
    </w:p>
    <w:p w14:paraId="194E71BC" w14:textId="716DF6BC" w:rsidR="00EF1EC7" w:rsidRDefault="00EF1EC7" w:rsidP="00D10920">
      <w:pPr>
        <w:jc w:val="center"/>
        <w:rPr>
          <w:rFonts w:ascii="Times New Roman" w:hAnsi="Times New Roman"/>
          <w:lang w:val="pl-PL"/>
        </w:rPr>
      </w:pPr>
    </w:p>
    <w:p w14:paraId="229F8867" w14:textId="5D40A5DE" w:rsidR="00EF1EC7" w:rsidRDefault="00EF1EC7" w:rsidP="00D10920">
      <w:pPr>
        <w:jc w:val="center"/>
        <w:rPr>
          <w:rFonts w:ascii="Times New Roman" w:hAnsi="Times New Roman"/>
          <w:lang w:val="pl-PL"/>
        </w:rPr>
      </w:pPr>
    </w:p>
    <w:p w14:paraId="1428164F" w14:textId="60EC9450" w:rsidR="00EF1EC7" w:rsidRDefault="00EF1EC7" w:rsidP="00D10920">
      <w:pPr>
        <w:jc w:val="center"/>
        <w:rPr>
          <w:rFonts w:ascii="Times New Roman" w:hAnsi="Times New Roman"/>
          <w:lang w:val="pl-PL"/>
        </w:rPr>
      </w:pPr>
    </w:p>
    <w:p w14:paraId="6F02A311" w14:textId="5336B37E" w:rsidR="00EF1EC7" w:rsidRDefault="00EF1EC7" w:rsidP="00D10920">
      <w:pPr>
        <w:jc w:val="center"/>
        <w:rPr>
          <w:rFonts w:ascii="Times New Roman" w:hAnsi="Times New Roman"/>
          <w:lang w:val="pl-PL"/>
        </w:rPr>
      </w:pPr>
    </w:p>
    <w:p w14:paraId="7490CD66" w14:textId="7224C015" w:rsidR="00EF1EC7" w:rsidRDefault="00EF1EC7" w:rsidP="00D10920">
      <w:pPr>
        <w:jc w:val="center"/>
        <w:rPr>
          <w:rFonts w:ascii="Times New Roman" w:hAnsi="Times New Roman"/>
          <w:lang w:val="pl-PL"/>
        </w:rPr>
      </w:pPr>
    </w:p>
    <w:p w14:paraId="06E9D38D" w14:textId="53658DAE" w:rsidR="00EF1EC7" w:rsidRDefault="00EF1EC7" w:rsidP="00D10920">
      <w:pPr>
        <w:jc w:val="center"/>
        <w:rPr>
          <w:rFonts w:ascii="Times New Roman" w:hAnsi="Times New Roman"/>
          <w:lang w:val="pl-PL"/>
        </w:rPr>
      </w:pPr>
    </w:p>
    <w:p w14:paraId="79F934A8" w14:textId="6866192C" w:rsidR="00EF1EC7" w:rsidRDefault="00EF1EC7" w:rsidP="00D10920">
      <w:pPr>
        <w:jc w:val="center"/>
        <w:rPr>
          <w:rFonts w:ascii="Times New Roman" w:hAnsi="Times New Roman"/>
          <w:lang w:val="pl-PL"/>
        </w:rPr>
      </w:pPr>
    </w:p>
    <w:p w14:paraId="2FE0AED6" w14:textId="59A01943" w:rsidR="00EF1EC7" w:rsidRDefault="00EF1EC7" w:rsidP="00D10920">
      <w:pPr>
        <w:jc w:val="center"/>
        <w:rPr>
          <w:rFonts w:ascii="Times New Roman" w:hAnsi="Times New Roman"/>
          <w:lang w:val="pl-PL"/>
        </w:rPr>
      </w:pPr>
    </w:p>
    <w:p w14:paraId="6DF61127" w14:textId="77777777" w:rsidR="00EF1EC7" w:rsidRDefault="00EF1EC7" w:rsidP="00D10920">
      <w:pPr>
        <w:jc w:val="center"/>
        <w:rPr>
          <w:rFonts w:ascii="Times New Roman" w:hAnsi="Times New Roman"/>
          <w:lang w:val="pl-PL"/>
        </w:rPr>
      </w:pPr>
    </w:p>
    <w:p w14:paraId="78FB836C" w14:textId="77777777" w:rsidR="00EF1EC7" w:rsidRDefault="00EF1EC7" w:rsidP="00D10920">
      <w:pPr>
        <w:jc w:val="center"/>
        <w:rPr>
          <w:rFonts w:ascii="Times New Roman" w:hAnsi="Times New Roman"/>
          <w:lang w:val="pl-PL"/>
        </w:rPr>
      </w:pPr>
    </w:p>
    <w:p w14:paraId="3A716A53" w14:textId="02A87FD9" w:rsidR="00685C6B" w:rsidRPr="00D10920" w:rsidRDefault="00685C6B" w:rsidP="00D10920">
      <w:pPr>
        <w:jc w:val="center"/>
        <w:rPr>
          <w:rFonts w:ascii="Times New Roman" w:hAnsi="Times New Roman"/>
          <w:lang w:val="pl-PL"/>
        </w:rPr>
      </w:pPr>
    </w:p>
    <w:p w14:paraId="58AFBB07" w14:textId="161D6C28" w:rsidR="00685C6B" w:rsidRPr="004B077F" w:rsidRDefault="003E2A02" w:rsidP="00D94C7A">
      <w:pPr>
        <w:pStyle w:val="Nagwek1"/>
        <w:numPr>
          <w:ilvl w:val="0"/>
          <w:numId w:val="5"/>
        </w:numPr>
        <w:rPr>
          <w:rFonts w:ascii="Times New Roman" w:hAnsi="Times New Roman"/>
          <w:sz w:val="32"/>
          <w:szCs w:val="32"/>
          <w:u w:val="none"/>
          <w:lang w:val="pl-PL"/>
        </w:rPr>
      </w:pPr>
      <w:bookmarkStart w:id="153" w:name="_Toc84416396"/>
      <w:bookmarkStart w:id="154" w:name="_Toc89267896"/>
      <w:bookmarkStart w:id="155" w:name="_Toc100841966"/>
      <w:bookmarkStart w:id="156" w:name="_Toc100842096"/>
      <w:bookmarkStart w:id="157" w:name="_Toc102554945"/>
      <w:r w:rsidRPr="004B077F">
        <w:rPr>
          <w:rFonts w:ascii="Times New Roman" w:hAnsi="Times New Roman"/>
          <w:sz w:val="32"/>
          <w:szCs w:val="32"/>
          <w:u w:val="none"/>
          <w:lang w:val="pl-PL"/>
        </w:rPr>
        <w:lastRenderedPageBreak/>
        <w:t>Informacja dotycząca bezpieczeństwa i ochrony zdrowia</w:t>
      </w:r>
      <w:bookmarkStart w:id="158" w:name="_Toc434408742"/>
      <w:bookmarkEnd w:id="153"/>
      <w:bookmarkEnd w:id="154"/>
      <w:bookmarkEnd w:id="155"/>
      <w:bookmarkEnd w:id="156"/>
      <w:bookmarkEnd w:id="157"/>
    </w:p>
    <w:p w14:paraId="699A9487" w14:textId="77777777" w:rsidR="00685C6B" w:rsidRPr="004B077F" w:rsidRDefault="00685C6B" w:rsidP="00BD4C83">
      <w:pPr>
        <w:spacing w:line="360" w:lineRule="auto"/>
        <w:ind w:right="426"/>
        <w:jc w:val="both"/>
        <w:rPr>
          <w:rFonts w:ascii="Times New Roman" w:hAnsi="Times New Roman"/>
          <w:lang w:val="pl-PL"/>
        </w:rPr>
      </w:pPr>
    </w:p>
    <w:tbl>
      <w:tblPr>
        <w:tblW w:w="0" w:type="auto"/>
        <w:tblInd w:w="-15" w:type="dxa"/>
        <w:tblLayout w:type="fixed"/>
        <w:tblLook w:val="04A0" w:firstRow="1" w:lastRow="0" w:firstColumn="1" w:lastColumn="0" w:noHBand="0" w:noVBand="1"/>
      </w:tblPr>
      <w:tblGrid>
        <w:gridCol w:w="3129"/>
        <w:gridCol w:w="6113"/>
      </w:tblGrid>
      <w:tr w:rsidR="00685C6B" w:rsidRPr="004B077F" w14:paraId="1A7AB5B6" w14:textId="77777777" w:rsidTr="00CB27CD">
        <w:trPr>
          <w:trHeight w:val="1121"/>
        </w:trPr>
        <w:tc>
          <w:tcPr>
            <w:tcW w:w="3129" w:type="dxa"/>
            <w:tcBorders>
              <w:top w:val="single" w:sz="4" w:space="0" w:color="000000"/>
              <w:left w:val="single" w:sz="4" w:space="0" w:color="000000"/>
              <w:bottom w:val="single" w:sz="4" w:space="0" w:color="000000"/>
              <w:right w:val="nil"/>
            </w:tcBorders>
            <w:vAlign w:val="center"/>
            <w:hideMark/>
          </w:tcPr>
          <w:p w14:paraId="4C32B760" w14:textId="77777777" w:rsidR="00685C6B" w:rsidRPr="00037BF5" w:rsidRDefault="00685C6B">
            <w:pPr>
              <w:widowControl/>
              <w:suppressAutoHyphens/>
              <w:spacing w:line="276" w:lineRule="auto"/>
              <w:jc w:val="center"/>
              <w:rPr>
                <w:rFonts w:ascii="Times New Roman" w:eastAsia="Calibri" w:hAnsi="Times New Roman"/>
                <w:snapToGrid/>
                <w:szCs w:val="24"/>
                <w:lang w:val="pl-PL" w:eastAsia="zh-CN"/>
              </w:rPr>
            </w:pPr>
            <w:r w:rsidRPr="00037BF5">
              <w:rPr>
                <w:rFonts w:ascii="Times New Roman" w:eastAsia="Calibri" w:hAnsi="Times New Roman"/>
                <w:b/>
                <w:bCs/>
                <w:szCs w:val="24"/>
                <w:lang w:val="pl-PL" w:eastAsia="zh-CN"/>
              </w:rPr>
              <w:t>Nazwa zamówienia:</w:t>
            </w:r>
          </w:p>
        </w:tc>
        <w:tc>
          <w:tcPr>
            <w:tcW w:w="6113" w:type="dxa"/>
            <w:tcBorders>
              <w:top w:val="single" w:sz="4" w:space="0" w:color="000000"/>
              <w:left w:val="single" w:sz="4" w:space="0" w:color="000000"/>
              <w:bottom w:val="single" w:sz="4" w:space="0" w:color="000000"/>
              <w:right w:val="single" w:sz="4" w:space="0" w:color="000000"/>
            </w:tcBorders>
            <w:hideMark/>
          </w:tcPr>
          <w:p w14:paraId="0FFFE3F7" w14:textId="77777777" w:rsidR="00887269" w:rsidRPr="00037BF5" w:rsidRDefault="00887269" w:rsidP="00887269">
            <w:pPr>
              <w:autoSpaceDE w:val="0"/>
              <w:spacing w:line="276" w:lineRule="auto"/>
              <w:jc w:val="center"/>
              <w:rPr>
                <w:rFonts w:ascii="Times New Roman" w:eastAsia="Calibri" w:hAnsi="Times New Roman"/>
                <w:b/>
                <w:snapToGrid/>
                <w:sz w:val="10"/>
                <w:szCs w:val="10"/>
                <w:lang w:val="pl-PL" w:eastAsia="zh-CN"/>
              </w:rPr>
            </w:pPr>
          </w:p>
          <w:p w14:paraId="6B79B34E" w14:textId="77777777" w:rsidR="00D10920" w:rsidRDefault="00D10920" w:rsidP="00D10920">
            <w:pPr>
              <w:widowControl/>
              <w:suppressAutoHyphens/>
              <w:autoSpaceDE w:val="0"/>
              <w:spacing w:line="276" w:lineRule="auto"/>
              <w:jc w:val="center"/>
              <w:rPr>
                <w:rFonts w:ascii="Times New Roman" w:eastAsia="Calibri" w:hAnsi="Times New Roman"/>
                <w:b/>
                <w:snapToGrid/>
                <w:szCs w:val="24"/>
                <w:lang w:val="pl-PL" w:eastAsia="en-US"/>
              </w:rPr>
            </w:pPr>
          </w:p>
          <w:p w14:paraId="3068749C" w14:textId="77777777" w:rsidR="00EF1EC7" w:rsidRPr="00EF1EC7" w:rsidRDefault="00EF1EC7" w:rsidP="00EF1EC7">
            <w:pPr>
              <w:widowControl/>
              <w:suppressAutoHyphens/>
              <w:autoSpaceDE w:val="0"/>
              <w:spacing w:line="276" w:lineRule="auto"/>
              <w:jc w:val="center"/>
              <w:rPr>
                <w:rFonts w:ascii="Times New Roman" w:eastAsia="Calibri" w:hAnsi="Times New Roman"/>
                <w:b/>
                <w:snapToGrid/>
                <w:szCs w:val="24"/>
                <w:lang w:val="pl-PL" w:eastAsia="en-US"/>
              </w:rPr>
            </w:pPr>
            <w:r w:rsidRPr="00EF1EC7">
              <w:rPr>
                <w:rFonts w:ascii="Times New Roman" w:eastAsia="Calibri" w:hAnsi="Times New Roman"/>
                <w:b/>
                <w:snapToGrid/>
                <w:szCs w:val="24"/>
                <w:lang w:val="pl-PL" w:eastAsia="en-US"/>
              </w:rPr>
              <w:t xml:space="preserve">Budowa oświetlenia ul. Charzykowskiej </w:t>
            </w:r>
            <w:r w:rsidRPr="00EF1EC7">
              <w:rPr>
                <w:rFonts w:ascii="Times New Roman" w:eastAsia="Calibri" w:hAnsi="Times New Roman"/>
                <w:b/>
                <w:snapToGrid/>
                <w:szCs w:val="24"/>
                <w:lang w:val="pl-PL" w:eastAsia="en-US"/>
              </w:rPr>
              <w:br/>
              <w:t xml:space="preserve">i ul. </w:t>
            </w:r>
            <w:proofErr w:type="spellStart"/>
            <w:r w:rsidRPr="00EF1EC7">
              <w:rPr>
                <w:rFonts w:ascii="Times New Roman" w:eastAsia="Calibri" w:hAnsi="Times New Roman"/>
                <w:b/>
                <w:snapToGrid/>
                <w:szCs w:val="24"/>
                <w:lang w:val="pl-PL" w:eastAsia="en-US"/>
              </w:rPr>
              <w:t>Łapalickiej</w:t>
            </w:r>
            <w:proofErr w:type="spellEnd"/>
            <w:r w:rsidRPr="00EF1EC7">
              <w:rPr>
                <w:rFonts w:ascii="Times New Roman" w:eastAsia="Calibri" w:hAnsi="Times New Roman"/>
                <w:b/>
                <w:snapToGrid/>
                <w:szCs w:val="24"/>
                <w:lang w:val="pl-PL" w:eastAsia="en-US"/>
              </w:rPr>
              <w:t xml:space="preserve"> w Gdańsku</w:t>
            </w:r>
          </w:p>
          <w:p w14:paraId="4BBC8658" w14:textId="35FFC655" w:rsidR="00685C6B" w:rsidRPr="00D10920" w:rsidRDefault="00685C6B" w:rsidP="00D10920">
            <w:pPr>
              <w:widowControl/>
              <w:suppressAutoHyphens/>
              <w:autoSpaceDE w:val="0"/>
              <w:spacing w:line="276" w:lineRule="auto"/>
              <w:jc w:val="center"/>
              <w:rPr>
                <w:rFonts w:ascii="Times New Roman" w:eastAsia="Calibri" w:hAnsi="Times New Roman"/>
                <w:b/>
                <w:snapToGrid/>
                <w:szCs w:val="24"/>
                <w:lang w:val="pl-PL" w:eastAsia="en-US"/>
              </w:rPr>
            </w:pPr>
          </w:p>
        </w:tc>
      </w:tr>
      <w:tr w:rsidR="000F7843" w:rsidRPr="004B077F" w14:paraId="5F974D62" w14:textId="77777777" w:rsidTr="00CB27CD">
        <w:trPr>
          <w:trHeight w:val="933"/>
        </w:trPr>
        <w:tc>
          <w:tcPr>
            <w:tcW w:w="3129" w:type="dxa"/>
            <w:tcBorders>
              <w:top w:val="single" w:sz="4" w:space="0" w:color="000000"/>
              <w:left w:val="single" w:sz="4" w:space="0" w:color="000000"/>
              <w:bottom w:val="single" w:sz="4" w:space="0" w:color="000000"/>
              <w:right w:val="nil"/>
            </w:tcBorders>
            <w:vAlign w:val="center"/>
          </w:tcPr>
          <w:p w14:paraId="1A7EA7E5" w14:textId="4E20E615" w:rsidR="000F7843" w:rsidRPr="00037BF5" w:rsidRDefault="000F7843">
            <w:pPr>
              <w:widowControl/>
              <w:suppressAutoHyphens/>
              <w:spacing w:line="276" w:lineRule="auto"/>
              <w:jc w:val="center"/>
              <w:rPr>
                <w:rFonts w:ascii="Times New Roman" w:eastAsia="Calibri" w:hAnsi="Times New Roman"/>
                <w:b/>
                <w:bCs/>
                <w:szCs w:val="24"/>
                <w:lang w:val="pl-PL" w:eastAsia="zh-CN"/>
              </w:rPr>
            </w:pPr>
            <w:r w:rsidRPr="00037BF5">
              <w:rPr>
                <w:rFonts w:ascii="Times New Roman" w:eastAsia="Calibri" w:hAnsi="Times New Roman"/>
                <w:b/>
                <w:bCs/>
                <w:szCs w:val="24"/>
                <w:lang w:val="pl-PL" w:eastAsia="zh-CN"/>
              </w:rPr>
              <w:t>Adres inwestycji:</w:t>
            </w:r>
          </w:p>
        </w:tc>
        <w:tc>
          <w:tcPr>
            <w:tcW w:w="6113" w:type="dxa"/>
            <w:tcBorders>
              <w:top w:val="single" w:sz="4" w:space="0" w:color="000000"/>
              <w:left w:val="single" w:sz="4" w:space="0" w:color="000000"/>
              <w:bottom w:val="single" w:sz="4" w:space="0" w:color="000000"/>
              <w:right w:val="single" w:sz="4" w:space="0" w:color="000000"/>
            </w:tcBorders>
          </w:tcPr>
          <w:p w14:paraId="07FBBD3C" w14:textId="23FC87BA" w:rsidR="00037BF5" w:rsidRPr="00EF1EC7" w:rsidRDefault="00EF1EC7" w:rsidP="00EF1EC7">
            <w:pPr>
              <w:widowControl/>
              <w:suppressAutoHyphens/>
              <w:autoSpaceDE w:val="0"/>
              <w:spacing w:line="276" w:lineRule="auto"/>
              <w:jc w:val="center"/>
              <w:rPr>
                <w:rFonts w:ascii="Times New Roman" w:eastAsia="Calibri" w:hAnsi="Times New Roman"/>
                <w:b/>
                <w:snapToGrid/>
                <w:szCs w:val="24"/>
                <w:lang w:val="pl-PL" w:eastAsia="en-US"/>
              </w:rPr>
            </w:pPr>
            <w:r w:rsidRPr="00EF1EC7">
              <w:rPr>
                <w:rFonts w:ascii="Times New Roman" w:eastAsia="Calibri" w:hAnsi="Times New Roman"/>
                <w:b/>
                <w:snapToGrid/>
                <w:szCs w:val="24"/>
                <w:lang w:val="pl-PL" w:eastAsia="en-US"/>
              </w:rPr>
              <w:t>Identyfikator: 226101_1; M. Gdańsk: 0036,</w:t>
            </w:r>
            <w:r w:rsidRPr="00EF1EC7">
              <w:rPr>
                <w:rFonts w:ascii="Times New Roman" w:eastAsia="Calibri" w:hAnsi="Times New Roman"/>
                <w:b/>
                <w:snapToGrid/>
                <w:szCs w:val="24"/>
                <w:lang w:val="pl-PL" w:eastAsia="en-US"/>
              </w:rPr>
              <w:br/>
              <w:t>ul. Charzykowska, działka nr: 138/2, 138/55, 138/56, 138/24, 141/29, 138/31.</w:t>
            </w:r>
          </w:p>
        </w:tc>
      </w:tr>
      <w:tr w:rsidR="00685C6B" w:rsidRPr="004B077F" w14:paraId="368331CA" w14:textId="77777777" w:rsidTr="00CB27CD">
        <w:trPr>
          <w:trHeight w:val="793"/>
        </w:trPr>
        <w:tc>
          <w:tcPr>
            <w:tcW w:w="3129" w:type="dxa"/>
            <w:tcBorders>
              <w:top w:val="single" w:sz="4" w:space="0" w:color="000000"/>
              <w:left w:val="single" w:sz="4" w:space="0" w:color="000000"/>
              <w:bottom w:val="single" w:sz="4" w:space="0" w:color="000000"/>
              <w:right w:val="nil"/>
            </w:tcBorders>
            <w:vAlign w:val="center"/>
          </w:tcPr>
          <w:p w14:paraId="7099D57D" w14:textId="77777777" w:rsidR="00685C6B" w:rsidRPr="00037BF5" w:rsidRDefault="00685C6B">
            <w:pPr>
              <w:widowControl/>
              <w:suppressAutoHyphens/>
              <w:spacing w:line="276" w:lineRule="auto"/>
              <w:rPr>
                <w:rFonts w:ascii="Times New Roman" w:eastAsia="Calibri" w:hAnsi="Times New Roman"/>
                <w:b/>
                <w:bCs/>
                <w:szCs w:val="24"/>
                <w:lang w:val="pl-PL" w:eastAsia="zh-CN"/>
              </w:rPr>
            </w:pPr>
          </w:p>
          <w:p w14:paraId="58A01C76" w14:textId="77777777" w:rsidR="00685C6B" w:rsidRPr="00037BF5" w:rsidRDefault="00685C6B">
            <w:pPr>
              <w:widowControl/>
              <w:suppressAutoHyphens/>
              <w:spacing w:line="276" w:lineRule="auto"/>
              <w:jc w:val="center"/>
              <w:rPr>
                <w:rFonts w:ascii="Times New Roman" w:eastAsia="Calibri" w:hAnsi="Times New Roman"/>
                <w:b/>
                <w:bCs/>
                <w:szCs w:val="24"/>
                <w:lang w:val="pl-PL" w:eastAsia="zh-CN"/>
              </w:rPr>
            </w:pPr>
            <w:r w:rsidRPr="00037BF5">
              <w:rPr>
                <w:rFonts w:ascii="Times New Roman" w:eastAsia="Calibri" w:hAnsi="Times New Roman"/>
                <w:b/>
                <w:bCs/>
                <w:szCs w:val="24"/>
                <w:lang w:val="pl-PL" w:eastAsia="zh-CN"/>
              </w:rPr>
              <w:t>Inwestor:</w:t>
            </w:r>
          </w:p>
          <w:p w14:paraId="1170C50B" w14:textId="77777777" w:rsidR="00685C6B" w:rsidRPr="00037BF5" w:rsidRDefault="00685C6B">
            <w:pPr>
              <w:widowControl/>
              <w:suppressAutoHyphens/>
              <w:spacing w:line="276" w:lineRule="auto"/>
              <w:jc w:val="center"/>
              <w:rPr>
                <w:rFonts w:ascii="Times New Roman" w:eastAsia="Calibri" w:hAnsi="Times New Roman"/>
                <w:b/>
                <w:szCs w:val="24"/>
                <w:lang w:val="pl-PL" w:eastAsia="en-US"/>
              </w:rPr>
            </w:pPr>
          </w:p>
        </w:tc>
        <w:tc>
          <w:tcPr>
            <w:tcW w:w="6113" w:type="dxa"/>
            <w:tcBorders>
              <w:top w:val="single" w:sz="4" w:space="0" w:color="000000"/>
              <w:left w:val="single" w:sz="4" w:space="0" w:color="000000"/>
              <w:bottom w:val="single" w:sz="4" w:space="0" w:color="000000"/>
              <w:right w:val="single" w:sz="4" w:space="0" w:color="000000"/>
            </w:tcBorders>
          </w:tcPr>
          <w:p w14:paraId="00BD3C28" w14:textId="77777777" w:rsidR="00685C6B" w:rsidRPr="00037BF5" w:rsidRDefault="00685C6B" w:rsidP="000F7843">
            <w:pPr>
              <w:widowControl/>
              <w:suppressAutoHyphens/>
              <w:autoSpaceDE w:val="0"/>
              <w:spacing w:line="276" w:lineRule="auto"/>
              <w:rPr>
                <w:rFonts w:ascii="Times New Roman" w:eastAsia="Calibri" w:hAnsi="Times New Roman"/>
                <w:b/>
                <w:sz w:val="10"/>
                <w:szCs w:val="10"/>
                <w:lang w:val="pl-PL" w:eastAsia="zh-CN"/>
              </w:rPr>
            </w:pPr>
          </w:p>
          <w:p w14:paraId="408023DF" w14:textId="77777777" w:rsidR="00ED29FF" w:rsidRPr="004B077F" w:rsidRDefault="00ED29FF" w:rsidP="00ED29FF">
            <w:pPr>
              <w:widowControl/>
              <w:suppressAutoHyphens/>
              <w:autoSpaceDE w:val="0"/>
              <w:spacing w:line="276" w:lineRule="auto"/>
              <w:jc w:val="center"/>
              <w:rPr>
                <w:rFonts w:ascii="Times New Roman" w:eastAsia="Calibri" w:hAnsi="Times New Roman"/>
                <w:b/>
                <w:snapToGrid/>
                <w:szCs w:val="24"/>
                <w:lang w:val="pl-PL" w:eastAsia="en-US"/>
              </w:rPr>
            </w:pPr>
            <w:r w:rsidRPr="004B077F">
              <w:rPr>
                <w:rFonts w:ascii="Times New Roman" w:eastAsia="Calibri" w:hAnsi="Times New Roman"/>
                <w:b/>
                <w:snapToGrid/>
                <w:szCs w:val="24"/>
                <w:lang w:val="pl-PL" w:eastAsia="en-US"/>
              </w:rPr>
              <w:t>Dyrekcja Rozbudowy Miasta Gdańska</w:t>
            </w:r>
          </w:p>
          <w:p w14:paraId="44240FE9" w14:textId="0EED0718" w:rsidR="00685C6B" w:rsidRPr="00037BF5" w:rsidRDefault="00ED29FF" w:rsidP="00ED29FF">
            <w:pPr>
              <w:widowControl/>
              <w:suppressAutoHyphens/>
              <w:autoSpaceDE w:val="0"/>
              <w:spacing w:line="276" w:lineRule="auto"/>
              <w:jc w:val="center"/>
              <w:rPr>
                <w:rFonts w:ascii="Times New Roman" w:eastAsia="Calibri" w:hAnsi="Times New Roman"/>
                <w:b/>
                <w:szCs w:val="24"/>
                <w:lang w:val="pl-PL" w:eastAsia="zh-CN"/>
              </w:rPr>
            </w:pPr>
            <w:r w:rsidRPr="004B077F">
              <w:rPr>
                <w:rFonts w:ascii="Times New Roman" w:eastAsia="Calibri" w:hAnsi="Times New Roman"/>
                <w:b/>
                <w:snapToGrid/>
                <w:szCs w:val="24"/>
                <w:lang w:val="pl-PL" w:eastAsia="en-US"/>
              </w:rPr>
              <w:t>ul. Żaglowa 11, 80-560 Gdańsk</w:t>
            </w:r>
          </w:p>
        </w:tc>
      </w:tr>
      <w:tr w:rsidR="00685C6B" w:rsidRPr="004B077F" w14:paraId="7AA2619C" w14:textId="77777777" w:rsidTr="00CB27CD">
        <w:trPr>
          <w:trHeight w:val="316"/>
        </w:trPr>
        <w:tc>
          <w:tcPr>
            <w:tcW w:w="3129" w:type="dxa"/>
            <w:tcBorders>
              <w:top w:val="single" w:sz="4" w:space="0" w:color="000000"/>
              <w:left w:val="single" w:sz="4" w:space="0" w:color="000000"/>
              <w:bottom w:val="single" w:sz="4" w:space="0" w:color="000000"/>
              <w:right w:val="nil"/>
            </w:tcBorders>
            <w:vAlign w:val="center"/>
            <w:hideMark/>
          </w:tcPr>
          <w:p w14:paraId="6219EB8C" w14:textId="77777777" w:rsidR="00685C6B" w:rsidRPr="00037BF5" w:rsidRDefault="00685C6B">
            <w:pPr>
              <w:widowControl/>
              <w:suppressAutoHyphens/>
              <w:spacing w:line="276" w:lineRule="auto"/>
              <w:jc w:val="center"/>
              <w:rPr>
                <w:rFonts w:ascii="Times New Roman" w:eastAsia="Calibri" w:hAnsi="Times New Roman"/>
                <w:b/>
                <w:szCs w:val="24"/>
                <w:lang w:val="pl-PL" w:eastAsia="zh-CN"/>
              </w:rPr>
            </w:pPr>
            <w:r w:rsidRPr="00037BF5">
              <w:rPr>
                <w:rFonts w:ascii="Times New Roman" w:eastAsia="Calibri" w:hAnsi="Times New Roman"/>
                <w:b/>
                <w:szCs w:val="24"/>
                <w:lang w:val="pl-PL" w:eastAsia="zh-CN"/>
              </w:rPr>
              <w:t>Autor opracowania:</w:t>
            </w:r>
          </w:p>
        </w:tc>
        <w:tc>
          <w:tcPr>
            <w:tcW w:w="6113" w:type="dxa"/>
            <w:tcBorders>
              <w:top w:val="single" w:sz="4" w:space="0" w:color="000000"/>
              <w:left w:val="single" w:sz="4" w:space="0" w:color="000000"/>
              <w:bottom w:val="single" w:sz="4" w:space="0" w:color="000000"/>
              <w:right w:val="single" w:sz="4" w:space="0" w:color="000000"/>
            </w:tcBorders>
            <w:hideMark/>
          </w:tcPr>
          <w:p w14:paraId="7407FC36" w14:textId="77777777" w:rsidR="00685C6B" w:rsidRPr="00037BF5" w:rsidRDefault="00685C6B">
            <w:pPr>
              <w:widowControl/>
              <w:tabs>
                <w:tab w:val="left" w:pos="1212"/>
                <w:tab w:val="center" w:pos="2758"/>
              </w:tabs>
              <w:suppressAutoHyphens/>
              <w:autoSpaceDE w:val="0"/>
              <w:spacing w:line="276" w:lineRule="auto"/>
              <w:jc w:val="center"/>
              <w:rPr>
                <w:rFonts w:ascii="Times New Roman" w:eastAsia="Calibri" w:hAnsi="Times New Roman"/>
                <w:b/>
                <w:szCs w:val="24"/>
                <w:lang w:val="pl-PL" w:eastAsia="en-US"/>
              </w:rPr>
            </w:pPr>
            <w:r w:rsidRPr="00037BF5">
              <w:rPr>
                <w:rFonts w:ascii="Times New Roman" w:eastAsia="Calibri" w:hAnsi="Times New Roman"/>
                <w:b/>
                <w:szCs w:val="24"/>
                <w:lang w:val="pl-PL" w:eastAsia="en-US"/>
              </w:rPr>
              <w:t>mgr inż. Marcin Szczęsny</w:t>
            </w:r>
          </w:p>
          <w:p w14:paraId="176E398C" w14:textId="6B964732" w:rsidR="000F7843" w:rsidRPr="00037BF5" w:rsidRDefault="000F7843">
            <w:pPr>
              <w:widowControl/>
              <w:tabs>
                <w:tab w:val="left" w:pos="1212"/>
                <w:tab w:val="center" w:pos="2758"/>
              </w:tabs>
              <w:suppressAutoHyphens/>
              <w:autoSpaceDE w:val="0"/>
              <w:spacing w:line="276" w:lineRule="auto"/>
              <w:jc w:val="center"/>
              <w:rPr>
                <w:rFonts w:ascii="Times New Roman" w:eastAsia="Calibri" w:hAnsi="Times New Roman"/>
                <w:b/>
                <w:szCs w:val="24"/>
                <w:lang w:val="pl-PL" w:eastAsia="en-US"/>
              </w:rPr>
            </w:pPr>
            <w:r w:rsidRPr="00037BF5">
              <w:rPr>
                <w:rFonts w:ascii="Times New Roman" w:eastAsia="Calibri" w:hAnsi="Times New Roman"/>
                <w:b/>
                <w:szCs w:val="24"/>
                <w:lang w:val="pl-PL" w:eastAsia="en-US"/>
              </w:rPr>
              <w:t xml:space="preserve">ul. </w:t>
            </w:r>
            <w:proofErr w:type="spellStart"/>
            <w:r w:rsidRPr="00037BF5">
              <w:rPr>
                <w:rFonts w:ascii="Times New Roman" w:eastAsia="Calibri" w:hAnsi="Times New Roman"/>
                <w:b/>
                <w:szCs w:val="24"/>
                <w:lang w:val="pl-PL" w:eastAsia="en-US"/>
              </w:rPr>
              <w:t>Piecewska</w:t>
            </w:r>
            <w:proofErr w:type="spellEnd"/>
            <w:r w:rsidRPr="00037BF5">
              <w:rPr>
                <w:rFonts w:ascii="Times New Roman" w:eastAsia="Calibri" w:hAnsi="Times New Roman"/>
                <w:b/>
                <w:szCs w:val="24"/>
                <w:lang w:val="pl-PL" w:eastAsia="en-US"/>
              </w:rPr>
              <w:t xml:space="preserve"> 35/102 80-288 Gdańsk</w:t>
            </w:r>
          </w:p>
        </w:tc>
      </w:tr>
      <w:tr w:rsidR="00685C6B" w:rsidRPr="004B077F" w14:paraId="10721251" w14:textId="77777777" w:rsidTr="00CB27CD">
        <w:trPr>
          <w:trHeight w:val="360"/>
        </w:trPr>
        <w:tc>
          <w:tcPr>
            <w:tcW w:w="3129" w:type="dxa"/>
            <w:tcBorders>
              <w:top w:val="single" w:sz="4" w:space="0" w:color="000000"/>
              <w:left w:val="single" w:sz="4" w:space="0" w:color="000000"/>
              <w:bottom w:val="single" w:sz="4" w:space="0" w:color="000000"/>
              <w:right w:val="nil"/>
            </w:tcBorders>
            <w:vAlign w:val="center"/>
            <w:hideMark/>
          </w:tcPr>
          <w:p w14:paraId="42878EE4" w14:textId="77777777" w:rsidR="00685C6B" w:rsidRPr="00037BF5" w:rsidRDefault="00685C6B">
            <w:pPr>
              <w:widowControl/>
              <w:suppressAutoHyphens/>
              <w:spacing w:line="276" w:lineRule="auto"/>
              <w:jc w:val="center"/>
              <w:rPr>
                <w:rFonts w:ascii="Times New Roman" w:eastAsia="Calibri" w:hAnsi="Times New Roman"/>
                <w:b/>
                <w:szCs w:val="24"/>
                <w:lang w:val="pl-PL" w:eastAsia="zh-CN"/>
              </w:rPr>
            </w:pPr>
            <w:r w:rsidRPr="00037BF5">
              <w:rPr>
                <w:rFonts w:ascii="Times New Roman" w:eastAsia="Calibri" w:hAnsi="Times New Roman"/>
                <w:b/>
                <w:bCs/>
                <w:szCs w:val="24"/>
                <w:lang w:val="pl-PL" w:eastAsia="zh-CN"/>
              </w:rPr>
              <w:t>Branża:</w:t>
            </w:r>
          </w:p>
        </w:tc>
        <w:tc>
          <w:tcPr>
            <w:tcW w:w="6113" w:type="dxa"/>
            <w:tcBorders>
              <w:top w:val="single" w:sz="4" w:space="0" w:color="000000"/>
              <w:left w:val="single" w:sz="4" w:space="0" w:color="000000"/>
              <w:bottom w:val="single" w:sz="4" w:space="0" w:color="000000"/>
              <w:right w:val="single" w:sz="4" w:space="0" w:color="000000"/>
            </w:tcBorders>
          </w:tcPr>
          <w:p w14:paraId="658185FC" w14:textId="77777777" w:rsidR="00685C6B" w:rsidRPr="00037BF5" w:rsidRDefault="00685C6B">
            <w:pPr>
              <w:widowControl/>
              <w:suppressAutoHyphens/>
              <w:autoSpaceDE w:val="0"/>
              <w:spacing w:line="276" w:lineRule="auto"/>
              <w:rPr>
                <w:rFonts w:ascii="Times New Roman" w:eastAsia="Calibri" w:hAnsi="Times New Roman"/>
                <w:b/>
                <w:sz w:val="10"/>
                <w:szCs w:val="10"/>
                <w:lang w:val="pl-PL" w:eastAsia="en-US"/>
              </w:rPr>
            </w:pPr>
          </w:p>
          <w:p w14:paraId="34FE077D" w14:textId="77777777" w:rsidR="00685C6B" w:rsidRPr="00037BF5" w:rsidRDefault="00685C6B">
            <w:pPr>
              <w:widowControl/>
              <w:suppressAutoHyphens/>
              <w:autoSpaceDE w:val="0"/>
              <w:spacing w:line="276" w:lineRule="auto"/>
              <w:jc w:val="center"/>
              <w:rPr>
                <w:rFonts w:ascii="Times New Roman" w:eastAsia="Calibri" w:hAnsi="Times New Roman"/>
                <w:b/>
                <w:szCs w:val="24"/>
                <w:lang w:val="pl-PL" w:eastAsia="en-US"/>
              </w:rPr>
            </w:pPr>
            <w:r w:rsidRPr="00037BF5">
              <w:rPr>
                <w:rFonts w:ascii="Times New Roman" w:eastAsia="Calibri" w:hAnsi="Times New Roman"/>
                <w:b/>
                <w:szCs w:val="24"/>
                <w:lang w:val="pl-PL" w:eastAsia="en-US"/>
              </w:rPr>
              <w:t>Elektryczna</w:t>
            </w:r>
          </w:p>
        </w:tc>
      </w:tr>
      <w:tr w:rsidR="00685C6B" w:rsidRPr="004B077F" w14:paraId="00E79724" w14:textId="77777777" w:rsidTr="00CB27CD">
        <w:trPr>
          <w:trHeight w:val="272"/>
        </w:trPr>
        <w:tc>
          <w:tcPr>
            <w:tcW w:w="3129" w:type="dxa"/>
            <w:tcBorders>
              <w:top w:val="single" w:sz="4" w:space="0" w:color="000000"/>
              <w:left w:val="single" w:sz="4" w:space="0" w:color="000000"/>
              <w:bottom w:val="single" w:sz="4" w:space="0" w:color="000000"/>
              <w:right w:val="nil"/>
            </w:tcBorders>
            <w:vAlign w:val="center"/>
            <w:hideMark/>
          </w:tcPr>
          <w:p w14:paraId="033560FB" w14:textId="77777777" w:rsidR="00685C6B" w:rsidRPr="00037BF5" w:rsidRDefault="00685C6B">
            <w:pPr>
              <w:widowControl/>
              <w:suppressAutoHyphens/>
              <w:autoSpaceDE w:val="0"/>
              <w:spacing w:line="276" w:lineRule="auto"/>
              <w:jc w:val="center"/>
              <w:rPr>
                <w:rFonts w:ascii="Times New Roman" w:eastAsia="Calibri" w:hAnsi="Times New Roman"/>
                <w:b/>
                <w:szCs w:val="24"/>
                <w:lang w:val="pl-PL" w:eastAsia="en-US"/>
              </w:rPr>
            </w:pPr>
            <w:r w:rsidRPr="00037BF5">
              <w:rPr>
                <w:rFonts w:ascii="Times New Roman" w:eastAsia="Calibri" w:hAnsi="Times New Roman"/>
                <w:b/>
                <w:szCs w:val="24"/>
                <w:lang w:val="pl-PL" w:eastAsia="en-US"/>
              </w:rPr>
              <w:t>Data opracowania</w:t>
            </w:r>
          </w:p>
        </w:tc>
        <w:tc>
          <w:tcPr>
            <w:tcW w:w="6113" w:type="dxa"/>
            <w:tcBorders>
              <w:top w:val="single" w:sz="4" w:space="0" w:color="000000"/>
              <w:left w:val="single" w:sz="4" w:space="0" w:color="000000"/>
              <w:bottom w:val="single" w:sz="4" w:space="0" w:color="000000"/>
              <w:right w:val="single" w:sz="4" w:space="0" w:color="000000"/>
            </w:tcBorders>
            <w:hideMark/>
          </w:tcPr>
          <w:p w14:paraId="31D62F76" w14:textId="1A9B934D" w:rsidR="00685C6B" w:rsidRPr="00037BF5" w:rsidRDefault="00037BF5">
            <w:pPr>
              <w:widowControl/>
              <w:suppressAutoHyphens/>
              <w:autoSpaceDE w:val="0"/>
              <w:spacing w:line="276" w:lineRule="auto"/>
              <w:jc w:val="center"/>
              <w:rPr>
                <w:rFonts w:ascii="Times New Roman" w:eastAsia="Calibri" w:hAnsi="Times New Roman"/>
                <w:b/>
                <w:szCs w:val="24"/>
                <w:lang w:val="pl-PL" w:eastAsia="en-US"/>
              </w:rPr>
            </w:pPr>
            <w:r>
              <w:rPr>
                <w:rFonts w:ascii="Times New Roman" w:eastAsia="Calibri" w:hAnsi="Times New Roman"/>
                <w:b/>
                <w:szCs w:val="24"/>
                <w:lang w:val="pl-PL" w:eastAsia="en-US"/>
              </w:rPr>
              <w:t>Październik</w:t>
            </w:r>
            <w:r w:rsidR="00685C6B" w:rsidRPr="00037BF5">
              <w:rPr>
                <w:rFonts w:ascii="Times New Roman" w:eastAsia="Calibri" w:hAnsi="Times New Roman"/>
                <w:b/>
                <w:szCs w:val="24"/>
                <w:lang w:val="pl-PL" w:eastAsia="en-US"/>
              </w:rPr>
              <w:t xml:space="preserve"> 202</w:t>
            </w:r>
            <w:r w:rsidR="00B22C29" w:rsidRPr="00037BF5">
              <w:rPr>
                <w:rFonts w:ascii="Times New Roman" w:eastAsia="Calibri" w:hAnsi="Times New Roman"/>
                <w:b/>
                <w:szCs w:val="24"/>
                <w:lang w:val="pl-PL" w:eastAsia="en-US"/>
              </w:rPr>
              <w:t>1</w:t>
            </w:r>
          </w:p>
        </w:tc>
      </w:tr>
    </w:tbl>
    <w:p w14:paraId="4F9DFF51" w14:textId="77777777" w:rsidR="00685C6B" w:rsidRPr="004B077F" w:rsidRDefault="00685C6B" w:rsidP="00685C6B">
      <w:pPr>
        <w:widowControl/>
        <w:spacing w:line="360" w:lineRule="auto"/>
        <w:jc w:val="both"/>
        <w:rPr>
          <w:rFonts w:ascii="Times New Roman" w:hAnsi="Times New Roman"/>
          <w:bCs/>
          <w:szCs w:val="24"/>
          <w:lang w:val="pl-PL" w:eastAsia="zh-CN"/>
        </w:rPr>
      </w:pPr>
    </w:p>
    <w:p w14:paraId="7B58ABF4" w14:textId="33F460F5" w:rsidR="00685C6B" w:rsidRPr="004B077F" w:rsidRDefault="003E2A02" w:rsidP="00685C6B">
      <w:pPr>
        <w:widowControl/>
        <w:spacing w:line="360" w:lineRule="auto"/>
        <w:jc w:val="both"/>
        <w:rPr>
          <w:rFonts w:ascii="Times New Roman" w:hAnsi="Times New Roman"/>
          <w:b/>
          <w:lang w:val="pl-PL"/>
        </w:rPr>
      </w:pPr>
      <w:r w:rsidRPr="004B077F">
        <w:rPr>
          <w:rFonts w:ascii="Times New Roman" w:hAnsi="Times New Roman"/>
          <w:b/>
          <w:bCs/>
          <w:szCs w:val="24"/>
          <w:lang w:val="pl-PL" w:eastAsia="zh-CN"/>
        </w:rPr>
        <w:t>3.</w:t>
      </w:r>
      <w:r w:rsidR="00685C6B" w:rsidRPr="004B077F">
        <w:rPr>
          <w:rFonts w:ascii="Times New Roman" w:hAnsi="Times New Roman"/>
          <w:b/>
          <w:bCs/>
          <w:szCs w:val="24"/>
          <w:lang w:val="pl-PL" w:eastAsia="zh-CN"/>
        </w:rPr>
        <w:t>1.</w:t>
      </w:r>
      <w:r w:rsidR="00685C6B" w:rsidRPr="004B077F">
        <w:rPr>
          <w:rFonts w:ascii="Times New Roman" w:hAnsi="Times New Roman"/>
          <w:b/>
          <w:bCs/>
          <w:szCs w:val="24"/>
          <w:lang w:val="pl-PL" w:eastAsia="zh-CN"/>
        </w:rPr>
        <w:tab/>
      </w:r>
      <w:r w:rsidR="00685C6B" w:rsidRPr="004B077F">
        <w:rPr>
          <w:rFonts w:ascii="Times New Roman" w:hAnsi="Times New Roman"/>
          <w:b/>
          <w:lang w:val="pl-PL"/>
        </w:rPr>
        <w:t>Zakres robót dla całego zamierzenia budowlanego oraz kolejność realizacji poszczególnych obiektów:</w:t>
      </w:r>
    </w:p>
    <w:p w14:paraId="13C999AB" w14:textId="77777777" w:rsidR="00685C6B" w:rsidRPr="004B077F" w:rsidRDefault="00685C6B" w:rsidP="00685C6B">
      <w:pPr>
        <w:widowControl/>
        <w:spacing w:line="360" w:lineRule="auto"/>
        <w:ind w:firstLine="708"/>
        <w:jc w:val="both"/>
        <w:rPr>
          <w:rFonts w:ascii="Times New Roman" w:hAnsi="Times New Roman"/>
          <w:lang w:val="pl-PL"/>
        </w:rPr>
      </w:pPr>
      <w:r w:rsidRPr="004B077F">
        <w:rPr>
          <w:rFonts w:ascii="Times New Roman" w:hAnsi="Times New Roman"/>
          <w:lang w:val="pl-PL"/>
        </w:rPr>
        <w:t>Zakres robót:</w:t>
      </w:r>
    </w:p>
    <w:p w14:paraId="692AE4E9" w14:textId="77777777" w:rsidR="00037BF5" w:rsidRPr="00037BF5" w:rsidRDefault="00037BF5" w:rsidP="00037BF5">
      <w:pPr>
        <w:widowControl/>
        <w:spacing w:line="360" w:lineRule="auto"/>
        <w:jc w:val="both"/>
        <w:rPr>
          <w:rFonts w:ascii="Times New Roman" w:hAnsi="Times New Roman"/>
          <w:lang w:val="pl-PL"/>
        </w:rPr>
      </w:pPr>
      <w:r w:rsidRPr="00037BF5">
        <w:rPr>
          <w:rFonts w:ascii="Times New Roman" w:hAnsi="Times New Roman"/>
          <w:lang w:val="pl-PL"/>
        </w:rPr>
        <w:t>- wykopy liniowe dla kabli</w:t>
      </w:r>
    </w:p>
    <w:p w14:paraId="2D9CB9C1" w14:textId="77777777" w:rsidR="00037BF5" w:rsidRPr="00037BF5" w:rsidRDefault="00037BF5" w:rsidP="00037BF5">
      <w:pPr>
        <w:widowControl/>
        <w:spacing w:line="360" w:lineRule="auto"/>
        <w:jc w:val="both"/>
        <w:rPr>
          <w:rFonts w:ascii="Times New Roman" w:hAnsi="Times New Roman"/>
          <w:lang w:val="pl-PL"/>
        </w:rPr>
      </w:pPr>
      <w:r w:rsidRPr="00037BF5">
        <w:rPr>
          <w:rFonts w:ascii="Times New Roman" w:hAnsi="Times New Roman"/>
          <w:lang w:val="pl-PL"/>
        </w:rPr>
        <w:t>- wykopy pod s</w:t>
      </w:r>
      <w:r w:rsidRPr="00037BF5">
        <w:rPr>
          <w:rFonts w:ascii="Times New Roman" w:hAnsi="Times New Roman" w:hint="eastAsia"/>
          <w:lang w:val="pl-PL"/>
        </w:rPr>
        <w:t>ł</w:t>
      </w:r>
      <w:r w:rsidRPr="00037BF5">
        <w:rPr>
          <w:rFonts w:ascii="Times New Roman" w:hAnsi="Times New Roman"/>
          <w:lang w:val="pl-PL"/>
        </w:rPr>
        <w:t>upy o</w:t>
      </w:r>
      <w:r w:rsidRPr="00037BF5">
        <w:rPr>
          <w:rFonts w:ascii="Times New Roman" w:hAnsi="Times New Roman" w:hint="eastAsia"/>
          <w:lang w:val="pl-PL"/>
        </w:rPr>
        <w:t>ś</w:t>
      </w:r>
      <w:r w:rsidRPr="00037BF5">
        <w:rPr>
          <w:rFonts w:ascii="Times New Roman" w:hAnsi="Times New Roman"/>
          <w:lang w:val="pl-PL"/>
        </w:rPr>
        <w:t>wietleniowe</w:t>
      </w:r>
    </w:p>
    <w:p w14:paraId="708EE54C" w14:textId="77777777" w:rsidR="00037BF5" w:rsidRPr="00037BF5" w:rsidRDefault="00037BF5" w:rsidP="00037BF5">
      <w:pPr>
        <w:widowControl/>
        <w:spacing w:line="360" w:lineRule="auto"/>
        <w:jc w:val="both"/>
        <w:rPr>
          <w:rFonts w:ascii="Times New Roman" w:hAnsi="Times New Roman"/>
          <w:lang w:val="pl-PL"/>
        </w:rPr>
      </w:pPr>
      <w:r w:rsidRPr="00037BF5">
        <w:rPr>
          <w:rFonts w:ascii="Times New Roman" w:hAnsi="Times New Roman"/>
          <w:lang w:val="pl-PL"/>
        </w:rPr>
        <w:t>- monta</w:t>
      </w:r>
      <w:r w:rsidRPr="00037BF5">
        <w:rPr>
          <w:rFonts w:ascii="Times New Roman" w:hAnsi="Times New Roman" w:hint="eastAsia"/>
          <w:lang w:val="pl-PL"/>
        </w:rPr>
        <w:t>ż</w:t>
      </w:r>
      <w:r w:rsidRPr="00037BF5">
        <w:rPr>
          <w:rFonts w:ascii="Times New Roman" w:hAnsi="Times New Roman"/>
          <w:lang w:val="pl-PL"/>
        </w:rPr>
        <w:t xml:space="preserve"> i stawianie s</w:t>
      </w:r>
      <w:r w:rsidRPr="00037BF5">
        <w:rPr>
          <w:rFonts w:ascii="Times New Roman" w:hAnsi="Times New Roman" w:hint="eastAsia"/>
          <w:lang w:val="pl-PL"/>
        </w:rPr>
        <w:t>ł</w:t>
      </w:r>
      <w:r w:rsidRPr="00037BF5">
        <w:rPr>
          <w:rFonts w:ascii="Times New Roman" w:hAnsi="Times New Roman"/>
          <w:lang w:val="pl-PL"/>
        </w:rPr>
        <w:t>up</w:t>
      </w:r>
      <w:r w:rsidRPr="00037BF5">
        <w:rPr>
          <w:rFonts w:ascii="Times New Roman" w:hAnsi="Times New Roman" w:hint="eastAsia"/>
          <w:lang w:val="pl-PL"/>
        </w:rPr>
        <w:t>ó</w:t>
      </w:r>
      <w:r w:rsidRPr="00037BF5">
        <w:rPr>
          <w:rFonts w:ascii="Times New Roman" w:hAnsi="Times New Roman"/>
          <w:lang w:val="pl-PL"/>
        </w:rPr>
        <w:t>w</w:t>
      </w:r>
    </w:p>
    <w:p w14:paraId="34FF79B0" w14:textId="77777777" w:rsidR="00037BF5" w:rsidRPr="00037BF5" w:rsidRDefault="00037BF5" w:rsidP="00037BF5">
      <w:pPr>
        <w:widowControl/>
        <w:spacing w:line="360" w:lineRule="auto"/>
        <w:jc w:val="both"/>
        <w:rPr>
          <w:rFonts w:ascii="Times New Roman" w:hAnsi="Times New Roman"/>
          <w:lang w:val="pl-PL"/>
        </w:rPr>
      </w:pPr>
      <w:r w:rsidRPr="00037BF5">
        <w:rPr>
          <w:rFonts w:ascii="Times New Roman" w:hAnsi="Times New Roman"/>
          <w:lang w:val="pl-PL"/>
        </w:rPr>
        <w:t>- monta</w:t>
      </w:r>
      <w:r w:rsidRPr="00037BF5">
        <w:rPr>
          <w:rFonts w:ascii="Times New Roman" w:hAnsi="Times New Roman" w:hint="eastAsia"/>
          <w:lang w:val="pl-PL"/>
        </w:rPr>
        <w:t>ż</w:t>
      </w:r>
      <w:r w:rsidRPr="00037BF5">
        <w:rPr>
          <w:rFonts w:ascii="Times New Roman" w:hAnsi="Times New Roman"/>
          <w:lang w:val="pl-PL"/>
        </w:rPr>
        <w:t xml:space="preserve"> wysi</w:t>
      </w:r>
      <w:r w:rsidRPr="00037BF5">
        <w:rPr>
          <w:rFonts w:ascii="Times New Roman" w:hAnsi="Times New Roman" w:hint="eastAsia"/>
          <w:lang w:val="pl-PL"/>
        </w:rPr>
        <w:t>ę</w:t>
      </w:r>
      <w:r w:rsidRPr="00037BF5">
        <w:rPr>
          <w:rFonts w:ascii="Times New Roman" w:hAnsi="Times New Roman"/>
          <w:lang w:val="pl-PL"/>
        </w:rPr>
        <w:t>gnik</w:t>
      </w:r>
      <w:r w:rsidRPr="00037BF5">
        <w:rPr>
          <w:rFonts w:ascii="Times New Roman" w:hAnsi="Times New Roman" w:hint="eastAsia"/>
          <w:lang w:val="pl-PL"/>
        </w:rPr>
        <w:t>ó</w:t>
      </w:r>
      <w:r w:rsidRPr="00037BF5">
        <w:rPr>
          <w:rFonts w:ascii="Times New Roman" w:hAnsi="Times New Roman"/>
          <w:lang w:val="pl-PL"/>
        </w:rPr>
        <w:t>w i opraw</w:t>
      </w:r>
    </w:p>
    <w:p w14:paraId="47EC3020" w14:textId="77777777" w:rsidR="00037BF5" w:rsidRPr="00037BF5" w:rsidRDefault="00037BF5" w:rsidP="00037BF5">
      <w:pPr>
        <w:widowControl/>
        <w:spacing w:line="360" w:lineRule="auto"/>
        <w:jc w:val="both"/>
        <w:rPr>
          <w:rFonts w:ascii="Times New Roman" w:hAnsi="Times New Roman"/>
          <w:lang w:val="pl-PL"/>
        </w:rPr>
      </w:pPr>
      <w:r w:rsidRPr="00037BF5">
        <w:rPr>
          <w:rFonts w:ascii="Times New Roman" w:hAnsi="Times New Roman"/>
          <w:lang w:val="pl-PL"/>
        </w:rPr>
        <w:t>- monta</w:t>
      </w:r>
      <w:r w:rsidRPr="00037BF5">
        <w:rPr>
          <w:rFonts w:ascii="Times New Roman" w:hAnsi="Times New Roman" w:hint="eastAsia"/>
          <w:lang w:val="pl-PL"/>
        </w:rPr>
        <w:t>ż</w:t>
      </w:r>
      <w:r w:rsidRPr="00037BF5">
        <w:rPr>
          <w:rFonts w:ascii="Times New Roman" w:hAnsi="Times New Roman"/>
          <w:lang w:val="pl-PL"/>
        </w:rPr>
        <w:t xml:space="preserve"> osprz</w:t>
      </w:r>
      <w:r w:rsidRPr="00037BF5">
        <w:rPr>
          <w:rFonts w:ascii="Times New Roman" w:hAnsi="Times New Roman" w:hint="eastAsia"/>
          <w:lang w:val="pl-PL"/>
        </w:rPr>
        <w:t>ę</w:t>
      </w:r>
      <w:r w:rsidRPr="00037BF5">
        <w:rPr>
          <w:rFonts w:ascii="Times New Roman" w:hAnsi="Times New Roman"/>
          <w:lang w:val="pl-PL"/>
        </w:rPr>
        <w:t>tu</w:t>
      </w:r>
    </w:p>
    <w:p w14:paraId="4AFF17A3" w14:textId="77777777" w:rsidR="00037BF5" w:rsidRPr="00037BF5" w:rsidRDefault="00037BF5" w:rsidP="00037BF5">
      <w:pPr>
        <w:widowControl/>
        <w:spacing w:line="360" w:lineRule="auto"/>
        <w:jc w:val="both"/>
        <w:rPr>
          <w:rFonts w:ascii="Times New Roman" w:hAnsi="Times New Roman"/>
          <w:lang w:val="pl-PL"/>
        </w:rPr>
      </w:pPr>
      <w:r w:rsidRPr="00037BF5">
        <w:rPr>
          <w:rFonts w:ascii="Times New Roman" w:hAnsi="Times New Roman"/>
          <w:lang w:val="pl-PL"/>
        </w:rPr>
        <w:t>- uk</w:t>
      </w:r>
      <w:r w:rsidRPr="00037BF5">
        <w:rPr>
          <w:rFonts w:ascii="Times New Roman" w:hAnsi="Times New Roman" w:hint="eastAsia"/>
          <w:lang w:val="pl-PL"/>
        </w:rPr>
        <w:t>ł</w:t>
      </w:r>
      <w:r w:rsidRPr="00037BF5">
        <w:rPr>
          <w:rFonts w:ascii="Times New Roman" w:hAnsi="Times New Roman"/>
          <w:lang w:val="pl-PL"/>
        </w:rPr>
        <w:t>adanie kabli</w:t>
      </w:r>
    </w:p>
    <w:p w14:paraId="373AA427" w14:textId="77777777" w:rsidR="00037BF5" w:rsidRPr="00037BF5" w:rsidRDefault="00037BF5" w:rsidP="00037BF5">
      <w:pPr>
        <w:widowControl/>
        <w:spacing w:line="360" w:lineRule="auto"/>
        <w:jc w:val="both"/>
        <w:rPr>
          <w:rFonts w:ascii="Times New Roman" w:hAnsi="Times New Roman"/>
          <w:lang w:val="pl-PL"/>
        </w:rPr>
      </w:pPr>
      <w:r w:rsidRPr="00037BF5">
        <w:rPr>
          <w:rFonts w:ascii="Times New Roman" w:hAnsi="Times New Roman"/>
          <w:lang w:val="pl-PL"/>
        </w:rPr>
        <w:t>- prace kontrolno-pomiarowe</w:t>
      </w:r>
    </w:p>
    <w:p w14:paraId="4ED01B8D" w14:textId="20BDCC76" w:rsidR="00037BF5" w:rsidRDefault="00037BF5" w:rsidP="00037BF5">
      <w:pPr>
        <w:widowControl/>
        <w:spacing w:line="360" w:lineRule="auto"/>
        <w:jc w:val="both"/>
        <w:rPr>
          <w:rFonts w:ascii="Times New Roman" w:hAnsi="Times New Roman"/>
          <w:lang w:val="pl-PL"/>
        </w:rPr>
      </w:pPr>
      <w:r w:rsidRPr="00037BF5">
        <w:rPr>
          <w:rFonts w:ascii="Times New Roman" w:hAnsi="Times New Roman"/>
          <w:lang w:val="pl-PL"/>
        </w:rPr>
        <w:t>- zasilenie projektowanej linii.</w:t>
      </w:r>
    </w:p>
    <w:p w14:paraId="2C599559" w14:textId="77777777" w:rsidR="00037BF5" w:rsidRDefault="00037BF5" w:rsidP="00037BF5">
      <w:pPr>
        <w:widowControl/>
        <w:spacing w:line="360" w:lineRule="auto"/>
        <w:jc w:val="both"/>
        <w:rPr>
          <w:rFonts w:ascii="Times New Roman" w:hAnsi="Times New Roman"/>
          <w:lang w:val="pl-PL"/>
        </w:rPr>
      </w:pPr>
    </w:p>
    <w:p w14:paraId="6BB6F0FC" w14:textId="3AA7B4CE" w:rsidR="00685C6B" w:rsidRPr="004B077F" w:rsidRDefault="003E2A02" w:rsidP="00037BF5">
      <w:pPr>
        <w:widowControl/>
        <w:spacing w:line="360" w:lineRule="auto"/>
        <w:jc w:val="both"/>
        <w:rPr>
          <w:rFonts w:ascii="Times New Roman" w:hAnsi="Times New Roman"/>
          <w:b/>
          <w:lang w:val="pl-PL"/>
        </w:rPr>
      </w:pPr>
      <w:r w:rsidRPr="004B077F">
        <w:rPr>
          <w:rFonts w:ascii="Times New Roman" w:hAnsi="Times New Roman"/>
          <w:b/>
          <w:lang w:val="pl-PL"/>
        </w:rPr>
        <w:t>3.</w:t>
      </w:r>
      <w:r w:rsidR="00685C6B" w:rsidRPr="004B077F">
        <w:rPr>
          <w:rFonts w:ascii="Times New Roman" w:hAnsi="Times New Roman"/>
          <w:b/>
          <w:lang w:val="pl-PL"/>
        </w:rPr>
        <w:t>2.</w:t>
      </w:r>
      <w:r w:rsidR="00685C6B" w:rsidRPr="004B077F">
        <w:rPr>
          <w:rFonts w:ascii="Times New Roman" w:hAnsi="Times New Roman"/>
          <w:b/>
          <w:lang w:val="pl-PL"/>
        </w:rPr>
        <w:tab/>
        <w:t>Wykaz istniejących obiektów budowlanych w pobliżu prowadzonych prac:</w:t>
      </w:r>
    </w:p>
    <w:p w14:paraId="6447DDDE" w14:textId="665D6DB8" w:rsidR="00685C6B" w:rsidRPr="004B077F" w:rsidRDefault="00037BF5" w:rsidP="00685C6B">
      <w:pPr>
        <w:widowControl/>
        <w:spacing w:line="360" w:lineRule="auto"/>
        <w:jc w:val="both"/>
        <w:rPr>
          <w:rFonts w:ascii="Times New Roman" w:hAnsi="Times New Roman"/>
          <w:lang w:val="pl-PL"/>
        </w:rPr>
      </w:pPr>
      <w:r>
        <w:rPr>
          <w:rFonts w:ascii="Times New Roman" w:hAnsi="Times New Roman"/>
          <w:lang w:val="pl-PL"/>
        </w:rPr>
        <w:t xml:space="preserve">- </w:t>
      </w:r>
      <w:r w:rsidR="00685C6B" w:rsidRPr="004B077F">
        <w:rPr>
          <w:rFonts w:ascii="Times New Roman" w:hAnsi="Times New Roman"/>
          <w:lang w:val="pl-PL"/>
        </w:rPr>
        <w:t>sieć energetyczna kablowa nn-0,4kV;</w:t>
      </w:r>
    </w:p>
    <w:p w14:paraId="523D505A" w14:textId="0798FA07" w:rsidR="002736BC" w:rsidRPr="004B077F" w:rsidRDefault="00037BF5" w:rsidP="00685C6B">
      <w:pPr>
        <w:widowControl/>
        <w:spacing w:line="360" w:lineRule="auto"/>
        <w:jc w:val="both"/>
        <w:rPr>
          <w:rFonts w:ascii="Times New Roman" w:hAnsi="Times New Roman"/>
          <w:lang w:val="pl-PL"/>
        </w:rPr>
      </w:pPr>
      <w:r>
        <w:rPr>
          <w:rFonts w:ascii="Times New Roman" w:hAnsi="Times New Roman"/>
          <w:lang w:val="pl-PL"/>
        </w:rPr>
        <w:t xml:space="preserve">- </w:t>
      </w:r>
      <w:r w:rsidR="002736BC" w:rsidRPr="004B077F">
        <w:rPr>
          <w:rFonts w:ascii="Times New Roman" w:hAnsi="Times New Roman"/>
          <w:lang w:val="pl-PL"/>
        </w:rPr>
        <w:t>sieć energetyczna napowietrzna SN-15kV;</w:t>
      </w:r>
    </w:p>
    <w:p w14:paraId="69EA19DB" w14:textId="635D7257" w:rsidR="002736BC" w:rsidRPr="004B077F" w:rsidRDefault="00037BF5" w:rsidP="00685C6B">
      <w:pPr>
        <w:widowControl/>
        <w:spacing w:line="360" w:lineRule="auto"/>
        <w:jc w:val="both"/>
        <w:rPr>
          <w:rFonts w:ascii="Times New Roman" w:hAnsi="Times New Roman"/>
          <w:lang w:val="pl-PL"/>
        </w:rPr>
      </w:pPr>
      <w:r>
        <w:rPr>
          <w:rFonts w:ascii="Times New Roman" w:hAnsi="Times New Roman"/>
          <w:lang w:val="pl-PL"/>
        </w:rPr>
        <w:t xml:space="preserve">- </w:t>
      </w:r>
      <w:r w:rsidR="002736BC" w:rsidRPr="004B077F">
        <w:rPr>
          <w:rFonts w:ascii="Times New Roman" w:hAnsi="Times New Roman"/>
          <w:lang w:val="pl-PL"/>
        </w:rPr>
        <w:t>sieć teletechniczna;</w:t>
      </w:r>
    </w:p>
    <w:p w14:paraId="5C1CD6EE" w14:textId="7889DF1E" w:rsidR="002736BC" w:rsidRPr="004B077F" w:rsidRDefault="00037BF5" w:rsidP="00685C6B">
      <w:pPr>
        <w:widowControl/>
        <w:spacing w:line="360" w:lineRule="auto"/>
        <w:jc w:val="both"/>
        <w:rPr>
          <w:rFonts w:ascii="Times New Roman" w:hAnsi="Times New Roman"/>
          <w:lang w:val="pl-PL"/>
        </w:rPr>
      </w:pPr>
      <w:r>
        <w:rPr>
          <w:rFonts w:ascii="Times New Roman" w:hAnsi="Times New Roman"/>
          <w:lang w:val="pl-PL"/>
        </w:rPr>
        <w:t xml:space="preserve">- </w:t>
      </w:r>
      <w:r w:rsidR="002736BC" w:rsidRPr="004B077F">
        <w:rPr>
          <w:rFonts w:ascii="Times New Roman" w:hAnsi="Times New Roman"/>
          <w:lang w:val="pl-PL"/>
        </w:rPr>
        <w:t>sieć gazowa</w:t>
      </w:r>
      <w:r w:rsidR="00B22C29" w:rsidRPr="004B077F">
        <w:rPr>
          <w:rFonts w:ascii="Times New Roman" w:hAnsi="Times New Roman"/>
          <w:lang w:val="pl-PL"/>
        </w:rPr>
        <w:t>;</w:t>
      </w:r>
    </w:p>
    <w:p w14:paraId="3A797521" w14:textId="0DBA9D33" w:rsidR="00B22C29" w:rsidRPr="004B077F" w:rsidRDefault="00037BF5" w:rsidP="00685C6B">
      <w:pPr>
        <w:widowControl/>
        <w:spacing w:line="360" w:lineRule="auto"/>
        <w:jc w:val="both"/>
        <w:rPr>
          <w:rFonts w:ascii="Times New Roman" w:hAnsi="Times New Roman"/>
          <w:lang w:val="pl-PL"/>
        </w:rPr>
      </w:pPr>
      <w:r>
        <w:rPr>
          <w:rFonts w:ascii="Times New Roman" w:hAnsi="Times New Roman"/>
          <w:lang w:val="pl-PL"/>
        </w:rPr>
        <w:t xml:space="preserve">- </w:t>
      </w:r>
      <w:r w:rsidR="00B22C29" w:rsidRPr="004B077F">
        <w:rPr>
          <w:rFonts w:ascii="Times New Roman" w:hAnsi="Times New Roman"/>
          <w:lang w:val="pl-PL"/>
        </w:rPr>
        <w:t>sieć ciepłownicza;</w:t>
      </w:r>
    </w:p>
    <w:p w14:paraId="34178443" w14:textId="0D5BE4A0" w:rsidR="00685C6B" w:rsidRPr="004B077F" w:rsidRDefault="00037BF5" w:rsidP="00685C6B">
      <w:pPr>
        <w:widowControl/>
        <w:spacing w:line="360" w:lineRule="auto"/>
        <w:jc w:val="both"/>
        <w:rPr>
          <w:rFonts w:ascii="Times New Roman" w:hAnsi="Times New Roman"/>
          <w:lang w:val="pl-PL"/>
        </w:rPr>
      </w:pPr>
      <w:r>
        <w:rPr>
          <w:rFonts w:ascii="Times New Roman" w:hAnsi="Times New Roman"/>
          <w:lang w:val="pl-PL"/>
        </w:rPr>
        <w:t xml:space="preserve">- </w:t>
      </w:r>
      <w:r w:rsidR="00685C6B" w:rsidRPr="004B077F">
        <w:rPr>
          <w:rFonts w:ascii="Times New Roman" w:hAnsi="Times New Roman"/>
          <w:lang w:val="pl-PL"/>
        </w:rPr>
        <w:t>sieć wodociągowa;</w:t>
      </w:r>
    </w:p>
    <w:p w14:paraId="0418D547" w14:textId="5EFA9D54" w:rsidR="002736BC" w:rsidRDefault="00037BF5" w:rsidP="00685C6B">
      <w:pPr>
        <w:widowControl/>
        <w:spacing w:line="360" w:lineRule="auto"/>
        <w:jc w:val="both"/>
        <w:rPr>
          <w:rFonts w:ascii="Times New Roman" w:hAnsi="Times New Roman"/>
          <w:lang w:val="pl-PL"/>
        </w:rPr>
      </w:pPr>
      <w:r>
        <w:rPr>
          <w:rFonts w:ascii="Times New Roman" w:hAnsi="Times New Roman"/>
          <w:lang w:val="pl-PL"/>
        </w:rPr>
        <w:t xml:space="preserve">- </w:t>
      </w:r>
      <w:r w:rsidR="002736BC" w:rsidRPr="004B077F">
        <w:rPr>
          <w:rFonts w:ascii="Times New Roman" w:hAnsi="Times New Roman"/>
          <w:lang w:val="pl-PL"/>
        </w:rPr>
        <w:t>sieć kanalizacji sanitarnej</w:t>
      </w:r>
      <w:r>
        <w:rPr>
          <w:rFonts w:ascii="Times New Roman" w:hAnsi="Times New Roman"/>
          <w:lang w:val="pl-PL"/>
        </w:rPr>
        <w:t>.</w:t>
      </w:r>
    </w:p>
    <w:p w14:paraId="55ADA191" w14:textId="77777777" w:rsidR="00037BF5" w:rsidRPr="004B077F" w:rsidRDefault="00037BF5" w:rsidP="00685C6B">
      <w:pPr>
        <w:widowControl/>
        <w:spacing w:line="360" w:lineRule="auto"/>
        <w:jc w:val="both"/>
        <w:rPr>
          <w:rFonts w:ascii="Times New Roman" w:hAnsi="Times New Roman"/>
          <w:lang w:val="pl-PL"/>
        </w:rPr>
      </w:pPr>
    </w:p>
    <w:p w14:paraId="0539C66D" w14:textId="1131EA91" w:rsidR="00685C6B" w:rsidRPr="004B077F" w:rsidRDefault="003E2A02" w:rsidP="00685C6B">
      <w:pPr>
        <w:widowControl/>
        <w:spacing w:line="360" w:lineRule="auto"/>
        <w:jc w:val="both"/>
        <w:rPr>
          <w:rFonts w:ascii="Times New Roman" w:hAnsi="Times New Roman"/>
          <w:b/>
          <w:lang w:val="pl-PL"/>
        </w:rPr>
      </w:pPr>
      <w:r w:rsidRPr="004B077F">
        <w:rPr>
          <w:rFonts w:ascii="Times New Roman" w:hAnsi="Times New Roman"/>
          <w:b/>
          <w:lang w:val="pl-PL"/>
        </w:rPr>
        <w:t>3.</w:t>
      </w:r>
      <w:r w:rsidR="00685C6B" w:rsidRPr="004B077F">
        <w:rPr>
          <w:rFonts w:ascii="Times New Roman" w:hAnsi="Times New Roman"/>
          <w:b/>
          <w:lang w:val="pl-PL"/>
        </w:rPr>
        <w:t>3.</w:t>
      </w:r>
      <w:r w:rsidR="00685C6B" w:rsidRPr="004B077F">
        <w:rPr>
          <w:rFonts w:ascii="Times New Roman" w:hAnsi="Times New Roman"/>
          <w:b/>
          <w:lang w:val="pl-PL"/>
        </w:rPr>
        <w:tab/>
        <w:t xml:space="preserve">Wskazanie elementów zagospodarowania  działki  lub  terenu,  które  mogą stwarzać zagrożenie bezpieczeństwa i zdrowia ludzi: </w:t>
      </w:r>
    </w:p>
    <w:p w14:paraId="147DED09" w14:textId="77777777" w:rsidR="00685C6B" w:rsidRPr="004B077F" w:rsidRDefault="00685C6B" w:rsidP="00685C6B">
      <w:pPr>
        <w:widowControl/>
        <w:spacing w:line="360" w:lineRule="auto"/>
        <w:jc w:val="both"/>
        <w:rPr>
          <w:rFonts w:ascii="Times New Roman" w:hAnsi="Times New Roman"/>
          <w:lang w:val="pl-PL"/>
        </w:rPr>
      </w:pPr>
      <w:r w:rsidRPr="004B077F">
        <w:rPr>
          <w:rFonts w:ascii="Times New Roman" w:hAnsi="Times New Roman"/>
          <w:lang w:val="pl-PL"/>
        </w:rPr>
        <w:lastRenderedPageBreak/>
        <w:t>•</w:t>
      </w:r>
      <w:r w:rsidRPr="004B077F">
        <w:rPr>
          <w:rFonts w:ascii="Times New Roman" w:hAnsi="Times New Roman"/>
          <w:lang w:val="pl-PL"/>
        </w:rPr>
        <w:tab/>
        <w:t>potrącenia przez pojazdy mechaniczne podczas wykonywania prac</w:t>
      </w:r>
    </w:p>
    <w:p w14:paraId="3DFB36E8" w14:textId="77777777" w:rsidR="00685C6B" w:rsidRPr="004B077F" w:rsidRDefault="00685C6B" w:rsidP="00685C6B">
      <w:pPr>
        <w:widowControl/>
        <w:spacing w:line="360" w:lineRule="auto"/>
        <w:jc w:val="both"/>
        <w:rPr>
          <w:rFonts w:ascii="Times New Roman" w:hAnsi="Times New Roman"/>
          <w:lang w:val="pl-PL"/>
        </w:rPr>
      </w:pPr>
      <w:r w:rsidRPr="004B077F">
        <w:rPr>
          <w:rFonts w:ascii="Times New Roman" w:hAnsi="Times New Roman"/>
          <w:lang w:val="pl-PL"/>
        </w:rPr>
        <w:t>•</w:t>
      </w:r>
      <w:r w:rsidRPr="004B077F">
        <w:rPr>
          <w:rFonts w:ascii="Times New Roman" w:hAnsi="Times New Roman"/>
          <w:lang w:val="pl-PL"/>
        </w:rPr>
        <w:tab/>
        <w:t>roboty w pobliżu pracującej minikoparki</w:t>
      </w:r>
    </w:p>
    <w:p w14:paraId="69762471" w14:textId="77777777" w:rsidR="00685C6B" w:rsidRPr="004B077F" w:rsidRDefault="00685C6B" w:rsidP="00685C6B">
      <w:pPr>
        <w:widowControl/>
        <w:spacing w:line="360" w:lineRule="auto"/>
        <w:jc w:val="both"/>
        <w:rPr>
          <w:rFonts w:ascii="Times New Roman" w:hAnsi="Times New Roman"/>
          <w:lang w:val="pl-PL"/>
        </w:rPr>
      </w:pPr>
      <w:r w:rsidRPr="004B077F">
        <w:rPr>
          <w:rFonts w:ascii="Times New Roman" w:hAnsi="Times New Roman"/>
          <w:lang w:val="pl-PL"/>
        </w:rPr>
        <w:t>•</w:t>
      </w:r>
      <w:r w:rsidRPr="004B077F">
        <w:rPr>
          <w:rFonts w:ascii="Times New Roman" w:hAnsi="Times New Roman"/>
          <w:lang w:val="pl-PL"/>
        </w:rPr>
        <w:tab/>
        <w:t>porażenie prądem elektrycznym</w:t>
      </w:r>
    </w:p>
    <w:p w14:paraId="3655F5BE" w14:textId="19039CD6" w:rsidR="00CB1D43" w:rsidRPr="004B077F" w:rsidRDefault="00685C6B" w:rsidP="00685C6B">
      <w:pPr>
        <w:widowControl/>
        <w:spacing w:after="240" w:line="360" w:lineRule="auto"/>
        <w:jc w:val="both"/>
        <w:rPr>
          <w:rFonts w:ascii="Times New Roman" w:hAnsi="Times New Roman"/>
          <w:lang w:val="pl-PL"/>
        </w:rPr>
      </w:pPr>
      <w:r w:rsidRPr="004B077F">
        <w:rPr>
          <w:rFonts w:ascii="Times New Roman" w:hAnsi="Times New Roman"/>
          <w:lang w:val="pl-PL"/>
        </w:rPr>
        <w:t>•</w:t>
      </w:r>
      <w:r w:rsidRPr="004B077F">
        <w:rPr>
          <w:rFonts w:ascii="Times New Roman" w:hAnsi="Times New Roman"/>
          <w:lang w:val="pl-PL"/>
        </w:rPr>
        <w:tab/>
        <w:t>roboty wykonywane w pobliżu pracującego dźwigu.</w:t>
      </w:r>
    </w:p>
    <w:p w14:paraId="4542EEC4" w14:textId="02E6D954" w:rsidR="00685C6B" w:rsidRPr="004B077F" w:rsidRDefault="003E2A02" w:rsidP="00685C6B">
      <w:pPr>
        <w:widowControl/>
        <w:spacing w:line="360" w:lineRule="auto"/>
        <w:jc w:val="both"/>
        <w:rPr>
          <w:rFonts w:ascii="Times New Roman" w:hAnsi="Times New Roman"/>
          <w:b/>
          <w:lang w:val="pl-PL"/>
        </w:rPr>
      </w:pPr>
      <w:r w:rsidRPr="004B077F">
        <w:rPr>
          <w:rFonts w:ascii="Times New Roman" w:hAnsi="Times New Roman"/>
          <w:b/>
          <w:lang w:val="pl-PL"/>
        </w:rPr>
        <w:t>3.</w:t>
      </w:r>
      <w:r w:rsidR="00685C6B" w:rsidRPr="004B077F">
        <w:rPr>
          <w:rFonts w:ascii="Times New Roman" w:hAnsi="Times New Roman"/>
          <w:b/>
          <w:lang w:val="pl-PL"/>
        </w:rPr>
        <w:t>4.</w:t>
      </w:r>
      <w:r w:rsidR="00685C6B" w:rsidRPr="004B077F">
        <w:rPr>
          <w:rFonts w:ascii="Times New Roman" w:hAnsi="Times New Roman"/>
          <w:b/>
          <w:lang w:val="pl-PL"/>
        </w:rPr>
        <w:tab/>
        <w:t>Wskazanie  dotyczące  przewidywanych  zagrożeń  występujących  podczas realizacji robót budowlanych:</w:t>
      </w:r>
    </w:p>
    <w:p w14:paraId="33CEA035" w14:textId="77777777" w:rsidR="00685C6B" w:rsidRPr="004B077F" w:rsidRDefault="00685C6B" w:rsidP="00D94C7A">
      <w:pPr>
        <w:pStyle w:val="Akapitzlist"/>
        <w:widowControl/>
        <w:numPr>
          <w:ilvl w:val="1"/>
          <w:numId w:val="6"/>
        </w:numPr>
        <w:snapToGrid w:val="0"/>
        <w:spacing w:line="360" w:lineRule="auto"/>
        <w:ind w:left="0" w:firstLine="0"/>
        <w:jc w:val="both"/>
        <w:rPr>
          <w:rFonts w:ascii="Times New Roman" w:hAnsi="Times New Roman"/>
          <w:lang w:val="pl-PL"/>
        </w:rPr>
      </w:pPr>
      <w:r w:rsidRPr="004B077F">
        <w:rPr>
          <w:rFonts w:ascii="Times New Roman" w:hAnsi="Times New Roman"/>
          <w:lang w:val="pl-PL"/>
        </w:rPr>
        <w:t>prace w pobliżu pracującej minikoparki</w:t>
      </w:r>
    </w:p>
    <w:p w14:paraId="18E4E447" w14:textId="77777777" w:rsidR="00685C6B" w:rsidRPr="004B077F" w:rsidRDefault="00685C6B" w:rsidP="00D94C7A">
      <w:pPr>
        <w:pStyle w:val="Akapitzlist"/>
        <w:widowControl/>
        <w:numPr>
          <w:ilvl w:val="1"/>
          <w:numId w:val="6"/>
        </w:numPr>
        <w:snapToGrid w:val="0"/>
        <w:spacing w:line="360" w:lineRule="auto"/>
        <w:ind w:left="0" w:firstLine="0"/>
        <w:jc w:val="both"/>
        <w:rPr>
          <w:rFonts w:ascii="Times New Roman" w:hAnsi="Times New Roman"/>
          <w:lang w:val="pl-PL"/>
        </w:rPr>
      </w:pPr>
      <w:r w:rsidRPr="004B077F">
        <w:rPr>
          <w:rFonts w:ascii="Times New Roman" w:hAnsi="Times New Roman"/>
          <w:lang w:val="pl-PL"/>
        </w:rPr>
        <w:t>układanie linii kablowej</w:t>
      </w:r>
    </w:p>
    <w:p w14:paraId="20163529" w14:textId="77777777" w:rsidR="00685C6B" w:rsidRPr="004B077F" w:rsidRDefault="00685C6B" w:rsidP="00D94C7A">
      <w:pPr>
        <w:pStyle w:val="Akapitzlist"/>
        <w:widowControl/>
        <w:numPr>
          <w:ilvl w:val="1"/>
          <w:numId w:val="6"/>
        </w:numPr>
        <w:snapToGrid w:val="0"/>
        <w:spacing w:after="240" w:line="360" w:lineRule="auto"/>
        <w:ind w:left="0" w:firstLine="0"/>
        <w:jc w:val="both"/>
        <w:rPr>
          <w:rFonts w:ascii="Times New Roman" w:hAnsi="Times New Roman"/>
          <w:lang w:val="pl-PL"/>
        </w:rPr>
      </w:pPr>
      <w:r w:rsidRPr="004B077F">
        <w:rPr>
          <w:rFonts w:ascii="Times New Roman" w:hAnsi="Times New Roman"/>
          <w:lang w:val="pl-PL"/>
        </w:rPr>
        <w:t>porażenie prądem elektrycznym.</w:t>
      </w:r>
    </w:p>
    <w:p w14:paraId="0F0236AC" w14:textId="4E24252D" w:rsidR="00685C6B" w:rsidRPr="004B077F" w:rsidRDefault="003E2A02" w:rsidP="00685C6B">
      <w:pPr>
        <w:widowControl/>
        <w:spacing w:line="360" w:lineRule="auto"/>
        <w:jc w:val="both"/>
        <w:rPr>
          <w:rFonts w:ascii="Times New Roman" w:hAnsi="Times New Roman"/>
          <w:b/>
          <w:lang w:val="pl-PL"/>
        </w:rPr>
      </w:pPr>
      <w:r w:rsidRPr="004B077F">
        <w:rPr>
          <w:rFonts w:ascii="Times New Roman" w:hAnsi="Times New Roman"/>
          <w:b/>
          <w:lang w:val="pl-PL"/>
        </w:rPr>
        <w:t>3.</w:t>
      </w:r>
      <w:r w:rsidR="00685C6B" w:rsidRPr="004B077F">
        <w:rPr>
          <w:rFonts w:ascii="Times New Roman" w:hAnsi="Times New Roman"/>
          <w:b/>
          <w:lang w:val="pl-PL"/>
        </w:rPr>
        <w:t>5.</w:t>
      </w:r>
      <w:r w:rsidR="00685C6B" w:rsidRPr="004B077F">
        <w:rPr>
          <w:rFonts w:ascii="Times New Roman" w:hAnsi="Times New Roman"/>
          <w:b/>
          <w:lang w:val="pl-PL"/>
        </w:rPr>
        <w:tab/>
        <w:t>Wskazanie  dotyczące  przewidywanych  zagrożeń  występujących  podczas realizacji robót budowlanych:</w:t>
      </w:r>
    </w:p>
    <w:p w14:paraId="62F8109E" w14:textId="77777777" w:rsidR="00685C6B" w:rsidRPr="004B077F" w:rsidRDefault="00685C6B" w:rsidP="00685C6B">
      <w:pPr>
        <w:widowControl/>
        <w:spacing w:line="360" w:lineRule="auto"/>
        <w:jc w:val="both"/>
        <w:rPr>
          <w:rFonts w:ascii="Times New Roman" w:hAnsi="Times New Roman"/>
          <w:b/>
          <w:lang w:val="pl-PL"/>
        </w:rPr>
      </w:pPr>
      <w:r w:rsidRPr="004B077F">
        <w:rPr>
          <w:rFonts w:ascii="Times New Roman" w:hAnsi="Times New Roman"/>
          <w:lang w:val="pl-PL"/>
        </w:rPr>
        <w:t>•</w:t>
      </w:r>
      <w:r w:rsidRPr="004B077F">
        <w:rPr>
          <w:rFonts w:ascii="Times New Roman" w:hAnsi="Times New Roman"/>
          <w:lang w:val="pl-PL"/>
        </w:rPr>
        <w:tab/>
        <w:t>instruktaż ogólny przeprowadzony przez Kierownika Budowy ze wskazaniem miejsc zagrożenia i czasu ich wykonywania</w:t>
      </w:r>
    </w:p>
    <w:p w14:paraId="61A256B6" w14:textId="77777777" w:rsidR="00685C6B" w:rsidRPr="004B077F" w:rsidRDefault="00685C6B" w:rsidP="00685C6B">
      <w:pPr>
        <w:widowControl/>
        <w:spacing w:line="360" w:lineRule="auto"/>
        <w:jc w:val="both"/>
        <w:rPr>
          <w:rFonts w:ascii="Times New Roman" w:hAnsi="Times New Roman"/>
          <w:lang w:val="pl-PL"/>
        </w:rPr>
      </w:pPr>
      <w:r w:rsidRPr="004B077F">
        <w:rPr>
          <w:rFonts w:ascii="Times New Roman" w:hAnsi="Times New Roman"/>
          <w:lang w:val="pl-PL"/>
        </w:rPr>
        <w:t>•</w:t>
      </w:r>
      <w:r w:rsidRPr="004B077F">
        <w:rPr>
          <w:rFonts w:ascii="Times New Roman" w:hAnsi="Times New Roman"/>
          <w:lang w:val="pl-PL"/>
        </w:rPr>
        <w:tab/>
        <w:t xml:space="preserve">instruktaż i nadzór szczegółowy na stanowisku pracy przeprowadzony przez </w:t>
      </w:r>
    </w:p>
    <w:p w14:paraId="2BE571BD" w14:textId="77777777" w:rsidR="00685C6B" w:rsidRPr="004B077F" w:rsidRDefault="00685C6B" w:rsidP="00685C6B">
      <w:pPr>
        <w:widowControl/>
        <w:spacing w:after="240" w:line="360" w:lineRule="auto"/>
        <w:jc w:val="both"/>
        <w:rPr>
          <w:rFonts w:ascii="Times New Roman" w:hAnsi="Times New Roman"/>
          <w:lang w:val="pl-PL"/>
        </w:rPr>
      </w:pPr>
      <w:r w:rsidRPr="004B077F">
        <w:rPr>
          <w:rFonts w:ascii="Times New Roman" w:hAnsi="Times New Roman"/>
          <w:lang w:val="pl-PL"/>
        </w:rPr>
        <w:t>brygadzistę.</w:t>
      </w:r>
    </w:p>
    <w:p w14:paraId="1C492F89" w14:textId="7DB0D0E6" w:rsidR="00685C6B" w:rsidRPr="004B077F" w:rsidRDefault="003E2A02" w:rsidP="00685C6B">
      <w:pPr>
        <w:widowControl/>
        <w:spacing w:line="360" w:lineRule="auto"/>
        <w:jc w:val="both"/>
        <w:rPr>
          <w:rFonts w:ascii="Times New Roman" w:hAnsi="Times New Roman"/>
          <w:b/>
          <w:lang w:val="pl-PL"/>
        </w:rPr>
      </w:pPr>
      <w:r w:rsidRPr="004B077F">
        <w:rPr>
          <w:rFonts w:ascii="Times New Roman" w:hAnsi="Times New Roman"/>
          <w:b/>
          <w:lang w:val="pl-PL"/>
        </w:rPr>
        <w:t>3.</w:t>
      </w:r>
      <w:r w:rsidR="00685C6B" w:rsidRPr="004B077F">
        <w:rPr>
          <w:rFonts w:ascii="Times New Roman" w:hAnsi="Times New Roman"/>
          <w:b/>
          <w:lang w:val="pl-PL"/>
        </w:rPr>
        <w:t>6.</w:t>
      </w:r>
      <w:r w:rsidR="00685C6B" w:rsidRPr="004B077F">
        <w:rPr>
          <w:rFonts w:ascii="Times New Roman" w:hAnsi="Times New Roman"/>
          <w:b/>
          <w:lang w:val="pl-PL"/>
        </w:rPr>
        <w:tab/>
        <w:t>Wskazanie środków technicznych i organizacyjnych, zapobiegających niebezpieczeństwom wynikającym z wykonywania robót budowlanych w strefach szczególnego zagrożenia zdrowia lub w ich sąsiedztwie, w tym zapewniających bezpieczną i sprawną komunikacje umożliwiającą szybką ewakuacje na wypadek pożaru, awarii i innych zagrożeń:</w:t>
      </w:r>
    </w:p>
    <w:p w14:paraId="3EB1665F" w14:textId="77777777" w:rsidR="00685C6B" w:rsidRPr="004B077F" w:rsidRDefault="00685C6B" w:rsidP="00685C6B">
      <w:pPr>
        <w:widowControl/>
        <w:spacing w:line="360" w:lineRule="auto"/>
        <w:jc w:val="both"/>
        <w:rPr>
          <w:rFonts w:ascii="Times New Roman" w:hAnsi="Times New Roman"/>
          <w:lang w:val="pl-PL"/>
        </w:rPr>
      </w:pPr>
      <w:r w:rsidRPr="004B077F">
        <w:rPr>
          <w:rFonts w:ascii="Times New Roman" w:hAnsi="Times New Roman"/>
          <w:lang w:val="pl-PL"/>
        </w:rPr>
        <w:t>•</w:t>
      </w:r>
      <w:r w:rsidRPr="004B077F">
        <w:rPr>
          <w:rFonts w:ascii="Times New Roman" w:hAnsi="Times New Roman"/>
          <w:lang w:val="pl-PL"/>
        </w:rPr>
        <w:tab/>
        <w:t xml:space="preserve">wyposażenie techniczne brygady w środki transportu, sprzęt i narzędzia </w:t>
      </w:r>
    </w:p>
    <w:p w14:paraId="36B12EEB" w14:textId="77777777" w:rsidR="00685C6B" w:rsidRPr="004B077F" w:rsidRDefault="00685C6B" w:rsidP="00685C6B">
      <w:pPr>
        <w:widowControl/>
        <w:spacing w:line="360" w:lineRule="auto"/>
        <w:jc w:val="both"/>
        <w:rPr>
          <w:rFonts w:ascii="Times New Roman" w:hAnsi="Times New Roman"/>
          <w:lang w:val="pl-PL"/>
        </w:rPr>
      </w:pPr>
      <w:r w:rsidRPr="004B077F">
        <w:rPr>
          <w:rFonts w:ascii="Times New Roman" w:hAnsi="Times New Roman"/>
          <w:lang w:val="pl-PL"/>
        </w:rPr>
        <w:t xml:space="preserve">gwarantujące prawidłowe oraz zgodnie z przepisami, dokumentacją i instrukcją </w:t>
      </w:r>
    </w:p>
    <w:p w14:paraId="4661B022" w14:textId="77777777" w:rsidR="00685C6B" w:rsidRPr="004B077F" w:rsidRDefault="00685C6B" w:rsidP="00685C6B">
      <w:pPr>
        <w:widowControl/>
        <w:spacing w:line="360" w:lineRule="auto"/>
        <w:jc w:val="both"/>
        <w:rPr>
          <w:rFonts w:ascii="Times New Roman" w:hAnsi="Times New Roman"/>
          <w:lang w:val="pl-PL"/>
        </w:rPr>
      </w:pPr>
      <w:r w:rsidRPr="004B077F">
        <w:rPr>
          <w:rFonts w:ascii="Times New Roman" w:hAnsi="Times New Roman"/>
          <w:lang w:val="pl-PL"/>
        </w:rPr>
        <w:t xml:space="preserve">montażową wykonanie </w:t>
      </w:r>
    </w:p>
    <w:p w14:paraId="2CAEDC1F" w14:textId="77777777" w:rsidR="00685C6B" w:rsidRPr="004B077F" w:rsidRDefault="00685C6B" w:rsidP="00685C6B">
      <w:pPr>
        <w:widowControl/>
        <w:spacing w:line="360" w:lineRule="auto"/>
        <w:jc w:val="both"/>
        <w:rPr>
          <w:rFonts w:ascii="Times New Roman" w:hAnsi="Times New Roman"/>
          <w:lang w:val="pl-PL"/>
        </w:rPr>
      </w:pPr>
      <w:r w:rsidRPr="004B077F">
        <w:rPr>
          <w:rFonts w:ascii="Times New Roman" w:hAnsi="Times New Roman"/>
          <w:lang w:val="pl-PL"/>
        </w:rPr>
        <w:t>•</w:t>
      </w:r>
      <w:r w:rsidRPr="004B077F">
        <w:rPr>
          <w:rFonts w:ascii="Times New Roman" w:hAnsi="Times New Roman"/>
          <w:lang w:val="pl-PL"/>
        </w:rPr>
        <w:tab/>
        <w:t>po szczególnych elementów zadania</w:t>
      </w:r>
    </w:p>
    <w:p w14:paraId="4B3F6DF3" w14:textId="77777777" w:rsidR="00685C6B" w:rsidRPr="004B077F" w:rsidRDefault="00685C6B" w:rsidP="00685C6B">
      <w:pPr>
        <w:widowControl/>
        <w:spacing w:line="360" w:lineRule="auto"/>
        <w:jc w:val="both"/>
        <w:rPr>
          <w:rFonts w:ascii="Times New Roman" w:hAnsi="Times New Roman"/>
          <w:lang w:val="pl-PL"/>
        </w:rPr>
      </w:pPr>
      <w:r w:rsidRPr="004B077F">
        <w:rPr>
          <w:rFonts w:ascii="Times New Roman" w:hAnsi="Times New Roman"/>
          <w:lang w:val="pl-PL"/>
        </w:rPr>
        <w:t>•</w:t>
      </w:r>
      <w:r w:rsidRPr="004B077F">
        <w:rPr>
          <w:rFonts w:ascii="Times New Roman" w:hAnsi="Times New Roman"/>
          <w:lang w:val="pl-PL"/>
        </w:rPr>
        <w:tab/>
        <w:t>organizacja pracy zapewniająca optymalne i bezpieczne jej wykonanie;</w:t>
      </w:r>
    </w:p>
    <w:p w14:paraId="5B69D134" w14:textId="77777777" w:rsidR="00685C6B" w:rsidRPr="004B077F" w:rsidRDefault="00685C6B" w:rsidP="00685C6B">
      <w:pPr>
        <w:widowControl/>
        <w:spacing w:line="360" w:lineRule="auto"/>
        <w:jc w:val="both"/>
        <w:rPr>
          <w:rFonts w:ascii="Times New Roman" w:hAnsi="Times New Roman"/>
          <w:lang w:val="pl-PL"/>
        </w:rPr>
      </w:pPr>
      <w:r w:rsidRPr="004B077F">
        <w:rPr>
          <w:rFonts w:ascii="Times New Roman" w:hAnsi="Times New Roman"/>
          <w:lang w:val="pl-PL"/>
        </w:rPr>
        <w:t>•</w:t>
      </w:r>
      <w:r w:rsidRPr="004B077F">
        <w:rPr>
          <w:rFonts w:ascii="Times New Roman" w:hAnsi="Times New Roman"/>
          <w:lang w:val="pl-PL"/>
        </w:rPr>
        <w:tab/>
        <w:t>okresowe szkolenia pracowników z zakresu wprowadzania nowych technologii, oraz zasad przepisów dotyczących bezpieczeństwa pracy;</w:t>
      </w:r>
    </w:p>
    <w:p w14:paraId="058B8E23" w14:textId="77777777" w:rsidR="00685C6B" w:rsidRPr="004B077F" w:rsidRDefault="00685C6B" w:rsidP="00685C6B">
      <w:pPr>
        <w:widowControl/>
        <w:spacing w:line="360" w:lineRule="auto"/>
        <w:jc w:val="both"/>
        <w:rPr>
          <w:rFonts w:ascii="Times New Roman" w:hAnsi="Times New Roman"/>
          <w:lang w:val="pl-PL"/>
        </w:rPr>
      </w:pPr>
      <w:r w:rsidRPr="004B077F">
        <w:rPr>
          <w:rFonts w:ascii="Times New Roman" w:hAnsi="Times New Roman"/>
          <w:lang w:val="pl-PL"/>
        </w:rPr>
        <w:t>•</w:t>
      </w:r>
      <w:r w:rsidRPr="004B077F">
        <w:rPr>
          <w:rFonts w:ascii="Times New Roman" w:hAnsi="Times New Roman"/>
          <w:lang w:val="pl-PL"/>
        </w:rPr>
        <w:tab/>
        <w:t xml:space="preserve"> okresowe egzaminy z zakresu bhp oraz grupy kwalifikacyjnej;</w:t>
      </w:r>
    </w:p>
    <w:p w14:paraId="55D88AD0" w14:textId="5543E815" w:rsidR="00685C6B" w:rsidRPr="004B077F" w:rsidRDefault="00685C6B" w:rsidP="00685C6B">
      <w:pPr>
        <w:widowControl/>
        <w:spacing w:line="360" w:lineRule="auto"/>
        <w:jc w:val="both"/>
        <w:rPr>
          <w:rFonts w:ascii="Times New Roman" w:hAnsi="Times New Roman"/>
          <w:lang w:val="pl-PL"/>
        </w:rPr>
      </w:pPr>
      <w:r w:rsidRPr="004B077F">
        <w:rPr>
          <w:rFonts w:ascii="Times New Roman" w:hAnsi="Times New Roman"/>
          <w:lang w:val="pl-PL"/>
        </w:rPr>
        <w:t>•</w:t>
      </w:r>
      <w:r w:rsidRPr="004B077F">
        <w:rPr>
          <w:rFonts w:ascii="Times New Roman" w:hAnsi="Times New Roman"/>
          <w:lang w:val="pl-PL"/>
        </w:rPr>
        <w:tab/>
        <w:t xml:space="preserve">wykonywanie robót na czynnych obiektach elektroenergetycznych na podstawie pisemnego polecenia wydanego przez upoważnionego pracownika Energa Operator S.A.  </w:t>
      </w:r>
    </w:p>
    <w:p w14:paraId="6F522CF2" w14:textId="77777777" w:rsidR="00685C6B" w:rsidRPr="004B077F" w:rsidRDefault="00685C6B" w:rsidP="00685C6B">
      <w:pPr>
        <w:widowControl/>
        <w:spacing w:line="360" w:lineRule="auto"/>
        <w:jc w:val="both"/>
        <w:rPr>
          <w:rFonts w:ascii="Times New Roman" w:hAnsi="Times New Roman"/>
          <w:lang w:val="pl-PL"/>
        </w:rPr>
      </w:pPr>
      <w:r w:rsidRPr="004B077F">
        <w:rPr>
          <w:rFonts w:ascii="Times New Roman" w:hAnsi="Times New Roman"/>
          <w:lang w:val="pl-PL"/>
        </w:rPr>
        <w:t>•</w:t>
      </w:r>
      <w:r w:rsidRPr="004B077F">
        <w:rPr>
          <w:rFonts w:ascii="Times New Roman" w:hAnsi="Times New Roman"/>
          <w:lang w:val="pl-PL"/>
        </w:rPr>
        <w:tab/>
        <w:t>instrukcje ogólne i szczegółowe na miejscu pracy zgodnie z pkt.5;</w:t>
      </w:r>
    </w:p>
    <w:p w14:paraId="3E932285" w14:textId="77777777" w:rsidR="00685C6B" w:rsidRPr="004B077F" w:rsidRDefault="00685C6B" w:rsidP="00685C6B">
      <w:pPr>
        <w:widowControl/>
        <w:spacing w:line="360" w:lineRule="auto"/>
        <w:jc w:val="both"/>
        <w:rPr>
          <w:rFonts w:ascii="Times New Roman" w:hAnsi="Times New Roman"/>
          <w:lang w:val="pl-PL"/>
        </w:rPr>
      </w:pPr>
    </w:p>
    <w:p w14:paraId="2DA023A8" w14:textId="77777777" w:rsidR="00685C6B" w:rsidRPr="004B077F" w:rsidRDefault="00685C6B" w:rsidP="00685C6B">
      <w:pPr>
        <w:widowControl/>
        <w:spacing w:line="360" w:lineRule="auto"/>
        <w:ind w:firstLine="708"/>
        <w:jc w:val="both"/>
        <w:rPr>
          <w:rFonts w:ascii="Times New Roman" w:hAnsi="Times New Roman"/>
          <w:lang w:val="pl-PL"/>
        </w:rPr>
      </w:pPr>
      <w:r w:rsidRPr="004B077F">
        <w:rPr>
          <w:rFonts w:ascii="Times New Roman" w:hAnsi="Times New Roman"/>
          <w:lang w:val="pl-PL"/>
        </w:rPr>
        <w:t xml:space="preserve">W razie stwierdzenia bezpośredniego zagrożenia życia lub zdrowia pracowników osoba kierująca pracownikami zobowiązana jest do niezwłocznego wstrzymania prac i podjęcia działań w celu usunięcia zagrożenia. Wszelkie roboty budowlane powinny być prowadzone zgodnie z </w:t>
      </w:r>
      <w:r w:rsidRPr="004B077F">
        <w:rPr>
          <w:rFonts w:ascii="Times New Roman" w:hAnsi="Times New Roman"/>
          <w:lang w:val="pl-PL"/>
        </w:rPr>
        <w:lastRenderedPageBreak/>
        <w:t>obowiązującymi przepisami, sztuką budowlaną, pod nadzorem z zachowaniem zasad bezpieczeństwa i higieny pracy.</w:t>
      </w:r>
    </w:p>
    <w:p w14:paraId="0D197946" w14:textId="5553F738" w:rsidR="00985B41" w:rsidRPr="004B077F" w:rsidRDefault="00364D63" w:rsidP="00AE742C">
      <w:pPr>
        <w:widowControl/>
        <w:rPr>
          <w:rFonts w:ascii="Times New Roman" w:hAnsi="Times New Roman"/>
          <w:lang w:val="pl-PL"/>
        </w:rPr>
      </w:pPr>
      <w:r w:rsidRPr="004B077F">
        <w:rPr>
          <w:rFonts w:ascii="Times New Roman" w:hAnsi="Times New Roman"/>
          <w:lang w:val="pl-PL"/>
        </w:rPr>
        <w:br w:type="page"/>
      </w:r>
    </w:p>
    <w:tbl>
      <w:tblPr>
        <w:tblpPr w:leftFromText="141" w:rightFromText="141" w:bottomFromText="200" w:vertAnchor="page" w:horzAnchor="margin" w:tblpXSpec="center" w:tblpY="1216"/>
        <w:tblW w:w="10768" w:type="dxa"/>
        <w:tblLayout w:type="fixed"/>
        <w:tblLook w:val="04A0" w:firstRow="1" w:lastRow="0" w:firstColumn="1" w:lastColumn="0" w:noHBand="0" w:noVBand="1"/>
      </w:tblPr>
      <w:tblGrid>
        <w:gridCol w:w="2405"/>
        <w:gridCol w:w="7229"/>
        <w:gridCol w:w="1134"/>
      </w:tblGrid>
      <w:tr w:rsidR="00817FF2" w:rsidRPr="004B077F" w14:paraId="33183100" w14:textId="77777777" w:rsidTr="00C015C9">
        <w:trPr>
          <w:trHeight w:val="701"/>
        </w:trPr>
        <w:tc>
          <w:tcPr>
            <w:tcW w:w="10768" w:type="dxa"/>
            <w:gridSpan w:val="3"/>
            <w:tcBorders>
              <w:top w:val="single" w:sz="4" w:space="0" w:color="000000"/>
              <w:left w:val="single" w:sz="4" w:space="0" w:color="000000"/>
              <w:bottom w:val="single" w:sz="4" w:space="0" w:color="000000"/>
              <w:right w:val="single" w:sz="4" w:space="0" w:color="000000"/>
            </w:tcBorders>
            <w:vAlign w:val="center"/>
          </w:tcPr>
          <w:p w14:paraId="4605911A" w14:textId="77777777" w:rsidR="00817FF2" w:rsidRPr="004B077F" w:rsidRDefault="00817FF2" w:rsidP="00C015C9">
            <w:pPr>
              <w:widowControl/>
              <w:suppressAutoHyphens/>
              <w:autoSpaceDE w:val="0"/>
              <w:spacing w:line="276" w:lineRule="auto"/>
              <w:jc w:val="center"/>
              <w:rPr>
                <w:rFonts w:ascii="Times New Roman" w:eastAsia="Calibri" w:hAnsi="Times New Roman"/>
                <w:b/>
                <w:snapToGrid/>
                <w:sz w:val="10"/>
                <w:szCs w:val="10"/>
                <w:lang w:val="pl-PL" w:eastAsia="zh-CN"/>
              </w:rPr>
            </w:pPr>
          </w:p>
          <w:p w14:paraId="49245DC7" w14:textId="08727047" w:rsidR="00817FF2" w:rsidRPr="000467C3" w:rsidRDefault="000467C3" w:rsidP="000467C3">
            <w:pPr>
              <w:pStyle w:val="Nagwek1"/>
              <w:widowControl/>
              <w:numPr>
                <w:ilvl w:val="0"/>
                <w:numId w:val="8"/>
              </w:numPr>
              <w:suppressAutoHyphens/>
              <w:autoSpaceDE w:val="0"/>
              <w:spacing w:line="276" w:lineRule="auto"/>
              <w:jc w:val="center"/>
              <w:rPr>
                <w:rFonts w:ascii="Times New Roman" w:hAnsi="Times New Roman"/>
                <w:snapToGrid/>
                <w:sz w:val="36"/>
                <w:szCs w:val="36"/>
                <w:u w:val="none"/>
                <w:lang w:val="pl-PL" w:eastAsia="zh-CN"/>
              </w:rPr>
            </w:pPr>
            <w:r w:rsidRPr="000467C3">
              <w:rPr>
                <w:rFonts w:ascii="Times New Roman" w:hAnsi="Times New Roman"/>
                <w:snapToGrid/>
                <w:sz w:val="36"/>
                <w:szCs w:val="36"/>
                <w:u w:val="none"/>
                <w:lang w:val="pl-PL" w:eastAsia="zh-CN"/>
              </w:rPr>
              <w:t xml:space="preserve"> </w:t>
            </w:r>
            <w:r w:rsidR="00817FF2" w:rsidRPr="000467C3">
              <w:rPr>
                <w:rFonts w:ascii="Times New Roman" w:hAnsi="Times New Roman"/>
                <w:snapToGrid/>
                <w:sz w:val="36"/>
                <w:szCs w:val="36"/>
                <w:u w:val="none"/>
                <w:lang w:val="pl-PL" w:eastAsia="zh-CN"/>
              </w:rPr>
              <w:t>OPINIE, UZGODNIENIA, POZWOLENIA I INNE DOKUMENTY</w:t>
            </w:r>
          </w:p>
          <w:p w14:paraId="5E9C73ED" w14:textId="5B6346B2" w:rsidR="00817FF2" w:rsidRPr="004B077F" w:rsidRDefault="00817FF2" w:rsidP="00C015C9">
            <w:pPr>
              <w:spacing w:before="120" w:line="360" w:lineRule="auto"/>
              <w:ind w:left="720"/>
              <w:jc w:val="center"/>
              <w:rPr>
                <w:rFonts w:ascii="Times New Roman" w:hAnsi="Times New Roman"/>
                <w:b/>
                <w:snapToGrid/>
                <w:lang w:val="pl-PL" w:eastAsia="zh-CN"/>
              </w:rPr>
            </w:pPr>
          </w:p>
        </w:tc>
      </w:tr>
      <w:tr w:rsidR="00B22C29" w:rsidRPr="004B077F" w14:paraId="2D404763" w14:textId="77777777" w:rsidTr="00C015C9">
        <w:trPr>
          <w:trHeight w:val="879"/>
        </w:trPr>
        <w:tc>
          <w:tcPr>
            <w:tcW w:w="2405" w:type="dxa"/>
            <w:tcBorders>
              <w:top w:val="single" w:sz="4" w:space="0" w:color="000000"/>
              <w:left w:val="single" w:sz="4" w:space="0" w:color="000000"/>
              <w:bottom w:val="single" w:sz="4" w:space="0" w:color="000000"/>
              <w:right w:val="nil"/>
            </w:tcBorders>
            <w:vAlign w:val="center"/>
            <w:hideMark/>
          </w:tcPr>
          <w:p w14:paraId="7EA7CF3D" w14:textId="77777777" w:rsidR="00B22C29" w:rsidRPr="004B077F" w:rsidRDefault="00B22C29" w:rsidP="00C015C9">
            <w:pPr>
              <w:widowControl/>
              <w:suppressAutoHyphens/>
              <w:spacing w:line="276" w:lineRule="auto"/>
              <w:jc w:val="center"/>
              <w:rPr>
                <w:rFonts w:ascii="Times New Roman" w:eastAsia="Calibri" w:hAnsi="Times New Roman"/>
                <w:snapToGrid/>
                <w:szCs w:val="24"/>
                <w:lang w:val="pl-PL" w:eastAsia="zh-CN"/>
              </w:rPr>
            </w:pPr>
            <w:r w:rsidRPr="004B077F">
              <w:rPr>
                <w:rFonts w:ascii="Times New Roman" w:eastAsia="Calibri" w:hAnsi="Times New Roman"/>
                <w:b/>
                <w:bCs/>
                <w:snapToGrid/>
                <w:szCs w:val="24"/>
                <w:lang w:val="pl-PL" w:eastAsia="zh-CN"/>
              </w:rPr>
              <w:t>Nazwa zamówienia:</w:t>
            </w:r>
          </w:p>
        </w:tc>
        <w:tc>
          <w:tcPr>
            <w:tcW w:w="8363" w:type="dxa"/>
            <w:gridSpan w:val="2"/>
            <w:tcBorders>
              <w:top w:val="single" w:sz="4" w:space="0" w:color="000000"/>
              <w:left w:val="single" w:sz="4" w:space="0" w:color="000000"/>
              <w:bottom w:val="single" w:sz="4" w:space="0" w:color="000000"/>
              <w:right w:val="single" w:sz="4" w:space="0" w:color="000000"/>
            </w:tcBorders>
          </w:tcPr>
          <w:p w14:paraId="3AD780C5" w14:textId="77777777" w:rsidR="00B22C29" w:rsidRPr="004B077F" w:rsidRDefault="00B22C29" w:rsidP="00C015C9">
            <w:pPr>
              <w:widowControl/>
              <w:suppressAutoHyphens/>
              <w:autoSpaceDE w:val="0"/>
              <w:spacing w:line="276" w:lineRule="auto"/>
              <w:rPr>
                <w:rFonts w:ascii="Times New Roman" w:eastAsia="Calibri" w:hAnsi="Times New Roman"/>
                <w:b/>
                <w:snapToGrid/>
                <w:sz w:val="10"/>
                <w:szCs w:val="10"/>
                <w:lang w:val="pl-PL" w:eastAsia="zh-CN"/>
              </w:rPr>
            </w:pPr>
          </w:p>
          <w:p w14:paraId="46E3B1C2" w14:textId="77777777" w:rsidR="00ED29FF" w:rsidRDefault="00ED29FF" w:rsidP="00C015C9">
            <w:pPr>
              <w:widowControl/>
              <w:suppressAutoHyphens/>
              <w:autoSpaceDE w:val="0"/>
              <w:spacing w:line="276" w:lineRule="auto"/>
              <w:rPr>
                <w:rFonts w:ascii="Times New Roman" w:eastAsia="Calibri" w:hAnsi="Times New Roman"/>
                <w:b/>
                <w:snapToGrid/>
                <w:sz w:val="10"/>
                <w:szCs w:val="10"/>
                <w:lang w:val="pl-PL" w:eastAsia="en-US"/>
              </w:rPr>
            </w:pPr>
          </w:p>
          <w:p w14:paraId="44755FC9" w14:textId="77777777" w:rsidR="00B22C29" w:rsidRDefault="00EF1EC7" w:rsidP="00EF1EC7">
            <w:pPr>
              <w:widowControl/>
              <w:suppressAutoHyphens/>
              <w:autoSpaceDE w:val="0"/>
              <w:spacing w:line="276" w:lineRule="auto"/>
              <w:jc w:val="center"/>
              <w:rPr>
                <w:rFonts w:ascii="Times New Roman" w:eastAsia="Calibri" w:hAnsi="Times New Roman"/>
                <w:b/>
                <w:snapToGrid/>
                <w:sz w:val="10"/>
                <w:szCs w:val="10"/>
                <w:lang w:val="pl-PL" w:eastAsia="en-US"/>
              </w:rPr>
            </w:pPr>
            <w:r w:rsidRPr="00EF1EC7">
              <w:rPr>
                <w:rFonts w:ascii="Times New Roman" w:eastAsia="Calibri" w:hAnsi="Times New Roman"/>
                <w:b/>
                <w:snapToGrid/>
                <w:szCs w:val="24"/>
                <w:lang w:val="pl-PL" w:eastAsia="en-US"/>
              </w:rPr>
              <w:t xml:space="preserve">Budowa oświetlenia ul. Charzykowskiej </w:t>
            </w:r>
            <w:r w:rsidRPr="00EF1EC7">
              <w:rPr>
                <w:rFonts w:ascii="Times New Roman" w:eastAsia="Calibri" w:hAnsi="Times New Roman"/>
                <w:b/>
                <w:snapToGrid/>
                <w:szCs w:val="24"/>
                <w:lang w:val="pl-PL" w:eastAsia="en-US"/>
              </w:rPr>
              <w:br/>
              <w:t xml:space="preserve">i ul. </w:t>
            </w:r>
            <w:proofErr w:type="spellStart"/>
            <w:r w:rsidRPr="00EF1EC7">
              <w:rPr>
                <w:rFonts w:ascii="Times New Roman" w:eastAsia="Calibri" w:hAnsi="Times New Roman"/>
                <w:b/>
                <w:snapToGrid/>
                <w:szCs w:val="24"/>
                <w:lang w:val="pl-PL" w:eastAsia="en-US"/>
              </w:rPr>
              <w:t>Łapalickiej</w:t>
            </w:r>
            <w:proofErr w:type="spellEnd"/>
            <w:r w:rsidRPr="00EF1EC7">
              <w:rPr>
                <w:rFonts w:ascii="Times New Roman" w:eastAsia="Calibri" w:hAnsi="Times New Roman"/>
                <w:b/>
                <w:snapToGrid/>
                <w:szCs w:val="24"/>
                <w:lang w:val="pl-PL" w:eastAsia="en-US"/>
              </w:rPr>
              <w:t xml:space="preserve"> w Gdańsku</w:t>
            </w:r>
          </w:p>
          <w:p w14:paraId="011567EB" w14:textId="4A47EDAA" w:rsidR="00EF1EC7" w:rsidRPr="00EF1EC7" w:rsidRDefault="00EF1EC7" w:rsidP="00EF1EC7">
            <w:pPr>
              <w:widowControl/>
              <w:suppressAutoHyphens/>
              <w:autoSpaceDE w:val="0"/>
              <w:spacing w:line="276" w:lineRule="auto"/>
              <w:jc w:val="center"/>
              <w:rPr>
                <w:rFonts w:ascii="Times New Roman" w:eastAsia="Calibri" w:hAnsi="Times New Roman"/>
                <w:b/>
                <w:snapToGrid/>
                <w:sz w:val="10"/>
                <w:szCs w:val="10"/>
                <w:lang w:val="pl-PL" w:eastAsia="en-US"/>
              </w:rPr>
            </w:pPr>
          </w:p>
        </w:tc>
      </w:tr>
      <w:tr w:rsidR="00ED29FF" w:rsidRPr="004B077F" w14:paraId="21D82422" w14:textId="77777777" w:rsidTr="00C015C9">
        <w:trPr>
          <w:trHeight w:val="535"/>
        </w:trPr>
        <w:tc>
          <w:tcPr>
            <w:tcW w:w="2405" w:type="dxa"/>
            <w:tcBorders>
              <w:top w:val="single" w:sz="4" w:space="0" w:color="000000"/>
              <w:left w:val="single" w:sz="4" w:space="0" w:color="000000"/>
              <w:bottom w:val="single" w:sz="4" w:space="0" w:color="000000"/>
              <w:right w:val="nil"/>
            </w:tcBorders>
            <w:vAlign w:val="center"/>
          </w:tcPr>
          <w:p w14:paraId="15FF7078" w14:textId="77777777" w:rsidR="00ED29FF" w:rsidRPr="004B077F" w:rsidRDefault="00ED29FF" w:rsidP="00C015C9">
            <w:pPr>
              <w:widowControl/>
              <w:suppressAutoHyphens/>
              <w:spacing w:line="276" w:lineRule="auto"/>
              <w:jc w:val="center"/>
              <w:rPr>
                <w:rFonts w:ascii="Times New Roman" w:eastAsia="Calibri" w:hAnsi="Times New Roman"/>
                <w:b/>
                <w:snapToGrid/>
                <w:szCs w:val="24"/>
                <w:lang w:val="pl-PL" w:eastAsia="zh-CN"/>
              </w:rPr>
            </w:pPr>
            <w:r w:rsidRPr="004B077F">
              <w:rPr>
                <w:rFonts w:ascii="Times New Roman" w:eastAsia="Calibri" w:hAnsi="Times New Roman"/>
                <w:b/>
                <w:snapToGrid/>
                <w:szCs w:val="24"/>
                <w:lang w:val="pl-PL" w:eastAsia="zh-CN"/>
              </w:rPr>
              <w:t>Inwestor:</w:t>
            </w:r>
          </w:p>
        </w:tc>
        <w:tc>
          <w:tcPr>
            <w:tcW w:w="8363" w:type="dxa"/>
            <w:gridSpan w:val="2"/>
            <w:tcBorders>
              <w:top w:val="single" w:sz="4" w:space="0" w:color="000000"/>
              <w:left w:val="single" w:sz="4" w:space="0" w:color="000000"/>
              <w:bottom w:val="single" w:sz="4" w:space="0" w:color="000000"/>
              <w:right w:val="single" w:sz="4" w:space="0" w:color="000000"/>
            </w:tcBorders>
          </w:tcPr>
          <w:p w14:paraId="2BCC69CB" w14:textId="77777777" w:rsidR="00ED29FF" w:rsidRPr="004B077F" w:rsidRDefault="00ED29FF" w:rsidP="00C015C9">
            <w:pPr>
              <w:widowControl/>
              <w:suppressAutoHyphens/>
              <w:autoSpaceDE w:val="0"/>
              <w:spacing w:line="276" w:lineRule="auto"/>
              <w:jc w:val="center"/>
              <w:rPr>
                <w:rFonts w:ascii="Times New Roman" w:eastAsia="Calibri" w:hAnsi="Times New Roman"/>
                <w:b/>
                <w:snapToGrid/>
                <w:szCs w:val="24"/>
                <w:lang w:val="pl-PL" w:eastAsia="en-US"/>
              </w:rPr>
            </w:pPr>
            <w:r w:rsidRPr="004B077F">
              <w:rPr>
                <w:rFonts w:ascii="Times New Roman" w:eastAsia="Calibri" w:hAnsi="Times New Roman"/>
                <w:b/>
                <w:snapToGrid/>
                <w:szCs w:val="24"/>
                <w:lang w:val="pl-PL" w:eastAsia="en-US"/>
              </w:rPr>
              <w:t>Dyrekcja Rozbudowy Miasta Gdańska</w:t>
            </w:r>
          </w:p>
          <w:p w14:paraId="11666FB5" w14:textId="09003AF9" w:rsidR="00ED29FF" w:rsidRPr="004B077F" w:rsidRDefault="00ED29FF" w:rsidP="00C015C9">
            <w:pPr>
              <w:widowControl/>
              <w:suppressAutoHyphens/>
              <w:autoSpaceDE w:val="0"/>
              <w:spacing w:line="276" w:lineRule="auto"/>
              <w:jc w:val="center"/>
              <w:rPr>
                <w:rFonts w:ascii="Times New Roman" w:eastAsia="Calibri" w:hAnsi="Times New Roman"/>
                <w:b/>
                <w:snapToGrid/>
                <w:sz w:val="10"/>
                <w:szCs w:val="10"/>
                <w:lang w:val="pl-PL" w:eastAsia="zh-CN"/>
              </w:rPr>
            </w:pPr>
            <w:r w:rsidRPr="004B077F">
              <w:rPr>
                <w:rFonts w:ascii="Times New Roman" w:eastAsia="Calibri" w:hAnsi="Times New Roman"/>
                <w:b/>
                <w:snapToGrid/>
                <w:szCs w:val="24"/>
                <w:lang w:val="pl-PL" w:eastAsia="en-US"/>
              </w:rPr>
              <w:t>ul. Żaglowa 11, 80-560 Gdańsk</w:t>
            </w:r>
            <w:r w:rsidRPr="004B077F">
              <w:rPr>
                <w:rFonts w:ascii="Times New Roman" w:eastAsia="Calibri" w:hAnsi="Times New Roman"/>
                <w:b/>
                <w:snapToGrid/>
                <w:sz w:val="10"/>
                <w:szCs w:val="10"/>
                <w:lang w:val="pl-PL" w:eastAsia="zh-CN"/>
              </w:rPr>
              <w:t xml:space="preserve"> </w:t>
            </w:r>
          </w:p>
        </w:tc>
      </w:tr>
      <w:tr w:rsidR="00ED29FF" w:rsidRPr="004B077F" w14:paraId="6C789367" w14:textId="77777777" w:rsidTr="00C015C9">
        <w:trPr>
          <w:trHeight w:val="468"/>
        </w:trPr>
        <w:tc>
          <w:tcPr>
            <w:tcW w:w="2405" w:type="dxa"/>
            <w:tcBorders>
              <w:top w:val="single" w:sz="4" w:space="0" w:color="000000"/>
              <w:left w:val="single" w:sz="4" w:space="0" w:color="000000"/>
              <w:bottom w:val="single" w:sz="4" w:space="0" w:color="000000"/>
              <w:right w:val="nil"/>
            </w:tcBorders>
            <w:vAlign w:val="center"/>
            <w:hideMark/>
          </w:tcPr>
          <w:p w14:paraId="7BEEFAB9" w14:textId="77777777" w:rsidR="00ED29FF" w:rsidRPr="004B077F" w:rsidRDefault="00ED29FF" w:rsidP="00C015C9">
            <w:pPr>
              <w:widowControl/>
              <w:suppressAutoHyphens/>
              <w:spacing w:line="276" w:lineRule="auto"/>
              <w:jc w:val="center"/>
              <w:rPr>
                <w:rFonts w:ascii="Times New Roman" w:eastAsia="Calibri" w:hAnsi="Times New Roman"/>
                <w:b/>
                <w:bCs/>
                <w:snapToGrid/>
                <w:szCs w:val="24"/>
                <w:lang w:val="pl-PL"/>
              </w:rPr>
            </w:pPr>
            <w:r w:rsidRPr="004B077F">
              <w:rPr>
                <w:rFonts w:ascii="Times New Roman" w:eastAsia="Calibri" w:hAnsi="Times New Roman"/>
                <w:b/>
                <w:bCs/>
                <w:snapToGrid/>
                <w:szCs w:val="24"/>
                <w:lang w:val="pl-PL" w:eastAsia="zh-CN"/>
              </w:rPr>
              <w:t>Kategoria obiektu:</w:t>
            </w:r>
          </w:p>
        </w:tc>
        <w:tc>
          <w:tcPr>
            <w:tcW w:w="8363" w:type="dxa"/>
            <w:gridSpan w:val="2"/>
            <w:tcBorders>
              <w:top w:val="single" w:sz="4" w:space="0" w:color="000000"/>
              <w:left w:val="single" w:sz="4" w:space="0" w:color="000000"/>
              <w:bottom w:val="single" w:sz="4" w:space="0" w:color="000000"/>
              <w:right w:val="single" w:sz="4" w:space="0" w:color="000000"/>
            </w:tcBorders>
          </w:tcPr>
          <w:p w14:paraId="4A375BC2" w14:textId="77777777" w:rsidR="00ED29FF" w:rsidRPr="004B077F" w:rsidRDefault="00ED29FF" w:rsidP="00C015C9">
            <w:pPr>
              <w:widowControl/>
              <w:suppressAutoHyphens/>
              <w:autoSpaceDE w:val="0"/>
              <w:spacing w:line="276" w:lineRule="auto"/>
              <w:jc w:val="center"/>
              <w:rPr>
                <w:rFonts w:ascii="Times New Roman" w:eastAsia="Calibri" w:hAnsi="Times New Roman"/>
                <w:b/>
                <w:snapToGrid/>
                <w:sz w:val="10"/>
                <w:szCs w:val="10"/>
                <w:lang w:val="pl-PL" w:eastAsia="zh-CN"/>
              </w:rPr>
            </w:pPr>
          </w:p>
          <w:p w14:paraId="478C4D26" w14:textId="4748AD91" w:rsidR="00ED29FF" w:rsidRPr="004B077F" w:rsidRDefault="00ED29FF" w:rsidP="00C015C9">
            <w:pPr>
              <w:widowControl/>
              <w:suppressAutoHyphens/>
              <w:autoSpaceDE w:val="0"/>
              <w:spacing w:line="276" w:lineRule="auto"/>
              <w:jc w:val="center"/>
              <w:rPr>
                <w:rFonts w:ascii="Times New Roman" w:eastAsia="Calibri" w:hAnsi="Times New Roman"/>
                <w:b/>
                <w:snapToGrid/>
                <w:sz w:val="10"/>
                <w:szCs w:val="10"/>
                <w:lang w:val="pl-PL" w:eastAsia="zh-CN"/>
              </w:rPr>
            </w:pPr>
            <w:r w:rsidRPr="004B077F">
              <w:rPr>
                <w:rFonts w:ascii="Times New Roman" w:eastAsia="Calibri" w:hAnsi="Times New Roman"/>
                <w:b/>
                <w:snapToGrid/>
                <w:szCs w:val="24"/>
                <w:lang w:val="pl-PL" w:eastAsia="zh-CN"/>
              </w:rPr>
              <w:t>XXVI – Sieci elektroenergetyczne</w:t>
            </w:r>
          </w:p>
        </w:tc>
      </w:tr>
      <w:tr w:rsidR="00ED29FF" w:rsidRPr="004B077F" w14:paraId="35E452A4" w14:textId="77777777" w:rsidTr="00C015C9">
        <w:trPr>
          <w:trHeight w:val="723"/>
        </w:trPr>
        <w:tc>
          <w:tcPr>
            <w:tcW w:w="2405" w:type="dxa"/>
            <w:tcBorders>
              <w:top w:val="single" w:sz="4" w:space="0" w:color="000000"/>
              <w:left w:val="single" w:sz="4" w:space="0" w:color="000000"/>
              <w:bottom w:val="single" w:sz="4" w:space="0" w:color="000000"/>
              <w:right w:val="nil"/>
            </w:tcBorders>
            <w:vAlign w:val="center"/>
          </w:tcPr>
          <w:p w14:paraId="68BBC622" w14:textId="77777777" w:rsidR="00ED29FF" w:rsidRPr="004B077F" w:rsidRDefault="00ED29FF" w:rsidP="00C015C9">
            <w:pPr>
              <w:widowControl/>
              <w:suppressAutoHyphens/>
              <w:spacing w:line="276" w:lineRule="auto"/>
              <w:jc w:val="center"/>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Identyfikator jednostki ewidencyjnej:</w:t>
            </w:r>
          </w:p>
        </w:tc>
        <w:tc>
          <w:tcPr>
            <w:tcW w:w="8363" w:type="dxa"/>
            <w:gridSpan w:val="2"/>
            <w:tcBorders>
              <w:top w:val="single" w:sz="4" w:space="0" w:color="000000"/>
              <w:left w:val="single" w:sz="4" w:space="0" w:color="000000"/>
              <w:bottom w:val="single" w:sz="4" w:space="0" w:color="000000"/>
              <w:right w:val="single" w:sz="4" w:space="0" w:color="000000"/>
            </w:tcBorders>
          </w:tcPr>
          <w:p w14:paraId="6A629077" w14:textId="77777777" w:rsidR="00D10920" w:rsidRDefault="00D10920" w:rsidP="00D10920">
            <w:pPr>
              <w:widowControl/>
              <w:suppressAutoHyphens/>
              <w:autoSpaceDE w:val="0"/>
              <w:spacing w:line="276" w:lineRule="auto"/>
              <w:jc w:val="center"/>
              <w:rPr>
                <w:rFonts w:ascii="Times New Roman" w:eastAsia="Calibri" w:hAnsi="Times New Roman"/>
                <w:b/>
                <w:snapToGrid/>
                <w:szCs w:val="24"/>
                <w:lang w:val="pl-PL" w:eastAsia="en-US"/>
              </w:rPr>
            </w:pPr>
          </w:p>
          <w:p w14:paraId="5E8A8FC2" w14:textId="0D13AA83" w:rsidR="00D10920" w:rsidRPr="009F6932" w:rsidRDefault="00D10920" w:rsidP="00D10920">
            <w:pPr>
              <w:widowControl/>
              <w:suppressAutoHyphens/>
              <w:autoSpaceDE w:val="0"/>
              <w:spacing w:line="276" w:lineRule="auto"/>
              <w:jc w:val="center"/>
              <w:rPr>
                <w:rFonts w:ascii="Times New Roman" w:eastAsia="Calibri" w:hAnsi="Times New Roman"/>
                <w:b/>
                <w:snapToGrid/>
                <w:szCs w:val="24"/>
                <w:lang w:val="pl-PL" w:eastAsia="en-US"/>
              </w:rPr>
            </w:pPr>
            <w:r w:rsidRPr="009F6932">
              <w:rPr>
                <w:rFonts w:ascii="Times New Roman" w:eastAsia="Calibri" w:hAnsi="Times New Roman"/>
                <w:b/>
                <w:snapToGrid/>
                <w:szCs w:val="24"/>
                <w:lang w:val="pl-PL" w:eastAsia="en-US"/>
              </w:rPr>
              <w:t>Identyfikator: 226101_1; M. Gda</w:t>
            </w:r>
            <w:r w:rsidRPr="009F6932">
              <w:rPr>
                <w:rFonts w:ascii="Times New Roman" w:eastAsia="Calibri" w:hAnsi="Times New Roman" w:hint="eastAsia"/>
                <w:b/>
                <w:snapToGrid/>
                <w:szCs w:val="24"/>
                <w:lang w:val="pl-PL" w:eastAsia="en-US"/>
              </w:rPr>
              <w:t>ń</w:t>
            </w:r>
            <w:r w:rsidRPr="009F6932">
              <w:rPr>
                <w:rFonts w:ascii="Times New Roman" w:eastAsia="Calibri" w:hAnsi="Times New Roman"/>
                <w:b/>
                <w:snapToGrid/>
                <w:szCs w:val="24"/>
                <w:lang w:val="pl-PL" w:eastAsia="en-US"/>
              </w:rPr>
              <w:t>sk: 00</w:t>
            </w:r>
            <w:r w:rsidR="00EF1EC7">
              <w:rPr>
                <w:rFonts w:ascii="Times New Roman" w:eastAsia="Calibri" w:hAnsi="Times New Roman"/>
                <w:b/>
                <w:snapToGrid/>
                <w:szCs w:val="24"/>
                <w:lang w:val="pl-PL" w:eastAsia="en-US"/>
              </w:rPr>
              <w:t>36</w:t>
            </w:r>
            <w:r w:rsidRPr="009F6932">
              <w:rPr>
                <w:rFonts w:ascii="Times New Roman" w:eastAsia="Calibri" w:hAnsi="Times New Roman"/>
                <w:b/>
                <w:snapToGrid/>
                <w:szCs w:val="24"/>
                <w:lang w:val="pl-PL" w:eastAsia="en-US"/>
              </w:rPr>
              <w:t>,</w:t>
            </w:r>
          </w:p>
          <w:p w14:paraId="06ACFFF7" w14:textId="456C15BB" w:rsidR="00ED29FF" w:rsidRPr="00ED29FF" w:rsidRDefault="00ED29FF" w:rsidP="00C015C9">
            <w:pPr>
              <w:widowControl/>
              <w:suppressAutoHyphens/>
              <w:autoSpaceDE w:val="0"/>
              <w:spacing w:before="240" w:line="276" w:lineRule="auto"/>
              <w:jc w:val="center"/>
              <w:rPr>
                <w:rFonts w:ascii="Times New Roman" w:eastAsia="Calibri" w:hAnsi="Times New Roman"/>
                <w:b/>
                <w:snapToGrid/>
                <w:sz w:val="8"/>
                <w:szCs w:val="8"/>
                <w:lang w:val="pl-PL" w:eastAsia="zh-CN"/>
              </w:rPr>
            </w:pPr>
          </w:p>
        </w:tc>
      </w:tr>
      <w:tr w:rsidR="00ED29FF" w:rsidRPr="004B077F" w14:paraId="52AFC228" w14:textId="77777777" w:rsidTr="00C015C9">
        <w:trPr>
          <w:trHeight w:val="279"/>
        </w:trPr>
        <w:tc>
          <w:tcPr>
            <w:tcW w:w="2405" w:type="dxa"/>
            <w:tcBorders>
              <w:top w:val="single" w:sz="4" w:space="0" w:color="000000"/>
              <w:left w:val="single" w:sz="4" w:space="0" w:color="000000"/>
              <w:bottom w:val="single" w:sz="4" w:space="0" w:color="000000"/>
              <w:right w:val="nil"/>
            </w:tcBorders>
            <w:vAlign w:val="center"/>
          </w:tcPr>
          <w:p w14:paraId="134321FE" w14:textId="0019EC0B" w:rsidR="00ED29FF" w:rsidRPr="004B077F" w:rsidRDefault="00ED29FF" w:rsidP="00C015C9">
            <w:pPr>
              <w:widowControl/>
              <w:suppressAutoHyphens/>
              <w:spacing w:line="276" w:lineRule="auto"/>
              <w:jc w:val="center"/>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Obręb ewidencyjny</w:t>
            </w:r>
            <w:r>
              <w:rPr>
                <w:rFonts w:ascii="Times New Roman" w:eastAsia="Calibri" w:hAnsi="Times New Roman"/>
                <w:b/>
                <w:bCs/>
                <w:snapToGrid/>
                <w:szCs w:val="24"/>
                <w:lang w:val="pl-PL" w:eastAsia="zh-CN"/>
              </w:rPr>
              <w:t>, nr działek</w:t>
            </w:r>
            <w:r w:rsidRPr="004B077F">
              <w:rPr>
                <w:rFonts w:ascii="Times New Roman" w:eastAsia="Calibri" w:hAnsi="Times New Roman"/>
                <w:b/>
                <w:bCs/>
                <w:snapToGrid/>
                <w:szCs w:val="24"/>
                <w:lang w:val="pl-PL" w:eastAsia="zh-CN"/>
              </w:rPr>
              <w:t>:</w:t>
            </w:r>
          </w:p>
        </w:tc>
        <w:tc>
          <w:tcPr>
            <w:tcW w:w="8363" w:type="dxa"/>
            <w:gridSpan w:val="2"/>
            <w:tcBorders>
              <w:top w:val="single" w:sz="4" w:space="0" w:color="000000"/>
              <w:left w:val="single" w:sz="4" w:space="0" w:color="000000"/>
              <w:bottom w:val="single" w:sz="4" w:space="0" w:color="000000"/>
              <w:right w:val="single" w:sz="4" w:space="0" w:color="000000"/>
            </w:tcBorders>
          </w:tcPr>
          <w:p w14:paraId="1E32CE42" w14:textId="77777777" w:rsidR="00EF1EC7" w:rsidRDefault="00EF1EC7" w:rsidP="00D10920">
            <w:pPr>
              <w:widowControl/>
              <w:suppressAutoHyphens/>
              <w:autoSpaceDE w:val="0"/>
              <w:spacing w:line="276" w:lineRule="auto"/>
              <w:jc w:val="center"/>
              <w:rPr>
                <w:rFonts w:ascii="Times New Roman" w:eastAsia="Calibri" w:hAnsi="Times New Roman"/>
                <w:b/>
                <w:snapToGrid/>
                <w:sz w:val="10"/>
                <w:szCs w:val="10"/>
                <w:lang w:val="pl-PL" w:eastAsia="en-US"/>
              </w:rPr>
            </w:pPr>
          </w:p>
          <w:p w14:paraId="117BBA89" w14:textId="4A5E4967" w:rsidR="00ED29FF" w:rsidRPr="004B077F" w:rsidRDefault="00EF1EC7" w:rsidP="00D10920">
            <w:pPr>
              <w:widowControl/>
              <w:suppressAutoHyphens/>
              <w:autoSpaceDE w:val="0"/>
              <w:spacing w:line="276" w:lineRule="auto"/>
              <w:jc w:val="center"/>
              <w:rPr>
                <w:rFonts w:ascii="Times New Roman" w:eastAsia="Calibri" w:hAnsi="Times New Roman"/>
                <w:b/>
                <w:snapToGrid/>
                <w:sz w:val="8"/>
                <w:szCs w:val="8"/>
                <w:lang w:val="pl-PL" w:eastAsia="zh-CN"/>
              </w:rPr>
            </w:pPr>
            <w:r w:rsidRPr="00EF1EC7">
              <w:rPr>
                <w:rFonts w:ascii="Times New Roman" w:eastAsia="Calibri" w:hAnsi="Times New Roman"/>
                <w:b/>
                <w:snapToGrid/>
                <w:szCs w:val="24"/>
                <w:lang w:val="pl-PL" w:eastAsia="en-US"/>
              </w:rPr>
              <w:t>ul. Charzykowska, działka nr: 138/2, 138/55, 138/56, 138/24, 141/29, 138/31</w:t>
            </w:r>
          </w:p>
        </w:tc>
      </w:tr>
      <w:tr w:rsidR="00ED29FF" w:rsidRPr="004B077F" w14:paraId="7BD09EC0" w14:textId="7450C808" w:rsidTr="00CC1A92">
        <w:trPr>
          <w:trHeight w:val="249"/>
        </w:trPr>
        <w:tc>
          <w:tcPr>
            <w:tcW w:w="2405" w:type="dxa"/>
            <w:vMerge w:val="restart"/>
            <w:tcBorders>
              <w:top w:val="single" w:sz="4" w:space="0" w:color="000000"/>
              <w:left w:val="single" w:sz="4" w:space="0" w:color="000000"/>
              <w:right w:val="nil"/>
            </w:tcBorders>
            <w:vAlign w:val="center"/>
          </w:tcPr>
          <w:p w14:paraId="61C1011D" w14:textId="051625C6" w:rsidR="00ED29FF" w:rsidRPr="004B077F" w:rsidRDefault="00ED29FF" w:rsidP="00C015C9">
            <w:pPr>
              <w:widowControl/>
              <w:suppressAutoHyphens/>
              <w:spacing w:line="276" w:lineRule="auto"/>
              <w:jc w:val="center"/>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Spis zawartości</w:t>
            </w:r>
          </w:p>
        </w:tc>
        <w:tc>
          <w:tcPr>
            <w:tcW w:w="7229" w:type="dxa"/>
            <w:tcBorders>
              <w:top w:val="single" w:sz="4" w:space="0" w:color="000000"/>
              <w:left w:val="single" w:sz="4" w:space="0" w:color="000000"/>
              <w:bottom w:val="single" w:sz="4" w:space="0" w:color="000000"/>
              <w:right w:val="single" w:sz="4" w:space="0" w:color="auto"/>
            </w:tcBorders>
          </w:tcPr>
          <w:p w14:paraId="44549478" w14:textId="684A583A" w:rsidR="00ED29FF" w:rsidRPr="004B077F" w:rsidRDefault="00ED29FF" w:rsidP="00C015C9">
            <w:pPr>
              <w:widowControl/>
              <w:suppressAutoHyphens/>
              <w:autoSpaceDE w:val="0"/>
              <w:spacing w:line="276" w:lineRule="auto"/>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 xml:space="preserve">1. </w:t>
            </w:r>
            <w:r w:rsidR="00332D40" w:rsidRPr="004B077F">
              <w:rPr>
                <w:rFonts w:ascii="Times New Roman" w:eastAsia="Calibri" w:hAnsi="Times New Roman"/>
                <w:b/>
                <w:bCs/>
                <w:snapToGrid/>
                <w:szCs w:val="24"/>
                <w:lang w:val="pl-PL" w:eastAsia="zh-CN"/>
              </w:rPr>
              <w:t xml:space="preserve"> Uzgodnienie ENERGA OPERATOR S.A.</w:t>
            </w:r>
          </w:p>
        </w:tc>
        <w:tc>
          <w:tcPr>
            <w:tcW w:w="1134" w:type="dxa"/>
            <w:tcBorders>
              <w:top w:val="single" w:sz="4" w:space="0" w:color="000000"/>
              <w:left w:val="single" w:sz="4" w:space="0" w:color="auto"/>
              <w:bottom w:val="single" w:sz="4" w:space="0" w:color="000000"/>
              <w:right w:val="single" w:sz="4" w:space="0" w:color="000000"/>
            </w:tcBorders>
          </w:tcPr>
          <w:p w14:paraId="5A16CA2C" w14:textId="66C69E01" w:rsidR="00ED29FF" w:rsidRPr="004B077F" w:rsidRDefault="00ED29FF" w:rsidP="00C015C9">
            <w:pPr>
              <w:widowControl/>
              <w:suppressAutoHyphens/>
              <w:autoSpaceDE w:val="0"/>
              <w:spacing w:line="276" w:lineRule="auto"/>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Str. 3</w:t>
            </w:r>
            <w:r w:rsidR="00CC1A92">
              <w:rPr>
                <w:rFonts w:ascii="Times New Roman" w:eastAsia="Calibri" w:hAnsi="Times New Roman"/>
                <w:b/>
                <w:bCs/>
                <w:snapToGrid/>
                <w:szCs w:val="24"/>
                <w:lang w:val="pl-PL" w:eastAsia="zh-CN"/>
              </w:rPr>
              <w:t>6</w:t>
            </w:r>
          </w:p>
        </w:tc>
      </w:tr>
      <w:tr w:rsidR="00ED29FF" w:rsidRPr="004B077F" w14:paraId="71EB2599" w14:textId="32CF2471" w:rsidTr="00CC1A92">
        <w:trPr>
          <w:trHeight w:val="259"/>
        </w:trPr>
        <w:tc>
          <w:tcPr>
            <w:tcW w:w="2405" w:type="dxa"/>
            <w:vMerge/>
            <w:tcBorders>
              <w:left w:val="single" w:sz="4" w:space="0" w:color="000000"/>
              <w:right w:val="nil"/>
            </w:tcBorders>
            <w:vAlign w:val="center"/>
          </w:tcPr>
          <w:p w14:paraId="45DDF330" w14:textId="77777777" w:rsidR="00ED29FF" w:rsidRPr="004B077F" w:rsidRDefault="00ED29FF" w:rsidP="00C015C9">
            <w:pPr>
              <w:widowControl/>
              <w:suppressAutoHyphens/>
              <w:spacing w:line="276" w:lineRule="auto"/>
              <w:jc w:val="center"/>
              <w:rPr>
                <w:rFonts w:ascii="Times New Roman" w:eastAsia="Calibri" w:hAnsi="Times New Roman"/>
                <w:b/>
                <w:bCs/>
                <w:snapToGrid/>
                <w:szCs w:val="24"/>
                <w:lang w:val="pl-PL" w:eastAsia="zh-CN"/>
              </w:rPr>
            </w:pPr>
          </w:p>
        </w:tc>
        <w:tc>
          <w:tcPr>
            <w:tcW w:w="7229" w:type="dxa"/>
            <w:tcBorders>
              <w:top w:val="single" w:sz="4" w:space="0" w:color="000000"/>
              <w:left w:val="single" w:sz="4" w:space="0" w:color="000000"/>
              <w:bottom w:val="single" w:sz="4" w:space="0" w:color="000000"/>
              <w:right w:val="single" w:sz="4" w:space="0" w:color="auto"/>
            </w:tcBorders>
          </w:tcPr>
          <w:p w14:paraId="6EC76142" w14:textId="0798C4FF" w:rsidR="00ED29FF" w:rsidRPr="004B077F" w:rsidRDefault="00ED29FF" w:rsidP="00C015C9">
            <w:pPr>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 xml:space="preserve">2. Uzgodnienie </w:t>
            </w:r>
            <w:r w:rsidR="00332D40">
              <w:rPr>
                <w:rFonts w:ascii="Times New Roman" w:eastAsia="Calibri" w:hAnsi="Times New Roman"/>
                <w:b/>
                <w:bCs/>
                <w:snapToGrid/>
                <w:szCs w:val="24"/>
                <w:lang w:val="pl-PL" w:eastAsia="zh-CN"/>
              </w:rPr>
              <w:t>GIWK Sp. z o.o.</w:t>
            </w:r>
          </w:p>
        </w:tc>
        <w:tc>
          <w:tcPr>
            <w:tcW w:w="1134" w:type="dxa"/>
            <w:tcBorders>
              <w:top w:val="single" w:sz="4" w:space="0" w:color="000000"/>
              <w:left w:val="single" w:sz="4" w:space="0" w:color="auto"/>
              <w:bottom w:val="single" w:sz="4" w:space="0" w:color="000000"/>
              <w:right w:val="single" w:sz="4" w:space="0" w:color="000000"/>
            </w:tcBorders>
          </w:tcPr>
          <w:p w14:paraId="4FB5CDFA" w14:textId="29805EEF" w:rsidR="00ED29FF" w:rsidRPr="004B077F" w:rsidRDefault="00ED29FF" w:rsidP="00C015C9">
            <w:pPr>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 xml:space="preserve">Str. </w:t>
            </w:r>
            <w:r w:rsidR="006717BE">
              <w:rPr>
                <w:rFonts w:ascii="Times New Roman" w:eastAsia="Calibri" w:hAnsi="Times New Roman"/>
                <w:b/>
                <w:bCs/>
                <w:snapToGrid/>
                <w:szCs w:val="24"/>
                <w:lang w:val="pl-PL" w:eastAsia="zh-CN"/>
              </w:rPr>
              <w:t>39</w:t>
            </w:r>
          </w:p>
        </w:tc>
      </w:tr>
      <w:tr w:rsidR="00ED29FF" w:rsidRPr="004B077F" w14:paraId="1F11B242" w14:textId="766AE1B3" w:rsidTr="00CC1A92">
        <w:trPr>
          <w:trHeight w:val="256"/>
        </w:trPr>
        <w:tc>
          <w:tcPr>
            <w:tcW w:w="2405" w:type="dxa"/>
            <w:vMerge/>
            <w:tcBorders>
              <w:left w:val="single" w:sz="4" w:space="0" w:color="000000"/>
              <w:right w:val="nil"/>
            </w:tcBorders>
            <w:vAlign w:val="center"/>
          </w:tcPr>
          <w:p w14:paraId="3718F93A" w14:textId="77777777" w:rsidR="00ED29FF" w:rsidRPr="004B077F" w:rsidRDefault="00ED29FF" w:rsidP="00C015C9">
            <w:pPr>
              <w:widowControl/>
              <w:suppressAutoHyphens/>
              <w:spacing w:line="276" w:lineRule="auto"/>
              <w:jc w:val="center"/>
              <w:rPr>
                <w:rFonts w:ascii="Times New Roman" w:eastAsia="Calibri" w:hAnsi="Times New Roman"/>
                <w:b/>
                <w:bCs/>
                <w:snapToGrid/>
                <w:szCs w:val="24"/>
                <w:lang w:val="pl-PL" w:eastAsia="zh-CN"/>
              </w:rPr>
            </w:pPr>
          </w:p>
        </w:tc>
        <w:tc>
          <w:tcPr>
            <w:tcW w:w="7229" w:type="dxa"/>
            <w:tcBorders>
              <w:top w:val="single" w:sz="4" w:space="0" w:color="000000"/>
              <w:left w:val="single" w:sz="4" w:space="0" w:color="000000"/>
              <w:bottom w:val="single" w:sz="4" w:space="0" w:color="000000"/>
              <w:right w:val="single" w:sz="4" w:space="0" w:color="auto"/>
            </w:tcBorders>
          </w:tcPr>
          <w:p w14:paraId="541E077A" w14:textId="37743458" w:rsidR="00ED29FF" w:rsidRPr="004B077F" w:rsidRDefault="00ED29FF" w:rsidP="00C015C9">
            <w:pPr>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 xml:space="preserve">3. </w:t>
            </w:r>
            <w:r w:rsidR="003743D0">
              <w:rPr>
                <w:rFonts w:ascii="Times New Roman" w:eastAsia="Calibri" w:hAnsi="Times New Roman"/>
                <w:b/>
                <w:bCs/>
                <w:snapToGrid/>
                <w:szCs w:val="24"/>
                <w:lang w:val="pl-PL" w:eastAsia="zh-CN"/>
              </w:rPr>
              <w:t xml:space="preserve">Uzgodnienie </w:t>
            </w:r>
            <w:r w:rsidR="00332D40">
              <w:rPr>
                <w:rFonts w:ascii="Times New Roman" w:eastAsia="Calibri" w:hAnsi="Times New Roman"/>
                <w:b/>
                <w:bCs/>
                <w:snapToGrid/>
                <w:szCs w:val="24"/>
                <w:lang w:val="pl-PL" w:eastAsia="zh-CN"/>
              </w:rPr>
              <w:t>Gdańskie Wody Sp. z o.o.</w:t>
            </w:r>
          </w:p>
        </w:tc>
        <w:tc>
          <w:tcPr>
            <w:tcW w:w="1134" w:type="dxa"/>
            <w:tcBorders>
              <w:top w:val="single" w:sz="4" w:space="0" w:color="000000"/>
              <w:left w:val="single" w:sz="4" w:space="0" w:color="auto"/>
              <w:bottom w:val="single" w:sz="4" w:space="0" w:color="000000"/>
              <w:right w:val="single" w:sz="4" w:space="0" w:color="000000"/>
            </w:tcBorders>
          </w:tcPr>
          <w:p w14:paraId="7D617BC5" w14:textId="2E070C0F" w:rsidR="00ED29FF" w:rsidRPr="004B077F" w:rsidRDefault="00ED29FF" w:rsidP="00C015C9">
            <w:pPr>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 xml:space="preserve">Str. </w:t>
            </w:r>
            <w:r w:rsidR="00332D40">
              <w:rPr>
                <w:rFonts w:ascii="Times New Roman" w:eastAsia="Calibri" w:hAnsi="Times New Roman"/>
                <w:b/>
                <w:bCs/>
                <w:snapToGrid/>
                <w:szCs w:val="24"/>
                <w:lang w:val="pl-PL" w:eastAsia="zh-CN"/>
              </w:rPr>
              <w:t>4</w:t>
            </w:r>
            <w:r w:rsidR="006717BE">
              <w:rPr>
                <w:rFonts w:ascii="Times New Roman" w:eastAsia="Calibri" w:hAnsi="Times New Roman"/>
                <w:b/>
                <w:bCs/>
                <w:snapToGrid/>
                <w:szCs w:val="24"/>
                <w:lang w:val="pl-PL" w:eastAsia="zh-CN"/>
              </w:rPr>
              <w:t>1</w:t>
            </w:r>
          </w:p>
        </w:tc>
      </w:tr>
      <w:tr w:rsidR="00ED29FF" w:rsidRPr="004B077F" w14:paraId="4011258E" w14:textId="77777777" w:rsidTr="00CC1A92">
        <w:trPr>
          <w:trHeight w:val="279"/>
        </w:trPr>
        <w:tc>
          <w:tcPr>
            <w:tcW w:w="2405" w:type="dxa"/>
            <w:vMerge/>
            <w:tcBorders>
              <w:left w:val="single" w:sz="4" w:space="0" w:color="000000"/>
              <w:bottom w:val="single" w:sz="4" w:space="0" w:color="000000"/>
              <w:right w:val="nil"/>
            </w:tcBorders>
            <w:vAlign w:val="center"/>
          </w:tcPr>
          <w:p w14:paraId="7D9F0090" w14:textId="77777777" w:rsidR="00ED29FF" w:rsidRPr="004B077F" w:rsidRDefault="00ED29FF" w:rsidP="00C015C9">
            <w:pPr>
              <w:widowControl/>
              <w:suppressAutoHyphens/>
              <w:spacing w:line="276" w:lineRule="auto"/>
              <w:jc w:val="center"/>
              <w:rPr>
                <w:rFonts w:ascii="Times New Roman" w:eastAsia="Calibri" w:hAnsi="Times New Roman"/>
                <w:b/>
                <w:bCs/>
                <w:snapToGrid/>
                <w:szCs w:val="24"/>
                <w:lang w:val="pl-PL" w:eastAsia="zh-CN"/>
              </w:rPr>
            </w:pPr>
          </w:p>
        </w:tc>
        <w:tc>
          <w:tcPr>
            <w:tcW w:w="7229" w:type="dxa"/>
            <w:tcBorders>
              <w:top w:val="single" w:sz="4" w:space="0" w:color="000000"/>
              <w:left w:val="single" w:sz="4" w:space="0" w:color="000000"/>
              <w:bottom w:val="single" w:sz="4" w:space="0" w:color="000000"/>
              <w:right w:val="single" w:sz="4" w:space="0" w:color="auto"/>
            </w:tcBorders>
          </w:tcPr>
          <w:p w14:paraId="57E597BC" w14:textId="45EFD74A" w:rsidR="00ED29FF" w:rsidRPr="004B077F" w:rsidRDefault="00ED29FF" w:rsidP="00C015C9">
            <w:pPr>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 xml:space="preserve">4.  Uzgodnienie </w:t>
            </w:r>
            <w:r w:rsidR="00332D40">
              <w:rPr>
                <w:rFonts w:ascii="Times New Roman" w:eastAsia="Calibri" w:hAnsi="Times New Roman"/>
                <w:b/>
                <w:bCs/>
                <w:snapToGrid/>
                <w:szCs w:val="24"/>
                <w:lang w:val="pl-PL" w:eastAsia="zh-CN"/>
              </w:rPr>
              <w:t>PSG Sp. z o.o.</w:t>
            </w:r>
          </w:p>
        </w:tc>
        <w:tc>
          <w:tcPr>
            <w:tcW w:w="1134" w:type="dxa"/>
            <w:tcBorders>
              <w:top w:val="single" w:sz="4" w:space="0" w:color="000000"/>
              <w:left w:val="single" w:sz="4" w:space="0" w:color="auto"/>
              <w:bottom w:val="single" w:sz="4" w:space="0" w:color="000000"/>
              <w:right w:val="single" w:sz="4" w:space="0" w:color="000000"/>
            </w:tcBorders>
          </w:tcPr>
          <w:p w14:paraId="1DFAF837" w14:textId="751C52AD" w:rsidR="00ED29FF" w:rsidRPr="004B077F" w:rsidRDefault="00ED29FF" w:rsidP="00C015C9">
            <w:pPr>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Str. 4</w:t>
            </w:r>
            <w:r w:rsidR="006717BE">
              <w:rPr>
                <w:rFonts w:ascii="Times New Roman" w:eastAsia="Calibri" w:hAnsi="Times New Roman"/>
                <w:b/>
                <w:bCs/>
                <w:snapToGrid/>
                <w:szCs w:val="24"/>
                <w:lang w:val="pl-PL" w:eastAsia="zh-CN"/>
              </w:rPr>
              <w:t>2</w:t>
            </w:r>
          </w:p>
        </w:tc>
      </w:tr>
      <w:tr w:rsidR="00ED29FF" w:rsidRPr="004B077F" w14:paraId="5CEC6530" w14:textId="77777777" w:rsidTr="00CC1A92">
        <w:trPr>
          <w:trHeight w:val="279"/>
        </w:trPr>
        <w:tc>
          <w:tcPr>
            <w:tcW w:w="2405" w:type="dxa"/>
            <w:vMerge/>
            <w:tcBorders>
              <w:left w:val="single" w:sz="4" w:space="0" w:color="000000"/>
              <w:bottom w:val="single" w:sz="4" w:space="0" w:color="000000"/>
              <w:right w:val="nil"/>
            </w:tcBorders>
            <w:vAlign w:val="center"/>
          </w:tcPr>
          <w:p w14:paraId="736D0226" w14:textId="77777777" w:rsidR="00ED29FF" w:rsidRPr="004B077F" w:rsidRDefault="00ED29FF" w:rsidP="00C015C9">
            <w:pPr>
              <w:widowControl/>
              <w:suppressAutoHyphens/>
              <w:spacing w:line="276" w:lineRule="auto"/>
              <w:jc w:val="center"/>
              <w:rPr>
                <w:rFonts w:ascii="Times New Roman" w:eastAsia="Calibri" w:hAnsi="Times New Roman"/>
                <w:b/>
                <w:bCs/>
                <w:snapToGrid/>
                <w:szCs w:val="24"/>
                <w:lang w:val="pl-PL" w:eastAsia="zh-CN"/>
              </w:rPr>
            </w:pPr>
          </w:p>
        </w:tc>
        <w:tc>
          <w:tcPr>
            <w:tcW w:w="7229" w:type="dxa"/>
            <w:tcBorders>
              <w:top w:val="single" w:sz="4" w:space="0" w:color="000000"/>
              <w:left w:val="single" w:sz="4" w:space="0" w:color="000000"/>
              <w:bottom w:val="single" w:sz="4" w:space="0" w:color="000000"/>
              <w:right w:val="single" w:sz="4" w:space="0" w:color="auto"/>
            </w:tcBorders>
          </w:tcPr>
          <w:p w14:paraId="37F86B69" w14:textId="387374BD" w:rsidR="00ED29FF" w:rsidRPr="004B077F" w:rsidRDefault="00332D40" w:rsidP="00C015C9">
            <w:pPr>
              <w:rPr>
                <w:rFonts w:ascii="Times New Roman" w:eastAsia="Calibri" w:hAnsi="Times New Roman"/>
                <w:b/>
                <w:bCs/>
                <w:snapToGrid/>
                <w:szCs w:val="24"/>
                <w:lang w:val="pl-PL" w:eastAsia="zh-CN"/>
              </w:rPr>
            </w:pPr>
            <w:r>
              <w:rPr>
                <w:rFonts w:ascii="Times New Roman" w:eastAsia="Calibri" w:hAnsi="Times New Roman"/>
                <w:b/>
                <w:bCs/>
                <w:snapToGrid/>
                <w:szCs w:val="24"/>
                <w:lang w:val="pl-PL" w:eastAsia="zh-CN"/>
              </w:rPr>
              <w:t>5</w:t>
            </w:r>
            <w:r w:rsidR="00ED29FF" w:rsidRPr="004B077F">
              <w:rPr>
                <w:rFonts w:ascii="Times New Roman" w:eastAsia="Calibri" w:hAnsi="Times New Roman"/>
                <w:b/>
                <w:bCs/>
                <w:snapToGrid/>
                <w:szCs w:val="24"/>
                <w:lang w:val="pl-PL" w:eastAsia="zh-CN"/>
              </w:rPr>
              <w:t xml:space="preserve">.  Uzgodnienie </w:t>
            </w:r>
            <w:proofErr w:type="spellStart"/>
            <w:r>
              <w:rPr>
                <w:rFonts w:ascii="Times New Roman" w:eastAsia="Calibri" w:hAnsi="Times New Roman"/>
                <w:b/>
                <w:bCs/>
                <w:snapToGrid/>
                <w:szCs w:val="24"/>
                <w:lang w:val="pl-PL" w:eastAsia="zh-CN"/>
              </w:rPr>
              <w:t>GZDiZ</w:t>
            </w:r>
            <w:proofErr w:type="spellEnd"/>
          </w:p>
        </w:tc>
        <w:tc>
          <w:tcPr>
            <w:tcW w:w="1134" w:type="dxa"/>
            <w:tcBorders>
              <w:top w:val="single" w:sz="4" w:space="0" w:color="000000"/>
              <w:left w:val="single" w:sz="4" w:space="0" w:color="auto"/>
              <w:bottom w:val="single" w:sz="4" w:space="0" w:color="000000"/>
              <w:right w:val="single" w:sz="4" w:space="0" w:color="000000"/>
            </w:tcBorders>
          </w:tcPr>
          <w:p w14:paraId="503D5B82" w14:textId="66CE9EFA" w:rsidR="00ED29FF" w:rsidRPr="004B077F" w:rsidRDefault="00ED29FF" w:rsidP="00C015C9">
            <w:pPr>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Str. 4</w:t>
            </w:r>
            <w:r w:rsidR="00650DEC">
              <w:rPr>
                <w:rFonts w:ascii="Times New Roman" w:eastAsia="Calibri" w:hAnsi="Times New Roman"/>
                <w:b/>
                <w:bCs/>
                <w:snapToGrid/>
                <w:szCs w:val="24"/>
                <w:lang w:val="pl-PL" w:eastAsia="zh-CN"/>
              </w:rPr>
              <w:t>5</w:t>
            </w:r>
          </w:p>
        </w:tc>
      </w:tr>
      <w:tr w:rsidR="00332D40" w:rsidRPr="004B077F" w14:paraId="287CCE43" w14:textId="77777777" w:rsidTr="00CC1A92">
        <w:trPr>
          <w:trHeight w:val="279"/>
        </w:trPr>
        <w:tc>
          <w:tcPr>
            <w:tcW w:w="2405" w:type="dxa"/>
            <w:vMerge/>
            <w:tcBorders>
              <w:left w:val="single" w:sz="4" w:space="0" w:color="000000"/>
              <w:bottom w:val="single" w:sz="4" w:space="0" w:color="000000"/>
              <w:right w:val="nil"/>
            </w:tcBorders>
            <w:vAlign w:val="center"/>
          </w:tcPr>
          <w:p w14:paraId="5D32C4BA" w14:textId="77777777" w:rsidR="00332D40" w:rsidRPr="004B077F" w:rsidRDefault="00332D40" w:rsidP="00C015C9">
            <w:pPr>
              <w:widowControl/>
              <w:suppressAutoHyphens/>
              <w:spacing w:line="276" w:lineRule="auto"/>
              <w:jc w:val="center"/>
              <w:rPr>
                <w:rFonts w:ascii="Times New Roman" w:eastAsia="Calibri" w:hAnsi="Times New Roman"/>
                <w:b/>
                <w:bCs/>
                <w:snapToGrid/>
                <w:szCs w:val="24"/>
                <w:lang w:val="pl-PL" w:eastAsia="zh-CN"/>
              </w:rPr>
            </w:pPr>
          </w:p>
        </w:tc>
        <w:tc>
          <w:tcPr>
            <w:tcW w:w="7229" w:type="dxa"/>
            <w:tcBorders>
              <w:top w:val="single" w:sz="4" w:space="0" w:color="000000"/>
              <w:left w:val="single" w:sz="4" w:space="0" w:color="000000"/>
              <w:bottom w:val="single" w:sz="4" w:space="0" w:color="000000"/>
              <w:right w:val="single" w:sz="4" w:space="0" w:color="auto"/>
            </w:tcBorders>
          </w:tcPr>
          <w:p w14:paraId="7FB2041C" w14:textId="17B730D4" w:rsidR="00332D40" w:rsidRPr="004B077F" w:rsidRDefault="00332D40" w:rsidP="00C015C9">
            <w:pPr>
              <w:rPr>
                <w:rFonts w:ascii="Times New Roman" w:eastAsia="Calibri" w:hAnsi="Times New Roman"/>
                <w:b/>
                <w:bCs/>
                <w:snapToGrid/>
                <w:szCs w:val="24"/>
                <w:lang w:val="pl-PL" w:eastAsia="zh-CN"/>
              </w:rPr>
            </w:pPr>
            <w:r>
              <w:rPr>
                <w:rFonts w:ascii="Times New Roman" w:eastAsia="Calibri" w:hAnsi="Times New Roman"/>
                <w:b/>
                <w:bCs/>
                <w:snapToGrid/>
                <w:szCs w:val="24"/>
                <w:lang w:val="pl-PL" w:eastAsia="zh-CN"/>
              </w:rPr>
              <w:t>6</w:t>
            </w:r>
            <w:r w:rsidRPr="004B077F">
              <w:rPr>
                <w:rFonts w:ascii="Times New Roman" w:eastAsia="Calibri" w:hAnsi="Times New Roman"/>
                <w:b/>
                <w:bCs/>
                <w:snapToGrid/>
                <w:szCs w:val="24"/>
                <w:lang w:val="pl-PL" w:eastAsia="zh-CN"/>
              </w:rPr>
              <w:t xml:space="preserve">.  </w:t>
            </w:r>
            <w:r w:rsidR="003743D0">
              <w:rPr>
                <w:rFonts w:ascii="Times New Roman" w:eastAsia="Calibri" w:hAnsi="Times New Roman"/>
                <w:b/>
                <w:bCs/>
                <w:snapToGrid/>
                <w:szCs w:val="24"/>
                <w:lang w:val="pl-PL" w:eastAsia="zh-CN"/>
              </w:rPr>
              <w:t>Protokół</w:t>
            </w:r>
            <w:r w:rsidRPr="004B077F">
              <w:rPr>
                <w:rFonts w:ascii="Times New Roman" w:eastAsia="Calibri" w:hAnsi="Times New Roman"/>
                <w:b/>
                <w:bCs/>
                <w:snapToGrid/>
                <w:szCs w:val="24"/>
                <w:lang w:val="pl-PL" w:eastAsia="zh-CN"/>
              </w:rPr>
              <w:t xml:space="preserve"> </w:t>
            </w:r>
            <w:r>
              <w:rPr>
                <w:rFonts w:ascii="Times New Roman" w:eastAsia="Calibri" w:hAnsi="Times New Roman"/>
                <w:b/>
                <w:bCs/>
                <w:snapToGrid/>
                <w:szCs w:val="24"/>
                <w:lang w:val="pl-PL" w:eastAsia="zh-CN"/>
              </w:rPr>
              <w:t>RKS PUT</w:t>
            </w:r>
          </w:p>
        </w:tc>
        <w:tc>
          <w:tcPr>
            <w:tcW w:w="1134" w:type="dxa"/>
            <w:tcBorders>
              <w:top w:val="single" w:sz="4" w:space="0" w:color="000000"/>
              <w:left w:val="single" w:sz="4" w:space="0" w:color="auto"/>
              <w:bottom w:val="single" w:sz="4" w:space="0" w:color="000000"/>
              <w:right w:val="single" w:sz="4" w:space="0" w:color="000000"/>
            </w:tcBorders>
          </w:tcPr>
          <w:p w14:paraId="6B549FA1" w14:textId="01159AAF" w:rsidR="00332D40" w:rsidRPr="004B077F" w:rsidRDefault="00332D40" w:rsidP="00C015C9">
            <w:pPr>
              <w:rPr>
                <w:rFonts w:ascii="Times New Roman" w:eastAsia="Calibri" w:hAnsi="Times New Roman"/>
                <w:b/>
                <w:bCs/>
                <w:snapToGrid/>
                <w:szCs w:val="24"/>
                <w:lang w:val="pl-PL" w:eastAsia="zh-CN"/>
              </w:rPr>
            </w:pPr>
            <w:r w:rsidRPr="004B077F">
              <w:rPr>
                <w:rFonts w:ascii="Times New Roman" w:eastAsia="Calibri" w:hAnsi="Times New Roman"/>
                <w:b/>
                <w:bCs/>
                <w:snapToGrid/>
                <w:szCs w:val="24"/>
                <w:lang w:val="pl-PL" w:eastAsia="zh-CN"/>
              </w:rPr>
              <w:t xml:space="preserve">Str. </w:t>
            </w:r>
            <w:r w:rsidR="00CC1A92">
              <w:rPr>
                <w:rFonts w:ascii="Times New Roman" w:eastAsia="Calibri" w:hAnsi="Times New Roman"/>
                <w:b/>
                <w:bCs/>
                <w:snapToGrid/>
                <w:szCs w:val="24"/>
                <w:lang w:val="pl-PL" w:eastAsia="zh-CN"/>
              </w:rPr>
              <w:t>5</w:t>
            </w:r>
            <w:r w:rsidR="005C2889">
              <w:rPr>
                <w:rFonts w:ascii="Times New Roman" w:eastAsia="Calibri" w:hAnsi="Times New Roman"/>
                <w:b/>
                <w:bCs/>
                <w:snapToGrid/>
                <w:szCs w:val="24"/>
                <w:lang w:val="pl-PL" w:eastAsia="zh-CN"/>
              </w:rPr>
              <w:t>5</w:t>
            </w:r>
          </w:p>
        </w:tc>
      </w:tr>
      <w:tr w:rsidR="00332D40" w:rsidRPr="004B077F" w14:paraId="7A9EB698" w14:textId="77777777" w:rsidTr="00CC1A92">
        <w:trPr>
          <w:trHeight w:val="279"/>
        </w:trPr>
        <w:tc>
          <w:tcPr>
            <w:tcW w:w="2405" w:type="dxa"/>
            <w:vMerge/>
            <w:tcBorders>
              <w:left w:val="single" w:sz="4" w:space="0" w:color="000000"/>
              <w:bottom w:val="single" w:sz="4" w:space="0" w:color="000000"/>
              <w:right w:val="nil"/>
            </w:tcBorders>
            <w:vAlign w:val="center"/>
          </w:tcPr>
          <w:p w14:paraId="48E3DC46" w14:textId="77777777" w:rsidR="00332D40" w:rsidRPr="004B077F" w:rsidRDefault="00332D40" w:rsidP="00C015C9">
            <w:pPr>
              <w:widowControl/>
              <w:suppressAutoHyphens/>
              <w:spacing w:line="276" w:lineRule="auto"/>
              <w:jc w:val="center"/>
              <w:rPr>
                <w:rFonts w:ascii="Times New Roman" w:eastAsia="Calibri" w:hAnsi="Times New Roman"/>
                <w:b/>
                <w:bCs/>
                <w:snapToGrid/>
                <w:szCs w:val="24"/>
                <w:lang w:val="pl-PL" w:eastAsia="zh-CN"/>
              </w:rPr>
            </w:pPr>
          </w:p>
        </w:tc>
        <w:tc>
          <w:tcPr>
            <w:tcW w:w="7229" w:type="dxa"/>
            <w:tcBorders>
              <w:top w:val="single" w:sz="4" w:space="0" w:color="000000"/>
              <w:left w:val="single" w:sz="4" w:space="0" w:color="000000"/>
              <w:bottom w:val="single" w:sz="4" w:space="0" w:color="000000"/>
              <w:right w:val="single" w:sz="4" w:space="0" w:color="auto"/>
            </w:tcBorders>
          </w:tcPr>
          <w:p w14:paraId="688647B0" w14:textId="7E42A475" w:rsidR="00332D40" w:rsidRPr="004B077F" w:rsidRDefault="001C6617" w:rsidP="00C015C9">
            <w:pPr>
              <w:rPr>
                <w:rFonts w:ascii="Times New Roman" w:eastAsia="Calibri" w:hAnsi="Times New Roman"/>
                <w:b/>
                <w:bCs/>
                <w:snapToGrid/>
                <w:szCs w:val="24"/>
                <w:lang w:val="pl-PL" w:eastAsia="zh-CN"/>
              </w:rPr>
            </w:pPr>
            <w:r>
              <w:rPr>
                <w:rFonts w:ascii="Times New Roman" w:eastAsia="Calibri" w:hAnsi="Times New Roman"/>
                <w:b/>
                <w:bCs/>
                <w:snapToGrid/>
                <w:szCs w:val="24"/>
                <w:lang w:val="pl-PL" w:eastAsia="zh-CN"/>
              </w:rPr>
              <w:t>7. Wypisy z rejestru gruntów</w:t>
            </w:r>
          </w:p>
        </w:tc>
        <w:tc>
          <w:tcPr>
            <w:tcW w:w="1134" w:type="dxa"/>
            <w:tcBorders>
              <w:top w:val="single" w:sz="4" w:space="0" w:color="000000"/>
              <w:left w:val="single" w:sz="4" w:space="0" w:color="auto"/>
              <w:bottom w:val="single" w:sz="4" w:space="0" w:color="000000"/>
              <w:right w:val="single" w:sz="4" w:space="0" w:color="000000"/>
            </w:tcBorders>
          </w:tcPr>
          <w:p w14:paraId="0279181D" w14:textId="1157686D" w:rsidR="00332D40" w:rsidRPr="004B077F" w:rsidRDefault="001C6617" w:rsidP="00C015C9">
            <w:pPr>
              <w:rPr>
                <w:rFonts w:ascii="Times New Roman" w:eastAsia="Calibri" w:hAnsi="Times New Roman"/>
                <w:b/>
                <w:bCs/>
                <w:snapToGrid/>
                <w:szCs w:val="24"/>
                <w:lang w:val="pl-PL" w:eastAsia="zh-CN"/>
              </w:rPr>
            </w:pPr>
            <w:r>
              <w:rPr>
                <w:rFonts w:ascii="Times New Roman" w:eastAsia="Calibri" w:hAnsi="Times New Roman"/>
                <w:b/>
                <w:bCs/>
                <w:snapToGrid/>
                <w:szCs w:val="24"/>
                <w:lang w:val="pl-PL" w:eastAsia="zh-CN"/>
              </w:rPr>
              <w:t xml:space="preserve">Str. </w:t>
            </w:r>
            <w:r w:rsidR="005C2889">
              <w:rPr>
                <w:rFonts w:ascii="Times New Roman" w:eastAsia="Calibri" w:hAnsi="Times New Roman"/>
                <w:b/>
                <w:bCs/>
                <w:snapToGrid/>
                <w:szCs w:val="24"/>
                <w:lang w:val="pl-PL" w:eastAsia="zh-CN"/>
              </w:rPr>
              <w:t>60</w:t>
            </w:r>
          </w:p>
        </w:tc>
      </w:tr>
      <w:tr w:rsidR="00332D40" w:rsidRPr="004B077F" w14:paraId="599DEF0F" w14:textId="77777777" w:rsidTr="00CC1A92">
        <w:trPr>
          <w:trHeight w:val="279"/>
        </w:trPr>
        <w:tc>
          <w:tcPr>
            <w:tcW w:w="2405" w:type="dxa"/>
            <w:vMerge/>
            <w:tcBorders>
              <w:left w:val="single" w:sz="4" w:space="0" w:color="000000"/>
              <w:bottom w:val="single" w:sz="4" w:space="0" w:color="000000"/>
              <w:right w:val="nil"/>
            </w:tcBorders>
            <w:vAlign w:val="center"/>
          </w:tcPr>
          <w:p w14:paraId="3C26A7F3" w14:textId="77777777" w:rsidR="00332D40" w:rsidRPr="004B077F" w:rsidRDefault="00332D40" w:rsidP="00C015C9">
            <w:pPr>
              <w:widowControl/>
              <w:suppressAutoHyphens/>
              <w:spacing w:line="276" w:lineRule="auto"/>
              <w:jc w:val="center"/>
              <w:rPr>
                <w:rFonts w:ascii="Times New Roman" w:eastAsia="Calibri" w:hAnsi="Times New Roman"/>
                <w:b/>
                <w:bCs/>
                <w:snapToGrid/>
                <w:szCs w:val="24"/>
                <w:lang w:val="pl-PL" w:eastAsia="zh-CN"/>
              </w:rPr>
            </w:pPr>
          </w:p>
        </w:tc>
        <w:tc>
          <w:tcPr>
            <w:tcW w:w="7229" w:type="dxa"/>
            <w:tcBorders>
              <w:top w:val="single" w:sz="4" w:space="0" w:color="000000"/>
              <w:left w:val="single" w:sz="4" w:space="0" w:color="000000"/>
              <w:bottom w:val="single" w:sz="4" w:space="0" w:color="000000"/>
              <w:right w:val="single" w:sz="4" w:space="0" w:color="auto"/>
            </w:tcBorders>
          </w:tcPr>
          <w:p w14:paraId="3205FBB5" w14:textId="59FC9686" w:rsidR="00332D40" w:rsidRPr="004B077F" w:rsidRDefault="000467C3" w:rsidP="00C015C9">
            <w:pPr>
              <w:rPr>
                <w:rFonts w:ascii="Times New Roman" w:eastAsia="Calibri" w:hAnsi="Times New Roman"/>
                <w:b/>
                <w:bCs/>
                <w:snapToGrid/>
                <w:szCs w:val="24"/>
                <w:lang w:val="pl-PL" w:eastAsia="zh-CN"/>
              </w:rPr>
            </w:pPr>
            <w:r>
              <w:rPr>
                <w:rFonts w:ascii="Times New Roman" w:eastAsia="Calibri" w:hAnsi="Times New Roman"/>
                <w:b/>
                <w:bCs/>
                <w:snapToGrid/>
                <w:szCs w:val="24"/>
                <w:lang w:val="pl-PL" w:eastAsia="zh-CN"/>
              </w:rPr>
              <w:t xml:space="preserve">8. Warunki technicznie </w:t>
            </w:r>
            <w:proofErr w:type="spellStart"/>
            <w:r>
              <w:rPr>
                <w:rFonts w:ascii="Times New Roman" w:eastAsia="Calibri" w:hAnsi="Times New Roman"/>
                <w:b/>
                <w:bCs/>
                <w:snapToGrid/>
                <w:szCs w:val="24"/>
                <w:lang w:val="pl-PL" w:eastAsia="zh-CN"/>
              </w:rPr>
              <w:t>GZDiZ</w:t>
            </w:r>
            <w:proofErr w:type="spellEnd"/>
          </w:p>
        </w:tc>
        <w:tc>
          <w:tcPr>
            <w:tcW w:w="1134" w:type="dxa"/>
            <w:tcBorders>
              <w:top w:val="single" w:sz="4" w:space="0" w:color="000000"/>
              <w:left w:val="single" w:sz="4" w:space="0" w:color="auto"/>
              <w:bottom w:val="single" w:sz="4" w:space="0" w:color="000000"/>
              <w:right w:val="single" w:sz="4" w:space="0" w:color="000000"/>
            </w:tcBorders>
          </w:tcPr>
          <w:p w14:paraId="2A960DD8" w14:textId="3661BE13" w:rsidR="00332D40" w:rsidRPr="004B077F" w:rsidRDefault="000467C3" w:rsidP="00C015C9">
            <w:pPr>
              <w:rPr>
                <w:rFonts w:ascii="Times New Roman" w:eastAsia="Calibri" w:hAnsi="Times New Roman"/>
                <w:b/>
                <w:bCs/>
                <w:snapToGrid/>
                <w:szCs w:val="24"/>
                <w:lang w:val="pl-PL" w:eastAsia="zh-CN"/>
              </w:rPr>
            </w:pPr>
            <w:r>
              <w:rPr>
                <w:rFonts w:ascii="Times New Roman" w:eastAsia="Calibri" w:hAnsi="Times New Roman"/>
                <w:b/>
                <w:bCs/>
                <w:snapToGrid/>
                <w:szCs w:val="24"/>
                <w:lang w:val="pl-PL" w:eastAsia="zh-CN"/>
              </w:rPr>
              <w:t>Str. 6</w:t>
            </w:r>
            <w:r w:rsidR="005C2889">
              <w:rPr>
                <w:rFonts w:ascii="Times New Roman" w:eastAsia="Calibri" w:hAnsi="Times New Roman"/>
                <w:b/>
                <w:bCs/>
                <w:snapToGrid/>
                <w:szCs w:val="24"/>
                <w:lang w:val="pl-PL" w:eastAsia="zh-CN"/>
              </w:rPr>
              <w:t>4</w:t>
            </w:r>
          </w:p>
        </w:tc>
      </w:tr>
      <w:tr w:rsidR="00332D40" w:rsidRPr="004B077F" w14:paraId="6B536782" w14:textId="77777777" w:rsidTr="00CC1A92">
        <w:trPr>
          <w:trHeight w:val="279"/>
        </w:trPr>
        <w:tc>
          <w:tcPr>
            <w:tcW w:w="2405" w:type="dxa"/>
            <w:vMerge/>
            <w:tcBorders>
              <w:left w:val="single" w:sz="4" w:space="0" w:color="000000"/>
              <w:bottom w:val="single" w:sz="4" w:space="0" w:color="000000"/>
              <w:right w:val="nil"/>
            </w:tcBorders>
            <w:vAlign w:val="center"/>
          </w:tcPr>
          <w:p w14:paraId="4324CA0C" w14:textId="77777777" w:rsidR="00332D40" w:rsidRPr="004B077F" w:rsidRDefault="00332D40" w:rsidP="00C015C9">
            <w:pPr>
              <w:widowControl/>
              <w:suppressAutoHyphens/>
              <w:spacing w:line="276" w:lineRule="auto"/>
              <w:jc w:val="center"/>
              <w:rPr>
                <w:rFonts w:ascii="Times New Roman" w:eastAsia="Calibri" w:hAnsi="Times New Roman"/>
                <w:b/>
                <w:bCs/>
                <w:snapToGrid/>
                <w:szCs w:val="24"/>
                <w:lang w:val="pl-PL" w:eastAsia="zh-CN"/>
              </w:rPr>
            </w:pPr>
          </w:p>
        </w:tc>
        <w:tc>
          <w:tcPr>
            <w:tcW w:w="7229" w:type="dxa"/>
            <w:tcBorders>
              <w:top w:val="single" w:sz="4" w:space="0" w:color="000000"/>
              <w:left w:val="single" w:sz="4" w:space="0" w:color="000000"/>
              <w:bottom w:val="single" w:sz="4" w:space="0" w:color="000000"/>
              <w:right w:val="single" w:sz="4" w:space="0" w:color="auto"/>
            </w:tcBorders>
          </w:tcPr>
          <w:p w14:paraId="75681648" w14:textId="671D70C1" w:rsidR="00332D40" w:rsidRPr="004B077F" w:rsidRDefault="00650DEC" w:rsidP="00C015C9">
            <w:pPr>
              <w:rPr>
                <w:rFonts w:ascii="Times New Roman" w:eastAsia="Calibri" w:hAnsi="Times New Roman"/>
                <w:b/>
                <w:bCs/>
                <w:snapToGrid/>
                <w:szCs w:val="24"/>
                <w:lang w:val="pl-PL" w:eastAsia="zh-CN"/>
              </w:rPr>
            </w:pPr>
            <w:r>
              <w:rPr>
                <w:rFonts w:ascii="Times New Roman" w:eastAsia="Calibri" w:hAnsi="Times New Roman"/>
                <w:b/>
                <w:bCs/>
                <w:snapToGrid/>
                <w:szCs w:val="24"/>
                <w:lang w:val="pl-PL" w:eastAsia="zh-CN"/>
              </w:rPr>
              <w:t>9. Prywatne zgody właścicieli gruntów</w:t>
            </w:r>
          </w:p>
        </w:tc>
        <w:tc>
          <w:tcPr>
            <w:tcW w:w="1134" w:type="dxa"/>
            <w:tcBorders>
              <w:top w:val="single" w:sz="4" w:space="0" w:color="000000"/>
              <w:left w:val="single" w:sz="4" w:space="0" w:color="auto"/>
              <w:bottom w:val="single" w:sz="4" w:space="0" w:color="000000"/>
              <w:right w:val="single" w:sz="4" w:space="0" w:color="000000"/>
            </w:tcBorders>
          </w:tcPr>
          <w:p w14:paraId="352BC5E3" w14:textId="5FB80070" w:rsidR="00332D40" w:rsidRPr="004B077F" w:rsidRDefault="00650DEC" w:rsidP="00C015C9">
            <w:pPr>
              <w:rPr>
                <w:rFonts w:ascii="Times New Roman" w:eastAsia="Calibri" w:hAnsi="Times New Roman"/>
                <w:b/>
                <w:bCs/>
                <w:snapToGrid/>
                <w:szCs w:val="24"/>
                <w:lang w:val="pl-PL" w:eastAsia="zh-CN"/>
              </w:rPr>
            </w:pPr>
            <w:r>
              <w:rPr>
                <w:rFonts w:ascii="Times New Roman" w:eastAsia="Calibri" w:hAnsi="Times New Roman"/>
                <w:b/>
                <w:bCs/>
                <w:snapToGrid/>
                <w:szCs w:val="24"/>
                <w:lang w:val="pl-PL" w:eastAsia="zh-CN"/>
              </w:rPr>
              <w:t>Str. 7</w:t>
            </w:r>
            <w:r w:rsidR="005C2889">
              <w:rPr>
                <w:rFonts w:ascii="Times New Roman" w:eastAsia="Calibri" w:hAnsi="Times New Roman"/>
                <w:b/>
                <w:bCs/>
                <w:snapToGrid/>
                <w:szCs w:val="24"/>
                <w:lang w:val="pl-PL" w:eastAsia="zh-CN"/>
              </w:rPr>
              <w:t>6</w:t>
            </w:r>
          </w:p>
        </w:tc>
      </w:tr>
      <w:tr w:rsidR="00332D40" w:rsidRPr="004B077F" w14:paraId="359C6F4E" w14:textId="77777777" w:rsidTr="00CC1A92">
        <w:trPr>
          <w:trHeight w:val="279"/>
        </w:trPr>
        <w:tc>
          <w:tcPr>
            <w:tcW w:w="2405" w:type="dxa"/>
            <w:vMerge/>
            <w:tcBorders>
              <w:left w:val="single" w:sz="4" w:space="0" w:color="000000"/>
              <w:bottom w:val="single" w:sz="4" w:space="0" w:color="000000"/>
              <w:right w:val="nil"/>
            </w:tcBorders>
            <w:vAlign w:val="center"/>
          </w:tcPr>
          <w:p w14:paraId="456DE2A3" w14:textId="77777777" w:rsidR="00332D40" w:rsidRPr="004B077F" w:rsidRDefault="00332D40" w:rsidP="00C015C9">
            <w:pPr>
              <w:widowControl/>
              <w:suppressAutoHyphens/>
              <w:spacing w:line="276" w:lineRule="auto"/>
              <w:jc w:val="center"/>
              <w:rPr>
                <w:rFonts w:ascii="Times New Roman" w:eastAsia="Calibri" w:hAnsi="Times New Roman"/>
                <w:b/>
                <w:bCs/>
                <w:snapToGrid/>
                <w:szCs w:val="24"/>
                <w:lang w:val="pl-PL" w:eastAsia="zh-CN"/>
              </w:rPr>
            </w:pPr>
          </w:p>
        </w:tc>
        <w:tc>
          <w:tcPr>
            <w:tcW w:w="7229" w:type="dxa"/>
            <w:tcBorders>
              <w:top w:val="single" w:sz="4" w:space="0" w:color="000000"/>
              <w:left w:val="single" w:sz="4" w:space="0" w:color="000000"/>
              <w:bottom w:val="single" w:sz="4" w:space="0" w:color="000000"/>
              <w:right w:val="single" w:sz="4" w:space="0" w:color="auto"/>
            </w:tcBorders>
          </w:tcPr>
          <w:p w14:paraId="239C60C2" w14:textId="485BA802" w:rsidR="00332D40" w:rsidRPr="004B077F" w:rsidRDefault="00332D40" w:rsidP="00C015C9">
            <w:pPr>
              <w:rPr>
                <w:rFonts w:ascii="Times New Roman" w:eastAsia="Calibri" w:hAnsi="Times New Roman"/>
                <w:b/>
                <w:bCs/>
                <w:snapToGrid/>
                <w:szCs w:val="24"/>
                <w:lang w:val="pl-PL" w:eastAsia="zh-CN"/>
              </w:rPr>
            </w:pPr>
          </w:p>
        </w:tc>
        <w:tc>
          <w:tcPr>
            <w:tcW w:w="1134" w:type="dxa"/>
            <w:tcBorders>
              <w:top w:val="single" w:sz="4" w:space="0" w:color="000000"/>
              <w:left w:val="single" w:sz="4" w:space="0" w:color="auto"/>
              <w:bottom w:val="single" w:sz="4" w:space="0" w:color="000000"/>
              <w:right w:val="single" w:sz="4" w:space="0" w:color="000000"/>
            </w:tcBorders>
          </w:tcPr>
          <w:p w14:paraId="4138A846" w14:textId="1B453053" w:rsidR="00332D40" w:rsidRPr="004B077F" w:rsidRDefault="00332D40" w:rsidP="00C015C9">
            <w:pPr>
              <w:rPr>
                <w:rFonts w:ascii="Times New Roman" w:eastAsia="Calibri" w:hAnsi="Times New Roman"/>
                <w:b/>
                <w:bCs/>
                <w:snapToGrid/>
                <w:szCs w:val="24"/>
                <w:lang w:val="pl-PL" w:eastAsia="zh-CN"/>
              </w:rPr>
            </w:pPr>
          </w:p>
        </w:tc>
      </w:tr>
      <w:tr w:rsidR="00332D40" w:rsidRPr="004B077F" w14:paraId="3434D5AB" w14:textId="77777777" w:rsidTr="00CC1A92">
        <w:trPr>
          <w:trHeight w:val="279"/>
        </w:trPr>
        <w:tc>
          <w:tcPr>
            <w:tcW w:w="2405" w:type="dxa"/>
            <w:vMerge/>
            <w:tcBorders>
              <w:left w:val="single" w:sz="4" w:space="0" w:color="000000"/>
              <w:bottom w:val="single" w:sz="4" w:space="0" w:color="000000"/>
              <w:right w:val="nil"/>
            </w:tcBorders>
            <w:vAlign w:val="center"/>
          </w:tcPr>
          <w:p w14:paraId="641F8BF8" w14:textId="77777777" w:rsidR="00332D40" w:rsidRPr="004B077F" w:rsidRDefault="00332D40" w:rsidP="00C015C9">
            <w:pPr>
              <w:widowControl/>
              <w:suppressAutoHyphens/>
              <w:spacing w:line="276" w:lineRule="auto"/>
              <w:jc w:val="center"/>
              <w:rPr>
                <w:rFonts w:ascii="Times New Roman" w:eastAsia="Calibri" w:hAnsi="Times New Roman"/>
                <w:b/>
                <w:bCs/>
                <w:snapToGrid/>
                <w:szCs w:val="24"/>
                <w:lang w:val="pl-PL" w:eastAsia="zh-CN"/>
              </w:rPr>
            </w:pPr>
          </w:p>
        </w:tc>
        <w:tc>
          <w:tcPr>
            <w:tcW w:w="7229" w:type="dxa"/>
            <w:tcBorders>
              <w:top w:val="single" w:sz="4" w:space="0" w:color="000000"/>
              <w:left w:val="single" w:sz="4" w:space="0" w:color="000000"/>
              <w:bottom w:val="single" w:sz="4" w:space="0" w:color="000000"/>
              <w:right w:val="single" w:sz="4" w:space="0" w:color="auto"/>
            </w:tcBorders>
          </w:tcPr>
          <w:p w14:paraId="29498435" w14:textId="36A8D58C" w:rsidR="00332D40" w:rsidRPr="004B077F" w:rsidRDefault="00332D40" w:rsidP="00C015C9">
            <w:pPr>
              <w:rPr>
                <w:rFonts w:ascii="Times New Roman" w:eastAsia="Calibri" w:hAnsi="Times New Roman"/>
                <w:b/>
                <w:bCs/>
                <w:snapToGrid/>
                <w:szCs w:val="24"/>
                <w:lang w:val="pl-PL" w:eastAsia="zh-CN"/>
              </w:rPr>
            </w:pPr>
          </w:p>
        </w:tc>
        <w:tc>
          <w:tcPr>
            <w:tcW w:w="1134" w:type="dxa"/>
            <w:tcBorders>
              <w:top w:val="single" w:sz="4" w:space="0" w:color="000000"/>
              <w:left w:val="single" w:sz="4" w:space="0" w:color="auto"/>
              <w:bottom w:val="single" w:sz="4" w:space="0" w:color="000000"/>
              <w:right w:val="single" w:sz="4" w:space="0" w:color="000000"/>
            </w:tcBorders>
          </w:tcPr>
          <w:p w14:paraId="0461BA4D" w14:textId="7F4935FB" w:rsidR="00332D40" w:rsidRPr="004B077F" w:rsidRDefault="00332D40" w:rsidP="00C015C9">
            <w:pPr>
              <w:rPr>
                <w:rFonts w:ascii="Times New Roman" w:eastAsia="Calibri" w:hAnsi="Times New Roman"/>
                <w:b/>
                <w:bCs/>
                <w:snapToGrid/>
                <w:szCs w:val="24"/>
                <w:lang w:val="pl-PL" w:eastAsia="zh-CN"/>
              </w:rPr>
            </w:pPr>
          </w:p>
        </w:tc>
      </w:tr>
      <w:tr w:rsidR="00332D40" w:rsidRPr="004B077F" w14:paraId="145FED24" w14:textId="77777777" w:rsidTr="00CC1A92">
        <w:trPr>
          <w:trHeight w:val="279"/>
        </w:trPr>
        <w:tc>
          <w:tcPr>
            <w:tcW w:w="2405" w:type="dxa"/>
            <w:vMerge/>
            <w:tcBorders>
              <w:left w:val="single" w:sz="4" w:space="0" w:color="000000"/>
              <w:bottom w:val="single" w:sz="4" w:space="0" w:color="000000"/>
              <w:right w:val="nil"/>
            </w:tcBorders>
            <w:vAlign w:val="center"/>
          </w:tcPr>
          <w:p w14:paraId="636648E5" w14:textId="77777777" w:rsidR="00332D40" w:rsidRPr="004B077F" w:rsidRDefault="00332D40" w:rsidP="00C015C9">
            <w:pPr>
              <w:widowControl/>
              <w:suppressAutoHyphens/>
              <w:spacing w:line="276" w:lineRule="auto"/>
              <w:jc w:val="center"/>
              <w:rPr>
                <w:rFonts w:ascii="Times New Roman" w:eastAsia="Calibri" w:hAnsi="Times New Roman"/>
                <w:b/>
                <w:bCs/>
                <w:snapToGrid/>
                <w:szCs w:val="24"/>
                <w:lang w:val="pl-PL" w:eastAsia="zh-CN"/>
              </w:rPr>
            </w:pPr>
          </w:p>
        </w:tc>
        <w:tc>
          <w:tcPr>
            <w:tcW w:w="7229" w:type="dxa"/>
            <w:tcBorders>
              <w:top w:val="single" w:sz="4" w:space="0" w:color="000000"/>
              <w:left w:val="single" w:sz="4" w:space="0" w:color="000000"/>
              <w:bottom w:val="single" w:sz="4" w:space="0" w:color="000000"/>
              <w:right w:val="single" w:sz="4" w:space="0" w:color="auto"/>
            </w:tcBorders>
          </w:tcPr>
          <w:p w14:paraId="6607525B" w14:textId="73055060" w:rsidR="00332D40" w:rsidRPr="004B077F" w:rsidRDefault="00332D40" w:rsidP="00C015C9">
            <w:pPr>
              <w:rPr>
                <w:rFonts w:ascii="Times New Roman" w:eastAsia="Calibri" w:hAnsi="Times New Roman"/>
                <w:b/>
                <w:bCs/>
                <w:snapToGrid/>
                <w:szCs w:val="24"/>
                <w:lang w:val="pl-PL" w:eastAsia="zh-CN"/>
              </w:rPr>
            </w:pPr>
          </w:p>
        </w:tc>
        <w:tc>
          <w:tcPr>
            <w:tcW w:w="1134" w:type="dxa"/>
            <w:tcBorders>
              <w:top w:val="single" w:sz="4" w:space="0" w:color="000000"/>
              <w:left w:val="single" w:sz="4" w:space="0" w:color="auto"/>
              <w:bottom w:val="single" w:sz="4" w:space="0" w:color="000000"/>
              <w:right w:val="single" w:sz="4" w:space="0" w:color="000000"/>
            </w:tcBorders>
          </w:tcPr>
          <w:p w14:paraId="41EF4CBE" w14:textId="06151CFA" w:rsidR="00332D40" w:rsidRPr="004B077F" w:rsidRDefault="00332D40" w:rsidP="00C015C9">
            <w:pPr>
              <w:rPr>
                <w:rFonts w:ascii="Times New Roman" w:eastAsia="Calibri" w:hAnsi="Times New Roman"/>
                <w:b/>
                <w:bCs/>
                <w:snapToGrid/>
                <w:szCs w:val="24"/>
                <w:lang w:val="pl-PL" w:eastAsia="zh-CN"/>
              </w:rPr>
            </w:pPr>
          </w:p>
        </w:tc>
      </w:tr>
    </w:tbl>
    <w:p w14:paraId="227B8F98" w14:textId="77777777" w:rsidR="00817FF2" w:rsidRPr="004B077F" w:rsidRDefault="00817FF2" w:rsidP="00696AC8">
      <w:pPr>
        <w:pStyle w:val="Podpunkty"/>
        <w:numPr>
          <w:ilvl w:val="0"/>
          <w:numId w:val="0"/>
        </w:numPr>
        <w:rPr>
          <w:rFonts w:ascii="Times New Roman" w:hAnsi="Times New Roman"/>
        </w:rPr>
      </w:pPr>
    </w:p>
    <w:p w14:paraId="60204AD5" w14:textId="51E3C2CA" w:rsidR="00817FF2" w:rsidRPr="004B077F" w:rsidRDefault="00817FF2" w:rsidP="00817FF2">
      <w:pPr>
        <w:pStyle w:val="Podpunkty"/>
        <w:numPr>
          <w:ilvl w:val="0"/>
          <w:numId w:val="0"/>
        </w:numPr>
        <w:ind w:left="578"/>
        <w:rPr>
          <w:rFonts w:ascii="Times New Roman" w:hAnsi="Times New Roman"/>
        </w:rPr>
      </w:pPr>
    </w:p>
    <w:p w14:paraId="29B4B16D" w14:textId="1407679C" w:rsidR="00817FF2" w:rsidRPr="004B077F" w:rsidRDefault="00817FF2" w:rsidP="00817FF2">
      <w:pPr>
        <w:pStyle w:val="Podpunkty"/>
        <w:numPr>
          <w:ilvl w:val="0"/>
          <w:numId w:val="0"/>
        </w:numPr>
        <w:ind w:left="578"/>
        <w:rPr>
          <w:rFonts w:ascii="Times New Roman" w:hAnsi="Times New Roman"/>
        </w:rPr>
      </w:pPr>
    </w:p>
    <w:p w14:paraId="7B1E8A4F" w14:textId="5DACF335" w:rsidR="00817FF2" w:rsidRPr="004B077F" w:rsidRDefault="00817FF2" w:rsidP="00817FF2">
      <w:pPr>
        <w:pStyle w:val="Podpunkty"/>
        <w:numPr>
          <w:ilvl w:val="0"/>
          <w:numId w:val="0"/>
        </w:numPr>
        <w:ind w:left="578"/>
        <w:rPr>
          <w:rFonts w:ascii="Times New Roman" w:hAnsi="Times New Roman"/>
        </w:rPr>
      </w:pPr>
    </w:p>
    <w:p w14:paraId="4EFB117E" w14:textId="5ED3A786" w:rsidR="00817FF2" w:rsidRPr="004B077F" w:rsidRDefault="00817FF2" w:rsidP="00817FF2">
      <w:pPr>
        <w:pStyle w:val="Podpunkty"/>
        <w:numPr>
          <w:ilvl w:val="0"/>
          <w:numId w:val="0"/>
        </w:numPr>
        <w:ind w:left="578"/>
        <w:rPr>
          <w:rFonts w:ascii="Times New Roman" w:hAnsi="Times New Roman"/>
        </w:rPr>
      </w:pPr>
    </w:p>
    <w:p w14:paraId="78CE9DF0" w14:textId="59C3BDAD" w:rsidR="00D44F89" w:rsidRDefault="00D44F89" w:rsidP="00817FF2">
      <w:pPr>
        <w:pStyle w:val="Podpunkty"/>
        <w:numPr>
          <w:ilvl w:val="0"/>
          <w:numId w:val="0"/>
        </w:numPr>
        <w:ind w:left="578"/>
        <w:rPr>
          <w:rFonts w:ascii="Times New Roman" w:hAnsi="Times New Roman"/>
        </w:rPr>
      </w:pPr>
    </w:p>
    <w:p w14:paraId="455077C7" w14:textId="3B0FF6A5" w:rsidR="00CC1A92" w:rsidRDefault="00CC1A92" w:rsidP="00817FF2">
      <w:pPr>
        <w:pStyle w:val="Podpunkty"/>
        <w:numPr>
          <w:ilvl w:val="0"/>
          <w:numId w:val="0"/>
        </w:numPr>
        <w:ind w:left="578"/>
        <w:rPr>
          <w:rFonts w:ascii="Times New Roman" w:hAnsi="Times New Roman"/>
        </w:rPr>
      </w:pPr>
    </w:p>
    <w:p w14:paraId="6E75DA40" w14:textId="3A42BFF0" w:rsidR="00CC1A92" w:rsidRDefault="00CC1A92" w:rsidP="00817FF2">
      <w:pPr>
        <w:pStyle w:val="Podpunkty"/>
        <w:numPr>
          <w:ilvl w:val="0"/>
          <w:numId w:val="0"/>
        </w:numPr>
        <w:ind w:left="578"/>
        <w:rPr>
          <w:rFonts w:ascii="Times New Roman" w:hAnsi="Times New Roman"/>
        </w:rPr>
      </w:pPr>
    </w:p>
    <w:p w14:paraId="2DCA293D" w14:textId="77777777" w:rsidR="00CC1A92" w:rsidRPr="004B077F" w:rsidRDefault="00CC1A92" w:rsidP="00817FF2">
      <w:pPr>
        <w:pStyle w:val="Podpunkty"/>
        <w:numPr>
          <w:ilvl w:val="0"/>
          <w:numId w:val="0"/>
        </w:numPr>
        <w:ind w:left="578"/>
        <w:rPr>
          <w:rFonts w:ascii="Times New Roman" w:hAnsi="Times New Roman"/>
        </w:rPr>
      </w:pPr>
    </w:p>
    <w:p w14:paraId="3B062A98" w14:textId="769CD472" w:rsidR="00817FF2" w:rsidRPr="004B077F" w:rsidRDefault="00817FF2" w:rsidP="00817FF2">
      <w:pPr>
        <w:pStyle w:val="Podpunkty"/>
        <w:numPr>
          <w:ilvl w:val="0"/>
          <w:numId w:val="0"/>
        </w:numPr>
        <w:ind w:left="578"/>
        <w:rPr>
          <w:rFonts w:ascii="Times New Roman" w:hAnsi="Times New Roman"/>
        </w:rPr>
      </w:pPr>
    </w:p>
    <w:p w14:paraId="0EE02B4D" w14:textId="48E9F3D3" w:rsidR="00817FF2" w:rsidRPr="004B077F" w:rsidRDefault="00817FF2" w:rsidP="000467C3">
      <w:pPr>
        <w:pStyle w:val="Podpunkty"/>
        <w:numPr>
          <w:ilvl w:val="0"/>
          <w:numId w:val="0"/>
        </w:numPr>
        <w:rPr>
          <w:rFonts w:ascii="Times New Roman" w:hAnsi="Times New Roman"/>
        </w:rPr>
      </w:pPr>
    </w:p>
    <w:p w14:paraId="24B3DD2E" w14:textId="25E1335B" w:rsidR="00A6250E" w:rsidRPr="00EF1EC7" w:rsidRDefault="00C41EF4" w:rsidP="00EF1EC7">
      <w:pPr>
        <w:pStyle w:val="Akapitzlist"/>
        <w:widowControl/>
        <w:numPr>
          <w:ilvl w:val="0"/>
          <w:numId w:val="7"/>
        </w:numPr>
        <w:ind w:left="284" w:hanging="284"/>
        <w:rPr>
          <w:rFonts w:ascii="Times New Roman" w:hAnsi="Times New Roman"/>
          <w:b/>
          <w:sz w:val="28"/>
          <w:szCs w:val="28"/>
          <w:lang w:val="pl-PL"/>
        </w:rPr>
      </w:pPr>
      <w:bookmarkStart w:id="159" w:name="_Toc84405983"/>
      <w:r w:rsidRPr="00332D40">
        <w:rPr>
          <w:rFonts w:ascii="Times New Roman" w:hAnsi="Times New Roman"/>
          <w:b/>
          <w:sz w:val="28"/>
          <w:szCs w:val="28"/>
          <w:lang w:val="pl-PL"/>
        </w:rPr>
        <w:lastRenderedPageBreak/>
        <w:t>Uzgodni</w:t>
      </w:r>
      <w:r w:rsidR="00696AC8" w:rsidRPr="00332D40">
        <w:rPr>
          <w:rFonts w:ascii="Times New Roman" w:hAnsi="Times New Roman"/>
          <w:b/>
          <w:sz w:val="28"/>
          <w:szCs w:val="28"/>
          <w:lang w:val="pl-PL"/>
        </w:rPr>
        <w:t>enie</w:t>
      </w:r>
      <w:r w:rsidRPr="00332D40">
        <w:rPr>
          <w:rFonts w:ascii="Times New Roman" w:hAnsi="Times New Roman"/>
          <w:b/>
          <w:sz w:val="28"/>
          <w:szCs w:val="28"/>
          <w:lang w:val="pl-PL"/>
        </w:rPr>
        <w:t xml:space="preserve"> ENERGA-OPERATOR S</w:t>
      </w:r>
      <w:r w:rsidR="00410F49" w:rsidRPr="00332D40">
        <w:rPr>
          <w:rFonts w:ascii="Times New Roman" w:hAnsi="Times New Roman"/>
          <w:b/>
          <w:sz w:val="28"/>
          <w:szCs w:val="28"/>
          <w:lang w:val="pl-PL"/>
        </w:rPr>
        <w:t>.</w:t>
      </w:r>
      <w:r w:rsidRPr="00332D40">
        <w:rPr>
          <w:rFonts w:ascii="Times New Roman" w:hAnsi="Times New Roman"/>
          <w:b/>
          <w:sz w:val="28"/>
          <w:szCs w:val="28"/>
          <w:lang w:val="pl-PL"/>
        </w:rPr>
        <w:t>A</w:t>
      </w:r>
      <w:r w:rsidR="00410F49" w:rsidRPr="00332D40">
        <w:rPr>
          <w:rFonts w:ascii="Times New Roman" w:hAnsi="Times New Roman"/>
          <w:b/>
          <w:sz w:val="28"/>
          <w:szCs w:val="28"/>
          <w:lang w:val="pl-PL"/>
        </w:rPr>
        <w:t>.</w:t>
      </w:r>
      <w:bookmarkEnd w:id="159"/>
    </w:p>
    <w:p w14:paraId="14694D95" w14:textId="77777777" w:rsidR="00EF1EC7" w:rsidRDefault="00EF1EC7" w:rsidP="00EF1EC7">
      <w:pPr>
        <w:jc w:val="center"/>
        <w:rPr>
          <w:b/>
        </w:rPr>
      </w:pPr>
      <w:r>
        <w:rPr>
          <w:b/>
          <w:noProof/>
        </w:rPr>
        <w:drawing>
          <wp:inline distT="0" distB="0" distL="0" distR="0" wp14:anchorId="15CCC15E" wp14:editId="6B22FF59">
            <wp:extent cx="6213038" cy="8779933"/>
            <wp:effectExtent l="0" t="0" r="0" b="254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14950" cy="8782635"/>
                    </a:xfrm>
                    <a:prstGeom prst="rect">
                      <a:avLst/>
                    </a:prstGeom>
                    <a:noFill/>
                    <a:ln>
                      <a:noFill/>
                    </a:ln>
                  </pic:spPr>
                </pic:pic>
              </a:graphicData>
            </a:graphic>
          </wp:inline>
        </w:drawing>
      </w:r>
    </w:p>
    <w:p w14:paraId="26D1FCB6" w14:textId="77777777" w:rsidR="00EF1EC7" w:rsidRDefault="00EF1EC7" w:rsidP="00EF1EC7">
      <w:pPr>
        <w:jc w:val="center"/>
        <w:rPr>
          <w:b/>
        </w:rPr>
      </w:pPr>
    </w:p>
    <w:p w14:paraId="60D892B4" w14:textId="77777777" w:rsidR="00EF1EC7" w:rsidRDefault="00EF1EC7" w:rsidP="00EF1EC7">
      <w:pPr>
        <w:jc w:val="center"/>
        <w:rPr>
          <w:b/>
        </w:rPr>
      </w:pPr>
    </w:p>
    <w:p w14:paraId="6F80F342" w14:textId="77777777" w:rsidR="00EF1EC7" w:rsidRDefault="00EF1EC7" w:rsidP="00EF1EC7">
      <w:pPr>
        <w:jc w:val="center"/>
        <w:rPr>
          <w:b/>
        </w:rPr>
      </w:pPr>
      <w:r>
        <w:rPr>
          <w:b/>
          <w:noProof/>
        </w:rPr>
        <w:lastRenderedPageBreak/>
        <w:drawing>
          <wp:inline distT="0" distB="0" distL="0" distR="0" wp14:anchorId="38AAEF1F" wp14:editId="10A4406C">
            <wp:extent cx="6386788" cy="9025467"/>
            <wp:effectExtent l="0" t="0" r="0" b="4445"/>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89233" cy="9028922"/>
                    </a:xfrm>
                    <a:prstGeom prst="rect">
                      <a:avLst/>
                    </a:prstGeom>
                    <a:noFill/>
                    <a:ln>
                      <a:noFill/>
                    </a:ln>
                  </pic:spPr>
                </pic:pic>
              </a:graphicData>
            </a:graphic>
          </wp:inline>
        </w:drawing>
      </w:r>
    </w:p>
    <w:p w14:paraId="41010C15" w14:textId="77777777" w:rsidR="00EF1EC7" w:rsidRDefault="00EF1EC7" w:rsidP="00EF1EC7">
      <w:pPr>
        <w:jc w:val="center"/>
        <w:rPr>
          <w:b/>
        </w:rPr>
      </w:pPr>
    </w:p>
    <w:p w14:paraId="60396B0D" w14:textId="77777777" w:rsidR="00EF1EC7" w:rsidRDefault="00EF1EC7" w:rsidP="00EF1EC7">
      <w:pPr>
        <w:jc w:val="center"/>
        <w:rPr>
          <w:b/>
        </w:rPr>
      </w:pPr>
    </w:p>
    <w:p w14:paraId="3A52733C" w14:textId="1E1F8BA7" w:rsidR="006717BE" w:rsidRDefault="006717BE" w:rsidP="00A6250E">
      <w:pPr>
        <w:widowControl/>
        <w:ind w:left="-851" w:firstLine="851"/>
        <w:rPr>
          <w:rFonts w:ascii="Times New Roman" w:hAnsi="Times New Roman"/>
          <w:lang w:val="pl-PL"/>
        </w:rPr>
      </w:pPr>
    </w:p>
    <w:p w14:paraId="2E429904" w14:textId="00C80845" w:rsidR="006717BE" w:rsidRPr="004B077F" w:rsidRDefault="00EF1EC7" w:rsidP="00EF1EC7">
      <w:pPr>
        <w:widowControl/>
        <w:ind w:left="-851" w:firstLine="851"/>
        <w:jc w:val="center"/>
        <w:rPr>
          <w:rFonts w:ascii="Times New Roman" w:hAnsi="Times New Roman"/>
          <w:lang w:val="pl-PL"/>
        </w:rPr>
      </w:pPr>
      <w:r>
        <w:rPr>
          <w:b/>
          <w:noProof/>
        </w:rPr>
        <w:lastRenderedPageBreak/>
        <w:drawing>
          <wp:inline distT="0" distB="0" distL="0" distR="0" wp14:anchorId="1622EF63" wp14:editId="5546558C">
            <wp:extent cx="3208655" cy="9965055"/>
            <wp:effectExtent l="0" t="0" r="0"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8655" cy="9965055"/>
                    </a:xfrm>
                    <a:prstGeom prst="rect">
                      <a:avLst/>
                    </a:prstGeom>
                    <a:noFill/>
                    <a:ln>
                      <a:noFill/>
                    </a:ln>
                  </pic:spPr>
                </pic:pic>
              </a:graphicData>
            </a:graphic>
          </wp:inline>
        </w:drawing>
      </w:r>
    </w:p>
    <w:p w14:paraId="6458F7CB" w14:textId="2D1F1E88" w:rsidR="003743D0" w:rsidRDefault="003743D0" w:rsidP="00D94C7A">
      <w:pPr>
        <w:pStyle w:val="Akapitzlist"/>
        <w:widowControl/>
        <w:numPr>
          <w:ilvl w:val="0"/>
          <w:numId w:val="7"/>
        </w:numPr>
        <w:rPr>
          <w:rFonts w:ascii="Times New Roman" w:hAnsi="Times New Roman"/>
          <w:b/>
          <w:sz w:val="28"/>
          <w:szCs w:val="28"/>
          <w:lang w:val="pl-PL"/>
        </w:rPr>
      </w:pPr>
      <w:r w:rsidRPr="003743D0">
        <w:rPr>
          <w:rFonts w:ascii="Times New Roman" w:hAnsi="Times New Roman"/>
          <w:b/>
          <w:sz w:val="28"/>
          <w:szCs w:val="28"/>
          <w:lang w:val="pl-PL"/>
        </w:rPr>
        <w:lastRenderedPageBreak/>
        <w:t xml:space="preserve">Uzgodnienie </w:t>
      </w:r>
      <w:r>
        <w:rPr>
          <w:rFonts w:ascii="Times New Roman" w:hAnsi="Times New Roman"/>
          <w:b/>
          <w:sz w:val="28"/>
          <w:szCs w:val="28"/>
          <w:lang w:val="pl-PL"/>
        </w:rPr>
        <w:t>GIWK Sp. z o.o.</w:t>
      </w:r>
    </w:p>
    <w:p w14:paraId="1DE3225F" w14:textId="0D8F0623" w:rsidR="003743D0" w:rsidRPr="003743D0" w:rsidRDefault="00EF1EC7" w:rsidP="00EF1EC7">
      <w:pPr>
        <w:widowControl/>
        <w:ind w:left="360" w:hanging="927"/>
        <w:jc w:val="center"/>
        <w:rPr>
          <w:rFonts w:ascii="Times New Roman" w:hAnsi="Times New Roman"/>
          <w:b/>
          <w:sz w:val="28"/>
          <w:szCs w:val="28"/>
          <w:lang w:val="pl-PL"/>
        </w:rPr>
      </w:pPr>
      <w:r>
        <w:rPr>
          <w:b/>
          <w:noProof/>
        </w:rPr>
        <w:drawing>
          <wp:inline distT="0" distB="0" distL="0" distR="0" wp14:anchorId="42EB1913" wp14:editId="182AC9B9">
            <wp:extent cx="6296917" cy="8898467"/>
            <wp:effectExtent l="0" t="0" r="889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300638" cy="8903726"/>
                    </a:xfrm>
                    <a:prstGeom prst="rect">
                      <a:avLst/>
                    </a:prstGeom>
                    <a:noFill/>
                    <a:ln>
                      <a:noFill/>
                    </a:ln>
                  </pic:spPr>
                </pic:pic>
              </a:graphicData>
            </a:graphic>
          </wp:inline>
        </w:drawing>
      </w:r>
    </w:p>
    <w:p w14:paraId="063751BB" w14:textId="14B9601C" w:rsidR="00A6250E" w:rsidRPr="004B077F" w:rsidRDefault="00A6250E" w:rsidP="00A6250E">
      <w:pPr>
        <w:widowControl/>
        <w:ind w:left="-851" w:firstLine="851"/>
        <w:rPr>
          <w:rFonts w:ascii="Times New Roman" w:hAnsi="Times New Roman"/>
          <w:lang w:val="pl-PL"/>
        </w:rPr>
      </w:pPr>
    </w:p>
    <w:p w14:paraId="2A2F2C1D" w14:textId="6EBC1C17" w:rsidR="00A6250E" w:rsidRPr="004B077F" w:rsidRDefault="00A6250E" w:rsidP="00A6250E">
      <w:pPr>
        <w:widowControl/>
        <w:ind w:left="-851" w:firstLine="851"/>
        <w:rPr>
          <w:rFonts w:ascii="Times New Roman" w:hAnsi="Times New Roman"/>
          <w:lang w:val="pl-PL"/>
        </w:rPr>
      </w:pPr>
    </w:p>
    <w:p w14:paraId="5BEE19D3" w14:textId="4DE94E04" w:rsidR="00B22C29" w:rsidRDefault="00B22C29" w:rsidP="00B22C29">
      <w:pPr>
        <w:pStyle w:val="Akapitzlist"/>
        <w:ind w:left="-774"/>
        <w:rPr>
          <w:rFonts w:ascii="Times New Roman" w:hAnsi="Times New Roman"/>
          <w:u w:val="single"/>
          <w:lang w:val="pl-PL"/>
        </w:rPr>
      </w:pPr>
    </w:p>
    <w:p w14:paraId="32680E46" w14:textId="5308544B" w:rsidR="003A60EF" w:rsidRPr="00EF1EC7" w:rsidRDefault="00EF1EC7" w:rsidP="00EF1EC7">
      <w:pPr>
        <w:pStyle w:val="Akapitzlist"/>
        <w:ind w:left="-774"/>
        <w:jc w:val="center"/>
        <w:rPr>
          <w:rFonts w:ascii="Times New Roman" w:hAnsi="Times New Roman"/>
          <w:u w:val="single"/>
          <w:lang w:val="pl-PL"/>
        </w:rPr>
      </w:pPr>
      <w:r>
        <w:rPr>
          <w:b/>
          <w:noProof/>
        </w:rPr>
        <w:lastRenderedPageBreak/>
        <w:drawing>
          <wp:inline distT="0" distB="0" distL="0" distR="0" wp14:anchorId="768649DB" wp14:editId="18CC45D4">
            <wp:extent cx="3208655" cy="9956800"/>
            <wp:effectExtent l="0" t="0" r="0" b="635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08655" cy="9956800"/>
                    </a:xfrm>
                    <a:prstGeom prst="rect">
                      <a:avLst/>
                    </a:prstGeom>
                    <a:noFill/>
                    <a:ln>
                      <a:noFill/>
                    </a:ln>
                  </pic:spPr>
                </pic:pic>
              </a:graphicData>
            </a:graphic>
          </wp:inline>
        </w:drawing>
      </w:r>
    </w:p>
    <w:bookmarkEnd w:id="1"/>
    <w:bookmarkEnd w:id="158"/>
    <w:p w14:paraId="1D9323A2" w14:textId="40C41287" w:rsidR="003743D0" w:rsidRPr="003743D0" w:rsidRDefault="003743D0" w:rsidP="00D94C7A">
      <w:pPr>
        <w:pStyle w:val="Akapitzlist"/>
        <w:widowControl/>
        <w:numPr>
          <w:ilvl w:val="0"/>
          <w:numId w:val="7"/>
        </w:numPr>
        <w:rPr>
          <w:rFonts w:ascii="Times New Roman" w:hAnsi="Times New Roman"/>
          <w:b/>
          <w:sz w:val="28"/>
          <w:szCs w:val="28"/>
          <w:lang w:val="pl-PL"/>
        </w:rPr>
      </w:pPr>
      <w:r w:rsidRPr="003743D0">
        <w:rPr>
          <w:rFonts w:ascii="Times New Roman" w:hAnsi="Times New Roman"/>
          <w:b/>
          <w:sz w:val="28"/>
          <w:szCs w:val="28"/>
          <w:lang w:val="pl-PL"/>
        </w:rPr>
        <w:lastRenderedPageBreak/>
        <w:t>Uzgodnienie G</w:t>
      </w:r>
      <w:r>
        <w:rPr>
          <w:rFonts w:ascii="Times New Roman" w:hAnsi="Times New Roman"/>
          <w:b/>
          <w:sz w:val="28"/>
          <w:szCs w:val="28"/>
          <w:lang w:val="pl-PL"/>
        </w:rPr>
        <w:t xml:space="preserve">dańskie Wody </w:t>
      </w:r>
      <w:r w:rsidRPr="003743D0">
        <w:rPr>
          <w:rFonts w:ascii="Times New Roman" w:hAnsi="Times New Roman"/>
          <w:b/>
          <w:sz w:val="28"/>
          <w:szCs w:val="28"/>
          <w:lang w:val="pl-PL"/>
        </w:rPr>
        <w:t>Sp. z o.o.</w:t>
      </w:r>
    </w:p>
    <w:p w14:paraId="70E32924" w14:textId="22FBF8CF" w:rsidR="006717BE" w:rsidRDefault="00EF1EC7" w:rsidP="00EF1EC7">
      <w:pPr>
        <w:ind w:left="-567"/>
        <w:jc w:val="center"/>
        <w:rPr>
          <w:rFonts w:ascii="Times New Roman" w:hAnsi="Times New Roman"/>
          <w:lang w:val="pl-PL"/>
        </w:rPr>
      </w:pPr>
      <w:r>
        <w:rPr>
          <w:b/>
          <w:noProof/>
        </w:rPr>
        <w:drawing>
          <wp:inline distT="0" distB="0" distL="0" distR="0" wp14:anchorId="6946FC12" wp14:editId="426A752C">
            <wp:extent cx="2988846" cy="9338733"/>
            <wp:effectExtent l="0" t="0" r="2540" b="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96443" cy="9362471"/>
                    </a:xfrm>
                    <a:prstGeom prst="rect">
                      <a:avLst/>
                    </a:prstGeom>
                    <a:noFill/>
                    <a:ln>
                      <a:noFill/>
                    </a:ln>
                  </pic:spPr>
                </pic:pic>
              </a:graphicData>
            </a:graphic>
          </wp:inline>
        </w:drawing>
      </w:r>
    </w:p>
    <w:p w14:paraId="48A52898" w14:textId="6116CC25" w:rsidR="003743D0" w:rsidRPr="003743D0" w:rsidRDefault="003743D0" w:rsidP="00D94C7A">
      <w:pPr>
        <w:pStyle w:val="Akapitzlist"/>
        <w:widowControl/>
        <w:numPr>
          <w:ilvl w:val="0"/>
          <w:numId w:val="7"/>
        </w:numPr>
        <w:rPr>
          <w:rFonts w:ascii="Times New Roman" w:hAnsi="Times New Roman"/>
          <w:b/>
          <w:sz w:val="28"/>
          <w:szCs w:val="28"/>
          <w:lang w:val="pl-PL"/>
        </w:rPr>
      </w:pPr>
      <w:r w:rsidRPr="003743D0">
        <w:rPr>
          <w:rFonts w:ascii="Times New Roman" w:hAnsi="Times New Roman"/>
          <w:b/>
          <w:sz w:val="28"/>
          <w:szCs w:val="28"/>
          <w:lang w:val="pl-PL"/>
        </w:rPr>
        <w:lastRenderedPageBreak/>
        <w:t xml:space="preserve">Uzgodnienie </w:t>
      </w:r>
      <w:r>
        <w:rPr>
          <w:rFonts w:ascii="Times New Roman" w:hAnsi="Times New Roman"/>
          <w:b/>
          <w:sz w:val="28"/>
          <w:szCs w:val="28"/>
          <w:lang w:val="pl-PL"/>
        </w:rPr>
        <w:t>PSG Sp. z o.o.</w:t>
      </w:r>
    </w:p>
    <w:p w14:paraId="58558D8E" w14:textId="06732405" w:rsidR="003743D0" w:rsidRDefault="00EF1EC7" w:rsidP="00EF1EC7">
      <w:pPr>
        <w:ind w:left="-567"/>
        <w:jc w:val="center"/>
        <w:rPr>
          <w:rFonts w:ascii="Times New Roman" w:hAnsi="Times New Roman"/>
          <w:lang w:val="pl-PL"/>
        </w:rPr>
      </w:pPr>
      <w:r>
        <w:rPr>
          <w:b/>
          <w:noProof/>
        </w:rPr>
        <w:drawing>
          <wp:inline distT="0" distB="0" distL="0" distR="0" wp14:anchorId="4563CF53" wp14:editId="7300F2E5">
            <wp:extent cx="6213037" cy="8779933"/>
            <wp:effectExtent l="0" t="0" r="0" b="2540"/>
            <wp:docPr id="93" name="Obraz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18494" cy="8787644"/>
                    </a:xfrm>
                    <a:prstGeom prst="rect">
                      <a:avLst/>
                    </a:prstGeom>
                    <a:noFill/>
                    <a:ln>
                      <a:noFill/>
                    </a:ln>
                  </pic:spPr>
                </pic:pic>
              </a:graphicData>
            </a:graphic>
          </wp:inline>
        </w:drawing>
      </w:r>
    </w:p>
    <w:p w14:paraId="0A398BCB" w14:textId="5CB49228" w:rsidR="00EF1EC7" w:rsidRDefault="00EF1EC7" w:rsidP="00EF1EC7">
      <w:pPr>
        <w:ind w:left="-567"/>
        <w:jc w:val="center"/>
        <w:rPr>
          <w:rFonts w:ascii="Times New Roman" w:hAnsi="Times New Roman"/>
          <w:lang w:val="pl-PL"/>
        </w:rPr>
      </w:pPr>
    </w:p>
    <w:p w14:paraId="1657F734" w14:textId="47B3443B" w:rsidR="00EF1EC7" w:rsidRDefault="00EF1EC7" w:rsidP="00EF1EC7">
      <w:pPr>
        <w:ind w:left="-567"/>
        <w:jc w:val="center"/>
        <w:rPr>
          <w:rFonts w:ascii="Times New Roman" w:hAnsi="Times New Roman"/>
          <w:lang w:val="pl-PL"/>
        </w:rPr>
      </w:pPr>
    </w:p>
    <w:p w14:paraId="434D6A11" w14:textId="0BEAF7D4" w:rsidR="00EF1EC7" w:rsidRDefault="00EF1EC7" w:rsidP="00EF1EC7">
      <w:pPr>
        <w:ind w:left="-567"/>
        <w:jc w:val="center"/>
        <w:rPr>
          <w:rFonts w:ascii="Times New Roman" w:hAnsi="Times New Roman"/>
          <w:lang w:val="pl-PL"/>
        </w:rPr>
      </w:pPr>
    </w:p>
    <w:p w14:paraId="503237D6" w14:textId="4EC595DF" w:rsidR="00EF1EC7" w:rsidRDefault="00EF1EC7" w:rsidP="00EF1EC7">
      <w:pPr>
        <w:ind w:left="-567"/>
        <w:jc w:val="center"/>
        <w:rPr>
          <w:rFonts w:ascii="Times New Roman" w:hAnsi="Times New Roman"/>
          <w:lang w:val="pl-PL"/>
        </w:rPr>
      </w:pPr>
      <w:r>
        <w:rPr>
          <w:b/>
          <w:noProof/>
        </w:rPr>
        <w:lastRenderedPageBreak/>
        <w:drawing>
          <wp:inline distT="0" distB="0" distL="0" distR="0" wp14:anchorId="0D13797C" wp14:editId="23CB34A1">
            <wp:extent cx="6386787" cy="9025467"/>
            <wp:effectExtent l="0" t="0" r="0" b="444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393636" cy="9035145"/>
                    </a:xfrm>
                    <a:prstGeom prst="rect">
                      <a:avLst/>
                    </a:prstGeom>
                    <a:noFill/>
                    <a:ln>
                      <a:noFill/>
                    </a:ln>
                  </pic:spPr>
                </pic:pic>
              </a:graphicData>
            </a:graphic>
          </wp:inline>
        </w:drawing>
      </w:r>
    </w:p>
    <w:p w14:paraId="3A38FE76" w14:textId="3786D8D3" w:rsidR="00EF1EC7" w:rsidRDefault="00EF1EC7" w:rsidP="00EF1EC7">
      <w:pPr>
        <w:ind w:left="-567"/>
        <w:jc w:val="center"/>
        <w:rPr>
          <w:rFonts w:ascii="Times New Roman" w:hAnsi="Times New Roman"/>
          <w:lang w:val="pl-PL"/>
        </w:rPr>
      </w:pPr>
    </w:p>
    <w:p w14:paraId="4B38D5F7" w14:textId="5E75513A" w:rsidR="00EF1EC7" w:rsidRDefault="00EF1EC7" w:rsidP="00EF1EC7">
      <w:pPr>
        <w:ind w:left="-567"/>
        <w:jc w:val="center"/>
        <w:rPr>
          <w:rFonts w:ascii="Times New Roman" w:hAnsi="Times New Roman"/>
          <w:lang w:val="pl-PL"/>
        </w:rPr>
      </w:pPr>
    </w:p>
    <w:p w14:paraId="55B9F882" w14:textId="5A7F7648" w:rsidR="00EF1EC7" w:rsidRDefault="00EF1EC7" w:rsidP="00EF1EC7">
      <w:pPr>
        <w:ind w:left="-567"/>
        <w:jc w:val="center"/>
        <w:rPr>
          <w:rFonts w:ascii="Times New Roman" w:hAnsi="Times New Roman"/>
          <w:lang w:val="pl-PL"/>
        </w:rPr>
      </w:pPr>
    </w:p>
    <w:p w14:paraId="50F6E1E5" w14:textId="2DA4B8C2" w:rsidR="003743D0" w:rsidRDefault="00EF1EC7" w:rsidP="00EF1EC7">
      <w:pPr>
        <w:ind w:left="-567"/>
        <w:jc w:val="center"/>
        <w:rPr>
          <w:rFonts w:ascii="Times New Roman" w:hAnsi="Times New Roman"/>
          <w:lang w:val="pl-PL"/>
        </w:rPr>
      </w:pPr>
      <w:r>
        <w:rPr>
          <w:b/>
          <w:noProof/>
        </w:rPr>
        <w:lastRenderedPageBreak/>
        <w:drawing>
          <wp:inline distT="0" distB="0" distL="0" distR="0" wp14:anchorId="038846C9" wp14:editId="1E104538">
            <wp:extent cx="3208655" cy="9956800"/>
            <wp:effectExtent l="0" t="0" r="0" b="6350"/>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08655" cy="9956800"/>
                    </a:xfrm>
                    <a:prstGeom prst="rect">
                      <a:avLst/>
                    </a:prstGeom>
                    <a:noFill/>
                    <a:ln>
                      <a:noFill/>
                    </a:ln>
                  </pic:spPr>
                </pic:pic>
              </a:graphicData>
            </a:graphic>
          </wp:inline>
        </w:drawing>
      </w:r>
    </w:p>
    <w:p w14:paraId="6BD9EF92" w14:textId="510CBA30" w:rsidR="00EF1EC7" w:rsidRPr="00EF1EC7" w:rsidRDefault="003743D0" w:rsidP="00EF1EC7">
      <w:pPr>
        <w:pStyle w:val="Akapitzlist"/>
        <w:numPr>
          <w:ilvl w:val="0"/>
          <w:numId w:val="7"/>
        </w:numPr>
        <w:rPr>
          <w:b/>
        </w:rPr>
      </w:pPr>
      <w:r w:rsidRPr="003743D0">
        <w:rPr>
          <w:rFonts w:ascii="Times New Roman" w:hAnsi="Times New Roman"/>
          <w:b/>
          <w:sz w:val="28"/>
          <w:szCs w:val="28"/>
          <w:lang w:val="pl-PL"/>
        </w:rPr>
        <w:lastRenderedPageBreak/>
        <w:t xml:space="preserve">Uzgodnienie </w:t>
      </w:r>
      <w:proofErr w:type="spellStart"/>
      <w:r>
        <w:rPr>
          <w:rFonts w:ascii="Times New Roman" w:hAnsi="Times New Roman"/>
          <w:b/>
          <w:sz w:val="28"/>
          <w:szCs w:val="28"/>
          <w:lang w:val="pl-PL"/>
        </w:rPr>
        <w:t>GZDiZ</w:t>
      </w:r>
      <w:proofErr w:type="spellEnd"/>
    </w:p>
    <w:p w14:paraId="22C8B511" w14:textId="77777777" w:rsidR="00EF1EC7" w:rsidRDefault="00EF1EC7" w:rsidP="00EF1EC7">
      <w:pPr>
        <w:rPr>
          <w:b/>
        </w:rPr>
      </w:pPr>
      <w:r>
        <w:rPr>
          <w:b/>
          <w:noProof/>
        </w:rPr>
        <w:drawing>
          <wp:inline distT="0" distB="0" distL="0" distR="0" wp14:anchorId="37BBD2C0" wp14:editId="3B90E791">
            <wp:extent cx="6225021" cy="8796867"/>
            <wp:effectExtent l="0" t="0" r="4445" b="4445"/>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227473" cy="8800332"/>
                    </a:xfrm>
                    <a:prstGeom prst="rect">
                      <a:avLst/>
                    </a:prstGeom>
                    <a:noFill/>
                    <a:ln>
                      <a:noFill/>
                    </a:ln>
                  </pic:spPr>
                </pic:pic>
              </a:graphicData>
            </a:graphic>
          </wp:inline>
        </w:drawing>
      </w:r>
      <w:r>
        <w:rPr>
          <w:b/>
          <w:noProof/>
        </w:rPr>
        <w:lastRenderedPageBreak/>
        <w:drawing>
          <wp:inline distT="0" distB="0" distL="0" distR="0" wp14:anchorId="41107B05" wp14:editId="304C4463">
            <wp:extent cx="6129159" cy="8661400"/>
            <wp:effectExtent l="0" t="0" r="5080" b="6350"/>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31890" cy="8665259"/>
                    </a:xfrm>
                    <a:prstGeom prst="rect">
                      <a:avLst/>
                    </a:prstGeom>
                    <a:noFill/>
                    <a:ln>
                      <a:noFill/>
                    </a:ln>
                  </pic:spPr>
                </pic:pic>
              </a:graphicData>
            </a:graphic>
          </wp:inline>
        </w:drawing>
      </w:r>
      <w:r>
        <w:rPr>
          <w:b/>
          <w:noProof/>
        </w:rPr>
        <w:lastRenderedPageBreak/>
        <w:drawing>
          <wp:inline distT="0" distB="0" distL="0" distR="0" wp14:anchorId="78E84E12" wp14:editId="03080D04">
            <wp:extent cx="6087219" cy="8602133"/>
            <wp:effectExtent l="0" t="0" r="8890" b="889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90701" cy="8607053"/>
                    </a:xfrm>
                    <a:prstGeom prst="rect">
                      <a:avLst/>
                    </a:prstGeom>
                    <a:noFill/>
                    <a:ln>
                      <a:noFill/>
                    </a:ln>
                  </pic:spPr>
                </pic:pic>
              </a:graphicData>
            </a:graphic>
          </wp:inline>
        </w:drawing>
      </w:r>
      <w:r>
        <w:rPr>
          <w:b/>
          <w:noProof/>
        </w:rPr>
        <w:lastRenderedPageBreak/>
        <w:drawing>
          <wp:inline distT="0" distB="0" distL="0" distR="0" wp14:anchorId="66E80B52" wp14:editId="6F0743D2">
            <wp:extent cx="6159116" cy="8703733"/>
            <wp:effectExtent l="0" t="0" r="0" b="2540"/>
            <wp:docPr id="99"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61682" cy="8707359"/>
                    </a:xfrm>
                    <a:prstGeom prst="rect">
                      <a:avLst/>
                    </a:prstGeom>
                    <a:noFill/>
                    <a:ln>
                      <a:noFill/>
                    </a:ln>
                  </pic:spPr>
                </pic:pic>
              </a:graphicData>
            </a:graphic>
          </wp:inline>
        </w:drawing>
      </w:r>
      <w:r>
        <w:rPr>
          <w:b/>
          <w:noProof/>
        </w:rPr>
        <w:lastRenderedPageBreak/>
        <w:drawing>
          <wp:inline distT="0" distB="0" distL="0" distR="0" wp14:anchorId="04C1C9E0" wp14:editId="196A5026">
            <wp:extent cx="6111185" cy="8636000"/>
            <wp:effectExtent l="0" t="0" r="4445" b="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3216" cy="8638870"/>
                    </a:xfrm>
                    <a:prstGeom prst="rect">
                      <a:avLst/>
                    </a:prstGeom>
                    <a:noFill/>
                    <a:ln>
                      <a:noFill/>
                    </a:ln>
                  </pic:spPr>
                </pic:pic>
              </a:graphicData>
            </a:graphic>
          </wp:inline>
        </w:drawing>
      </w:r>
    </w:p>
    <w:p w14:paraId="08D71EED" w14:textId="77777777" w:rsidR="00EF1EC7" w:rsidRDefault="00EF1EC7" w:rsidP="00EF1EC7">
      <w:pPr>
        <w:jc w:val="center"/>
        <w:rPr>
          <w:b/>
        </w:rPr>
      </w:pPr>
    </w:p>
    <w:p w14:paraId="3FCA2418" w14:textId="77777777" w:rsidR="00EF1EC7" w:rsidRDefault="00EF1EC7" w:rsidP="00EF1EC7">
      <w:pPr>
        <w:rPr>
          <w:b/>
        </w:rPr>
      </w:pPr>
    </w:p>
    <w:p w14:paraId="48D776D3" w14:textId="77777777" w:rsidR="00EF1EC7" w:rsidRDefault="00EF1EC7" w:rsidP="00EF1EC7">
      <w:pPr>
        <w:rPr>
          <w:b/>
        </w:rPr>
      </w:pPr>
    </w:p>
    <w:p w14:paraId="0CF648C8" w14:textId="77777777" w:rsidR="00EF1EC7" w:rsidRDefault="00EF1EC7" w:rsidP="00EF1EC7">
      <w:pPr>
        <w:rPr>
          <w:b/>
        </w:rPr>
      </w:pPr>
    </w:p>
    <w:p w14:paraId="5F52E91C" w14:textId="77777777" w:rsidR="00EF1EC7" w:rsidRDefault="00EF1EC7" w:rsidP="00EF1EC7">
      <w:pPr>
        <w:jc w:val="center"/>
        <w:rPr>
          <w:b/>
        </w:rPr>
      </w:pPr>
      <w:r>
        <w:rPr>
          <w:b/>
          <w:noProof/>
        </w:rPr>
        <w:lastRenderedPageBreak/>
        <w:drawing>
          <wp:inline distT="0" distB="0" distL="0" distR="0" wp14:anchorId="1E917702" wp14:editId="4D8F39DA">
            <wp:extent cx="3234055" cy="9956800"/>
            <wp:effectExtent l="0" t="0" r="4445" b="6350"/>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34055" cy="9956800"/>
                    </a:xfrm>
                    <a:prstGeom prst="rect">
                      <a:avLst/>
                    </a:prstGeom>
                    <a:noFill/>
                    <a:ln>
                      <a:noFill/>
                    </a:ln>
                  </pic:spPr>
                </pic:pic>
              </a:graphicData>
            </a:graphic>
          </wp:inline>
        </w:drawing>
      </w:r>
    </w:p>
    <w:p w14:paraId="0AC5C9D1" w14:textId="77777777" w:rsidR="00EF1EC7" w:rsidRDefault="00EF1EC7" w:rsidP="00EF1EC7">
      <w:pPr>
        <w:jc w:val="center"/>
        <w:rPr>
          <w:b/>
        </w:rPr>
      </w:pPr>
      <w:r>
        <w:rPr>
          <w:b/>
          <w:noProof/>
        </w:rPr>
        <w:lastRenderedPageBreak/>
        <w:drawing>
          <wp:inline distT="0" distB="0" distL="0" distR="0" wp14:anchorId="0AAB4DE5" wp14:editId="68D7FAAB">
            <wp:extent cx="3234055" cy="9973945"/>
            <wp:effectExtent l="0" t="0" r="4445" b="8255"/>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34055" cy="9973945"/>
                    </a:xfrm>
                    <a:prstGeom prst="rect">
                      <a:avLst/>
                    </a:prstGeom>
                    <a:noFill/>
                    <a:ln>
                      <a:noFill/>
                    </a:ln>
                  </pic:spPr>
                </pic:pic>
              </a:graphicData>
            </a:graphic>
          </wp:inline>
        </w:drawing>
      </w:r>
    </w:p>
    <w:p w14:paraId="60DC06F4" w14:textId="77777777" w:rsidR="00EF1EC7" w:rsidRDefault="00EF1EC7" w:rsidP="00EF1EC7">
      <w:pPr>
        <w:rPr>
          <w:b/>
        </w:rPr>
      </w:pPr>
      <w:r>
        <w:rPr>
          <w:b/>
          <w:noProof/>
        </w:rPr>
        <w:lastRenderedPageBreak/>
        <w:drawing>
          <wp:inline distT="0" distB="0" distL="0" distR="0" wp14:anchorId="40B85FF7" wp14:editId="7C466B81">
            <wp:extent cx="6206257" cy="8779933"/>
            <wp:effectExtent l="0" t="0" r="4445" b="254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208119" cy="8782567"/>
                    </a:xfrm>
                    <a:prstGeom prst="rect">
                      <a:avLst/>
                    </a:prstGeom>
                    <a:noFill/>
                    <a:ln>
                      <a:noFill/>
                    </a:ln>
                  </pic:spPr>
                </pic:pic>
              </a:graphicData>
            </a:graphic>
          </wp:inline>
        </w:drawing>
      </w:r>
    </w:p>
    <w:p w14:paraId="7403A909" w14:textId="77777777" w:rsidR="00EF1EC7" w:rsidRDefault="00EF1EC7" w:rsidP="00EF1EC7">
      <w:pPr>
        <w:rPr>
          <w:b/>
        </w:rPr>
      </w:pPr>
    </w:p>
    <w:p w14:paraId="4B78BBC6" w14:textId="77777777" w:rsidR="00EF1EC7" w:rsidRDefault="00EF1EC7" w:rsidP="00EF1EC7">
      <w:pPr>
        <w:rPr>
          <w:b/>
        </w:rPr>
      </w:pPr>
    </w:p>
    <w:p w14:paraId="71C87E5B" w14:textId="77777777" w:rsidR="00EF1EC7" w:rsidRDefault="00EF1EC7" w:rsidP="00EF1EC7">
      <w:pPr>
        <w:rPr>
          <w:b/>
        </w:rPr>
      </w:pPr>
    </w:p>
    <w:p w14:paraId="33A46AB0" w14:textId="77777777" w:rsidR="00EF1EC7" w:rsidRDefault="00EF1EC7" w:rsidP="00EF1EC7">
      <w:pPr>
        <w:rPr>
          <w:b/>
        </w:rPr>
      </w:pPr>
      <w:r>
        <w:rPr>
          <w:b/>
          <w:noProof/>
        </w:rPr>
        <w:lastRenderedPageBreak/>
        <w:drawing>
          <wp:inline distT="0" distB="0" distL="0" distR="0" wp14:anchorId="34973FD5" wp14:editId="29788D8C">
            <wp:extent cx="6167828" cy="8720667"/>
            <wp:effectExtent l="0" t="0" r="4445" b="4445"/>
            <wp:docPr id="105" name="Obraz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69167" cy="8722560"/>
                    </a:xfrm>
                    <a:prstGeom prst="rect">
                      <a:avLst/>
                    </a:prstGeom>
                    <a:noFill/>
                    <a:ln>
                      <a:noFill/>
                    </a:ln>
                  </pic:spPr>
                </pic:pic>
              </a:graphicData>
            </a:graphic>
          </wp:inline>
        </w:drawing>
      </w:r>
    </w:p>
    <w:p w14:paraId="459D9EB4" w14:textId="77777777" w:rsidR="00EF1EC7" w:rsidRDefault="00EF1EC7" w:rsidP="00EF1EC7">
      <w:pPr>
        <w:rPr>
          <w:b/>
        </w:rPr>
      </w:pPr>
    </w:p>
    <w:p w14:paraId="4ADE4525" w14:textId="77777777" w:rsidR="00EF1EC7" w:rsidRDefault="00EF1EC7" w:rsidP="00EF1EC7">
      <w:pPr>
        <w:rPr>
          <w:b/>
        </w:rPr>
      </w:pPr>
    </w:p>
    <w:p w14:paraId="4C0F698B" w14:textId="77777777" w:rsidR="00EF1EC7" w:rsidRDefault="00EF1EC7" w:rsidP="00EF1EC7">
      <w:pPr>
        <w:rPr>
          <w:b/>
        </w:rPr>
      </w:pPr>
    </w:p>
    <w:p w14:paraId="0650CFD1" w14:textId="77777777" w:rsidR="00EF1EC7" w:rsidRDefault="00EF1EC7" w:rsidP="00EF1EC7">
      <w:pPr>
        <w:rPr>
          <w:b/>
        </w:rPr>
      </w:pPr>
      <w:r>
        <w:rPr>
          <w:b/>
          <w:noProof/>
        </w:rPr>
        <w:lastRenderedPageBreak/>
        <w:drawing>
          <wp:inline distT="0" distB="0" distL="0" distR="0" wp14:anchorId="10DAEC0F" wp14:editId="399EB7C4">
            <wp:extent cx="6343343" cy="8940800"/>
            <wp:effectExtent l="0" t="0" r="635"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45662" cy="8944069"/>
                    </a:xfrm>
                    <a:prstGeom prst="rect">
                      <a:avLst/>
                    </a:prstGeom>
                    <a:noFill/>
                    <a:ln>
                      <a:noFill/>
                    </a:ln>
                  </pic:spPr>
                </pic:pic>
              </a:graphicData>
            </a:graphic>
          </wp:inline>
        </w:drawing>
      </w:r>
    </w:p>
    <w:p w14:paraId="654141FE" w14:textId="77777777" w:rsidR="00EF1EC7" w:rsidRDefault="00EF1EC7" w:rsidP="00EF1EC7">
      <w:pPr>
        <w:rPr>
          <w:b/>
        </w:rPr>
      </w:pPr>
    </w:p>
    <w:p w14:paraId="138D888A" w14:textId="77777777" w:rsidR="00EF1EC7" w:rsidRDefault="00EF1EC7" w:rsidP="00EF1EC7">
      <w:pPr>
        <w:rPr>
          <w:b/>
        </w:rPr>
      </w:pPr>
    </w:p>
    <w:p w14:paraId="69EE08F1" w14:textId="77777777" w:rsidR="00EF1EC7" w:rsidRDefault="00EF1EC7" w:rsidP="0034433F">
      <w:pPr>
        <w:rPr>
          <w:b/>
        </w:rPr>
      </w:pPr>
    </w:p>
    <w:p w14:paraId="1541BF1D" w14:textId="7DB98042" w:rsidR="00EF1E7E" w:rsidRPr="004B077F" w:rsidRDefault="00EF1E7E" w:rsidP="0034433F">
      <w:pPr>
        <w:rPr>
          <w:rFonts w:ascii="Times New Roman" w:hAnsi="Times New Roman"/>
          <w:lang w:val="pl-PL"/>
        </w:rPr>
      </w:pPr>
    </w:p>
    <w:p w14:paraId="5072359C" w14:textId="6996BDFC" w:rsidR="0034433F" w:rsidRPr="00EF1EC7" w:rsidRDefault="003743D0" w:rsidP="0034433F">
      <w:pPr>
        <w:pStyle w:val="Akapitzlist"/>
        <w:numPr>
          <w:ilvl w:val="0"/>
          <w:numId w:val="7"/>
        </w:numPr>
        <w:rPr>
          <w:rFonts w:ascii="Times New Roman" w:hAnsi="Times New Roman"/>
          <w:lang w:val="pl-PL"/>
        </w:rPr>
      </w:pPr>
      <w:r>
        <w:rPr>
          <w:rFonts w:ascii="Times New Roman" w:hAnsi="Times New Roman"/>
          <w:b/>
          <w:sz w:val="28"/>
          <w:szCs w:val="28"/>
          <w:lang w:val="pl-PL"/>
        </w:rPr>
        <w:lastRenderedPageBreak/>
        <w:t>Protokół RKS PUT</w:t>
      </w:r>
    </w:p>
    <w:p w14:paraId="5ADEB281" w14:textId="77777777" w:rsidR="00EF1EC7" w:rsidRDefault="00EF1EC7" w:rsidP="00EF1EC7">
      <w:pPr>
        <w:rPr>
          <w:b/>
        </w:rPr>
      </w:pPr>
      <w:r>
        <w:rPr>
          <w:b/>
          <w:noProof/>
        </w:rPr>
        <w:drawing>
          <wp:inline distT="0" distB="0" distL="0" distR="0" wp14:anchorId="55549AD8" wp14:editId="29C52CA2">
            <wp:extent cx="6086560" cy="8610600"/>
            <wp:effectExtent l="0" t="0" r="9525" b="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87729" cy="8612253"/>
                    </a:xfrm>
                    <a:prstGeom prst="rect">
                      <a:avLst/>
                    </a:prstGeom>
                    <a:noFill/>
                    <a:ln>
                      <a:noFill/>
                    </a:ln>
                  </pic:spPr>
                </pic:pic>
              </a:graphicData>
            </a:graphic>
          </wp:inline>
        </w:drawing>
      </w:r>
    </w:p>
    <w:p w14:paraId="2C72F0E8" w14:textId="77777777" w:rsidR="00EF1EC7" w:rsidRDefault="00EF1EC7" w:rsidP="00EF1EC7">
      <w:pPr>
        <w:rPr>
          <w:b/>
        </w:rPr>
      </w:pPr>
    </w:p>
    <w:p w14:paraId="5090B94A" w14:textId="77777777" w:rsidR="00EF1EC7" w:rsidRDefault="00EF1EC7" w:rsidP="00EF1EC7">
      <w:pPr>
        <w:rPr>
          <w:b/>
        </w:rPr>
      </w:pPr>
    </w:p>
    <w:p w14:paraId="5B2130E3" w14:textId="77777777" w:rsidR="00EF1EC7" w:rsidRDefault="00EF1EC7" w:rsidP="00EF1EC7">
      <w:pPr>
        <w:rPr>
          <w:b/>
        </w:rPr>
      </w:pPr>
    </w:p>
    <w:p w14:paraId="235D489D" w14:textId="77777777" w:rsidR="00EF1EC7" w:rsidRDefault="00EF1EC7" w:rsidP="00EF1EC7">
      <w:pPr>
        <w:rPr>
          <w:b/>
        </w:rPr>
      </w:pPr>
    </w:p>
    <w:p w14:paraId="4CB761D6" w14:textId="77777777" w:rsidR="00EF1EC7" w:rsidRDefault="00EF1EC7" w:rsidP="00EF1EC7">
      <w:pPr>
        <w:rPr>
          <w:b/>
        </w:rPr>
      </w:pPr>
      <w:r>
        <w:rPr>
          <w:b/>
          <w:noProof/>
        </w:rPr>
        <w:lastRenderedPageBreak/>
        <w:drawing>
          <wp:inline distT="0" distB="0" distL="0" distR="0" wp14:anchorId="0C4E065E" wp14:editId="2856EA83">
            <wp:extent cx="6068606" cy="8585200"/>
            <wp:effectExtent l="0" t="0" r="8890" b="6350"/>
            <wp:docPr id="108"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71409" cy="8589166"/>
                    </a:xfrm>
                    <a:prstGeom prst="rect">
                      <a:avLst/>
                    </a:prstGeom>
                    <a:noFill/>
                    <a:ln>
                      <a:noFill/>
                    </a:ln>
                  </pic:spPr>
                </pic:pic>
              </a:graphicData>
            </a:graphic>
          </wp:inline>
        </w:drawing>
      </w:r>
      <w:r>
        <w:rPr>
          <w:b/>
          <w:noProof/>
        </w:rPr>
        <w:lastRenderedPageBreak/>
        <w:drawing>
          <wp:inline distT="0" distB="0" distL="0" distR="0" wp14:anchorId="296F7D6E" wp14:editId="3A7CEE1C">
            <wp:extent cx="6206256" cy="8779933"/>
            <wp:effectExtent l="0" t="0" r="4445" b="254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208816" cy="8783555"/>
                    </a:xfrm>
                    <a:prstGeom prst="rect">
                      <a:avLst/>
                    </a:prstGeom>
                    <a:noFill/>
                    <a:ln>
                      <a:noFill/>
                    </a:ln>
                  </pic:spPr>
                </pic:pic>
              </a:graphicData>
            </a:graphic>
          </wp:inline>
        </w:drawing>
      </w:r>
      <w:r>
        <w:rPr>
          <w:b/>
          <w:noProof/>
        </w:rPr>
        <w:lastRenderedPageBreak/>
        <w:drawing>
          <wp:inline distT="0" distB="0" distL="0" distR="0" wp14:anchorId="690A3E3D" wp14:editId="49029EC0">
            <wp:extent cx="5948910" cy="8415867"/>
            <wp:effectExtent l="0" t="0" r="0" b="4445"/>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50825" cy="8418576"/>
                    </a:xfrm>
                    <a:prstGeom prst="rect">
                      <a:avLst/>
                    </a:prstGeom>
                    <a:noFill/>
                    <a:ln>
                      <a:noFill/>
                    </a:ln>
                  </pic:spPr>
                </pic:pic>
              </a:graphicData>
            </a:graphic>
          </wp:inline>
        </w:drawing>
      </w:r>
    </w:p>
    <w:p w14:paraId="32312E6D" w14:textId="77777777" w:rsidR="00EF1EC7" w:rsidRDefault="00EF1EC7" w:rsidP="00EF1EC7">
      <w:pPr>
        <w:rPr>
          <w:b/>
        </w:rPr>
      </w:pPr>
    </w:p>
    <w:p w14:paraId="23CEE3B7" w14:textId="77777777" w:rsidR="00EF1EC7" w:rsidRDefault="00EF1EC7" w:rsidP="00EF1EC7">
      <w:pPr>
        <w:rPr>
          <w:b/>
        </w:rPr>
      </w:pPr>
    </w:p>
    <w:p w14:paraId="5302AE55" w14:textId="77777777" w:rsidR="00EF1EC7" w:rsidRDefault="00EF1EC7" w:rsidP="00EF1EC7">
      <w:pPr>
        <w:rPr>
          <w:b/>
        </w:rPr>
      </w:pPr>
    </w:p>
    <w:p w14:paraId="28E6DE54" w14:textId="77777777" w:rsidR="00EF1EC7" w:rsidRDefault="00EF1EC7" w:rsidP="00EF1EC7">
      <w:pPr>
        <w:rPr>
          <w:b/>
        </w:rPr>
      </w:pPr>
    </w:p>
    <w:p w14:paraId="3BEC0220" w14:textId="77777777" w:rsidR="00EF1EC7" w:rsidRDefault="00EF1EC7" w:rsidP="00EF1EC7">
      <w:pPr>
        <w:jc w:val="center"/>
        <w:rPr>
          <w:b/>
        </w:rPr>
      </w:pPr>
      <w:r>
        <w:rPr>
          <w:b/>
          <w:noProof/>
        </w:rPr>
        <w:lastRenderedPageBreak/>
        <w:drawing>
          <wp:inline distT="0" distB="0" distL="0" distR="0" wp14:anchorId="0490F782" wp14:editId="4873DBD7">
            <wp:extent cx="9211733" cy="4205467"/>
            <wp:effectExtent l="7620" t="0" r="0" b="0"/>
            <wp:docPr id="111" name="Obraz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rot="16200000">
                      <a:off x="0" y="0"/>
                      <a:ext cx="9216682" cy="4207726"/>
                    </a:xfrm>
                    <a:prstGeom prst="rect">
                      <a:avLst/>
                    </a:prstGeom>
                    <a:noFill/>
                    <a:ln>
                      <a:noFill/>
                    </a:ln>
                  </pic:spPr>
                </pic:pic>
              </a:graphicData>
            </a:graphic>
          </wp:inline>
        </w:drawing>
      </w:r>
    </w:p>
    <w:p w14:paraId="681A55A5" w14:textId="77777777" w:rsidR="00EF1EC7" w:rsidRPr="009B5EB8" w:rsidRDefault="00EF1EC7" w:rsidP="00EF1EC7">
      <w:pPr>
        <w:rPr>
          <w:b/>
        </w:rPr>
      </w:pPr>
    </w:p>
    <w:p w14:paraId="7DE3D805" w14:textId="5A8303B8" w:rsidR="001C6617" w:rsidRDefault="001C6617" w:rsidP="00EF1EC7">
      <w:pPr>
        <w:rPr>
          <w:b/>
        </w:rPr>
      </w:pPr>
    </w:p>
    <w:p w14:paraId="53C4DBD1" w14:textId="5CE088FB" w:rsidR="00EF1EC7" w:rsidRPr="00EF1EC7" w:rsidRDefault="001C6617" w:rsidP="00EF1EC7">
      <w:pPr>
        <w:pStyle w:val="Akapitzlist"/>
        <w:numPr>
          <w:ilvl w:val="0"/>
          <w:numId w:val="7"/>
        </w:numPr>
        <w:rPr>
          <w:rFonts w:ascii="Times New Roman" w:hAnsi="Times New Roman"/>
          <w:lang w:val="pl-PL"/>
        </w:rPr>
      </w:pPr>
      <w:r>
        <w:rPr>
          <w:rFonts w:ascii="Times New Roman" w:hAnsi="Times New Roman"/>
          <w:b/>
          <w:sz w:val="28"/>
          <w:szCs w:val="28"/>
          <w:lang w:val="pl-PL"/>
        </w:rPr>
        <w:lastRenderedPageBreak/>
        <w:t>Wypisy z ewidencji gruntów</w:t>
      </w:r>
    </w:p>
    <w:p w14:paraId="4231B957" w14:textId="365168F0" w:rsidR="00EF1EC7" w:rsidRDefault="005C2889" w:rsidP="00EF1EC7">
      <w:pPr>
        <w:spacing w:after="200" w:line="276" w:lineRule="auto"/>
        <w:jc w:val="center"/>
        <w:rPr>
          <w:b/>
          <w:bCs/>
        </w:rPr>
      </w:pPr>
      <w:r>
        <w:rPr>
          <w:b/>
          <w:bCs/>
          <w:noProof/>
        </w:rPr>
        <w:drawing>
          <wp:inline distT="0" distB="0" distL="0" distR="0" wp14:anchorId="6080C1D3" wp14:editId="7DE787CB">
            <wp:extent cx="6205855" cy="8780145"/>
            <wp:effectExtent l="0" t="0" r="4445" b="1905"/>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205855" cy="8780145"/>
                    </a:xfrm>
                    <a:prstGeom prst="rect">
                      <a:avLst/>
                    </a:prstGeom>
                    <a:noFill/>
                    <a:ln>
                      <a:noFill/>
                    </a:ln>
                  </pic:spPr>
                </pic:pic>
              </a:graphicData>
            </a:graphic>
          </wp:inline>
        </w:drawing>
      </w:r>
    </w:p>
    <w:p w14:paraId="08A02556" w14:textId="77777777" w:rsidR="00EF1EC7" w:rsidRDefault="00EF1EC7" w:rsidP="00EF1EC7">
      <w:pPr>
        <w:spacing w:after="200" w:line="276" w:lineRule="auto"/>
        <w:rPr>
          <w:b/>
          <w:bCs/>
        </w:rPr>
      </w:pPr>
    </w:p>
    <w:p w14:paraId="02C508D9" w14:textId="77777777" w:rsidR="00EF1EC7" w:rsidRDefault="00EF1EC7" w:rsidP="00EF1EC7">
      <w:pPr>
        <w:spacing w:after="200" w:line="276" w:lineRule="auto"/>
        <w:rPr>
          <w:b/>
          <w:bCs/>
        </w:rPr>
      </w:pPr>
      <w:r>
        <w:rPr>
          <w:b/>
          <w:bCs/>
          <w:noProof/>
        </w:rPr>
        <w:lastRenderedPageBreak/>
        <w:drawing>
          <wp:inline distT="0" distB="0" distL="0" distR="0" wp14:anchorId="58115EAC" wp14:editId="2D69D636">
            <wp:extent cx="6148497" cy="8703733"/>
            <wp:effectExtent l="0" t="0" r="5080" b="254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52619" cy="8709568"/>
                    </a:xfrm>
                    <a:prstGeom prst="rect">
                      <a:avLst/>
                    </a:prstGeom>
                    <a:noFill/>
                    <a:ln>
                      <a:noFill/>
                    </a:ln>
                  </pic:spPr>
                </pic:pic>
              </a:graphicData>
            </a:graphic>
          </wp:inline>
        </w:drawing>
      </w:r>
    </w:p>
    <w:p w14:paraId="5BF10D93" w14:textId="77777777" w:rsidR="00EF1EC7" w:rsidRDefault="00EF1EC7" w:rsidP="00EF1EC7">
      <w:pPr>
        <w:spacing w:after="200" w:line="276" w:lineRule="auto"/>
        <w:rPr>
          <w:b/>
          <w:bCs/>
        </w:rPr>
      </w:pPr>
    </w:p>
    <w:p w14:paraId="49A2A8B4" w14:textId="77777777" w:rsidR="00EF1EC7" w:rsidRDefault="00EF1EC7" w:rsidP="00EF1EC7">
      <w:pPr>
        <w:spacing w:after="200" w:line="276" w:lineRule="auto"/>
        <w:rPr>
          <w:b/>
          <w:bCs/>
        </w:rPr>
      </w:pPr>
    </w:p>
    <w:p w14:paraId="002EEC3E" w14:textId="77777777" w:rsidR="00EF1EC7" w:rsidRDefault="00EF1EC7" w:rsidP="00EF1EC7">
      <w:pPr>
        <w:spacing w:after="200" w:line="276" w:lineRule="auto"/>
        <w:rPr>
          <w:b/>
          <w:bCs/>
        </w:rPr>
      </w:pPr>
      <w:r>
        <w:rPr>
          <w:b/>
          <w:bCs/>
          <w:noProof/>
        </w:rPr>
        <w:lastRenderedPageBreak/>
        <w:drawing>
          <wp:inline distT="0" distB="0" distL="0" distR="0" wp14:anchorId="504B9468" wp14:editId="7E893BDC">
            <wp:extent cx="5999064" cy="8492067"/>
            <wp:effectExtent l="0" t="0" r="1905" b="444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01377" cy="8495341"/>
                    </a:xfrm>
                    <a:prstGeom prst="rect">
                      <a:avLst/>
                    </a:prstGeom>
                    <a:noFill/>
                    <a:ln>
                      <a:noFill/>
                    </a:ln>
                  </pic:spPr>
                </pic:pic>
              </a:graphicData>
            </a:graphic>
          </wp:inline>
        </w:drawing>
      </w:r>
    </w:p>
    <w:p w14:paraId="2329BAC0" w14:textId="77777777" w:rsidR="00EF1EC7" w:rsidRDefault="00EF1EC7" w:rsidP="00EF1EC7">
      <w:pPr>
        <w:spacing w:after="200" w:line="276" w:lineRule="auto"/>
        <w:rPr>
          <w:b/>
          <w:bCs/>
        </w:rPr>
      </w:pPr>
    </w:p>
    <w:p w14:paraId="12EE2262" w14:textId="77777777" w:rsidR="00EF1EC7" w:rsidRDefault="00EF1EC7" w:rsidP="00EF1EC7">
      <w:pPr>
        <w:spacing w:after="200" w:line="276" w:lineRule="auto"/>
        <w:rPr>
          <w:b/>
          <w:bCs/>
        </w:rPr>
      </w:pPr>
    </w:p>
    <w:p w14:paraId="54A9C82A" w14:textId="77777777" w:rsidR="00EF1EC7" w:rsidRDefault="00EF1EC7" w:rsidP="00EF1EC7">
      <w:pPr>
        <w:spacing w:after="200" w:line="276" w:lineRule="auto"/>
        <w:rPr>
          <w:b/>
          <w:bCs/>
        </w:rPr>
      </w:pPr>
      <w:r>
        <w:rPr>
          <w:b/>
          <w:bCs/>
          <w:noProof/>
        </w:rPr>
        <w:lastRenderedPageBreak/>
        <w:drawing>
          <wp:inline distT="0" distB="0" distL="0" distR="0" wp14:anchorId="71CA5E34" wp14:editId="7B8CF7AF">
            <wp:extent cx="6075406" cy="8601739"/>
            <wp:effectExtent l="0" t="0" r="1905" b="889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77959" cy="8605354"/>
                    </a:xfrm>
                    <a:prstGeom prst="rect">
                      <a:avLst/>
                    </a:prstGeom>
                    <a:noFill/>
                    <a:ln>
                      <a:noFill/>
                    </a:ln>
                  </pic:spPr>
                </pic:pic>
              </a:graphicData>
            </a:graphic>
          </wp:inline>
        </w:drawing>
      </w:r>
    </w:p>
    <w:p w14:paraId="1070E6CD" w14:textId="77777777" w:rsidR="00EF1EC7" w:rsidRDefault="00EF1EC7" w:rsidP="00EF1EC7">
      <w:pPr>
        <w:spacing w:after="200" w:line="276" w:lineRule="auto"/>
        <w:rPr>
          <w:b/>
          <w:bCs/>
        </w:rPr>
      </w:pPr>
    </w:p>
    <w:p w14:paraId="5652FD65" w14:textId="77777777" w:rsidR="00EF1EC7" w:rsidRDefault="00EF1EC7" w:rsidP="00EF1EC7">
      <w:pPr>
        <w:spacing w:after="200" w:line="276" w:lineRule="auto"/>
        <w:rPr>
          <w:b/>
          <w:bCs/>
        </w:rPr>
      </w:pPr>
    </w:p>
    <w:p w14:paraId="2F52B5CF" w14:textId="77777777" w:rsidR="0034433F" w:rsidRDefault="0034433F" w:rsidP="001C6617">
      <w:pPr>
        <w:rPr>
          <w:b/>
        </w:rPr>
      </w:pPr>
    </w:p>
    <w:p w14:paraId="6731B127" w14:textId="1CE3838F" w:rsidR="005C2889" w:rsidRPr="005C2889" w:rsidRDefault="000467C3" w:rsidP="005C2889">
      <w:pPr>
        <w:pStyle w:val="Akapitzlist"/>
        <w:widowControl/>
        <w:numPr>
          <w:ilvl w:val="0"/>
          <w:numId w:val="7"/>
        </w:numPr>
        <w:ind w:left="284" w:hanging="284"/>
        <w:rPr>
          <w:rFonts w:ascii="Times New Roman" w:hAnsi="Times New Roman"/>
          <w:b/>
          <w:sz w:val="28"/>
          <w:szCs w:val="28"/>
          <w:lang w:val="pl-PL"/>
        </w:rPr>
      </w:pPr>
      <w:r>
        <w:rPr>
          <w:rFonts w:ascii="Times New Roman" w:hAnsi="Times New Roman"/>
          <w:b/>
          <w:sz w:val="28"/>
          <w:szCs w:val="28"/>
          <w:lang w:val="pl-PL"/>
        </w:rPr>
        <w:lastRenderedPageBreak/>
        <w:t xml:space="preserve">Warunki technicznie </w:t>
      </w:r>
      <w:proofErr w:type="spellStart"/>
      <w:r>
        <w:rPr>
          <w:rFonts w:ascii="Times New Roman" w:hAnsi="Times New Roman"/>
          <w:b/>
          <w:sz w:val="28"/>
          <w:szCs w:val="28"/>
          <w:lang w:val="pl-PL"/>
        </w:rPr>
        <w:t>GZDiZ</w:t>
      </w:r>
      <w:proofErr w:type="spellEnd"/>
    </w:p>
    <w:p w14:paraId="78661EC6" w14:textId="77777777" w:rsidR="005C2889" w:rsidRDefault="005C2889" w:rsidP="005C2889">
      <w:pPr>
        <w:pStyle w:val="Akapitzlist"/>
        <w:ind w:left="0"/>
        <w:jc w:val="center"/>
        <w:rPr>
          <w:b/>
          <w:bCs/>
        </w:rPr>
      </w:pPr>
      <w:r>
        <w:rPr>
          <w:b/>
          <w:bCs/>
          <w:noProof/>
        </w:rPr>
        <w:drawing>
          <wp:inline distT="0" distB="0" distL="0" distR="0" wp14:anchorId="1C755C5B" wp14:editId="5D64E111">
            <wp:extent cx="6335517" cy="8953500"/>
            <wp:effectExtent l="0" t="0" r="8255"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337940" cy="8956925"/>
                    </a:xfrm>
                    <a:prstGeom prst="rect">
                      <a:avLst/>
                    </a:prstGeom>
                    <a:noFill/>
                    <a:ln>
                      <a:noFill/>
                    </a:ln>
                  </pic:spPr>
                </pic:pic>
              </a:graphicData>
            </a:graphic>
          </wp:inline>
        </w:drawing>
      </w:r>
    </w:p>
    <w:p w14:paraId="00B78A92" w14:textId="77777777" w:rsidR="005C2889" w:rsidRDefault="005C2889" w:rsidP="005C2889">
      <w:pPr>
        <w:spacing w:after="200" w:line="276" w:lineRule="auto"/>
        <w:rPr>
          <w:b/>
          <w:bCs/>
        </w:rPr>
      </w:pPr>
      <w:r>
        <w:rPr>
          <w:b/>
          <w:bCs/>
          <w:noProof/>
        </w:rPr>
        <w:lastRenderedPageBreak/>
        <w:drawing>
          <wp:inline distT="0" distB="0" distL="0" distR="0" wp14:anchorId="021B2EBF" wp14:editId="67DCFDD9">
            <wp:extent cx="6416396" cy="9067800"/>
            <wp:effectExtent l="0" t="0" r="381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419317" cy="9071928"/>
                    </a:xfrm>
                    <a:prstGeom prst="rect">
                      <a:avLst/>
                    </a:prstGeom>
                    <a:noFill/>
                    <a:ln>
                      <a:noFill/>
                    </a:ln>
                  </pic:spPr>
                </pic:pic>
              </a:graphicData>
            </a:graphic>
          </wp:inline>
        </w:drawing>
      </w:r>
      <w:r>
        <w:rPr>
          <w:b/>
          <w:bCs/>
          <w:noProof/>
        </w:rPr>
        <w:lastRenderedPageBreak/>
        <w:drawing>
          <wp:inline distT="0" distB="0" distL="0" distR="0" wp14:anchorId="24034AF9" wp14:editId="2D5FF478">
            <wp:extent cx="6355737" cy="8982075"/>
            <wp:effectExtent l="0" t="0" r="698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8214" cy="8985576"/>
                    </a:xfrm>
                    <a:prstGeom prst="rect">
                      <a:avLst/>
                    </a:prstGeom>
                    <a:noFill/>
                    <a:ln>
                      <a:noFill/>
                    </a:ln>
                  </pic:spPr>
                </pic:pic>
              </a:graphicData>
            </a:graphic>
          </wp:inline>
        </w:drawing>
      </w:r>
      <w:r>
        <w:rPr>
          <w:b/>
          <w:bCs/>
          <w:noProof/>
        </w:rPr>
        <w:lastRenderedPageBreak/>
        <w:drawing>
          <wp:inline distT="0" distB="0" distL="0" distR="0" wp14:anchorId="55327A68" wp14:editId="0C8EC751">
            <wp:extent cx="6456836" cy="9124950"/>
            <wp:effectExtent l="0" t="0" r="127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458442" cy="9127220"/>
                    </a:xfrm>
                    <a:prstGeom prst="rect">
                      <a:avLst/>
                    </a:prstGeom>
                    <a:noFill/>
                    <a:ln>
                      <a:noFill/>
                    </a:ln>
                  </pic:spPr>
                </pic:pic>
              </a:graphicData>
            </a:graphic>
          </wp:inline>
        </w:drawing>
      </w:r>
      <w:r>
        <w:rPr>
          <w:b/>
          <w:bCs/>
          <w:noProof/>
        </w:rPr>
        <w:lastRenderedPageBreak/>
        <w:drawing>
          <wp:inline distT="0" distB="0" distL="0" distR="0" wp14:anchorId="5C81389A" wp14:editId="64656567">
            <wp:extent cx="6402917" cy="904875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405268" cy="9052073"/>
                    </a:xfrm>
                    <a:prstGeom prst="rect">
                      <a:avLst/>
                    </a:prstGeom>
                    <a:noFill/>
                    <a:ln>
                      <a:noFill/>
                    </a:ln>
                  </pic:spPr>
                </pic:pic>
              </a:graphicData>
            </a:graphic>
          </wp:inline>
        </w:drawing>
      </w:r>
      <w:r>
        <w:rPr>
          <w:b/>
          <w:bCs/>
          <w:noProof/>
        </w:rPr>
        <w:lastRenderedPageBreak/>
        <w:drawing>
          <wp:inline distT="0" distB="0" distL="0" distR="0" wp14:anchorId="20F00B1E" wp14:editId="33E74A8D">
            <wp:extent cx="6348997" cy="897255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351263" cy="8975752"/>
                    </a:xfrm>
                    <a:prstGeom prst="rect">
                      <a:avLst/>
                    </a:prstGeom>
                    <a:noFill/>
                    <a:ln>
                      <a:noFill/>
                    </a:ln>
                  </pic:spPr>
                </pic:pic>
              </a:graphicData>
            </a:graphic>
          </wp:inline>
        </w:drawing>
      </w:r>
      <w:r>
        <w:rPr>
          <w:b/>
          <w:bCs/>
          <w:noProof/>
        </w:rPr>
        <w:lastRenderedPageBreak/>
        <w:drawing>
          <wp:inline distT="0" distB="0" distL="0" distR="0" wp14:anchorId="4B23D618" wp14:editId="38D92C83">
            <wp:extent cx="6369217" cy="9001125"/>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371920" cy="9004945"/>
                    </a:xfrm>
                    <a:prstGeom prst="rect">
                      <a:avLst/>
                    </a:prstGeom>
                    <a:noFill/>
                    <a:ln>
                      <a:noFill/>
                    </a:ln>
                  </pic:spPr>
                </pic:pic>
              </a:graphicData>
            </a:graphic>
          </wp:inline>
        </w:drawing>
      </w:r>
      <w:r>
        <w:rPr>
          <w:b/>
          <w:bCs/>
          <w:noProof/>
        </w:rPr>
        <w:lastRenderedPageBreak/>
        <w:drawing>
          <wp:inline distT="0" distB="0" distL="0" distR="0" wp14:anchorId="7E8D769A" wp14:editId="140BEA0F">
            <wp:extent cx="6423136" cy="9077325"/>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424928" cy="9079858"/>
                    </a:xfrm>
                    <a:prstGeom prst="rect">
                      <a:avLst/>
                    </a:prstGeom>
                    <a:noFill/>
                    <a:ln>
                      <a:noFill/>
                    </a:ln>
                  </pic:spPr>
                </pic:pic>
              </a:graphicData>
            </a:graphic>
          </wp:inline>
        </w:drawing>
      </w:r>
      <w:r>
        <w:rPr>
          <w:b/>
          <w:bCs/>
          <w:noProof/>
        </w:rPr>
        <w:lastRenderedPageBreak/>
        <w:drawing>
          <wp:inline distT="0" distB="0" distL="0" distR="0" wp14:anchorId="281EFB85" wp14:editId="47A3EE64">
            <wp:extent cx="6416396" cy="9067800"/>
            <wp:effectExtent l="0" t="0" r="381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419195" cy="9071756"/>
                    </a:xfrm>
                    <a:prstGeom prst="rect">
                      <a:avLst/>
                    </a:prstGeom>
                    <a:noFill/>
                    <a:ln>
                      <a:noFill/>
                    </a:ln>
                  </pic:spPr>
                </pic:pic>
              </a:graphicData>
            </a:graphic>
          </wp:inline>
        </w:drawing>
      </w:r>
      <w:r>
        <w:rPr>
          <w:b/>
          <w:bCs/>
          <w:noProof/>
        </w:rPr>
        <w:lastRenderedPageBreak/>
        <w:drawing>
          <wp:inline distT="0" distB="0" distL="0" distR="0" wp14:anchorId="76FD3A55" wp14:editId="6BB3BE12">
            <wp:extent cx="6450096" cy="9115425"/>
            <wp:effectExtent l="0" t="0" r="8255"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452043" cy="9118177"/>
                    </a:xfrm>
                    <a:prstGeom prst="rect">
                      <a:avLst/>
                    </a:prstGeom>
                    <a:noFill/>
                    <a:ln>
                      <a:noFill/>
                    </a:ln>
                  </pic:spPr>
                </pic:pic>
              </a:graphicData>
            </a:graphic>
          </wp:inline>
        </w:drawing>
      </w:r>
      <w:r>
        <w:rPr>
          <w:b/>
          <w:bCs/>
          <w:noProof/>
        </w:rPr>
        <w:lastRenderedPageBreak/>
        <w:drawing>
          <wp:inline distT="0" distB="0" distL="0" distR="0" wp14:anchorId="698FA7A8" wp14:editId="471FC042">
            <wp:extent cx="6328778" cy="8943975"/>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331464" cy="8947771"/>
                    </a:xfrm>
                    <a:prstGeom prst="rect">
                      <a:avLst/>
                    </a:prstGeom>
                    <a:noFill/>
                    <a:ln>
                      <a:noFill/>
                    </a:ln>
                  </pic:spPr>
                </pic:pic>
              </a:graphicData>
            </a:graphic>
          </wp:inline>
        </w:drawing>
      </w:r>
      <w:r>
        <w:rPr>
          <w:b/>
          <w:bCs/>
          <w:noProof/>
        </w:rPr>
        <w:lastRenderedPageBreak/>
        <w:drawing>
          <wp:inline distT="0" distB="0" distL="0" distR="0" wp14:anchorId="281F70DB" wp14:editId="593942F8">
            <wp:extent cx="6261379" cy="8848725"/>
            <wp:effectExtent l="0" t="0" r="635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263182" cy="8851273"/>
                    </a:xfrm>
                    <a:prstGeom prst="rect">
                      <a:avLst/>
                    </a:prstGeom>
                    <a:noFill/>
                    <a:ln>
                      <a:noFill/>
                    </a:ln>
                  </pic:spPr>
                </pic:pic>
              </a:graphicData>
            </a:graphic>
          </wp:inline>
        </w:drawing>
      </w:r>
    </w:p>
    <w:p w14:paraId="1C4BA13D" w14:textId="77777777" w:rsidR="005C2889" w:rsidRDefault="005C2889" w:rsidP="005C2889">
      <w:pPr>
        <w:pStyle w:val="Akapitzlist"/>
        <w:ind w:left="0"/>
        <w:rPr>
          <w:b/>
          <w:bCs/>
          <w:noProof/>
          <w:sz w:val="28"/>
        </w:rPr>
      </w:pPr>
    </w:p>
    <w:p w14:paraId="6D9AD030" w14:textId="77777777" w:rsidR="005C2889" w:rsidRPr="003743D0" w:rsidRDefault="005C2889" w:rsidP="005C2889">
      <w:pPr>
        <w:ind w:hanging="709"/>
        <w:rPr>
          <w:rFonts w:ascii="Times New Roman" w:hAnsi="Times New Roman"/>
          <w:lang w:val="pl-PL"/>
        </w:rPr>
      </w:pPr>
    </w:p>
    <w:p w14:paraId="19935663" w14:textId="388F7A71" w:rsidR="000467C3" w:rsidRPr="005C2889" w:rsidRDefault="000467C3" w:rsidP="005C2889">
      <w:pPr>
        <w:widowControl/>
        <w:rPr>
          <w:rFonts w:ascii="Times New Roman" w:hAnsi="Times New Roman"/>
          <w:b/>
          <w:sz w:val="28"/>
          <w:szCs w:val="28"/>
          <w:lang w:val="pl-PL"/>
        </w:rPr>
      </w:pPr>
    </w:p>
    <w:p w14:paraId="79892270" w14:textId="4AB25081" w:rsidR="00650DEC" w:rsidRPr="00650DEC" w:rsidRDefault="00650DEC" w:rsidP="00650DEC">
      <w:pPr>
        <w:pStyle w:val="Akapitzlist"/>
        <w:numPr>
          <w:ilvl w:val="0"/>
          <w:numId w:val="7"/>
        </w:numPr>
        <w:rPr>
          <w:b/>
        </w:rPr>
      </w:pPr>
      <w:r>
        <w:rPr>
          <w:rFonts w:ascii="Times New Roman" w:hAnsi="Times New Roman"/>
          <w:b/>
          <w:sz w:val="28"/>
          <w:szCs w:val="28"/>
          <w:lang w:val="pl-PL"/>
        </w:rPr>
        <w:lastRenderedPageBreak/>
        <w:t>Prywatne zgody właścicieli gruntów</w:t>
      </w:r>
    </w:p>
    <w:p w14:paraId="35C73C75" w14:textId="256CCC70" w:rsidR="00650DEC" w:rsidRPr="002C3401" w:rsidRDefault="005C2889" w:rsidP="002C3401">
      <w:pPr>
        <w:rPr>
          <w:b/>
        </w:rPr>
      </w:pPr>
      <w:r>
        <w:rPr>
          <w:b/>
          <w:noProof/>
        </w:rPr>
        <w:drawing>
          <wp:inline distT="0" distB="0" distL="0" distR="0" wp14:anchorId="72D6443B" wp14:editId="4B1AD377">
            <wp:extent cx="6271899" cy="8864600"/>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272269" cy="8865123"/>
                    </a:xfrm>
                    <a:prstGeom prst="rect">
                      <a:avLst/>
                    </a:prstGeom>
                    <a:noFill/>
                    <a:ln>
                      <a:noFill/>
                    </a:ln>
                  </pic:spPr>
                </pic:pic>
              </a:graphicData>
            </a:graphic>
          </wp:inline>
        </w:drawing>
      </w:r>
    </w:p>
    <w:p w14:paraId="6246AB7D" w14:textId="4C2DB872" w:rsidR="000467C3" w:rsidRDefault="000467C3" w:rsidP="000467C3">
      <w:pPr>
        <w:pStyle w:val="Akapitzlist"/>
        <w:widowControl/>
        <w:ind w:left="284"/>
        <w:rPr>
          <w:rFonts w:ascii="Times New Roman" w:hAnsi="Times New Roman"/>
          <w:b/>
          <w:sz w:val="28"/>
          <w:szCs w:val="28"/>
          <w:lang w:val="pl-PL"/>
        </w:rPr>
      </w:pPr>
    </w:p>
    <w:p w14:paraId="0D3513CC" w14:textId="77777777" w:rsidR="000467C3" w:rsidRPr="000467C3" w:rsidRDefault="000467C3" w:rsidP="001C6617">
      <w:pPr>
        <w:rPr>
          <w:b/>
          <w:lang w:val="pl-PL"/>
        </w:rPr>
      </w:pPr>
    </w:p>
    <w:sectPr w:rsidR="000467C3" w:rsidRPr="000467C3" w:rsidSect="003743D0">
      <w:headerReference w:type="default" r:id="rId65"/>
      <w:footerReference w:type="default" r:id="rId66"/>
      <w:footerReference w:type="first" r:id="rId67"/>
      <w:footnotePr>
        <w:pos w:val="beneathText"/>
      </w:footnotePr>
      <w:pgSz w:w="11905" w:h="16837" w:code="9"/>
      <w:pgMar w:top="680" w:right="851" w:bottom="567" w:left="1276" w:header="284" w:footer="448"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214114" w14:textId="77777777" w:rsidR="003230EB" w:rsidRDefault="003230EB" w:rsidP="00C23281">
      <w:r>
        <w:separator/>
      </w:r>
    </w:p>
  </w:endnote>
  <w:endnote w:type="continuationSeparator" w:id="0">
    <w:p w14:paraId="6A86D97B" w14:textId="77777777" w:rsidR="003230EB" w:rsidRDefault="003230EB" w:rsidP="00C232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PL">
    <w:altName w:val="Arial"/>
    <w:charset w:val="00"/>
    <w:family w:val="swiss"/>
    <w:pitch w:val="variable"/>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HAnsi" w:eastAsiaTheme="majorEastAsia" w:hAnsiTheme="majorHAnsi" w:cstheme="majorBidi"/>
        <w:sz w:val="28"/>
        <w:szCs w:val="28"/>
        <w:lang w:val="pl-PL"/>
      </w:rPr>
      <w:id w:val="1274979741"/>
      <w:docPartObj>
        <w:docPartGallery w:val="Page Numbers (Bottom of Page)"/>
        <w:docPartUnique/>
      </w:docPartObj>
    </w:sdtPr>
    <w:sdtEndPr>
      <w:rPr>
        <w:rFonts w:ascii="Arial Narrow" w:hAnsi="Arial Narrow"/>
        <w:sz w:val="24"/>
        <w:szCs w:val="24"/>
        <w:lang w:val="en-GB"/>
      </w:rPr>
    </w:sdtEndPr>
    <w:sdtContent>
      <w:p w14:paraId="1B5D47CE" w14:textId="77777777" w:rsidR="00337798" w:rsidRPr="005D142A" w:rsidRDefault="00337798">
        <w:pPr>
          <w:pStyle w:val="Stopka"/>
          <w:jc w:val="right"/>
          <w:rPr>
            <w:rFonts w:ascii="Arial Narrow" w:eastAsiaTheme="majorEastAsia" w:hAnsi="Arial Narrow" w:cstheme="majorBidi"/>
            <w:szCs w:val="24"/>
          </w:rPr>
        </w:pPr>
        <w:r w:rsidRPr="005D142A">
          <w:rPr>
            <w:rFonts w:ascii="Arial Narrow" w:eastAsiaTheme="majorEastAsia" w:hAnsi="Arial Narrow" w:cstheme="majorBidi"/>
            <w:szCs w:val="24"/>
            <w:lang w:val="pl-PL"/>
          </w:rPr>
          <w:t xml:space="preserve">str. </w:t>
        </w:r>
        <w:r w:rsidRPr="005D142A">
          <w:rPr>
            <w:rFonts w:ascii="Arial Narrow" w:eastAsiaTheme="minorEastAsia" w:hAnsi="Arial Narrow"/>
            <w:szCs w:val="24"/>
          </w:rPr>
          <w:fldChar w:fldCharType="begin"/>
        </w:r>
        <w:r w:rsidRPr="005D142A">
          <w:rPr>
            <w:rFonts w:ascii="Arial Narrow" w:hAnsi="Arial Narrow"/>
            <w:szCs w:val="24"/>
          </w:rPr>
          <w:instrText>PAGE    \* MERGEFORMAT</w:instrText>
        </w:r>
        <w:r w:rsidRPr="005D142A">
          <w:rPr>
            <w:rFonts w:ascii="Arial Narrow" w:eastAsiaTheme="minorEastAsia" w:hAnsi="Arial Narrow"/>
            <w:szCs w:val="24"/>
          </w:rPr>
          <w:fldChar w:fldCharType="separate"/>
        </w:r>
        <w:r w:rsidRPr="0067399E">
          <w:rPr>
            <w:rFonts w:ascii="Arial Narrow" w:eastAsiaTheme="majorEastAsia" w:hAnsi="Arial Narrow" w:cstheme="majorBidi"/>
            <w:noProof/>
            <w:szCs w:val="24"/>
            <w:lang w:val="pl-PL"/>
          </w:rPr>
          <w:t>2</w:t>
        </w:r>
        <w:r w:rsidRPr="005D142A">
          <w:rPr>
            <w:rFonts w:ascii="Arial Narrow" w:eastAsiaTheme="majorEastAsia" w:hAnsi="Arial Narrow" w:cstheme="majorBidi"/>
            <w:szCs w:val="24"/>
          </w:rPr>
          <w:fldChar w:fldCharType="end"/>
        </w:r>
      </w:p>
    </w:sdtContent>
  </w:sdt>
  <w:p w14:paraId="64987CA1" w14:textId="77777777" w:rsidR="00337798" w:rsidRDefault="00337798">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182B61" w14:textId="77777777" w:rsidR="00337798" w:rsidRDefault="00337798">
    <w:pPr>
      <w:pStyle w:val="Stopka"/>
      <w:jc w:val="right"/>
    </w:pPr>
    <w:r>
      <w:fldChar w:fldCharType="begin"/>
    </w:r>
    <w:r>
      <w:instrText xml:space="preserve"> PAGE   \* MERGEFORMAT </w:instrText>
    </w:r>
    <w:r>
      <w:fldChar w:fldCharType="separate"/>
    </w:r>
    <w:r>
      <w:rPr>
        <w:noProof/>
      </w:rPr>
      <w:t>210</w:t>
    </w:r>
    <w:r>
      <w:rPr>
        <w:noProof/>
      </w:rPr>
      <w:fldChar w:fldCharType="end"/>
    </w:r>
  </w:p>
  <w:p w14:paraId="1F450334" w14:textId="77777777" w:rsidR="00337798" w:rsidRPr="007E1CA3" w:rsidRDefault="00337798" w:rsidP="00BB2773">
    <w:pPr>
      <w:jc w:val="center"/>
      <w:rPr>
        <w:rFonts w:ascii="Arial" w:hAnsi="Arial" w:cs="Arial"/>
        <w:smallCaps/>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826F0" w14:textId="77777777" w:rsidR="00337798" w:rsidRPr="00700559" w:rsidRDefault="00337798" w:rsidP="00BB2773">
    <w:pPr>
      <w:pStyle w:val="Stopka"/>
      <w:rPr>
        <w:rFonts w:ascii="Arial" w:hAnsi="Arial" w:cs="Arial"/>
        <w:smallCaps/>
        <w:sz w:val="20"/>
        <w:lang w:val="pl-P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BD505" w14:textId="77777777" w:rsidR="003230EB" w:rsidRDefault="003230EB" w:rsidP="00C23281">
      <w:r>
        <w:separator/>
      </w:r>
    </w:p>
  </w:footnote>
  <w:footnote w:type="continuationSeparator" w:id="0">
    <w:p w14:paraId="6C54028D" w14:textId="77777777" w:rsidR="003230EB" w:rsidRDefault="003230EB" w:rsidP="00C232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D877AA" w14:textId="77777777" w:rsidR="00337798" w:rsidRDefault="00337798" w:rsidP="00BB2773">
    <w:pPr>
      <w:pStyle w:val="Nagwek"/>
      <w:tabs>
        <w:tab w:val="clear" w:pos="9072"/>
      </w:tabs>
      <w:ind w:left="993" w:right="567"/>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6E59E" w14:textId="77777777" w:rsidR="00337798" w:rsidRDefault="00337798" w:rsidP="00BB2773">
    <w:pPr>
      <w:pStyle w:val="Nagwek"/>
      <w:tabs>
        <w:tab w:val="clear" w:pos="9072"/>
      </w:tabs>
      <w:ind w:left="993" w:right="567"/>
      <w:jc w:val="center"/>
    </w:pPr>
    <w:r>
      <w:rPr>
        <w:noProof/>
        <w:snapToGrid/>
        <w:lang w:val="pl-PL"/>
      </w:rPr>
      <mc:AlternateContent>
        <mc:Choice Requires="wps">
          <w:drawing>
            <wp:anchor distT="0" distB="0" distL="114300" distR="114300" simplePos="0" relativeHeight="251660800" behindDoc="0" locked="0" layoutInCell="0" allowOverlap="1" wp14:anchorId="231583C7" wp14:editId="0B6D2F81">
              <wp:simplePos x="0" y="0"/>
              <wp:positionH relativeFrom="page">
                <wp:posOffset>10276840</wp:posOffset>
              </wp:positionH>
              <wp:positionV relativeFrom="page">
                <wp:posOffset>4097020</wp:posOffset>
              </wp:positionV>
              <wp:extent cx="395605" cy="575310"/>
              <wp:effectExtent l="0" t="0" r="0" b="0"/>
              <wp:wrapNone/>
              <wp:docPr id="162" name="Prostokąt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5605" cy="575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8A0409" w14:textId="77777777" w:rsidR="00337798" w:rsidRDefault="00337798">
                          <w:pPr>
                            <w:pBdr>
                              <w:bottom w:val="single" w:sz="4" w:space="1" w:color="auto"/>
                            </w:pBdr>
                          </w:pPr>
                          <w:r w:rsidRPr="006C1178">
                            <w:rPr>
                              <w:rFonts w:ascii="Cambria" w:eastAsia="MS Gothic" w:hAnsi="Cambria"/>
                              <w:b/>
                              <w:sz w:val="28"/>
                              <w:szCs w:val="28"/>
                              <w:lang w:val="pl-PL"/>
                            </w:rPr>
                            <w:t xml:space="preserve">- </w:t>
                          </w:r>
                          <w:r w:rsidRPr="006C1178">
                            <w:rPr>
                              <w:rFonts w:ascii="Arial" w:eastAsia="MS Mincho" w:hAnsi="Arial" w:cs="Arial"/>
                              <w:b/>
                              <w:szCs w:val="24"/>
                            </w:rPr>
                            <w:fldChar w:fldCharType="begin"/>
                          </w:r>
                          <w:r w:rsidRPr="006C1178">
                            <w:rPr>
                              <w:rFonts w:ascii="Arial" w:hAnsi="Arial" w:cs="Arial"/>
                              <w:b/>
                              <w:szCs w:val="24"/>
                            </w:rPr>
                            <w:instrText>PAGE    \* MERGEFORMAT</w:instrText>
                          </w:r>
                          <w:r w:rsidRPr="006C1178">
                            <w:rPr>
                              <w:rFonts w:ascii="Arial" w:eastAsia="MS Mincho" w:hAnsi="Arial" w:cs="Arial"/>
                              <w:b/>
                              <w:szCs w:val="24"/>
                            </w:rPr>
                            <w:fldChar w:fldCharType="separate"/>
                          </w:r>
                          <w:r w:rsidRPr="0067399E">
                            <w:rPr>
                              <w:rFonts w:ascii="Arial" w:eastAsia="MS Gothic" w:hAnsi="Arial" w:cs="Arial"/>
                              <w:b/>
                              <w:noProof/>
                              <w:szCs w:val="24"/>
                              <w:lang w:val="pl-PL"/>
                            </w:rPr>
                            <w:t>210</w:t>
                          </w:r>
                          <w:r w:rsidRPr="006C1178">
                            <w:rPr>
                              <w:rFonts w:ascii="Arial" w:eastAsia="MS Gothic" w:hAnsi="Arial" w:cs="Arial"/>
                              <w:b/>
                              <w:szCs w:val="24"/>
                            </w:rPr>
                            <w:fldChar w:fldCharType="end"/>
                          </w:r>
                          <w:r w:rsidRPr="006C1178">
                            <w:rPr>
                              <w:rFonts w:ascii="Cambria" w:eastAsia="MS Gothic" w:hAnsi="Cambria"/>
                              <w:b/>
                              <w:sz w:val="28"/>
                              <w:szCs w:val="28"/>
                              <w:lang w:val="pl-PL"/>
                            </w:rPr>
                            <w:t xml:space="preserve"> -</w:t>
                          </w:r>
                        </w:p>
                      </w:txbxContent>
                    </wps:txbx>
                    <wps:bodyPr rot="0" vert="vert" wrap="square" lIns="91440" tIns="45720" rIns="9144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231583C7" id="Prostokąt 162" o:spid="_x0000_s1026" style="position:absolute;left:0;text-align:left;margin-left:809.2pt;margin-top:322.6pt;width:31.15pt;height:45.3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" o:allowincell="f" stroked="f">
              <v:textbox style="layout-flow:vertical">
                <w:txbxContent>
                  <w:p w14:paraId="478A0409" w14:textId="77777777" w:rsidR="00337798" w:rsidRDefault="00337798">
                    <w:pPr>
                      <w:pBdr>
                        <w:bottom w:val="single" w:sz="4" w:space="1" w:color="auto"/>
                      </w:pBdr>
                    </w:pPr>
                    <w:r w:rsidRPr="006C1178">
                      <w:rPr>
                        <w:rFonts w:ascii="Cambria" w:eastAsia="MS Gothic" w:hAnsi="Cambria"/>
                        <w:b/>
                        <w:sz w:val="28"/>
                        <w:szCs w:val="28"/>
                        <w:lang w:val="pl-PL"/>
                      </w:rPr>
                      <w:t xml:space="preserve">- </w:t>
                    </w:r>
                    <w:r w:rsidRPr="006C1178">
                      <w:rPr>
                        <w:rFonts w:ascii="Arial" w:eastAsia="MS Mincho" w:hAnsi="Arial" w:cs="Arial"/>
                        <w:b/>
                        <w:szCs w:val="24"/>
                      </w:rPr>
                      <w:fldChar w:fldCharType="begin"/>
                    </w:r>
                    <w:r w:rsidRPr="006C1178">
                      <w:rPr>
                        <w:rFonts w:ascii="Arial" w:hAnsi="Arial" w:cs="Arial"/>
                        <w:b/>
                        <w:szCs w:val="24"/>
                      </w:rPr>
                      <w:instrText>PAGE    \* MERGEFORMAT</w:instrText>
                    </w:r>
                    <w:r w:rsidRPr="006C1178">
                      <w:rPr>
                        <w:rFonts w:ascii="Arial" w:eastAsia="MS Mincho" w:hAnsi="Arial" w:cs="Arial"/>
                        <w:b/>
                        <w:szCs w:val="24"/>
                      </w:rPr>
                      <w:fldChar w:fldCharType="separate"/>
                    </w:r>
                    <w:r w:rsidRPr="0067399E">
                      <w:rPr>
                        <w:rFonts w:ascii="Arial" w:eastAsia="MS Gothic" w:hAnsi="Arial" w:cs="Arial"/>
                        <w:b/>
                        <w:noProof/>
                        <w:szCs w:val="24"/>
                        <w:lang w:val="pl-PL"/>
                      </w:rPr>
                      <w:t>210</w:t>
                    </w:r>
                    <w:r w:rsidRPr="006C1178">
                      <w:rPr>
                        <w:rFonts w:ascii="Arial" w:eastAsia="MS Gothic" w:hAnsi="Arial" w:cs="Arial"/>
                        <w:b/>
                        <w:szCs w:val="24"/>
                      </w:rPr>
                      <w:fldChar w:fldCharType="end"/>
                    </w:r>
                    <w:r w:rsidRPr="006C1178">
                      <w:rPr>
                        <w:rFonts w:ascii="Cambria" w:eastAsia="MS Gothic" w:hAnsi="Cambria"/>
                        <w:b/>
                        <w:sz w:val="28"/>
                        <w:szCs w:val="28"/>
                        <w:lang w:val="pl-PL"/>
                      </w:rPr>
                      <w:t xml:space="preserve"> -</w:t>
                    </w: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7FA2141"/>
    <w:multiLevelType w:val="hybridMultilevel"/>
    <w:tmpl w:val="E884C9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3B672708"/>
    <w:multiLevelType w:val="hybridMultilevel"/>
    <w:tmpl w:val="77D6D39E"/>
    <w:lvl w:ilvl="0" w:tplc="DEF26E76">
      <w:start w:val="1"/>
      <w:numFmt w:val="decimal"/>
      <w:lvlText w:val="%1."/>
      <w:lvlJc w:val="left"/>
      <w:pPr>
        <w:ind w:left="360" w:hanging="360"/>
      </w:pPr>
      <w:rPr>
        <w:rFonts w:hint="default"/>
        <w:b/>
        <w:bCs/>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466B3183"/>
    <w:multiLevelType w:val="hybridMultilevel"/>
    <w:tmpl w:val="571C69BA"/>
    <w:lvl w:ilvl="0" w:tplc="04150011">
      <w:start w:val="1"/>
      <w:numFmt w:val="decimal"/>
      <w:lvlText w:val="%1)"/>
      <w:lvlJc w:val="left"/>
      <w:pPr>
        <w:ind w:left="2204" w:hanging="360"/>
      </w:pPr>
    </w:lvl>
    <w:lvl w:ilvl="1" w:tplc="851AC1C4">
      <w:numFmt w:val="bullet"/>
      <w:lvlText w:val="•"/>
      <w:lvlJc w:val="left"/>
      <w:pPr>
        <w:ind w:left="2145" w:hanging="708"/>
      </w:pPr>
      <w:rPr>
        <w:rFonts w:ascii="Garamond" w:eastAsia="Times New Roman" w:hAnsi="Garamond" w:cs="Arial" w:hint="default"/>
      </w:r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3" w15:restartNumberingAfterBreak="0">
    <w:nsid w:val="5F9F301B"/>
    <w:multiLevelType w:val="hybridMultilevel"/>
    <w:tmpl w:val="5692BB88"/>
    <w:lvl w:ilvl="0" w:tplc="C0DA0D24">
      <w:start w:val="1"/>
      <w:numFmt w:val="bullet"/>
      <w:pStyle w:val="Zaczniki"/>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69CF6516"/>
    <w:multiLevelType w:val="multilevel"/>
    <w:tmpl w:val="AB765618"/>
    <w:lvl w:ilvl="0">
      <w:start w:val="1"/>
      <w:numFmt w:val="decimal"/>
      <w:pStyle w:val="GwnePunkty"/>
      <w:lvlText w:val="%1."/>
      <w:lvlJc w:val="left"/>
      <w:pPr>
        <w:ind w:left="720" w:hanging="363"/>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Podpunkty"/>
      <w:isLgl/>
      <w:suff w:val="space"/>
      <w:lvlText w:val="%1.%2"/>
      <w:lvlJc w:val="left"/>
      <w:pPr>
        <w:ind w:left="1277" w:hanging="851"/>
      </w:pPr>
      <w:rPr>
        <w:rFonts w:ascii="Times New Roman" w:hAnsi="Times New Roman" w:cs="Times New Roman" w:hint="default"/>
        <w:b/>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6D80065C"/>
    <w:multiLevelType w:val="multilevel"/>
    <w:tmpl w:val="62C6CA02"/>
    <w:lvl w:ilvl="0">
      <w:start w:val="1"/>
      <w:numFmt w:val="decimal"/>
      <w:pStyle w:val="Nagwek1"/>
      <w:lvlText w:val="%1."/>
      <w:lvlJc w:val="left"/>
      <w:pPr>
        <w:ind w:left="432" w:hanging="432"/>
      </w:pPr>
      <w:rPr>
        <w:rFonts w:hint="default"/>
      </w:rPr>
    </w:lvl>
    <w:lvl w:ilvl="1">
      <w:start w:val="1"/>
      <w:numFmt w:val="decimal"/>
      <w:pStyle w:val="Nagwek2"/>
      <w:lvlText w:val="%1.%2."/>
      <w:lvlJc w:val="left"/>
      <w:pPr>
        <w:ind w:left="718" w:hanging="576"/>
      </w:pPr>
      <w:rPr>
        <w:rFonts w:hint="default"/>
      </w:rPr>
    </w:lvl>
    <w:lvl w:ilvl="2">
      <w:start w:val="1"/>
      <w:numFmt w:val="decimal"/>
      <w:pStyle w:val="Nagwek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Nagwek5"/>
      <w:lvlText w:val="%1.%2.%3.%4.%5"/>
      <w:lvlJc w:val="left"/>
      <w:pPr>
        <w:ind w:left="1008" w:hanging="1008"/>
      </w:pPr>
      <w:rPr>
        <w:rFonts w:hint="default"/>
        <w:lang w:val="pl-PL"/>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num w:numId="1" w16cid:durableId="778450780">
    <w:abstractNumId w:val="4"/>
  </w:num>
  <w:num w:numId="2" w16cid:durableId="286936582">
    <w:abstractNumId w:val="3"/>
  </w:num>
  <w:num w:numId="3" w16cid:durableId="387386148">
    <w:abstractNumId w:val="5"/>
  </w:num>
  <w:num w:numId="4" w16cid:durableId="544833511">
    <w:abstractNumId w:val="0"/>
  </w:num>
  <w:num w:numId="5" w16cid:durableId="1075279444">
    <w:abstractNumId w:val="5"/>
    <w:lvlOverride w:ilvl="0">
      <w:startOverride w:val="1"/>
    </w:lvlOverride>
  </w:num>
  <w:num w:numId="6" w16cid:durableId="1215315485">
    <w:abstractNumId w:val="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59762969">
    <w:abstractNumId w:val="1"/>
  </w:num>
  <w:num w:numId="8" w16cid:durableId="96216548">
    <w:abstractNumId w:val="5"/>
    <w:lvlOverride w:ilvl="0">
      <w:startOverride w:val="3"/>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08"/>
  <w:hyphenationZone w:val="425"/>
  <w:drawingGridHorizontalSpacing w:val="120"/>
  <w:displayHorizontalDrawingGridEvery w:val="2"/>
  <w:characterSpacingControl w:val="doNotCompress"/>
  <w:hdrShapeDefaults>
    <o:shapedefaults v:ext="edit" spidmax="2050" fill="f" fillcolor="white">
      <v:fill color="white" on="f"/>
    </o:shapedefaults>
  </w:hdrShapeDefaults>
  <w:footnotePr>
    <w:pos w:val="beneathTex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3281"/>
    <w:rsid w:val="00001A39"/>
    <w:rsid w:val="0000639F"/>
    <w:rsid w:val="000132FC"/>
    <w:rsid w:val="0002094F"/>
    <w:rsid w:val="00021580"/>
    <w:rsid w:val="00022D11"/>
    <w:rsid w:val="000252DC"/>
    <w:rsid w:val="00027C85"/>
    <w:rsid w:val="000343AA"/>
    <w:rsid w:val="000348BD"/>
    <w:rsid w:val="00037A65"/>
    <w:rsid w:val="00037BF5"/>
    <w:rsid w:val="00041DAA"/>
    <w:rsid w:val="00042F9F"/>
    <w:rsid w:val="000467C3"/>
    <w:rsid w:val="0004717A"/>
    <w:rsid w:val="00047E85"/>
    <w:rsid w:val="00050317"/>
    <w:rsid w:val="0005369B"/>
    <w:rsid w:val="0005480F"/>
    <w:rsid w:val="00055E30"/>
    <w:rsid w:val="00056396"/>
    <w:rsid w:val="00065FC7"/>
    <w:rsid w:val="00066215"/>
    <w:rsid w:val="00066CDF"/>
    <w:rsid w:val="00074189"/>
    <w:rsid w:val="0007587D"/>
    <w:rsid w:val="000766E7"/>
    <w:rsid w:val="00080049"/>
    <w:rsid w:val="0008024F"/>
    <w:rsid w:val="00083B5E"/>
    <w:rsid w:val="00091F88"/>
    <w:rsid w:val="000925D6"/>
    <w:rsid w:val="00094821"/>
    <w:rsid w:val="00097C9C"/>
    <w:rsid w:val="000A11A0"/>
    <w:rsid w:val="000B0C1F"/>
    <w:rsid w:val="000B3C4D"/>
    <w:rsid w:val="000B4720"/>
    <w:rsid w:val="000C0C13"/>
    <w:rsid w:val="000C19E4"/>
    <w:rsid w:val="000C1B06"/>
    <w:rsid w:val="000C5958"/>
    <w:rsid w:val="000D0661"/>
    <w:rsid w:val="000D6E8D"/>
    <w:rsid w:val="000D7D97"/>
    <w:rsid w:val="000E4BDC"/>
    <w:rsid w:val="000F0332"/>
    <w:rsid w:val="000F05ED"/>
    <w:rsid w:val="000F4016"/>
    <w:rsid w:val="000F7843"/>
    <w:rsid w:val="00101882"/>
    <w:rsid w:val="00101A06"/>
    <w:rsid w:val="00101EF4"/>
    <w:rsid w:val="00102CFD"/>
    <w:rsid w:val="00106DE0"/>
    <w:rsid w:val="00107178"/>
    <w:rsid w:val="001139C7"/>
    <w:rsid w:val="0011478A"/>
    <w:rsid w:val="001159FA"/>
    <w:rsid w:val="001231B5"/>
    <w:rsid w:val="00124679"/>
    <w:rsid w:val="00127451"/>
    <w:rsid w:val="0013293F"/>
    <w:rsid w:val="001333FD"/>
    <w:rsid w:val="001361C7"/>
    <w:rsid w:val="00147C9E"/>
    <w:rsid w:val="001547E5"/>
    <w:rsid w:val="0015613B"/>
    <w:rsid w:val="00156603"/>
    <w:rsid w:val="0016299B"/>
    <w:rsid w:val="00162BDA"/>
    <w:rsid w:val="001656CC"/>
    <w:rsid w:val="00167500"/>
    <w:rsid w:val="00167A96"/>
    <w:rsid w:val="0018786E"/>
    <w:rsid w:val="00193742"/>
    <w:rsid w:val="001B0599"/>
    <w:rsid w:val="001B0759"/>
    <w:rsid w:val="001B1EE9"/>
    <w:rsid w:val="001B3040"/>
    <w:rsid w:val="001B4657"/>
    <w:rsid w:val="001B664D"/>
    <w:rsid w:val="001C3F49"/>
    <w:rsid w:val="001C4A8A"/>
    <w:rsid w:val="001C6253"/>
    <w:rsid w:val="001C6617"/>
    <w:rsid w:val="001C77CB"/>
    <w:rsid w:val="001D407D"/>
    <w:rsid w:val="001E0A68"/>
    <w:rsid w:val="001E46E8"/>
    <w:rsid w:val="001F6BFA"/>
    <w:rsid w:val="00201107"/>
    <w:rsid w:val="0020149A"/>
    <w:rsid w:val="002045BF"/>
    <w:rsid w:val="00204E09"/>
    <w:rsid w:val="00206F23"/>
    <w:rsid w:val="002078A0"/>
    <w:rsid w:val="00207ABF"/>
    <w:rsid w:val="00212B75"/>
    <w:rsid w:val="0021625B"/>
    <w:rsid w:val="002208BF"/>
    <w:rsid w:val="002211DC"/>
    <w:rsid w:val="0022328C"/>
    <w:rsid w:val="0022740C"/>
    <w:rsid w:val="002304A1"/>
    <w:rsid w:val="00232EA1"/>
    <w:rsid w:val="00250BE5"/>
    <w:rsid w:val="00252550"/>
    <w:rsid w:val="00256433"/>
    <w:rsid w:val="00270621"/>
    <w:rsid w:val="00270A48"/>
    <w:rsid w:val="002736BC"/>
    <w:rsid w:val="00274AF8"/>
    <w:rsid w:val="00276D54"/>
    <w:rsid w:val="00285978"/>
    <w:rsid w:val="00290A6F"/>
    <w:rsid w:val="00291771"/>
    <w:rsid w:val="0029181D"/>
    <w:rsid w:val="00293D82"/>
    <w:rsid w:val="002A15D2"/>
    <w:rsid w:val="002A510A"/>
    <w:rsid w:val="002A54F9"/>
    <w:rsid w:val="002A7A61"/>
    <w:rsid w:val="002B25F0"/>
    <w:rsid w:val="002C3401"/>
    <w:rsid w:val="002C67DC"/>
    <w:rsid w:val="002D017E"/>
    <w:rsid w:val="002D7F0A"/>
    <w:rsid w:val="002E1484"/>
    <w:rsid w:val="002E1A92"/>
    <w:rsid w:val="002F152E"/>
    <w:rsid w:val="002F1D50"/>
    <w:rsid w:val="002F5CEC"/>
    <w:rsid w:val="002F6F21"/>
    <w:rsid w:val="003025FD"/>
    <w:rsid w:val="0030341A"/>
    <w:rsid w:val="00304D96"/>
    <w:rsid w:val="00305EEF"/>
    <w:rsid w:val="00311B4D"/>
    <w:rsid w:val="00312416"/>
    <w:rsid w:val="003146B0"/>
    <w:rsid w:val="00316A88"/>
    <w:rsid w:val="003230EB"/>
    <w:rsid w:val="00323B27"/>
    <w:rsid w:val="0033238C"/>
    <w:rsid w:val="00332D40"/>
    <w:rsid w:val="00332FA2"/>
    <w:rsid w:val="003360AE"/>
    <w:rsid w:val="00337798"/>
    <w:rsid w:val="00343CD8"/>
    <w:rsid w:val="0034433F"/>
    <w:rsid w:val="0034506A"/>
    <w:rsid w:val="0035170D"/>
    <w:rsid w:val="003523D2"/>
    <w:rsid w:val="00357F0F"/>
    <w:rsid w:val="00364D63"/>
    <w:rsid w:val="003671B8"/>
    <w:rsid w:val="0037436E"/>
    <w:rsid w:val="003743D0"/>
    <w:rsid w:val="003779F2"/>
    <w:rsid w:val="003812AB"/>
    <w:rsid w:val="00382F4A"/>
    <w:rsid w:val="00383B70"/>
    <w:rsid w:val="00384B5D"/>
    <w:rsid w:val="003878C7"/>
    <w:rsid w:val="00390AD1"/>
    <w:rsid w:val="00393461"/>
    <w:rsid w:val="00393B5A"/>
    <w:rsid w:val="003A60EF"/>
    <w:rsid w:val="003B5AFE"/>
    <w:rsid w:val="003B61D6"/>
    <w:rsid w:val="003B775F"/>
    <w:rsid w:val="003C68B4"/>
    <w:rsid w:val="003D3CA9"/>
    <w:rsid w:val="003D7E9A"/>
    <w:rsid w:val="003E0023"/>
    <w:rsid w:val="003E0690"/>
    <w:rsid w:val="003E184E"/>
    <w:rsid w:val="003E190D"/>
    <w:rsid w:val="003E2A02"/>
    <w:rsid w:val="003E55E6"/>
    <w:rsid w:val="003E761F"/>
    <w:rsid w:val="003E7C98"/>
    <w:rsid w:val="003F141B"/>
    <w:rsid w:val="003F29E9"/>
    <w:rsid w:val="003F5643"/>
    <w:rsid w:val="00400F28"/>
    <w:rsid w:val="00403784"/>
    <w:rsid w:val="00410A64"/>
    <w:rsid w:val="00410F49"/>
    <w:rsid w:val="0041550D"/>
    <w:rsid w:val="004218C3"/>
    <w:rsid w:val="00425968"/>
    <w:rsid w:val="00426FC3"/>
    <w:rsid w:val="00430292"/>
    <w:rsid w:val="004306D3"/>
    <w:rsid w:val="00433F95"/>
    <w:rsid w:val="004373A2"/>
    <w:rsid w:val="0044536B"/>
    <w:rsid w:val="0044598C"/>
    <w:rsid w:val="00451786"/>
    <w:rsid w:val="00451D8E"/>
    <w:rsid w:val="004568FA"/>
    <w:rsid w:val="00460C8A"/>
    <w:rsid w:val="0046616F"/>
    <w:rsid w:val="00466682"/>
    <w:rsid w:val="00466940"/>
    <w:rsid w:val="00474184"/>
    <w:rsid w:val="00480590"/>
    <w:rsid w:val="00482E43"/>
    <w:rsid w:val="0048357F"/>
    <w:rsid w:val="0048702A"/>
    <w:rsid w:val="004873D9"/>
    <w:rsid w:val="00490872"/>
    <w:rsid w:val="00491564"/>
    <w:rsid w:val="00493EDF"/>
    <w:rsid w:val="00493EF6"/>
    <w:rsid w:val="004A55C4"/>
    <w:rsid w:val="004B077F"/>
    <w:rsid w:val="004B0E5E"/>
    <w:rsid w:val="004B6D7E"/>
    <w:rsid w:val="004C1FC6"/>
    <w:rsid w:val="004C208D"/>
    <w:rsid w:val="004C3A27"/>
    <w:rsid w:val="004C7DF4"/>
    <w:rsid w:val="004F2256"/>
    <w:rsid w:val="004F4A23"/>
    <w:rsid w:val="00503207"/>
    <w:rsid w:val="0051075B"/>
    <w:rsid w:val="00515EFB"/>
    <w:rsid w:val="00517839"/>
    <w:rsid w:val="005234D6"/>
    <w:rsid w:val="005243A7"/>
    <w:rsid w:val="00534C87"/>
    <w:rsid w:val="00535C71"/>
    <w:rsid w:val="0054115E"/>
    <w:rsid w:val="005423E4"/>
    <w:rsid w:val="00543E4E"/>
    <w:rsid w:val="00545439"/>
    <w:rsid w:val="0056086B"/>
    <w:rsid w:val="00574974"/>
    <w:rsid w:val="0057604F"/>
    <w:rsid w:val="0058183D"/>
    <w:rsid w:val="00586FC0"/>
    <w:rsid w:val="0059025B"/>
    <w:rsid w:val="005935A6"/>
    <w:rsid w:val="005A3279"/>
    <w:rsid w:val="005A4DE6"/>
    <w:rsid w:val="005A52D7"/>
    <w:rsid w:val="005A547E"/>
    <w:rsid w:val="005B1BC4"/>
    <w:rsid w:val="005B744D"/>
    <w:rsid w:val="005C2889"/>
    <w:rsid w:val="005D07DF"/>
    <w:rsid w:val="005D142A"/>
    <w:rsid w:val="005D2409"/>
    <w:rsid w:val="005D351B"/>
    <w:rsid w:val="005D6163"/>
    <w:rsid w:val="005E2F18"/>
    <w:rsid w:val="005F11B9"/>
    <w:rsid w:val="005F252B"/>
    <w:rsid w:val="0060088C"/>
    <w:rsid w:val="00602B5E"/>
    <w:rsid w:val="00603B37"/>
    <w:rsid w:val="0061179A"/>
    <w:rsid w:val="00615562"/>
    <w:rsid w:val="006305F8"/>
    <w:rsid w:val="006311A7"/>
    <w:rsid w:val="006342CC"/>
    <w:rsid w:val="00640304"/>
    <w:rsid w:val="0064140C"/>
    <w:rsid w:val="006416CB"/>
    <w:rsid w:val="00644A02"/>
    <w:rsid w:val="00644EF5"/>
    <w:rsid w:val="006500F4"/>
    <w:rsid w:val="00650DEC"/>
    <w:rsid w:val="00651D9C"/>
    <w:rsid w:val="00652765"/>
    <w:rsid w:val="006717BE"/>
    <w:rsid w:val="00671E96"/>
    <w:rsid w:val="0067399E"/>
    <w:rsid w:val="0067665D"/>
    <w:rsid w:val="00676E5C"/>
    <w:rsid w:val="00685C6B"/>
    <w:rsid w:val="00694736"/>
    <w:rsid w:val="00696AC8"/>
    <w:rsid w:val="006A0F31"/>
    <w:rsid w:val="006A3567"/>
    <w:rsid w:val="006A4FC0"/>
    <w:rsid w:val="006A6554"/>
    <w:rsid w:val="006A796B"/>
    <w:rsid w:val="006B0244"/>
    <w:rsid w:val="006B2260"/>
    <w:rsid w:val="006B6965"/>
    <w:rsid w:val="006D18E3"/>
    <w:rsid w:val="006D5584"/>
    <w:rsid w:val="006D5E95"/>
    <w:rsid w:val="006E221B"/>
    <w:rsid w:val="006E78CA"/>
    <w:rsid w:val="006E7F53"/>
    <w:rsid w:val="006F3872"/>
    <w:rsid w:val="006F429E"/>
    <w:rsid w:val="007006E2"/>
    <w:rsid w:val="007017CE"/>
    <w:rsid w:val="00702F46"/>
    <w:rsid w:val="00704925"/>
    <w:rsid w:val="00717CFA"/>
    <w:rsid w:val="00720F54"/>
    <w:rsid w:val="00724B7E"/>
    <w:rsid w:val="0073025D"/>
    <w:rsid w:val="00730A97"/>
    <w:rsid w:val="00735954"/>
    <w:rsid w:val="00736B40"/>
    <w:rsid w:val="007371D4"/>
    <w:rsid w:val="00747342"/>
    <w:rsid w:val="00747459"/>
    <w:rsid w:val="00752123"/>
    <w:rsid w:val="00762B1E"/>
    <w:rsid w:val="007642FA"/>
    <w:rsid w:val="007654CC"/>
    <w:rsid w:val="0076652D"/>
    <w:rsid w:val="00773A88"/>
    <w:rsid w:val="00782070"/>
    <w:rsid w:val="007946A5"/>
    <w:rsid w:val="007955F1"/>
    <w:rsid w:val="00797C18"/>
    <w:rsid w:val="007A119B"/>
    <w:rsid w:val="007A55E5"/>
    <w:rsid w:val="007A6889"/>
    <w:rsid w:val="007A7ED9"/>
    <w:rsid w:val="007B5015"/>
    <w:rsid w:val="007D11EA"/>
    <w:rsid w:val="007D2C03"/>
    <w:rsid w:val="007D52E7"/>
    <w:rsid w:val="007E083C"/>
    <w:rsid w:val="007E2F37"/>
    <w:rsid w:val="007E4F78"/>
    <w:rsid w:val="007F6D04"/>
    <w:rsid w:val="00801624"/>
    <w:rsid w:val="00801980"/>
    <w:rsid w:val="00803179"/>
    <w:rsid w:val="008073B9"/>
    <w:rsid w:val="00810F1E"/>
    <w:rsid w:val="0081530F"/>
    <w:rsid w:val="00817FF2"/>
    <w:rsid w:val="00822CC7"/>
    <w:rsid w:val="00826FA8"/>
    <w:rsid w:val="00830BAB"/>
    <w:rsid w:val="00836975"/>
    <w:rsid w:val="00837955"/>
    <w:rsid w:val="00843E5D"/>
    <w:rsid w:val="00850AE0"/>
    <w:rsid w:val="00853896"/>
    <w:rsid w:val="008654E5"/>
    <w:rsid w:val="00866175"/>
    <w:rsid w:val="00866C96"/>
    <w:rsid w:val="0087020A"/>
    <w:rsid w:val="00875311"/>
    <w:rsid w:val="0087579F"/>
    <w:rsid w:val="008775FD"/>
    <w:rsid w:val="00877DE5"/>
    <w:rsid w:val="00883018"/>
    <w:rsid w:val="00887269"/>
    <w:rsid w:val="00896556"/>
    <w:rsid w:val="008A0BD0"/>
    <w:rsid w:val="008A30A9"/>
    <w:rsid w:val="008C035B"/>
    <w:rsid w:val="008C18C8"/>
    <w:rsid w:val="008C1C99"/>
    <w:rsid w:val="008C7A1F"/>
    <w:rsid w:val="008D2EF2"/>
    <w:rsid w:val="008D33D7"/>
    <w:rsid w:val="008D4EF4"/>
    <w:rsid w:val="008D52A5"/>
    <w:rsid w:val="008D5974"/>
    <w:rsid w:val="008E21A5"/>
    <w:rsid w:val="008E3414"/>
    <w:rsid w:val="008E3753"/>
    <w:rsid w:val="008E4D91"/>
    <w:rsid w:val="008F46A7"/>
    <w:rsid w:val="008F77BB"/>
    <w:rsid w:val="0090117D"/>
    <w:rsid w:val="00902C44"/>
    <w:rsid w:val="0090330F"/>
    <w:rsid w:val="00905FA0"/>
    <w:rsid w:val="00914570"/>
    <w:rsid w:val="00915120"/>
    <w:rsid w:val="00917646"/>
    <w:rsid w:val="00924CB4"/>
    <w:rsid w:val="00927E0C"/>
    <w:rsid w:val="0093011F"/>
    <w:rsid w:val="00935EF9"/>
    <w:rsid w:val="00942F23"/>
    <w:rsid w:val="00952C1B"/>
    <w:rsid w:val="00955B9C"/>
    <w:rsid w:val="00957B34"/>
    <w:rsid w:val="00970293"/>
    <w:rsid w:val="0097075C"/>
    <w:rsid w:val="009715AD"/>
    <w:rsid w:val="009726BB"/>
    <w:rsid w:val="009736FE"/>
    <w:rsid w:val="00980696"/>
    <w:rsid w:val="00983519"/>
    <w:rsid w:val="0098369E"/>
    <w:rsid w:val="00985078"/>
    <w:rsid w:val="00985B41"/>
    <w:rsid w:val="009860AC"/>
    <w:rsid w:val="00995F62"/>
    <w:rsid w:val="009960E4"/>
    <w:rsid w:val="009963AA"/>
    <w:rsid w:val="00996DCD"/>
    <w:rsid w:val="0099709E"/>
    <w:rsid w:val="00997362"/>
    <w:rsid w:val="009A42BD"/>
    <w:rsid w:val="009B0F37"/>
    <w:rsid w:val="009C3289"/>
    <w:rsid w:val="009D4A5E"/>
    <w:rsid w:val="009D7415"/>
    <w:rsid w:val="009E1793"/>
    <w:rsid w:val="009E38E4"/>
    <w:rsid w:val="009E52B4"/>
    <w:rsid w:val="009E61DC"/>
    <w:rsid w:val="009E77E0"/>
    <w:rsid w:val="009E7D9E"/>
    <w:rsid w:val="009F0514"/>
    <w:rsid w:val="009F279D"/>
    <w:rsid w:val="009F6628"/>
    <w:rsid w:val="009F6932"/>
    <w:rsid w:val="00A00E22"/>
    <w:rsid w:val="00A0136D"/>
    <w:rsid w:val="00A038C1"/>
    <w:rsid w:val="00A15643"/>
    <w:rsid w:val="00A23FD5"/>
    <w:rsid w:val="00A26944"/>
    <w:rsid w:val="00A2755C"/>
    <w:rsid w:val="00A331B1"/>
    <w:rsid w:val="00A36551"/>
    <w:rsid w:val="00A46910"/>
    <w:rsid w:val="00A47A97"/>
    <w:rsid w:val="00A5498A"/>
    <w:rsid w:val="00A54B0B"/>
    <w:rsid w:val="00A558AE"/>
    <w:rsid w:val="00A61B01"/>
    <w:rsid w:val="00A6250E"/>
    <w:rsid w:val="00A65AF7"/>
    <w:rsid w:val="00A66F59"/>
    <w:rsid w:val="00A67993"/>
    <w:rsid w:val="00A71267"/>
    <w:rsid w:val="00A74457"/>
    <w:rsid w:val="00A77B9B"/>
    <w:rsid w:val="00A90E75"/>
    <w:rsid w:val="00A95D97"/>
    <w:rsid w:val="00A96B2A"/>
    <w:rsid w:val="00A97E74"/>
    <w:rsid w:val="00AA4CCB"/>
    <w:rsid w:val="00AA7E6B"/>
    <w:rsid w:val="00AB1904"/>
    <w:rsid w:val="00AB5779"/>
    <w:rsid w:val="00AC0915"/>
    <w:rsid w:val="00AC44BF"/>
    <w:rsid w:val="00AC7C54"/>
    <w:rsid w:val="00AC7E89"/>
    <w:rsid w:val="00AD187B"/>
    <w:rsid w:val="00AD26BC"/>
    <w:rsid w:val="00AE653E"/>
    <w:rsid w:val="00AE6CB2"/>
    <w:rsid w:val="00AE742C"/>
    <w:rsid w:val="00AF57CD"/>
    <w:rsid w:val="00AF5CB0"/>
    <w:rsid w:val="00AF6241"/>
    <w:rsid w:val="00B04C79"/>
    <w:rsid w:val="00B14E4C"/>
    <w:rsid w:val="00B17C75"/>
    <w:rsid w:val="00B2005B"/>
    <w:rsid w:val="00B223AD"/>
    <w:rsid w:val="00B22C29"/>
    <w:rsid w:val="00B30301"/>
    <w:rsid w:val="00B30893"/>
    <w:rsid w:val="00B37025"/>
    <w:rsid w:val="00B40DEF"/>
    <w:rsid w:val="00B50B80"/>
    <w:rsid w:val="00B579DA"/>
    <w:rsid w:val="00B61F4E"/>
    <w:rsid w:val="00B635D7"/>
    <w:rsid w:val="00B67582"/>
    <w:rsid w:val="00B73CF8"/>
    <w:rsid w:val="00B74421"/>
    <w:rsid w:val="00B74D6C"/>
    <w:rsid w:val="00B77284"/>
    <w:rsid w:val="00B803F0"/>
    <w:rsid w:val="00B806A0"/>
    <w:rsid w:val="00B843A7"/>
    <w:rsid w:val="00B850D0"/>
    <w:rsid w:val="00B87C9F"/>
    <w:rsid w:val="00B93B41"/>
    <w:rsid w:val="00BA78C4"/>
    <w:rsid w:val="00BB23CC"/>
    <w:rsid w:val="00BB2773"/>
    <w:rsid w:val="00BB54B8"/>
    <w:rsid w:val="00BC12A6"/>
    <w:rsid w:val="00BD0B05"/>
    <w:rsid w:val="00BD0C5B"/>
    <w:rsid w:val="00BD4C83"/>
    <w:rsid w:val="00BD7E35"/>
    <w:rsid w:val="00BE11CD"/>
    <w:rsid w:val="00BE4A7A"/>
    <w:rsid w:val="00BF0F2A"/>
    <w:rsid w:val="00BF2CC5"/>
    <w:rsid w:val="00BF2F11"/>
    <w:rsid w:val="00BF5EF0"/>
    <w:rsid w:val="00C015C9"/>
    <w:rsid w:val="00C03343"/>
    <w:rsid w:val="00C04EB6"/>
    <w:rsid w:val="00C1080B"/>
    <w:rsid w:val="00C13B31"/>
    <w:rsid w:val="00C217A2"/>
    <w:rsid w:val="00C228D4"/>
    <w:rsid w:val="00C23281"/>
    <w:rsid w:val="00C25AF9"/>
    <w:rsid w:val="00C300DB"/>
    <w:rsid w:val="00C320D5"/>
    <w:rsid w:val="00C32102"/>
    <w:rsid w:val="00C32505"/>
    <w:rsid w:val="00C367DD"/>
    <w:rsid w:val="00C41EF4"/>
    <w:rsid w:val="00C449A0"/>
    <w:rsid w:val="00C44A3F"/>
    <w:rsid w:val="00C44F60"/>
    <w:rsid w:val="00C45A3E"/>
    <w:rsid w:val="00C464FF"/>
    <w:rsid w:val="00C472A3"/>
    <w:rsid w:val="00C53465"/>
    <w:rsid w:val="00C566C4"/>
    <w:rsid w:val="00C5741D"/>
    <w:rsid w:val="00C57858"/>
    <w:rsid w:val="00C611E9"/>
    <w:rsid w:val="00C619CB"/>
    <w:rsid w:val="00C750D7"/>
    <w:rsid w:val="00C771C8"/>
    <w:rsid w:val="00C8172A"/>
    <w:rsid w:val="00C81D5C"/>
    <w:rsid w:val="00C8385E"/>
    <w:rsid w:val="00C84A39"/>
    <w:rsid w:val="00C920A5"/>
    <w:rsid w:val="00C97CBB"/>
    <w:rsid w:val="00CB1D43"/>
    <w:rsid w:val="00CB27CD"/>
    <w:rsid w:val="00CB6410"/>
    <w:rsid w:val="00CC136E"/>
    <w:rsid w:val="00CC17E2"/>
    <w:rsid w:val="00CC1A92"/>
    <w:rsid w:val="00CC2CE4"/>
    <w:rsid w:val="00CC5C2F"/>
    <w:rsid w:val="00CC61EA"/>
    <w:rsid w:val="00CD00A3"/>
    <w:rsid w:val="00CD24AD"/>
    <w:rsid w:val="00CD730C"/>
    <w:rsid w:val="00CE0497"/>
    <w:rsid w:val="00CE449B"/>
    <w:rsid w:val="00CE45C8"/>
    <w:rsid w:val="00D02DA1"/>
    <w:rsid w:val="00D04A57"/>
    <w:rsid w:val="00D06E2B"/>
    <w:rsid w:val="00D10920"/>
    <w:rsid w:val="00D17465"/>
    <w:rsid w:val="00D2005A"/>
    <w:rsid w:val="00D226CC"/>
    <w:rsid w:val="00D3232E"/>
    <w:rsid w:val="00D36A10"/>
    <w:rsid w:val="00D40C15"/>
    <w:rsid w:val="00D44F89"/>
    <w:rsid w:val="00D46CCC"/>
    <w:rsid w:val="00D5159E"/>
    <w:rsid w:val="00D51E60"/>
    <w:rsid w:val="00D5325B"/>
    <w:rsid w:val="00D53B17"/>
    <w:rsid w:val="00D57C36"/>
    <w:rsid w:val="00D64D99"/>
    <w:rsid w:val="00D7204E"/>
    <w:rsid w:val="00D730CA"/>
    <w:rsid w:val="00D81F91"/>
    <w:rsid w:val="00D869E0"/>
    <w:rsid w:val="00D90194"/>
    <w:rsid w:val="00D9026B"/>
    <w:rsid w:val="00D91AFE"/>
    <w:rsid w:val="00D94C7A"/>
    <w:rsid w:val="00D96B7E"/>
    <w:rsid w:val="00DA4EC2"/>
    <w:rsid w:val="00DB4E48"/>
    <w:rsid w:val="00DD7837"/>
    <w:rsid w:val="00DF19BD"/>
    <w:rsid w:val="00DF58BB"/>
    <w:rsid w:val="00E01524"/>
    <w:rsid w:val="00E0613A"/>
    <w:rsid w:val="00E0696B"/>
    <w:rsid w:val="00E10EC1"/>
    <w:rsid w:val="00E11EED"/>
    <w:rsid w:val="00E23C5D"/>
    <w:rsid w:val="00E259F1"/>
    <w:rsid w:val="00E26472"/>
    <w:rsid w:val="00E3369F"/>
    <w:rsid w:val="00E33C06"/>
    <w:rsid w:val="00E3533C"/>
    <w:rsid w:val="00E44343"/>
    <w:rsid w:val="00E44706"/>
    <w:rsid w:val="00E527E7"/>
    <w:rsid w:val="00E658C2"/>
    <w:rsid w:val="00E6611A"/>
    <w:rsid w:val="00E74941"/>
    <w:rsid w:val="00E800C0"/>
    <w:rsid w:val="00E86918"/>
    <w:rsid w:val="00E91493"/>
    <w:rsid w:val="00EB1048"/>
    <w:rsid w:val="00EB3750"/>
    <w:rsid w:val="00EC1F78"/>
    <w:rsid w:val="00EC46D7"/>
    <w:rsid w:val="00EC5556"/>
    <w:rsid w:val="00ED29FF"/>
    <w:rsid w:val="00EE082D"/>
    <w:rsid w:val="00EE1CB5"/>
    <w:rsid w:val="00EE6031"/>
    <w:rsid w:val="00EF12D0"/>
    <w:rsid w:val="00EF1E7E"/>
    <w:rsid w:val="00EF1EC7"/>
    <w:rsid w:val="00EF784B"/>
    <w:rsid w:val="00F00CDD"/>
    <w:rsid w:val="00F00FE9"/>
    <w:rsid w:val="00F2193E"/>
    <w:rsid w:val="00F2252C"/>
    <w:rsid w:val="00F315D9"/>
    <w:rsid w:val="00F350CE"/>
    <w:rsid w:val="00F35E1E"/>
    <w:rsid w:val="00F44603"/>
    <w:rsid w:val="00F45863"/>
    <w:rsid w:val="00F55E5B"/>
    <w:rsid w:val="00F6170B"/>
    <w:rsid w:val="00F717D7"/>
    <w:rsid w:val="00F72F75"/>
    <w:rsid w:val="00F775B4"/>
    <w:rsid w:val="00F805F3"/>
    <w:rsid w:val="00F80F22"/>
    <w:rsid w:val="00F85916"/>
    <w:rsid w:val="00F876E7"/>
    <w:rsid w:val="00F96383"/>
    <w:rsid w:val="00F96447"/>
    <w:rsid w:val="00FA1066"/>
    <w:rsid w:val="00FA71CA"/>
    <w:rsid w:val="00FB1D9C"/>
    <w:rsid w:val="00FB2F8C"/>
    <w:rsid w:val="00FC5A5F"/>
    <w:rsid w:val="00FD1518"/>
    <w:rsid w:val="00FE68AE"/>
    <w:rsid w:val="00FE6D62"/>
    <w:rsid w:val="00FF3077"/>
    <w:rsid w:val="00FF6BB6"/>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fill="f" fillcolor="white">
      <v:fill color="white" on="f"/>
    </o:shapedefaults>
    <o:shapelayout v:ext="edit">
      <o:idmap v:ext="edit" data="2"/>
    </o:shapelayout>
  </w:shapeDefaults>
  <w:decimalSymbol w:val=","/>
  <w:listSeparator w:val=";"/>
  <w14:docId w14:val="45AD769D"/>
  <w15:docId w15:val="{A7A405E6-E155-49BA-BDE8-C036A084AF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A55C4"/>
    <w:pPr>
      <w:widowControl w:val="0"/>
    </w:pPr>
    <w:rPr>
      <w:rFonts w:ascii="Arial PL" w:eastAsia="Times New Roman" w:hAnsi="Arial PL"/>
      <w:snapToGrid w:val="0"/>
      <w:sz w:val="24"/>
      <w:lang w:val="en-GB"/>
    </w:rPr>
  </w:style>
  <w:style w:type="paragraph" w:styleId="Nagwek1">
    <w:name w:val="heading 1"/>
    <w:basedOn w:val="Normalny"/>
    <w:next w:val="Normalny"/>
    <w:link w:val="Nagwek1Znak"/>
    <w:qFormat/>
    <w:rsid w:val="00A558AE"/>
    <w:pPr>
      <w:keepNext/>
      <w:numPr>
        <w:numId w:val="3"/>
      </w:numPr>
      <w:spacing w:before="120" w:after="120"/>
      <w:ind w:right="357"/>
      <w:outlineLvl w:val="0"/>
    </w:pPr>
    <w:rPr>
      <w:rFonts w:ascii="Arial" w:hAnsi="Arial"/>
      <w:b/>
      <w:u w:val="single"/>
    </w:rPr>
  </w:style>
  <w:style w:type="paragraph" w:styleId="Nagwek2">
    <w:name w:val="heading 2"/>
    <w:basedOn w:val="Normalny"/>
    <w:next w:val="Normalny"/>
    <w:link w:val="Nagwek2Znak"/>
    <w:qFormat/>
    <w:rsid w:val="00A558AE"/>
    <w:pPr>
      <w:keepNext/>
      <w:numPr>
        <w:ilvl w:val="1"/>
        <w:numId w:val="3"/>
      </w:numPr>
      <w:spacing w:before="120" w:after="120"/>
      <w:jc w:val="both"/>
      <w:outlineLvl w:val="1"/>
    </w:pPr>
    <w:rPr>
      <w:b/>
    </w:rPr>
  </w:style>
  <w:style w:type="paragraph" w:styleId="Nagwek3">
    <w:name w:val="heading 3"/>
    <w:basedOn w:val="Normalny"/>
    <w:next w:val="Normalny"/>
    <w:link w:val="Nagwek3Znak"/>
    <w:qFormat/>
    <w:rsid w:val="00A558AE"/>
    <w:pPr>
      <w:keepNext/>
      <w:numPr>
        <w:ilvl w:val="2"/>
        <w:numId w:val="3"/>
      </w:numPr>
      <w:tabs>
        <w:tab w:val="left" w:pos="851"/>
      </w:tabs>
      <w:spacing w:before="120" w:after="120"/>
      <w:jc w:val="both"/>
      <w:outlineLvl w:val="2"/>
    </w:pPr>
    <w:rPr>
      <w:b/>
    </w:rPr>
  </w:style>
  <w:style w:type="paragraph" w:styleId="Nagwek5">
    <w:name w:val="heading 5"/>
    <w:basedOn w:val="Normalny"/>
    <w:next w:val="Normalny"/>
    <w:link w:val="Nagwek5Znak"/>
    <w:qFormat/>
    <w:rsid w:val="00A558AE"/>
    <w:pPr>
      <w:keepNext/>
      <w:numPr>
        <w:ilvl w:val="4"/>
        <w:numId w:val="3"/>
      </w:numPr>
      <w:spacing w:line="360" w:lineRule="auto"/>
      <w:jc w:val="both"/>
      <w:outlineLvl w:val="4"/>
    </w:pPr>
    <w:rPr>
      <w:b/>
      <w:u w:val="single"/>
    </w:rPr>
  </w:style>
  <w:style w:type="paragraph" w:styleId="Nagwek6">
    <w:name w:val="heading 6"/>
    <w:basedOn w:val="Normalny"/>
    <w:next w:val="Normalny"/>
    <w:link w:val="Nagwek6Znak"/>
    <w:qFormat/>
    <w:rsid w:val="00A558AE"/>
    <w:pPr>
      <w:keepNext/>
      <w:numPr>
        <w:ilvl w:val="5"/>
        <w:numId w:val="3"/>
      </w:numPr>
      <w:tabs>
        <w:tab w:val="left" w:pos="357"/>
      </w:tabs>
      <w:spacing w:line="360" w:lineRule="auto"/>
      <w:jc w:val="both"/>
      <w:outlineLvl w:val="5"/>
    </w:pPr>
    <w:rPr>
      <w:b/>
      <w:color w:val="000000"/>
      <w:u w:val="single"/>
    </w:rPr>
  </w:style>
  <w:style w:type="paragraph" w:styleId="Nagwek7">
    <w:name w:val="heading 7"/>
    <w:basedOn w:val="Normalny"/>
    <w:next w:val="Normalny"/>
    <w:link w:val="Nagwek7Znak"/>
    <w:qFormat/>
    <w:rsid w:val="00A558AE"/>
    <w:pPr>
      <w:keepNext/>
      <w:numPr>
        <w:ilvl w:val="6"/>
        <w:numId w:val="3"/>
      </w:numPr>
      <w:outlineLvl w:val="6"/>
    </w:pPr>
    <w:rPr>
      <w:rFonts w:ascii="Times New Roman" w:hAnsi="Times New Roman"/>
      <w:b/>
      <w:i/>
      <w:sz w:val="36"/>
      <w:lang w:val="pl-PL"/>
    </w:rPr>
  </w:style>
  <w:style w:type="paragraph" w:styleId="Nagwek8">
    <w:name w:val="heading 8"/>
    <w:basedOn w:val="Normalny"/>
    <w:next w:val="Normalny"/>
    <w:link w:val="Nagwek8Znak"/>
    <w:qFormat/>
    <w:rsid w:val="00A558AE"/>
    <w:pPr>
      <w:keepNext/>
      <w:numPr>
        <w:ilvl w:val="7"/>
        <w:numId w:val="3"/>
      </w:numPr>
      <w:outlineLvl w:val="7"/>
    </w:pPr>
    <w:rPr>
      <w:rFonts w:ascii="Times New Roman" w:hAnsi="Times New Roman"/>
      <w:b/>
      <w:bCs/>
      <w:lang w:val="pl-PL"/>
    </w:rPr>
  </w:style>
  <w:style w:type="paragraph" w:styleId="Nagwek9">
    <w:name w:val="heading 9"/>
    <w:basedOn w:val="Normalny"/>
    <w:next w:val="Normalny"/>
    <w:link w:val="Nagwek9Znak"/>
    <w:qFormat/>
    <w:rsid w:val="00A558AE"/>
    <w:pPr>
      <w:keepNext/>
      <w:numPr>
        <w:ilvl w:val="8"/>
        <w:numId w:val="3"/>
      </w:numPr>
      <w:spacing w:line="360" w:lineRule="auto"/>
      <w:outlineLvl w:val="8"/>
    </w:pPr>
    <w:rPr>
      <w:rFonts w:ascii="Arial" w:hAnsi="Arial"/>
      <w:b/>
      <w:bCs/>
      <w:lang w:val="pl-PL"/>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nhideWhenUsed/>
    <w:rsid w:val="00C23281"/>
    <w:pPr>
      <w:tabs>
        <w:tab w:val="center" w:pos="4536"/>
        <w:tab w:val="right" w:pos="9072"/>
      </w:tabs>
    </w:pPr>
  </w:style>
  <w:style w:type="character" w:customStyle="1" w:styleId="NagwekZnak">
    <w:name w:val="Nagłówek Znak"/>
    <w:basedOn w:val="Domylnaczcionkaakapitu"/>
    <w:link w:val="Nagwek"/>
    <w:rsid w:val="00C23281"/>
  </w:style>
  <w:style w:type="paragraph" w:styleId="Stopka">
    <w:name w:val="footer"/>
    <w:basedOn w:val="Normalny"/>
    <w:link w:val="StopkaZnak"/>
    <w:unhideWhenUsed/>
    <w:rsid w:val="00C23281"/>
    <w:pPr>
      <w:tabs>
        <w:tab w:val="center" w:pos="4536"/>
        <w:tab w:val="right" w:pos="9072"/>
      </w:tabs>
    </w:pPr>
  </w:style>
  <w:style w:type="character" w:customStyle="1" w:styleId="StopkaZnak">
    <w:name w:val="Stopka Znak"/>
    <w:basedOn w:val="Domylnaczcionkaakapitu"/>
    <w:link w:val="Stopka"/>
    <w:rsid w:val="00C23281"/>
  </w:style>
  <w:style w:type="paragraph" w:styleId="Tekstdymka">
    <w:name w:val="Balloon Text"/>
    <w:basedOn w:val="Normalny"/>
    <w:link w:val="TekstdymkaZnak"/>
    <w:uiPriority w:val="99"/>
    <w:semiHidden/>
    <w:unhideWhenUsed/>
    <w:rsid w:val="00C23281"/>
    <w:rPr>
      <w:rFonts w:ascii="Tahoma" w:hAnsi="Tahoma" w:cs="Tahoma"/>
      <w:sz w:val="16"/>
      <w:szCs w:val="16"/>
    </w:rPr>
  </w:style>
  <w:style w:type="character" w:customStyle="1" w:styleId="TekstdymkaZnak">
    <w:name w:val="Tekst dymka Znak"/>
    <w:link w:val="Tekstdymka"/>
    <w:uiPriority w:val="99"/>
    <w:semiHidden/>
    <w:rsid w:val="00C23281"/>
    <w:rPr>
      <w:rFonts w:ascii="Tahoma" w:hAnsi="Tahoma" w:cs="Tahoma"/>
      <w:sz w:val="16"/>
      <w:szCs w:val="16"/>
    </w:rPr>
  </w:style>
  <w:style w:type="table" w:styleId="Tabela-Siatka">
    <w:name w:val="Table Grid"/>
    <w:basedOn w:val="Standardowy"/>
    <w:uiPriority w:val="59"/>
    <w:rsid w:val="00C232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2">
    <w:name w:val="Body Text 2"/>
    <w:basedOn w:val="Normalny"/>
    <w:link w:val="Tekstpodstawowy2Znak"/>
    <w:semiHidden/>
    <w:rsid w:val="00C23281"/>
    <w:rPr>
      <w:rFonts w:ascii="Times New Roman" w:hAnsi="Times New Roman"/>
      <w:sz w:val="28"/>
    </w:rPr>
  </w:style>
  <w:style w:type="character" w:customStyle="1" w:styleId="Tekstpodstawowy2Znak">
    <w:name w:val="Tekst podstawowy 2 Znak"/>
    <w:link w:val="Tekstpodstawowy2"/>
    <w:semiHidden/>
    <w:rsid w:val="00C23281"/>
    <w:rPr>
      <w:rFonts w:ascii="Times New Roman" w:eastAsia="Times New Roman" w:hAnsi="Times New Roman" w:cs="Times New Roman"/>
      <w:sz w:val="28"/>
      <w:szCs w:val="20"/>
      <w:lang w:eastAsia="pl-PL"/>
    </w:rPr>
  </w:style>
  <w:style w:type="character" w:styleId="Hipercze">
    <w:name w:val="Hyperlink"/>
    <w:uiPriority w:val="99"/>
    <w:rsid w:val="00836975"/>
    <w:rPr>
      <w:color w:val="0000FF"/>
      <w:u w:val="single"/>
    </w:rPr>
  </w:style>
  <w:style w:type="paragraph" w:styleId="Spistreci2">
    <w:name w:val="toc 2"/>
    <w:basedOn w:val="Normalny"/>
    <w:next w:val="Normalny"/>
    <w:autoRedefine/>
    <w:uiPriority w:val="39"/>
    <w:unhideWhenUsed/>
    <w:rsid w:val="00D36A10"/>
    <w:pPr>
      <w:spacing w:line="360" w:lineRule="auto"/>
      <w:ind w:left="238"/>
    </w:pPr>
    <w:rPr>
      <w:rFonts w:ascii="Arial" w:hAnsi="Arial"/>
    </w:rPr>
  </w:style>
  <w:style w:type="paragraph" w:styleId="Spistreci1">
    <w:name w:val="toc 1"/>
    <w:basedOn w:val="Normalny"/>
    <w:next w:val="Normalny"/>
    <w:autoRedefine/>
    <w:uiPriority w:val="39"/>
    <w:unhideWhenUsed/>
    <w:rsid w:val="00A23FD5"/>
    <w:pPr>
      <w:tabs>
        <w:tab w:val="left" w:pos="440"/>
        <w:tab w:val="right" w:pos="9346"/>
      </w:tabs>
    </w:pPr>
    <w:rPr>
      <w:rFonts w:ascii="Arial Narrow" w:hAnsi="Arial Narrow"/>
      <w:b/>
      <w:caps/>
      <w:noProof/>
      <w:w w:val="0"/>
      <w:szCs w:val="24"/>
      <w:lang w:val="pl-PL"/>
    </w:rPr>
  </w:style>
  <w:style w:type="paragraph" w:customStyle="1" w:styleId="GwnePunkty">
    <w:name w:val="Główne Punkty"/>
    <w:basedOn w:val="Normalny"/>
    <w:link w:val="GwnePunktyZnak"/>
    <w:qFormat/>
    <w:rsid w:val="00410F49"/>
    <w:pPr>
      <w:numPr>
        <w:numId w:val="1"/>
      </w:numPr>
      <w:spacing w:before="120" w:line="360" w:lineRule="auto"/>
    </w:pPr>
    <w:rPr>
      <w:rFonts w:ascii="Arial" w:hAnsi="Arial" w:cs="Arial"/>
      <w:b/>
      <w:lang w:val="pl-PL"/>
    </w:rPr>
  </w:style>
  <w:style w:type="paragraph" w:customStyle="1" w:styleId="Owiadczenie">
    <w:name w:val="Oświadczenie"/>
    <w:basedOn w:val="Normalny"/>
    <w:link w:val="OwiadczenieZnak"/>
    <w:qFormat/>
    <w:rsid w:val="001656CC"/>
    <w:pPr>
      <w:spacing w:line="360" w:lineRule="auto"/>
      <w:jc w:val="center"/>
    </w:pPr>
    <w:rPr>
      <w:rFonts w:ascii="Arial" w:hAnsi="Arial" w:cs="Arial"/>
      <w:b/>
      <w:i/>
      <w:sz w:val="28"/>
      <w:szCs w:val="28"/>
      <w:lang w:val="pl-PL"/>
    </w:rPr>
  </w:style>
  <w:style w:type="character" w:customStyle="1" w:styleId="GwnePunktyZnak">
    <w:name w:val="Główne Punkty Znak"/>
    <w:link w:val="GwnePunkty"/>
    <w:rsid w:val="00410F49"/>
    <w:rPr>
      <w:rFonts w:ascii="Arial" w:eastAsia="Times New Roman" w:hAnsi="Arial" w:cs="Arial"/>
      <w:b/>
      <w:snapToGrid w:val="0"/>
      <w:sz w:val="24"/>
    </w:rPr>
  </w:style>
  <w:style w:type="character" w:customStyle="1" w:styleId="OwiadczenieZnak">
    <w:name w:val="Oświadczenie Znak"/>
    <w:link w:val="Owiadczenie"/>
    <w:rsid w:val="001656CC"/>
    <w:rPr>
      <w:rFonts w:ascii="Arial" w:eastAsia="Times New Roman" w:hAnsi="Arial" w:cs="Arial"/>
      <w:b/>
      <w:i/>
      <w:snapToGrid w:val="0"/>
      <w:sz w:val="28"/>
      <w:szCs w:val="28"/>
      <w:lang w:eastAsia="pl-PL"/>
    </w:rPr>
  </w:style>
  <w:style w:type="paragraph" w:customStyle="1" w:styleId="Podpunkty">
    <w:name w:val="Podpunkty"/>
    <w:basedOn w:val="Normalny"/>
    <w:link w:val="PodpunktyZnak"/>
    <w:qFormat/>
    <w:rsid w:val="001656CC"/>
    <w:pPr>
      <w:numPr>
        <w:ilvl w:val="1"/>
        <w:numId w:val="1"/>
      </w:numPr>
      <w:spacing w:before="120" w:line="360" w:lineRule="auto"/>
    </w:pPr>
    <w:rPr>
      <w:b/>
      <w:lang w:val="pl-PL"/>
    </w:rPr>
  </w:style>
  <w:style w:type="paragraph" w:customStyle="1" w:styleId="Normalny1">
    <w:name w:val="Normalny1"/>
    <w:basedOn w:val="Normalny"/>
    <w:link w:val="NormalZnak"/>
    <w:qFormat/>
    <w:rsid w:val="001656CC"/>
    <w:pPr>
      <w:spacing w:line="360" w:lineRule="auto"/>
      <w:ind w:firstLine="357"/>
      <w:jc w:val="both"/>
    </w:pPr>
    <w:rPr>
      <w:rFonts w:ascii="Arial" w:hAnsi="Arial" w:cs="Arial"/>
      <w:lang w:val="pl-PL"/>
    </w:rPr>
  </w:style>
  <w:style w:type="character" w:customStyle="1" w:styleId="NormalZnak">
    <w:name w:val="Normal Znak"/>
    <w:link w:val="Normalny1"/>
    <w:rsid w:val="001656CC"/>
    <w:rPr>
      <w:rFonts w:ascii="Arial" w:eastAsia="Times New Roman" w:hAnsi="Arial" w:cs="Arial"/>
      <w:snapToGrid w:val="0"/>
      <w:sz w:val="24"/>
      <w:szCs w:val="20"/>
      <w:lang w:eastAsia="pl-PL"/>
    </w:rPr>
  </w:style>
  <w:style w:type="paragraph" w:customStyle="1" w:styleId="Zaczniki">
    <w:name w:val="Załączniki"/>
    <w:basedOn w:val="Normalny"/>
    <w:link w:val="ZacznikiZnak"/>
    <w:qFormat/>
    <w:rsid w:val="001656CC"/>
    <w:pPr>
      <w:numPr>
        <w:numId w:val="2"/>
      </w:numPr>
      <w:spacing w:line="360" w:lineRule="auto"/>
    </w:pPr>
    <w:rPr>
      <w:rFonts w:ascii="Arial" w:hAnsi="Arial" w:cs="Arial"/>
      <w:b/>
      <w:lang w:val="pl-PL"/>
    </w:rPr>
  </w:style>
  <w:style w:type="character" w:customStyle="1" w:styleId="ZacznikiZnak">
    <w:name w:val="Załączniki Znak"/>
    <w:link w:val="Zaczniki"/>
    <w:rsid w:val="001656CC"/>
    <w:rPr>
      <w:rFonts w:ascii="Arial" w:eastAsia="Times New Roman" w:hAnsi="Arial" w:cs="Arial"/>
      <w:b/>
      <w:snapToGrid w:val="0"/>
      <w:sz w:val="24"/>
    </w:rPr>
  </w:style>
  <w:style w:type="character" w:customStyle="1" w:styleId="PodpunktyZnak">
    <w:name w:val="Podpunkty Znak"/>
    <w:link w:val="Podpunkty"/>
    <w:rsid w:val="00B04C79"/>
    <w:rPr>
      <w:rFonts w:ascii="Arial PL" w:eastAsia="Times New Roman" w:hAnsi="Arial PL"/>
      <w:b/>
      <w:snapToGrid w:val="0"/>
      <w:sz w:val="24"/>
    </w:rPr>
  </w:style>
  <w:style w:type="paragraph" w:customStyle="1" w:styleId="TableParagraph">
    <w:name w:val="Table Paragraph"/>
    <w:basedOn w:val="Normalny"/>
    <w:rsid w:val="00B04C79"/>
    <w:rPr>
      <w:rFonts w:ascii="Calibri" w:hAnsi="Calibri"/>
      <w:snapToGrid/>
      <w:sz w:val="22"/>
      <w:szCs w:val="22"/>
      <w:lang w:val="en-US" w:eastAsia="en-US"/>
    </w:rPr>
  </w:style>
  <w:style w:type="paragraph" w:customStyle="1" w:styleId="Default">
    <w:name w:val="Default"/>
    <w:rsid w:val="00B843A7"/>
    <w:pPr>
      <w:autoSpaceDE w:val="0"/>
      <w:autoSpaceDN w:val="0"/>
      <w:adjustRightInd w:val="0"/>
    </w:pPr>
    <w:rPr>
      <w:rFonts w:ascii="Arial" w:hAnsi="Arial" w:cs="Arial"/>
      <w:color w:val="000000"/>
      <w:sz w:val="24"/>
      <w:szCs w:val="24"/>
    </w:rPr>
  </w:style>
  <w:style w:type="table" w:customStyle="1" w:styleId="Zwykatabela21">
    <w:name w:val="Zwykła tabela 21"/>
    <w:basedOn w:val="Standardowy"/>
    <w:uiPriority w:val="42"/>
    <w:rsid w:val="000766E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kapitzlist">
    <w:name w:val="List Paragraph"/>
    <w:aliases w:val="normalny tekst"/>
    <w:basedOn w:val="Normalny"/>
    <w:link w:val="AkapitzlistZnak"/>
    <w:uiPriority w:val="34"/>
    <w:qFormat/>
    <w:rsid w:val="000C19E4"/>
    <w:pPr>
      <w:ind w:left="720"/>
      <w:contextualSpacing/>
    </w:pPr>
  </w:style>
  <w:style w:type="paragraph" w:styleId="Tekstpodstawowywcity">
    <w:name w:val="Body Text Indent"/>
    <w:basedOn w:val="Normalny"/>
    <w:link w:val="TekstpodstawowywcityZnak"/>
    <w:uiPriority w:val="99"/>
    <w:semiHidden/>
    <w:unhideWhenUsed/>
    <w:rsid w:val="00D02DA1"/>
    <w:pPr>
      <w:spacing w:after="120"/>
      <w:ind w:left="283"/>
    </w:pPr>
  </w:style>
  <w:style w:type="character" w:customStyle="1" w:styleId="TekstpodstawowywcityZnak">
    <w:name w:val="Tekst podstawowy wcięty Znak"/>
    <w:basedOn w:val="Domylnaczcionkaakapitu"/>
    <w:link w:val="Tekstpodstawowywcity"/>
    <w:uiPriority w:val="99"/>
    <w:semiHidden/>
    <w:rsid w:val="00D02DA1"/>
    <w:rPr>
      <w:rFonts w:ascii="Arial PL" w:eastAsia="Times New Roman" w:hAnsi="Arial PL"/>
      <w:snapToGrid w:val="0"/>
      <w:sz w:val="24"/>
      <w:lang w:val="en-GB"/>
    </w:rPr>
  </w:style>
  <w:style w:type="paragraph" w:styleId="Tekstpodstawowywcity3">
    <w:name w:val="Body Text Indent 3"/>
    <w:basedOn w:val="Normalny"/>
    <w:link w:val="Tekstpodstawowywcity3Znak"/>
    <w:uiPriority w:val="99"/>
    <w:semiHidden/>
    <w:unhideWhenUsed/>
    <w:rsid w:val="00D02DA1"/>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semiHidden/>
    <w:rsid w:val="00D02DA1"/>
    <w:rPr>
      <w:rFonts w:ascii="Arial PL" w:eastAsia="Times New Roman" w:hAnsi="Arial PL"/>
      <w:snapToGrid w:val="0"/>
      <w:sz w:val="16"/>
      <w:szCs w:val="16"/>
      <w:lang w:val="en-GB"/>
    </w:rPr>
  </w:style>
  <w:style w:type="character" w:styleId="Odwoaniedokomentarza">
    <w:name w:val="annotation reference"/>
    <w:basedOn w:val="Domylnaczcionkaakapitu"/>
    <w:uiPriority w:val="99"/>
    <w:semiHidden/>
    <w:unhideWhenUsed/>
    <w:rsid w:val="00E44343"/>
    <w:rPr>
      <w:sz w:val="16"/>
      <w:szCs w:val="16"/>
    </w:rPr>
  </w:style>
  <w:style w:type="paragraph" w:styleId="Tekstkomentarza">
    <w:name w:val="annotation text"/>
    <w:basedOn w:val="Normalny"/>
    <w:link w:val="TekstkomentarzaZnak"/>
    <w:uiPriority w:val="99"/>
    <w:semiHidden/>
    <w:unhideWhenUsed/>
    <w:rsid w:val="00E44343"/>
    <w:rPr>
      <w:sz w:val="20"/>
    </w:rPr>
  </w:style>
  <w:style w:type="character" w:customStyle="1" w:styleId="TekstkomentarzaZnak">
    <w:name w:val="Tekst komentarza Znak"/>
    <w:basedOn w:val="Domylnaczcionkaakapitu"/>
    <w:link w:val="Tekstkomentarza"/>
    <w:uiPriority w:val="99"/>
    <w:semiHidden/>
    <w:rsid w:val="00E44343"/>
    <w:rPr>
      <w:rFonts w:ascii="Arial PL" w:eastAsia="Times New Roman" w:hAnsi="Arial PL"/>
      <w:snapToGrid w:val="0"/>
      <w:lang w:val="en-GB"/>
    </w:rPr>
  </w:style>
  <w:style w:type="paragraph" w:styleId="Tematkomentarza">
    <w:name w:val="annotation subject"/>
    <w:basedOn w:val="Tekstkomentarza"/>
    <w:next w:val="Tekstkomentarza"/>
    <w:link w:val="TematkomentarzaZnak"/>
    <w:uiPriority w:val="99"/>
    <w:semiHidden/>
    <w:unhideWhenUsed/>
    <w:rsid w:val="00E44343"/>
    <w:rPr>
      <w:b/>
      <w:bCs/>
    </w:rPr>
  </w:style>
  <w:style w:type="character" w:customStyle="1" w:styleId="TematkomentarzaZnak">
    <w:name w:val="Temat komentarza Znak"/>
    <w:basedOn w:val="TekstkomentarzaZnak"/>
    <w:link w:val="Tematkomentarza"/>
    <w:uiPriority w:val="99"/>
    <w:semiHidden/>
    <w:rsid w:val="00E44343"/>
    <w:rPr>
      <w:rFonts w:ascii="Arial PL" w:eastAsia="Times New Roman" w:hAnsi="Arial PL"/>
      <w:b/>
      <w:bCs/>
      <w:snapToGrid w:val="0"/>
      <w:lang w:val="en-GB"/>
    </w:rPr>
  </w:style>
  <w:style w:type="paragraph" w:styleId="Tekstpodstawowy">
    <w:name w:val="Body Text"/>
    <w:basedOn w:val="Normalny"/>
    <w:link w:val="TekstpodstawowyZnak"/>
    <w:unhideWhenUsed/>
    <w:rsid w:val="00A558AE"/>
    <w:pPr>
      <w:spacing w:after="120"/>
    </w:pPr>
  </w:style>
  <w:style w:type="character" w:customStyle="1" w:styleId="TekstpodstawowyZnak">
    <w:name w:val="Tekst podstawowy Znak"/>
    <w:basedOn w:val="Domylnaczcionkaakapitu"/>
    <w:link w:val="Tekstpodstawowy"/>
    <w:rsid w:val="00A558AE"/>
    <w:rPr>
      <w:rFonts w:ascii="Arial PL" w:eastAsia="Times New Roman" w:hAnsi="Arial PL"/>
      <w:snapToGrid w:val="0"/>
      <w:sz w:val="24"/>
      <w:lang w:val="en-GB"/>
    </w:rPr>
  </w:style>
  <w:style w:type="character" w:customStyle="1" w:styleId="Nagwek1Znak">
    <w:name w:val="Nagłówek 1 Znak"/>
    <w:basedOn w:val="Domylnaczcionkaakapitu"/>
    <w:link w:val="Nagwek1"/>
    <w:rsid w:val="00A558AE"/>
    <w:rPr>
      <w:rFonts w:ascii="Arial" w:eastAsia="Times New Roman" w:hAnsi="Arial"/>
      <w:b/>
      <w:snapToGrid w:val="0"/>
      <w:sz w:val="24"/>
      <w:u w:val="single"/>
      <w:lang w:val="en-GB"/>
    </w:rPr>
  </w:style>
  <w:style w:type="character" w:customStyle="1" w:styleId="Nagwek2Znak">
    <w:name w:val="Nagłówek 2 Znak"/>
    <w:basedOn w:val="Domylnaczcionkaakapitu"/>
    <w:link w:val="Nagwek2"/>
    <w:rsid w:val="00A558AE"/>
    <w:rPr>
      <w:rFonts w:ascii="Arial PL" w:eastAsia="Times New Roman" w:hAnsi="Arial PL"/>
      <w:b/>
      <w:snapToGrid w:val="0"/>
      <w:sz w:val="24"/>
      <w:lang w:val="en-GB"/>
    </w:rPr>
  </w:style>
  <w:style w:type="character" w:customStyle="1" w:styleId="Nagwek3Znak">
    <w:name w:val="Nagłówek 3 Znak"/>
    <w:basedOn w:val="Domylnaczcionkaakapitu"/>
    <w:link w:val="Nagwek3"/>
    <w:rsid w:val="00A558AE"/>
    <w:rPr>
      <w:rFonts w:ascii="Arial PL" w:eastAsia="Times New Roman" w:hAnsi="Arial PL"/>
      <w:b/>
      <w:snapToGrid w:val="0"/>
      <w:sz w:val="24"/>
      <w:lang w:val="en-GB"/>
    </w:rPr>
  </w:style>
  <w:style w:type="character" w:customStyle="1" w:styleId="Nagwek5Znak">
    <w:name w:val="Nagłówek 5 Znak"/>
    <w:basedOn w:val="Domylnaczcionkaakapitu"/>
    <w:link w:val="Nagwek5"/>
    <w:rsid w:val="00A558AE"/>
    <w:rPr>
      <w:rFonts w:ascii="Arial PL" w:eastAsia="Times New Roman" w:hAnsi="Arial PL"/>
      <w:b/>
      <w:snapToGrid w:val="0"/>
      <w:sz w:val="24"/>
      <w:u w:val="single"/>
      <w:lang w:val="en-GB"/>
    </w:rPr>
  </w:style>
  <w:style w:type="character" w:customStyle="1" w:styleId="Nagwek6Znak">
    <w:name w:val="Nagłówek 6 Znak"/>
    <w:basedOn w:val="Domylnaczcionkaakapitu"/>
    <w:link w:val="Nagwek6"/>
    <w:rsid w:val="00A558AE"/>
    <w:rPr>
      <w:rFonts w:ascii="Arial PL" w:eastAsia="Times New Roman" w:hAnsi="Arial PL"/>
      <w:b/>
      <w:snapToGrid w:val="0"/>
      <w:color w:val="000000"/>
      <w:sz w:val="24"/>
      <w:u w:val="single"/>
      <w:lang w:val="en-GB"/>
    </w:rPr>
  </w:style>
  <w:style w:type="character" w:customStyle="1" w:styleId="Nagwek7Znak">
    <w:name w:val="Nagłówek 7 Znak"/>
    <w:basedOn w:val="Domylnaczcionkaakapitu"/>
    <w:link w:val="Nagwek7"/>
    <w:rsid w:val="00A558AE"/>
    <w:rPr>
      <w:rFonts w:ascii="Times New Roman" w:eastAsia="Times New Roman" w:hAnsi="Times New Roman"/>
      <w:b/>
      <w:i/>
      <w:snapToGrid w:val="0"/>
      <w:sz w:val="36"/>
    </w:rPr>
  </w:style>
  <w:style w:type="character" w:customStyle="1" w:styleId="Nagwek8Znak">
    <w:name w:val="Nagłówek 8 Znak"/>
    <w:basedOn w:val="Domylnaczcionkaakapitu"/>
    <w:link w:val="Nagwek8"/>
    <w:rsid w:val="00A558AE"/>
    <w:rPr>
      <w:rFonts w:ascii="Times New Roman" w:eastAsia="Times New Roman" w:hAnsi="Times New Roman"/>
      <w:b/>
      <w:bCs/>
      <w:snapToGrid w:val="0"/>
      <w:sz w:val="24"/>
    </w:rPr>
  </w:style>
  <w:style w:type="character" w:customStyle="1" w:styleId="Nagwek9Znak">
    <w:name w:val="Nagłówek 9 Znak"/>
    <w:basedOn w:val="Domylnaczcionkaakapitu"/>
    <w:link w:val="Nagwek9"/>
    <w:rsid w:val="00A558AE"/>
    <w:rPr>
      <w:rFonts w:ascii="Arial" w:eastAsia="Times New Roman" w:hAnsi="Arial"/>
      <w:b/>
      <w:bCs/>
      <w:snapToGrid w:val="0"/>
      <w:sz w:val="24"/>
    </w:rPr>
  </w:style>
  <w:style w:type="paragraph" w:styleId="Tekstpodstawowy3">
    <w:name w:val="Body Text 3"/>
    <w:basedOn w:val="Normalny"/>
    <w:link w:val="Tekstpodstawowy3Znak"/>
    <w:uiPriority w:val="99"/>
    <w:unhideWhenUsed/>
    <w:rsid w:val="00C53465"/>
    <w:pPr>
      <w:spacing w:after="120"/>
    </w:pPr>
    <w:rPr>
      <w:sz w:val="16"/>
      <w:szCs w:val="16"/>
    </w:rPr>
  </w:style>
  <w:style w:type="character" w:customStyle="1" w:styleId="Tekstpodstawowy3Znak">
    <w:name w:val="Tekst podstawowy 3 Znak"/>
    <w:basedOn w:val="Domylnaczcionkaakapitu"/>
    <w:link w:val="Tekstpodstawowy3"/>
    <w:uiPriority w:val="99"/>
    <w:rsid w:val="00C53465"/>
    <w:rPr>
      <w:rFonts w:ascii="Arial PL" w:eastAsia="Times New Roman" w:hAnsi="Arial PL"/>
      <w:snapToGrid w:val="0"/>
      <w:sz w:val="16"/>
      <w:szCs w:val="16"/>
      <w:lang w:val="en-GB"/>
    </w:rPr>
  </w:style>
  <w:style w:type="paragraph" w:customStyle="1" w:styleId="Normalny2">
    <w:name w:val="Normalny2"/>
    <w:basedOn w:val="Normalny"/>
    <w:qFormat/>
    <w:rsid w:val="006D18E3"/>
    <w:pPr>
      <w:spacing w:line="360" w:lineRule="auto"/>
      <w:ind w:firstLine="357"/>
      <w:jc w:val="both"/>
    </w:pPr>
    <w:rPr>
      <w:rFonts w:ascii="Arial" w:hAnsi="Arial"/>
    </w:rPr>
  </w:style>
  <w:style w:type="paragraph" w:customStyle="1" w:styleId="StylWyjustowanyInterlinia15wiersza">
    <w:name w:val="Styl Wyjustowany Interlinia:  15 wiersza"/>
    <w:basedOn w:val="Normalny"/>
    <w:rsid w:val="006D18E3"/>
    <w:pPr>
      <w:widowControl/>
      <w:ind w:firstLine="709"/>
      <w:jc w:val="both"/>
    </w:pPr>
    <w:rPr>
      <w:rFonts w:ascii="Arial" w:hAnsi="Arial"/>
      <w:snapToGrid/>
      <w:sz w:val="22"/>
      <w:szCs w:val="22"/>
      <w:lang w:val="pl-PL"/>
    </w:rPr>
  </w:style>
  <w:style w:type="character" w:customStyle="1" w:styleId="AkapitzlistZnak">
    <w:name w:val="Akapit z listą Znak"/>
    <w:aliases w:val="normalny tekst Znak"/>
    <w:link w:val="Akapitzlist"/>
    <w:uiPriority w:val="34"/>
    <w:rsid w:val="00914570"/>
    <w:rPr>
      <w:rFonts w:ascii="Arial PL" w:eastAsia="Times New Roman" w:hAnsi="Arial PL"/>
      <w:snapToGrid w:val="0"/>
      <w:sz w:val="24"/>
      <w:lang w:val="en-GB"/>
    </w:rPr>
  </w:style>
  <w:style w:type="paragraph" w:styleId="Tekstprzypisukocowego">
    <w:name w:val="endnote text"/>
    <w:basedOn w:val="Normalny"/>
    <w:link w:val="TekstprzypisukocowegoZnak"/>
    <w:uiPriority w:val="99"/>
    <w:semiHidden/>
    <w:unhideWhenUsed/>
    <w:rsid w:val="000132FC"/>
    <w:rPr>
      <w:sz w:val="20"/>
    </w:rPr>
  </w:style>
  <w:style w:type="character" w:customStyle="1" w:styleId="TekstprzypisukocowegoZnak">
    <w:name w:val="Tekst przypisu końcowego Znak"/>
    <w:basedOn w:val="Domylnaczcionkaakapitu"/>
    <w:link w:val="Tekstprzypisukocowego"/>
    <w:uiPriority w:val="99"/>
    <w:semiHidden/>
    <w:rsid w:val="000132FC"/>
    <w:rPr>
      <w:rFonts w:ascii="Arial PL" w:eastAsia="Times New Roman" w:hAnsi="Arial PL"/>
      <w:snapToGrid w:val="0"/>
      <w:lang w:val="en-GB"/>
    </w:rPr>
  </w:style>
  <w:style w:type="character" w:styleId="Odwoanieprzypisukocowego">
    <w:name w:val="endnote reference"/>
    <w:basedOn w:val="Domylnaczcionkaakapitu"/>
    <w:uiPriority w:val="99"/>
    <w:semiHidden/>
    <w:unhideWhenUsed/>
    <w:rsid w:val="000132FC"/>
    <w:rPr>
      <w:vertAlign w:val="superscript"/>
    </w:rPr>
  </w:style>
  <w:style w:type="paragraph" w:styleId="Nagwekspisutreci">
    <w:name w:val="TOC Heading"/>
    <w:basedOn w:val="Nagwek1"/>
    <w:next w:val="Normalny"/>
    <w:uiPriority w:val="39"/>
    <w:unhideWhenUsed/>
    <w:qFormat/>
    <w:rsid w:val="00B17C75"/>
    <w:pPr>
      <w:keepLines/>
      <w:widowControl/>
      <w:numPr>
        <w:numId w:val="0"/>
      </w:numPr>
      <w:spacing w:before="240" w:after="0" w:line="259" w:lineRule="auto"/>
      <w:ind w:right="0"/>
      <w:outlineLvl w:val="9"/>
    </w:pPr>
    <w:rPr>
      <w:rFonts w:asciiTheme="majorHAnsi" w:eastAsiaTheme="majorEastAsia" w:hAnsiTheme="majorHAnsi" w:cstheme="majorBidi"/>
      <w:b w:val="0"/>
      <w:snapToGrid/>
      <w:color w:val="365F91" w:themeColor="accent1" w:themeShade="BF"/>
      <w:sz w:val="32"/>
      <w:szCs w:val="32"/>
      <w:u w:val="none"/>
      <w:lang w:val="pl-PL"/>
    </w:rPr>
  </w:style>
  <w:style w:type="paragraph" w:styleId="Spistreci3">
    <w:name w:val="toc 3"/>
    <w:basedOn w:val="Normalny"/>
    <w:next w:val="Normalny"/>
    <w:autoRedefine/>
    <w:uiPriority w:val="39"/>
    <w:unhideWhenUsed/>
    <w:rsid w:val="00323B27"/>
    <w:pPr>
      <w:spacing w:after="100"/>
      <w:ind w:left="480"/>
    </w:pPr>
  </w:style>
  <w:style w:type="table" w:customStyle="1" w:styleId="Tabela-Siatka1">
    <w:name w:val="Tabela - Siatka1"/>
    <w:basedOn w:val="Standardowy"/>
    <w:next w:val="Tabela-Siatka"/>
    <w:uiPriority w:val="59"/>
    <w:rsid w:val="00323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erozpoznanawzmianka">
    <w:name w:val="Unresolved Mention"/>
    <w:basedOn w:val="Domylnaczcionkaakapitu"/>
    <w:uiPriority w:val="99"/>
    <w:semiHidden/>
    <w:unhideWhenUsed/>
    <w:rsid w:val="000D066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7649634">
      <w:bodyDiv w:val="1"/>
      <w:marLeft w:val="0"/>
      <w:marRight w:val="0"/>
      <w:marTop w:val="0"/>
      <w:marBottom w:val="0"/>
      <w:divBdr>
        <w:top w:val="none" w:sz="0" w:space="0" w:color="auto"/>
        <w:left w:val="none" w:sz="0" w:space="0" w:color="auto"/>
        <w:bottom w:val="none" w:sz="0" w:space="0" w:color="auto"/>
        <w:right w:val="none" w:sz="0" w:space="0" w:color="auto"/>
      </w:divBdr>
    </w:div>
    <w:div w:id="277182029">
      <w:bodyDiv w:val="1"/>
      <w:marLeft w:val="0"/>
      <w:marRight w:val="0"/>
      <w:marTop w:val="0"/>
      <w:marBottom w:val="0"/>
      <w:divBdr>
        <w:top w:val="none" w:sz="0" w:space="0" w:color="auto"/>
        <w:left w:val="none" w:sz="0" w:space="0" w:color="auto"/>
        <w:bottom w:val="none" w:sz="0" w:space="0" w:color="auto"/>
        <w:right w:val="none" w:sz="0" w:space="0" w:color="auto"/>
      </w:divBdr>
    </w:div>
    <w:div w:id="328294193">
      <w:bodyDiv w:val="1"/>
      <w:marLeft w:val="0"/>
      <w:marRight w:val="0"/>
      <w:marTop w:val="0"/>
      <w:marBottom w:val="0"/>
      <w:divBdr>
        <w:top w:val="none" w:sz="0" w:space="0" w:color="auto"/>
        <w:left w:val="none" w:sz="0" w:space="0" w:color="auto"/>
        <w:bottom w:val="none" w:sz="0" w:space="0" w:color="auto"/>
        <w:right w:val="none" w:sz="0" w:space="0" w:color="auto"/>
      </w:divBdr>
    </w:div>
    <w:div w:id="413431057">
      <w:bodyDiv w:val="1"/>
      <w:marLeft w:val="0"/>
      <w:marRight w:val="0"/>
      <w:marTop w:val="0"/>
      <w:marBottom w:val="0"/>
      <w:divBdr>
        <w:top w:val="none" w:sz="0" w:space="0" w:color="auto"/>
        <w:left w:val="none" w:sz="0" w:space="0" w:color="auto"/>
        <w:bottom w:val="none" w:sz="0" w:space="0" w:color="auto"/>
        <w:right w:val="none" w:sz="0" w:space="0" w:color="auto"/>
      </w:divBdr>
    </w:div>
    <w:div w:id="425658017">
      <w:bodyDiv w:val="1"/>
      <w:marLeft w:val="0"/>
      <w:marRight w:val="0"/>
      <w:marTop w:val="0"/>
      <w:marBottom w:val="0"/>
      <w:divBdr>
        <w:top w:val="none" w:sz="0" w:space="0" w:color="auto"/>
        <w:left w:val="none" w:sz="0" w:space="0" w:color="auto"/>
        <w:bottom w:val="none" w:sz="0" w:space="0" w:color="auto"/>
        <w:right w:val="none" w:sz="0" w:space="0" w:color="auto"/>
      </w:divBdr>
    </w:div>
    <w:div w:id="618872667">
      <w:bodyDiv w:val="1"/>
      <w:marLeft w:val="0"/>
      <w:marRight w:val="0"/>
      <w:marTop w:val="0"/>
      <w:marBottom w:val="0"/>
      <w:divBdr>
        <w:top w:val="none" w:sz="0" w:space="0" w:color="auto"/>
        <w:left w:val="none" w:sz="0" w:space="0" w:color="auto"/>
        <w:bottom w:val="none" w:sz="0" w:space="0" w:color="auto"/>
        <w:right w:val="none" w:sz="0" w:space="0" w:color="auto"/>
      </w:divBdr>
    </w:div>
    <w:div w:id="635527358">
      <w:bodyDiv w:val="1"/>
      <w:marLeft w:val="0"/>
      <w:marRight w:val="0"/>
      <w:marTop w:val="0"/>
      <w:marBottom w:val="0"/>
      <w:divBdr>
        <w:top w:val="none" w:sz="0" w:space="0" w:color="auto"/>
        <w:left w:val="none" w:sz="0" w:space="0" w:color="auto"/>
        <w:bottom w:val="none" w:sz="0" w:space="0" w:color="auto"/>
        <w:right w:val="none" w:sz="0" w:space="0" w:color="auto"/>
      </w:divBdr>
    </w:div>
    <w:div w:id="771171833">
      <w:bodyDiv w:val="1"/>
      <w:marLeft w:val="0"/>
      <w:marRight w:val="0"/>
      <w:marTop w:val="0"/>
      <w:marBottom w:val="0"/>
      <w:divBdr>
        <w:top w:val="none" w:sz="0" w:space="0" w:color="auto"/>
        <w:left w:val="none" w:sz="0" w:space="0" w:color="auto"/>
        <w:bottom w:val="none" w:sz="0" w:space="0" w:color="auto"/>
        <w:right w:val="none" w:sz="0" w:space="0" w:color="auto"/>
      </w:divBdr>
    </w:div>
    <w:div w:id="872041587">
      <w:bodyDiv w:val="1"/>
      <w:marLeft w:val="0"/>
      <w:marRight w:val="0"/>
      <w:marTop w:val="0"/>
      <w:marBottom w:val="0"/>
      <w:divBdr>
        <w:top w:val="none" w:sz="0" w:space="0" w:color="auto"/>
        <w:left w:val="none" w:sz="0" w:space="0" w:color="auto"/>
        <w:bottom w:val="none" w:sz="0" w:space="0" w:color="auto"/>
        <w:right w:val="none" w:sz="0" w:space="0" w:color="auto"/>
      </w:divBdr>
    </w:div>
    <w:div w:id="1163162403">
      <w:bodyDiv w:val="1"/>
      <w:marLeft w:val="0"/>
      <w:marRight w:val="0"/>
      <w:marTop w:val="0"/>
      <w:marBottom w:val="0"/>
      <w:divBdr>
        <w:top w:val="none" w:sz="0" w:space="0" w:color="auto"/>
        <w:left w:val="none" w:sz="0" w:space="0" w:color="auto"/>
        <w:bottom w:val="none" w:sz="0" w:space="0" w:color="auto"/>
        <w:right w:val="none" w:sz="0" w:space="0" w:color="auto"/>
      </w:divBdr>
    </w:div>
    <w:div w:id="1519462985">
      <w:bodyDiv w:val="1"/>
      <w:marLeft w:val="0"/>
      <w:marRight w:val="0"/>
      <w:marTop w:val="0"/>
      <w:marBottom w:val="0"/>
      <w:divBdr>
        <w:top w:val="none" w:sz="0" w:space="0" w:color="auto"/>
        <w:left w:val="none" w:sz="0" w:space="0" w:color="auto"/>
        <w:bottom w:val="none" w:sz="0" w:space="0" w:color="auto"/>
        <w:right w:val="none" w:sz="0" w:space="0" w:color="auto"/>
      </w:divBdr>
    </w:div>
    <w:div w:id="1520852791">
      <w:bodyDiv w:val="1"/>
      <w:marLeft w:val="0"/>
      <w:marRight w:val="0"/>
      <w:marTop w:val="0"/>
      <w:marBottom w:val="0"/>
      <w:divBdr>
        <w:top w:val="none" w:sz="0" w:space="0" w:color="auto"/>
        <w:left w:val="none" w:sz="0" w:space="0" w:color="auto"/>
        <w:bottom w:val="none" w:sz="0" w:space="0" w:color="auto"/>
        <w:right w:val="none" w:sz="0" w:space="0" w:color="auto"/>
      </w:divBdr>
    </w:div>
    <w:div w:id="1729259849">
      <w:bodyDiv w:val="1"/>
      <w:marLeft w:val="0"/>
      <w:marRight w:val="0"/>
      <w:marTop w:val="0"/>
      <w:marBottom w:val="0"/>
      <w:divBdr>
        <w:top w:val="none" w:sz="0" w:space="0" w:color="auto"/>
        <w:left w:val="none" w:sz="0" w:space="0" w:color="auto"/>
        <w:bottom w:val="none" w:sz="0" w:space="0" w:color="auto"/>
        <w:right w:val="none" w:sz="0" w:space="0" w:color="auto"/>
      </w:divBdr>
    </w:div>
    <w:div w:id="1737388333">
      <w:bodyDiv w:val="1"/>
      <w:marLeft w:val="0"/>
      <w:marRight w:val="0"/>
      <w:marTop w:val="0"/>
      <w:marBottom w:val="0"/>
      <w:divBdr>
        <w:top w:val="none" w:sz="0" w:space="0" w:color="auto"/>
        <w:left w:val="none" w:sz="0" w:space="0" w:color="auto"/>
        <w:bottom w:val="none" w:sz="0" w:space="0" w:color="auto"/>
        <w:right w:val="none" w:sz="0" w:space="0" w:color="auto"/>
      </w:divBdr>
    </w:div>
    <w:div w:id="1826820632">
      <w:bodyDiv w:val="1"/>
      <w:marLeft w:val="0"/>
      <w:marRight w:val="0"/>
      <w:marTop w:val="0"/>
      <w:marBottom w:val="0"/>
      <w:divBdr>
        <w:top w:val="none" w:sz="0" w:space="0" w:color="auto"/>
        <w:left w:val="none" w:sz="0" w:space="0" w:color="auto"/>
        <w:bottom w:val="none" w:sz="0" w:space="0" w:color="auto"/>
        <w:right w:val="none" w:sz="0" w:space="0" w:color="auto"/>
      </w:divBdr>
    </w:div>
    <w:div w:id="1955670245">
      <w:bodyDiv w:val="1"/>
      <w:marLeft w:val="0"/>
      <w:marRight w:val="0"/>
      <w:marTop w:val="0"/>
      <w:marBottom w:val="0"/>
      <w:divBdr>
        <w:top w:val="none" w:sz="0" w:space="0" w:color="auto"/>
        <w:left w:val="none" w:sz="0" w:space="0" w:color="auto"/>
        <w:bottom w:val="none" w:sz="0" w:space="0" w:color="auto"/>
        <w:right w:val="none" w:sz="0" w:space="0" w:color="auto"/>
      </w:divBdr>
    </w:div>
    <w:div w:id="2063552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emf"/><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image" Target="media/image53.jpe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emf"/><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61" Type="http://schemas.openxmlformats.org/officeDocument/2006/relationships/image" Target="media/image51.jpeg"/><Relationship Id="rId10" Type="http://schemas.microsoft.com/office/2007/relationships/hdphoto" Target="media/hdphoto1.wdp"/><Relationship Id="rId19" Type="http://schemas.openxmlformats.org/officeDocument/2006/relationships/header" Target="header1.xml"/><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2.emf"/><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jpe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footer" Target="footer3.xml"/><Relationship Id="rId20" Type="http://schemas.openxmlformats.org/officeDocument/2006/relationships/footer" Target="footer1.xml"/><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A0CC3C-3327-44FC-AC19-113208F2B6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655</TotalTime>
  <Pages>1</Pages>
  <Words>6521</Words>
  <Characters>39130</Characters>
  <Application>Microsoft Office Word</Application>
  <DocSecurity>0</DocSecurity>
  <Lines>326</Lines>
  <Paragraphs>91</Paragraphs>
  <ScaleCrop>false</ScaleCrop>
  <HeadingPairs>
    <vt:vector size="2" baseType="variant">
      <vt:variant>
        <vt:lpstr>Tytuł</vt:lpstr>
      </vt:variant>
      <vt:variant>
        <vt:i4>1</vt:i4>
      </vt:variant>
    </vt:vector>
  </HeadingPairs>
  <TitlesOfParts>
    <vt:vector size="1" baseType="lpstr">
      <vt:lpstr/>
    </vt:vector>
  </TitlesOfParts>
  <Company>ELEN sc</Company>
  <LinksUpToDate>false</LinksUpToDate>
  <CharactersWithSpaces>45560</CharactersWithSpaces>
  <SharedDoc>false</SharedDoc>
  <HLinks>
    <vt:vector size="216" baseType="variant">
      <vt:variant>
        <vt:i4>1704001</vt:i4>
      </vt:variant>
      <vt:variant>
        <vt:i4>207</vt:i4>
      </vt:variant>
      <vt:variant>
        <vt:i4>0</vt:i4>
      </vt:variant>
      <vt:variant>
        <vt:i4>5</vt:i4>
      </vt:variant>
      <vt:variant>
        <vt:lpwstr>http://www.elensc.pl/</vt:lpwstr>
      </vt:variant>
      <vt:variant>
        <vt:lpwstr/>
      </vt:variant>
      <vt:variant>
        <vt:i4>2818048</vt:i4>
      </vt:variant>
      <vt:variant>
        <vt:i4>204</vt:i4>
      </vt:variant>
      <vt:variant>
        <vt:i4>0</vt:i4>
      </vt:variant>
      <vt:variant>
        <vt:i4>5</vt:i4>
      </vt:variant>
      <vt:variant>
        <vt:lpwstr>mailto:biuro@elensc.pl</vt:lpwstr>
      </vt:variant>
      <vt:variant>
        <vt:lpwstr/>
      </vt:variant>
      <vt:variant>
        <vt:i4>1966140</vt:i4>
      </vt:variant>
      <vt:variant>
        <vt:i4>194</vt:i4>
      </vt:variant>
      <vt:variant>
        <vt:i4>0</vt:i4>
      </vt:variant>
      <vt:variant>
        <vt:i4>5</vt:i4>
      </vt:variant>
      <vt:variant>
        <vt:lpwstr/>
      </vt:variant>
      <vt:variant>
        <vt:lpwstr>_Toc472688203</vt:lpwstr>
      </vt:variant>
      <vt:variant>
        <vt:i4>1966140</vt:i4>
      </vt:variant>
      <vt:variant>
        <vt:i4>188</vt:i4>
      </vt:variant>
      <vt:variant>
        <vt:i4>0</vt:i4>
      </vt:variant>
      <vt:variant>
        <vt:i4>5</vt:i4>
      </vt:variant>
      <vt:variant>
        <vt:lpwstr/>
      </vt:variant>
      <vt:variant>
        <vt:lpwstr>_Toc472688202</vt:lpwstr>
      </vt:variant>
      <vt:variant>
        <vt:i4>1966140</vt:i4>
      </vt:variant>
      <vt:variant>
        <vt:i4>182</vt:i4>
      </vt:variant>
      <vt:variant>
        <vt:i4>0</vt:i4>
      </vt:variant>
      <vt:variant>
        <vt:i4>5</vt:i4>
      </vt:variant>
      <vt:variant>
        <vt:lpwstr/>
      </vt:variant>
      <vt:variant>
        <vt:lpwstr>_Toc472688201</vt:lpwstr>
      </vt:variant>
      <vt:variant>
        <vt:i4>1966140</vt:i4>
      </vt:variant>
      <vt:variant>
        <vt:i4>176</vt:i4>
      </vt:variant>
      <vt:variant>
        <vt:i4>0</vt:i4>
      </vt:variant>
      <vt:variant>
        <vt:i4>5</vt:i4>
      </vt:variant>
      <vt:variant>
        <vt:lpwstr/>
      </vt:variant>
      <vt:variant>
        <vt:lpwstr>_Toc472688200</vt:lpwstr>
      </vt:variant>
      <vt:variant>
        <vt:i4>1507391</vt:i4>
      </vt:variant>
      <vt:variant>
        <vt:i4>170</vt:i4>
      </vt:variant>
      <vt:variant>
        <vt:i4>0</vt:i4>
      </vt:variant>
      <vt:variant>
        <vt:i4>5</vt:i4>
      </vt:variant>
      <vt:variant>
        <vt:lpwstr/>
      </vt:variant>
      <vt:variant>
        <vt:lpwstr>_Toc472688199</vt:lpwstr>
      </vt:variant>
      <vt:variant>
        <vt:i4>1507391</vt:i4>
      </vt:variant>
      <vt:variant>
        <vt:i4>164</vt:i4>
      </vt:variant>
      <vt:variant>
        <vt:i4>0</vt:i4>
      </vt:variant>
      <vt:variant>
        <vt:i4>5</vt:i4>
      </vt:variant>
      <vt:variant>
        <vt:lpwstr/>
      </vt:variant>
      <vt:variant>
        <vt:lpwstr>_Toc472688198</vt:lpwstr>
      </vt:variant>
      <vt:variant>
        <vt:i4>1507391</vt:i4>
      </vt:variant>
      <vt:variant>
        <vt:i4>158</vt:i4>
      </vt:variant>
      <vt:variant>
        <vt:i4>0</vt:i4>
      </vt:variant>
      <vt:variant>
        <vt:i4>5</vt:i4>
      </vt:variant>
      <vt:variant>
        <vt:lpwstr/>
      </vt:variant>
      <vt:variant>
        <vt:lpwstr>_Toc472688197</vt:lpwstr>
      </vt:variant>
      <vt:variant>
        <vt:i4>1507391</vt:i4>
      </vt:variant>
      <vt:variant>
        <vt:i4>152</vt:i4>
      </vt:variant>
      <vt:variant>
        <vt:i4>0</vt:i4>
      </vt:variant>
      <vt:variant>
        <vt:i4>5</vt:i4>
      </vt:variant>
      <vt:variant>
        <vt:lpwstr/>
      </vt:variant>
      <vt:variant>
        <vt:lpwstr>_Toc472688196</vt:lpwstr>
      </vt:variant>
      <vt:variant>
        <vt:i4>1507391</vt:i4>
      </vt:variant>
      <vt:variant>
        <vt:i4>146</vt:i4>
      </vt:variant>
      <vt:variant>
        <vt:i4>0</vt:i4>
      </vt:variant>
      <vt:variant>
        <vt:i4>5</vt:i4>
      </vt:variant>
      <vt:variant>
        <vt:lpwstr/>
      </vt:variant>
      <vt:variant>
        <vt:lpwstr>_Toc472688195</vt:lpwstr>
      </vt:variant>
      <vt:variant>
        <vt:i4>1507391</vt:i4>
      </vt:variant>
      <vt:variant>
        <vt:i4>140</vt:i4>
      </vt:variant>
      <vt:variant>
        <vt:i4>0</vt:i4>
      </vt:variant>
      <vt:variant>
        <vt:i4>5</vt:i4>
      </vt:variant>
      <vt:variant>
        <vt:lpwstr/>
      </vt:variant>
      <vt:variant>
        <vt:lpwstr>_Toc472688194</vt:lpwstr>
      </vt:variant>
      <vt:variant>
        <vt:i4>1507391</vt:i4>
      </vt:variant>
      <vt:variant>
        <vt:i4>134</vt:i4>
      </vt:variant>
      <vt:variant>
        <vt:i4>0</vt:i4>
      </vt:variant>
      <vt:variant>
        <vt:i4>5</vt:i4>
      </vt:variant>
      <vt:variant>
        <vt:lpwstr/>
      </vt:variant>
      <vt:variant>
        <vt:lpwstr>_Toc472688193</vt:lpwstr>
      </vt:variant>
      <vt:variant>
        <vt:i4>1507391</vt:i4>
      </vt:variant>
      <vt:variant>
        <vt:i4>128</vt:i4>
      </vt:variant>
      <vt:variant>
        <vt:i4>0</vt:i4>
      </vt:variant>
      <vt:variant>
        <vt:i4>5</vt:i4>
      </vt:variant>
      <vt:variant>
        <vt:lpwstr/>
      </vt:variant>
      <vt:variant>
        <vt:lpwstr>_Toc472688192</vt:lpwstr>
      </vt:variant>
      <vt:variant>
        <vt:i4>1507391</vt:i4>
      </vt:variant>
      <vt:variant>
        <vt:i4>122</vt:i4>
      </vt:variant>
      <vt:variant>
        <vt:i4>0</vt:i4>
      </vt:variant>
      <vt:variant>
        <vt:i4>5</vt:i4>
      </vt:variant>
      <vt:variant>
        <vt:lpwstr/>
      </vt:variant>
      <vt:variant>
        <vt:lpwstr>_Toc472688191</vt:lpwstr>
      </vt:variant>
      <vt:variant>
        <vt:i4>1507391</vt:i4>
      </vt:variant>
      <vt:variant>
        <vt:i4>116</vt:i4>
      </vt:variant>
      <vt:variant>
        <vt:i4>0</vt:i4>
      </vt:variant>
      <vt:variant>
        <vt:i4>5</vt:i4>
      </vt:variant>
      <vt:variant>
        <vt:lpwstr/>
      </vt:variant>
      <vt:variant>
        <vt:lpwstr>_Toc472688190</vt:lpwstr>
      </vt:variant>
      <vt:variant>
        <vt:i4>1441855</vt:i4>
      </vt:variant>
      <vt:variant>
        <vt:i4>110</vt:i4>
      </vt:variant>
      <vt:variant>
        <vt:i4>0</vt:i4>
      </vt:variant>
      <vt:variant>
        <vt:i4>5</vt:i4>
      </vt:variant>
      <vt:variant>
        <vt:lpwstr/>
      </vt:variant>
      <vt:variant>
        <vt:lpwstr>_Toc472688189</vt:lpwstr>
      </vt:variant>
      <vt:variant>
        <vt:i4>1441855</vt:i4>
      </vt:variant>
      <vt:variant>
        <vt:i4>104</vt:i4>
      </vt:variant>
      <vt:variant>
        <vt:i4>0</vt:i4>
      </vt:variant>
      <vt:variant>
        <vt:i4>5</vt:i4>
      </vt:variant>
      <vt:variant>
        <vt:lpwstr/>
      </vt:variant>
      <vt:variant>
        <vt:lpwstr>_Toc472688188</vt:lpwstr>
      </vt:variant>
      <vt:variant>
        <vt:i4>1441855</vt:i4>
      </vt:variant>
      <vt:variant>
        <vt:i4>98</vt:i4>
      </vt:variant>
      <vt:variant>
        <vt:i4>0</vt:i4>
      </vt:variant>
      <vt:variant>
        <vt:i4>5</vt:i4>
      </vt:variant>
      <vt:variant>
        <vt:lpwstr/>
      </vt:variant>
      <vt:variant>
        <vt:lpwstr>_Toc472688187</vt:lpwstr>
      </vt:variant>
      <vt:variant>
        <vt:i4>1441855</vt:i4>
      </vt:variant>
      <vt:variant>
        <vt:i4>92</vt:i4>
      </vt:variant>
      <vt:variant>
        <vt:i4>0</vt:i4>
      </vt:variant>
      <vt:variant>
        <vt:i4>5</vt:i4>
      </vt:variant>
      <vt:variant>
        <vt:lpwstr/>
      </vt:variant>
      <vt:variant>
        <vt:lpwstr>_Toc472688186</vt:lpwstr>
      </vt:variant>
      <vt:variant>
        <vt:i4>1441855</vt:i4>
      </vt:variant>
      <vt:variant>
        <vt:i4>86</vt:i4>
      </vt:variant>
      <vt:variant>
        <vt:i4>0</vt:i4>
      </vt:variant>
      <vt:variant>
        <vt:i4>5</vt:i4>
      </vt:variant>
      <vt:variant>
        <vt:lpwstr/>
      </vt:variant>
      <vt:variant>
        <vt:lpwstr>_Toc472688185</vt:lpwstr>
      </vt:variant>
      <vt:variant>
        <vt:i4>1441855</vt:i4>
      </vt:variant>
      <vt:variant>
        <vt:i4>80</vt:i4>
      </vt:variant>
      <vt:variant>
        <vt:i4>0</vt:i4>
      </vt:variant>
      <vt:variant>
        <vt:i4>5</vt:i4>
      </vt:variant>
      <vt:variant>
        <vt:lpwstr/>
      </vt:variant>
      <vt:variant>
        <vt:lpwstr>_Toc472688184</vt:lpwstr>
      </vt:variant>
      <vt:variant>
        <vt:i4>1441855</vt:i4>
      </vt:variant>
      <vt:variant>
        <vt:i4>74</vt:i4>
      </vt:variant>
      <vt:variant>
        <vt:i4>0</vt:i4>
      </vt:variant>
      <vt:variant>
        <vt:i4>5</vt:i4>
      </vt:variant>
      <vt:variant>
        <vt:lpwstr/>
      </vt:variant>
      <vt:variant>
        <vt:lpwstr>_Toc472688183</vt:lpwstr>
      </vt:variant>
      <vt:variant>
        <vt:i4>1441855</vt:i4>
      </vt:variant>
      <vt:variant>
        <vt:i4>68</vt:i4>
      </vt:variant>
      <vt:variant>
        <vt:i4>0</vt:i4>
      </vt:variant>
      <vt:variant>
        <vt:i4>5</vt:i4>
      </vt:variant>
      <vt:variant>
        <vt:lpwstr/>
      </vt:variant>
      <vt:variant>
        <vt:lpwstr>_Toc472688182</vt:lpwstr>
      </vt:variant>
      <vt:variant>
        <vt:i4>1441855</vt:i4>
      </vt:variant>
      <vt:variant>
        <vt:i4>62</vt:i4>
      </vt:variant>
      <vt:variant>
        <vt:i4>0</vt:i4>
      </vt:variant>
      <vt:variant>
        <vt:i4>5</vt:i4>
      </vt:variant>
      <vt:variant>
        <vt:lpwstr/>
      </vt:variant>
      <vt:variant>
        <vt:lpwstr>_Toc472688181</vt:lpwstr>
      </vt:variant>
      <vt:variant>
        <vt:i4>1441855</vt:i4>
      </vt:variant>
      <vt:variant>
        <vt:i4>56</vt:i4>
      </vt:variant>
      <vt:variant>
        <vt:i4>0</vt:i4>
      </vt:variant>
      <vt:variant>
        <vt:i4>5</vt:i4>
      </vt:variant>
      <vt:variant>
        <vt:lpwstr/>
      </vt:variant>
      <vt:variant>
        <vt:lpwstr>_Toc472688180</vt:lpwstr>
      </vt:variant>
      <vt:variant>
        <vt:i4>1638463</vt:i4>
      </vt:variant>
      <vt:variant>
        <vt:i4>50</vt:i4>
      </vt:variant>
      <vt:variant>
        <vt:i4>0</vt:i4>
      </vt:variant>
      <vt:variant>
        <vt:i4>5</vt:i4>
      </vt:variant>
      <vt:variant>
        <vt:lpwstr/>
      </vt:variant>
      <vt:variant>
        <vt:lpwstr>_Toc472688179</vt:lpwstr>
      </vt:variant>
      <vt:variant>
        <vt:i4>1638463</vt:i4>
      </vt:variant>
      <vt:variant>
        <vt:i4>44</vt:i4>
      </vt:variant>
      <vt:variant>
        <vt:i4>0</vt:i4>
      </vt:variant>
      <vt:variant>
        <vt:i4>5</vt:i4>
      </vt:variant>
      <vt:variant>
        <vt:lpwstr/>
      </vt:variant>
      <vt:variant>
        <vt:lpwstr>_Toc472688178</vt:lpwstr>
      </vt:variant>
      <vt:variant>
        <vt:i4>1638463</vt:i4>
      </vt:variant>
      <vt:variant>
        <vt:i4>38</vt:i4>
      </vt:variant>
      <vt:variant>
        <vt:i4>0</vt:i4>
      </vt:variant>
      <vt:variant>
        <vt:i4>5</vt:i4>
      </vt:variant>
      <vt:variant>
        <vt:lpwstr/>
      </vt:variant>
      <vt:variant>
        <vt:lpwstr>_Toc472688177</vt:lpwstr>
      </vt:variant>
      <vt:variant>
        <vt:i4>1638463</vt:i4>
      </vt:variant>
      <vt:variant>
        <vt:i4>32</vt:i4>
      </vt:variant>
      <vt:variant>
        <vt:i4>0</vt:i4>
      </vt:variant>
      <vt:variant>
        <vt:i4>5</vt:i4>
      </vt:variant>
      <vt:variant>
        <vt:lpwstr/>
      </vt:variant>
      <vt:variant>
        <vt:lpwstr>_Toc472688176</vt:lpwstr>
      </vt:variant>
      <vt:variant>
        <vt:i4>1638463</vt:i4>
      </vt:variant>
      <vt:variant>
        <vt:i4>26</vt:i4>
      </vt:variant>
      <vt:variant>
        <vt:i4>0</vt:i4>
      </vt:variant>
      <vt:variant>
        <vt:i4>5</vt:i4>
      </vt:variant>
      <vt:variant>
        <vt:lpwstr/>
      </vt:variant>
      <vt:variant>
        <vt:lpwstr>_Toc472688175</vt:lpwstr>
      </vt:variant>
      <vt:variant>
        <vt:i4>1638463</vt:i4>
      </vt:variant>
      <vt:variant>
        <vt:i4>20</vt:i4>
      </vt:variant>
      <vt:variant>
        <vt:i4>0</vt:i4>
      </vt:variant>
      <vt:variant>
        <vt:i4>5</vt:i4>
      </vt:variant>
      <vt:variant>
        <vt:lpwstr/>
      </vt:variant>
      <vt:variant>
        <vt:lpwstr>_Toc472688174</vt:lpwstr>
      </vt:variant>
      <vt:variant>
        <vt:i4>1638463</vt:i4>
      </vt:variant>
      <vt:variant>
        <vt:i4>14</vt:i4>
      </vt:variant>
      <vt:variant>
        <vt:i4>0</vt:i4>
      </vt:variant>
      <vt:variant>
        <vt:i4>5</vt:i4>
      </vt:variant>
      <vt:variant>
        <vt:lpwstr/>
      </vt:variant>
      <vt:variant>
        <vt:lpwstr>_Toc472688173</vt:lpwstr>
      </vt:variant>
      <vt:variant>
        <vt:i4>1638463</vt:i4>
      </vt:variant>
      <vt:variant>
        <vt:i4>8</vt:i4>
      </vt:variant>
      <vt:variant>
        <vt:i4>0</vt:i4>
      </vt:variant>
      <vt:variant>
        <vt:i4>5</vt:i4>
      </vt:variant>
      <vt:variant>
        <vt:lpwstr/>
      </vt:variant>
      <vt:variant>
        <vt:lpwstr>_Toc472688172</vt:lpwstr>
      </vt:variant>
      <vt:variant>
        <vt:i4>1704001</vt:i4>
      </vt:variant>
      <vt:variant>
        <vt:i4>3</vt:i4>
      </vt:variant>
      <vt:variant>
        <vt:i4>0</vt:i4>
      </vt:variant>
      <vt:variant>
        <vt:i4>5</vt:i4>
      </vt:variant>
      <vt:variant>
        <vt:lpwstr>http://www.elensc.pl/</vt:lpwstr>
      </vt:variant>
      <vt:variant>
        <vt:lpwstr/>
      </vt:variant>
      <vt:variant>
        <vt:i4>2818048</vt:i4>
      </vt:variant>
      <vt:variant>
        <vt:i4>0</vt:i4>
      </vt:variant>
      <vt:variant>
        <vt:i4>0</vt:i4>
      </vt:variant>
      <vt:variant>
        <vt:i4>5</vt:i4>
      </vt:variant>
      <vt:variant>
        <vt:lpwstr>mailto:biuro@elensc.pl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Łukasz</dc:creator>
  <cp:lastModifiedBy>Marcin Szczęsny</cp:lastModifiedBy>
  <cp:revision>57</cp:revision>
  <cp:lastPrinted>2022-06-02T12:26:00Z</cp:lastPrinted>
  <dcterms:created xsi:type="dcterms:W3CDTF">2021-10-06T09:31:00Z</dcterms:created>
  <dcterms:modified xsi:type="dcterms:W3CDTF">2022-06-02T12:27:00Z</dcterms:modified>
</cp:coreProperties>
</file>