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27" w:rsidRPr="0040650F" w:rsidRDefault="003B6427" w:rsidP="00F15E4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Kraków, dn</w:t>
      </w:r>
      <w:r w:rsidR="00F91236" w:rsidRPr="0040650F">
        <w:rPr>
          <w:rFonts w:ascii="Times New Roman" w:eastAsia="Calibri" w:hAnsi="Times New Roman" w:cs="Times New Roman"/>
          <w:sz w:val="24"/>
          <w:szCs w:val="24"/>
        </w:rPr>
        <w:t>ia</w:t>
      </w:r>
      <w:r w:rsidR="00693020" w:rsidRPr="00406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2A2">
        <w:rPr>
          <w:rFonts w:ascii="Times New Roman" w:eastAsia="Calibri" w:hAnsi="Times New Roman" w:cs="Times New Roman"/>
          <w:sz w:val="24"/>
          <w:szCs w:val="24"/>
        </w:rPr>
        <w:t>17</w:t>
      </w:r>
      <w:r w:rsidR="001A6EB0" w:rsidRPr="0040650F">
        <w:rPr>
          <w:rFonts w:ascii="Times New Roman" w:eastAsia="Calibri" w:hAnsi="Times New Roman" w:cs="Times New Roman"/>
          <w:sz w:val="24"/>
          <w:szCs w:val="24"/>
        </w:rPr>
        <w:t>.1</w:t>
      </w:r>
      <w:r w:rsidR="00184B94" w:rsidRPr="0040650F">
        <w:rPr>
          <w:rFonts w:ascii="Times New Roman" w:eastAsia="Calibri" w:hAnsi="Times New Roman" w:cs="Times New Roman"/>
          <w:sz w:val="24"/>
          <w:szCs w:val="24"/>
        </w:rPr>
        <w:t>2</w:t>
      </w:r>
      <w:r w:rsidRPr="0040650F">
        <w:rPr>
          <w:rFonts w:ascii="Times New Roman" w:eastAsia="Calibri" w:hAnsi="Times New Roman" w:cs="Times New Roman"/>
          <w:sz w:val="24"/>
          <w:szCs w:val="24"/>
        </w:rPr>
        <w:t>.2021 r.</w:t>
      </w:r>
    </w:p>
    <w:p w:rsidR="00CB36BF" w:rsidRPr="0040650F" w:rsidRDefault="00CB36BF" w:rsidP="005D26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40650F" w:rsidRPr="0040650F" w:rsidRDefault="003B6427" w:rsidP="004065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0650F">
        <w:rPr>
          <w:rFonts w:ascii="Times New Roman" w:eastAsia="Calibri" w:hAnsi="Times New Roman" w:cs="Times New Roman"/>
          <w:b/>
          <w:sz w:val="28"/>
          <w:szCs w:val="24"/>
        </w:rPr>
        <w:t xml:space="preserve">INFORMACJA O </w:t>
      </w:r>
      <w:r w:rsidR="007310FD">
        <w:rPr>
          <w:rFonts w:ascii="Times New Roman" w:eastAsia="Calibri" w:hAnsi="Times New Roman" w:cs="Times New Roman"/>
          <w:b/>
          <w:sz w:val="28"/>
          <w:szCs w:val="24"/>
        </w:rPr>
        <w:t xml:space="preserve">PONOWNYM </w:t>
      </w:r>
      <w:r w:rsidRPr="0040650F">
        <w:rPr>
          <w:rFonts w:ascii="Times New Roman" w:eastAsia="Calibri" w:hAnsi="Times New Roman" w:cs="Times New Roman"/>
          <w:b/>
          <w:sz w:val="28"/>
          <w:szCs w:val="24"/>
        </w:rPr>
        <w:t>WYBORZE NAJKORZYSTNIEJSZEJ OFERTY</w:t>
      </w:r>
      <w:r w:rsidR="007310FD">
        <w:rPr>
          <w:rFonts w:ascii="Times New Roman" w:eastAsia="Calibri" w:hAnsi="Times New Roman" w:cs="Times New Roman"/>
          <w:b/>
          <w:sz w:val="28"/>
          <w:szCs w:val="24"/>
        </w:rPr>
        <w:t xml:space="preserve"> W ZAKRESIE ZADANIA NR 7</w:t>
      </w:r>
      <w:r w:rsidRPr="0040650F">
        <w:rPr>
          <w:rFonts w:ascii="Times New Roman" w:eastAsia="Calibri" w:hAnsi="Times New Roman" w:cs="Times New Roman"/>
          <w:b/>
          <w:sz w:val="28"/>
          <w:szCs w:val="24"/>
        </w:rPr>
        <w:br/>
      </w:r>
      <w:r w:rsidR="0040650F" w:rsidRPr="0040650F">
        <w:rPr>
          <w:rFonts w:ascii="Times New Roman" w:eastAsia="Calibri" w:hAnsi="Times New Roman" w:cs="Times New Roman"/>
          <w:b/>
          <w:sz w:val="28"/>
          <w:szCs w:val="24"/>
        </w:rPr>
        <w:t xml:space="preserve">na stronę internetową prowadzonego postępowania  </w:t>
      </w:r>
    </w:p>
    <w:p w:rsidR="003B6427" w:rsidRPr="0040650F" w:rsidRDefault="003B6427" w:rsidP="005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5154F3" w:rsidRPr="0040650F" w:rsidRDefault="005154F3" w:rsidP="00F15E4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2"/>
          <w:szCs w:val="12"/>
        </w:rPr>
      </w:pPr>
    </w:p>
    <w:p w:rsidR="005D2696" w:rsidRPr="0040650F" w:rsidRDefault="005D2696" w:rsidP="005D2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650F">
        <w:rPr>
          <w:rFonts w:ascii="Times New Roman" w:eastAsia="Calibri" w:hAnsi="Times New Roman" w:cs="Times New Roman"/>
          <w:b/>
          <w:sz w:val="24"/>
          <w:szCs w:val="24"/>
        </w:rPr>
        <w:t xml:space="preserve">Dotyczy: postępowania o udzielenie zamówienia publicznego prowadzonego </w:t>
      </w:r>
      <w:r w:rsidRPr="0040650F">
        <w:rPr>
          <w:rFonts w:ascii="Times New Roman" w:eastAsia="Calibri" w:hAnsi="Times New Roman" w:cs="Times New Roman"/>
          <w:b/>
          <w:sz w:val="24"/>
          <w:szCs w:val="24"/>
        </w:rPr>
        <w:br/>
        <w:t>w trybie przetargu nieograniczonego pn. „</w:t>
      </w:r>
      <w:r w:rsidR="00184B94" w:rsidRPr="004065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Dostawa przetworów zbożowych, strączkowych i ziemniaczanych do jednostek wojskowych rejonu odpowiedzialności </w:t>
      </w:r>
      <w:r w:rsidR="00184B94" w:rsidRPr="0040650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3 Regionalnej Bazy Logistycznej w 2022 roku</w:t>
      </w:r>
      <w:r w:rsidR="00184B94" w:rsidRPr="0040650F">
        <w:rPr>
          <w:rFonts w:ascii="Times New Roman" w:eastAsia="Calibri" w:hAnsi="Times New Roman" w:cs="Times New Roman"/>
          <w:b/>
          <w:sz w:val="24"/>
          <w:szCs w:val="24"/>
        </w:rPr>
        <w:t>”, nr sprawy 147</w:t>
      </w:r>
      <w:r w:rsidRPr="0040650F">
        <w:rPr>
          <w:rFonts w:ascii="Times New Roman" w:eastAsia="Calibri" w:hAnsi="Times New Roman" w:cs="Times New Roman"/>
          <w:b/>
          <w:sz w:val="24"/>
          <w:szCs w:val="24"/>
        </w:rPr>
        <w:t>/2021.</w:t>
      </w:r>
    </w:p>
    <w:p w:rsidR="005154F3" w:rsidRPr="0040650F" w:rsidRDefault="005154F3" w:rsidP="005154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3B6427" w:rsidRPr="0040650F" w:rsidRDefault="003B6427" w:rsidP="00F912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         Zamawiający – 3 Regionalna Baza Logistyczna, ul. Montelupich 3, 30-901 Kraków, działa</w:t>
      </w:r>
      <w:r w:rsidR="00F15E41" w:rsidRPr="0040650F">
        <w:rPr>
          <w:rFonts w:ascii="Times New Roman" w:eastAsia="Calibri" w:hAnsi="Times New Roman" w:cs="Times New Roman"/>
          <w:sz w:val="24"/>
          <w:szCs w:val="24"/>
        </w:rPr>
        <w:t>jąc na podstawie art. 253 us</w:t>
      </w:r>
      <w:r w:rsidR="00CB36BF" w:rsidRPr="0040650F">
        <w:rPr>
          <w:rFonts w:ascii="Times New Roman" w:eastAsia="Calibri" w:hAnsi="Times New Roman" w:cs="Times New Roman"/>
          <w:sz w:val="24"/>
          <w:szCs w:val="24"/>
        </w:rPr>
        <w:t xml:space="preserve">t. </w:t>
      </w:r>
      <w:r w:rsidR="0040650F" w:rsidRPr="0040650F">
        <w:rPr>
          <w:rFonts w:ascii="Times New Roman" w:eastAsia="Calibri" w:hAnsi="Times New Roman" w:cs="Times New Roman"/>
          <w:sz w:val="24"/>
          <w:szCs w:val="24"/>
        </w:rPr>
        <w:t>2</w:t>
      </w:r>
      <w:r w:rsidR="00F91236" w:rsidRPr="00406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Pr="0040650F">
        <w:rPr>
          <w:rFonts w:ascii="Times New Roman" w:eastAsia="Calibri" w:hAnsi="Times New Roman" w:cs="Times New Roman"/>
          <w:sz w:val="24"/>
        </w:rPr>
        <w:t>11 września 2019 r. – Prawo zamówień publicznych (Dz.U.</w:t>
      </w:r>
      <w:r w:rsidR="00184B94" w:rsidRPr="0040650F">
        <w:rPr>
          <w:rFonts w:ascii="Times New Roman" w:eastAsia="Calibri" w:hAnsi="Times New Roman" w:cs="Times New Roman"/>
          <w:sz w:val="24"/>
        </w:rPr>
        <w:t xml:space="preserve"> 2021</w:t>
      </w:r>
      <w:r w:rsidRPr="0040650F">
        <w:rPr>
          <w:rFonts w:ascii="Times New Roman" w:eastAsia="Calibri" w:hAnsi="Times New Roman" w:cs="Times New Roman"/>
          <w:sz w:val="24"/>
        </w:rPr>
        <w:t xml:space="preserve"> poz. </w:t>
      </w:r>
      <w:r w:rsidR="00184B94" w:rsidRPr="0040650F">
        <w:rPr>
          <w:rFonts w:ascii="Times New Roman" w:eastAsia="Calibri" w:hAnsi="Times New Roman" w:cs="Times New Roman"/>
          <w:sz w:val="24"/>
        </w:rPr>
        <w:t>1129</w:t>
      </w:r>
      <w:r w:rsidRPr="0040650F">
        <w:rPr>
          <w:rFonts w:ascii="Times New Roman" w:eastAsia="Calibri" w:hAnsi="Times New Roman" w:cs="Times New Roman"/>
          <w:sz w:val="24"/>
        </w:rPr>
        <w:t xml:space="preserve"> ze zm.)</w:t>
      </w: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 zwanej dalej ustawą </w:t>
      </w:r>
      <w:proofErr w:type="spellStart"/>
      <w:r w:rsidRPr="0040650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650F">
        <w:rPr>
          <w:rFonts w:ascii="Times New Roman" w:eastAsia="Calibri" w:hAnsi="Times New Roman" w:cs="Times New Roman"/>
          <w:sz w:val="24"/>
          <w:szCs w:val="24"/>
        </w:rPr>
        <w:br/>
        <w:t xml:space="preserve">informuje o </w:t>
      </w:r>
      <w:r w:rsidR="00FD2F9B">
        <w:rPr>
          <w:rFonts w:ascii="Times New Roman" w:eastAsia="Calibri" w:hAnsi="Times New Roman" w:cs="Times New Roman"/>
          <w:sz w:val="24"/>
          <w:szCs w:val="24"/>
        </w:rPr>
        <w:t xml:space="preserve">ponownym </w:t>
      </w:r>
      <w:r w:rsidRPr="0040650F">
        <w:rPr>
          <w:rFonts w:ascii="Times New Roman" w:eastAsia="Calibri" w:hAnsi="Times New Roman" w:cs="Times New Roman"/>
          <w:sz w:val="24"/>
          <w:szCs w:val="24"/>
        </w:rPr>
        <w:t xml:space="preserve">wyborze najkorzystniejszej oferty w </w:t>
      </w:r>
      <w:r w:rsidR="00184B94" w:rsidRPr="0040650F">
        <w:rPr>
          <w:rFonts w:ascii="Times New Roman" w:eastAsia="Calibri" w:hAnsi="Times New Roman" w:cs="Times New Roman"/>
          <w:sz w:val="24"/>
          <w:szCs w:val="24"/>
        </w:rPr>
        <w:t>przedmiotowym post</w:t>
      </w:r>
      <w:r w:rsidR="0040650F" w:rsidRPr="0040650F">
        <w:rPr>
          <w:rFonts w:ascii="Times New Roman" w:eastAsia="Calibri" w:hAnsi="Times New Roman" w:cs="Times New Roman"/>
          <w:sz w:val="24"/>
          <w:szCs w:val="24"/>
        </w:rPr>
        <w:t>ę</w:t>
      </w:r>
      <w:r w:rsidR="00184B94" w:rsidRPr="0040650F">
        <w:rPr>
          <w:rFonts w:ascii="Times New Roman" w:eastAsia="Calibri" w:hAnsi="Times New Roman" w:cs="Times New Roman"/>
          <w:sz w:val="24"/>
          <w:szCs w:val="24"/>
        </w:rPr>
        <w:t>powaniu</w:t>
      </w:r>
      <w:r w:rsidR="00FD2F9B">
        <w:rPr>
          <w:rFonts w:ascii="Times New Roman" w:eastAsia="Calibri" w:hAnsi="Times New Roman" w:cs="Times New Roman"/>
          <w:sz w:val="24"/>
          <w:szCs w:val="24"/>
        </w:rPr>
        <w:t xml:space="preserve"> w zakresie zadania nr 7 – obszar VII</w:t>
      </w:r>
      <w:r w:rsidR="005154F3" w:rsidRPr="004065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416B" w:rsidRPr="0040650F" w:rsidRDefault="004F416B" w:rsidP="000D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l-PL"/>
        </w:rPr>
      </w:pPr>
    </w:p>
    <w:p w:rsidR="00184B94" w:rsidRPr="0040650F" w:rsidRDefault="00184B94" w:rsidP="00184B94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0F">
        <w:rPr>
          <w:rFonts w:ascii="Times New Roman" w:hAnsi="Times New Roman" w:cs="Times New Roman"/>
          <w:b/>
          <w:sz w:val="24"/>
          <w:szCs w:val="24"/>
          <w:u w:val="single"/>
        </w:rPr>
        <w:t>Zadanie nr 7 – Obszar VII</w:t>
      </w:r>
    </w:p>
    <w:p w:rsidR="00184B94" w:rsidRPr="0040650F" w:rsidRDefault="0074721B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50F">
        <w:rPr>
          <w:rFonts w:ascii="Times New Roman" w:eastAsia="Calibri" w:hAnsi="Times New Roman" w:cs="Times New Roman"/>
          <w:sz w:val="24"/>
          <w:szCs w:val="24"/>
        </w:rPr>
        <w:t>Jako najkorzystniejszą w zakresie zadania nr 7 wybrano ofertę złożoną przez wykonawcę</w:t>
      </w:r>
      <w:r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B94" w:rsidRPr="004065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Przedsiębiorstwo Produkcyjno-Handlowe POLARIS Małgorzata Gruszczyńska, ul. Żołnierska 20a, 62-800 Kalisz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wykonania zamówienia w zakresie zadanie nr 7</w:t>
      </w:r>
      <w:r w:rsidR="00184B94" w:rsidRPr="0040650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r w:rsidR="00184B94" w:rsidRPr="0040650F">
        <w:rPr>
          <w:rFonts w:ascii="Times New Roman" w:eastAsia="Times New Roman" w:hAnsi="Times New Roman" w:cs="Times New Roman"/>
          <w:sz w:val="24"/>
          <w:szCs w:val="24"/>
          <w:lang w:eastAsia="pl-PL"/>
        </w:rPr>
        <w:t>z ceną brutto</w:t>
      </w:r>
      <w:r w:rsidR="00FD2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2F9B" w:rsidRPr="009C4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44.236,50 zł.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Uzasadnienie wyboru: </w:t>
      </w:r>
    </w:p>
    <w:p w:rsidR="0074721B" w:rsidRPr="0040650F" w:rsidRDefault="0074721B" w:rsidP="007472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Treść oferty złożonej przez ww. wykonawcę odpowiada treści specyfikacji warunków zamówienia. Oferta odpowiada wymogom określonym w ustawie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potwierdził, iż spełnia określone przez zamawiającego warunki udziału w postępowaniu oraz wykazał, iż nie podlega wykluczeniu z postępowania. Zgodnie z art. 239 ust. 1 ustawy </w:t>
      </w:r>
      <w:proofErr w:type="spellStart"/>
      <w:r w:rsidRPr="0040650F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0650F">
        <w:rPr>
          <w:rFonts w:ascii="Times New Roman" w:eastAsia="Calibri" w:hAnsi="Times New Roman" w:cs="Times New Roman"/>
          <w:bCs/>
          <w:sz w:val="24"/>
          <w:szCs w:val="24"/>
        </w:rPr>
        <w:t xml:space="preserve">, na podstawie kryterium oceny ofert określonego w dokumentach zamówienia ww. oferta została najwyżej oceniona uzyskując 100 pkt. </w:t>
      </w:r>
    </w:p>
    <w:p w:rsidR="00184B94" w:rsidRPr="0040650F" w:rsidRDefault="00184B94" w:rsidP="0018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94" w:rsidRPr="0040650F" w:rsidRDefault="00184B94" w:rsidP="00184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F">
        <w:rPr>
          <w:rFonts w:ascii="Times New Roman" w:hAnsi="Times New Roman" w:cs="Times New Roman"/>
          <w:sz w:val="24"/>
          <w:szCs w:val="24"/>
        </w:rPr>
        <w:t>W zakresie zadania nr 7 została złożona jeszcze jedna oferta: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741"/>
        <w:gridCol w:w="2906"/>
      </w:tblGrid>
      <w:tr w:rsidR="0040650F" w:rsidRPr="0040650F" w:rsidTr="00DE1AB4">
        <w:trPr>
          <w:trHeight w:val="558"/>
        </w:trPr>
        <w:tc>
          <w:tcPr>
            <w:tcW w:w="387" w:type="pct"/>
            <w:vMerge w:val="restar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60" w:type="pct"/>
            <w:vMerge w:val="restart"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184B94" w:rsidRPr="0040650F" w:rsidRDefault="00184B94" w:rsidP="008A24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Liczba przyznanych punktów</w:t>
            </w:r>
          </w:p>
        </w:tc>
      </w:tr>
      <w:tr w:rsidR="0040650F" w:rsidRPr="0040650F" w:rsidTr="00DE1AB4">
        <w:trPr>
          <w:trHeight w:val="291"/>
        </w:trPr>
        <w:tc>
          <w:tcPr>
            <w:tcW w:w="387" w:type="pct"/>
            <w:vMerge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  <w:vMerge/>
            <w:vAlign w:val="center"/>
          </w:tcPr>
          <w:p w:rsidR="00184B94" w:rsidRPr="0040650F" w:rsidRDefault="00184B94" w:rsidP="008A247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Cena (C) 100%</w:t>
            </w:r>
          </w:p>
        </w:tc>
      </w:tr>
      <w:tr w:rsidR="00DE1AB4" w:rsidRPr="0040650F" w:rsidTr="00DE1AB4">
        <w:trPr>
          <w:trHeight w:val="274"/>
        </w:trPr>
        <w:tc>
          <w:tcPr>
            <w:tcW w:w="387" w:type="pct"/>
            <w:vAlign w:val="center"/>
          </w:tcPr>
          <w:p w:rsidR="00184B94" w:rsidRPr="0040650F" w:rsidRDefault="00184B94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UNIMA-POL Biernacki, </w:t>
            </w:r>
            <w:proofErr w:type="spellStart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Dominikowski</w:t>
            </w:r>
            <w:proofErr w:type="spellEnd"/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k</w:t>
            </w:r>
            <w:r w:rsidR="0074721B"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ul. Zdrojowa 4</w:t>
            </w:r>
          </w:p>
          <w:p w:rsidR="00184B94" w:rsidRPr="0040650F" w:rsidRDefault="00184B94" w:rsidP="008A2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50F">
              <w:rPr>
                <w:rFonts w:ascii="Times New Roman" w:hAnsi="Times New Roman" w:cs="Times New Roman"/>
                <w:bCs/>
                <w:sz w:val="24"/>
                <w:szCs w:val="24"/>
              </w:rPr>
              <w:t>65-142 Zielona Góra</w:t>
            </w:r>
          </w:p>
        </w:tc>
        <w:tc>
          <w:tcPr>
            <w:tcW w:w="1753" w:type="pct"/>
            <w:vAlign w:val="center"/>
          </w:tcPr>
          <w:p w:rsidR="00184B94" w:rsidRPr="0040650F" w:rsidRDefault="00FD2F9B" w:rsidP="008A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46,91</w:t>
            </w:r>
          </w:p>
        </w:tc>
      </w:tr>
    </w:tbl>
    <w:p w:rsidR="00184B94" w:rsidRPr="0040650F" w:rsidRDefault="00184B94" w:rsidP="00184B9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416B" w:rsidRPr="0040650F" w:rsidRDefault="004F416B" w:rsidP="000D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3B6427" w:rsidRPr="0040650F" w:rsidRDefault="003B6427" w:rsidP="003B6427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0F">
        <w:rPr>
          <w:rFonts w:ascii="Times New Roman" w:eastAsia="Calibri" w:hAnsi="Times New Roman" w:cs="Times New Roman"/>
          <w:b/>
          <w:sz w:val="24"/>
          <w:szCs w:val="24"/>
        </w:rPr>
        <w:t>KIEROWNIK</w:t>
      </w:r>
    </w:p>
    <w:p w:rsidR="00FD2F9B" w:rsidRDefault="003B6427" w:rsidP="005542A2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50F">
        <w:rPr>
          <w:rFonts w:ascii="Times New Roman" w:eastAsia="Calibri" w:hAnsi="Times New Roman" w:cs="Times New Roman"/>
          <w:b/>
          <w:sz w:val="24"/>
          <w:szCs w:val="24"/>
        </w:rPr>
        <w:t>Sekcji Zamówień Publicznych</w:t>
      </w:r>
    </w:p>
    <w:p w:rsidR="005D2696" w:rsidRPr="007310FD" w:rsidRDefault="005542A2" w:rsidP="007310FD">
      <w:pPr>
        <w:spacing w:after="12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/-/</w:t>
      </w:r>
      <w:r w:rsidR="0074721B" w:rsidRPr="0040650F">
        <w:rPr>
          <w:rFonts w:ascii="Times New Roman" w:eastAsia="Calibri" w:hAnsi="Times New Roman" w:cs="Times New Roman"/>
          <w:b/>
          <w:sz w:val="24"/>
          <w:szCs w:val="24"/>
        </w:rPr>
        <w:t xml:space="preserve">wz. Agnieszka GNIECIAK </w:t>
      </w:r>
    </w:p>
    <w:p w:rsidR="005542A2" w:rsidRDefault="005542A2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42A2" w:rsidRDefault="005542A2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2696" w:rsidRPr="0040650F" w:rsidRDefault="005D2696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0650F">
        <w:rPr>
          <w:rFonts w:ascii="Times New Roman" w:hAnsi="Times New Roman" w:cs="Times New Roman"/>
          <w:sz w:val="18"/>
          <w:szCs w:val="18"/>
        </w:rPr>
        <w:t>Magdalena Ptak</w:t>
      </w:r>
    </w:p>
    <w:p w:rsidR="005D2696" w:rsidRPr="00E11C4E" w:rsidRDefault="00B3497A" w:rsidP="005D269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1C4E">
        <w:rPr>
          <w:rFonts w:ascii="Times New Roman" w:hAnsi="Times New Roman" w:cs="Times New Roman"/>
          <w:sz w:val="18"/>
          <w:szCs w:val="18"/>
        </w:rPr>
        <w:t>1</w:t>
      </w:r>
      <w:r w:rsidR="00351F0E">
        <w:rPr>
          <w:rFonts w:ascii="Times New Roman" w:hAnsi="Times New Roman" w:cs="Times New Roman"/>
          <w:sz w:val="18"/>
          <w:szCs w:val="18"/>
        </w:rPr>
        <w:t>7</w:t>
      </w:r>
      <w:r w:rsidR="001A6EB0" w:rsidRPr="00E11C4E">
        <w:rPr>
          <w:rFonts w:ascii="Times New Roman" w:hAnsi="Times New Roman" w:cs="Times New Roman"/>
          <w:sz w:val="18"/>
          <w:szCs w:val="18"/>
        </w:rPr>
        <w:t>.1</w:t>
      </w:r>
      <w:r w:rsidRPr="00E11C4E">
        <w:rPr>
          <w:rFonts w:ascii="Times New Roman" w:hAnsi="Times New Roman" w:cs="Times New Roman"/>
          <w:sz w:val="18"/>
          <w:szCs w:val="18"/>
        </w:rPr>
        <w:t>2</w:t>
      </w:r>
      <w:r w:rsidR="005D2696" w:rsidRPr="00E11C4E">
        <w:rPr>
          <w:rFonts w:ascii="Times New Roman" w:hAnsi="Times New Roman" w:cs="Times New Roman"/>
          <w:sz w:val="18"/>
          <w:szCs w:val="18"/>
        </w:rPr>
        <w:t>.2021 r.</w:t>
      </w:r>
    </w:p>
    <w:p w:rsidR="004F416B" w:rsidRPr="00351F0E" w:rsidRDefault="005D2696" w:rsidP="00351F0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50F">
        <w:rPr>
          <w:rFonts w:ascii="Times New Roman" w:hAnsi="Times New Roman" w:cs="Times New Roman"/>
          <w:sz w:val="18"/>
          <w:szCs w:val="18"/>
        </w:rPr>
        <w:t>3RBLog-SZPB.2612</w:t>
      </w:r>
    </w:p>
    <w:sectPr w:rsidR="004F416B" w:rsidRPr="00351F0E" w:rsidSect="004F416B">
      <w:footerReference w:type="default" r:id="rId7"/>
      <w:pgSz w:w="11906" w:h="16838"/>
      <w:pgMar w:top="993" w:right="1417" w:bottom="1135" w:left="1985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F1" w:rsidRDefault="00BE7BF1" w:rsidP="00F91236">
      <w:pPr>
        <w:spacing w:after="0" w:line="240" w:lineRule="auto"/>
      </w:pPr>
      <w:r>
        <w:separator/>
      </w:r>
    </w:p>
  </w:endnote>
  <w:endnote w:type="continuationSeparator" w:id="0">
    <w:p w:rsidR="00BE7BF1" w:rsidRDefault="00BE7BF1" w:rsidP="00F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36" w:rsidRDefault="00F91236" w:rsidP="00C548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F1" w:rsidRDefault="00BE7BF1" w:rsidP="00F91236">
      <w:pPr>
        <w:spacing w:after="0" w:line="240" w:lineRule="auto"/>
      </w:pPr>
      <w:r>
        <w:separator/>
      </w:r>
    </w:p>
  </w:footnote>
  <w:footnote w:type="continuationSeparator" w:id="0">
    <w:p w:rsidR="00BE7BF1" w:rsidRDefault="00BE7BF1" w:rsidP="00F9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A01"/>
    <w:multiLevelType w:val="hybridMultilevel"/>
    <w:tmpl w:val="F6000102"/>
    <w:lvl w:ilvl="0" w:tplc="6A48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4ECA"/>
    <w:multiLevelType w:val="hybridMultilevel"/>
    <w:tmpl w:val="B0C4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7003"/>
    <w:multiLevelType w:val="hybridMultilevel"/>
    <w:tmpl w:val="7758FD64"/>
    <w:lvl w:ilvl="0" w:tplc="A2F03F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924D4E"/>
    <w:multiLevelType w:val="hybridMultilevel"/>
    <w:tmpl w:val="B8AA0480"/>
    <w:lvl w:ilvl="0" w:tplc="18AE51A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B"/>
    <w:rsid w:val="00035062"/>
    <w:rsid w:val="00086A06"/>
    <w:rsid w:val="000D0414"/>
    <w:rsid w:val="00114AEB"/>
    <w:rsid w:val="00184B94"/>
    <w:rsid w:val="001A6EB0"/>
    <w:rsid w:val="001F25FB"/>
    <w:rsid w:val="002036E0"/>
    <w:rsid w:val="00214CBC"/>
    <w:rsid w:val="002A2DC9"/>
    <w:rsid w:val="002D0B5F"/>
    <w:rsid w:val="002F1468"/>
    <w:rsid w:val="00351F0E"/>
    <w:rsid w:val="003B1739"/>
    <w:rsid w:val="003B6427"/>
    <w:rsid w:val="004042EF"/>
    <w:rsid w:val="0040650F"/>
    <w:rsid w:val="004F416B"/>
    <w:rsid w:val="005154F3"/>
    <w:rsid w:val="005542A2"/>
    <w:rsid w:val="00561C6B"/>
    <w:rsid w:val="005D2696"/>
    <w:rsid w:val="00646F89"/>
    <w:rsid w:val="00693020"/>
    <w:rsid w:val="006D28B8"/>
    <w:rsid w:val="006F674D"/>
    <w:rsid w:val="007310FD"/>
    <w:rsid w:val="0074721B"/>
    <w:rsid w:val="00771434"/>
    <w:rsid w:val="00787AA4"/>
    <w:rsid w:val="007D41F8"/>
    <w:rsid w:val="00934E38"/>
    <w:rsid w:val="009B0B0E"/>
    <w:rsid w:val="009E3C20"/>
    <w:rsid w:val="00A7142A"/>
    <w:rsid w:val="00B3497A"/>
    <w:rsid w:val="00B567D1"/>
    <w:rsid w:val="00BE7BF1"/>
    <w:rsid w:val="00C548D6"/>
    <w:rsid w:val="00C553DB"/>
    <w:rsid w:val="00C62EF7"/>
    <w:rsid w:val="00CB36BF"/>
    <w:rsid w:val="00DE1AB4"/>
    <w:rsid w:val="00E11C4E"/>
    <w:rsid w:val="00E54ED1"/>
    <w:rsid w:val="00EC64A3"/>
    <w:rsid w:val="00F15E41"/>
    <w:rsid w:val="00F91236"/>
    <w:rsid w:val="00FC5997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D57D3"/>
  <w15:chartTrackingRefBased/>
  <w15:docId w15:val="{4F472328-AB8E-4EC6-B90F-098E613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42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236"/>
  </w:style>
  <w:style w:type="paragraph" w:styleId="Stopka">
    <w:name w:val="footer"/>
    <w:basedOn w:val="Normalny"/>
    <w:link w:val="StopkaZnak"/>
    <w:uiPriority w:val="99"/>
    <w:unhideWhenUsed/>
    <w:rsid w:val="00F9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236"/>
  </w:style>
  <w:style w:type="paragraph" w:styleId="Tekstdymka">
    <w:name w:val="Balloon Text"/>
    <w:basedOn w:val="Normalny"/>
    <w:link w:val="TekstdymkaZnak"/>
    <w:uiPriority w:val="99"/>
    <w:semiHidden/>
    <w:unhideWhenUsed/>
    <w:rsid w:val="00FC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416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4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28</cp:revision>
  <cp:lastPrinted>2021-12-17T13:27:00Z</cp:lastPrinted>
  <dcterms:created xsi:type="dcterms:W3CDTF">2021-08-02T10:21:00Z</dcterms:created>
  <dcterms:modified xsi:type="dcterms:W3CDTF">2021-12-17T13:37:00Z</dcterms:modified>
</cp:coreProperties>
</file>