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1E2E" w14:textId="5A7FD434" w:rsidR="00DD5855" w:rsidRDefault="00DD5855" w:rsidP="00937A3B">
      <w:pPr>
        <w:pStyle w:val="Akapitzlist"/>
        <w:spacing w:after="0" w:line="276" w:lineRule="auto"/>
        <w:ind w:left="1080"/>
        <w:jc w:val="right"/>
        <w:rPr>
          <w:rFonts w:cstheme="minorHAnsi"/>
          <w:b/>
          <w:sz w:val="24"/>
          <w:szCs w:val="24"/>
        </w:rPr>
      </w:pPr>
      <w:r>
        <w:rPr>
          <w:noProof/>
        </w:rPr>
        <w:drawing>
          <wp:inline distT="0" distB="0" distL="0" distR="0" wp14:anchorId="74FCB4B7" wp14:editId="1DADCAEA">
            <wp:extent cx="2066925" cy="470000"/>
            <wp:effectExtent l="0" t="0" r="0" b="6350"/>
            <wp:docPr id="1104991710" name="Obraz 1104991710" descr="Gmina Komorn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Komorni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068" cy="476399"/>
                    </a:xfrm>
                    <a:prstGeom prst="rect">
                      <a:avLst/>
                    </a:prstGeom>
                    <a:noFill/>
                    <a:ln>
                      <a:noFill/>
                    </a:ln>
                  </pic:spPr>
                </pic:pic>
              </a:graphicData>
            </a:graphic>
          </wp:inline>
        </w:drawing>
      </w:r>
    </w:p>
    <w:p w14:paraId="07248675" w14:textId="77777777" w:rsidR="0051229C" w:rsidRDefault="0051229C" w:rsidP="00937A3B">
      <w:pPr>
        <w:pStyle w:val="Akapitzlist"/>
        <w:spacing w:after="0" w:line="276" w:lineRule="auto"/>
        <w:ind w:left="1080"/>
        <w:jc w:val="right"/>
        <w:rPr>
          <w:rFonts w:cstheme="minorHAnsi"/>
          <w:b/>
          <w:sz w:val="24"/>
          <w:szCs w:val="24"/>
        </w:rPr>
      </w:pPr>
    </w:p>
    <w:p w14:paraId="4B018AED" w14:textId="2AF4A9D8" w:rsidR="00B50CD7" w:rsidRPr="00937A3B" w:rsidRDefault="00B50CD7" w:rsidP="00937A3B">
      <w:pPr>
        <w:pStyle w:val="Akapitzlist"/>
        <w:spacing w:after="0" w:line="276" w:lineRule="auto"/>
        <w:ind w:left="1080"/>
        <w:jc w:val="right"/>
        <w:rPr>
          <w:rFonts w:cstheme="minorHAnsi"/>
          <w:b/>
          <w:sz w:val="24"/>
          <w:szCs w:val="24"/>
        </w:rPr>
      </w:pPr>
      <w:r w:rsidRPr="00937A3B">
        <w:rPr>
          <w:rFonts w:cstheme="minorHAnsi"/>
          <w:b/>
          <w:sz w:val="24"/>
          <w:szCs w:val="24"/>
        </w:rPr>
        <w:t xml:space="preserve">Załącznik nr 1 do zaproszenia </w:t>
      </w:r>
    </w:p>
    <w:p w14:paraId="153B7A78" w14:textId="77777777" w:rsidR="00B50CD7" w:rsidRPr="00937A3B" w:rsidRDefault="00B50CD7" w:rsidP="00937A3B">
      <w:pPr>
        <w:pStyle w:val="Akapitzlist"/>
        <w:spacing w:after="0" w:line="276" w:lineRule="auto"/>
        <w:ind w:left="1080"/>
        <w:jc w:val="right"/>
        <w:rPr>
          <w:rFonts w:cstheme="minorHAnsi"/>
          <w:b/>
          <w:sz w:val="24"/>
          <w:szCs w:val="24"/>
        </w:rPr>
      </w:pPr>
    </w:p>
    <w:p w14:paraId="25D6154D" w14:textId="61C7B818" w:rsidR="00B50CD7" w:rsidRPr="00937A3B" w:rsidRDefault="00BD2FC2" w:rsidP="00937A3B">
      <w:pPr>
        <w:spacing w:after="0" w:line="276" w:lineRule="auto"/>
        <w:jc w:val="center"/>
        <w:rPr>
          <w:rFonts w:eastAsia="Calibri" w:cstheme="minorHAnsi"/>
          <w:b/>
          <w:sz w:val="24"/>
          <w:szCs w:val="24"/>
        </w:rPr>
      </w:pPr>
      <w:r>
        <w:rPr>
          <w:rFonts w:eastAsia="Calibri" w:cstheme="minorHAnsi"/>
          <w:b/>
          <w:sz w:val="24"/>
          <w:szCs w:val="24"/>
        </w:rPr>
        <w:t>Podstawowy o</w:t>
      </w:r>
      <w:r w:rsidR="00B50CD7" w:rsidRPr="00937A3B">
        <w:rPr>
          <w:rFonts w:eastAsia="Calibri" w:cstheme="minorHAnsi"/>
          <w:b/>
          <w:sz w:val="24"/>
          <w:szCs w:val="24"/>
        </w:rPr>
        <w:t>pis przedmiotu zamówienia</w:t>
      </w:r>
    </w:p>
    <w:p w14:paraId="68E4D0E4" w14:textId="70BE7E31" w:rsidR="00937A3B" w:rsidRDefault="00937A3B" w:rsidP="00937A3B">
      <w:pPr>
        <w:spacing w:after="0" w:line="276" w:lineRule="auto"/>
        <w:ind w:left="1701" w:hanging="1701"/>
        <w:jc w:val="both"/>
        <w:rPr>
          <w:rFonts w:cstheme="minorHAnsi"/>
          <w:b/>
          <w:i/>
          <w:sz w:val="24"/>
          <w:szCs w:val="24"/>
          <w:shd w:val="clear" w:color="auto" w:fill="FFFFFF"/>
        </w:rPr>
      </w:pPr>
      <w:r w:rsidRPr="00937A3B">
        <w:rPr>
          <w:rFonts w:cstheme="minorHAnsi"/>
          <w:sz w:val="24"/>
          <w:szCs w:val="24"/>
        </w:rPr>
        <w:t xml:space="preserve">Nazwa zadania: </w:t>
      </w:r>
      <w:r w:rsidRPr="00937A3B">
        <w:rPr>
          <w:rFonts w:cstheme="minorHAnsi"/>
          <w:sz w:val="24"/>
          <w:szCs w:val="24"/>
        </w:rPr>
        <w:tab/>
      </w:r>
      <w:r w:rsidRPr="00937A3B">
        <w:rPr>
          <w:rFonts w:cstheme="minorHAnsi"/>
          <w:b/>
          <w:i/>
          <w:sz w:val="24"/>
          <w:szCs w:val="24"/>
        </w:rPr>
        <w:t>„</w:t>
      </w:r>
      <w:r w:rsidR="00BD2FC2" w:rsidRPr="00937A3B">
        <w:rPr>
          <w:rFonts w:cstheme="minorHAnsi"/>
          <w:b/>
          <w:sz w:val="24"/>
          <w:szCs w:val="24"/>
          <w:lang w:eastAsia="pl-PL"/>
        </w:rPr>
        <w:t xml:space="preserve">Budowa </w:t>
      </w:r>
      <w:r w:rsidR="00BD2FC2">
        <w:rPr>
          <w:rFonts w:cstheme="minorHAnsi"/>
          <w:b/>
          <w:sz w:val="24"/>
          <w:szCs w:val="24"/>
          <w:lang w:eastAsia="pl-PL"/>
        </w:rPr>
        <w:t>hali widowiskowo-sportowej w Plewiskach</w:t>
      </w:r>
      <w:r w:rsidR="005E0156">
        <w:rPr>
          <w:rFonts w:cstheme="minorHAnsi"/>
          <w:b/>
          <w:sz w:val="24"/>
          <w:szCs w:val="24"/>
          <w:lang w:eastAsia="pl-PL"/>
        </w:rPr>
        <w:t>,</w:t>
      </w:r>
      <w:r w:rsidR="00BD2FC2">
        <w:rPr>
          <w:rFonts w:cstheme="minorHAnsi"/>
          <w:b/>
          <w:sz w:val="24"/>
          <w:szCs w:val="24"/>
          <w:lang w:eastAsia="pl-PL"/>
        </w:rPr>
        <w:t xml:space="preserve"> Gmina Komorniki</w:t>
      </w:r>
      <w:r w:rsidRPr="00937A3B">
        <w:rPr>
          <w:rFonts w:cstheme="minorHAnsi"/>
          <w:b/>
          <w:i/>
          <w:sz w:val="24"/>
          <w:szCs w:val="24"/>
          <w:shd w:val="clear" w:color="auto" w:fill="FFFFFF"/>
        </w:rPr>
        <w:t>”</w:t>
      </w:r>
    </w:p>
    <w:p w14:paraId="18E60417" w14:textId="77777777" w:rsidR="005823D9" w:rsidRPr="00937A3B" w:rsidRDefault="005823D9" w:rsidP="00937A3B">
      <w:pPr>
        <w:spacing w:after="0" w:line="276" w:lineRule="auto"/>
        <w:ind w:left="1701" w:hanging="1701"/>
        <w:jc w:val="both"/>
        <w:rPr>
          <w:rFonts w:cstheme="minorHAnsi"/>
          <w:b/>
          <w:sz w:val="24"/>
          <w:szCs w:val="24"/>
        </w:rPr>
      </w:pPr>
    </w:p>
    <w:p w14:paraId="2D2EA707" w14:textId="7830A9D2" w:rsidR="00937A3B" w:rsidRPr="005823D9" w:rsidRDefault="00937A3B" w:rsidP="0051229C">
      <w:pPr>
        <w:pStyle w:val="Default"/>
        <w:numPr>
          <w:ilvl w:val="0"/>
          <w:numId w:val="20"/>
        </w:numPr>
        <w:spacing w:line="276" w:lineRule="auto"/>
        <w:ind w:left="567" w:hanging="567"/>
        <w:jc w:val="both"/>
        <w:rPr>
          <w:rFonts w:asciiTheme="minorHAnsi" w:hAnsiTheme="minorHAnsi" w:cstheme="minorHAnsi"/>
          <w:color w:val="auto"/>
          <w:u w:val="single"/>
        </w:rPr>
      </w:pPr>
      <w:r w:rsidRPr="005823D9">
        <w:rPr>
          <w:rFonts w:asciiTheme="minorHAnsi" w:hAnsiTheme="minorHAnsi" w:cstheme="minorHAnsi"/>
          <w:b/>
          <w:bCs/>
          <w:color w:val="auto"/>
          <w:u w:val="single"/>
        </w:rPr>
        <w:t>Opis przedmiotu zamówienia</w:t>
      </w:r>
    </w:p>
    <w:p w14:paraId="71CA761B" w14:textId="6F6A52BE" w:rsidR="00937A3B" w:rsidRPr="00937A3B" w:rsidRDefault="00937A3B" w:rsidP="0051229C">
      <w:pPr>
        <w:pStyle w:val="Default"/>
        <w:numPr>
          <w:ilvl w:val="1"/>
          <w:numId w:val="22"/>
        </w:numPr>
        <w:spacing w:line="276" w:lineRule="auto"/>
        <w:ind w:left="567" w:hanging="567"/>
        <w:jc w:val="both"/>
        <w:rPr>
          <w:rFonts w:asciiTheme="minorHAnsi" w:hAnsiTheme="minorHAnsi" w:cstheme="minorHAnsi"/>
          <w:color w:val="auto"/>
          <w:u w:val="single"/>
        </w:rPr>
      </w:pPr>
      <w:r w:rsidRPr="00937A3B">
        <w:rPr>
          <w:rFonts w:asciiTheme="minorHAnsi" w:hAnsiTheme="minorHAnsi" w:cstheme="minorHAnsi"/>
          <w:bCs/>
          <w:color w:val="auto"/>
        </w:rPr>
        <w:t xml:space="preserve">Przedmiotem zamówienia jest wykonanie pełnej dokumentacji projektowej wraz </w:t>
      </w:r>
      <w:r w:rsidR="009E1169">
        <w:rPr>
          <w:rFonts w:asciiTheme="minorHAnsi" w:hAnsiTheme="minorHAnsi" w:cstheme="minorHAnsi"/>
          <w:bCs/>
          <w:color w:val="auto"/>
        </w:rPr>
        <w:br/>
      </w:r>
      <w:r w:rsidRPr="00937A3B">
        <w:rPr>
          <w:rFonts w:asciiTheme="minorHAnsi" w:hAnsiTheme="minorHAnsi" w:cstheme="minorHAnsi"/>
          <w:bCs/>
          <w:color w:val="auto"/>
        </w:rPr>
        <w:t>z decyzją</w:t>
      </w:r>
      <w:r w:rsidR="00240E2B">
        <w:rPr>
          <w:rFonts w:asciiTheme="minorHAnsi" w:hAnsiTheme="minorHAnsi" w:cstheme="minorHAnsi"/>
          <w:bCs/>
          <w:color w:val="auto"/>
        </w:rPr>
        <w:t xml:space="preserve"> środowiskową i</w:t>
      </w:r>
      <w:r w:rsidRPr="00937A3B">
        <w:rPr>
          <w:rFonts w:asciiTheme="minorHAnsi" w:hAnsiTheme="minorHAnsi" w:cstheme="minorHAnsi"/>
          <w:bCs/>
          <w:color w:val="auto"/>
        </w:rPr>
        <w:t xml:space="preserve"> pozwoleni</w:t>
      </w:r>
      <w:r w:rsidR="00566CF3">
        <w:rPr>
          <w:rFonts w:asciiTheme="minorHAnsi" w:hAnsiTheme="minorHAnsi" w:cstheme="minorHAnsi"/>
          <w:bCs/>
          <w:color w:val="auto"/>
        </w:rPr>
        <w:t>em</w:t>
      </w:r>
      <w:r w:rsidRPr="00937A3B">
        <w:rPr>
          <w:rFonts w:asciiTheme="minorHAnsi" w:hAnsiTheme="minorHAnsi" w:cstheme="minorHAnsi"/>
          <w:bCs/>
          <w:color w:val="auto"/>
        </w:rPr>
        <w:t xml:space="preserve"> na budowę. Niezbędny zakres działań będzie obejmował w szczególności:</w:t>
      </w:r>
    </w:p>
    <w:p w14:paraId="3AD3F273" w14:textId="32233C35" w:rsidR="00BD2FC2" w:rsidRDefault="00BD2FC2" w:rsidP="0051229C">
      <w:pPr>
        <w:pStyle w:val="Default"/>
        <w:numPr>
          <w:ilvl w:val="2"/>
          <w:numId w:val="22"/>
        </w:numPr>
        <w:spacing w:line="276" w:lineRule="auto"/>
        <w:ind w:left="1134" w:hanging="567"/>
        <w:jc w:val="both"/>
        <w:rPr>
          <w:rFonts w:asciiTheme="minorHAnsi" w:hAnsiTheme="minorHAnsi" w:cstheme="minorHAnsi"/>
          <w:color w:val="auto"/>
        </w:rPr>
      </w:pPr>
      <w:r>
        <w:rPr>
          <w:rFonts w:asciiTheme="minorHAnsi" w:hAnsiTheme="minorHAnsi" w:cstheme="minorHAnsi"/>
          <w:color w:val="auto"/>
        </w:rPr>
        <w:t>Opracowanie</w:t>
      </w:r>
      <w:r w:rsidR="00240E2B">
        <w:rPr>
          <w:rFonts w:asciiTheme="minorHAnsi" w:hAnsiTheme="minorHAnsi" w:cstheme="minorHAnsi"/>
          <w:color w:val="auto"/>
        </w:rPr>
        <w:t xml:space="preserve"> 3 wariantowej</w:t>
      </w:r>
      <w:r>
        <w:rPr>
          <w:rFonts w:asciiTheme="minorHAnsi" w:hAnsiTheme="minorHAnsi" w:cstheme="minorHAnsi"/>
          <w:color w:val="auto"/>
        </w:rPr>
        <w:t xml:space="preserve"> koncepcji architektonicznej z elementami zagospodarowania terenu</w:t>
      </w:r>
      <w:r w:rsidR="00566CF3">
        <w:rPr>
          <w:rFonts w:asciiTheme="minorHAnsi" w:hAnsiTheme="minorHAnsi" w:cstheme="minorHAnsi"/>
          <w:color w:val="auto"/>
        </w:rPr>
        <w:t>;</w:t>
      </w:r>
    </w:p>
    <w:p w14:paraId="7F21DD58" w14:textId="5CF54207" w:rsidR="00937A3B" w:rsidRPr="00937A3B" w:rsidRDefault="00BD2FC2" w:rsidP="0051229C">
      <w:pPr>
        <w:pStyle w:val="Default"/>
        <w:numPr>
          <w:ilvl w:val="2"/>
          <w:numId w:val="22"/>
        </w:numPr>
        <w:spacing w:line="276" w:lineRule="auto"/>
        <w:ind w:left="1134" w:hanging="567"/>
        <w:jc w:val="both"/>
        <w:rPr>
          <w:rFonts w:asciiTheme="minorHAnsi" w:hAnsiTheme="minorHAnsi" w:cstheme="minorHAnsi"/>
          <w:color w:val="auto"/>
        </w:rPr>
      </w:pPr>
      <w:r>
        <w:rPr>
          <w:rFonts w:asciiTheme="minorHAnsi" w:hAnsiTheme="minorHAnsi" w:cstheme="minorHAnsi"/>
          <w:color w:val="auto"/>
        </w:rPr>
        <w:t>O</w:t>
      </w:r>
      <w:r w:rsidR="00937A3B" w:rsidRPr="00937A3B">
        <w:rPr>
          <w:rFonts w:asciiTheme="minorHAnsi" w:hAnsiTheme="minorHAnsi" w:cstheme="minorHAnsi"/>
          <w:color w:val="auto"/>
        </w:rPr>
        <w:t>pracowanie projektu budowlanego wraz z uzyskaniem kompletu wykonalnych decyzji administracyjnych, umożliwiających rozpoczęcie robót budowlanych;</w:t>
      </w:r>
    </w:p>
    <w:p w14:paraId="51357CC4" w14:textId="77777777" w:rsidR="00937A3B" w:rsidRDefault="00937A3B" w:rsidP="0051229C">
      <w:pPr>
        <w:pStyle w:val="Default"/>
        <w:numPr>
          <w:ilvl w:val="2"/>
          <w:numId w:val="22"/>
        </w:numPr>
        <w:spacing w:line="276" w:lineRule="auto"/>
        <w:ind w:left="1134" w:hanging="567"/>
        <w:jc w:val="both"/>
        <w:rPr>
          <w:rFonts w:asciiTheme="minorHAnsi" w:hAnsiTheme="minorHAnsi" w:cstheme="minorHAnsi"/>
          <w:color w:val="auto"/>
        </w:rPr>
      </w:pPr>
      <w:r w:rsidRPr="00937A3B">
        <w:rPr>
          <w:rFonts w:asciiTheme="minorHAnsi" w:hAnsiTheme="minorHAnsi" w:cstheme="minorHAnsi"/>
          <w:color w:val="auto"/>
        </w:rPr>
        <w:t xml:space="preserve">Opracowanie pozostałej dokumentacji projektowej, w szczególności projektu wykonawczego, STWiOR, pełnego przedmiaru robót, kosztorysu inwestorskiego </w:t>
      </w:r>
      <w:r w:rsidRPr="00937A3B">
        <w:rPr>
          <w:rFonts w:asciiTheme="minorHAnsi" w:hAnsiTheme="minorHAnsi" w:cstheme="minorHAnsi"/>
          <w:color w:val="auto"/>
        </w:rPr>
        <w:br/>
        <w:t>i ofertowego;</w:t>
      </w:r>
    </w:p>
    <w:p w14:paraId="70DB0213" w14:textId="6BAE7256" w:rsidR="00240E2B" w:rsidRPr="00937A3B" w:rsidRDefault="00240E2B" w:rsidP="0051229C">
      <w:pPr>
        <w:pStyle w:val="Default"/>
        <w:numPr>
          <w:ilvl w:val="2"/>
          <w:numId w:val="22"/>
        </w:numPr>
        <w:spacing w:line="276" w:lineRule="auto"/>
        <w:ind w:left="1134" w:hanging="567"/>
        <w:jc w:val="both"/>
        <w:rPr>
          <w:rFonts w:asciiTheme="minorHAnsi" w:hAnsiTheme="minorHAnsi" w:cstheme="minorHAnsi"/>
          <w:color w:val="auto"/>
        </w:rPr>
      </w:pPr>
      <w:r>
        <w:rPr>
          <w:rFonts w:asciiTheme="minorHAnsi" w:hAnsiTheme="minorHAnsi" w:cstheme="minorHAnsi"/>
          <w:color w:val="auto"/>
        </w:rPr>
        <w:t>Opracowanie alternatywnie/zamiennie do punktu 1.1.3 PFU dla trybu zoptymalizuj i wybuduj</w:t>
      </w:r>
      <w:r w:rsidR="00566CF3">
        <w:rPr>
          <w:rFonts w:asciiTheme="minorHAnsi" w:hAnsiTheme="minorHAnsi" w:cstheme="minorHAnsi"/>
          <w:color w:val="auto"/>
        </w:rPr>
        <w:t>;</w:t>
      </w:r>
    </w:p>
    <w:p w14:paraId="0C005887" w14:textId="3DA0D0D0" w:rsidR="00937A3B" w:rsidRPr="00937A3B" w:rsidRDefault="00937A3B" w:rsidP="0051229C">
      <w:pPr>
        <w:pStyle w:val="Default"/>
        <w:numPr>
          <w:ilvl w:val="2"/>
          <w:numId w:val="22"/>
        </w:numPr>
        <w:spacing w:line="276" w:lineRule="auto"/>
        <w:ind w:left="1134" w:hanging="567"/>
        <w:jc w:val="both"/>
        <w:rPr>
          <w:rFonts w:asciiTheme="minorHAnsi" w:hAnsiTheme="minorHAnsi" w:cstheme="minorHAnsi"/>
          <w:color w:val="auto"/>
        </w:rPr>
      </w:pPr>
      <w:r w:rsidRPr="00937A3B">
        <w:rPr>
          <w:rFonts w:asciiTheme="minorHAnsi" w:hAnsiTheme="minorHAnsi" w:cstheme="minorHAnsi"/>
          <w:color w:val="auto"/>
        </w:rPr>
        <w:t xml:space="preserve">Przeprowadzenie w imieniu Zamawiającego kompleksowej procedury związanej </w:t>
      </w:r>
      <w:r w:rsidRPr="00937A3B">
        <w:rPr>
          <w:rFonts w:asciiTheme="minorHAnsi" w:hAnsiTheme="minorHAnsi" w:cstheme="minorHAnsi"/>
          <w:color w:val="auto"/>
        </w:rPr>
        <w:br/>
        <w:t xml:space="preserve">z uzyskaniem na rzecz Zamawiającego </w:t>
      </w:r>
      <w:r w:rsidR="009E1169">
        <w:rPr>
          <w:rFonts w:asciiTheme="minorHAnsi" w:hAnsiTheme="minorHAnsi" w:cstheme="minorHAnsi"/>
          <w:color w:val="auto"/>
        </w:rPr>
        <w:t>d</w:t>
      </w:r>
      <w:r w:rsidRPr="00937A3B">
        <w:rPr>
          <w:rFonts w:asciiTheme="minorHAnsi" w:hAnsiTheme="minorHAnsi" w:cstheme="minorHAnsi"/>
          <w:color w:val="auto"/>
        </w:rPr>
        <w:t>ecyzji o środowiskowych uwarunkowaniach dla przedmiotowej inwestycji;</w:t>
      </w:r>
    </w:p>
    <w:p w14:paraId="0450E70C" w14:textId="77777777" w:rsidR="00937A3B" w:rsidRDefault="00937A3B" w:rsidP="0051229C">
      <w:pPr>
        <w:pStyle w:val="Default"/>
        <w:numPr>
          <w:ilvl w:val="2"/>
          <w:numId w:val="22"/>
        </w:numPr>
        <w:spacing w:line="276" w:lineRule="auto"/>
        <w:ind w:left="1134" w:hanging="567"/>
        <w:jc w:val="both"/>
        <w:rPr>
          <w:rFonts w:asciiTheme="minorHAnsi" w:hAnsiTheme="minorHAnsi" w:cstheme="minorHAnsi"/>
          <w:color w:val="auto"/>
        </w:rPr>
      </w:pPr>
      <w:r w:rsidRPr="00937A3B">
        <w:rPr>
          <w:rFonts w:asciiTheme="minorHAnsi" w:hAnsiTheme="minorHAnsi" w:cstheme="minorHAnsi"/>
          <w:color w:val="auto"/>
        </w:rPr>
        <w:t>Pełnienie nadzoru autorskiego.</w:t>
      </w:r>
    </w:p>
    <w:p w14:paraId="2EBC6D16" w14:textId="5B0EFA8F" w:rsidR="00937A3B" w:rsidRDefault="00240E2B" w:rsidP="0051229C">
      <w:pPr>
        <w:pStyle w:val="Default"/>
        <w:numPr>
          <w:ilvl w:val="1"/>
          <w:numId w:val="22"/>
        </w:numPr>
        <w:spacing w:line="276" w:lineRule="auto"/>
        <w:ind w:left="567" w:hanging="567"/>
        <w:jc w:val="both"/>
        <w:rPr>
          <w:rFonts w:asciiTheme="minorHAnsi" w:hAnsiTheme="minorHAnsi" w:cstheme="minorHAnsi"/>
          <w:b/>
          <w:bCs/>
          <w:color w:val="auto"/>
          <w:u w:val="single"/>
        </w:rPr>
      </w:pPr>
      <w:r>
        <w:rPr>
          <w:rFonts w:asciiTheme="minorHAnsi" w:hAnsiTheme="minorHAnsi" w:cstheme="minorHAnsi"/>
          <w:bCs/>
          <w:color w:val="auto"/>
        </w:rPr>
        <w:t xml:space="preserve">Zamawiający na obecnym etapie nie może </w:t>
      </w:r>
      <w:r w:rsidR="00AD6C72">
        <w:rPr>
          <w:rFonts w:asciiTheme="minorHAnsi" w:hAnsiTheme="minorHAnsi" w:cstheme="minorHAnsi"/>
          <w:bCs/>
          <w:color w:val="auto"/>
        </w:rPr>
        <w:t>określić i przesądzić</w:t>
      </w:r>
      <w:r>
        <w:rPr>
          <w:rFonts w:asciiTheme="minorHAnsi" w:hAnsiTheme="minorHAnsi" w:cstheme="minorHAnsi"/>
          <w:bCs/>
          <w:color w:val="auto"/>
        </w:rPr>
        <w:t xml:space="preserve"> wszystkich oczekiwanych funkcjonalności „hali”, w związku z powyższym p</w:t>
      </w:r>
      <w:r w:rsidR="00937A3B" w:rsidRPr="00937A3B">
        <w:rPr>
          <w:rFonts w:asciiTheme="minorHAnsi" w:hAnsiTheme="minorHAnsi" w:cstheme="minorHAnsi"/>
          <w:bCs/>
          <w:color w:val="auto"/>
        </w:rPr>
        <w:t xml:space="preserve">odstawą określającą charakterystykę techniczno-funkcjonalną definiującą opracowanie </w:t>
      </w:r>
      <w:r>
        <w:rPr>
          <w:rFonts w:asciiTheme="minorHAnsi" w:hAnsiTheme="minorHAnsi" w:cstheme="minorHAnsi"/>
          <w:color w:val="auto"/>
        </w:rPr>
        <w:t>jest wybudowana i funkcjonująca Hala Widowiskowo Sportowa Arena Gliwice</w:t>
      </w:r>
      <w:r w:rsidR="005823D9">
        <w:rPr>
          <w:rFonts w:asciiTheme="minorHAnsi" w:hAnsiTheme="minorHAnsi" w:cstheme="minorHAnsi"/>
          <w:color w:val="auto"/>
        </w:rPr>
        <w:t xml:space="preserve">, </w:t>
      </w:r>
      <w:r w:rsidR="005823D9" w:rsidRPr="0044058E">
        <w:rPr>
          <w:rFonts w:asciiTheme="minorHAnsi" w:hAnsiTheme="minorHAnsi" w:cstheme="minorHAnsi"/>
          <w:b/>
          <w:bCs/>
          <w:color w:val="auto"/>
          <w:u w:val="single"/>
        </w:rPr>
        <w:t>przy czym Zamawiający oczekuje zaprojektowania obiektu</w:t>
      </w:r>
      <w:r w:rsidR="0044058E" w:rsidRPr="0044058E">
        <w:rPr>
          <w:rFonts w:asciiTheme="minorHAnsi" w:hAnsiTheme="minorHAnsi" w:cstheme="minorHAnsi"/>
          <w:b/>
          <w:bCs/>
          <w:color w:val="auto"/>
          <w:u w:val="single"/>
        </w:rPr>
        <w:t xml:space="preserve"> o</w:t>
      </w:r>
      <w:r w:rsidR="005823D9" w:rsidRPr="0044058E">
        <w:rPr>
          <w:rFonts w:asciiTheme="minorHAnsi" w:hAnsiTheme="minorHAnsi" w:cstheme="minorHAnsi"/>
          <w:b/>
          <w:bCs/>
          <w:color w:val="auto"/>
          <w:u w:val="single"/>
        </w:rPr>
        <w:t xml:space="preserve"> </w:t>
      </w:r>
      <w:r w:rsidR="0044058E" w:rsidRPr="0044058E">
        <w:rPr>
          <w:rFonts w:ascii="Arial" w:hAnsi="Arial" w:cs="Arial"/>
          <w:b/>
          <w:bCs/>
          <w:color w:val="202124"/>
          <w:u w:val="single"/>
          <w:shd w:val="clear" w:color="auto" w:fill="FFFFFF"/>
        </w:rPr>
        <w:t> </w:t>
      </w:r>
      <w:r w:rsidR="0044058E" w:rsidRPr="0044058E">
        <w:rPr>
          <w:rFonts w:asciiTheme="minorHAnsi" w:hAnsiTheme="minorHAnsi" w:cstheme="minorHAnsi"/>
          <w:b/>
          <w:bCs/>
          <w:color w:val="auto"/>
          <w:u w:val="single"/>
        </w:rPr>
        <w:t>niskim zapotrzebowaniu na energię do ogrzewania wnętrza</w:t>
      </w:r>
      <w:r w:rsidR="0044058E">
        <w:rPr>
          <w:rFonts w:asciiTheme="minorHAnsi" w:hAnsiTheme="minorHAnsi" w:cstheme="minorHAnsi"/>
          <w:b/>
          <w:bCs/>
          <w:color w:val="auto"/>
          <w:u w:val="single"/>
        </w:rPr>
        <w:t>, tj.</w:t>
      </w:r>
      <w:r w:rsidR="0044058E" w:rsidRPr="0044058E">
        <w:rPr>
          <w:rFonts w:asciiTheme="minorHAnsi" w:hAnsiTheme="minorHAnsi" w:cstheme="minorHAnsi"/>
          <w:b/>
          <w:bCs/>
          <w:color w:val="auto"/>
          <w:u w:val="single"/>
        </w:rPr>
        <w:t xml:space="preserve"> (15kWh/m2</w:t>
      </w:r>
      <w:r w:rsidR="0044058E">
        <w:rPr>
          <w:rFonts w:asciiTheme="minorHAnsi" w:hAnsiTheme="minorHAnsi" w:cstheme="minorHAnsi"/>
          <w:b/>
          <w:bCs/>
          <w:color w:val="auto"/>
          <w:u w:val="single"/>
        </w:rPr>
        <w:t>/</w:t>
      </w:r>
      <w:r w:rsidR="0044058E" w:rsidRPr="0044058E">
        <w:rPr>
          <w:rFonts w:asciiTheme="minorHAnsi" w:hAnsiTheme="minorHAnsi" w:cstheme="minorHAnsi"/>
          <w:b/>
          <w:bCs/>
          <w:color w:val="auto"/>
          <w:u w:val="single"/>
        </w:rPr>
        <w:t>rok)</w:t>
      </w:r>
      <w:r w:rsidR="009E1169" w:rsidRPr="0024475B">
        <w:rPr>
          <w:rFonts w:asciiTheme="minorHAnsi" w:hAnsiTheme="minorHAnsi" w:cstheme="minorHAnsi"/>
          <w:color w:val="auto"/>
          <w:u w:val="single"/>
        </w:rPr>
        <w:t>.</w:t>
      </w:r>
    </w:p>
    <w:p w14:paraId="728ED59D" w14:textId="5374D6CD" w:rsidR="00937A3B" w:rsidRPr="00937A3B" w:rsidRDefault="00937A3B" w:rsidP="0051229C">
      <w:pPr>
        <w:pStyle w:val="Default"/>
        <w:numPr>
          <w:ilvl w:val="1"/>
          <w:numId w:val="22"/>
        </w:numPr>
        <w:spacing w:line="276" w:lineRule="auto"/>
        <w:ind w:left="567" w:hanging="567"/>
        <w:jc w:val="both"/>
        <w:rPr>
          <w:rFonts w:asciiTheme="minorHAnsi" w:hAnsiTheme="minorHAnsi" w:cstheme="minorHAnsi"/>
          <w:bCs/>
          <w:color w:val="auto"/>
        </w:rPr>
      </w:pPr>
      <w:r w:rsidRPr="00937A3B">
        <w:rPr>
          <w:rFonts w:asciiTheme="minorHAnsi" w:hAnsiTheme="minorHAnsi" w:cstheme="minorHAnsi"/>
          <w:bCs/>
          <w:color w:val="auto"/>
        </w:rPr>
        <w:t>Ogólne wymagania dla dokumentacji</w:t>
      </w:r>
      <w:r w:rsidR="00566CF3">
        <w:rPr>
          <w:rFonts w:asciiTheme="minorHAnsi" w:hAnsiTheme="minorHAnsi" w:cstheme="minorHAnsi"/>
          <w:bCs/>
          <w:color w:val="auto"/>
        </w:rPr>
        <w:t>:</w:t>
      </w:r>
    </w:p>
    <w:p w14:paraId="6CA5E7DC" w14:textId="1626A954" w:rsidR="00937A3B" w:rsidRPr="00937A3B" w:rsidRDefault="00937A3B" w:rsidP="0051229C">
      <w:pPr>
        <w:pStyle w:val="Default"/>
        <w:numPr>
          <w:ilvl w:val="0"/>
          <w:numId w:val="16"/>
        </w:numPr>
        <w:spacing w:line="276" w:lineRule="auto"/>
        <w:ind w:left="1134" w:hanging="567"/>
        <w:jc w:val="both"/>
        <w:rPr>
          <w:rFonts w:asciiTheme="minorHAnsi" w:hAnsiTheme="minorHAnsi" w:cstheme="minorHAnsi"/>
          <w:b/>
          <w:bCs/>
          <w:color w:val="auto"/>
        </w:rPr>
      </w:pPr>
      <w:r w:rsidRPr="00937A3B">
        <w:rPr>
          <w:rFonts w:asciiTheme="minorHAnsi" w:hAnsiTheme="minorHAnsi" w:cstheme="minorHAnsi"/>
          <w:bCs/>
          <w:color w:val="auto"/>
        </w:rPr>
        <w:t>Dokumentacja musi być wykonana zgodnie z umową, obowiązującymi przepisami techniczno – budowlanymi,</w:t>
      </w:r>
      <w:r w:rsidR="00240E2B">
        <w:rPr>
          <w:rFonts w:asciiTheme="minorHAnsi" w:hAnsiTheme="minorHAnsi" w:cstheme="minorHAnsi"/>
          <w:bCs/>
          <w:color w:val="auto"/>
        </w:rPr>
        <w:t xml:space="preserve"> </w:t>
      </w:r>
      <w:r w:rsidRPr="00937A3B">
        <w:rPr>
          <w:rFonts w:asciiTheme="minorHAnsi" w:hAnsiTheme="minorHAnsi" w:cstheme="minorHAnsi"/>
          <w:bCs/>
          <w:color w:val="auto"/>
        </w:rPr>
        <w:t xml:space="preserve">wytycznymi i być kompletna z punktu widzenia celu, któremu ma służyć. </w:t>
      </w:r>
    </w:p>
    <w:p w14:paraId="33BCDEA1" w14:textId="42A1F958" w:rsidR="00937A3B" w:rsidRPr="00937A3B" w:rsidRDefault="00937A3B" w:rsidP="0051229C">
      <w:pPr>
        <w:pStyle w:val="Default"/>
        <w:numPr>
          <w:ilvl w:val="0"/>
          <w:numId w:val="16"/>
        </w:numPr>
        <w:spacing w:line="276" w:lineRule="auto"/>
        <w:ind w:left="1134" w:hanging="567"/>
        <w:jc w:val="both"/>
        <w:rPr>
          <w:rFonts w:asciiTheme="minorHAnsi" w:hAnsiTheme="minorHAnsi" w:cstheme="minorHAnsi"/>
          <w:b/>
          <w:bCs/>
          <w:color w:val="auto"/>
        </w:rPr>
      </w:pPr>
      <w:r w:rsidRPr="00937A3B">
        <w:rPr>
          <w:rFonts w:asciiTheme="minorHAnsi" w:hAnsiTheme="minorHAnsi" w:cstheme="minorHAnsi"/>
          <w:bCs/>
          <w:color w:val="auto"/>
        </w:rPr>
        <w:t>Dokumentacja musi obejmować wszystkie branże oraz zawierać wszelkie wymagane dokumenty, uzgodnienia, opinie</w:t>
      </w:r>
      <w:r w:rsidR="009A4D47">
        <w:rPr>
          <w:rFonts w:asciiTheme="minorHAnsi" w:hAnsiTheme="minorHAnsi" w:cstheme="minorHAnsi"/>
          <w:bCs/>
          <w:color w:val="auto"/>
        </w:rPr>
        <w:t xml:space="preserve"> itp.</w:t>
      </w:r>
      <w:r w:rsidRPr="00937A3B">
        <w:rPr>
          <w:rFonts w:asciiTheme="minorHAnsi" w:hAnsiTheme="minorHAnsi" w:cstheme="minorHAnsi"/>
          <w:bCs/>
          <w:color w:val="auto"/>
        </w:rPr>
        <w:t xml:space="preserve"> </w:t>
      </w:r>
    </w:p>
    <w:p w14:paraId="6FB59C21" w14:textId="7F740BCC" w:rsidR="00937A3B" w:rsidRPr="0051229C" w:rsidRDefault="00937A3B" w:rsidP="0051229C">
      <w:pPr>
        <w:pStyle w:val="Default"/>
        <w:numPr>
          <w:ilvl w:val="0"/>
          <w:numId w:val="16"/>
        </w:numPr>
        <w:spacing w:line="276" w:lineRule="auto"/>
        <w:ind w:left="1134" w:hanging="567"/>
        <w:jc w:val="both"/>
        <w:rPr>
          <w:rFonts w:asciiTheme="minorHAnsi" w:hAnsiTheme="minorHAnsi" w:cstheme="minorHAnsi"/>
          <w:b/>
          <w:bCs/>
          <w:color w:val="auto"/>
        </w:rPr>
      </w:pPr>
      <w:r w:rsidRPr="00937A3B">
        <w:rPr>
          <w:rFonts w:asciiTheme="minorHAnsi" w:hAnsiTheme="minorHAnsi" w:cstheme="minorHAnsi"/>
          <w:bCs/>
          <w:color w:val="auto"/>
        </w:rPr>
        <w:t xml:space="preserve">Dokumentacja musi zawierać wszelkie decyzje administracyjne niezbędne do uzyskania prawomocnego </w:t>
      </w:r>
      <w:r w:rsidR="00130565">
        <w:rPr>
          <w:rFonts w:asciiTheme="minorHAnsi" w:hAnsiTheme="minorHAnsi" w:cstheme="minorHAnsi"/>
          <w:bCs/>
          <w:color w:val="auto"/>
        </w:rPr>
        <w:t>p</w:t>
      </w:r>
      <w:r w:rsidRPr="00937A3B">
        <w:rPr>
          <w:rFonts w:asciiTheme="minorHAnsi" w:hAnsiTheme="minorHAnsi" w:cstheme="minorHAnsi"/>
          <w:bCs/>
          <w:color w:val="auto"/>
        </w:rPr>
        <w:t xml:space="preserve">ozwolenie na </w:t>
      </w:r>
      <w:r w:rsidR="00130565">
        <w:rPr>
          <w:rFonts w:asciiTheme="minorHAnsi" w:hAnsiTheme="minorHAnsi" w:cstheme="minorHAnsi"/>
          <w:bCs/>
          <w:color w:val="auto"/>
        </w:rPr>
        <w:t>b</w:t>
      </w:r>
      <w:r w:rsidRPr="00937A3B">
        <w:rPr>
          <w:rFonts w:asciiTheme="minorHAnsi" w:hAnsiTheme="minorHAnsi" w:cstheme="minorHAnsi"/>
          <w:bCs/>
          <w:color w:val="auto"/>
        </w:rPr>
        <w:t>udowę</w:t>
      </w:r>
      <w:r w:rsidR="0051229C">
        <w:rPr>
          <w:rFonts w:asciiTheme="minorHAnsi" w:hAnsiTheme="minorHAnsi" w:cstheme="minorHAnsi"/>
          <w:bCs/>
          <w:color w:val="auto"/>
        </w:rPr>
        <w:t>.</w:t>
      </w:r>
    </w:p>
    <w:p w14:paraId="7C61BB94" w14:textId="77777777" w:rsidR="0051229C" w:rsidRPr="0051229C" w:rsidRDefault="00937A3B" w:rsidP="0051229C">
      <w:pPr>
        <w:pStyle w:val="Default"/>
        <w:numPr>
          <w:ilvl w:val="0"/>
          <w:numId w:val="16"/>
        </w:numPr>
        <w:spacing w:line="276" w:lineRule="auto"/>
        <w:ind w:left="1134" w:hanging="567"/>
        <w:jc w:val="both"/>
        <w:rPr>
          <w:rFonts w:asciiTheme="minorHAnsi" w:hAnsiTheme="minorHAnsi" w:cstheme="minorHAnsi"/>
          <w:b/>
          <w:bCs/>
          <w:color w:val="auto"/>
        </w:rPr>
      </w:pPr>
      <w:r w:rsidRPr="0051229C">
        <w:rPr>
          <w:rFonts w:asciiTheme="minorHAnsi" w:hAnsiTheme="minorHAnsi" w:cstheme="minorHAnsi"/>
        </w:rPr>
        <w:lastRenderedPageBreak/>
        <w:t>Docelowe projekty branżowe należy opracować na aktualnym podkładzie geodezyjnym. Dopuszcza się sporządzenie wstępnych projektów branżowych</w:t>
      </w:r>
      <w:r w:rsidR="002F21A1" w:rsidRPr="0051229C">
        <w:rPr>
          <w:rFonts w:asciiTheme="minorHAnsi" w:hAnsiTheme="minorHAnsi" w:cstheme="minorHAnsi"/>
        </w:rPr>
        <w:t xml:space="preserve"> (na etapie koncepcji)</w:t>
      </w:r>
      <w:r w:rsidRPr="0051229C">
        <w:rPr>
          <w:rFonts w:asciiTheme="minorHAnsi" w:hAnsiTheme="minorHAnsi" w:cstheme="minorHAnsi"/>
        </w:rPr>
        <w:t xml:space="preserve"> na podkładzie nieaktualizowanym.</w:t>
      </w:r>
    </w:p>
    <w:p w14:paraId="4612491A" w14:textId="5D479CE6" w:rsidR="00937A3B" w:rsidRPr="0051229C" w:rsidRDefault="00937A3B" w:rsidP="0051229C">
      <w:pPr>
        <w:pStyle w:val="Default"/>
        <w:numPr>
          <w:ilvl w:val="0"/>
          <w:numId w:val="16"/>
        </w:numPr>
        <w:spacing w:line="276" w:lineRule="auto"/>
        <w:ind w:left="1134" w:hanging="567"/>
        <w:jc w:val="both"/>
        <w:rPr>
          <w:rFonts w:asciiTheme="minorHAnsi" w:hAnsiTheme="minorHAnsi" w:cstheme="minorHAnsi"/>
          <w:b/>
          <w:bCs/>
          <w:color w:val="auto"/>
        </w:rPr>
      </w:pPr>
      <w:r w:rsidRPr="0051229C">
        <w:rPr>
          <w:rFonts w:asciiTheme="minorHAnsi" w:hAnsiTheme="minorHAnsi" w:cstheme="minorHAnsi"/>
        </w:rPr>
        <w:t xml:space="preserve">Do każdego projektu budowlanego należy dołączyć: </w:t>
      </w:r>
    </w:p>
    <w:p w14:paraId="468B31A1" w14:textId="77777777" w:rsidR="00937A3B" w:rsidRPr="00937A3B" w:rsidRDefault="00937A3B" w:rsidP="0051229C">
      <w:pPr>
        <w:pStyle w:val="Default"/>
        <w:numPr>
          <w:ilvl w:val="0"/>
          <w:numId w:val="17"/>
        </w:numPr>
        <w:spacing w:line="276" w:lineRule="auto"/>
        <w:ind w:left="1701" w:hanging="567"/>
        <w:jc w:val="both"/>
        <w:rPr>
          <w:rFonts w:asciiTheme="minorHAnsi" w:hAnsiTheme="minorHAnsi" w:cstheme="minorHAnsi"/>
        </w:rPr>
      </w:pPr>
      <w:r w:rsidRPr="00937A3B">
        <w:rPr>
          <w:rFonts w:asciiTheme="minorHAnsi" w:hAnsiTheme="minorHAnsi" w:cstheme="minorHAnsi"/>
        </w:rPr>
        <w:t xml:space="preserve">uprawnienia budowlane projektanta i sprawdzającego oraz aktualne zaświadczenia o ich przynależności do właściwej izby samorządu zawodowego, </w:t>
      </w:r>
    </w:p>
    <w:p w14:paraId="64FBB664" w14:textId="13334D66" w:rsidR="00937A3B" w:rsidRPr="00937A3B" w:rsidRDefault="00937A3B" w:rsidP="0051229C">
      <w:pPr>
        <w:pStyle w:val="Default"/>
        <w:numPr>
          <w:ilvl w:val="0"/>
          <w:numId w:val="17"/>
        </w:numPr>
        <w:spacing w:line="276" w:lineRule="auto"/>
        <w:ind w:left="1701" w:hanging="567"/>
        <w:jc w:val="both"/>
        <w:rPr>
          <w:rFonts w:asciiTheme="minorHAnsi" w:hAnsiTheme="minorHAnsi" w:cstheme="minorHAnsi"/>
        </w:rPr>
      </w:pPr>
      <w:r w:rsidRPr="00937A3B">
        <w:rPr>
          <w:rFonts w:asciiTheme="minorHAnsi" w:hAnsiTheme="minorHAnsi" w:cstheme="minorHAnsi"/>
        </w:rPr>
        <w:t xml:space="preserve">oświadczenia projektantów o opracowaniu dokumentacji zgodnie </w:t>
      </w:r>
      <w:r w:rsidR="004424EB">
        <w:rPr>
          <w:rFonts w:asciiTheme="minorHAnsi" w:hAnsiTheme="minorHAnsi" w:cstheme="minorHAnsi"/>
        </w:rPr>
        <w:br/>
      </w:r>
      <w:r w:rsidRPr="00937A3B">
        <w:rPr>
          <w:rFonts w:asciiTheme="minorHAnsi" w:hAnsiTheme="minorHAnsi" w:cstheme="minorHAnsi"/>
        </w:rPr>
        <w:t>z zasadami wiedzy technicznej, obowiązującymi w tym zakresie przepisami oraz zgodnie z obowiązującymi normami, w stanie kompletnym z punktu widzenia celu, któremu ma służyć.</w:t>
      </w:r>
    </w:p>
    <w:p w14:paraId="032F968B" w14:textId="322D01BF" w:rsidR="00937A3B" w:rsidRPr="00937A3B" w:rsidRDefault="00937A3B" w:rsidP="0051229C">
      <w:pPr>
        <w:pStyle w:val="Default"/>
        <w:numPr>
          <w:ilvl w:val="0"/>
          <w:numId w:val="16"/>
        </w:numPr>
        <w:spacing w:line="276" w:lineRule="auto"/>
        <w:ind w:left="1134" w:hanging="567"/>
        <w:jc w:val="both"/>
        <w:rPr>
          <w:rFonts w:asciiTheme="minorHAnsi" w:hAnsiTheme="minorHAnsi" w:cstheme="minorHAnsi"/>
          <w:bCs/>
          <w:color w:val="auto"/>
        </w:rPr>
      </w:pPr>
      <w:r w:rsidRPr="00937A3B">
        <w:rPr>
          <w:rFonts w:asciiTheme="minorHAnsi" w:hAnsiTheme="minorHAnsi" w:cstheme="minorHAnsi"/>
          <w:bCs/>
          <w:color w:val="auto"/>
        </w:rPr>
        <w:t>Przez cały okres trwania</w:t>
      </w:r>
      <w:r w:rsidR="0051229C">
        <w:rPr>
          <w:rFonts w:asciiTheme="minorHAnsi" w:hAnsiTheme="minorHAnsi" w:cstheme="minorHAnsi"/>
          <w:bCs/>
          <w:color w:val="auto"/>
        </w:rPr>
        <w:t xml:space="preserve"> z</w:t>
      </w:r>
      <w:r w:rsidRPr="00937A3B">
        <w:rPr>
          <w:rFonts w:asciiTheme="minorHAnsi" w:hAnsiTheme="minorHAnsi" w:cstheme="minorHAnsi"/>
          <w:bCs/>
          <w:color w:val="auto"/>
        </w:rPr>
        <w:t xml:space="preserve">amówienia, należy zapewnić ciągły udział projektantów wszystkich branż. W szczególności dotyczy to procesu projektowania i uzyskania decyzji administracyjnych oraz systematycznego konsultowania rozwiązań </w:t>
      </w:r>
      <w:r w:rsidR="004424EB">
        <w:rPr>
          <w:rFonts w:asciiTheme="minorHAnsi" w:hAnsiTheme="minorHAnsi" w:cstheme="minorHAnsi"/>
          <w:bCs/>
          <w:color w:val="auto"/>
        </w:rPr>
        <w:br/>
      </w:r>
      <w:r w:rsidRPr="00937A3B">
        <w:rPr>
          <w:rFonts w:asciiTheme="minorHAnsi" w:hAnsiTheme="minorHAnsi" w:cstheme="minorHAnsi"/>
          <w:bCs/>
          <w:color w:val="auto"/>
        </w:rPr>
        <w:t>z Zamawiającym i innymi wskazanymi przez niego podmiotami w każdej fazie projektu i dla każdej branży.</w:t>
      </w:r>
    </w:p>
    <w:p w14:paraId="7996B4E2" w14:textId="1C59E5CD" w:rsidR="00937A3B" w:rsidRPr="00937A3B" w:rsidRDefault="00937A3B" w:rsidP="0051229C">
      <w:pPr>
        <w:pStyle w:val="Default"/>
        <w:numPr>
          <w:ilvl w:val="0"/>
          <w:numId w:val="16"/>
        </w:numPr>
        <w:spacing w:line="276" w:lineRule="auto"/>
        <w:ind w:left="1134" w:hanging="567"/>
        <w:jc w:val="both"/>
        <w:rPr>
          <w:rFonts w:asciiTheme="minorHAnsi" w:hAnsiTheme="minorHAnsi" w:cstheme="minorHAnsi"/>
          <w:bCs/>
          <w:color w:val="auto"/>
        </w:rPr>
      </w:pPr>
      <w:r w:rsidRPr="00937A3B">
        <w:rPr>
          <w:rFonts w:asciiTheme="minorHAnsi" w:hAnsiTheme="minorHAnsi" w:cstheme="minorHAnsi"/>
          <w:bCs/>
          <w:color w:val="auto"/>
        </w:rPr>
        <w:t xml:space="preserve">Mając na względzie, że przedmiotowa </w:t>
      </w:r>
      <w:r w:rsidR="0051229C">
        <w:rPr>
          <w:rFonts w:asciiTheme="minorHAnsi" w:hAnsiTheme="minorHAnsi" w:cstheme="minorHAnsi"/>
          <w:bCs/>
          <w:color w:val="auto"/>
        </w:rPr>
        <w:t>i</w:t>
      </w:r>
      <w:r w:rsidRPr="00937A3B">
        <w:rPr>
          <w:rFonts w:asciiTheme="minorHAnsi" w:hAnsiTheme="minorHAnsi" w:cstheme="minorHAnsi"/>
          <w:bCs/>
          <w:color w:val="auto"/>
        </w:rPr>
        <w:t>nwestycja ma duże znaczenie społeczne, Wykonawca zobowiązany jest do przygotowania materiałów oraz czynnego uczestnictwa we wszelkich konsultacjach związanych z</w:t>
      </w:r>
      <w:r w:rsidR="009A4D47">
        <w:rPr>
          <w:rFonts w:asciiTheme="minorHAnsi" w:hAnsiTheme="minorHAnsi" w:cstheme="minorHAnsi"/>
          <w:bCs/>
          <w:color w:val="auto"/>
        </w:rPr>
        <w:t xml:space="preserve"> docelowym</w:t>
      </w:r>
      <w:r w:rsidRPr="00937A3B">
        <w:rPr>
          <w:rFonts w:asciiTheme="minorHAnsi" w:hAnsiTheme="minorHAnsi" w:cstheme="minorHAnsi"/>
          <w:bCs/>
          <w:color w:val="auto"/>
        </w:rPr>
        <w:t xml:space="preserve"> przedmiotem  </w:t>
      </w:r>
      <w:r w:rsidR="009A4D47">
        <w:rPr>
          <w:rFonts w:asciiTheme="minorHAnsi" w:hAnsiTheme="minorHAnsi" w:cstheme="minorHAnsi"/>
          <w:bCs/>
          <w:color w:val="auto"/>
        </w:rPr>
        <w:t>zamówienia</w:t>
      </w:r>
      <w:r w:rsidRPr="00937A3B">
        <w:rPr>
          <w:rFonts w:asciiTheme="minorHAnsi" w:hAnsiTheme="minorHAnsi" w:cstheme="minorHAnsi"/>
          <w:bCs/>
          <w:color w:val="auto"/>
        </w:rPr>
        <w:t xml:space="preserve">. Niniejsze zobowiązanie dotyczy również innych spotkań lub prezentacji, materiałów prasowych, związanych z polityką informacyjną Zamawiającego realizowaną w zakresie inwestycji opisanej w </w:t>
      </w:r>
      <w:r w:rsidR="00D4652B">
        <w:rPr>
          <w:rFonts w:asciiTheme="minorHAnsi" w:hAnsiTheme="minorHAnsi" w:cstheme="minorHAnsi"/>
          <w:bCs/>
          <w:color w:val="auto"/>
        </w:rPr>
        <w:t>niniejszym zapytaniu</w:t>
      </w:r>
      <w:r w:rsidRPr="00937A3B">
        <w:rPr>
          <w:rFonts w:asciiTheme="minorHAnsi" w:hAnsiTheme="minorHAnsi" w:cstheme="minorHAnsi"/>
          <w:bCs/>
          <w:color w:val="auto"/>
        </w:rPr>
        <w:t xml:space="preserve">. </w:t>
      </w:r>
    </w:p>
    <w:p w14:paraId="25A633EB" w14:textId="03A8BF01" w:rsidR="00937A3B" w:rsidRPr="00937A3B" w:rsidRDefault="00937A3B" w:rsidP="0051229C">
      <w:pPr>
        <w:pStyle w:val="Default"/>
        <w:numPr>
          <w:ilvl w:val="0"/>
          <w:numId w:val="16"/>
        </w:numPr>
        <w:spacing w:line="276" w:lineRule="auto"/>
        <w:ind w:left="1134" w:hanging="567"/>
        <w:jc w:val="both"/>
        <w:rPr>
          <w:rFonts w:asciiTheme="minorHAnsi" w:hAnsiTheme="minorHAnsi" w:cstheme="minorHAnsi"/>
          <w:bCs/>
          <w:color w:val="auto"/>
        </w:rPr>
      </w:pPr>
      <w:r w:rsidRPr="00937A3B">
        <w:rPr>
          <w:rFonts w:asciiTheme="minorHAnsi" w:hAnsiTheme="minorHAnsi" w:cstheme="minorHAnsi"/>
          <w:bCs/>
        </w:rPr>
        <w:t xml:space="preserve">Projektowane zamierzenie inwestycyjne, należy dowiązać do stanu istniejącego i / lub projektowanego w obrębie i poza obszarem projektowania, w szczególności </w:t>
      </w:r>
      <w:r w:rsidR="004424EB">
        <w:rPr>
          <w:rFonts w:asciiTheme="minorHAnsi" w:hAnsiTheme="minorHAnsi" w:cstheme="minorHAnsi"/>
          <w:bCs/>
        </w:rPr>
        <w:br/>
      </w:r>
      <w:r w:rsidRPr="00937A3B">
        <w:rPr>
          <w:rFonts w:asciiTheme="minorHAnsi" w:hAnsiTheme="minorHAnsi" w:cstheme="minorHAnsi"/>
          <w:bCs/>
        </w:rPr>
        <w:t xml:space="preserve">w zakresie rzędnych chodników, jezdni ulic, ścieżek rowerowych, peronów przystankowych oraz dojazdów do posesji, w sposób zgodny z przepisami oraz uzyskując niepogorszoną do stanu obecnego funkcjonalność. </w:t>
      </w:r>
    </w:p>
    <w:p w14:paraId="6DB7A6FA" w14:textId="3FD198AE" w:rsidR="00937A3B" w:rsidRPr="002154D5" w:rsidRDefault="00937A3B" w:rsidP="0051229C">
      <w:pPr>
        <w:pStyle w:val="Default"/>
        <w:numPr>
          <w:ilvl w:val="0"/>
          <w:numId w:val="16"/>
        </w:numPr>
        <w:spacing w:line="276" w:lineRule="auto"/>
        <w:ind w:left="1134" w:hanging="567"/>
        <w:jc w:val="both"/>
        <w:rPr>
          <w:rFonts w:asciiTheme="minorHAnsi" w:hAnsiTheme="minorHAnsi" w:cstheme="minorHAnsi"/>
          <w:bCs/>
          <w:color w:val="auto"/>
        </w:rPr>
      </w:pPr>
      <w:r w:rsidRPr="002154D5">
        <w:rPr>
          <w:rFonts w:asciiTheme="minorHAnsi" w:hAnsiTheme="minorHAnsi" w:cstheme="minorHAnsi"/>
          <w:bCs/>
        </w:rPr>
        <w:t>W związku z t</w:t>
      </w:r>
      <w:r w:rsidR="00240E2B">
        <w:rPr>
          <w:rFonts w:asciiTheme="minorHAnsi" w:hAnsiTheme="minorHAnsi" w:cstheme="minorHAnsi"/>
          <w:bCs/>
        </w:rPr>
        <w:t>ym</w:t>
      </w:r>
      <w:r w:rsidR="00D4652B">
        <w:rPr>
          <w:rFonts w:asciiTheme="minorHAnsi" w:hAnsiTheme="minorHAnsi" w:cstheme="minorHAnsi"/>
          <w:bCs/>
        </w:rPr>
        <w:t>,</w:t>
      </w:r>
      <w:r w:rsidR="00240E2B">
        <w:rPr>
          <w:rFonts w:asciiTheme="minorHAnsi" w:hAnsiTheme="minorHAnsi" w:cstheme="minorHAnsi"/>
          <w:bCs/>
        </w:rPr>
        <w:t xml:space="preserve"> że</w:t>
      </w:r>
      <w:r w:rsidRPr="002154D5">
        <w:rPr>
          <w:rFonts w:asciiTheme="minorHAnsi" w:hAnsiTheme="minorHAnsi" w:cstheme="minorHAnsi"/>
          <w:bCs/>
        </w:rPr>
        <w:t xml:space="preserve">  inwestycj</w:t>
      </w:r>
      <w:r w:rsidR="00240E2B">
        <w:rPr>
          <w:rFonts w:asciiTheme="minorHAnsi" w:hAnsiTheme="minorHAnsi" w:cstheme="minorHAnsi"/>
          <w:bCs/>
        </w:rPr>
        <w:t>a</w:t>
      </w:r>
      <w:r w:rsidRPr="002154D5">
        <w:rPr>
          <w:rFonts w:asciiTheme="minorHAnsi" w:hAnsiTheme="minorHAnsi" w:cstheme="minorHAnsi"/>
          <w:bCs/>
        </w:rPr>
        <w:t xml:space="preserve"> </w:t>
      </w:r>
      <w:r w:rsidR="00D4652B">
        <w:rPr>
          <w:rFonts w:asciiTheme="minorHAnsi" w:hAnsiTheme="minorHAnsi" w:cstheme="minorHAnsi"/>
          <w:bCs/>
        </w:rPr>
        <w:t xml:space="preserve">jest </w:t>
      </w:r>
      <w:r w:rsidRPr="002154D5">
        <w:rPr>
          <w:rFonts w:asciiTheme="minorHAnsi" w:hAnsiTheme="minorHAnsi" w:cstheme="minorHAnsi"/>
          <w:bCs/>
        </w:rPr>
        <w:t>przedmiotem osobnej aplikacji o środki zewnętrzne</w:t>
      </w:r>
      <w:r w:rsidR="008C7248">
        <w:rPr>
          <w:rFonts w:asciiTheme="minorHAnsi" w:hAnsiTheme="minorHAnsi" w:cstheme="minorHAnsi"/>
          <w:bCs/>
        </w:rPr>
        <w:t>,</w:t>
      </w:r>
      <w:r w:rsidRPr="002154D5">
        <w:rPr>
          <w:rFonts w:asciiTheme="minorHAnsi" w:hAnsiTheme="minorHAnsi" w:cstheme="minorHAnsi"/>
          <w:bCs/>
        </w:rPr>
        <w:t xml:space="preserve"> Wykonawca dokumentacji projektowej będzie zobowiązany do wydzielenia </w:t>
      </w:r>
      <w:r w:rsidR="00C56E0F">
        <w:rPr>
          <w:rFonts w:asciiTheme="minorHAnsi" w:hAnsiTheme="minorHAnsi" w:cstheme="minorHAnsi"/>
          <w:bCs/>
        </w:rPr>
        <w:t>w</w:t>
      </w:r>
      <w:r w:rsidRPr="002154D5">
        <w:rPr>
          <w:rFonts w:asciiTheme="minorHAnsi" w:hAnsiTheme="minorHAnsi" w:cstheme="minorHAnsi"/>
          <w:bCs/>
        </w:rPr>
        <w:t xml:space="preserve"> dokumentacji projektowej przedmiaru dla poszczególnych jego elementów ww. zakresu wraz z przypisaniem kosztów przygotowania dokumentacji projektowej i określenia cen kosztorysowych dla docelowych robót budowlanych. Dodatkowo obowiązkiem Wykonawcy dokumentacji będzie przygotowanie zbiorczego zestawienia cenowego w zagregowanych asortymentach robót. Szczegóły podziału i schematu kosztów określi </w:t>
      </w:r>
      <w:r w:rsidR="0051229C" w:rsidRPr="0024475B">
        <w:rPr>
          <w:rFonts w:asciiTheme="minorHAnsi" w:hAnsiTheme="minorHAnsi" w:cstheme="minorHAnsi"/>
          <w:bCs/>
          <w:color w:val="auto"/>
        </w:rPr>
        <w:t>Zamawiający</w:t>
      </w:r>
      <w:r w:rsidRPr="0024475B">
        <w:rPr>
          <w:rFonts w:asciiTheme="minorHAnsi" w:hAnsiTheme="minorHAnsi" w:cstheme="minorHAnsi"/>
          <w:bCs/>
          <w:color w:val="auto"/>
        </w:rPr>
        <w:t xml:space="preserve"> </w:t>
      </w:r>
      <w:r w:rsidRPr="002154D5">
        <w:rPr>
          <w:rFonts w:asciiTheme="minorHAnsi" w:hAnsiTheme="minorHAnsi" w:cstheme="minorHAnsi"/>
          <w:bCs/>
        </w:rPr>
        <w:t>na etapie prac projektowych.</w:t>
      </w:r>
    </w:p>
    <w:p w14:paraId="467AFC33" w14:textId="498F584F" w:rsidR="00937A3B" w:rsidRPr="00937A3B" w:rsidRDefault="00937A3B" w:rsidP="0051229C">
      <w:pPr>
        <w:pStyle w:val="Default"/>
        <w:numPr>
          <w:ilvl w:val="0"/>
          <w:numId w:val="16"/>
        </w:numPr>
        <w:spacing w:line="276" w:lineRule="auto"/>
        <w:ind w:left="1134" w:hanging="567"/>
        <w:jc w:val="both"/>
        <w:rPr>
          <w:rFonts w:asciiTheme="minorHAnsi" w:hAnsiTheme="minorHAnsi" w:cstheme="minorHAnsi"/>
          <w:bCs/>
          <w:color w:val="auto"/>
        </w:rPr>
      </w:pPr>
      <w:r w:rsidRPr="00937A3B">
        <w:rPr>
          <w:rFonts w:asciiTheme="minorHAnsi" w:hAnsiTheme="minorHAnsi" w:cstheme="minorHAnsi"/>
          <w:bCs/>
        </w:rPr>
        <w:t xml:space="preserve">Zaproponowane przez Biuro Projektowe rozwiązania muszą być zgodne </w:t>
      </w:r>
      <w:r w:rsidR="004424EB">
        <w:rPr>
          <w:rFonts w:asciiTheme="minorHAnsi" w:hAnsiTheme="minorHAnsi" w:cstheme="minorHAnsi"/>
          <w:bCs/>
        </w:rPr>
        <w:br/>
      </w:r>
      <w:r w:rsidRPr="00937A3B">
        <w:rPr>
          <w:rFonts w:asciiTheme="minorHAnsi" w:hAnsiTheme="minorHAnsi" w:cstheme="minorHAnsi"/>
          <w:bCs/>
        </w:rPr>
        <w:t xml:space="preserve">z obowiązującymi lub projektowanymi planami zagospodarowania terenu, a </w:t>
      </w:r>
      <w:r w:rsidR="004424EB">
        <w:rPr>
          <w:rFonts w:asciiTheme="minorHAnsi" w:hAnsiTheme="minorHAnsi" w:cstheme="minorHAnsi"/>
          <w:bCs/>
        </w:rPr>
        <w:br/>
      </w:r>
      <w:r w:rsidRPr="00937A3B">
        <w:rPr>
          <w:rFonts w:asciiTheme="minorHAnsi" w:hAnsiTheme="minorHAnsi" w:cstheme="minorHAnsi"/>
          <w:bCs/>
        </w:rPr>
        <w:t>w przypadku ich braku, innymi dokumentami planistycznymi obowiązującymi na całym obszarze inwestycji i terenów bezpośrednio przyległych.</w:t>
      </w:r>
    </w:p>
    <w:p w14:paraId="251BD84D" w14:textId="663D70C1" w:rsidR="00C56E0F" w:rsidRPr="00937A3B" w:rsidRDefault="00914675" w:rsidP="0051229C">
      <w:pPr>
        <w:pStyle w:val="Default"/>
        <w:numPr>
          <w:ilvl w:val="0"/>
          <w:numId w:val="16"/>
        </w:numPr>
        <w:spacing w:line="276" w:lineRule="auto"/>
        <w:ind w:left="1134" w:hanging="567"/>
        <w:jc w:val="both"/>
        <w:rPr>
          <w:rFonts w:asciiTheme="minorHAnsi" w:hAnsiTheme="minorHAnsi" w:cstheme="minorHAnsi"/>
          <w:bCs/>
        </w:rPr>
      </w:pPr>
      <w:r w:rsidRPr="00937A3B">
        <w:rPr>
          <w:rFonts w:asciiTheme="minorHAnsi" w:hAnsiTheme="minorHAnsi" w:cstheme="minorHAnsi"/>
          <w:bCs/>
        </w:rPr>
        <w:lastRenderedPageBreak/>
        <w:t>Zaproponowane przez Biuro Projektowe rozwiązania muszą być</w:t>
      </w:r>
      <w:r>
        <w:rPr>
          <w:rFonts w:asciiTheme="minorHAnsi" w:hAnsiTheme="minorHAnsi" w:cstheme="minorHAnsi"/>
          <w:bCs/>
        </w:rPr>
        <w:t xml:space="preserve"> zaadoptowane do realizowanych</w:t>
      </w:r>
      <w:r w:rsidR="008C7248">
        <w:rPr>
          <w:rFonts w:asciiTheme="minorHAnsi" w:hAnsiTheme="minorHAnsi" w:cstheme="minorHAnsi"/>
          <w:bCs/>
        </w:rPr>
        <w:t xml:space="preserve"> lub projektowanych</w:t>
      </w:r>
      <w:r>
        <w:rPr>
          <w:rFonts w:asciiTheme="minorHAnsi" w:hAnsiTheme="minorHAnsi" w:cstheme="minorHAnsi"/>
          <w:bCs/>
        </w:rPr>
        <w:t xml:space="preserve"> w trakcie sporządzania dokumentacji projektowej inwestycji w obszarze przyległych skrzyżowań</w:t>
      </w:r>
      <w:r w:rsidR="008C7248">
        <w:rPr>
          <w:rFonts w:asciiTheme="minorHAnsi" w:hAnsiTheme="minorHAnsi" w:cstheme="minorHAnsi"/>
          <w:bCs/>
        </w:rPr>
        <w:t>.</w:t>
      </w:r>
      <w:r>
        <w:rPr>
          <w:rFonts w:asciiTheme="minorHAnsi" w:hAnsiTheme="minorHAnsi" w:cstheme="minorHAnsi"/>
          <w:bCs/>
        </w:rPr>
        <w:t xml:space="preserve"> </w:t>
      </w:r>
      <w:r w:rsidR="006F51C0">
        <w:rPr>
          <w:rFonts w:asciiTheme="minorHAnsi" w:hAnsiTheme="minorHAnsi" w:cstheme="minorHAnsi"/>
          <w:bCs/>
        </w:rPr>
        <w:t>Obowiązek uzgodnienia ostatecznych rozwiązań adaptacyjnych we wszystkich branżach będzie spoczywał na wykonawcy dokumentacji projektowej</w:t>
      </w:r>
      <w:r>
        <w:rPr>
          <w:rFonts w:asciiTheme="minorHAnsi" w:hAnsiTheme="minorHAnsi" w:cstheme="minorHAnsi"/>
          <w:bCs/>
        </w:rPr>
        <w:t xml:space="preserve">  </w:t>
      </w:r>
    </w:p>
    <w:p w14:paraId="0DA1AC47" w14:textId="77777777" w:rsidR="00937A3B" w:rsidRPr="00937A3B" w:rsidRDefault="00937A3B" w:rsidP="0051229C">
      <w:pPr>
        <w:pStyle w:val="Default"/>
        <w:numPr>
          <w:ilvl w:val="0"/>
          <w:numId w:val="16"/>
        </w:numPr>
        <w:spacing w:line="276" w:lineRule="auto"/>
        <w:ind w:left="1134" w:hanging="567"/>
        <w:jc w:val="both"/>
        <w:rPr>
          <w:rFonts w:asciiTheme="minorHAnsi" w:hAnsiTheme="minorHAnsi" w:cstheme="minorHAnsi"/>
          <w:bCs/>
          <w:color w:val="auto"/>
        </w:rPr>
      </w:pPr>
      <w:r w:rsidRPr="00937A3B">
        <w:rPr>
          <w:rFonts w:asciiTheme="minorHAnsi" w:hAnsiTheme="minorHAnsi" w:cstheme="minorHAnsi"/>
          <w:bCs/>
        </w:rPr>
        <w:t xml:space="preserve">W przypadku konieczności np. zmiany miejscowego planu zagospodarowania przestrzennego Wykonawca dokumentacji jest zobowiązany do ścisłej współpracy z właściwą obszarowo jednostką planistyczno-urbanistyczną, włącznie z udziałem w konsultacjach społecznych lub pracach projektowych w zakresie zmiany mpzp.   </w:t>
      </w:r>
    </w:p>
    <w:p w14:paraId="502707FE" w14:textId="77777777" w:rsidR="009E1169" w:rsidRPr="0024475B" w:rsidRDefault="00937A3B" w:rsidP="0051229C">
      <w:pPr>
        <w:pStyle w:val="Default"/>
        <w:numPr>
          <w:ilvl w:val="0"/>
          <w:numId w:val="16"/>
        </w:numPr>
        <w:spacing w:line="276" w:lineRule="auto"/>
        <w:ind w:left="1134" w:hanging="567"/>
        <w:jc w:val="both"/>
        <w:rPr>
          <w:rFonts w:asciiTheme="minorHAnsi" w:hAnsiTheme="minorHAnsi" w:cstheme="minorHAnsi"/>
          <w:bCs/>
          <w:color w:val="auto"/>
        </w:rPr>
      </w:pPr>
      <w:r w:rsidRPr="00937A3B">
        <w:rPr>
          <w:rFonts w:asciiTheme="minorHAnsi" w:hAnsiTheme="minorHAnsi" w:cstheme="minorHAnsi"/>
          <w:bCs/>
          <w:color w:val="auto"/>
        </w:rPr>
        <w:t xml:space="preserve">Wykonawca dokumentacji projektowej będzie zobowiązany do uzyskania wszelkich niezbędnych odstępstw od warunków technicznych </w:t>
      </w:r>
      <w:r w:rsidRPr="00937A3B">
        <w:rPr>
          <w:rFonts w:asciiTheme="minorHAnsi" w:hAnsiTheme="minorHAnsi" w:cstheme="minorHAnsi"/>
        </w:rPr>
        <w:t>(</w:t>
      </w:r>
      <w:r w:rsidRPr="00937A3B">
        <w:rPr>
          <w:rFonts w:asciiTheme="minorHAnsi" w:hAnsiTheme="minorHAnsi" w:cstheme="minorHAnsi"/>
          <w:i/>
        </w:rPr>
        <w:t>jeżeli zaistnieje taka konieczność)</w:t>
      </w:r>
      <w:r w:rsidRPr="00937A3B">
        <w:rPr>
          <w:rFonts w:asciiTheme="minorHAnsi" w:hAnsiTheme="minorHAnsi" w:cstheme="minorHAnsi"/>
        </w:rPr>
        <w:t>.</w:t>
      </w:r>
    </w:p>
    <w:p w14:paraId="1862F10F" w14:textId="77777777" w:rsidR="0024475B" w:rsidRPr="009E1169" w:rsidRDefault="0024475B" w:rsidP="0024475B">
      <w:pPr>
        <w:pStyle w:val="Default"/>
        <w:spacing w:line="276" w:lineRule="auto"/>
        <w:ind w:left="1134"/>
        <w:jc w:val="both"/>
        <w:rPr>
          <w:rFonts w:asciiTheme="minorHAnsi" w:hAnsiTheme="minorHAnsi" w:cstheme="minorHAnsi"/>
          <w:bCs/>
          <w:color w:val="auto"/>
        </w:rPr>
      </w:pPr>
    </w:p>
    <w:p w14:paraId="24EC2002" w14:textId="61450212" w:rsidR="0024475B" w:rsidRDefault="0024475B" w:rsidP="0024475B">
      <w:pPr>
        <w:pStyle w:val="Default"/>
        <w:numPr>
          <w:ilvl w:val="0"/>
          <w:numId w:val="22"/>
        </w:numPr>
        <w:spacing w:line="276" w:lineRule="auto"/>
        <w:ind w:left="567" w:hanging="567"/>
        <w:jc w:val="both"/>
        <w:rPr>
          <w:rFonts w:asciiTheme="minorHAnsi" w:hAnsiTheme="minorHAnsi" w:cstheme="minorHAnsi"/>
          <w:color w:val="auto"/>
        </w:rPr>
      </w:pPr>
      <w:r w:rsidRPr="009E1169">
        <w:rPr>
          <w:rFonts w:asciiTheme="minorHAnsi" w:hAnsiTheme="minorHAnsi" w:cstheme="minorHAnsi"/>
          <w:color w:val="auto"/>
        </w:rPr>
        <w:t>Zamawiający udostępnia link</w:t>
      </w:r>
      <w:r>
        <w:rPr>
          <w:rFonts w:asciiTheme="minorHAnsi" w:hAnsiTheme="minorHAnsi" w:cstheme="minorHAnsi"/>
          <w:color w:val="auto"/>
        </w:rPr>
        <w:t>i do:</w:t>
      </w:r>
    </w:p>
    <w:p w14:paraId="1194BBC8" w14:textId="26C68DCA" w:rsidR="0024475B" w:rsidRDefault="0024475B" w:rsidP="0024475B">
      <w:pPr>
        <w:pStyle w:val="Default"/>
        <w:numPr>
          <w:ilvl w:val="0"/>
          <w:numId w:val="37"/>
        </w:numPr>
        <w:spacing w:line="276" w:lineRule="auto"/>
        <w:ind w:left="1134" w:hanging="567"/>
        <w:jc w:val="both"/>
        <w:rPr>
          <w:rFonts w:asciiTheme="minorHAnsi" w:hAnsiTheme="minorHAnsi" w:cstheme="minorHAnsi"/>
          <w:color w:val="auto"/>
        </w:rPr>
      </w:pPr>
      <w:r w:rsidRPr="009E1169">
        <w:rPr>
          <w:rFonts w:asciiTheme="minorHAnsi" w:hAnsiTheme="minorHAnsi" w:cstheme="minorHAnsi"/>
          <w:color w:val="auto"/>
        </w:rPr>
        <w:t>Uchwały Nr LXIX/583/2023</w:t>
      </w:r>
      <w:r>
        <w:rPr>
          <w:rFonts w:asciiTheme="minorHAnsi" w:hAnsiTheme="minorHAnsi" w:cstheme="minorHAnsi"/>
          <w:color w:val="auto"/>
        </w:rPr>
        <w:t xml:space="preserve"> </w:t>
      </w:r>
      <w:r w:rsidRPr="009E1169">
        <w:rPr>
          <w:rFonts w:asciiTheme="minorHAnsi" w:hAnsiTheme="minorHAnsi" w:cstheme="minorHAnsi"/>
          <w:color w:val="auto"/>
        </w:rPr>
        <w:t xml:space="preserve">Rady Gminy Komorniki z dnia 30 marca 2023 r. </w:t>
      </w:r>
      <w:r>
        <w:rPr>
          <w:rFonts w:asciiTheme="minorHAnsi" w:hAnsiTheme="minorHAnsi" w:cstheme="minorHAnsi"/>
          <w:color w:val="auto"/>
        </w:rPr>
        <w:br/>
      </w:r>
      <w:r w:rsidRPr="009E1169">
        <w:rPr>
          <w:rFonts w:asciiTheme="minorHAnsi" w:hAnsiTheme="minorHAnsi" w:cstheme="minorHAnsi"/>
          <w:color w:val="auto"/>
        </w:rPr>
        <w:t>w sprawie: przystąpienia do sporządzenia miejscowego planu zagospodarowania przestrzennego części wsi Plewiska pomiędzy ulicami Kolejową i Szkolną</w:t>
      </w:r>
    </w:p>
    <w:p w14:paraId="11F49B5C" w14:textId="77777777" w:rsidR="0024475B" w:rsidRDefault="0061758C" w:rsidP="0024475B">
      <w:pPr>
        <w:pStyle w:val="Default"/>
        <w:spacing w:line="276" w:lineRule="auto"/>
        <w:ind w:left="1134"/>
        <w:jc w:val="both"/>
        <w:rPr>
          <w:rFonts w:asciiTheme="minorHAnsi" w:hAnsiTheme="minorHAnsi" w:cstheme="minorHAnsi"/>
          <w:color w:val="auto"/>
        </w:rPr>
      </w:pPr>
      <w:hyperlink r:id="rId9" w:history="1">
        <w:r w:rsidR="0024475B" w:rsidRPr="00883918">
          <w:rPr>
            <w:rStyle w:val="Hipercze"/>
            <w:rFonts w:asciiTheme="minorHAnsi" w:hAnsiTheme="minorHAnsi" w:cstheme="minorHAnsi"/>
          </w:rPr>
          <w:t>http://bip.komorniki.pl/komorniki/biuletyn-informacji-publicznej/uchwaly-rady-gminy/kadencja-2018-2023/2023.html?pid=18929</w:t>
        </w:r>
      </w:hyperlink>
    </w:p>
    <w:p w14:paraId="6FF8D8A2" w14:textId="17D67CBB" w:rsidR="0024475B" w:rsidRPr="0024475B" w:rsidRDefault="0024475B" w:rsidP="0024475B">
      <w:pPr>
        <w:pStyle w:val="Default"/>
        <w:numPr>
          <w:ilvl w:val="0"/>
          <w:numId w:val="37"/>
        </w:numPr>
        <w:spacing w:line="276" w:lineRule="auto"/>
        <w:ind w:left="1134" w:hanging="567"/>
        <w:jc w:val="both"/>
        <w:rPr>
          <w:rFonts w:asciiTheme="minorHAnsi" w:hAnsiTheme="minorHAnsi" w:cstheme="minorHAnsi"/>
          <w:color w:val="auto"/>
        </w:rPr>
      </w:pPr>
      <w:r w:rsidRPr="0024475B">
        <w:rPr>
          <w:rFonts w:asciiTheme="minorHAnsi" w:hAnsiTheme="minorHAnsi" w:cstheme="minorHAnsi"/>
          <w:color w:val="auto"/>
        </w:rPr>
        <w:t xml:space="preserve">Uchwały Nr LXV/557/2023 Rady Gminy Komorniki z dnia 19 stycznia 2023 r. </w:t>
      </w:r>
      <w:r>
        <w:rPr>
          <w:rFonts w:asciiTheme="minorHAnsi" w:hAnsiTheme="minorHAnsi" w:cstheme="minorHAnsi"/>
          <w:color w:val="auto"/>
        </w:rPr>
        <w:br/>
      </w:r>
      <w:r w:rsidRPr="0024475B">
        <w:rPr>
          <w:rFonts w:asciiTheme="minorHAnsi" w:hAnsiTheme="minorHAnsi" w:cstheme="minorHAnsi"/>
          <w:color w:val="auto"/>
        </w:rPr>
        <w:t xml:space="preserve">w sprawie przystąpienia do sporządzenia zmiany studium uwarunkowań </w:t>
      </w:r>
      <w:r>
        <w:rPr>
          <w:rFonts w:asciiTheme="minorHAnsi" w:hAnsiTheme="minorHAnsi" w:cstheme="minorHAnsi"/>
          <w:color w:val="auto"/>
        </w:rPr>
        <w:br/>
      </w:r>
      <w:r w:rsidRPr="0024475B">
        <w:rPr>
          <w:rFonts w:asciiTheme="minorHAnsi" w:hAnsiTheme="minorHAnsi" w:cstheme="minorHAnsi"/>
          <w:color w:val="auto"/>
        </w:rPr>
        <w:t>i kierunków zagospodarowania przestrzennego gminy Komorniki</w:t>
      </w:r>
    </w:p>
    <w:p w14:paraId="389BB23E" w14:textId="77777777" w:rsidR="0024475B" w:rsidRPr="0024475B" w:rsidRDefault="0024475B" w:rsidP="0024475B">
      <w:pPr>
        <w:pStyle w:val="Nagwek2"/>
        <w:ind w:left="1134"/>
        <w:rPr>
          <w:rStyle w:val="Hipercze"/>
          <w:rFonts w:asciiTheme="minorHAnsi" w:eastAsia="Calibri" w:hAnsiTheme="minorHAnsi" w:cstheme="minorHAnsi"/>
          <w:b w:val="0"/>
          <w:sz w:val="24"/>
          <w:szCs w:val="24"/>
          <w:lang w:eastAsia="en-US"/>
        </w:rPr>
      </w:pPr>
      <w:r w:rsidRPr="0024475B">
        <w:rPr>
          <w:rStyle w:val="Hipercze"/>
          <w:rFonts w:asciiTheme="minorHAnsi" w:eastAsia="Calibri" w:hAnsiTheme="minorHAnsi" w:cstheme="minorHAnsi"/>
          <w:b w:val="0"/>
          <w:sz w:val="24"/>
          <w:szCs w:val="24"/>
          <w:lang w:eastAsia="en-US"/>
        </w:rPr>
        <w:t>http://bip.komorniki.pl/komorniki/biuletyn-informacji-publicznej/uchwaly-rady-gminy/kadencja-2018-2023/2023.html?pid=18685</w:t>
      </w:r>
    </w:p>
    <w:p w14:paraId="78C45950" w14:textId="5F5D917B" w:rsidR="00AB7E61" w:rsidRDefault="0061758C" w:rsidP="0061758C">
      <w:pPr>
        <w:pStyle w:val="Akapitzlist"/>
        <w:numPr>
          <w:ilvl w:val="0"/>
          <w:numId w:val="22"/>
        </w:numPr>
        <w:spacing w:after="0" w:line="276" w:lineRule="auto"/>
        <w:ind w:left="567" w:hanging="567"/>
        <w:rPr>
          <w:rFonts w:eastAsia="SimSun" w:cstheme="minorHAnsi"/>
          <w:sz w:val="24"/>
          <w:szCs w:val="24"/>
        </w:rPr>
      </w:pPr>
      <w:r>
        <w:rPr>
          <w:rFonts w:eastAsia="SimSun" w:cstheme="minorHAnsi"/>
          <w:sz w:val="24"/>
          <w:szCs w:val="24"/>
        </w:rPr>
        <w:t>Zamawiający załącza dodatkowe wyjaśnienia:</w:t>
      </w:r>
    </w:p>
    <w:p w14:paraId="76DF8B48" w14:textId="77777777" w:rsidR="0061758C" w:rsidRPr="0061758C" w:rsidRDefault="0061758C" w:rsidP="0061758C">
      <w:pPr>
        <w:spacing w:after="0" w:line="240" w:lineRule="auto"/>
        <w:rPr>
          <w:rFonts w:eastAsia="Calibri" w:cstheme="minorHAnsi"/>
          <w:bCs/>
          <w:sz w:val="24"/>
          <w:szCs w:val="24"/>
          <w:u w:val="single"/>
        </w:rPr>
      </w:pPr>
      <w:r w:rsidRPr="0061758C">
        <w:rPr>
          <w:rFonts w:eastAsia="Calibri" w:cstheme="minorHAnsi"/>
          <w:bCs/>
          <w:sz w:val="24"/>
          <w:szCs w:val="24"/>
          <w:u w:val="single"/>
        </w:rPr>
        <w:t>Pytanie 1</w:t>
      </w:r>
    </w:p>
    <w:p w14:paraId="78EF43E3" w14:textId="65AAA5E8" w:rsidR="0061758C" w:rsidRPr="0061758C" w:rsidRDefault="0061758C" w:rsidP="0061758C">
      <w:pPr>
        <w:spacing w:after="0" w:line="240" w:lineRule="auto"/>
        <w:jc w:val="both"/>
        <w:rPr>
          <w:rFonts w:eastAsia="Calibri" w:cstheme="minorHAnsi"/>
          <w:bCs/>
          <w:sz w:val="24"/>
          <w:szCs w:val="24"/>
        </w:rPr>
      </w:pPr>
      <w:r w:rsidRPr="0061758C">
        <w:rPr>
          <w:rFonts w:eastAsia="Calibri" w:cstheme="minorHAnsi"/>
          <w:bCs/>
          <w:sz w:val="24"/>
          <w:szCs w:val="24"/>
        </w:rPr>
        <w:t>Dla określenia kosztu wykonania dokumentacji projektowej dla każdego typu inwestycji niezbędne jest określenie jej wielkości (powierzchnia użytkowa) oraz przynajmniej ogólnie sformułowanego programu (z takimi informacjami jak np. czy ma zawierać parking podziemny). W opublikowanych przez Państwo informacjach nie znajduję takich danych. Jedyną jest wskazanie obiektu referencyjnego Arena Gliwice. Ale przypuszczamy, iż przewidujecie Państwo realizację obiektu o mniejszej skali.</w:t>
      </w:r>
    </w:p>
    <w:p w14:paraId="0E0C49B0" w14:textId="77777777" w:rsidR="0061758C" w:rsidRPr="0061758C" w:rsidRDefault="0061758C" w:rsidP="0061758C">
      <w:pPr>
        <w:spacing w:after="0" w:line="240" w:lineRule="auto"/>
        <w:rPr>
          <w:rFonts w:eastAsia="Calibri" w:cstheme="minorHAnsi"/>
          <w:bCs/>
          <w:sz w:val="24"/>
          <w:szCs w:val="24"/>
          <w:u w:val="single"/>
        </w:rPr>
      </w:pPr>
      <w:r w:rsidRPr="0061758C">
        <w:rPr>
          <w:rFonts w:eastAsia="Calibri" w:cstheme="minorHAnsi"/>
          <w:bCs/>
          <w:sz w:val="24"/>
          <w:szCs w:val="24"/>
          <w:u w:val="single"/>
        </w:rPr>
        <w:t>Odpowiedź 1</w:t>
      </w:r>
    </w:p>
    <w:p w14:paraId="08739FE9" w14:textId="77777777" w:rsidR="0061758C" w:rsidRPr="0061758C" w:rsidRDefault="0061758C" w:rsidP="0061758C">
      <w:pPr>
        <w:spacing w:after="0" w:line="240" w:lineRule="auto"/>
        <w:jc w:val="both"/>
        <w:rPr>
          <w:rFonts w:eastAsia="Calibri" w:cstheme="minorHAnsi"/>
          <w:bCs/>
          <w:sz w:val="24"/>
          <w:szCs w:val="24"/>
        </w:rPr>
      </w:pPr>
      <w:r w:rsidRPr="0061758C">
        <w:rPr>
          <w:rFonts w:eastAsia="Calibri" w:cstheme="minorHAnsi"/>
          <w:bCs/>
          <w:sz w:val="24"/>
          <w:szCs w:val="24"/>
        </w:rPr>
        <w:t>Zamawiający nie posiada szczegółowych informacji w tym zakresie. Do postępowania przetargowego na wybór wykonawcy dokumentacji projektowej zostanie załączony dokument studialno-techniczny o charakterze funkcjonalnym, który będzie specyfikował oczekiwania Zamawiającego w obszarze funkcjonalnych cech obiektu. Zatem na ten moment, szacowania wartości zamówienia, prosimy o przyjęcie powierzchni użytkowej oraz podstawowych funkcji hali na podstawie funkcjonującej Areny Gliwice.</w:t>
      </w:r>
    </w:p>
    <w:p w14:paraId="2CB4D72B" w14:textId="77777777" w:rsidR="0061758C" w:rsidRPr="001B0C8E" w:rsidRDefault="0061758C" w:rsidP="0061758C">
      <w:pPr>
        <w:spacing w:after="0" w:line="240" w:lineRule="auto"/>
        <w:rPr>
          <w:rFonts w:cstheme="minorHAnsi"/>
          <w:sz w:val="23"/>
          <w:szCs w:val="23"/>
          <w:u w:val="single"/>
        </w:rPr>
      </w:pPr>
      <w:r w:rsidRPr="001B0C8E">
        <w:rPr>
          <w:rFonts w:cstheme="minorHAnsi"/>
          <w:sz w:val="23"/>
          <w:szCs w:val="23"/>
          <w:u w:val="single"/>
        </w:rPr>
        <w:t>Pytanie 2</w:t>
      </w:r>
    </w:p>
    <w:p w14:paraId="30AF59F3" w14:textId="77777777" w:rsidR="0061758C" w:rsidRPr="00F75DE9" w:rsidRDefault="0061758C" w:rsidP="0061758C">
      <w:pPr>
        <w:spacing w:after="0" w:line="240" w:lineRule="auto"/>
        <w:rPr>
          <w:rFonts w:cstheme="minorHAnsi"/>
          <w:sz w:val="23"/>
          <w:szCs w:val="23"/>
        </w:rPr>
      </w:pPr>
      <w:r w:rsidRPr="0061758C">
        <w:rPr>
          <w:rFonts w:eastAsia="Calibri" w:cstheme="minorHAnsi"/>
          <w:bCs/>
          <w:sz w:val="24"/>
          <w:szCs w:val="24"/>
        </w:rPr>
        <w:t>jakiej wielkości lub dla ilu osób ma być hala widowisko-sportowa?</w:t>
      </w:r>
      <w:r w:rsidRPr="007535B9">
        <w:rPr>
          <w:rFonts w:ascii="Times New Roman" w:eastAsia="Times New Roman" w:hAnsi="Times New Roman" w:cs="Times New Roman"/>
          <w:sz w:val="23"/>
          <w:szCs w:val="23"/>
          <w:lang w:eastAsia="pl-PL"/>
        </w:rPr>
        <w:br/>
      </w:r>
      <w:r w:rsidRPr="001B0C8E">
        <w:rPr>
          <w:rFonts w:cstheme="minorHAnsi"/>
          <w:sz w:val="23"/>
          <w:szCs w:val="23"/>
          <w:u w:val="single"/>
        </w:rPr>
        <w:t>Odpowiedź 2</w:t>
      </w:r>
    </w:p>
    <w:p w14:paraId="521A8423" w14:textId="77777777" w:rsidR="0061758C" w:rsidRPr="0061758C" w:rsidRDefault="0061758C" w:rsidP="0061758C">
      <w:pPr>
        <w:spacing w:after="0" w:line="240" w:lineRule="auto"/>
        <w:rPr>
          <w:sz w:val="24"/>
          <w:szCs w:val="24"/>
        </w:rPr>
      </w:pPr>
      <w:r w:rsidRPr="0061758C">
        <w:rPr>
          <w:sz w:val="24"/>
          <w:szCs w:val="24"/>
        </w:rPr>
        <w:t xml:space="preserve">Na potrzeby </w:t>
      </w:r>
      <w:r w:rsidRPr="0061758C">
        <w:rPr>
          <w:sz w:val="24"/>
          <w:szCs w:val="24"/>
          <w:u w:val="single"/>
        </w:rPr>
        <w:t>szacowania wartości zamówienia</w:t>
      </w:r>
      <w:r w:rsidRPr="0061758C">
        <w:rPr>
          <w:sz w:val="24"/>
          <w:szCs w:val="24"/>
        </w:rPr>
        <w:t>, prosimy o przyjęcie:</w:t>
      </w:r>
    </w:p>
    <w:p w14:paraId="5E4C09C8" w14:textId="77777777" w:rsidR="0061758C" w:rsidRPr="0061758C" w:rsidRDefault="0061758C" w:rsidP="0061758C">
      <w:pPr>
        <w:pStyle w:val="Akapitzlist"/>
        <w:numPr>
          <w:ilvl w:val="0"/>
          <w:numId w:val="40"/>
        </w:numPr>
        <w:spacing w:after="0" w:line="240" w:lineRule="auto"/>
        <w:ind w:left="567" w:hanging="567"/>
        <w:rPr>
          <w:sz w:val="24"/>
          <w:szCs w:val="24"/>
        </w:rPr>
      </w:pPr>
      <w:r w:rsidRPr="0061758C">
        <w:rPr>
          <w:sz w:val="24"/>
          <w:szCs w:val="24"/>
        </w:rPr>
        <w:lastRenderedPageBreak/>
        <w:t>miejsc łącznie 17-18 tys., w tym:</w:t>
      </w:r>
    </w:p>
    <w:p w14:paraId="26201A0B" w14:textId="77777777" w:rsidR="0061758C" w:rsidRPr="0061758C" w:rsidRDefault="0061758C" w:rsidP="0061758C">
      <w:pPr>
        <w:pStyle w:val="Akapitzlist"/>
        <w:numPr>
          <w:ilvl w:val="0"/>
          <w:numId w:val="41"/>
        </w:numPr>
        <w:spacing w:after="0" w:line="240" w:lineRule="auto"/>
        <w:ind w:left="1134" w:hanging="567"/>
        <w:rPr>
          <w:sz w:val="24"/>
          <w:szCs w:val="24"/>
        </w:rPr>
      </w:pPr>
      <w:r w:rsidRPr="0061758C">
        <w:rPr>
          <w:sz w:val="24"/>
          <w:szCs w:val="24"/>
        </w:rPr>
        <w:t>miejsc siedzących 11 tys.</w:t>
      </w:r>
    </w:p>
    <w:p w14:paraId="3893F06A" w14:textId="77777777" w:rsidR="0061758C" w:rsidRPr="0061758C" w:rsidRDefault="0061758C" w:rsidP="0061758C">
      <w:pPr>
        <w:pStyle w:val="Akapitzlist"/>
        <w:numPr>
          <w:ilvl w:val="0"/>
          <w:numId w:val="41"/>
        </w:numPr>
        <w:spacing w:after="0" w:line="240" w:lineRule="auto"/>
        <w:ind w:left="1134" w:hanging="567"/>
        <w:rPr>
          <w:sz w:val="24"/>
          <w:szCs w:val="24"/>
        </w:rPr>
      </w:pPr>
      <w:r w:rsidRPr="0061758C">
        <w:rPr>
          <w:sz w:val="24"/>
          <w:szCs w:val="24"/>
        </w:rPr>
        <w:t>miejsc na płycie 6-7 tys.</w:t>
      </w:r>
    </w:p>
    <w:p w14:paraId="653390D6" w14:textId="77777777" w:rsidR="0061758C" w:rsidRPr="0061758C" w:rsidRDefault="0061758C" w:rsidP="0061758C">
      <w:pPr>
        <w:pStyle w:val="Akapitzlist"/>
        <w:spacing w:after="0" w:line="276" w:lineRule="auto"/>
        <w:rPr>
          <w:rFonts w:eastAsia="SimSun" w:cstheme="minorHAnsi"/>
          <w:sz w:val="24"/>
          <w:szCs w:val="24"/>
        </w:rPr>
      </w:pPr>
    </w:p>
    <w:p w14:paraId="58A6004B" w14:textId="736619DB" w:rsidR="00AB7E61" w:rsidRPr="00937A3B" w:rsidRDefault="00AB7E61" w:rsidP="00937A3B">
      <w:pPr>
        <w:spacing w:after="0" w:line="276" w:lineRule="auto"/>
        <w:rPr>
          <w:rFonts w:eastAsia="SimSun" w:cstheme="minorHAnsi"/>
          <w:sz w:val="24"/>
          <w:szCs w:val="24"/>
        </w:rPr>
      </w:pPr>
    </w:p>
    <w:p w14:paraId="2EFAD3E1" w14:textId="679F392D" w:rsidR="00AB7E61" w:rsidRPr="00937A3B" w:rsidRDefault="00AB7E61" w:rsidP="00937A3B">
      <w:pPr>
        <w:spacing w:after="0" w:line="276" w:lineRule="auto"/>
        <w:rPr>
          <w:rFonts w:eastAsia="SimSun" w:cstheme="minorHAnsi"/>
          <w:sz w:val="24"/>
          <w:szCs w:val="24"/>
        </w:rPr>
      </w:pPr>
    </w:p>
    <w:p w14:paraId="62615667" w14:textId="4B3C8C34" w:rsidR="00AB7E61" w:rsidRPr="00937A3B" w:rsidRDefault="00AB7E61" w:rsidP="00937A3B">
      <w:pPr>
        <w:spacing w:after="0" w:line="276" w:lineRule="auto"/>
        <w:rPr>
          <w:rFonts w:eastAsia="SimSun" w:cstheme="minorHAnsi"/>
          <w:sz w:val="24"/>
          <w:szCs w:val="24"/>
        </w:rPr>
      </w:pPr>
    </w:p>
    <w:p w14:paraId="6CDB781C" w14:textId="3A9BC67B" w:rsidR="00AB7E61" w:rsidRPr="00937A3B" w:rsidRDefault="00AB7E61" w:rsidP="00937A3B">
      <w:pPr>
        <w:spacing w:after="0" w:line="276" w:lineRule="auto"/>
        <w:rPr>
          <w:rFonts w:eastAsia="SimSun" w:cstheme="minorHAnsi"/>
          <w:sz w:val="24"/>
          <w:szCs w:val="24"/>
        </w:rPr>
      </w:pPr>
    </w:p>
    <w:p w14:paraId="051A1D5A" w14:textId="55E4AFCE" w:rsidR="00AB7E61" w:rsidRPr="00937A3B" w:rsidRDefault="00AB7E61" w:rsidP="00937A3B">
      <w:pPr>
        <w:spacing w:after="0" w:line="276" w:lineRule="auto"/>
        <w:rPr>
          <w:rFonts w:eastAsia="SimSun" w:cstheme="minorHAnsi"/>
          <w:sz w:val="24"/>
          <w:szCs w:val="24"/>
        </w:rPr>
      </w:pPr>
    </w:p>
    <w:p w14:paraId="41394ED2" w14:textId="4E91B816" w:rsidR="00AB7E61" w:rsidRPr="00937A3B" w:rsidRDefault="00AB7E61" w:rsidP="00937A3B">
      <w:pPr>
        <w:spacing w:after="0" w:line="276" w:lineRule="auto"/>
        <w:rPr>
          <w:rFonts w:eastAsia="SimSun" w:cstheme="minorHAnsi"/>
          <w:sz w:val="24"/>
          <w:szCs w:val="24"/>
        </w:rPr>
      </w:pPr>
    </w:p>
    <w:p w14:paraId="4750101D" w14:textId="6587067E" w:rsidR="00AB7E61" w:rsidRPr="00937A3B" w:rsidRDefault="00AB7E61" w:rsidP="00937A3B">
      <w:pPr>
        <w:spacing w:after="0" w:line="276" w:lineRule="auto"/>
        <w:rPr>
          <w:rFonts w:eastAsia="SimSun" w:cstheme="minorHAnsi"/>
          <w:sz w:val="24"/>
          <w:szCs w:val="24"/>
        </w:rPr>
      </w:pPr>
    </w:p>
    <w:p w14:paraId="08110770" w14:textId="10570A3D" w:rsidR="00AB7E61" w:rsidRPr="00937A3B" w:rsidRDefault="00AB7E61" w:rsidP="00937A3B">
      <w:pPr>
        <w:spacing w:after="0" w:line="276" w:lineRule="auto"/>
        <w:rPr>
          <w:rFonts w:eastAsia="SimSun" w:cstheme="minorHAnsi"/>
          <w:sz w:val="24"/>
          <w:szCs w:val="24"/>
        </w:rPr>
      </w:pPr>
    </w:p>
    <w:p w14:paraId="763082A0" w14:textId="3E10245E" w:rsidR="00AB7E61" w:rsidRPr="00937A3B" w:rsidRDefault="00AB7E61" w:rsidP="00937A3B">
      <w:pPr>
        <w:spacing w:after="0" w:line="276" w:lineRule="auto"/>
        <w:rPr>
          <w:rFonts w:eastAsia="SimSun" w:cstheme="minorHAnsi"/>
          <w:sz w:val="24"/>
          <w:szCs w:val="24"/>
        </w:rPr>
      </w:pPr>
    </w:p>
    <w:p w14:paraId="0C5007E3" w14:textId="395C0E86" w:rsidR="00AB7E61" w:rsidRDefault="00AB7E61" w:rsidP="00937A3B">
      <w:pPr>
        <w:spacing w:after="0" w:line="276" w:lineRule="auto"/>
        <w:rPr>
          <w:rFonts w:eastAsia="SimSun" w:cstheme="minorHAnsi"/>
          <w:sz w:val="24"/>
          <w:szCs w:val="24"/>
        </w:rPr>
      </w:pPr>
    </w:p>
    <w:p w14:paraId="173872EB" w14:textId="6B9D5691" w:rsidR="00235A12" w:rsidRDefault="00235A12" w:rsidP="00937A3B">
      <w:pPr>
        <w:spacing w:after="0" w:line="276" w:lineRule="auto"/>
        <w:rPr>
          <w:rFonts w:eastAsia="SimSun" w:cstheme="minorHAnsi"/>
          <w:sz w:val="24"/>
          <w:szCs w:val="24"/>
        </w:rPr>
      </w:pPr>
    </w:p>
    <w:p w14:paraId="0E0EF788" w14:textId="6F3AE3CF" w:rsidR="00235A12" w:rsidRDefault="00235A12" w:rsidP="00937A3B">
      <w:pPr>
        <w:spacing w:after="0" w:line="276" w:lineRule="auto"/>
        <w:rPr>
          <w:rFonts w:eastAsia="SimSun" w:cstheme="minorHAnsi"/>
          <w:sz w:val="24"/>
          <w:szCs w:val="24"/>
        </w:rPr>
      </w:pPr>
    </w:p>
    <w:p w14:paraId="64A9F9D5" w14:textId="67E24229" w:rsidR="00AB7E61" w:rsidRDefault="00AB7E61" w:rsidP="00937A3B">
      <w:pPr>
        <w:spacing w:after="0" w:line="276" w:lineRule="auto"/>
        <w:rPr>
          <w:rFonts w:eastAsia="SimSun" w:cstheme="minorHAnsi"/>
          <w:sz w:val="24"/>
          <w:szCs w:val="24"/>
        </w:rPr>
      </w:pPr>
    </w:p>
    <w:p w14:paraId="5DCD245C" w14:textId="77777777" w:rsidR="0051229C" w:rsidRDefault="0051229C" w:rsidP="00937A3B">
      <w:pPr>
        <w:spacing w:after="0" w:line="276" w:lineRule="auto"/>
        <w:rPr>
          <w:rFonts w:eastAsia="SimSun" w:cstheme="minorHAnsi"/>
          <w:sz w:val="24"/>
          <w:szCs w:val="24"/>
        </w:rPr>
      </w:pPr>
    </w:p>
    <w:p w14:paraId="4FD0D097" w14:textId="77777777" w:rsidR="002301F7" w:rsidRPr="00937A3B" w:rsidRDefault="002301F7" w:rsidP="00937A3B">
      <w:pPr>
        <w:spacing w:after="0" w:line="276" w:lineRule="auto"/>
        <w:rPr>
          <w:rFonts w:eastAsia="SimSun" w:cstheme="minorHAnsi"/>
          <w:sz w:val="24"/>
          <w:szCs w:val="24"/>
        </w:rPr>
      </w:pPr>
    </w:p>
    <w:p w14:paraId="6E10FA4E" w14:textId="1C5F7341" w:rsidR="00AB7E61" w:rsidRPr="00937A3B" w:rsidRDefault="00AB7E61" w:rsidP="00937A3B">
      <w:pPr>
        <w:spacing w:after="0" w:line="276" w:lineRule="auto"/>
        <w:rPr>
          <w:rFonts w:eastAsia="SimSun" w:cstheme="minorHAnsi"/>
          <w:sz w:val="24"/>
          <w:szCs w:val="24"/>
        </w:rPr>
      </w:pPr>
    </w:p>
    <w:sectPr w:rsidR="00AB7E61" w:rsidRPr="00937A3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C557" w14:textId="77777777" w:rsidR="00A357D6" w:rsidRDefault="00A357D6" w:rsidP="006313C3">
      <w:pPr>
        <w:spacing w:after="0" w:line="240" w:lineRule="auto"/>
      </w:pPr>
      <w:r>
        <w:separator/>
      </w:r>
    </w:p>
  </w:endnote>
  <w:endnote w:type="continuationSeparator" w:id="0">
    <w:p w14:paraId="52656B5C" w14:textId="77777777" w:rsidR="00A357D6" w:rsidRDefault="00A357D6" w:rsidP="0063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Univers-PL">
    <w:charset w:val="EE"/>
    <w:family w:val="roman"/>
    <w:pitch w:val="variable"/>
  </w:font>
  <w:font w:name="Optima">
    <w:charset w:val="00"/>
    <w:family w:val="auto"/>
    <w:pitch w:val="variable"/>
    <w:sig w:usb0="80000067" w:usb1="00000000" w:usb2="00000000" w:usb3="00000000" w:csb0="00000001" w:csb1="00000000"/>
  </w:font>
  <w:font w:name="Helvetica Neue">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115252637"/>
      <w:docPartObj>
        <w:docPartGallery w:val="Page Numbers (Bottom of Page)"/>
        <w:docPartUnique/>
      </w:docPartObj>
    </w:sdtPr>
    <w:sdtEndPr/>
    <w:sdtContent>
      <w:p w14:paraId="2CD9EF8D" w14:textId="6A792430" w:rsidR="000968E2" w:rsidRDefault="000968E2">
        <w:pPr>
          <w:pStyle w:val="Stopka"/>
          <w:jc w:val="right"/>
          <w:rPr>
            <w:rFonts w:asciiTheme="majorHAnsi" w:eastAsiaTheme="majorEastAsia" w:hAnsiTheme="majorHAnsi" w:cstheme="majorBidi"/>
            <w:sz w:val="28"/>
            <w:szCs w:val="28"/>
          </w:rPr>
        </w:pPr>
        <w:r w:rsidRPr="0024475B">
          <w:rPr>
            <w:rFonts w:asciiTheme="majorHAnsi" w:eastAsiaTheme="majorEastAsia" w:hAnsiTheme="majorHAnsi" w:cstheme="majorBidi"/>
            <w:sz w:val="20"/>
          </w:rPr>
          <w:t xml:space="preserve">str. </w:t>
        </w:r>
        <w:r w:rsidRPr="0024475B">
          <w:rPr>
            <w:rFonts w:asciiTheme="minorHAnsi" w:eastAsiaTheme="minorEastAsia" w:hAnsiTheme="minorHAnsi"/>
            <w:sz w:val="20"/>
          </w:rPr>
          <w:fldChar w:fldCharType="begin"/>
        </w:r>
        <w:r w:rsidRPr="0024475B">
          <w:rPr>
            <w:sz w:val="20"/>
          </w:rPr>
          <w:instrText>PAGE    \* MERGEFORMAT</w:instrText>
        </w:r>
        <w:r w:rsidRPr="0024475B">
          <w:rPr>
            <w:rFonts w:asciiTheme="minorHAnsi" w:eastAsiaTheme="minorEastAsia" w:hAnsiTheme="minorHAnsi"/>
            <w:sz w:val="20"/>
          </w:rPr>
          <w:fldChar w:fldCharType="separate"/>
        </w:r>
        <w:r w:rsidRPr="0024475B">
          <w:rPr>
            <w:rFonts w:asciiTheme="majorHAnsi" w:eastAsiaTheme="majorEastAsia" w:hAnsiTheme="majorHAnsi" w:cstheme="majorBidi"/>
            <w:sz w:val="20"/>
          </w:rPr>
          <w:t>2</w:t>
        </w:r>
        <w:r w:rsidRPr="0024475B">
          <w:rPr>
            <w:rFonts w:asciiTheme="majorHAnsi" w:eastAsiaTheme="majorEastAsia" w:hAnsiTheme="majorHAnsi" w:cstheme="majorBidi"/>
            <w:sz w:val="20"/>
          </w:rPr>
          <w:fldChar w:fldCharType="end"/>
        </w:r>
      </w:p>
    </w:sdtContent>
  </w:sdt>
  <w:p w14:paraId="2D2549D5" w14:textId="77777777" w:rsidR="000968E2" w:rsidRDefault="000968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7046" w14:textId="77777777" w:rsidR="00A357D6" w:rsidRDefault="00A357D6" w:rsidP="006313C3">
      <w:pPr>
        <w:spacing w:after="0" w:line="240" w:lineRule="auto"/>
      </w:pPr>
      <w:r>
        <w:separator/>
      </w:r>
    </w:p>
  </w:footnote>
  <w:footnote w:type="continuationSeparator" w:id="0">
    <w:p w14:paraId="6DBE866B" w14:textId="77777777" w:rsidR="00A357D6" w:rsidRDefault="00A357D6" w:rsidP="0063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A3E"/>
    <w:multiLevelType w:val="hybridMultilevel"/>
    <w:tmpl w:val="DC6EEB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C3ACC"/>
    <w:multiLevelType w:val="hybridMultilevel"/>
    <w:tmpl w:val="D85E1E5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38A0695"/>
    <w:multiLevelType w:val="hybridMultilevel"/>
    <w:tmpl w:val="73BC79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4" w15:restartNumberingAfterBreak="0">
    <w:nsid w:val="0E4F1562"/>
    <w:multiLevelType w:val="hybridMultilevel"/>
    <w:tmpl w:val="F788ABD0"/>
    <w:lvl w:ilvl="0" w:tplc="4D6EC876">
      <w:start w:val="1"/>
      <w:numFmt w:val="lowerLetter"/>
      <w:lvlText w:val="%1)"/>
      <w:lvlJc w:val="left"/>
      <w:pPr>
        <w:ind w:left="2061"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0EE05E12"/>
    <w:multiLevelType w:val="hybridMultilevel"/>
    <w:tmpl w:val="D45EC770"/>
    <w:lvl w:ilvl="0" w:tplc="784ED048">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BC7EDC"/>
    <w:multiLevelType w:val="multilevel"/>
    <w:tmpl w:val="3536C056"/>
    <w:lvl w:ilvl="0">
      <w:start w:val="11"/>
      <w:numFmt w:val="decimal"/>
      <w:pStyle w:val="Listanumerowana"/>
      <w:lvlText w:val="%1."/>
      <w:lvlJc w:val="left"/>
      <w:pPr>
        <w:ind w:left="360" w:hanging="360"/>
      </w:pPr>
      <w:rPr>
        <w:rFonts w:cs="Times New Roman"/>
        <w:b/>
      </w:rPr>
    </w:lvl>
    <w:lvl w:ilvl="1">
      <w:start w:val="1"/>
      <w:numFmt w:val="decimal"/>
      <w:pStyle w:val="Listanumerowana2"/>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pStyle w:val="Listanumerowana5"/>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11FC1A4E"/>
    <w:multiLevelType w:val="hybridMultilevel"/>
    <w:tmpl w:val="CC00A1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4C6C83"/>
    <w:multiLevelType w:val="hybridMultilevel"/>
    <w:tmpl w:val="7B945E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6101564"/>
    <w:multiLevelType w:val="hybridMultilevel"/>
    <w:tmpl w:val="3296FFD8"/>
    <w:lvl w:ilvl="0" w:tplc="29983342">
      <w:start w:val="1"/>
      <w:numFmt w:val="lowerLetter"/>
      <w:lvlText w:val="%1)"/>
      <w:lvlJc w:val="left"/>
      <w:pPr>
        <w:ind w:left="1353" w:hanging="360"/>
      </w:pPr>
      <w:rPr>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 w15:restartNumberingAfterBreak="0">
    <w:nsid w:val="17153604"/>
    <w:multiLevelType w:val="hybridMultilevel"/>
    <w:tmpl w:val="DC6EEB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1E65DD"/>
    <w:multiLevelType w:val="multilevel"/>
    <w:tmpl w:val="45E003FC"/>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9D706D2"/>
    <w:multiLevelType w:val="hybridMultilevel"/>
    <w:tmpl w:val="CA5A6FE0"/>
    <w:lvl w:ilvl="0" w:tplc="3D30D4B2">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5F6CEE"/>
    <w:multiLevelType w:val="multilevel"/>
    <w:tmpl w:val="A52610C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u w:val="none"/>
      </w:rPr>
    </w:lvl>
    <w:lvl w:ilvl="2">
      <w:start w:val="1"/>
      <w:numFmt w:val="lowerLetter"/>
      <w:lvlText w:val="%3)"/>
      <w:lvlJc w:val="left"/>
      <w:pPr>
        <w:ind w:left="720" w:hanging="720"/>
      </w:pPr>
      <w:rPr>
        <w:rFonts w:hint="default"/>
      </w:rPr>
    </w:lvl>
    <w:lvl w:ilvl="3">
      <w:start w:val="1"/>
      <w:numFmt w:val="bullet"/>
      <w:lvlText w:val=""/>
      <w:lvlJc w:val="left"/>
      <w:pPr>
        <w:ind w:left="720" w:hanging="72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93A56"/>
    <w:multiLevelType w:val="multilevel"/>
    <w:tmpl w:val="D934205A"/>
    <w:lvl w:ilvl="0">
      <w:start w:val="1"/>
      <w:numFmt w:val="decimal"/>
      <w:lvlText w:val="%1."/>
      <w:lvlJc w:val="left"/>
      <w:pPr>
        <w:ind w:left="720" w:hanging="360"/>
      </w:pPr>
      <w:rPr>
        <w:rFonts w:asciiTheme="minorHAnsi" w:eastAsia="Calibri" w:hAnsiTheme="minorHAnsi" w:cstheme="minorHAnsi"/>
        <w:b/>
      </w:rPr>
    </w:lvl>
    <w:lvl w:ilvl="1">
      <w:start w:val="1"/>
      <w:numFmt w:val="decimal"/>
      <w:isLgl/>
      <w:lvlText w:val="%1.%2"/>
      <w:lvlJc w:val="left"/>
      <w:pPr>
        <w:ind w:left="810" w:hanging="450"/>
      </w:pPr>
      <w:rPr>
        <w:rFonts w:hint="default"/>
        <w:b w:val="0"/>
        <w:bCs/>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4B141B"/>
    <w:multiLevelType w:val="hybridMultilevel"/>
    <w:tmpl w:val="00B6918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6CE7908"/>
    <w:multiLevelType w:val="hybridMultilevel"/>
    <w:tmpl w:val="EB56ED8A"/>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6E12BF"/>
    <w:multiLevelType w:val="hybridMultilevel"/>
    <w:tmpl w:val="7D3E12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B42217"/>
    <w:multiLevelType w:val="hybridMultilevel"/>
    <w:tmpl w:val="FCC223C8"/>
    <w:lvl w:ilvl="0" w:tplc="0415000D">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9" w15:restartNumberingAfterBreak="0">
    <w:nsid w:val="2F242795"/>
    <w:multiLevelType w:val="hybridMultilevel"/>
    <w:tmpl w:val="EB56ED8A"/>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850D9A"/>
    <w:multiLevelType w:val="multilevel"/>
    <w:tmpl w:val="EF02B75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u w:val="none"/>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D55F7E"/>
    <w:multiLevelType w:val="hybridMultilevel"/>
    <w:tmpl w:val="4970CF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056C30"/>
    <w:multiLevelType w:val="multilevel"/>
    <w:tmpl w:val="2BBACE6C"/>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pStyle w:val="Nagwek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785F14"/>
    <w:multiLevelType w:val="multilevel"/>
    <w:tmpl w:val="0302D1E0"/>
    <w:lvl w:ilvl="0">
      <w:start w:val="1"/>
      <w:numFmt w:val="decimal"/>
      <w:lvlText w:val="%1."/>
      <w:lvlJc w:val="left"/>
      <w:pPr>
        <w:ind w:left="720" w:hanging="360"/>
      </w:pPr>
      <w:rPr>
        <w:rFonts w:hint="default"/>
        <w:b/>
      </w:rPr>
    </w:lvl>
    <w:lvl w:ilvl="1">
      <w:start w:val="6"/>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2E53E6"/>
    <w:multiLevelType w:val="hybridMultilevel"/>
    <w:tmpl w:val="E57A1280"/>
    <w:lvl w:ilvl="0" w:tplc="04150001">
      <w:start w:val="1"/>
      <w:numFmt w:val="bullet"/>
      <w:lvlText w:val=""/>
      <w:lvlJc w:val="left"/>
      <w:pPr>
        <w:ind w:left="2444" w:hanging="360"/>
      </w:pPr>
      <w:rPr>
        <w:rFonts w:ascii="Symbol" w:hAnsi="Symbol" w:hint="default"/>
      </w:rPr>
    </w:lvl>
    <w:lvl w:ilvl="1" w:tplc="04150003" w:tentative="1">
      <w:start w:val="1"/>
      <w:numFmt w:val="bullet"/>
      <w:lvlText w:val="o"/>
      <w:lvlJc w:val="left"/>
      <w:pPr>
        <w:ind w:left="3164" w:hanging="360"/>
      </w:pPr>
      <w:rPr>
        <w:rFonts w:ascii="Courier New" w:hAnsi="Courier New" w:cs="Courier New" w:hint="default"/>
      </w:rPr>
    </w:lvl>
    <w:lvl w:ilvl="2" w:tplc="04150005" w:tentative="1">
      <w:start w:val="1"/>
      <w:numFmt w:val="bullet"/>
      <w:lvlText w:val=""/>
      <w:lvlJc w:val="left"/>
      <w:pPr>
        <w:ind w:left="3884" w:hanging="360"/>
      </w:pPr>
      <w:rPr>
        <w:rFonts w:ascii="Wingdings" w:hAnsi="Wingdings" w:hint="default"/>
      </w:rPr>
    </w:lvl>
    <w:lvl w:ilvl="3" w:tplc="04150001" w:tentative="1">
      <w:start w:val="1"/>
      <w:numFmt w:val="bullet"/>
      <w:lvlText w:val=""/>
      <w:lvlJc w:val="left"/>
      <w:pPr>
        <w:ind w:left="4604" w:hanging="360"/>
      </w:pPr>
      <w:rPr>
        <w:rFonts w:ascii="Symbol" w:hAnsi="Symbol" w:hint="default"/>
      </w:rPr>
    </w:lvl>
    <w:lvl w:ilvl="4" w:tplc="04150003" w:tentative="1">
      <w:start w:val="1"/>
      <w:numFmt w:val="bullet"/>
      <w:lvlText w:val="o"/>
      <w:lvlJc w:val="left"/>
      <w:pPr>
        <w:ind w:left="5324" w:hanging="360"/>
      </w:pPr>
      <w:rPr>
        <w:rFonts w:ascii="Courier New" w:hAnsi="Courier New" w:cs="Courier New" w:hint="default"/>
      </w:rPr>
    </w:lvl>
    <w:lvl w:ilvl="5" w:tplc="04150005" w:tentative="1">
      <w:start w:val="1"/>
      <w:numFmt w:val="bullet"/>
      <w:lvlText w:val=""/>
      <w:lvlJc w:val="left"/>
      <w:pPr>
        <w:ind w:left="6044" w:hanging="360"/>
      </w:pPr>
      <w:rPr>
        <w:rFonts w:ascii="Wingdings" w:hAnsi="Wingdings" w:hint="default"/>
      </w:rPr>
    </w:lvl>
    <w:lvl w:ilvl="6" w:tplc="04150001" w:tentative="1">
      <w:start w:val="1"/>
      <w:numFmt w:val="bullet"/>
      <w:lvlText w:val=""/>
      <w:lvlJc w:val="left"/>
      <w:pPr>
        <w:ind w:left="6764" w:hanging="360"/>
      </w:pPr>
      <w:rPr>
        <w:rFonts w:ascii="Symbol" w:hAnsi="Symbol" w:hint="default"/>
      </w:rPr>
    </w:lvl>
    <w:lvl w:ilvl="7" w:tplc="04150003" w:tentative="1">
      <w:start w:val="1"/>
      <w:numFmt w:val="bullet"/>
      <w:lvlText w:val="o"/>
      <w:lvlJc w:val="left"/>
      <w:pPr>
        <w:ind w:left="7484" w:hanging="360"/>
      </w:pPr>
      <w:rPr>
        <w:rFonts w:ascii="Courier New" w:hAnsi="Courier New" w:cs="Courier New" w:hint="default"/>
      </w:rPr>
    </w:lvl>
    <w:lvl w:ilvl="8" w:tplc="04150005" w:tentative="1">
      <w:start w:val="1"/>
      <w:numFmt w:val="bullet"/>
      <w:lvlText w:val=""/>
      <w:lvlJc w:val="left"/>
      <w:pPr>
        <w:ind w:left="8204" w:hanging="360"/>
      </w:pPr>
      <w:rPr>
        <w:rFonts w:ascii="Wingdings" w:hAnsi="Wingdings" w:hint="default"/>
      </w:rPr>
    </w:lvl>
  </w:abstractNum>
  <w:abstractNum w:abstractNumId="25" w15:restartNumberingAfterBreak="0">
    <w:nsid w:val="55013E50"/>
    <w:multiLevelType w:val="hybridMultilevel"/>
    <w:tmpl w:val="E28EF8E4"/>
    <w:lvl w:ilvl="0" w:tplc="4D6EC87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642E0C57"/>
    <w:multiLevelType w:val="hybridMultilevel"/>
    <w:tmpl w:val="106E91E8"/>
    <w:lvl w:ilvl="0" w:tplc="04150017">
      <w:start w:val="1"/>
      <w:numFmt w:val="lowerLetter"/>
      <w:lvlText w:val="%1)"/>
      <w:lvlJc w:val="left"/>
      <w:pPr>
        <w:ind w:left="720" w:hanging="360"/>
      </w:pPr>
    </w:lvl>
    <w:lvl w:ilvl="1" w:tplc="0415000B">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abstractNum>
  <w:abstractNum w:abstractNumId="28" w15:restartNumberingAfterBreak="0">
    <w:nsid w:val="6BEB6234"/>
    <w:multiLevelType w:val="hybridMultilevel"/>
    <w:tmpl w:val="B91C160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u w:val="none"/>
        <w:effect w:val="none"/>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u w:val="none"/>
        <w:effect w:val="none"/>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u w:val="none"/>
        <w:effect w:val="none"/>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u w:val="none"/>
        <w:effec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u w:val="none"/>
        <w:effec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u w:val="none"/>
        <w:effec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u w:val="none"/>
        <w:effec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u w:val="none"/>
        <w:effec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u w:val="none"/>
        <w:effect w:val="none"/>
        <w:vertAlign w:val="baseline"/>
      </w:rPr>
    </w:lvl>
  </w:abstractNum>
  <w:abstractNum w:abstractNumId="30" w15:restartNumberingAfterBreak="0">
    <w:nsid w:val="6CE84133"/>
    <w:multiLevelType w:val="hybridMultilevel"/>
    <w:tmpl w:val="1220AD5C"/>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1" w15:restartNumberingAfterBreak="0">
    <w:nsid w:val="6ED53A1B"/>
    <w:multiLevelType w:val="hybridMultilevel"/>
    <w:tmpl w:val="44584A7A"/>
    <w:lvl w:ilvl="0" w:tplc="0415000D">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2" w15:restartNumberingAfterBreak="0">
    <w:nsid w:val="72E1753B"/>
    <w:multiLevelType w:val="hybridMultilevel"/>
    <w:tmpl w:val="313C33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8425A39"/>
    <w:multiLevelType w:val="multilevel"/>
    <w:tmpl w:val="988A64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35" w15:restartNumberingAfterBreak="0">
    <w:nsid w:val="7B4C7047"/>
    <w:multiLevelType w:val="hybridMultilevel"/>
    <w:tmpl w:val="EB56ED8A"/>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D24FFA"/>
    <w:multiLevelType w:val="hybridMultilevel"/>
    <w:tmpl w:val="28AA5ECA"/>
    <w:lvl w:ilvl="0" w:tplc="1908992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DF16834"/>
    <w:multiLevelType w:val="hybridMultilevel"/>
    <w:tmpl w:val="D25E189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E5CB89C">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E310479"/>
    <w:multiLevelType w:val="hybridMultilevel"/>
    <w:tmpl w:val="894CB0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754976133">
    <w:abstractNumId w:val="5"/>
  </w:num>
  <w:num w:numId="2" w16cid:durableId="138598162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152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83611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8143659">
    <w:abstractNumId w:val="27"/>
  </w:num>
  <w:num w:numId="6" w16cid:durableId="1965579482">
    <w:abstractNumId w:val="29"/>
  </w:num>
  <w:num w:numId="7" w16cid:durableId="1380664052">
    <w:abstractNumId w:val="2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2160930">
    <w:abstractNumId w:val="7"/>
  </w:num>
  <w:num w:numId="9" w16cid:durableId="903832018">
    <w:abstractNumId w:val="11"/>
  </w:num>
  <w:num w:numId="10" w16cid:durableId="2146658590">
    <w:abstractNumId w:val="33"/>
  </w:num>
  <w:num w:numId="11" w16cid:durableId="1377393740">
    <w:abstractNumId w:val="32"/>
  </w:num>
  <w:num w:numId="12" w16cid:durableId="1444495064">
    <w:abstractNumId w:val="17"/>
  </w:num>
  <w:num w:numId="13" w16cid:durableId="1325669809">
    <w:abstractNumId w:val="35"/>
  </w:num>
  <w:num w:numId="14" w16cid:durableId="878474059">
    <w:abstractNumId w:val="19"/>
  </w:num>
  <w:num w:numId="15" w16cid:durableId="1841772415">
    <w:abstractNumId w:val="16"/>
  </w:num>
  <w:num w:numId="16" w16cid:durableId="650596623">
    <w:abstractNumId w:val="9"/>
  </w:num>
  <w:num w:numId="17" w16cid:durableId="389038175">
    <w:abstractNumId w:val="21"/>
  </w:num>
  <w:num w:numId="18" w16cid:durableId="978728154">
    <w:abstractNumId w:val="26"/>
  </w:num>
  <w:num w:numId="19" w16cid:durableId="1280066678">
    <w:abstractNumId w:val="20"/>
  </w:num>
  <w:num w:numId="20" w16cid:durableId="560752240">
    <w:abstractNumId w:val="23"/>
  </w:num>
  <w:num w:numId="21" w16cid:durableId="1768768765">
    <w:abstractNumId w:val="15"/>
  </w:num>
  <w:num w:numId="22" w16cid:durableId="998312507">
    <w:abstractNumId w:val="14"/>
  </w:num>
  <w:num w:numId="23" w16cid:durableId="560673282">
    <w:abstractNumId w:val="13"/>
  </w:num>
  <w:num w:numId="24" w16cid:durableId="1647777541">
    <w:abstractNumId w:val="1"/>
  </w:num>
  <w:num w:numId="25" w16cid:durableId="204100274">
    <w:abstractNumId w:val="38"/>
  </w:num>
  <w:num w:numId="26" w16cid:durableId="227037073">
    <w:abstractNumId w:val="31"/>
  </w:num>
  <w:num w:numId="27" w16cid:durableId="178130384">
    <w:abstractNumId w:val="24"/>
  </w:num>
  <w:num w:numId="28" w16cid:durableId="1072313339">
    <w:abstractNumId w:val="18"/>
  </w:num>
  <w:num w:numId="29" w16cid:durableId="1107311079">
    <w:abstractNumId w:val="3"/>
  </w:num>
  <w:num w:numId="30" w16cid:durableId="1901750764">
    <w:abstractNumId w:val="12"/>
  </w:num>
  <w:num w:numId="31" w16cid:durableId="221331482">
    <w:abstractNumId w:val="30"/>
  </w:num>
  <w:num w:numId="32" w16cid:durableId="11608494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3111222">
    <w:abstractNumId w:val="0"/>
  </w:num>
  <w:num w:numId="34" w16cid:durableId="430785115">
    <w:abstractNumId w:val="37"/>
  </w:num>
  <w:num w:numId="35" w16cid:durableId="2124618165">
    <w:abstractNumId w:val="10"/>
  </w:num>
  <w:num w:numId="36" w16cid:durableId="1829327704">
    <w:abstractNumId w:val="36"/>
  </w:num>
  <w:num w:numId="37" w16cid:durableId="2052806657">
    <w:abstractNumId w:val="28"/>
  </w:num>
  <w:num w:numId="38" w16cid:durableId="1141338493">
    <w:abstractNumId w:val="25"/>
  </w:num>
  <w:num w:numId="39" w16cid:durableId="1586648860">
    <w:abstractNumId w:val="4"/>
  </w:num>
  <w:num w:numId="40" w16cid:durableId="371223684">
    <w:abstractNumId w:val="2"/>
  </w:num>
  <w:num w:numId="41" w16cid:durableId="130616396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5B"/>
    <w:rsid w:val="0009559E"/>
    <w:rsid w:val="000968E2"/>
    <w:rsid w:val="000C04B8"/>
    <w:rsid w:val="000C5E02"/>
    <w:rsid w:val="000D0145"/>
    <w:rsid w:val="001100B5"/>
    <w:rsid w:val="00115B05"/>
    <w:rsid w:val="00130565"/>
    <w:rsid w:val="001458F6"/>
    <w:rsid w:val="0016682E"/>
    <w:rsid w:val="00170B38"/>
    <w:rsid w:val="001E617A"/>
    <w:rsid w:val="002154D5"/>
    <w:rsid w:val="002301F7"/>
    <w:rsid w:val="00233E21"/>
    <w:rsid w:val="00235A12"/>
    <w:rsid w:val="00240E2B"/>
    <w:rsid w:val="0024475B"/>
    <w:rsid w:val="00250B52"/>
    <w:rsid w:val="00262E5E"/>
    <w:rsid w:val="002A12AF"/>
    <w:rsid w:val="002D6977"/>
    <w:rsid w:val="002F21A1"/>
    <w:rsid w:val="003E46A1"/>
    <w:rsid w:val="0044058E"/>
    <w:rsid w:val="004424EB"/>
    <w:rsid w:val="00466E83"/>
    <w:rsid w:val="004D459E"/>
    <w:rsid w:val="004E196E"/>
    <w:rsid w:val="00506726"/>
    <w:rsid w:val="0051229C"/>
    <w:rsid w:val="00566CF3"/>
    <w:rsid w:val="005823D9"/>
    <w:rsid w:val="005A4C40"/>
    <w:rsid w:val="005E0156"/>
    <w:rsid w:val="00605916"/>
    <w:rsid w:val="0061758C"/>
    <w:rsid w:val="00621B08"/>
    <w:rsid w:val="006313C3"/>
    <w:rsid w:val="006C26EC"/>
    <w:rsid w:val="006F51C0"/>
    <w:rsid w:val="0070450F"/>
    <w:rsid w:val="00735C81"/>
    <w:rsid w:val="00783410"/>
    <w:rsid w:val="007A4904"/>
    <w:rsid w:val="007C7BDB"/>
    <w:rsid w:val="008501AF"/>
    <w:rsid w:val="00885733"/>
    <w:rsid w:val="008B0BD6"/>
    <w:rsid w:val="008C224A"/>
    <w:rsid w:val="008C7248"/>
    <w:rsid w:val="008E1256"/>
    <w:rsid w:val="008E2011"/>
    <w:rsid w:val="008E2C12"/>
    <w:rsid w:val="00914675"/>
    <w:rsid w:val="00937A3B"/>
    <w:rsid w:val="0094002F"/>
    <w:rsid w:val="00946865"/>
    <w:rsid w:val="009502B4"/>
    <w:rsid w:val="0095099E"/>
    <w:rsid w:val="00963029"/>
    <w:rsid w:val="00975C76"/>
    <w:rsid w:val="009A108D"/>
    <w:rsid w:val="009A2179"/>
    <w:rsid w:val="009A4D47"/>
    <w:rsid w:val="009E1169"/>
    <w:rsid w:val="009F440D"/>
    <w:rsid w:val="00A32378"/>
    <w:rsid w:val="00A357D6"/>
    <w:rsid w:val="00A56CC9"/>
    <w:rsid w:val="00AB7E61"/>
    <w:rsid w:val="00AD6C72"/>
    <w:rsid w:val="00B25373"/>
    <w:rsid w:val="00B50CD7"/>
    <w:rsid w:val="00B913E8"/>
    <w:rsid w:val="00BD2FC2"/>
    <w:rsid w:val="00C16FE4"/>
    <w:rsid w:val="00C3240C"/>
    <w:rsid w:val="00C56E0F"/>
    <w:rsid w:val="00C654B7"/>
    <w:rsid w:val="00C94795"/>
    <w:rsid w:val="00C96515"/>
    <w:rsid w:val="00CB654A"/>
    <w:rsid w:val="00CE23CB"/>
    <w:rsid w:val="00D4652B"/>
    <w:rsid w:val="00DA5B5B"/>
    <w:rsid w:val="00DD5855"/>
    <w:rsid w:val="00E16441"/>
    <w:rsid w:val="00EC5F6A"/>
    <w:rsid w:val="00EE1814"/>
    <w:rsid w:val="00F47A0B"/>
    <w:rsid w:val="00F811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531F"/>
  <w15:chartTrackingRefBased/>
  <w15:docId w15:val="{9F0BB0E9-E538-4281-9B24-C87AA226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6313C3"/>
    <w:pPr>
      <w:keepNext/>
      <w:spacing w:before="240" w:after="60" w:line="240" w:lineRule="auto"/>
      <w:outlineLvl w:val="0"/>
    </w:pPr>
    <w:rPr>
      <w:rFonts w:ascii="Arial" w:eastAsia="Times New Roman" w:hAnsi="Arial" w:cs="Times New Roman"/>
      <w:b/>
      <w:kern w:val="32"/>
      <w:sz w:val="32"/>
      <w:szCs w:val="20"/>
      <w:lang w:eastAsia="pl-PL"/>
    </w:rPr>
  </w:style>
  <w:style w:type="paragraph" w:styleId="Nagwek2">
    <w:name w:val="heading 2"/>
    <w:next w:val="Normalny"/>
    <w:link w:val="Nagwek2Znak"/>
    <w:uiPriority w:val="99"/>
    <w:unhideWhenUsed/>
    <w:qFormat/>
    <w:rsid w:val="006313C3"/>
    <w:pPr>
      <w:keepNext/>
      <w:keepLines/>
      <w:spacing w:after="261"/>
      <w:ind w:left="10" w:hanging="10"/>
      <w:outlineLvl w:val="1"/>
    </w:pPr>
    <w:rPr>
      <w:rFonts w:ascii="Times New Roman" w:eastAsia="Times New Roman" w:hAnsi="Times New Roman" w:cs="Times New Roman"/>
      <w:b/>
      <w:color w:val="000000"/>
      <w:sz w:val="26"/>
      <w:lang w:eastAsia="pl-PL"/>
    </w:rPr>
  </w:style>
  <w:style w:type="paragraph" w:styleId="Nagwek3">
    <w:name w:val="heading 3"/>
    <w:next w:val="Normalny"/>
    <w:link w:val="Nagwek3Znak"/>
    <w:uiPriority w:val="9"/>
    <w:unhideWhenUsed/>
    <w:qFormat/>
    <w:rsid w:val="006313C3"/>
    <w:pPr>
      <w:keepNext/>
      <w:keepLines/>
      <w:numPr>
        <w:ilvl w:val="2"/>
        <w:numId w:val="7"/>
      </w:numPr>
      <w:spacing w:after="15" w:line="249" w:lineRule="auto"/>
      <w:outlineLvl w:val="2"/>
    </w:pPr>
    <w:rPr>
      <w:rFonts w:ascii="Times New Roman" w:eastAsia="Times New Roman" w:hAnsi="Times New Roman" w:cs="Times New Roman"/>
      <w:b/>
      <w:color w:val="000000"/>
      <w:sz w:val="24"/>
      <w:lang w:eastAsia="pl-PL"/>
    </w:rPr>
  </w:style>
  <w:style w:type="paragraph" w:styleId="Nagwek4">
    <w:name w:val="heading 4"/>
    <w:next w:val="Normalny"/>
    <w:link w:val="Nagwek4Znak"/>
    <w:unhideWhenUsed/>
    <w:qFormat/>
    <w:rsid w:val="006313C3"/>
    <w:pPr>
      <w:keepNext/>
      <w:keepLines/>
      <w:spacing w:after="15" w:line="249" w:lineRule="auto"/>
      <w:ind w:left="10" w:hanging="10"/>
      <w:outlineLvl w:val="3"/>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 BS,CW_Lista,Colorful List Accent 1,Akapit z listą4,Akapit z listą1,Średnia siatka 1 — akcent 21,sw tekst,Wypunktowanie,Kolorowa lista — akcent 11,Akapit z listą5,T_SZ_List Paragraph"/>
    <w:basedOn w:val="Normalny"/>
    <w:link w:val="AkapitzlistZnak"/>
    <w:uiPriority w:val="34"/>
    <w:qFormat/>
    <w:rsid w:val="00B50CD7"/>
    <w:pPr>
      <w:ind w:left="720"/>
      <w:contextualSpacing/>
    </w:pPr>
  </w:style>
  <w:style w:type="character" w:customStyle="1" w:styleId="AkapitzlistZnak">
    <w:name w:val="Akapit z listą Znak"/>
    <w:aliases w:val="L1 Znak,Numerowanie Znak,List Paragraph Znak,Akapit z listą BS Znak,CW_Lista Znak,Colorful List Accent 1 Znak,Akapit z listą4 Znak,Akapit z listą1 Znak,Średnia siatka 1 — akcent 21 Znak,sw tekst Znak,Wypunktowanie Znak"/>
    <w:link w:val="Akapitzlist"/>
    <w:uiPriority w:val="34"/>
    <w:qFormat/>
    <w:locked/>
    <w:rsid w:val="00B50CD7"/>
  </w:style>
  <w:style w:type="table" w:styleId="Tabela-Siatka">
    <w:name w:val="Table Grid"/>
    <w:basedOn w:val="Standardowy"/>
    <w:uiPriority w:val="39"/>
    <w:rsid w:val="00B50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50CD7"/>
    <w:rPr>
      <w:color w:val="0563C1" w:themeColor="hyperlink"/>
      <w:u w:val="single"/>
    </w:rPr>
  </w:style>
  <w:style w:type="table" w:customStyle="1" w:styleId="Tabela-Siatka2">
    <w:name w:val="Tabela - Siatka2"/>
    <w:basedOn w:val="Standardowy"/>
    <w:next w:val="Tabela-Siatka"/>
    <w:uiPriority w:val="59"/>
    <w:rsid w:val="00B50CD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B50C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6313C3"/>
    <w:rPr>
      <w:rFonts w:ascii="Arial" w:eastAsia="Times New Roman" w:hAnsi="Arial" w:cs="Times New Roman"/>
      <w:b/>
      <w:kern w:val="32"/>
      <w:sz w:val="32"/>
      <w:szCs w:val="20"/>
      <w:lang w:eastAsia="pl-PL"/>
    </w:rPr>
  </w:style>
  <w:style w:type="character" w:customStyle="1" w:styleId="Nagwek2Znak">
    <w:name w:val="Nagłówek 2 Znak"/>
    <w:basedOn w:val="Domylnaczcionkaakapitu"/>
    <w:link w:val="Nagwek2"/>
    <w:uiPriority w:val="99"/>
    <w:rsid w:val="006313C3"/>
    <w:rPr>
      <w:rFonts w:ascii="Times New Roman" w:eastAsia="Times New Roman" w:hAnsi="Times New Roman" w:cs="Times New Roman"/>
      <w:b/>
      <w:color w:val="000000"/>
      <w:sz w:val="26"/>
      <w:lang w:eastAsia="pl-PL"/>
    </w:rPr>
  </w:style>
  <w:style w:type="character" w:customStyle="1" w:styleId="Nagwek3Znak">
    <w:name w:val="Nagłówek 3 Znak"/>
    <w:basedOn w:val="Domylnaczcionkaakapitu"/>
    <w:link w:val="Nagwek3"/>
    <w:uiPriority w:val="9"/>
    <w:rsid w:val="006313C3"/>
    <w:rPr>
      <w:rFonts w:ascii="Times New Roman" w:eastAsia="Times New Roman" w:hAnsi="Times New Roman" w:cs="Times New Roman"/>
      <w:b/>
      <w:color w:val="000000"/>
      <w:sz w:val="24"/>
      <w:lang w:eastAsia="pl-PL"/>
    </w:rPr>
  </w:style>
  <w:style w:type="character" w:customStyle="1" w:styleId="Nagwek4Znak">
    <w:name w:val="Nagłówek 4 Znak"/>
    <w:basedOn w:val="Domylnaczcionkaakapitu"/>
    <w:link w:val="Nagwek4"/>
    <w:rsid w:val="006313C3"/>
    <w:rPr>
      <w:rFonts w:ascii="Times New Roman" w:eastAsia="Times New Roman" w:hAnsi="Times New Roman" w:cs="Times New Roman"/>
      <w:b/>
      <w:color w:val="000000"/>
      <w:sz w:val="24"/>
      <w:lang w:eastAsia="pl-PL"/>
    </w:rPr>
  </w:style>
  <w:style w:type="numbering" w:customStyle="1" w:styleId="Bezlisty1">
    <w:name w:val="Bez listy1"/>
    <w:next w:val="Bezlisty"/>
    <w:uiPriority w:val="99"/>
    <w:semiHidden/>
    <w:unhideWhenUsed/>
    <w:rsid w:val="006313C3"/>
  </w:style>
  <w:style w:type="character" w:styleId="UyteHipercze">
    <w:name w:val="FollowedHyperlink"/>
    <w:uiPriority w:val="99"/>
    <w:semiHidden/>
    <w:unhideWhenUsed/>
    <w:rsid w:val="006313C3"/>
    <w:rPr>
      <w:rFonts w:ascii="Times New Roman" w:hAnsi="Times New Roman" w:cs="Times New Roman" w:hint="default"/>
      <w:color w:val="954F72"/>
      <w:u w:val="single"/>
    </w:rPr>
  </w:style>
  <w:style w:type="character" w:styleId="Pogrubienie">
    <w:name w:val="Strong"/>
    <w:qFormat/>
    <w:rsid w:val="006313C3"/>
    <w:rPr>
      <w:rFonts w:ascii="Times New Roman" w:hAnsi="Times New Roman" w:cs="Times New Roman" w:hint="default"/>
      <w:b/>
      <w:bCs w:val="0"/>
    </w:rPr>
  </w:style>
  <w:style w:type="paragraph" w:customStyle="1" w:styleId="msonormal0">
    <w:name w:val="msonormal"/>
    <w:basedOn w:val="Normalny"/>
    <w:uiPriority w:val="99"/>
    <w:rsid w:val="006313C3"/>
    <w:pPr>
      <w:spacing w:after="0" w:line="240" w:lineRule="auto"/>
    </w:pPr>
    <w:rPr>
      <w:rFonts w:ascii="Times New Roman" w:eastAsia="Calibri" w:hAnsi="Times New Roman" w:cs="Times New Roman"/>
      <w:sz w:val="24"/>
      <w:szCs w:val="24"/>
      <w:lang w:eastAsia="pl-PL"/>
    </w:rPr>
  </w:style>
  <w:style w:type="paragraph" w:styleId="NormalnyWeb">
    <w:name w:val="Normal (Web)"/>
    <w:basedOn w:val="Normalny"/>
    <w:uiPriority w:val="99"/>
    <w:unhideWhenUsed/>
    <w:rsid w:val="006313C3"/>
    <w:pPr>
      <w:spacing w:after="0"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6313C3"/>
    <w:pPr>
      <w:spacing w:after="0" w:line="240" w:lineRule="auto"/>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313C3"/>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unhideWhenUsed/>
    <w:rsid w:val="006313C3"/>
    <w:pPr>
      <w:spacing w:after="0" w:line="240" w:lineRule="auto"/>
    </w:pPr>
    <w:rPr>
      <w:rFonts w:ascii="Times New Roman" w:eastAsia="Calibri"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6313C3"/>
    <w:rPr>
      <w:rFonts w:ascii="Times New Roman" w:eastAsia="Calibri" w:hAnsi="Times New Roman" w:cs="Times New Roman"/>
      <w:sz w:val="20"/>
      <w:szCs w:val="20"/>
      <w:lang w:eastAsia="pl-PL"/>
    </w:rPr>
  </w:style>
  <w:style w:type="character" w:customStyle="1" w:styleId="NagwekZnak">
    <w:name w:val="Nagłówek Znak"/>
    <w:aliases w:val="Nagłówek strony Znak"/>
    <w:basedOn w:val="Domylnaczcionkaakapitu"/>
    <w:link w:val="Nagwek"/>
    <w:uiPriority w:val="99"/>
    <w:locked/>
    <w:rsid w:val="006313C3"/>
    <w:rPr>
      <w:rFonts w:ascii="Times New Roman" w:hAnsi="Times New Roman" w:cs="Times New Roman"/>
      <w:sz w:val="24"/>
    </w:rPr>
  </w:style>
  <w:style w:type="paragraph" w:styleId="Nagwek">
    <w:name w:val="header"/>
    <w:aliases w:val="Nagłówek strony"/>
    <w:basedOn w:val="Normalny"/>
    <w:link w:val="NagwekZnak"/>
    <w:uiPriority w:val="99"/>
    <w:unhideWhenUsed/>
    <w:rsid w:val="006313C3"/>
    <w:pPr>
      <w:tabs>
        <w:tab w:val="center" w:pos="4536"/>
        <w:tab w:val="right" w:pos="9072"/>
      </w:tabs>
      <w:spacing w:after="0" w:line="240" w:lineRule="auto"/>
    </w:pPr>
    <w:rPr>
      <w:rFonts w:ascii="Times New Roman" w:hAnsi="Times New Roman" w:cs="Times New Roman"/>
      <w:sz w:val="24"/>
    </w:rPr>
  </w:style>
  <w:style w:type="character" w:customStyle="1" w:styleId="NagwekZnak1">
    <w:name w:val="Nagłówek Znak1"/>
    <w:aliases w:val="Nagłówek strony Znak1"/>
    <w:basedOn w:val="Domylnaczcionkaakapitu"/>
    <w:uiPriority w:val="99"/>
    <w:semiHidden/>
    <w:rsid w:val="006313C3"/>
  </w:style>
  <w:style w:type="paragraph" w:styleId="Stopka">
    <w:name w:val="footer"/>
    <w:basedOn w:val="Normalny"/>
    <w:link w:val="StopkaZnak"/>
    <w:uiPriority w:val="99"/>
    <w:unhideWhenUsed/>
    <w:rsid w:val="006313C3"/>
    <w:pPr>
      <w:tabs>
        <w:tab w:val="center" w:pos="4536"/>
        <w:tab w:val="right" w:pos="9072"/>
      </w:tabs>
      <w:spacing w:after="0" w:line="240" w:lineRule="auto"/>
    </w:pPr>
    <w:rPr>
      <w:rFonts w:ascii="Times New Roman" w:eastAsia="Calibri" w:hAnsi="Times New Roman" w:cs="Times New Roman"/>
      <w:sz w:val="24"/>
      <w:szCs w:val="20"/>
      <w:lang w:eastAsia="pl-PL"/>
    </w:rPr>
  </w:style>
  <w:style w:type="character" w:customStyle="1" w:styleId="StopkaZnak">
    <w:name w:val="Stopka Znak"/>
    <w:basedOn w:val="Domylnaczcionkaakapitu"/>
    <w:link w:val="Stopka"/>
    <w:uiPriority w:val="99"/>
    <w:rsid w:val="006313C3"/>
    <w:rPr>
      <w:rFonts w:ascii="Times New Roman" w:eastAsia="Calibri" w:hAnsi="Times New Roman" w:cs="Times New Roman"/>
      <w:sz w:val="24"/>
      <w:szCs w:val="20"/>
      <w:lang w:eastAsia="pl-PL"/>
    </w:rPr>
  </w:style>
  <w:style w:type="paragraph" w:styleId="Legenda">
    <w:name w:val="caption"/>
    <w:basedOn w:val="Normalny"/>
    <w:next w:val="Normalny"/>
    <w:uiPriority w:val="35"/>
    <w:semiHidden/>
    <w:unhideWhenUsed/>
    <w:qFormat/>
    <w:rsid w:val="006313C3"/>
    <w:pPr>
      <w:spacing w:after="200" w:line="240" w:lineRule="auto"/>
      <w:jc w:val="both"/>
    </w:pPr>
    <w:rPr>
      <w:i/>
      <w:iCs/>
      <w:color w:val="44546A" w:themeColor="text2"/>
      <w:sz w:val="18"/>
      <w:szCs w:val="18"/>
    </w:rPr>
  </w:style>
  <w:style w:type="paragraph" w:styleId="Tekstprzypisukocowego">
    <w:name w:val="endnote text"/>
    <w:basedOn w:val="Normalny"/>
    <w:link w:val="TekstprzypisukocowegoZnak"/>
    <w:uiPriority w:val="99"/>
    <w:semiHidden/>
    <w:unhideWhenUsed/>
    <w:rsid w:val="006313C3"/>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313C3"/>
    <w:rPr>
      <w:rFonts w:ascii="Times New Roman" w:hAnsi="Times New Roman" w:cs="Times New Roman"/>
      <w:sz w:val="20"/>
      <w:szCs w:val="20"/>
      <w:lang w:eastAsia="pl-PL"/>
    </w:rPr>
  </w:style>
  <w:style w:type="paragraph" w:styleId="Listanumerowana">
    <w:name w:val="List Number"/>
    <w:basedOn w:val="Normalny"/>
    <w:unhideWhenUsed/>
    <w:rsid w:val="006313C3"/>
    <w:pPr>
      <w:widowControl w:val="0"/>
      <w:numPr>
        <w:numId w:val="2"/>
      </w:numPr>
      <w:tabs>
        <w:tab w:val="num" w:pos="425"/>
      </w:tabs>
      <w:autoSpaceDE w:val="0"/>
      <w:autoSpaceDN w:val="0"/>
      <w:adjustRightInd w:val="0"/>
      <w:spacing w:before="120" w:after="60" w:line="288" w:lineRule="auto"/>
      <w:ind w:left="425" w:hanging="425"/>
    </w:pPr>
    <w:rPr>
      <w:rFonts w:ascii="Times" w:eastAsia="Calibri" w:hAnsi="Times" w:cs="Times New Roman"/>
      <w:b/>
      <w:lang w:eastAsia="pl-PL"/>
    </w:rPr>
  </w:style>
  <w:style w:type="paragraph" w:styleId="Listanumerowana2">
    <w:name w:val="List Number 2"/>
    <w:basedOn w:val="Normalny"/>
    <w:unhideWhenUsed/>
    <w:rsid w:val="006313C3"/>
    <w:pPr>
      <w:numPr>
        <w:ilvl w:val="1"/>
        <w:numId w:val="2"/>
      </w:numPr>
      <w:autoSpaceDE w:val="0"/>
      <w:autoSpaceDN w:val="0"/>
      <w:adjustRightInd w:val="0"/>
      <w:spacing w:after="0" w:line="288" w:lineRule="auto"/>
      <w:ind w:left="992" w:hanging="567"/>
      <w:jc w:val="both"/>
    </w:pPr>
    <w:rPr>
      <w:rFonts w:ascii="Times" w:eastAsia="Calibri" w:hAnsi="Times" w:cs="Times New Roman"/>
      <w:szCs w:val="24"/>
      <w:lang w:eastAsia="pl-PL"/>
    </w:rPr>
  </w:style>
  <w:style w:type="character" w:customStyle="1" w:styleId="Listanumerowana3Znak">
    <w:name w:val="Lista numerowana 3 Znak"/>
    <w:link w:val="Listanumerowana3"/>
    <w:uiPriority w:val="99"/>
    <w:semiHidden/>
    <w:locked/>
    <w:rsid w:val="006313C3"/>
    <w:rPr>
      <w:rFonts w:ascii="Times" w:hAnsi="Times" w:cs="Times New Roman"/>
    </w:rPr>
  </w:style>
  <w:style w:type="paragraph" w:styleId="Listanumerowana3">
    <w:name w:val="List Number 3"/>
    <w:basedOn w:val="Normalny"/>
    <w:link w:val="Listanumerowana3Znak"/>
    <w:uiPriority w:val="99"/>
    <w:semiHidden/>
    <w:unhideWhenUsed/>
    <w:rsid w:val="006313C3"/>
    <w:pPr>
      <w:numPr>
        <w:numId w:val="3"/>
      </w:numPr>
      <w:tabs>
        <w:tab w:val="num" w:pos="1440"/>
      </w:tabs>
      <w:spacing w:after="0" w:line="288" w:lineRule="auto"/>
      <w:ind w:left="1701" w:hanging="709"/>
      <w:jc w:val="both"/>
    </w:pPr>
    <w:rPr>
      <w:rFonts w:ascii="Times" w:hAnsi="Times" w:cs="Times New Roman"/>
    </w:rPr>
  </w:style>
  <w:style w:type="paragraph" w:styleId="Listanumerowana4">
    <w:name w:val="List Number 4"/>
    <w:basedOn w:val="Listanumerowana3"/>
    <w:uiPriority w:val="99"/>
    <w:semiHidden/>
    <w:unhideWhenUsed/>
    <w:rsid w:val="006313C3"/>
    <w:pPr>
      <w:numPr>
        <w:numId w:val="4"/>
      </w:numPr>
      <w:ind w:left="2552" w:hanging="851"/>
    </w:pPr>
  </w:style>
  <w:style w:type="paragraph" w:styleId="Listanumerowana5">
    <w:name w:val="List Number 5"/>
    <w:basedOn w:val="Normalny"/>
    <w:unhideWhenUsed/>
    <w:rsid w:val="006313C3"/>
    <w:pPr>
      <w:numPr>
        <w:ilvl w:val="4"/>
        <w:numId w:val="2"/>
      </w:numPr>
      <w:tabs>
        <w:tab w:val="num" w:pos="2520"/>
      </w:tabs>
      <w:spacing w:after="0" w:line="288" w:lineRule="auto"/>
      <w:ind w:left="3544" w:hanging="992"/>
      <w:jc w:val="both"/>
    </w:pPr>
    <w:rPr>
      <w:rFonts w:ascii="Times" w:eastAsia="Calibri" w:hAnsi="Times" w:cs="Times New Roman"/>
      <w:bCs/>
      <w:lang w:eastAsia="pl-PL"/>
    </w:rPr>
  </w:style>
  <w:style w:type="paragraph" w:styleId="Tytu">
    <w:name w:val="Title"/>
    <w:basedOn w:val="Normalny"/>
    <w:next w:val="Normalny"/>
    <w:link w:val="TytuZnak"/>
    <w:uiPriority w:val="10"/>
    <w:qFormat/>
    <w:rsid w:val="006313C3"/>
    <w:pPr>
      <w:spacing w:after="0" w:line="240" w:lineRule="auto"/>
      <w:contextualSpacing/>
    </w:pPr>
    <w:rPr>
      <w:rFonts w:ascii="Calibri Light" w:eastAsia="Calibri" w:hAnsi="Calibri Light" w:cs="Times New Roman"/>
      <w:spacing w:val="-10"/>
      <w:kern w:val="28"/>
      <w:sz w:val="56"/>
      <w:szCs w:val="20"/>
      <w:lang w:eastAsia="pl-PL"/>
    </w:rPr>
  </w:style>
  <w:style w:type="character" w:customStyle="1" w:styleId="TytuZnak">
    <w:name w:val="Tytuł Znak"/>
    <w:basedOn w:val="Domylnaczcionkaakapitu"/>
    <w:link w:val="Tytu"/>
    <w:uiPriority w:val="10"/>
    <w:rsid w:val="006313C3"/>
    <w:rPr>
      <w:rFonts w:ascii="Calibri Light" w:eastAsia="Calibri" w:hAnsi="Calibri Light" w:cs="Times New Roman"/>
      <w:spacing w:val="-10"/>
      <w:kern w:val="28"/>
      <w:sz w:val="56"/>
      <w:szCs w:val="20"/>
      <w:lang w:eastAsia="pl-PL"/>
    </w:rPr>
  </w:style>
  <w:style w:type="paragraph" w:styleId="Tekstpodstawowy">
    <w:name w:val="Body Text"/>
    <w:basedOn w:val="Normalny"/>
    <w:link w:val="TekstpodstawowyZnak"/>
    <w:uiPriority w:val="99"/>
    <w:unhideWhenUsed/>
    <w:rsid w:val="006313C3"/>
    <w:pPr>
      <w:spacing w:after="0" w:line="240" w:lineRule="auto"/>
    </w:pPr>
    <w:rPr>
      <w:rFonts w:ascii="Times New Roman" w:eastAsia="Calibri" w:hAnsi="Times New Roman" w:cs="Times New Roman"/>
      <w:b/>
      <w:sz w:val="20"/>
      <w:szCs w:val="20"/>
      <w:lang w:eastAsia="pl-PL"/>
    </w:rPr>
  </w:style>
  <w:style w:type="character" w:customStyle="1" w:styleId="TekstpodstawowyZnak">
    <w:name w:val="Tekst podstawowy Znak"/>
    <w:basedOn w:val="Domylnaczcionkaakapitu"/>
    <w:link w:val="Tekstpodstawowy"/>
    <w:uiPriority w:val="99"/>
    <w:rsid w:val="006313C3"/>
    <w:rPr>
      <w:rFonts w:ascii="Times New Roman" w:eastAsia="Calibri" w:hAnsi="Times New Roman" w:cs="Times New Roman"/>
      <w:b/>
      <w:sz w:val="20"/>
      <w:szCs w:val="20"/>
      <w:lang w:eastAsia="pl-PL"/>
    </w:rPr>
  </w:style>
  <w:style w:type="paragraph" w:styleId="Podtytu">
    <w:name w:val="Subtitle"/>
    <w:basedOn w:val="Normalny"/>
    <w:next w:val="Normalny"/>
    <w:link w:val="PodtytuZnak"/>
    <w:uiPriority w:val="11"/>
    <w:qFormat/>
    <w:rsid w:val="006313C3"/>
    <w:pPr>
      <w:spacing w:after="60" w:line="240" w:lineRule="auto"/>
      <w:jc w:val="center"/>
      <w:outlineLvl w:val="1"/>
    </w:pPr>
    <w:rPr>
      <w:rFonts w:ascii="Cambria" w:eastAsia="Calibri" w:hAnsi="Cambria" w:cs="Times New Roman"/>
      <w:sz w:val="24"/>
      <w:szCs w:val="24"/>
      <w:lang w:eastAsia="pl-PL"/>
    </w:rPr>
  </w:style>
  <w:style w:type="character" w:customStyle="1" w:styleId="PodtytuZnak">
    <w:name w:val="Podtytuł Znak"/>
    <w:basedOn w:val="Domylnaczcionkaakapitu"/>
    <w:link w:val="Podtytu"/>
    <w:uiPriority w:val="11"/>
    <w:rsid w:val="006313C3"/>
    <w:rPr>
      <w:rFonts w:ascii="Cambria" w:eastAsia="Calibri" w:hAnsi="Cambria" w:cs="Times New Roman"/>
      <w:sz w:val="24"/>
      <w:szCs w:val="24"/>
      <w:lang w:eastAsia="pl-PL"/>
    </w:rPr>
  </w:style>
  <w:style w:type="paragraph" w:styleId="Tekstpodstawowy2">
    <w:name w:val="Body Text 2"/>
    <w:basedOn w:val="Normalny"/>
    <w:link w:val="Tekstpodstawowy2Znak"/>
    <w:uiPriority w:val="99"/>
    <w:semiHidden/>
    <w:unhideWhenUsed/>
    <w:rsid w:val="006313C3"/>
    <w:pPr>
      <w:spacing w:after="120" w:line="480" w:lineRule="auto"/>
    </w:pPr>
    <w:rPr>
      <w:rFonts w:ascii="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6313C3"/>
    <w:rPr>
      <w:rFonts w:ascii="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6313C3"/>
    <w:pPr>
      <w:spacing w:after="0" w:line="240" w:lineRule="auto"/>
    </w:pPr>
    <w:rPr>
      <w:rFonts w:ascii="Courier New" w:eastAsia="MS Mincho" w:hAnsi="Courier New" w:cs="Times New Roman"/>
      <w:sz w:val="20"/>
      <w:szCs w:val="20"/>
      <w:lang w:eastAsia="pl-PL"/>
    </w:rPr>
  </w:style>
  <w:style w:type="character" w:customStyle="1" w:styleId="ZwykytekstZnak">
    <w:name w:val="Zwykły tekst Znak"/>
    <w:basedOn w:val="Domylnaczcionkaakapitu"/>
    <w:link w:val="Zwykytekst"/>
    <w:uiPriority w:val="99"/>
    <w:semiHidden/>
    <w:rsid w:val="006313C3"/>
    <w:rPr>
      <w:rFonts w:ascii="Courier New" w:eastAsia="MS Mincho" w:hAnsi="Courier Ne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313C3"/>
    <w:rPr>
      <w:b/>
    </w:rPr>
  </w:style>
  <w:style w:type="character" w:customStyle="1" w:styleId="TematkomentarzaZnak">
    <w:name w:val="Temat komentarza Znak"/>
    <w:basedOn w:val="TekstkomentarzaZnak"/>
    <w:link w:val="Tematkomentarza"/>
    <w:uiPriority w:val="99"/>
    <w:semiHidden/>
    <w:rsid w:val="006313C3"/>
    <w:rPr>
      <w:rFonts w:ascii="Times New Roman" w:eastAsia="Calibri" w:hAnsi="Times New Roman" w:cs="Times New Roman"/>
      <w:b/>
      <w:sz w:val="20"/>
      <w:szCs w:val="20"/>
      <w:lang w:eastAsia="pl-PL"/>
    </w:rPr>
  </w:style>
  <w:style w:type="paragraph" w:styleId="Tekstdymka">
    <w:name w:val="Balloon Text"/>
    <w:basedOn w:val="Normalny"/>
    <w:link w:val="TekstdymkaZnak"/>
    <w:uiPriority w:val="99"/>
    <w:semiHidden/>
    <w:unhideWhenUsed/>
    <w:rsid w:val="006313C3"/>
    <w:pPr>
      <w:spacing w:after="0" w:line="240" w:lineRule="auto"/>
    </w:pPr>
    <w:rPr>
      <w:rFonts w:ascii="Tahoma" w:hAnsi="Tahoma" w:cs="Times New Roman"/>
      <w:sz w:val="16"/>
      <w:szCs w:val="20"/>
      <w:lang w:eastAsia="pl-PL"/>
    </w:rPr>
  </w:style>
  <w:style w:type="character" w:customStyle="1" w:styleId="TekstdymkaZnak">
    <w:name w:val="Tekst dymka Znak"/>
    <w:basedOn w:val="Domylnaczcionkaakapitu"/>
    <w:link w:val="Tekstdymka"/>
    <w:uiPriority w:val="99"/>
    <w:semiHidden/>
    <w:rsid w:val="006313C3"/>
    <w:rPr>
      <w:rFonts w:ascii="Tahoma" w:hAnsi="Tahoma" w:cs="Times New Roman"/>
      <w:sz w:val="16"/>
      <w:szCs w:val="20"/>
      <w:lang w:eastAsia="pl-PL"/>
    </w:rPr>
  </w:style>
  <w:style w:type="character" w:customStyle="1" w:styleId="BezodstpwZnak">
    <w:name w:val="Bez odstępów Znak"/>
    <w:link w:val="Bezodstpw"/>
    <w:uiPriority w:val="1"/>
    <w:locked/>
    <w:rsid w:val="006313C3"/>
    <w:rPr>
      <w:rFonts w:ascii="Times New Roman" w:eastAsia="Times New Roman" w:hAnsi="Times New Roman" w:cs="Times New Roman"/>
    </w:rPr>
  </w:style>
  <w:style w:type="paragraph" w:styleId="Bezodstpw">
    <w:name w:val="No Spacing"/>
    <w:link w:val="BezodstpwZnak"/>
    <w:uiPriority w:val="1"/>
    <w:qFormat/>
    <w:rsid w:val="006313C3"/>
    <w:pPr>
      <w:spacing w:after="0" w:line="240" w:lineRule="auto"/>
    </w:pPr>
    <w:rPr>
      <w:rFonts w:ascii="Times New Roman" w:eastAsia="Times New Roman" w:hAnsi="Times New Roman" w:cs="Times New Roman"/>
    </w:rPr>
  </w:style>
  <w:style w:type="paragraph" w:customStyle="1" w:styleId="Default">
    <w:name w:val="Default"/>
    <w:rsid w:val="006313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ksttreci2">
    <w:name w:val="Tekst treści (2)"/>
    <w:basedOn w:val="Normalny"/>
    <w:uiPriority w:val="99"/>
    <w:rsid w:val="006313C3"/>
    <w:pPr>
      <w:widowControl w:val="0"/>
      <w:shd w:val="clear" w:color="auto" w:fill="FFFFFF"/>
      <w:spacing w:before="240" w:after="0" w:line="252" w:lineRule="exact"/>
      <w:ind w:hanging="360"/>
      <w:jc w:val="both"/>
    </w:pPr>
    <w:rPr>
      <w:rFonts w:ascii="Times New Roman" w:eastAsia="Calibri" w:hAnsi="Times New Roman" w:cs="Times New Roman"/>
      <w:sz w:val="21"/>
      <w:szCs w:val="24"/>
      <w:lang w:eastAsia="pl-PL"/>
    </w:rPr>
  </w:style>
  <w:style w:type="paragraph" w:customStyle="1" w:styleId="a-podst-2">
    <w:name w:val="a-podst-2"/>
    <w:basedOn w:val="Normalny"/>
    <w:uiPriority w:val="99"/>
    <w:rsid w:val="006313C3"/>
    <w:pPr>
      <w:spacing w:after="0" w:line="360" w:lineRule="auto"/>
      <w:ind w:left="284" w:hanging="284"/>
    </w:pPr>
    <w:rPr>
      <w:rFonts w:ascii="Times New Roman" w:eastAsia="Calibri" w:hAnsi="Times New Roman" w:cs="Times New Roman"/>
      <w:sz w:val="24"/>
      <w:szCs w:val="20"/>
      <w:lang w:eastAsia="pl-PL"/>
    </w:rPr>
  </w:style>
  <w:style w:type="paragraph" w:customStyle="1" w:styleId="Teksttreci5">
    <w:name w:val="Tekst treści (5)"/>
    <w:basedOn w:val="Normalny"/>
    <w:uiPriority w:val="99"/>
    <w:rsid w:val="006313C3"/>
    <w:pPr>
      <w:widowControl w:val="0"/>
      <w:shd w:val="clear" w:color="auto" w:fill="FFFFFF"/>
      <w:spacing w:before="240" w:after="480" w:line="250" w:lineRule="exact"/>
      <w:ind w:hanging="320"/>
      <w:jc w:val="both"/>
    </w:pPr>
    <w:rPr>
      <w:rFonts w:ascii="Times New Roman" w:eastAsia="Calibri" w:hAnsi="Times New Roman" w:cs="Times New Roman"/>
      <w:i/>
      <w:szCs w:val="24"/>
      <w:lang w:eastAsia="pl-PL"/>
    </w:rPr>
  </w:style>
  <w:style w:type="paragraph" w:customStyle="1" w:styleId="pkt">
    <w:name w:val="pkt"/>
    <w:basedOn w:val="Normalny"/>
    <w:uiPriority w:val="99"/>
    <w:rsid w:val="006313C3"/>
    <w:pPr>
      <w:autoSpaceDE w:val="0"/>
      <w:autoSpaceDN w:val="0"/>
      <w:spacing w:before="60" w:after="60" w:line="360" w:lineRule="auto"/>
      <w:ind w:left="851" w:hanging="295"/>
      <w:jc w:val="both"/>
    </w:pPr>
    <w:rPr>
      <w:rFonts w:ascii="Univers-PL" w:eastAsia="Calibri" w:hAnsi="Univers-PL" w:cs="Times New Roman"/>
      <w:sz w:val="19"/>
      <w:szCs w:val="19"/>
      <w:u w:color="000000"/>
      <w:lang w:eastAsia="pl-PL"/>
    </w:rPr>
  </w:style>
  <w:style w:type="paragraph" w:customStyle="1" w:styleId="normaltableau">
    <w:name w:val="normal_tableau"/>
    <w:basedOn w:val="Normalny"/>
    <w:uiPriority w:val="99"/>
    <w:rsid w:val="006313C3"/>
    <w:pPr>
      <w:spacing w:before="120" w:after="120" w:line="240" w:lineRule="auto"/>
      <w:jc w:val="both"/>
    </w:pPr>
    <w:rPr>
      <w:rFonts w:ascii="Optima" w:eastAsia="Calibri" w:hAnsi="Optima" w:cs="Times New Roman"/>
      <w:lang w:val="en-GB" w:eastAsia="pl-PL"/>
    </w:rPr>
  </w:style>
  <w:style w:type="paragraph" w:customStyle="1" w:styleId="Standard">
    <w:name w:val="Standard"/>
    <w:link w:val="StandardZnak"/>
    <w:rsid w:val="006313C3"/>
    <w:pPr>
      <w:widowControl w:val="0"/>
      <w:suppressAutoHyphens/>
      <w:autoSpaceDN w:val="0"/>
      <w:spacing w:after="0" w:line="240" w:lineRule="auto"/>
    </w:pPr>
    <w:rPr>
      <w:rFonts w:ascii="Times New Roman" w:eastAsia="Calibri" w:hAnsi="Times New Roman" w:cs="Tahoma"/>
      <w:kern w:val="3"/>
      <w:sz w:val="24"/>
      <w:szCs w:val="24"/>
      <w:lang w:val="en-US"/>
    </w:rPr>
  </w:style>
  <w:style w:type="paragraph" w:customStyle="1" w:styleId="Tekstpodstawowywcity21">
    <w:name w:val="Tekst podstawowy wcięty 21"/>
    <w:basedOn w:val="Normalny"/>
    <w:uiPriority w:val="99"/>
    <w:rsid w:val="006313C3"/>
    <w:pPr>
      <w:widowControl w:val="0"/>
      <w:spacing w:after="0" w:line="240" w:lineRule="auto"/>
      <w:ind w:left="3686" w:hanging="1843"/>
      <w:jc w:val="both"/>
    </w:pPr>
    <w:rPr>
      <w:rFonts w:ascii="Times New Roman" w:eastAsia="Calibri" w:hAnsi="Times New Roman" w:cs="Times New Roman"/>
      <w:sz w:val="24"/>
      <w:szCs w:val="20"/>
      <w:lang w:eastAsia="pl-PL"/>
    </w:rPr>
  </w:style>
  <w:style w:type="character" w:customStyle="1" w:styleId="Teksttreci">
    <w:name w:val="Tekst treści_"/>
    <w:link w:val="Teksttreci1"/>
    <w:uiPriority w:val="99"/>
    <w:locked/>
    <w:rsid w:val="006313C3"/>
    <w:rPr>
      <w:sz w:val="19"/>
      <w:shd w:val="clear" w:color="auto" w:fill="FFFFFF"/>
    </w:rPr>
  </w:style>
  <w:style w:type="paragraph" w:customStyle="1" w:styleId="Teksttreci1">
    <w:name w:val="Tekst treści1"/>
    <w:basedOn w:val="Normalny"/>
    <w:link w:val="Teksttreci"/>
    <w:uiPriority w:val="99"/>
    <w:rsid w:val="006313C3"/>
    <w:pPr>
      <w:shd w:val="clear" w:color="auto" w:fill="FFFFFF"/>
      <w:spacing w:before="240" w:after="120" w:line="240" w:lineRule="atLeast"/>
      <w:ind w:hanging="1340"/>
      <w:jc w:val="center"/>
    </w:pPr>
    <w:rPr>
      <w:sz w:val="19"/>
    </w:rPr>
  </w:style>
  <w:style w:type="paragraph" w:customStyle="1" w:styleId="text-justify">
    <w:name w:val="text-justify"/>
    <w:basedOn w:val="Normalny"/>
    <w:uiPriority w:val="99"/>
    <w:rsid w:val="006313C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Kolorowecieniowanieakcent11">
    <w:name w:val="Kolorowe cieniowanie — akcent 11"/>
    <w:uiPriority w:val="99"/>
    <w:semiHidden/>
    <w:rsid w:val="006313C3"/>
    <w:pPr>
      <w:spacing w:after="0" w:line="240" w:lineRule="auto"/>
    </w:pPr>
    <w:rPr>
      <w:rFonts w:ascii="Times New Roman" w:eastAsia="Times New Roman" w:hAnsi="Times New Roman" w:cs="Times New Roman"/>
      <w:sz w:val="24"/>
      <w:szCs w:val="24"/>
      <w:lang w:eastAsia="pl-PL"/>
    </w:rPr>
  </w:style>
  <w:style w:type="paragraph" w:customStyle="1" w:styleId="m5968006951817061090kolorowalistaakcent11">
    <w:name w:val="m5968006951817061090kolorowalistaakcent11"/>
    <w:basedOn w:val="Normalny"/>
    <w:uiPriority w:val="99"/>
    <w:rsid w:val="006313C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ox-b171701408-msonormal">
    <w:name w:val="ox-b171701408-msonormal"/>
    <w:basedOn w:val="Normalny"/>
    <w:uiPriority w:val="99"/>
    <w:rsid w:val="006313C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ox-18a6a85840-msonormal">
    <w:name w:val="ox-18a6a85840-msonormal"/>
    <w:basedOn w:val="Normalny"/>
    <w:rsid w:val="006313C3"/>
    <w:pPr>
      <w:spacing w:before="100" w:beforeAutospacing="1" w:after="100" w:afterAutospacing="1" w:line="240" w:lineRule="auto"/>
    </w:pPr>
    <w:rPr>
      <w:rFonts w:ascii="Times New Roman" w:hAnsi="Times New Roman" w:cs="Times New Roman"/>
      <w:sz w:val="24"/>
      <w:szCs w:val="24"/>
      <w:lang w:eastAsia="pl-PL"/>
    </w:rPr>
  </w:style>
  <w:style w:type="paragraph" w:customStyle="1" w:styleId="p1">
    <w:name w:val="p1"/>
    <w:basedOn w:val="Normalny"/>
    <w:uiPriority w:val="99"/>
    <w:rsid w:val="006313C3"/>
    <w:pPr>
      <w:spacing w:after="0" w:line="240" w:lineRule="auto"/>
    </w:pPr>
    <w:rPr>
      <w:rFonts w:ascii="Helvetica Neue" w:eastAsia="Calibri" w:hAnsi="Helvetica Neue" w:cs="Times New Roman"/>
      <w:color w:val="454545"/>
      <w:sz w:val="18"/>
      <w:szCs w:val="18"/>
      <w:lang w:eastAsia="pl-PL"/>
    </w:rPr>
  </w:style>
  <w:style w:type="paragraph" w:customStyle="1" w:styleId="ox-2f2e412c31-msolistparagraph">
    <w:name w:val="ox-2f2e412c31-msolistparagraph"/>
    <w:basedOn w:val="Normalny"/>
    <w:uiPriority w:val="99"/>
    <w:rsid w:val="006313C3"/>
    <w:pPr>
      <w:spacing w:before="100" w:beforeAutospacing="1" w:after="100" w:afterAutospacing="1" w:line="240" w:lineRule="auto"/>
    </w:pPr>
    <w:rPr>
      <w:rFonts w:ascii="Times New Roman" w:hAnsi="Times New Roman" w:cs="Times New Roman"/>
      <w:sz w:val="24"/>
      <w:szCs w:val="24"/>
      <w:lang w:eastAsia="pl-PL"/>
    </w:rPr>
  </w:style>
  <w:style w:type="paragraph" w:customStyle="1" w:styleId="ox-64ef4f67be-msonormal">
    <w:name w:val="ox-64ef4f67be-msonormal"/>
    <w:basedOn w:val="Normalny"/>
    <w:uiPriority w:val="99"/>
    <w:rsid w:val="006313C3"/>
    <w:pPr>
      <w:spacing w:before="100" w:beforeAutospacing="1" w:after="100" w:afterAutospacing="1" w:line="240" w:lineRule="auto"/>
    </w:pPr>
    <w:rPr>
      <w:rFonts w:ascii="Times New Roman" w:hAnsi="Times New Roman" w:cs="Times New Roman"/>
      <w:sz w:val="24"/>
      <w:szCs w:val="24"/>
      <w:lang w:eastAsia="pl-PL"/>
    </w:rPr>
  </w:style>
  <w:style w:type="paragraph" w:customStyle="1" w:styleId="ox-2be8980139-msonormal">
    <w:name w:val="ox-2be8980139-msonormal"/>
    <w:basedOn w:val="Normalny"/>
    <w:uiPriority w:val="99"/>
    <w:rsid w:val="006313C3"/>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Odwoanieprzypisudolnego">
    <w:name w:val="footnote reference"/>
    <w:uiPriority w:val="99"/>
    <w:semiHidden/>
    <w:unhideWhenUsed/>
    <w:rsid w:val="006313C3"/>
    <w:rPr>
      <w:rFonts w:ascii="Times New Roman" w:hAnsi="Times New Roman" w:cs="Times New Roman" w:hint="default"/>
      <w:vertAlign w:val="superscript"/>
    </w:rPr>
  </w:style>
  <w:style w:type="character" w:styleId="Odwoaniedokomentarza">
    <w:name w:val="annotation reference"/>
    <w:uiPriority w:val="99"/>
    <w:semiHidden/>
    <w:unhideWhenUsed/>
    <w:rsid w:val="006313C3"/>
    <w:rPr>
      <w:rFonts w:ascii="Times New Roman" w:hAnsi="Times New Roman" w:cs="Times New Roman" w:hint="default"/>
      <w:sz w:val="16"/>
    </w:rPr>
  </w:style>
  <w:style w:type="character" w:styleId="Odwoanieprzypisukocowego">
    <w:name w:val="endnote reference"/>
    <w:uiPriority w:val="99"/>
    <w:semiHidden/>
    <w:unhideWhenUsed/>
    <w:rsid w:val="006313C3"/>
    <w:rPr>
      <w:rFonts w:ascii="Times New Roman" w:hAnsi="Times New Roman" w:cs="Times New Roman" w:hint="default"/>
      <w:vertAlign w:val="superscript"/>
    </w:rPr>
  </w:style>
  <w:style w:type="character" w:customStyle="1" w:styleId="FontStyle33">
    <w:name w:val="Font Style33"/>
    <w:uiPriority w:val="99"/>
    <w:rsid w:val="006313C3"/>
    <w:rPr>
      <w:rFonts w:ascii="Times New Roman" w:hAnsi="Times New Roman" w:cs="Times New Roman" w:hint="default"/>
      <w:sz w:val="22"/>
    </w:rPr>
  </w:style>
  <w:style w:type="character" w:customStyle="1" w:styleId="alb">
    <w:name w:val="a_lb"/>
    <w:rsid w:val="006313C3"/>
    <w:rPr>
      <w:rFonts w:ascii="Times New Roman" w:hAnsi="Times New Roman" w:cs="Times New Roman" w:hint="default"/>
    </w:rPr>
  </w:style>
  <w:style w:type="character" w:customStyle="1" w:styleId="TeksttreciPogrubienie6">
    <w:name w:val="Tekst treści + Pogrubienie6"/>
    <w:uiPriority w:val="99"/>
    <w:rsid w:val="006313C3"/>
    <w:rPr>
      <w:b/>
      <w:bCs w:val="0"/>
      <w:spacing w:val="0"/>
      <w:sz w:val="19"/>
      <w:shd w:val="clear" w:color="auto" w:fill="FFFFFF"/>
    </w:rPr>
  </w:style>
  <w:style w:type="character" w:customStyle="1" w:styleId="Teksttreci0">
    <w:name w:val="Tekst treści"/>
    <w:uiPriority w:val="99"/>
    <w:rsid w:val="006313C3"/>
    <w:rPr>
      <w:rFonts w:ascii="Arial Unicode MS" w:eastAsia="Arial Unicode MS" w:hAnsi="Arial Unicode MS" w:hint="default"/>
      <w:noProof/>
      <w:spacing w:val="0"/>
      <w:sz w:val="19"/>
      <w:shd w:val="clear" w:color="auto" w:fill="FFFFFF"/>
    </w:rPr>
  </w:style>
  <w:style w:type="character" w:customStyle="1" w:styleId="h2">
    <w:name w:val="h2"/>
    <w:uiPriority w:val="99"/>
    <w:rsid w:val="006313C3"/>
    <w:rPr>
      <w:rFonts w:ascii="Times New Roman" w:hAnsi="Times New Roman" w:cs="Times New Roman" w:hint="default"/>
    </w:rPr>
  </w:style>
  <w:style w:type="character" w:customStyle="1" w:styleId="m5968006951817061090size">
    <w:name w:val="m5968006951817061090size"/>
    <w:uiPriority w:val="99"/>
    <w:rsid w:val="006313C3"/>
    <w:rPr>
      <w:rFonts w:ascii="Times New Roman" w:hAnsi="Times New Roman" w:cs="Times New Roman" w:hint="default"/>
    </w:rPr>
  </w:style>
  <w:style w:type="character" w:customStyle="1" w:styleId="m5968006951817061090font">
    <w:name w:val="m5968006951817061090font"/>
    <w:uiPriority w:val="99"/>
    <w:rsid w:val="006313C3"/>
    <w:rPr>
      <w:rFonts w:ascii="Times New Roman" w:hAnsi="Times New Roman" w:cs="Times New Roman" w:hint="default"/>
    </w:rPr>
  </w:style>
  <w:style w:type="character" w:customStyle="1" w:styleId="apple-converted-space">
    <w:name w:val="apple-converted-space"/>
    <w:basedOn w:val="Domylnaczcionkaakapitu"/>
    <w:rsid w:val="006313C3"/>
  </w:style>
  <w:style w:type="character" w:customStyle="1" w:styleId="ox-64ef4f67be-fontstyle01">
    <w:name w:val="ox-64ef4f67be-fontstyle01"/>
    <w:basedOn w:val="Domylnaczcionkaakapitu"/>
    <w:rsid w:val="006313C3"/>
  </w:style>
  <w:style w:type="character" w:customStyle="1" w:styleId="Nierozpoznanawzmianka1">
    <w:name w:val="Nierozpoznana wzmianka1"/>
    <w:basedOn w:val="Domylnaczcionkaakapitu"/>
    <w:uiPriority w:val="99"/>
    <w:semiHidden/>
    <w:rsid w:val="006313C3"/>
    <w:rPr>
      <w:color w:val="605E5C"/>
      <w:shd w:val="clear" w:color="auto" w:fill="E1DFDD"/>
    </w:rPr>
  </w:style>
  <w:style w:type="table" w:customStyle="1" w:styleId="Tabela-Siatka1">
    <w:name w:val="Tabela - Siatka1"/>
    <w:basedOn w:val="Standardowy"/>
    <w:next w:val="Tabela-Siatka"/>
    <w:uiPriority w:val="59"/>
    <w:rsid w:val="006313C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0">
    <w:name w:val="Zaimportowany styl 4.0"/>
    <w:rsid w:val="006313C3"/>
    <w:pPr>
      <w:numPr>
        <w:numId w:val="5"/>
      </w:numPr>
    </w:pPr>
  </w:style>
  <w:style w:type="numbering" w:customStyle="1" w:styleId="Zaimportowanystyl2">
    <w:name w:val="Zaimportowany styl 2"/>
    <w:rsid w:val="006313C3"/>
    <w:pPr>
      <w:numPr>
        <w:numId w:val="6"/>
      </w:numPr>
    </w:pPr>
  </w:style>
  <w:style w:type="character" w:styleId="Uwydatnienie">
    <w:name w:val="Emphasis"/>
    <w:basedOn w:val="Domylnaczcionkaakapitu"/>
    <w:uiPriority w:val="20"/>
    <w:qFormat/>
    <w:rsid w:val="006313C3"/>
    <w:rPr>
      <w:i/>
      <w:iCs/>
    </w:rPr>
  </w:style>
  <w:style w:type="character" w:customStyle="1" w:styleId="Nierozpoznanawzmianka2">
    <w:name w:val="Nierozpoznana wzmianka2"/>
    <w:basedOn w:val="Domylnaczcionkaakapitu"/>
    <w:uiPriority w:val="99"/>
    <w:rsid w:val="006313C3"/>
    <w:rPr>
      <w:color w:val="605E5C"/>
      <w:shd w:val="clear" w:color="auto" w:fill="E1DFDD"/>
    </w:rPr>
  </w:style>
  <w:style w:type="character" w:customStyle="1" w:styleId="Nierozpoznanawzmianka3">
    <w:name w:val="Nierozpoznana wzmianka3"/>
    <w:basedOn w:val="Domylnaczcionkaakapitu"/>
    <w:uiPriority w:val="99"/>
    <w:semiHidden/>
    <w:unhideWhenUsed/>
    <w:rsid w:val="006313C3"/>
    <w:rPr>
      <w:color w:val="605E5C"/>
      <w:shd w:val="clear" w:color="auto" w:fill="E1DFDD"/>
    </w:rPr>
  </w:style>
  <w:style w:type="character" w:customStyle="1" w:styleId="StandardZnak">
    <w:name w:val="Standard Znak"/>
    <w:link w:val="Standard"/>
    <w:rsid w:val="006313C3"/>
    <w:rPr>
      <w:rFonts w:ascii="Times New Roman" w:eastAsia="Calibri" w:hAnsi="Times New Roman" w:cs="Tahoma"/>
      <w:kern w:val="3"/>
      <w:sz w:val="24"/>
      <w:szCs w:val="24"/>
      <w:lang w:val="en-US"/>
    </w:rPr>
  </w:style>
  <w:style w:type="paragraph" w:customStyle="1" w:styleId="Tabela">
    <w:name w:val="Tabela"/>
    <w:basedOn w:val="Normalny"/>
    <w:link w:val="TabelaZnak1"/>
    <w:uiPriority w:val="99"/>
    <w:rsid w:val="006313C3"/>
    <w:pPr>
      <w:suppressLineNumbers/>
      <w:suppressAutoHyphens/>
      <w:spacing w:before="120" w:after="120" w:line="240" w:lineRule="auto"/>
    </w:pPr>
    <w:rPr>
      <w:rFonts w:ascii="Times New Roman" w:eastAsia="Times New Roman" w:hAnsi="Times New Roman" w:cs="Times New Roman"/>
      <w:i/>
      <w:iCs/>
      <w:sz w:val="24"/>
      <w:szCs w:val="24"/>
      <w:lang w:val="x-none" w:eastAsia="ar-SA"/>
    </w:rPr>
  </w:style>
  <w:style w:type="character" w:customStyle="1" w:styleId="TabelaZnak1">
    <w:name w:val="Tabela Znak1"/>
    <w:link w:val="Tabela"/>
    <w:uiPriority w:val="99"/>
    <w:locked/>
    <w:rsid w:val="006313C3"/>
    <w:rPr>
      <w:rFonts w:ascii="Times New Roman" w:eastAsia="Times New Roman" w:hAnsi="Times New Roman" w:cs="Times New Roman"/>
      <w:i/>
      <w:iCs/>
      <w:sz w:val="24"/>
      <w:szCs w:val="24"/>
      <w:lang w:val="x-none" w:eastAsia="ar-SA"/>
    </w:rPr>
  </w:style>
  <w:style w:type="numbering" w:customStyle="1" w:styleId="Bezlisty11">
    <w:name w:val="Bez listy11"/>
    <w:next w:val="Bezlisty"/>
    <w:uiPriority w:val="99"/>
    <w:semiHidden/>
    <w:unhideWhenUsed/>
    <w:rsid w:val="006313C3"/>
  </w:style>
  <w:style w:type="table" w:customStyle="1" w:styleId="TableGrid">
    <w:name w:val="TableGrid"/>
    <w:rsid w:val="006313C3"/>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styleId="Tekstpodstawowywcity">
    <w:name w:val="Body Text Indent"/>
    <w:basedOn w:val="Normalny"/>
    <w:link w:val="TekstpodstawowywcityZnak"/>
    <w:unhideWhenUsed/>
    <w:rsid w:val="006313C3"/>
    <w:pPr>
      <w:spacing w:after="120" w:line="269" w:lineRule="auto"/>
      <w:ind w:left="283" w:right="1" w:hanging="8"/>
      <w:jc w:val="both"/>
    </w:pPr>
    <w:rPr>
      <w:rFonts w:ascii="Times New Roman" w:eastAsia="Times New Roman" w:hAnsi="Times New Roman" w:cs="Times New Roman"/>
      <w:color w:val="000000"/>
      <w:sz w:val="24"/>
      <w:lang w:eastAsia="pl-PL"/>
    </w:rPr>
  </w:style>
  <w:style w:type="character" w:customStyle="1" w:styleId="TekstpodstawowywcityZnak">
    <w:name w:val="Tekst podstawowy wcięty Znak"/>
    <w:basedOn w:val="Domylnaczcionkaakapitu"/>
    <w:link w:val="Tekstpodstawowywcity"/>
    <w:rsid w:val="006313C3"/>
    <w:rPr>
      <w:rFonts w:ascii="Times New Roman" w:eastAsia="Times New Roman" w:hAnsi="Times New Roman" w:cs="Times New Roman"/>
      <w:color w:val="000000"/>
      <w:sz w:val="24"/>
      <w:lang w:eastAsia="pl-PL"/>
    </w:rPr>
  </w:style>
  <w:style w:type="character" w:customStyle="1" w:styleId="st1">
    <w:name w:val="st1"/>
    <w:basedOn w:val="Domylnaczcionkaakapitu"/>
    <w:rsid w:val="006313C3"/>
  </w:style>
  <w:style w:type="paragraph" w:styleId="Nagwekspisutreci">
    <w:name w:val="TOC Heading"/>
    <w:basedOn w:val="Nagwek1"/>
    <w:next w:val="Normalny"/>
    <w:uiPriority w:val="39"/>
    <w:unhideWhenUsed/>
    <w:qFormat/>
    <w:rsid w:val="006313C3"/>
    <w:pPr>
      <w:keepLines/>
      <w:spacing w:after="0" w:line="259" w:lineRule="auto"/>
      <w:outlineLvl w:val="9"/>
    </w:pPr>
    <w:rPr>
      <w:rFonts w:ascii="Calibri Light" w:hAnsi="Calibri Light"/>
      <w:b w:val="0"/>
      <w:color w:val="2E74B5"/>
      <w:kern w:val="0"/>
      <w:szCs w:val="32"/>
    </w:rPr>
  </w:style>
  <w:style w:type="paragraph" w:styleId="Spistreci1">
    <w:name w:val="toc 1"/>
    <w:basedOn w:val="Normalny"/>
    <w:next w:val="Normalny"/>
    <w:autoRedefine/>
    <w:uiPriority w:val="39"/>
    <w:unhideWhenUsed/>
    <w:rsid w:val="006313C3"/>
    <w:pPr>
      <w:tabs>
        <w:tab w:val="left" w:pos="426"/>
        <w:tab w:val="right" w:leader="underscore" w:pos="9461"/>
      </w:tabs>
      <w:spacing w:after="0" w:line="240" w:lineRule="auto"/>
      <w:jc w:val="both"/>
      <w:outlineLvl w:val="0"/>
    </w:pPr>
    <w:rPr>
      <w:rFonts w:ascii="Times New Roman" w:eastAsia="Times New Roman" w:hAnsi="Times New Roman" w:cs="Times New Roman"/>
      <w:color w:val="000000"/>
      <w:sz w:val="24"/>
      <w:lang w:eastAsia="pl-PL"/>
    </w:rPr>
  </w:style>
  <w:style w:type="paragraph" w:styleId="Spistreci3">
    <w:name w:val="toc 3"/>
    <w:basedOn w:val="Normalny"/>
    <w:next w:val="Normalny"/>
    <w:autoRedefine/>
    <w:uiPriority w:val="39"/>
    <w:unhideWhenUsed/>
    <w:rsid w:val="006313C3"/>
    <w:pPr>
      <w:tabs>
        <w:tab w:val="right" w:leader="dot" w:pos="9063"/>
      </w:tabs>
      <w:spacing w:after="100" w:line="269" w:lineRule="auto"/>
      <w:ind w:left="284" w:right="1"/>
      <w:jc w:val="both"/>
    </w:pPr>
    <w:rPr>
      <w:rFonts w:ascii="Times New Roman" w:eastAsia="Times New Roman" w:hAnsi="Times New Roman" w:cs="Times New Roman"/>
      <w:color w:val="000000"/>
      <w:sz w:val="24"/>
      <w:lang w:eastAsia="pl-PL"/>
    </w:rPr>
  </w:style>
  <w:style w:type="paragraph" w:styleId="Spistreci2">
    <w:name w:val="toc 2"/>
    <w:basedOn w:val="Normalny"/>
    <w:next w:val="Normalny"/>
    <w:autoRedefine/>
    <w:uiPriority w:val="39"/>
    <w:unhideWhenUsed/>
    <w:rsid w:val="006313C3"/>
    <w:pPr>
      <w:tabs>
        <w:tab w:val="right" w:leader="underscore" w:pos="9461"/>
      </w:tabs>
      <w:spacing w:after="100" w:line="276" w:lineRule="auto"/>
      <w:ind w:right="1"/>
      <w:jc w:val="both"/>
      <w:outlineLvl w:val="1"/>
    </w:pPr>
    <w:rPr>
      <w:rFonts w:ascii="Times New Roman" w:eastAsia="Times New Roman" w:hAnsi="Times New Roman" w:cs="Times New Roman"/>
      <w:color w:val="000000"/>
      <w:sz w:val="24"/>
      <w:lang w:eastAsia="pl-PL"/>
    </w:rPr>
  </w:style>
  <w:style w:type="character" w:customStyle="1" w:styleId="st">
    <w:name w:val="st"/>
    <w:basedOn w:val="Domylnaczcionkaakapitu"/>
    <w:rsid w:val="006313C3"/>
  </w:style>
  <w:style w:type="character" w:customStyle="1" w:styleId="ft">
    <w:name w:val="ft"/>
    <w:basedOn w:val="Domylnaczcionkaakapitu"/>
    <w:rsid w:val="006313C3"/>
  </w:style>
  <w:style w:type="paragraph" w:customStyle="1" w:styleId="Nagwek10">
    <w:name w:val="Nagłówek1"/>
    <w:basedOn w:val="Normalny"/>
    <w:next w:val="Tekstpodstawowy"/>
    <w:rsid w:val="006313C3"/>
    <w:pPr>
      <w:keepNext/>
      <w:suppressAutoHyphens/>
      <w:spacing w:before="240" w:after="120" w:line="240" w:lineRule="auto"/>
    </w:pPr>
    <w:rPr>
      <w:rFonts w:ascii="Arial" w:eastAsia="Lucida Sans Unicode" w:hAnsi="Arial" w:cs="Tahoma"/>
      <w:sz w:val="28"/>
      <w:szCs w:val="28"/>
      <w:lang w:eastAsia="ar-SA"/>
    </w:rPr>
  </w:style>
  <w:style w:type="paragraph" w:customStyle="1" w:styleId="Footer1">
    <w:name w:val="Footer1"/>
    <w:rsid w:val="006313C3"/>
    <w:pPr>
      <w:suppressAutoHyphens/>
      <w:spacing w:after="0" w:line="240" w:lineRule="auto"/>
    </w:pPr>
    <w:rPr>
      <w:rFonts w:ascii="Arial" w:eastAsia="Arial" w:hAnsi="Arial" w:cs="Times New Roman"/>
      <w:color w:val="000000"/>
      <w:sz w:val="24"/>
      <w:szCs w:val="20"/>
      <w:lang w:eastAsia="ar-SA"/>
    </w:rPr>
  </w:style>
  <w:style w:type="character" w:customStyle="1" w:styleId="A7">
    <w:name w:val="A7"/>
    <w:rsid w:val="006313C3"/>
    <w:rPr>
      <w:rFonts w:cs="Arial"/>
      <w:i/>
      <w:iCs/>
      <w:color w:val="000000"/>
      <w:sz w:val="7"/>
      <w:szCs w:val="7"/>
    </w:rPr>
  </w:style>
  <w:style w:type="character" w:customStyle="1" w:styleId="A1">
    <w:name w:val="A1"/>
    <w:rsid w:val="006313C3"/>
    <w:rPr>
      <w:rFonts w:cs="Arial"/>
      <w:i/>
      <w:iCs/>
      <w:color w:val="000000"/>
      <w:sz w:val="12"/>
      <w:szCs w:val="12"/>
    </w:rPr>
  </w:style>
  <w:style w:type="paragraph" w:customStyle="1" w:styleId="Textbody">
    <w:name w:val="Text body"/>
    <w:basedOn w:val="Normalny"/>
    <w:rsid w:val="006313C3"/>
    <w:pPr>
      <w:suppressAutoHyphens/>
      <w:autoSpaceDN w:val="0"/>
      <w:spacing w:after="0" w:line="288" w:lineRule="auto"/>
      <w:textAlignment w:val="baseline"/>
    </w:pPr>
    <w:rPr>
      <w:rFonts w:ascii="Times New Roman" w:eastAsia="Times New Roman" w:hAnsi="Times New Roman" w:cs="Times New Roman"/>
      <w:kern w:val="3"/>
      <w:sz w:val="24"/>
      <w:szCs w:val="20"/>
      <w:lang w:eastAsia="pl-PL"/>
    </w:rPr>
  </w:style>
  <w:style w:type="character" w:styleId="HTML-staaszeroko">
    <w:name w:val="HTML Typewriter"/>
    <w:uiPriority w:val="99"/>
    <w:semiHidden/>
    <w:unhideWhenUsed/>
    <w:rsid w:val="006313C3"/>
    <w:rPr>
      <w:rFonts w:ascii="Courier New" w:eastAsia="Times New Roman" w:hAnsi="Courier New" w:cs="Courier New"/>
      <w:sz w:val="20"/>
      <w:szCs w:val="20"/>
    </w:rPr>
  </w:style>
  <w:style w:type="paragraph" w:styleId="Poprawka">
    <w:name w:val="Revision"/>
    <w:hidden/>
    <w:uiPriority w:val="99"/>
    <w:semiHidden/>
    <w:rsid w:val="006313C3"/>
    <w:pPr>
      <w:spacing w:after="0"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631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3200">
      <w:bodyDiv w:val="1"/>
      <w:marLeft w:val="0"/>
      <w:marRight w:val="0"/>
      <w:marTop w:val="0"/>
      <w:marBottom w:val="0"/>
      <w:divBdr>
        <w:top w:val="none" w:sz="0" w:space="0" w:color="auto"/>
        <w:left w:val="none" w:sz="0" w:space="0" w:color="auto"/>
        <w:bottom w:val="none" w:sz="0" w:space="0" w:color="auto"/>
        <w:right w:val="none" w:sz="0" w:space="0" w:color="auto"/>
      </w:divBdr>
    </w:div>
    <w:div w:id="691808763">
      <w:bodyDiv w:val="1"/>
      <w:marLeft w:val="0"/>
      <w:marRight w:val="0"/>
      <w:marTop w:val="0"/>
      <w:marBottom w:val="0"/>
      <w:divBdr>
        <w:top w:val="none" w:sz="0" w:space="0" w:color="auto"/>
        <w:left w:val="none" w:sz="0" w:space="0" w:color="auto"/>
        <w:bottom w:val="none" w:sz="0" w:space="0" w:color="auto"/>
        <w:right w:val="none" w:sz="0" w:space="0" w:color="auto"/>
      </w:divBdr>
    </w:div>
    <w:div w:id="1021979618">
      <w:bodyDiv w:val="1"/>
      <w:marLeft w:val="0"/>
      <w:marRight w:val="0"/>
      <w:marTop w:val="0"/>
      <w:marBottom w:val="0"/>
      <w:divBdr>
        <w:top w:val="none" w:sz="0" w:space="0" w:color="auto"/>
        <w:left w:val="none" w:sz="0" w:space="0" w:color="auto"/>
        <w:bottom w:val="none" w:sz="0" w:space="0" w:color="auto"/>
        <w:right w:val="none" w:sz="0" w:space="0" w:color="auto"/>
      </w:divBdr>
      <w:divsChild>
        <w:div w:id="1259102350">
          <w:marLeft w:val="0"/>
          <w:marRight w:val="0"/>
          <w:marTop w:val="0"/>
          <w:marBottom w:val="300"/>
          <w:divBdr>
            <w:top w:val="none" w:sz="0" w:space="0" w:color="auto"/>
            <w:left w:val="none" w:sz="0" w:space="0" w:color="auto"/>
            <w:bottom w:val="single" w:sz="6" w:space="7" w:color="EEEEEE"/>
            <w:right w:val="none" w:sz="0" w:space="0" w:color="auto"/>
          </w:divBdr>
        </w:div>
        <w:div w:id="1546329255">
          <w:marLeft w:val="0"/>
          <w:marRight w:val="0"/>
          <w:marTop w:val="0"/>
          <w:marBottom w:val="0"/>
          <w:divBdr>
            <w:top w:val="none" w:sz="0" w:space="0" w:color="auto"/>
            <w:left w:val="none" w:sz="0" w:space="0" w:color="auto"/>
            <w:bottom w:val="none" w:sz="0" w:space="0" w:color="auto"/>
            <w:right w:val="none" w:sz="0" w:space="0" w:color="auto"/>
          </w:divBdr>
        </w:div>
      </w:divsChild>
    </w:div>
    <w:div w:id="1968774217">
      <w:bodyDiv w:val="1"/>
      <w:marLeft w:val="0"/>
      <w:marRight w:val="0"/>
      <w:marTop w:val="0"/>
      <w:marBottom w:val="0"/>
      <w:divBdr>
        <w:top w:val="none" w:sz="0" w:space="0" w:color="auto"/>
        <w:left w:val="none" w:sz="0" w:space="0" w:color="auto"/>
        <w:bottom w:val="none" w:sz="0" w:space="0" w:color="auto"/>
        <w:right w:val="none" w:sz="0" w:space="0" w:color="auto"/>
      </w:divBdr>
    </w:div>
    <w:div w:id="2027897938">
      <w:bodyDiv w:val="1"/>
      <w:marLeft w:val="0"/>
      <w:marRight w:val="0"/>
      <w:marTop w:val="0"/>
      <w:marBottom w:val="0"/>
      <w:divBdr>
        <w:top w:val="none" w:sz="0" w:space="0" w:color="auto"/>
        <w:left w:val="none" w:sz="0" w:space="0" w:color="auto"/>
        <w:bottom w:val="none" w:sz="0" w:space="0" w:color="auto"/>
        <w:right w:val="none" w:sz="0" w:space="0" w:color="auto"/>
      </w:divBdr>
      <w:divsChild>
        <w:div w:id="1829788601">
          <w:marLeft w:val="0"/>
          <w:marRight w:val="0"/>
          <w:marTop w:val="0"/>
          <w:marBottom w:val="300"/>
          <w:divBdr>
            <w:top w:val="none" w:sz="0" w:space="0" w:color="auto"/>
            <w:left w:val="none" w:sz="0" w:space="0" w:color="auto"/>
            <w:bottom w:val="single" w:sz="6" w:space="7" w:color="EEEEEE"/>
            <w:right w:val="none" w:sz="0" w:space="0" w:color="auto"/>
          </w:divBdr>
        </w:div>
        <w:div w:id="84097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komorniki.pl/komorniki/biuletyn-informacji-publicznej/uchwaly-rady-gminy/kadencja-2018-2023/2023.html?pid=1892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61D9F-D5BC-40AF-A39A-499DF8E8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1070</Words>
  <Characters>6421</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Urbaniak</dc:creator>
  <cp:keywords/>
  <dc:description/>
  <cp:lastModifiedBy>Aleksandra Kaczan</cp:lastModifiedBy>
  <cp:revision>9</cp:revision>
  <dcterms:created xsi:type="dcterms:W3CDTF">2023-04-20T08:46:00Z</dcterms:created>
  <dcterms:modified xsi:type="dcterms:W3CDTF">2023-05-09T11:45:00Z</dcterms:modified>
</cp:coreProperties>
</file>