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 / 36</w:t>
      </w:r>
    </w:p>
    <w:p w:rsidR="005D2A6F" w:rsidRDefault="005D2A6F" w:rsidP="005D2A6F">
      <w:r>
        <w:t>Niniejsze ogłoszenie w witrynie TED: https://ted.europa.eu/udl?uri=TED:NOTICE:107194-2019:TEXT:PL:HTML</w:t>
      </w:r>
    </w:p>
    <w:p w:rsidR="005D2A6F" w:rsidRDefault="005D2A6F" w:rsidP="005D2A6F">
      <w:r>
        <w:t xml:space="preserve">Polska-Gliwice: Jednorazowe, </w:t>
      </w:r>
      <w:proofErr w:type="spellStart"/>
      <w:r>
        <w:t>niechemiczne</w:t>
      </w:r>
      <w:proofErr w:type="spellEnd"/>
      <w:r>
        <w:t xml:space="preserve"> artykuły medyczne i hematologiczne</w:t>
      </w:r>
    </w:p>
    <w:p w:rsidR="005D2A6F" w:rsidRDefault="005D2A6F" w:rsidP="005D2A6F">
      <w:r>
        <w:t>2019/S 047-107194</w:t>
      </w:r>
    </w:p>
    <w:p w:rsidR="005D2A6F" w:rsidRDefault="005D2A6F" w:rsidP="005D2A6F">
      <w:r>
        <w:t>Ogłoszenie o zamówieniu</w:t>
      </w:r>
    </w:p>
    <w:p w:rsidR="005D2A6F" w:rsidRDefault="005D2A6F" w:rsidP="005D2A6F">
      <w:r>
        <w:t>Dostawy</w:t>
      </w:r>
    </w:p>
    <w:p w:rsidR="005D2A6F" w:rsidRDefault="005D2A6F" w:rsidP="005D2A6F"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>:</w:t>
      </w:r>
    </w:p>
    <w:p w:rsidR="005D2A6F" w:rsidRDefault="005D2A6F" w:rsidP="005D2A6F">
      <w:r>
        <w:t>Dyrektywa 2014/24/UE</w:t>
      </w:r>
    </w:p>
    <w:p w:rsidR="005D2A6F" w:rsidRDefault="005D2A6F" w:rsidP="005D2A6F">
      <w:r>
        <w:t>Sekcja I: Instytucja zamawiająca</w:t>
      </w:r>
    </w:p>
    <w:p w:rsidR="005D2A6F" w:rsidRDefault="005D2A6F" w:rsidP="005D2A6F">
      <w:r>
        <w:t>I.1)</w:t>
      </w:r>
    </w:p>
    <w:p w:rsidR="005D2A6F" w:rsidRDefault="005D2A6F" w:rsidP="005D2A6F">
      <w:r>
        <w:t>Nazwa i adresy</w:t>
      </w:r>
    </w:p>
    <w:p w:rsidR="005D2A6F" w:rsidRDefault="005D2A6F" w:rsidP="005D2A6F">
      <w:r>
        <w:t xml:space="preserve">Szpital Miejski nr 4 w Gliwicach Sp. z ograniczoną </w:t>
      </w:r>
      <w:proofErr w:type="spellStart"/>
      <w:r>
        <w:t>odpowiedzialnościąul</w:t>
      </w:r>
      <w:proofErr w:type="spellEnd"/>
      <w:r>
        <w:t xml:space="preserve">. Zygmunta Starego 20Gliwice44-100PolskaOsoba do kontaktów: Szpital Miejski nr 4 w Gliwicach Sp. z o.o., ul. Zygmunta Starego 20, 44-100 </w:t>
      </w:r>
      <w:proofErr w:type="spellStart"/>
      <w:r>
        <w:t>GliwiceTel</w:t>
      </w:r>
      <w:proofErr w:type="spellEnd"/>
      <w:r>
        <w:t>.: +48 323308304E-mail: przetargi@szpital4.gliwice.pl Faks: +48 323308401Kod NUTS: PL229</w:t>
      </w:r>
    </w:p>
    <w:p w:rsidR="005D2A6F" w:rsidRDefault="005D2A6F" w:rsidP="005D2A6F">
      <w:r>
        <w:t>Adresy internetowe:</w:t>
      </w:r>
    </w:p>
    <w:p w:rsidR="005D2A6F" w:rsidRDefault="005D2A6F" w:rsidP="005D2A6F">
      <w:r>
        <w:t>Główny adres: http://www.przetargi.ipzp.pl/szw-gliwice</w:t>
      </w:r>
    </w:p>
    <w:p w:rsidR="005D2A6F" w:rsidRDefault="005D2A6F" w:rsidP="005D2A6F">
      <w:r>
        <w:t>I.2)</w:t>
      </w:r>
    </w:p>
    <w:p w:rsidR="005D2A6F" w:rsidRDefault="005D2A6F" w:rsidP="005D2A6F">
      <w:r>
        <w:t>Informacja o zamówieniu wspólnym</w:t>
      </w:r>
    </w:p>
    <w:p w:rsidR="005D2A6F" w:rsidRDefault="005D2A6F" w:rsidP="005D2A6F">
      <w:r>
        <w:lastRenderedPageBreak/>
        <w:t>I.3)</w:t>
      </w:r>
    </w:p>
    <w:p w:rsidR="005D2A6F" w:rsidRDefault="005D2A6F" w:rsidP="005D2A6F">
      <w:r>
        <w:t>Komunikacja</w:t>
      </w:r>
    </w:p>
    <w:p w:rsidR="005D2A6F" w:rsidRDefault="005D2A6F" w:rsidP="005D2A6F">
      <w:r>
        <w:t xml:space="preserve">Nieograniczony, pełny i bezpośredni dostęp do dokumentów zamówienia można uzyskać bezpłatnie </w:t>
      </w:r>
      <w:proofErr w:type="spellStart"/>
      <w:r>
        <w:t>podadresem</w:t>
      </w:r>
      <w:proofErr w:type="spellEnd"/>
      <w:r>
        <w:t>: www.platformazakupowa.pl</w:t>
      </w:r>
    </w:p>
    <w:p w:rsidR="005D2A6F" w:rsidRDefault="005D2A6F" w:rsidP="005D2A6F">
      <w:r>
        <w:t>Więcej informacji można uzyskać pod adresem podanym powyżej</w:t>
      </w:r>
    </w:p>
    <w:p w:rsidR="005D2A6F" w:rsidRDefault="005D2A6F" w:rsidP="005D2A6F">
      <w:r>
        <w:t xml:space="preserve">Oferty lub wnioski o dopuszczenie do udziału w postępowaniu należy przesyłać drogą elektroniczną </w:t>
      </w:r>
      <w:proofErr w:type="spellStart"/>
      <w:r>
        <w:t>zapośrednictwem</w:t>
      </w:r>
      <w:proofErr w:type="spellEnd"/>
      <w:r>
        <w:t>: www.platformazakupowa.pl</w:t>
      </w:r>
    </w:p>
    <w:p w:rsidR="005D2A6F" w:rsidRDefault="005D2A6F" w:rsidP="005D2A6F">
      <w:r>
        <w:t>I.4)</w:t>
      </w:r>
    </w:p>
    <w:p w:rsidR="005D2A6F" w:rsidRDefault="005D2A6F" w:rsidP="005D2A6F">
      <w:r>
        <w:t>Rodzaj instytucji zamawiającej</w:t>
      </w:r>
    </w:p>
    <w:p w:rsidR="005D2A6F" w:rsidRDefault="005D2A6F" w:rsidP="005D2A6F">
      <w:r>
        <w:t>Podmiot prawa publicznego</w:t>
      </w:r>
    </w:p>
    <w:p w:rsidR="005D2A6F" w:rsidRDefault="005D2A6F" w:rsidP="005D2A6F">
      <w:r>
        <w:t>I.5)</w:t>
      </w:r>
    </w:p>
    <w:p w:rsidR="005D2A6F" w:rsidRDefault="005D2A6F" w:rsidP="005D2A6F">
      <w:r>
        <w:t>Główny przedmiot działalności</w:t>
      </w:r>
    </w:p>
    <w:p w:rsidR="005D2A6F" w:rsidRDefault="005D2A6F" w:rsidP="005D2A6F">
      <w:r>
        <w:t>Zdrowie</w:t>
      </w:r>
    </w:p>
    <w:p w:rsidR="005D2A6F" w:rsidRDefault="005D2A6F" w:rsidP="005D2A6F">
      <w:r>
        <w:t>Sekcja II: Przedmiot</w:t>
      </w:r>
    </w:p>
    <w:p w:rsidR="005D2A6F" w:rsidRDefault="005D2A6F" w:rsidP="005D2A6F">
      <w:r>
        <w:t>II.1)</w:t>
      </w:r>
    </w:p>
    <w:p w:rsidR="005D2A6F" w:rsidRDefault="005D2A6F" w:rsidP="005D2A6F">
      <w:r>
        <w:t>Wielkość lub zakres zamówienia</w:t>
      </w:r>
    </w:p>
    <w:p w:rsidR="005D2A6F" w:rsidRDefault="005D2A6F" w:rsidP="005D2A6F">
      <w:r>
        <w:t>II.1.1)</w:t>
      </w:r>
    </w:p>
    <w:p w:rsidR="005D2A6F" w:rsidRDefault="005D2A6F" w:rsidP="005D2A6F">
      <w:r>
        <w:t>Nazwa:</w:t>
      </w:r>
    </w:p>
    <w:p w:rsidR="005D2A6F" w:rsidRDefault="005D2A6F" w:rsidP="005D2A6F">
      <w:r>
        <w:t>Dostawy jednorazowych wyrobów medycznych</w:t>
      </w:r>
    </w:p>
    <w:p w:rsidR="005D2A6F" w:rsidRDefault="005D2A6F" w:rsidP="005D2A6F">
      <w:r>
        <w:t>Numer referencyjny: 17/PN/19</w:t>
      </w:r>
    </w:p>
    <w:p w:rsidR="005D2A6F" w:rsidRDefault="005D2A6F" w:rsidP="005D2A6F">
      <w:r>
        <w:t>II.1.2)</w:t>
      </w:r>
    </w:p>
    <w:p w:rsidR="005D2A6F" w:rsidRDefault="005D2A6F" w:rsidP="005D2A6F">
      <w:r>
        <w:t>Główny kod CPV</w:t>
      </w:r>
    </w:p>
    <w:p w:rsidR="005D2A6F" w:rsidRDefault="005D2A6F" w:rsidP="005D2A6F">
      <w:r>
        <w:t>33141000</w:t>
      </w:r>
    </w:p>
    <w:p w:rsidR="005D2A6F" w:rsidRDefault="005D2A6F" w:rsidP="005D2A6F">
      <w:r>
        <w:t>II.1.3)</w:t>
      </w:r>
    </w:p>
    <w:p w:rsidR="005D2A6F" w:rsidRDefault="005D2A6F" w:rsidP="005D2A6F">
      <w:r>
        <w:t>Rodzaj zamówienia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lastRenderedPageBreak/>
        <w:t>- - Dostawy - Ogłoszenie o zamówieniu - Procedura otwarta</w:t>
      </w:r>
    </w:p>
    <w:p w:rsidR="005D2A6F" w:rsidRDefault="005D2A6F" w:rsidP="005D2A6F">
      <w:r>
        <w:t>2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 / 36</w:t>
      </w:r>
    </w:p>
    <w:p w:rsidR="005D2A6F" w:rsidRDefault="005D2A6F" w:rsidP="005D2A6F">
      <w:r>
        <w:t>Dostawy</w:t>
      </w:r>
    </w:p>
    <w:p w:rsidR="005D2A6F" w:rsidRDefault="005D2A6F" w:rsidP="005D2A6F">
      <w:r>
        <w:t>II.1.4)</w:t>
      </w:r>
    </w:p>
    <w:p w:rsidR="005D2A6F" w:rsidRDefault="005D2A6F" w:rsidP="005D2A6F">
      <w:r>
        <w:t>Krótki opis:</w:t>
      </w:r>
    </w:p>
    <w:p w:rsidR="005D2A6F" w:rsidRDefault="005D2A6F" w:rsidP="005D2A6F">
      <w:r>
        <w:t>Dostawy jednorazowych wyrobów medycznych</w:t>
      </w:r>
    </w:p>
    <w:p w:rsidR="005D2A6F" w:rsidRDefault="005D2A6F" w:rsidP="005D2A6F">
      <w:r>
        <w:t>II.1.5)</w:t>
      </w:r>
    </w:p>
    <w:p w:rsidR="005D2A6F" w:rsidRDefault="005D2A6F" w:rsidP="005D2A6F">
      <w:r>
        <w:t>Szacunkowa całkowita wartość</w:t>
      </w:r>
    </w:p>
    <w:p w:rsidR="005D2A6F" w:rsidRDefault="005D2A6F" w:rsidP="005D2A6F">
      <w:r>
        <w:t>II.1.6)</w:t>
      </w:r>
    </w:p>
    <w:p w:rsidR="005D2A6F" w:rsidRDefault="005D2A6F" w:rsidP="005D2A6F">
      <w:r>
        <w:t>Informacje o częściach</w:t>
      </w:r>
    </w:p>
    <w:p w:rsidR="005D2A6F" w:rsidRDefault="005D2A6F" w:rsidP="005D2A6F">
      <w:r>
        <w:t>To zamówienie podzielone jest na części: tak</w:t>
      </w:r>
    </w:p>
    <w:p w:rsidR="005D2A6F" w:rsidRDefault="005D2A6F" w:rsidP="005D2A6F">
      <w:r>
        <w:t>Oferty można składać w odniesieniu do wszystkich części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</w:t>
      </w:r>
    </w:p>
    <w:p w:rsidR="005D2A6F" w:rsidRDefault="005D2A6F" w:rsidP="005D2A6F">
      <w:r>
        <w:t>Część nr: 1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lastRenderedPageBreak/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 obejmuje elektrody jednorazowe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lastRenderedPageBreak/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</w:t>
      </w:r>
    </w:p>
    <w:p w:rsidR="005D2A6F" w:rsidRDefault="005D2A6F" w:rsidP="005D2A6F">
      <w:r>
        <w:t>Część nr: 2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3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3 / 36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lastRenderedPageBreak/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2 obejmuje: złączki, łączniki, układ oddechowy, itp.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lastRenderedPageBreak/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</w:t>
      </w:r>
    </w:p>
    <w:p w:rsidR="005D2A6F" w:rsidRDefault="005D2A6F" w:rsidP="005D2A6F">
      <w:r>
        <w:t>Część nr: 3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3 obejmuje: łącznik, obwód oddechowy, maska,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lastRenderedPageBreak/>
        <w:t>Kryteria określone poniżej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4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4 / 36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lastRenderedPageBreak/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4</w:t>
      </w:r>
    </w:p>
    <w:p w:rsidR="005D2A6F" w:rsidRDefault="005D2A6F" w:rsidP="005D2A6F">
      <w:r>
        <w:t>Część nr: 4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4 obejmuje: zestaw do dializy, zestawy do cewnikowania, </w:t>
      </w:r>
      <w:proofErr w:type="spellStart"/>
      <w:r>
        <w:t>kaniulacji</w:t>
      </w:r>
      <w:proofErr w:type="spellEnd"/>
      <w:r>
        <w:t>, igły,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lastRenderedPageBreak/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5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lastRenderedPageBreak/>
        <w:t>5 / 36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5</w:t>
      </w:r>
    </w:p>
    <w:p w:rsidR="005D2A6F" w:rsidRDefault="005D2A6F" w:rsidP="005D2A6F">
      <w:r>
        <w:t>Część nr: 5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5 obejmuje: rurki intubacyjne, cewniki, dreny, maski,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lastRenderedPageBreak/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6</w:t>
      </w:r>
    </w:p>
    <w:p w:rsidR="005D2A6F" w:rsidRDefault="005D2A6F" w:rsidP="005D2A6F">
      <w:r>
        <w:t>Część nr: 6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lastRenderedPageBreak/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6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6 / 36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6 obejmuje: cewniki, dreny, zestawy do odsysania,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lastRenderedPageBreak/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7</w:t>
      </w:r>
    </w:p>
    <w:p w:rsidR="005D2A6F" w:rsidRDefault="005D2A6F" w:rsidP="005D2A6F">
      <w:r>
        <w:t>Część nr: 7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lastRenderedPageBreak/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7 obejmuje: cewniki, dreny, zestawy do odsysania, worki do zbiórki moczu,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lastRenderedPageBreak/>
        <w:t>7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7 / 36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8</w:t>
      </w:r>
    </w:p>
    <w:p w:rsidR="005D2A6F" w:rsidRDefault="005D2A6F" w:rsidP="005D2A6F">
      <w:r>
        <w:t>Część nr: 8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lastRenderedPageBreak/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8 </w:t>
      </w:r>
      <w:proofErr w:type="spellStart"/>
      <w:r>
        <w:t>obejmuje:zestawy</w:t>
      </w:r>
      <w:proofErr w:type="spellEnd"/>
      <w:r>
        <w:t xml:space="preserve"> do drenażu ran, dreny brzuszne, zgłębniki,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lastRenderedPageBreak/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9</w:t>
      </w:r>
    </w:p>
    <w:p w:rsidR="005D2A6F" w:rsidRDefault="005D2A6F" w:rsidP="005D2A6F">
      <w:r>
        <w:t>Część nr: 9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8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8 / 36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lastRenderedPageBreak/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9 obejmuje: strzykawki, kaniule, strzykawki,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lastRenderedPageBreak/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10</w:t>
      </w:r>
    </w:p>
    <w:p w:rsidR="005D2A6F" w:rsidRDefault="005D2A6F" w:rsidP="005D2A6F">
      <w:r>
        <w:t>Część nr: 10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10 obejmuje: ściągacz do igieł, kaniula, bezigłowy port,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lastRenderedPageBreak/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9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9 / 36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lastRenderedPageBreak/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11</w:t>
      </w:r>
    </w:p>
    <w:p w:rsidR="005D2A6F" w:rsidRDefault="005D2A6F" w:rsidP="005D2A6F">
      <w:r>
        <w:t>Część nr: 11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11 obejmuje: szpatułka, wzierniki, pojemniki,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lastRenderedPageBreak/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10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10 / 36</w:t>
      </w:r>
    </w:p>
    <w:p w:rsidR="005D2A6F" w:rsidRDefault="005D2A6F" w:rsidP="005D2A6F">
      <w:r>
        <w:lastRenderedPageBreak/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12</w:t>
      </w:r>
    </w:p>
    <w:p w:rsidR="005D2A6F" w:rsidRDefault="005D2A6F" w:rsidP="005D2A6F">
      <w:r>
        <w:t>Część nr: 12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12 obejmuje: probówki, szkiełka, korki do probówki,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lastRenderedPageBreak/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13</w:t>
      </w:r>
    </w:p>
    <w:p w:rsidR="005D2A6F" w:rsidRDefault="005D2A6F" w:rsidP="005D2A6F">
      <w:r>
        <w:t>Część nr: 13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lastRenderedPageBreak/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11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11 / 36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13 obejmuje: probówki, igły, </w:t>
      </w:r>
      <w:proofErr w:type="spellStart"/>
      <w:r>
        <w:t>wymazówki</w:t>
      </w:r>
      <w:proofErr w:type="spellEnd"/>
      <w:r>
        <w:t>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lastRenderedPageBreak/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14</w:t>
      </w:r>
    </w:p>
    <w:p w:rsidR="005D2A6F" w:rsidRDefault="005D2A6F" w:rsidP="005D2A6F">
      <w:r>
        <w:t>Część nr: 14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lastRenderedPageBreak/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14 obejmuje: Nakłuwacz automatyczny igłowy HTL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12 / 36</w:t>
      </w:r>
    </w:p>
    <w:p w:rsidR="005D2A6F" w:rsidRDefault="005D2A6F" w:rsidP="005D2A6F">
      <w:r>
        <w:t>07/03/2019S47</w:t>
      </w:r>
    </w:p>
    <w:p w:rsidR="005D2A6F" w:rsidRDefault="005D2A6F" w:rsidP="005D2A6F">
      <w:r>
        <w:lastRenderedPageBreak/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12 / 36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15</w:t>
      </w:r>
    </w:p>
    <w:p w:rsidR="005D2A6F" w:rsidRDefault="005D2A6F" w:rsidP="005D2A6F">
      <w:r>
        <w:t>Część nr: 15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lastRenderedPageBreak/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15 obejmuje: </w:t>
      </w:r>
      <w:proofErr w:type="spellStart"/>
      <w:r>
        <w:t>staplery</w:t>
      </w:r>
      <w:proofErr w:type="spellEnd"/>
      <w:r>
        <w:t xml:space="preserve">, ładunki do zszywek, </w:t>
      </w:r>
      <w:proofErr w:type="spellStart"/>
      <w:r>
        <w:t>stenty</w:t>
      </w:r>
      <w:proofErr w:type="spellEnd"/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lastRenderedPageBreak/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16</w:t>
      </w:r>
    </w:p>
    <w:p w:rsidR="005D2A6F" w:rsidRDefault="005D2A6F" w:rsidP="005D2A6F">
      <w:r>
        <w:t>Część nr: 16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13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13 / 36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33141420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lastRenderedPageBreak/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16 obejmuje: rękawice chirurgiczne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lastRenderedPageBreak/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17</w:t>
      </w:r>
    </w:p>
    <w:p w:rsidR="005D2A6F" w:rsidRDefault="005D2A6F" w:rsidP="005D2A6F">
      <w:r>
        <w:t>Część nr: 17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17 obejmuje: rękawice diagnostyczne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lastRenderedPageBreak/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14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14 / 36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lastRenderedPageBreak/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18</w:t>
      </w:r>
    </w:p>
    <w:p w:rsidR="005D2A6F" w:rsidRDefault="005D2A6F" w:rsidP="005D2A6F">
      <w:r>
        <w:t>Część nr: 18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18 obejmuje: Linie dializacyjne krwi A-V do aparatu FRESENIUS,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lastRenderedPageBreak/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15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15 / 36</w:t>
      </w:r>
    </w:p>
    <w:p w:rsidR="005D2A6F" w:rsidRDefault="005D2A6F" w:rsidP="005D2A6F">
      <w:r>
        <w:lastRenderedPageBreak/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19</w:t>
      </w:r>
    </w:p>
    <w:p w:rsidR="005D2A6F" w:rsidRDefault="005D2A6F" w:rsidP="005D2A6F">
      <w:r>
        <w:t>Część nr: 19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19 obejmuje: Linie dializacyjne krwi A-V do aparatu DIALOG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lastRenderedPageBreak/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20</w:t>
      </w:r>
    </w:p>
    <w:p w:rsidR="005D2A6F" w:rsidRDefault="005D2A6F" w:rsidP="005D2A6F">
      <w:r>
        <w:t>Część nr: 20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lastRenderedPageBreak/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16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16 / 36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20 obejmuje: Dializator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lastRenderedPageBreak/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21</w:t>
      </w:r>
    </w:p>
    <w:p w:rsidR="005D2A6F" w:rsidRDefault="005D2A6F" w:rsidP="005D2A6F">
      <w:r>
        <w:t>Część nr: 21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lastRenderedPageBreak/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21 obejmuje: Dializatory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17 / 36</w:t>
      </w:r>
    </w:p>
    <w:p w:rsidR="005D2A6F" w:rsidRDefault="005D2A6F" w:rsidP="005D2A6F">
      <w:r>
        <w:t>07/03/2019S47</w:t>
      </w:r>
    </w:p>
    <w:p w:rsidR="005D2A6F" w:rsidRDefault="005D2A6F" w:rsidP="005D2A6F">
      <w:r>
        <w:lastRenderedPageBreak/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17 / 36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22</w:t>
      </w:r>
    </w:p>
    <w:p w:rsidR="005D2A6F" w:rsidRDefault="005D2A6F" w:rsidP="005D2A6F">
      <w:r>
        <w:t>Część nr: 22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lastRenderedPageBreak/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22 obejmuje: Igły do hemodializ i do dializ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lastRenderedPageBreak/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23</w:t>
      </w:r>
    </w:p>
    <w:p w:rsidR="005D2A6F" w:rsidRDefault="005D2A6F" w:rsidP="005D2A6F">
      <w:r>
        <w:t>Część nr: 23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18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18 / 36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lastRenderedPageBreak/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23 </w:t>
      </w:r>
      <w:proofErr w:type="spellStart"/>
      <w:r>
        <w:t>obejmuje:Hem</w:t>
      </w:r>
      <w:proofErr w:type="spellEnd"/>
      <w:r>
        <w:t xml:space="preserve"> – o – Lok sterylne klipsy, klipsy do laparoskopii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lastRenderedPageBreak/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24</w:t>
      </w:r>
    </w:p>
    <w:p w:rsidR="005D2A6F" w:rsidRDefault="005D2A6F" w:rsidP="005D2A6F">
      <w:r>
        <w:t>Część nr: 24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24 obejmuje: Sterylne </w:t>
      </w:r>
      <w:proofErr w:type="spellStart"/>
      <w:r>
        <w:t>stripery</w:t>
      </w:r>
      <w:proofErr w:type="spellEnd"/>
      <w:r>
        <w:t xml:space="preserve"> żylne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lastRenderedPageBreak/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19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19 / 36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lastRenderedPageBreak/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25</w:t>
      </w:r>
    </w:p>
    <w:p w:rsidR="005D2A6F" w:rsidRDefault="005D2A6F" w:rsidP="005D2A6F">
      <w:r>
        <w:t>Część nr: 25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25 obejmuje: Jednorazowa sterylna strzykawka do automatycznego </w:t>
      </w:r>
      <w:proofErr w:type="spellStart"/>
      <w:r>
        <w:t>wstrzykiwacza</w:t>
      </w:r>
      <w:proofErr w:type="spellEnd"/>
      <w:r>
        <w:t xml:space="preserve"> kontrastu </w:t>
      </w:r>
      <w:proofErr w:type="spellStart"/>
      <w:r>
        <w:t>MedradVistron</w:t>
      </w:r>
      <w:proofErr w:type="spellEnd"/>
      <w:r>
        <w:t xml:space="preserve"> CT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lastRenderedPageBreak/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20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20 / 36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lastRenderedPageBreak/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26</w:t>
      </w:r>
    </w:p>
    <w:p w:rsidR="005D2A6F" w:rsidRDefault="005D2A6F" w:rsidP="005D2A6F">
      <w:r>
        <w:t>Część nr: 26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26 obejmuje: zgłębniki, zestawy do żywienia dojelitowego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lastRenderedPageBreak/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27</w:t>
      </w:r>
    </w:p>
    <w:p w:rsidR="005D2A6F" w:rsidRDefault="005D2A6F" w:rsidP="005D2A6F">
      <w:r>
        <w:t>Część nr: 27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lastRenderedPageBreak/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21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21 / 36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27 obejmuje: Igły do podawania botoksu, cewniki, dreny, </w:t>
      </w:r>
      <w:proofErr w:type="spellStart"/>
      <w:r>
        <w:t>itd</w:t>
      </w:r>
      <w:proofErr w:type="spellEnd"/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lastRenderedPageBreak/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28</w:t>
      </w:r>
    </w:p>
    <w:p w:rsidR="005D2A6F" w:rsidRDefault="005D2A6F" w:rsidP="005D2A6F">
      <w:r>
        <w:t>Część nr: 28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lastRenderedPageBreak/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28 </w:t>
      </w:r>
      <w:proofErr w:type="spellStart"/>
      <w:r>
        <w:t>obejmuje:filtry</w:t>
      </w:r>
      <w:proofErr w:type="spellEnd"/>
      <w:r>
        <w:t xml:space="preserve"> oddechowe, powietrza, wymienniki ciepła i wilgoci, </w:t>
      </w:r>
      <w:proofErr w:type="spellStart"/>
      <w:r>
        <w:t>itd</w:t>
      </w:r>
      <w:proofErr w:type="spellEnd"/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22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lastRenderedPageBreak/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22 / 36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29</w:t>
      </w:r>
    </w:p>
    <w:p w:rsidR="005D2A6F" w:rsidRDefault="005D2A6F" w:rsidP="005D2A6F">
      <w:r>
        <w:t>Część nr: 29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lastRenderedPageBreak/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29 </w:t>
      </w:r>
      <w:proofErr w:type="spellStart"/>
      <w:r>
        <w:t>obejmuje:cewniki</w:t>
      </w:r>
      <w:proofErr w:type="spellEnd"/>
      <w:r>
        <w:t>, dreny, rurki intubacyjne,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lastRenderedPageBreak/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23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23 / 36</w:t>
      </w:r>
    </w:p>
    <w:p w:rsidR="005D2A6F" w:rsidRDefault="005D2A6F" w:rsidP="005D2A6F">
      <w:r>
        <w:t>Pakiet nr 30</w:t>
      </w:r>
    </w:p>
    <w:p w:rsidR="005D2A6F" w:rsidRDefault="005D2A6F" w:rsidP="005D2A6F">
      <w:r>
        <w:t>Część nr: 30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lastRenderedPageBreak/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30 obejmuje: pojemniki na odpady medyczne, pojemniki </w:t>
      </w:r>
      <w:proofErr w:type="spellStart"/>
      <w:r>
        <w:t>histopadologiczne</w:t>
      </w:r>
      <w:proofErr w:type="spellEnd"/>
      <w:r>
        <w:t xml:space="preserve">, elektrody, papier do </w:t>
      </w:r>
      <w:proofErr w:type="spellStart"/>
      <w:r>
        <w:t>EKG,itd</w:t>
      </w:r>
      <w:proofErr w:type="spellEnd"/>
      <w:r>
        <w:t>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lastRenderedPageBreak/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31</w:t>
      </w:r>
    </w:p>
    <w:p w:rsidR="005D2A6F" w:rsidRDefault="005D2A6F" w:rsidP="005D2A6F">
      <w:r>
        <w:t>Część nr: 31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24 / 36</w:t>
      </w:r>
    </w:p>
    <w:p w:rsidR="005D2A6F" w:rsidRDefault="005D2A6F" w:rsidP="005D2A6F">
      <w:r>
        <w:lastRenderedPageBreak/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24 / 36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31 obejmuje: </w:t>
      </w:r>
      <w:proofErr w:type="spellStart"/>
      <w:r>
        <w:t>staplery</w:t>
      </w:r>
      <w:proofErr w:type="spellEnd"/>
      <w:r>
        <w:t xml:space="preserve">, klipsy, ładunki do </w:t>
      </w:r>
      <w:proofErr w:type="spellStart"/>
      <w:r>
        <w:t>staplerów</w:t>
      </w:r>
      <w:proofErr w:type="spellEnd"/>
      <w:r>
        <w:t>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lastRenderedPageBreak/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32</w:t>
      </w:r>
    </w:p>
    <w:p w:rsidR="005D2A6F" w:rsidRDefault="005D2A6F" w:rsidP="005D2A6F">
      <w:r>
        <w:t>Część nr: 32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32 obejmuje: rękawice chirurgiczne, rękawice nitrylowe,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lastRenderedPageBreak/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25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25 / 36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lastRenderedPageBreak/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33</w:t>
      </w:r>
    </w:p>
    <w:p w:rsidR="005D2A6F" w:rsidRDefault="005D2A6F" w:rsidP="005D2A6F">
      <w:r>
        <w:t>Część nr: 33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33 obejmuje: elektrody, pęsety, kable do elektrod,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lastRenderedPageBreak/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34</w:t>
      </w:r>
    </w:p>
    <w:p w:rsidR="005D2A6F" w:rsidRDefault="005D2A6F" w:rsidP="005D2A6F">
      <w:r>
        <w:t>Część nr: 34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lastRenderedPageBreak/>
        <w:t>33141000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26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26 / 36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34 obejmuje: zestawy do cewnikowania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lastRenderedPageBreak/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35</w:t>
      </w:r>
    </w:p>
    <w:p w:rsidR="005D2A6F" w:rsidRDefault="005D2A6F" w:rsidP="005D2A6F">
      <w:r>
        <w:t>Część nr: 35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lastRenderedPageBreak/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35 obejmuje: cewniki,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27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27 / 36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lastRenderedPageBreak/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36</w:t>
      </w:r>
    </w:p>
    <w:p w:rsidR="005D2A6F" w:rsidRDefault="005D2A6F" w:rsidP="005D2A6F">
      <w:r>
        <w:t>Część nr: 36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lastRenderedPageBreak/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36 obejmuje: Pętla do </w:t>
      </w:r>
      <w:proofErr w:type="spellStart"/>
      <w:r>
        <w:t>polipektomii</w:t>
      </w:r>
      <w:proofErr w:type="spellEnd"/>
      <w:r>
        <w:t xml:space="preserve"> jednorazowa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lastRenderedPageBreak/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28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28 / 36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37</w:t>
      </w:r>
    </w:p>
    <w:p w:rsidR="005D2A6F" w:rsidRDefault="005D2A6F" w:rsidP="005D2A6F">
      <w:r>
        <w:t>Część nr: 37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lastRenderedPageBreak/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37 obejmuje: Pętle do </w:t>
      </w:r>
      <w:proofErr w:type="spellStart"/>
      <w:r>
        <w:t>polipektomii</w:t>
      </w:r>
      <w:proofErr w:type="spellEnd"/>
      <w:r>
        <w:t>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lastRenderedPageBreak/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38</w:t>
      </w:r>
    </w:p>
    <w:p w:rsidR="005D2A6F" w:rsidRDefault="005D2A6F" w:rsidP="005D2A6F">
      <w:r>
        <w:t>Część nr: 38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29 / 36</w:t>
      </w:r>
    </w:p>
    <w:p w:rsidR="005D2A6F" w:rsidRDefault="005D2A6F" w:rsidP="005D2A6F">
      <w:r>
        <w:t>07/03/2019S47</w:t>
      </w:r>
    </w:p>
    <w:p w:rsidR="005D2A6F" w:rsidRDefault="005D2A6F" w:rsidP="005D2A6F">
      <w:r>
        <w:lastRenderedPageBreak/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29 / 36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38 obejmuje: Nożyki do nakłuć palca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lastRenderedPageBreak/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39</w:t>
      </w:r>
    </w:p>
    <w:p w:rsidR="005D2A6F" w:rsidRDefault="005D2A6F" w:rsidP="005D2A6F">
      <w:r>
        <w:t>Część nr: 39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39 obejmuje: Igła pół-automatyczna jednorazowego użytku, jednorazowy zestaw do </w:t>
      </w:r>
      <w:proofErr w:type="spellStart"/>
      <w:r>
        <w:t>wlewówkontrastowych</w:t>
      </w:r>
      <w:proofErr w:type="spellEnd"/>
      <w:r>
        <w:t xml:space="preserve"> </w:t>
      </w:r>
      <w:proofErr w:type="spellStart"/>
      <w:r>
        <w:t>doodbytnicznych</w:t>
      </w:r>
      <w:proofErr w:type="spellEnd"/>
      <w:r>
        <w:t xml:space="preserve"> bez funkcji pomiarowej, zestaw do przetaczania płynów </w:t>
      </w:r>
      <w:proofErr w:type="spellStart"/>
      <w:r>
        <w:t>infuzyjnychkompatybilny</w:t>
      </w:r>
      <w:proofErr w:type="spellEnd"/>
      <w:r>
        <w:t xml:space="preserve"> z Pompą objętościową </w:t>
      </w:r>
      <w:proofErr w:type="spellStart"/>
      <w:r>
        <w:t>Alaris</w:t>
      </w:r>
      <w:proofErr w:type="spellEnd"/>
      <w:r>
        <w:t xml:space="preserve"> GW 800, cewniki, itd.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lastRenderedPageBreak/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30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30 / 36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lastRenderedPageBreak/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40</w:t>
      </w:r>
    </w:p>
    <w:p w:rsidR="005D2A6F" w:rsidRDefault="005D2A6F" w:rsidP="005D2A6F">
      <w:r>
        <w:t>Część nr: 40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40 obejmuje: Igła endoskopowa do </w:t>
      </w:r>
      <w:proofErr w:type="spellStart"/>
      <w:r>
        <w:t>ostrzykiwania</w:t>
      </w:r>
      <w:proofErr w:type="spellEnd"/>
      <w:r>
        <w:t xml:space="preserve"> krwawień, jednorazowa.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lastRenderedPageBreak/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41</w:t>
      </w:r>
    </w:p>
    <w:p w:rsidR="005D2A6F" w:rsidRDefault="005D2A6F" w:rsidP="005D2A6F">
      <w:r>
        <w:t>Część nr: 41</w:t>
      </w:r>
    </w:p>
    <w:p w:rsidR="005D2A6F" w:rsidRDefault="005D2A6F" w:rsidP="005D2A6F">
      <w:r>
        <w:t>Dz.U./S S47</w:t>
      </w:r>
    </w:p>
    <w:p w:rsidR="005D2A6F" w:rsidRDefault="005D2A6F" w:rsidP="005D2A6F">
      <w:r>
        <w:lastRenderedPageBreak/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31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31 / 36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 xml:space="preserve">Pakiet nr 41 obejmuje: Igły biopsyjne do aparatu będącego własnością Zamawiającego Pro-Mag Ultra- </w:t>
      </w:r>
      <w:proofErr w:type="spellStart"/>
      <w:r>
        <w:t>różnerozmiary</w:t>
      </w:r>
      <w:proofErr w:type="spellEnd"/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lastRenderedPageBreak/>
        <w:t>II.2.6)</w:t>
      </w:r>
    </w:p>
    <w:p w:rsidR="005D2A6F" w:rsidRDefault="005D2A6F" w:rsidP="005D2A6F">
      <w:r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II.2)</w:t>
      </w:r>
    </w:p>
    <w:p w:rsidR="005D2A6F" w:rsidRDefault="005D2A6F" w:rsidP="005D2A6F">
      <w:r>
        <w:t>Opis</w:t>
      </w:r>
    </w:p>
    <w:p w:rsidR="005D2A6F" w:rsidRDefault="005D2A6F" w:rsidP="005D2A6F">
      <w:r>
        <w:t>II.2.1)</w:t>
      </w:r>
    </w:p>
    <w:p w:rsidR="005D2A6F" w:rsidRDefault="005D2A6F" w:rsidP="005D2A6F">
      <w:r>
        <w:t>Nazwa:</w:t>
      </w:r>
    </w:p>
    <w:p w:rsidR="005D2A6F" w:rsidRDefault="005D2A6F" w:rsidP="005D2A6F">
      <w:r>
        <w:t>Pakiet nr 42</w:t>
      </w:r>
    </w:p>
    <w:p w:rsidR="005D2A6F" w:rsidRDefault="005D2A6F" w:rsidP="005D2A6F">
      <w:r>
        <w:t>Część nr: 42</w:t>
      </w:r>
    </w:p>
    <w:p w:rsidR="005D2A6F" w:rsidRDefault="005D2A6F" w:rsidP="005D2A6F">
      <w:r>
        <w:t>II.2.2)</w:t>
      </w:r>
    </w:p>
    <w:p w:rsidR="005D2A6F" w:rsidRDefault="005D2A6F" w:rsidP="005D2A6F">
      <w:r>
        <w:t>Dodatkowy kod lub kody CPV</w:t>
      </w:r>
    </w:p>
    <w:p w:rsidR="005D2A6F" w:rsidRDefault="005D2A6F" w:rsidP="005D2A6F">
      <w:r>
        <w:lastRenderedPageBreak/>
        <w:t>33141000</w:t>
      </w:r>
    </w:p>
    <w:p w:rsidR="005D2A6F" w:rsidRDefault="005D2A6F" w:rsidP="005D2A6F">
      <w:r>
        <w:t>II.2.3)</w:t>
      </w:r>
    </w:p>
    <w:p w:rsidR="005D2A6F" w:rsidRDefault="005D2A6F" w:rsidP="005D2A6F">
      <w:r>
        <w:t>Miejsce świadczenia usług</w:t>
      </w:r>
    </w:p>
    <w:p w:rsidR="005D2A6F" w:rsidRDefault="005D2A6F" w:rsidP="005D2A6F">
      <w:r>
        <w:t>Kod NUTS: PL229</w:t>
      </w:r>
    </w:p>
    <w:p w:rsidR="005D2A6F" w:rsidRDefault="005D2A6F" w:rsidP="005D2A6F">
      <w:r>
        <w:t>Główne miejsce lub lokalizacja realizacji:</w:t>
      </w:r>
    </w:p>
    <w:p w:rsidR="005D2A6F" w:rsidRDefault="005D2A6F" w:rsidP="005D2A6F">
      <w:r>
        <w:t>Szpital Miejski Nr 4 w Gliwicach</w:t>
      </w:r>
    </w:p>
    <w:p w:rsidR="005D2A6F" w:rsidRDefault="005D2A6F" w:rsidP="005D2A6F">
      <w:r>
        <w:t>Spółka z ograniczoną odpowiedzialnością</w:t>
      </w:r>
    </w:p>
    <w:p w:rsidR="005D2A6F" w:rsidRDefault="005D2A6F" w:rsidP="005D2A6F">
      <w:r>
        <w:t>Ul. Zygmunta Starego 20</w:t>
      </w:r>
    </w:p>
    <w:p w:rsidR="005D2A6F" w:rsidRDefault="005D2A6F" w:rsidP="005D2A6F">
      <w:r>
        <w:t>44-100 Gliwice</w:t>
      </w:r>
    </w:p>
    <w:p w:rsidR="005D2A6F" w:rsidRDefault="005D2A6F" w:rsidP="005D2A6F">
      <w:r>
        <w:t>II.2.4)</w:t>
      </w:r>
    </w:p>
    <w:p w:rsidR="005D2A6F" w:rsidRDefault="005D2A6F" w:rsidP="005D2A6F">
      <w:r>
        <w:t>Opis zamówienia:</w:t>
      </w:r>
    </w:p>
    <w:p w:rsidR="005D2A6F" w:rsidRDefault="005D2A6F" w:rsidP="005D2A6F">
      <w:r>
        <w:t>Pakiet nr 42 obejmuje: Układ oddechowy do aparatu do znieczulenia, Układ oddechowy do respiratora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32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32 / 36</w:t>
      </w:r>
    </w:p>
    <w:p w:rsidR="005D2A6F" w:rsidRDefault="005D2A6F" w:rsidP="005D2A6F">
      <w:r>
        <w:t>II.2.5)</w:t>
      </w:r>
    </w:p>
    <w:p w:rsidR="005D2A6F" w:rsidRDefault="005D2A6F" w:rsidP="005D2A6F">
      <w:r>
        <w:t>Kryteria udzielenia zamówienia</w:t>
      </w:r>
    </w:p>
    <w:p w:rsidR="005D2A6F" w:rsidRDefault="005D2A6F" w:rsidP="005D2A6F">
      <w:r>
        <w:t>Kryteria określone poniżej</w:t>
      </w:r>
    </w:p>
    <w:p w:rsidR="005D2A6F" w:rsidRDefault="005D2A6F" w:rsidP="005D2A6F">
      <w:r>
        <w:t>Cena</w:t>
      </w:r>
    </w:p>
    <w:p w:rsidR="005D2A6F" w:rsidRDefault="005D2A6F" w:rsidP="005D2A6F">
      <w:r>
        <w:t>II.2.6)</w:t>
      </w:r>
    </w:p>
    <w:p w:rsidR="005D2A6F" w:rsidRDefault="005D2A6F" w:rsidP="005D2A6F">
      <w:r>
        <w:lastRenderedPageBreak/>
        <w:t>Szacunkowa wartość</w:t>
      </w:r>
    </w:p>
    <w:p w:rsidR="005D2A6F" w:rsidRDefault="005D2A6F" w:rsidP="005D2A6F">
      <w:r>
        <w:t>II.2.7)</w:t>
      </w:r>
    </w:p>
    <w:p w:rsidR="005D2A6F" w:rsidRDefault="005D2A6F" w:rsidP="005D2A6F">
      <w:r>
        <w:t>Okres obowiązywania zamówienia, umowy ramowej lub dynamicznego systemu zakupów</w:t>
      </w:r>
    </w:p>
    <w:p w:rsidR="005D2A6F" w:rsidRDefault="005D2A6F" w:rsidP="005D2A6F">
      <w:r>
        <w:t>Okres w miesiącach: 12</w:t>
      </w:r>
    </w:p>
    <w:p w:rsidR="005D2A6F" w:rsidRDefault="005D2A6F" w:rsidP="005D2A6F">
      <w:r>
        <w:t>Niniejsze zamówienie podlega wznowieniu: nie</w:t>
      </w:r>
    </w:p>
    <w:p w:rsidR="005D2A6F" w:rsidRDefault="005D2A6F" w:rsidP="005D2A6F">
      <w:r>
        <w:t>II.2.10)</w:t>
      </w:r>
    </w:p>
    <w:p w:rsidR="005D2A6F" w:rsidRDefault="005D2A6F" w:rsidP="005D2A6F">
      <w:r>
        <w:t>Informacje o ofertach wariantowych</w:t>
      </w:r>
    </w:p>
    <w:p w:rsidR="005D2A6F" w:rsidRDefault="005D2A6F" w:rsidP="005D2A6F">
      <w:r>
        <w:t>Dopuszcza się składanie ofert wariantowych: nie</w:t>
      </w:r>
    </w:p>
    <w:p w:rsidR="005D2A6F" w:rsidRDefault="005D2A6F" w:rsidP="005D2A6F">
      <w:r>
        <w:t>II.2.11)</w:t>
      </w:r>
    </w:p>
    <w:p w:rsidR="005D2A6F" w:rsidRDefault="005D2A6F" w:rsidP="005D2A6F">
      <w:r>
        <w:t>Informacje o opcjach</w:t>
      </w:r>
    </w:p>
    <w:p w:rsidR="005D2A6F" w:rsidRDefault="005D2A6F" w:rsidP="005D2A6F">
      <w:r>
        <w:t>Opcje: nie</w:t>
      </w:r>
    </w:p>
    <w:p w:rsidR="005D2A6F" w:rsidRDefault="005D2A6F" w:rsidP="005D2A6F">
      <w:r>
        <w:t>II.2.12)</w:t>
      </w:r>
    </w:p>
    <w:p w:rsidR="005D2A6F" w:rsidRDefault="005D2A6F" w:rsidP="005D2A6F">
      <w:r>
        <w:t>Informacje na temat katalogów elektronicznych</w:t>
      </w:r>
    </w:p>
    <w:p w:rsidR="005D2A6F" w:rsidRDefault="005D2A6F" w:rsidP="005D2A6F">
      <w:r>
        <w:t>II.2.13)</w:t>
      </w:r>
    </w:p>
    <w:p w:rsidR="005D2A6F" w:rsidRDefault="005D2A6F" w:rsidP="005D2A6F">
      <w:r>
        <w:t>Informacje o funduszach Unii Europejskiej</w:t>
      </w:r>
    </w:p>
    <w:p w:rsidR="005D2A6F" w:rsidRDefault="005D2A6F" w:rsidP="005D2A6F">
      <w:r>
        <w:t>Zamówienie dotyczy projektu/programu finansowanego ze środków Unii Europejskiej: nie</w:t>
      </w:r>
    </w:p>
    <w:p w:rsidR="005D2A6F" w:rsidRDefault="005D2A6F" w:rsidP="005D2A6F">
      <w:r>
        <w:t>II.2.14)</w:t>
      </w:r>
    </w:p>
    <w:p w:rsidR="005D2A6F" w:rsidRDefault="005D2A6F" w:rsidP="005D2A6F">
      <w:r>
        <w:t>Informacje dodatkowe</w:t>
      </w:r>
    </w:p>
    <w:p w:rsidR="005D2A6F" w:rsidRDefault="005D2A6F" w:rsidP="005D2A6F">
      <w:r>
        <w:t>Sekcja III: Informacje o charakterze prawnym, ekonomicznym, finansowym i technicznym</w:t>
      </w:r>
    </w:p>
    <w:p w:rsidR="005D2A6F" w:rsidRDefault="005D2A6F" w:rsidP="005D2A6F">
      <w:r>
        <w:t>III.1)</w:t>
      </w:r>
    </w:p>
    <w:p w:rsidR="005D2A6F" w:rsidRDefault="005D2A6F" w:rsidP="005D2A6F">
      <w:r>
        <w:t>Warunki udziału</w:t>
      </w:r>
    </w:p>
    <w:p w:rsidR="005D2A6F" w:rsidRDefault="005D2A6F" w:rsidP="005D2A6F">
      <w:r>
        <w:t>III.1.1)</w:t>
      </w:r>
    </w:p>
    <w:p w:rsidR="005D2A6F" w:rsidRDefault="005D2A6F" w:rsidP="005D2A6F">
      <w:r>
        <w:t xml:space="preserve">Zdolność do prowadzenia działalności zawodowej, w tym wymogi związane z wpisem do </w:t>
      </w:r>
      <w:proofErr w:type="spellStart"/>
      <w:r>
        <w:t>rejestruzawodowego</w:t>
      </w:r>
      <w:proofErr w:type="spellEnd"/>
      <w:r>
        <w:t xml:space="preserve"> lub handlowego</w:t>
      </w:r>
    </w:p>
    <w:p w:rsidR="005D2A6F" w:rsidRDefault="005D2A6F" w:rsidP="005D2A6F">
      <w:r>
        <w:t>Wykaz i krótki opis warunków:</w:t>
      </w:r>
    </w:p>
    <w:p w:rsidR="005D2A6F" w:rsidRDefault="005D2A6F" w:rsidP="005D2A6F">
      <w:r>
        <w:t xml:space="preserve">Zamawiający uzna warunek za spełniony, jeżeli Wykonawca wykaże, że jest uprawniony do </w:t>
      </w:r>
      <w:proofErr w:type="spellStart"/>
      <w:r>
        <w:t>prowadzeniadziałalności</w:t>
      </w:r>
      <w:proofErr w:type="spellEnd"/>
      <w:r>
        <w:t xml:space="preserve"> gospodarczej w zakresie objętym zamówieniem publicznym – o ile jest wymagane.</w:t>
      </w:r>
    </w:p>
    <w:p w:rsidR="005D2A6F" w:rsidRDefault="005D2A6F" w:rsidP="005D2A6F">
      <w:r>
        <w:t>III.1.2)</w:t>
      </w:r>
    </w:p>
    <w:p w:rsidR="005D2A6F" w:rsidRDefault="005D2A6F" w:rsidP="005D2A6F">
      <w:r>
        <w:lastRenderedPageBreak/>
        <w:t>Sytuacja ekonomiczna i finansowa</w:t>
      </w:r>
    </w:p>
    <w:p w:rsidR="005D2A6F" w:rsidRDefault="005D2A6F" w:rsidP="005D2A6F">
      <w:r>
        <w:t>Wykaz i krótki opis kryteriów kwalifikacji:</w:t>
      </w:r>
    </w:p>
    <w:p w:rsidR="005D2A6F" w:rsidRDefault="005D2A6F" w:rsidP="005D2A6F">
      <w:r>
        <w:t xml:space="preserve">Zamawiający uzna warunek za spełniony, jeżeli Wykonawca wykaże, że jest ubezpieczony </w:t>
      </w:r>
      <w:proofErr w:type="spellStart"/>
      <w:r>
        <w:t>ododpowiedzialności</w:t>
      </w:r>
      <w:proofErr w:type="spellEnd"/>
      <w:r>
        <w:t xml:space="preserve"> cywilnej w zakresie prowadzonej działalności związanej z przedmiotem zamówienia;</w:t>
      </w:r>
    </w:p>
    <w:p w:rsidR="005D2A6F" w:rsidRDefault="005D2A6F" w:rsidP="005D2A6F">
      <w:r>
        <w:t>Minimalny poziom ewentualnie wymaganych standardów:</w:t>
      </w:r>
    </w:p>
    <w:p w:rsidR="005D2A6F" w:rsidRDefault="005D2A6F" w:rsidP="005D2A6F">
      <w:r>
        <w:t xml:space="preserve">Zamawiający uzna warunek za spełniony, jeżeli Wykonawca wykaże, że jest ubezpieczony </w:t>
      </w:r>
      <w:proofErr w:type="spellStart"/>
      <w:r>
        <w:t>ododpowiedzialności</w:t>
      </w:r>
      <w:proofErr w:type="spellEnd"/>
      <w:r>
        <w:t xml:space="preserve"> cywilnej w zakresie prowadzonej działalności związanej z przedmiotem zamówienia na </w:t>
      </w:r>
      <w:proofErr w:type="spellStart"/>
      <w:r>
        <w:t>sumęgwarancyjną</w:t>
      </w:r>
      <w:proofErr w:type="spellEnd"/>
      <w:r>
        <w:t xml:space="preserve"> nie mniejszą niż kwota oferty składanej w niniejszym postępowaniu.</w:t>
      </w:r>
    </w:p>
    <w:p w:rsidR="005D2A6F" w:rsidRDefault="005D2A6F" w:rsidP="005D2A6F">
      <w:r>
        <w:t xml:space="preserve">Jeżeli z uzasadnionej przyczyny Wykonawca nie może złożyć wymaganego przez Zamawiającego </w:t>
      </w:r>
      <w:proofErr w:type="spellStart"/>
      <w:r>
        <w:t>ww.dokumentu</w:t>
      </w:r>
      <w:proofErr w:type="spellEnd"/>
      <w:r>
        <w:t xml:space="preserve">, Wykonawca może złożyć inny dokument, który w wystarczający sposób potwierdza </w:t>
      </w:r>
      <w:proofErr w:type="spellStart"/>
      <w:r>
        <w:t>spełnianieopisanego</w:t>
      </w:r>
      <w:proofErr w:type="spellEnd"/>
      <w:r>
        <w:t xml:space="preserve"> przez Zamawiającego warunku udziału w postępowaniu;</w:t>
      </w:r>
    </w:p>
    <w:p w:rsidR="005D2A6F" w:rsidRDefault="005D2A6F" w:rsidP="005D2A6F">
      <w:r>
        <w:t>III.1.3)</w:t>
      </w:r>
    </w:p>
    <w:p w:rsidR="005D2A6F" w:rsidRDefault="005D2A6F" w:rsidP="005D2A6F">
      <w:r>
        <w:t>Zdolność techniczna i kwalifikacje zawodowe</w:t>
      </w:r>
    </w:p>
    <w:p w:rsidR="005D2A6F" w:rsidRDefault="005D2A6F" w:rsidP="005D2A6F">
      <w:r>
        <w:t>Wykaz i krótki opis kryteriów kwalifikacji:</w:t>
      </w:r>
    </w:p>
    <w:p w:rsidR="005D2A6F" w:rsidRDefault="005D2A6F" w:rsidP="005D2A6F">
      <w:r>
        <w:t xml:space="preserve">Dla Zamawiającego - dowodem spełniania przez Wykonawcę tegoż warunku będą informacje przekazane </w:t>
      </w:r>
      <w:proofErr w:type="spellStart"/>
      <w:r>
        <w:t>przezWykonawcę</w:t>
      </w:r>
      <w:proofErr w:type="spellEnd"/>
      <w:r>
        <w:t xml:space="preserve"> lub odpowiednio przez podmioty, na których zdolności technicznej lub zawodowej </w:t>
      </w:r>
      <w:proofErr w:type="spellStart"/>
      <w:r>
        <w:t>Wykonawcapolega</w:t>
      </w:r>
      <w:proofErr w:type="spellEnd"/>
      <w:r>
        <w:t xml:space="preserve"> na zasadach określonych w art. 22 a ustawy </w:t>
      </w:r>
      <w:proofErr w:type="spellStart"/>
      <w:r>
        <w:t>Pzp</w:t>
      </w:r>
      <w:proofErr w:type="spellEnd"/>
      <w:r>
        <w:t xml:space="preserve">. Dowodami, o których mowa, są referencje bądź </w:t>
      </w:r>
      <w:proofErr w:type="spellStart"/>
      <w:r>
        <w:t>innedokumenty</w:t>
      </w:r>
      <w:proofErr w:type="spellEnd"/>
      <w:r>
        <w:t xml:space="preserve"> wystawione przez podmiot, na rzecz którego dostawy były wykonywane, a w przypadku </w:t>
      </w:r>
      <w:proofErr w:type="spellStart"/>
      <w:r>
        <w:t>świadczeńokresowych</w:t>
      </w:r>
      <w:proofErr w:type="spellEnd"/>
      <w:r>
        <w:t xml:space="preserve"> lub ciągłych są wykonywane, a jeżeli z uzasadnionej przyczyny o obiektywnym </w:t>
      </w:r>
      <w:proofErr w:type="spellStart"/>
      <w:r>
        <w:t>charakterzewykonawca</w:t>
      </w:r>
      <w:proofErr w:type="spellEnd"/>
      <w:r>
        <w:t xml:space="preserve"> nie jest w stanie uzyskać tych dokumentów – oświadczenie wykonawcy; w przypadku </w:t>
      </w:r>
      <w:proofErr w:type="spellStart"/>
      <w:r>
        <w:t>świadczeńokresowych</w:t>
      </w:r>
      <w:proofErr w:type="spellEnd"/>
      <w:r>
        <w:t xml:space="preserve"> lub ciągłych nadal wykonywanych referencje bądź inne dokumenty potwierdzające ich należyte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33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lastRenderedPageBreak/>
        <w:t>33 / 36</w:t>
      </w:r>
    </w:p>
    <w:p w:rsidR="005D2A6F" w:rsidRDefault="005D2A6F" w:rsidP="005D2A6F">
      <w:r>
        <w:t xml:space="preserve">wykonywanie powinny być wydane nie wcześniej niż 3 miesiące przed upływem terminu składania ofert. </w:t>
      </w:r>
      <w:proofErr w:type="spellStart"/>
      <w:r>
        <w:t>Zwykazu</w:t>
      </w:r>
      <w:proofErr w:type="spellEnd"/>
      <w:r>
        <w:t xml:space="preserve"> tego musi jednoznacznie wynikać spełnienie warunku opisanego w SIWZ</w:t>
      </w:r>
    </w:p>
    <w:p w:rsidR="005D2A6F" w:rsidRDefault="005D2A6F" w:rsidP="005D2A6F">
      <w:r>
        <w:t>Minimalny poziom ewentualnie wymaganych standardów:</w:t>
      </w:r>
    </w:p>
    <w:p w:rsidR="005D2A6F" w:rsidRDefault="005D2A6F" w:rsidP="005D2A6F">
      <w:r>
        <w:t xml:space="preserve">Zamawiający uzna warunek za spełniony, jeżeli Wykonawca wykaże co najmniej 2 (dwie) dostawy o </w:t>
      </w:r>
      <w:proofErr w:type="spellStart"/>
      <w:r>
        <w:t>podobnymcharakterze</w:t>
      </w:r>
      <w:proofErr w:type="spellEnd"/>
      <w:r>
        <w:t>, o wartości nie niższej niż wartość składanej oferty każda, wykonane w okresie ostatnich 3 (trzech)lat przed upływem terminu składania ofert, a jeżeli okres prowadzenia działalności jest krótszy – w tym okresie.</w:t>
      </w:r>
    </w:p>
    <w:p w:rsidR="005D2A6F" w:rsidRDefault="005D2A6F" w:rsidP="005D2A6F">
      <w:r>
        <w:t xml:space="preserve">Jeżeli z uzasadnionej przyczyny Wykonawca nie może złożyć wymaganych przez Zamawiającego </w:t>
      </w:r>
      <w:proofErr w:type="spellStart"/>
      <w:r>
        <w:t>dokumentów,Wykonawca</w:t>
      </w:r>
      <w:proofErr w:type="spellEnd"/>
      <w:r>
        <w:t xml:space="preserve"> może złożyć inny odpowiedni dokument, który w wystarczający sposób potwierdza </w:t>
      </w:r>
      <w:proofErr w:type="spellStart"/>
      <w:r>
        <w:t>spełnianieopisanego</w:t>
      </w:r>
      <w:proofErr w:type="spellEnd"/>
      <w:r>
        <w:t xml:space="preserve"> przez Zamawiającego warunku udziału w postępowaniu.</w:t>
      </w:r>
    </w:p>
    <w:p w:rsidR="005D2A6F" w:rsidRDefault="005D2A6F" w:rsidP="005D2A6F">
      <w:r>
        <w:t xml:space="preserve">Referencje lub inne dokumenty, które Wykonawca przedstawi muszą być podpisane przez osobę </w:t>
      </w:r>
      <w:proofErr w:type="spellStart"/>
      <w:r>
        <w:t>uprawnionądo</w:t>
      </w:r>
      <w:proofErr w:type="spellEnd"/>
      <w:r>
        <w:t xml:space="preserve"> reprezentacji wystawiającego.</w:t>
      </w:r>
    </w:p>
    <w:p w:rsidR="005D2A6F" w:rsidRDefault="005D2A6F" w:rsidP="005D2A6F">
      <w:r>
        <w:t>III.1.5)</w:t>
      </w:r>
    </w:p>
    <w:p w:rsidR="005D2A6F" w:rsidRDefault="005D2A6F" w:rsidP="005D2A6F">
      <w:r>
        <w:t>Informacje o zamówieniach zastrzeżonych</w:t>
      </w:r>
    </w:p>
    <w:p w:rsidR="005D2A6F" w:rsidRDefault="005D2A6F" w:rsidP="005D2A6F">
      <w:r>
        <w:t>III.2)</w:t>
      </w:r>
    </w:p>
    <w:p w:rsidR="005D2A6F" w:rsidRDefault="005D2A6F" w:rsidP="005D2A6F">
      <w:r>
        <w:t>Warunki dotyczące zamówienia</w:t>
      </w:r>
    </w:p>
    <w:p w:rsidR="005D2A6F" w:rsidRDefault="005D2A6F" w:rsidP="005D2A6F">
      <w:r>
        <w:t>III.2.2)</w:t>
      </w:r>
    </w:p>
    <w:p w:rsidR="005D2A6F" w:rsidRDefault="005D2A6F" w:rsidP="005D2A6F">
      <w:r>
        <w:t>Warunki realizacji umowy:</w:t>
      </w:r>
    </w:p>
    <w:p w:rsidR="005D2A6F" w:rsidRDefault="005D2A6F" w:rsidP="005D2A6F">
      <w:r>
        <w:t>Zawiera Załącznik nr 4 do SIWZ - Umowa (wzór)</w:t>
      </w:r>
    </w:p>
    <w:p w:rsidR="005D2A6F" w:rsidRDefault="005D2A6F" w:rsidP="005D2A6F">
      <w:r>
        <w:t>III.2.3)</w:t>
      </w:r>
    </w:p>
    <w:p w:rsidR="005D2A6F" w:rsidRDefault="005D2A6F" w:rsidP="005D2A6F">
      <w:r>
        <w:t>Informacje na temat pracowników odpowiedzialnych za wykonanie zamówienia</w:t>
      </w:r>
    </w:p>
    <w:p w:rsidR="005D2A6F" w:rsidRDefault="005D2A6F" w:rsidP="005D2A6F">
      <w:r>
        <w:t>Sekcja IV: Procedura</w:t>
      </w:r>
    </w:p>
    <w:p w:rsidR="005D2A6F" w:rsidRDefault="005D2A6F" w:rsidP="005D2A6F">
      <w:r>
        <w:t>IV.1)</w:t>
      </w:r>
    </w:p>
    <w:p w:rsidR="005D2A6F" w:rsidRDefault="005D2A6F" w:rsidP="005D2A6F">
      <w:r>
        <w:t>Opis</w:t>
      </w:r>
    </w:p>
    <w:p w:rsidR="005D2A6F" w:rsidRDefault="005D2A6F" w:rsidP="005D2A6F">
      <w:r>
        <w:t>IV.1.1)</w:t>
      </w:r>
    </w:p>
    <w:p w:rsidR="005D2A6F" w:rsidRDefault="005D2A6F" w:rsidP="005D2A6F">
      <w:r>
        <w:t>Rodzaj procedury</w:t>
      </w:r>
    </w:p>
    <w:p w:rsidR="005D2A6F" w:rsidRDefault="005D2A6F" w:rsidP="005D2A6F">
      <w:r>
        <w:t>Procedura otwarta</w:t>
      </w:r>
    </w:p>
    <w:p w:rsidR="005D2A6F" w:rsidRDefault="005D2A6F" w:rsidP="005D2A6F">
      <w:r>
        <w:t>IV.1.3)</w:t>
      </w:r>
    </w:p>
    <w:p w:rsidR="005D2A6F" w:rsidRDefault="005D2A6F" w:rsidP="005D2A6F">
      <w:r>
        <w:t>Informacje na temat umowy ramowej lub dynamicznego systemu zakupów</w:t>
      </w:r>
    </w:p>
    <w:p w:rsidR="005D2A6F" w:rsidRDefault="005D2A6F" w:rsidP="005D2A6F">
      <w:r>
        <w:lastRenderedPageBreak/>
        <w:t>IV.1.4)</w:t>
      </w:r>
    </w:p>
    <w:p w:rsidR="005D2A6F" w:rsidRDefault="005D2A6F" w:rsidP="005D2A6F">
      <w:r>
        <w:t>Zmniejszenie liczby rozwiązań lub ofert podczas negocjacji lub dialogu</w:t>
      </w:r>
    </w:p>
    <w:p w:rsidR="005D2A6F" w:rsidRDefault="005D2A6F" w:rsidP="005D2A6F">
      <w:r>
        <w:t>IV.1.6)</w:t>
      </w:r>
    </w:p>
    <w:p w:rsidR="005D2A6F" w:rsidRDefault="005D2A6F" w:rsidP="005D2A6F">
      <w:r>
        <w:t>Informacje na temat aukcji elektronicznej</w:t>
      </w:r>
    </w:p>
    <w:p w:rsidR="005D2A6F" w:rsidRDefault="005D2A6F" w:rsidP="005D2A6F">
      <w:r>
        <w:t>IV.1.8)</w:t>
      </w:r>
    </w:p>
    <w:p w:rsidR="005D2A6F" w:rsidRDefault="005D2A6F" w:rsidP="005D2A6F">
      <w:r>
        <w:t>Informacje na temat Porozumienia w sprawie zamówień rządowych (GPA)</w:t>
      </w:r>
    </w:p>
    <w:p w:rsidR="005D2A6F" w:rsidRDefault="005D2A6F" w:rsidP="005D2A6F">
      <w:r>
        <w:t>Zamówienie jest objęte Porozumieniem w sprawie zamówień rządowych: nie</w:t>
      </w:r>
    </w:p>
    <w:p w:rsidR="005D2A6F" w:rsidRDefault="005D2A6F" w:rsidP="005D2A6F">
      <w:r>
        <w:t>IV.2)</w:t>
      </w:r>
    </w:p>
    <w:p w:rsidR="005D2A6F" w:rsidRDefault="005D2A6F" w:rsidP="005D2A6F">
      <w:r>
        <w:t>Informacje administracyjne</w:t>
      </w:r>
    </w:p>
    <w:p w:rsidR="005D2A6F" w:rsidRDefault="005D2A6F" w:rsidP="005D2A6F">
      <w:r>
        <w:t>IV.2.1)</w:t>
      </w:r>
    </w:p>
    <w:p w:rsidR="005D2A6F" w:rsidRDefault="005D2A6F" w:rsidP="005D2A6F">
      <w:r>
        <w:t>Poprzednia publikacja dotycząca przedmiotowego postępowania</w:t>
      </w:r>
    </w:p>
    <w:p w:rsidR="005D2A6F" w:rsidRDefault="005D2A6F" w:rsidP="005D2A6F">
      <w:r>
        <w:t>IV.2.2)</w:t>
      </w:r>
    </w:p>
    <w:p w:rsidR="005D2A6F" w:rsidRDefault="005D2A6F" w:rsidP="005D2A6F">
      <w:r>
        <w:t>Termin składania ofert lub wniosków o dopuszczenie do udziału</w:t>
      </w:r>
    </w:p>
    <w:p w:rsidR="005D2A6F" w:rsidRDefault="005D2A6F" w:rsidP="005D2A6F">
      <w:r>
        <w:t>Data: 09/04/2019</w:t>
      </w:r>
    </w:p>
    <w:p w:rsidR="005D2A6F" w:rsidRDefault="005D2A6F" w:rsidP="005D2A6F">
      <w:r>
        <w:t>Czas lokalny: 09:00</w:t>
      </w:r>
    </w:p>
    <w:p w:rsidR="005D2A6F" w:rsidRDefault="005D2A6F" w:rsidP="005D2A6F">
      <w:r>
        <w:t>IV.2.3)</w:t>
      </w:r>
    </w:p>
    <w:p w:rsidR="005D2A6F" w:rsidRDefault="005D2A6F" w:rsidP="005D2A6F">
      <w:r>
        <w:t>Szacunkowa data wysłania zaproszeń do składania ofert lub do udziału wybranym kandydatom</w:t>
      </w:r>
    </w:p>
    <w:p w:rsidR="005D2A6F" w:rsidRDefault="005D2A6F" w:rsidP="005D2A6F">
      <w:r>
        <w:t>IV.2.4)</w:t>
      </w:r>
    </w:p>
    <w:p w:rsidR="005D2A6F" w:rsidRDefault="005D2A6F" w:rsidP="005D2A6F">
      <w:r>
        <w:t>Języki, w których można sporządzać oferty lub wnioski o dopuszczenie do udziału:</w:t>
      </w:r>
    </w:p>
    <w:p w:rsidR="005D2A6F" w:rsidRDefault="005D2A6F" w:rsidP="005D2A6F">
      <w:r>
        <w:t>Polski</w:t>
      </w:r>
    </w:p>
    <w:p w:rsidR="005D2A6F" w:rsidRDefault="005D2A6F" w:rsidP="005D2A6F">
      <w:r>
        <w:t>IV.2.6)</w:t>
      </w:r>
    </w:p>
    <w:p w:rsidR="005D2A6F" w:rsidRDefault="005D2A6F" w:rsidP="005D2A6F">
      <w:r>
        <w:t>Minimalny okres, w którym oferent będzie związany ofertą</w:t>
      </w:r>
    </w:p>
    <w:p w:rsidR="005D2A6F" w:rsidRDefault="005D2A6F" w:rsidP="005D2A6F">
      <w:r>
        <w:t>Okres w miesiącach: 2 (od ustalonej daty składania ofert)</w:t>
      </w:r>
    </w:p>
    <w:p w:rsidR="005D2A6F" w:rsidRDefault="005D2A6F" w:rsidP="005D2A6F">
      <w:r>
        <w:t>IV.2.7)</w:t>
      </w:r>
    </w:p>
    <w:p w:rsidR="005D2A6F" w:rsidRDefault="005D2A6F" w:rsidP="005D2A6F">
      <w:r>
        <w:t>Warunki otwarcia ofert</w:t>
      </w:r>
    </w:p>
    <w:p w:rsidR="005D2A6F" w:rsidRDefault="005D2A6F" w:rsidP="005D2A6F">
      <w:r>
        <w:t>Data: 09/04/2019</w:t>
      </w:r>
    </w:p>
    <w:p w:rsidR="005D2A6F" w:rsidRDefault="005D2A6F" w:rsidP="005D2A6F">
      <w:r>
        <w:t>Czas lokalny: 10:30</w:t>
      </w:r>
    </w:p>
    <w:p w:rsidR="005D2A6F" w:rsidRDefault="005D2A6F" w:rsidP="005D2A6F">
      <w:r>
        <w:lastRenderedPageBreak/>
        <w:t>Miejsce:</w:t>
      </w:r>
    </w:p>
    <w:p w:rsidR="005D2A6F" w:rsidRDefault="005D2A6F" w:rsidP="005D2A6F">
      <w:r>
        <w:t xml:space="preserve">Otwarcie ofert nastąpi (poprzez upublicznienie wczytanych na platformazakupowa.pl) w dniu 9.4.2019 r. </w:t>
      </w:r>
      <w:proofErr w:type="spellStart"/>
      <w:r>
        <w:t>ogodzinie</w:t>
      </w:r>
      <w:proofErr w:type="spellEnd"/>
      <w:r>
        <w:t xml:space="preserve"> 10:30, w Sekcji Zamówień Publicznych i Umów (pokój 1, budynek nr 2) Szpitala Miejskiego nr 4 </w:t>
      </w:r>
      <w:proofErr w:type="spellStart"/>
      <w:r>
        <w:t>wGliwicach</w:t>
      </w:r>
      <w:proofErr w:type="spellEnd"/>
      <w:r>
        <w:t xml:space="preserve"> Sp. z o.o., ul. Zygmunta Starego 20, 44-100 Gliwice, POLSKA.</w:t>
      </w:r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34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34 / 36</w:t>
      </w:r>
    </w:p>
    <w:p w:rsidR="005D2A6F" w:rsidRDefault="005D2A6F" w:rsidP="005D2A6F">
      <w:r>
        <w:t>Sekcja VI: Informacje uzupełniające</w:t>
      </w:r>
    </w:p>
    <w:p w:rsidR="005D2A6F" w:rsidRDefault="005D2A6F" w:rsidP="005D2A6F">
      <w:r>
        <w:t>VI.1)</w:t>
      </w:r>
    </w:p>
    <w:p w:rsidR="005D2A6F" w:rsidRDefault="005D2A6F" w:rsidP="005D2A6F">
      <w:r>
        <w:t>Informacje o powtarzającym się charakterze zamówienia</w:t>
      </w:r>
    </w:p>
    <w:p w:rsidR="005D2A6F" w:rsidRDefault="005D2A6F" w:rsidP="005D2A6F">
      <w:r>
        <w:t>Jest to zamówienie o charakterze powtarzającym się: nie</w:t>
      </w:r>
    </w:p>
    <w:p w:rsidR="005D2A6F" w:rsidRDefault="005D2A6F" w:rsidP="005D2A6F">
      <w:r>
        <w:t>VI.2)</w:t>
      </w:r>
    </w:p>
    <w:p w:rsidR="005D2A6F" w:rsidRDefault="005D2A6F" w:rsidP="005D2A6F">
      <w:r>
        <w:t>Informacje na temat procesów elektronicznych</w:t>
      </w:r>
    </w:p>
    <w:p w:rsidR="005D2A6F" w:rsidRDefault="005D2A6F" w:rsidP="005D2A6F">
      <w:r>
        <w:t>VI.3)</w:t>
      </w:r>
    </w:p>
    <w:p w:rsidR="005D2A6F" w:rsidRDefault="005D2A6F" w:rsidP="005D2A6F">
      <w:r>
        <w:t>Informacje dodatkowe:</w:t>
      </w:r>
    </w:p>
    <w:p w:rsidR="005D2A6F" w:rsidRDefault="005D2A6F" w:rsidP="005D2A6F">
      <w:r>
        <w:t xml:space="preserve">Klauzula informacyjna z art. 13 RODO - w celu związanym z postępowaniem o udzielenie </w:t>
      </w:r>
      <w:proofErr w:type="spellStart"/>
      <w:r>
        <w:t>zamówieniapublicznego</w:t>
      </w:r>
      <w:proofErr w:type="spellEnd"/>
    </w:p>
    <w:p w:rsidR="005D2A6F" w:rsidRDefault="005D2A6F" w:rsidP="005D2A6F">
      <w:r>
        <w:t xml:space="preserve">Zgodnie z art. 13 ust. 1 i 2 Rozporządzenia Parlamentu Europejskiego i Rady (UE) 2016/679 z dnia 27.4.2016r. w sprawie ochrony osób fizycznych w związku z przetwarzaniem danych osobowych i w sprawie </w:t>
      </w:r>
      <w:proofErr w:type="spellStart"/>
      <w:r>
        <w:t>swobodnegoprzepływu</w:t>
      </w:r>
      <w:proofErr w:type="spellEnd"/>
      <w:r>
        <w:t xml:space="preserve"> takich danych oraz uchylenia dyrektywy 95/46/WE (ogólne rozporządzenie o ochronie </w:t>
      </w:r>
      <w:proofErr w:type="spellStart"/>
      <w:r>
        <w:t>danych;Dz.Urz</w:t>
      </w:r>
      <w:proofErr w:type="spellEnd"/>
      <w:r>
        <w:t>. UE. L 119 z 4.5.2016, str. 1), dalej „RODO”, informuję, że:</w:t>
      </w:r>
    </w:p>
    <w:p w:rsidR="005D2A6F" w:rsidRDefault="005D2A6F" w:rsidP="005D2A6F">
      <w:r>
        <w:t xml:space="preserve">1) administratorem Pani/Pana danych osobowych jest Szpital Miejski nr 4 w Gliwicach Sp. z o.o., ul. </w:t>
      </w:r>
      <w:proofErr w:type="spellStart"/>
      <w:r>
        <w:t>ZygmuntaStarego</w:t>
      </w:r>
      <w:proofErr w:type="spellEnd"/>
      <w:r>
        <w:t xml:space="preserve"> 20, 44-100 Gliwice, POLSKA, reprezentowany przez Zarząd Spółki oraz </w:t>
      </w:r>
      <w:proofErr w:type="spellStart"/>
      <w:r>
        <w:t>platformazakupowa.pl,której</w:t>
      </w:r>
      <w:proofErr w:type="spellEnd"/>
      <w:r>
        <w:t xml:space="preserve"> operatorem jest spółka Open </w:t>
      </w:r>
      <w:proofErr w:type="spellStart"/>
      <w:r>
        <w:t>Nexus</w:t>
      </w:r>
      <w:proofErr w:type="spellEnd"/>
      <w:r>
        <w:t xml:space="preserve"> Sp. z o.o. z siedzibą przy ul. 28 </w:t>
      </w:r>
      <w:r>
        <w:lastRenderedPageBreak/>
        <w:t xml:space="preserve">Czerwca 1956 r. 406, 61-441Poznań, POLSKA, wpisana do Rejestru Przedsiębiorców Krajowego Rejestru Sądowego, prowadzonego </w:t>
      </w:r>
      <w:proofErr w:type="spellStart"/>
      <w:r>
        <w:t>przezSąd</w:t>
      </w:r>
      <w:proofErr w:type="spellEnd"/>
      <w:r>
        <w:t xml:space="preserve"> Rejonowy Poznań – Nowe Miasto i Wilda w Poznaniu, VIII Wydział Gospodarczy Krajowego </w:t>
      </w:r>
      <w:proofErr w:type="spellStart"/>
      <w:r>
        <w:t>RejestruSądowego</w:t>
      </w:r>
      <w:proofErr w:type="spellEnd"/>
      <w:r>
        <w:t xml:space="preserve"> pod numerem KRS: 0000335959, REGON: 301196705, NIP: 7792363577, KRS: 0000335959, </w:t>
      </w:r>
      <w:proofErr w:type="spellStart"/>
      <w:r>
        <w:t>jakowłaściciel</w:t>
      </w:r>
      <w:proofErr w:type="spellEnd"/>
      <w:r>
        <w:t xml:space="preserve"> Platformy Zakupowej, na której Zamawiający Szpital Miejski nr 4 w Gliwicach Sp. z o.o., ul. </w:t>
      </w:r>
      <w:proofErr w:type="spellStart"/>
      <w:r>
        <w:t>ZygmuntaStarego</w:t>
      </w:r>
      <w:proofErr w:type="spellEnd"/>
      <w:r>
        <w:t xml:space="preserve"> 20, 44-100 Gliwice, POLSKA, prowadzi postępowanie o udzielenie zamówienia publicznego, </w:t>
      </w:r>
      <w:proofErr w:type="spellStart"/>
      <w:r>
        <w:t>działającpod</w:t>
      </w:r>
      <w:proofErr w:type="spellEnd"/>
      <w:r>
        <w:t xml:space="preserve"> adresem: https://szpital4.gliwice.pl;</w:t>
      </w:r>
    </w:p>
    <w:p w:rsidR="005D2A6F" w:rsidRDefault="005D2A6F" w:rsidP="005D2A6F">
      <w:r>
        <w:t>2) kontakt z inspektorem ochrony danych w Szpitalu Miejskim nr 4 w Gliwicach Sp. z o.o.: e-mail:iod@szpital4.gliwice.pl , telefon: +48 323308415 lub pisemnie na adres siedziby administratora danych;</w:t>
      </w:r>
    </w:p>
    <w:p w:rsidR="005D2A6F" w:rsidRDefault="005D2A6F" w:rsidP="005D2A6F">
      <w:r>
        <w:t xml:space="preserve">3) Pani/Pana dane osobowe przetwarzane będą na podstawie art. 6 ust. 1 lit. c RODO w celu </w:t>
      </w:r>
      <w:proofErr w:type="spellStart"/>
      <w:r>
        <w:t>związanymz</w:t>
      </w:r>
      <w:proofErr w:type="spellEnd"/>
      <w:r>
        <w:t xml:space="preserve"> niniejszym postępowaniem o udzielenie zamówienia publicznego prowadzonym w trybie </w:t>
      </w:r>
      <w:proofErr w:type="spellStart"/>
      <w:r>
        <w:t>przetargunieograniczonego</w:t>
      </w:r>
      <w:proofErr w:type="spellEnd"/>
      <w:r>
        <w:t>, numer postępowania: 17/PN/19;</w:t>
      </w:r>
    </w:p>
    <w:p w:rsidR="005D2A6F" w:rsidRDefault="005D2A6F" w:rsidP="005D2A6F">
      <w:r>
        <w:t xml:space="preserve">4) odbiorcami Pani/Pana danych osobowych będą osoby lub podmioty, którym udostępniona </w:t>
      </w:r>
      <w:proofErr w:type="spellStart"/>
      <w:r>
        <w:t>zostaniedokumentacja</w:t>
      </w:r>
      <w:proofErr w:type="spellEnd"/>
      <w:r>
        <w:t xml:space="preserve"> postępowania w oparciu o art. 8 oraz art. 96 ust. 3 ustawy </w:t>
      </w:r>
      <w:proofErr w:type="spellStart"/>
      <w:r>
        <w:t>Pzp</w:t>
      </w:r>
      <w:proofErr w:type="spellEnd"/>
      <w:r>
        <w:t>;</w:t>
      </w:r>
    </w:p>
    <w:p w:rsidR="005D2A6F" w:rsidRDefault="005D2A6F" w:rsidP="005D2A6F">
      <w:r>
        <w:t xml:space="preserve">5)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</w:t>
      </w:r>
      <w:proofErr w:type="spellStart"/>
      <w:r>
        <w:t>oddnia</w:t>
      </w:r>
      <w:proofErr w:type="spellEnd"/>
      <w:r>
        <w:t xml:space="preserve"> zakończenia postępowania o udzielenie zamówienia, a jeżeli czas trwania umowy przekracza 4 lata, </w:t>
      </w:r>
      <w:proofErr w:type="spellStart"/>
      <w:r>
        <w:t>okresprzechowywania</w:t>
      </w:r>
      <w:proofErr w:type="spellEnd"/>
      <w:r>
        <w:t xml:space="preserve"> obejmuje cały czas trwania umowy;</w:t>
      </w:r>
    </w:p>
    <w:p w:rsidR="005D2A6F" w:rsidRDefault="005D2A6F" w:rsidP="005D2A6F">
      <w:r>
        <w:t xml:space="preserve">6) obowiązek podania przez Panią/Pana danych osobowych bezpośrednio Pani/Pana dotyczących </w:t>
      </w:r>
      <w:proofErr w:type="spellStart"/>
      <w:r>
        <w:t>jestwymogiem</w:t>
      </w:r>
      <w:proofErr w:type="spellEnd"/>
      <w:r>
        <w:t xml:space="preserve"> ustawowym określonym w przepisach ustawy </w:t>
      </w:r>
      <w:proofErr w:type="spellStart"/>
      <w:r>
        <w:t>Pzp</w:t>
      </w:r>
      <w:proofErr w:type="spellEnd"/>
      <w:r>
        <w:t xml:space="preserve">, związanym z udziałem w postępowaniu </w:t>
      </w:r>
      <w:proofErr w:type="spellStart"/>
      <w:r>
        <w:t>oudzielenie</w:t>
      </w:r>
      <w:proofErr w:type="spellEnd"/>
      <w:r>
        <w:t xml:space="preserve">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5D2A6F" w:rsidRDefault="005D2A6F" w:rsidP="005D2A6F">
      <w:r>
        <w:t xml:space="preserve">7) w odniesieniu do Pani/Pana danych osobowych decyzje nie będą podejmowane w sposób </w:t>
      </w:r>
      <w:proofErr w:type="spellStart"/>
      <w:r>
        <w:t>zautomatyzowany,stosowanie</w:t>
      </w:r>
      <w:proofErr w:type="spellEnd"/>
      <w:r>
        <w:t xml:space="preserve"> do art. 22 RODO;</w:t>
      </w:r>
    </w:p>
    <w:p w:rsidR="005D2A6F" w:rsidRDefault="005D2A6F" w:rsidP="005D2A6F">
      <w:r>
        <w:t>8) posiada Pani/Pan:</w:t>
      </w:r>
    </w:p>
    <w:p w:rsidR="005D2A6F" w:rsidRDefault="005D2A6F" w:rsidP="005D2A6F">
      <w:r>
        <w:t>− na podstawie art. 15 RODO prawo dostępu do danych osobowych Pani/Pana dotyczących;</w:t>
      </w:r>
    </w:p>
    <w:p w:rsidR="005D2A6F" w:rsidRDefault="005D2A6F" w:rsidP="005D2A6F">
      <w:r>
        <w:t>− na podstawie art. 16 RODO prawo do sprostowania Pani/Pana danych osobowych 1);</w:t>
      </w:r>
    </w:p>
    <w:p w:rsidR="005D2A6F" w:rsidRDefault="005D2A6F" w:rsidP="005D2A6F">
      <w:r>
        <w:t xml:space="preserve">− na podstawie art. 18 RODO prawo żądania od administratora ograniczenia przetwarzania danych </w:t>
      </w:r>
      <w:proofErr w:type="spellStart"/>
      <w:r>
        <w:t>osobowychz</w:t>
      </w:r>
      <w:proofErr w:type="spellEnd"/>
      <w:r>
        <w:t xml:space="preserve"> zastrzeżeniem przypadków, o których mowa w art. 18 ust. 2 RODO 2);</w:t>
      </w:r>
    </w:p>
    <w:p w:rsidR="005D2A6F" w:rsidRDefault="005D2A6F" w:rsidP="005D2A6F">
      <w:r>
        <w:t xml:space="preserve">− prawo do wniesienia skargi do Prezesa Urzędu Ochrony Danych Osobowych, gdy uzna Pani/Pan, </w:t>
      </w:r>
      <w:proofErr w:type="spellStart"/>
      <w:r>
        <w:t>żeprzetwarzanie</w:t>
      </w:r>
      <w:proofErr w:type="spellEnd"/>
      <w:r>
        <w:t xml:space="preserve"> danych osobowych Pani/Pana dotyczących narusza przepisy RODO;</w:t>
      </w:r>
    </w:p>
    <w:p w:rsidR="005D2A6F" w:rsidRDefault="005D2A6F" w:rsidP="005D2A6F">
      <w:r>
        <w:t>9) nie przysługuje Pani/Panu:</w:t>
      </w:r>
    </w:p>
    <w:p w:rsidR="005D2A6F" w:rsidRDefault="005D2A6F" w:rsidP="005D2A6F">
      <w:r>
        <w:t>− w związku z art. 17 ust. 3 lit. b, d lub e RODO prawo do usunięcia danych osobowych;</w:t>
      </w:r>
    </w:p>
    <w:p w:rsidR="005D2A6F" w:rsidRDefault="005D2A6F" w:rsidP="005D2A6F">
      <w:r>
        <w:t>− prawo do przenoszenia danych osobowych, o którym mowa w art. 20 RODO;</w:t>
      </w:r>
    </w:p>
    <w:p w:rsidR="005D2A6F" w:rsidRDefault="005D2A6F" w:rsidP="005D2A6F">
      <w:r>
        <w:t>Dz.U./S S47</w:t>
      </w:r>
    </w:p>
    <w:p w:rsidR="005D2A6F" w:rsidRDefault="005D2A6F" w:rsidP="005D2A6F">
      <w:r>
        <w:lastRenderedPageBreak/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35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Suplement do Dziennika Urzędowego Unii Europejskiej</w:t>
      </w:r>
    </w:p>
    <w:p w:rsidR="005D2A6F" w:rsidRDefault="005D2A6F" w:rsidP="005D2A6F">
      <w:r>
        <w:t>35 / 36</w:t>
      </w:r>
    </w:p>
    <w:p w:rsidR="005D2A6F" w:rsidRDefault="005D2A6F" w:rsidP="005D2A6F">
      <w:r>
        <w:t xml:space="preserve">− na podstawie art. 21 RODO prawo sprzeciwu, wobec przetwarzania danych osobowych, gdyż </w:t>
      </w:r>
      <w:proofErr w:type="spellStart"/>
      <w:r>
        <w:t>podstawąprawną</w:t>
      </w:r>
      <w:proofErr w:type="spellEnd"/>
      <w:r>
        <w:t xml:space="preserve"> przetwarzania Pani/Pana danych osobowych jest art. 6 ust. 1 lit. c RODO.</w:t>
      </w:r>
    </w:p>
    <w:p w:rsidR="005D2A6F" w:rsidRDefault="005D2A6F" w:rsidP="005D2A6F">
      <w:r>
        <w:t xml:space="preserve">1) skorzystanie z prawa do sprostowania nie może skutkować zmianą wyniku postępowania o </w:t>
      </w:r>
      <w:proofErr w:type="spellStart"/>
      <w:r>
        <w:t>udzieleniezamówienia</w:t>
      </w:r>
      <w:proofErr w:type="spellEnd"/>
      <w:r>
        <w:t xml:space="preserve"> publicznego ani zmianą postanowień umowy w zakresie niezgodnym z ustawą </w:t>
      </w:r>
      <w:proofErr w:type="spellStart"/>
      <w:r>
        <w:t>Pzp</w:t>
      </w:r>
      <w:proofErr w:type="spellEnd"/>
      <w:r>
        <w:t xml:space="preserve"> oraz nie </w:t>
      </w:r>
      <w:proofErr w:type="spellStart"/>
      <w:r>
        <w:t>możenaruszać</w:t>
      </w:r>
      <w:proofErr w:type="spellEnd"/>
      <w:r>
        <w:t xml:space="preserve"> integralności protokołu oraz jego załączników</w:t>
      </w:r>
    </w:p>
    <w:p w:rsidR="005D2A6F" w:rsidRDefault="005D2A6F" w:rsidP="005D2A6F">
      <w:r>
        <w:t xml:space="preserve">2) prawo do ograniczenia przetwarzania nie ma zastosowania w odniesieniu do przechowywania, w </w:t>
      </w:r>
      <w:proofErr w:type="spellStart"/>
      <w:r>
        <w:t>celuzapewnienia</w:t>
      </w:r>
      <w:proofErr w:type="spellEnd"/>
      <w:r>
        <w:t xml:space="preserve"> korzystania ze środków ochrony prawnej lub w celu ochrony praw innej osoby fizycznej </w:t>
      </w:r>
      <w:proofErr w:type="spellStart"/>
      <w:r>
        <w:t>lubprawnej</w:t>
      </w:r>
      <w:proofErr w:type="spellEnd"/>
      <w:r>
        <w:t xml:space="preserve">, lub z uwagi na ważne względy </w:t>
      </w:r>
      <w:proofErr w:type="spellStart"/>
      <w:r>
        <w:t>intere</w:t>
      </w:r>
      <w:proofErr w:type="spellEnd"/>
      <w:r>
        <w:t>...</w:t>
      </w:r>
    </w:p>
    <w:p w:rsidR="005D2A6F" w:rsidRDefault="005D2A6F" w:rsidP="005D2A6F">
      <w:r>
        <w:t>VI.4)</w:t>
      </w:r>
    </w:p>
    <w:p w:rsidR="005D2A6F" w:rsidRDefault="005D2A6F" w:rsidP="005D2A6F">
      <w:r>
        <w:t>Procedury odwoławcze</w:t>
      </w:r>
    </w:p>
    <w:p w:rsidR="005D2A6F" w:rsidRDefault="005D2A6F" w:rsidP="005D2A6F">
      <w:r>
        <w:t>VI.4.1)</w:t>
      </w:r>
    </w:p>
    <w:p w:rsidR="005D2A6F" w:rsidRDefault="005D2A6F" w:rsidP="005D2A6F">
      <w:r>
        <w:t>Organ odpowiedzialny za procedury odwoławcze</w:t>
      </w:r>
    </w:p>
    <w:p w:rsidR="005D2A6F" w:rsidRDefault="005D2A6F" w:rsidP="005D2A6F">
      <w:r>
        <w:t xml:space="preserve">Krajowa Izba </w:t>
      </w:r>
      <w:proofErr w:type="spellStart"/>
      <w:r>
        <w:t>Odwoławczaul</w:t>
      </w:r>
      <w:proofErr w:type="spellEnd"/>
      <w:r>
        <w:t>. Postępu 17AWarszawa02-676Polska</w:t>
      </w:r>
    </w:p>
    <w:p w:rsidR="005D2A6F" w:rsidRDefault="005D2A6F" w:rsidP="005D2A6F">
      <w:r>
        <w:t>VI.4.2)</w:t>
      </w:r>
    </w:p>
    <w:p w:rsidR="005D2A6F" w:rsidRDefault="005D2A6F" w:rsidP="005D2A6F">
      <w:r>
        <w:t>Organ odpowiedzialny za procedury mediacyjne</w:t>
      </w:r>
    </w:p>
    <w:p w:rsidR="005D2A6F" w:rsidRDefault="005D2A6F" w:rsidP="005D2A6F">
      <w:r>
        <w:t>VI.4.3)</w:t>
      </w:r>
    </w:p>
    <w:p w:rsidR="005D2A6F" w:rsidRDefault="005D2A6F" w:rsidP="005D2A6F">
      <w:r>
        <w:t xml:space="preserve">Składanie </w:t>
      </w:r>
      <w:proofErr w:type="spellStart"/>
      <w:r>
        <w:t>odwołań</w:t>
      </w:r>
      <w:proofErr w:type="spellEnd"/>
    </w:p>
    <w:p w:rsidR="005D2A6F" w:rsidRDefault="005D2A6F" w:rsidP="005D2A6F">
      <w:r>
        <w:t xml:space="preserve">Dokładne informacje na temat terminów składania </w:t>
      </w:r>
      <w:proofErr w:type="spellStart"/>
      <w:r>
        <w:t>odwołań</w:t>
      </w:r>
      <w:proofErr w:type="spellEnd"/>
      <w:r>
        <w:t>:</w:t>
      </w:r>
    </w:p>
    <w:p w:rsidR="005D2A6F" w:rsidRDefault="005D2A6F" w:rsidP="005D2A6F">
      <w:r>
        <w:t xml:space="preserve">1. Niniejsze pouczenie dotyczące przysługujących Wykonawcom środków ochrony prawnej, </w:t>
      </w:r>
      <w:proofErr w:type="spellStart"/>
      <w:r>
        <w:t>sformułowanezostało</w:t>
      </w:r>
      <w:proofErr w:type="spellEnd"/>
      <w:r>
        <w:t xml:space="preserve"> na pod stawie art. 179-198g ustawy </w:t>
      </w:r>
      <w:proofErr w:type="spellStart"/>
      <w:r>
        <w:t>Pzp</w:t>
      </w:r>
      <w:proofErr w:type="spellEnd"/>
      <w:r>
        <w:t xml:space="preserve"> i zawiera jedynie podstawowe zasady, informacje i </w:t>
      </w:r>
      <w:proofErr w:type="spellStart"/>
      <w:r>
        <w:t>terminy.Wykonawca</w:t>
      </w:r>
      <w:proofErr w:type="spellEnd"/>
      <w:r>
        <w:t xml:space="preserve"> chcąc korzystać ze środków ochrony prawnej winien zapoznać się z art. 179-198g </w:t>
      </w:r>
      <w:proofErr w:type="spellStart"/>
      <w:r>
        <w:t>Pzp</w:t>
      </w:r>
      <w:proofErr w:type="spellEnd"/>
      <w:r>
        <w:t xml:space="preserve"> w </w:t>
      </w:r>
      <w:proofErr w:type="spellStart"/>
      <w:r>
        <w:t>pełnymzakresie</w:t>
      </w:r>
      <w:proofErr w:type="spellEnd"/>
      <w:r>
        <w:t>.</w:t>
      </w:r>
    </w:p>
    <w:p w:rsidR="005D2A6F" w:rsidRDefault="005D2A6F" w:rsidP="005D2A6F">
      <w:r>
        <w:lastRenderedPageBreak/>
        <w:t xml:space="preserve">2. Odwołanie wnosi się w terminie 10 dni od dnia przesłania informacji o czynności Zamawiającego </w:t>
      </w:r>
      <w:proofErr w:type="spellStart"/>
      <w:r>
        <w:t>stanowiącejpodstawę</w:t>
      </w:r>
      <w:proofErr w:type="spellEnd"/>
      <w:r>
        <w:t xml:space="preserve"> jego wniesienia, jeżeli zostały przesłane w sposób określony w art. 180 ust. 5 zdanie drugie </w:t>
      </w:r>
      <w:proofErr w:type="spellStart"/>
      <w:r>
        <w:t>ustawyPzp</w:t>
      </w:r>
      <w:proofErr w:type="spellEnd"/>
      <w:r>
        <w:t>, albo w terminie 15 dni, jeżeli zostały przesłane w inny sposób.</w:t>
      </w:r>
    </w:p>
    <w:p w:rsidR="005D2A6F" w:rsidRDefault="005D2A6F" w:rsidP="005D2A6F">
      <w:r>
        <w:t xml:space="preserve">3. Odwołanie wobec treści ogłoszenia o zamówieniu, a jeżeli postępowanie jest prowadzone w trybie </w:t>
      </w:r>
      <w:proofErr w:type="spellStart"/>
      <w:r>
        <w:t>przetargunieograniczonego</w:t>
      </w:r>
      <w:proofErr w:type="spellEnd"/>
      <w:r>
        <w:t xml:space="preserve">, także wobec postanowień Specyfikacji Istotnych Warunków Zamówienia, wnosi się </w:t>
      </w:r>
      <w:proofErr w:type="spellStart"/>
      <w:r>
        <w:t>wterminie</w:t>
      </w:r>
      <w:proofErr w:type="spellEnd"/>
      <w:r>
        <w:t xml:space="preserve"> 10 dni od dnia publikacji ogłoszenia w Dzienniku Urzędowym Unii Europejskiej lub </w:t>
      </w:r>
      <w:proofErr w:type="spellStart"/>
      <w:r>
        <w:t>zamieszczeniaSpecyfikacji</w:t>
      </w:r>
      <w:proofErr w:type="spellEnd"/>
      <w:r>
        <w:t xml:space="preserve"> Istotnych Warunków Zamówienia na stronie internetowej.</w:t>
      </w:r>
    </w:p>
    <w:p w:rsidR="005D2A6F" w:rsidRDefault="005D2A6F" w:rsidP="005D2A6F">
      <w:r>
        <w:t xml:space="preserve">4. Odwołanie wobec czynności innych wnosi się w terminie 10 dni od dnia, w którym powzięto lub </w:t>
      </w:r>
      <w:proofErr w:type="spellStart"/>
      <w:r>
        <w:t>przyzachowaniu</w:t>
      </w:r>
      <w:proofErr w:type="spellEnd"/>
      <w:r>
        <w:t xml:space="preserve"> należytej staranności można było powziąć wiadomość o okolicznościach stanowiących </w:t>
      </w:r>
      <w:proofErr w:type="spellStart"/>
      <w:r>
        <w:t>podstawęjego</w:t>
      </w:r>
      <w:proofErr w:type="spellEnd"/>
      <w:r>
        <w:t xml:space="preserve"> wniesienia.</w:t>
      </w:r>
    </w:p>
    <w:p w:rsidR="005D2A6F" w:rsidRDefault="005D2A6F" w:rsidP="005D2A6F">
      <w:r>
        <w:t xml:space="preserve">5. Jeżeli Zamawiający, mimo takiego obowiązku, nie przesłał Wykonawcy zawiadomienia o wyborze </w:t>
      </w:r>
      <w:proofErr w:type="spellStart"/>
      <w:r>
        <w:t>ofertynajkorzystniejszej</w:t>
      </w:r>
      <w:proofErr w:type="spellEnd"/>
      <w:r>
        <w:t xml:space="preserve"> odwołanie wnosi się nie później niż w terminie:</w:t>
      </w:r>
    </w:p>
    <w:p w:rsidR="005D2A6F" w:rsidRDefault="005D2A6F" w:rsidP="005D2A6F">
      <w:r>
        <w:t>a) 30 dni od dnia publikacji w Dzienniku Urzędowym Unii Europejskiej ogłoszenia o udzieleniu zamówienia;</w:t>
      </w:r>
    </w:p>
    <w:p w:rsidR="005D2A6F" w:rsidRDefault="005D2A6F" w:rsidP="005D2A6F">
      <w:r>
        <w:t xml:space="preserve">b) 6 miesięcy od dnia zawarcia umowy, jeżeli Zamawiający nie opublikował w Dzienniku Urzędowym </w:t>
      </w:r>
      <w:proofErr w:type="spellStart"/>
      <w:r>
        <w:t>UniiEuropejskiej</w:t>
      </w:r>
      <w:proofErr w:type="spellEnd"/>
      <w:r>
        <w:t xml:space="preserve"> ogłoszenia o udzieleniu zamówienia.</w:t>
      </w:r>
    </w:p>
    <w:p w:rsidR="005D2A6F" w:rsidRDefault="005D2A6F" w:rsidP="005D2A6F">
      <w:r>
        <w:t xml:space="preserve">6. W przypadku wniesienia odwołania po upływie terminu składania ofert bieg terminu związania ofertą </w:t>
      </w:r>
      <w:proofErr w:type="spellStart"/>
      <w:r>
        <w:t>ulegazawieszeniu</w:t>
      </w:r>
      <w:proofErr w:type="spellEnd"/>
      <w:r>
        <w:t xml:space="preserve"> do czasu ogłoszenia przez Krajową Izbę Odwoławczą orzeczenia.</w:t>
      </w:r>
    </w:p>
    <w:p w:rsidR="005D2A6F" w:rsidRDefault="005D2A6F" w:rsidP="005D2A6F">
      <w:r>
        <w:t xml:space="preserve">7. Wykonawca może zgłosić przystąpienie do postępowania odwoławczego w terminie 3 dni od dnia </w:t>
      </w:r>
      <w:proofErr w:type="spellStart"/>
      <w:r>
        <w:t>otrzymaniakopii</w:t>
      </w:r>
      <w:proofErr w:type="spellEnd"/>
      <w:r>
        <w:t xml:space="preserve"> odwołania, wskazując stronę, do której przystępuje, i interes w uzyskaniu rozstrzygnięcia na </w:t>
      </w:r>
      <w:proofErr w:type="spellStart"/>
      <w:r>
        <w:t>korzyśćstrony</w:t>
      </w:r>
      <w:proofErr w:type="spellEnd"/>
      <w:r>
        <w:t xml:space="preserve">, do której przystępuje. Zgłoszenie przystąpienia doręcza się Prezesowi Krajowej Izby Odwoławczej, </w:t>
      </w:r>
      <w:proofErr w:type="spellStart"/>
      <w:r>
        <w:t>ajego</w:t>
      </w:r>
      <w:proofErr w:type="spellEnd"/>
      <w:r>
        <w:t xml:space="preserve"> kopię przesyła się Zamawiającemu oraz wykonawcy wnoszącemu odwołanie.</w:t>
      </w:r>
    </w:p>
    <w:p w:rsidR="005D2A6F" w:rsidRDefault="005D2A6F" w:rsidP="005D2A6F">
      <w:r>
        <w:t>VI.4.4)</w:t>
      </w:r>
    </w:p>
    <w:p w:rsidR="005D2A6F" w:rsidRDefault="005D2A6F" w:rsidP="005D2A6F">
      <w:r>
        <w:t xml:space="preserve">Źródło, gdzie można uzyskać informacje na temat składania </w:t>
      </w:r>
      <w:proofErr w:type="spellStart"/>
      <w:r>
        <w:t>odwołań</w:t>
      </w:r>
      <w:proofErr w:type="spellEnd"/>
    </w:p>
    <w:p w:rsidR="005D2A6F" w:rsidRDefault="005D2A6F" w:rsidP="005D2A6F">
      <w:r>
        <w:t>Dz.U./S S47</w:t>
      </w:r>
    </w:p>
    <w:p w:rsidR="005D2A6F" w:rsidRDefault="005D2A6F" w:rsidP="005D2A6F">
      <w:r>
        <w:t>07/03/2019</w:t>
      </w:r>
    </w:p>
    <w:p w:rsidR="005D2A6F" w:rsidRDefault="005D2A6F" w:rsidP="005D2A6F">
      <w:r>
        <w:t>107194-2019-PL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t>36 / 36</w:t>
      </w:r>
    </w:p>
    <w:p w:rsidR="005D2A6F" w:rsidRDefault="005D2A6F" w:rsidP="005D2A6F">
      <w:r>
        <w:t>07/03/2019S47</w:t>
      </w:r>
    </w:p>
    <w:p w:rsidR="005D2A6F" w:rsidRDefault="005D2A6F" w:rsidP="005D2A6F">
      <w:r>
        <w:t>https://ted.europa.eu/TED</w:t>
      </w:r>
    </w:p>
    <w:p w:rsidR="005D2A6F" w:rsidRDefault="005D2A6F" w:rsidP="005D2A6F">
      <w:r>
        <w:t>- - Dostawy - Ogłoszenie o zamówieniu - Procedura otwarta</w:t>
      </w:r>
    </w:p>
    <w:p w:rsidR="005D2A6F" w:rsidRDefault="005D2A6F" w:rsidP="005D2A6F">
      <w:r>
        <w:lastRenderedPageBreak/>
        <w:t>Suplement do Dziennika Urzędowego Unii Europejskiej</w:t>
      </w:r>
    </w:p>
    <w:p w:rsidR="005D2A6F" w:rsidRDefault="005D2A6F" w:rsidP="005D2A6F">
      <w:r>
        <w:t>36 / 36</w:t>
      </w:r>
    </w:p>
    <w:p w:rsidR="005D2A6F" w:rsidRDefault="005D2A6F" w:rsidP="005D2A6F">
      <w:r>
        <w:t>Urząd Zamówień Publicznych</w:t>
      </w:r>
      <w:r>
        <w:t xml:space="preserve"> </w:t>
      </w:r>
      <w:bookmarkStart w:id="0" w:name="_GoBack"/>
      <w:bookmarkEnd w:id="0"/>
      <w:r>
        <w:t>Postępu 17AWarszawa02-676Polska</w:t>
      </w:r>
    </w:p>
    <w:p w:rsidR="005D2A6F" w:rsidRDefault="005D2A6F" w:rsidP="005D2A6F">
      <w:r>
        <w:t>VI.5)</w:t>
      </w:r>
    </w:p>
    <w:p w:rsidR="005D2A6F" w:rsidRDefault="005D2A6F" w:rsidP="005D2A6F">
      <w:r>
        <w:t>Data wysłania niniejszego ogłoszenia:</w:t>
      </w:r>
    </w:p>
    <w:p w:rsidR="00F364F6" w:rsidRDefault="005D2A6F" w:rsidP="005D2A6F">
      <w:r>
        <w:t>04/03/2019</w:t>
      </w:r>
    </w:p>
    <w:sectPr w:rsidR="00F3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6F"/>
    <w:rsid w:val="005D2A6F"/>
    <w:rsid w:val="00F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89</Pages>
  <Words>9236</Words>
  <Characters>55421</Characters>
  <Application>Microsoft Office Word</Application>
  <DocSecurity>0</DocSecurity>
  <Lines>461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2019-03-11T09:07:00Z</dcterms:created>
  <dcterms:modified xsi:type="dcterms:W3CDTF">2019-03-11T09:16:00Z</dcterms:modified>
</cp:coreProperties>
</file>