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15B8" w14:textId="383D706B" w:rsidR="007B550D" w:rsidRDefault="007B550D" w:rsidP="007B550D">
      <w:pPr>
        <w:suppressAutoHyphens/>
        <w:spacing w:after="0" w:line="276" w:lineRule="auto"/>
        <w:jc w:val="both"/>
        <w:rPr>
          <w:rFonts w:ascii="Cambria" w:eastAsia="Cambria" w:hAnsi="Cambria" w:cs="Cambria"/>
          <w:b/>
        </w:rPr>
      </w:pPr>
    </w:p>
    <w:p w14:paraId="74870F07" w14:textId="2B4C33A3" w:rsidR="007B550D" w:rsidRPr="00DE20C7" w:rsidRDefault="007C0FED" w:rsidP="007B550D">
      <w:pPr>
        <w:suppressAutoHyphens/>
        <w:spacing w:after="0" w:line="276" w:lineRule="auto"/>
        <w:jc w:val="both"/>
        <w:rPr>
          <w:rFonts w:ascii="Open Sans" w:eastAsia="Cambria" w:hAnsi="Open Sans" w:cs="Open Sans"/>
          <w:b/>
        </w:rPr>
      </w:pPr>
      <w:r w:rsidRPr="00DE20C7">
        <w:rPr>
          <w:rFonts w:ascii="Open Sans" w:hAnsi="Open Sans" w:cs="Open Sans"/>
          <w:noProof/>
        </w:rPr>
        <w:t xml:space="preserve">                                                 </w:t>
      </w:r>
    </w:p>
    <w:p w14:paraId="6A7CF04E" w14:textId="0098F199" w:rsidR="007B550D" w:rsidRPr="00DE20C7" w:rsidRDefault="007B550D" w:rsidP="007B550D">
      <w:pPr>
        <w:tabs>
          <w:tab w:val="left" w:pos="6930"/>
        </w:tabs>
        <w:suppressAutoHyphens/>
        <w:spacing w:before="120" w:after="0" w:line="276" w:lineRule="auto"/>
        <w:rPr>
          <w:rFonts w:ascii="Open Sans" w:eastAsia="Cambria" w:hAnsi="Open Sans" w:cs="Open Sans"/>
          <w:b/>
        </w:rPr>
      </w:pPr>
    </w:p>
    <w:p w14:paraId="561BDBBE" w14:textId="0C89D174" w:rsidR="007B550D" w:rsidRPr="00DE20C7" w:rsidRDefault="009D7578" w:rsidP="007B550D">
      <w:pPr>
        <w:suppressAutoHyphens/>
        <w:spacing w:before="120" w:after="0" w:line="276" w:lineRule="auto"/>
        <w:jc w:val="center"/>
        <w:rPr>
          <w:rFonts w:ascii="Open Sans" w:eastAsia="Cambria" w:hAnsi="Open Sans" w:cs="Open Sans"/>
          <w:b/>
        </w:rPr>
      </w:pPr>
      <w:r w:rsidRPr="00DE20C7">
        <w:rPr>
          <w:rFonts w:ascii="Open Sans" w:hAnsi="Open Sans" w:cs="Open Sans"/>
          <w:noProof/>
        </w:rPr>
        <w:drawing>
          <wp:inline distT="0" distB="0" distL="0" distR="0" wp14:anchorId="1E350551" wp14:editId="7319B469">
            <wp:extent cx="1851660" cy="164592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660" cy="1645920"/>
                    </a:xfrm>
                    <a:prstGeom prst="rect">
                      <a:avLst/>
                    </a:prstGeom>
                    <a:noFill/>
                    <a:ln>
                      <a:noFill/>
                    </a:ln>
                  </pic:spPr>
                </pic:pic>
              </a:graphicData>
            </a:graphic>
          </wp:inline>
        </w:drawing>
      </w:r>
    </w:p>
    <w:p w14:paraId="248D8F66" w14:textId="77777777" w:rsidR="00AD5302" w:rsidRDefault="00AD5302" w:rsidP="000A7A70">
      <w:pPr>
        <w:suppressAutoHyphens/>
        <w:spacing w:after="0" w:line="276" w:lineRule="auto"/>
        <w:jc w:val="both"/>
        <w:rPr>
          <w:rFonts w:ascii="Cambria" w:eastAsia="Cambria" w:hAnsi="Cambria" w:cs="Cambria"/>
          <w:b/>
        </w:rPr>
      </w:pPr>
      <w:bookmarkStart w:id="0" w:name="_Hlk72488743"/>
    </w:p>
    <w:p w14:paraId="3C304467" w14:textId="7521A7DE" w:rsidR="000A7A70" w:rsidRPr="000D64FF" w:rsidRDefault="000A7A70" w:rsidP="000A7A70">
      <w:pPr>
        <w:suppressAutoHyphens/>
        <w:spacing w:after="0" w:line="276" w:lineRule="auto"/>
        <w:jc w:val="both"/>
        <w:rPr>
          <w:rFonts w:ascii="Book Antiqua" w:eastAsia="Cambria" w:hAnsi="Book Antiqua" w:cs="Cambria"/>
          <w:b/>
          <w:sz w:val="20"/>
          <w:szCs w:val="20"/>
        </w:rPr>
      </w:pPr>
      <w:r w:rsidRPr="000D64FF">
        <w:rPr>
          <w:rFonts w:ascii="Book Antiqua" w:eastAsia="Cambria" w:hAnsi="Book Antiqua" w:cs="Cambria"/>
          <w:b/>
          <w:sz w:val="20"/>
          <w:szCs w:val="20"/>
        </w:rPr>
        <w:t xml:space="preserve">Nr postępowania: </w:t>
      </w:r>
      <w:r w:rsidRPr="000D64FF">
        <w:rPr>
          <w:rFonts w:ascii="Book Antiqua" w:eastAsia="Times New Roman" w:hAnsi="Book Antiqua" w:cs="Open Sans"/>
          <w:b/>
          <w:color w:val="0000FF"/>
          <w:sz w:val="20"/>
          <w:szCs w:val="20"/>
        </w:rPr>
        <w:t>202</w:t>
      </w:r>
      <w:r w:rsidR="00E427AE">
        <w:rPr>
          <w:rFonts w:ascii="Book Antiqua" w:eastAsia="Times New Roman" w:hAnsi="Book Antiqua" w:cs="Open Sans"/>
          <w:b/>
          <w:color w:val="0000FF"/>
          <w:sz w:val="20"/>
          <w:szCs w:val="20"/>
        </w:rPr>
        <w:t>2</w:t>
      </w:r>
      <w:r w:rsidRPr="000D64FF">
        <w:rPr>
          <w:rFonts w:ascii="Book Antiqua" w:eastAsia="Times New Roman" w:hAnsi="Book Antiqua" w:cs="Open Sans"/>
          <w:b/>
          <w:color w:val="0000FF"/>
          <w:sz w:val="20"/>
          <w:szCs w:val="20"/>
        </w:rPr>
        <w:t xml:space="preserve">\S </w:t>
      </w:r>
      <w:r w:rsidR="00854FEF">
        <w:rPr>
          <w:rFonts w:ascii="Book Antiqua" w:eastAsia="Times New Roman" w:hAnsi="Book Antiqua" w:cs="Open Sans"/>
          <w:b/>
          <w:color w:val="0000FF"/>
          <w:sz w:val="20"/>
          <w:szCs w:val="20"/>
        </w:rPr>
        <w:t xml:space="preserve"> 123-348996</w:t>
      </w:r>
    </w:p>
    <w:p w14:paraId="22BCE8E1" w14:textId="09C72AA0" w:rsidR="000A7A70" w:rsidRPr="000D64FF" w:rsidRDefault="000A7A70" w:rsidP="000A7A70">
      <w:pPr>
        <w:suppressAutoHyphens/>
        <w:spacing w:after="0" w:line="276" w:lineRule="auto"/>
        <w:jc w:val="both"/>
        <w:rPr>
          <w:rFonts w:ascii="Book Antiqua" w:eastAsia="Times New Roman" w:hAnsi="Book Antiqua" w:cs="Open Sans"/>
          <w:b/>
          <w:color w:val="0000FF"/>
          <w:sz w:val="20"/>
          <w:szCs w:val="20"/>
        </w:rPr>
      </w:pPr>
      <w:r w:rsidRPr="000D64FF">
        <w:rPr>
          <w:rFonts w:ascii="Book Antiqua" w:eastAsia="Cambria" w:hAnsi="Book Antiqua" w:cs="Cambria"/>
          <w:b/>
          <w:sz w:val="20"/>
          <w:szCs w:val="20"/>
        </w:rPr>
        <w:t xml:space="preserve">Nr referencyjny </w:t>
      </w:r>
      <w:r w:rsidR="00280F04" w:rsidRPr="00280F04">
        <w:rPr>
          <w:rFonts w:ascii="Book Antiqua" w:eastAsia="Times New Roman" w:hAnsi="Book Antiqua" w:cs="Open Sans"/>
          <w:b/>
          <w:color w:val="0000FF"/>
          <w:sz w:val="20"/>
          <w:szCs w:val="20"/>
        </w:rPr>
        <w:t>2</w:t>
      </w:r>
      <w:r w:rsidR="00A561DC">
        <w:rPr>
          <w:rFonts w:ascii="Book Antiqua" w:eastAsia="Times New Roman" w:hAnsi="Book Antiqua" w:cs="Open Sans"/>
          <w:b/>
          <w:color w:val="0000FF"/>
          <w:sz w:val="20"/>
          <w:szCs w:val="20"/>
        </w:rPr>
        <w:t>9</w:t>
      </w:r>
    </w:p>
    <w:p w14:paraId="39447EA2" w14:textId="41DCB71B" w:rsidR="00DB259F" w:rsidRPr="000D64FF" w:rsidRDefault="00DB259F" w:rsidP="000A7A70">
      <w:pPr>
        <w:suppressAutoHyphens/>
        <w:spacing w:after="0" w:line="276" w:lineRule="auto"/>
        <w:jc w:val="both"/>
        <w:rPr>
          <w:rFonts w:ascii="Book Antiqua" w:eastAsia="Times New Roman" w:hAnsi="Book Antiqua" w:cs="Open Sans"/>
          <w:b/>
          <w:color w:val="0000FF"/>
          <w:sz w:val="20"/>
          <w:szCs w:val="20"/>
        </w:rPr>
      </w:pPr>
      <w:r w:rsidRPr="000D64FF">
        <w:rPr>
          <w:rFonts w:ascii="Book Antiqua" w:eastAsia="Cambria" w:hAnsi="Book Antiqua" w:cs="Cambria"/>
          <w:b/>
          <w:sz w:val="20"/>
          <w:szCs w:val="20"/>
        </w:rPr>
        <w:t xml:space="preserve">Identyfikator postępowania </w:t>
      </w:r>
      <w:r w:rsidR="00854FEF" w:rsidRPr="00854FEF">
        <w:rPr>
          <w:rFonts w:ascii="Book Antiqua" w:eastAsia="Times New Roman" w:hAnsi="Book Antiqua" w:cs="Open Sans"/>
          <w:b/>
          <w:color w:val="0000FF"/>
          <w:sz w:val="20"/>
          <w:szCs w:val="20"/>
        </w:rPr>
        <w:t>ocds-148610-c87c0a0e-f796-11ec-8000-d680d39e541a</w:t>
      </w:r>
    </w:p>
    <w:bookmarkEnd w:id="0"/>
    <w:p w14:paraId="05C9E816" w14:textId="77777777" w:rsidR="007B550D" w:rsidRPr="00DE20C7" w:rsidRDefault="007B550D" w:rsidP="007B550D">
      <w:pPr>
        <w:suppressAutoHyphens/>
        <w:spacing w:before="120" w:after="0" w:line="276" w:lineRule="auto"/>
        <w:jc w:val="center"/>
        <w:rPr>
          <w:rFonts w:ascii="Open Sans" w:eastAsia="Cambria" w:hAnsi="Open Sans" w:cs="Open Sans"/>
          <w:b/>
        </w:rPr>
      </w:pPr>
    </w:p>
    <w:p w14:paraId="58BA96EF" w14:textId="77777777" w:rsidR="00245F92" w:rsidRDefault="00245F92" w:rsidP="007B550D">
      <w:pPr>
        <w:suppressAutoHyphens/>
        <w:spacing w:before="120" w:after="0" w:line="276" w:lineRule="auto"/>
        <w:jc w:val="center"/>
        <w:rPr>
          <w:rFonts w:ascii="Open Sans" w:eastAsia="Cambria" w:hAnsi="Open Sans" w:cs="Open Sans"/>
          <w:b/>
        </w:rPr>
      </w:pPr>
    </w:p>
    <w:p w14:paraId="2DD94239" w14:textId="2FC5F7A7" w:rsidR="007B550D" w:rsidRPr="00C85B48" w:rsidRDefault="007B550D" w:rsidP="007B550D">
      <w:pPr>
        <w:suppressAutoHyphens/>
        <w:spacing w:before="120" w:after="0" w:line="276" w:lineRule="auto"/>
        <w:jc w:val="center"/>
        <w:rPr>
          <w:rFonts w:ascii="Open Sans" w:eastAsia="Cambria" w:hAnsi="Open Sans" w:cs="Open Sans"/>
          <w:bCs/>
        </w:rPr>
      </w:pPr>
      <w:r w:rsidRPr="00C85B48">
        <w:rPr>
          <w:rFonts w:ascii="Open Sans" w:eastAsia="Cambria" w:hAnsi="Open Sans" w:cs="Open Sans"/>
          <w:bCs/>
        </w:rPr>
        <w:t xml:space="preserve">SPECYFIKACJA WARUNKÓW ZAMÓWIENIA </w:t>
      </w:r>
    </w:p>
    <w:p w14:paraId="42784DBF" w14:textId="3833721F" w:rsidR="007B550D" w:rsidRPr="00DE20C7" w:rsidRDefault="007B550D" w:rsidP="007B550D">
      <w:pPr>
        <w:suppressAutoHyphens/>
        <w:spacing w:before="120" w:after="0" w:line="276" w:lineRule="auto"/>
        <w:jc w:val="center"/>
        <w:rPr>
          <w:rFonts w:ascii="Open Sans" w:eastAsia="Cambria" w:hAnsi="Open Sans" w:cs="Open Sans"/>
        </w:rPr>
      </w:pPr>
      <w:r w:rsidRPr="00DE20C7">
        <w:rPr>
          <w:rFonts w:ascii="Open Sans" w:eastAsia="Cambria" w:hAnsi="Open Sans" w:cs="Open Sans"/>
        </w:rPr>
        <w:t xml:space="preserve">w postępowaniu o udzielenie zamówienia publicznego prowadzonego </w:t>
      </w:r>
      <w:r w:rsidRPr="00DE20C7">
        <w:rPr>
          <w:rFonts w:ascii="Open Sans" w:eastAsia="Cambria" w:hAnsi="Open Sans" w:cs="Open Sans"/>
        </w:rPr>
        <w:br/>
        <w:t xml:space="preserve">w trybie przetargu nieograniczonego </w:t>
      </w:r>
      <w:r w:rsidR="006F5581">
        <w:rPr>
          <w:rFonts w:ascii="Open Sans" w:eastAsia="Cambria" w:hAnsi="Open Sans" w:cs="Open Sans"/>
        </w:rPr>
        <w:t>pn</w:t>
      </w:r>
      <w:r w:rsidRPr="00DE20C7">
        <w:rPr>
          <w:rFonts w:ascii="Open Sans" w:eastAsia="Cambria" w:hAnsi="Open Sans" w:cs="Open Sans"/>
        </w:rPr>
        <w:t>:</w:t>
      </w:r>
    </w:p>
    <w:p w14:paraId="456A3DCC" w14:textId="17D18C42" w:rsidR="007B550D" w:rsidRPr="00DE20C7" w:rsidRDefault="007B550D" w:rsidP="007B550D">
      <w:pPr>
        <w:suppressAutoHyphens/>
        <w:spacing w:before="120" w:after="0" w:line="276" w:lineRule="auto"/>
        <w:jc w:val="center"/>
        <w:rPr>
          <w:rFonts w:ascii="Open Sans" w:eastAsia="Cambria" w:hAnsi="Open Sans" w:cs="Open Sans"/>
        </w:rPr>
      </w:pPr>
      <w:bookmarkStart w:id="1" w:name="_Hlk86258994"/>
    </w:p>
    <w:p w14:paraId="3357A4D4" w14:textId="70040921" w:rsidR="007B550D" w:rsidRPr="00DE20C7" w:rsidRDefault="00687727" w:rsidP="00687727">
      <w:pPr>
        <w:pStyle w:val="Tytu"/>
        <w:spacing w:line="360" w:lineRule="auto"/>
        <w:rPr>
          <w:rFonts w:ascii="Open Sans" w:eastAsia="Cambria" w:hAnsi="Open Sans" w:cs="Open Sans"/>
          <w:iCs/>
        </w:rPr>
      </w:pPr>
      <w:bookmarkStart w:id="2" w:name="_Hlk82429101"/>
      <w:r w:rsidRPr="00687727">
        <w:rPr>
          <w:rFonts w:ascii="Open Sans" w:hAnsi="Open Sans" w:cs="Open Sans"/>
          <w:b w:val="0"/>
          <w:bCs/>
          <w:color w:val="0000FF"/>
          <w:sz w:val="22"/>
          <w:szCs w:val="22"/>
          <w:u w:val="single"/>
        </w:rPr>
        <w:t>„Dostawa pojazdu - zamiatarki do zamiatania ulic. "</w:t>
      </w:r>
      <w:bookmarkEnd w:id="1"/>
      <w:bookmarkEnd w:id="2"/>
    </w:p>
    <w:p w14:paraId="752BF243" w14:textId="476DFF83" w:rsidR="007B550D" w:rsidRPr="00DE20C7" w:rsidRDefault="007B550D" w:rsidP="007B550D">
      <w:pPr>
        <w:suppressAutoHyphens/>
        <w:spacing w:after="0" w:line="276" w:lineRule="auto"/>
        <w:rPr>
          <w:rFonts w:ascii="Open Sans" w:eastAsia="Cambria" w:hAnsi="Open Sans" w:cs="Open Sans"/>
          <w:iCs/>
        </w:rPr>
      </w:pPr>
      <w:bookmarkStart w:id="3" w:name="_Hlk81775087"/>
    </w:p>
    <w:bookmarkEnd w:id="3"/>
    <w:p w14:paraId="608BE6FB" w14:textId="77777777" w:rsidR="002267F2" w:rsidRDefault="005C0E9A" w:rsidP="005C0E9A">
      <w:pPr>
        <w:suppressAutoHyphens/>
        <w:spacing w:after="0" w:line="276" w:lineRule="auto"/>
        <w:rPr>
          <w:rFonts w:ascii="Open Sans" w:eastAsia="Cambria" w:hAnsi="Open Sans" w:cs="Open Sans"/>
          <w:iCs/>
        </w:rPr>
      </w:pPr>
      <w:r w:rsidRPr="005C0E9A">
        <w:rPr>
          <w:rFonts w:ascii="Open Sans" w:eastAsia="Cambria" w:hAnsi="Open Sans" w:cs="Open Sans"/>
          <w:iCs/>
        </w:rPr>
        <w:t xml:space="preserve">                                                                                     </w:t>
      </w:r>
    </w:p>
    <w:p w14:paraId="2AE366A8" w14:textId="77777777" w:rsidR="002267F2" w:rsidRDefault="002267F2" w:rsidP="005C0E9A">
      <w:pPr>
        <w:suppressAutoHyphens/>
        <w:spacing w:after="0" w:line="276" w:lineRule="auto"/>
        <w:rPr>
          <w:rFonts w:ascii="Open Sans" w:eastAsia="Cambria" w:hAnsi="Open Sans" w:cs="Open Sans"/>
          <w:iCs/>
        </w:rPr>
      </w:pPr>
    </w:p>
    <w:p w14:paraId="2F0029E3" w14:textId="2F5CE72A" w:rsidR="005C0E9A" w:rsidRPr="005C0E9A" w:rsidRDefault="002267F2" w:rsidP="002267F2">
      <w:pPr>
        <w:suppressAutoHyphens/>
        <w:spacing w:after="0" w:line="276" w:lineRule="auto"/>
        <w:jc w:val="center"/>
        <w:rPr>
          <w:rFonts w:ascii="Open Sans" w:eastAsia="Cambria" w:hAnsi="Open Sans" w:cs="Open Sans"/>
          <w:iCs/>
        </w:rPr>
      </w:pPr>
      <w:r>
        <w:rPr>
          <w:rFonts w:ascii="Open Sans" w:eastAsia="Cambria" w:hAnsi="Open Sans" w:cs="Open Sans"/>
          <w:iCs/>
        </w:rPr>
        <w:t xml:space="preserve">                                                                    </w:t>
      </w:r>
      <w:r w:rsidR="005C0E9A" w:rsidRPr="005C0E9A">
        <w:rPr>
          <w:rFonts w:ascii="Open Sans" w:eastAsia="Cambria" w:hAnsi="Open Sans" w:cs="Open Sans"/>
          <w:iCs/>
        </w:rPr>
        <w:t>Zatwierdził:</w:t>
      </w:r>
    </w:p>
    <w:p w14:paraId="3453BFA2" w14:textId="7B319544" w:rsidR="005C0E9A" w:rsidRPr="005C0E9A" w:rsidRDefault="005C0E9A" w:rsidP="005C0E9A">
      <w:pPr>
        <w:suppressAutoHyphens/>
        <w:spacing w:after="0" w:line="276" w:lineRule="auto"/>
        <w:rPr>
          <w:rFonts w:ascii="Open Sans" w:eastAsia="Cambria" w:hAnsi="Open Sans" w:cs="Open Sans"/>
          <w:iCs/>
        </w:rPr>
      </w:pPr>
      <w:r w:rsidRPr="005C0E9A">
        <w:rPr>
          <w:rFonts w:ascii="Open Sans" w:eastAsia="Cambria" w:hAnsi="Open Sans" w:cs="Open Sans"/>
          <w:iCs/>
        </w:rPr>
        <w:t xml:space="preserve">                                                                </w:t>
      </w:r>
    </w:p>
    <w:p w14:paraId="1546EBEA" w14:textId="5C051FED" w:rsidR="007B550D" w:rsidRDefault="007B550D" w:rsidP="007B550D">
      <w:pPr>
        <w:suppressAutoHyphens/>
        <w:spacing w:after="0" w:line="276" w:lineRule="auto"/>
        <w:rPr>
          <w:rFonts w:ascii="Open Sans" w:eastAsia="Cambria" w:hAnsi="Open Sans" w:cs="Open Sans"/>
        </w:rPr>
      </w:pPr>
    </w:p>
    <w:p w14:paraId="4BA6A582" w14:textId="532840F8" w:rsidR="00B364EF" w:rsidRDefault="00B364EF" w:rsidP="007B550D">
      <w:pPr>
        <w:suppressAutoHyphens/>
        <w:spacing w:after="0" w:line="276" w:lineRule="auto"/>
        <w:rPr>
          <w:rFonts w:ascii="Open Sans" w:eastAsia="Cambria" w:hAnsi="Open Sans" w:cs="Open Sans"/>
        </w:rPr>
      </w:pPr>
    </w:p>
    <w:p w14:paraId="4A5154A4" w14:textId="2D28FCA8" w:rsidR="00B364EF" w:rsidRDefault="00B364EF" w:rsidP="007B550D">
      <w:pPr>
        <w:suppressAutoHyphens/>
        <w:spacing w:after="0" w:line="276" w:lineRule="auto"/>
        <w:rPr>
          <w:rFonts w:ascii="Open Sans" w:eastAsia="Cambria" w:hAnsi="Open Sans" w:cs="Open Sans"/>
        </w:rPr>
      </w:pPr>
    </w:p>
    <w:p w14:paraId="18719426" w14:textId="77777777" w:rsidR="00B364EF" w:rsidRPr="00DE20C7" w:rsidRDefault="00B364EF" w:rsidP="007B550D">
      <w:pPr>
        <w:suppressAutoHyphens/>
        <w:spacing w:after="0" w:line="276" w:lineRule="auto"/>
        <w:rPr>
          <w:rFonts w:ascii="Open Sans" w:eastAsia="Cambria" w:hAnsi="Open Sans" w:cs="Open Sans"/>
        </w:rPr>
      </w:pPr>
    </w:p>
    <w:p w14:paraId="46938FE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2347E844" w14:textId="77777777" w:rsidR="00B364EF" w:rsidRDefault="00B364EF" w:rsidP="007B550D">
      <w:pPr>
        <w:tabs>
          <w:tab w:val="left" w:pos="6096"/>
        </w:tabs>
        <w:suppressAutoHyphens/>
        <w:spacing w:after="0" w:line="276" w:lineRule="auto"/>
        <w:jc w:val="center"/>
        <w:rPr>
          <w:rFonts w:ascii="Open Sans" w:eastAsia="Cambria" w:hAnsi="Open Sans" w:cs="Open Sans"/>
        </w:rPr>
      </w:pPr>
    </w:p>
    <w:p w14:paraId="391923FD" w14:textId="77777777" w:rsidR="00B364EF" w:rsidRDefault="00B364EF" w:rsidP="007B550D">
      <w:pPr>
        <w:tabs>
          <w:tab w:val="left" w:pos="6096"/>
        </w:tabs>
        <w:suppressAutoHyphens/>
        <w:spacing w:after="0" w:line="276" w:lineRule="auto"/>
        <w:jc w:val="center"/>
        <w:rPr>
          <w:rFonts w:ascii="Open Sans" w:eastAsia="Cambria" w:hAnsi="Open Sans" w:cs="Open Sans"/>
        </w:rPr>
      </w:pPr>
    </w:p>
    <w:p w14:paraId="061FE96D" w14:textId="77777777" w:rsidR="00B364EF" w:rsidRDefault="00B364EF" w:rsidP="007B550D">
      <w:pPr>
        <w:tabs>
          <w:tab w:val="left" w:pos="6096"/>
        </w:tabs>
        <w:suppressAutoHyphens/>
        <w:spacing w:after="0" w:line="276" w:lineRule="auto"/>
        <w:jc w:val="center"/>
        <w:rPr>
          <w:rFonts w:ascii="Open Sans" w:eastAsia="Cambria" w:hAnsi="Open Sans" w:cs="Open Sans"/>
        </w:rPr>
      </w:pPr>
    </w:p>
    <w:p w14:paraId="78F3A159" w14:textId="77777777" w:rsidR="00B364EF" w:rsidRDefault="00B364EF" w:rsidP="007B550D">
      <w:pPr>
        <w:tabs>
          <w:tab w:val="left" w:pos="6096"/>
        </w:tabs>
        <w:suppressAutoHyphens/>
        <w:spacing w:after="0" w:line="276" w:lineRule="auto"/>
        <w:jc w:val="center"/>
        <w:rPr>
          <w:rFonts w:ascii="Open Sans" w:eastAsia="Cambria" w:hAnsi="Open Sans" w:cs="Open Sans"/>
        </w:rPr>
      </w:pPr>
    </w:p>
    <w:p w14:paraId="4E8098D4" w14:textId="77777777" w:rsidR="00B364EF" w:rsidRDefault="00B364EF" w:rsidP="007B550D">
      <w:pPr>
        <w:tabs>
          <w:tab w:val="left" w:pos="6096"/>
        </w:tabs>
        <w:suppressAutoHyphens/>
        <w:spacing w:after="0" w:line="276" w:lineRule="auto"/>
        <w:jc w:val="center"/>
        <w:rPr>
          <w:rFonts w:ascii="Open Sans" w:eastAsia="Cambria" w:hAnsi="Open Sans" w:cs="Open Sans"/>
        </w:rPr>
      </w:pPr>
    </w:p>
    <w:p w14:paraId="558B193C" w14:textId="03CE9967" w:rsidR="007B550D" w:rsidRDefault="00A561DC" w:rsidP="007B550D">
      <w:pPr>
        <w:tabs>
          <w:tab w:val="left" w:pos="6096"/>
        </w:tabs>
        <w:suppressAutoHyphens/>
        <w:spacing w:after="0" w:line="276" w:lineRule="auto"/>
        <w:jc w:val="center"/>
        <w:rPr>
          <w:rFonts w:ascii="Open Sans" w:eastAsia="Cambria" w:hAnsi="Open Sans" w:cs="Open Sans"/>
        </w:rPr>
      </w:pPr>
      <w:r>
        <w:rPr>
          <w:rFonts w:ascii="Open Sans" w:eastAsia="Cambria" w:hAnsi="Open Sans" w:cs="Open Sans"/>
        </w:rPr>
        <w:t>23.</w:t>
      </w:r>
      <w:r w:rsidR="00B364EF">
        <w:rPr>
          <w:rFonts w:ascii="Open Sans" w:eastAsia="Cambria" w:hAnsi="Open Sans" w:cs="Open Sans"/>
        </w:rPr>
        <w:t>06.</w:t>
      </w:r>
      <w:r w:rsidR="00553186">
        <w:rPr>
          <w:rFonts w:ascii="Open Sans" w:eastAsia="Cambria" w:hAnsi="Open Sans" w:cs="Open Sans"/>
        </w:rPr>
        <w:t>2022</w:t>
      </w:r>
      <w:r w:rsidR="007B550D" w:rsidRPr="00DE20C7">
        <w:rPr>
          <w:rFonts w:ascii="Open Sans" w:eastAsia="Cambria" w:hAnsi="Open Sans" w:cs="Open Sans"/>
        </w:rPr>
        <w:t xml:space="preserve">r. </w:t>
      </w:r>
    </w:p>
    <w:p w14:paraId="59786CB6" w14:textId="7BEF7282" w:rsidR="00B364EF" w:rsidRDefault="00B364EF" w:rsidP="007B550D">
      <w:pPr>
        <w:tabs>
          <w:tab w:val="left" w:pos="6096"/>
        </w:tabs>
        <w:suppressAutoHyphens/>
        <w:spacing w:after="0" w:line="276" w:lineRule="auto"/>
        <w:jc w:val="center"/>
        <w:rPr>
          <w:rFonts w:ascii="Open Sans" w:eastAsia="Cambria" w:hAnsi="Open Sans" w:cs="Open Sans"/>
        </w:rPr>
      </w:pPr>
    </w:p>
    <w:p w14:paraId="2C08D0C0" w14:textId="693D2266" w:rsidR="00B364EF" w:rsidRDefault="00B364EF" w:rsidP="007B550D">
      <w:pPr>
        <w:tabs>
          <w:tab w:val="left" w:pos="6096"/>
        </w:tabs>
        <w:suppressAutoHyphens/>
        <w:spacing w:after="0" w:line="276" w:lineRule="auto"/>
        <w:jc w:val="center"/>
        <w:rPr>
          <w:rFonts w:ascii="Open Sans" w:eastAsia="Cambria" w:hAnsi="Open Sans" w:cs="Open Sans"/>
        </w:rPr>
      </w:pPr>
    </w:p>
    <w:p w14:paraId="35B7D7B6" w14:textId="70001D1B" w:rsidR="007B550D" w:rsidRPr="00E577C5" w:rsidRDefault="007C0FE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w:t>
      </w:r>
      <w:r w:rsidR="007B550D" w:rsidRPr="00E577C5">
        <w:rPr>
          <w:rFonts w:ascii="Open Sans" w:eastAsia="Cambria" w:hAnsi="Open Sans" w:cs="Open Sans"/>
          <w:bCs/>
          <w:color w:val="002060"/>
        </w:rPr>
        <w:t>OZDZ. I</w:t>
      </w:r>
      <w:r w:rsidR="007B550D" w:rsidRPr="00E577C5">
        <w:rPr>
          <w:rFonts w:ascii="Open Sans" w:eastAsia="Cambria" w:hAnsi="Open Sans" w:cs="Open Sans"/>
          <w:bCs/>
          <w:color w:val="002060"/>
        </w:rPr>
        <w:tab/>
        <w:t>INFORMACJE O ZAMAWIAJĄCYM.</w:t>
      </w:r>
    </w:p>
    <w:p w14:paraId="68DB321D"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Nazwa Zamawiającego: Przedsiębiorstwo Gospodarki Komunalnej Sp. z o.o.</w:t>
      </w:r>
    </w:p>
    <w:p w14:paraId="3C1E69F0"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Adres: ul. Komunalna 5, 75-724 Koszalin</w:t>
      </w:r>
    </w:p>
    <w:p w14:paraId="75D2E923"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Numer telefonu: tel. 94 348-44-44 (centrala)</w:t>
      </w:r>
    </w:p>
    <w:p w14:paraId="3746D276"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color w:val="000000"/>
        </w:rPr>
        <w:t>Godziny pracy/ urzędowania:</w:t>
      </w:r>
      <w:r w:rsidRPr="00DE20C7">
        <w:rPr>
          <w:rFonts w:ascii="Open Sans" w:eastAsia="Times New Roman" w:hAnsi="Open Sans" w:cs="Open Sans"/>
        </w:rPr>
        <w:t xml:space="preserve"> </w:t>
      </w:r>
      <w:r w:rsidRPr="00DE20C7">
        <w:rPr>
          <w:rFonts w:ascii="Open Sans" w:eastAsia="Cambria" w:hAnsi="Open Sans" w:cs="Open Sans"/>
          <w:color w:val="000000"/>
        </w:rPr>
        <w:t>6:30-14:30</w:t>
      </w:r>
    </w:p>
    <w:p w14:paraId="3304BE54"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NIP: 669-05-05-783</w:t>
      </w:r>
    </w:p>
    <w:p w14:paraId="58065E9A"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REGON: 330253984</w:t>
      </w:r>
    </w:p>
    <w:p w14:paraId="07681BBB"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poczty elektronicznej (e-mail): </w:t>
      </w:r>
      <w:hyperlink r:id="rId9" w:history="1">
        <w:r w:rsidRPr="00DE20C7">
          <w:rPr>
            <w:rStyle w:val="Hipercze"/>
            <w:rFonts w:ascii="Open Sans" w:eastAsia="Cambria" w:hAnsi="Open Sans" w:cs="Open Sans"/>
          </w:rPr>
          <w:t>pgk@pgkkoszalin.pl</w:t>
        </w:r>
      </w:hyperlink>
      <w:r w:rsidRPr="00DE20C7">
        <w:rPr>
          <w:rFonts w:ascii="Open Sans" w:eastAsia="Cambria" w:hAnsi="Open Sans" w:cs="Open Sans"/>
          <w:color w:val="000000"/>
        </w:rPr>
        <w:t xml:space="preserve"> </w:t>
      </w:r>
    </w:p>
    <w:p w14:paraId="3FFC89FC" w14:textId="4F6983BC"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strony internetowej: </w:t>
      </w:r>
      <w:hyperlink r:id="rId10" w:history="1">
        <w:r w:rsidRPr="00DE20C7">
          <w:rPr>
            <w:rStyle w:val="Hipercze"/>
            <w:rFonts w:ascii="Open Sans" w:eastAsia="Cambria" w:hAnsi="Open Sans" w:cs="Open Sans"/>
          </w:rPr>
          <w:t>www.pgkkoszalin.pl</w:t>
        </w:r>
      </w:hyperlink>
      <w:r w:rsidRPr="00DE20C7">
        <w:rPr>
          <w:rFonts w:ascii="Open Sans" w:eastAsia="Cambria" w:hAnsi="Open Sans" w:cs="Open Sans"/>
          <w:color w:val="000000"/>
        </w:rPr>
        <w:t xml:space="preserve"> </w:t>
      </w:r>
    </w:p>
    <w:p w14:paraId="56465319"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ROZDZ. II</w:t>
      </w:r>
      <w:r w:rsidRPr="00E577C5">
        <w:rPr>
          <w:rFonts w:ascii="Open Sans" w:eastAsia="Cambria" w:hAnsi="Open Sans" w:cs="Open Sans"/>
          <w:bCs/>
          <w:color w:val="002060"/>
        </w:rPr>
        <w:tab/>
        <w:t>OSOBY UPRAWNIONE DO KOMUNIKOWANIA SIĘ Z WYKONAWCAMI.</w:t>
      </w:r>
    </w:p>
    <w:p w14:paraId="7CDDAE03" w14:textId="77777777" w:rsidR="007139AF" w:rsidRDefault="007B550D" w:rsidP="007139AF">
      <w:pPr>
        <w:suppressAutoHyphens/>
        <w:spacing w:after="60" w:line="276" w:lineRule="auto"/>
        <w:rPr>
          <w:rFonts w:ascii="Open Sans" w:eastAsia="Cambria" w:hAnsi="Open Sans" w:cs="Open Sans"/>
        </w:rPr>
      </w:pPr>
      <w:r w:rsidRPr="00DE20C7">
        <w:rPr>
          <w:rFonts w:ascii="Open Sans" w:eastAsia="Cambria" w:hAnsi="Open Sans" w:cs="Open Sans"/>
          <w:color w:val="000000"/>
        </w:rPr>
        <w:t xml:space="preserve">Strona internetowa platformy zakupowej Zamawiającego (adres </w:t>
      </w:r>
      <w:r w:rsidRPr="00DE20C7">
        <w:rPr>
          <w:rFonts w:ascii="Open Sans" w:eastAsia="Cambria" w:hAnsi="Open Sans" w:cs="Open Sans"/>
        </w:rPr>
        <w:t xml:space="preserve">strony internetowej prowadzonego postępowania: </w:t>
      </w:r>
    </w:p>
    <w:p w14:paraId="62EEDC04" w14:textId="7D4FBB26" w:rsidR="007B550D" w:rsidRPr="00DE20C7" w:rsidRDefault="0071317B" w:rsidP="007139AF">
      <w:pPr>
        <w:suppressAutoHyphens/>
        <w:spacing w:after="60" w:line="276" w:lineRule="auto"/>
        <w:jc w:val="both"/>
        <w:rPr>
          <w:rFonts w:ascii="Open Sans" w:eastAsia="Cambria" w:hAnsi="Open Sans" w:cs="Open Sans"/>
        </w:rPr>
      </w:pPr>
      <w:hyperlink r:id="rId11" w:history="1">
        <w:r w:rsidR="00913F97" w:rsidRPr="00C01551">
          <w:rPr>
            <w:rStyle w:val="Hipercze"/>
            <w:rFonts w:ascii="Open Sans" w:eastAsia="Cambria" w:hAnsi="Open Sans" w:cs="Open Sans"/>
          </w:rPr>
          <w:t>https://platformazakupowa.pl/pn/pgk_koszalin/proceedings</w:t>
        </w:r>
      </w:hyperlink>
      <w:r w:rsidR="007B550D" w:rsidRPr="00DE20C7">
        <w:rPr>
          <w:rFonts w:ascii="Open Sans" w:eastAsia="Cambria" w:hAnsi="Open Sans" w:cs="Open Sans"/>
        </w:rPr>
        <w:t xml:space="preserve"> - zwana dalej jako Platforma.</w:t>
      </w:r>
    </w:p>
    <w:p w14:paraId="007B81EA" w14:textId="77777777" w:rsidR="007B550D" w:rsidRPr="00DE20C7" w:rsidRDefault="007B550D" w:rsidP="007B550D">
      <w:pPr>
        <w:suppressAutoHyphens/>
        <w:spacing w:after="0" w:line="276" w:lineRule="auto"/>
        <w:rPr>
          <w:rFonts w:ascii="Open Sans" w:eastAsia="Cambria" w:hAnsi="Open Sans" w:cs="Open Sans"/>
          <w:color w:val="000000"/>
        </w:rPr>
      </w:pPr>
    </w:p>
    <w:p w14:paraId="1D33962C" w14:textId="77777777" w:rsidR="007B550D" w:rsidRPr="00E577C5" w:rsidRDefault="007B550D" w:rsidP="007B550D">
      <w:pPr>
        <w:suppressAutoHyphens/>
        <w:spacing w:after="0" w:line="276" w:lineRule="auto"/>
        <w:rPr>
          <w:rFonts w:ascii="Open Sans" w:eastAsia="Cambria" w:hAnsi="Open Sans" w:cs="Open Sans"/>
          <w:bCs/>
          <w:color w:val="002060"/>
        </w:rPr>
      </w:pPr>
      <w:r w:rsidRPr="00E577C5">
        <w:rPr>
          <w:rFonts w:ascii="Open Sans" w:eastAsia="Cambria" w:hAnsi="Open Sans" w:cs="Open Sans"/>
          <w:bCs/>
          <w:color w:val="002060"/>
        </w:rPr>
        <w:t xml:space="preserve">Osoba uprawniona do komunikowania się z Wykonawcami ze strony Zamawiającego: </w:t>
      </w:r>
    </w:p>
    <w:p w14:paraId="3D92793F" w14:textId="4CF30F4F" w:rsidR="007B550D" w:rsidRPr="00913F97" w:rsidRDefault="007B550D" w:rsidP="007B550D">
      <w:pPr>
        <w:suppressAutoHyphens/>
        <w:spacing w:after="0" w:line="276" w:lineRule="auto"/>
        <w:rPr>
          <w:rFonts w:ascii="Open Sans" w:eastAsia="Cambria" w:hAnsi="Open Sans" w:cs="Open Sans"/>
          <w:shd w:val="clear" w:color="auto" w:fill="FFFF00"/>
        </w:rPr>
      </w:pPr>
      <w:r w:rsidRPr="00DE20C7">
        <w:rPr>
          <w:rFonts w:ascii="Open Sans" w:eastAsia="Cambria" w:hAnsi="Open Sans" w:cs="Open Sans"/>
        </w:rPr>
        <w:t xml:space="preserve">Anna </w:t>
      </w:r>
      <w:r w:rsidRPr="00913F97">
        <w:rPr>
          <w:rFonts w:ascii="Open Sans" w:eastAsia="Cambria" w:hAnsi="Open Sans" w:cs="Open Sans"/>
        </w:rPr>
        <w:t>Pieńkowska</w:t>
      </w:r>
      <w:r w:rsidR="00913F97">
        <w:rPr>
          <w:rFonts w:ascii="Open Sans" w:eastAsia="Cambria" w:hAnsi="Open Sans" w:cs="Open Sans"/>
        </w:rPr>
        <w:t>, 94/348-44-32</w:t>
      </w:r>
    </w:p>
    <w:p w14:paraId="37423084" w14:textId="77777777" w:rsidR="007B550D" w:rsidRPr="00DE20C7" w:rsidRDefault="007B550D" w:rsidP="007B550D">
      <w:pPr>
        <w:suppressAutoHyphens/>
        <w:spacing w:after="0" w:line="276" w:lineRule="auto"/>
        <w:rPr>
          <w:rFonts w:ascii="Open Sans" w:eastAsia="Cambria" w:hAnsi="Open Sans" w:cs="Open Sans"/>
          <w:shd w:val="clear" w:color="auto" w:fill="FFFF00"/>
        </w:rPr>
      </w:pPr>
      <w:r w:rsidRPr="00913F97">
        <w:rPr>
          <w:rFonts w:ascii="Open Sans" w:eastAsia="Cambria" w:hAnsi="Open Sans" w:cs="Open Sans"/>
        </w:rPr>
        <w:t>E-mail do korespondencji</w:t>
      </w:r>
      <w:r w:rsidRPr="00913F97">
        <w:rPr>
          <w:rFonts w:ascii="Open Sans" w:hAnsi="Open Sans" w:cs="Open Sans"/>
        </w:rPr>
        <w:t>: anna</w:t>
      </w:r>
      <w:r w:rsidRPr="00DE20C7">
        <w:rPr>
          <w:rFonts w:ascii="Open Sans" w:hAnsi="Open Sans" w:cs="Open Sans"/>
        </w:rPr>
        <w:t>.pienkowska@pgkkoszalin.pl</w:t>
      </w:r>
    </w:p>
    <w:p w14:paraId="4D0C3112"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ROZDZ. III</w:t>
      </w:r>
      <w:r w:rsidRPr="00E577C5">
        <w:rPr>
          <w:rFonts w:ascii="Open Sans" w:eastAsia="Cambria" w:hAnsi="Open Sans" w:cs="Open Sans"/>
          <w:bCs/>
          <w:color w:val="002060"/>
        </w:rPr>
        <w:tab/>
        <w:t>ADRES STRONY INTERNETOWEJ, NA KTÓREJ UDOSTĘPNIANE BĘDĄ ZMIANY I WYJAŚNIENIA TREŚCI SWZ ORAZ INNE DOKUMENTY ZAMÓWIENIA BEZPOŚREDNIO ZWIĄZANE Z POSTĘPOWANIEM O UDZIELENIE ZAMÓWIENIA.</w:t>
      </w:r>
    </w:p>
    <w:p w14:paraId="67C36F1B" w14:textId="722B4052"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Zmiany i wyjaśnienia treści SWZ oraz inne dokumenty zamówienia bezpośrednio związane z post</w:t>
      </w:r>
      <w:r w:rsidR="00245F92">
        <w:rPr>
          <w:rFonts w:ascii="Open Sans" w:eastAsia="Cambria" w:hAnsi="Open Sans" w:cs="Open Sans"/>
        </w:rPr>
        <w:t>ę</w:t>
      </w:r>
      <w:r w:rsidRPr="00DE20C7">
        <w:rPr>
          <w:rFonts w:ascii="Open Sans" w:eastAsia="Cambria" w:hAnsi="Open Sans" w:cs="Open Sans"/>
        </w:rPr>
        <w:t xml:space="preserve">powaniem o udzielenie zamówienia będą udostępniane na stronie internetowej:  </w:t>
      </w:r>
      <w:hyperlink r:id="rId12" w:history="1">
        <w:r w:rsidRPr="00DE20C7">
          <w:rPr>
            <w:rStyle w:val="Hipercze"/>
            <w:rFonts w:ascii="Open Sans" w:eastAsia="Cambria" w:hAnsi="Open Sans" w:cs="Open Sans"/>
          </w:rPr>
          <w:t>https://platformazakupowa.pl/pn/pgk_koszalin/proceedings</w:t>
        </w:r>
      </w:hyperlink>
    </w:p>
    <w:p w14:paraId="4F8A4A68"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ROZDZ. IV</w:t>
      </w:r>
      <w:r w:rsidRPr="00E577C5">
        <w:rPr>
          <w:rFonts w:ascii="Open Sans" w:eastAsia="Cambria" w:hAnsi="Open Sans" w:cs="Open Sans"/>
          <w:bCs/>
          <w:color w:val="002060"/>
        </w:rPr>
        <w:tab/>
        <w:t>TRYB UDZIELENIA ZAMÓWIENIA.</w:t>
      </w:r>
    </w:p>
    <w:p w14:paraId="07554B55" w14:textId="431760C4" w:rsidR="007B550D" w:rsidRPr="00DE20C7" w:rsidRDefault="007B550D" w:rsidP="004103C6">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Niniejsze postępowanie prowadzone jest w trybie przetargu nieograniczonego </w:t>
      </w:r>
      <w:r w:rsidR="001A5FBF">
        <w:rPr>
          <w:rFonts w:ascii="Open Sans" w:eastAsia="Cambria" w:hAnsi="Open Sans" w:cs="Open Sans"/>
        </w:rPr>
        <w:br/>
      </w:r>
      <w:r w:rsidRPr="00DE20C7">
        <w:rPr>
          <w:rFonts w:ascii="Open Sans" w:eastAsia="Cambria" w:hAnsi="Open Sans" w:cs="Open Sans"/>
        </w:rPr>
        <w:t xml:space="preserve">na podstawie art.132 ustawy  z dnia 11 września 2019 roku Prawo zamówień publicznych </w:t>
      </w:r>
      <w:r w:rsidR="004103C6" w:rsidRPr="004103C6">
        <w:rPr>
          <w:rFonts w:ascii="Open Sans" w:eastAsia="Cambria" w:hAnsi="Open Sans" w:cs="Open Sans"/>
        </w:rPr>
        <w:t>( t.j. Dz.U. z 2019 r. poz. 2019 z późn. zm.) tekst jednolity z dnia 24 czerwca 2021r.</w:t>
      </w:r>
      <w:r w:rsidR="004103C6">
        <w:rPr>
          <w:rFonts w:ascii="Open Sans" w:eastAsia="Cambria" w:hAnsi="Open Sans" w:cs="Open Sans"/>
        </w:rPr>
        <w:br/>
      </w:r>
      <w:r w:rsidR="004103C6" w:rsidRPr="004103C6">
        <w:rPr>
          <w:rFonts w:ascii="Open Sans" w:eastAsia="Cambria" w:hAnsi="Open Sans" w:cs="Open Sans"/>
        </w:rPr>
        <w:t xml:space="preserve">( Dz. U. z 2021 r. poz. 1129)  </w:t>
      </w:r>
      <w:r w:rsidRPr="00DE20C7">
        <w:rPr>
          <w:rFonts w:ascii="Open Sans" w:eastAsia="Cambria" w:hAnsi="Open Sans" w:cs="Open Sans"/>
        </w:rPr>
        <w:t xml:space="preserve">zwaną w dalszej części „ustawą Pzp” oraz niniejszej Specyfikacji Warunków Zamówienia, zwaną dalej jako „SWZ”. </w:t>
      </w:r>
    </w:p>
    <w:p w14:paraId="6E379D4B" w14:textId="78F12CAC"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Szacunkowa wartość przedmiotowego zamówienia przekracza kwotę określoną w obwieszczeniu Prezesa Urzędu Zamówień Publicznych wydanym na podstawie </w:t>
      </w:r>
      <w:r w:rsidR="00245F92">
        <w:rPr>
          <w:rFonts w:ascii="Open Sans" w:eastAsia="Cambria" w:hAnsi="Open Sans" w:cs="Open Sans"/>
        </w:rPr>
        <w:br/>
      </w:r>
      <w:r w:rsidRPr="00DE20C7">
        <w:rPr>
          <w:rFonts w:ascii="Open Sans" w:eastAsia="Cambria" w:hAnsi="Open Sans" w:cs="Open Sans"/>
        </w:rPr>
        <w:t>art. 3 ust. 2 ustawy Pzp.</w:t>
      </w:r>
    </w:p>
    <w:p w14:paraId="669A46E5" w14:textId="77926483"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przewiduje zastosowanie tzw. procedury odwróconej, o której mowa </w:t>
      </w:r>
      <w:r w:rsidR="001A5FBF">
        <w:rPr>
          <w:rFonts w:ascii="Open Sans" w:eastAsia="Cambria" w:hAnsi="Open Sans" w:cs="Open Sans"/>
        </w:rPr>
        <w:br/>
      </w:r>
      <w:r w:rsidRPr="00DE20C7">
        <w:rPr>
          <w:rFonts w:ascii="Open Sans" w:eastAsia="Cambria" w:hAnsi="Open Sans" w:cs="Open Sans"/>
        </w:rPr>
        <w:t xml:space="preserve">w art. 139 ust. 1 ustawy Pzp, tj. Zamawiający najpierw dokona badania i oceny ofert, </w:t>
      </w:r>
      <w:r w:rsidR="001A5FBF">
        <w:rPr>
          <w:rFonts w:ascii="Open Sans" w:eastAsia="Cambria" w:hAnsi="Open Sans" w:cs="Open Sans"/>
        </w:rPr>
        <w:br/>
      </w:r>
      <w:r w:rsidRPr="00DE20C7">
        <w:rPr>
          <w:rFonts w:ascii="Open Sans" w:eastAsia="Cambria" w:hAnsi="Open Sans" w:cs="Open Sans"/>
        </w:rPr>
        <w:t xml:space="preserve">a następnie dokona kwalifikacji podmiotowej Wykonawcy, którego oferta została najwyżej oceniona, w zakresie braku podstaw wykluczenia oraz spełniania warunków udziału </w:t>
      </w:r>
      <w:r w:rsidR="001A5FBF">
        <w:rPr>
          <w:rFonts w:ascii="Open Sans" w:eastAsia="Cambria" w:hAnsi="Open Sans" w:cs="Open Sans"/>
        </w:rPr>
        <w:br/>
      </w:r>
      <w:r w:rsidRPr="00DE20C7">
        <w:rPr>
          <w:rFonts w:ascii="Open Sans" w:eastAsia="Cambria" w:hAnsi="Open Sans" w:cs="Open Sans"/>
        </w:rPr>
        <w:t>w postępowaniu</w:t>
      </w:r>
      <w:r w:rsidR="001A5FBF">
        <w:rPr>
          <w:rFonts w:ascii="Open Sans" w:eastAsia="Cambria" w:hAnsi="Open Sans" w:cs="Open Sans"/>
        </w:rPr>
        <w:t>.</w:t>
      </w:r>
    </w:p>
    <w:p w14:paraId="479EBABF" w14:textId="48AA4202" w:rsidR="007B550D" w:rsidRPr="00C85B48"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C85B48">
        <w:rPr>
          <w:rFonts w:ascii="Open Sans" w:eastAsia="Cambria" w:hAnsi="Open Sans" w:cs="Open Sans"/>
          <w:bCs/>
          <w:color w:val="002060"/>
        </w:rPr>
        <w:t>ROZDZ. V</w:t>
      </w:r>
      <w:r w:rsidRPr="00C85B48">
        <w:rPr>
          <w:rFonts w:ascii="Open Sans" w:eastAsia="Cambria" w:hAnsi="Open Sans" w:cs="Open Sans"/>
          <w:bCs/>
          <w:color w:val="002060"/>
        </w:rPr>
        <w:tab/>
        <w:t>OPIS PRZEDMIOTU ZAMÓWIENIA.</w:t>
      </w:r>
    </w:p>
    <w:p w14:paraId="1ED703FC" w14:textId="51BB4B8D" w:rsidR="00A471F0" w:rsidRPr="001915AA" w:rsidRDefault="00A471F0" w:rsidP="00A471F0">
      <w:pPr>
        <w:pStyle w:val="font5"/>
        <w:suppressAutoHyphens/>
        <w:spacing w:before="60" w:after="0" w:line="276" w:lineRule="auto"/>
        <w:jc w:val="both"/>
        <w:rPr>
          <w:rFonts w:ascii="Open Sans" w:hAnsi="Open Sans" w:cs="Open Sans"/>
          <w:bCs/>
          <w:color w:val="0000FF"/>
          <w:sz w:val="21"/>
          <w:szCs w:val="21"/>
        </w:rPr>
      </w:pPr>
      <w:r w:rsidRPr="00DE20C7">
        <w:rPr>
          <w:rFonts w:ascii="Open Sans" w:eastAsia="Cambria" w:hAnsi="Open Sans" w:cs="Open Sans"/>
          <w:sz w:val="22"/>
          <w:szCs w:val="22"/>
        </w:rPr>
        <w:t xml:space="preserve">Przedmiotem zamówienia jest  </w:t>
      </w:r>
      <w:r w:rsidR="001915AA" w:rsidRPr="001915AA">
        <w:rPr>
          <w:rFonts w:ascii="Open Sans" w:hAnsi="Open Sans" w:cs="Open Sans"/>
          <w:bCs/>
          <w:color w:val="0000FF"/>
          <w:sz w:val="21"/>
          <w:szCs w:val="21"/>
        </w:rPr>
        <w:t>„</w:t>
      </w:r>
      <w:r w:rsidR="00561D9B" w:rsidRPr="00561D9B">
        <w:rPr>
          <w:rFonts w:ascii="Open Sans" w:hAnsi="Open Sans" w:cs="Open Sans"/>
          <w:bCs/>
          <w:color w:val="0000FF"/>
          <w:sz w:val="21"/>
          <w:szCs w:val="21"/>
        </w:rPr>
        <w:t>Dostawa pojazdu - zamiatarki do zamiatania ulic. "</w:t>
      </w:r>
    </w:p>
    <w:p w14:paraId="39C0A540" w14:textId="4FA7C4B4" w:rsidR="00A471F0" w:rsidRPr="00C71DD2" w:rsidRDefault="00A471F0" w:rsidP="005D3455">
      <w:pPr>
        <w:suppressAutoHyphens/>
        <w:spacing w:after="0" w:line="276" w:lineRule="auto"/>
        <w:jc w:val="both"/>
        <w:rPr>
          <w:rFonts w:ascii="Open Sans" w:eastAsia="Cambria" w:hAnsi="Open Sans" w:cs="Open Sans"/>
          <w:iCs/>
          <w:color w:val="000000" w:themeColor="text1"/>
        </w:rPr>
      </w:pPr>
      <w:r w:rsidRPr="00C71DD2">
        <w:rPr>
          <w:rFonts w:ascii="Open Sans" w:eastAsia="Cambria" w:hAnsi="Open Sans" w:cs="Open Sans"/>
          <w:iCs/>
          <w:color w:val="000000" w:themeColor="text1"/>
        </w:rPr>
        <w:t xml:space="preserve">Szczegółowy opis przedmiotu zamówienia zawarty jest w Rozdziale VI SWZ – </w:t>
      </w:r>
      <w:r w:rsidR="005D3455" w:rsidRPr="00C71DD2">
        <w:rPr>
          <w:rFonts w:ascii="Open Sans" w:eastAsia="Cambria" w:hAnsi="Open Sans" w:cs="Open Sans"/>
          <w:iCs/>
          <w:color w:val="000000" w:themeColor="text1"/>
        </w:rPr>
        <w:t>pt.: „</w:t>
      </w:r>
      <w:r w:rsidR="00963DCD" w:rsidRPr="00C71DD2">
        <w:rPr>
          <w:rFonts w:ascii="Open Sans" w:eastAsia="Cambria" w:hAnsi="Open Sans" w:cs="Open Sans"/>
          <w:iCs/>
          <w:color w:val="000000" w:themeColor="text1"/>
        </w:rPr>
        <w:t>Szczegółowy o</w:t>
      </w:r>
      <w:r w:rsidRPr="00C71DD2">
        <w:rPr>
          <w:rFonts w:ascii="Open Sans" w:eastAsia="Cambria" w:hAnsi="Open Sans" w:cs="Open Sans"/>
          <w:iCs/>
          <w:color w:val="000000" w:themeColor="text1"/>
        </w:rPr>
        <w:t xml:space="preserve">pis </w:t>
      </w:r>
      <w:r w:rsidR="009D7578" w:rsidRPr="00C71DD2">
        <w:rPr>
          <w:rFonts w:ascii="Open Sans" w:eastAsia="Cambria" w:hAnsi="Open Sans" w:cs="Open Sans"/>
          <w:iCs/>
          <w:color w:val="000000" w:themeColor="text1"/>
        </w:rPr>
        <w:t xml:space="preserve"> przedmiotu </w:t>
      </w:r>
      <w:r w:rsidRPr="00C71DD2">
        <w:rPr>
          <w:rFonts w:ascii="Open Sans" w:eastAsia="Cambria" w:hAnsi="Open Sans" w:cs="Open Sans"/>
          <w:iCs/>
          <w:color w:val="000000" w:themeColor="text1"/>
        </w:rPr>
        <w:t>zamówienia</w:t>
      </w:r>
      <w:r w:rsidR="005D3455" w:rsidRPr="00C71DD2">
        <w:rPr>
          <w:rFonts w:ascii="Open Sans" w:eastAsia="Cambria" w:hAnsi="Open Sans" w:cs="Open Sans"/>
          <w:iCs/>
          <w:color w:val="000000" w:themeColor="text1"/>
        </w:rPr>
        <w:t>”.</w:t>
      </w:r>
    </w:p>
    <w:p w14:paraId="77F4E66F" w14:textId="77777777" w:rsidR="00963DCD" w:rsidRDefault="00963DCD" w:rsidP="003062A7">
      <w:pPr>
        <w:suppressAutoHyphens/>
        <w:spacing w:before="60" w:after="0" w:line="276" w:lineRule="auto"/>
        <w:jc w:val="both"/>
        <w:rPr>
          <w:rFonts w:ascii="Open Sans" w:eastAsia="Cambria" w:hAnsi="Open Sans" w:cs="Open Sans"/>
        </w:rPr>
      </w:pPr>
    </w:p>
    <w:p w14:paraId="10A1CA1D" w14:textId="66546DB0" w:rsidR="00A16052" w:rsidRPr="00C85B48" w:rsidRDefault="003062A7" w:rsidP="00A16052">
      <w:pPr>
        <w:suppressAutoHyphens/>
        <w:spacing w:before="60" w:after="0" w:line="276" w:lineRule="auto"/>
        <w:jc w:val="both"/>
        <w:rPr>
          <w:rFonts w:ascii="Open Sans" w:eastAsia="Times New Roman" w:hAnsi="Open Sans" w:cs="Open Sans"/>
          <w:bCs/>
          <w:color w:val="FFFFFF" w:themeColor="background1"/>
        </w:rPr>
      </w:pPr>
      <w:r w:rsidRPr="00C85B48">
        <w:rPr>
          <w:rFonts w:ascii="Open Sans" w:eastAsia="Cambria" w:hAnsi="Open Sans" w:cs="Open Sans"/>
          <w:bCs/>
          <w:color w:val="002060"/>
        </w:rPr>
        <w:t>ROZDZ. VI</w:t>
      </w:r>
      <w:r w:rsidRPr="00C85B48">
        <w:rPr>
          <w:rFonts w:ascii="Open Sans" w:eastAsia="Cambria" w:hAnsi="Open Sans" w:cs="Open Sans"/>
          <w:bCs/>
          <w:color w:val="002060"/>
        </w:rPr>
        <w:tab/>
        <w:t>SZCZEGÓŁOWY OPIS PRZEDMIOTU ZAMÓWIENIA.</w:t>
      </w:r>
      <w:bookmarkStart w:id="4" w:name="_Hlk42736100"/>
      <w:r w:rsidR="003A59DB" w:rsidRPr="00C85B48">
        <w:rPr>
          <w:rFonts w:ascii="Open Sans" w:eastAsia="Times New Roman" w:hAnsi="Open Sans" w:cs="Open Sans"/>
          <w:bCs/>
          <w:color w:val="FFFFFF" w:themeColor="background1"/>
        </w:rPr>
        <w:t xml:space="preserve"> </w:t>
      </w:r>
      <w:bookmarkEnd w:id="4"/>
    </w:p>
    <w:p w14:paraId="6EDB746D" w14:textId="77777777" w:rsidR="003902A2" w:rsidRPr="003902A2" w:rsidRDefault="003902A2" w:rsidP="003902A2">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284"/>
        </w:tabs>
        <w:spacing w:after="0" w:line="240" w:lineRule="auto"/>
        <w:ind w:left="0" w:firstLine="0"/>
        <w:rPr>
          <w:rFonts w:ascii="Open Sans" w:eastAsia="Times New Roman" w:hAnsi="Open Sans" w:cs="Open Sans"/>
          <w:sz w:val="20"/>
          <w:szCs w:val="20"/>
        </w:rPr>
      </w:pPr>
      <w:r w:rsidRPr="003902A2">
        <w:rPr>
          <w:rFonts w:ascii="Open Sans" w:eastAsia="Times New Roman" w:hAnsi="Open Sans" w:cs="Open Sans"/>
          <w:sz w:val="20"/>
          <w:szCs w:val="20"/>
        </w:rPr>
        <w:t>Przedmiot dostawy.</w:t>
      </w:r>
    </w:p>
    <w:p w14:paraId="6949CBE4" w14:textId="72E3D420" w:rsidR="003902A2" w:rsidRPr="003902A2" w:rsidRDefault="003902A2" w:rsidP="003902A2">
      <w:pPr>
        <w:spacing w:after="0" w:line="240" w:lineRule="auto"/>
        <w:rPr>
          <w:rFonts w:ascii="Open Sans" w:eastAsia="Times New Roman" w:hAnsi="Open Sans" w:cs="Open Sans"/>
          <w:sz w:val="20"/>
          <w:szCs w:val="20"/>
        </w:rPr>
      </w:pPr>
      <w:bookmarkStart w:id="5" w:name="_Hlk94152854"/>
      <w:bookmarkStart w:id="6" w:name="_Hlk96399353"/>
      <w:bookmarkStart w:id="7" w:name="_Hlk95116556"/>
      <w:r w:rsidRPr="003902A2">
        <w:rPr>
          <w:rFonts w:ascii="Open Sans" w:eastAsia="Times New Roman" w:hAnsi="Open Sans" w:cs="Open Sans"/>
          <w:sz w:val="20"/>
          <w:szCs w:val="20"/>
        </w:rPr>
        <w:t>Dostawa pojazdu - zamiatarki do zamiatania ulic.</w:t>
      </w:r>
      <w:bookmarkEnd w:id="5"/>
      <w:r w:rsidRPr="003902A2">
        <w:rPr>
          <w:rFonts w:ascii="Open Sans" w:eastAsia="Times New Roman" w:hAnsi="Open Sans" w:cs="Open Sans"/>
          <w:sz w:val="20"/>
          <w:szCs w:val="20"/>
        </w:rPr>
        <w:t xml:space="preserve"> </w:t>
      </w:r>
      <w:r w:rsidRPr="003902A2">
        <w:rPr>
          <w:rFonts w:ascii="Open Sans" w:eastAsia="Calibri" w:hAnsi="Open Sans" w:cs="Open Sans"/>
          <w:sz w:val="20"/>
          <w:szCs w:val="20"/>
          <w:lang w:eastAsia="en-US"/>
        </w:rPr>
        <w:t xml:space="preserve">Pojazd – zamiatarkę </w:t>
      </w:r>
      <w:r w:rsidRPr="003902A2">
        <w:rPr>
          <w:rFonts w:ascii="Open Sans" w:eastAsia="Times New Roman" w:hAnsi="Open Sans" w:cs="Open Sans"/>
          <w:sz w:val="20"/>
          <w:szCs w:val="20"/>
        </w:rPr>
        <w:t xml:space="preserve">należy dostarczyć do siedziby Zamawiającego w godzinach od 7.00 do 14.00 od poniedziałku do piątku z wyjątkiem dni ustawowo wolnych od pracy, po uprzednim powiadomieniu Zamawiającego co najmniej na 3 dni robocze przed dostawą. </w:t>
      </w:r>
      <w:bookmarkEnd w:id="6"/>
      <w:bookmarkEnd w:id="7"/>
    </w:p>
    <w:p w14:paraId="4F1FDE7E" w14:textId="77777777" w:rsidR="003902A2" w:rsidRPr="003902A2" w:rsidRDefault="003902A2" w:rsidP="003902A2">
      <w:pPr>
        <w:spacing w:after="0" w:line="240" w:lineRule="auto"/>
        <w:rPr>
          <w:rFonts w:ascii="Open Sans" w:eastAsia="Times New Roman" w:hAnsi="Open Sans" w:cs="Open Sans"/>
          <w:sz w:val="16"/>
          <w:szCs w:val="16"/>
          <w:u w:val="single"/>
        </w:rPr>
      </w:pPr>
      <w:bookmarkStart w:id="8" w:name="_Hlk96399504"/>
    </w:p>
    <w:p w14:paraId="14A75A7F" w14:textId="77777777" w:rsidR="003902A2" w:rsidRPr="003902A2" w:rsidRDefault="003902A2" w:rsidP="003902A2">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284"/>
        </w:tabs>
        <w:spacing w:after="0" w:line="240" w:lineRule="auto"/>
        <w:ind w:left="0" w:firstLine="0"/>
        <w:rPr>
          <w:rFonts w:ascii="Open Sans" w:eastAsia="Times New Roman" w:hAnsi="Open Sans" w:cs="Open Sans"/>
          <w:sz w:val="20"/>
          <w:szCs w:val="20"/>
        </w:rPr>
      </w:pPr>
      <w:r w:rsidRPr="003902A2">
        <w:rPr>
          <w:rFonts w:ascii="Open Sans" w:eastAsia="Times New Roman" w:hAnsi="Open Sans" w:cs="Open Sans"/>
          <w:sz w:val="20"/>
          <w:szCs w:val="20"/>
        </w:rPr>
        <w:t>Parametry zabudowy zamiatarki (nadwozia).</w:t>
      </w:r>
    </w:p>
    <w:p w14:paraId="734781FD" w14:textId="77777777" w:rsidR="003902A2" w:rsidRPr="003902A2" w:rsidRDefault="003902A2" w:rsidP="00502164">
      <w:pPr>
        <w:numPr>
          <w:ilvl w:val="0"/>
          <w:numId w:val="81"/>
        </w:numPr>
        <w:tabs>
          <w:tab w:val="left" w:pos="284"/>
          <w:tab w:val="left" w:pos="567"/>
        </w:tabs>
        <w:spacing w:after="0" w:line="240" w:lineRule="auto"/>
        <w:jc w:val="both"/>
        <w:rPr>
          <w:rFonts w:ascii="Open Sans" w:eastAsia="Times New Roman" w:hAnsi="Open Sans" w:cs="Open Sans"/>
          <w:sz w:val="20"/>
          <w:szCs w:val="20"/>
        </w:rPr>
      </w:pPr>
      <w:r w:rsidRPr="003902A2">
        <w:rPr>
          <w:rFonts w:ascii="Open Sans" w:eastAsia="Times New Roman" w:hAnsi="Open Sans" w:cs="Open Sans"/>
          <w:sz w:val="20"/>
          <w:szCs w:val="20"/>
        </w:rPr>
        <w:t>Wyprodukowane nie wcześniej niż w 2021 r.</w:t>
      </w:r>
    </w:p>
    <w:p w14:paraId="1952CE88" w14:textId="77777777" w:rsidR="003902A2" w:rsidRPr="003902A2" w:rsidRDefault="003902A2" w:rsidP="00502164">
      <w:pPr>
        <w:numPr>
          <w:ilvl w:val="0"/>
          <w:numId w:val="81"/>
        </w:numPr>
        <w:tabs>
          <w:tab w:val="left" w:pos="284"/>
          <w:tab w:val="left" w:pos="567"/>
        </w:tabs>
        <w:spacing w:after="0" w:line="240" w:lineRule="auto"/>
        <w:jc w:val="both"/>
        <w:rPr>
          <w:rFonts w:ascii="Open Sans" w:eastAsia="Times New Roman" w:hAnsi="Open Sans" w:cs="Open Sans"/>
          <w:sz w:val="20"/>
          <w:szCs w:val="20"/>
        </w:rPr>
      </w:pPr>
      <w:r w:rsidRPr="003902A2">
        <w:rPr>
          <w:rFonts w:ascii="Open Sans" w:eastAsia="Calibri" w:hAnsi="Open Sans" w:cs="Open Sans"/>
          <w:sz w:val="20"/>
          <w:lang w:eastAsia="en-US"/>
        </w:rPr>
        <w:t>Ilość godzin zamiatania maksymalnie do 300 godzin.</w:t>
      </w:r>
    </w:p>
    <w:p w14:paraId="18CA088E" w14:textId="77777777" w:rsidR="003902A2" w:rsidRPr="003902A2" w:rsidRDefault="003902A2" w:rsidP="00502164">
      <w:pPr>
        <w:numPr>
          <w:ilvl w:val="0"/>
          <w:numId w:val="81"/>
        </w:numPr>
        <w:tabs>
          <w:tab w:val="left" w:pos="284"/>
          <w:tab w:val="left" w:pos="567"/>
        </w:tabs>
        <w:spacing w:after="0" w:line="240" w:lineRule="auto"/>
        <w:jc w:val="both"/>
        <w:rPr>
          <w:rFonts w:ascii="Open Sans" w:eastAsia="Times New Roman" w:hAnsi="Open Sans" w:cs="Open Sans"/>
          <w:sz w:val="20"/>
          <w:szCs w:val="20"/>
        </w:rPr>
      </w:pPr>
      <w:r w:rsidRPr="003902A2">
        <w:rPr>
          <w:rFonts w:ascii="Open Sans" w:eastAsia="Times New Roman" w:hAnsi="Open Sans" w:cs="Open Sans"/>
          <w:sz w:val="20"/>
          <w:szCs w:val="20"/>
        </w:rPr>
        <w:t xml:space="preserve">Ładowność minimum 5,5 Mg (+/-10%), </w:t>
      </w:r>
      <w:r w:rsidRPr="003902A2">
        <w:rPr>
          <w:rFonts w:ascii="Open Sans" w:eastAsia="Times New Roman" w:hAnsi="Open Sans" w:cs="Open Sans"/>
          <w:sz w:val="20"/>
          <w:szCs w:val="20"/>
          <w:lang w:eastAsia="de-DE"/>
        </w:rPr>
        <w:t xml:space="preserve">maksymalnie 8 </w:t>
      </w:r>
      <w:r w:rsidRPr="003902A2">
        <w:rPr>
          <w:rFonts w:ascii="Open Sans" w:eastAsia="Times New Roman" w:hAnsi="Open Sans" w:cs="Open Sans"/>
          <w:sz w:val="20"/>
          <w:szCs w:val="20"/>
        </w:rPr>
        <w:t>Mg (+/-10%).</w:t>
      </w:r>
    </w:p>
    <w:p w14:paraId="19B6FE90" w14:textId="77777777" w:rsidR="003902A2" w:rsidRPr="003902A2" w:rsidRDefault="003902A2" w:rsidP="00502164">
      <w:pPr>
        <w:numPr>
          <w:ilvl w:val="0"/>
          <w:numId w:val="81"/>
        </w:numPr>
        <w:tabs>
          <w:tab w:val="left" w:pos="284"/>
          <w:tab w:val="left" w:pos="567"/>
        </w:tabs>
        <w:spacing w:after="0" w:line="240" w:lineRule="auto"/>
        <w:jc w:val="both"/>
        <w:rPr>
          <w:rFonts w:ascii="Open Sans" w:eastAsia="Calibri" w:hAnsi="Open Sans" w:cs="Open Sans"/>
          <w:sz w:val="20"/>
          <w:szCs w:val="20"/>
          <w:lang w:eastAsia="en-US"/>
        </w:rPr>
      </w:pPr>
      <w:r w:rsidRPr="003902A2">
        <w:rPr>
          <w:rFonts w:ascii="Open Sans" w:eastAsia="Calibri" w:hAnsi="Open Sans" w:cs="Open Sans"/>
          <w:sz w:val="20"/>
          <w:szCs w:val="20"/>
          <w:lang w:eastAsia="en-US"/>
        </w:rPr>
        <w:t>Poziom hałasu maksymalnie do 112 dB.</w:t>
      </w:r>
    </w:p>
    <w:p w14:paraId="1C509F06" w14:textId="77777777" w:rsidR="003902A2" w:rsidRPr="003902A2" w:rsidRDefault="003902A2" w:rsidP="00502164">
      <w:pPr>
        <w:numPr>
          <w:ilvl w:val="0"/>
          <w:numId w:val="81"/>
        </w:numPr>
        <w:tabs>
          <w:tab w:val="left" w:pos="284"/>
          <w:tab w:val="left" w:pos="567"/>
        </w:tabs>
        <w:spacing w:after="0" w:line="240" w:lineRule="auto"/>
        <w:jc w:val="both"/>
        <w:rPr>
          <w:rFonts w:ascii="Open Sans" w:eastAsia="Calibri" w:hAnsi="Open Sans" w:cs="Open Sans"/>
          <w:sz w:val="20"/>
          <w:szCs w:val="20"/>
          <w:lang w:eastAsia="en-US"/>
        </w:rPr>
      </w:pPr>
      <w:r w:rsidRPr="003902A2">
        <w:rPr>
          <w:rFonts w:ascii="Open Sans" w:eastAsia="Calibri" w:hAnsi="Open Sans" w:cs="Open Sans"/>
          <w:sz w:val="20"/>
          <w:szCs w:val="20"/>
          <w:lang w:eastAsia="en-US"/>
        </w:rPr>
        <w:t>Zamiatarka spełniająca wymogi w zakresie filtracji cząstek stałych pyłu PM 10 / PM 2,5.</w:t>
      </w:r>
    </w:p>
    <w:p w14:paraId="5BF1724F" w14:textId="77777777" w:rsidR="003902A2" w:rsidRPr="003902A2" w:rsidRDefault="003902A2" w:rsidP="00502164">
      <w:pPr>
        <w:numPr>
          <w:ilvl w:val="0"/>
          <w:numId w:val="81"/>
        </w:numPr>
        <w:tabs>
          <w:tab w:val="left" w:pos="284"/>
          <w:tab w:val="left" w:pos="567"/>
        </w:tabs>
        <w:spacing w:after="0" w:line="240" w:lineRule="auto"/>
        <w:jc w:val="both"/>
        <w:rPr>
          <w:rFonts w:ascii="Open Sans" w:eastAsia="Times New Roman" w:hAnsi="Open Sans" w:cs="Open Sans"/>
          <w:sz w:val="20"/>
          <w:szCs w:val="20"/>
        </w:rPr>
      </w:pPr>
      <w:r w:rsidRPr="003902A2">
        <w:rPr>
          <w:rFonts w:ascii="Open Sans" w:eastAsia="Times New Roman" w:hAnsi="Open Sans" w:cs="Open Sans"/>
          <w:sz w:val="20"/>
          <w:szCs w:val="20"/>
        </w:rPr>
        <w:t xml:space="preserve">Parametry techniczne zabudowy </w:t>
      </w:r>
      <w:bookmarkStart w:id="9" w:name="_Hlk97565191"/>
      <w:r w:rsidRPr="003902A2">
        <w:rPr>
          <w:rFonts w:ascii="Open Sans" w:eastAsia="Times New Roman" w:hAnsi="Open Sans" w:cs="Open Sans"/>
          <w:sz w:val="20"/>
          <w:szCs w:val="20"/>
        </w:rPr>
        <w:t>zamiatarki (nadwozia)</w:t>
      </w:r>
      <w:bookmarkEnd w:id="9"/>
      <w:r w:rsidRPr="003902A2">
        <w:rPr>
          <w:rFonts w:ascii="Open Sans" w:eastAsia="Times New Roman" w:hAnsi="Open Sans" w:cs="Open Sans"/>
          <w:sz w:val="20"/>
          <w:szCs w:val="20"/>
        </w:rPr>
        <w:t>.</w:t>
      </w:r>
      <w:bookmarkEnd w:id="8"/>
    </w:p>
    <w:p w14:paraId="58BB2554" w14:textId="77777777" w:rsidR="003902A2" w:rsidRPr="003902A2" w:rsidRDefault="003902A2" w:rsidP="00502164">
      <w:pPr>
        <w:numPr>
          <w:ilvl w:val="1"/>
          <w:numId w:val="81"/>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 w:val="left" w:pos="567"/>
        </w:tabs>
        <w:spacing w:after="0" w:line="240" w:lineRule="auto"/>
        <w:ind w:hanging="3316"/>
        <w:jc w:val="both"/>
        <w:rPr>
          <w:rFonts w:ascii="Open Sans" w:eastAsia="Times New Roman" w:hAnsi="Open Sans" w:cs="Open Sans"/>
          <w:sz w:val="20"/>
          <w:szCs w:val="20"/>
        </w:rPr>
      </w:pPr>
      <w:r w:rsidRPr="003902A2">
        <w:rPr>
          <w:rFonts w:ascii="Open Sans" w:eastAsia="Calibri" w:hAnsi="Open Sans" w:cs="Open Sans"/>
          <w:sz w:val="20"/>
          <w:szCs w:val="20"/>
          <w:lang w:eastAsia="en-US"/>
        </w:rPr>
        <w:t>Układ zamiatający.</w:t>
      </w:r>
    </w:p>
    <w:p w14:paraId="1E93DF2F" w14:textId="77777777" w:rsidR="003902A2" w:rsidRPr="003902A2" w:rsidRDefault="003902A2" w:rsidP="003902A2">
      <w:pPr>
        <w:numPr>
          <w:ilvl w:val="4"/>
          <w:numId w:val="29"/>
        </w:numPr>
        <w:tabs>
          <w:tab w:val="left" w:pos="284"/>
          <w:tab w:val="left" w:pos="567"/>
        </w:tabs>
        <w:spacing w:after="0" w:line="240" w:lineRule="auto"/>
        <w:ind w:left="993" w:hanging="284"/>
        <w:jc w:val="both"/>
        <w:rPr>
          <w:rFonts w:ascii="Open Sans" w:eastAsia="Times New Roman" w:hAnsi="Open Sans" w:cs="Open Sans"/>
          <w:sz w:val="20"/>
          <w:szCs w:val="20"/>
        </w:rPr>
      </w:pPr>
      <w:bookmarkStart w:id="10" w:name="_Hlk96742094"/>
      <w:r w:rsidRPr="003902A2">
        <w:rPr>
          <w:rFonts w:ascii="Open Sans" w:eastAsia="Calibri" w:hAnsi="Open Sans" w:cs="Open Sans"/>
          <w:bCs/>
          <w:sz w:val="20"/>
          <w:szCs w:val="20"/>
          <w:lang w:eastAsia="en-US"/>
        </w:rPr>
        <w:t>Parametry zamiatania:</w:t>
      </w:r>
    </w:p>
    <w:p w14:paraId="29E5D57C" w14:textId="77777777" w:rsidR="003902A2" w:rsidRPr="003902A2" w:rsidRDefault="003902A2" w:rsidP="003902A2">
      <w:pPr>
        <w:tabs>
          <w:tab w:val="left" w:pos="284"/>
          <w:tab w:val="left" w:pos="567"/>
        </w:tabs>
        <w:spacing w:after="0" w:line="240" w:lineRule="auto"/>
        <w:ind w:left="993"/>
        <w:jc w:val="both"/>
        <w:rPr>
          <w:rFonts w:ascii="Open Sans" w:eastAsia="Times New Roman" w:hAnsi="Open Sans" w:cs="Open Sans"/>
          <w:sz w:val="20"/>
          <w:szCs w:val="20"/>
        </w:rPr>
      </w:pPr>
      <w:r w:rsidRPr="003902A2">
        <w:rPr>
          <w:rFonts w:ascii="Open Sans" w:eastAsia="Times New Roman" w:hAnsi="Open Sans" w:cs="Open Sans"/>
          <w:sz w:val="20"/>
          <w:szCs w:val="20"/>
        </w:rPr>
        <w:t xml:space="preserve">a) </w:t>
      </w:r>
      <w:r w:rsidRPr="003902A2">
        <w:rPr>
          <w:rFonts w:ascii="Open Sans" w:eastAsia="Calibri" w:hAnsi="Open Sans" w:cs="Open Sans"/>
          <w:bCs/>
          <w:sz w:val="20"/>
          <w:szCs w:val="20"/>
          <w:lang w:eastAsia="en-US"/>
        </w:rPr>
        <w:t>Szerokość zamiatania minimum 3 100 mm.</w:t>
      </w:r>
    </w:p>
    <w:p w14:paraId="713BAD7E" w14:textId="77777777" w:rsidR="003902A2" w:rsidRPr="003902A2" w:rsidRDefault="003902A2" w:rsidP="003902A2">
      <w:pPr>
        <w:tabs>
          <w:tab w:val="left" w:pos="284"/>
          <w:tab w:val="left" w:pos="567"/>
        </w:tabs>
        <w:spacing w:after="0" w:line="240" w:lineRule="auto"/>
        <w:ind w:left="993"/>
        <w:jc w:val="both"/>
        <w:rPr>
          <w:rFonts w:ascii="Open Sans" w:eastAsia="Times New Roman" w:hAnsi="Open Sans" w:cs="Open Sans"/>
          <w:sz w:val="20"/>
          <w:szCs w:val="20"/>
        </w:rPr>
      </w:pPr>
      <w:r w:rsidRPr="003902A2">
        <w:rPr>
          <w:rFonts w:ascii="Open Sans" w:eastAsia="Times New Roman" w:hAnsi="Open Sans" w:cs="Open Sans"/>
          <w:sz w:val="20"/>
          <w:szCs w:val="20"/>
        </w:rPr>
        <w:t xml:space="preserve">b) </w:t>
      </w:r>
      <w:r w:rsidRPr="003902A2">
        <w:rPr>
          <w:rFonts w:ascii="Open Sans" w:eastAsia="Calibri" w:hAnsi="Open Sans" w:cs="Open Sans"/>
          <w:bCs/>
          <w:sz w:val="20"/>
          <w:szCs w:val="20"/>
          <w:lang w:eastAsia="en-US"/>
        </w:rPr>
        <w:t>Prędkość zamiatania w zakresie od 0 km/h do 30 km/h</w:t>
      </w:r>
    </w:p>
    <w:p w14:paraId="197BA480" w14:textId="77777777" w:rsidR="003902A2" w:rsidRPr="003902A2" w:rsidRDefault="003902A2" w:rsidP="003902A2">
      <w:pPr>
        <w:numPr>
          <w:ilvl w:val="4"/>
          <w:numId w:val="29"/>
        </w:numPr>
        <w:tabs>
          <w:tab w:val="left" w:pos="284"/>
          <w:tab w:val="left" w:pos="567"/>
        </w:tabs>
        <w:spacing w:after="0" w:line="240" w:lineRule="auto"/>
        <w:ind w:left="993" w:hanging="284"/>
        <w:jc w:val="both"/>
        <w:rPr>
          <w:rFonts w:ascii="Open Sans" w:eastAsia="Times New Roman" w:hAnsi="Open Sans" w:cs="Open Sans"/>
          <w:sz w:val="20"/>
          <w:szCs w:val="20"/>
        </w:rPr>
      </w:pPr>
      <w:r w:rsidRPr="003902A2">
        <w:rPr>
          <w:rFonts w:ascii="Open Sans" w:eastAsia="Calibri" w:hAnsi="Open Sans" w:cs="Open Sans"/>
          <w:bCs/>
          <w:sz w:val="20"/>
          <w:szCs w:val="20"/>
          <w:lang w:eastAsia="en-US"/>
        </w:rPr>
        <w:t>Zamiatanie realizowane:</w:t>
      </w:r>
    </w:p>
    <w:p w14:paraId="3762815E" w14:textId="77777777" w:rsidR="003902A2" w:rsidRPr="003902A2" w:rsidRDefault="003902A2" w:rsidP="003902A2">
      <w:pPr>
        <w:tabs>
          <w:tab w:val="left" w:pos="284"/>
          <w:tab w:val="left" w:pos="567"/>
        </w:tabs>
        <w:spacing w:after="0" w:line="240" w:lineRule="auto"/>
        <w:ind w:left="993"/>
        <w:jc w:val="both"/>
        <w:rPr>
          <w:rFonts w:ascii="Open Sans" w:eastAsia="Times New Roman" w:hAnsi="Open Sans" w:cs="Open Sans"/>
          <w:sz w:val="20"/>
          <w:szCs w:val="20"/>
        </w:rPr>
      </w:pPr>
      <w:r w:rsidRPr="003902A2">
        <w:rPr>
          <w:rFonts w:ascii="Open Sans" w:eastAsia="Times New Roman" w:hAnsi="Open Sans" w:cs="Open Sans"/>
          <w:sz w:val="20"/>
          <w:szCs w:val="20"/>
        </w:rPr>
        <w:t xml:space="preserve">a) </w:t>
      </w:r>
      <w:r w:rsidRPr="003902A2">
        <w:rPr>
          <w:rFonts w:ascii="Open Sans" w:eastAsia="Calibri" w:hAnsi="Open Sans" w:cs="Open Sans"/>
          <w:sz w:val="20"/>
          <w:szCs w:val="20"/>
          <w:lang w:eastAsia="en-US"/>
        </w:rPr>
        <w:t>Prawo stronnie.</w:t>
      </w:r>
    </w:p>
    <w:p w14:paraId="5909B5D5" w14:textId="77777777" w:rsidR="003902A2" w:rsidRPr="003902A2" w:rsidRDefault="003902A2" w:rsidP="003902A2">
      <w:pPr>
        <w:tabs>
          <w:tab w:val="left" w:pos="284"/>
          <w:tab w:val="left" w:pos="567"/>
        </w:tabs>
        <w:spacing w:after="0" w:line="240" w:lineRule="auto"/>
        <w:ind w:left="993"/>
        <w:jc w:val="both"/>
        <w:rPr>
          <w:rFonts w:ascii="Open Sans" w:eastAsia="Times New Roman" w:hAnsi="Open Sans" w:cs="Open Sans"/>
          <w:sz w:val="20"/>
          <w:szCs w:val="20"/>
        </w:rPr>
      </w:pPr>
      <w:r w:rsidRPr="003902A2">
        <w:rPr>
          <w:rFonts w:ascii="Open Sans" w:eastAsia="Times New Roman" w:hAnsi="Open Sans" w:cs="Open Sans"/>
          <w:sz w:val="20"/>
          <w:szCs w:val="20"/>
        </w:rPr>
        <w:t xml:space="preserve">b) </w:t>
      </w:r>
      <w:r w:rsidRPr="003902A2">
        <w:rPr>
          <w:rFonts w:ascii="Open Sans" w:eastAsia="Calibri" w:hAnsi="Open Sans" w:cs="Open Sans"/>
          <w:sz w:val="20"/>
          <w:szCs w:val="20"/>
          <w:lang w:eastAsia="en-US"/>
        </w:rPr>
        <w:t>Lewo stronnie.</w:t>
      </w:r>
    </w:p>
    <w:p w14:paraId="64919F8B" w14:textId="77777777" w:rsidR="003902A2" w:rsidRPr="003902A2" w:rsidRDefault="003902A2" w:rsidP="003902A2">
      <w:pPr>
        <w:tabs>
          <w:tab w:val="left" w:pos="284"/>
          <w:tab w:val="left" w:pos="567"/>
        </w:tabs>
        <w:spacing w:after="0" w:line="240" w:lineRule="auto"/>
        <w:ind w:left="993"/>
        <w:jc w:val="both"/>
        <w:rPr>
          <w:rFonts w:ascii="Open Sans" w:eastAsia="Calibri" w:hAnsi="Open Sans" w:cs="Open Sans"/>
          <w:sz w:val="20"/>
          <w:szCs w:val="20"/>
          <w:lang w:eastAsia="en-US"/>
        </w:rPr>
      </w:pPr>
      <w:r w:rsidRPr="003902A2">
        <w:rPr>
          <w:rFonts w:ascii="Open Sans" w:eastAsia="Times New Roman" w:hAnsi="Open Sans" w:cs="Open Sans"/>
          <w:sz w:val="20"/>
          <w:szCs w:val="20"/>
        </w:rPr>
        <w:t xml:space="preserve">c) </w:t>
      </w:r>
      <w:r w:rsidRPr="003902A2">
        <w:rPr>
          <w:rFonts w:ascii="Open Sans" w:eastAsia="Calibri" w:hAnsi="Open Sans" w:cs="Open Sans"/>
          <w:sz w:val="20"/>
          <w:szCs w:val="20"/>
          <w:lang w:eastAsia="en-US"/>
        </w:rPr>
        <w:t>Obustronnie (jednocześnie prawo i lewo stronnie).</w:t>
      </w:r>
    </w:p>
    <w:p w14:paraId="41A2784E" w14:textId="77777777" w:rsidR="003902A2" w:rsidRPr="003902A2" w:rsidRDefault="003902A2" w:rsidP="003902A2">
      <w:pPr>
        <w:numPr>
          <w:ilvl w:val="4"/>
          <w:numId w:val="29"/>
        </w:numPr>
        <w:tabs>
          <w:tab w:val="left" w:pos="284"/>
          <w:tab w:val="left" w:pos="567"/>
        </w:tabs>
        <w:spacing w:after="0" w:line="240" w:lineRule="auto"/>
        <w:ind w:left="993" w:hanging="284"/>
        <w:jc w:val="both"/>
        <w:rPr>
          <w:rFonts w:ascii="Open Sans" w:eastAsia="Times New Roman" w:hAnsi="Open Sans" w:cs="Open Sans"/>
          <w:sz w:val="20"/>
          <w:szCs w:val="20"/>
        </w:rPr>
      </w:pPr>
      <w:r w:rsidRPr="003902A2">
        <w:rPr>
          <w:rFonts w:ascii="Open Sans" w:eastAsia="Times New Roman" w:hAnsi="Open Sans" w:cs="Open Sans"/>
          <w:sz w:val="20"/>
          <w:szCs w:val="20"/>
        </w:rPr>
        <w:t>Zespól</w:t>
      </w:r>
      <w:r w:rsidRPr="003902A2">
        <w:rPr>
          <w:rFonts w:ascii="Open Sans" w:eastAsia="Calibri" w:hAnsi="Open Sans" w:cs="Open Sans"/>
          <w:sz w:val="20"/>
          <w:szCs w:val="20"/>
          <w:lang w:eastAsia="en-US"/>
        </w:rPr>
        <w:t xml:space="preserve"> zamiatający:</w:t>
      </w:r>
    </w:p>
    <w:p w14:paraId="10EE15E4" w14:textId="77777777" w:rsidR="003902A2" w:rsidRPr="003902A2" w:rsidRDefault="003902A2" w:rsidP="00502164">
      <w:pPr>
        <w:numPr>
          <w:ilvl w:val="3"/>
          <w:numId w:val="100"/>
        </w:numPr>
        <w:spacing w:after="0" w:line="240" w:lineRule="auto"/>
        <w:ind w:left="1276" w:hanging="283"/>
        <w:jc w:val="both"/>
        <w:rPr>
          <w:rFonts w:ascii="Open Sans" w:eastAsia="Times New Roman" w:hAnsi="Open Sans" w:cs="Open Sans"/>
          <w:sz w:val="20"/>
          <w:szCs w:val="20"/>
        </w:rPr>
      </w:pPr>
      <w:r w:rsidRPr="003902A2">
        <w:rPr>
          <w:rFonts w:ascii="Open Sans" w:eastAsia="Calibri" w:hAnsi="Open Sans" w:cs="Open Sans"/>
          <w:sz w:val="20"/>
          <w:szCs w:val="20"/>
          <w:lang w:eastAsia="en-US"/>
        </w:rPr>
        <w:t>Napęd wszystkich podzespołów z podwozia pojazdu – system hydrauliczny.</w:t>
      </w:r>
    </w:p>
    <w:p w14:paraId="18CA7F3B" w14:textId="77777777" w:rsidR="003902A2" w:rsidRPr="003902A2" w:rsidRDefault="003902A2" w:rsidP="00502164">
      <w:pPr>
        <w:numPr>
          <w:ilvl w:val="3"/>
          <w:numId w:val="100"/>
        </w:numPr>
        <w:spacing w:after="0" w:line="240" w:lineRule="auto"/>
        <w:ind w:left="1276" w:hanging="283"/>
        <w:jc w:val="both"/>
        <w:rPr>
          <w:rFonts w:ascii="Open Sans" w:eastAsia="Times New Roman" w:hAnsi="Open Sans" w:cs="Open Sans"/>
          <w:sz w:val="20"/>
          <w:szCs w:val="20"/>
        </w:rPr>
      </w:pPr>
      <w:r w:rsidRPr="003902A2">
        <w:rPr>
          <w:rFonts w:ascii="Open Sans" w:eastAsia="Calibri" w:hAnsi="Open Sans" w:cs="Open Sans"/>
          <w:sz w:val="20"/>
          <w:szCs w:val="20"/>
          <w:lang w:eastAsia="en-US"/>
        </w:rPr>
        <w:t xml:space="preserve">Napęd szczotek poprzez silniki hydrauliczne. </w:t>
      </w:r>
    </w:p>
    <w:p w14:paraId="2B7FC524" w14:textId="77777777" w:rsidR="003902A2" w:rsidRPr="003902A2" w:rsidRDefault="003902A2" w:rsidP="00502164">
      <w:pPr>
        <w:numPr>
          <w:ilvl w:val="3"/>
          <w:numId w:val="100"/>
        </w:numPr>
        <w:spacing w:after="0" w:line="240" w:lineRule="auto"/>
        <w:ind w:left="1276" w:hanging="283"/>
        <w:jc w:val="both"/>
        <w:rPr>
          <w:rFonts w:ascii="Open Sans" w:eastAsia="Times New Roman" w:hAnsi="Open Sans" w:cs="Open Sans"/>
          <w:sz w:val="20"/>
          <w:szCs w:val="20"/>
        </w:rPr>
      </w:pPr>
      <w:r w:rsidRPr="003902A2">
        <w:rPr>
          <w:rFonts w:ascii="Open Sans" w:eastAsia="Calibri" w:hAnsi="Open Sans" w:cs="Open Sans"/>
          <w:bCs/>
          <w:sz w:val="20"/>
          <w:szCs w:val="20"/>
          <w:lang w:eastAsia="en-US"/>
        </w:rPr>
        <w:t>Oparty na dwóch szczotkach talerzowych oraz jednej szczotce walcowej.</w:t>
      </w:r>
    </w:p>
    <w:p w14:paraId="5FBAAD39" w14:textId="77777777" w:rsidR="003902A2" w:rsidRPr="003902A2" w:rsidRDefault="003902A2" w:rsidP="003902A2">
      <w:pPr>
        <w:numPr>
          <w:ilvl w:val="4"/>
          <w:numId w:val="29"/>
        </w:numPr>
        <w:spacing w:after="0" w:line="240" w:lineRule="auto"/>
        <w:ind w:left="993" w:hanging="284"/>
        <w:jc w:val="both"/>
        <w:rPr>
          <w:rFonts w:ascii="Open Sans" w:eastAsia="Times New Roman" w:hAnsi="Open Sans" w:cs="Open Sans"/>
          <w:sz w:val="20"/>
          <w:szCs w:val="20"/>
        </w:rPr>
      </w:pPr>
      <w:r w:rsidRPr="003902A2">
        <w:rPr>
          <w:rFonts w:ascii="Open Sans" w:eastAsia="Times New Roman" w:hAnsi="Open Sans" w:cs="Open Sans"/>
          <w:sz w:val="20"/>
          <w:szCs w:val="20"/>
        </w:rPr>
        <w:t>A</w:t>
      </w:r>
      <w:r w:rsidRPr="003902A2">
        <w:rPr>
          <w:rFonts w:ascii="Open Sans" w:eastAsia="Calibri" w:hAnsi="Open Sans" w:cs="Open Sans"/>
          <w:sz w:val="20"/>
          <w:szCs w:val="20"/>
          <w:lang w:eastAsia="en-US"/>
        </w:rPr>
        <w:t>gregaty zamiatająco – zasysające.</w:t>
      </w:r>
    </w:p>
    <w:p w14:paraId="179457EC" w14:textId="77777777" w:rsidR="003902A2" w:rsidRPr="003902A2" w:rsidRDefault="003902A2" w:rsidP="00502164">
      <w:pPr>
        <w:numPr>
          <w:ilvl w:val="3"/>
          <w:numId w:val="81"/>
        </w:numPr>
        <w:spacing w:after="0" w:line="240" w:lineRule="auto"/>
        <w:ind w:left="1276" w:hanging="283"/>
        <w:jc w:val="both"/>
        <w:rPr>
          <w:rFonts w:ascii="Open Sans" w:eastAsia="Times New Roman" w:hAnsi="Open Sans" w:cs="Open Sans"/>
          <w:sz w:val="20"/>
          <w:szCs w:val="20"/>
        </w:rPr>
      </w:pPr>
      <w:r w:rsidRPr="003902A2">
        <w:rPr>
          <w:rFonts w:ascii="Open Sans" w:eastAsia="Times New Roman" w:hAnsi="Open Sans" w:cs="Open Sans"/>
          <w:sz w:val="20"/>
          <w:szCs w:val="20"/>
        </w:rPr>
        <w:t>A</w:t>
      </w:r>
      <w:r w:rsidRPr="003902A2">
        <w:rPr>
          <w:rFonts w:ascii="Open Sans" w:eastAsia="Calibri" w:hAnsi="Open Sans" w:cs="Open Sans"/>
          <w:sz w:val="20"/>
          <w:szCs w:val="20"/>
          <w:lang w:eastAsia="en-US"/>
        </w:rPr>
        <w:t>gregaty zamiatająco – zasysające minimum 2 sztuki.</w:t>
      </w:r>
    </w:p>
    <w:p w14:paraId="30FDC802" w14:textId="77777777" w:rsidR="003902A2" w:rsidRPr="003902A2" w:rsidRDefault="003902A2" w:rsidP="00502164">
      <w:pPr>
        <w:numPr>
          <w:ilvl w:val="0"/>
          <w:numId w:val="99"/>
        </w:numPr>
        <w:spacing w:after="0" w:line="240" w:lineRule="auto"/>
        <w:ind w:hanging="720"/>
        <w:jc w:val="both"/>
        <w:rPr>
          <w:rFonts w:ascii="Open Sans" w:eastAsia="Times New Roman" w:hAnsi="Open Sans" w:cs="Open Sans"/>
          <w:sz w:val="20"/>
          <w:szCs w:val="20"/>
        </w:rPr>
      </w:pPr>
      <w:r w:rsidRPr="003902A2">
        <w:rPr>
          <w:rFonts w:ascii="Open Sans" w:eastAsia="Calibri" w:hAnsi="Open Sans" w:cs="Open Sans"/>
          <w:sz w:val="20"/>
          <w:szCs w:val="20"/>
          <w:lang w:eastAsia="en-US"/>
        </w:rPr>
        <w:t>Zamontowany z prawej strony zabudowy minimum 1 sztuka.</w:t>
      </w:r>
    </w:p>
    <w:p w14:paraId="12EED550" w14:textId="77777777" w:rsidR="003902A2" w:rsidRPr="003902A2" w:rsidRDefault="003902A2" w:rsidP="00502164">
      <w:pPr>
        <w:numPr>
          <w:ilvl w:val="0"/>
          <w:numId w:val="99"/>
        </w:numPr>
        <w:spacing w:after="0" w:line="240" w:lineRule="auto"/>
        <w:ind w:hanging="720"/>
        <w:jc w:val="both"/>
        <w:rPr>
          <w:rFonts w:ascii="Open Sans" w:eastAsia="Times New Roman" w:hAnsi="Open Sans" w:cs="Open Sans"/>
          <w:sz w:val="20"/>
          <w:szCs w:val="20"/>
        </w:rPr>
      </w:pPr>
      <w:r w:rsidRPr="003902A2">
        <w:rPr>
          <w:rFonts w:ascii="Open Sans" w:eastAsia="Calibri" w:hAnsi="Open Sans" w:cs="Open Sans"/>
          <w:sz w:val="20"/>
          <w:szCs w:val="20"/>
          <w:lang w:eastAsia="en-US"/>
        </w:rPr>
        <w:t>Zamontowany z lewej strony zabudowy minimum 1 sztuka.</w:t>
      </w:r>
    </w:p>
    <w:p w14:paraId="6F7A16B5" w14:textId="77777777" w:rsidR="003902A2" w:rsidRPr="003902A2" w:rsidRDefault="003902A2" w:rsidP="00502164">
      <w:pPr>
        <w:numPr>
          <w:ilvl w:val="3"/>
          <w:numId w:val="81"/>
        </w:numPr>
        <w:spacing w:after="0" w:line="240" w:lineRule="auto"/>
        <w:ind w:left="1276" w:hanging="283"/>
        <w:jc w:val="both"/>
        <w:rPr>
          <w:rFonts w:ascii="Open Sans" w:eastAsia="Times New Roman" w:hAnsi="Open Sans" w:cs="Open Sans"/>
          <w:sz w:val="20"/>
          <w:szCs w:val="20"/>
        </w:rPr>
      </w:pPr>
      <w:r w:rsidRPr="003902A2">
        <w:rPr>
          <w:rFonts w:ascii="Open Sans" w:eastAsia="Calibri" w:hAnsi="Open Sans" w:cs="Open Sans"/>
          <w:sz w:val="20"/>
          <w:szCs w:val="20"/>
          <w:lang w:eastAsia="en-US"/>
        </w:rPr>
        <w:t xml:space="preserve">W skład jednego agregatu zamiatająco – zasysającego wchodzi: </w:t>
      </w:r>
    </w:p>
    <w:p w14:paraId="39C603E2" w14:textId="77777777" w:rsidR="003902A2" w:rsidRPr="003902A2" w:rsidRDefault="003902A2" w:rsidP="00502164">
      <w:pPr>
        <w:numPr>
          <w:ilvl w:val="0"/>
          <w:numId w:val="96"/>
        </w:numPr>
        <w:spacing w:after="0" w:line="240" w:lineRule="auto"/>
        <w:ind w:hanging="720"/>
        <w:jc w:val="both"/>
        <w:rPr>
          <w:rFonts w:ascii="Open Sans" w:eastAsia="Calibri" w:hAnsi="Open Sans" w:cs="Open Sans"/>
          <w:sz w:val="20"/>
          <w:szCs w:val="20"/>
          <w:lang w:eastAsia="en-US"/>
        </w:rPr>
      </w:pPr>
      <w:r w:rsidRPr="003902A2">
        <w:rPr>
          <w:rFonts w:ascii="Open Sans" w:eastAsia="Calibri" w:hAnsi="Open Sans" w:cs="Open Sans"/>
          <w:sz w:val="20"/>
          <w:szCs w:val="20"/>
          <w:lang w:eastAsia="en-US"/>
        </w:rPr>
        <w:t>Ssawa z wózkiem jezdnym minimum 1 sztuka.</w:t>
      </w:r>
    </w:p>
    <w:p w14:paraId="7C8FBEC1" w14:textId="77777777" w:rsidR="003902A2" w:rsidRPr="003902A2" w:rsidRDefault="003902A2" w:rsidP="00502164">
      <w:pPr>
        <w:numPr>
          <w:ilvl w:val="0"/>
          <w:numId w:val="96"/>
        </w:numPr>
        <w:spacing w:after="0" w:line="240" w:lineRule="auto"/>
        <w:ind w:hanging="720"/>
        <w:jc w:val="both"/>
        <w:rPr>
          <w:rFonts w:ascii="Open Sans" w:eastAsia="Calibri" w:hAnsi="Open Sans" w:cs="Open Sans"/>
          <w:sz w:val="20"/>
          <w:szCs w:val="20"/>
          <w:lang w:eastAsia="en-US"/>
        </w:rPr>
      </w:pPr>
      <w:r w:rsidRPr="003902A2">
        <w:rPr>
          <w:rFonts w:ascii="Open Sans" w:eastAsia="Calibri" w:hAnsi="Open Sans" w:cs="Open Sans"/>
          <w:sz w:val="20"/>
          <w:szCs w:val="20"/>
          <w:lang w:eastAsia="en-US"/>
        </w:rPr>
        <w:t>Rura ssąca minimum 1 sztuka.</w:t>
      </w:r>
    </w:p>
    <w:p w14:paraId="3195E129" w14:textId="77777777" w:rsidR="003902A2" w:rsidRPr="003902A2" w:rsidRDefault="003902A2" w:rsidP="00502164">
      <w:pPr>
        <w:numPr>
          <w:ilvl w:val="0"/>
          <w:numId w:val="96"/>
        </w:numPr>
        <w:spacing w:after="0" w:line="240" w:lineRule="auto"/>
        <w:ind w:hanging="720"/>
        <w:jc w:val="both"/>
        <w:rPr>
          <w:rFonts w:ascii="Open Sans" w:eastAsia="Calibri" w:hAnsi="Open Sans" w:cs="Open Sans"/>
          <w:sz w:val="20"/>
          <w:szCs w:val="20"/>
          <w:lang w:eastAsia="en-US"/>
        </w:rPr>
      </w:pPr>
      <w:r w:rsidRPr="003902A2">
        <w:rPr>
          <w:rFonts w:ascii="Open Sans" w:eastAsia="Calibri" w:hAnsi="Open Sans" w:cs="Open Sans"/>
          <w:sz w:val="20"/>
          <w:szCs w:val="20"/>
          <w:lang w:eastAsia="en-US"/>
        </w:rPr>
        <w:t>Szczotka talerzowa minimum 1 sztuka.</w:t>
      </w:r>
    </w:p>
    <w:p w14:paraId="5DEB9CDD" w14:textId="77777777" w:rsidR="003902A2" w:rsidRPr="003902A2" w:rsidRDefault="003902A2" w:rsidP="00502164">
      <w:pPr>
        <w:numPr>
          <w:ilvl w:val="3"/>
          <w:numId w:val="81"/>
        </w:numPr>
        <w:spacing w:after="0" w:line="240" w:lineRule="auto"/>
        <w:ind w:left="1276" w:hanging="283"/>
        <w:jc w:val="both"/>
        <w:rPr>
          <w:rFonts w:ascii="Open Sans" w:eastAsia="Times New Roman" w:hAnsi="Open Sans" w:cs="Open Sans"/>
          <w:sz w:val="20"/>
          <w:szCs w:val="20"/>
        </w:rPr>
      </w:pPr>
      <w:r w:rsidRPr="003902A2">
        <w:rPr>
          <w:rFonts w:ascii="Open Sans" w:eastAsia="Calibri" w:hAnsi="Open Sans" w:cs="Open Sans"/>
          <w:sz w:val="20"/>
          <w:szCs w:val="20"/>
          <w:lang w:eastAsia="en-US"/>
        </w:rPr>
        <w:t>Automatyczne chowanie agregatu zamiatającego pod zabudowę skrzyni ładunkowej przy napotkaniu przeszkody pionowej tj. lampy, słupki itp.</w:t>
      </w:r>
    </w:p>
    <w:p w14:paraId="32EDA241" w14:textId="77777777" w:rsidR="003902A2" w:rsidRPr="003902A2" w:rsidRDefault="003902A2" w:rsidP="00502164">
      <w:pPr>
        <w:numPr>
          <w:ilvl w:val="3"/>
          <w:numId w:val="81"/>
        </w:numPr>
        <w:spacing w:after="0" w:line="240" w:lineRule="auto"/>
        <w:ind w:left="1276" w:hanging="283"/>
        <w:jc w:val="both"/>
        <w:rPr>
          <w:rFonts w:ascii="Open Sans" w:eastAsia="Calibri" w:hAnsi="Open Sans" w:cs="Open Sans"/>
          <w:sz w:val="20"/>
          <w:szCs w:val="20"/>
          <w:lang w:eastAsia="en-US"/>
        </w:rPr>
      </w:pPr>
      <w:r w:rsidRPr="003902A2">
        <w:rPr>
          <w:rFonts w:ascii="Open Sans" w:eastAsia="Calibri" w:hAnsi="Open Sans" w:cs="Open Sans"/>
          <w:sz w:val="20"/>
          <w:szCs w:val="20"/>
          <w:lang w:eastAsia="en-US"/>
        </w:rPr>
        <w:t>Automatyczne unoszenie agregatu zamiatającego po włączeniu biegu wstecznego.</w:t>
      </w:r>
    </w:p>
    <w:p w14:paraId="61765487" w14:textId="77777777" w:rsidR="003902A2" w:rsidRPr="003902A2" w:rsidRDefault="003902A2" w:rsidP="003902A2">
      <w:pPr>
        <w:numPr>
          <w:ilvl w:val="4"/>
          <w:numId w:val="29"/>
        </w:numPr>
        <w:spacing w:after="0" w:line="240" w:lineRule="auto"/>
        <w:ind w:left="993" w:hanging="284"/>
        <w:jc w:val="both"/>
        <w:rPr>
          <w:rFonts w:ascii="Open Sans" w:eastAsia="Times New Roman" w:hAnsi="Open Sans" w:cs="Open Sans"/>
          <w:sz w:val="20"/>
          <w:szCs w:val="20"/>
        </w:rPr>
      </w:pPr>
      <w:r w:rsidRPr="003902A2">
        <w:rPr>
          <w:rFonts w:ascii="Open Sans" w:eastAsia="Calibri" w:hAnsi="Open Sans" w:cs="Open Sans"/>
          <w:sz w:val="20"/>
          <w:szCs w:val="20"/>
          <w:lang w:eastAsia="en-US"/>
        </w:rPr>
        <w:t>Ssawy.</w:t>
      </w:r>
    </w:p>
    <w:p w14:paraId="1395B2BC" w14:textId="77777777" w:rsidR="003902A2" w:rsidRPr="003902A2" w:rsidRDefault="003902A2" w:rsidP="00502164">
      <w:pPr>
        <w:numPr>
          <w:ilvl w:val="2"/>
          <w:numId w:val="80"/>
        </w:numPr>
        <w:spacing w:after="0" w:line="240" w:lineRule="auto"/>
        <w:ind w:left="1276" w:hanging="283"/>
        <w:jc w:val="both"/>
        <w:rPr>
          <w:rFonts w:ascii="Open Sans" w:eastAsia="Times New Roman" w:hAnsi="Open Sans" w:cs="Open Sans"/>
          <w:sz w:val="20"/>
          <w:szCs w:val="20"/>
        </w:rPr>
      </w:pPr>
      <w:r w:rsidRPr="003902A2">
        <w:rPr>
          <w:rFonts w:ascii="Open Sans" w:eastAsia="Calibri" w:hAnsi="Open Sans" w:cs="Open Sans"/>
          <w:bCs/>
          <w:sz w:val="20"/>
          <w:szCs w:val="20"/>
          <w:lang w:eastAsia="en-US"/>
        </w:rPr>
        <w:t>Wykonane z</w:t>
      </w:r>
      <w:r w:rsidRPr="003902A2">
        <w:rPr>
          <w:rFonts w:ascii="Open Sans" w:eastAsia="Calibri" w:hAnsi="Open Sans" w:cs="Open Sans"/>
          <w:sz w:val="20"/>
          <w:szCs w:val="20"/>
          <w:lang w:eastAsia="en-US"/>
        </w:rPr>
        <w:t>e stali nierdzewnej lub zabezpieczone przed korozją.</w:t>
      </w:r>
    </w:p>
    <w:p w14:paraId="70F69B27" w14:textId="77777777" w:rsidR="003902A2" w:rsidRPr="003902A2" w:rsidRDefault="003902A2" w:rsidP="00502164">
      <w:pPr>
        <w:numPr>
          <w:ilvl w:val="2"/>
          <w:numId w:val="80"/>
        </w:numPr>
        <w:spacing w:after="0" w:line="240" w:lineRule="auto"/>
        <w:ind w:left="1276" w:hanging="283"/>
        <w:jc w:val="both"/>
        <w:rPr>
          <w:rFonts w:ascii="Open Sans" w:eastAsia="Times New Roman" w:hAnsi="Open Sans" w:cs="Open Sans"/>
          <w:sz w:val="20"/>
          <w:szCs w:val="20"/>
        </w:rPr>
      </w:pPr>
      <w:r w:rsidRPr="003902A2">
        <w:rPr>
          <w:rFonts w:ascii="Open Sans" w:eastAsia="Calibri" w:hAnsi="Open Sans" w:cs="Open Sans"/>
          <w:sz w:val="20"/>
          <w:szCs w:val="20"/>
          <w:lang w:eastAsia="en-US"/>
        </w:rPr>
        <w:t>Wózek jezdny – ssący z dwoma kołami.</w:t>
      </w:r>
    </w:p>
    <w:p w14:paraId="3FAB2499" w14:textId="77777777" w:rsidR="003902A2" w:rsidRPr="003902A2" w:rsidRDefault="003902A2" w:rsidP="00502164">
      <w:pPr>
        <w:numPr>
          <w:ilvl w:val="2"/>
          <w:numId w:val="80"/>
        </w:numPr>
        <w:spacing w:after="0" w:line="240" w:lineRule="auto"/>
        <w:ind w:left="1276" w:hanging="283"/>
        <w:jc w:val="both"/>
        <w:rPr>
          <w:rFonts w:ascii="Open Sans" w:eastAsia="Times New Roman" w:hAnsi="Open Sans" w:cs="Open Sans"/>
          <w:sz w:val="20"/>
          <w:szCs w:val="20"/>
        </w:rPr>
      </w:pPr>
      <w:r w:rsidRPr="003902A2">
        <w:rPr>
          <w:rFonts w:ascii="Open Sans" w:eastAsia="Calibri" w:hAnsi="Open Sans" w:cs="Open Sans"/>
          <w:sz w:val="20"/>
          <w:szCs w:val="20"/>
          <w:lang w:eastAsia="en-US"/>
        </w:rPr>
        <w:t>Stopniowy system umożliwiający unoszenie dyszy ssącej w celu zbierania większych odpadów.</w:t>
      </w:r>
    </w:p>
    <w:p w14:paraId="23A7DE1F" w14:textId="77777777" w:rsidR="003902A2" w:rsidRPr="003902A2" w:rsidRDefault="003902A2" w:rsidP="003902A2">
      <w:pPr>
        <w:numPr>
          <w:ilvl w:val="4"/>
          <w:numId w:val="29"/>
        </w:numPr>
        <w:spacing w:after="0" w:line="240" w:lineRule="auto"/>
        <w:ind w:left="993" w:hanging="284"/>
        <w:jc w:val="both"/>
        <w:rPr>
          <w:rFonts w:ascii="Open Sans" w:eastAsia="Times New Roman" w:hAnsi="Open Sans" w:cs="Open Sans"/>
          <w:sz w:val="20"/>
          <w:szCs w:val="20"/>
        </w:rPr>
      </w:pPr>
      <w:r w:rsidRPr="003902A2">
        <w:rPr>
          <w:rFonts w:ascii="Open Sans" w:eastAsia="Times New Roman" w:hAnsi="Open Sans" w:cs="Open Sans"/>
          <w:sz w:val="20"/>
          <w:szCs w:val="20"/>
        </w:rPr>
        <w:t>Szczotka walcowa:</w:t>
      </w:r>
    </w:p>
    <w:p w14:paraId="7A010B3F" w14:textId="77777777" w:rsidR="003902A2" w:rsidRPr="003902A2" w:rsidRDefault="003902A2" w:rsidP="00502164">
      <w:pPr>
        <w:numPr>
          <w:ilvl w:val="2"/>
          <w:numId w:val="75"/>
        </w:numPr>
        <w:spacing w:after="0" w:line="240" w:lineRule="auto"/>
        <w:ind w:left="1276" w:hanging="283"/>
        <w:jc w:val="both"/>
        <w:rPr>
          <w:rFonts w:ascii="Open Sans" w:eastAsia="Times New Roman" w:hAnsi="Open Sans" w:cs="Open Sans"/>
          <w:sz w:val="20"/>
          <w:szCs w:val="20"/>
        </w:rPr>
      </w:pPr>
      <w:r w:rsidRPr="003902A2">
        <w:rPr>
          <w:rFonts w:ascii="Open Sans" w:eastAsia="Times New Roman" w:hAnsi="Open Sans" w:cs="Open Sans"/>
          <w:sz w:val="20"/>
          <w:szCs w:val="20"/>
        </w:rPr>
        <w:t>D</w:t>
      </w:r>
      <w:r w:rsidRPr="003902A2">
        <w:rPr>
          <w:rFonts w:ascii="Open Sans" w:eastAsia="Calibri" w:hAnsi="Open Sans" w:cs="Open Sans"/>
          <w:sz w:val="20"/>
          <w:szCs w:val="20"/>
          <w:lang w:eastAsia="en-US"/>
        </w:rPr>
        <w:t>ocisk do podłoża - sterowane z kabiny kierowcy.</w:t>
      </w:r>
    </w:p>
    <w:p w14:paraId="151974BD" w14:textId="77777777" w:rsidR="003902A2" w:rsidRPr="003902A2" w:rsidRDefault="003902A2" w:rsidP="00502164">
      <w:pPr>
        <w:numPr>
          <w:ilvl w:val="2"/>
          <w:numId w:val="75"/>
        </w:numPr>
        <w:spacing w:after="0" w:line="240" w:lineRule="auto"/>
        <w:ind w:left="1276" w:hanging="283"/>
        <w:jc w:val="both"/>
        <w:rPr>
          <w:rFonts w:ascii="Open Sans" w:eastAsia="Times New Roman" w:hAnsi="Open Sans" w:cs="Open Sans"/>
          <w:sz w:val="20"/>
          <w:szCs w:val="20"/>
        </w:rPr>
      </w:pPr>
      <w:r w:rsidRPr="003902A2">
        <w:rPr>
          <w:rFonts w:ascii="Open Sans" w:eastAsia="Calibri" w:hAnsi="Open Sans" w:cs="Open Sans"/>
          <w:sz w:val="20"/>
          <w:szCs w:val="20"/>
          <w:lang w:eastAsia="en-US"/>
        </w:rPr>
        <w:t xml:space="preserve">Automatyczne dostosowanie się do pochylonych nawierzchni. </w:t>
      </w:r>
    </w:p>
    <w:p w14:paraId="0CA02C16" w14:textId="77777777" w:rsidR="003902A2" w:rsidRPr="003902A2" w:rsidRDefault="003902A2" w:rsidP="003902A2">
      <w:pPr>
        <w:numPr>
          <w:ilvl w:val="4"/>
          <w:numId w:val="29"/>
        </w:numPr>
        <w:spacing w:after="0" w:line="240" w:lineRule="auto"/>
        <w:ind w:left="993" w:hanging="284"/>
        <w:jc w:val="both"/>
        <w:rPr>
          <w:rFonts w:ascii="Open Sans" w:eastAsia="Times New Roman" w:hAnsi="Open Sans" w:cs="Open Sans"/>
          <w:sz w:val="20"/>
          <w:szCs w:val="20"/>
        </w:rPr>
      </w:pPr>
      <w:r w:rsidRPr="003902A2">
        <w:rPr>
          <w:rFonts w:ascii="Open Sans" w:eastAsia="Times New Roman" w:hAnsi="Open Sans" w:cs="Open Sans"/>
          <w:sz w:val="20"/>
          <w:szCs w:val="20"/>
        </w:rPr>
        <w:t>Szczotki talerzowe - d</w:t>
      </w:r>
      <w:r w:rsidRPr="003902A2">
        <w:rPr>
          <w:rFonts w:ascii="Open Sans" w:eastAsia="Calibri" w:hAnsi="Open Sans" w:cs="Open Sans"/>
          <w:sz w:val="20"/>
          <w:szCs w:val="20"/>
          <w:lang w:eastAsia="en-US"/>
        </w:rPr>
        <w:t>ocisk do podłoża - sterowane z kabiny kierowcy.</w:t>
      </w:r>
    </w:p>
    <w:p w14:paraId="77C80F05" w14:textId="77777777" w:rsidR="003902A2" w:rsidRPr="003902A2" w:rsidRDefault="003902A2" w:rsidP="00502164">
      <w:pPr>
        <w:numPr>
          <w:ilvl w:val="1"/>
          <w:numId w:val="81"/>
        </w:numPr>
        <w:pBdr>
          <w:top w:val="single" w:sz="4" w:space="1" w:color="auto"/>
          <w:left w:val="single" w:sz="4" w:space="4" w:color="auto"/>
          <w:bottom w:val="single" w:sz="4" w:space="1" w:color="auto"/>
          <w:right w:val="single" w:sz="4" w:space="4" w:color="auto"/>
          <w:between w:val="single" w:sz="4" w:space="1" w:color="auto"/>
        </w:pBdr>
        <w:spacing w:after="0" w:line="240" w:lineRule="auto"/>
        <w:ind w:hanging="3316"/>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 xml:space="preserve">Skrzynia ładunkowa - </w:t>
      </w:r>
      <w:r w:rsidRPr="003902A2">
        <w:rPr>
          <w:rFonts w:ascii="Open Sans" w:eastAsia="Times New Roman" w:hAnsi="Open Sans" w:cs="Open Sans"/>
          <w:bCs/>
          <w:sz w:val="20"/>
          <w:szCs w:val="20"/>
        </w:rPr>
        <w:t>zbiornik na odpady (zmiotki).</w:t>
      </w:r>
    </w:p>
    <w:p w14:paraId="50F53A83" w14:textId="77777777" w:rsidR="003902A2" w:rsidRPr="003902A2" w:rsidRDefault="003902A2" w:rsidP="00502164">
      <w:pPr>
        <w:numPr>
          <w:ilvl w:val="2"/>
          <w:numId w:val="84"/>
        </w:numPr>
        <w:spacing w:after="0" w:line="240" w:lineRule="auto"/>
        <w:ind w:left="993" w:hanging="273"/>
        <w:jc w:val="both"/>
        <w:rPr>
          <w:rFonts w:ascii="Open Sans" w:eastAsia="Times New Roman" w:hAnsi="Open Sans" w:cs="Open Sans"/>
          <w:bCs/>
          <w:sz w:val="20"/>
          <w:szCs w:val="20"/>
        </w:rPr>
      </w:pPr>
      <w:r w:rsidRPr="003902A2">
        <w:rPr>
          <w:rFonts w:ascii="Open Sans" w:eastAsia="Times New Roman" w:hAnsi="Open Sans" w:cs="Open Sans"/>
          <w:bCs/>
          <w:sz w:val="20"/>
          <w:szCs w:val="20"/>
        </w:rPr>
        <w:t>P</w:t>
      </w:r>
      <w:r w:rsidRPr="003902A2">
        <w:rPr>
          <w:rFonts w:ascii="Open Sans" w:eastAsia="Calibri" w:hAnsi="Open Sans" w:cs="Open Sans"/>
          <w:bCs/>
          <w:sz w:val="20"/>
          <w:szCs w:val="20"/>
          <w:lang w:eastAsia="en-US"/>
        </w:rPr>
        <w:t xml:space="preserve">ojemność zbiornika na odpady (zmiotki) </w:t>
      </w:r>
      <w:r w:rsidRPr="003902A2">
        <w:rPr>
          <w:rFonts w:ascii="Open Sans" w:eastAsia="Times New Roman" w:hAnsi="Open Sans" w:cs="Open Sans"/>
          <w:bCs/>
          <w:sz w:val="20"/>
          <w:szCs w:val="20"/>
        </w:rPr>
        <w:t>minimum 5 m</w:t>
      </w:r>
      <w:r w:rsidRPr="003902A2">
        <w:rPr>
          <w:rFonts w:ascii="Open Sans" w:eastAsia="Times New Roman" w:hAnsi="Open Sans" w:cs="Open Sans"/>
          <w:bCs/>
          <w:sz w:val="20"/>
          <w:szCs w:val="20"/>
          <w:vertAlign w:val="superscript"/>
        </w:rPr>
        <w:t>3</w:t>
      </w:r>
      <w:r w:rsidRPr="003902A2">
        <w:rPr>
          <w:rFonts w:ascii="Open Sans" w:eastAsia="Times New Roman" w:hAnsi="Open Sans" w:cs="Open Sans"/>
          <w:bCs/>
          <w:sz w:val="20"/>
          <w:szCs w:val="20"/>
        </w:rPr>
        <w:t xml:space="preserve">, </w:t>
      </w:r>
      <w:r w:rsidRPr="003902A2">
        <w:rPr>
          <w:rFonts w:ascii="Open Sans" w:eastAsia="Times New Roman" w:hAnsi="Open Sans" w:cs="Open Sans"/>
          <w:bCs/>
          <w:sz w:val="20"/>
          <w:szCs w:val="20"/>
          <w:lang w:eastAsia="de-DE"/>
        </w:rPr>
        <w:t xml:space="preserve">maksymalnie </w:t>
      </w:r>
      <w:r w:rsidRPr="003902A2">
        <w:rPr>
          <w:rFonts w:ascii="Open Sans" w:eastAsia="Times New Roman" w:hAnsi="Open Sans" w:cs="Open Sans"/>
          <w:bCs/>
          <w:sz w:val="20"/>
          <w:szCs w:val="20"/>
        </w:rPr>
        <w:t>7 m</w:t>
      </w:r>
      <w:r w:rsidRPr="003902A2">
        <w:rPr>
          <w:rFonts w:ascii="Open Sans" w:eastAsia="Times New Roman" w:hAnsi="Open Sans" w:cs="Open Sans"/>
          <w:bCs/>
          <w:sz w:val="20"/>
          <w:szCs w:val="20"/>
          <w:vertAlign w:val="superscript"/>
        </w:rPr>
        <w:t>3</w:t>
      </w:r>
      <w:r w:rsidRPr="003902A2">
        <w:rPr>
          <w:rFonts w:ascii="Open Sans" w:eastAsia="Times New Roman" w:hAnsi="Open Sans" w:cs="Open Sans"/>
          <w:bCs/>
          <w:sz w:val="20"/>
          <w:szCs w:val="20"/>
        </w:rPr>
        <w:t>.</w:t>
      </w:r>
      <w:r w:rsidRPr="003902A2">
        <w:rPr>
          <w:rFonts w:ascii="Open Sans" w:eastAsia="Calibri" w:hAnsi="Open Sans" w:cs="Open Sans"/>
          <w:bCs/>
          <w:sz w:val="20"/>
          <w:szCs w:val="20"/>
          <w:lang w:eastAsia="en-US"/>
        </w:rPr>
        <w:t xml:space="preserve"> </w:t>
      </w:r>
    </w:p>
    <w:p w14:paraId="6AD28BA1" w14:textId="77777777" w:rsidR="003902A2" w:rsidRPr="003902A2" w:rsidRDefault="003902A2" w:rsidP="00502164">
      <w:pPr>
        <w:numPr>
          <w:ilvl w:val="2"/>
          <w:numId w:val="84"/>
        </w:numPr>
        <w:spacing w:after="0" w:line="240" w:lineRule="auto"/>
        <w:ind w:left="993" w:hanging="273"/>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Wysokość wysypu od podłoża minimum 850 mm.</w:t>
      </w:r>
    </w:p>
    <w:p w14:paraId="2A4389BD" w14:textId="77777777" w:rsidR="003902A2" w:rsidRPr="003902A2" w:rsidRDefault="003902A2" w:rsidP="00502164">
      <w:pPr>
        <w:numPr>
          <w:ilvl w:val="2"/>
          <w:numId w:val="84"/>
        </w:numPr>
        <w:spacing w:after="0" w:line="240" w:lineRule="auto"/>
        <w:ind w:left="993" w:hanging="273"/>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Materiał zbiornika na zmiotki ze stali nierdzewnej.</w:t>
      </w:r>
    </w:p>
    <w:p w14:paraId="7C07E103" w14:textId="77777777" w:rsidR="003902A2" w:rsidRPr="003902A2" w:rsidRDefault="003902A2" w:rsidP="00502164">
      <w:pPr>
        <w:numPr>
          <w:ilvl w:val="2"/>
          <w:numId w:val="84"/>
        </w:numPr>
        <w:spacing w:after="0" w:line="240" w:lineRule="auto"/>
        <w:ind w:left="993" w:hanging="273"/>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Hydrauliczne opróżnianie skrzyni ładunkowej (zbiornika).</w:t>
      </w:r>
    </w:p>
    <w:p w14:paraId="5550299F" w14:textId="77777777" w:rsidR="003902A2" w:rsidRPr="003902A2" w:rsidRDefault="003902A2" w:rsidP="00502164">
      <w:pPr>
        <w:numPr>
          <w:ilvl w:val="3"/>
          <w:numId w:val="68"/>
        </w:numPr>
        <w:spacing w:after="0" w:line="240" w:lineRule="auto"/>
        <w:ind w:left="1276" w:hanging="283"/>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Automatycznie rozkładana i chowana podczas podnoszenia i opuszczania podpora zabezpieczająca podniesioną skrzyknię ładunkową (zbiornik)</w:t>
      </w:r>
      <w:r w:rsidRPr="003902A2">
        <w:rPr>
          <w:rFonts w:ascii="Open Sans" w:eastAsia="Times New Roman" w:hAnsi="Open Sans" w:cs="Open Sans"/>
          <w:bCs/>
          <w:sz w:val="20"/>
          <w:szCs w:val="20"/>
        </w:rPr>
        <w:t>,</w:t>
      </w:r>
      <w:r w:rsidRPr="003902A2">
        <w:rPr>
          <w:rFonts w:ascii="Open Sans" w:eastAsia="Calibri" w:hAnsi="Open Sans" w:cs="Open Sans"/>
          <w:bCs/>
          <w:sz w:val="20"/>
          <w:szCs w:val="20"/>
          <w:lang w:eastAsia="en-US"/>
        </w:rPr>
        <w:t xml:space="preserve"> </w:t>
      </w:r>
    </w:p>
    <w:p w14:paraId="7F59AA93" w14:textId="77777777" w:rsidR="003902A2" w:rsidRPr="003902A2" w:rsidRDefault="003902A2" w:rsidP="00502164">
      <w:pPr>
        <w:numPr>
          <w:ilvl w:val="3"/>
          <w:numId w:val="68"/>
        </w:numPr>
        <w:spacing w:after="0" w:line="240" w:lineRule="auto"/>
        <w:ind w:left="1276" w:hanging="283"/>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 xml:space="preserve">Ręczne awaryjne podnoszenie skrzyni ładunkowej (zbiornika). </w:t>
      </w:r>
    </w:p>
    <w:p w14:paraId="2DF1C63C" w14:textId="77777777" w:rsidR="003902A2" w:rsidRPr="003902A2" w:rsidRDefault="003902A2" w:rsidP="00502164">
      <w:pPr>
        <w:numPr>
          <w:ilvl w:val="3"/>
          <w:numId w:val="68"/>
        </w:numPr>
        <w:spacing w:after="0" w:line="240" w:lineRule="auto"/>
        <w:ind w:left="1276" w:hanging="283"/>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Podnoszenie skrzyni ładunkowej (zbiornika) z kabiny operatora oraz na zewnątrz.</w:t>
      </w:r>
    </w:p>
    <w:p w14:paraId="2F4EB6F4" w14:textId="77777777" w:rsidR="003902A2" w:rsidRPr="003902A2" w:rsidRDefault="003902A2" w:rsidP="00502164">
      <w:pPr>
        <w:numPr>
          <w:ilvl w:val="2"/>
          <w:numId w:val="84"/>
        </w:numPr>
        <w:spacing w:after="0" w:line="240" w:lineRule="auto"/>
        <w:ind w:left="993" w:hanging="273"/>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Czujnik załadunku odpadów.</w:t>
      </w:r>
    </w:p>
    <w:p w14:paraId="79CD693B" w14:textId="77777777" w:rsidR="003902A2" w:rsidRPr="003902A2" w:rsidRDefault="003902A2" w:rsidP="00502164">
      <w:pPr>
        <w:numPr>
          <w:ilvl w:val="2"/>
          <w:numId w:val="84"/>
        </w:numPr>
        <w:spacing w:after="0" w:line="240" w:lineRule="auto"/>
        <w:ind w:left="993" w:hanging="273"/>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Zawór do spuszczania wody ze skrzyni ładunkowej (zbiornika).</w:t>
      </w:r>
    </w:p>
    <w:p w14:paraId="584AFE48" w14:textId="77777777" w:rsidR="003902A2" w:rsidRPr="003902A2" w:rsidRDefault="003902A2" w:rsidP="00502164">
      <w:pPr>
        <w:numPr>
          <w:ilvl w:val="2"/>
          <w:numId w:val="84"/>
        </w:numPr>
        <w:spacing w:after="0" w:line="240" w:lineRule="auto"/>
        <w:ind w:left="993" w:hanging="273"/>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Wytrząsarka sit sterowana pneumatycznie.</w:t>
      </w:r>
    </w:p>
    <w:p w14:paraId="500A081E" w14:textId="77777777" w:rsidR="003902A2" w:rsidRPr="003902A2" w:rsidRDefault="003902A2" w:rsidP="00502164">
      <w:pPr>
        <w:numPr>
          <w:ilvl w:val="2"/>
          <w:numId w:val="84"/>
        </w:numPr>
        <w:spacing w:after="0" w:line="240" w:lineRule="auto"/>
        <w:ind w:left="993" w:hanging="273"/>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Oczyszczanie sit z własnego zespołu do mycia ciśnieniowego ręczne lub automatyczne</w:t>
      </w:r>
      <w:r w:rsidRPr="003902A2">
        <w:rPr>
          <w:rFonts w:ascii="Open Sans" w:eastAsia="Times New Roman" w:hAnsi="Open Sans" w:cs="Open Sans"/>
          <w:bCs/>
          <w:sz w:val="20"/>
          <w:szCs w:val="20"/>
        </w:rPr>
        <w:t>.</w:t>
      </w:r>
    </w:p>
    <w:p w14:paraId="2BE63952" w14:textId="77777777" w:rsidR="003902A2" w:rsidRPr="003902A2" w:rsidRDefault="003902A2" w:rsidP="00502164">
      <w:pPr>
        <w:numPr>
          <w:ilvl w:val="2"/>
          <w:numId w:val="84"/>
        </w:numPr>
        <w:spacing w:after="0" w:line="240" w:lineRule="auto"/>
        <w:ind w:left="993" w:hanging="273"/>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Drzwiczki rewizyjne do wrzucania większych przedmiotów po obu stronach zabudowy.</w:t>
      </w:r>
    </w:p>
    <w:p w14:paraId="3A31D123" w14:textId="77777777" w:rsidR="003902A2" w:rsidRPr="003902A2" w:rsidRDefault="003902A2" w:rsidP="00502164">
      <w:pPr>
        <w:numPr>
          <w:ilvl w:val="1"/>
          <w:numId w:val="81"/>
        </w:numPr>
        <w:pBdr>
          <w:top w:val="single" w:sz="4" w:space="1" w:color="auto"/>
          <w:left w:val="single" w:sz="4" w:space="4" w:color="auto"/>
          <w:bottom w:val="single" w:sz="4" w:space="1" w:color="auto"/>
          <w:right w:val="single" w:sz="4" w:space="4" w:color="auto"/>
          <w:between w:val="single" w:sz="4" w:space="1" w:color="auto"/>
        </w:pBdr>
        <w:spacing w:after="0" w:line="240" w:lineRule="auto"/>
        <w:ind w:hanging="3316"/>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Wentylator – wirnik.</w:t>
      </w:r>
    </w:p>
    <w:p w14:paraId="2430F718" w14:textId="77777777" w:rsidR="003902A2" w:rsidRPr="003902A2" w:rsidRDefault="003902A2" w:rsidP="00502164">
      <w:pPr>
        <w:numPr>
          <w:ilvl w:val="0"/>
          <w:numId w:val="107"/>
        </w:numPr>
        <w:tabs>
          <w:tab w:val="left" w:pos="993"/>
        </w:tabs>
        <w:spacing w:after="0" w:line="240" w:lineRule="auto"/>
        <w:ind w:hanging="2891"/>
        <w:jc w:val="both"/>
        <w:rPr>
          <w:rFonts w:ascii="Open Sans" w:eastAsia="Calibri" w:hAnsi="Open Sans" w:cs="Open Sans"/>
          <w:bCs/>
          <w:sz w:val="20"/>
          <w:szCs w:val="20"/>
          <w:lang w:eastAsia="en-US"/>
        </w:rPr>
      </w:pPr>
      <w:r w:rsidRPr="003902A2">
        <w:rPr>
          <w:rFonts w:ascii="Open Sans" w:eastAsia="Calibri" w:hAnsi="Open Sans" w:cs="Open Sans"/>
          <w:bCs/>
          <w:sz w:val="20"/>
          <w:szCs w:val="20"/>
          <w:lang w:eastAsia="en-US"/>
        </w:rPr>
        <w:t>Podciśnienie wytwarzane przy pomocy wentylatora odśrodkowego.</w:t>
      </w:r>
    </w:p>
    <w:p w14:paraId="05842339" w14:textId="77777777" w:rsidR="003902A2" w:rsidRPr="003902A2" w:rsidRDefault="003902A2" w:rsidP="00502164">
      <w:pPr>
        <w:numPr>
          <w:ilvl w:val="0"/>
          <w:numId w:val="107"/>
        </w:numPr>
        <w:tabs>
          <w:tab w:val="left" w:pos="993"/>
        </w:tabs>
        <w:spacing w:after="0" w:line="240" w:lineRule="auto"/>
        <w:ind w:hanging="2891"/>
        <w:jc w:val="both"/>
        <w:rPr>
          <w:rFonts w:ascii="Open Sans" w:eastAsia="Calibri" w:hAnsi="Open Sans" w:cs="Open Sans"/>
          <w:bCs/>
          <w:sz w:val="20"/>
          <w:szCs w:val="20"/>
          <w:lang w:eastAsia="en-US"/>
        </w:rPr>
      </w:pPr>
      <w:r w:rsidRPr="003902A2">
        <w:rPr>
          <w:rFonts w:ascii="Open Sans" w:eastAsia="Calibri" w:hAnsi="Open Sans" w:cs="Open Sans"/>
          <w:bCs/>
          <w:sz w:val="20"/>
          <w:szCs w:val="20"/>
          <w:lang w:eastAsia="en-US"/>
        </w:rPr>
        <w:t>Wentylator odśrodkowy.</w:t>
      </w:r>
    </w:p>
    <w:p w14:paraId="3947EA78" w14:textId="77777777" w:rsidR="003902A2" w:rsidRPr="003902A2" w:rsidRDefault="003902A2" w:rsidP="00502164">
      <w:pPr>
        <w:numPr>
          <w:ilvl w:val="0"/>
          <w:numId w:val="95"/>
        </w:numPr>
        <w:tabs>
          <w:tab w:val="left" w:pos="993"/>
        </w:tabs>
        <w:spacing w:after="0" w:line="240" w:lineRule="auto"/>
        <w:ind w:left="1276" w:hanging="283"/>
        <w:jc w:val="both"/>
        <w:rPr>
          <w:rFonts w:ascii="Open Sans" w:eastAsia="Calibri" w:hAnsi="Open Sans" w:cs="Open Sans"/>
          <w:bCs/>
          <w:sz w:val="20"/>
          <w:szCs w:val="20"/>
          <w:lang w:eastAsia="en-US"/>
        </w:rPr>
      </w:pPr>
      <w:r w:rsidRPr="003902A2">
        <w:rPr>
          <w:rFonts w:ascii="Open Sans" w:eastAsia="Calibri" w:hAnsi="Open Sans" w:cs="Open Sans"/>
          <w:bCs/>
          <w:sz w:val="20"/>
          <w:szCs w:val="20"/>
          <w:lang w:eastAsia="en-US"/>
        </w:rPr>
        <w:t>Ze stali nierdzewnej.</w:t>
      </w:r>
    </w:p>
    <w:p w14:paraId="16FAD03E" w14:textId="77777777" w:rsidR="003902A2" w:rsidRPr="003902A2" w:rsidRDefault="003902A2" w:rsidP="00502164">
      <w:pPr>
        <w:numPr>
          <w:ilvl w:val="0"/>
          <w:numId w:val="95"/>
        </w:numPr>
        <w:tabs>
          <w:tab w:val="left" w:pos="993"/>
        </w:tabs>
        <w:spacing w:after="0" w:line="240" w:lineRule="auto"/>
        <w:ind w:left="1276" w:hanging="283"/>
        <w:jc w:val="both"/>
        <w:rPr>
          <w:rFonts w:ascii="Open Sans" w:eastAsia="Calibri" w:hAnsi="Open Sans" w:cs="Open Sans"/>
          <w:bCs/>
          <w:sz w:val="20"/>
          <w:szCs w:val="20"/>
          <w:lang w:eastAsia="en-US"/>
        </w:rPr>
      </w:pPr>
      <w:r w:rsidRPr="003902A2">
        <w:rPr>
          <w:rFonts w:ascii="Open Sans" w:eastAsia="Calibri" w:hAnsi="Open Sans" w:cs="Open Sans"/>
          <w:bCs/>
          <w:sz w:val="20"/>
          <w:szCs w:val="20"/>
          <w:lang w:eastAsia="en-US"/>
        </w:rPr>
        <w:t>Kołnierz wentylatora ze stali nierdzewnej.</w:t>
      </w:r>
    </w:p>
    <w:p w14:paraId="2F139B6A" w14:textId="77777777" w:rsidR="003902A2" w:rsidRPr="003902A2" w:rsidRDefault="003902A2" w:rsidP="00502164">
      <w:pPr>
        <w:numPr>
          <w:ilvl w:val="0"/>
          <w:numId w:val="95"/>
        </w:numPr>
        <w:tabs>
          <w:tab w:val="left" w:pos="993"/>
        </w:tabs>
        <w:spacing w:after="0" w:line="240" w:lineRule="auto"/>
        <w:ind w:left="1276" w:hanging="283"/>
        <w:jc w:val="both"/>
        <w:rPr>
          <w:rFonts w:ascii="Open Sans" w:eastAsia="Calibri" w:hAnsi="Open Sans" w:cs="Open Sans"/>
          <w:bCs/>
          <w:sz w:val="20"/>
          <w:szCs w:val="20"/>
          <w:lang w:eastAsia="en-US"/>
        </w:rPr>
      </w:pPr>
      <w:r w:rsidRPr="003902A2">
        <w:rPr>
          <w:rFonts w:ascii="Open Sans" w:eastAsia="Calibri" w:hAnsi="Open Sans" w:cs="Open Sans"/>
          <w:bCs/>
          <w:sz w:val="20"/>
          <w:szCs w:val="20"/>
          <w:lang w:eastAsia="en-US"/>
        </w:rPr>
        <w:t>Łopatki wirnika wentylatora odporne na ścieranie.</w:t>
      </w:r>
    </w:p>
    <w:p w14:paraId="1E3DF086" w14:textId="77777777" w:rsidR="003902A2" w:rsidRPr="003902A2" w:rsidRDefault="003902A2" w:rsidP="00502164">
      <w:pPr>
        <w:numPr>
          <w:ilvl w:val="0"/>
          <w:numId w:val="107"/>
        </w:numPr>
        <w:tabs>
          <w:tab w:val="left" w:pos="993"/>
        </w:tabs>
        <w:spacing w:after="0" w:line="240" w:lineRule="auto"/>
        <w:ind w:hanging="2891"/>
        <w:jc w:val="both"/>
        <w:rPr>
          <w:rFonts w:ascii="Open Sans" w:eastAsia="Calibri" w:hAnsi="Open Sans" w:cs="Open Sans"/>
          <w:bCs/>
          <w:sz w:val="20"/>
          <w:szCs w:val="20"/>
          <w:lang w:eastAsia="en-US"/>
        </w:rPr>
      </w:pPr>
      <w:r w:rsidRPr="003902A2">
        <w:rPr>
          <w:rFonts w:ascii="Open Sans" w:eastAsia="Calibri" w:hAnsi="Open Sans" w:cs="Open Sans"/>
          <w:bCs/>
          <w:sz w:val="20"/>
          <w:szCs w:val="20"/>
          <w:lang w:eastAsia="en-US"/>
        </w:rPr>
        <w:t>Automatyczny wtrysk wody do wentylatora w celu czyszczenia.</w:t>
      </w:r>
    </w:p>
    <w:p w14:paraId="4941154D" w14:textId="77777777" w:rsidR="003902A2" w:rsidRPr="003902A2" w:rsidRDefault="003902A2" w:rsidP="00502164">
      <w:pPr>
        <w:numPr>
          <w:ilvl w:val="1"/>
          <w:numId w:val="81"/>
        </w:numPr>
        <w:pBdr>
          <w:top w:val="single" w:sz="4" w:space="1" w:color="auto"/>
          <w:left w:val="single" w:sz="4" w:space="4" w:color="auto"/>
          <w:bottom w:val="single" w:sz="4" w:space="1" w:color="auto"/>
          <w:right w:val="single" w:sz="4" w:space="4" w:color="auto"/>
          <w:between w:val="single" w:sz="4" w:space="1" w:color="auto"/>
        </w:pBdr>
        <w:spacing w:after="0" w:line="240" w:lineRule="auto"/>
        <w:ind w:hanging="3316"/>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Rura do zbierania liści.</w:t>
      </w:r>
    </w:p>
    <w:p w14:paraId="60DB15E5" w14:textId="77777777" w:rsidR="003902A2" w:rsidRPr="003902A2" w:rsidRDefault="003902A2" w:rsidP="00502164">
      <w:pPr>
        <w:numPr>
          <w:ilvl w:val="0"/>
          <w:numId w:val="98"/>
        </w:numPr>
        <w:spacing w:after="0" w:line="240" w:lineRule="auto"/>
        <w:ind w:left="993" w:hanging="273"/>
        <w:rPr>
          <w:rFonts w:ascii="Open Sans" w:eastAsia="Calibri" w:hAnsi="Open Sans" w:cs="Open Sans"/>
          <w:bCs/>
          <w:sz w:val="20"/>
          <w:szCs w:val="20"/>
          <w:lang w:eastAsia="en-US"/>
        </w:rPr>
      </w:pPr>
      <w:r w:rsidRPr="003902A2">
        <w:rPr>
          <w:rFonts w:ascii="Open Sans" w:eastAsia="Calibri" w:hAnsi="Open Sans" w:cs="Open Sans"/>
          <w:bCs/>
          <w:sz w:val="20"/>
          <w:szCs w:val="20"/>
          <w:lang w:eastAsia="en-US"/>
        </w:rPr>
        <w:t>Przewód  do zbierania liści z tyłu skrzyni ładunkowej (zbiornika)..</w:t>
      </w:r>
    </w:p>
    <w:p w14:paraId="4FE3D3BF" w14:textId="77777777" w:rsidR="003902A2" w:rsidRPr="003902A2" w:rsidRDefault="003902A2" w:rsidP="00502164">
      <w:pPr>
        <w:numPr>
          <w:ilvl w:val="0"/>
          <w:numId w:val="98"/>
        </w:numPr>
        <w:spacing w:after="0" w:line="240" w:lineRule="auto"/>
        <w:ind w:left="993" w:hanging="273"/>
        <w:rPr>
          <w:rFonts w:ascii="Open Sans" w:eastAsia="Calibri" w:hAnsi="Open Sans" w:cs="Open Sans"/>
          <w:bCs/>
          <w:sz w:val="20"/>
          <w:szCs w:val="20"/>
          <w:lang w:eastAsia="en-US"/>
        </w:rPr>
      </w:pPr>
      <w:r w:rsidRPr="003902A2">
        <w:rPr>
          <w:rFonts w:ascii="Open Sans" w:eastAsia="Calibri" w:hAnsi="Open Sans" w:cs="Open Sans"/>
          <w:bCs/>
          <w:sz w:val="20"/>
          <w:szCs w:val="20"/>
          <w:lang w:eastAsia="en-US"/>
        </w:rPr>
        <w:t>Rozmiar dyszy ssącej; średnica minimum 150 mm.</w:t>
      </w:r>
    </w:p>
    <w:p w14:paraId="723F3341" w14:textId="77777777" w:rsidR="003902A2" w:rsidRPr="003902A2" w:rsidRDefault="003902A2" w:rsidP="00502164">
      <w:pPr>
        <w:numPr>
          <w:ilvl w:val="0"/>
          <w:numId w:val="98"/>
        </w:numPr>
        <w:spacing w:after="0" w:line="240" w:lineRule="auto"/>
        <w:ind w:left="993" w:hanging="273"/>
        <w:rPr>
          <w:rFonts w:ascii="Open Sans" w:eastAsia="Calibri" w:hAnsi="Open Sans" w:cs="Open Sans"/>
          <w:bCs/>
          <w:sz w:val="20"/>
          <w:szCs w:val="20"/>
          <w:lang w:eastAsia="en-US"/>
        </w:rPr>
      </w:pPr>
      <w:r w:rsidRPr="003902A2">
        <w:rPr>
          <w:rFonts w:ascii="Open Sans" w:eastAsia="Calibri" w:hAnsi="Open Sans" w:cs="Open Sans"/>
          <w:bCs/>
          <w:sz w:val="20"/>
          <w:szCs w:val="20"/>
          <w:lang w:eastAsia="en-US"/>
        </w:rPr>
        <w:t>Długość przewodu - rury ssącej minimum  4 000 mm.</w:t>
      </w:r>
    </w:p>
    <w:p w14:paraId="7D9E41E4" w14:textId="77777777" w:rsidR="003902A2" w:rsidRPr="003902A2" w:rsidRDefault="003902A2" w:rsidP="00502164">
      <w:pPr>
        <w:numPr>
          <w:ilvl w:val="1"/>
          <w:numId w:val="81"/>
        </w:numPr>
        <w:pBdr>
          <w:top w:val="single" w:sz="4" w:space="1" w:color="auto"/>
          <w:left w:val="single" w:sz="4" w:space="4" w:color="auto"/>
          <w:bottom w:val="single" w:sz="4" w:space="1" w:color="auto"/>
          <w:right w:val="single" w:sz="4" w:space="4" w:color="auto"/>
          <w:between w:val="single" w:sz="4" w:space="1" w:color="auto"/>
        </w:pBdr>
        <w:spacing w:after="0" w:line="240" w:lineRule="auto"/>
        <w:ind w:hanging="3316"/>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Instalacja wodna.</w:t>
      </w:r>
    </w:p>
    <w:bookmarkEnd w:id="10"/>
    <w:p w14:paraId="3B52BCA4" w14:textId="77777777" w:rsidR="003902A2" w:rsidRPr="003902A2" w:rsidRDefault="003902A2" w:rsidP="00502164">
      <w:pPr>
        <w:numPr>
          <w:ilvl w:val="4"/>
          <w:numId w:val="83"/>
        </w:numPr>
        <w:spacing w:after="0" w:line="240" w:lineRule="auto"/>
        <w:ind w:left="993" w:hanging="284"/>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 xml:space="preserve">System zabezpieczający przed wydobywaniem się kurzu podczas zamiatania </w:t>
      </w:r>
    </w:p>
    <w:p w14:paraId="701BC04F" w14:textId="77777777" w:rsidR="003902A2" w:rsidRPr="003902A2" w:rsidRDefault="003902A2" w:rsidP="00502164">
      <w:pPr>
        <w:numPr>
          <w:ilvl w:val="0"/>
          <w:numId w:val="97"/>
        </w:numPr>
        <w:spacing w:after="0" w:line="240" w:lineRule="auto"/>
        <w:ind w:left="1276" w:hanging="283"/>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Przednia listwa zraszająca pod kabiną podwozia.</w:t>
      </w:r>
    </w:p>
    <w:p w14:paraId="73AD83A4" w14:textId="77777777" w:rsidR="003902A2" w:rsidRPr="003902A2" w:rsidRDefault="003902A2" w:rsidP="00502164">
      <w:pPr>
        <w:numPr>
          <w:ilvl w:val="0"/>
          <w:numId w:val="97"/>
        </w:numPr>
        <w:spacing w:after="0" w:line="240" w:lineRule="auto"/>
        <w:ind w:left="1276" w:hanging="283"/>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Dysze wodne –  spryskiwacze:</w:t>
      </w:r>
    </w:p>
    <w:p w14:paraId="62A02EFA" w14:textId="77777777" w:rsidR="003902A2" w:rsidRPr="003902A2" w:rsidRDefault="003902A2" w:rsidP="00502164">
      <w:pPr>
        <w:numPr>
          <w:ilvl w:val="0"/>
          <w:numId w:val="101"/>
        </w:numPr>
        <w:spacing w:after="0" w:line="240" w:lineRule="auto"/>
        <w:ind w:hanging="720"/>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przy każdej ze szczotek talerzowych  minimum 2 sztuki.</w:t>
      </w:r>
    </w:p>
    <w:p w14:paraId="36370529" w14:textId="77777777" w:rsidR="003902A2" w:rsidRPr="003902A2" w:rsidRDefault="003902A2" w:rsidP="00502164">
      <w:pPr>
        <w:numPr>
          <w:ilvl w:val="0"/>
          <w:numId w:val="101"/>
        </w:numPr>
        <w:spacing w:after="0" w:line="240" w:lineRule="auto"/>
        <w:ind w:hanging="720"/>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przy każdej ssawie  minimum 2 sztuki.</w:t>
      </w:r>
    </w:p>
    <w:p w14:paraId="77CDD5A6" w14:textId="77777777" w:rsidR="003902A2" w:rsidRPr="003902A2" w:rsidRDefault="003902A2" w:rsidP="00502164">
      <w:pPr>
        <w:numPr>
          <w:ilvl w:val="4"/>
          <w:numId w:val="83"/>
        </w:numPr>
        <w:spacing w:after="0" w:line="240" w:lineRule="auto"/>
        <w:ind w:left="993" w:hanging="284"/>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Zbiornik wody.</w:t>
      </w:r>
    </w:p>
    <w:p w14:paraId="2E8A46C1" w14:textId="77777777" w:rsidR="003902A2" w:rsidRPr="003902A2" w:rsidRDefault="003902A2" w:rsidP="003902A2">
      <w:pPr>
        <w:spacing w:after="0" w:line="240" w:lineRule="auto"/>
        <w:ind w:left="2880" w:hanging="1887"/>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a) Pojemność minimum 1,5 m</w:t>
      </w:r>
      <w:r w:rsidRPr="003902A2">
        <w:rPr>
          <w:rFonts w:ascii="Open Sans" w:eastAsia="Calibri" w:hAnsi="Open Sans" w:cs="Open Sans"/>
          <w:bCs/>
          <w:sz w:val="20"/>
          <w:szCs w:val="20"/>
          <w:vertAlign w:val="superscript"/>
          <w:lang w:eastAsia="en-US"/>
        </w:rPr>
        <w:t>3</w:t>
      </w:r>
      <w:r w:rsidRPr="003902A2">
        <w:rPr>
          <w:rFonts w:ascii="Open Sans" w:eastAsia="Calibri" w:hAnsi="Open Sans" w:cs="Open Sans"/>
          <w:bCs/>
          <w:sz w:val="20"/>
          <w:szCs w:val="20"/>
          <w:lang w:eastAsia="en-US"/>
        </w:rPr>
        <w:t>.</w:t>
      </w:r>
    </w:p>
    <w:p w14:paraId="09C920ED" w14:textId="77777777" w:rsidR="003902A2" w:rsidRPr="003902A2" w:rsidRDefault="003902A2" w:rsidP="003902A2">
      <w:pPr>
        <w:spacing w:after="0" w:line="240" w:lineRule="auto"/>
        <w:ind w:left="2880" w:hanging="1887"/>
        <w:jc w:val="both"/>
        <w:rPr>
          <w:rFonts w:ascii="Open Sans" w:eastAsia="Times New Roman" w:hAnsi="Open Sans" w:cs="Open Sans"/>
          <w:bCs/>
          <w:sz w:val="20"/>
          <w:szCs w:val="20"/>
        </w:rPr>
      </w:pPr>
      <w:r w:rsidRPr="003902A2">
        <w:rPr>
          <w:rFonts w:ascii="Open Sans" w:eastAsia="Times New Roman" w:hAnsi="Open Sans" w:cs="Open Sans"/>
          <w:bCs/>
          <w:sz w:val="20"/>
          <w:szCs w:val="20"/>
        </w:rPr>
        <w:t xml:space="preserve">b) </w:t>
      </w:r>
      <w:r w:rsidRPr="003902A2">
        <w:rPr>
          <w:rFonts w:ascii="Open Sans" w:eastAsia="Calibri" w:hAnsi="Open Sans" w:cs="Open Sans"/>
          <w:bCs/>
          <w:sz w:val="20"/>
          <w:szCs w:val="20"/>
          <w:lang w:eastAsia="en-US"/>
        </w:rPr>
        <w:t xml:space="preserve">Zbiornik wody wykonany z materiału odpornego na korozję </w:t>
      </w:r>
    </w:p>
    <w:p w14:paraId="0400CA2A" w14:textId="77777777" w:rsidR="003902A2" w:rsidRPr="003902A2" w:rsidRDefault="003902A2" w:rsidP="003902A2">
      <w:pPr>
        <w:spacing w:after="0" w:line="240" w:lineRule="auto"/>
        <w:ind w:left="2880" w:hanging="1887"/>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c) Zawór do spuszczania wody z układu.</w:t>
      </w:r>
    </w:p>
    <w:p w14:paraId="2D586B3A" w14:textId="77777777" w:rsidR="003902A2" w:rsidRPr="003902A2" w:rsidRDefault="003902A2" w:rsidP="003902A2">
      <w:pPr>
        <w:spacing w:after="0" w:line="240" w:lineRule="auto"/>
        <w:ind w:left="2880" w:hanging="1887"/>
        <w:jc w:val="both"/>
        <w:rPr>
          <w:rFonts w:ascii="Open Sans" w:eastAsia="Times New Roman" w:hAnsi="Open Sans" w:cs="Open Sans"/>
          <w:bCs/>
          <w:sz w:val="20"/>
          <w:szCs w:val="20"/>
        </w:rPr>
      </w:pPr>
      <w:r w:rsidRPr="003902A2">
        <w:rPr>
          <w:rFonts w:ascii="Open Sans" w:eastAsia="Times New Roman" w:hAnsi="Open Sans" w:cs="Open Sans"/>
          <w:bCs/>
          <w:sz w:val="20"/>
          <w:szCs w:val="20"/>
        </w:rPr>
        <w:t xml:space="preserve">d) </w:t>
      </w:r>
      <w:r w:rsidRPr="003902A2">
        <w:rPr>
          <w:rFonts w:ascii="Open Sans" w:eastAsia="Calibri" w:hAnsi="Open Sans" w:cs="Open Sans"/>
          <w:bCs/>
          <w:sz w:val="20"/>
          <w:szCs w:val="20"/>
          <w:lang w:eastAsia="en-US"/>
        </w:rPr>
        <w:t>Zewnętrzny wziernik poziomu wody.</w:t>
      </w:r>
    </w:p>
    <w:p w14:paraId="34164BDD" w14:textId="77777777" w:rsidR="003902A2" w:rsidRPr="003902A2" w:rsidRDefault="003902A2" w:rsidP="003902A2">
      <w:pPr>
        <w:spacing w:after="0" w:line="240" w:lineRule="auto"/>
        <w:ind w:left="2880" w:hanging="1887"/>
        <w:jc w:val="both"/>
        <w:rPr>
          <w:rFonts w:ascii="Open Sans" w:eastAsia="Times New Roman" w:hAnsi="Open Sans" w:cs="Open Sans"/>
          <w:bCs/>
          <w:sz w:val="20"/>
          <w:szCs w:val="20"/>
        </w:rPr>
      </w:pPr>
      <w:r w:rsidRPr="003902A2">
        <w:rPr>
          <w:rFonts w:ascii="Open Sans" w:eastAsia="Times New Roman" w:hAnsi="Open Sans" w:cs="Open Sans"/>
          <w:bCs/>
          <w:sz w:val="20"/>
          <w:szCs w:val="20"/>
        </w:rPr>
        <w:t xml:space="preserve">e) </w:t>
      </w:r>
      <w:r w:rsidRPr="003902A2">
        <w:rPr>
          <w:rFonts w:ascii="Open Sans" w:eastAsia="Calibri" w:hAnsi="Open Sans" w:cs="Open Sans"/>
          <w:bCs/>
          <w:sz w:val="20"/>
          <w:szCs w:val="20"/>
          <w:lang w:eastAsia="en-US"/>
        </w:rPr>
        <w:t>Filtr wody.</w:t>
      </w:r>
    </w:p>
    <w:p w14:paraId="5669352D" w14:textId="77777777" w:rsidR="003902A2" w:rsidRPr="003902A2" w:rsidRDefault="003902A2" w:rsidP="00502164">
      <w:pPr>
        <w:numPr>
          <w:ilvl w:val="4"/>
          <w:numId w:val="83"/>
        </w:numPr>
        <w:spacing w:after="0" w:line="240" w:lineRule="auto"/>
        <w:ind w:left="993" w:hanging="284"/>
        <w:jc w:val="both"/>
        <w:rPr>
          <w:rFonts w:ascii="Open Sans" w:eastAsia="Times New Roman" w:hAnsi="Open Sans" w:cs="Open Sans"/>
          <w:sz w:val="20"/>
          <w:szCs w:val="20"/>
        </w:rPr>
      </w:pPr>
      <w:r w:rsidRPr="003902A2">
        <w:rPr>
          <w:rFonts w:ascii="Open Sans" w:eastAsia="Calibri" w:hAnsi="Open Sans" w:cs="Open Sans"/>
          <w:sz w:val="20"/>
          <w:szCs w:val="20"/>
          <w:lang w:eastAsia="en-US"/>
        </w:rPr>
        <w:t>Automatyczne wyłączanie szczotek w przypadku braku wody w układzie zraszania.</w:t>
      </w:r>
    </w:p>
    <w:p w14:paraId="1D29DBA9" w14:textId="77777777" w:rsidR="003902A2" w:rsidRPr="003902A2" w:rsidRDefault="003902A2" w:rsidP="00502164">
      <w:pPr>
        <w:numPr>
          <w:ilvl w:val="4"/>
          <w:numId w:val="83"/>
        </w:numPr>
        <w:spacing w:after="0" w:line="240" w:lineRule="auto"/>
        <w:ind w:left="993" w:hanging="284"/>
        <w:jc w:val="both"/>
        <w:rPr>
          <w:rFonts w:ascii="Open Sans" w:eastAsia="Times New Roman" w:hAnsi="Open Sans" w:cs="Open Sans"/>
          <w:sz w:val="20"/>
          <w:szCs w:val="20"/>
        </w:rPr>
      </w:pPr>
      <w:r w:rsidRPr="003902A2">
        <w:rPr>
          <w:rFonts w:ascii="Open Sans" w:eastAsia="Calibri" w:hAnsi="Open Sans" w:cs="Open Sans"/>
          <w:sz w:val="20"/>
          <w:szCs w:val="20"/>
          <w:lang w:eastAsia="en-US"/>
        </w:rPr>
        <w:t>Zespół wodny do ręcznego mycia ciśnieniowego</w:t>
      </w:r>
      <w:r w:rsidRPr="003902A2">
        <w:rPr>
          <w:rFonts w:ascii="Open Sans" w:eastAsia="Times New Roman" w:hAnsi="Open Sans" w:cs="Open Sans"/>
          <w:sz w:val="20"/>
          <w:szCs w:val="20"/>
        </w:rPr>
        <w:t>.</w:t>
      </w:r>
    </w:p>
    <w:p w14:paraId="69DCB3D7" w14:textId="77777777" w:rsidR="003902A2" w:rsidRPr="003902A2" w:rsidRDefault="003902A2" w:rsidP="00502164">
      <w:pPr>
        <w:numPr>
          <w:ilvl w:val="4"/>
          <w:numId w:val="85"/>
        </w:numPr>
        <w:spacing w:after="0" w:line="240" w:lineRule="auto"/>
        <w:ind w:left="1276" w:hanging="283"/>
        <w:jc w:val="both"/>
        <w:rPr>
          <w:rFonts w:ascii="Open Sans" w:eastAsia="Times New Roman" w:hAnsi="Open Sans" w:cs="Open Sans"/>
          <w:sz w:val="20"/>
          <w:szCs w:val="20"/>
        </w:rPr>
      </w:pPr>
      <w:r w:rsidRPr="003902A2">
        <w:rPr>
          <w:rFonts w:ascii="Open Sans" w:eastAsia="Calibri" w:hAnsi="Open Sans" w:cs="Open Sans"/>
          <w:sz w:val="20"/>
          <w:szCs w:val="20"/>
          <w:lang w:eastAsia="en-US"/>
        </w:rPr>
        <w:t>Lanca do mycia pod wysokim ciśnieniem.</w:t>
      </w:r>
    </w:p>
    <w:p w14:paraId="52EC29F4" w14:textId="77777777" w:rsidR="003902A2" w:rsidRPr="003902A2" w:rsidRDefault="003902A2" w:rsidP="00502164">
      <w:pPr>
        <w:numPr>
          <w:ilvl w:val="4"/>
          <w:numId w:val="85"/>
        </w:numPr>
        <w:spacing w:after="0" w:line="240" w:lineRule="auto"/>
        <w:ind w:left="1276" w:hanging="283"/>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Ciśnienie minimum 120 bar.</w:t>
      </w:r>
    </w:p>
    <w:p w14:paraId="4912503B" w14:textId="77777777" w:rsidR="003902A2" w:rsidRPr="003902A2" w:rsidRDefault="003902A2" w:rsidP="00502164">
      <w:pPr>
        <w:numPr>
          <w:ilvl w:val="4"/>
          <w:numId w:val="85"/>
        </w:numPr>
        <w:spacing w:after="0" w:line="240" w:lineRule="auto"/>
        <w:ind w:left="1276" w:hanging="283"/>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Automatycznie nawijany przewód do o mycia ciśnieniowego o długości minimum 10 m.</w:t>
      </w:r>
    </w:p>
    <w:p w14:paraId="5E9CB210" w14:textId="77777777" w:rsidR="003902A2" w:rsidRPr="003902A2" w:rsidRDefault="003902A2" w:rsidP="00502164">
      <w:pPr>
        <w:numPr>
          <w:ilvl w:val="4"/>
          <w:numId w:val="85"/>
        </w:numPr>
        <w:spacing w:after="0" w:line="240" w:lineRule="auto"/>
        <w:ind w:left="1276" w:hanging="283"/>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Jednoczesne mycie wysokim ciśnieniem oraz zamiatanie.</w:t>
      </w:r>
    </w:p>
    <w:p w14:paraId="3C67E65B" w14:textId="77777777" w:rsidR="003902A2" w:rsidRPr="003902A2" w:rsidRDefault="003902A2" w:rsidP="00502164">
      <w:pPr>
        <w:numPr>
          <w:ilvl w:val="4"/>
          <w:numId w:val="83"/>
        </w:numPr>
        <w:spacing w:after="0" w:line="240" w:lineRule="auto"/>
        <w:ind w:left="993" w:hanging="284"/>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Przyłącze wodne do czyszczenia wentylatora.</w:t>
      </w:r>
    </w:p>
    <w:p w14:paraId="78FD0307" w14:textId="77777777" w:rsidR="003902A2" w:rsidRPr="003902A2" w:rsidRDefault="003902A2" w:rsidP="00502164">
      <w:pPr>
        <w:numPr>
          <w:ilvl w:val="4"/>
          <w:numId w:val="83"/>
        </w:numPr>
        <w:spacing w:after="0" w:line="240" w:lineRule="auto"/>
        <w:ind w:left="993" w:hanging="284"/>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System powietrzny do spuszczania wody z instalacji wodnej.</w:t>
      </w:r>
    </w:p>
    <w:p w14:paraId="1D6A18CF" w14:textId="77777777" w:rsidR="003902A2" w:rsidRPr="003902A2" w:rsidRDefault="003902A2" w:rsidP="00502164">
      <w:pPr>
        <w:numPr>
          <w:ilvl w:val="1"/>
          <w:numId w:val="81"/>
        </w:numPr>
        <w:pBdr>
          <w:top w:val="single" w:sz="4" w:space="1" w:color="auto"/>
          <w:left w:val="single" w:sz="4" w:space="4" w:color="auto"/>
          <w:bottom w:val="single" w:sz="4" w:space="1" w:color="auto"/>
          <w:right w:val="single" w:sz="4" w:space="4" w:color="auto"/>
          <w:between w:val="single" w:sz="4" w:space="1" w:color="auto"/>
        </w:pBdr>
        <w:spacing w:after="0" w:line="240" w:lineRule="auto"/>
        <w:ind w:left="851" w:hanging="567"/>
        <w:jc w:val="both"/>
        <w:rPr>
          <w:rFonts w:ascii="Open Sans" w:eastAsia="Times New Roman" w:hAnsi="Open Sans" w:cs="Open Sans"/>
          <w:sz w:val="20"/>
          <w:szCs w:val="20"/>
        </w:rPr>
      </w:pPr>
      <w:r w:rsidRPr="003902A2">
        <w:rPr>
          <w:rFonts w:ascii="Open Sans" w:eastAsia="Times New Roman" w:hAnsi="Open Sans" w:cs="Open Sans"/>
          <w:sz w:val="20"/>
          <w:szCs w:val="20"/>
        </w:rPr>
        <w:t>Układ centralnego smarowania zabudowy (nadwozia):</w:t>
      </w:r>
    </w:p>
    <w:p w14:paraId="0A467B05" w14:textId="77777777" w:rsidR="003902A2" w:rsidRPr="003902A2" w:rsidRDefault="003902A2" w:rsidP="00502164">
      <w:pPr>
        <w:numPr>
          <w:ilvl w:val="0"/>
          <w:numId w:val="94"/>
        </w:numPr>
        <w:tabs>
          <w:tab w:val="left" w:pos="709"/>
        </w:tabs>
        <w:spacing w:after="0" w:line="240" w:lineRule="auto"/>
        <w:ind w:left="993" w:hanging="284"/>
        <w:jc w:val="both"/>
        <w:rPr>
          <w:rFonts w:ascii="Open Sans" w:eastAsia="Calibri" w:hAnsi="Open Sans" w:cs="Open Sans"/>
          <w:szCs w:val="20"/>
          <w:lang w:eastAsia="en-US"/>
        </w:rPr>
      </w:pPr>
      <w:r w:rsidRPr="003902A2">
        <w:rPr>
          <w:rFonts w:ascii="Open Sans" w:eastAsia="Calibri" w:hAnsi="Open Sans" w:cs="Open Sans"/>
          <w:sz w:val="20"/>
          <w:szCs w:val="20"/>
          <w:lang w:eastAsia="en-US"/>
        </w:rPr>
        <w:t xml:space="preserve">Smarowanie wszystkich mechanizmów </w:t>
      </w:r>
      <w:r w:rsidRPr="003902A2">
        <w:rPr>
          <w:rFonts w:ascii="Open Sans" w:eastAsia="Times New Roman" w:hAnsi="Open Sans" w:cs="Open Sans"/>
          <w:sz w:val="20"/>
          <w:szCs w:val="20"/>
        </w:rPr>
        <w:t>zabudowy zamiatarki (nadwozia)</w:t>
      </w:r>
      <w:r w:rsidRPr="003902A2">
        <w:rPr>
          <w:rFonts w:ascii="Open Sans" w:eastAsia="Calibri" w:hAnsi="Open Sans" w:cs="Open Sans"/>
          <w:sz w:val="20"/>
          <w:szCs w:val="20"/>
          <w:lang w:eastAsia="en-US"/>
        </w:rPr>
        <w:t xml:space="preserve"> z automatycznego centralnego układu smarowania.</w:t>
      </w:r>
    </w:p>
    <w:p w14:paraId="4CEA1CAC" w14:textId="77777777" w:rsidR="003902A2" w:rsidRPr="003902A2" w:rsidRDefault="003902A2" w:rsidP="00502164">
      <w:pPr>
        <w:numPr>
          <w:ilvl w:val="0"/>
          <w:numId w:val="94"/>
        </w:numPr>
        <w:tabs>
          <w:tab w:val="left" w:pos="709"/>
        </w:tabs>
        <w:spacing w:after="0" w:line="240" w:lineRule="auto"/>
        <w:ind w:left="993" w:hanging="284"/>
        <w:jc w:val="both"/>
        <w:rPr>
          <w:rFonts w:ascii="Open Sans" w:eastAsia="Calibri" w:hAnsi="Open Sans" w:cs="Open Sans"/>
          <w:sz w:val="20"/>
          <w:szCs w:val="20"/>
          <w:lang w:eastAsia="en-US"/>
        </w:rPr>
      </w:pPr>
      <w:r w:rsidRPr="003902A2">
        <w:rPr>
          <w:rFonts w:ascii="Open Sans" w:eastAsia="Calibri" w:hAnsi="Open Sans" w:cs="Open Sans"/>
          <w:sz w:val="20"/>
          <w:szCs w:val="20"/>
          <w:lang w:eastAsia="en-US"/>
        </w:rPr>
        <w:t>Ilość punktów smarnych - wszystkie wymagające smarowania.</w:t>
      </w:r>
    </w:p>
    <w:p w14:paraId="4C5AD29E" w14:textId="77777777" w:rsidR="003902A2" w:rsidRPr="003902A2" w:rsidRDefault="003902A2" w:rsidP="00502164">
      <w:pPr>
        <w:numPr>
          <w:ilvl w:val="1"/>
          <w:numId w:val="81"/>
        </w:numPr>
        <w:pBdr>
          <w:top w:val="single" w:sz="4" w:space="1" w:color="auto"/>
          <w:left w:val="single" w:sz="4" w:space="4" w:color="auto"/>
          <w:bottom w:val="single" w:sz="4" w:space="1" w:color="auto"/>
          <w:right w:val="single" w:sz="4" w:space="4" w:color="auto"/>
          <w:between w:val="single" w:sz="4" w:space="1" w:color="auto"/>
        </w:pBdr>
        <w:spacing w:after="0" w:line="240" w:lineRule="auto"/>
        <w:ind w:left="851" w:hanging="567"/>
        <w:jc w:val="both"/>
        <w:rPr>
          <w:rFonts w:ascii="Open Sans" w:eastAsia="Times New Roman" w:hAnsi="Open Sans" w:cs="Open Sans"/>
          <w:sz w:val="20"/>
          <w:szCs w:val="20"/>
        </w:rPr>
      </w:pPr>
      <w:r w:rsidRPr="003902A2">
        <w:rPr>
          <w:rFonts w:ascii="Open Sans" w:eastAsia="Calibri" w:hAnsi="Open Sans" w:cs="Open Sans"/>
          <w:sz w:val="20"/>
          <w:szCs w:val="20"/>
          <w:lang w:eastAsia="en-US"/>
        </w:rPr>
        <w:t>Układ hydrauliczny.</w:t>
      </w:r>
    </w:p>
    <w:p w14:paraId="534ED2F6" w14:textId="77777777" w:rsidR="003902A2" w:rsidRPr="003902A2" w:rsidRDefault="003902A2" w:rsidP="00502164">
      <w:pPr>
        <w:numPr>
          <w:ilvl w:val="0"/>
          <w:numId w:val="92"/>
        </w:numPr>
        <w:autoSpaceDE w:val="0"/>
        <w:autoSpaceDN w:val="0"/>
        <w:adjustRightInd w:val="0"/>
        <w:spacing w:after="0" w:line="240" w:lineRule="auto"/>
        <w:ind w:left="993" w:hanging="284"/>
        <w:rPr>
          <w:rFonts w:ascii="Open Sans" w:eastAsia="Calibri" w:hAnsi="Open Sans" w:cs="Open Sans"/>
          <w:sz w:val="20"/>
          <w:szCs w:val="20"/>
          <w:lang w:eastAsia="en-US"/>
        </w:rPr>
      </w:pPr>
      <w:r w:rsidRPr="003902A2">
        <w:rPr>
          <w:rFonts w:ascii="Open Sans" w:eastAsia="Calibri" w:hAnsi="Open Sans" w:cs="Open Sans"/>
          <w:sz w:val="20"/>
          <w:szCs w:val="20"/>
          <w:lang w:eastAsia="en-US"/>
        </w:rPr>
        <w:t>Chłodnica oleju hydraulicznego.</w:t>
      </w:r>
    </w:p>
    <w:p w14:paraId="11FFFFDC" w14:textId="77777777" w:rsidR="003902A2" w:rsidRPr="003902A2" w:rsidRDefault="003902A2" w:rsidP="00502164">
      <w:pPr>
        <w:numPr>
          <w:ilvl w:val="0"/>
          <w:numId w:val="92"/>
        </w:numPr>
        <w:autoSpaceDE w:val="0"/>
        <w:autoSpaceDN w:val="0"/>
        <w:adjustRightInd w:val="0"/>
        <w:spacing w:after="0" w:line="240" w:lineRule="auto"/>
        <w:ind w:left="993" w:hanging="284"/>
        <w:rPr>
          <w:rFonts w:ascii="Open Sans" w:eastAsia="Calibri" w:hAnsi="Open Sans" w:cs="Open Sans"/>
          <w:sz w:val="20"/>
          <w:szCs w:val="20"/>
          <w:lang w:eastAsia="en-US"/>
        </w:rPr>
      </w:pPr>
      <w:r w:rsidRPr="003902A2">
        <w:rPr>
          <w:rFonts w:ascii="Open Sans" w:eastAsia="Calibri" w:hAnsi="Open Sans" w:cs="Open Sans"/>
          <w:sz w:val="20"/>
          <w:szCs w:val="20"/>
          <w:lang w:eastAsia="en-US"/>
        </w:rPr>
        <w:t>Pojemność  zbiornika na olej hydrauliczny maksymalnie do 30 litrów.</w:t>
      </w:r>
    </w:p>
    <w:p w14:paraId="25076241" w14:textId="77777777" w:rsidR="003902A2" w:rsidRPr="003902A2" w:rsidRDefault="003902A2" w:rsidP="00502164">
      <w:pPr>
        <w:numPr>
          <w:ilvl w:val="1"/>
          <w:numId w:val="81"/>
        </w:numPr>
        <w:pBdr>
          <w:top w:val="single" w:sz="4" w:space="1" w:color="auto"/>
          <w:left w:val="single" w:sz="4" w:space="4" w:color="auto"/>
          <w:bottom w:val="single" w:sz="4" w:space="1" w:color="auto"/>
          <w:right w:val="single" w:sz="4" w:space="4" w:color="auto"/>
          <w:between w:val="single" w:sz="4" w:space="1" w:color="auto"/>
        </w:pBdr>
        <w:spacing w:after="0" w:line="240" w:lineRule="auto"/>
        <w:ind w:hanging="3316"/>
        <w:jc w:val="both"/>
        <w:rPr>
          <w:rFonts w:ascii="Open Sans" w:eastAsia="Times New Roman" w:hAnsi="Open Sans" w:cs="Open Sans"/>
          <w:sz w:val="20"/>
          <w:szCs w:val="20"/>
        </w:rPr>
      </w:pPr>
      <w:r w:rsidRPr="003902A2">
        <w:rPr>
          <w:rFonts w:ascii="Open Sans" w:eastAsia="Times New Roman" w:hAnsi="Open Sans" w:cs="Open Sans"/>
          <w:sz w:val="20"/>
          <w:szCs w:val="20"/>
        </w:rPr>
        <w:t>Sterowanie urządzeniami.</w:t>
      </w:r>
    </w:p>
    <w:p w14:paraId="27512E75" w14:textId="77777777" w:rsidR="003902A2" w:rsidRPr="003902A2" w:rsidRDefault="003902A2" w:rsidP="00502164">
      <w:pPr>
        <w:numPr>
          <w:ilvl w:val="2"/>
          <w:numId w:val="82"/>
        </w:numPr>
        <w:spacing w:after="0" w:line="240" w:lineRule="auto"/>
        <w:ind w:left="993" w:hanging="273"/>
        <w:rPr>
          <w:rFonts w:ascii="Open Sans" w:eastAsia="Calibri" w:hAnsi="Open Sans" w:cs="Open Sans"/>
          <w:b/>
          <w:sz w:val="20"/>
          <w:szCs w:val="20"/>
          <w:lang w:eastAsia="en-US"/>
        </w:rPr>
      </w:pPr>
      <w:bookmarkStart w:id="11" w:name="_Hlk102532299"/>
      <w:r w:rsidRPr="003902A2">
        <w:rPr>
          <w:rFonts w:ascii="Open Sans" w:eastAsia="Calibri" w:hAnsi="Open Sans" w:cs="Open Sans"/>
          <w:bCs/>
          <w:sz w:val="20"/>
          <w:szCs w:val="20"/>
          <w:lang w:eastAsia="en-US"/>
        </w:rPr>
        <w:t>Panel sterowniczy z funkcjami:</w:t>
      </w:r>
    </w:p>
    <w:p w14:paraId="707005FC" w14:textId="77777777" w:rsidR="003902A2" w:rsidRPr="003902A2" w:rsidRDefault="003902A2" w:rsidP="00502164">
      <w:pPr>
        <w:numPr>
          <w:ilvl w:val="0"/>
          <w:numId w:val="93"/>
        </w:numPr>
        <w:autoSpaceDE w:val="0"/>
        <w:autoSpaceDN w:val="0"/>
        <w:adjustRightInd w:val="0"/>
        <w:spacing w:after="0" w:line="240" w:lineRule="auto"/>
        <w:ind w:left="1276"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Uruchomienia zamiatarki.</w:t>
      </w:r>
    </w:p>
    <w:p w14:paraId="14A27954" w14:textId="77777777" w:rsidR="003902A2" w:rsidRPr="003902A2" w:rsidRDefault="003902A2" w:rsidP="00502164">
      <w:pPr>
        <w:numPr>
          <w:ilvl w:val="0"/>
          <w:numId w:val="93"/>
        </w:numPr>
        <w:autoSpaceDE w:val="0"/>
        <w:autoSpaceDN w:val="0"/>
        <w:adjustRightInd w:val="0"/>
        <w:spacing w:after="0" w:line="240" w:lineRule="auto"/>
        <w:ind w:left="1276"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 xml:space="preserve">Włączenia </w:t>
      </w:r>
      <w:r w:rsidRPr="003902A2">
        <w:rPr>
          <w:rFonts w:ascii="Open Sans" w:eastAsia="Times New Roman" w:hAnsi="Open Sans" w:cs="Open Sans"/>
          <w:sz w:val="20"/>
          <w:szCs w:val="20"/>
        </w:rPr>
        <w:t>a</w:t>
      </w:r>
      <w:r w:rsidRPr="003902A2">
        <w:rPr>
          <w:rFonts w:ascii="Open Sans" w:eastAsia="Calibri" w:hAnsi="Open Sans" w:cs="Open Sans"/>
          <w:sz w:val="20"/>
          <w:szCs w:val="20"/>
          <w:lang w:eastAsia="en-US"/>
        </w:rPr>
        <w:t>gregatu zamiatająco – zasysającego.</w:t>
      </w:r>
    </w:p>
    <w:p w14:paraId="38154AD5" w14:textId="77777777" w:rsidR="003902A2" w:rsidRPr="003902A2" w:rsidRDefault="003902A2" w:rsidP="00502164">
      <w:pPr>
        <w:numPr>
          <w:ilvl w:val="0"/>
          <w:numId w:val="93"/>
        </w:numPr>
        <w:autoSpaceDE w:val="0"/>
        <w:autoSpaceDN w:val="0"/>
        <w:adjustRightInd w:val="0"/>
        <w:spacing w:after="0" w:line="240" w:lineRule="auto"/>
        <w:ind w:left="1276"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Włączenia ssawy.</w:t>
      </w:r>
    </w:p>
    <w:p w14:paraId="23E49384" w14:textId="77777777" w:rsidR="003902A2" w:rsidRPr="003902A2" w:rsidRDefault="003902A2" w:rsidP="00502164">
      <w:pPr>
        <w:numPr>
          <w:ilvl w:val="0"/>
          <w:numId w:val="93"/>
        </w:numPr>
        <w:autoSpaceDE w:val="0"/>
        <w:autoSpaceDN w:val="0"/>
        <w:adjustRightInd w:val="0"/>
        <w:spacing w:after="0" w:line="240" w:lineRule="auto"/>
        <w:ind w:left="1276"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Włączenia szczotki talerzowej prawej.</w:t>
      </w:r>
    </w:p>
    <w:p w14:paraId="12FBE308" w14:textId="77777777" w:rsidR="003902A2" w:rsidRPr="003902A2" w:rsidRDefault="003902A2" w:rsidP="00502164">
      <w:pPr>
        <w:numPr>
          <w:ilvl w:val="0"/>
          <w:numId w:val="93"/>
        </w:numPr>
        <w:autoSpaceDE w:val="0"/>
        <w:autoSpaceDN w:val="0"/>
        <w:adjustRightInd w:val="0"/>
        <w:spacing w:after="0" w:line="240" w:lineRule="auto"/>
        <w:ind w:left="1276"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Włączenia szczotki talerzowej lewej.</w:t>
      </w:r>
    </w:p>
    <w:p w14:paraId="64416699" w14:textId="77777777" w:rsidR="003902A2" w:rsidRPr="003902A2" w:rsidRDefault="003902A2" w:rsidP="00502164">
      <w:pPr>
        <w:numPr>
          <w:ilvl w:val="0"/>
          <w:numId w:val="93"/>
        </w:numPr>
        <w:autoSpaceDE w:val="0"/>
        <w:autoSpaceDN w:val="0"/>
        <w:adjustRightInd w:val="0"/>
        <w:spacing w:after="0" w:line="240" w:lineRule="auto"/>
        <w:ind w:left="1276"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Włączenia szczotki walcowej.</w:t>
      </w:r>
    </w:p>
    <w:p w14:paraId="3C09DA5E" w14:textId="77777777" w:rsidR="003902A2" w:rsidRPr="003902A2" w:rsidRDefault="003902A2" w:rsidP="00502164">
      <w:pPr>
        <w:numPr>
          <w:ilvl w:val="0"/>
          <w:numId w:val="93"/>
        </w:numPr>
        <w:autoSpaceDE w:val="0"/>
        <w:autoSpaceDN w:val="0"/>
        <w:adjustRightInd w:val="0"/>
        <w:spacing w:after="0" w:line="240" w:lineRule="auto"/>
        <w:ind w:left="1276"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Uruchomienia układu wodnego.</w:t>
      </w:r>
    </w:p>
    <w:p w14:paraId="610B195E" w14:textId="77777777" w:rsidR="003902A2" w:rsidRPr="003902A2" w:rsidRDefault="003902A2" w:rsidP="00502164">
      <w:pPr>
        <w:numPr>
          <w:ilvl w:val="0"/>
          <w:numId w:val="93"/>
        </w:numPr>
        <w:autoSpaceDE w:val="0"/>
        <w:autoSpaceDN w:val="0"/>
        <w:adjustRightInd w:val="0"/>
        <w:spacing w:after="0" w:line="240" w:lineRule="auto"/>
        <w:ind w:left="1276"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Włączenia docisku szczotek talerzowych.</w:t>
      </w:r>
    </w:p>
    <w:p w14:paraId="01D92775" w14:textId="77777777" w:rsidR="003902A2" w:rsidRPr="003902A2" w:rsidRDefault="003902A2" w:rsidP="00502164">
      <w:pPr>
        <w:numPr>
          <w:ilvl w:val="0"/>
          <w:numId w:val="93"/>
        </w:numPr>
        <w:autoSpaceDE w:val="0"/>
        <w:autoSpaceDN w:val="0"/>
        <w:adjustRightInd w:val="0"/>
        <w:spacing w:after="0" w:line="240" w:lineRule="auto"/>
        <w:ind w:left="1276"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Włączenia docisku szczotki walcowej.</w:t>
      </w:r>
    </w:p>
    <w:p w14:paraId="02CB7419" w14:textId="77777777" w:rsidR="003902A2" w:rsidRPr="003902A2" w:rsidRDefault="003902A2" w:rsidP="00502164">
      <w:pPr>
        <w:numPr>
          <w:ilvl w:val="0"/>
          <w:numId w:val="93"/>
        </w:numPr>
        <w:autoSpaceDE w:val="0"/>
        <w:autoSpaceDN w:val="0"/>
        <w:adjustRightInd w:val="0"/>
        <w:spacing w:after="0" w:line="240" w:lineRule="auto"/>
        <w:ind w:left="1276"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Regulacji prędkości obrotowej szczotek talerzowych.</w:t>
      </w:r>
    </w:p>
    <w:p w14:paraId="5231863A" w14:textId="77777777" w:rsidR="003902A2" w:rsidRPr="003902A2" w:rsidRDefault="003902A2" w:rsidP="00502164">
      <w:pPr>
        <w:numPr>
          <w:ilvl w:val="0"/>
          <w:numId w:val="93"/>
        </w:numPr>
        <w:autoSpaceDE w:val="0"/>
        <w:autoSpaceDN w:val="0"/>
        <w:adjustRightInd w:val="0"/>
        <w:spacing w:after="0" w:line="240" w:lineRule="auto"/>
        <w:ind w:left="1276"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Regulacji prędkości obrotowej wentylatora.</w:t>
      </w:r>
    </w:p>
    <w:p w14:paraId="50F730D0" w14:textId="77777777" w:rsidR="003902A2" w:rsidRPr="003902A2" w:rsidRDefault="003902A2" w:rsidP="00502164">
      <w:pPr>
        <w:numPr>
          <w:ilvl w:val="0"/>
          <w:numId w:val="93"/>
        </w:numPr>
        <w:autoSpaceDE w:val="0"/>
        <w:autoSpaceDN w:val="0"/>
        <w:adjustRightInd w:val="0"/>
        <w:spacing w:after="0" w:line="240" w:lineRule="auto"/>
        <w:ind w:left="1276"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Podnoszenie zbiornika.</w:t>
      </w:r>
    </w:p>
    <w:bookmarkEnd w:id="11"/>
    <w:p w14:paraId="36187447" w14:textId="77777777" w:rsidR="003902A2" w:rsidRPr="003902A2" w:rsidRDefault="003902A2" w:rsidP="00502164">
      <w:pPr>
        <w:numPr>
          <w:ilvl w:val="2"/>
          <w:numId w:val="82"/>
        </w:numPr>
        <w:spacing w:after="0" w:line="240" w:lineRule="auto"/>
        <w:ind w:left="993" w:hanging="284"/>
        <w:rPr>
          <w:rFonts w:ascii="Open Sans" w:eastAsia="Calibri" w:hAnsi="Open Sans" w:cs="Open Sans"/>
          <w:bCs/>
          <w:sz w:val="20"/>
          <w:szCs w:val="20"/>
          <w:lang w:eastAsia="en-US"/>
        </w:rPr>
      </w:pPr>
      <w:r w:rsidRPr="003902A2">
        <w:rPr>
          <w:rFonts w:ascii="Open Sans" w:eastAsia="Calibri" w:hAnsi="Open Sans" w:cs="Open Sans"/>
          <w:bCs/>
          <w:sz w:val="20"/>
          <w:szCs w:val="20"/>
          <w:lang w:eastAsia="en-US"/>
        </w:rPr>
        <w:t>Tablica wskaźników rejestrująca elementy kontrolne zamiatania:</w:t>
      </w:r>
    </w:p>
    <w:p w14:paraId="6331A407" w14:textId="77777777" w:rsidR="003902A2" w:rsidRPr="003902A2" w:rsidRDefault="003902A2" w:rsidP="003902A2">
      <w:pPr>
        <w:autoSpaceDE w:val="0"/>
        <w:autoSpaceDN w:val="0"/>
        <w:adjustRightInd w:val="0"/>
        <w:spacing w:after="0" w:line="240" w:lineRule="auto"/>
        <w:ind w:left="360" w:firstLine="633"/>
        <w:rPr>
          <w:rFonts w:ascii="Open Sans" w:eastAsia="Calibri" w:hAnsi="Open Sans" w:cs="Open Sans"/>
          <w:sz w:val="20"/>
          <w:szCs w:val="20"/>
          <w:lang w:eastAsia="en-US"/>
        </w:rPr>
      </w:pPr>
      <w:r w:rsidRPr="003902A2">
        <w:rPr>
          <w:rFonts w:ascii="Open Sans" w:eastAsia="Calibri" w:hAnsi="Open Sans" w:cs="Open Sans"/>
          <w:sz w:val="20"/>
          <w:szCs w:val="20"/>
          <w:lang w:eastAsia="en-US"/>
        </w:rPr>
        <w:t xml:space="preserve">a) Licznik kilometrów zamiatania. </w:t>
      </w:r>
    </w:p>
    <w:p w14:paraId="026E9164" w14:textId="77777777" w:rsidR="003902A2" w:rsidRPr="003902A2" w:rsidRDefault="003902A2" w:rsidP="003902A2">
      <w:pPr>
        <w:autoSpaceDE w:val="0"/>
        <w:autoSpaceDN w:val="0"/>
        <w:adjustRightInd w:val="0"/>
        <w:spacing w:after="0" w:line="240" w:lineRule="auto"/>
        <w:ind w:left="360" w:firstLine="633"/>
        <w:rPr>
          <w:rFonts w:ascii="Open Sans" w:eastAsia="Calibri" w:hAnsi="Open Sans" w:cs="Open Sans"/>
          <w:sz w:val="20"/>
          <w:szCs w:val="20"/>
          <w:lang w:eastAsia="en-US"/>
        </w:rPr>
      </w:pPr>
      <w:r w:rsidRPr="003902A2">
        <w:rPr>
          <w:rFonts w:ascii="Open Sans" w:eastAsia="Calibri" w:hAnsi="Open Sans" w:cs="Open Sans"/>
          <w:sz w:val="20"/>
          <w:szCs w:val="20"/>
          <w:lang w:eastAsia="en-US"/>
        </w:rPr>
        <w:t>b) Licznik godzin zamiatania</w:t>
      </w:r>
    </w:p>
    <w:p w14:paraId="66CC4B91" w14:textId="77777777" w:rsidR="003902A2" w:rsidRPr="003902A2" w:rsidRDefault="003902A2" w:rsidP="003902A2">
      <w:pPr>
        <w:autoSpaceDE w:val="0"/>
        <w:autoSpaceDN w:val="0"/>
        <w:adjustRightInd w:val="0"/>
        <w:spacing w:after="0" w:line="240" w:lineRule="auto"/>
        <w:ind w:left="360" w:firstLine="633"/>
        <w:rPr>
          <w:rFonts w:ascii="Open Sans" w:eastAsia="Calibri" w:hAnsi="Open Sans" w:cs="Open Sans"/>
          <w:sz w:val="20"/>
          <w:szCs w:val="20"/>
          <w:lang w:eastAsia="en-US"/>
        </w:rPr>
      </w:pPr>
      <w:r w:rsidRPr="003902A2">
        <w:rPr>
          <w:rFonts w:ascii="Open Sans" w:eastAsia="Calibri" w:hAnsi="Open Sans" w:cs="Open Sans"/>
          <w:sz w:val="20"/>
          <w:szCs w:val="20"/>
          <w:lang w:eastAsia="en-US"/>
        </w:rPr>
        <w:t>c) Kontrolka podniesionej skrzyni ładunkowej (zbiornika).</w:t>
      </w:r>
    </w:p>
    <w:p w14:paraId="467BFA41" w14:textId="77777777" w:rsidR="003902A2" w:rsidRPr="003902A2" w:rsidRDefault="003902A2" w:rsidP="003902A2">
      <w:pPr>
        <w:autoSpaceDE w:val="0"/>
        <w:autoSpaceDN w:val="0"/>
        <w:adjustRightInd w:val="0"/>
        <w:spacing w:after="0" w:line="240" w:lineRule="auto"/>
        <w:ind w:left="360" w:firstLine="633"/>
        <w:rPr>
          <w:rFonts w:ascii="Open Sans" w:eastAsia="Calibri" w:hAnsi="Open Sans" w:cs="Open Sans"/>
          <w:sz w:val="20"/>
          <w:szCs w:val="20"/>
          <w:lang w:eastAsia="en-US"/>
        </w:rPr>
      </w:pPr>
      <w:r w:rsidRPr="003902A2">
        <w:rPr>
          <w:rFonts w:ascii="Open Sans" w:eastAsia="Calibri" w:hAnsi="Open Sans" w:cs="Open Sans"/>
          <w:sz w:val="20"/>
          <w:szCs w:val="20"/>
          <w:lang w:eastAsia="en-US"/>
        </w:rPr>
        <w:t xml:space="preserve">d) Kontrolka wody </w:t>
      </w:r>
      <w:r w:rsidRPr="003902A2">
        <w:rPr>
          <w:rFonts w:ascii="Open Sans" w:eastAsia="Calibri" w:hAnsi="Open Sans" w:cs="Open Sans"/>
          <w:bCs/>
          <w:sz w:val="20"/>
          <w:lang w:eastAsia="en-US"/>
        </w:rPr>
        <w:t>w zbiorniku wody.</w:t>
      </w:r>
    </w:p>
    <w:p w14:paraId="1D3C74C5" w14:textId="77777777" w:rsidR="003902A2" w:rsidRPr="003902A2" w:rsidRDefault="003902A2" w:rsidP="003902A2">
      <w:pPr>
        <w:autoSpaceDE w:val="0"/>
        <w:autoSpaceDN w:val="0"/>
        <w:adjustRightInd w:val="0"/>
        <w:spacing w:after="0" w:line="240" w:lineRule="auto"/>
        <w:ind w:left="360" w:firstLine="633"/>
        <w:rPr>
          <w:rFonts w:ascii="Open Sans" w:eastAsia="Calibri" w:hAnsi="Open Sans" w:cs="Open Sans"/>
          <w:sz w:val="20"/>
          <w:szCs w:val="20"/>
          <w:lang w:eastAsia="en-US"/>
        </w:rPr>
      </w:pPr>
      <w:r w:rsidRPr="003902A2">
        <w:rPr>
          <w:rFonts w:ascii="Open Sans" w:eastAsia="Calibri" w:hAnsi="Open Sans" w:cs="Open Sans"/>
          <w:sz w:val="20"/>
          <w:szCs w:val="20"/>
          <w:lang w:eastAsia="en-US"/>
        </w:rPr>
        <w:t>e) Kontrolka stanu oleju hydraulicznego.</w:t>
      </w:r>
    </w:p>
    <w:p w14:paraId="33586549" w14:textId="77777777" w:rsidR="003902A2" w:rsidRPr="003902A2" w:rsidRDefault="003902A2" w:rsidP="003902A2">
      <w:pPr>
        <w:autoSpaceDE w:val="0"/>
        <w:autoSpaceDN w:val="0"/>
        <w:adjustRightInd w:val="0"/>
        <w:spacing w:after="0" w:line="240" w:lineRule="auto"/>
        <w:ind w:left="360" w:firstLine="633"/>
        <w:rPr>
          <w:rFonts w:ascii="Open Sans" w:eastAsia="Calibri" w:hAnsi="Open Sans" w:cs="Open Sans"/>
          <w:sz w:val="20"/>
          <w:szCs w:val="20"/>
          <w:lang w:eastAsia="en-US"/>
        </w:rPr>
      </w:pPr>
      <w:r w:rsidRPr="003902A2">
        <w:rPr>
          <w:rFonts w:ascii="Open Sans" w:eastAsia="Calibri" w:hAnsi="Open Sans" w:cs="Open Sans"/>
          <w:sz w:val="20"/>
          <w:szCs w:val="20"/>
          <w:lang w:eastAsia="en-US"/>
        </w:rPr>
        <w:t>f) Obroty silnika.</w:t>
      </w:r>
    </w:p>
    <w:p w14:paraId="61327271" w14:textId="77777777" w:rsidR="003902A2" w:rsidRPr="003902A2" w:rsidRDefault="003902A2" w:rsidP="003902A2">
      <w:pPr>
        <w:autoSpaceDE w:val="0"/>
        <w:autoSpaceDN w:val="0"/>
        <w:adjustRightInd w:val="0"/>
        <w:spacing w:after="0" w:line="240" w:lineRule="auto"/>
        <w:ind w:left="360" w:firstLine="633"/>
        <w:rPr>
          <w:rFonts w:ascii="Open Sans" w:eastAsia="Calibri" w:hAnsi="Open Sans" w:cs="Open Sans"/>
          <w:sz w:val="20"/>
          <w:szCs w:val="20"/>
          <w:lang w:eastAsia="en-US"/>
        </w:rPr>
      </w:pPr>
      <w:r w:rsidRPr="003902A2">
        <w:rPr>
          <w:rFonts w:ascii="Open Sans" w:eastAsia="Calibri" w:hAnsi="Open Sans" w:cs="Open Sans"/>
          <w:sz w:val="20"/>
          <w:szCs w:val="20"/>
          <w:lang w:eastAsia="en-US"/>
        </w:rPr>
        <w:t>g) Obroty wentylatora dmuchawy.</w:t>
      </w:r>
    </w:p>
    <w:p w14:paraId="675D397B" w14:textId="77777777" w:rsidR="003902A2" w:rsidRPr="003902A2" w:rsidRDefault="003902A2" w:rsidP="00502164">
      <w:pPr>
        <w:numPr>
          <w:ilvl w:val="1"/>
          <w:numId w:val="81"/>
        </w:numPr>
        <w:pBdr>
          <w:top w:val="single" w:sz="4" w:space="1" w:color="auto"/>
          <w:left w:val="single" w:sz="4" w:space="4" w:color="auto"/>
          <w:bottom w:val="single" w:sz="4" w:space="1" w:color="auto"/>
          <w:right w:val="single" w:sz="4" w:space="4" w:color="auto"/>
          <w:between w:val="single" w:sz="4" w:space="1" w:color="auto"/>
        </w:pBdr>
        <w:spacing w:after="0" w:line="240" w:lineRule="auto"/>
        <w:ind w:hanging="3316"/>
        <w:jc w:val="both"/>
        <w:rPr>
          <w:rFonts w:ascii="Open Sans" w:eastAsia="Times New Roman" w:hAnsi="Open Sans" w:cs="Open Sans"/>
          <w:sz w:val="20"/>
          <w:szCs w:val="20"/>
        </w:rPr>
      </w:pPr>
      <w:bookmarkStart w:id="12" w:name="_Hlk96391835"/>
      <w:r w:rsidRPr="003902A2">
        <w:rPr>
          <w:rFonts w:ascii="Open Sans" w:eastAsia="Times New Roman" w:hAnsi="Open Sans" w:cs="Open Sans"/>
          <w:sz w:val="20"/>
          <w:szCs w:val="20"/>
        </w:rPr>
        <w:t>Kamery i monitor.</w:t>
      </w:r>
    </w:p>
    <w:p w14:paraId="7E731B1E" w14:textId="77777777" w:rsidR="003902A2" w:rsidRPr="003902A2" w:rsidRDefault="003902A2" w:rsidP="00502164">
      <w:pPr>
        <w:numPr>
          <w:ilvl w:val="0"/>
          <w:numId w:val="70"/>
        </w:numPr>
        <w:spacing w:after="0" w:line="240" w:lineRule="auto"/>
        <w:ind w:left="993" w:hanging="284"/>
        <w:rPr>
          <w:rFonts w:ascii="Open Sans" w:eastAsia="Times New Roman" w:hAnsi="Open Sans" w:cs="Open Sans"/>
          <w:sz w:val="20"/>
          <w:szCs w:val="20"/>
        </w:rPr>
      </w:pPr>
      <w:r w:rsidRPr="003902A2">
        <w:rPr>
          <w:rFonts w:ascii="Open Sans" w:eastAsia="Times New Roman" w:hAnsi="Open Sans" w:cs="Open Sans"/>
          <w:sz w:val="20"/>
          <w:szCs w:val="20"/>
        </w:rPr>
        <w:t>Kamery współpracujące z monitorem zamontowanym w kabinie kierowcy – minimum 3 sztuki.</w:t>
      </w:r>
    </w:p>
    <w:p w14:paraId="20E43C45" w14:textId="77777777" w:rsidR="003902A2" w:rsidRPr="003902A2" w:rsidRDefault="003902A2" w:rsidP="003902A2">
      <w:pPr>
        <w:spacing w:after="0" w:line="240" w:lineRule="auto"/>
        <w:ind w:left="993"/>
        <w:rPr>
          <w:rFonts w:ascii="Open Sans" w:eastAsia="Times New Roman" w:hAnsi="Open Sans" w:cs="Open Sans"/>
          <w:sz w:val="20"/>
          <w:szCs w:val="20"/>
        </w:rPr>
      </w:pPr>
      <w:r w:rsidRPr="003902A2">
        <w:rPr>
          <w:rFonts w:ascii="Open Sans" w:eastAsia="Times New Roman" w:hAnsi="Open Sans" w:cs="Open Sans"/>
          <w:sz w:val="20"/>
          <w:szCs w:val="20"/>
        </w:rPr>
        <w:t>a) Kamera pokazująca pracę prawej szczotki talerzowej – minimum 1 sztuka.</w:t>
      </w:r>
    </w:p>
    <w:p w14:paraId="6EE8EBF8" w14:textId="77777777" w:rsidR="003902A2" w:rsidRPr="003902A2" w:rsidRDefault="003902A2" w:rsidP="003902A2">
      <w:pPr>
        <w:spacing w:after="0" w:line="240" w:lineRule="auto"/>
        <w:ind w:left="993"/>
        <w:rPr>
          <w:rFonts w:ascii="Open Sans" w:eastAsia="Times New Roman" w:hAnsi="Open Sans" w:cs="Open Sans"/>
          <w:sz w:val="20"/>
          <w:szCs w:val="20"/>
        </w:rPr>
      </w:pPr>
      <w:r w:rsidRPr="003902A2">
        <w:rPr>
          <w:rFonts w:ascii="Open Sans" w:eastAsia="Times New Roman" w:hAnsi="Open Sans" w:cs="Open Sans"/>
          <w:sz w:val="20"/>
          <w:szCs w:val="20"/>
        </w:rPr>
        <w:t>b) Kamera pokazująca pracę lewej szczotki talerzowej – minimum 1 sztuka.</w:t>
      </w:r>
    </w:p>
    <w:p w14:paraId="78B17F2D" w14:textId="77777777" w:rsidR="003902A2" w:rsidRPr="003902A2" w:rsidRDefault="003902A2" w:rsidP="003902A2">
      <w:pPr>
        <w:spacing w:after="0" w:line="240" w:lineRule="auto"/>
        <w:ind w:left="993"/>
        <w:rPr>
          <w:rFonts w:ascii="Open Sans" w:eastAsia="Calibri" w:hAnsi="Open Sans" w:cs="Open Sans"/>
          <w:sz w:val="20"/>
          <w:szCs w:val="20"/>
          <w:lang w:eastAsia="en-US"/>
        </w:rPr>
      </w:pPr>
      <w:r w:rsidRPr="003902A2">
        <w:rPr>
          <w:rFonts w:ascii="Open Sans" w:eastAsia="Times New Roman" w:hAnsi="Open Sans" w:cs="Open Sans"/>
          <w:sz w:val="20"/>
          <w:szCs w:val="20"/>
        </w:rPr>
        <w:t xml:space="preserve">c) Kamera </w:t>
      </w:r>
      <w:r w:rsidRPr="003902A2">
        <w:rPr>
          <w:rFonts w:ascii="Open Sans" w:eastAsia="Calibri" w:hAnsi="Open Sans" w:cs="Open Sans"/>
          <w:sz w:val="20"/>
          <w:szCs w:val="20"/>
          <w:lang w:eastAsia="en-US"/>
        </w:rPr>
        <w:t xml:space="preserve">zamontowana z tyłu pojazdu </w:t>
      </w:r>
      <w:r w:rsidRPr="003902A2">
        <w:rPr>
          <w:rFonts w:ascii="Open Sans" w:eastAsia="Times New Roman" w:hAnsi="Open Sans" w:cs="Open Sans"/>
          <w:sz w:val="20"/>
          <w:szCs w:val="20"/>
        </w:rPr>
        <w:t>– minimum 1 sztuka:</w:t>
      </w:r>
    </w:p>
    <w:p w14:paraId="4C68EBBD" w14:textId="77777777" w:rsidR="003902A2" w:rsidRPr="003902A2" w:rsidRDefault="003902A2" w:rsidP="00502164">
      <w:pPr>
        <w:numPr>
          <w:ilvl w:val="0"/>
          <w:numId w:val="102"/>
        </w:numPr>
        <w:spacing w:after="0" w:line="240" w:lineRule="auto"/>
        <w:ind w:hanging="579"/>
        <w:rPr>
          <w:rFonts w:ascii="Open Sans" w:eastAsia="Times New Roman" w:hAnsi="Open Sans" w:cs="Open Sans"/>
          <w:sz w:val="20"/>
          <w:szCs w:val="20"/>
        </w:rPr>
      </w:pPr>
      <w:r w:rsidRPr="003902A2">
        <w:rPr>
          <w:rFonts w:ascii="Open Sans" w:eastAsia="Times New Roman" w:hAnsi="Open Sans" w:cs="Open Sans"/>
          <w:sz w:val="20"/>
          <w:szCs w:val="20"/>
        </w:rPr>
        <w:t>Pokazująca efekt zamiatania.</w:t>
      </w:r>
    </w:p>
    <w:p w14:paraId="70289E61" w14:textId="77777777" w:rsidR="003902A2" w:rsidRPr="003902A2" w:rsidRDefault="003902A2" w:rsidP="00502164">
      <w:pPr>
        <w:numPr>
          <w:ilvl w:val="0"/>
          <w:numId w:val="102"/>
        </w:numPr>
        <w:spacing w:after="0" w:line="240" w:lineRule="auto"/>
        <w:ind w:hanging="579"/>
        <w:rPr>
          <w:rFonts w:ascii="Open Sans" w:eastAsia="Times New Roman" w:hAnsi="Open Sans" w:cs="Open Sans"/>
          <w:sz w:val="20"/>
          <w:szCs w:val="20"/>
        </w:rPr>
      </w:pPr>
      <w:r w:rsidRPr="003902A2">
        <w:rPr>
          <w:rFonts w:ascii="Open Sans" w:eastAsia="Times New Roman" w:hAnsi="Open Sans" w:cs="Open Sans"/>
          <w:sz w:val="20"/>
          <w:szCs w:val="20"/>
        </w:rPr>
        <w:t>Włączana automatycznie przy włączeniu biegu wstecznego.</w:t>
      </w:r>
    </w:p>
    <w:p w14:paraId="6150DE94" w14:textId="44169683" w:rsidR="003902A2" w:rsidRPr="0058383E" w:rsidRDefault="003902A2" w:rsidP="00502164">
      <w:pPr>
        <w:numPr>
          <w:ilvl w:val="0"/>
          <w:numId w:val="70"/>
        </w:numPr>
        <w:spacing w:after="0" w:line="240" w:lineRule="auto"/>
        <w:ind w:left="993" w:hanging="284"/>
        <w:jc w:val="both"/>
        <w:rPr>
          <w:rFonts w:ascii="Open Sans" w:eastAsia="Times New Roman" w:hAnsi="Open Sans" w:cs="Open Sans"/>
          <w:sz w:val="20"/>
          <w:szCs w:val="20"/>
        </w:rPr>
      </w:pPr>
      <w:r w:rsidRPr="003902A2">
        <w:rPr>
          <w:rFonts w:ascii="Open Sans" w:eastAsia="Calibri" w:hAnsi="Open Sans" w:cs="Open Sans"/>
          <w:sz w:val="20"/>
          <w:szCs w:val="20"/>
          <w:lang w:eastAsia="en-US"/>
        </w:rPr>
        <w:t>Monitor z kolorowym ekranem obrazu pokazujący jednocześnie obrazy z zamontowanych kamer.</w:t>
      </w:r>
    </w:p>
    <w:bookmarkEnd w:id="12"/>
    <w:p w14:paraId="7677D0F8" w14:textId="77777777" w:rsidR="003902A2" w:rsidRPr="003902A2" w:rsidRDefault="003902A2" w:rsidP="003902A2">
      <w:pPr>
        <w:autoSpaceDE w:val="0"/>
        <w:autoSpaceDN w:val="0"/>
        <w:adjustRightInd w:val="0"/>
        <w:spacing w:after="0" w:line="240" w:lineRule="auto"/>
        <w:rPr>
          <w:rFonts w:ascii="Open Sans" w:eastAsia="Calibri" w:hAnsi="Open Sans" w:cs="Open Sans"/>
          <w:sz w:val="20"/>
          <w:szCs w:val="20"/>
          <w:highlight w:val="yellow"/>
          <w:lang w:eastAsia="en-US"/>
        </w:rPr>
      </w:pPr>
    </w:p>
    <w:p w14:paraId="6D98A7F0" w14:textId="77777777" w:rsidR="003902A2" w:rsidRPr="003902A2" w:rsidRDefault="003902A2" w:rsidP="003902A2">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284"/>
        </w:tabs>
        <w:spacing w:after="0" w:line="240" w:lineRule="auto"/>
        <w:ind w:left="0" w:firstLine="0"/>
        <w:rPr>
          <w:rFonts w:ascii="Open Sans" w:eastAsia="Times New Roman" w:hAnsi="Open Sans" w:cs="Open Sans"/>
          <w:sz w:val="20"/>
          <w:szCs w:val="20"/>
        </w:rPr>
      </w:pPr>
      <w:r w:rsidRPr="003902A2">
        <w:rPr>
          <w:rFonts w:ascii="Open Sans" w:eastAsia="Times New Roman" w:hAnsi="Open Sans" w:cs="Open Sans"/>
          <w:sz w:val="20"/>
          <w:szCs w:val="20"/>
        </w:rPr>
        <w:t>Parametry  pojazdu.</w:t>
      </w:r>
    </w:p>
    <w:p w14:paraId="146F871E" w14:textId="77777777" w:rsidR="003902A2" w:rsidRPr="003902A2" w:rsidRDefault="003902A2" w:rsidP="00502164">
      <w:pPr>
        <w:numPr>
          <w:ilvl w:val="3"/>
          <w:numId w:val="70"/>
        </w:numPr>
        <w:tabs>
          <w:tab w:val="left" w:pos="284"/>
        </w:tabs>
        <w:spacing w:after="0" w:line="240" w:lineRule="auto"/>
        <w:ind w:left="567" w:hanging="567"/>
        <w:rPr>
          <w:rFonts w:ascii="Open Sans" w:eastAsia="Times New Roman" w:hAnsi="Open Sans" w:cs="Open Sans"/>
          <w:sz w:val="20"/>
          <w:szCs w:val="20"/>
        </w:rPr>
      </w:pPr>
      <w:r w:rsidRPr="003902A2">
        <w:rPr>
          <w:rFonts w:ascii="Open Sans" w:eastAsia="Times New Roman" w:hAnsi="Open Sans" w:cs="Open Sans"/>
          <w:sz w:val="20"/>
          <w:szCs w:val="20"/>
        </w:rPr>
        <w:t>Wyprodukowany nie wcześniej niż w 2021 r.</w:t>
      </w:r>
    </w:p>
    <w:p w14:paraId="159F5727" w14:textId="77777777" w:rsidR="003902A2" w:rsidRPr="003902A2" w:rsidRDefault="003902A2" w:rsidP="00502164">
      <w:pPr>
        <w:numPr>
          <w:ilvl w:val="3"/>
          <w:numId w:val="70"/>
        </w:numPr>
        <w:tabs>
          <w:tab w:val="left" w:pos="284"/>
        </w:tabs>
        <w:spacing w:after="0" w:line="240" w:lineRule="auto"/>
        <w:ind w:left="567" w:hanging="567"/>
        <w:rPr>
          <w:rFonts w:ascii="Open Sans" w:eastAsia="Times New Roman" w:hAnsi="Open Sans" w:cs="Open Sans"/>
          <w:sz w:val="20"/>
          <w:szCs w:val="20"/>
        </w:rPr>
      </w:pPr>
      <w:r w:rsidRPr="003902A2">
        <w:rPr>
          <w:rFonts w:ascii="Open Sans" w:eastAsia="Calibri" w:hAnsi="Open Sans" w:cs="Open Sans"/>
          <w:sz w:val="20"/>
          <w:lang w:eastAsia="en-US"/>
        </w:rPr>
        <w:t>Przebieg: maksymalnie do pięciu tysięcy km.</w:t>
      </w:r>
    </w:p>
    <w:p w14:paraId="1CDF3110" w14:textId="77777777" w:rsidR="003902A2" w:rsidRPr="003902A2" w:rsidRDefault="003902A2" w:rsidP="00502164">
      <w:pPr>
        <w:numPr>
          <w:ilvl w:val="3"/>
          <w:numId w:val="70"/>
        </w:numPr>
        <w:tabs>
          <w:tab w:val="left" w:pos="284"/>
        </w:tabs>
        <w:spacing w:after="0" w:line="240" w:lineRule="auto"/>
        <w:ind w:left="567" w:hanging="567"/>
        <w:rPr>
          <w:rFonts w:ascii="Open Sans" w:eastAsia="Times New Roman" w:hAnsi="Open Sans" w:cs="Open Sans"/>
          <w:sz w:val="20"/>
          <w:szCs w:val="20"/>
        </w:rPr>
      </w:pPr>
      <w:r w:rsidRPr="003902A2">
        <w:rPr>
          <w:rFonts w:ascii="Open Sans" w:eastAsia="Times New Roman" w:hAnsi="Open Sans" w:cs="Open Sans"/>
          <w:sz w:val="20"/>
          <w:szCs w:val="20"/>
        </w:rPr>
        <w:t xml:space="preserve">Dopuszczalna masa całkowita (DMC) pojazdu minimum 16 Mg, </w:t>
      </w:r>
      <w:r w:rsidRPr="003902A2">
        <w:rPr>
          <w:rFonts w:ascii="Open Sans" w:eastAsia="Times New Roman" w:hAnsi="Open Sans" w:cs="Open Sans"/>
          <w:sz w:val="20"/>
          <w:szCs w:val="20"/>
          <w:lang w:eastAsia="de-DE"/>
        </w:rPr>
        <w:t>maksymalnie</w:t>
      </w:r>
      <w:r w:rsidRPr="003902A2">
        <w:rPr>
          <w:rFonts w:ascii="Open Sans" w:eastAsia="Times New Roman" w:hAnsi="Open Sans" w:cs="Open Sans"/>
          <w:sz w:val="20"/>
          <w:szCs w:val="20"/>
        </w:rPr>
        <w:t xml:space="preserve"> 18 Mg</w:t>
      </w:r>
      <w:r w:rsidRPr="003902A2">
        <w:rPr>
          <w:rFonts w:ascii="Open Sans" w:eastAsia="Times New Roman" w:hAnsi="Open Sans" w:cs="Open Sans"/>
          <w:b/>
          <w:bCs/>
          <w:sz w:val="20"/>
          <w:szCs w:val="20"/>
        </w:rPr>
        <w:t>.</w:t>
      </w:r>
    </w:p>
    <w:p w14:paraId="3969E7A3" w14:textId="77777777" w:rsidR="003902A2" w:rsidRPr="003902A2" w:rsidRDefault="003902A2" w:rsidP="00502164">
      <w:pPr>
        <w:numPr>
          <w:ilvl w:val="3"/>
          <w:numId w:val="70"/>
        </w:numPr>
        <w:tabs>
          <w:tab w:val="left" w:pos="284"/>
        </w:tabs>
        <w:spacing w:after="0" w:line="240" w:lineRule="auto"/>
        <w:ind w:left="567" w:hanging="567"/>
        <w:rPr>
          <w:rFonts w:ascii="Open Sans" w:eastAsia="Times New Roman" w:hAnsi="Open Sans" w:cs="Open Sans"/>
          <w:sz w:val="20"/>
          <w:szCs w:val="20"/>
        </w:rPr>
      </w:pPr>
      <w:r w:rsidRPr="003902A2">
        <w:rPr>
          <w:rFonts w:ascii="Open Sans" w:eastAsia="Times New Roman" w:hAnsi="Open Sans" w:cs="Open Sans"/>
          <w:sz w:val="20"/>
          <w:szCs w:val="20"/>
        </w:rPr>
        <w:t>Parametry techniczne pojazdu.</w:t>
      </w:r>
    </w:p>
    <w:p w14:paraId="2EE8343A" w14:textId="77777777" w:rsidR="003902A2" w:rsidRPr="003902A2" w:rsidRDefault="003902A2" w:rsidP="00502164">
      <w:pPr>
        <w:numPr>
          <w:ilvl w:val="1"/>
          <w:numId w:val="105"/>
        </w:numPr>
        <w:pBdr>
          <w:top w:val="single" w:sz="4" w:space="1" w:color="auto"/>
          <w:left w:val="single" w:sz="4" w:space="4" w:color="auto"/>
          <w:bottom w:val="single" w:sz="4" w:space="1" w:color="auto"/>
          <w:right w:val="single" w:sz="4" w:space="4" w:color="auto"/>
        </w:pBdr>
        <w:tabs>
          <w:tab w:val="left" w:pos="284"/>
        </w:tabs>
        <w:spacing w:after="0" w:line="240" w:lineRule="auto"/>
        <w:ind w:hanging="578"/>
        <w:rPr>
          <w:rFonts w:ascii="Open Sans" w:eastAsia="Times New Roman" w:hAnsi="Open Sans" w:cs="Open Sans"/>
          <w:sz w:val="20"/>
          <w:szCs w:val="20"/>
        </w:rPr>
      </w:pPr>
      <w:r w:rsidRPr="003902A2">
        <w:rPr>
          <w:rFonts w:ascii="Open Sans" w:eastAsia="Calibri" w:hAnsi="Open Sans" w:cs="Open Sans"/>
          <w:sz w:val="20"/>
          <w:szCs w:val="20"/>
          <w:lang w:eastAsia="en-US"/>
        </w:rPr>
        <w:t>Podwozie</w:t>
      </w:r>
    </w:p>
    <w:p w14:paraId="1D287103" w14:textId="77777777" w:rsidR="003902A2" w:rsidRPr="003902A2" w:rsidRDefault="003902A2" w:rsidP="003902A2">
      <w:pPr>
        <w:numPr>
          <w:ilvl w:val="4"/>
          <w:numId w:val="29"/>
        </w:numPr>
        <w:tabs>
          <w:tab w:val="left" w:pos="284"/>
        </w:tabs>
        <w:spacing w:after="0" w:line="240" w:lineRule="auto"/>
        <w:ind w:left="993" w:hanging="284"/>
        <w:rPr>
          <w:rFonts w:ascii="Open Sans" w:eastAsia="Times New Roman" w:hAnsi="Open Sans" w:cs="Open Sans"/>
          <w:sz w:val="20"/>
          <w:szCs w:val="20"/>
        </w:rPr>
      </w:pPr>
      <w:r w:rsidRPr="003902A2">
        <w:rPr>
          <w:rFonts w:ascii="Open Sans" w:eastAsia="Calibri" w:hAnsi="Open Sans" w:cs="Open Sans"/>
          <w:sz w:val="20"/>
          <w:szCs w:val="20"/>
          <w:lang w:eastAsia="en-US"/>
        </w:rPr>
        <w:t xml:space="preserve">Podwozie dwuosiowe 4 x2. </w:t>
      </w:r>
      <w:bookmarkStart w:id="13" w:name="_Hlk96742386"/>
    </w:p>
    <w:p w14:paraId="33842EB2" w14:textId="77777777" w:rsidR="003902A2" w:rsidRPr="003902A2" w:rsidRDefault="003902A2" w:rsidP="003902A2">
      <w:pPr>
        <w:numPr>
          <w:ilvl w:val="4"/>
          <w:numId w:val="29"/>
        </w:numPr>
        <w:tabs>
          <w:tab w:val="left" w:pos="284"/>
        </w:tabs>
        <w:spacing w:after="0" w:line="240" w:lineRule="auto"/>
        <w:ind w:left="993" w:hanging="284"/>
        <w:rPr>
          <w:rFonts w:ascii="Open Sans" w:eastAsia="Times New Roman" w:hAnsi="Open Sans" w:cs="Open Sans"/>
          <w:sz w:val="20"/>
          <w:szCs w:val="20"/>
        </w:rPr>
      </w:pPr>
      <w:r w:rsidRPr="003902A2">
        <w:rPr>
          <w:rFonts w:ascii="Open Sans" w:eastAsia="Calibri" w:hAnsi="Open Sans" w:cs="Open Sans"/>
          <w:sz w:val="20"/>
          <w:szCs w:val="20"/>
          <w:lang w:eastAsia="en-US"/>
        </w:rPr>
        <w:t>Zawieszenie osi:</w:t>
      </w:r>
    </w:p>
    <w:p w14:paraId="71003BC0" w14:textId="77777777" w:rsidR="003902A2" w:rsidRPr="003902A2" w:rsidRDefault="003902A2" w:rsidP="00502164">
      <w:pPr>
        <w:numPr>
          <w:ilvl w:val="0"/>
          <w:numId w:val="69"/>
        </w:numPr>
        <w:tabs>
          <w:tab w:val="left" w:pos="709"/>
        </w:tabs>
        <w:spacing w:after="0" w:line="240" w:lineRule="auto"/>
        <w:ind w:left="1276"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Oś przednia z zawieszeniem mechanicznym albo pneumatycznym.</w:t>
      </w:r>
    </w:p>
    <w:p w14:paraId="310133D4" w14:textId="77777777" w:rsidR="003902A2" w:rsidRPr="003902A2" w:rsidRDefault="003902A2" w:rsidP="00502164">
      <w:pPr>
        <w:numPr>
          <w:ilvl w:val="0"/>
          <w:numId w:val="69"/>
        </w:numPr>
        <w:tabs>
          <w:tab w:val="left" w:pos="709"/>
        </w:tabs>
        <w:spacing w:after="0" w:line="240" w:lineRule="auto"/>
        <w:ind w:left="1276"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Oś tylna z zawieszeniem mechanicznym albo pneumatycznym.</w:t>
      </w:r>
    </w:p>
    <w:p w14:paraId="162E2841" w14:textId="77777777" w:rsidR="003902A2" w:rsidRPr="003902A2" w:rsidRDefault="003902A2" w:rsidP="003902A2">
      <w:pPr>
        <w:numPr>
          <w:ilvl w:val="4"/>
          <w:numId w:val="29"/>
        </w:numPr>
        <w:tabs>
          <w:tab w:val="left" w:pos="709"/>
        </w:tabs>
        <w:spacing w:after="0" w:line="240" w:lineRule="auto"/>
        <w:ind w:left="993" w:hanging="284"/>
        <w:rPr>
          <w:rFonts w:ascii="Open Sans" w:eastAsia="Calibri" w:hAnsi="Open Sans" w:cs="Open Sans"/>
          <w:sz w:val="20"/>
          <w:szCs w:val="20"/>
          <w:lang w:eastAsia="en-US"/>
        </w:rPr>
      </w:pPr>
      <w:r w:rsidRPr="003902A2">
        <w:rPr>
          <w:rFonts w:ascii="Open Sans" w:eastAsia="Calibri" w:hAnsi="Open Sans" w:cs="Open Sans"/>
          <w:sz w:val="20"/>
          <w:szCs w:val="20"/>
          <w:lang w:eastAsia="en-US"/>
        </w:rPr>
        <w:t>Układ kierowniczy ze wspomaganiem.</w:t>
      </w:r>
    </w:p>
    <w:p w14:paraId="03CB1019" w14:textId="77777777" w:rsidR="003902A2" w:rsidRPr="003902A2" w:rsidRDefault="003902A2" w:rsidP="003902A2">
      <w:pPr>
        <w:numPr>
          <w:ilvl w:val="4"/>
          <w:numId w:val="29"/>
        </w:numPr>
        <w:tabs>
          <w:tab w:val="left" w:pos="709"/>
        </w:tabs>
        <w:spacing w:after="0" w:line="240" w:lineRule="auto"/>
        <w:ind w:left="993" w:hanging="284"/>
        <w:rPr>
          <w:rFonts w:ascii="Open Sans" w:eastAsia="Calibri" w:hAnsi="Open Sans" w:cs="Open Sans"/>
          <w:sz w:val="20"/>
          <w:szCs w:val="20"/>
          <w:lang w:eastAsia="en-US"/>
        </w:rPr>
      </w:pPr>
      <w:r w:rsidRPr="003902A2">
        <w:rPr>
          <w:rFonts w:ascii="Open Sans" w:eastAsia="Calibri" w:hAnsi="Open Sans" w:cs="Open Sans"/>
          <w:sz w:val="20"/>
          <w:szCs w:val="20"/>
          <w:lang w:eastAsia="en-US"/>
        </w:rPr>
        <w:t>Układy napędowy z blokadą mechanizmu różnicowego osi napędowej.</w:t>
      </w:r>
    </w:p>
    <w:p w14:paraId="20353154" w14:textId="77777777" w:rsidR="003902A2" w:rsidRPr="003902A2" w:rsidRDefault="003902A2" w:rsidP="003902A2">
      <w:pPr>
        <w:numPr>
          <w:ilvl w:val="4"/>
          <w:numId w:val="29"/>
        </w:numPr>
        <w:tabs>
          <w:tab w:val="left" w:pos="709"/>
        </w:tabs>
        <w:spacing w:after="0" w:line="240" w:lineRule="auto"/>
        <w:ind w:left="993" w:hanging="284"/>
        <w:rPr>
          <w:rFonts w:ascii="Open Sans" w:eastAsia="Calibri" w:hAnsi="Open Sans" w:cs="Open Sans"/>
          <w:sz w:val="20"/>
          <w:szCs w:val="20"/>
          <w:lang w:eastAsia="en-US"/>
        </w:rPr>
      </w:pPr>
      <w:r w:rsidRPr="003902A2">
        <w:rPr>
          <w:rFonts w:ascii="Open Sans" w:eastAsia="Calibri" w:hAnsi="Open Sans" w:cs="Open Sans"/>
          <w:sz w:val="20"/>
          <w:szCs w:val="20"/>
          <w:lang w:eastAsia="en-US"/>
        </w:rPr>
        <w:t>Układ hamulcowy – hamulce wszystkich osi tarczowe.</w:t>
      </w:r>
    </w:p>
    <w:p w14:paraId="33B2175E" w14:textId="77777777" w:rsidR="003902A2" w:rsidRPr="003902A2" w:rsidRDefault="003902A2" w:rsidP="003902A2">
      <w:pPr>
        <w:numPr>
          <w:ilvl w:val="4"/>
          <w:numId w:val="29"/>
        </w:numPr>
        <w:tabs>
          <w:tab w:val="left" w:pos="709"/>
        </w:tabs>
        <w:spacing w:after="0" w:line="240" w:lineRule="auto"/>
        <w:ind w:left="993" w:hanging="284"/>
        <w:rPr>
          <w:rFonts w:ascii="Open Sans" w:eastAsia="Calibri" w:hAnsi="Open Sans" w:cs="Open Sans"/>
          <w:sz w:val="20"/>
          <w:szCs w:val="20"/>
          <w:lang w:eastAsia="en-US"/>
        </w:rPr>
      </w:pPr>
      <w:r w:rsidRPr="003902A2">
        <w:rPr>
          <w:rFonts w:ascii="Open Sans" w:eastAsia="Calibri" w:hAnsi="Open Sans" w:cs="Open Sans"/>
          <w:sz w:val="20"/>
          <w:szCs w:val="20"/>
          <w:lang w:eastAsia="en-US"/>
        </w:rPr>
        <w:t>Elektroniczny s</w:t>
      </w:r>
      <w:r w:rsidRPr="003902A2">
        <w:rPr>
          <w:rFonts w:ascii="Open Sans" w:eastAsia="Calibri" w:hAnsi="Open Sans" w:cs="Open Sans"/>
          <w:sz w:val="20"/>
          <w:szCs w:val="20"/>
        </w:rPr>
        <w:t>ystem zapobiegający blokowaniu kół podczas hamowania</w:t>
      </w:r>
      <w:r w:rsidRPr="003902A2">
        <w:rPr>
          <w:rFonts w:ascii="Open Sans" w:eastAsia="Calibri" w:hAnsi="Open Sans" w:cs="Open Sans"/>
          <w:sz w:val="20"/>
          <w:szCs w:val="20"/>
          <w:lang w:eastAsia="en-US"/>
        </w:rPr>
        <w:t>.</w:t>
      </w:r>
    </w:p>
    <w:p w14:paraId="52373F4C" w14:textId="77777777" w:rsidR="003902A2" w:rsidRPr="003902A2" w:rsidRDefault="003902A2" w:rsidP="003902A2">
      <w:pPr>
        <w:numPr>
          <w:ilvl w:val="4"/>
          <w:numId w:val="29"/>
        </w:numPr>
        <w:tabs>
          <w:tab w:val="left" w:pos="709"/>
        </w:tabs>
        <w:spacing w:after="0" w:line="240" w:lineRule="auto"/>
        <w:ind w:left="993" w:hanging="284"/>
        <w:jc w:val="both"/>
        <w:rPr>
          <w:rFonts w:ascii="Open Sans" w:eastAsia="Calibri" w:hAnsi="Open Sans" w:cs="Open Sans"/>
          <w:sz w:val="20"/>
          <w:szCs w:val="20"/>
          <w:lang w:eastAsia="en-US"/>
        </w:rPr>
      </w:pPr>
      <w:r w:rsidRPr="003902A2">
        <w:rPr>
          <w:rFonts w:ascii="Open Sans" w:eastAsia="Calibri" w:hAnsi="Open Sans" w:cs="Open Sans"/>
          <w:sz w:val="20"/>
          <w:szCs w:val="20"/>
          <w:lang w:eastAsia="en-US"/>
        </w:rPr>
        <w:t>Elektroniczny układ sterowania układem hamulcowym (elektroniczna regulacja zwiększenia ciśnienia w tłokach hamulcowych powodujących skrócenie drogi hamowania).</w:t>
      </w:r>
    </w:p>
    <w:p w14:paraId="2C8431C2" w14:textId="77777777" w:rsidR="003902A2" w:rsidRPr="003902A2" w:rsidRDefault="003902A2" w:rsidP="003902A2">
      <w:pPr>
        <w:numPr>
          <w:ilvl w:val="4"/>
          <w:numId w:val="29"/>
        </w:numPr>
        <w:tabs>
          <w:tab w:val="left" w:pos="709"/>
        </w:tabs>
        <w:spacing w:after="0" w:line="240" w:lineRule="auto"/>
        <w:ind w:left="993" w:hanging="284"/>
        <w:jc w:val="both"/>
        <w:rPr>
          <w:rFonts w:ascii="Open Sans" w:eastAsia="Calibri" w:hAnsi="Open Sans" w:cs="Open Sans"/>
          <w:sz w:val="20"/>
          <w:szCs w:val="20"/>
          <w:lang w:eastAsia="en-US"/>
        </w:rPr>
      </w:pPr>
      <w:r w:rsidRPr="003902A2">
        <w:rPr>
          <w:rFonts w:ascii="Open Sans" w:eastAsia="Calibri" w:hAnsi="Open Sans" w:cs="Open Sans"/>
          <w:sz w:val="20"/>
          <w:szCs w:val="20"/>
        </w:rPr>
        <w:t xml:space="preserve">Elektroniczny układ stabilizacji toru jazdy </w:t>
      </w:r>
      <w:r w:rsidRPr="003902A2">
        <w:rPr>
          <w:rFonts w:ascii="Open Sans" w:eastAsia="Calibri" w:hAnsi="Open Sans" w:cs="Open Sans"/>
          <w:sz w:val="20"/>
          <w:szCs w:val="20"/>
          <w:lang w:eastAsia="en-US"/>
        </w:rPr>
        <w:t xml:space="preserve"> pojazdu podczas pokonywania zakrętu.</w:t>
      </w:r>
    </w:p>
    <w:p w14:paraId="6675AF93" w14:textId="77777777" w:rsidR="003902A2" w:rsidRPr="003902A2" w:rsidRDefault="003902A2" w:rsidP="003902A2">
      <w:pPr>
        <w:numPr>
          <w:ilvl w:val="4"/>
          <w:numId w:val="29"/>
        </w:numPr>
        <w:tabs>
          <w:tab w:val="left" w:pos="709"/>
        </w:tabs>
        <w:spacing w:after="0" w:line="240" w:lineRule="auto"/>
        <w:ind w:left="993" w:hanging="284"/>
        <w:jc w:val="both"/>
        <w:rPr>
          <w:rFonts w:ascii="Open Sans" w:eastAsia="Calibri" w:hAnsi="Open Sans" w:cs="Open Sans"/>
          <w:sz w:val="20"/>
          <w:szCs w:val="20"/>
          <w:lang w:eastAsia="en-US"/>
        </w:rPr>
      </w:pPr>
      <w:r w:rsidRPr="003902A2">
        <w:rPr>
          <w:rFonts w:ascii="Open Sans" w:eastAsia="Calibri" w:hAnsi="Open Sans" w:cs="Open Sans"/>
          <w:sz w:val="20"/>
          <w:szCs w:val="20"/>
        </w:rPr>
        <w:t>Układ zapobiegający poślizgowi kół przy ruszaniu pojazdu.</w:t>
      </w:r>
    </w:p>
    <w:p w14:paraId="4BDD7AE9" w14:textId="77777777" w:rsidR="003902A2" w:rsidRPr="003902A2" w:rsidRDefault="003902A2" w:rsidP="00502164">
      <w:pPr>
        <w:numPr>
          <w:ilvl w:val="1"/>
          <w:numId w:val="105"/>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567" w:hanging="425"/>
        <w:rPr>
          <w:rFonts w:ascii="Open Sans" w:eastAsia="Times New Roman" w:hAnsi="Open Sans" w:cs="Open Sans"/>
          <w:sz w:val="20"/>
          <w:szCs w:val="20"/>
        </w:rPr>
      </w:pPr>
      <w:r w:rsidRPr="003902A2">
        <w:rPr>
          <w:rFonts w:ascii="Open Sans" w:eastAsia="Times New Roman" w:hAnsi="Open Sans" w:cs="Open Sans"/>
          <w:sz w:val="20"/>
          <w:szCs w:val="20"/>
        </w:rPr>
        <w:t>Silniki.</w:t>
      </w:r>
    </w:p>
    <w:p w14:paraId="0AC114B0" w14:textId="77777777" w:rsidR="003902A2" w:rsidRPr="003902A2" w:rsidRDefault="003902A2" w:rsidP="00502164">
      <w:pPr>
        <w:numPr>
          <w:ilvl w:val="1"/>
          <w:numId w:val="69"/>
        </w:numPr>
        <w:spacing w:after="0" w:line="240" w:lineRule="auto"/>
        <w:ind w:left="993" w:hanging="284"/>
        <w:rPr>
          <w:rFonts w:ascii="Open Sans" w:eastAsia="Calibri" w:hAnsi="Open Sans" w:cs="Open Sans"/>
          <w:sz w:val="20"/>
          <w:szCs w:val="20"/>
          <w:lang w:eastAsia="en-US"/>
        </w:rPr>
      </w:pPr>
      <w:r w:rsidRPr="003902A2">
        <w:rPr>
          <w:rFonts w:ascii="Open Sans" w:eastAsia="Calibri" w:hAnsi="Open Sans" w:cs="Open Sans"/>
          <w:sz w:val="20"/>
          <w:szCs w:val="20"/>
          <w:lang w:eastAsia="en-US"/>
        </w:rPr>
        <w:t xml:space="preserve">Silnik wysokoprężny </w:t>
      </w:r>
    </w:p>
    <w:p w14:paraId="2C4367D3" w14:textId="77777777" w:rsidR="003902A2" w:rsidRPr="003902A2" w:rsidRDefault="003902A2" w:rsidP="00502164">
      <w:pPr>
        <w:numPr>
          <w:ilvl w:val="1"/>
          <w:numId w:val="69"/>
        </w:numPr>
        <w:spacing w:after="0" w:line="240" w:lineRule="auto"/>
        <w:ind w:left="993" w:hanging="284"/>
        <w:rPr>
          <w:rFonts w:ascii="Open Sans" w:eastAsia="Calibri" w:hAnsi="Open Sans" w:cs="Open Sans"/>
          <w:sz w:val="20"/>
          <w:szCs w:val="20"/>
          <w:lang w:eastAsia="en-US"/>
        </w:rPr>
      </w:pPr>
      <w:r w:rsidRPr="003902A2">
        <w:rPr>
          <w:rFonts w:ascii="Open Sans" w:eastAsia="Calibri" w:hAnsi="Open Sans" w:cs="Open Sans"/>
          <w:sz w:val="20"/>
          <w:szCs w:val="20"/>
          <w:lang w:eastAsia="en-US"/>
        </w:rPr>
        <w:t>Moc: minimum 230 KM, maksymalnie 280 KM.</w:t>
      </w:r>
    </w:p>
    <w:p w14:paraId="30F2D2DC" w14:textId="77777777" w:rsidR="003902A2" w:rsidRPr="003902A2" w:rsidRDefault="003902A2" w:rsidP="00502164">
      <w:pPr>
        <w:numPr>
          <w:ilvl w:val="1"/>
          <w:numId w:val="69"/>
        </w:numPr>
        <w:spacing w:after="0" w:line="240" w:lineRule="auto"/>
        <w:ind w:left="993" w:hanging="284"/>
        <w:rPr>
          <w:rFonts w:ascii="Open Sans" w:eastAsia="Calibri" w:hAnsi="Open Sans" w:cs="Open Sans"/>
          <w:sz w:val="20"/>
          <w:szCs w:val="20"/>
          <w:lang w:eastAsia="en-US"/>
        </w:rPr>
      </w:pPr>
      <w:r w:rsidRPr="003902A2">
        <w:rPr>
          <w:rFonts w:ascii="Open Sans" w:eastAsia="Calibri" w:hAnsi="Open Sans" w:cs="Open Sans"/>
          <w:sz w:val="20"/>
          <w:szCs w:val="20"/>
          <w:lang w:eastAsia="en-US"/>
        </w:rPr>
        <w:t>Silnik spełniający normy emisji spalin: co najmniej EURO 6.</w:t>
      </w:r>
    </w:p>
    <w:p w14:paraId="6E900727" w14:textId="77777777" w:rsidR="003902A2" w:rsidRPr="003902A2" w:rsidRDefault="003902A2" w:rsidP="00502164">
      <w:pPr>
        <w:numPr>
          <w:ilvl w:val="1"/>
          <w:numId w:val="69"/>
        </w:numPr>
        <w:spacing w:after="0" w:line="240" w:lineRule="auto"/>
        <w:ind w:left="993" w:hanging="284"/>
        <w:rPr>
          <w:rFonts w:ascii="Open Sans" w:eastAsia="Calibri" w:hAnsi="Open Sans" w:cs="Open Sans"/>
          <w:sz w:val="20"/>
          <w:szCs w:val="20"/>
          <w:lang w:eastAsia="en-US"/>
        </w:rPr>
      </w:pPr>
      <w:r w:rsidRPr="003902A2">
        <w:rPr>
          <w:rFonts w:ascii="Open Sans" w:eastAsia="Calibri" w:hAnsi="Open Sans" w:cs="Open Sans"/>
          <w:sz w:val="20"/>
          <w:szCs w:val="20"/>
          <w:lang w:eastAsia="en-US"/>
        </w:rPr>
        <w:t>Wyciszona praca, poziom hałasu nie powinien przekraczać 87 db.</w:t>
      </w:r>
    </w:p>
    <w:p w14:paraId="266F5D14" w14:textId="77777777" w:rsidR="003902A2" w:rsidRPr="003902A2" w:rsidRDefault="003902A2" w:rsidP="00502164">
      <w:pPr>
        <w:numPr>
          <w:ilvl w:val="1"/>
          <w:numId w:val="69"/>
        </w:numPr>
        <w:spacing w:after="0" w:line="240" w:lineRule="auto"/>
        <w:ind w:left="993" w:hanging="284"/>
        <w:rPr>
          <w:rFonts w:ascii="Open Sans" w:eastAsia="Calibri" w:hAnsi="Open Sans" w:cs="Open Sans"/>
          <w:sz w:val="20"/>
          <w:szCs w:val="20"/>
          <w:lang w:eastAsia="en-US"/>
        </w:rPr>
      </w:pPr>
      <w:r w:rsidRPr="003902A2">
        <w:rPr>
          <w:rFonts w:ascii="Open Sans" w:eastAsia="Calibri" w:hAnsi="Open Sans" w:cs="Open Sans"/>
          <w:sz w:val="20"/>
          <w:szCs w:val="20"/>
          <w:lang w:eastAsia="en-US"/>
        </w:rPr>
        <w:t>Ogranicznik prędkości 85-90 km/h.</w:t>
      </w:r>
    </w:p>
    <w:p w14:paraId="19529020" w14:textId="77777777" w:rsidR="003902A2" w:rsidRPr="003902A2" w:rsidRDefault="003902A2" w:rsidP="00502164">
      <w:pPr>
        <w:numPr>
          <w:ilvl w:val="1"/>
          <w:numId w:val="69"/>
        </w:numPr>
        <w:spacing w:after="0" w:line="240" w:lineRule="auto"/>
        <w:ind w:left="993" w:hanging="284"/>
        <w:rPr>
          <w:rFonts w:ascii="Open Sans" w:eastAsia="Calibri" w:hAnsi="Open Sans" w:cs="Open Sans"/>
          <w:sz w:val="20"/>
          <w:szCs w:val="20"/>
          <w:lang w:eastAsia="en-US"/>
        </w:rPr>
      </w:pPr>
      <w:r w:rsidRPr="003902A2">
        <w:rPr>
          <w:rFonts w:ascii="Open Sans" w:eastAsia="Calibri" w:hAnsi="Open Sans" w:cs="Open Sans"/>
          <w:sz w:val="20"/>
          <w:szCs w:val="20"/>
          <w:lang w:eastAsia="en-US"/>
        </w:rPr>
        <w:t>Układ chłodzenia do minimum -25</w:t>
      </w:r>
      <w:r w:rsidRPr="003902A2">
        <w:rPr>
          <w:rFonts w:ascii="Open Sans" w:eastAsia="Calibri" w:hAnsi="Open Sans" w:cs="Open Sans"/>
          <w:sz w:val="20"/>
          <w:szCs w:val="20"/>
          <w:vertAlign w:val="superscript"/>
          <w:lang w:eastAsia="en-US"/>
        </w:rPr>
        <w:t>o</w:t>
      </w:r>
      <w:r w:rsidRPr="003902A2">
        <w:rPr>
          <w:rFonts w:ascii="Open Sans" w:eastAsia="Calibri" w:hAnsi="Open Sans" w:cs="Open Sans"/>
          <w:sz w:val="20"/>
          <w:szCs w:val="20"/>
          <w:lang w:eastAsia="en-US"/>
        </w:rPr>
        <w:t>C temperatury panującej na zewnątrz.</w:t>
      </w:r>
    </w:p>
    <w:p w14:paraId="0F6FD686" w14:textId="77777777" w:rsidR="003902A2" w:rsidRPr="003902A2" w:rsidRDefault="003902A2" w:rsidP="00502164">
      <w:pPr>
        <w:numPr>
          <w:ilvl w:val="1"/>
          <w:numId w:val="69"/>
        </w:numPr>
        <w:spacing w:after="0" w:line="240" w:lineRule="auto"/>
        <w:ind w:left="993" w:hanging="284"/>
        <w:rPr>
          <w:rFonts w:ascii="Open Sans" w:eastAsia="Calibri" w:hAnsi="Open Sans" w:cs="Open Sans"/>
          <w:sz w:val="20"/>
          <w:szCs w:val="20"/>
          <w:lang w:eastAsia="en-US"/>
        </w:rPr>
      </w:pPr>
      <w:r w:rsidRPr="003902A2">
        <w:rPr>
          <w:rFonts w:ascii="Open Sans" w:eastAsia="Calibri" w:hAnsi="Open Sans" w:cs="Open Sans"/>
          <w:sz w:val="20"/>
          <w:szCs w:val="20"/>
          <w:lang w:eastAsia="en-US"/>
        </w:rPr>
        <w:t>Pojemność zbiornika paliwa minimum 100 litrów,</w:t>
      </w:r>
    </w:p>
    <w:p w14:paraId="50857D50" w14:textId="77777777" w:rsidR="003902A2" w:rsidRPr="003902A2" w:rsidRDefault="003902A2" w:rsidP="00502164">
      <w:pPr>
        <w:numPr>
          <w:ilvl w:val="1"/>
          <w:numId w:val="69"/>
        </w:numPr>
        <w:spacing w:after="0" w:line="240" w:lineRule="auto"/>
        <w:ind w:left="993" w:hanging="284"/>
        <w:rPr>
          <w:rFonts w:ascii="Open Sans" w:eastAsia="Calibri" w:hAnsi="Open Sans" w:cs="Open Sans"/>
          <w:sz w:val="20"/>
          <w:szCs w:val="20"/>
          <w:lang w:eastAsia="en-US"/>
        </w:rPr>
      </w:pPr>
      <w:r w:rsidRPr="003902A2">
        <w:rPr>
          <w:rFonts w:ascii="Open Sans" w:eastAsia="Calibri" w:hAnsi="Open Sans" w:cs="Open Sans"/>
          <w:sz w:val="20"/>
          <w:szCs w:val="20"/>
          <w:lang w:eastAsia="en-US"/>
        </w:rPr>
        <w:t>Zbiornik AdBlue minimum 20 litrów.</w:t>
      </w:r>
    </w:p>
    <w:p w14:paraId="2C254D77" w14:textId="77777777" w:rsidR="003902A2" w:rsidRPr="003902A2" w:rsidRDefault="003902A2" w:rsidP="00502164">
      <w:pPr>
        <w:numPr>
          <w:ilvl w:val="1"/>
          <w:numId w:val="69"/>
        </w:numPr>
        <w:spacing w:after="0" w:line="240" w:lineRule="auto"/>
        <w:ind w:left="993" w:hanging="284"/>
        <w:rPr>
          <w:rFonts w:ascii="Open Sans" w:eastAsia="Calibri" w:hAnsi="Open Sans" w:cs="Open Sans"/>
          <w:sz w:val="20"/>
          <w:szCs w:val="20"/>
          <w:lang w:eastAsia="en-US"/>
        </w:rPr>
      </w:pPr>
      <w:r w:rsidRPr="003902A2">
        <w:rPr>
          <w:rFonts w:ascii="Open Sans" w:eastAsia="Calibri" w:hAnsi="Open Sans" w:cs="Open Sans"/>
          <w:sz w:val="20"/>
          <w:szCs w:val="20"/>
          <w:lang w:eastAsia="en-US"/>
        </w:rPr>
        <w:t>Tempomat.</w:t>
      </w:r>
    </w:p>
    <w:p w14:paraId="2E199B2F" w14:textId="77777777" w:rsidR="003902A2" w:rsidRPr="003902A2" w:rsidRDefault="003902A2" w:rsidP="00502164">
      <w:pPr>
        <w:numPr>
          <w:ilvl w:val="1"/>
          <w:numId w:val="105"/>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 w:val="left" w:pos="567"/>
        </w:tabs>
        <w:spacing w:after="0" w:line="240" w:lineRule="auto"/>
        <w:rPr>
          <w:rFonts w:ascii="Open Sans" w:eastAsia="Times New Roman" w:hAnsi="Open Sans" w:cs="Open Sans"/>
          <w:sz w:val="20"/>
          <w:szCs w:val="20"/>
        </w:rPr>
      </w:pPr>
      <w:r w:rsidRPr="003902A2">
        <w:rPr>
          <w:rFonts w:ascii="Open Sans" w:eastAsia="Times New Roman" w:hAnsi="Open Sans" w:cs="Open Sans"/>
          <w:sz w:val="20"/>
          <w:szCs w:val="20"/>
        </w:rPr>
        <w:t>Skrzynia biegów.</w:t>
      </w:r>
    </w:p>
    <w:p w14:paraId="27632275" w14:textId="77777777" w:rsidR="003902A2" w:rsidRPr="003902A2" w:rsidRDefault="003902A2" w:rsidP="00502164">
      <w:pPr>
        <w:numPr>
          <w:ilvl w:val="2"/>
          <w:numId w:val="69"/>
        </w:numPr>
        <w:spacing w:after="0" w:line="240" w:lineRule="auto"/>
        <w:ind w:left="993" w:hanging="284"/>
        <w:jc w:val="both"/>
        <w:rPr>
          <w:rFonts w:ascii="Open Sans" w:eastAsia="Calibri" w:hAnsi="Open Sans" w:cs="Open Sans"/>
          <w:sz w:val="20"/>
          <w:szCs w:val="20"/>
          <w:u w:val="single"/>
          <w:lang w:eastAsia="en-US"/>
        </w:rPr>
      </w:pPr>
      <w:r w:rsidRPr="003902A2">
        <w:rPr>
          <w:rFonts w:ascii="Open Sans" w:eastAsia="Calibri" w:hAnsi="Open Sans" w:cs="Open Sans"/>
          <w:sz w:val="20"/>
          <w:szCs w:val="20"/>
          <w:lang w:eastAsia="en-US"/>
        </w:rPr>
        <w:t>Hydrostatyczna skrzynia biegów umieszczona w układzie napędowym pojazdu, który po włączeniu napędza zarówno podwozie oraz pompy hydrauliczne.</w:t>
      </w:r>
    </w:p>
    <w:p w14:paraId="212DA7D1" w14:textId="77777777" w:rsidR="003902A2" w:rsidRPr="003902A2" w:rsidRDefault="003902A2" w:rsidP="00502164">
      <w:pPr>
        <w:numPr>
          <w:ilvl w:val="2"/>
          <w:numId w:val="69"/>
        </w:numPr>
        <w:spacing w:after="0" w:line="240" w:lineRule="auto"/>
        <w:ind w:left="993" w:hanging="284"/>
        <w:jc w:val="both"/>
        <w:rPr>
          <w:rFonts w:ascii="Open Sans" w:eastAsia="Calibri" w:hAnsi="Open Sans" w:cs="Open Sans"/>
          <w:sz w:val="20"/>
          <w:szCs w:val="20"/>
          <w:u w:val="single"/>
          <w:lang w:eastAsia="en-US"/>
        </w:rPr>
      </w:pPr>
      <w:r w:rsidRPr="003902A2">
        <w:rPr>
          <w:rFonts w:ascii="Open Sans" w:eastAsia="Calibri" w:hAnsi="Open Sans" w:cs="Open Sans"/>
          <w:sz w:val="20"/>
          <w:szCs w:val="20"/>
          <w:lang w:eastAsia="en-US"/>
        </w:rPr>
        <w:t>Akustyczny  sygnał dźwiękowy dla włączonego biegu wstecznego.</w:t>
      </w:r>
    </w:p>
    <w:p w14:paraId="6F8BB113" w14:textId="77777777" w:rsidR="003902A2" w:rsidRPr="003902A2" w:rsidRDefault="003902A2" w:rsidP="00502164">
      <w:pPr>
        <w:numPr>
          <w:ilvl w:val="1"/>
          <w:numId w:val="105"/>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pacing w:after="0" w:line="240" w:lineRule="auto"/>
        <w:rPr>
          <w:rFonts w:ascii="Open Sans" w:eastAsia="Times New Roman" w:hAnsi="Open Sans" w:cs="Open Sans"/>
          <w:sz w:val="20"/>
          <w:szCs w:val="20"/>
        </w:rPr>
      </w:pPr>
      <w:r w:rsidRPr="003902A2">
        <w:rPr>
          <w:rFonts w:ascii="Open Sans" w:eastAsia="Calibri" w:hAnsi="Open Sans" w:cs="Open Sans"/>
          <w:sz w:val="20"/>
          <w:szCs w:val="20"/>
          <w:lang w:eastAsia="en-US"/>
        </w:rPr>
        <w:t>Instalacja elektryczna.</w:t>
      </w:r>
    </w:p>
    <w:p w14:paraId="5D150FED" w14:textId="77777777" w:rsidR="003902A2" w:rsidRPr="003902A2" w:rsidRDefault="003902A2" w:rsidP="00502164">
      <w:pPr>
        <w:numPr>
          <w:ilvl w:val="1"/>
          <w:numId w:val="98"/>
        </w:numPr>
        <w:tabs>
          <w:tab w:val="left" w:pos="993"/>
        </w:tabs>
        <w:spacing w:after="0" w:line="240" w:lineRule="auto"/>
        <w:ind w:hanging="1091"/>
        <w:jc w:val="both"/>
        <w:rPr>
          <w:rFonts w:ascii="Open Sans" w:eastAsia="Calibri" w:hAnsi="Open Sans" w:cs="Open Sans"/>
          <w:bCs/>
          <w:sz w:val="20"/>
          <w:szCs w:val="20"/>
          <w:lang w:eastAsia="en-US"/>
        </w:rPr>
      </w:pPr>
      <w:r w:rsidRPr="003902A2">
        <w:rPr>
          <w:rFonts w:ascii="Open Sans" w:eastAsia="Calibri" w:hAnsi="Open Sans" w:cs="Open Sans"/>
          <w:sz w:val="20"/>
          <w:szCs w:val="20"/>
          <w:lang w:eastAsia="en-US"/>
        </w:rPr>
        <w:t xml:space="preserve">Napięcie nominalne </w:t>
      </w:r>
      <w:r w:rsidRPr="003902A2">
        <w:rPr>
          <w:rFonts w:ascii="Open Sans" w:eastAsia="Calibri" w:hAnsi="Open Sans" w:cs="Open Sans"/>
          <w:b/>
          <w:sz w:val="20"/>
          <w:szCs w:val="20"/>
          <w:lang w:eastAsia="en-US"/>
        </w:rPr>
        <w:t>24 V.</w:t>
      </w:r>
    </w:p>
    <w:p w14:paraId="0C10D1D7" w14:textId="77777777" w:rsidR="003902A2" w:rsidRPr="003902A2" w:rsidRDefault="003902A2" w:rsidP="00502164">
      <w:pPr>
        <w:numPr>
          <w:ilvl w:val="1"/>
          <w:numId w:val="98"/>
        </w:numPr>
        <w:tabs>
          <w:tab w:val="left" w:pos="993"/>
        </w:tabs>
        <w:spacing w:after="0" w:line="240" w:lineRule="auto"/>
        <w:ind w:hanging="1091"/>
        <w:jc w:val="both"/>
        <w:rPr>
          <w:rFonts w:ascii="Open Sans" w:eastAsia="Calibri" w:hAnsi="Open Sans" w:cs="Open Sans"/>
          <w:bCs/>
          <w:sz w:val="20"/>
          <w:szCs w:val="20"/>
          <w:lang w:eastAsia="en-US"/>
        </w:rPr>
      </w:pPr>
      <w:r w:rsidRPr="003902A2">
        <w:rPr>
          <w:rFonts w:ascii="Open Sans" w:eastAsia="Calibri" w:hAnsi="Open Sans" w:cs="Open Sans"/>
          <w:sz w:val="20"/>
          <w:szCs w:val="20"/>
          <w:lang w:eastAsia="en-US"/>
        </w:rPr>
        <w:t>Akumulatory: 24 V minimum 170 Ah  minimum 1 sztuka</w:t>
      </w:r>
    </w:p>
    <w:p w14:paraId="7C4ED74E" w14:textId="77777777" w:rsidR="003902A2" w:rsidRPr="003902A2" w:rsidRDefault="003902A2" w:rsidP="00502164">
      <w:pPr>
        <w:numPr>
          <w:ilvl w:val="1"/>
          <w:numId w:val="98"/>
        </w:numPr>
        <w:tabs>
          <w:tab w:val="left" w:pos="993"/>
        </w:tabs>
        <w:spacing w:after="0" w:line="240" w:lineRule="auto"/>
        <w:ind w:hanging="1091"/>
        <w:jc w:val="both"/>
        <w:rPr>
          <w:rFonts w:ascii="Open Sans" w:eastAsia="Calibri" w:hAnsi="Open Sans" w:cs="Open Sans"/>
          <w:bCs/>
          <w:sz w:val="20"/>
          <w:szCs w:val="20"/>
          <w:lang w:eastAsia="en-US"/>
        </w:rPr>
      </w:pPr>
      <w:r w:rsidRPr="003902A2">
        <w:rPr>
          <w:rFonts w:ascii="Open Sans" w:eastAsia="Calibri" w:hAnsi="Open Sans" w:cs="Open Sans"/>
          <w:sz w:val="20"/>
          <w:szCs w:val="20"/>
          <w:lang w:eastAsia="en-US"/>
        </w:rPr>
        <w:t>Akumulatory bezobsługowe.</w:t>
      </w:r>
    </w:p>
    <w:p w14:paraId="77A6BFFF" w14:textId="77777777" w:rsidR="003902A2" w:rsidRPr="003902A2" w:rsidRDefault="003902A2" w:rsidP="00502164">
      <w:pPr>
        <w:numPr>
          <w:ilvl w:val="1"/>
          <w:numId w:val="10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pacing w:after="0" w:line="240" w:lineRule="auto"/>
        <w:ind w:hanging="578"/>
        <w:rPr>
          <w:rFonts w:ascii="Open Sans" w:eastAsia="Times New Roman" w:hAnsi="Open Sans" w:cs="Open Sans"/>
          <w:sz w:val="20"/>
          <w:szCs w:val="20"/>
        </w:rPr>
      </w:pPr>
      <w:r w:rsidRPr="003902A2">
        <w:rPr>
          <w:rFonts w:ascii="Open Sans" w:eastAsia="Calibri" w:hAnsi="Open Sans" w:cs="Open Sans"/>
          <w:sz w:val="20"/>
          <w:szCs w:val="20"/>
          <w:lang w:eastAsia="en-US"/>
        </w:rPr>
        <w:t>Ogumienie:.</w:t>
      </w:r>
    </w:p>
    <w:p w14:paraId="532092CC" w14:textId="77777777" w:rsidR="003902A2" w:rsidRPr="003902A2" w:rsidRDefault="003902A2" w:rsidP="00502164">
      <w:pPr>
        <w:numPr>
          <w:ilvl w:val="0"/>
          <w:numId w:val="109"/>
        </w:numPr>
        <w:tabs>
          <w:tab w:val="left" w:pos="993"/>
        </w:tabs>
        <w:spacing w:after="0" w:line="240" w:lineRule="auto"/>
        <w:ind w:hanging="11"/>
        <w:rPr>
          <w:rFonts w:ascii="Open Sans" w:eastAsia="Calibri" w:hAnsi="Open Sans" w:cs="Open Sans"/>
          <w:sz w:val="20"/>
          <w:szCs w:val="20"/>
          <w:lang w:eastAsia="en-US"/>
        </w:rPr>
      </w:pPr>
      <w:r w:rsidRPr="003902A2">
        <w:rPr>
          <w:rFonts w:ascii="Open Sans" w:eastAsia="Calibri" w:hAnsi="Open Sans" w:cs="Open Sans"/>
          <w:sz w:val="20"/>
          <w:szCs w:val="20"/>
          <w:lang w:eastAsia="en-US"/>
        </w:rPr>
        <w:t>Wielosezonowe.</w:t>
      </w:r>
    </w:p>
    <w:p w14:paraId="23AC6B03" w14:textId="77777777" w:rsidR="003902A2" w:rsidRPr="003902A2" w:rsidRDefault="003902A2" w:rsidP="00502164">
      <w:pPr>
        <w:numPr>
          <w:ilvl w:val="0"/>
          <w:numId w:val="109"/>
        </w:numPr>
        <w:tabs>
          <w:tab w:val="left" w:pos="993"/>
        </w:tabs>
        <w:spacing w:after="0" w:line="240" w:lineRule="auto"/>
        <w:ind w:hanging="11"/>
        <w:rPr>
          <w:rFonts w:ascii="Open Sans" w:eastAsia="Calibri" w:hAnsi="Open Sans" w:cs="Open Sans"/>
          <w:sz w:val="20"/>
          <w:szCs w:val="20"/>
          <w:lang w:eastAsia="en-US"/>
        </w:rPr>
      </w:pPr>
      <w:r w:rsidRPr="003902A2">
        <w:rPr>
          <w:rFonts w:ascii="Open Sans" w:eastAsia="Calibri" w:hAnsi="Open Sans" w:cs="Open Sans"/>
          <w:sz w:val="20"/>
          <w:szCs w:val="20"/>
          <w:lang w:eastAsia="en-US"/>
        </w:rPr>
        <w:t>Wszystkie koła z oponami bezdętkowymi R 22,5.</w:t>
      </w:r>
    </w:p>
    <w:p w14:paraId="28920FD5" w14:textId="77777777" w:rsidR="003902A2" w:rsidRPr="003902A2" w:rsidRDefault="003902A2" w:rsidP="00502164">
      <w:pPr>
        <w:numPr>
          <w:ilvl w:val="0"/>
          <w:numId w:val="109"/>
        </w:numPr>
        <w:tabs>
          <w:tab w:val="left" w:pos="993"/>
        </w:tabs>
        <w:spacing w:after="0" w:line="240" w:lineRule="auto"/>
        <w:ind w:hanging="11"/>
        <w:rPr>
          <w:rFonts w:ascii="Open Sans" w:eastAsia="Calibri" w:hAnsi="Open Sans" w:cs="Open Sans"/>
          <w:sz w:val="20"/>
          <w:szCs w:val="20"/>
          <w:lang w:eastAsia="en-US"/>
        </w:rPr>
      </w:pPr>
      <w:r w:rsidRPr="003902A2">
        <w:rPr>
          <w:rFonts w:ascii="Open Sans" w:eastAsia="Calibri" w:hAnsi="Open Sans" w:cs="Open Sans"/>
          <w:sz w:val="20"/>
          <w:szCs w:val="20"/>
          <w:lang w:eastAsia="en-US"/>
        </w:rPr>
        <w:t>Koło zapasowe.</w:t>
      </w:r>
    </w:p>
    <w:p w14:paraId="06762BA2" w14:textId="77777777" w:rsidR="003902A2" w:rsidRPr="003902A2" w:rsidRDefault="003902A2" w:rsidP="00502164">
      <w:pPr>
        <w:numPr>
          <w:ilvl w:val="1"/>
          <w:numId w:val="10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pacing w:after="0" w:line="240" w:lineRule="auto"/>
        <w:ind w:hanging="578"/>
        <w:rPr>
          <w:rFonts w:ascii="Open Sans" w:eastAsia="Times New Roman" w:hAnsi="Open Sans" w:cs="Open Sans"/>
          <w:sz w:val="20"/>
          <w:szCs w:val="20"/>
        </w:rPr>
      </w:pPr>
      <w:r w:rsidRPr="003902A2">
        <w:rPr>
          <w:rFonts w:ascii="Open Sans" w:eastAsia="Calibri" w:hAnsi="Open Sans" w:cs="Open Sans"/>
          <w:sz w:val="20"/>
          <w:szCs w:val="20"/>
          <w:lang w:eastAsia="en-US"/>
        </w:rPr>
        <w:t>Oświetlenie zewnętrzne pojazdu.</w:t>
      </w:r>
    </w:p>
    <w:p w14:paraId="7E74A3BD" w14:textId="77777777" w:rsidR="003902A2" w:rsidRPr="003902A2" w:rsidRDefault="003902A2" w:rsidP="00502164">
      <w:pPr>
        <w:numPr>
          <w:ilvl w:val="0"/>
          <w:numId w:val="110"/>
        </w:numPr>
        <w:tabs>
          <w:tab w:val="left" w:pos="993"/>
        </w:tabs>
        <w:spacing w:after="0" w:line="240" w:lineRule="auto"/>
        <w:ind w:hanging="11"/>
        <w:rPr>
          <w:rFonts w:ascii="Open Sans" w:eastAsia="Calibri" w:hAnsi="Open Sans" w:cs="Open Sans"/>
          <w:sz w:val="20"/>
          <w:szCs w:val="20"/>
          <w:lang w:eastAsia="en-US"/>
        </w:rPr>
      </w:pPr>
      <w:r w:rsidRPr="003902A2">
        <w:rPr>
          <w:rFonts w:ascii="Open Sans" w:eastAsia="Calibri" w:hAnsi="Open Sans" w:cs="Open Sans"/>
          <w:sz w:val="20"/>
          <w:szCs w:val="20"/>
          <w:lang w:eastAsia="en-US"/>
        </w:rPr>
        <w:t>Światła do jazdy dziennej LED.</w:t>
      </w:r>
    </w:p>
    <w:p w14:paraId="5BBA8B36" w14:textId="77777777" w:rsidR="003902A2" w:rsidRPr="003902A2" w:rsidRDefault="003902A2" w:rsidP="00502164">
      <w:pPr>
        <w:numPr>
          <w:ilvl w:val="0"/>
          <w:numId w:val="110"/>
        </w:numPr>
        <w:tabs>
          <w:tab w:val="left" w:pos="993"/>
        </w:tabs>
        <w:spacing w:after="0" w:line="240" w:lineRule="auto"/>
        <w:ind w:hanging="11"/>
        <w:rPr>
          <w:rFonts w:ascii="Open Sans" w:eastAsia="Calibri" w:hAnsi="Open Sans" w:cs="Open Sans"/>
          <w:sz w:val="20"/>
          <w:szCs w:val="20"/>
          <w:lang w:eastAsia="en-US"/>
        </w:rPr>
      </w:pPr>
      <w:r w:rsidRPr="003902A2">
        <w:rPr>
          <w:rFonts w:ascii="Open Sans" w:eastAsia="Calibri" w:hAnsi="Open Sans" w:cs="Open Sans"/>
          <w:sz w:val="20"/>
          <w:szCs w:val="20"/>
          <w:lang w:eastAsia="en-US"/>
        </w:rPr>
        <w:t>Boczne  światła obrysowe LED.</w:t>
      </w:r>
    </w:p>
    <w:p w14:paraId="1E7B72B5" w14:textId="77777777" w:rsidR="003902A2" w:rsidRPr="003902A2" w:rsidRDefault="003902A2" w:rsidP="00502164">
      <w:pPr>
        <w:numPr>
          <w:ilvl w:val="0"/>
          <w:numId w:val="110"/>
        </w:numPr>
        <w:tabs>
          <w:tab w:val="left" w:pos="993"/>
        </w:tabs>
        <w:spacing w:after="0" w:line="240" w:lineRule="auto"/>
        <w:ind w:hanging="11"/>
        <w:rPr>
          <w:rFonts w:ascii="Open Sans" w:eastAsia="Calibri" w:hAnsi="Open Sans" w:cs="Open Sans"/>
          <w:sz w:val="20"/>
          <w:szCs w:val="20"/>
          <w:lang w:eastAsia="en-US"/>
        </w:rPr>
      </w:pPr>
      <w:r w:rsidRPr="003902A2">
        <w:rPr>
          <w:rFonts w:ascii="Open Sans" w:eastAsia="Calibri" w:hAnsi="Open Sans" w:cs="Open Sans"/>
          <w:sz w:val="20"/>
          <w:szCs w:val="20"/>
          <w:lang w:eastAsia="en-US"/>
        </w:rPr>
        <w:t>Tylne światła obrysowe LED.</w:t>
      </w:r>
    </w:p>
    <w:p w14:paraId="00EC464D" w14:textId="77777777" w:rsidR="003902A2" w:rsidRPr="003902A2" w:rsidRDefault="003902A2" w:rsidP="00502164">
      <w:pPr>
        <w:numPr>
          <w:ilvl w:val="0"/>
          <w:numId w:val="110"/>
        </w:numPr>
        <w:tabs>
          <w:tab w:val="left" w:pos="993"/>
        </w:tabs>
        <w:spacing w:after="0" w:line="240" w:lineRule="auto"/>
        <w:ind w:hanging="11"/>
        <w:rPr>
          <w:rFonts w:ascii="Open Sans" w:eastAsia="Calibri" w:hAnsi="Open Sans" w:cs="Open Sans"/>
          <w:sz w:val="20"/>
          <w:szCs w:val="20"/>
          <w:lang w:eastAsia="en-US"/>
        </w:rPr>
      </w:pPr>
      <w:r w:rsidRPr="003902A2">
        <w:rPr>
          <w:rFonts w:ascii="Open Sans" w:eastAsia="Calibri" w:hAnsi="Open Sans" w:cs="Open Sans"/>
          <w:sz w:val="20"/>
          <w:szCs w:val="20"/>
          <w:lang w:eastAsia="en-US"/>
        </w:rPr>
        <w:t>Oświetlenie szczotek bocznych LED</w:t>
      </w:r>
    </w:p>
    <w:p w14:paraId="0351A276" w14:textId="77777777" w:rsidR="003902A2" w:rsidRPr="003902A2" w:rsidRDefault="003902A2" w:rsidP="00502164">
      <w:pPr>
        <w:numPr>
          <w:ilvl w:val="0"/>
          <w:numId w:val="110"/>
        </w:numPr>
        <w:tabs>
          <w:tab w:val="left" w:pos="993"/>
        </w:tabs>
        <w:spacing w:after="0" w:line="240" w:lineRule="auto"/>
        <w:ind w:hanging="11"/>
        <w:rPr>
          <w:rFonts w:ascii="Open Sans" w:eastAsia="Calibri" w:hAnsi="Open Sans" w:cs="Open Sans"/>
          <w:sz w:val="20"/>
          <w:szCs w:val="20"/>
          <w:lang w:eastAsia="en-US"/>
        </w:rPr>
      </w:pPr>
      <w:r w:rsidRPr="003902A2">
        <w:rPr>
          <w:rFonts w:ascii="Open Sans" w:eastAsia="Calibri" w:hAnsi="Open Sans" w:cs="Open Sans"/>
          <w:sz w:val="20"/>
          <w:szCs w:val="20"/>
          <w:lang w:eastAsia="en-US"/>
        </w:rPr>
        <w:t>Światło ostrzegawcze, pulsacyjne, pomarańczowe LED z przodu zamiatarki minimum 1 szt.</w:t>
      </w:r>
    </w:p>
    <w:p w14:paraId="6DD23BF8" w14:textId="77777777" w:rsidR="003902A2" w:rsidRPr="003902A2" w:rsidRDefault="003902A2" w:rsidP="00502164">
      <w:pPr>
        <w:numPr>
          <w:ilvl w:val="0"/>
          <w:numId w:val="110"/>
        </w:numPr>
        <w:tabs>
          <w:tab w:val="left" w:pos="993"/>
        </w:tabs>
        <w:spacing w:after="0" w:line="240" w:lineRule="auto"/>
        <w:ind w:hanging="11"/>
        <w:rPr>
          <w:rFonts w:ascii="Open Sans" w:eastAsia="Calibri" w:hAnsi="Open Sans" w:cs="Open Sans"/>
          <w:sz w:val="20"/>
          <w:szCs w:val="20"/>
          <w:lang w:eastAsia="en-US"/>
        </w:rPr>
      </w:pPr>
      <w:r w:rsidRPr="003902A2">
        <w:rPr>
          <w:rFonts w:ascii="Open Sans" w:eastAsia="Times New Roman" w:hAnsi="Open Sans" w:cs="Open Sans"/>
          <w:sz w:val="20"/>
          <w:szCs w:val="20"/>
        </w:rPr>
        <w:t>Ś</w:t>
      </w:r>
      <w:r w:rsidRPr="003902A2">
        <w:rPr>
          <w:rFonts w:ascii="Open Sans" w:eastAsia="Calibri" w:hAnsi="Open Sans" w:cs="Open Sans"/>
          <w:sz w:val="20"/>
          <w:szCs w:val="20"/>
          <w:lang w:eastAsia="en-US"/>
        </w:rPr>
        <w:t xml:space="preserve">wiatło ostrzegawcze, pulsacyjne, pomarańczowe LED z tyłu zamiatarki minimum 1 szt. </w:t>
      </w:r>
    </w:p>
    <w:p w14:paraId="355379CA" w14:textId="77777777" w:rsidR="003902A2" w:rsidRPr="003902A2" w:rsidRDefault="003902A2" w:rsidP="00502164">
      <w:pPr>
        <w:numPr>
          <w:ilvl w:val="1"/>
          <w:numId w:val="10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 w:val="left" w:pos="567"/>
        </w:tabs>
        <w:spacing w:after="0" w:line="240" w:lineRule="auto"/>
        <w:ind w:hanging="578"/>
        <w:rPr>
          <w:rFonts w:ascii="Open Sans" w:eastAsia="Times New Roman" w:hAnsi="Open Sans" w:cs="Open Sans"/>
          <w:sz w:val="20"/>
          <w:szCs w:val="20"/>
        </w:rPr>
      </w:pPr>
      <w:r w:rsidRPr="003902A2">
        <w:rPr>
          <w:rFonts w:ascii="Open Sans" w:eastAsia="Times New Roman" w:hAnsi="Open Sans" w:cs="Open Sans"/>
          <w:sz w:val="20"/>
          <w:szCs w:val="20"/>
        </w:rPr>
        <w:t>Kabina.</w:t>
      </w:r>
    </w:p>
    <w:p w14:paraId="5E73F9B2" w14:textId="77777777" w:rsidR="003902A2" w:rsidRPr="003902A2" w:rsidRDefault="003902A2" w:rsidP="00502164">
      <w:pPr>
        <w:numPr>
          <w:ilvl w:val="0"/>
          <w:numId w:val="111"/>
        </w:numPr>
        <w:tabs>
          <w:tab w:val="left" w:pos="851"/>
        </w:tabs>
        <w:spacing w:after="0" w:line="240" w:lineRule="auto"/>
        <w:rPr>
          <w:rFonts w:ascii="Open Sans" w:eastAsia="Calibri" w:hAnsi="Open Sans" w:cs="Open Sans"/>
          <w:sz w:val="20"/>
          <w:szCs w:val="20"/>
          <w:lang w:eastAsia="en-US"/>
        </w:rPr>
      </w:pPr>
      <w:r w:rsidRPr="003902A2">
        <w:rPr>
          <w:rFonts w:ascii="Open Sans" w:eastAsia="Calibri" w:hAnsi="Open Sans" w:cs="Open Sans"/>
          <w:sz w:val="20"/>
          <w:szCs w:val="20"/>
          <w:lang w:eastAsia="en-US"/>
        </w:rPr>
        <w:t>Dzienna w wersji krótkiej.</w:t>
      </w:r>
    </w:p>
    <w:p w14:paraId="223F0E2A" w14:textId="77777777" w:rsidR="003902A2" w:rsidRPr="003902A2" w:rsidRDefault="003902A2" w:rsidP="00502164">
      <w:pPr>
        <w:numPr>
          <w:ilvl w:val="0"/>
          <w:numId w:val="111"/>
        </w:numPr>
        <w:tabs>
          <w:tab w:val="left" w:pos="851"/>
        </w:tabs>
        <w:spacing w:after="0" w:line="240" w:lineRule="auto"/>
        <w:rPr>
          <w:rFonts w:ascii="Open Sans" w:eastAsia="Calibri" w:hAnsi="Open Sans" w:cs="Open Sans"/>
          <w:sz w:val="20"/>
          <w:szCs w:val="20"/>
          <w:lang w:eastAsia="en-US"/>
        </w:rPr>
      </w:pPr>
      <w:r w:rsidRPr="003902A2">
        <w:rPr>
          <w:rFonts w:ascii="Open Sans" w:eastAsia="Calibri" w:hAnsi="Open Sans" w:cs="Open Sans"/>
          <w:sz w:val="20"/>
          <w:szCs w:val="20"/>
          <w:lang w:eastAsia="en-US"/>
        </w:rPr>
        <w:t>Dwumiejscowa.</w:t>
      </w:r>
    </w:p>
    <w:p w14:paraId="680F1555" w14:textId="77777777" w:rsidR="003902A2" w:rsidRPr="003902A2" w:rsidRDefault="003902A2" w:rsidP="00502164">
      <w:pPr>
        <w:numPr>
          <w:ilvl w:val="0"/>
          <w:numId w:val="111"/>
        </w:numPr>
        <w:tabs>
          <w:tab w:val="left" w:pos="851"/>
        </w:tabs>
        <w:spacing w:after="0" w:line="240" w:lineRule="auto"/>
        <w:rPr>
          <w:rFonts w:ascii="Open Sans" w:eastAsia="Calibri" w:hAnsi="Open Sans" w:cs="Open Sans"/>
          <w:sz w:val="20"/>
          <w:szCs w:val="20"/>
          <w:lang w:eastAsia="en-US"/>
        </w:rPr>
      </w:pPr>
      <w:r w:rsidRPr="003902A2">
        <w:rPr>
          <w:rFonts w:ascii="Open Sans" w:eastAsia="Calibri" w:hAnsi="Open Sans" w:cs="Open Sans"/>
          <w:sz w:val="20"/>
          <w:szCs w:val="20"/>
          <w:lang w:eastAsia="en-US"/>
        </w:rPr>
        <w:t xml:space="preserve">Zawieszenie kabiny mechaniczne </w:t>
      </w:r>
      <w:r w:rsidRPr="003902A2">
        <w:rPr>
          <w:rFonts w:ascii="Open Sans" w:eastAsia="Calibri" w:hAnsi="Open Sans" w:cs="Open Sans"/>
          <w:sz w:val="20"/>
          <w:lang w:eastAsia="en-US"/>
        </w:rPr>
        <w:t>albo</w:t>
      </w:r>
      <w:r w:rsidRPr="003902A2">
        <w:rPr>
          <w:rFonts w:ascii="Open Sans" w:eastAsia="Calibri" w:hAnsi="Open Sans" w:cs="Open Sans"/>
          <w:sz w:val="20"/>
          <w:szCs w:val="20"/>
          <w:lang w:eastAsia="en-US"/>
        </w:rPr>
        <w:t xml:space="preserve"> pneumatyczne.</w:t>
      </w:r>
    </w:p>
    <w:p w14:paraId="25B240F0" w14:textId="77777777" w:rsidR="003902A2" w:rsidRPr="003902A2" w:rsidRDefault="003902A2" w:rsidP="00502164">
      <w:pPr>
        <w:numPr>
          <w:ilvl w:val="0"/>
          <w:numId w:val="111"/>
        </w:numPr>
        <w:tabs>
          <w:tab w:val="left" w:pos="851"/>
        </w:tabs>
        <w:spacing w:after="0" w:line="240" w:lineRule="auto"/>
        <w:rPr>
          <w:rFonts w:ascii="Open Sans" w:eastAsia="Calibri" w:hAnsi="Open Sans" w:cs="Open Sans"/>
          <w:sz w:val="20"/>
          <w:szCs w:val="20"/>
          <w:lang w:eastAsia="en-US"/>
        </w:rPr>
      </w:pPr>
      <w:r w:rsidRPr="003902A2">
        <w:rPr>
          <w:rFonts w:ascii="Open Sans" w:eastAsia="Times New Roman" w:hAnsi="Open Sans" w:cs="Open Sans"/>
          <w:sz w:val="20"/>
          <w:szCs w:val="20"/>
        </w:rPr>
        <w:t>Klimatyzacja fabryczna.</w:t>
      </w:r>
    </w:p>
    <w:p w14:paraId="4271EF9C" w14:textId="77777777" w:rsidR="003902A2" w:rsidRPr="003902A2" w:rsidRDefault="003902A2" w:rsidP="00502164">
      <w:pPr>
        <w:numPr>
          <w:ilvl w:val="0"/>
          <w:numId w:val="111"/>
        </w:numPr>
        <w:tabs>
          <w:tab w:val="left" w:pos="851"/>
        </w:tabs>
        <w:spacing w:after="0" w:line="240" w:lineRule="auto"/>
        <w:rPr>
          <w:rFonts w:ascii="Open Sans" w:eastAsia="Calibri" w:hAnsi="Open Sans" w:cs="Open Sans"/>
          <w:sz w:val="20"/>
          <w:szCs w:val="20"/>
          <w:lang w:eastAsia="en-US"/>
        </w:rPr>
      </w:pPr>
      <w:r w:rsidRPr="003902A2">
        <w:rPr>
          <w:rFonts w:ascii="Open Sans" w:eastAsia="Times New Roman" w:hAnsi="Open Sans" w:cs="Open Sans"/>
          <w:sz w:val="20"/>
          <w:szCs w:val="20"/>
        </w:rPr>
        <w:t>Immobilizer.</w:t>
      </w:r>
    </w:p>
    <w:p w14:paraId="280204E5" w14:textId="77777777" w:rsidR="003902A2" w:rsidRPr="003902A2" w:rsidRDefault="003902A2" w:rsidP="00502164">
      <w:pPr>
        <w:numPr>
          <w:ilvl w:val="0"/>
          <w:numId w:val="111"/>
        </w:numPr>
        <w:tabs>
          <w:tab w:val="left" w:pos="851"/>
        </w:tabs>
        <w:spacing w:after="0" w:line="240" w:lineRule="auto"/>
        <w:rPr>
          <w:rFonts w:ascii="Open Sans" w:eastAsia="Calibri" w:hAnsi="Open Sans" w:cs="Open Sans"/>
          <w:sz w:val="20"/>
          <w:szCs w:val="20"/>
          <w:lang w:eastAsia="en-US"/>
        </w:rPr>
      </w:pPr>
      <w:r w:rsidRPr="003902A2">
        <w:rPr>
          <w:rFonts w:ascii="Open Sans" w:eastAsia="Times New Roman" w:hAnsi="Open Sans" w:cs="Open Sans"/>
          <w:sz w:val="20"/>
          <w:szCs w:val="20"/>
        </w:rPr>
        <w:t>Komputer pokładowy.</w:t>
      </w:r>
    </w:p>
    <w:p w14:paraId="70829B22" w14:textId="77777777" w:rsidR="003902A2" w:rsidRPr="003902A2" w:rsidRDefault="003902A2" w:rsidP="00502164">
      <w:pPr>
        <w:numPr>
          <w:ilvl w:val="0"/>
          <w:numId w:val="111"/>
        </w:numPr>
        <w:tabs>
          <w:tab w:val="left" w:pos="851"/>
        </w:tabs>
        <w:spacing w:after="0" w:line="240" w:lineRule="auto"/>
        <w:rPr>
          <w:rFonts w:ascii="Open Sans" w:eastAsia="Calibri" w:hAnsi="Open Sans" w:cs="Open Sans"/>
          <w:sz w:val="20"/>
          <w:szCs w:val="20"/>
          <w:lang w:eastAsia="en-US"/>
        </w:rPr>
      </w:pPr>
      <w:r w:rsidRPr="003902A2">
        <w:rPr>
          <w:rFonts w:ascii="Open Sans" w:eastAsia="Calibri" w:hAnsi="Open Sans" w:cs="Open Sans"/>
          <w:sz w:val="20"/>
          <w:szCs w:val="20"/>
          <w:lang w:eastAsia="en-US"/>
        </w:rPr>
        <w:t>Kierownica:</w:t>
      </w:r>
    </w:p>
    <w:p w14:paraId="5D864E4D" w14:textId="77777777" w:rsidR="003902A2" w:rsidRPr="003902A2" w:rsidRDefault="003902A2" w:rsidP="00502164">
      <w:pPr>
        <w:numPr>
          <w:ilvl w:val="1"/>
          <w:numId w:val="71"/>
        </w:numPr>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Koło kierownicy z regulowanym pochyleniem.</w:t>
      </w:r>
    </w:p>
    <w:p w14:paraId="0476CFFF" w14:textId="77777777" w:rsidR="003902A2" w:rsidRPr="003902A2" w:rsidRDefault="003902A2" w:rsidP="00502164">
      <w:pPr>
        <w:numPr>
          <w:ilvl w:val="1"/>
          <w:numId w:val="71"/>
        </w:numPr>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Wielofunkcyjna kierownica.</w:t>
      </w:r>
    </w:p>
    <w:p w14:paraId="5D160BF4" w14:textId="77777777" w:rsidR="003902A2" w:rsidRPr="003902A2" w:rsidRDefault="003902A2" w:rsidP="00502164">
      <w:pPr>
        <w:numPr>
          <w:ilvl w:val="0"/>
          <w:numId w:val="111"/>
        </w:numPr>
        <w:spacing w:after="0" w:line="240" w:lineRule="auto"/>
        <w:rPr>
          <w:rFonts w:ascii="Open Sans" w:eastAsia="Calibri" w:hAnsi="Open Sans" w:cs="Open Sans"/>
          <w:sz w:val="20"/>
          <w:szCs w:val="20"/>
          <w:lang w:eastAsia="en-US"/>
        </w:rPr>
      </w:pPr>
      <w:r w:rsidRPr="003902A2">
        <w:rPr>
          <w:rFonts w:ascii="Open Sans" w:eastAsia="Calibri" w:hAnsi="Open Sans" w:cs="Open Sans"/>
          <w:sz w:val="20"/>
          <w:szCs w:val="20"/>
          <w:lang w:eastAsia="en-US"/>
        </w:rPr>
        <w:t>Tablica wskaźników standardowa z opisem w języku polskim.</w:t>
      </w:r>
    </w:p>
    <w:p w14:paraId="31D570D3" w14:textId="77777777" w:rsidR="003902A2" w:rsidRPr="003902A2" w:rsidRDefault="003902A2" w:rsidP="00502164">
      <w:pPr>
        <w:numPr>
          <w:ilvl w:val="0"/>
          <w:numId w:val="111"/>
        </w:numPr>
        <w:spacing w:after="0" w:line="240" w:lineRule="auto"/>
        <w:rPr>
          <w:rFonts w:ascii="Open Sans" w:eastAsia="Calibri" w:hAnsi="Open Sans" w:cs="Open Sans"/>
          <w:sz w:val="20"/>
          <w:szCs w:val="20"/>
          <w:lang w:eastAsia="en-US"/>
        </w:rPr>
      </w:pPr>
      <w:r w:rsidRPr="003902A2">
        <w:rPr>
          <w:rFonts w:ascii="Open Sans" w:eastAsia="Calibri" w:hAnsi="Open Sans" w:cs="Open Sans"/>
          <w:sz w:val="20"/>
          <w:szCs w:val="20"/>
          <w:lang w:eastAsia="en-US"/>
        </w:rPr>
        <w:t>Siedzenia i tapicerka:</w:t>
      </w:r>
    </w:p>
    <w:p w14:paraId="645618AE" w14:textId="77777777" w:rsidR="003902A2" w:rsidRPr="003902A2" w:rsidRDefault="003902A2" w:rsidP="003902A2">
      <w:pPr>
        <w:spacing w:after="0" w:line="240" w:lineRule="auto"/>
        <w:ind w:left="720"/>
        <w:rPr>
          <w:rFonts w:ascii="Open Sans" w:eastAsia="Calibri" w:hAnsi="Open Sans" w:cs="Open Sans"/>
          <w:sz w:val="20"/>
          <w:szCs w:val="20"/>
          <w:lang w:eastAsia="en-US"/>
        </w:rPr>
      </w:pPr>
      <w:r w:rsidRPr="003902A2">
        <w:rPr>
          <w:rFonts w:ascii="Open Sans" w:eastAsia="Calibri" w:hAnsi="Open Sans" w:cs="Open Sans"/>
          <w:sz w:val="20"/>
          <w:szCs w:val="20"/>
          <w:lang w:eastAsia="en-US"/>
        </w:rPr>
        <w:t>a) Fotel kierowcy - amortyzowany regulowany w 3 zakresach.</w:t>
      </w:r>
    </w:p>
    <w:p w14:paraId="55FDB6BB" w14:textId="77777777" w:rsidR="003902A2" w:rsidRPr="003902A2" w:rsidRDefault="003902A2" w:rsidP="003902A2">
      <w:pPr>
        <w:spacing w:after="0" w:line="240" w:lineRule="auto"/>
        <w:ind w:left="720"/>
        <w:rPr>
          <w:rFonts w:ascii="Open Sans" w:eastAsia="Calibri" w:hAnsi="Open Sans" w:cs="Open Sans"/>
          <w:sz w:val="20"/>
          <w:szCs w:val="20"/>
          <w:lang w:eastAsia="en-US"/>
        </w:rPr>
      </w:pPr>
      <w:r w:rsidRPr="003902A2">
        <w:rPr>
          <w:rFonts w:ascii="Open Sans" w:eastAsia="Calibri" w:hAnsi="Open Sans" w:cs="Open Sans"/>
          <w:sz w:val="20"/>
          <w:szCs w:val="20"/>
          <w:lang w:eastAsia="en-US"/>
        </w:rPr>
        <w:t>b) Pasy bezpieczeństwa dla kierowcy i pasażera.</w:t>
      </w:r>
    </w:p>
    <w:p w14:paraId="015816E1" w14:textId="77777777" w:rsidR="003902A2" w:rsidRPr="003902A2" w:rsidRDefault="003902A2" w:rsidP="003902A2">
      <w:pPr>
        <w:spacing w:after="0" w:line="240" w:lineRule="auto"/>
        <w:ind w:left="720"/>
        <w:rPr>
          <w:rFonts w:ascii="Open Sans" w:eastAsia="Calibri" w:hAnsi="Open Sans" w:cs="Open Sans"/>
          <w:sz w:val="20"/>
          <w:szCs w:val="20"/>
          <w:lang w:eastAsia="en-US"/>
        </w:rPr>
      </w:pPr>
      <w:r w:rsidRPr="003902A2">
        <w:rPr>
          <w:rFonts w:ascii="Open Sans" w:eastAsia="Calibri" w:hAnsi="Open Sans" w:cs="Open Sans"/>
          <w:sz w:val="20"/>
          <w:szCs w:val="20"/>
          <w:lang w:eastAsia="en-US"/>
        </w:rPr>
        <w:t>c) Obicie drzwi zmywalne.</w:t>
      </w:r>
    </w:p>
    <w:p w14:paraId="2B725B47" w14:textId="77777777" w:rsidR="003902A2" w:rsidRPr="003902A2" w:rsidRDefault="003902A2" w:rsidP="003902A2">
      <w:pPr>
        <w:spacing w:after="0" w:line="240" w:lineRule="auto"/>
        <w:ind w:left="720"/>
        <w:rPr>
          <w:rFonts w:ascii="Open Sans" w:eastAsia="Calibri" w:hAnsi="Open Sans" w:cs="Open Sans"/>
          <w:sz w:val="20"/>
          <w:szCs w:val="20"/>
          <w:lang w:eastAsia="en-US"/>
        </w:rPr>
      </w:pPr>
      <w:r w:rsidRPr="003902A2">
        <w:rPr>
          <w:rFonts w:ascii="Open Sans" w:eastAsia="Calibri" w:hAnsi="Open Sans" w:cs="Open Sans"/>
          <w:sz w:val="20"/>
          <w:szCs w:val="20"/>
          <w:lang w:eastAsia="en-US"/>
        </w:rPr>
        <w:t>d) Dywaniki gumowe - komplet.</w:t>
      </w:r>
    </w:p>
    <w:p w14:paraId="5D248CB5" w14:textId="77777777" w:rsidR="003902A2" w:rsidRPr="003902A2" w:rsidRDefault="003902A2" w:rsidP="003902A2">
      <w:pPr>
        <w:spacing w:after="0" w:line="240" w:lineRule="auto"/>
        <w:ind w:left="720"/>
        <w:rPr>
          <w:rFonts w:ascii="Open Sans" w:eastAsia="Calibri" w:hAnsi="Open Sans" w:cs="Open Sans"/>
          <w:sz w:val="20"/>
          <w:szCs w:val="20"/>
          <w:lang w:eastAsia="en-US"/>
        </w:rPr>
      </w:pPr>
      <w:r w:rsidRPr="003902A2">
        <w:rPr>
          <w:rFonts w:ascii="Open Sans" w:eastAsia="Calibri" w:hAnsi="Open Sans" w:cs="Open Sans"/>
          <w:sz w:val="20"/>
          <w:szCs w:val="20"/>
          <w:lang w:eastAsia="en-US"/>
        </w:rPr>
        <w:t>e) Pokrowce na fotele kierowcy i pasażera.</w:t>
      </w:r>
    </w:p>
    <w:p w14:paraId="5E36DFE5" w14:textId="77777777" w:rsidR="003902A2" w:rsidRPr="003902A2" w:rsidRDefault="003902A2" w:rsidP="00502164">
      <w:pPr>
        <w:numPr>
          <w:ilvl w:val="1"/>
          <w:numId w:val="108"/>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hanging="436"/>
        <w:rPr>
          <w:rFonts w:ascii="Open Sans" w:eastAsia="Calibri" w:hAnsi="Open Sans" w:cs="Open Sans"/>
          <w:sz w:val="20"/>
          <w:szCs w:val="20"/>
          <w:lang w:eastAsia="en-US"/>
        </w:rPr>
      </w:pPr>
      <w:r w:rsidRPr="003902A2">
        <w:rPr>
          <w:rFonts w:ascii="Open Sans" w:eastAsia="Calibri" w:hAnsi="Open Sans" w:cs="Open Sans"/>
          <w:b/>
          <w:bCs/>
          <w:sz w:val="20"/>
          <w:szCs w:val="20"/>
          <w:lang w:eastAsia="en-US"/>
        </w:rPr>
        <w:t>Szyby</w:t>
      </w:r>
      <w:r w:rsidRPr="003902A2">
        <w:rPr>
          <w:rFonts w:ascii="Open Sans" w:eastAsia="Calibri" w:hAnsi="Open Sans" w:cs="Open Sans"/>
          <w:sz w:val="20"/>
          <w:szCs w:val="20"/>
          <w:lang w:eastAsia="en-US"/>
        </w:rPr>
        <w:t>:</w:t>
      </w:r>
    </w:p>
    <w:p w14:paraId="7A383824" w14:textId="77777777" w:rsidR="003902A2" w:rsidRPr="003902A2" w:rsidRDefault="003902A2" w:rsidP="00502164">
      <w:pPr>
        <w:numPr>
          <w:ilvl w:val="0"/>
          <w:numId w:val="73"/>
        </w:numPr>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Szyba przednia ze szkła zespolonego.</w:t>
      </w:r>
    </w:p>
    <w:p w14:paraId="59CEC91E" w14:textId="77777777" w:rsidR="003902A2" w:rsidRPr="003902A2" w:rsidRDefault="003902A2" w:rsidP="00502164">
      <w:pPr>
        <w:numPr>
          <w:ilvl w:val="0"/>
          <w:numId w:val="73"/>
        </w:numPr>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Szyby nieprzyciemnione.</w:t>
      </w:r>
    </w:p>
    <w:p w14:paraId="6D067078" w14:textId="77777777" w:rsidR="003902A2" w:rsidRPr="003902A2" w:rsidRDefault="003902A2" w:rsidP="00502164">
      <w:pPr>
        <w:numPr>
          <w:ilvl w:val="0"/>
          <w:numId w:val="73"/>
        </w:numPr>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Elektryczny podnośnik szyby od strony kierowcy i pasażera.</w:t>
      </w:r>
    </w:p>
    <w:p w14:paraId="2B158D01" w14:textId="77777777" w:rsidR="003902A2" w:rsidRPr="003902A2" w:rsidRDefault="003902A2" w:rsidP="00502164">
      <w:pPr>
        <w:numPr>
          <w:ilvl w:val="0"/>
          <w:numId w:val="73"/>
        </w:numPr>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 xml:space="preserve">Elektryczny mechanizm wycieraczek i spryskiwaczy szyby przedniej, </w:t>
      </w:r>
    </w:p>
    <w:p w14:paraId="74CF17EE" w14:textId="77777777" w:rsidR="003902A2" w:rsidRPr="003902A2" w:rsidRDefault="003902A2" w:rsidP="00502164">
      <w:pPr>
        <w:numPr>
          <w:ilvl w:val="0"/>
          <w:numId w:val="73"/>
        </w:numPr>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Osłona przeciwsłoneczna dla kierowcy i pasażera.</w:t>
      </w:r>
    </w:p>
    <w:p w14:paraId="47D60AFC" w14:textId="77777777" w:rsidR="003902A2" w:rsidRPr="003902A2" w:rsidRDefault="003902A2" w:rsidP="00502164">
      <w:pPr>
        <w:numPr>
          <w:ilvl w:val="1"/>
          <w:numId w:val="108"/>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993" w:hanging="709"/>
        <w:rPr>
          <w:rFonts w:ascii="Open Sans" w:eastAsia="Calibri" w:hAnsi="Open Sans" w:cs="Open Sans"/>
          <w:sz w:val="20"/>
          <w:szCs w:val="20"/>
          <w:lang w:eastAsia="en-US"/>
        </w:rPr>
      </w:pPr>
      <w:r w:rsidRPr="003902A2">
        <w:rPr>
          <w:rFonts w:ascii="Open Sans" w:eastAsia="Calibri" w:hAnsi="Open Sans" w:cs="Open Sans"/>
          <w:b/>
          <w:bCs/>
          <w:sz w:val="20"/>
          <w:szCs w:val="20"/>
          <w:lang w:eastAsia="en-US"/>
        </w:rPr>
        <w:t>Lusterka</w:t>
      </w:r>
      <w:r w:rsidRPr="003902A2">
        <w:rPr>
          <w:rFonts w:ascii="Open Sans" w:eastAsia="Calibri" w:hAnsi="Open Sans" w:cs="Open Sans"/>
          <w:sz w:val="20"/>
          <w:szCs w:val="20"/>
          <w:lang w:eastAsia="en-US"/>
        </w:rPr>
        <w:t>:</w:t>
      </w:r>
    </w:p>
    <w:p w14:paraId="79703365" w14:textId="77777777" w:rsidR="003902A2" w:rsidRPr="003902A2" w:rsidRDefault="003902A2" w:rsidP="00502164">
      <w:pPr>
        <w:numPr>
          <w:ilvl w:val="0"/>
          <w:numId w:val="74"/>
        </w:numPr>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Lusterka wsteczne.</w:t>
      </w:r>
    </w:p>
    <w:p w14:paraId="60709F54" w14:textId="77777777" w:rsidR="003902A2" w:rsidRPr="003902A2" w:rsidRDefault="003902A2" w:rsidP="00502164">
      <w:pPr>
        <w:numPr>
          <w:ilvl w:val="2"/>
          <w:numId w:val="71"/>
        </w:numPr>
        <w:spacing w:after="0" w:line="240" w:lineRule="auto"/>
        <w:ind w:hanging="1206"/>
        <w:rPr>
          <w:rFonts w:ascii="Open Sans" w:eastAsia="Calibri" w:hAnsi="Open Sans" w:cs="Open Sans"/>
          <w:sz w:val="20"/>
          <w:szCs w:val="20"/>
          <w:lang w:eastAsia="en-US"/>
        </w:rPr>
      </w:pPr>
      <w:r w:rsidRPr="003902A2">
        <w:rPr>
          <w:rFonts w:ascii="Open Sans" w:eastAsia="Calibri" w:hAnsi="Open Sans" w:cs="Open Sans"/>
          <w:sz w:val="20"/>
          <w:szCs w:val="20"/>
          <w:lang w:eastAsia="en-US"/>
        </w:rPr>
        <w:t>Podgrzewane.</w:t>
      </w:r>
    </w:p>
    <w:p w14:paraId="5B9D3A3F" w14:textId="77777777" w:rsidR="003902A2" w:rsidRPr="003902A2" w:rsidRDefault="003902A2" w:rsidP="00502164">
      <w:pPr>
        <w:numPr>
          <w:ilvl w:val="2"/>
          <w:numId w:val="71"/>
        </w:numPr>
        <w:spacing w:after="0" w:line="240" w:lineRule="auto"/>
        <w:ind w:hanging="1206"/>
        <w:rPr>
          <w:rFonts w:ascii="Open Sans" w:eastAsia="Calibri" w:hAnsi="Open Sans" w:cs="Open Sans"/>
          <w:sz w:val="20"/>
          <w:szCs w:val="20"/>
          <w:lang w:eastAsia="en-US"/>
        </w:rPr>
      </w:pPr>
      <w:r w:rsidRPr="003902A2">
        <w:rPr>
          <w:rFonts w:ascii="Open Sans" w:eastAsia="Calibri" w:hAnsi="Open Sans" w:cs="Open Sans"/>
          <w:sz w:val="20"/>
          <w:szCs w:val="20"/>
          <w:lang w:eastAsia="en-US"/>
        </w:rPr>
        <w:t>Elektrycznie regulowane.</w:t>
      </w:r>
    </w:p>
    <w:p w14:paraId="39D06FD5" w14:textId="77777777" w:rsidR="003902A2" w:rsidRPr="003902A2" w:rsidRDefault="003902A2" w:rsidP="00502164">
      <w:pPr>
        <w:numPr>
          <w:ilvl w:val="0"/>
          <w:numId w:val="68"/>
        </w:numPr>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Lusterko szerokokątne prawe i lewe ogrzewane.</w:t>
      </w:r>
    </w:p>
    <w:p w14:paraId="0C5F1C44" w14:textId="77777777" w:rsidR="003902A2" w:rsidRPr="003902A2" w:rsidRDefault="003902A2" w:rsidP="00502164">
      <w:pPr>
        <w:numPr>
          <w:ilvl w:val="0"/>
          <w:numId w:val="68"/>
        </w:numPr>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Lusterko krawężnikowe prawe.</w:t>
      </w:r>
    </w:p>
    <w:p w14:paraId="37CC2708" w14:textId="77777777" w:rsidR="003902A2" w:rsidRPr="003902A2" w:rsidRDefault="003902A2" w:rsidP="00502164">
      <w:pPr>
        <w:numPr>
          <w:ilvl w:val="0"/>
          <w:numId w:val="68"/>
        </w:numPr>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Lusterko przednie po stronie pasażera „dojazdowe” zgodnie z wymaganiami UE.</w:t>
      </w:r>
    </w:p>
    <w:p w14:paraId="2E023EF1" w14:textId="77777777" w:rsidR="003902A2" w:rsidRPr="003902A2" w:rsidRDefault="003902A2" w:rsidP="00502164">
      <w:pPr>
        <w:numPr>
          <w:ilvl w:val="0"/>
          <w:numId w:val="68"/>
        </w:numPr>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lusterka umożliwiające kontrolę pracy wszystkich urządzeń.</w:t>
      </w:r>
    </w:p>
    <w:p w14:paraId="27355FA5" w14:textId="77777777" w:rsidR="003902A2" w:rsidRPr="003902A2" w:rsidRDefault="003902A2" w:rsidP="00502164">
      <w:pPr>
        <w:numPr>
          <w:ilvl w:val="1"/>
          <w:numId w:val="108"/>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851" w:hanging="567"/>
        <w:rPr>
          <w:rFonts w:ascii="Open Sans" w:eastAsia="Calibri" w:hAnsi="Open Sans" w:cs="Open Sans"/>
          <w:b/>
          <w:bCs/>
          <w:sz w:val="20"/>
          <w:szCs w:val="20"/>
          <w:lang w:eastAsia="en-US"/>
        </w:rPr>
      </w:pPr>
      <w:r w:rsidRPr="003902A2">
        <w:rPr>
          <w:rFonts w:ascii="Open Sans" w:eastAsia="Calibri" w:hAnsi="Open Sans" w:cs="Open Sans"/>
          <w:b/>
          <w:bCs/>
          <w:sz w:val="20"/>
          <w:szCs w:val="20"/>
          <w:lang w:eastAsia="en-US"/>
        </w:rPr>
        <w:t>Centralny zamek:</w:t>
      </w:r>
    </w:p>
    <w:p w14:paraId="45A30A58" w14:textId="77777777" w:rsidR="003902A2" w:rsidRPr="003902A2" w:rsidRDefault="003902A2" w:rsidP="00502164">
      <w:pPr>
        <w:numPr>
          <w:ilvl w:val="0"/>
          <w:numId w:val="72"/>
        </w:numPr>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Drzwi kabiny zamykane z pilota.</w:t>
      </w:r>
    </w:p>
    <w:p w14:paraId="1AD09DCC" w14:textId="77777777" w:rsidR="003902A2" w:rsidRPr="003902A2" w:rsidRDefault="003902A2" w:rsidP="00502164">
      <w:pPr>
        <w:numPr>
          <w:ilvl w:val="0"/>
          <w:numId w:val="72"/>
        </w:numPr>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Dwa komplety kluczyków z pilotami.</w:t>
      </w:r>
    </w:p>
    <w:p w14:paraId="50426E0E" w14:textId="77777777" w:rsidR="003902A2" w:rsidRPr="003902A2" w:rsidRDefault="003902A2" w:rsidP="00502164">
      <w:pPr>
        <w:numPr>
          <w:ilvl w:val="1"/>
          <w:numId w:val="108"/>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851" w:hanging="567"/>
        <w:rPr>
          <w:rFonts w:ascii="Open Sans" w:eastAsia="Calibri" w:hAnsi="Open Sans" w:cs="Open Sans"/>
          <w:b/>
          <w:bCs/>
          <w:sz w:val="20"/>
          <w:szCs w:val="20"/>
          <w:lang w:eastAsia="en-US"/>
        </w:rPr>
      </w:pPr>
      <w:r w:rsidRPr="003902A2">
        <w:rPr>
          <w:rFonts w:ascii="Open Sans" w:eastAsia="Calibri" w:hAnsi="Open Sans" w:cs="Open Sans"/>
          <w:b/>
          <w:bCs/>
          <w:sz w:val="20"/>
          <w:szCs w:val="20"/>
          <w:lang w:eastAsia="en-US"/>
        </w:rPr>
        <w:t>Wyposażenie dodatkowe:</w:t>
      </w:r>
    </w:p>
    <w:p w14:paraId="1F84EBD9" w14:textId="77777777" w:rsidR="003902A2" w:rsidRPr="003902A2" w:rsidRDefault="003902A2" w:rsidP="00502164">
      <w:pPr>
        <w:numPr>
          <w:ilvl w:val="1"/>
          <w:numId w:val="68"/>
        </w:numPr>
        <w:spacing w:after="0" w:line="240" w:lineRule="auto"/>
        <w:ind w:left="1276" w:hanging="425"/>
        <w:rPr>
          <w:rFonts w:ascii="Open Sans" w:eastAsia="Calibri" w:hAnsi="Open Sans" w:cs="Open Sans"/>
          <w:sz w:val="20"/>
          <w:szCs w:val="20"/>
          <w:lang w:eastAsia="en-US"/>
        </w:rPr>
      </w:pPr>
      <w:r w:rsidRPr="003902A2">
        <w:rPr>
          <w:rFonts w:ascii="Open Sans" w:eastAsia="Calibri" w:hAnsi="Open Sans" w:cs="Open Sans"/>
          <w:sz w:val="20"/>
          <w:szCs w:val="20"/>
          <w:lang w:eastAsia="en-US"/>
        </w:rPr>
        <w:t>Radioodbiornik  z zestawem głośnomówiącym.</w:t>
      </w:r>
    </w:p>
    <w:p w14:paraId="4958B8BA" w14:textId="77777777" w:rsidR="003902A2" w:rsidRPr="003902A2" w:rsidRDefault="003902A2" w:rsidP="00502164">
      <w:pPr>
        <w:numPr>
          <w:ilvl w:val="1"/>
          <w:numId w:val="68"/>
        </w:numPr>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Schowek na dokumenty formatu A-4.</w:t>
      </w:r>
    </w:p>
    <w:p w14:paraId="6BB389B0" w14:textId="77777777" w:rsidR="003902A2" w:rsidRPr="003902A2" w:rsidRDefault="003902A2" w:rsidP="00502164">
      <w:pPr>
        <w:numPr>
          <w:ilvl w:val="1"/>
          <w:numId w:val="68"/>
        </w:numPr>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Apteczka.</w:t>
      </w:r>
    </w:p>
    <w:p w14:paraId="61B62823" w14:textId="77777777" w:rsidR="003902A2" w:rsidRPr="003902A2" w:rsidRDefault="003902A2" w:rsidP="00502164">
      <w:pPr>
        <w:numPr>
          <w:ilvl w:val="1"/>
          <w:numId w:val="68"/>
        </w:numPr>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Trójkąt ostrzegawczy.</w:t>
      </w:r>
    </w:p>
    <w:p w14:paraId="242EA2A7" w14:textId="77777777" w:rsidR="003902A2" w:rsidRPr="00645FD9" w:rsidRDefault="003902A2" w:rsidP="00502164">
      <w:pPr>
        <w:numPr>
          <w:ilvl w:val="1"/>
          <w:numId w:val="68"/>
        </w:numPr>
        <w:spacing w:after="0" w:line="240" w:lineRule="auto"/>
        <w:ind w:left="1134" w:hanging="283"/>
        <w:rPr>
          <w:rFonts w:ascii="Open Sans" w:eastAsia="Calibri" w:hAnsi="Open Sans" w:cs="Open Sans"/>
          <w:color w:val="000000" w:themeColor="text1"/>
          <w:sz w:val="20"/>
          <w:szCs w:val="20"/>
          <w:lang w:eastAsia="en-US"/>
        </w:rPr>
      </w:pPr>
      <w:r w:rsidRPr="00645FD9">
        <w:rPr>
          <w:rFonts w:ascii="Open Sans" w:eastAsia="Calibri" w:hAnsi="Open Sans" w:cs="Open Sans"/>
          <w:color w:val="000000" w:themeColor="text1"/>
          <w:sz w:val="20"/>
          <w:szCs w:val="20"/>
          <w:lang w:eastAsia="en-US"/>
        </w:rPr>
        <w:t xml:space="preserve">Gaśnica samochodowa w kabinie pojazdu </w:t>
      </w:r>
      <w:r w:rsidRPr="00645FD9">
        <w:rPr>
          <w:rFonts w:ascii="Open Sans" w:eastAsia="Times New Roman" w:hAnsi="Open Sans" w:cs="Open Sans"/>
          <w:color w:val="000000" w:themeColor="text1"/>
          <w:sz w:val="20"/>
          <w:szCs w:val="20"/>
        </w:rPr>
        <w:t xml:space="preserve"> </w:t>
      </w:r>
      <w:r w:rsidRPr="00645FD9">
        <w:rPr>
          <w:rFonts w:ascii="Open Sans" w:eastAsia="Calibri" w:hAnsi="Open Sans" w:cs="Open Sans"/>
          <w:color w:val="000000" w:themeColor="text1"/>
          <w:sz w:val="20"/>
          <w:szCs w:val="20"/>
          <w:lang w:eastAsia="en-US"/>
        </w:rPr>
        <w:t>– 1 sztuka.</w:t>
      </w:r>
    </w:p>
    <w:p w14:paraId="2C22B5A3" w14:textId="77777777" w:rsidR="003902A2" w:rsidRPr="00645FD9" w:rsidRDefault="003902A2" w:rsidP="00502164">
      <w:pPr>
        <w:numPr>
          <w:ilvl w:val="1"/>
          <w:numId w:val="68"/>
        </w:numPr>
        <w:spacing w:after="0" w:line="240" w:lineRule="auto"/>
        <w:ind w:left="1134" w:hanging="283"/>
        <w:rPr>
          <w:rFonts w:ascii="Open Sans" w:eastAsia="Calibri" w:hAnsi="Open Sans" w:cs="Open Sans"/>
          <w:color w:val="000000" w:themeColor="text1"/>
          <w:sz w:val="20"/>
          <w:szCs w:val="20"/>
          <w:lang w:eastAsia="en-US"/>
        </w:rPr>
      </w:pPr>
      <w:r w:rsidRPr="00645FD9">
        <w:rPr>
          <w:rFonts w:ascii="Open Sans" w:eastAsia="Calibri" w:hAnsi="Open Sans" w:cs="Open Sans"/>
          <w:color w:val="000000" w:themeColor="text1"/>
          <w:sz w:val="20"/>
          <w:szCs w:val="20"/>
          <w:lang w:eastAsia="en-US"/>
        </w:rPr>
        <w:t>Klucz do kół.</w:t>
      </w:r>
    </w:p>
    <w:p w14:paraId="4A9F074E" w14:textId="77777777" w:rsidR="003902A2" w:rsidRPr="00645FD9" w:rsidRDefault="003902A2" w:rsidP="00502164">
      <w:pPr>
        <w:numPr>
          <w:ilvl w:val="1"/>
          <w:numId w:val="68"/>
        </w:numPr>
        <w:spacing w:after="0" w:line="240" w:lineRule="auto"/>
        <w:ind w:left="1134" w:hanging="283"/>
        <w:rPr>
          <w:rFonts w:ascii="Open Sans" w:eastAsia="Calibri" w:hAnsi="Open Sans" w:cs="Open Sans"/>
          <w:color w:val="000000" w:themeColor="text1"/>
          <w:sz w:val="20"/>
          <w:szCs w:val="20"/>
          <w:lang w:eastAsia="en-US"/>
        </w:rPr>
      </w:pPr>
      <w:r w:rsidRPr="00645FD9">
        <w:rPr>
          <w:rFonts w:ascii="Open Sans" w:eastAsia="Calibri" w:hAnsi="Open Sans" w:cs="Open Sans"/>
          <w:color w:val="000000" w:themeColor="text1"/>
          <w:sz w:val="20"/>
          <w:szCs w:val="20"/>
          <w:lang w:eastAsia="en-US"/>
        </w:rPr>
        <w:t>Kliny pod koła 2 sztuki.</w:t>
      </w:r>
    </w:p>
    <w:p w14:paraId="51E8140D" w14:textId="77777777" w:rsidR="003902A2" w:rsidRPr="00645FD9" w:rsidRDefault="003902A2" w:rsidP="00502164">
      <w:pPr>
        <w:numPr>
          <w:ilvl w:val="1"/>
          <w:numId w:val="68"/>
        </w:numPr>
        <w:spacing w:after="0" w:line="240" w:lineRule="auto"/>
        <w:ind w:left="1134" w:hanging="283"/>
        <w:rPr>
          <w:rFonts w:ascii="Open Sans" w:eastAsia="Calibri" w:hAnsi="Open Sans" w:cs="Open Sans"/>
          <w:color w:val="000000" w:themeColor="text1"/>
          <w:sz w:val="20"/>
          <w:szCs w:val="20"/>
          <w:lang w:eastAsia="en-US"/>
        </w:rPr>
      </w:pPr>
      <w:r w:rsidRPr="00645FD9">
        <w:rPr>
          <w:rFonts w:ascii="Open Sans" w:eastAsia="Calibri" w:hAnsi="Open Sans" w:cs="Open Sans"/>
          <w:color w:val="000000" w:themeColor="text1"/>
          <w:sz w:val="20"/>
          <w:szCs w:val="20"/>
          <w:lang w:eastAsia="en-US"/>
        </w:rPr>
        <w:t>Przewód do pompowania kół</w:t>
      </w:r>
    </w:p>
    <w:p w14:paraId="4F5612F5" w14:textId="77777777" w:rsidR="003902A2" w:rsidRPr="00645FD9" w:rsidRDefault="003902A2" w:rsidP="00502164">
      <w:pPr>
        <w:numPr>
          <w:ilvl w:val="1"/>
          <w:numId w:val="68"/>
        </w:numPr>
        <w:spacing w:after="0" w:line="240" w:lineRule="auto"/>
        <w:ind w:left="1134" w:hanging="283"/>
        <w:rPr>
          <w:rFonts w:ascii="Open Sans" w:eastAsia="Calibri" w:hAnsi="Open Sans" w:cs="Open Sans"/>
          <w:color w:val="000000" w:themeColor="text1"/>
          <w:sz w:val="20"/>
          <w:szCs w:val="20"/>
          <w:lang w:eastAsia="en-US"/>
        </w:rPr>
      </w:pPr>
      <w:r w:rsidRPr="00645FD9">
        <w:rPr>
          <w:rFonts w:ascii="Open Sans" w:eastAsia="Times New Roman" w:hAnsi="Open Sans" w:cs="Open Sans"/>
          <w:color w:val="000000" w:themeColor="text1"/>
          <w:sz w:val="20"/>
          <w:szCs w:val="20"/>
        </w:rPr>
        <w:t>Zestaw podstawowych narzędzi,</w:t>
      </w:r>
    </w:p>
    <w:p w14:paraId="342231D9" w14:textId="77777777" w:rsidR="003902A2" w:rsidRPr="00645FD9" w:rsidRDefault="003902A2" w:rsidP="00502164">
      <w:pPr>
        <w:numPr>
          <w:ilvl w:val="1"/>
          <w:numId w:val="68"/>
        </w:numPr>
        <w:spacing w:after="0" w:line="240" w:lineRule="auto"/>
        <w:ind w:left="1134" w:hanging="425"/>
        <w:rPr>
          <w:rFonts w:ascii="Open Sans" w:eastAsia="Calibri" w:hAnsi="Open Sans" w:cs="Open Sans"/>
          <w:color w:val="000000" w:themeColor="text1"/>
          <w:sz w:val="20"/>
          <w:szCs w:val="20"/>
          <w:lang w:eastAsia="en-US"/>
        </w:rPr>
      </w:pPr>
      <w:r w:rsidRPr="00645FD9">
        <w:rPr>
          <w:rFonts w:ascii="Open Sans" w:eastAsia="Calibri" w:hAnsi="Open Sans" w:cs="Open Sans"/>
          <w:color w:val="000000" w:themeColor="text1"/>
          <w:sz w:val="20"/>
          <w:szCs w:val="20"/>
          <w:lang w:eastAsia="en-US"/>
        </w:rPr>
        <w:t>Podnośnik hydrauliczny odpowiedni do DMC pojazdu.</w:t>
      </w:r>
    </w:p>
    <w:p w14:paraId="1EDF1A71" w14:textId="77777777" w:rsidR="003902A2" w:rsidRPr="003902A2" w:rsidRDefault="003902A2" w:rsidP="00502164">
      <w:pPr>
        <w:numPr>
          <w:ilvl w:val="1"/>
          <w:numId w:val="108"/>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851" w:hanging="567"/>
        <w:rPr>
          <w:rFonts w:ascii="Open Sans" w:eastAsia="Calibri" w:hAnsi="Open Sans" w:cs="Open Sans"/>
          <w:sz w:val="20"/>
          <w:szCs w:val="20"/>
          <w:lang w:eastAsia="en-US"/>
        </w:rPr>
      </w:pPr>
      <w:r w:rsidRPr="003902A2">
        <w:rPr>
          <w:rFonts w:ascii="Open Sans" w:eastAsia="Times New Roman" w:hAnsi="Open Sans" w:cs="Open Sans"/>
          <w:b/>
          <w:bCs/>
          <w:sz w:val="20"/>
          <w:szCs w:val="20"/>
        </w:rPr>
        <w:t>Inne wymagania.</w:t>
      </w:r>
    </w:p>
    <w:p w14:paraId="700614E6" w14:textId="77777777" w:rsidR="003902A2" w:rsidRPr="003902A2" w:rsidRDefault="003902A2" w:rsidP="00502164">
      <w:pPr>
        <w:numPr>
          <w:ilvl w:val="0"/>
          <w:numId w:val="112"/>
        </w:numPr>
        <w:tabs>
          <w:tab w:val="left" w:pos="709"/>
        </w:tabs>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Sygnał dźwiękowy pneumatyczny.</w:t>
      </w:r>
    </w:p>
    <w:p w14:paraId="345CB012" w14:textId="77777777" w:rsidR="003902A2" w:rsidRPr="003902A2" w:rsidRDefault="003902A2" w:rsidP="00502164">
      <w:pPr>
        <w:numPr>
          <w:ilvl w:val="0"/>
          <w:numId w:val="112"/>
        </w:numPr>
        <w:tabs>
          <w:tab w:val="left" w:pos="709"/>
        </w:tabs>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Gniazdo 24V/15A.</w:t>
      </w:r>
    </w:p>
    <w:p w14:paraId="62DB6765" w14:textId="77777777" w:rsidR="003902A2" w:rsidRPr="003902A2" w:rsidRDefault="003902A2" w:rsidP="00502164">
      <w:pPr>
        <w:numPr>
          <w:ilvl w:val="0"/>
          <w:numId w:val="112"/>
        </w:numPr>
        <w:tabs>
          <w:tab w:val="left" w:pos="709"/>
        </w:tabs>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Gniazdo 12V/15A.</w:t>
      </w:r>
    </w:p>
    <w:p w14:paraId="161A8B20" w14:textId="77777777" w:rsidR="003902A2" w:rsidRPr="003902A2" w:rsidRDefault="003902A2" w:rsidP="00502164">
      <w:pPr>
        <w:numPr>
          <w:ilvl w:val="0"/>
          <w:numId w:val="112"/>
        </w:numPr>
        <w:tabs>
          <w:tab w:val="left" w:pos="709"/>
        </w:tabs>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Wszystkie koła osi zabezpieczone fartuchami przeciw błotnymi – chlapaczami.</w:t>
      </w:r>
      <w:bookmarkEnd w:id="13"/>
    </w:p>
    <w:p w14:paraId="135800A7" w14:textId="77777777" w:rsidR="003902A2" w:rsidRPr="003902A2" w:rsidRDefault="003902A2" w:rsidP="00502164">
      <w:pPr>
        <w:numPr>
          <w:ilvl w:val="1"/>
          <w:numId w:val="108"/>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851" w:hanging="567"/>
        <w:rPr>
          <w:rFonts w:ascii="Open Sans" w:eastAsia="Calibri" w:hAnsi="Open Sans" w:cs="Open Sans"/>
          <w:sz w:val="20"/>
          <w:szCs w:val="20"/>
          <w:lang w:eastAsia="en-US"/>
        </w:rPr>
      </w:pPr>
      <w:bookmarkStart w:id="14" w:name="_Hlk102531079"/>
      <w:r w:rsidRPr="003902A2">
        <w:rPr>
          <w:rFonts w:ascii="Open Sans" w:eastAsia="Calibri" w:hAnsi="Open Sans" w:cs="Open Sans"/>
          <w:b/>
          <w:bCs/>
          <w:sz w:val="20"/>
          <w:szCs w:val="20"/>
          <w:lang w:eastAsia="en-US"/>
        </w:rPr>
        <w:t>Zmawiający zastrzega sobie możliwość:</w:t>
      </w:r>
    </w:p>
    <w:p w14:paraId="321DB8B9" w14:textId="77777777" w:rsidR="003902A2" w:rsidRPr="003902A2" w:rsidRDefault="003902A2" w:rsidP="00502164">
      <w:pPr>
        <w:numPr>
          <w:ilvl w:val="3"/>
          <w:numId w:val="112"/>
        </w:numPr>
        <w:tabs>
          <w:tab w:val="left" w:pos="709"/>
        </w:tabs>
        <w:spacing w:after="0" w:line="240" w:lineRule="auto"/>
        <w:ind w:left="1134" w:hanging="283"/>
        <w:jc w:val="both"/>
        <w:rPr>
          <w:rFonts w:ascii="Open Sans" w:eastAsia="Calibri" w:hAnsi="Open Sans" w:cs="Open Sans"/>
          <w:sz w:val="20"/>
          <w:szCs w:val="20"/>
          <w:lang w:eastAsia="en-US"/>
        </w:rPr>
      </w:pPr>
      <w:r w:rsidRPr="003902A2">
        <w:rPr>
          <w:rFonts w:ascii="Open Sans" w:eastAsia="Calibri" w:hAnsi="Open Sans" w:cs="Open Sans"/>
          <w:sz w:val="20"/>
          <w:szCs w:val="20"/>
          <w:lang w:eastAsia="en-US"/>
        </w:rPr>
        <w:t>Zamontowania czujników elektronicznego systemu monitorowania</w:t>
      </w:r>
      <w:r w:rsidRPr="003902A2">
        <w:rPr>
          <w:rFonts w:ascii="Open Sans" w:eastAsia="Calibri" w:hAnsi="Open Sans" w:cs="Open Sans"/>
          <w:sz w:val="20"/>
          <w:lang w:eastAsia="en-US"/>
        </w:rPr>
        <w:t xml:space="preserve"> </w:t>
      </w:r>
      <w:r w:rsidRPr="003902A2">
        <w:rPr>
          <w:rFonts w:ascii="Open Sans" w:eastAsia="Calibri" w:hAnsi="Open Sans" w:cs="Open Sans"/>
          <w:sz w:val="20"/>
          <w:szCs w:val="20"/>
          <w:lang w:eastAsia="en-US"/>
        </w:rPr>
        <w:t xml:space="preserve">i pozycjonowania pojazdu – zamiatarki </w:t>
      </w:r>
      <w:r w:rsidRPr="003902A2">
        <w:rPr>
          <w:rFonts w:ascii="Open Sans" w:eastAsia="Calibri" w:hAnsi="Open Sans" w:cs="Open Sans"/>
          <w:sz w:val="20"/>
          <w:lang w:eastAsia="en-US"/>
        </w:rPr>
        <w:t xml:space="preserve">oraz podłączenie do instalacji elektrycznej </w:t>
      </w:r>
      <w:r w:rsidRPr="003902A2">
        <w:rPr>
          <w:rFonts w:ascii="Open Sans" w:eastAsia="Calibri" w:hAnsi="Open Sans" w:cs="Open Sans"/>
          <w:sz w:val="20"/>
          <w:szCs w:val="20"/>
          <w:lang w:eastAsia="en-US"/>
        </w:rPr>
        <w:t>pojazdu – zamiatarki bez utraty gwarancji</w:t>
      </w:r>
      <w:r w:rsidRPr="003902A2">
        <w:rPr>
          <w:rFonts w:ascii="Open Sans" w:eastAsia="Calibri" w:hAnsi="Open Sans" w:cs="Open Sans"/>
          <w:sz w:val="20"/>
          <w:lang w:eastAsia="en-US"/>
        </w:rPr>
        <w:t>.</w:t>
      </w:r>
    </w:p>
    <w:p w14:paraId="39445192" w14:textId="77777777" w:rsidR="003902A2" w:rsidRPr="003902A2" w:rsidRDefault="003902A2" w:rsidP="00502164">
      <w:pPr>
        <w:numPr>
          <w:ilvl w:val="3"/>
          <w:numId w:val="112"/>
        </w:numPr>
        <w:tabs>
          <w:tab w:val="left" w:pos="709"/>
        </w:tabs>
        <w:spacing w:after="0" w:line="240" w:lineRule="auto"/>
        <w:ind w:left="1134" w:hanging="283"/>
        <w:jc w:val="both"/>
        <w:rPr>
          <w:rFonts w:ascii="Open Sans" w:eastAsia="Calibri" w:hAnsi="Open Sans" w:cs="Open Sans"/>
          <w:sz w:val="20"/>
          <w:szCs w:val="20"/>
          <w:lang w:eastAsia="en-US"/>
        </w:rPr>
      </w:pPr>
      <w:r w:rsidRPr="003902A2">
        <w:rPr>
          <w:rFonts w:ascii="Open Sans" w:eastAsia="Calibri" w:hAnsi="Open Sans" w:cs="Open Sans"/>
          <w:sz w:val="20"/>
          <w:szCs w:val="20"/>
          <w:lang w:eastAsia="en-US"/>
        </w:rPr>
        <w:t xml:space="preserve">Zamontowania </w:t>
      </w:r>
      <w:r w:rsidRPr="003902A2">
        <w:rPr>
          <w:rFonts w:ascii="Open Sans" w:eastAsia="Calibri" w:hAnsi="Open Sans" w:cs="Open Sans"/>
          <w:bCs/>
          <w:sz w:val="20"/>
          <w:lang w:eastAsia="en-US"/>
        </w:rPr>
        <w:t>płyty czołowej</w:t>
      </w:r>
      <w:r w:rsidRPr="003902A2">
        <w:rPr>
          <w:rFonts w:ascii="Open Sans" w:eastAsia="Calibri" w:hAnsi="Open Sans" w:cs="Open Sans"/>
          <w:sz w:val="20"/>
          <w:lang w:eastAsia="en-US"/>
        </w:rPr>
        <w:t xml:space="preserve"> wykonanej wg normy DIN 76060 (do </w:t>
      </w:r>
      <w:r w:rsidRPr="003902A2">
        <w:rPr>
          <w:rFonts w:ascii="Open Sans" w:eastAsia="Calibri" w:hAnsi="Open Sans" w:cs="Open Sans"/>
          <w:sz w:val="20"/>
          <w:szCs w:val="20"/>
          <w:lang w:eastAsia="en-US"/>
        </w:rPr>
        <w:t xml:space="preserve">pługu </w:t>
      </w:r>
      <w:r w:rsidRPr="003902A2">
        <w:rPr>
          <w:rFonts w:ascii="Open Sans" w:eastAsia="Calibri" w:hAnsi="Open Sans" w:cs="Open Sans"/>
          <w:bCs/>
          <w:sz w:val="20"/>
          <w:lang w:eastAsia="en-US"/>
        </w:rPr>
        <w:t xml:space="preserve">odśnieżnego) </w:t>
      </w:r>
      <w:r w:rsidRPr="003902A2">
        <w:rPr>
          <w:rFonts w:ascii="Open Sans" w:eastAsia="Calibri" w:hAnsi="Open Sans" w:cs="Open Sans"/>
          <w:sz w:val="20"/>
          <w:lang w:eastAsia="en-US"/>
        </w:rPr>
        <w:t xml:space="preserve">oraz podłączenie do instalacji elektrycznej </w:t>
      </w:r>
      <w:r w:rsidRPr="003902A2">
        <w:rPr>
          <w:rFonts w:ascii="Open Sans" w:eastAsia="Calibri" w:hAnsi="Open Sans" w:cs="Open Sans"/>
          <w:sz w:val="20"/>
          <w:szCs w:val="20"/>
          <w:lang w:eastAsia="en-US"/>
        </w:rPr>
        <w:t>pojazdu – zamiatarki bez utraty gwarancji.</w:t>
      </w:r>
    </w:p>
    <w:p w14:paraId="0CFA2901" w14:textId="77777777" w:rsidR="003902A2" w:rsidRPr="003902A2" w:rsidRDefault="003902A2" w:rsidP="00502164">
      <w:pPr>
        <w:numPr>
          <w:ilvl w:val="3"/>
          <w:numId w:val="112"/>
        </w:numPr>
        <w:tabs>
          <w:tab w:val="left" w:pos="709"/>
        </w:tabs>
        <w:spacing w:after="0" w:line="240" w:lineRule="auto"/>
        <w:ind w:left="1134" w:hanging="283"/>
        <w:jc w:val="both"/>
        <w:rPr>
          <w:rFonts w:ascii="Open Sans" w:eastAsia="Calibri" w:hAnsi="Open Sans" w:cs="Open Sans"/>
          <w:sz w:val="20"/>
          <w:szCs w:val="20"/>
          <w:lang w:eastAsia="en-US"/>
        </w:rPr>
      </w:pPr>
      <w:r w:rsidRPr="003902A2">
        <w:rPr>
          <w:rFonts w:ascii="Open Sans" w:eastAsia="Calibri" w:hAnsi="Open Sans" w:cs="Open Sans"/>
          <w:sz w:val="20"/>
          <w:szCs w:val="20"/>
          <w:lang w:eastAsia="en-US"/>
        </w:rPr>
        <w:t xml:space="preserve">Zamontowania </w:t>
      </w:r>
      <w:r w:rsidRPr="003902A2">
        <w:rPr>
          <w:rFonts w:ascii="Open Sans" w:eastAsia="Calibri" w:hAnsi="Open Sans" w:cs="Open Sans"/>
          <w:sz w:val="20"/>
          <w:lang w:eastAsia="en-US"/>
        </w:rPr>
        <w:t xml:space="preserve">autoalarmu oraz podłączenie do instalacji elektrycznej </w:t>
      </w:r>
      <w:r w:rsidRPr="003902A2">
        <w:rPr>
          <w:rFonts w:ascii="Open Sans" w:eastAsia="Calibri" w:hAnsi="Open Sans" w:cs="Open Sans"/>
          <w:sz w:val="20"/>
          <w:szCs w:val="20"/>
          <w:lang w:eastAsia="en-US"/>
        </w:rPr>
        <w:t>pojazdu – zamiatarki</w:t>
      </w:r>
      <w:r w:rsidRPr="003902A2">
        <w:rPr>
          <w:rFonts w:ascii="Open Sans" w:eastAsia="Calibri" w:hAnsi="Open Sans" w:cs="Open Sans"/>
          <w:sz w:val="20"/>
          <w:lang w:eastAsia="en-US"/>
        </w:rPr>
        <w:t xml:space="preserve"> </w:t>
      </w:r>
      <w:r w:rsidRPr="003902A2">
        <w:rPr>
          <w:rFonts w:ascii="Open Sans" w:eastAsia="Calibri" w:hAnsi="Open Sans" w:cs="Open Sans"/>
          <w:sz w:val="20"/>
          <w:szCs w:val="20"/>
          <w:lang w:eastAsia="en-US"/>
        </w:rPr>
        <w:t>bez utraty gwarancji</w:t>
      </w:r>
      <w:r w:rsidRPr="003902A2">
        <w:rPr>
          <w:rFonts w:ascii="Open Sans" w:eastAsia="Calibri" w:hAnsi="Open Sans" w:cs="Open Sans"/>
          <w:sz w:val="20"/>
          <w:lang w:eastAsia="en-US"/>
        </w:rPr>
        <w:t>.</w:t>
      </w:r>
    </w:p>
    <w:p w14:paraId="7403D278" w14:textId="77777777" w:rsidR="003902A2" w:rsidRPr="003902A2" w:rsidRDefault="003902A2" w:rsidP="00502164">
      <w:pPr>
        <w:numPr>
          <w:ilvl w:val="3"/>
          <w:numId w:val="112"/>
        </w:numPr>
        <w:tabs>
          <w:tab w:val="left" w:pos="709"/>
        </w:tabs>
        <w:spacing w:after="0" w:line="240" w:lineRule="auto"/>
        <w:ind w:left="1134" w:hanging="283"/>
        <w:jc w:val="both"/>
        <w:rPr>
          <w:rFonts w:ascii="Open Sans" w:eastAsia="Calibri" w:hAnsi="Open Sans" w:cs="Open Sans"/>
          <w:sz w:val="20"/>
          <w:szCs w:val="20"/>
          <w:lang w:eastAsia="en-US"/>
        </w:rPr>
      </w:pPr>
      <w:r w:rsidRPr="003902A2">
        <w:rPr>
          <w:rFonts w:ascii="Open Sans" w:eastAsia="Calibri" w:hAnsi="Open Sans" w:cs="Open Sans"/>
          <w:sz w:val="20"/>
          <w:szCs w:val="20"/>
          <w:lang w:eastAsia="en-US"/>
        </w:rPr>
        <w:t>Wykonanie reklam na kabinie oraz na zabudowie – nadwoziu zamiatarki bez utraty gwarancji.</w:t>
      </w:r>
      <w:bookmarkEnd w:id="14"/>
    </w:p>
    <w:p w14:paraId="51AE2DE5" w14:textId="77777777" w:rsidR="003902A2" w:rsidRPr="003902A2" w:rsidRDefault="003902A2" w:rsidP="003902A2">
      <w:pPr>
        <w:tabs>
          <w:tab w:val="left" w:pos="709"/>
        </w:tabs>
        <w:spacing w:after="0" w:line="240" w:lineRule="auto"/>
        <w:ind w:left="1134"/>
        <w:jc w:val="both"/>
        <w:rPr>
          <w:rFonts w:ascii="Open Sans" w:eastAsia="Calibri" w:hAnsi="Open Sans" w:cs="Open Sans"/>
          <w:sz w:val="20"/>
          <w:szCs w:val="20"/>
          <w:lang w:eastAsia="en-US"/>
        </w:rPr>
      </w:pPr>
    </w:p>
    <w:p w14:paraId="22237E0A" w14:textId="77777777" w:rsidR="003902A2" w:rsidRPr="003902A2" w:rsidRDefault="003902A2" w:rsidP="003902A2">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284"/>
        </w:tabs>
        <w:spacing w:after="0" w:line="240" w:lineRule="auto"/>
        <w:ind w:left="0" w:firstLine="0"/>
        <w:rPr>
          <w:rFonts w:ascii="Open Sans" w:eastAsia="Times New Roman" w:hAnsi="Open Sans" w:cs="Open Sans"/>
          <w:b/>
          <w:bCs/>
          <w:sz w:val="20"/>
          <w:szCs w:val="20"/>
        </w:rPr>
      </w:pPr>
      <w:r w:rsidRPr="003902A2">
        <w:rPr>
          <w:rFonts w:ascii="Open Sans" w:eastAsia="Times New Roman" w:hAnsi="Open Sans" w:cs="Open Sans"/>
          <w:b/>
          <w:bCs/>
          <w:sz w:val="20"/>
          <w:szCs w:val="20"/>
        </w:rPr>
        <w:t>Termin realizacji przedmiotu zamówienia.</w:t>
      </w:r>
    </w:p>
    <w:p w14:paraId="46A702ED" w14:textId="49C3840F" w:rsidR="003902A2" w:rsidRPr="003902A2" w:rsidRDefault="003902A2" w:rsidP="003902A2">
      <w:pPr>
        <w:spacing w:after="0" w:line="240" w:lineRule="auto"/>
        <w:ind w:left="284"/>
        <w:jc w:val="both"/>
        <w:rPr>
          <w:rFonts w:ascii="Open Sans" w:eastAsia="Arial Unicode MS" w:hAnsi="Open Sans" w:cs="Open Sans"/>
          <w:sz w:val="20"/>
          <w:szCs w:val="20"/>
        </w:rPr>
      </w:pPr>
      <w:bookmarkStart w:id="15" w:name="_Hlk94230859"/>
      <w:r w:rsidRPr="003902A2">
        <w:rPr>
          <w:rFonts w:ascii="Open Sans" w:eastAsia="Arial Unicode MS" w:hAnsi="Open Sans" w:cs="Open Sans"/>
          <w:sz w:val="20"/>
          <w:szCs w:val="20"/>
        </w:rPr>
        <w:t xml:space="preserve">Wykonawca zobowiązany jest do dostarczenia przedmiot zamówienia: w terminie do 30 dni </w:t>
      </w:r>
      <w:r w:rsidR="00645FD9">
        <w:rPr>
          <w:rFonts w:ascii="Open Sans" w:eastAsia="Arial Unicode MS" w:hAnsi="Open Sans" w:cs="Open Sans"/>
          <w:sz w:val="20"/>
          <w:szCs w:val="20"/>
        </w:rPr>
        <w:br/>
      </w:r>
      <w:r w:rsidRPr="003902A2">
        <w:rPr>
          <w:rFonts w:ascii="Open Sans" w:eastAsia="Arial Unicode MS" w:hAnsi="Open Sans" w:cs="Open Sans"/>
          <w:sz w:val="20"/>
          <w:szCs w:val="20"/>
        </w:rPr>
        <w:t>od dnia zawarcia umowy.</w:t>
      </w:r>
      <w:bookmarkEnd w:id="15"/>
    </w:p>
    <w:p w14:paraId="102807E8" w14:textId="77777777" w:rsidR="003902A2" w:rsidRPr="003902A2" w:rsidRDefault="003902A2" w:rsidP="003902A2">
      <w:pPr>
        <w:spacing w:after="0" w:line="240" w:lineRule="auto"/>
        <w:jc w:val="both"/>
        <w:rPr>
          <w:rFonts w:ascii="Open Sans" w:eastAsia="Arial Unicode MS" w:hAnsi="Open Sans" w:cs="Open Sans"/>
          <w:sz w:val="20"/>
          <w:szCs w:val="20"/>
        </w:rPr>
      </w:pPr>
    </w:p>
    <w:p w14:paraId="6AC3FF88" w14:textId="77777777" w:rsidR="003902A2" w:rsidRPr="003902A2" w:rsidRDefault="003902A2" w:rsidP="003902A2">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284"/>
        </w:tabs>
        <w:spacing w:after="0" w:line="240" w:lineRule="auto"/>
        <w:ind w:left="0" w:firstLine="0"/>
        <w:rPr>
          <w:rFonts w:ascii="Open Sans" w:eastAsia="Times New Roman" w:hAnsi="Open Sans" w:cs="Open Sans"/>
          <w:b/>
          <w:bCs/>
          <w:sz w:val="20"/>
          <w:szCs w:val="20"/>
        </w:rPr>
      </w:pPr>
      <w:r w:rsidRPr="003902A2">
        <w:rPr>
          <w:rFonts w:ascii="Open Sans" w:eastAsia="Calibri" w:hAnsi="Open Sans" w:cs="Open Sans"/>
          <w:b/>
          <w:bCs/>
          <w:sz w:val="20"/>
          <w:szCs w:val="20"/>
          <w:lang w:eastAsia="en-US"/>
        </w:rPr>
        <w:t>Warunki płatności.</w:t>
      </w:r>
    </w:p>
    <w:p w14:paraId="7C2F03B5" w14:textId="77777777" w:rsidR="003902A2" w:rsidRPr="003902A2" w:rsidRDefault="003902A2" w:rsidP="003902A2">
      <w:pPr>
        <w:spacing w:after="0" w:line="240" w:lineRule="auto"/>
        <w:ind w:firstLine="284"/>
        <w:rPr>
          <w:rFonts w:ascii="Open Sans" w:eastAsia="Times New Roman" w:hAnsi="Open Sans" w:cs="Open Sans"/>
          <w:bCs/>
          <w:sz w:val="20"/>
          <w:szCs w:val="20"/>
        </w:rPr>
      </w:pPr>
      <w:r w:rsidRPr="003902A2">
        <w:rPr>
          <w:rFonts w:ascii="Open Sans" w:eastAsia="Times New Roman" w:hAnsi="Open Sans" w:cs="Open Sans"/>
          <w:bCs/>
          <w:sz w:val="20"/>
          <w:szCs w:val="20"/>
          <w:lang w:eastAsia="ar-SA"/>
        </w:rPr>
        <w:t>Zamawiający dokona zapłaty wynagrodzenia w terminie do 30 dni od daty otrzymania faktury.</w:t>
      </w:r>
    </w:p>
    <w:p w14:paraId="32AE27E6" w14:textId="77777777" w:rsidR="003902A2" w:rsidRPr="003902A2" w:rsidRDefault="003902A2" w:rsidP="003902A2">
      <w:pPr>
        <w:spacing w:after="0" w:line="240" w:lineRule="auto"/>
        <w:ind w:left="284"/>
        <w:jc w:val="both"/>
        <w:rPr>
          <w:rFonts w:ascii="Open Sans" w:eastAsia="Arial Unicode MS" w:hAnsi="Open Sans" w:cs="Open Sans"/>
          <w:sz w:val="20"/>
          <w:szCs w:val="20"/>
        </w:rPr>
      </w:pPr>
    </w:p>
    <w:p w14:paraId="5E3D60D2" w14:textId="77777777" w:rsidR="003902A2" w:rsidRPr="003902A2" w:rsidRDefault="003902A2" w:rsidP="003902A2">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284"/>
        </w:tabs>
        <w:spacing w:after="0" w:line="240" w:lineRule="auto"/>
        <w:ind w:left="0" w:firstLine="0"/>
        <w:rPr>
          <w:rFonts w:ascii="Open Sans" w:eastAsia="Times New Roman" w:hAnsi="Open Sans" w:cs="Open Sans"/>
          <w:b/>
          <w:bCs/>
          <w:sz w:val="20"/>
          <w:szCs w:val="20"/>
        </w:rPr>
      </w:pPr>
      <w:r w:rsidRPr="003902A2">
        <w:rPr>
          <w:rFonts w:ascii="Open Sans" w:eastAsia="Times New Roman" w:hAnsi="Open Sans" w:cs="Open Sans"/>
          <w:b/>
          <w:bCs/>
          <w:sz w:val="20"/>
          <w:szCs w:val="20"/>
        </w:rPr>
        <w:t>Gwarancja i rękojmia za wady.</w:t>
      </w:r>
    </w:p>
    <w:p w14:paraId="73B82FF4" w14:textId="77777777" w:rsidR="003902A2" w:rsidRPr="003902A2" w:rsidRDefault="003902A2" w:rsidP="00502164">
      <w:pPr>
        <w:numPr>
          <w:ilvl w:val="6"/>
          <w:numId w:val="70"/>
        </w:numPr>
        <w:tabs>
          <w:tab w:val="left" w:pos="567"/>
        </w:tabs>
        <w:spacing w:after="0" w:line="240" w:lineRule="auto"/>
        <w:ind w:hanging="5105"/>
        <w:rPr>
          <w:rFonts w:ascii="Open Sans" w:eastAsia="Calibri" w:hAnsi="Open Sans" w:cs="Open Sans"/>
          <w:sz w:val="20"/>
          <w:szCs w:val="20"/>
          <w:lang w:eastAsia="en-US"/>
        </w:rPr>
      </w:pPr>
      <w:r w:rsidRPr="003902A2">
        <w:rPr>
          <w:rFonts w:ascii="Open Sans" w:eastAsia="Calibri" w:hAnsi="Open Sans" w:cs="Open Sans"/>
          <w:sz w:val="20"/>
          <w:szCs w:val="20"/>
          <w:lang w:eastAsia="en-US"/>
        </w:rPr>
        <w:t xml:space="preserve">Wymagany minimalny okres gwarancji i rękojmi za wady *: </w:t>
      </w:r>
    </w:p>
    <w:p w14:paraId="7C149168" w14:textId="77777777" w:rsidR="003902A2" w:rsidRPr="003902A2" w:rsidRDefault="003902A2" w:rsidP="00502164">
      <w:pPr>
        <w:numPr>
          <w:ilvl w:val="1"/>
          <w:numId w:val="106"/>
        </w:numPr>
        <w:tabs>
          <w:tab w:val="left" w:pos="567"/>
        </w:tabs>
        <w:spacing w:after="0" w:line="240" w:lineRule="auto"/>
        <w:ind w:hanging="437"/>
        <w:rPr>
          <w:rFonts w:ascii="Open Sans" w:eastAsia="Calibri" w:hAnsi="Open Sans" w:cs="Open Sans"/>
          <w:sz w:val="20"/>
          <w:szCs w:val="20"/>
          <w:lang w:eastAsia="en-US"/>
        </w:rPr>
      </w:pPr>
      <w:r w:rsidRPr="003902A2">
        <w:rPr>
          <w:rFonts w:ascii="Open Sans" w:eastAsia="Calibri" w:hAnsi="Open Sans" w:cs="Open Sans"/>
          <w:sz w:val="20"/>
          <w:szCs w:val="20"/>
          <w:lang w:eastAsia="en-US"/>
        </w:rPr>
        <w:t xml:space="preserve">Dla </w:t>
      </w:r>
      <w:r w:rsidRPr="003902A2">
        <w:rPr>
          <w:rFonts w:ascii="Open Sans" w:eastAsia="Times New Roman" w:hAnsi="Open Sans" w:cs="Open Sans"/>
          <w:sz w:val="20"/>
          <w:szCs w:val="20"/>
        </w:rPr>
        <w:t>zabudowy zamiatarki (nadwozia)</w:t>
      </w:r>
      <w:r w:rsidRPr="003902A2">
        <w:rPr>
          <w:rFonts w:ascii="Open Sans" w:eastAsia="Calibri" w:hAnsi="Open Sans" w:cs="Open Sans"/>
          <w:sz w:val="20"/>
          <w:szCs w:val="20"/>
          <w:lang w:eastAsia="en-US"/>
        </w:rPr>
        <w:t>* wynosi: co najmniej 12 miesięcy.**</w:t>
      </w:r>
    </w:p>
    <w:p w14:paraId="3C1B4708" w14:textId="77777777" w:rsidR="003902A2" w:rsidRPr="003902A2" w:rsidRDefault="003902A2" w:rsidP="00502164">
      <w:pPr>
        <w:numPr>
          <w:ilvl w:val="1"/>
          <w:numId w:val="106"/>
        </w:numPr>
        <w:tabs>
          <w:tab w:val="left" w:pos="567"/>
        </w:tabs>
        <w:spacing w:after="0" w:line="240" w:lineRule="auto"/>
        <w:ind w:hanging="437"/>
        <w:rPr>
          <w:rFonts w:ascii="Open Sans" w:eastAsia="Calibri" w:hAnsi="Open Sans" w:cs="Open Sans"/>
          <w:sz w:val="20"/>
          <w:szCs w:val="20"/>
          <w:lang w:eastAsia="en-US"/>
        </w:rPr>
      </w:pPr>
      <w:r w:rsidRPr="003902A2">
        <w:rPr>
          <w:rFonts w:ascii="Open Sans" w:eastAsia="Calibri" w:hAnsi="Open Sans" w:cs="Open Sans"/>
          <w:sz w:val="20"/>
          <w:szCs w:val="20"/>
          <w:lang w:eastAsia="en-US"/>
        </w:rPr>
        <w:t>Dla podwozia* wynosi: co najmniej 12 miesięcy.**</w:t>
      </w:r>
    </w:p>
    <w:p w14:paraId="7D80C84E" w14:textId="22DD9490" w:rsidR="003902A2" w:rsidRPr="003902A2" w:rsidRDefault="003902A2" w:rsidP="003902A2">
      <w:pPr>
        <w:tabs>
          <w:tab w:val="left" w:pos="567"/>
        </w:tabs>
        <w:spacing w:after="0" w:line="240" w:lineRule="auto"/>
        <w:ind w:left="567"/>
        <w:rPr>
          <w:rFonts w:ascii="Open Sans" w:eastAsia="Calibri" w:hAnsi="Open Sans" w:cs="Open Sans"/>
          <w:sz w:val="20"/>
          <w:szCs w:val="20"/>
          <w:lang w:eastAsia="en-US"/>
        </w:rPr>
      </w:pPr>
      <w:r w:rsidRPr="003902A2">
        <w:rPr>
          <w:rFonts w:ascii="Open Sans" w:eastAsia="Calibri" w:hAnsi="Open Sans" w:cs="Open Sans"/>
          <w:sz w:val="20"/>
          <w:szCs w:val="20"/>
          <w:u w:val="single"/>
          <w:lang w:eastAsia="en-US"/>
        </w:rPr>
        <w:t>*Uwaga!</w:t>
      </w:r>
      <w:r w:rsidRPr="003902A2">
        <w:rPr>
          <w:rFonts w:ascii="Open Sans" w:eastAsia="Calibri" w:hAnsi="Open Sans" w:cs="Open Sans"/>
          <w:sz w:val="20"/>
          <w:szCs w:val="20"/>
          <w:lang w:eastAsia="en-US"/>
        </w:rPr>
        <w:t xml:space="preserve"> Wykonawca udzieli gwarancji i rękojmi za wady na okres, co najmniej 12 miesięcy ale nie więcej niż 24 miesi</w:t>
      </w:r>
      <w:r w:rsidR="00051CC4">
        <w:rPr>
          <w:rFonts w:ascii="Open Sans" w:eastAsia="Calibri" w:hAnsi="Open Sans" w:cs="Open Sans"/>
          <w:sz w:val="20"/>
          <w:szCs w:val="20"/>
          <w:lang w:eastAsia="en-US"/>
        </w:rPr>
        <w:t>ą</w:t>
      </w:r>
      <w:r w:rsidRPr="003902A2">
        <w:rPr>
          <w:rFonts w:ascii="Open Sans" w:eastAsia="Calibri" w:hAnsi="Open Sans" w:cs="Open Sans"/>
          <w:sz w:val="20"/>
          <w:szCs w:val="20"/>
          <w:lang w:eastAsia="en-US"/>
        </w:rPr>
        <w:t>ce.</w:t>
      </w:r>
    </w:p>
    <w:p w14:paraId="509166B3" w14:textId="77777777" w:rsidR="003902A2" w:rsidRPr="003902A2" w:rsidRDefault="003902A2" w:rsidP="003902A2">
      <w:pPr>
        <w:tabs>
          <w:tab w:val="left" w:pos="567"/>
        </w:tabs>
        <w:spacing w:after="0" w:line="240" w:lineRule="auto"/>
        <w:ind w:left="567"/>
        <w:rPr>
          <w:rFonts w:ascii="Open Sans" w:eastAsia="Calibri" w:hAnsi="Open Sans" w:cs="Open Sans"/>
          <w:sz w:val="20"/>
          <w:szCs w:val="20"/>
          <w:lang w:eastAsia="en-US"/>
        </w:rPr>
      </w:pPr>
      <w:r w:rsidRPr="003902A2">
        <w:rPr>
          <w:rFonts w:ascii="Open Sans" w:eastAsia="Calibri" w:hAnsi="Open Sans" w:cs="Open Sans"/>
          <w:sz w:val="20"/>
          <w:u w:val="single"/>
          <w:lang w:eastAsia="en-US"/>
        </w:rPr>
        <w:t>**Uwaga!</w:t>
      </w:r>
      <w:r w:rsidRPr="003902A2">
        <w:rPr>
          <w:rFonts w:ascii="Open Sans" w:eastAsia="Calibri" w:hAnsi="Open Sans" w:cs="Open Sans"/>
          <w:sz w:val="20"/>
          <w:lang w:eastAsia="en-US"/>
        </w:rPr>
        <w:t xml:space="preserve"> </w:t>
      </w:r>
      <w:r w:rsidRPr="003902A2">
        <w:rPr>
          <w:rFonts w:ascii="Open Sans" w:eastAsia="Times New Roman" w:hAnsi="Open Sans" w:cs="Open Sans"/>
          <w:sz w:val="20"/>
          <w:szCs w:val="20"/>
        </w:rPr>
        <w:t>Oferowane okresy gwarancji i rękojmi za wady stanowią kryterium oceny oferty.</w:t>
      </w:r>
    </w:p>
    <w:p w14:paraId="751DBF5C" w14:textId="77777777" w:rsidR="003902A2" w:rsidRPr="003902A2" w:rsidRDefault="003902A2" w:rsidP="00502164">
      <w:pPr>
        <w:numPr>
          <w:ilvl w:val="6"/>
          <w:numId w:val="70"/>
        </w:numPr>
        <w:tabs>
          <w:tab w:val="left" w:pos="567"/>
        </w:tabs>
        <w:spacing w:after="0" w:line="240" w:lineRule="auto"/>
        <w:ind w:left="567" w:hanging="283"/>
        <w:jc w:val="both"/>
        <w:rPr>
          <w:rFonts w:ascii="Open Sans" w:eastAsia="Calibri" w:hAnsi="Open Sans" w:cs="Open Sans"/>
          <w:sz w:val="20"/>
          <w:szCs w:val="20"/>
          <w:lang w:eastAsia="en-US"/>
        </w:rPr>
      </w:pPr>
      <w:r w:rsidRPr="003902A2">
        <w:rPr>
          <w:rFonts w:ascii="Open Sans" w:eastAsia="Calibri" w:hAnsi="Open Sans" w:cs="Open Sans"/>
          <w:sz w:val="20"/>
          <w:szCs w:val="20"/>
          <w:lang w:eastAsia="ar-SA"/>
        </w:rPr>
        <w:t>Okres gwarancji i rękojmi za wady rozpoczyna bieg od dnia następnego po dniu podpisania przez Zamawiającego protokołu zdawczo-odbiorczego.</w:t>
      </w:r>
    </w:p>
    <w:p w14:paraId="11432090" w14:textId="77777777" w:rsidR="003902A2" w:rsidRPr="003902A2" w:rsidRDefault="003902A2" w:rsidP="003902A2">
      <w:pPr>
        <w:tabs>
          <w:tab w:val="left" w:pos="284"/>
        </w:tabs>
        <w:suppressAutoHyphens/>
        <w:overflowPunct w:val="0"/>
        <w:autoSpaceDE w:val="0"/>
        <w:spacing w:after="0" w:line="240" w:lineRule="auto"/>
        <w:textAlignment w:val="baseline"/>
        <w:rPr>
          <w:rFonts w:ascii="Open Sans" w:eastAsia="Calibri" w:hAnsi="Open Sans" w:cs="Open Sans"/>
          <w:sz w:val="20"/>
          <w:szCs w:val="20"/>
          <w:lang w:eastAsia="en-US"/>
        </w:rPr>
      </w:pPr>
    </w:p>
    <w:p w14:paraId="5744FCC4" w14:textId="77777777" w:rsidR="003902A2" w:rsidRPr="003902A2" w:rsidRDefault="003902A2" w:rsidP="003902A2">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426"/>
        </w:tabs>
        <w:spacing w:after="0" w:line="240" w:lineRule="auto"/>
        <w:ind w:left="0" w:firstLine="0"/>
        <w:rPr>
          <w:rFonts w:ascii="Open Sans" w:eastAsia="Times New Roman" w:hAnsi="Open Sans" w:cs="Open Sans"/>
          <w:b/>
          <w:bCs/>
          <w:sz w:val="20"/>
          <w:szCs w:val="20"/>
        </w:rPr>
      </w:pPr>
      <w:r w:rsidRPr="003902A2">
        <w:rPr>
          <w:rFonts w:ascii="Open Sans" w:eastAsia="Times New Roman" w:hAnsi="Open Sans" w:cs="Open Sans"/>
          <w:b/>
          <w:bCs/>
          <w:sz w:val="20"/>
          <w:szCs w:val="20"/>
        </w:rPr>
        <w:t>Wymagania serwisowe.</w:t>
      </w:r>
    </w:p>
    <w:p w14:paraId="0CA1DDD9" w14:textId="77777777" w:rsidR="003902A2" w:rsidRPr="003902A2" w:rsidRDefault="003902A2" w:rsidP="00502164">
      <w:pPr>
        <w:numPr>
          <w:ilvl w:val="3"/>
          <w:numId w:val="107"/>
        </w:numPr>
        <w:tabs>
          <w:tab w:val="left" w:pos="284"/>
        </w:tabs>
        <w:suppressAutoHyphens/>
        <w:overflowPunct w:val="0"/>
        <w:autoSpaceDE w:val="0"/>
        <w:spacing w:after="0" w:line="240" w:lineRule="auto"/>
        <w:ind w:left="567" w:hanging="283"/>
        <w:jc w:val="both"/>
        <w:textAlignment w:val="baseline"/>
        <w:rPr>
          <w:rFonts w:ascii="Open Sans" w:eastAsia="Calibri" w:hAnsi="Open Sans" w:cs="Open Sans"/>
          <w:sz w:val="20"/>
          <w:szCs w:val="20"/>
          <w:lang w:eastAsia="en-US"/>
        </w:rPr>
      </w:pPr>
      <w:r w:rsidRPr="003902A2">
        <w:rPr>
          <w:rFonts w:ascii="Open Sans" w:eastAsia="Calibri" w:hAnsi="Open Sans" w:cs="Open Sans"/>
          <w:sz w:val="20"/>
          <w:szCs w:val="20"/>
          <w:lang w:eastAsia="en-US"/>
        </w:rPr>
        <w:t>Wykonawca zapewnia bezpłatne serwisowanie przedmiotu umowy w okresie gwarancji i rękojmi za wady.</w:t>
      </w:r>
    </w:p>
    <w:p w14:paraId="38C87DDD" w14:textId="77777777" w:rsidR="003902A2" w:rsidRPr="003902A2" w:rsidRDefault="003902A2" w:rsidP="00502164">
      <w:pPr>
        <w:numPr>
          <w:ilvl w:val="3"/>
          <w:numId w:val="107"/>
        </w:numPr>
        <w:tabs>
          <w:tab w:val="left" w:pos="284"/>
        </w:tabs>
        <w:suppressAutoHyphens/>
        <w:overflowPunct w:val="0"/>
        <w:autoSpaceDE w:val="0"/>
        <w:spacing w:after="0" w:line="240" w:lineRule="auto"/>
        <w:ind w:left="567" w:hanging="283"/>
        <w:jc w:val="both"/>
        <w:textAlignment w:val="baseline"/>
        <w:rPr>
          <w:rFonts w:ascii="Open Sans" w:eastAsia="Calibri" w:hAnsi="Open Sans" w:cs="Open Sans"/>
          <w:sz w:val="20"/>
          <w:szCs w:val="20"/>
          <w:lang w:eastAsia="en-US"/>
        </w:rPr>
      </w:pPr>
      <w:r w:rsidRPr="003902A2">
        <w:rPr>
          <w:rFonts w:ascii="Open Sans" w:eastAsia="Calibri" w:hAnsi="Open Sans" w:cs="Open Sans"/>
          <w:sz w:val="20"/>
          <w:szCs w:val="20"/>
          <w:lang w:eastAsia="en-US"/>
        </w:rPr>
        <w:t>Bezpłatne serwisowanie obejmuje:</w:t>
      </w:r>
    </w:p>
    <w:p w14:paraId="7E914B51" w14:textId="77777777" w:rsidR="003902A2" w:rsidRPr="003902A2" w:rsidRDefault="003902A2" w:rsidP="00502164">
      <w:pPr>
        <w:numPr>
          <w:ilvl w:val="1"/>
          <w:numId w:val="86"/>
        </w:numPr>
        <w:tabs>
          <w:tab w:val="left" w:pos="142"/>
        </w:tabs>
        <w:suppressAutoHyphens/>
        <w:overflowPunct w:val="0"/>
        <w:autoSpaceDE w:val="0"/>
        <w:spacing w:after="0" w:line="240" w:lineRule="auto"/>
        <w:ind w:left="993" w:hanging="426"/>
        <w:jc w:val="both"/>
        <w:textAlignment w:val="baseline"/>
        <w:rPr>
          <w:rFonts w:ascii="Open Sans" w:eastAsia="Calibri" w:hAnsi="Open Sans" w:cs="Open Sans"/>
          <w:sz w:val="20"/>
          <w:szCs w:val="20"/>
          <w:lang w:eastAsia="en-US"/>
        </w:rPr>
      </w:pPr>
      <w:r w:rsidRPr="003902A2">
        <w:rPr>
          <w:rFonts w:ascii="Open Sans" w:eastAsia="Calibri" w:hAnsi="Open Sans" w:cs="Open Sans"/>
          <w:sz w:val="20"/>
          <w:szCs w:val="20"/>
          <w:lang w:eastAsia="en-US"/>
        </w:rPr>
        <w:t>Koszty wszystkich zużytych materiałów.</w:t>
      </w:r>
    </w:p>
    <w:p w14:paraId="27035FEF" w14:textId="77777777" w:rsidR="003902A2" w:rsidRPr="003902A2" w:rsidRDefault="003902A2" w:rsidP="00502164">
      <w:pPr>
        <w:numPr>
          <w:ilvl w:val="1"/>
          <w:numId w:val="86"/>
        </w:numPr>
        <w:tabs>
          <w:tab w:val="left" w:pos="142"/>
        </w:tabs>
        <w:suppressAutoHyphens/>
        <w:overflowPunct w:val="0"/>
        <w:autoSpaceDE w:val="0"/>
        <w:spacing w:after="0" w:line="240" w:lineRule="auto"/>
        <w:ind w:left="993" w:hanging="426"/>
        <w:jc w:val="both"/>
        <w:textAlignment w:val="baseline"/>
        <w:rPr>
          <w:rFonts w:ascii="Open Sans" w:eastAsia="Calibri" w:hAnsi="Open Sans" w:cs="Open Sans"/>
          <w:sz w:val="20"/>
          <w:szCs w:val="20"/>
          <w:lang w:eastAsia="en-US"/>
        </w:rPr>
      </w:pPr>
      <w:r w:rsidRPr="003902A2">
        <w:rPr>
          <w:rFonts w:ascii="Open Sans" w:eastAsia="Calibri" w:hAnsi="Open Sans" w:cs="Open Sans"/>
          <w:sz w:val="20"/>
          <w:szCs w:val="20"/>
          <w:lang w:eastAsia="en-US"/>
        </w:rPr>
        <w:t>Koszty robocizny wykonywanych w ramach planowanych przeglądów technicznych  i obsługi gwarancyjnej.</w:t>
      </w:r>
    </w:p>
    <w:p w14:paraId="478410E4" w14:textId="77777777" w:rsidR="003902A2" w:rsidRPr="003902A2" w:rsidRDefault="003902A2" w:rsidP="00502164">
      <w:pPr>
        <w:numPr>
          <w:ilvl w:val="3"/>
          <w:numId w:val="107"/>
        </w:numPr>
        <w:tabs>
          <w:tab w:val="left" w:pos="284"/>
        </w:tabs>
        <w:suppressAutoHyphens/>
        <w:overflowPunct w:val="0"/>
        <w:autoSpaceDE w:val="0"/>
        <w:spacing w:after="0" w:line="240" w:lineRule="auto"/>
        <w:ind w:left="567" w:hanging="283"/>
        <w:jc w:val="both"/>
        <w:textAlignment w:val="baseline"/>
        <w:rPr>
          <w:rFonts w:ascii="Open Sans" w:eastAsia="Calibri" w:hAnsi="Open Sans" w:cs="Open Sans"/>
          <w:sz w:val="20"/>
          <w:szCs w:val="20"/>
          <w:lang w:eastAsia="en-US"/>
        </w:rPr>
      </w:pPr>
      <w:r w:rsidRPr="003902A2">
        <w:rPr>
          <w:rFonts w:ascii="Open Sans" w:eastAsia="Times New Roman" w:hAnsi="Open Sans" w:cs="Open Sans"/>
          <w:sz w:val="20"/>
          <w:szCs w:val="20"/>
        </w:rPr>
        <w:t>Wykonawca zapewnia bezpłatny dojazd serwisu do siedziby Zamawiającego w okresie trwania gwarancji i rękojmi za wady w przypadku wykonywania przeglądów technicznych i obsługi gwarancyjnej przedmiotu zamówienia.</w:t>
      </w:r>
    </w:p>
    <w:p w14:paraId="3088D618" w14:textId="77777777" w:rsidR="003902A2" w:rsidRPr="003902A2" w:rsidRDefault="003902A2" w:rsidP="00502164">
      <w:pPr>
        <w:numPr>
          <w:ilvl w:val="1"/>
          <w:numId w:val="87"/>
        </w:numPr>
        <w:tabs>
          <w:tab w:val="left" w:pos="284"/>
        </w:tabs>
        <w:spacing w:after="0" w:line="240" w:lineRule="auto"/>
        <w:ind w:left="993" w:hanging="426"/>
        <w:jc w:val="both"/>
        <w:rPr>
          <w:rFonts w:ascii="Open Sans" w:eastAsia="Times New Roman" w:hAnsi="Open Sans" w:cs="Open Sans"/>
          <w:sz w:val="20"/>
          <w:szCs w:val="20"/>
          <w:u w:val="single"/>
        </w:rPr>
      </w:pPr>
      <w:r w:rsidRPr="003902A2">
        <w:rPr>
          <w:rFonts w:ascii="Open Sans" w:eastAsia="Times New Roman" w:hAnsi="Open Sans" w:cs="Open Sans"/>
          <w:sz w:val="20"/>
          <w:szCs w:val="20"/>
        </w:rPr>
        <w:t xml:space="preserve">Koszty dojazdu do autoryzowanego serwisu zabudowy </w:t>
      </w:r>
      <w:r w:rsidRPr="003902A2">
        <w:rPr>
          <w:rFonts w:ascii="Open Sans" w:eastAsia="Calibri" w:hAnsi="Open Sans" w:cs="Open Sans"/>
          <w:sz w:val="20"/>
          <w:szCs w:val="20"/>
          <w:lang w:eastAsia="en-US"/>
        </w:rPr>
        <w:t xml:space="preserve">(nadwozia) </w:t>
      </w:r>
      <w:r w:rsidRPr="003902A2">
        <w:rPr>
          <w:rFonts w:ascii="Open Sans" w:eastAsia="Times New Roman" w:hAnsi="Open Sans" w:cs="Open Sans"/>
          <w:sz w:val="20"/>
          <w:szCs w:val="20"/>
        </w:rPr>
        <w:t>w ramach wykonania ,,dużego przeglądu” ponosi Zamawiający.</w:t>
      </w:r>
    </w:p>
    <w:p w14:paraId="0C8A1357" w14:textId="77777777" w:rsidR="003902A2" w:rsidRPr="003902A2" w:rsidRDefault="003902A2" w:rsidP="00502164">
      <w:pPr>
        <w:numPr>
          <w:ilvl w:val="1"/>
          <w:numId w:val="87"/>
        </w:numPr>
        <w:tabs>
          <w:tab w:val="left" w:pos="284"/>
        </w:tabs>
        <w:spacing w:after="0" w:line="240" w:lineRule="auto"/>
        <w:ind w:left="993" w:hanging="426"/>
        <w:jc w:val="both"/>
        <w:rPr>
          <w:rFonts w:ascii="Open Sans" w:eastAsia="Times New Roman" w:hAnsi="Open Sans" w:cs="Open Sans"/>
          <w:sz w:val="20"/>
          <w:szCs w:val="20"/>
          <w:u w:val="single"/>
        </w:rPr>
      </w:pPr>
      <w:r w:rsidRPr="003902A2">
        <w:rPr>
          <w:rFonts w:ascii="Open Sans" w:eastAsia="Calibri" w:hAnsi="Open Sans" w:cs="Open Sans"/>
          <w:sz w:val="20"/>
          <w:szCs w:val="20"/>
          <w:lang w:eastAsia="en-US"/>
        </w:rPr>
        <w:t xml:space="preserve">W przypadku przeglądów technicznych podwozia, Zamawiający dopuszcza w okresie </w:t>
      </w:r>
      <w:r w:rsidRPr="003902A2">
        <w:rPr>
          <w:rFonts w:ascii="Open Sans" w:eastAsia="Calibri" w:hAnsi="Open Sans" w:cs="Open Sans"/>
          <w:sz w:val="20"/>
          <w:lang w:eastAsia="en-US"/>
        </w:rPr>
        <w:t xml:space="preserve">gwarancji i rękojmi za wady </w:t>
      </w:r>
      <w:r w:rsidRPr="003902A2">
        <w:rPr>
          <w:rFonts w:ascii="Open Sans" w:eastAsia="Calibri" w:hAnsi="Open Sans" w:cs="Open Sans"/>
          <w:sz w:val="20"/>
          <w:szCs w:val="20"/>
          <w:lang w:eastAsia="en-US"/>
        </w:rPr>
        <w:t xml:space="preserve">dojazd do </w:t>
      </w:r>
      <w:bookmarkStart w:id="16" w:name="_Hlk107398198"/>
      <w:r w:rsidRPr="003902A2">
        <w:rPr>
          <w:rFonts w:ascii="Open Sans" w:eastAsia="Calibri" w:hAnsi="Open Sans" w:cs="Open Sans"/>
          <w:sz w:val="20"/>
          <w:szCs w:val="20"/>
          <w:lang w:eastAsia="en-US"/>
        </w:rPr>
        <w:t xml:space="preserve">autoryzowanego serwisu podwozia maksymalnie oddalonego od siedziby </w:t>
      </w:r>
      <w:r w:rsidRPr="003902A2">
        <w:rPr>
          <w:rFonts w:ascii="Open Sans" w:eastAsia="Times New Roman" w:hAnsi="Open Sans" w:cs="Open Sans"/>
          <w:sz w:val="20"/>
          <w:szCs w:val="20"/>
        </w:rPr>
        <w:t xml:space="preserve">Zamawiającego </w:t>
      </w:r>
      <w:r w:rsidRPr="003902A2">
        <w:rPr>
          <w:rFonts w:ascii="Open Sans" w:eastAsia="Calibri" w:hAnsi="Open Sans" w:cs="Open Sans"/>
          <w:sz w:val="20"/>
          <w:szCs w:val="20"/>
          <w:lang w:eastAsia="en-US"/>
        </w:rPr>
        <w:t>do 50 km</w:t>
      </w:r>
      <w:bookmarkEnd w:id="16"/>
      <w:r w:rsidRPr="003902A2">
        <w:rPr>
          <w:rFonts w:ascii="Open Sans" w:eastAsia="Calibri" w:hAnsi="Open Sans" w:cs="Open Sans"/>
          <w:sz w:val="20"/>
          <w:szCs w:val="20"/>
          <w:lang w:eastAsia="en-US"/>
        </w:rPr>
        <w:t>, na własny koszt i we własnym zakresie.</w:t>
      </w:r>
    </w:p>
    <w:p w14:paraId="2814A20F" w14:textId="77777777" w:rsidR="003902A2" w:rsidRPr="003902A2" w:rsidRDefault="003902A2" w:rsidP="00502164">
      <w:pPr>
        <w:numPr>
          <w:ilvl w:val="3"/>
          <w:numId w:val="107"/>
        </w:numPr>
        <w:tabs>
          <w:tab w:val="left" w:pos="284"/>
        </w:tabs>
        <w:suppressAutoHyphens/>
        <w:overflowPunct w:val="0"/>
        <w:autoSpaceDE w:val="0"/>
        <w:spacing w:after="0" w:line="240" w:lineRule="auto"/>
        <w:ind w:left="567" w:hanging="283"/>
        <w:jc w:val="both"/>
        <w:textAlignment w:val="baseline"/>
        <w:rPr>
          <w:rFonts w:ascii="Open Sans" w:eastAsia="Calibri" w:hAnsi="Open Sans" w:cs="Open Sans"/>
          <w:sz w:val="20"/>
          <w:szCs w:val="20"/>
          <w:lang w:eastAsia="en-US"/>
        </w:rPr>
      </w:pPr>
      <w:r w:rsidRPr="003902A2">
        <w:rPr>
          <w:rFonts w:ascii="Open Sans" w:eastAsia="Calibri" w:hAnsi="Open Sans" w:cs="Open Sans"/>
          <w:sz w:val="20"/>
          <w:szCs w:val="20"/>
          <w:lang w:eastAsia="en-US"/>
        </w:rPr>
        <w:t xml:space="preserve">Wykonawca zobowiązany jest do wykonania bezpłatnego przeglądu w okresie </w:t>
      </w:r>
      <w:r w:rsidRPr="003902A2">
        <w:rPr>
          <w:rFonts w:ascii="Open Sans" w:eastAsia="Calibri" w:hAnsi="Open Sans" w:cs="Open Sans"/>
          <w:sz w:val="20"/>
          <w:lang w:eastAsia="en-US"/>
        </w:rPr>
        <w:t xml:space="preserve">gwarancji i rękojmi za wady </w:t>
      </w:r>
      <w:r w:rsidRPr="003902A2">
        <w:rPr>
          <w:rFonts w:ascii="Open Sans" w:eastAsia="Calibri" w:hAnsi="Open Sans" w:cs="Open Sans"/>
          <w:sz w:val="20"/>
          <w:szCs w:val="20"/>
          <w:lang w:eastAsia="en-US"/>
        </w:rPr>
        <w:t xml:space="preserve">wynikającego z </w:t>
      </w:r>
      <w:r w:rsidRPr="003902A2">
        <w:rPr>
          <w:rFonts w:ascii="Open Sans" w:eastAsia="Calibri" w:hAnsi="Open Sans" w:cs="Open Sans"/>
          <w:sz w:val="20"/>
          <w:szCs w:val="20"/>
          <w:u w:val="single"/>
          <w:lang w:eastAsia="en-US"/>
        </w:rPr>
        <w:t>„</w:t>
      </w:r>
      <w:r w:rsidRPr="003902A2">
        <w:rPr>
          <w:rFonts w:ascii="Open Sans" w:eastAsia="Verdana" w:hAnsi="Open Sans" w:cs="Open Sans"/>
          <w:sz w:val="20"/>
          <w:szCs w:val="20"/>
          <w:u w:val="single"/>
        </w:rPr>
        <w:t>Ogólnych Warunków Gwarancji i Serwisu Producenta”</w:t>
      </w:r>
      <w:r w:rsidRPr="003902A2">
        <w:rPr>
          <w:rFonts w:ascii="Open Sans" w:eastAsia="Calibri" w:hAnsi="Open Sans" w:cs="Open Sans"/>
          <w:sz w:val="20"/>
          <w:szCs w:val="20"/>
          <w:u w:val="single"/>
          <w:lang w:eastAsia="en-US"/>
        </w:rPr>
        <w:t xml:space="preserve"> (OWGISP) </w:t>
      </w:r>
      <w:r w:rsidRPr="003902A2">
        <w:rPr>
          <w:rFonts w:ascii="Open Sans" w:eastAsia="Calibri" w:hAnsi="Open Sans" w:cs="Open Sans"/>
          <w:sz w:val="20"/>
          <w:szCs w:val="20"/>
          <w:lang w:eastAsia="en-US"/>
        </w:rPr>
        <w:t>wraz z wymianą oleju w silniku.</w:t>
      </w:r>
      <w:r w:rsidRPr="003902A2">
        <w:rPr>
          <w:rFonts w:ascii="Open Sans" w:eastAsia="Calibri" w:hAnsi="Open Sans" w:cs="Open Sans"/>
          <w:lang w:eastAsia="en-US"/>
        </w:rPr>
        <w:t xml:space="preserve"> </w:t>
      </w:r>
    </w:p>
    <w:p w14:paraId="3A99EECB" w14:textId="77777777" w:rsidR="003902A2" w:rsidRPr="003902A2" w:rsidRDefault="003902A2" w:rsidP="00502164">
      <w:pPr>
        <w:numPr>
          <w:ilvl w:val="1"/>
          <w:numId w:val="103"/>
        </w:numPr>
        <w:tabs>
          <w:tab w:val="left" w:pos="142"/>
        </w:tabs>
        <w:suppressAutoHyphens/>
        <w:overflowPunct w:val="0"/>
        <w:autoSpaceDE w:val="0"/>
        <w:spacing w:after="0" w:line="240" w:lineRule="auto"/>
        <w:ind w:left="993" w:hanging="426"/>
        <w:jc w:val="both"/>
        <w:textAlignment w:val="baseline"/>
        <w:rPr>
          <w:rFonts w:ascii="Open Sans" w:eastAsia="Calibri" w:hAnsi="Open Sans" w:cs="Open Sans"/>
          <w:lang w:eastAsia="en-US"/>
        </w:rPr>
      </w:pPr>
      <w:r w:rsidRPr="003902A2">
        <w:rPr>
          <w:rFonts w:ascii="Open Sans" w:eastAsia="Times New Roman" w:hAnsi="Open Sans" w:cs="Open Sans"/>
          <w:sz w:val="20"/>
          <w:szCs w:val="20"/>
        </w:rPr>
        <w:t xml:space="preserve">Weryfikacja ewentualnych uszkodzeń wynikających z nieprawidłowej obsługi lub błędów obsługujących w momencie wykonywania przeglądu zgodnie z OWGiSP.  </w:t>
      </w:r>
    </w:p>
    <w:p w14:paraId="3E6AB751" w14:textId="77777777" w:rsidR="003902A2" w:rsidRPr="003902A2" w:rsidRDefault="003902A2" w:rsidP="00502164">
      <w:pPr>
        <w:numPr>
          <w:ilvl w:val="3"/>
          <w:numId w:val="107"/>
        </w:numPr>
        <w:tabs>
          <w:tab w:val="left" w:pos="284"/>
        </w:tabs>
        <w:suppressAutoHyphens/>
        <w:overflowPunct w:val="0"/>
        <w:autoSpaceDE w:val="0"/>
        <w:spacing w:after="0" w:line="240" w:lineRule="auto"/>
        <w:ind w:left="567" w:hanging="283"/>
        <w:jc w:val="both"/>
        <w:textAlignment w:val="baseline"/>
        <w:rPr>
          <w:rFonts w:ascii="Open Sans" w:eastAsia="Calibri" w:hAnsi="Open Sans" w:cs="Open Sans"/>
          <w:sz w:val="20"/>
          <w:szCs w:val="20"/>
          <w:lang w:eastAsia="en-US"/>
        </w:rPr>
      </w:pPr>
      <w:r w:rsidRPr="003902A2">
        <w:rPr>
          <w:rFonts w:ascii="Open Sans" w:eastAsia="Calibri" w:hAnsi="Open Sans" w:cs="Open Sans"/>
          <w:sz w:val="20"/>
          <w:szCs w:val="20"/>
          <w:lang w:eastAsia="en-US"/>
        </w:rPr>
        <w:t xml:space="preserve">W okresie gwarancji i rękojmi za wady Wykonawca zobowiązuje się do wykonania na podstawie pisemnego zgłoszenia </w:t>
      </w:r>
      <w:r w:rsidRPr="003902A2">
        <w:rPr>
          <w:rFonts w:ascii="Open Sans" w:eastAsia="Times New Roman" w:hAnsi="Open Sans" w:cs="Open Sans"/>
          <w:sz w:val="20"/>
          <w:szCs w:val="20"/>
        </w:rPr>
        <w:t xml:space="preserve">Zamawiającego </w:t>
      </w:r>
      <w:r w:rsidRPr="003902A2">
        <w:rPr>
          <w:rFonts w:ascii="Open Sans" w:eastAsia="Calibri" w:hAnsi="Open Sans" w:cs="Open Sans"/>
          <w:sz w:val="20"/>
          <w:szCs w:val="20"/>
          <w:lang w:eastAsia="en-US"/>
        </w:rPr>
        <w:t>konieczności wykonania przeglądów w terminach określonych w OWGiSP (książka przeglądów serwisowych) przekazanych  przy dostawie pojazdu – zamiatarki.</w:t>
      </w:r>
    </w:p>
    <w:p w14:paraId="1F07628A" w14:textId="77777777" w:rsidR="003902A2" w:rsidRPr="003902A2" w:rsidRDefault="003902A2" w:rsidP="00502164">
      <w:pPr>
        <w:numPr>
          <w:ilvl w:val="1"/>
          <w:numId w:val="104"/>
        </w:numPr>
        <w:tabs>
          <w:tab w:val="left" w:pos="567"/>
        </w:tabs>
        <w:suppressAutoHyphens/>
        <w:overflowPunct w:val="0"/>
        <w:autoSpaceDE w:val="0"/>
        <w:spacing w:after="0" w:line="240" w:lineRule="auto"/>
        <w:ind w:left="993" w:hanging="426"/>
        <w:contextualSpacing/>
        <w:jc w:val="both"/>
        <w:textAlignment w:val="baseline"/>
        <w:rPr>
          <w:rFonts w:ascii="Open Sans" w:eastAsia="Times New Roman" w:hAnsi="Open Sans" w:cs="Open Sans"/>
          <w:sz w:val="20"/>
          <w:szCs w:val="20"/>
        </w:rPr>
      </w:pPr>
      <w:r w:rsidRPr="003902A2">
        <w:rPr>
          <w:rFonts w:ascii="Open Sans" w:eastAsia="Times New Roman" w:hAnsi="Open Sans" w:cs="Open Sans"/>
          <w:sz w:val="20"/>
          <w:szCs w:val="20"/>
        </w:rPr>
        <w:t>Przeglądów gwarancyjnych zabudowy (nadwozia) w tym:</w:t>
      </w:r>
    </w:p>
    <w:p w14:paraId="795BFFE0" w14:textId="77777777" w:rsidR="003902A2" w:rsidRPr="003902A2" w:rsidRDefault="003902A2" w:rsidP="003902A2">
      <w:pPr>
        <w:numPr>
          <w:ilvl w:val="4"/>
          <w:numId w:val="29"/>
        </w:numPr>
        <w:tabs>
          <w:tab w:val="left" w:pos="567"/>
        </w:tabs>
        <w:suppressAutoHyphens/>
        <w:overflowPunct w:val="0"/>
        <w:autoSpaceDE w:val="0"/>
        <w:spacing w:after="0" w:line="240" w:lineRule="auto"/>
        <w:ind w:left="1276" w:hanging="283"/>
        <w:contextualSpacing/>
        <w:jc w:val="both"/>
        <w:textAlignment w:val="baseline"/>
        <w:rPr>
          <w:rFonts w:ascii="Open Sans" w:eastAsia="Times New Roman" w:hAnsi="Open Sans" w:cs="Open Sans"/>
          <w:sz w:val="20"/>
          <w:szCs w:val="20"/>
        </w:rPr>
      </w:pPr>
      <w:r w:rsidRPr="003902A2">
        <w:rPr>
          <w:rFonts w:ascii="Open Sans" w:eastAsia="Times New Roman" w:hAnsi="Open Sans" w:cs="Open Sans"/>
          <w:sz w:val="20"/>
          <w:szCs w:val="20"/>
        </w:rPr>
        <w:t>Co pół roku: „mały przegląd” z wymianą filtrów oleju w siedzibie Zamawiającego.</w:t>
      </w:r>
    </w:p>
    <w:p w14:paraId="597439F9" w14:textId="77777777" w:rsidR="003902A2" w:rsidRPr="003902A2" w:rsidRDefault="003902A2" w:rsidP="003902A2">
      <w:pPr>
        <w:numPr>
          <w:ilvl w:val="4"/>
          <w:numId w:val="29"/>
        </w:numPr>
        <w:tabs>
          <w:tab w:val="left" w:pos="567"/>
        </w:tabs>
        <w:suppressAutoHyphens/>
        <w:overflowPunct w:val="0"/>
        <w:autoSpaceDE w:val="0"/>
        <w:spacing w:after="0" w:line="240" w:lineRule="auto"/>
        <w:ind w:left="1276" w:hanging="283"/>
        <w:contextualSpacing/>
        <w:jc w:val="both"/>
        <w:textAlignment w:val="baseline"/>
        <w:rPr>
          <w:rFonts w:ascii="Open Sans" w:eastAsia="Times New Roman" w:hAnsi="Open Sans" w:cs="Open Sans"/>
          <w:sz w:val="20"/>
          <w:szCs w:val="20"/>
        </w:rPr>
      </w:pPr>
      <w:r w:rsidRPr="003902A2">
        <w:rPr>
          <w:rFonts w:ascii="Open Sans" w:eastAsia="Times New Roman" w:hAnsi="Open Sans" w:cs="Open Sans"/>
          <w:sz w:val="20"/>
          <w:szCs w:val="20"/>
        </w:rPr>
        <w:t xml:space="preserve">Co rok: „duży przegląd” z wymianą filtrów oleju oraz wymianą oleju hydraulicznego </w:t>
      </w:r>
      <w:r w:rsidRPr="003902A2">
        <w:rPr>
          <w:rFonts w:ascii="Open Sans" w:eastAsia="Times New Roman" w:hAnsi="Open Sans" w:cs="Open Sans"/>
          <w:sz w:val="20"/>
          <w:szCs w:val="20"/>
        </w:rPr>
        <w:br/>
        <w:t>w autoryzowanym serwisie zabudowy (nadwozia).</w:t>
      </w:r>
    </w:p>
    <w:p w14:paraId="5AE0DA33" w14:textId="77777777" w:rsidR="003902A2" w:rsidRPr="003902A2" w:rsidRDefault="003902A2" w:rsidP="00502164">
      <w:pPr>
        <w:numPr>
          <w:ilvl w:val="1"/>
          <w:numId w:val="104"/>
        </w:numPr>
        <w:tabs>
          <w:tab w:val="left" w:pos="567"/>
        </w:tabs>
        <w:suppressAutoHyphens/>
        <w:overflowPunct w:val="0"/>
        <w:autoSpaceDE w:val="0"/>
        <w:spacing w:after="0" w:line="240" w:lineRule="auto"/>
        <w:ind w:left="993" w:hanging="426"/>
        <w:contextualSpacing/>
        <w:jc w:val="both"/>
        <w:textAlignment w:val="baseline"/>
        <w:rPr>
          <w:rFonts w:ascii="Open Sans" w:eastAsia="Times New Roman" w:hAnsi="Open Sans" w:cs="Open Sans"/>
          <w:sz w:val="20"/>
          <w:szCs w:val="20"/>
        </w:rPr>
      </w:pPr>
      <w:r w:rsidRPr="003902A2">
        <w:rPr>
          <w:rFonts w:ascii="Open Sans" w:eastAsia="Calibri" w:hAnsi="Open Sans" w:cs="Open Sans"/>
          <w:sz w:val="20"/>
          <w:szCs w:val="20"/>
          <w:lang w:eastAsia="en-US"/>
        </w:rPr>
        <w:t>Minimum raz w roku przeglądów gwarancyjnych podwozia, w tym związanych z przeglądem serwisowym silnika.</w:t>
      </w:r>
    </w:p>
    <w:p w14:paraId="7F1FC112" w14:textId="77777777" w:rsidR="003902A2" w:rsidRPr="003902A2" w:rsidRDefault="003902A2" w:rsidP="00502164">
      <w:pPr>
        <w:numPr>
          <w:ilvl w:val="1"/>
          <w:numId w:val="104"/>
        </w:numPr>
        <w:tabs>
          <w:tab w:val="left" w:pos="567"/>
        </w:tabs>
        <w:suppressAutoHyphens/>
        <w:overflowPunct w:val="0"/>
        <w:autoSpaceDE w:val="0"/>
        <w:spacing w:after="0" w:line="240" w:lineRule="auto"/>
        <w:ind w:left="993" w:hanging="426"/>
        <w:contextualSpacing/>
        <w:jc w:val="both"/>
        <w:textAlignment w:val="baseline"/>
        <w:rPr>
          <w:rFonts w:ascii="Open Sans" w:eastAsia="Times New Roman" w:hAnsi="Open Sans" w:cs="Open Sans"/>
          <w:sz w:val="20"/>
          <w:szCs w:val="20"/>
        </w:rPr>
      </w:pPr>
      <w:r w:rsidRPr="003902A2">
        <w:rPr>
          <w:rFonts w:ascii="Open Sans" w:eastAsia="Calibri" w:hAnsi="Open Sans" w:cs="Open Sans"/>
          <w:sz w:val="20"/>
          <w:szCs w:val="20"/>
          <w:lang w:eastAsia="en-US"/>
        </w:rPr>
        <w:t>Stroną odpowiedzialną za wykonanie przeglądu gwarancyjnego w określonych terminach jest Wykonawca.</w:t>
      </w:r>
      <w:bookmarkStart w:id="17" w:name="_Hlk96407775"/>
    </w:p>
    <w:p w14:paraId="003EDAFC" w14:textId="77777777" w:rsidR="003902A2" w:rsidRPr="003902A2" w:rsidRDefault="003902A2" w:rsidP="00502164">
      <w:pPr>
        <w:numPr>
          <w:ilvl w:val="3"/>
          <w:numId w:val="107"/>
        </w:numPr>
        <w:tabs>
          <w:tab w:val="left" w:pos="284"/>
        </w:tabs>
        <w:suppressAutoHyphens/>
        <w:overflowPunct w:val="0"/>
        <w:autoSpaceDE w:val="0"/>
        <w:spacing w:after="0" w:line="240" w:lineRule="auto"/>
        <w:ind w:left="567" w:hanging="283"/>
        <w:jc w:val="both"/>
        <w:textAlignment w:val="baseline"/>
        <w:rPr>
          <w:rFonts w:ascii="Open Sans" w:eastAsia="Calibri" w:hAnsi="Open Sans" w:cs="Open Sans"/>
          <w:sz w:val="20"/>
          <w:szCs w:val="20"/>
          <w:lang w:eastAsia="en-US"/>
        </w:rPr>
      </w:pPr>
      <w:r w:rsidRPr="003902A2">
        <w:rPr>
          <w:rFonts w:ascii="Open Sans" w:eastAsia="Calibri" w:hAnsi="Open Sans" w:cs="Open Sans"/>
          <w:sz w:val="20"/>
          <w:lang w:eastAsia="en-US"/>
        </w:rPr>
        <w:t xml:space="preserve">Zamawiający wymaga od Wykonawcy udzielenia pracownikom </w:t>
      </w:r>
      <w:r w:rsidRPr="003902A2">
        <w:rPr>
          <w:rFonts w:ascii="Open Sans" w:eastAsia="Calibri" w:hAnsi="Open Sans" w:cs="Open Sans"/>
          <w:sz w:val="20"/>
          <w:szCs w:val="20"/>
          <w:lang w:eastAsia="en-US"/>
        </w:rPr>
        <w:t>Zamawiającego instruktażu odnośnie prawidłowej obsługi dostarczonego pojazdu - zamiatarki.</w:t>
      </w:r>
    </w:p>
    <w:bookmarkEnd w:id="17"/>
    <w:p w14:paraId="0663AA60" w14:textId="77777777" w:rsidR="003902A2" w:rsidRPr="003902A2" w:rsidRDefault="003902A2" w:rsidP="003902A2">
      <w:pPr>
        <w:tabs>
          <w:tab w:val="left" w:pos="142"/>
        </w:tabs>
        <w:suppressAutoHyphens/>
        <w:overflowPunct w:val="0"/>
        <w:autoSpaceDE w:val="0"/>
        <w:spacing w:after="0" w:line="240" w:lineRule="auto"/>
        <w:contextualSpacing/>
        <w:textAlignment w:val="baseline"/>
        <w:rPr>
          <w:rFonts w:ascii="Open Sans" w:eastAsia="Times New Roman" w:hAnsi="Open Sans" w:cs="Open Sans"/>
          <w:sz w:val="20"/>
          <w:szCs w:val="20"/>
        </w:rPr>
      </w:pPr>
    </w:p>
    <w:p w14:paraId="388BDA87" w14:textId="77777777" w:rsidR="003902A2" w:rsidRPr="003902A2" w:rsidRDefault="003902A2" w:rsidP="003902A2">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426"/>
        </w:tabs>
        <w:spacing w:after="0" w:line="240" w:lineRule="auto"/>
        <w:ind w:left="0" w:firstLine="0"/>
        <w:rPr>
          <w:rFonts w:ascii="Open Sans" w:eastAsia="Times New Roman" w:hAnsi="Open Sans" w:cs="Open Sans"/>
          <w:b/>
          <w:bCs/>
          <w:sz w:val="20"/>
          <w:szCs w:val="20"/>
        </w:rPr>
      </w:pPr>
      <w:r w:rsidRPr="003902A2">
        <w:rPr>
          <w:rFonts w:ascii="Open Sans" w:eastAsia="Times New Roman" w:hAnsi="Open Sans" w:cs="Open Sans"/>
          <w:b/>
          <w:bCs/>
          <w:sz w:val="20"/>
          <w:szCs w:val="20"/>
        </w:rPr>
        <w:t>Naprawy gwarancyjne.</w:t>
      </w:r>
    </w:p>
    <w:p w14:paraId="684B30FD" w14:textId="77777777" w:rsidR="003902A2" w:rsidRPr="003902A2" w:rsidRDefault="003902A2" w:rsidP="00502164">
      <w:pPr>
        <w:numPr>
          <w:ilvl w:val="1"/>
          <w:numId w:val="88"/>
        </w:numPr>
        <w:suppressAutoHyphens/>
        <w:overflowPunct w:val="0"/>
        <w:autoSpaceDE w:val="0"/>
        <w:spacing w:after="0" w:line="240" w:lineRule="auto"/>
        <w:ind w:left="567" w:hanging="283"/>
        <w:jc w:val="both"/>
        <w:textAlignment w:val="baseline"/>
        <w:rPr>
          <w:rFonts w:ascii="Open Sans" w:eastAsia="Calibri" w:hAnsi="Open Sans" w:cs="Open Sans"/>
          <w:sz w:val="20"/>
          <w:szCs w:val="20"/>
          <w:lang w:eastAsia="en-US"/>
        </w:rPr>
      </w:pPr>
      <w:r w:rsidRPr="003902A2">
        <w:rPr>
          <w:rFonts w:ascii="Open Sans" w:eastAsia="Calibri" w:hAnsi="Open Sans" w:cs="Open Sans"/>
          <w:sz w:val="20"/>
          <w:szCs w:val="20"/>
          <w:lang w:eastAsia="en-US"/>
        </w:rPr>
        <w:t>Wykonawca zapewnia bezpłatne naprawy przedmiotu umowy w okresie gwarancji i rękojmi za wady.</w:t>
      </w:r>
    </w:p>
    <w:p w14:paraId="27A33998" w14:textId="77777777" w:rsidR="003902A2" w:rsidRPr="003902A2" w:rsidRDefault="003902A2" w:rsidP="00502164">
      <w:pPr>
        <w:numPr>
          <w:ilvl w:val="1"/>
          <w:numId w:val="88"/>
        </w:numPr>
        <w:suppressAutoHyphens/>
        <w:overflowPunct w:val="0"/>
        <w:autoSpaceDE w:val="0"/>
        <w:spacing w:after="0" w:line="240" w:lineRule="auto"/>
        <w:ind w:left="567" w:hanging="283"/>
        <w:jc w:val="both"/>
        <w:textAlignment w:val="baseline"/>
        <w:rPr>
          <w:rFonts w:ascii="Open Sans" w:eastAsia="Calibri" w:hAnsi="Open Sans" w:cs="Open Sans"/>
          <w:sz w:val="20"/>
          <w:szCs w:val="20"/>
          <w:lang w:eastAsia="en-US"/>
        </w:rPr>
      </w:pPr>
      <w:r w:rsidRPr="003902A2">
        <w:rPr>
          <w:rFonts w:ascii="Open Sans" w:eastAsia="Calibri" w:hAnsi="Open Sans" w:cs="Open Sans"/>
          <w:sz w:val="20"/>
          <w:szCs w:val="20"/>
          <w:lang w:eastAsia="en-US"/>
        </w:rPr>
        <w:t>Bezpłatne naprawy obejmują:</w:t>
      </w:r>
    </w:p>
    <w:p w14:paraId="3BE55456" w14:textId="77777777" w:rsidR="003902A2" w:rsidRPr="003902A2" w:rsidRDefault="003902A2" w:rsidP="00502164">
      <w:pPr>
        <w:numPr>
          <w:ilvl w:val="1"/>
          <w:numId w:val="89"/>
        </w:numPr>
        <w:suppressAutoHyphens/>
        <w:overflowPunct w:val="0"/>
        <w:autoSpaceDE w:val="0"/>
        <w:spacing w:after="0" w:line="240" w:lineRule="auto"/>
        <w:ind w:left="993" w:hanging="426"/>
        <w:jc w:val="both"/>
        <w:textAlignment w:val="baseline"/>
        <w:rPr>
          <w:rFonts w:ascii="Open Sans" w:eastAsia="Calibri" w:hAnsi="Open Sans" w:cs="Open Sans"/>
          <w:sz w:val="20"/>
          <w:szCs w:val="20"/>
          <w:lang w:eastAsia="en-US"/>
        </w:rPr>
      </w:pPr>
      <w:r w:rsidRPr="003902A2">
        <w:rPr>
          <w:rFonts w:ascii="Open Sans" w:eastAsia="Calibri" w:hAnsi="Open Sans" w:cs="Open Sans"/>
          <w:sz w:val="20"/>
          <w:szCs w:val="20"/>
          <w:lang w:eastAsia="en-US"/>
        </w:rPr>
        <w:t>Koszty wszystkich zużytych materiałów i części zamiennych.</w:t>
      </w:r>
    </w:p>
    <w:p w14:paraId="67E13218" w14:textId="77777777" w:rsidR="003902A2" w:rsidRPr="003902A2" w:rsidRDefault="003902A2" w:rsidP="00502164">
      <w:pPr>
        <w:numPr>
          <w:ilvl w:val="1"/>
          <w:numId w:val="89"/>
        </w:numPr>
        <w:suppressAutoHyphens/>
        <w:overflowPunct w:val="0"/>
        <w:autoSpaceDE w:val="0"/>
        <w:spacing w:after="0" w:line="240" w:lineRule="auto"/>
        <w:ind w:left="993" w:hanging="426"/>
        <w:jc w:val="both"/>
        <w:textAlignment w:val="baseline"/>
        <w:rPr>
          <w:rFonts w:ascii="Open Sans" w:eastAsia="Calibri" w:hAnsi="Open Sans" w:cs="Open Sans"/>
          <w:sz w:val="20"/>
          <w:szCs w:val="20"/>
          <w:lang w:eastAsia="en-US"/>
        </w:rPr>
      </w:pPr>
      <w:r w:rsidRPr="003902A2">
        <w:rPr>
          <w:rFonts w:ascii="Open Sans" w:eastAsia="Calibri" w:hAnsi="Open Sans" w:cs="Open Sans"/>
          <w:sz w:val="20"/>
          <w:szCs w:val="20"/>
          <w:lang w:eastAsia="en-US"/>
        </w:rPr>
        <w:t>Koszty robocizny oraz naprawy bieżące, które nie wynikły z winy użytkownika przedmiotu zamówienia.</w:t>
      </w:r>
    </w:p>
    <w:p w14:paraId="454BAE2A" w14:textId="77777777" w:rsidR="003902A2" w:rsidRPr="003902A2" w:rsidRDefault="003902A2" w:rsidP="00502164">
      <w:pPr>
        <w:numPr>
          <w:ilvl w:val="1"/>
          <w:numId w:val="88"/>
        </w:numPr>
        <w:suppressAutoHyphens/>
        <w:overflowPunct w:val="0"/>
        <w:autoSpaceDE w:val="0"/>
        <w:spacing w:after="0" w:line="240" w:lineRule="auto"/>
        <w:ind w:left="567" w:hanging="283"/>
        <w:jc w:val="both"/>
        <w:textAlignment w:val="baseline"/>
        <w:rPr>
          <w:rFonts w:ascii="Open Sans" w:eastAsia="Calibri" w:hAnsi="Open Sans" w:cs="Open Sans"/>
          <w:lang w:eastAsia="en-US"/>
        </w:rPr>
      </w:pPr>
      <w:r w:rsidRPr="003902A2">
        <w:rPr>
          <w:rFonts w:ascii="Open Sans" w:eastAsia="Calibri" w:hAnsi="Open Sans" w:cs="Open Sans"/>
          <w:sz w:val="20"/>
          <w:szCs w:val="20"/>
          <w:lang w:eastAsia="en-US"/>
        </w:rPr>
        <w:t xml:space="preserve">Wykonawca zapewnia bezpłatny dojazd serwisu do siedziby </w:t>
      </w:r>
      <w:r w:rsidRPr="003902A2">
        <w:rPr>
          <w:rFonts w:ascii="Open Sans" w:eastAsia="Times New Roman" w:hAnsi="Open Sans" w:cs="Open Sans"/>
          <w:sz w:val="20"/>
          <w:szCs w:val="20"/>
        </w:rPr>
        <w:t xml:space="preserve">Zamawiającego </w:t>
      </w:r>
      <w:r w:rsidRPr="003902A2">
        <w:rPr>
          <w:rFonts w:ascii="Open Sans" w:eastAsia="Calibri" w:hAnsi="Open Sans" w:cs="Open Sans"/>
          <w:sz w:val="20"/>
          <w:szCs w:val="20"/>
          <w:lang w:eastAsia="en-US"/>
        </w:rPr>
        <w:t>w okresie trwania gwarancji i rękojmi za wady w przypadku naprawy gwarancyjnej przedmiotu zamówienia.</w:t>
      </w:r>
      <w:r w:rsidRPr="003902A2">
        <w:rPr>
          <w:rFonts w:ascii="Open Sans" w:eastAsia="Calibri" w:hAnsi="Open Sans" w:cs="Open Sans"/>
          <w:lang w:eastAsia="en-US"/>
        </w:rPr>
        <w:t xml:space="preserve"> </w:t>
      </w:r>
    </w:p>
    <w:p w14:paraId="03656D3C" w14:textId="77777777" w:rsidR="003902A2" w:rsidRPr="003902A2" w:rsidRDefault="003902A2" w:rsidP="003902A2">
      <w:pPr>
        <w:suppressAutoHyphens/>
        <w:overflowPunct w:val="0"/>
        <w:autoSpaceDE w:val="0"/>
        <w:spacing w:after="0" w:line="240" w:lineRule="auto"/>
        <w:ind w:left="567"/>
        <w:jc w:val="both"/>
        <w:textAlignment w:val="baseline"/>
        <w:rPr>
          <w:rFonts w:ascii="Open Sans" w:eastAsia="Calibri" w:hAnsi="Open Sans" w:cs="Open Sans"/>
          <w:lang w:eastAsia="en-US"/>
        </w:rPr>
      </w:pPr>
      <w:r w:rsidRPr="003902A2">
        <w:rPr>
          <w:rFonts w:ascii="Open Sans" w:eastAsia="Calibri" w:hAnsi="Open Sans" w:cs="Open Sans"/>
          <w:sz w:val="20"/>
          <w:szCs w:val="20"/>
          <w:lang w:eastAsia="en-US"/>
        </w:rPr>
        <w:t xml:space="preserve">W przypadku napraw gwarancyjnych podwozia, Zamawiający dopuszcza w okresie gwarancji                     i rękojmi za wady dojazd do autoryzowanego serwisu podwozia maksymalnie oddalonego od siedziby </w:t>
      </w:r>
      <w:r w:rsidRPr="003902A2">
        <w:rPr>
          <w:rFonts w:ascii="Open Sans" w:eastAsia="Times New Roman" w:hAnsi="Open Sans" w:cs="Open Sans"/>
          <w:sz w:val="20"/>
          <w:szCs w:val="20"/>
        </w:rPr>
        <w:t xml:space="preserve">Zamawiającego </w:t>
      </w:r>
      <w:r w:rsidRPr="003902A2">
        <w:rPr>
          <w:rFonts w:ascii="Open Sans" w:eastAsia="Calibri" w:hAnsi="Open Sans" w:cs="Open Sans"/>
          <w:sz w:val="20"/>
          <w:szCs w:val="20"/>
          <w:lang w:eastAsia="en-US"/>
        </w:rPr>
        <w:t>do 50 km, na własny koszt i we własnym zakresie.</w:t>
      </w:r>
    </w:p>
    <w:p w14:paraId="651C4074" w14:textId="332DDA6C" w:rsidR="003902A2" w:rsidRPr="003902A2" w:rsidRDefault="003902A2" w:rsidP="00502164">
      <w:pPr>
        <w:numPr>
          <w:ilvl w:val="1"/>
          <w:numId w:val="88"/>
        </w:numPr>
        <w:suppressAutoHyphens/>
        <w:overflowPunct w:val="0"/>
        <w:autoSpaceDE w:val="0"/>
        <w:spacing w:after="0" w:line="240" w:lineRule="auto"/>
        <w:ind w:left="567" w:hanging="283"/>
        <w:jc w:val="both"/>
        <w:textAlignment w:val="baseline"/>
        <w:rPr>
          <w:rFonts w:ascii="Open Sans" w:eastAsia="Calibri" w:hAnsi="Open Sans" w:cs="Open Sans"/>
          <w:lang w:eastAsia="en-US"/>
        </w:rPr>
      </w:pPr>
      <w:r w:rsidRPr="003902A2">
        <w:rPr>
          <w:rFonts w:ascii="Open Sans" w:eastAsia="Calibri" w:hAnsi="Open Sans" w:cs="Open Sans"/>
          <w:sz w:val="20"/>
          <w:szCs w:val="20"/>
          <w:lang w:eastAsia="en-US"/>
        </w:rPr>
        <w:t>Wykonawca zobowiązany jest w okresie gwarancji i rękojmi za wady do usunięcia wady pojazdu   – zamiatarki.</w:t>
      </w:r>
    </w:p>
    <w:p w14:paraId="07E1A20C" w14:textId="77777777" w:rsidR="003902A2" w:rsidRPr="003902A2" w:rsidRDefault="003902A2" w:rsidP="00502164">
      <w:pPr>
        <w:numPr>
          <w:ilvl w:val="1"/>
          <w:numId w:val="90"/>
        </w:numPr>
        <w:suppressAutoHyphens/>
        <w:overflowPunct w:val="0"/>
        <w:autoSpaceDE w:val="0"/>
        <w:spacing w:after="0" w:line="240" w:lineRule="auto"/>
        <w:ind w:left="993" w:hanging="426"/>
        <w:jc w:val="both"/>
        <w:textAlignment w:val="baseline"/>
        <w:rPr>
          <w:rFonts w:ascii="Open Sans" w:eastAsia="Calibri" w:hAnsi="Open Sans" w:cs="Open Sans"/>
          <w:lang w:eastAsia="en-US"/>
        </w:rPr>
      </w:pPr>
      <w:r w:rsidRPr="003902A2">
        <w:rPr>
          <w:rFonts w:ascii="Open Sans" w:eastAsia="Calibri" w:hAnsi="Open Sans" w:cs="Open Sans"/>
          <w:sz w:val="20"/>
          <w:szCs w:val="20"/>
          <w:lang w:eastAsia="en-US"/>
        </w:rPr>
        <w:t xml:space="preserve">O wadzie pojazdu – zamiatarki </w:t>
      </w:r>
      <w:r w:rsidRPr="003902A2">
        <w:rPr>
          <w:rFonts w:ascii="Open Sans" w:eastAsia="Times New Roman" w:hAnsi="Open Sans" w:cs="Open Sans"/>
          <w:sz w:val="20"/>
          <w:szCs w:val="20"/>
        </w:rPr>
        <w:t xml:space="preserve">Zamawiający </w:t>
      </w:r>
      <w:r w:rsidRPr="003902A2">
        <w:rPr>
          <w:rFonts w:ascii="Open Sans" w:eastAsia="Calibri" w:hAnsi="Open Sans" w:cs="Open Sans"/>
          <w:sz w:val="20"/>
          <w:szCs w:val="20"/>
          <w:lang w:eastAsia="en-US"/>
        </w:rPr>
        <w:t xml:space="preserve">zawiadamia Wykonawcę pisemnie, pocztą elektroniczną lub faksem. </w:t>
      </w:r>
    </w:p>
    <w:p w14:paraId="76125C28" w14:textId="77777777" w:rsidR="003902A2" w:rsidRPr="003902A2" w:rsidRDefault="003902A2" w:rsidP="00502164">
      <w:pPr>
        <w:numPr>
          <w:ilvl w:val="1"/>
          <w:numId w:val="90"/>
        </w:numPr>
        <w:suppressAutoHyphens/>
        <w:overflowPunct w:val="0"/>
        <w:autoSpaceDE w:val="0"/>
        <w:spacing w:after="0" w:line="240" w:lineRule="auto"/>
        <w:ind w:left="993" w:hanging="426"/>
        <w:jc w:val="both"/>
        <w:textAlignment w:val="baseline"/>
        <w:rPr>
          <w:rFonts w:ascii="Open Sans" w:eastAsia="Calibri" w:hAnsi="Open Sans" w:cs="Open Sans"/>
          <w:lang w:eastAsia="en-US"/>
        </w:rPr>
      </w:pPr>
      <w:r w:rsidRPr="003902A2">
        <w:rPr>
          <w:rFonts w:ascii="Open Sans" w:eastAsia="Calibri" w:hAnsi="Open Sans" w:cs="Open Sans"/>
          <w:sz w:val="20"/>
          <w:szCs w:val="20"/>
          <w:lang w:eastAsia="en-US"/>
        </w:rPr>
        <w:t xml:space="preserve">Usunięcie wady musi być stwierdzone protokolarnie. </w:t>
      </w:r>
    </w:p>
    <w:p w14:paraId="39665468" w14:textId="77777777" w:rsidR="003902A2" w:rsidRPr="003902A2" w:rsidRDefault="003902A2" w:rsidP="00502164">
      <w:pPr>
        <w:numPr>
          <w:ilvl w:val="1"/>
          <w:numId w:val="88"/>
        </w:numPr>
        <w:suppressAutoHyphens/>
        <w:overflowPunct w:val="0"/>
        <w:autoSpaceDE w:val="0"/>
        <w:spacing w:after="0" w:line="240" w:lineRule="auto"/>
        <w:ind w:left="567" w:hanging="283"/>
        <w:jc w:val="both"/>
        <w:textAlignment w:val="baseline"/>
        <w:rPr>
          <w:rFonts w:ascii="Open Sans" w:eastAsia="Calibri" w:hAnsi="Open Sans" w:cs="Open Sans"/>
          <w:sz w:val="20"/>
          <w:szCs w:val="20"/>
          <w:lang w:eastAsia="en-US"/>
        </w:rPr>
      </w:pPr>
      <w:r w:rsidRPr="003902A2">
        <w:rPr>
          <w:rFonts w:ascii="Open Sans" w:eastAsia="Calibri" w:hAnsi="Open Sans" w:cs="Open Sans"/>
          <w:sz w:val="20"/>
          <w:szCs w:val="20"/>
          <w:lang w:eastAsia="en-US"/>
        </w:rPr>
        <w:t>Wykonawca ponosi koszty transportu wadliwego pojazdu – zamiatarki.</w:t>
      </w:r>
    </w:p>
    <w:p w14:paraId="25C0E696" w14:textId="77777777" w:rsidR="003902A2" w:rsidRPr="003902A2" w:rsidRDefault="003902A2" w:rsidP="00502164">
      <w:pPr>
        <w:numPr>
          <w:ilvl w:val="1"/>
          <w:numId w:val="88"/>
        </w:numPr>
        <w:suppressAutoHyphens/>
        <w:overflowPunct w:val="0"/>
        <w:autoSpaceDE w:val="0"/>
        <w:spacing w:after="0" w:line="240" w:lineRule="auto"/>
        <w:ind w:left="567" w:hanging="283"/>
        <w:jc w:val="both"/>
        <w:textAlignment w:val="baseline"/>
        <w:rPr>
          <w:rFonts w:ascii="Open Sans" w:eastAsia="Calibri" w:hAnsi="Open Sans" w:cs="Open Sans"/>
          <w:lang w:eastAsia="en-US"/>
        </w:rPr>
      </w:pPr>
      <w:r w:rsidRPr="003902A2">
        <w:rPr>
          <w:rFonts w:ascii="Open Sans" w:eastAsia="Calibri" w:hAnsi="Open Sans" w:cs="Open Sans"/>
          <w:sz w:val="20"/>
          <w:szCs w:val="20"/>
          <w:lang w:eastAsia="en-US"/>
        </w:rPr>
        <w:t>Maksymalna liczba napraw powodująca wymianę części na nowe: 3 naprawy.</w:t>
      </w:r>
    </w:p>
    <w:p w14:paraId="745AC2EF" w14:textId="77777777" w:rsidR="003902A2" w:rsidRPr="003902A2" w:rsidRDefault="003902A2" w:rsidP="00502164">
      <w:pPr>
        <w:numPr>
          <w:ilvl w:val="1"/>
          <w:numId w:val="88"/>
        </w:numPr>
        <w:suppressAutoHyphens/>
        <w:overflowPunct w:val="0"/>
        <w:autoSpaceDE w:val="0"/>
        <w:spacing w:after="0" w:line="240" w:lineRule="auto"/>
        <w:ind w:left="567" w:hanging="283"/>
        <w:jc w:val="both"/>
        <w:textAlignment w:val="baseline"/>
        <w:rPr>
          <w:rFonts w:ascii="Open Sans" w:eastAsia="Calibri" w:hAnsi="Open Sans" w:cs="Open Sans"/>
          <w:lang w:eastAsia="en-US"/>
        </w:rPr>
      </w:pPr>
      <w:r w:rsidRPr="003902A2">
        <w:rPr>
          <w:rFonts w:ascii="Open Sans" w:eastAsia="Calibri" w:hAnsi="Open Sans" w:cs="Open Sans"/>
          <w:sz w:val="20"/>
          <w:szCs w:val="20"/>
          <w:lang w:eastAsia="en-US"/>
        </w:rPr>
        <w:t>Wykonawca jest zobowiązany:</w:t>
      </w:r>
    </w:p>
    <w:p w14:paraId="58F53EBD" w14:textId="77777777" w:rsidR="003902A2" w:rsidRPr="003902A2" w:rsidRDefault="003902A2" w:rsidP="00502164">
      <w:pPr>
        <w:numPr>
          <w:ilvl w:val="1"/>
          <w:numId w:val="91"/>
        </w:numPr>
        <w:suppressAutoHyphens/>
        <w:overflowPunct w:val="0"/>
        <w:autoSpaceDE w:val="0"/>
        <w:spacing w:after="0" w:line="240" w:lineRule="auto"/>
        <w:ind w:left="993" w:hanging="426"/>
        <w:contextualSpacing/>
        <w:jc w:val="both"/>
        <w:textAlignment w:val="baseline"/>
        <w:rPr>
          <w:rFonts w:ascii="Open Sans" w:eastAsia="Times New Roman" w:hAnsi="Open Sans" w:cs="Open Sans"/>
          <w:sz w:val="20"/>
          <w:szCs w:val="20"/>
        </w:rPr>
      </w:pPr>
      <w:r w:rsidRPr="003902A2">
        <w:rPr>
          <w:rFonts w:ascii="Open Sans" w:eastAsia="Times New Roman" w:hAnsi="Open Sans" w:cs="Open Sans"/>
          <w:sz w:val="20"/>
          <w:szCs w:val="20"/>
        </w:rPr>
        <w:t xml:space="preserve">Do przyjazdu serwisu naprawczego do usunięcia wady </w:t>
      </w:r>
      <w:r w:rsidRPr="003902A2">
        <w:rPr>
          <w:rFonts w:ascii="Open Sans" w:eastAsia="Calibri" w:hAnsi="Open Sans" w:cs="Open Sans"/>
          <w:sz w:val="20"/>
          <w:szCs w:val="20"/>
          <w:lang w:eastAsia="en-US"/>
        </w:rPr>
        <w:t xml:space="preserve">pojazdu – zamiatarki </w:t>
      </w:r>
      <w:r w:rsidRPr="003902A2">
        <w:rPr>
          <w:rFonts w:ascii="Open Sans" w:eastAsia="Times New Roman" w:hAnsi="Open Sans" w:cs="Open Sans"/>
          <w:sz w:val="20"/>
          <w:szCs w:val="20"/>
        </w:rPr>
        <w:t>w czasie do 48 godzin* licząc od daty wysłania zgłoszenia przez  upoważnionego przedstawiciela Zamawiającego</w:t>
      </w:r>
      <w:r w:rsidRPr="003902A2">
        <w:rPr>
          <w:rFonts w:ascii="Open Sans" w:eastAsia="Times New Roman" w:hAnsi="Open Sans" w:cs="Open Sans"/>
          <w:sz w:val="20"/>
          <w:szCs w:val="24"/>
        </w:rPr>
        <w:t>.</w:t>
      </w:r>
    </w:p>
    <w:p w14:paraId="5374B280" w14:textId="77777777" w:rsidR="003902A2" w:rsidRPr="003902A2" w:rsidRDefault="003902A2" w:rsidP="003902A2">
      <w:pPr>
        <w:suppressAutoHyphens/>
        <w:overflowPunct w:val="0"/>
        <w:autoSpaceDE w:val="0"/>
        <w:spacing w:after="0" w:line="240" w:lineRule="auto"/>
        <w:ind w:left="993"/>
        <w:contextualSpacing/>
        <w:jc w:val="both"/>
        <w:textAlignment w:val="baseline"/>
        <w:rPr>
          <w:rFonts w:ascii="Open Sans" w:eastAsia="Times New Roman" w:hAnsi="Open Sans" w:cs="Open Sans"/>
          <w:sz w:val="20"/>
          <w:szCs w:val="20"/>
        </w:rPr>
      </w:pPr>
      <w:r w:rsidRPr="003902A2">
        <w:rPr>
          <w:rFonts w:ascii="Open Sans" w:eastAsia="Calibri" w:hAnsi="Open Sans" w:cs="Open Sans"/>
          <w:sz w:val="20"/>
          <w:szCs w:val="20"/>
          <w:lang w:eastAsia="en-US"/>
        </w:rPr>
        <w:t xml:space="preserve">* od poniedziałku do piątku z wyłączeniem dni ustawowo wolnych od pracy w przypadku  zgłoszenia reklamacji, </w:t>
      </w:r>
    </w:p>
    <w:p w14:paraId="3EF0AA2C" w14:textId="77777777" w:rsidR="003902A2" w:rsidRPr="003902A2" w:rsidRDefault="003902A2" w:rsidP="00502164">
      <w:pPr>
        <w:numPr>
          <w:ilvl w:val="1"/>
          <w:numId w:val="91"/>
        </w:numPr>
        <w:suppressAutoHyphens/>
        <w:overflowPunct w:val="0"/>
        <w:autoSpaceDE w:val="0"/>
        <w:spacing w:after="0" w:line="240" w:lineRule="auto"/>
        <w:ind w:left="993" w:hanging="426"/>
        <w:contextualSpacing/>
        <w:jc w:val="both"/>
        <w:textAlignment w:val="baseline"/>
        <w:rPr>
          <w:rFonts w:ascii="Open Sans" w:eastAsia="Times New Roman" w:hAnsi="Open Sans" w:cs="Open Sans"/>
          <w:sz w:val="20"/>
          <w:szCs w:val="20"/>
        </w:rPr>
      </w:pPr>
      <w:r w:rsidRPr="003902A2">
        <w:rPr>
          <w:rFonts w:ascii="Open Sans" w:eastAsia="Times New Roman" w:hAnsi="Open Sans" w:cs="Open Sans"/>
          <w:sz w:val="20"/>
          <w:szCs w:val="20"/>
        </w:rPr>
        <w:t xml:space="preserve">Do złożenia oświadczenia o uznaniu istnienia wady </w:t>
      </w:r>
      <w:r w:rsidRPr="003902A2">
        <w:rPr>
          <w:rFonts w:ascii="Open Sans" w:eastAsia="Calibri" w:hAnsi="Open Sans" w:cs="Open Sans"/>
          <w:sz w:val="20"/>
          <w:szCs w:val="20"/>
          <w:lang w:eastAsia="en-US"/>
        </w:rPr>
        <w:t>pojazdu – zamiatarki</w:t>
      </w:r>
      <w:r w:rsidRPr="003902A2">
        <w:rPr>
          <w:rFonts w:ascii="Open Sans" w:eastAsia="Times New Roman" w:hAnsi="Open Sans" w:cs="Open Sans"/>
          <w:sz w:val="20"/>
          <w:szCs w:val="20"/>
        </w:rPr>
        <w:t xml:space="preserve"> albo braku uznania istnienia wady </w:t>
      </w:r>
      <w:r w:rsidRPr="003902A2">
        <w:rPr>
          <w:rFonts w:ascii="Open Sans" w:eastAsia="Calibri" w:hAnsi="Open Sans" w:cs="Open Sans"/>
          <w:sz w:val="20"/>
          <w:szCs w:val="20"/>
          <w:lang w:eastAsia="en-US"/>
        </w:rPr>
        <w:t>pojazdu – zamiatarki</w:t>
      </w:r>
      <w:r w:rsidRPr="003902A2">
        <w:rPr>
          <w:rFonts w:ascii="Open Sans" w:eastAsia="Times New Roman" w:hAnsi="Open Sans" w:cs="Open Sans"/>
          <w:sz w:val="20"/>
          <w:szCs w:val="20"/>
        </w:rPr>
        <w:t xml:space="preserve"> maksymalnie w terminie do 4 dni* , licząc od daty wysłania zgłoszenia przez upoważnionego przedstawiciela Zamawiającego.</w:t>
      </w:r>
    </w:p>
    <w:p w14:paraId="31BD3360" w14:textId="77777777" w:rsidR="003902A2" w:rsidRPr="003902A2" w:rsidRDefault="003902A2" w:rsidP="003902A2">
      <w:pPr>
        <w:suppressAutoHyphens/>
        <w:overflowPunct w:val="0"/>
        <w:autoSpaceDE w:val="0"/>
        <w:spacing w:after="0" w:line="240" w:lineRule="auto"/>
        <w:ind w:left="993"/>
        <w:contextualSpacing/>
        <w:jc w:val="both"/>
        <w:textAlignment w:val="baseline"/>
        <w:rPr>
          <w:rFonts w:ascii="Open Sans" w:eastAsia="Times New Roman" w:hAnsi="Open Sans" w:cs="Open Sans"/>
          <w:sz w:val="20"/>
          <w:szCs w:val="20"/>
        </w:rPr>
      </w:pPr>
      <w:r w:rsidRPr="003902A2">
        <w:rPr>
          <w:rFonts w:ascii="Open Sans" w:eastAsia="Times New Roman" w:hAnsi="Open Sans" w:cs="Open Sans"/>
          <w:sz w:val="20"/>
          <w:szCs w:val="20"/>
        </w:rPr>
        <w:t>* od poniedziałku do piątku z wyłączeniem dni ustawowo wolnych od pracy w przypadku  przyjazdu serwisu.</w:t>
      </w:r>
    </w:p>
    <w:p w14:paraId="4268B81A" w14:textId="77777777" w:rsidR="003902A2" w:rsidRPr="003902A2" w:rsidRDefault="003902A2" w:rsidP="00502164">
      <w:pPr>
        <w:numPr>
          <w:ilvl w:val="1"/>
          <w:numId w:val="91"/>
        </w:numPr>
        <w:suppressAutoHyphens/>
        <w:overflowPunct w:val="0"/>
        <w:autoSpaceDE w:val="0"/>
        <w:spacing w:after="0" w:line="240" w:lineRule="auto"/>
        <w:ind w:left="993" w:hanging="426"/>
        <w:contextualSpacing/>
        <w:jc w:val="both"/>
        <w:textAlignment w:val="baseline"/>
        <w:rPr>
          <w:rFonts w:ascii="Open Sans" w:eastAsia="Times New Roman" w:hAnsi="Open Sans" w:cs="Open Sans"/>
          <w:sz w:val="20"/>
          <w:szCs w:val="20"/>
        </w:rPr>
      </w:pPr>
      <w:r w:rsidRPr="003902A2">
        <w:rPr>
          <w:rFonts w:ascii="Open Sans" w:eastAsia="Times New Roman" w:hAnsi="Open Sans" w:cs="Open Sans"/>
          <w:sz w:val="20"/>
          <w:szCs w:val="20"/>
        </w:rPr>
        <w:t>Do użycia do usunięcia wady lub jego naprawy oryginalnych części zamiennych.</w:t>
      </w:r>
    </w:p>
    <w:p w14:paraId="466B8933" w14:textId="77777777" w:rsidR="003902A2" w:rsidRPr="003902A2" w:rsidRDefault="003902A2" w:rsidP="00502164">
      <w:pPr>
        <w:numPr>
          <w:ilvl w:val="1"/>
          <w:numId w:val="91"/>
        </w:numPr>
        <w:suppressAutoHyphens/>
        <w:overflowPunct w:val="0"/>
        <w:autoSpaceDE w:val="0"/>
        <w:spacing w:after="0" w:line="240" w:lineRule="auto"/>
        <w:ind w:left="993" w:hanging="426"/>
        <w:contextualSpacing/>
        <w:jc w:val="both"/>
        <w:textAlignment w:val="baseline"/>
        <w:rPr>
          <w:rFonts w:ascii="Open Sans" w:eastAsia="Times New Roman" w:hAnsi="Open Sans" w:cs="Open Sans"/>
          <w:sz w:val="20"/>
          <w:szCs w:val="20"/>
        </w:rPr>
      </w:pPr>
      <w:r w:rsidRPr="003902A2">
        <w:rPr>
          <w:rFonts w:ascii="Open Sans" w:eastAsia="Calibri" w:hAnsi="Open Sans" w:cs="Open Sans"/>
          <w:sz w:val="20"/>
          <w:szCs w:val="20"/>
          <w:lang w:eastAsia="en-US"/>
        </w:rPr>
        <w:t xml:space="preserve">Do nieodpłatnego dostarczenia w przypadku awarii powyżej 10 dni kalendarzowych w okresie gwarancji i rękojmi za wady, licząc od daty wysłania zgłoszenia przez </w:t>
      </w:r>
      <w:r w:rsidRPr="003902A2">
        <w:rPr>
          <w:rFonts w:ascii="Open Sans" w:eastAsia="Times New Roman" w:hAnsi="Open Sans" w:cs="Open Sans"/>
          <w:sz w:val="20"/>
          <w:szCs w:val="20"/>
        </w:rPr>
        <w:t xml:space="preserve">upoważnionego przedstawiciela Zamawiającego </w:t>
      </w:r>
      <w:r w:rsidRPr="003902A2">
        <w:rPr>
          <w:rFonts w:ascii="Open Sans" w:eastAsia="Calibri" w:hAnsi="Open Sans" w:cs="Open Sans"/>
          <w:sz w:val="20"/>
          <w:szCs w:val="20"/>
          <w:lang w:eastAsia="en-US"/>
        </w:rPr>
        <w:t xml:space="preserve">do siedziby </w:t>
      </w:r>
      <w:r w:rsidRPr="003902A2">
        <w:rPr>
          <w:rFonts w:ascii="Open Sans" w:eastAsia="Times New Roman" w:hAnsi="Open Sans" w:cs="Open Sans"/>
          <w:sz w:val="20"/>
          <w:szCs w:val="20"/>
        </w:rPr>
        <w:t xml:space="preserve">Zamawiającego </w:t>
      </w:r>
      <w:r w:rsidRPr="003902A2">
        <w:rPr>
          <w:rFonts w:ascii="Open Sans" w:eastAsia="Calibri" w:hAnsi="Open Sans" w:cs="Open Sans"/>
          <w:sz w:val="20"/>
          <w:szCs w:val="20"/>
          <w:lang w:eastAsia="en-US"/>
        </w:rPr>
        <w:t>pojazdu – zamiatarki zastępczej.</w:t>
      </w:r>
    </w:p>
    <w:p w14:paraId="267B3582" w14:textId="77777777" w:rsidR="003902A2" w:rsidRPr="003902A2" w:rsidRDefault="003902A2" w:rsidP="00502164">
      <w:pPr>
        <w:numPr>
          <w:ilvl w:val="1"/>
          <w:numId w:val="88"/>
        </w:numPr>
        <w:suppressAutoHyphens/>
        <w:overflowPunct w:val="0"/>
        <w:autoSpaceDE w:val="0"/>
        <w:spacing w:after="0" w:line="240" w:lineRule="auto"/>
        <w:ind w:left="567" w:hanging="283"/>
        <w:jc w:val="both"/>
        <w:textAlignment w:val="baseline"/>
        <w:rPr>
          <w:rFonts w:ascii="Open Sans" w:eastAsia="Calibri" w:hAnsi="Open Sans" w:cs="Open Sans"/>
          <w:lang w:eastAsia="en-US"/>
        </w:rPr>
      </w:pPr>
      <w:r w:rsidRPr="003902A2">
        <w:rPr>
          <w:rFonts w:ascii="Open Sans" w:eastAsia="Calibri" w:hAnsi="Open Sans" w:cs="Open Sans"/>
          <w:sz w:val="20"/>
          <w:szCs w:val="20"/>
          <w:lang w:eastAsia="en-US"/>
        </w:rPr>
        <w:t xml:space="preserve">W przypadku gdy naprawa pojazdu – zamiatarki będzie wykonywana poza siedzibą </w:t>
      </w:r>
      <w:r w:rsidRPr="003902A2">
        <w:rPr>
          <w:rFonts w:ascii="Open Sans" w:eastAsia="Times New Roman" w:hAnsi="Open Sans" w:cs="Open Sans"/>
          <w:sz w:val="20"/>
          <w:szCs w:val="20"/>
        </w:rPr>
        <w:t xml:space="preserve">Zamawiającego, </w:t>
      </w:r>
      <w:r w:rsidRPr="003902A2">
        <w:rPr>
          <w:rFonts w:ascii="Open Sans" w:eastAsia="Calibri" w:hAnsi="Open Sans" w:cs="Open Sans"/>
          <w:sz w:val="20"/>
          <w:szCs w:val="20"/>
          <w:lang w:eastAsia="en-US"/>
        </w:rPr>
        <w:t xml:space="preserve">Wykonawca ponosi koszty dojazdu do i z miejsca wykonania naprawy. </w:t>
      </w:r>
    </w:p>
    <w:p w14:paraId="5FC076BE" w14:textId="77777777" w:rsidR="003902A2" w:rsidRPr="003902A2" w:rsidRDefault="003902A2" w:rsidP="00502164">
      <w:pPr>
        <w:numPr>
          <w:ilvl w:val="1"/>
          <w:numId w:val="79"/>
        </w:numPr>
        <w:suppressAutoHyphens/>
        <w:overflowPunct w:val="0"/>
        <w:autoSpaceDE w:val="0"/>
        <w:spacing w:after="0" w:line="240" w:lineRule="auto"/>
        <w:ind w:left="993" w:hanging="426"/>
        <w:jc w:val="both"/>
        <w:textAlignment w:val="baseline"/>
        <w:rPr>
          <w:rFonts w:ascii="Open Sans" w:eastAsia="Calibri" w:hAnsi="Open Sans" w:cs="Open Sans"/>
          <w:lang w:eastAsia="en-US"/>
        </w:rPr>
      </w:pPr>
      <w:r w:rsidRPr="003902A2">
        <w:rPr>
          <w:rFonts w:ascii="Open Sans" w:eastAsia="Times New Roman" w:hAnsi="Open Sans" w:cs="Open Sans"/>
          <w:sz w:val="20"/>
          <w:szCs w:val="20"/>
        </w:rPr>
        <w:t xml:space="preserve">Zamawiający </w:t>
      </w:r>
      <w:r w:rsidRPr="003902A2">
        <w:rPr>
          <w:rFonts w:ascii="Open Sans" w:eastAsia="Calibri" w:hAnsi="Open Sans" w:cs="Open Sans"/>
          <w:sz w:val="20"/>
          <w:szCs w:val="20"/>
          <w:lang w:eastAsia="en-US"/>
        </w:rPr>
        <w:t>za koszty dojazdu obciąży Wykonawcę stawką: 6,00 złotych netto za każdy kilometr.</w:t>
      </w:r>
    </w:p>
    <w:p w14:paraId="759851E7" w14:textId="77777777" w:rsidR="003902A2" w:rsidRPr="003902A2" w:rsidRDefault="003902A2" w:rsidP="00502164">
      <w:pPr>
        <w:numPr>
          <w:ilvl w:val="1"/>
          <w:numId w:val="79"/>
        </w:numPr>
        <w:suppressAutoHyphens/>
        <w:overflowPunct w:val="0"/>
        <w:autoSpaceDE w:val="0"/>
        <w:spacing w:after="0" w:line="240" w:lineRule="auto"/>
        <w:ind w:left="993" w:hanging="426"/>
        <w:jc w:val="both"/>
        <w:textAlignment w:val="baseline"/>
        <w:rPr>
          <w:rFonts w:ascii="Open Sans" w:eastAsia="Calibri" w:hAnsi="Open Sans" w:cs="Open Sans"/>
          <w:lang w:eastAsia="en-US"/>
        </w:rPr>
      </w:pPr>
      <w:r w:rsidRPr="003902A2">
        <w:rPr>
          <w:rFonts w:ascii="Open Sans" w:eastAsia="Calibri" w:hAnsi="Open Sans" w:cs="Open Sans"/>
          <w:sz w:val="20"/>
          <w:szCs w:val="20"/>
          <w:lang w:eastAsia="en-US"/>
        </w:rPr>
        <w:t xml:space="preserve">Wymagana odległość do serwisu gwarancyjnego zabudowy </w:t>
      </w:r>
      <w:r w:rsidRPr="003902A2">
        <w:rPr>
          <w:rFonts w:ascii="Open Sans" w:eastAsia="Times New Roman" w:hAnsi="Open Sans" w:cs="Open Sans"/>
          <w:sz w:val="20"/>
          <w:szCs w:val="20"/>
        </w:rPr>
        <w:t>(nadwozia)</w:t>
      </w:r>
      <w:r w:rsidRPr="003902A2">
        <w:rPr>
          <w:rFonts w:ascii="Open Sans" w:eastAsia="Calibri" w:hAnsi="Open Sans" w:cs="Open Sans"/>
          <w:sz w:val="20"/>
          <w:szCs w:val="20"/>
          <w:lang w:eastAsia="en-US"/>
        </w:rPr>
        <w:t xml:space="preserve">, maksymalnie do 250 km od siedziby </w:t>
      </w:r>
      <w:r w:rsidRPr="003902A2">
        <w:rPr>
          <w:rFonts w:ascii="Open Sans" w:eastAsia="Times New Roman" w:hAnsi="Open Sans" w:cs="Open Sans"/>
          <w:sz w:val="20"/>
          <w:szCs w:val="20"/>
        </w:rPr>
        <w:t>Zamawiającego.</w:t>
      </w:r>
    </w:p>
    <w:p w14:paraId="6F8B06EC" w14:textId="77777777" w:rsidR="003902A2" w:rsidRPr="003902A2" w:rsidRDefault="003902A2" w:rsidP="003902A2">
      <w:pPr>
        <w:tabs>
          <w:tab w:val="left" w:pos="851"/>
        </w:tabs>
        <w:suppressAutoHyphens/>
        <w:overflowPunct w:val="0"/>
        <w:autoSpaceDE w:val="0"/>
        <w:spacing w:after="0" w:line="240" w:lineRule="auto"/>
        <w:textAlignment w:val="baseline"/>
        <w:rPr>
          <w:rFonts w:ascii="Open Sans" w:eastAsia="Calibri" w:hAnsi="Open Sans" w:cs="Open Sans"/>
          <w:sz w:val="20"/>
          <w:szCs w:val="20"/>
          <w:lang w:eastAsia="en-US"/>
        </w:rPr>
      </w:pPr>
    </w:p>
    <w:p w14:paraId="43957D40" w14:textId="77777777" w:rsidR="003902A2" w:rsidRPr="003902A2" w:rsidRDefault="003902A2" w:rsidP="003902A2">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426"/>
        </w:tabs>
        <w:spacing w:after="0" w:line="240" w:lineRule="auto"/>
        <w:ind w:left="0" w:firstLine="0"/>
        <w:rPr>
          <w:rFonts w:ascii="Open Sans" w:eastAsia="Times New Roman" w:hAnsi="Open Sans" w:cs="Open Sans"/>
          <w:b/>
          <w:bCs/>
          <w:sz w:val="20"/>
          <w:szCs w:val="20"/>
        </w:rPr>
      </w:pPr>
      <w:r w:rsidRPr="003902A2">
        <w:rPr>
          <w:rFonts w:ascii="Open Sans" w:eastAsia="Times New Roman" w:hAnsi="Open Sans" w:cs="Open Sans"/>
          <w:b/>
          <w:bCs/>
          <w:sz w:val="20"/>
          <w:szCs w:val="20"/>
        </w:rPr>
        <w:t>Dokumenty.</w:t>
      </w:r>
    </w:p>
    <w:p w14:paraId="58F2E148" w14:textId="77777777" w:rsidR="003902A2" w:rsidRPr="003902A2" w:rsidRDefault="003902A2" w:rsidP="00502164">
      <w:pPr>
        <w:numPr>
          <w:ilvl w:val="0"/>
          <w:numId w:val="76"/>
        </w:numPr>
        <w:tabs>
          <w:tab w:val="left" w:pos="284"/>
        </w:tabs>
        <w:spacing w:after="0" w:line="240" w:lineRule="auto"/>
        <w:ind w:left="426" w:hanging="284"/>
        <w:jc w:val="both"/>
        <w:rPr>
          <w:rFonts w:ascii="Open Sans" w:eastAsia="Calibri" w:hAnsi="Open Sans" w:cs="Open Sans"/>
          <w:sz w:val="20"/>
          <w:szCs w:val="20"/>
          <w:lang w:eastAsia="en-US"/>
        </w:rPr>
      </w:pPr>
      <w:r w:rsidRPr="003902A2">
        <w:rPr>
          <w:rFonts w:ascii="Open Sans" w:eastAsia="Calibri" w:hAnsi="Open Sans" w:cs="Open Sans"/>
          <w:sz w:val="20"/>
          <w:szCs w:val="20"/>
          <w:lang w:eastAsia="ar-SA"/>
        </w:rPr>
        <w:t>Wykonawca w trakcie odbioru przedmiotu umowy przedłoży następujące dokumenty pozwalające na ocenę prawidłowości wykonania przedmiotu umowy:</w:t>
      </w:r>
    </w:p>
    <w:p w14:paraId="78B9699C" w14:textId="77777777" w:rsidR="003902A2" w:rsidRPr="003902A2" w:rsidRDefault="003902A2" w:rsidP="00502164">
      <w:pPr>
        <w:numPr>
          <w:ilvl w:val="1"/>
          <w:numId w:val="76"/>
        </w:numPr>
        <w:tabs>
          <w:tab w:val="left" w:pos="284"/>
        </w:tabs>
        <w:spacing w:after="0" w:line="240" w:lineRule="auto"/>
        <w:ind w:left="851" w:hanging="425"/>
        <w:jc w:val="both"/>
        <w:rPr>
          <w:rFonts w:ascii="Open Sans" w:eastAsia="Calibri" w:hAnsi="Open Sans" w:cs="Open Sans"/>
          <w:sz w:val="20"/>
          <w:szCs w:val="20"/>
          <w:lang w:eastAsia="en-US"/>
        </w:rPr>
      </w:pPr>
      <w:r w:rsidRPr="003902A2">
        <w:rPr>
          <w:rFonts w:ascii="Open Sans" w:eastAsia="Calibri" w:hAnsi="Open Sans" w:cs="Open Sans"/>
          <w:sz w:val="20"/>
          <w:szCs w:val="20"/>
          <w:lang w:eastAsia="en-US"/>
        </w:rPr>
        <w:t>Deklaracja zgodności WE. Zgodnie z dyrektywą maszynową 2006/42/WE (załącznik IIA) / badanie typu WE: zgodnie z 2006/42/WE artykuł 12 ustęp 3a.</w:t>
      </w:r>
      <w:bookmarkStart w:id="18" w:name="_Hlk95311032"/>
    </w:p>
    <w:bookmarkEnd w:id="18"/>
    <w:p w14:paraId="7C15796F" w14:textId="77777777" w:rsidR="003902A2" w:rsidRPr="003902A2" w:rsidRDefault="003902A2" w:rsidP="00502164">
      <w:pPr>
        <w:numPr>
          <w:ilvl w:val="0"/>
          <w:numId w:val="77"/>
        </w:numPr>
        <w:tabs>
          <w:tab w:val="left" w:pos="284"/>
        </w:tabs>
        <w:spacing w:after="0" w:line="240" w:lineRule="auto"/>
        <w:ind w:left="426" w:hanging="284"/>
        <w:jc w:val="both"/>
        <w:rPr>
          <w:rFonts w:ascii="Open Sans" w:eastAsia="Calibri" w:hAnsi="Open Sans" w:cs="Open Sans"/>
          <w:sz w:val="20"/>
          <w:szCs w:val="20"/>
          <w:lang w:eastAsia="en-US"/>
        </w:rPr>
      </w:pPr>
      <w:r w:rsidRPr="003902A2">
        <w:rPr>
          <w:rFonts w:ascii="Open Sans" w:eastAsia="Calibri" w:hAnsi="Open Sans" w:cs="Open Sans"/>
          <w:sz w:val="20"/>
          <w:szCs w:val="20"/>
          <w:lang w:eastAsia="ar-SA"/>
        </w:rPr>
        <w:t xml:space="preserve">Wykonawca w trakcie odbioru przedmiotu umowy zobowiązany jest dostarczyć w języku polskim dokumentację obejmującą: </w:t>
      </w:r>
    </w:p>
    <w:p w14:paraId="5EE08997" w14:textId="77777777" w:rsidR="003902A2" w:rsidRPr="003902A2" w:rsidRDefault="003902A2" w:rsidP="00502164">
      <w:pPr>
        <w:widowControl w:val="0"/>
        <w:numPr>
          <w:ilvl w:val="1"/>
          <w:numId w:val="77"/>
        </w:numPr>
        <w:tabs>
          <w:tab w:val="left" w:pos="709"/>
        </w:tabs>
        <w:suppressAutoHyphens/>
        <w:overflowPunct w:val="0"/>
        <w:autoSpaceDE w:val="0"/>
        <w:spacing w:after="0" w:line="240" w:lineRule="auto"/>
        <w:ind w:left="851" w:hanging="425"/>
        <w:contextualSpacing/>
        <w:textAlignment w:val="baseline"/>
        <w:rPr>
          <w:rFonts w:ascii="Open Sans" w:eastAsia="Times New Roman" w:hAnsi="Open Sans" w:cs="Open Sans"/>
          <w:sz w:val="20"/>
          <w:szCs w:val="20"/>
          <w:lang w:eastAsia="ar-SA"/>
        </w:rPr>
      </w:pPr>
      <w:r w:rsidRPr="003902A2">
        <w:rPr>
          <w:rFonts w:ascii="Open Sans" w:eastAsia="Times New Roman" w:hAnsi="Open Sans" w:cs="Open Sans"/>
          <w:sz w:val="20"/>
          <w:szCs w:val="20"/>
          <w:lang w:eastAsia="ar-SA"/>
        </w:rPr>
        <w:t>Instrukcje użytkowania obsługi:</w:t>
      </w:r>
    </w:p>
    <w:p w14:paraId="670B3FD8" w14:textId="77777777" w:rsidR="003902A2" w:rsidRPr="003902A2" w:rsidRDefault="003902A2" w:rsidP="00502164">
      <w:pPr>
        <w:widowControl w:val="0"/>
        <w:numPr>
          <w:ilvl w:val="0"/>
          <w:numId w:val="78"/>
        </w:numPr>
        <w:tabs>
          <w:tab w:val="left" w:pos="709"/>
        </w:tabs>
        <w:suppressAutoHyphens/>
        <w:overflowPunct w:val="0"/>
        <w:autoSpaceDE w:val="0"/>
        <w:spacing w:after="0" w:line="240" w:lineRule="auto"/>
        <w:ind w:left="1134" w:hanging="283"/>
        <w:contextualSpacing/>
        <w:textAlignment w:val="baseline"/>
        <w:rPr>
          <w:rFonts w:ascii="Open Sans" w:eastAsia="Times New Roman" w:hAnsi="Open Sans" w:cs="Open Sans"/>
          <w:sz w:val="20"/>
          <w:szCs w:val="20"/>
          <w:lang w:eastAsia="ar-SA"/>
        </w:rPr>
      </w:pPr>
      <w:r w:rsidRPr="003902A2">
        <w:rPr>
          <w:rFonts w:ascii="Open Sans" w:eastAsia="Times New Roman" w:hAnsi="Open Sans" w:cs="Open Sans"/>
          <w:sz w:val="20"/>
          <w:szCs w:val="20"/>
        </w:rPr>
        <w:t>Zabudowy zamiatarki (nadwozia)</w:t>
      </w:r>
      <w:r w:rsidRPr="003902A2">
        <w:rPr>
          <w:rFonts w:ascii="Open Sans" w:eastAsia="Calibri" w:hAnsi="Open Sans" w:cs="Open Sans"/>
          <w:sz w:val="20"/>
          <w:szCs w:val="20"/>
          <w:lang w:eastAsia="en-US"/>
        </w:rPr>
        <w:t>.</w:t>
      </w:r>
      <w:r w:rsidRPr="003902A2">
        <w:rPr>
          <w:rFonts w:ascii="Open Sans" w:eastAsia="Times New Roman" w:hAnsi="Open Sans" w:cs="Open Sans"/>
          <w:sz w:val="20"/>
          <w:szCs w:val="20"/>
        </w:rPr>
        <w:t xml:space="preserve"> </w:t>
      </w:r>
    </w:p>
    <w:p w14:paraId="359D2114" w14:textId="77777777" w:rsidR="003902A2" w:rsidRPr="003902A2" w:rsidRDefault="003902A2" w:rsidP="00502164">
      <w:pPr>
        <w:widowControl w:val="0"/>
        <w:numPr>
          <w:ilvl w:val="0"/>
          <w:numId w:val="78"/>
        </w:numPr>
        <w:tabs>
          <w:tab w:val="left" w:pos="709"/>
        </w:tabs>
        <w:suppressAutoHyphens/>
        <w:overflowPunct w:val="0"/>
        <w:autoSpaceDE w:val="0"/>
        <w:spacing w:after="0" w:line="240" w:lineRule="auto"/>
        <w:ind w:left="1134" w:hanging="283"/>
        <w:contextualSpacing/>
        <w:textAlignment w:val="baseline"/>
        <w:rPr>
          <w:rFonts w:ascii="Open Sans" w:eastAsia="Times New Roman" w:hAnsi="Open Sans" w:cs="Open Sans"/>
          <w:sz w:val="20"/>
          <w:szCs w:val="20"/>
          <w:lang w:eastAsia="ar-SA"/>
        </w:rPr>
      </w:pPr>
      <w:r w:rsidRPr="003902A2">
        <w:rPr>
          <w:rFonts w:ascii="Open Sans" w:eastAsia="Times New Roman" w:hAnsi="Open Sans" w:cs="Open Sans"/>
          <w:sz w:val="20"/>
          <w:szCs w:val="20"/>
          <w:lang w:eastAsia="ar-SA"/>
        </w:rPr>
        <w:t>Pojazdu.</w:t>
      </w:r>
    </w:p>
    <w:p w14:paraId="680ACD69" w14:textId="77777777" w:rsidR="003902A2" w:rsidRPr="003902A2" w:rsidRDefault="003902A2" w:rsidP="00502164">
      <w:pPr>
        <w:widowControl w:val="0"/>
        <w:numPr>
          <w:ilvl w:val="0"/>
          <w:numId w:val="78"/>
        </w:numPr>
        <w:tabs>
          <w:tab w:val="left" w:pos="709"/>
        </w:tabs>
        <w:suppressAutoHyphens/>
        <w:overflowPunct w:val="0"/>
        <w:autoSpaceDE w:val="0"/>
        <w:spacing w:after="0" w:line="240" w:lineRule="auto"/>
        <w:ind w:left="1134" w:hanging="283"/>
        <w:contextualSpacing/>
        <w:textAlignment w:val="baseline"/>
        <w:rPr>
          <w:rFonts w:ascii="Open Sans" w:eastAsia="Times New Roman" w:hAnsi="Open Sans" w:cs="Open Sans"/>
          <w:sz w:val="20"/>
          <w:szCs w:val="20"/>
          <w:lang w:eastAsia="ar-SA"/>
        </w:rPr>
      </w:pPr>
      <w:r w:rsidRPr="003902A2">
        <w:rPr>
          <w:rFonts w:ascii="Open Sans" w:eastAsia="Times New Roman" w:hAnsi="Open Sans" w:cs="Open Sans"/>
          <w:sz w:val="20"/>
          <w:szCs w:val="20"/>
          <w:lang w:eastAsia="ar-SA"/>
        </w:rPr>
        <w:t>Obsługi urządzeń dodatkowo zamontowanych.</w:t>
      </w:r>
    </w:p>
    <w:p w14:paraId="01772A7D" w14:textId="77777777" w:rsidR="003902A2" w:rsidRPr="003902A2" w:rsidRDefault="003902A2" w:rsidP="00502164">
      <w:pPr>
        <w:widowControl w:val="0"/>
        <w:numPr>
          <w:ilvl w:val="1"/>
          <w:numId w:val="77"/>
        </w:numPr>
        <w:tabs>
          <w:tab w:val="left" w:pos="709"/>
        </w:tabs>
        <w:suppressAutoHyphens/>
        <w:overflowPunct w:val="0"/>
        <w:autoSpaceDE w:val="0"/>
        <w:spacing w:after="0" w:line="240" w:lineRule="auto"/>
        <w:ind w:left="851" w:hanging="425"/>
        <w:contextualSpacing/>
        <w:textAlignment w:val="baseline"/>
        <w:rPr>
          <w:rFonts w:ascii="Open Sans" w:eastAsia="Times New Roman" w:hAnsi="Open Sans" w:cs="Open Sans"/>
          <w:sz w:val="20"/>
          <w:szCs w:val="20"/>
          <w:lang w:eastAsia="ar-SA"/>
        </w:rPr>
      </w:pPr>
      <w:r w:rsidRPr="003902A2">
        <w:rPr>
          <w:rFonts w:ascii="Open Sans" w:eastAsia="Times New Roman" w:hAnsi="Open Sans" w:cs="Open Sans"/>
          <w:sz w:val="20"/>
          <w:szCs w:val="20"/>
          <w:lang w:eastAsia="ar-SA"/>
        </w:rPr>
        <w:t>Karty gwarancyjne.</w:t>
      </w:r>
    </w:p>
    <w:p w14:paraId="53A59BC1" w14:textId="77777777" w:rsidR="003902A2" w:rsidRPr="003902A2" w:rsidRDefault="003902A2" w:rsidP="00502164">
      <w:pPr>
        <w:widowControl w:val="0"/>
        <w:numPr>
          <w:ilvl w:val="1"/>
          <w:numId w:val="77"/>
        </w:numPr>
        <w:tabs>
          <w:tab w:val="left" w:pos="709"/>
        </w:tabs>
        <w:suppressAutoHyphens/>
        <w:overflowPunct w:val="0"/>
        <w:autoSpaceDE w:val="0"/>
        <w:spacing w:after="0" w:line="240" w:lineRule="auto"/>
        <w:ind w:left="851" w:hanging="425"/>
        <w:contextualSpacing/>
        <w:textAlignment w:val="baseline"/>
        <w:rPr>
          <w:rFonts w:ascii="Open Sans" w:eastAsia="Times New Roman" w:hAnsi="Open Sans" w:cs="Open Sans"/>
          <w:sz w:val="20"/>
          <w:szCs w:val="20"/>
          <w:lang w:eastAsia="ar-SA"/>
        </w:rPr>
      </w:pPr>
      <w:r w:rsidRPr="003902A2">
        <w:rPr>
          <w:rFonts w:ascii="Open Sans" w:eastAsia="Times New Roman" w:hAnsi="Open Sans" w:cs="Open Sans"/>
          <w:sz w:val="20"/>
          <w:szCs w:val="20"/>
        </w:rPr>
        <w:t>Karta pojazdu</w:t>
      </w:r>
      <w:r w:rsidRPr="003902A2">
        <w:rPr>
          <w:rFonts w:ascii="Open Sans" w:eastAsia="Times New Roman" w:hAnsi="Open Sans" w:cs="Open Sans"/>
          <w:sz w:val="20"/>
          <w:szCs w:val="20"/>
          <w:lang w:eastAsia="ar-SA"/>
        </w:rPr>
        <w:t>.</w:t>
      </w:r>
    </w:p>
    <w:p w14:paraId="13552A9C" w14:textId="77777777" w:rsidR="003902A2" w:rsidRPr="003902A2" w:rsidRDefault="003902A2" w:rsidP="00502164">
      <w:pPr>
        <w:widowControl w:val="0"/>
        <w:numPr>
          <w:ilvl w:val="1"/>
          <w:numId w:val="77"/>
        </w:numPr>
        <w:tabs>
          <w:tab w:val="left" w:pos="709"/>
        </w:tabs>
        <w:suppressAutoHyphens/>
        <w:overflowPunct w:val="0"/>
        <w:autoSpaceDE w:val="0"/>
        <w:spacing w:after="0" w:line="240" w:lineRule="auto"/>
        <w:ind w:left="851" w:hanging="425"/>
        <w:contextualSpacing/>
        <w:jc w:val="both"/>
        <w:textAlignment w:val="baseline"/>
        <w:rPr>
          <w:rFonts w:ascii="Open Sans" w:eastAsia="Times New Roman" w:hAnsi="Open Sans" w:cs="Open Sans"/>
          <w:sz w:val="20"/>
          <w:szCs w:val="20"/>
          <w:lang w:eastAsia="ar-SA"/>
        </w:rPr>
      </w:pPr>
      <w:r w:rsidRPr="003902A2">
        <w:rPr>
          <w:rFonts w:ascii="Open Sans" w:eastAsia="Times New Roman" w:hAnsi="Open Sans" w:cs="Open Sans"/>
          <w:sz w:val="20"/>
          <w:szCs w:val="20"/>
          <w:lang w:eastAsia="ar-SA"/>
        </w:rPr>
        <w:t>Książkę przeglądów serwisowych (OWGISP). Zamawiający  dopuszcza   brak książki serwisowej podwozia, w przypadku gdy  przeglądy będą  zapisywane w centralnym systemie serwisowym.</w:t>
      </w:r>
    </w:p>
    <w:p w14:paraId="45506C67" w14:textId="77777777" w:rsidR="003902A2" w:rsidRPr="003902A2" w:rsidRDefault="003902A2" w:rsidP="00502164">
      <w:pPr>
        <w:widowControl w:val="0"/>
        <w:numPr>
          <w:ilvl w:val="1"/>
          <w:numId w:val="77"/>
        </w:numPr>
        <w:tabs>
          <w:tab w:val="left" w:pos="709"/>
        </w:tabs>
        <w:suppressAutoHyphens/>
        <w:overflowPunct w:val="0"/>
        <w:autoSpaceDE w:val="0"/>
        <w:spacing w:after="0" w:line="240" w:lineRule="auto"/>
        <w:ind w:left="851" w:hanging="425"/>
        <w:contextualSpacing/>
        <w:jc w:val="both"/>
        <w:textAlignment w:val="baseline"/>
        <w:rPr>
          <w:rFonts w:ascii="Open Sans" w:eastAsia="Times New Roman" w:hAnsi="Open Sans" w:cs="Open Sans"/>
          <w:sz w:val="20"/>
          <w:szCs w:val="20"/>
          <w:lang w:eastAsia="ar-SA"/>
        </w:rPr>
      </w:pPr>
      <w:r w:rsidRPr="003902A2">
        <w:rPr>
          <w:rFonts w:ascii="Open Sans" w:eastAsia="Times New Roman" w:hAnsi="Open Sans" w:cs="Open Sans"/>
          <w:sz w:val="20"/>
          <w:szCs w:val="20"/>
          <w:lang w:eastAsia="ar-SA"/>
        </w:rPr>
        <w:t>Wykaz czynności obsługowych: w ramach planowanych przeglądów technicznych oraz potrzebnych materiałów technicznych i części zamiennych.</w:t>
      </w:r>
    </w:p>
    <w:p w14:paraId="395B7B11" w14:textId="77777777" w:rsidR="003902A2" w:rsidRPr="003902A2" w:rsidRDefault="003902A2" w:rsidP="00502164">
      <w:pPr>
        <w:widowControl w:val="0"/>
        <w:numPr>
          <w:ilvl w:val="1"/>
          <w:numId w:val="77"/>
        </w:numPr>
        <w:tabs>
          <w:tab w:val="left" w:pos="709"/>
        </w:tabs>
        <w:suppressAutoHyphens/>
        <w:overflowPunct w:val="0"/>
        <w:autoSpaceDE w:val="0"/>
        <w:spacing w:after="0" w:line="240" w:lineRule="auto"/>
        <w:ind w:left="851" w:hanging="425"/>
        <w:contextualSpacing/>
        <w:jc w:val="both"/>
        <w:textAlignment w:val="baseline"/>
        <w:rPr>
          <w:rFonts w:ascii="Open Sans" w:eastAsia="Times New Roman" w:hAnsi="Open Sans" w:cs="Open Sans"/>
          <w:sz w:val="20"/>
          <w:szCs w:val="20"/>
          <w:lang w:eastAsia="ar-SA"/>
        </w:rPr>
      </w:pPr>
      <w:r w:rsidRPr="003902A2">
        <w:rPr>
          <w:rFonts w:ascii="Open Sans" w:eastAsia="Times New Roman" w:hAnsi="Open Sans" w:cs="Open Sans"/>
          <w:sz w:val="20"/>
          <w:szCs w:val="20"/>
        </w:rPr>
        <w:t xml:space="preserve">Katalog części: zabudowy (nadwozia) i pojazdu w formie papierowej albo elektronicznej. </w:t>
      </w:r>
    </w:p>
    <w:p w14:paraId="058D183E" w14:textId="77777777" w:rsidR="003902A2" w:rsidRPr="003902A2" w:rsidRDefault="003902A2" w:rsidP="00502164">
      <w:pPr>
        <w:widowControl w:val="0"/>
        <w:numPr>
          <w:ilvl w:val="1"/>
          <w:numId w:val="77"/>
        </w:numPr>
        <w:tabs>
          <w:tab w:val="left" w:pos="709"/>
        </w:tabs>
        <w:suppressAutoHyphens/>
        <w:overflowPunct w:val="0"/>
        <w:autoSpaceDE w:val="0"/>
        <w:spacing w:after="0" w:line="240" w:lineRule="auto"/>
        <w:ind w:left="851" w:hanging="425"/>
        <w:contextualSpacing/>
        <w:jc w:val="both"/>
        <w:textAlignment w:val="baseline"/>
        <w:rPr>
          <w:rFonts w:ascii="Open Sans" w:eastAsia="Times New Roman" w:hAnsi="Open Sans" w:cs="Open Sans"/>
          <w:sz w:val="20"/>
          <w:szCs w:val="20"/>
          <w:lang w:eastAsia="ar-SA"/>
        </w:rPr>
      </w:pPr>
      <w:r w:rsidRPr="003902A2">
        <w:rPr>
          <w:rFonts w:ascii="Open Sans" w:eastAsia="Calibri" w:hAnsi="Open Sans" w:cs="Open Sans"/>
          <w:sz w:val="20"/>
          <w:szCs w:val="20"/>
          <w:lang w:eastAsia="en-US"/>
        </w:rPr>
        <w:t>W przypadku, gdy dostarczona jednostka podlega rejestracji; odpowiednie dokumenty pozwalające na jej zarejestrowanie i dopuszczenie do ruchu tj. posiadać wymagane atesty, przegląd techniczny.</w:t>
      </w:r>
    </w:p>
    <w:p w14:paraId="10E7A691" w14:textId="77777777" w:rsidR="003902A2" w:rsidRPr="003902A2" w:rsidRDefault="003902A2" w:rsidP="003902A2">
      <w:pPr>
        <w:widowControl w:val="0"/>
        <w:numPr>
          <w:ilvl w:val="4"/>
          <w:numId w:val="29"/>
        </w:numPr>
        <w:tabs>
          <w:tab w:val="left" w:pos="709"/>
        </w:tabs>
        <w:suppressAutoHyphens/>
        <w:overflowPunct w:val="0"/>
        <w:autoSpaceDE w:val="0"/>
        <w:spacing w:after="0" w:line="240" w:lineRule="auto"/>
        <w:ind w:left="1134" w:hanging="283"/>
        <w:contextualSpacing/>
        <w:jc w:val="both"/>
        <w:textAlignment w:val="baseline"/>
        <w:rPr>
          <w:rFonts w:ascii="Open Sans" w:eastAsia="Times New Roman" w:hAnsi="Open Sans" w:cs="Open Sans"/>
          <w:sz w:val="20"/>
          <w:szCs w:val="20"/>
          <w:lang w:eastAsia="ar-SA"/>
        </w:rPr>
      </w:pPr>
      <w:r w:rsidRPr="003902A2">
        <w:rPr>
          <w:rFonts w:ascii="Open Sans" w:eastAsia="Calibri" w:hAnsi="Open Sans" w:cs="Open Sans"/>
          <w:sz w:val="20"/>
          <w:szCs w:val="20"/>
          <w:lang w:eastAsia="en-US"/>
        </w:rPr>
        <w:t>Świadectwo zgodności WE na pojazd niekompletny (podwozie) oraz świadectwo zgodności WE na pojazd skompletowany (komplet dokumentów niezbędnych do rejestracji pojazdu – zamiatarki).</w:t>
      </w:r>
    </w:p>
    <w:p w14:paraId="67354B58" w14:textId="77777777" w:rsidR="007506A7" w:rsidRPr="007506A7" w:rsidRDefault="007506A7" w:rsidP="007506A7">
      <w:pPr>
        <w:widowControl w:val="0"/>
        <w:tabs>
          <w:tab w:val="left" w:pos="709"/>
          <w:tab w:val="left" w:pos="1134"/>
        </w:tabs>
        <w:suppressAutoHyphens/>
        <w:overflowPunct w:val="0"/>
        <w:autoSpaceDE w:val="0"/>
        <w:spacing w:after="0" w:line="240" w:lineRule="auto"/>
        <w:contextualSpacing/>
        <w:textAlignment w:val="baseline"/>
        <w:rPr>
          <w:rFonts w:ascii="Open Sans" w:eastAsia="Times New Roman" w:hAnsi="Open Sans" w:cs="Open Sans"/>
          <w:sz w:val="20"/>
          <w:szCs w:val="20"/>
          <w:lang w:eastAsia="ar-SA"/>
        </w:rPr>
      </w:pPr>
    </w:p>
    <w:p w14:paraId="02984EF5" w14:textId="77777777" w:rsidR="007506A7" w:rsidRPr="007506A7" w:rsidRDefault="007506A7" w:rsidP="007506A7">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426"/>
        </w:tabs>
        <w:spacing w:after="0" w:line="240" w:lineRule="auto"/>
        <w:ind w:left="0" w:firstLine="0"/>
        <w:rPr>
          <w:rFonts w:ascii="Open Sans" w:eastAsia="Times New Roman" w:hAnsi="Open Sans" w:cs="Open Sans"/>
          <w:sz w:val="20"/>
          <w:szCs w:val="20"/>
        </w:rPr>
      </w:pPr>
      <w:r w:rsidRPr="007506A7">
        <w:rPr>
          <w:rFonts w:ascii="Open Sans" w:eastAsia="Calibri" w:hAnsi="Open Sans" w:cs="Open Sans"/>
          <w:sz w:val="20"/>
          <w:szCs w:val="20"/>
          <w:lang w:eastAsia="en-US"/>
        </w:rPr>
        <w:t>Podstawy wykluczenia.</w:t>
      </w:r>
    </w:p>
    <w:p w14:paraId="2819B445" w14:textId="77777777" w:rsidR="007506A7" w:rsidRPr="007506A7" w:rsidRDefault="007506A7" w:rsidP="007506A7">
      <w:pPr>
        <w:widowControl w:val="0"/>
        <w:tabs>
          <w:tab w:val="left" w:pos="709"/>
        </w:tabs>
        <w:suppressAutoHyphens/>
        <w:overflowPunct w:val="0"/>
        <w:autoSpaceDE w:val="0"/>
        <w:spacing w:after="0" w:line="240" w:lineRule="auto"/>
        <w:ind w:firstLine="284"/>
        <w:contextualSpacing/>
        <w:textAlignment w:val="baseline"/>
        <w:rPr>
          <w:rFonts w:ascii="Open Sans" w:eastAsia="Times New Roman" w:hAnsi="Open Sans" w:cs="Open Sans"/>
          <w:sz w:val="20"/>
          <w:szCs w:val="20"/>
        </w:rPr>
      </w:pPr>
      <w:r w:rsidRPr="007506A7">
        <w:rPr>
          <w:rFonts w:ascii="Open Sans" w:eastAsia="Times New Roman" w:hAnsi="Open Sans" w:cs="Open Sans"/>
          <w:sz w:val="20"/>
          <w:szCs w:val="20"/>
        </w:rPr>
        <w:t>O udzielenie zamówienia mogą ubiegać się wykonawcy, którzy:</w:t>
      </w:r>
    </w:p>
    <w:p w14:paraId="7D25756F" w14:textId="77777777" w:rsidR="007506A7" w:rsidRPr="007506A7" w:rsidRDefault="007506A7" w:rsidP="007506A7">
      <w:pPr>
        <w:widowControl w:val="0"/>
        <w:numPr>
          <w:ilvl w:val="0"/>
          <w:numId w:val="117"/>
        </w:numPr>
        <w:tabs>
          <w:tab w:val="left" w:pos="567"/>
        </w:tabs>
        <w:suppressAutoHyphens/>
        <w:overflowPunct w:val="0"/>
        <w:autoSpaceDE w:val="0"/>
        <w:spacing w:after="0" w:line="240" w:lineRule="auto"/>
        <w:ind w:left="567" w:hanging="283"/>
        <w:contextualSpacing/>
        <w:textAlignment w:val="baseline"/>
        <w:rPr>
          <w:rFonts w:ascii="Open Sans" w:eastAsia="Times New Roman" w:hAnsi="Open Sans" w:cs="Open Sans"/>
          <w:sz w:val="20"/>
          <w:szCs w:val="20"/>
        </w:rPr>
      </w:pPr>
      <w:r w:rsidRPr="007506A7">
        <w:rPr>
          <w:rFonts w:ascii="Open Sans" w:eastAsia="Times New Roman" w:hAnsi="Open Sans" w:cs="Open Sans"/>
          <w:sz w:val="20"/>
          <w:szCs w:val="20"/>
        </w:rPr>
        <w:t>Nie podlegają wykluczeniu na podstawie art. 108 ust.1 ustawy PZP;</w:t>
      </w:r>
    </w:p>
    <w:p w14:paraId="21172746" w14:textId="77777777" w:rsidR="007506A7" w:rsidRPr="007506A7" w:rsidRDefault="007506A7" w:rsidP="007506A7">
      <w:pPr>
        <w:widowControl w:val="0"/>
        <w:numPr>
          <w:ilvl w:val="0"/>
          <w:numId w:val="117"/>
        </w:numPr>
        <w:tabs>
          <w:tab w:val="left" w:pos="567"/>
        </w:tabs>
        <w:suppressAutoHyphens/>
        <w:overflowPunct w:val="0"/>
        <w:autoSpaceDE w:val="0"/>
        <w:spacing w:after="0" w:line="240" w:lineRule="auto"/>
        <w:ind w:left="567" w:hanging="283"/>
        <w:contextualSpacing/>
        <w:textAlignment w:val="baseline"/>
        <w:rPr>
          <w:rFonts w:ascii="Open Sans" w:eastAsia="Times New Roman" w:hAnsi="Open Sans" w:cs="Open Sans"/>
          <w:sz w:val="20"/>
          <w:szCs w:val="20"/>
        </w:rPr>
      </w:pPr>
      <w:r w:rsidRPr="007506A7">
        <w:rPr>
          <w:rFonts w:ascii="Open Sans" w:eastAsia="Times New Roman" w:hAnsi="Open Sans" w:cs="Open Sans"/>
          <w:sz w:val="20"/>
          <w:szCs w:val="20"/>
        </w:rPr>
        <w:t>Zamawiający przewiduje wykluczenie na podstawie art. 109 ust.1 pkt 4 ustawy PZP.</w:t>
      </w:r>
    </w:p>
    <w:p w14:paraId="104A7D54" w14:textId="77777777" w:rsidR="007506A7" w:rsidRPr="007506A7" w:rsidRDefault="007506A7" w:rsidP="007506A7">
      <w:pPr>
        <w:widowControl w:val="0"/>
        <w:tabs>
          <w:tab w:val="left" w:pos="567"/>
        </w:tabs>
        <w:suppressAutoHyphens/>
        <w:overflowPunct w:val="0"/>
        <w:autoSpaceDE w:val="0"/>
        <w:spacing w:after="0" w:line="240" w:lineRule="auto"/>
        <w:contextualSpacing/>
        <w:textAlignment w:val="baseline"/>
        <w:rPr>
          <w:rFonts w:ascii="Open Sans" w:eastAsia="Times New Roman" w:hAnsi="Open Sans" w:cs="Open Sans"/>
          <w:sz w:val="20"/>
          <w:szCs w:val="20"/>
        </w:rPr>
      </w:pPr>
    </w:p>
    <w:p w14:paraId="14B6AB47" w14:textId="77777777" w:rsidR="007506A7" w:rsidRPr="007506A7" w:rsidRDefault="007506A7" w:rsidP="007506A7">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426"/>
        </w:tabs>
        <w:spacing w:after="0" w:line="240" w:lineRule="auto"/>
        <w:ind w:left="0" w:firstLine="0"/>
        <w:rPr>
          <w:rFonts w:ascii="Open Sans" w:eastAsia="Times New Roman" w:hAnsi="Open Sans" w:cs="Open Sans"/>
          <w:sz w:val="20"/>
          <w:szCs w:val="20"/>
        </w:rPr>
      </w:pPr>
      <w:r w:rsidRPr="007506A7">
        <w:rPr>
          <w:rFonts w:ascii="Open Sans" w:eastAsia="Times New Roman" w:hAnsi="Open Sans" w:cs="Open Sans"/>
          <w:sz w:val="20"/>
          <w:szCs w:val="20"/>
        </w:rPr>
        <w:t>Warunki udziału w postępowaniu.</w:t>
      </w:r>
    </w:p>
    <w:p w14:paraId="3ED57944" w14:textId="77777777" w:rsidR="007506A7" w:rsidRPr="007506A7" w:rsidRDefault="007506A7" w:rsidP="007506A7">
      <w:pPr>
        <w:widowControl w:val="0"/>
        <w:tabs>
          <w:tab w:val="left" w:pos="709"/>
        </w:tabs>
        <w:suppressAutoHyphens/>
        <w:overflowPunct w:val="0"/>
        <w:autoSpaceDE w:val="0"/>
        <w:spacing w:after="0" w:line="240" w:lineRule="auto"/>
        <w:ind w:left="284"/>
        <w:contextualSpacing/>
        <w:jc w:val="both"/>
        <w:textAlignment w:val="baseline"/>
        <w:rPr>
          <w:rFonts w:ascii="Open Sans" w:eastAsia="Times New Roman" w:hAnsi="Open Sans" w:cs="Open Sans"/>
          <w:sz w:val="20"/>
          <w:szCs w:val="20"/>
        </w:rPr>
      </w:pPr>
      <w:bookmarkStart w:id="19" w:name="_Hlk95879298"/>
      <w:r w:rsidRPr="007506A7">
        <w:rPr>
          <w:rFonts w:ascii="Open Sans" w:eastAsia="Times New Roman" w:hAnsi="Open Sans" w:cs="Open Sans"/>
          <w:sz w:val="20"/>
          <w:szCs w:val="20"/>
        </w:rPr>
        <w:t xml:space="preserve">O udzielenie zamówienia mogą ubiegać się Wykonawcy, którzy spełniają warunki udziału </w:t>
      </w:r>
      <w:r w:rsidRPr="007506A7">
        <w:rPr>
          <w:rFonts w:ascii="Open Sans" w:eastAsia="Times New Roman" w:hAnsi="Open Sans" w:cs="Open Sans"/>
          <w:sz w:val="20"/>
          <w:szCs w:val="20"/>
        </w:rPr>
        <w:br/>
        <w:t xml:space="preserve">w postępowaniu określone w  art. 112 ust. 2 pkt. 4  ustawy PZP, dotyczące zdolności technicznej </w:t>
      </w:r>
      <w:r w:rsidRPr="007506A7">
        <w:rPr>
          <w:rFonts w:ascii="Open Sans" w:eastAsia="Times New Roman" w:hAnsi="Open Sans" w:cs="Open Sans"/>
          <w:sz w:val="20"/>
          <w:szCs w:val="20"/>
        </w:rPr>
        <w:br/>
        <w:t>lub zawodowej:</w:t>
      </w:r>
    </w:p>
    <w:p w14:paraId="1E9A0191" w14:textId="4EE03424" w:rsidR="007506A7" w:rsidRDefault="007506A7" w:rsidP="007506A7">
      <w:pPr>
        <w:widowControl w:val="0"/>
        <w:tabs>
          <w:tab w:val="left" w:pos="709"/>
        </w:tabs>
        <w:suppressAutoHyphens/>
        <w:overflowPunct w:val="0"/>
        <w:autoSpaceDE w:val="0"/>
        <w:spacing w:after="0" w:line="240" w:lineRule="auto"/>
        <w:ind w:left="284"/>
        <w:contextualSpacing/>
        <w:jc w:val="both"/>
        <w:textAlignment w:val="baseline"/>
        <w:rPr>
          <w:rFonts w:ascii="Open Sans" w:eastAsia="Times New Roman" w:hAnsi="Open Sans" w:cs="Open Sans"/>
          <w:sz w:val="20"/>
          <w:szCs w:val="20"/>
        </w:rPr>
      </w:pPr>
      <w:r w:rsidRPr="007506A7">
        <w:rPr>
          <w:rFonts w:ascii="Open Sans" w:eastAsia="Times New Roman" w:hAnsi="Open Sans" w:cs="Open Sans"/>
          <w:sz w:val="20"/>
          <w:szCs w:val="20"/>
        </w:rPr>
        <w:t>Wykonawca spełni warunek, jeżeli wykaże, że w okresie ostatnich 3 lat, licząc wstecz od dnia, w którym upływa termin składania ofert, a jeżeli okres prowadzenia działalności jest krótszy – w tym okresie wykonał lub wykonuje co najmniej 1 dostawę o wartości co najmniej 900 000,00 złotych brutto, polegającą na dostawie pojazdu – zamiatarki.</w:t>
      </w:r>
    </w:p>
    <w:p w14:paraId="0A3D25C5" w14:textId="77777777" w:rsidR="00AA13FC" w:rsidRPr="007506A7" w:rsidRDefault="00AA13FC" w:rsidP="007506A7">
      <w:pPr>
        <w:widowControl w:val="0"/>
        <w:tabs>
          <w:tab w:val="left" w:pos="709"/>
        </w:tabs>
        <w:suppressAutoHyphens/>
        <w:overflowPunct w:val="0"/>
        <w:autoSpaceDE w:val="0"/>
        <w:spacing w:after="0" w:line="240" w:lineRule="auto"/>
        <w:ind w:left="284"/>
        <w:contextualSpacing/>
        <w:jc w:val="both"/>
        <w:textAlignment w:val="baseline"/>
        <w:rPr>
          <w:rFonts w:ascii="Open Sans" w:eastAsia="Times New Roman" w:hAnsi="Open Sans" w:cs="Open Sans"/>
          <w:sz w:val="20"/>
          <w:szCs w:val="20"/>
        </w:rPr>
      </w:pPr>
    </w:p>
    <w:bookmarkEnd w:id="19"/>
    <w:p w14:paraId="153AE5AE" w14:textId="77777777" w:rsidR="007506A7" w:rsidRPr="007506A7" w:rsidRDefault="007506A7" w:rsidP="007506A7">
      <w:pPr>
        <w:widowControl w:val="0"/>
        <w:tabs>
          <w:tab w:val="left" w:pos="709"/>
        </w:tabs>
        <w:suppressAutoHyphens/>
        <w:overflowPunct w:val="0"/>
        <w:autoSpaceDE w:val="0"/>
        <w:spacing w:after="0" w:line="240" w:lineRule="auto"/>
        <w:ind w:left="426"/>
        <w:contextualSpacing/>
        <w:textAlignment w:val="baseline"/>
        <w:rPr>
          <w:rFonts w:ascii="Open Sans" w:eastAsia="Times New Roman" w:hAnsi="Open Sans" w:cs="Open Sans"/>
          <w:sz w:val="20"/>
          <w:szCs w:val="20"/>
          <w:lang w:eastAsia="ar-SA"/>
        </w:rPr>
      </w:pPr>
    </w:p>
    <w:p w14:paraId="0F89FB10" w14:textId="77777777" w:rsidR="007506A7" w:rsidRPr="007506A7" w:rsidRDefault="007506A7" w:rsidP="007506A7">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426"/>
        </w:tabs>
        <w:spacing w:after="0" w:line="240" w:lineRule="auto"/>
        <w:ind w:left="0" w:firstLine="0"/>
        <w:rPr>
          <w:rFonts w:ascii="Open Sans" w:eastAsia="Times New Roman" w:hAnsi="Open Sans" w:cs="Open Sans"/>
          <w:sz w:val="20"/>
          <w:szCs w:val="20"/>
        </w:rPr>
      </w:pPr>
      <w:r w:rsidRPr="007506A7">
        <w:rPr>
          <w:rFonts w:ascii="Open Sans" w:eastAsia="Times New Roman" w:hAnsi="Open Sans" w:cs="Open Sans"/>
          <w:sz w:val="20"/>
          <w:szCs w:val="20"/>
        </w:rPr>
        <w:t>Podmiotowe środki dowodowe.</w:t>
      </w:r>
      <w:bookmarkStart w:id="20" w:name="_Hlk95306829"/>
    </w:p>
    <w:p w14:paraId="3B7146CA" w14:textId="3EF4F0A1" w:rsidR="007506A7" w:rsidRPr="007506A7" w:rsidRDefault="007506A7" w:rsidP="007506A7">
      <w:pPr>
        <w:spacing w:after="0" w:line="240" w:lineRule="auto"/>
        <w:ind w:left="284"/>
        <w:jc w:val="both"/>
        <w:rPr>
          <w:rFonts w:ascii="Open Sans" w:eastAsia="Times New Roman" w:hAnsi="Open Sans" w:cs="Open Sans"/>
          <w:sz w:val="20"/>
          <w:szCs w:val="20"/>
        </w:rPr>
      </w:pPr>
      <w:r w:rsidRPr="007506A7">
        <w:rPr>
          <w:rFonts w:ascii="Open Sans" w:eastAsia="Times New Roman" w:hAnsi="Open Sans" w:cs="Open Sans"/>
          <w:sz w:val="20"/>
          <w:szCs w:val="20"/>
        </w:rPr>
        <w:t>Zamawiający przed wyborem najkorzystniejszej oferty wezwie Wykonawcę, którego oferta została najwyżej oceniona, do złożenia w wyznaczonym terminie, nie krótszym niż 10 dni, aktualnych na dzień złożenia podmiotowych środków dowodowych potwierdzających spełnianie przez Wykonawcę warunków udziału w postępowaniu dotyczących zdolności technicznej lub zawodowej tj.:</w:t>
      </w:r>
    </w:p>
    <w:p w14:paraId="03B59325" w14:textId="77777777" w:rsidR="007506A7" w:rsidRPr="007506A7" w:rsidRDefault="007506A7" w:rsidP="007506A7">
      <w:pPr>
        <w:spacing w:after="0" w:line="240" w:lineRule="auto"/>
        <w:ind w:left="284"/>
        <w:jc w:val="both"/>
        <w:rPr>
          <w:rFonts w:ascii="Open Sans" w:eastAsia="Times New Roman" w:hAnsi="Open Sans" w:cs="Open Sans"/>
          <w:sz w:val="20"/>
          <w:szCs w:val="20"/>
        </w:rPr>
      </w:pPr>
      <w:r w:rsidRPr="007506A7">
        <w:rPr>
          <w:rFonts w:ascii="Open Sans" w:eastAsia="Times New Roman" w:hAnsi="Open Sans" w:cs="Open Sans"/>
          <w:sz w:val="20"/>
          <w:szCs w:val="20"/>
        </w:rPr>
        <w:t>Wykazu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bookmarkEnd w:id="20"/>
    <w:p w14:paraId="67DAAB29" w14:textId="77777777" w:rsidR="007506A7" w:rsidRPr="007506A7" w:rsidRDefault="007506A7" w:rsidP="007506A7">
      <w:pPr>
        <w:widowControl w:val="0"/>
        <w:tabs>
          <w:tab w:val="left" w:pos="709"/>
        </w:tabs>
        <w:suppressAutoHyphens/>
        <w:overflowPunct w:val="0"/>
        <w:autoSpaceDE w:val="0"/>
        <w:spacing w:after="0" w:line="240" w:lineRule="auto"/>
        <w:contextualSpacing/>
        <w:textAlignment w:val="baseline"/>
        <w:rPr>
          <w:rFonts w:ascii="Open Sans" w:eastAsia="Times New Roman" w:hAnsi="Open Sans" w:cs="Open Sans"/>
          <w:sz w:val="20"/>
          <w:szCs w:val="20"/>
          <w:lang w:eastAsia="ar-SA"/>
        </w:rPr>
      </w:pPr>
    </w:p>
    <w:p w14:paraId="4AE530FD" w14:textId="77777777" w:rsidR="007506A7" w:rsidRPr="007506A7" w:rsidRDefault="007506A7" w:rsidP="007506A7">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426"/>
        </w:tabs>
        <w:spacing w:after="0" w:line="240" w:lineRule="auto"/>
        <w:ind w:left="0" w:firstLine="0"/>
        <w:rPr>
          <w:rFonts w:ascii="Open Sans" w:eastAsia="Times New Roman" w:hAnsi="Open Sans" w:cs="Open Sans"/>
          <w:sz w:val="20"/>
          <w:szCs w:val="20"/>
        </w:rPr>
      </w:pPr>
      <w:r w:rsidRPr="007506A7">
        <w:rPr>
          <w:rFonts w:ascii="Open Sans" w:eastAsia="Times New Roman" w:hAnsi="Open Sans" w:cs="Open Sans"/>
          <w:sz w:val="20"/>
          <w:szCs w:val="20"/>
        </w:rPr>
        <w:t>Przedmiotowe środki dowodowe.</w:t>
      </w:r>
    </w:p>
    <w:p w14:paraId="559545BB" w14:textId="20AD99E0" w:rsidR="007506A7" w:rsidRPr="007506A7" w:rsidRDefault="007506A7" w:rsidP="007506A7">
      <w:pPr>
        <w:widowControl w:val="0"/>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sz w:val="20"/>
          <w:szCs w:val="20"/>
          <w:lang w:eastAsia="ar-SA"/>
        </w:rPr>
      </w:pPr>
      <w:r w:rsidRPr="007506A7">
        <w:rPr>
          <w:rFonts w:ascii="Open Sans" w:eastAsia="Times New Roman" w:hAnsi="Open Sans" w:cs="Open Sans"/>
          <w:sz w:val="20"/>
          <w:szCs w:val="20"/>
          <w:lang w:eastAsia="ar-SA"/>
        </w:rPr>
        <w:t xml:space="preserve">Wykonawca wraz z „Formularzem ofertowym” przedłoży wypełniony załącznik nr 1 – „Informacja </w:t>
      </w:r>
      <w:r w:rsidR="0063030B" w:rsidRPr="0063030B">
        <w:rPr>
          <w:rFonts w:ascii="Open Sans" w:eastAsia="Times New Roman" w:hAnsi="Open Sans" w:cs="Open Sans"/>
          <w:sz w:val="20"/>
          <w:szCs w:val="20"/>
          <w:lang w:eastAsia="ar-SA"/>
        </w:rPr>
        <w:br/>
      </w:r>
      <w:r w:rsidRPr="007506A7">
        <w:rPr>
          <w:rFonts w:ascii="Open Sans" w:eastAsia="Times New Roman" w:hAnsi="Open Sans" w:cs="Open Sans"/>
          <w:sz w:val="20"/>
          <w:szCs w:val="20"/>
          <w:lang w:eastAsia="ar-SA"/>
        </w:rPr>
        <w:t>o oferowanym produkcie”.</w:t>
      </w:r>
    </w:p>
    <w:p w14:paraId="5AA0FF62" w14:textId="77777777" w:rsidR="007506A7" w:rsidRPr="007506A7" w:rsidRDefault="007506A7" w:rsidP="007506A7">
      <w:pPr>
        <w:widowControl w:val="0"/>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sz w:val="20"/>
          <w:szCs w:val="20"/>
          <w:lang w:eastAsia="ar-SA"/>
        </w:rPr>
      </w:pPr>
      <w:r w:rsidRPr="007506A7">
        <w:rPr>
          <w:rFonts w:ascii="Open Sans" w:eastAsia="Times New Roman" w:hAnsi="Open Sans" w:cs="Open Sans"/>
          <w:sz w:val="20"/>
          <w:szCs w:val="20"/>
        </w:rPr>
        <w:t>W przypadku nie złożenia załącznika nr 1 Zamawiający nie przewiduje złożenia lub uzupełnienia tego dokumentu.</w:t>
      </w:r>
    </w:p>
    <w:p w14:paraId="6D723461" w14:textId="77777777" w:rsidR="007506A7" w:rsidRPr="007506A7" w:rsidRDefault="007506A7" w:rsidP="007506A7">
      <w:pPr>
        <w:widowControl w:val="0"/>
        <w:tabs>
          <w:tab w:val="left" w:pos="709"/>
        </w:tabs>
        <w:suppressAutoHyphens/>
        <w:overflowPunct w:val="0"/>
        <w:autoSpaceDE w:val="0"/>
        <w:spacing w:after="0" w:line="240" w:lineRule="auto"/>
        <w:ind w:left="426"/>
        <w:contextualSpacing/>
        <w:textAlignment w:val="baseline"/>
        <w:rPr>
          <w:rFonts w:ascii="Open Sans" w:eastAsia="Times New Roman" w:hAnsi="Open Sans" w:cs="Open Sans"/>
          <w:sz w:val="20"/>
          <w:szCs w:val="20"/>
          <w:lang w:eastAsia="ar-SA"/>
        </w:rPr>
      </w:pPr>
    </w:p>
    <w:p w14:paraId="51506F03" w14:textId="77777777" w:rsidR="007506A7" w:rsidRPr="007506A7" w:rsidRDefault="007506A7" w:rsidP="007506A7">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426"/>
        </w:tabs>
        <w:spacing w:after="0" w:line="240" w:lineRule="auto"/>
        <w:ind w:left="0" w:firstLine="0"/>
        <w:rPr>
          <w:rFonts w:ascii="Open Sans" w:eastAsia="Times New Roman" w:hAnsi="Open Sans" w:cs="Open Sans"/>
          <w:sz w:val="20"/>
          <w:szCs w:val="20"/>
        </w:rPr>
      </w:pPr>
      <w:r w:rsidRPr="007506A7">
        <w:rPr>
          <w:rFonts w:ascii="Open Sans" w:eastAsia="Times New Roman" w:hAnsi="Open Sans" w:cs="Open Sans"/>
          <w:sz w:val="20"/>
          <w:szCs w:val="20"/>
        </w:rPr>
        <w:t>Wymagania dotyczące wadium.</w:t>
      </w:r>
    </w:p>
    <w:p w14:paraId="15BFB702" w14:textId="77A21932" w:rsidR="007506A7" w:rsidRPr="007506A7" w:rsidRDefault="007506A7" w:rsidP="007506A7">
      <w:pPr>
        <w:numPr>
          <w:ilvl w:val="3"/>
          <w:numId w:val="94"/>
        </w:numPr>
        <w:spacing w:after="0" w:line="240" w:lineRule="auto"/>
        <w:ind w:left="567" w:hanging="283"/>
        <w:jc w:val="both"/>
        <w:rPr>
          <w:rFonts w:ascii="Open Sans" w:eastAsia="Calibri" w:hAnsi="Open Sans" w:cs="Open Sans"/>
          <w:sz w:val="20"/>
          <w:szCs w:val="20"/>
          <w:lang w:eastAsia="en-US"/>
        </w:rPr>
      </w:pPr>
      <w:r w:rsidRPr="007506A7">
        <w:rPr>
          <w:rFonts w:ascii="Open Sans" w:eastAsia="Calibri" w:hAnsi="Open Sans" w:cs="Open Sans"/>
          <w:sz w:val="20"/>
          <w:szCs w:val="20"/>
          <w:lang w:eastAsia="en-US"/>
        </w:rPr>
        <w:t xml:space="preserve">Wykonawca przystępujący do przetargu jest obowiązany wnieść wadium w wysokości: </w:t>
      </w:r>
      <w:r w:rsidR="0063030B" w:rsidRPr="0063030B">
        <w:rPr>
          <w:rFonts w:ascii="Open Sans" w:eastAsia="Calibri" w:hAnsi="Open Sans" w:cs="Open Sans"/>
          <w:sz w:val="20"/>
          <w:szCs w:val="20"/>
          <w:lang w:eastAsia="en-US"/>
        </w:rPr>
        <w:br/>
      </w:r>
      <w:r w:rsidRPr="007506A7">
        <w:rPr>
          <w:rFonts w:ascii="Open Sans" w:eastAsia="Calibri" w:hAnsi="Open Sans" w:cs="Open Sans"/>
          <w:sz w:val="20"/>
          <w:szCs w:val="20"/>
          <w:lang w:eastAsia="en-US"/>
        </w:rPr>
        <w:t>20 000,00 zł.</w:t>
      </w:r>
    </w:p>
    <w:p w14:paraId="76DC974C" w14:textId="77777777" w:rsidR="007506A7" w:rsidRPr="007506A7" w:rsidRDefault="007506A7" w:rsidP="007506A7">
      <w:pPr>
        <w:numPr>
          <w:ilvl w:val="3"/>
          <w:numId w:val="94"/>
        </w:numPr>
        <w:spacing w:after="0" w:line="240" w:lineRule="auto"/>
        <w:ind w:left="567" w:hanging="283"/>
        <w:rPr>
          <w:rFonts w:ascii="Open Sans" w:eastAsia="Calibri" w:hAnsi="Open Sans" w:cs="Open Sans"/>
          <w:sz w:val="20"/>
          <w:szCs w:val="20"/>
          <w:lang w:eastAsia="en-US"/>
        </w:rPr>
      </w:pPr>
      <w:r w:rsidRPr="007506A7">
        <w:rPr>
          <w:rFonts w:ascii="Open Sans" w:eastAsia="Calibri" w:hAnsi="Open Sans" w:cs="Open Sans"/>
          <w:sz w:val="20"/>
          <w:szCs w:val="20"/>
          <w:lang w:eastAsia="en-US"/>
        </w:rPr>
        <w:t xml:space="preserve">Wadium wniesione w pieniądzu winno być przekazane na rachunek: </w:t>
      </w:r>
    </w:p>
    <w:p w14:paraId="07A53B12" w14:textId="77777777" w:rsidR="007506A7" w:rsidRPr="007506A7" w:rsidRDefault="007506A7" w:rsidP="007506A7">
      <w:pPr>
        <w:spacing w:after="0" w:line="240" w:lineRule="auto"/>
        <w:ind w:left="567"/>
        <w:rPr>
          <w:rFonts w:ascii="Open Sans" w:eastAsia="Calibri" w:hAnsi="Open Sans" w:cs="Open Sans"/>
          <w:sz w:val="20"/>
          <w:szCs w:val="20"/>
          <w:lang w:eastAsia="en-US"/>
        </w:rPr>
      </w:pPr>
      <w:r w:rsidRPr="007506A7">
        <w:rPr>
          <w:rFonts w:ascii="Open Sans" w:eastAsia="Calibri" w:hAnsi="Open Sans" w:cs="Open Sans"/>
          <w:sz w:val="20"/>
          <w:szCs w:val="20"/>
          <w:lang w:eastAsia="en-US"/>
        </w:rPr>
        <w:t xml:space="preserve">PKO BP S.A. nr 79 1020 2791 0000 7402 0289 7726. </w:t>
      </w:r>
    </w:p>
    <w:p w14:paraId="68D7C9C6" w14:textId="77777777" w:rsidR="007506A7" w:rsidRPr="007506A7" w:rsidRDefault="007506A7" w:rsidP="007506A7">
      <w:pPr>
        <w:spacing w:after="0" w:line="240" w:lineRule="auto"/>
        <w:ind w:left="567"/>
        <w:rPr>
          <w:rFonts w:ascii="Open Sans" w:eastAsia="Calibri" w:hAnsi="Open Sans" w:cs="Open Sans"/>
          <w:sz w:val="20"/>
          <w:szCs w:val="20"/>
          <w:lang w:eastAsia="en-US"/>
        </w:rPr>
      </w:pPr>
      <w:r w:rsidRPr="007506A7">
        <w:rPr>
          <w:rFonts w:ascii="Open Sans" w:eastAsia="Calibri" w:hAnsi="Open Sans" w:cs="Open Sans"/>
          <w:sz w:val="20"/>
          <w:szCs w:val="20"/>
          <w:u w:val="single"/>
          <w:lang w:eastAsia="en-US"/>
        </w:rPr>
        <w:t>Z dopiskiem:</w:t>
      </w:r>
      <w:r w:rsidRPr="007506A7">
        <w:rPr>
          <w:rFonts w:ascii="Open Sans" w:eastAsia="Calibri" w:hAnsi="Open Sans" w:cs="Open Sans"/>
          <w:sz w:val="20"/>
          <w:szCs w:val="20"/>
          <w:lang w:eastAsia="en-US"/>
        </w:rPr>
        <w:t xml:space="preserve"> „Dostawa pojazdu - zamiatarki do zamiatania ulic. "</w:t>
      </w:r>
    </w:p>
    <w:p w14:paraId="39649F86" w14:textId="77777777" w:rsidR="007506A7" w:rsidRPr="007506A7" w:rsidRDefault="007506A7" w:rsidP="007506A7">
      <w:pPr>
        <w:numPr>
          <w:ilvl w:val="3"/>
          <w:numId w:val="94"/>
        </w:numPr>
        <w:spacing w:after="0" w:line="240" w:lineRule="auto"/>
        <w:ind w:left="567" w:hanging="283"/>
        <w:jc w:val="both"/>
        <w:rPr>
          <w:rFonts w:ascii="Open Sans" w:eastAsia="Calibri" w:hAnsi="Open Sans" w:cs="Open Sans"/>
          <w:sz w:val="20"/>
          <w:szCs w:val="20"/>
          <w:lang w:eastAsia="en-US"/>
        </w:rPr>
      </w:pPr>
      <w:r w:rsidRPr="007506A7">
        <w:rPr>
          <w:rFonts w:ascii="Open Sans" w:eastAsia="Calibri" w:hAnsi="Open Sans" w:cs="Open Sans"/>
          <w:sz w:val="20"/>
          <w:szCs w:val="20"/>
          <w:lang w:eastAsia="en-US"/>
        </w:rPr>
        <w:t>Potwierdzenie wpłaty wadium stanowi załącznik składany razem z ofertą.</w:t>
      </w:r>
    </w:p>
    <w:p w14:paraId="6448B56A" w14:textId="77777777" w:rsidR="007506A7" w:rsidRPr="007506A7" w:rsidRDefault="007506A7" w:rsidP="007506A7">
      <w:pPr>
        <w:spacing w:after="0" w:line="240" w:lineRule="auto"/>
        <w:ind w:left="283"/>
        <w:jc w:val="both"/>
        <w:rPr>
          <w:rFonts w:ascii="Open Sans" w:eastAsia="Calibri" w:hAnsi="Open Sans" w:cs="Open Sans"/>
          <w:sz w:val="20"/>
          <w:szCs w:val="20"/>
          <w:lang w:eastAsia="en-US"/>
        </w:rPr>
      </w:pPr>
    </w:p>
    <w:p w14:paraId="54648643" w14:textId="77777777" w:rsidR="007506A7" w:rsidRPr="007506A7" w:rsidRDefault="007506A7" w:rsidP="007506A7">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426"/>
        </w:tabs>
        <w:spacing w:after="0" w:line="240" w:lineRule="auto"/>
        <w:ind w:left="0" w:firstLine="0"/>
        <w:rPr>
          <w:rFonts w:ascii="Open Sans" w:eastAsia="Times New Roman" w:hAnsi="Open Sans" w:cs="Open Sans"/>
          <w:sz w:val="20"/>
          <w:szCs w:val="20"/>
        </w:rPr>
      </w:pPr>
      <w:bookmarkStart w:id="21" w:name="_Hlk101936817"/>
      <w:r w:rsidRPr="007506A7">
        <w:rPr>
          <w:rFonts w:ascii="Open Sans" w:eastAsia="Calibri" w:hAnsi="Open Sans" w:cs="Open Sans"/>
          <w:sz w:val="20"/>
          <w:szCs w:val="20"/>
          <w:lang w:eastAsia="en-US"/>
        </w:rPr>
        <w:t>Zabezpieczenie należytego wykonania umowy.</w:t>
      </w:r>
    </w:p>
    <w:p w14:paraId="2F7FA19E" w14:textId="77777777" w:rsidR="007506A7" w:rsidRPr="007506A7" w:rsidRDefault="007506A7" w:rsidP="007506A7">
      <w:pPr>
        <w:numPr>
          <w:ilvl w:val="0"/>
          <w:numId w:val="118"/>
        </w:numPr>
        <w:suppressAutoHyphens/>
        <w:overflowPunct w:val="0"/>
        <w:autoSpaceDE w:val="0"/>
        <w:spacing w:after="0" w:line="240" w:lineRule="auto"/>
        <w:ind w:left="567" w:hanging="283"/>
        <w:contextualSpacing/>
        <w:jc w:val="both"/>
        <w:textAlignment w:val="baseline"/>
        <w:rPr>
          <w:rFonts w:ascii="Open Sans" w:eastAsia="Times New Roman" w:hAnsi="Open Sans" w:cs="Open Sans"/>
          <w:sz w:val="20"/>
          <w:szCs w:val="20"/>
          <w:lang w:eastAsia="ar-SA"/>
        </w:rPr>
      </w:pPr>
      <w:bookmarkStart w:id="22" w:name="_Hlk95453698"/>
      <w:bookmarkEnd w:id="21"/>
      <w:r w:rsidRPr="007506A7">
        <w:rPr>
          <w:rFonts w:ascii="Open Sans" w:eastAsia="Calibri" w:hAnsi="Open Sans" w:cs="Open Sans"/>
          <w:sz w:val="20"/>
          <w:szCs w:val="20"/>
        </w:rPr>
        <w:t>Wykonawca wnosi  zabezpieczenie należytego wykonania umowy.</w:t>
      </w:r>
      <w:bookmarkStart w:id="23" w:name="_Hlk94229907"/>
    </w:p>
    <w:p w14:paraId="4E67E5BE" w14:textId="77777777" w:rsidR="007506A7" w:rsidRPr="007506A7" w:rsidRDefault="007506A7" w:rsidP="007506A7">
      <w:pPr>
        <w:numPr>
          <w:ilvl w:val="0"/>
          <w:numId w:val="118"/>
        </w:numPr>
        <w:suppressAutoHyphens/>
        <w:overflowPunct w:val="0"/>
        <w:autoSpaceDE w:val="0"/>
        <w:spacing w:after="0" w:line="240" w:lineRule="auto"/>
        <w:ind w:left="567" w:hanging="283"/>
        <w:contextualSpacing/>
        <w:jc w:val="both"/>
        <w:textAlignment w:val="baseline"/>
        <w:rPr>
          <w:rFonts w:ascii="Open Sans" w:eastAsia="Times New Roman" w:hAnsi="Open Sans" w:cs="Open Sans"/>
          <w:sz w:val="20"/>
          <w:szCs w:val="20"/>
          <w:lang w:eastAsia="ar-SA"/>
        </w:rPr>
      </w:pPr>
      <w:r w:rsidRPr="007506A7">
        <w:rPr>
          <w:rFonts w:ascii="Open Sans" w:eastAsia="Calibri" w:hAnsi="Open Sans" w:cs="Open Sans"/>
          <w:sz w:val="20"/>
          <w:szCs w:val="20"/>
        </w:rPr>
        <w:t xml:space="preserve">Kwota zabezpieczenia wynosi 2 % ceny całkowitej podanej w ofercie. </w:t>
      </w:r>
      <w:bookmarkEnd w:id="23"/>
    </w:p>
    <w:p w14:paraId="02E57E79" w14:textId="77777777" w:rsidR="007506A7" w:rsidRPr="007506A7" w:rsidRDefault="007506A7" w:rsidP="007506A7">
      <w:pPr>
        <w:numPr>
          <w:ilvl w:val="0"/>
          <w:numId w:val="118"/>
        </w:numPr>
        <w:suppressAutoHyphens/>
        <w:overflowPunct w:val="0"/>
        <w:autoSpaceDE w:val="0"/>
        <w:spacing w:after="0" w:line="240" w:lineRule="auto"/>
        <w:ind w:left="567" w:hanging="283"/>
        <w:contextualSpacing/>
        <w:jc w:val="both"/>
        <w:textAlignment w:val="baseline"/>
        <w:rPr>
          <w:rFonts w:ascii="Open Sans" w:eastAsia="Times New Roman" w:hAnsi="Open Sans" w:cs="Open Sans"/>
          <w:sz w:val="20"/>
          <w:szCs w:val="20"/>
          <w:lang w:eastAsia="ar-SA"/>
        </w:rPr>
      </w:pPr>
      <w:r w:rsidRPr="007506A7">
        <w:rPr>
          <w:rFonts w:ascii="Open Sans" w:eastAsia="Times New Roman" w:hAnsi="Open Sans" w:cs="Open Sans"/>
          <w:sz w:val="20"/>
          <w:szCs w:val="20"/>
        </w:rPr>
        <w:t xml:space="preserve">Zabezpieczenie należytego wykonania umowy wniesione w pieniądzu winno być przekazane </w:t>
      </w:r>
      <w:r w:rsidRPr="007506A7">
        <w:rPr>
          <w:rFonts w:ascii="Open Sans" w:eastAsia="Times New Roman" w:hAnsi="Open Sans" w:cs="Open Sans"/>
          <w:sz w:val="20"/>
          <w:szCs w:val="20"/>
        </w:rPr>
        <w:br/>
        <w:t xml:space="preserve">na rachunek: </w:t>
      </w:r>
      <w:r w:rsidRPr="007506A7">
        <w:rPr>
          <w:rFonts w:ascii="Open Sans" w:eastAsia="Calibri" w:hAnsi="Open Sans" w:cs="Open Sans"/>
          <w:sz w:val="20"/>
          <w:szCs w:val="20"/>
          <w:lang w:eastAsia="en-US"/>
        </w:rPr>
        <w:t>PKO BP S.A. nr 79 1020 2791 0000 7402 0289 7726.</w:t>
      </w:r>
    </w:p>
    <w:p w14:paraId="39319045" w14:textId="77777777" w:rsidR="007506A7" w:rsidRPr="007506A7" w:rsidRDefault="007506A7" w:rsidP="007506A7">
      <w:pPr>
        <w:suppressAutoHyphens/>
        <w:overflowPunct w:val="0"/>
        <w:autoSpaceDE w:val="0"/>
        <w:spacing w:after="0" w:line="240" w:lineRule="auto"/>
        <w:ind w:left="567"/>
        <w:contextualSpacing/>
        <w:jc w:val="both"/>
        <w:textAlignment w:val="baseline"/>
        <w:rPr>
          <w:rFonts w:ascii="Open Sans" w:eastAsia="Calibri" w:hAnsi="Open Sans" w:cs="Open Sans"/>
          <w:sz w:val="20"/>
          <w:szCs w:val="20"/>
          <w:lang w:eastAsia="en-US"/>
        </w:rPr>
      </w:pPr>
      <w:r w:rsidRPr="007506A7">
        <w:rPr>
          <w:rFonts w:ascii="Open Sans" w:eastAsia="Calibri" w:hAnsi="Open Sans" w:cs="Open Sans"/>
          <w:sz w:val="20"/>
          <w:szCs w:val="20"/>
          <w:u w:val="single"/>
          <w:lang w:eastAsia="en-US"/>
        </w:rPr>
        <w:t>Z dopiskiem:</w:t>
      </w:r>
      <w:r w:rsidRPr="007506A7">
        <w:rPr>
          <w:rFonts w:ascii="Open Sans" w:eastAsia="Calibri" w:hAnsi="Open Sans" w:cs="Open Sans"/>
          <w:sz w:val="20"/>
          <w:szCs w:val="20"/>
          <w:lang w:eastAsia="en-US"/>
        </w:rPr>
        <w:t xml:space="preserve"> „Dostawa pojazdu - zamiatarki do zamiatania ulic. "</w:t>
      </w:r>
    </w:p>
    <w:p w14:paraId="3D787645" w14:textId="77777777" w:rsidR="007506A7" w:rsidRPr="007506A7" w:rsidRDefault="007506A7" w:rsidP="007506A7">
      <w:pPr>
        <w:numPr>
          <w:ilvl w:val="0"/>
          <w:numId w:val="118"/>
        </w:numPr>
        <w:suppressAutoHyphens/>
        <w:overflowPunct w:val="0"/>
        <w:autoSpaceDE w:val="0"/>
        <w:spacing w:after="0" w:line="240" w:lineRule="auto"/>
        <w:ind w:left="567" w:hanging="283"/>
        <w:contextualSpacing/>
        <w:jc w:val="both"/>
        <w:textAlignment w:val="baseline"/>
        <w:rPr>
          <w:rFonts w:ascii="Open Sans" w:eastAsia="Times New Roman" w:hAnsi="Open Sans" w:cs="Open Sans"/>
          <w:sz w:val="20"/>
          <w:szCs w:val="20"/>
          <w:lang w:eastAsia="ar-SA"/>
        </w:rPr>
      </w:pPr>
      <w:r w:rsidRPr="007506A7">
        <w:rPr>
          <w:rFonts w:ascii="Open Sans" w:eastAsia="Times New Roman" w:hAnsi="Open Sans" w:cs="Open Sans"/>
          <w:sz w:val="20"/>
          <w:szCs w:val="20"/>
        </w:rPr>
        <w:t xml:space="preserve">Zabezpieczenie zostanie zwrócone w terminie 30 dni od daty wykonania umowy. </w:t>
      </w:r>
      <w:bookmarkStart w:id="24" w:name="_Hlk96889460"/>
    </w:p>
    <w:p w14:paraId="515DFF52" w14:textId="77777777" w:rsidR="007506A7" w:rsidRPr="007506A7" w:rsidRDefault="007506A7" w:rsidP="007506A7">
      <w:pPr>
        <w:numPr>
          <w:ilvl w:val="0"/>
          <w:numId w:val="118"/>
        </w:numPr>
        <w:suppressAutoHyphens/>
        <w:overflowPunct w:val="0"/>
        <w:autoSpaceDE w:val="0"/>
        <w:spacing w:after="0" w:line="240" w:lineRule="auto"/>
        <w:ind w:left="567" w:hanging="283"/>
        <w:contextualSpacing/>
        <w:jc w:val="both"/>
        <w:textAlignment w:val="baseline"/>
        <w:rPr>
          <w:rFonts w:ascii="Open Sans" w:eastAsia="Times New Roman" w:hAnsi="Open Sans" w:cs="Open Sans"/>
          <w:sz w:val="20"/>
          <w:szCs w:val="20"/>
          <w:lang w:eastAsia="ar-SA"/>
        </w:rPr>
      </w:pPr>
      <w:r w:rsidRPr="007506A7">
        <w:rPr>
          <w:rFonts w:ascii="Open Sans" w:eastAsia="Times New Roman" w:hAnsi="Open Sans" w:cs="Open Sans"/>
          <w:sz w:val="20"/>
          <w:szCs w:val="20"/>
        </w:rPr>
        <w:t xml:space="preserve">Kwota należytego zabezpieczenia umowy może zostać zaliczona na poczet kar umownych </w:t>
      </w:r>
      <w:r w:rsidRPr="007506A7">
        <w:rPr>
          <w:rFonts w:ascii="Open Sans" w:eastAsia="Times New Roman" w:hAnsi="Open Sans" w:cs="Open Sans"/>
          <w:sz w:val="20"/>
          <w:szCs w:val="20"/>
        </w:rPr>
        <w:br/>
        <w:t>lub wyrządzonych szkód z powodu wad wykonania dostawy, jeśli zaistnieją przesłanki jej zatrzymania określone w umowie.</w:t>
      </w:r>
    </w:p>
    <w:p w14:paraId="1E18C6DB" w14:textId="77777777" w:rsidR="007506A7" w:rsidRPr="007506A7" w:rsidRDefault="007506A7" w:rsidP="007506A7">
      <w:pPr>
        <w:numPr>
          <w:ilvl w:val="0"/>
          <w:numId w:val="118"/>
        </w:numPr>
        <w:suppressAutoHyphens/>
        <w:overflowPunct w:val="0"/>
        <w:autoSpaceDE w:val="0"/>
        <w:spacing w:after="0" w:line="240" w:lineRule="auto"/>
        <w:ind w:left="567" w:hanging="283"/>
        <w:contextualSpacing/>
        <w:jc w:val="both"/>
        <w:textAlignment w:val="baseline"/>
        <w:rPr>
          <w:rFonts w:ascii="Open Sans" w:eastAsia="Times New Roman" w:hAnsi="Open Sans" w:cs="Open Sans"/>
          <w:sz w:val="20"/>
          <w:szCs w:val="20"/>
          <w:lang w:eastAsia="ar-SA"/>
        </w:rPr>
      </w:pPr>
      <w:r w:rsidRPr="007506A7">
        <w:rPr>
          <w:rFonts w:ascii="Open Sans" w:eastAsia="Calibri" w:hAnsi="Open Sans" w:cs="Open Sans"/>
          <w:sz w:val="20"/>
          <w:szCs w:val="20"/>
          <w:lang w:eastAsia="en-US"/>
        </w:rPr>
        <w:t>Zamawiający pozostawia na zabezpieczenie roszczeń z tytułu rękojmi za wady lub gwarancji kwotę nieprzekraczającą 30% zabezpieczenia. Kwota ta zostanie  zwrócona  nie później niż w 15 - tym dniu po upływie okresu rękojmi za wady lub gwarancji.</w:t>
      </w:r>
    </w:p>
    <w:p w14:paraId="37917FC6" w14:textId="77777777" w:rsidR="007506A7" w:rsidRPr="007506A7" w:rsidRDefault="007506A7" w:rsidP="007506A7">
      <w:pPr>
        <w:numPr>
          <w:ilvl w:val="0"/>
          <w:numId w:val="118"/>
        </w:numPr>
        <w:suppressAutoHyphens/>
        <w:overflowPunct w:val="0"/>
        <w:autoSpaceDE w:val="0"/>
        <w:spacing w:after="0" w:line="240" w:lineRule="auto"/>
        <w:ind w:left="567" w:hanging="283"/>
        <w:contextualSpacing/>
        <w:jc w:val="both"/>
        <w:textAlignment w:val="baseline"/>
        <w:rPr>
          <w:rFonts w:ascii="Open Sans" w:eastAsia="Times New Roman" w:hAnsi="Open Sans" w:cs="Open Sans"/>
          <w:sz w:val="20"/>
          <w:szCs w:val="20"/>
          <w:lang w:eastAsia="ar-SA"/>
        </w:rPr>
      </w:pPr>
      <w:r w:rsidRPr="007506A7">
        <w:rPr>
          <w:rFonts w:ascii="Open Sans" w:eastAsia="Calibri" w:hAnsi="Open Sans" w:cs="Open Sans"/>
          <w:sz w:val="20"/>
          <w:szCs w:val="20"/>
          <w:lang w:eastAsia="en-US"/>
        </w:rPr>
        <w:t>Cel zabezpieczenia oraz zasady jego wnoszenia, przechowywania, zmiany formy oraz zwrotu określają art. 449 – 453 ustawy.</w:t>
      </w:r>
    </w:p>
    <w:p w14:paraId="63DF9BF4" w14:textId="77777777" w:rsidR="007506A7" w:rsidRPr="007506A7" w:rsidRDefault="007506A7" w:rsidP="007506A7">
      <w:pPr>
        <w:spacing w:after="0" w:line="240" w:lineRule="auto"/>
        <w:rPr>
          <w:rFonts w:ascii="Open Sans" w:eastAsia="Times New Roman" w:hAnsi="Open Sans" w:cs="Open Sans"/>
          <w:sz w:val="20"/>
          <w:szCs w:val="20"/>
        </w:rPr>
      </w:pPr>
      <w:bookmarkStart w:id="25" w:name="_Hlk95453557"/>
      <w:bookmarkEnd w:id="22"/>
      <w:bookmarkEnd w:id="24"/>
    </w:p>
    <w:p w14:paraId="146ED55B" w14:textId="77777777" w:rsidR="007506A7" w:rsidRPr="007506A7" w:rsidRDefault="007506A7" w:rsidP="007506A7">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426"/>
        </w:tabs>
        <w:spacing w:after="0" w:line="240" w:lineRule="auto"/>
        <w:ind w:left="0" w:firstLine="0"/>
        <w:rPr>
          <w:rFonts w:ascii="Open Sans" w:eastAsia="Times New Roman" w:hAnsi="Open Sans" w:cs="Open Sans"/>
          <w:sz w:val="20"/>
          <w:szCs w:val="20"/>
        </w:rPr>
      </w:pPr>
      <w:r w:rsidRPr="007506A7">
        <w:rPr>
          <w:rFonts w:ascii="Open Sans" w:eastAsia="Times New Roman" w:hAnsi="Open Sans" w:cs="Open Sans"/>
          <w:sz w:val="20"/>
          <w:szCs w:val="20"/>
        </w:rPr>
        <w:t>Opis kryteriów oceny ofert.</w:t>
      </w:r>
    </w:p>
    <w:p w14:paraId="7AFBC53E" w14:textId="77777777" w:rsidR="007506A7" w:rsidRPr="007506A7" w:rsidRDefault="007506A7" w:rsidP="007506A7">
      <w:pPr>
        <w:tabs>
          <w:tab w:val="left" w:pos="284"/>
        </w:tabs>
        <w:spacing w:after="0" w:line="240" w:lineRule="auto"/>
        <w:ind w:firstLine="426"/>
        <w:rPr>
          <w:rFonts w:ascii="Open Sans" w:eastAsia="Calibri" w:hAnsi="Open Sans" w:cs="Open Sans"/>
          <w:sz w:val="20"/>
          <w:szCs w:val="20"/>
          <w:lang w:eastAsia="en-US"/>
        </w:rPr>
      </w:pPr>
      <w:r w:rsidRPr="007506A7">
        <w:rPr>
          <w:rFonts w:ascii="Open Sans" w:eastAsia="Tahoma" w:hAnsi="Open Sans" w:cs="Open Sans"/>
          <w:sz w:val="20"/>
          <w:szCs w:val="20"/>
          <w:lang w:eastAsia="en-US"/>
        </w:rPr>
        <w:t>Za najkorzystniejszą zostanie uznana oferta, która uzyska największą ilość punktów:</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6733"/>
        <w:gridCol w:w="1843"/>
      </w:tblGrid>
      <w:tr w:rsidR="007506A7" w:rsidRPr="007506A7" w14:paraId="078DA2F7" w14:textId="77777777" w:rsidTr="008A252C">
        <w:tc>
          <w:tcPr>
            <w:tcW w:w="496" w:type="dxa"/>
            <w:shd w:val="clear" w:color="auto" w:fill="F2F2F2"/>
            <w:vAlign w:val="center"/>
          </w:tcPr>
          <w:p w14:paraId="27CADCC7" w14:textId="77777777" w:rsidR="007506A7" w:rsidRPr="007506A7" w:rsidRDefault="007506A7" w:rsidP="007506A7">
            <w:pPr>
              <w:spacing w:after="0" w:line="240" w:lineRule="auto"/>
              <w:jc w:val="center"/>
              <w:rPr>
                <w:rFonts w:ascii="Open Sans" w:eastAsia="Calibri" w:hAnsi="Open Sans" w:cs="Open Sans"/>
                <w:sz w:val="16"/>
                <w:szCs w:val="16"/>
                <w:lang w:eastAsia="en-US"/>
              </w:rPr>
            </w:pPr>
            <w:r w:rsidRPr="007506A7">
              <w:rPr>
                <w:rFonts w:ascii="Open Sans" w:eastAsia="Calibri" w:hAnsi="Open Sans" w:cs="Open Sans"/>
                <w:sz w:val="16"/>
                <w:szCs w:val="16"/>
                <w:lang w:eastAsia="en-US"/>
              </w:rPr>
              <w:t>Lp.</w:t>
            </w:r>
          </w:p>
        </w:tc>
        <w:tc>
          <w:tcPr>
            <w:tcW w:w="6733" w:type="dxa"/>
            <w:shd w:val="clear" w:color="auto" w:fill="F2F2F2"/>
            <w:vAlign w:val="center"/>
          </w:tcPr>
          <w:p w14:paraId="2C847E82" w14:textId="77777777" w:rsidR="007506A7" w:rsidRPr="007506A7" w:rsidRDefault="007506A7" w:rsidP="007506A7">
            <w:pPr>
              <w:spacing w:after="0" w:line="240" w:lineRule="auto"/>
              <w:jc w:val="center"/>
              <w:rPr>
                <w:rFonts w:ascii="Open Sans" w:eastAsia="Calibri" w:hAnsi="Open Sans" w:cs="Open Sans"/>
                <w:sz w:val="16"/>
                <w:szCs w:val="16"/>
                <w:lang w:eastAsia="en-US"/>
              </w:rPr>
            </w:pPr>
            <w:r w:rsidRPr="007506A7">
              <w:rPr>
                <w:rFonts w:ascii="Open Sans" w:eastAsia="Calibri" w:hAnsi="Open Sans" w:cs="Open Sans"/>
                <w:sz w:val="16"/>
                <w:szCs w:val="16"/>
                <w:lang w:eastAsia="en-US"/>
              </w:rPr>
              <w:t>Kryterium:</w:t>
            </w:r>
          </w:p>
        </w:tc>
        <w:tc>
          <w:tcPr>
            <w:tcW w:w="1843" w:type="dxa"/>
            <w:shd w:val="clear" w:color="auto" w:fill="F2F2F2"/>
            <w:vAlign w:val="center"/>
          </w:tcPr>
          <w:p w14:paraId="71F60E40" w14:textId="77777777" w:rsidR="007506A7" w:rsidRPr="007506A7" w:rsidRDefault="007506A7" w:rsidP="007506A7">
            <w:pPr>
              <w:spacing w:after="0" w:line="240" w:lineRule="auto"/>
              <w:jc w:val="center"/>
              <w:rPr>
                <w:rFonts w:ascii="Open Sans" w:eastAsia="Calibri" w:hAnsi="Open Sans" w:cs="Open Sans"/>
                <w:sz w:val="16"/>
                <w:szCs w:val="16"/>
                <w:lang w:eastAsia="en-US"/>
              </w:rPr>
            </w:pPr>
            <w:r w:rsidRPr="007506A7">
              <w:rPr>
                <w:rFonts w:ascii="Open Sans" w:eastAsia="Calibri" w:hAnsi="Open Sans" w:cs="Open Sans"/>
                <w:sz w:val="16"/>
                <w:szCs w:val="16"/>
                <w:lang w:eastAsia="en-US"/>
              </w:rPr>
              <w:t>Waga [punkty]</w:t>
            </w:r>
          </w:p>
        </w:tc>
      </w:tr>
      <w:tr w:rsidR="007506A7" w:rsidRPr="007506A7" w14:paraId="779F1EF1" w14:textId="77777777" w:rsidTr="008A252C">
        <w:tc>
          <w:tcPr>
            <w:tcW w:w="496" w:type="dxa"/>
          </w:tcPr>
          <w:p w14:paraId="5FB19EFE" w14:textId="77777777" w:rsidR="007506A7" w:rsidRPr="007506A7" w:rsidRDefault="007506A7" w:rsidP="007506A7">
            <w:pPr>
              <w:numPr>
                <w:ilvl w:val="3"/>
                <w:numId w:val="113"/>
              </w:numPr>
              <w:spacing w:after="0" w:line="240" w:lineRule="auto"/>
              <w:ind w:hanging="1764"/>
              <w:rPr>
                <w:rFonts w:ascii="Open Sans" w:eastAsia="Calibri" w:hAnsi="Open Sans" w:cs="Open Sans"/>
                <w:sz w:val="20"/>
                <w:szCs w:val="20"/>
                <w:lang w:eastAsia="en-US"/>
              </w:rPr>
            </w:pPr>
          </w:p>
        </w:tc>
        <w:tc>
          <w:tcPr>
            <w:tcW w:w="6733" w:type="dxa"/>
            <w:shd w:val="clear" w:color="auto" w:fill="auto"/>
          </w:tcPr>
          <w:p w14:paraId="3C2D5821" w14:textId="77777777" w:rsidR="007506A7" w:rsidRPr="007506A7" w:rsidRDefault="007506A7" w:rsidP="007506A7">
            <w:pPr>
              <w:spacing w:after="0" w:line="240" w:lineRule="auto"/>
              <w:rPr>
                <w:rFonts w:ascii="Open Sans" w:eastAsia="Calibri" w:hAnsi="Open Sans" w:cs="Open Sans"/>
                <w:sz w:val="20"/>
                <w:szCs w:val="20"/>
                <w:u w:val="single"/>
                <w:lang w:eastAsia="en-US"/>
              </w:rPr>
            </w:pPr>
            <w:r w:rsidRPr="007506A7">
              <w:rPr>
                <w:rFonts w:ascii="Open Sans" w:eastAsia="Calibri" w:hAnsi="Open Sans" w:cs="Open Sans"/>
                <w:sz w:val="20"/>
                <w:szCs w:val="20"/>
                <w:lang w:eastAsia="en-US"/>
              </w:rPr>
              <w:t>Cena „C”.</w:t>
            </w:r>
          </w:p>
        </w:tc>
        <w:tc>
          <w:tcPr>
            <w:tcW w:w="1843" w:type="dxa"/>
            <w:shd w:val="clear" w:color="auto" w:fill="auto"/>
            <w:vAlign w:val="center"/>
          </w:tcPr>
          <w:p w14:paraId="329ACC5F" w14:textId="77777777" w:rsidR="007506A7" w:rsidRPr="007506A7" w:rsidRDefault="007506A7" w:rsidP="007506A7">
            <w:pPr>
              <w:spacing w:after="0" w:line="240" w:lineRule="auto"/>
              <w:jc w:val="center"/>
              <w:rPr>
                <w:rFonts w:ascii="Open Sans" w:eastAsia="Calibri" w:hAnsi="Open Sans" w:cs="Open Sans"/>
                <w:sz w:val="20"/>
                <w:szCs w:val="20"/>
                <w:lang w:eastAsia="en-US"/>
              </w:rPr>
            </w:pPr>
            <w:r w:rsidRPr="007506A7">
              <w:rPr>
                <w:rFonts w:ascii="Open Sans" w:eastAsia="Calibri" w:hAnsi="Open Sans" w:cs="Open Sans"/>
                <w:sz w:val="20"/>
                <w:szCs w:val="20"/>
                <w:lang w:eastAsia="en-US"/>
              </w:rPr>
              <w:t>60</w:t>
            </w:r>
          </w:p>
        </w:tc>
      </w:tr>
      <w:tr w:rsidR="007506A7" w:rsidRPr="007506A7" w14:paraId="785B257E" w14:textId="77777777" w:rsidTr="008A252C">
        <w:tc>
          <w:tcPr>
            <w:tcW w:w="496" w:type="dxa"/>
          </w:tcPr>
          <w:p w14:paraId="2E72F9DD" w14:textId="77777777" w:rsidR="007506A7" w:rsidRPr="007506A7" w:rsidRDefault="007506A7" w:rsidP="007506A7">
            <w:pPr>
              <w:numPr>
                <w:ilvl w:val="3"/>
                <w:numId w:val="113"/>
              </w:numPr>
              <w:spacing w:after="0" w:line="240" w:lineRule="auto"/>
              <w:ind w:hanging="1764"/>
              <w:rPr>
                <w:rFonts w:ascii="Open Sans" w:eastAsia="Calibri" w:hAnsi="Open Sans" w:cs="Open Sans"/>
                <w:sz w:val="20"/>
                <w:szCs w:val="20"/>
                <w:lang w:eastAsia="en-US"/>
              </w:rPr>
            </w:pPr>
          </w:p>
        </w:tc>
        <w:tc>
          <w:tcPr>
            <w:tcW w:w="6733" w:type="dxa"/>
            <w:shd w:val="clear" w:color="auto" w:fill="auto"/>
          </w:tcPr>
          <w:p w14:paraId="0BE865EF" w14:textId="77777777" w:rsidR="007506A7" w:rsidRPr="007506A7" w:rsidRDefault="007506A7" w:rsidP="007506A7">
            <w:pPr>
              <w:spacing w:after="0" w:line="240" w:lineRule="auto"/>
              <w:jc w:val="both"/>
              <w:rPr>
                <w:rFonts w:ascii="Open Sans" w:eastAsia="Calibri" w:hAnsi="Open Sans" w:cs="Open Sans"/>
                <w:sz w:val="20"/>
                <w:szCs w:val="20"/>
                <w:lang w:eastAsia="en-US"/>
              </w:rPr>
            </w:pPr>
            <w:r w:rsidRPr="007506A7">
              <w:rPr>
                <w:rFonts w:ascii="Open Sans" w:eastAsia="Times New Roman" w:hAnsi="Open Sans" w:cs="Open Sans"/>
                <w:sz w:val="20"/>
                <w:szCs w:val="20"/>
              </w:rPr>
              <w:t>P</w:t>
            </w:r>
            <w:r w:rsidRPr="007506A7">
              <w:rPr>
                <w:rFonts w:ascii="Open Sans" w:eastAsia="Calibri" w:hAnsi="Open Sans" w:cs="Open Sans"/>
                <w:sz w:val="20"/>
                <w:szCs w:val="20"/>
              </w:rPr>
              <w:t xml:space="preserve">rzedłużenie </w:t>
            </w:r>
            <w:r w:rsidRPr="007506A7">
              <w:rPr>
                <w:rFonts w:ascii="Open Sans" w:eastAsia="Tahoma" w:hAnsi="Open Sans" w:cs="Open Sans"/>
                <w:sz w:val="20"/>
                <w:szCs w:val="20"/>
              </w:rPr>
              <w:t>okresu gwarancji i rękojmi za wady</w:t>
            </w:r>
            <w:r w:rsidRPr="007506A7">
              <w:rPr>
                <w:rFonts w:ascii="Open Sans" w:eastAsia="Calibri" w:hAnsi="Open Sans" w:cs="Open Sans"/>
                <w:sz w:val="20"/>
                <w:szCs w:val="20"/>
                <w:lang w:eastAsia="en-US"/>
              </w:rPr>
              <w:t xml:space="preserve"> na zabudowę zamiatarki (nadwozie) „GN”.</w:t>
            </w:r>
          </w:p>
        </w:tc>
        <w:tc>
          <w:tcPr>
            <w:tcW w:w="1843" w:type="dxa"/>
            <w:shd w:val="clear" w:color="auto" w:fill="auto"/>
            <w:vAlign w:val="center"/>
          </w:tcPr>
          <w:p w14:paraId="6D9B42B6" w14:textId="77777777" w:rsidR="007506A7" w:rsidRPr="007506A7" w:rsidRDefault="007506A7" w:rsidP="007506A7">
            <w:pPr>
              <w:spacing w:after="0" w:line="240" w:lineRule="auto"/>
              <w:jc w:val="center"/>
              <w:rPr>
                <w:rFonts w:ascii="Open Sans" w:eastAsia="Calibri" w:hAnsi="Open Sans" w:cs="Open Sans"/>
                <w:sz w:val="20"/>
                <w:szCs w:val="20"/>
                <w:lang w:eastAsia="en-US"/>
              </w:rPr>
            </w:pPr>
            <w:r w:rsidRPr="007506A7">
              <w:rPr>
                <w:rFonts w:ascii="Open Sans" w:eastAsia="Calibri" w:hAnsi="Open Sans" w:cs="Open Sans"/>
                <w:sz w:val="20"/>
                <w:szCs w:val="20"/>
                <w:lang w:eastAsia="en-US"/>
              </w:rPr>
              <w:t>20</w:t>
            </w:r>
          </w:p>
        </w:tc>
      </w:tr>
      <w:tr w:rsidR="007506A7" w:rsidRPr="007506A7" w14:paraId="299A5BA3" w14:textId="77777777" w:rsidTr="008A252C">
        <w:tc>
          <w:tcPr>
            <w:tcW w:w="496" w:type="dxa"/>
          </w:tcPr>
          <w:p w14:paraId="5BBA49D5" w14:textId="77777777" w:rsidR="007506A7" w:rsidRPr="007506A7" w:rsidRDefault="007506A7" w:rsidP="007506A7">
            <w:pPr>
              <w:numPr>
                <w:ilvl w:val="3"/>
                <w:numId w:val="113"/>
              </w:numPr>
              <w:spacing w:after="0" w:line="240" w:lineRule="auto"/>
              <w:ind w:hanging="1764"/>
              <w:rPr>
                <w:rFonts w:ascii="Open Sans" w:eastAsia="Calibri" w:hAnsi="Open Sans" w:cs="Open Sans"/>
                <w:sz w:val="20"/>
                <w:szCs w:val="20"/>
                <w:lang w:eastAsia="en-US"/>
              </w:rPr>
            </w:pPr>
          </w:p>
        </w:tc>
        <w:tc>
          <w:tcPr>
            <w:tcW w:w="6733" w:type="dxa"/>
            <w:shd w:val="clear" w:color="auto" w:fill="auto"/>
          </w:tcPr>
          <w:p w14:paraId="14AF6259" w14:textId="77777777" w:rsidR="007506A7" w:rsidRPr="007506A7" w:rsidRDefault="007506A7" w:rsidP="007506A7">
            <w:pPr>
              <w:spacing w:after="0" w:line="240" w:lineRule="auto"/>
              <w:rPr>
                <w:rFonts w:ascii="Open Sans" w:eastAsia="Calibri" w:hAnsi="Open Sans" w:cs="Open Sans"/>
                <w:sz w:val="20"/>
                <w:szCs w:val="20"/>
                <w:lang w:eastAsia="en-US"/>
              </w:rPr>
            </w:pPr>
            <w:r w:rsidRPr="007506A7">
              <w:rPr>
                <w:rFonts w:ascii="Open Sans" w:eastAsia="Times New Roman" w:hAnsi="Open Sans" w:cs="Open Sans"/>
                <w:sz w:val="20"/>
                <w:szCs w:val="20"/>
              </w:rPr>
              <w:t>P</w:t>
            </w:r>
            <w:r w:rsidRPr="007506A7">
              <w:rPr>
                <w:rFonts w:ascii="Open Sans" w:eastAsia="Calibri" w:hAnsi="Open Sans" w:cs="Open Sans"/>
                <w:sz w:val="20"/>
                <w:szCs w:val="20"/>
              </w:rPr>
              <w:t xml:space="preserve">rzedłużenie </w:t>
            </w:r>
            <w:r w:rsidRPr="007506A7">
              <w:rPr>
                <w:rFonts w:ascii="Open Sans" w:eastAsia="Tahoma" w:hAnsi="Open Sans" w:cs="Open Sans"/>
                <w:sz w:val="20"/>
                <w:szCs w:val="20"/>
              </w:rPr>
              <w:t>okresu gwarancji i rękojmi za wady</w:t>
            </w:r>
            <w:r w:rsidRPr="007506A7">
              <w:rPr>
                <w:rFonts w:ascii="Open Sans" w:eastAsia="Calibri" w:hAnsi="Open Sans" w:cs="Open Sans"/>
                <w:sz w:val="20"/>
                <w:szCs w:val="20"/>
                <w:lang w:eastAsia="en-US"/>
              </w:rPr>
              <w:t xml:space="preserve"> na podwozie „GP”.</w:t>
            </w:r>
          </w:p>
        </w:tc>
        <w:tc>
          <w:tcPr>
            <w:tcW w:w="1843" w:type="dxa"/>
            <w:shd w:val="clear" w:color="auto" w:fill="auto"/>
            <w:vAlign w:val="center"/>
          </w:tcPr>
          <w:p w14:paraId="275CAE60" w14:textId="77777777" w:rsidR="007506A7" w:rsidRPr="007506A7" w:rsidRDefault="007506A7" w:rsidP="007506A7">
            <w:pPr>
              <w:spacing w:after="0" w:line="240" w:lineRule="auto"/>
              <w:jc w:val="center"/>
              <w:rPr>
                <w:rFonts w:ascii="Open Sans" w:eastAsia="Calibri" w:hAnsi="Open Sans" w:cs="Open Sans"/>
                <w:sz w:val="20"/>
                <w:szCs w:val="20"/>
                <w:lang w:eastAsia="en-US"/>
              </w:rPr>
            </w:pPr>
            <w:r w:rsidRPr="007506A7">
              <w:rPr>
                <w:rFonts w:ascii="Open Sans" w:eastAsia="Calibri" w:hAnsi="Open Sans" w:cs="Open Sans"/>
                <w:sz w:val="20"/>
                <w:szCs w:val="20"/>
                <w:lang w:eastAsia="en-US"/>
              </w:rPr>
              <w:t>20</w:t>
            </w:r>
          </w:p>
        </w:tc>
      </w:tr>
      <w:tr w:rsidR="007506A7" w:rsidRPr="007506A7" w14:paraId="78D4F2B8" w14:textId="77777777" w:rsidTr="008A252C">
        <w:tc>
          <w:tcPr>
            <w:tcW w:w="7229" w:type="dxa"/>
            <w:gridSpan w:val="2"/>
            <w:shd w:val="clear" w:color="auto" w:fill="F2F2F2"/>
          </w:tcPr>
          <w:p w14:paraId="21BA4FFD" w14:textId="77777777" w:rsidR="007506A7" w:rsidRPr="007506A7" w:rsidRDefault="007506A7" w:rsidP="007506A7">
            <w:pPr>
              <w:spacing w:after="0" w:line="240" w:lineRule="auto"/>
              <w:jc w:val="center"/>
              <w:rPr>
                <w:rFonts w:ascii="Open Sans" w:eastAsia="Calibri" w:hAnsi="Open Sans" w:cs="Open Sans"/>
                <w:sz w:val="20"/>
                <w:szCs w:val="20"/>
                <w:lang w:eastAsia="en-US"/>
              </w:rPr>
            </w:pPr>
            <w:r w:rsidRPr="007506A7">
              <w:rPr>
                <w:rFonts w:ascii="Open Sans" w:eastAsia="Calibri" w:hAnsi="Open Sans" w:cs="Open Sans"/>
                <w:sz w:val="20"/>
                <w:szCs w:val="20"/>
                <w:lang w:eastAsia="en-US"/>
              </w:rPr>
              <w:t>Razem liczba punktów:</w:t>
            </w:r>
          </w:p>
        </w:tc>
        <w:tc>
          <w:tcPr>
            <w:tcW w:w="1843" w:type="dxa"/>
            <w:shd w:val="clear" w:color="auto" w:fill="F2F2F2"/>
          </w:tcPr>
          <w:p w14:paraId="039B533D" w14:textId="77777777" w:rsidR="007506A7" w:rsidRPr="007506A7" w:rsidRDefault="007506A7" w:rsidP="007506A7">
            <w:pPr>
              <w:spacing w:after="0" w:line="240" w:lineRule="auto"/>
              <w:jc w:val="center"/>
              <w:rPr>
                <w:rFonts w:ascii="Open Sans" w:eastAsia="Calibri" w:hAnsi="Open Sans" w:cs="Open Sans"/>
                <w:sz w:val="20"/>
                <w:szCs w:val="20"/>
                <w:lang w:eastAsia="en-US"/>
              </w:rPr>
            </w:pPr>
            <w:r w:rsidRPr="007506A7">
              <w:rPr>
                <w:rFonts w:ascii="Open Sans" w:eastAsia="Calibri" w:hAnsi="Open Sans" w:cs="Open Sans"/>
                <w:sz w:val="20"/>
                <w:szCs w:val="20"/>
                <w:lang w:eastAsia="en-US"/>
              </w:rPr>
              <w:t>100</w:t>
            </w:r>
          </w:p>
        </w:tc>
      </w:tr>
      <w:bookmarkEnd w:id="25"/>
    </w:tbl>
    <w:p w14:paraId="1C707974" w14:textId="77777777" w:rsidR="007506A7" w:rsidRPr="007506A7" w:rsidRDefault="007506A7" w:rsidP="007506A7">
      <w:pPr>
        <w:tabs>
          <w:tab w:val="left" w:pos="284"/>
        </w:tabs>
        <w:spacing w:after="0" w:line="240" w:lineRule="auto"/>
        <w:ind w:left="408"/>
        <w:rPr>
          <w:rFonts w:ascii="Open Sans" w:eastAsia="Times New Roman" w:hAnsi="Open Sans" w:cs="Open Sans"/>
          <w:sz w:val="20"/>
          <w:szCs w:val="20"/>
        </w:rPr>
      </w:pPr>
    </w:p>
    <w:p w14:paraId="21F00D51" w14:textId="77777777" w:rsidR="007506A7" w:rsidRPr="007506A7" w:rsidRDefault="007506A7" w:rsidP="007506A7">
      <w:pPr>
        <w:numPr>
          <w:ilvl w:val="0"/>
          <w:numId w:val="30"/>
        </w:numPr>
        <w:tabs>
          <w:tab w:val="left" w:pos="284"/>
        </w:tabs>
        <w:spacing w:after="0" w:line="240" w:lineRule="auto"/>
        <w:ind w:hanging="236"/>
        <w:rPr>
          <w:rFonts w:ascii="Open Sans" w:eastAsia="Times New Roman" w:hAnsi="Open Sans" w:cs="Open Sans"/>
          <w:sz w:val="20"/>
          <w:szCs w:val="20"/>
        </w:rPr>
      </w:pPr>
      <w:r w:rsidRPr="007506A7">
        <w:rPr>
          <w:rFonts w:ascii="Open Sans" w:eastAsia="Times New Roman" w:hAnsi="Open Sans" w:cs="Open Sans"/>
          <w:sz w:val="20"/>
          <w:szCs w:val="20"/>
        </w:rPr>
        <w:t>Kryterium „Cena” „C” – waga 60 punktów.</w:t>
      </w:r>
    </w:p>
    <w:p w14:paraId="113B9C6B" w14:textId="77777777" w:rsidR="007506A7" w:rsidRPr="007506A7" w:rsidRDefault="007506A7" w:rsidP="007506A7">
      <w:pPr>
        <w:numPr>
          <w:ilvl w:val="1"/>
          <w:numId w:val="30"/>
        </w:numPr>
        <w:tabs>
          <w:tab w:val="left" w:pos="284"/>
        </w:tabs>
        <w:spacing w:after="0" w:line="240" w:lineRule="auto"/>
        <w:ind w:left="881" w:hanging="426"/>
        <w:jc w:val="both"/>
        <w:rPr>
          <w:rFonts w:ascii="Open Sans" w:eastAsia="Times New Roman" w:hAnsi="Open Sans" w:cs="Open Sans"/>
          <w:sz w:val="20"/>
          <w:szCs w:val="20"/>
        </w:rPr>
      </w:pPr>
      <w:r w:rsidRPr="007506A7">
        <w:rPr>
          <w:rFonts w:ascii="Open Sans" w:eastAsia="Times New Roman" w:hAnsi="Open Sans" w:cs="Open Sans"/>
          <w:sz w:val="20"/>
          <w:szCs w:val="20"/>
        </w:rPr>
        <w:t xml:space="preserve">Maksymalna liczba punktów, jaką po uwzględnieniu wagi może osiągnąć oferta za kryterium  „Cena”, wynosi 60 punktów. </w:t>
      </w:r>
    </w:p>
    <w:p w14:paraId="36EC6CFE" w14:textId="77777777" w:rsidR="007506A7" w:rsidRPr="007506A7" w:rsidRDefault="007506A7" w:rsidP="007506A7">
      <w:pPr>
        <w:numPr>
          <w:ilvl w:val="1"/>
          <w:numId w:val="30"/>
        </w:numPr>
        <w:tabs>
          <w:tab w:val="left" w:pos="284"/>
        </w:tabs>
        <w:spacing w:after="0" w:line="240" w:lineRule="auto"/>
        <w:ind w:left="881" w:hanging="426"/>
        <w:jc w:val="both"/>
        <w:rPr>
          <w:rFonts w:ascii="Open Sans" w:eastAsia="Times New Roman" w:hAnsi="Open Sans" w:cs="Open Sans"/>
          <w:sz w:val="20"/>
          <w:szCs w:val="20"/>
        </w:rPr>
      </w:pPr>
      <w:r w:rsidRPr="007506A7">
        <w:rPr>
          <w:rFonts w:ascii="Open Sans" w:eastAsia="Times New Roman" w:hAnsi="Open Sans" w:cs="Open Sans"/>
          <w:sz w:val="20"/>
          <w:szCs w:val="20"/>
        </w:rPr>
        <w:t xml:space="preserve">Kryterium „Cena” będzie rozpatrywane na podstawie ceny brutto za wykonanie przedmiotu zamówienia, podanej przez Wykonawcę w „Formularzu ofertowym”. </w:t>
      </w:r>
    </w:p>
    <w:p w14:paraId="271E27FD" w14:textId="77777777" w:rsidR="007506A7" w:rsidRPr="007506A7" w:rsidRDefault="007506A7" w:rsidP="007506A7">
      <w:pPr>
        <w:numPr>
          <w:ilvl w:val="1"/>
          <w:numId w:val="30"/>
        </w:numPr>
        <w:tabs>
          <w:tab w:val="left" w:pos="284"/>
        </w:tabs>
        <w:spacing w:after="0" w:line="240" w:lineRule="auto"/>
        <w:ind w:left="881" w:hanging="426"/>
        <w:jc w:val="both"/>
        <w:rPr>
          <w:rFonts w:ascii="Open Sans" w:eastAsia="Times New Roman" w:hAnsi="Open Sans" w:cs="Open Sans"/>
          <w:sz w:val="20"/>
          <w:szCs w:val="20"/>
        </w:rPr>
      </w:pPr>
      <w:r w:rsidRPr="007506A7">
        <w:rPr>
          <w:rFonts w:ascii="Open Sans" w:eastAsia="Times New Roman" w:hAnsi="Open Sans" w:cs="Open Sans"/>
          <w:sz w:val="20"/>
          <w:szCs w:val="20"/>
        </w:rPr>
        <w:t>Kryterium „Cena” obliczone zostanie zgodnie ze wzorem:</w:t>
      </w:r>
    </w:p>
    <w:p w14:paraId="7FDD9B21" w14:textId="77777777" w:rsidR="00F51966" w:rsidRDefault="00F51966" w:rsidP="007506A7">
      <w:pPr>
        <w:tabs>
          <w:tab w:val="left" w:pos="284"/>
        </w:tabs>
        <w:spacing w:after="0" w:line="240" w:lineRule="auto"/>
        <w:ind w:left="881"/>
        <w:jc w:val="both"/>
        <w:rPr>
          <w:rFonts w:ascii="Open Sans" w:eastAsia="Times New Roman" w:hAnsi="Open Sans" w:cs="Open Sans"/>
          <w:sz w:val="20"/>
          <w:szCs w:val="20"/>
        </w:rPr>
      </w:pPr>
    </w:p>
    <w:p w14:paraId="4AF0D4F9" w14:textId="11DDAA5E" w:rsidR="007506A7" w:rsidRPr="007506A7" w:rsidRDefault="007506A7" w:rsidP="007506A7">
      <w:pPr>
        <w:tabs>
          <w:tab w:val="left" w:pos="284"/>
        </w:tabs>
        <w:spacing w:after="0" w:line="240" w:lineRule="auto"/>
        <w:ind w:left="881"/>
        <w:jc w:val="both"/>
        <w:rPr>
          <w:rFonts w:ascii="Open Sans" w:eastAsia="Times New Roman" w:hAnsi="Open Sans" w:cs="Open Sans"/>
          <w:sz w:val="20"/>
          <w:szCs w:val="20"/>
        </w:rPr>
      </w:pPr>
      <w:r w:rsidRPr="007506A7">
        <w:rPr>
          <w:rFonts w:ascii="Open Sans" w:eastAsia="Times New Roman" w:hAnsi="Open Sans" w:cs="Open Sans"/>
          <w:sz w:val="20"/>
          <w:szCs w:val="20"/>
        </w:rPr>
        <w:t>Najniższa cena brutto z ocenianych ofert</w:t>
      </w:r>
    </w:p>
    <w:p w14:paraId="142739EA" w14:textId="77777777" w:rsidR="007506A7" w:rsidRPr="007506A7" w:rsidRDefault="007506A7" w:rsidP="007506A7">
      <w:pPr>
        <w:autoSpaceDE w:val="0"/>
        <w:autoSpaceDN w:val="0"/>
        <w:adjustRightInd w:val="0"/>
        <w:spacing w:after="0" w:line="240" w:lineRule="auto"/>
        <w:ind w:left="1276" w:hanging="425"/>
        <w:rPr>
          <w:rFonts w:ascii="Open Sans" w:eastAsia="Calibri" w:hAnsi="Open Sans" w:cs="Open Sans"/>
          <w:sz w:val="20"/>
          <w:szCs w:val="20"/>
          <w:lang w:eastAsia="en-US"/>
        </w:rPr>
      </w:pPr>
      <w:r w:rsidRPr="007506A7">
        <w:rPr>
          <w:rFonts w:ascii="Open Sans" w:eastAsia="Calibri" w:hAnsi="Open Sans" w:cs="Open Sans"/>
          <w:sz w:val="20"/>
          <w:szCs w:val="20"/>
          <w:lang w:eastAsia="en-US"/>
        </w:rPr>
        <w:t>-------------------------------------------------------- x 60 = liczba uzyskanych punktów.</w:t>
      </w:r>
    </w:p>
    <w:p w14:paraId="3FE5773C" w14:textId="77777777" w:rsidR="007506A7" w:rsidRPr="007506A7" w:rsidRDefault="007506A7" w:rsidP="007506A7">
      <w:pPr>
        <w:autoSpaceDE w:val="0"/>
        <w:autoSpaceDN w:val="0"/>
        <w:adjustRightInd w:val="0"/>
        <w:spacing w:after="0" w:line="240" w:lineRule="auto"/>
        <w:ind w:left="1276" w:hanging="425"/>
        <w:rPr>
          <w:rFonts w:ascii="Open Sans" w:eastAsia="Calibri" w:hAnsi="Open Sans" w:cs="Open Sans"/>
          <w:sz w:val="20"/>
          <w:szCs w:val="20"/>
          <w:lang w:eastAsia="en-US"/>
        </w:rPr>
      </w:pPr>
      <w:r w:rsidRPr="007506A7">
        <w:rPr>
          <w:rFonts w:ascii="Open Sans" w:eastAsia="Calibri" w:hAnsi="Open Sans" w:cs="Open Sans"/>
          <w:sz w:val="20"/>
          <w:szCs w:val="20"/>
          <w:lang w:eastAsia="en-US"/>
        </w:rPr>
        <w:t>Cena brutto badanej oferty</w:t>
      </w:r>
    </w:p>
    <w:p w14:paraId="611C1F99" w14:textId="77777777" w:rsidR="007506A7" w:rsidRPr="007506A7" w:rsidRDefault="007506A7" w:rsidP="007506A7">
      <w:pPr>
        <w:autoSpaceDE w:val="0"/>
        <w:autoSpaceDN w:val="0"/>
        <w:adjustRightInd w:val="0"/>
        <w:spacing w:after="0" w:line="240" w:lineRule="auto"/>
        <w:ind w:left="1276" w:hanging="425"/>
        <w:rPr>
          <w:rFonts w:ascii="Open Sans" w:eastAsia="Calibri" w:hAnsi="Open Sans" w:cs="Open Sans"/>
          <w:sz w:val="20"/>
          <w:szCs w:val="20"/>
          <w:lang w:eastAsia="en-US"/>
        </w:rPr>
      </w:pPr>
    </w:p>
    <w:p w14:paraId="0EF51284" w14:textId="77777777" w:rsidR="007506A7" w:rsidRPr="007506A7" w:rsidRDefault="007506A7" w:rsidP="007506A7">
      <w:pPr>
        <w:numPr>
          <w:ilvl w:val="0"/>
          <w:numId w:val="30"/>
        </w:numPr>
        <w:tabs>
          <w:tab w:val="left" w:pos="284"/>
        </w:tabs>
        <w:spacing w:after="0" w:line="240" w:lineRule="auto"/>
        <w:ind w:hanging="236"/>
        <w:jc w:val="both"/>
        <w:rPr>
          <w:rFonts w:ascii="Open Sans" w:eastAsia="Times New Roman" w:hAnsi="Open Sans" w:cs="Open Sans"/>
          <w:sz w:val="20"/>
          <w:szCs w:val="20"/>
        </w:rPr>
      </w:pPr>
      <w:r w:rsidRPr="007506A7">
        <w:rPr>
          <w:rFonts w:ascii="Open Sans" w:eastAsia="Times New Roman" w:hAnsi="Open Sans" w:cs="Open Sans"/>
          <w:sz w:val="20"/>
          <w:szCs w:val="20"/>
        </w:rPr>
        <w:t xml:space="preserve">Kryterium „Przedłużenie </w:t>
      </w:r>
      <w:r w:rsidRPr="007506A7">
        <w:rPr>
          <w:rFonts w:ascii="Open Sans" w:eastAsia="Tahoma" w:hAnsi="Open Sans" w:cs="Open Sans"/>
          <w:sz w:val="20"/>
          <w:szCs w:val="20"/>
        </w:rPr>
        <w:t>okresu gwarancji i rękojmi za wady</w:t>
      </w:r>
      <w:r w:rsidRPr="007506A7">
        <w:rPr>
          <w:rFonts w:ascii="Open Sans" w:eastAsia="Times New Roman" w:hAnsi="Open Sans" w:cs="Open Sans"/>
          <w:sz w:val="20"/>
          <w:szCs w:val="20"/>
        </w:rPr>
        <w:t xml:space="preserve"> na zabudowę zamiatarki (nadwozie)” „GN” – waga 20 punktów.</w:t>
      </w:r>
    </w:p>
    <w:p w14:paraId="6AD414F0" w14:textId="77777777" w:rsidR="007506A7" w:rsidRPr="007506A7" w:rsidRDefault="007506A7" w:rsidP="007506A7">
      <w:pPr>
        <w:numPr>
          <w:ilvl w:val="1"/>
          <w:numId w:val="115"/>
        </w:numPr>
        <w:tabs>
          <w:tab w:val="left" w:pos="284"/>
        </w:tabs>
        <w:spacing w:after="0" w:line="240" w:lineRule="auto"/>
        <w:ind w:left="851" w:hanging="425"/>
        <w:jc w:val="both"/>
        <w:rPr>
          <w:rFonts w:ascii="Open Sans" w:eastAsia="Calibri" w:hAnsi="Open Sans" w:cs="Open Sans"/>
          <w:sz w:val="20"/>
          <w:szCs w:val="20"/>
        </w:rPr>
      </w:pPr>
      <w:r w:rsidRPr="007506A7">
        <w:rPr>
          <w:rFonts w:ascii="Open Sans" w:eastAsia="Times New Roman" w:hAnsi="Open Sans" w:cs="Open Sans"/>
          <w:sz w:val="20"/>
          <w:szCs w:val="20"/>
        </w:rPr>
        <w:t xml:space="preserve">Maksymalna liczba punktów, jaką po uwzględnieniu wagi może osiągnąć oferta za kryterium "Przedłużenie okresu gwarancji i rękojmi za wady na </w:t>
      </w:r>
      <w:r w:rsidRPr="007506A7">
        <w:rPr>
          <w:rFonts w:ascii="Open Sans" w:eastAsia="Calibri" w:hAnsi="Open Sans" w:cs="Open Sans"/>
          <w:sz w:val="20"/>
          <w:szCs w:val="20"/>
          <w:lang w:eastAsia="en-US"/>
        </w:rPr>
        <w:t xml:space="preserve">zabudowę zamiatarki </w:t>
      </w:r>
      <w:r w:rsidRPr="007506A7">
        <w:rPr>
          <w:rFonts w:ascii="Open Sans" w:eastAsia="Times New Roman" w:hAnsi="Open Sans" w:cs="Open Sans"/>
          <w:sz w:val="20"/>
          <w:szCs w:val="20"/>
        </w:rPr>
        <w:t xml:space="preserve"> </w:t>
      </w:r>
      <w:r w:rsidRPr="007506A7">
        <w:rPr>
          <w:rFonts w:ascii="Open Sans" w:eastAsia="Calibri" w:hAnsi="Open Sans" w:cs="Open Sans"/>
          <w:sz w:val="20"/>
          <w:szCs w:val="20"/>
          <w:lang w:eastAsia="en-US"/>
        </w:rPr>
        <w:t>(nadwozie)</w:t>
      </w:r>
      <w:r w:rsidRPr="007506A7">
        <w:rPr>
          <w:rFonts w:ascii="Open Sans" w:eastAsia="Times New Roman" w:hAnsi="Open Sans" w:cs="Open Sans"/>
          <w:sz w:val="20"/>
          <w:szCs w:val="20"/>
        </w:rPr>
        <w:t>" wynosi 20 punktów.</w:t>
      </w:r>
    </w:p>
    <w:p w14:paraId="653423DC" w14:textId="77777777" w:rsidR="007506A7" w:rsidRPr="007506A7" w:rsidRDefault="007506A7" w:rsidP="007506A7">
      <w:pPr>
        <w:numPr>
          <w:ilvl w:val="1"/>
          <w:numId w:val="115"/>
        </w:numPr>
        <w:tabs>
          <w:tab w:val="left" w:pos="284"/>
        </w:tabs>
        <w:spacing w:after="0" w:line="240" w:lineRule="auto"/>
        <w:ind w:left="851" w:hanging="425"/>
        <w:jc w:val="both"/>
        <w:rPr>
          <w:rFonts w:ascii="Open Sans" w:eastAsia="Calibri" w:hAnsi="Open Sans" w:cs="Open Sans"/>
          <w:sz w:val="20"/>
          <w:szCs w:val="20"/>
        </w:rPr>
      </w:pPr>
      <w:r w:rsidRPr="007506A7">
        <w:rPr>
          <w:rFonts w:ascii="Open Sans" w:eastAsia="Times New Roman" w:hAnsi="Open Sans" w:cs="Open Sans"/>
          <w:sz w:val="20"/>
          <w:szCs w:val="20"/>
        </w:rPr>
        <w:t xml:space="preserve">Maksymalna liczba miesięcy, o którą Wykonawca może przedłużyć wymagany okres gwarancji i rękojmi za wady na </w:t>
      </w:r>
      <w:r w:rsidRPr="007506A7">
        <w:rPr>
          <w:rFonts w:ascii="Open Sans" w:eastAsia="Calibri" w:hAnsi="Open Sans" w:cs="Open Sans"/>
          <w:sz w:val="20"/>
          <w:szCs w:val="20"/>
          <w:lang w:eastAsia="en-US"/>
        </w:rPr>
        <w:t xml:space="preserve">zabudowę zamiatarki </w:t>
      </w:r>
      <w:r w:rsidRPr="007506A7">
        <w:rPr>
          <w:rFonts w:ascii="Open Sans" w:eastAsia="Times New Roman" w:hAnsi="Open Sans" w:cs="Open Sans"/>
          <w:sz w:val="20"/>
          <w:szCs w:val="20"/>
        </w:rPr>
        <w:t xml:space="preserve"> (nadwozie)  wynosi 12 miesięcy. </w:t>
      </w:r>
    </w:p>
    <w:p w14:paraId="1C50A5B0" w14:textId="73955006" w:rsidR="007506A7" w:rsidRPr="00F51966" w:rsidRDefault="007506A7" w:rsidP="007506A7">
      <w:pPr>
        <w:numPr>
          <w:ilvl w:val="1"/>
          <w:numId w:val="115"/>
        </w:numPr>
        <w:tabs>
          <w:tab w:val="left" w:pos="284"/>
        </w:tabs>
        <w:spacing w:after="0" w:line="240" w:lineRule="auto"/>
        <w:ind w:left="851" w:hanging="425"/>
        <w:jc w:val="both"/>
        <w:rPr>
          <w:rFonts w:ascii="Open Sans" w:eastAsia="Calibri" w:hAnsi="Open Sans" w:cs="Open Sans"/>
          <w:sz w:val="20"/>
          <w:szCs w:val="20"/>
        </w:rPr>
      </w:pPr>
      <w:r w:rsidRPr="007506A7">
        <w:rPr>
          <w:rFonts w:ascii="Open Sans" w:eastAsia="Times New Roman" w:hAnsi="Open Sans" w:cs="Open Sans"/>
          <w:sz w:val="20"/>
          <w:szCs w:val="20"/>
        </w:rPr>
        <w:t xml:space="preserve">Kryterium „Przedłużenie okresu gwarancji i rękojmi za wady na </w:t>
      </w:r>
      <w:r w:rsidRPr="007506A7">
        <w:rPr>
          <w:rFonts w:ascii="Open Sans" w:eastAsia="Calibri" w:hAnsi="Open Sans" w:cs="Open Sans"/>
          <w:sz w:val="20"/>
          <w:szCs w:val="20"/>
          <w:lang w:eastAsia="en-US"/>
        </w:rPr>
        <w:t>zabudowę (nadwozie)</w:t>
      </w:r>
      <w:r w:rsidRPr="007506A7">
        <w:rPr>
          <w:rFonts w:ascii="Open Sans" w:eastAsia="Times New Roman" w:hAnsi="Open Sans" w:cs="Open Sans"/>
          <w:sz w:val="20"/>
          <w:szCs w:val="20"/>
        </w:rPr>
        <w:t>" zostanie obliczone poprzez zastosowanie następującej punktacji:</w:t>
      </w:r>
    </w:p>
    <w:p w14:paraId="422BECF1" w14:textId="77777777" w:rsidR="00F51966" w:rsidRPr="007506A7" w:rsidRDefault="00F51966" w:rsidP="00F51966">
      <w:pPr>
        <w:tabs>
          <w:tab w:val="left" w:pos="284"/>
        </w:tabs>
        <w:spacing w:after="0" w:line="240" w:lineRule="auto"/>
        <w:ind w:left="851"/>
        <w:jc w:val="both"/>
        <w:rPr>
          <w:rFonts w:ascii="Open Sans" w:eastAsia="Calibri" w:hAnsi="Open Sans" w:cs="Open Sans"/>
          <w:sz w:val="20"/>
          <w:szCs w:val="20"/>
        </w:rPr>
      </w:pPr>
    </w:p>
    <w:p w14:paraId="5CF10097" w14:textId="77777777" w:rsidR="007506A7" w:rsidRPr="007506A7" w:rsidRDefault="007506A7" w:rsidP="007506A7">
      <w:pPr>
        <w:numPr>
          <w:ilvl w:val="2"/>
          <w:numId w:val="104"/>
        </w:numPr>
        <w:autoSpaceDE w:val="0"/>
        <w:autoSpaceDN w:val="0"/>
        <w:adjustRightInd w:val="0"/>
        <w:spacing w:after="0" w:line="240" w:lineRule="auto"/>
        <w:ind w:left="1134" w:hanging="283"/>
        <w:jc w:val="both"/>
        <w:rPr>
          <w:rFonts w:ascii="Open Sans" w:eastAsia="Times New Roman" w:hAnsi="Open Sans" w:cs="Open Sans"/>
          <w:sz w:val="20"/>
          <w:szCs w:val="20"/>
        </w:rPr>
      </w:pPr>
      <w:r w:rsidRPr="007506A7">
        <w:rPr>
          <w:rFonts w:ascii="Open Sans" w:eastAsia="Times New Roman" w:hAnsi="Open Sans" w:cs="Open Sans"/>
          <w:sz w:val="20"/>
          <w:szCs w:val="20"/>
        </w:rPr>
        <w:t>Wymagany przez Zamawiającego okres gwarancji i rękojmi za wady na zabudowę zamiatarki  (nadwozie), tj. okres 12 miesięcy - 0 punktów.</w:t>
      </w:r>
    </w:p>
    <w:p w14:paraId="24622DAE" w14:textId="382A5DEE" w:rsidR="007506A7" w:rsidRPr="007506A7" w:rsidRDefault="007506A7" w:rsidP="00A05C0E">
      <w:pPr>
        <w:numPr>
          <w:ilvl w:val="2"/>
          <w:numId w:val="104"/>
        </w:numPr>
        <w:autoSpaceDE w:val="0"/>
        <w:autoSpaceDN w:val="0"/>
        <w:adjustRightInd w:val="0"/>
        <w:spacing w:after="0" w:line="240" w:lineRule="auto"/>
        <w:ind w:left="1164" w:hanging="283"/>
        <w:jc w:val="both"/>
        <w:rPr>
          <w:rFonts w:ascii="Open Sans" w:eastAsia="Times New Roman" w:hAnsi="Open Sans" w:cs="Open Sans"/>
          <w:sz w:val="20"/>
          <w:szCs w:val="20"/>
        </w:rPr>
      </w:pPr>
      <w:r w:rsidRPr="007506A7">
        <w:rPr>
          <w:rFonts w:ascii="Open Sans" w:eastAsia="Times New Roman" w:hAnsi="Open Sans" w:cs="Open Sans"/>
          <w:sz w:val="20"/>
          <w:szCs w:val="20"/>
        </w:rPr>
        <w:t>Przedłużenie okresu gwarancji i rękojmi za wady na zabudowę zamiatarki (nadwozie) o 3 miesiące, czyli gwarancja i rękojmia za wady na zabudowę zamiatarki (nadwozie) na okres 15 miesięcy – 5 punktów.</w:t>
      </w:r>
    </w:p>
    <w:p w14:paraId="5A14A76B" w14:textId="21E907A8" w:rsidR="007506A7" w:rsidRPr="007506A7" w:rsidRDefault="007506A7" w:rsidP="00BB0D56">
      <w:pPr>
        <w:numPr>
          <w:ilvl w:val="2"/>
          <w:numId w:val="104"/>
        </w:numPr>
        <w:autoSpaceDE w:val="0"/>
        <w:autoSpaceDN w:val="0"/>
        <w:adjustRightInd w:val="0"/>
        <w:spacing w:after="0" w:line="240" w:lineRule="auto"/>
        <w:ind w:left="1164" w:hanging="283"/>
        <w:jc w:val="both"/>
        <w:rPr>
          <w:rFonts w:ascii="Open Sans" w:eastAsia="Times New Roman" w:hAnsi="Open Sans" w:cs="Open Sans"/>
          <w:sz w:val="20"/>
          <w:szCs w:val="20"/>
        </w:rPr>
      </w:pPr>
      <w:r w:rsidRPr="007506A7">
        <w:rPr>
          <w:rFonts w:ascii="Open Sans" w:eastAsia="Times New Roman" w:hAnsi="Open Sans" w:cs="Open Sans"/>
          <w:sz w:val="20"/>
          <w:szCs w:val="20"/>
        </w:rPr>
        <w:t>Przedłużenie okresu gwarancji i rękojmi za wady na zabudowę zamiatarki  (nadwozie) o 6 miesięcy, czyli gwarancja i rękojmia za wady na zabudowę zamiatarki (nadwozie) na okres 18 miesięcy - 10 punktów.</w:t>
      </w:r>
    </w:p>
    <w:p w14:paraId="50E24EB8" w14:textId="348FFDFF" w:rsidR="007506A7" w:rsidRPr="007506A7" w:rsidRDefault="007506A7" w:rsidP="000A597C">
      <w:pPr>
        <w:numPr>
          <w:ilvl w:val="2"/>
          <w:numId w:val="104"/>
        </w:numPr>
        <w:autoSpaceDE w:val="0"/>
        <w:autoSpaceDN w:val="0"/>
        <w:adjustRightInd w:val="0"/>
        <w:spacing w:after="0" w:line="240" w:lineRule="auto"/>
        <w:ind w:left="1164" w:hanging="283"/>
        <w:jc w:val="both"/>
        <w:rPr>
          <w:rFonts w:ascii="Open Sans" w:eastAsia="Times New Roman" w:hAnsi="Open Sans" w:cs="Open Sans"/>
          <w:sz w:val="20"/>
          <w:szCs w:val="20"/>
        </w:rPr>
      </w:pPr>
      <w:r w:rsidRPr="007506A7">
        <w:rPr>
          <w:rFonts w:ascii="Open Sans" w:eastAsia="Times New Roman" w:hAnsi="Open Sans" w:cs="Open Sans"/>
          <w:sz w:val="20"/>
          <w:szCs w:val="20"/>
        </w:rPr>
        <w:t>Przedłużenie okresu gwarancji i rękojmi za wady na zabudowę zamiatarki (nadwozie) o 9 miesięcy, czyli gwarancja i rękojmia za wady na zabudowę zamiatarki (nadwozie) na okres 21 miesięcy – 15 punktów.</w:t>
      </w:r>
    </w:p>
    <w:p w14:paraId="14F2CD07" w14:textId="77777777" w:rsidR="007506A7" w:rsidRPr="007506A7" w:rsidRDefault="007506A7" w:rsidP="007506A7">
      <w:pPr>
        <w:numPr>
          <w:ilvl w:val="2"/>
          <w:numId w:val="104"/>
        </w:numPr>
        <w:autoSpaceDE w:val="0"/>
        <w:autoSpaceDN w:val="0"/>
        <w:adjustRightInd w:val="0"/>
        <w:spacing w:after="0" w:line="240" w:lineRule="auto"/>
        <w:ind w:left="1164" w:hanging="283"/>
        <w:jc w:val="both"/>
        <w:rPr>
          <w:rFonts w:ascii="Open Sans" w:eastAsia="Times New Roman" w:hAnsi="Open Sans" w:cs="Open Sans"/>
          <w:sz w:val="20"/>
          <w:szCs w:val="20"/>
        </w:rPr>
      </w:pPr>
      <w:r w:rsidRPr="007506A7">
        <w:rPr>
          <w:rFonts w:ascii="Open Sans" w:eastAsia="Times New Roman" w:hAnsi="Open Sans" w:cs="Open Sans"/>
          <w:sz w:val="20"/>
          <w:szCs w:val="20"/>
        </w:rPr>
        <w:t>Przedłużenie okresu gwarancji i rękojmi za wady na zabudowę zamiatarki (nadwozie) o 12 miesięcy, czyli gwarancja  i rękojmia za wady na zabudowę zamiatarki (nadwozie) na okres 24 miesięcy – 20 punktów.</w:t>
      </w:r>
    </w:p>
    <w:p w14:paraId="41B03366" w14:textId="77777777" w:rsidR="007506A7" w:rsidRPr="007506A7" w:rsidRDefault="007506A7" w:rsidP="007506A7">
      <w:pPr>
        <w:autoSpaceDE w:val="0"/>
        <w:autoSpaceDN w:val="0"/>
        <w:adjustRightInd w:val="0"/>
        <w:spacing w:after="0" w:line="240" w:lineRule="auto"/>
        <w:ind w:left="1164"/>
        <w:jc w:val="both"/>
        <w:rPr>
          <w:rFonts w:ascii="Open Sans" w:eastAsia="Times New Roman" w:hAnsi="Open Sans" w:cs="Open Sans"/>
          <w:sz w:val="20"/>
          <w:szCs w:val="20"/>
        </w:rPr>
      </w:pPr>
    </w:p>
    <w:p w14:paraId="1FB0B031" w14:textId="25E6EF0A" w:rsidR="007506A7" w:rsidRPr="007506A7" w:rsidRDefault="007506A7" w:rsidP="007506A7">
      <w:pPr>
        <w:numPr>
          <w:ilvl w:val="0"/>
          <w:numId w:val="30"/>
        </w:numPr>
        <w:tabs>
          <w:tab w:val="left" w:pos="284"/>
        </w:tabs>
        <w:spacing w:after="0" w:line="240" w:lineRule="auto"/>
        <w:ind w:hanging="236"/>
        <w:jc w:val="both"/>
        <w:rPr>
          <w:rFonts w:ascii="Open Sans" w:eastAsia="Times New Roman" w:hAnsi="Open Sans" w:cs="Open Sans"/>
          <w:sz w:val="20"/>
          <w:szCs w:val="20"/>
        </w:rPr>
      </w:pPr>
      <w:r w:rsidRPr="007506A7">
        <w:rPr>
          <w:rFonts w:ascii="Open Sans" w:eastAsia="Times New Roman" w:hAnsi="Open Sans" w:cs="Open Sans"/>
          <w:sz w:val="20"/>
          <w:szCs w:val="20"/>
        </w:rPr>
        <w:t xml:space="preserve">Kryterium „Przedłużenie </w:t>
      </w:r>
      <w:r w:rsidRPr="007506A7">
        <w:rPr>
          <w:rFonts w:ascii="Open Sans" w:eastAsia="Tahoma" w:hAnsi="Open Sans" w:cs="Open Sans"/>
          <w:sz w:val="20"/>
          <w:szCs w:val="20"/>
        </w:rPr>
        <w:t>okresu gwarancji i rękojmi za wady</w:t>
      </w:r>
      <w:r w:rsidRPr="007506A7">
        <w:rPr>
          <w:rFonts w:ascii="Open Sans" w:eastAsia="Times New Roman" w:hAnsi="Open Sans" w:cs="Open Sans"/>
          <w:sz w:val="20"/>
          <w:szCs w:val="20"/>
        </w:rPr>
        <w:t xml:space="preserve"> na podwozie” „GP” – waga </w:t>
      </w:r>
      <w:r w:rsidR="000143BB">
        <w:rPr>
          <w:rFonts w:ascii="Open Sans" w:eastAsia="Times New Roman" w:hAnsi="Open Sans" w:cs="Open Sans"/>
          <w:sz w:val="20"/>
          <w:szCs w:val="20"/>
        </w:rPr>
        <w:br/>
      </w:r>
      <w:r w:rsidRPr="007506A7">
        <w:rPr>
          <w:rFonts w:ascii="Open Sans" w:eastAsia="Times New Roman" w:hAnsi="Open Sans" w:cs="Open Sans"/>
          <w:sz w:val="20"/>
          <w:szCs w:val="20"/>
        </w:rPr>
        <w:t>20 punktów.</w:t>
      </w:r>
    </w:p>
    <w:p w14:paraId="5863FD00" w14:textId="7D949ADB" w:rsidR="007506A7" w:rsidRPr="007506A7" w:rsidRDefault="007506A7" w:rsidP="007506A7">
      <w:pPr>
        <w:numPr>
          <w:ilvl w:val="1"/>
          <w:numId w:val="116"/>
        </w:numPr>
        <w:tabs>
          <w:tab w:val="left" w:pos="284"/>
        </w:tabs>
        <w:spacing w:after="0" w:line="240" w:lineRule="auto"/>
        <w:ind w:left="851" w:hanging="425"/>
        <w:jc w:val="both"/>
        <w:rPr>
          <w:rFonts w:ascii="Open Sans" w:eastAsia="Calibri" w:hAnsi="Open Sans" w:cs="Open Sans"/>
          <w:sz w:val="20"/>
          <w:szCs w:val="20"/>
        </w:rPr>
      </w:pPr>
      <w:r w:rsidRPr="007506A7">
        <w:rPr>
          <w:rFonts w:ascii="Open Sans" w:eastAsia="Times New Roman" w:hAnsi="Open Sans" w:cs="Open Sans"/>
          <w:sz w:val="20"/>
          <w:szCs w:val="20"/>
        </w:rPr>
        <w:t xml:space="preserve">Maksymalna liczba punktów, jaką po uwzględnieniu wagi może osiągnąć oferta </w:t>
      </w:r>
      <w:r w:rsidR="000143BB">
        <w:rPr>
          <w:rFonts w:ascii="Open Sans" w:eastAsia="Times New Roman" w:hAnsi="Open Sans" w:cs="Open Sans"/>
          <w:sz w:val="20"/>
          <w:szCs w:val="20"/>
        </w:rPr>
        <w:br/>
      </w:r>
      <w:r w:rsidRPr="007506A7">
        <w:rPr>
          <w:rFonts w:ascii="Open Sans" w:eastAsia="Times New Roman" w:hAnsi="Open Sans" w:cs="Open Sans"/>
          <w:sz w:val="20"/>
          <w:szCs w:val="20"/>
        </w:rPr>
        <w:t>za kryterium "Przedłużenie okresu gwarancji i rękojmi za wady na podwozie", wynosi</w:t>
      </w:r>
      <w:r w:rsidR="000143BB">
        <w:rPr>
          <w:rFonts w:ascii="Open Sans" w:eastAsia="Times New Roman" w:hAnsi="Open Sans" w:cs="Open Sans"/>
          <w:sz w:val="20"/>
          <w:szCs w:val="20"/>
        </w:rPr>
        <w:br/>
      </w:r>
      <w:r w:rsidRPr="007506A7">
        <w:rPr>
          <w:rFonts w:ascii="Open Sans" w:eastAsia="Times New Roman" w:hAnsi="Open Sans" w:cs="Open Sans"/>
          <w:sz w:val="20"/>
          <w:szCs w:val="20"/>
        </w:rPr>
        <w:t>20 punktów.</w:t>
      </w:r>
    </w:p>
    <w:p w14:paraId="0EEDC17E" w14:textId="77777777" w:rsidR="007506A7" w:rsidRPr="007506A7" w:rsidRDefault="007506A7" w:rsidP="007506A7">
      <w:pPr>
        <w:numPr>
          <w:ilvl w:val="1"/>
          <w:numId w:val="116"/>
        </w:numPr>
        <w:tabs>
          <w:tab w:val="left" w:pos="284"/>
        </w:tabs>
        <w:spacing w:after="0" w:line="240" w:lineRule="auto"/>
        <w:ind w:left="851" w:hanging="425"/>
        <w:jc w:val="both"/>
        <w:rPr>
          <w:rFonts w:ascii="Open Sans" w:eastAsia="Calibri" w:hAnsi="Open Sans" w:cs="Open Sans"/>
          <w:sz w:val="20"/>
          <w:szCs w:val="20"/>
        </w:rPr>
      </w:pPr>
      <w:r w:rsidRPr="007506A7">
        <w:rPr>
          <w:rFonts w:ascii="Open Sans" w:eastAsia="Times New Roman" w:hAnsi="Open Sans" w:cs="Open Sans"/>
          <w:sz w:val="20"/>
          <w:szCs w:val="20"/>
        </w:rPr>
        <w:t>Maksymalna liczba miesięcy, o którą Wykonawca może przedłużyć wymagany okres gwarancji i rękojmi za wady na podwozie wynosi 12 miesięcy.</w:t>
      </w:r>
      <w:r w:rsidRPr="007506A7">
        <w:rPr>
          <w:rFonts w:ascii="Open Sans" w:eastAsia="Calibri" w:hAnsi="Open Sans" w:cs="Open Sans"/>
          <w:sz w:val="20"/>
          <w:szCs w:val="20"/>
        </w:rPr>
        <w:t xml:space="preserve"> </w:t>
      </w:r>
    </w:p>
    <w:p w14:paraId="5224C61B" w14:textId="7FF7EAE3" w:rsidR="007506A7" w:rsidRPr="002E15D7" w:rsidRDefault="007506A7" w:rsidP="007506A7">
      <w:pPr>
        <w:numPr>
          <w:ilvl w:val="1"/>
          <w:numId w:val="116"/>
        </w:numPr>
        <w:tabs>
          <w:tab w:val="left" w:pos="284"/>
        </w:tabs>
        <w:spacing w:after="0" w:line="240" w:lineRule="auto"/>
        <w:ind w:left="851" w:hanging="425"/>
        <w:jc w:val="both"/>
        <w:rPr>
          <w:rFonts w:ascii="Open Sans" w:eastAsia="Calibri" w:hAnsi="Open Sans" w:cs="Open Sans"/>
          <w:sz w:val="20"/>
          <w:szCs w:val="20"/>
        </w:rPr>
      </w:pPr>
      <w:r w:rsidRPr="007506A7">
        <w:rPr>
          <w:rFonts w:ascii="Open Sans" w:eastAsia="Times New Roman" w:hAnsi="Open Sans" w:cs="Open Sans"/>
          <w:sz w:val="20"/>
          <w:szCs w:val="20"/>
        </w:rPr>
        <w:t xml:space="preserve">Kryterium </w:t>
      </w:r>
      <w:r w:rsidRPr="007506A7">
        <w:rPr>
          <w:rFonts w:ascii="Open Sans" w:eastAsia="Calibri" w:hAnsi="Open Sans" w:cs="Open Sans"/>
          <w:sz w:val="20"/>
          <w:szCs w:val="20"/>
          <w:lang w:eastAsia="en-US"/>
        </w:rPr>
        <w:t>„P</w:t>
      </w:r>
      <w:r w:rsidRPr="007506A7">
        <w:rPr>
          <w:rFonts w:ascii="Open Sans" w:eastAsia="Calibri" w:hAnsi="Open Sans" w:cs="Open Sans"/>
          <w:sz w:val="20"/>
          <w:szCs w:val="20"/>
        </w:rPr>
        <w:t xml:space="preserve">rzedłużenie </w:t>
      </w:r>
      <w:r w:rsidRPr="007506A7">
        <w:rPr>
          <w:rFonts w:ascii="Open Sans" w:eastAsia="Tahoma" w:hAnsi="Open Sans" w:cs="Open Sans"/>
          <w:sz w:val="20"/>
          <w:szCs w:val="20"/>
        </w:rPr>
        <w:t>okresu gwarancji i rękojmi za wady</w:t>
      </w:r>
      <w:r w:rsidRPr="007506A7">
        <w:rPr>
          <w:rFonts w:ascii="Open Sans" w:eastAsia="Calibri" w:hAnsi="Open Sans" w:cs="Open Sans"/>
          <w:sz w:val="20"/>
          <w:szCs w:val="20"/>
          <w:lang w:eastAsia="en-US"/>
        </w:rPr>
        <w:t xml:space="preserve"> na podwozie” obliczone </w:t>
      </w:r>
      <w:r w:rsidRPr="007506A7">
        <w:rPr>
          <w:rFonts w:ascii="Open Sans" w:eastAsia="Times New Roman" w:hAnsi="Open Sans" w:cs="Open Sans"/>
          <w:sz w:val="20"/>
          <w:szCs w:val="20"/>
        </w:rPr>
        <w:t>zostanie poprzez zastosowanie następującej punktacji:</w:t>
      </w:r>
    </w:p>
    <w:p w14:paraId="64FAF86E" w14:textId="77777777" w:rsidR="002E15D7" w:rsidRPr="007506A7" w:rsidRDefault="002E15D7" w:rsidP="002E15D7">
      <w:pPr>
        <w:tabs>
          <w:tab w:val="left" w:pos="284"/>
        </w:tabs>
        <w:spacing w:after="0" w:line="240" w:lineRule="auto"/>
        <w:ind w:left="851"/>
        <w:jc w:val="both"/>
        <w:rPr>
          <w:rFonts w:ascii="Open Sans" w:eastAsia="Calibri" w:hAnsi="Open Sans" w:cs="Open Sans"/>
          <w:sz w:val="20"/>
          <w:szCs w:val="20"/>
        </w:rPr>
      </w:pPr>
    </w:p>
    <w:p w14:paraId="50E15E26" w14:textId="1748B8C0" w:rsidR="007506A7" w:rsidRPr="007506A7" w:rsidRDefault="007506A7" w:rsidP="00BF709D">
      <w:pPr>
        <w:numPr>
          <w:ilvl w:val="1"/>
          <w:numId w:val="119"/>
        </w:numPr>
        <w:autoSpaceDE w:val="0"/>
        <w:autoSpaceDN w:val="0"/>
        <w:adjustRightInd w:val="0"/>
        <w:spacing w:after="0" w:line="240" w:lineRule="auto"/>
        <w:ind w:left="1164" w:hanging="283"/>
        <w:rPr>
          <w:rFonts w:ascii="Open Sans" w:eastAsia="Times New Roman" w:hAnsi="Open Sans" w:cs="Open Sans"/>
          <w:sz w:val="20"/>
          <w:szCs w:val="20"/>
        </w:rPr>
      </w:pPr>
      <w:r w:rsidRPr="007506A7">
        <w:rPr>
          <w:rFonts w:ascii="Open Sans" w:eastAsia="Times New Roman" w:hAnsi="Open Sans" w:cs="Open Sans"/>
          <w:sz w:val="20"/>
          <w:szCs w:val="20"/>
        </w:rPr>
        <w:t xml:space="preserve">Wymagany przez Zamawiającego okres gwarancji i rękojmi za wady na podwozie, </w:t>
      </w:r>
      <w:r w:rsidR="002E15D7" w:rsidRPr="002E15D7">
        <w:rPr>
          <w:rFonts w:ascii="Open Sans" w:eastAsia="Times New Roman" w:hAnsi="Open Sans" w:cs="Open Sans"/>
          <w:sz w:val="20"/>
          <w:szCs w:val="20"/>
        </w:rPr>
        <w:br/>
      </w:r>
      <w:r w:rsidRPr="007506A7">
        <w:rPr>
          <w:rFonts w:ascii="Open Sans" w:eastAsia="Times New Roman" w:hAnsi="Open Sans" w:cs="Open Sans"/>
          <w:sz w:val="20"/>
          <w:szCs w:val="20"/>
        </w:rPr>
        <w:t>tj. okres 12 miesięcy - 0 punktów.</w:t>
      </w:r>
    </w:p>
    <w:p w14:paraId="70E5BC95" w14:textId="77777777" w:rsidR="007506A7" w:rsidRPr="007506A7" w:rsidRDefault="007506A7" w:rsidP="007506A7">
      <w:pPr>
        <w:numPr>
          <w:ilvl w:val="1"/>
          <w:numId w:val="119"/>
        </w:numPr>
        <w:autoSpaceDE w:val="0"/>
        <w:autoSpaceDN w:val="0"/>
        <w:adjustRightInd w:val="0"/>
        <w:spacing w:after="0" w:line="240" w:lineRule="auto"/>
        <w:ind w:left="1164" w:hanging="283"/>
        <w:jc w:val="both"/>
        <w:rPr>
          <w:rFonts w:ascii="Open Sans" w:eastAsia="Times New Roman" w:hAnsi="Open Sans" w:cs="Open Sans"/>
          <w:sz w:val="20"/>
          <w:szCs w:val="20"/>
        </w:rPr>
      </w:pPr>
      <w:r w:rsidRPr="007506A7">
        <w:rPr>
          <w:rFonts w:ascii="Open Sans" w:eastAsia="Times New Roman" w:hAnsi="Open Sans" w:cs="Open Sans"/>
          <w:sz w:val="20"/>
          <w:szCs w:val="20"/>
        </w:rPr>
        <w:t>Przedłużenie  okresu gwarancji i rękojmi za wady na podwozie o 3 miesiące, czyli gwarancja i rękojmia za wady na podwozie na okres 15 miesięcy  – 5 punktów.</w:t>
      </w:r>
    </w:p>
    <w:p w14:paraId="388085BC" w14:textId="77777777" w:rsidR="007506A7" w:rsidRPr="007506A7" w:rsidRDefault="007506A7" w:rsidP="007506A7">
      <w:pPr>
        <w:numPr>
          <w:ilvl w:val="1"/>
          <w:numId w:val="119"/>
        </w:numPr>
        <w:autoSpaceDE w:val="0"/>
        <w:autoSpaceDN w:val="0"/>
        <w:adjustRightInd w:val="0"/>
        <w:spacing w:after="0" w:line="240" w:lineRule="auto"/>
        <w:ind w:left="1164" w:hanging="283"/>
        <w:jc w:val="both"/>
        <w:rPr>
          <w:rFonts w:ascii="Open Sans" w:eastAsia="Times New Roman" w:hAnsi="Open Sans" w:cs="Open Sans"/>
          <w:sz w:val="20"/>
          <w:szCs w:val="20"/>
        </w:rPr>
      </w:pPr>
      <w:r w:rsidRPr="007506A7">
        <w:rPr>
          <w:rFonts w:ascii="Open Sans" w:eastAsia="Times New Roman" w:hAnsi="Open Sans" w:cs="Open Sans"/>
          <w:sz w:val="20"/>
          <w:szCs w:val="20"/>
        </w:rPr>
        <w:t>Przedłużenie  okresu gwarancji i rękojmi za wady na podwozie o 6 miesięcy, czyli gwarancja i rękojmia za wady na podwozie na okres 18 miesięcy - 10 punktów.</w:t>
      </w:r>
    </w:p>
    <w:p w14:paraId="35973C76" w14:textId="77777777" w:rsidR="007506A7" w:rsidRPr="007506A7" w:rsidRDefault="007506A7" w:rsidP="007506A7">
      <w:pPr>
        <w:numPr>
          <w:ilvl w:val="1"/>
          <w:numId w:val="119"/>
        </w:numPr>
        <w:autoSpaceDE w:val="0"/>
        <w:autoSpaceDN w:val="0"/>
        <w:adjustRightInd w:val="0"/>
        <w:spacing w:after="0" w:line="240" w:lineRule="auto"/>
        <w:ind w:left="1164" w:hanging="283"/>
        <w:jc w:val="both"/>
        <w:rPr>
          <w:rFonts w:ascii="Open Sans" w:eastAsia="Times New Roman" w:hAnsi="Open Sans" w:cs="Open Sans"/>
          <w:sz w:val="20"/>
          <w:szCs w:val="20"/>
        </w:rPr>
      </w:pPr>
      <w:r w:rsidRPr="007506A7">
        <w:rPr>
          <w:rFonts w:ascii="Open Sans" w:eastAsia="Times New Roman" w:hAnsi="Open Sans" w:cs="Open Sans"/>
          <w:sz w:val="20"/>
          <w:szCs w:val="20"/>
        </w:rPr>
        <w:t>Przedłużenie  okresu gwarancji i rękojmi za wady na podwozie o 9 miesięcy, czyli gwarancja i rękojmia za wady na podwozie na okres 21 miesięcy  – 15 punktów.</w:t>
      </w:r>
    </w:p>
    <w:p w14:paraId="05F7596E" w14:textId="77777777" w:rsidR="007506A7" w:rsidRPr="007506A7" w:rsidRDefault="007506A7" w:rsidP="007506A7">
      <w:pPr>
        <w:numPr>
          <w:ilvl w:val="1"/>
          <w:numId w:val="119"/>
        </w:numPr>
        <w:autoSpaceDE w:val="0"/>
        <w:autoSpaceDN w:val="0"/>
        <w:adjustRightInd w:val="0"/>
        <w:spacing w:after="0" w:line="240" w:lineRule="auto"/>
        <w:ind w:left="1164" w:hanging="283"/>
        <w:jc w:val="both"/>
        <w:rPr>
          <w:rFonts w:ascii="Open Sans" w:eastAsia="Times New Roman" w:hAnsi="Open Sans" w:cs="Open Sans"/>
          <w:sz w:val="20"/>
          <w:szCs w:val="20"/>
        </w:rPr>
      </w:pPr>
      <w:r w:rsidRPr="007506A7">
        <w:rPr>
          <w:rFonts w:ascii="Open Sans" w:eastAsia="Times New Roman" w:hAnsi="Open Sans" w:cs="Open Sans"/>
          <w:sz w:val="20"/>
          <w:szCs w:val="20"/>
        </w:rPr>
        <w:t>Przedłużenie  okresu gwarancji i rękojmi za wady na podwozie o 12 miesięcy, czyli gwarancja i rękojmia za wady na podwozie na okres 24 miesięcy – 20 punktów.</w:t>
      </w:r>
    </w:p>
    <w:p w14:paraId="7D2E8D46" w14:textId="77777777" w:rsidR="007506A7" w:rsidRPr="007506A7" w:rsidRDefault="007506A7" w:rsidP="007506A7">
      <w:pPr>
        <w:autoSpaceDE w:val="0"/>
        <w:autoSpaceDN w:val="0"/>
        <w:adjustRightInd w:val="0"/>
        <w:spacing w:after="0" w:line="240" w:lineRule="auto"/>
        <w:ind w:left="1164"/>
        <w:jc w:val="both"/>
        <w:rPr>
          <w:rFonts w:ascii="Open Sans" w:eastAsia="Times New Roman" w:hAnsi="Open Sans" w:cs="Open Sans"/>
          <w:sz w:val="20"/>
          <w:szCs w:val="20"/>
        </w:rPr>
      </w:pPr>
    </w:p>
    <w:p w14:paraId="7DEEBF18" w14:textId="77777777" w:rsidR="007506A7" w:rsidRPr="007506A7" w:rsidRDefault="007506A7" w:rsidP="007506A7">
      <w:pPr>
        <w:numPr>
          <w:ilvl w:val="0"/>
          <w:numId w:val="30"/>
        </w:numPr>
        <w:tabs>
          <w:tab w:val="left" w:pos="284"/>
        </w:tabs>
        <w:spacing w:after="0" w:line="240" w:lineRule="auto"/>
        <w:ind w:hanging="236"/>
        <w:rPr>
          <w:rFonts w:ascii="Open Sans" w:eastAsia="Times New Roman" w:hAnsi="Open Sans" w:cs="Open Sans"/>
          <w:sz w:val="20"/>
          <w:szCs w:val="20"/>
        </w:rPr>
      </w:pPr>
      <w:r w:rsidRPr="007506A7">
        <w:rPr>
          <w:rFonts w:ascii="Open Sans" w:eastAsia="Times New Roman" w:hAnsi="Open Sans" w:cs="Open Sans"/>
          <w:sz w:val="20"/>
          <w:szCs w:val="20"/>
        </w:rPr>
        <w:t>Podsumowanie kryteriów.</w:t>
      </w:r>
    </w:p>
    <w:p w14:paraId="4B2607E9" w14:textId="77777777" w:rsidR="007506A7" w:rsidRPr="007506A7" w:rsidRDefault="007506A7" w:rsidP="007506A7">
      <w:pPr>
        <w:numPr>
          <w:ilvl w:val="1"/>
          <w:numId w:val="114"/>
        </w:numPr>
        <w:tabs>
          <w:tab w:val="left" w:pos="284"/>
        </w:tabs>
        <w:spacing w:after="0" w:line="240" w:lineRule="auto"/>
        <w:ind w:left="851" w:hanging="425"/>
        <w:jc w:val="both"/>
        <w:rPr>
          <w:rFonts w:ascii="Open Sans" w:eastAsia="Calibri" w:hAnsi="Open Sans" w:cs="Open Sans"/>
          <w:sz w:val="20"/>
          <w:szCs w:val="20"/>
          <w:lang w:eastAsia="en-US"/>
        </w:rPr>
      </w:pPr>
      <w:r w:rsidRPr="007506A7">
        <w:rPr>
          <w:rFonts w:ascii="Open Sans" w:eastAsia="Calibri" w:hAnsi="Open Sans" w:cs="Open Sans"/>
          <w:sz w:val="20"/>
          <w:szCs w:val="20"/>
          <w:lang w:eastAsia="en-US"/>
        </w:rPr>
        <w:t xml:space="preserve">Punkty liczone wg powyższych kryteriów zostaną zsumowane. </w:t>
      </w:r>
    </w:p>
    <w:p w14:paraId="0D0A49CB" w14:textId="77777777" w:rsidR="007506A7" w:rsidRPr="007506A7" w:rsidRDefault="007506A7" w:rsidP="007506A7">
      <w:pPr>
        <w:numPr>
          <w:ilvl w:val="1"/>
          <w:numId w:val="114"/>
        </w:numPr>
        <w:spacing w:after="0" w:line="240" w:lineRule="auto"/>
        <w:ind w:left="851" w:hanging="425"/>
        <w:jc w:val="both"/>
        <w:rPr>
          <w:rFonts w:ascii="Open Sans" w:eastAsia="Calibri" w:hAnsi="Open Sans" w:cs="Open Sans"/>
          <w:sz w:val="20"/>
          <w:szCs w:val="20"/>
          <w:lang w:eastAsia="en-US"/>
        </w:rPr>
      </w:pPr>
      <w:r w:rsidRPr="007506A7">
        <w:rPr>
          <w:rFonts w:ascii="Open Sans" w:eastAsia="Calibri" w:hAnsi="Open Sans" w:cs="Open Sans"/>
          <w:sz w:val="20"/>
          <w:szCs w:val="20"/>
          <w:lang w:eastAsia="en-US"/>
        </w:rPr>
        <w:t xml:space="preserve">Za ofertę najkorzystniejszą uznana zostanie Oferta Wykonawcy, która w sumie uzyska największą liczbę punktów obliczoną wg poniższego wzoru: </w:t>
      </w:r>
    </w:p>
    <w:p w14:paraId="5EBDA38C" w14:textId="77777777" w:rsidR="007506A7" w:rsidRPr="007506A7" w:rsidRDefault="007506A7" w:rsidP="007506A7">
      <w:pPr>
        <w:tabs>
          <w:tab w:val="left" w:pos="993"/>
        </w:tabs>
        <w:spacing w:after="0" w:line="240" w:lineRule="auto"/>
        <w:jc w:val="center"/>
        <w:rPr>
          <w:rFonts w:ascii="Open Sans" w:eastAsia="Calibri" w:hAnsi="Open Sans" w:cs="Open Sans"/>
          <w:sz w:val="20"/>
          <w:szCs w:val="20"/>
          <w:lang w:eastAsia="en-US"/>
        </w:rPr>
      </w:pPr>
      <w:r w:rsidRPr="007506A7">
        <w:rPr>
          <w:rFonts w:ascii="Open Sans" w:eastAsia="Calibri" w:hAnsi="Open Sans" w:cs="Open Sans"/>
          <w:sz w:val="20"/>
          <w:szCs w:val="20"/>
          <w:lang w:eastAsia="en-US"/>
        </w:rPr>
        <w:t>LP = C + GN + GP</w:t>
      </w:r>
    </w:p>
    <w:p w14:paraId="2C38118B" w14:textId="77777777" w:rsidR="007506A7" w:rsidRPr="007506A7" w:rsidRDefault="007506A7" w:rsidP="007506A7">
      <w:pPr>
        <w:tabs>
          <w:tab w:val="left" w:pos="993"/>
        </w:tabs>
        <w:spacing w:after="0" w:line="240" w:lineRule="auto"/>
        <w:ind w:firstLine="851"/>
        <w:jc w:val="both"/>
        <w:rPr>
          <w:rFonts w:ascii="Open Sans" w:eastAsia="Calibri" w:hAnsi="Open Sans" w:cs="Open Sans"/>
          <w:sz w:val="20"/>
          <w:szCs w:val="20"/>
          <w:lang w:eastAsia="en-US"/>
        </w:rPr>
      </w:pPr>
      <w:r w:rsidRPr="007506A7">
        <w:rPr>
          <w:rFonts w:ascii="Open Sans" w:eastAsia="Calibri" w:hAnsi="Open Sans" w:cs="Open Sans"/>
          <w:sz w:val="20"/>
          <w:szCs w:val="20"/>
          <w:lang w:eastAsia="en-US"/>
        </w:rPr>
        <w:t>Gdzie:</w:t>
      </w:r>
    </w:p>
    <w:p w14:paraId="7E05D99C" w14:textId="77777777" w:rsidR="007506A7" w:rsidRPr="007506A7" w:rsidRDefault="007506A7" w:rsidP="007506A7">
      <w:pPr>
        <w:autoSpaceDE w:val="0"/>
        <w:autoSpaceDN w:val="0"/>
        <w:adjustRightInd w:val="0"/>
        <w:spacing w:after="0" w:line="240" w:lineRule="auto"/>
        <w:ind w:firstLine="851"/>
        <w:jc w:val="both"/>
        <w:rPr>
          <w:rFonts w:ascii="Open Sans" w:eastAsia="Times New Roman" w:hAnsi="Open Sans" w:cs="Open Sans"/>
          <w:sz w:val="20"/>
          <w:szCs w:val="20"/>
        </w:rPr>
      </w:pPr>
      <w:r w:rsidRPr="007506A7">
        <w:rPr>
          <w:rFonts w:ascii="Open Sans" w:eastAsia="Times New Roman" w:hAnsi="Open Sans" w:cs="Open Sans"/>
          <w:sz w:val="20"/>
          <w:szCs w:val="20"/>
        </w:rPr>
        <w:t xml:space="preserve">LP </w:t>
      </w:r>
      <w:r w:rsidRPr="007506A7">
        <w:rPr>
          <w:rFonts w:ascii="Open Sans" w:eastAsia="Times New Roman" w:hAnsi="Open Sans" w:cs="Open Sans"/>
          <w:sz w:val="20"/>
          <w:szCs w:val="20"/>
        </w:rPr>
        <w:tab/>
        <w:t>– liczba punktów łącznie,</w:t>
      </w:r>
    </w:p>
    <w:p w14:paraId="417A26E4" w14:textId="77777777" w:rsidR="007506A7" w:rsidRPr="007506A7" w:rsidRDefault="007506A7" w:rsidP="007506A7">
      <w:pPr>
        <w:tabs>
          <w:tab w:val="left" w:pos="708"/>
          <w:tab w:val="left" w:pos="1416"/>
          <w:tab w:val="left" w:pos="2124"/>
          <w:tab w:val="left" w:pos="2832"/>
          <w:tab w:val="left" w:pos="3540"/>
          <w:tab w:val="left" w:pos="4248"/>
          <w:tab w:val="left" w:pos="4956"/>
          <w:tab w:val="center" w:pos="5457"/>
        </w:tabs>
        <w:autoSpaceDE w:val="0"/>
        <w:autoSpaceDN w:val="0"/>
        <w:adjustRightInd w:val="0"/>
        <w:spacing w:after="0" w:line="240" w:lineRule="auto"/>
        <w:ind w:firstLine="851"/>
        <w:jc w:val="both"/>
        <w:rPr>
          <w:rFonts w:ascii="Open Sans" w:eastAsia="Times New Roman" w:hAnsi="Open Sans" w:cs="Open Sans"/>
          <w:sz w:val="20"/>
          <w:szCs w:val="20"/>
        </w:rPr>
      </w:pPr>
      <w:r w:rsidRPr="007506A7">
        <w:rPr>
          <w:rFonts w:ascii="Open Sans" w:eastAsia="Times New Roman" w:hAnsi="Open Sans" w:cs="Open Sans"/>
          <w:sz w:val="20"/>
          <w:szCs w:val="20"/>
        </w:rPr>
        <w:t>C</w:t>
      </w:r>
      <w:r w:rsidRPr="007506A7">
        <w:rPr>
          <w:rFonts w:ascii="Open Sans" w:eastAsia="Times New Roman" w:hAnsi="Open Sans" w:cs="Open Sans"/>
          <w:sz w:val="20"/>
          <w:szCs w:val="20"/>
        </w:rPr>
        <w:tab/>
        <w:t>– liczba punktów w kryterium „Cena”,</w:t>
      </w:r>
    </w:p>
    <w:p w14:paraId="0632BDFE" w14:textId="77777777" w:rsidR="007506A7" w:rsidRPr="007506A7" w:rsidRDefault="007506A7" w:rsidP="007506A7">
      <w:pPr>
        <w:autoSpaceDE w:val="0"/>
        <w:autoSpaceDN w:val="0"/>
        <w:adjustRightInd w:val="0"/>
        <w:spacing w:after="0" w:line="240" w:lineRule="auto"/>
        <w:ind w:left="1418" w:hanging="567"/>
        <w:jc w:val="both"/>
        <w:rPr>
          <w:rFonts w:ascii="Open Sans" w:eastAsia="Times New Roman" w:hAnsi="Open Sans" w:cs="Open Sans"/>
          <w:sz w:val="20"/>
          <w:szCs w:val="20"/>
        </w:rPr>
      </w:pPr>
      <w:r w:rsidRPr="007506A7">
        <w:rPr>
          <w:rFonts w:ascii="Open Sans" w:eastAsia="Times New Roman" w:hAnsi="Open Sans" w:cs="Open Sans"/>
          <w:sz w:val="20"/>
          <w:szCs w:val="20"/>
        </w:rPr>
        <w:t>GN</w:t>
      </w:r>
      <w:r w:rsidRPr="007506A7">
        <w:rPr>
          <w:rFonts w:ascii="Open Sans" w:eastAsia="Times New Roman" w:hAnsi="Open Sans" w:cs="Open Sans"/>
          <w:sz w:val="20"/>
          <w:szCs w:val="20"/>
        </w:rPr>
        <w:tab/>
        <w:t>– liczba punktów w kryterium „P</w:t>
      </w:r>
      <w:r w:rsidRPr="007506A7">
        <w:rPr>
          <w:rFonts w:ascii="Open Sans" w:eastAsia="Calibri" w:hAnsi="Open Sans" w:cs="Open Sans"/>
          <w:sz w:val="20"/>
          <w:szCs w:val="20"/>
        </w:rPr>
        <w:t xml:space="preserve">rzedłużenie </w:t>
      </w:r>
      <w:r w:rsidRPr="007506A7">
        <w:rPr>
          <w:rFonts w:ascii="Open Sans" w:eastAsia="Tahoma" w:hAnsi="Open Sans" w:cs="Open Sans"/>
          <w:sz w:val="20"/>
          <w:szCs w:val="20"/>
        </w:rPr>
        <w:t>okresu gwarancji i rękojmi za wady</w:t>
      </w:r>
      <w:r w:rsidRPr="007506A7">
        <w:rPr>
          <w:rFonts w:ascii="Open Sans" w:eastAsia="Times New Roman" w:hAnsi="Open Sans" w:cs="Open Sans"/>
          <w:sz w:val="20"/>
          <w:szCs w:val="20"/>
        </w:rPr>
        <w:t xml:space="preserve"> </w:t>
      </w:r>
      <w:r w:rsidRPr="007506A7">
        <w:rPr>
          <w:rFonts w:ascii="Open Sans" w:eastAsia="Times New Roman" w:hAnsi="Open Sans" w:cs="Open Sans"/>
          <w:sz w:val="20"/>
          <w:szCs w:val="20"/>
        </w:rPr>
        <w:br/>
        <w:t>na zabudowę zamiatarki (nadwozie)”,</w:t>
      </w:r>
    </w:p>
    <w:p w14:paraId="63AF5F7C" w14:textId="77777777" w:rsidR="007506A7" w:rsidRPr="007506A7" w:rsidRDefault="007506A7" w:rsidP="007506A7">
      <w:pPr>
        <w:autoSpaceDE w:val="0"/>
        <w:autoSpaceDN w:val="0"/>
        <w:adjustRightInd w:val="0"/>
        <w:spacing w:after="0" w:line="240" w:lineRule="auto"/>
        <w:ind w:left="1418" w:hanging="567"/>
        <w:jc w:val="both"/>
        <w:rPr>
          <w:rFonts w:ascii="Open Sans" w:eastAsia="Times New Roman" w:hAnsi="Open Sans" w:cs="Open Sans"/>
          <w:sz w:val="20"/>
          <w:szCs w:val="20"/>
        </w:rPr>
      </w:pPr>
      <w:r w:rsidRPr="007506A7">
        <w:rPr>
          <w:rFonts w:ascii="Open Sans" w:eastAsia="Times New Roman" w:hAnsi="Open Sans" w:cs="Open Sans"/>
          <w:sz w:val="20"/>
          <w:szCs w:val="20"/>
        </w:rPr>
        <w:t>GP</w:t>
      </w:r>
      <w:r w:rsidRPr="007506A7">
        <w:rPr>
          <w:rFonts w:ascii="Open Sans" w:eastAsia="Times New Roman" w:hAnsi="Open Sans" w:cs="Open Sans"/>
          <w:sz w:val="20"/>
          <w:szCs w:val="20"/>
        </w:rPr>
        <w:tab/>
        <w:t>– liczba punktów w kryterium „P</w:t>
      </w:r>
      <w:r w:rsidRPr="007506A7">
        <w:rPr>
          <w:rFonts w:ascii="Open Sans" w:eastAsia="Calibri" w:hAnsi="Open Sans" w:cs="Open Sans"/>
          <w:sz w:val="20"/>
          <w:szCs w:val="20"/>
        </w:rPr>
        <w:t xml:space="preserve">rzedłużenie </w:t>
      </w:r>
      <w:r w:rsidRPr="007506A7">
        <w:rPr>
          <w:rFonts w:ascii="Open Sans" w:eastAsia="Tahoma" w:hAnsi="Open Sans" w:cs="Open Sans"/>
          <w:sz w:val="20"/>
          <w:szCs w:val="20"/>
        </w:rPr>
        <w:t>okresu gwarancji i rękojmi za wady</w:t>
      </w:r>
      <w:r w:rsidRPr="007506A7">
        <w:rPr>
          <w:rFonts w:ascii="Open Sans" w:eastAsia="Times New Roman" w:hAnsi="Open Sans" w:cs="Open Sans"/>
          <w:sz w:val="20"/>
          <w:szCs w:val="20"/>
        </w:rPr>
        <w:t xml:space="preserve"> </w:t>
      </w:r>
      <w:r w:rsidRPr="007506A7">
        <w:rPr>
          <w:rFonts w:ascii="Open Sans" w:eastAsia="Times New Roman" w:hAnsi="Open Sans" w:cs="Open Sans"/>
          <w:sz w:val="20"/>
          <w:szCs w:val="20"/>
        </w:rPr>
        <w:br/>
        <w:t>na podwozie”.</w:t>
      </w:r>
    </w:p>
    <w:p w14:paraId="59EF0A50" w14:textId="418DC96B" w:rsidR="007506A7" w:rsidRPr="007506A7" w:rsidRDefault="007506A7" w:rsidP="007506A7">
      <w:pPr>
        <w:numPr>
          <w:ilvl w:val="1"/>
          <w:numId w:val="114"/>
        </w:numPr>
        <w:spacing w:after="0" w:line="240" w:lineRule="auto"/>
        <w:ind w:left="851" w:hanging="436"/>
        <w:jc w:val="both"/>
        <w:rPr>
          <w:rFonts w:ascii="Open Sans" w:eastAsia="Calibri" w:hAnsi="Open Sans" w:cs="Open Sans"/>
          <w:sz w:val="20"/>
          <w:szCs w:val="20"/>
          <w:lang w:eastAsia="en-US"/>
        </w:rPr>
      </w:pPr>
      <w:r w:rsidRPr="007506A7">
        <w:rPr>
          <w:rFonts w:ascii="Open Sans" w:eastAsia="Calibri" w:hAnsi="Open Sans" w:cs="Open Sans"/>
          <w:sz w:val="20"/>
          <w:szCs w:val="20"/>
          <w:lang w:eastAsia="en-US"/>
        </w:rPr>
        <w:t xml:space="preserve">Punktacja przyznawana ofertom w poszczególnych kryteriach będzie liczona </w:t>
      </w:r>
      <w:r w:rsidR="00252CFA">
        <w:rPr>
          <w:rFonts w:ascii="Open Sans" w:eastAsia="Calibri" w:hAnsi="Open Sans" w:cs="Open Sans"/>
          <w:sz w:val="20"/>
          <w:szCs w:val="20"/>
          <w:lang w:eastAsia="en-US"/>
        </w:rPr>
        <w:br/>
      </w:r>
      <w:r w:rsidRPr="007506A7">
        <w:rPr>
          <w:rFonts w:ascii="Open Sans" w:eastAsia="Calibri" w:hAnsi="Open Sans" w:cs="Open Sans"/>
          <w:sz w:val="20"/>
          <w:szCs w:val="20"/>
          <w:lang w:eastAsia="en-US"/>
        </w:rPr>
        <w:t xml:space="preserve">z dokładnością dwóch miejsc po przecinku. </w:t>
      </w:r>
    </w:p>
    <w:p w14:paraId="426B78FA" w14:textId="77777777" w:rsidR="007506A7" w:rsidRPr="007506A7" w:rsidRDefault="007506A7" w:rsidP="007506A7">
      <w:pPr>
        <w:numPr>
          <w:ilvl w:val="1"/>
          <w:numId w:val="114"/>
        </w:numPr>
        <w:spacing w:after="0" w:line="240" w:lineRule="auto"/>
        <w:ind w:left="851" w:hanging="436"/>
        <w:jc w:val="both"/>
        <w:rPr>
          <w:rFonts w:ascii="Open Sans" w:eastAsia="Calibri" w:hAnsi="Open Sans" w:cs="Open Sans"/>
          <w:sz w:val="20"/>
          <w:szCs w:val="20"/>
          <w:lang w:eastAsia="en-US"/>
        </w:rPr>
      </w:pPr>
      <w:r w:rsidRPr="007506A7">
        <w:rPr>
          <w:rFonts w:ascii="Open Sans" w:eastAsia="Calibri" w:hAnsi="Open Sans" w:cs="Open Sans"/>
          <w:sz w:val="20"/>
          <w:szCs w:val="20"/>
          <w:lang w:eastAsia="en-US"/>
        </w:rPr>
        <w:t xml:space="preserve">Najwyższa liczba punktów wyznaczy najkorzystniejszą ofertę. </w:t>
      </w:r>
    </w:p>
    <w:p w14:paraId="300CE776" w14:textId="77777777" w:rsidR="007506A7" w:rsidRPr="007506A7" w:rsidRDefault="007506A7" w:rsidP="007506A7">
      <w:pPr>
        <w:numPr>
          <w:ilvl w:val="1"/>
          <w:numId w:val="114"/>
        </w:numPr>
        <w:spacing w:after="0" w:line="240" w:lineRule="auto"/>
        <w:ind w:left="851" w:hanging="425"/>
        <w:jc w:val="both"/>
        <w:rPr>
          <w:rFonts w:ascii="Open Sans" w:eastAsia="Calibri" w:hAnsi="Open Sans" w:cs="Open Sans"/>
          <w:sz w:val="20"/>
          <w:szCs w:val="20"/>
          <w:lang w:eastAsia="en-US"/>
        </w:rPr>
      </w:pPr>
      <w:r w:rsidRPr="007506A7">
        <w:rPr>
          <w:rFonts w:ascii="Open Sans" w:eastAsia="Calibri" w:hAnsi="Open Sans" w:cs="Open Sans"/>
          <w:sz w:val="20"/>
          <w:szCs w:val="20"/>
          <w:lang w:eastAsia="en-US"/>
        </w:rPr>
        <w:t xml:space="preserve">Zamawiający podpisze umowę z Wykonawcą, który spełni wszystkie wymagania określone w Specyfikacji Warunków Zamówienia dla Zadania nr 3 oraz otrzyma największą liczbę punktów spośród rozpatrywanych ofert na realizację przedmiotu zamówienia. </w:t>
      </w:r>
    </w:p>
    <w:p w14:paraId="7A186F22" w14:textId="77777777" w:rsidR="007506A7" w:rsidRPr="007506A7" w:rsidRDefault="007506A7" w:rsidP="007506A7">
      <w:pPr>
        <w:spacing w:after="0" w:line="240" w:lineRule="auto"/>
        <w:jc w:val="both"/>
        <w:rPr>
          <w:rFonts w:ascii="Open Sans" w:eastAsia="Calibri" w:hAnsi="Open Sans" w:cs="Open Sans"/>
          <w:sz w:val="20"/>
          <w:szCs w:val="20"/>
          <w:lang w:eastAsia="en-US"/>
        </w:rPr>
      </w:pPr>
    </w:p>
    <w:p w14:paraId="166C6051" w14:textId="77777777" w:rsidR="007506A7" w:rsidRPr="007506A7" w:rsidRDefault="007506A7" w:rsidP="007506A7">
      <w:pPr>
        <w:spacing w:after="0" w:line="240" w:lineRule="auto"/>
        <w:jc w:val="both"/>
        <w:rPr>
          <w:rFonts w:ascii="Open Sans" w:eastAsia="Calibri" w:hAnsi="Open Sans" w:cs="Open Sans"/>
          <w:sz w:val="20"/>
          <w:szCs w:val="20"/>
          <w:lang w:eastAsia="en-US"/>
        </w:rPr>
      </w:pPr>
    </w:p>
    <w:p w14:paraId="56B7CBBB" w14:textId="77777777" w:rsidR="007506A7" w:rsidRPr="007506A7" w:rsidRDefault="007506A7" w:rsidP="007506A7">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426"/>
        </w:tabs>
        <w:spacing w:after="0" w:line="240" w:lineRule="auto"/>
        <w:ind w:left="0" w:firstLine="0"/>
        <w:rPr>
          <w:rFonts w:ascii="Open Sans" w:eastAsia="Times New Roman" w:hAnsi="Open Sans" w:cs="Open Sans"/>
          <w:sz w:val="20"/>
          <w:szCs w:val="20"/>
        </w:rPr>
      </w:pPr>
      <w:r w:rsidRPr="007506A7">
        <w:rPr>
          <w:rFonts w:ascii="Open Sans" w:eastAsia="Times New Roman" w:hAnsi="Open Sans" w:cs="Open Sans"/>
          <w:sz w:val="20"/>
          <w:szCs w:val="20"/>
        </w:rPr>
        <w:t xml:space="preserve">Sposób obliczenia ceny </w:t>
      </w:r>
    </w:p>
    <w:p w14:paraId="640FA9A3" w14:textId="77777777" w:rsidR="007506A7" w:rsidRPr="007506A7" w:rsidRDefault="007506A7" w:rsidP="007506A7">
      <w:pPr>
        <w:numPr>
          <w:ilvl w:val="3"/>
          <w:numId w:val="45"/>
        </w:numPr>
        <w:autoSpaceDE w:val="0"/>
        <w:autoSpaceDN w:val="0"/>
        <w:adjustRightInd w:val="0"/>
        <w:spacing w:after="0" w:line="240" w:lineRule="auto"/>
        <w:ind w:left="455" w:hanging="283"/>
        <w:jc w:val="both"/>
        <w:rPr>
          <w:rFonts w:ascii="Open Sans" w:eastAsia="Times New Roman" w:hAnsi="Open Sans" w:cs="Open Sans"/>
          <w:sz w:val="20"/>
          <w:szCs w:val="20"/>
        </w:rPr>
      </w:pPr>
      <w:r w:rsidRPr="007506A7">
        <w:rPr>
          <w:rFonts w:ascii="Open Sans" w:eastAsia="Calibri" w:hAnsi="Open Sans" w:cs="Open Sans"/>
          <w:sz w:val="20"/>
          <w:szCs w:val="20"/>
          <w:lang w:eastAsia="en-US"/>
        </w:rPr>
        <w:t xml:space="preserve">Wykonawca poda w „Formularzu ofertowym” cenę w złotych. W cenie należy uwzględnić należne podatki, w tym podatek od towarów i usług – VAT. Cenę należy podać cyfrowo z dokładnością do dwóch miejsc po przecinku. </w:t>
      </w:r>
    </w:p>
    <w:p w14:paraId="47EBB0D9" w14:textId="77777777" w:rsidR="007506A7" w:rsidRPr="007506A7" w:rsidRDefault="007506A7" w:rsidP="007506A7">
      <w:pPr>
        <w:numPr>
          <w:ilvl w:val="3"/>
          <w:numId w:val="45"/>
        </w:numPr>
        <w:autoSpaceDE w:val="0"/>
        <w:autoSpaceDN w:val="0"/>
        <w:adjustRightInd w:val="0"/>
        <w:spacing w:after="0" w:line="240" w:lineRule="auto"/>
        <w:ind w:left="455" w:hanging="283"/>
        <w:jc w:val="both"/>
        <w:rPr>
          <w:rFonts w:ascii="Open Sans" w:eastAsia="Times New Roman" w:hAnsi="Open Sans" w:cs="Open Sans"/>
          <w:sz w:val="20"/>
          <w:szCs w:val="20"/>
        </w:rPr>
      </w:pPr>
      <w:r w:rsidRPr="007506A7">
        <w:rPr>
          <w:rFonts w:ascii="Open Sans" w:eastAsia="Calibri" w:hAnsi="Open Sans" w:cs="Open Sans"/>
          <w:sz w:val="20"/>
          <w:szCs w:val="20"/>
          <w:lang w:eastAsia="en-US"/>
        </w:rPr>
        <w:t xml:space="preserve">Cena musi obejmować wykonanie całego zakresu przedmiotu zamówienia określonego w opisie przedmiotu zamówienia.  </w:t>
      </w:r>
    </w:p>
    <w:p w14:paraId="37EC5E7B" w14:textId="77777777" w:rsidR="007506A7" w:rsidRPr="007506A7" w:rsidRDefault="007506A7" w:rsidP="007506A7">
      <w:pPr>
        <w:numPr>
          <w:ilvl w:val="3"/>
          <w:numId w:val="45"/>
        </w:numPr>
        <w:autoSpaceDE w:val="0"/>
        <w:autoSpaceDN w:val="0"/>
        <w:adjustRightInd w:val="0"/>
        <w:spacing w:after="0" w:line="240" w:lineRule="auto"/>
        <w:ind w:left="455" w:hanging="283"/>
        <w:jc w:val="both"/>
        <w:rPr>
          <w:rFonts w:ascii="Open Sans" w:eastAsia="Times New Roman" w:hAnsi="Open Sans" w:cs="Open Sans"/>
          <w:sz w:val="20"/>
          <w:szCs w:val="20"/>
        </w:rPr>
      </w:pPr>
      <w:r w:rsidRPr="007506A7">
        <w:rPr>
          <w:rFonts w:ascii="Open Sans" w:eastAsia="Calibri" w:hAnsi="Open Sans" w:cs="Open Sans"/>
          <w:sz w:val="20"/>
          <w:szCs w:val="20"/>
          <w:lang w:eastAsia="en-US"/>
        </w:rPr>
        <w:t xml:space="preserve">Cena powinna zawierać w sobie ewentualne opusty proponowane przez Wykonawcę. </w:t>
      </w:r>
    </w:p>
    <w:p w14:paraId="01F172DF" w14:textId="77777777" w:rsidR="007506A7" w:rsidRPr="007506A7" w:rsidRDefault="007506A7" w:rsidP="007506A7">
      <w:pPr>
        <w:numPr>
          <w:ilvl w:val="3"/>
          <w:numId w:val="45"/>
        </w:numPr>
        <w:autoSpaceDE w:val="0"/>
        <w:autoSpaceDN w:val="0"/>
        <w:adjustRightInd w:val="0"/>
        <w:spacing w:after="0" w:line="240" w:lineRule="auto"/>
        <w:ind w:left="455" w:hanging="283"/>
        <w:jc w:val="both"/>
        <w:rPr>
          <w:rFonts w:ascii="Open Sans" w:eastAsia="Times New Roman" w:hAnsi="Open Sans" w:cs="Open Sans"/>
          <w:sz w:val="20"/>
          <w:szCs w:val="20"/>
        </w:rPr>
      </w:pPr>
      <w:r w:rsidRPr="007506A7">
        <w:rPr>
          <w:rFonts w:ascii="Open Sans" w:eastAsia="Calibri" w:hAnsi="Open Sans" w:cs="Open Sans"/>
          <w:sz w:val="20"/>
          <w:szCs w:val="20"/>
          <w:lang w:eastAsia="en-US"/>
        </w:rPr>
        <w:t xml:space="preserve">W cenie oferty Wykonawca ujmie wszystkie koszty związane z wykonaniem całego przedmiotu zamówienia. </w:t>
      </w:r>
    </w:p>
    <w:p w14:paraId="26D094DA" w14:textId="77777777" w:rsidR="007506A7" w:rsidRPr="007506A7" w:rsidRDefault="007506A7" w:rsidP="007506A7">
      <w:pPr>
        <w:numPr>
          <w:ilvl w:val="3"/>
          <w:numId w:val="45"/>
        </w:numPr>
        <w:autoSpaceDE w:val="0"/>
        <w:autoSpaceDN w:val="0"/>
        <w:adjustRightInd w:val="0"/>
        <w:spacing w:after="0" w:line="240" w:lineRule="auto"/>
        <w:ind w:left="455" w:hanging="283"/>
        <w:jc w:val="both"/>
        <w:rPr>
          <w:rFonts w:ascii="Open Sans" w:eastAsia="Times New Roman" w:hAnsi="Open Sans" w:cs="Open Sans"/>
          <w:sz w:val="20"/>
          <w:szCs w:val="20"/>
        </w:rPr>
      </w:pPr>
      <w:r w:rsidRPr="007506A7">
        <w:rPr>
          <w:rFonts w:ascii="Open Sans" w:eastAsia="Calibri" w:hAnsi="Open Sans" w:cs="Open Sans"/>
          <w:sz w:val="20"/>
          <w:szCs w:val="20"/>
          <w:lang w:eastAsia="en-US"/>
        </w:rPr>
        <w:t>Zamawiający informuje, że w wyniku realizacji umowy nie będą prowadzone rozliczenia w innych walutach niż złoty.</w:t>
      </w:r>
    </w:p>
    <w:p w14:paraId="2AEB3FBF" w14:textId="77777777" w:rsidR="007506A7" w:rsidRPr="007506A7" w:rsidRDefault="007506A7" w:rsidP="007506A7">
      <w:pPr>
        <w:numPr>
          <w:ilvl w:val="3"/>
          <w:numId w:val="45"/>
        </w:numPr>
        <w:autoSpaceDE w:val="0"/>
        <w:autoSpaceDN w:val="0"/>
        <w:adjustRightInd w:val="0"/>
        <w:spacing w:after="0" w:line="240" w:lineRule="auto"/>
        <w:ind w:left="455" w:hanging="283"/>
        <w:jc w:val="both"/>
        <w:rPr>
          <w:rFonts w:ascii="Open Sans" w:eastAsia="Times New Roman" w:hAnsi="Open Sans" w:cs="Open Sans"/>
          <w:sz w:val="20"/>
          <w:szCs w:val="20"/>
        </w:rPr>
      </w:pPr>
      <w:r w:rsidRPr="007506A7">
        <w:rPr>
          <w:rFonts w:ascii="Open Sans" w:eastAsia="Calibri" w:hAnsi="Open Sans" w:cs="Open Sans"/>
          <w:sz w:val="20"/>
          <w:szCs w:val="20"/>
          <w:lang w:eastAsia="en-US"/>
        </w:rPr>
        <w:t xml:space="preserve">Jeżeli została złożona oferta, której wybór prowadziłby do powstania u Zamawiającego obowiązku podatkowego zgodnie z ustawą z dnia 11 marca 2004 r. o podatku od towarów i usług, (Dz. U. z 2021r., poz. 685, z późniejszymi zmianami) dla celów zastosowania kryterium ceny Zamawiający dolicza do przedstawionej w tej ofercie ceny kwotę podatku od towarów i usług, którą miałby obowiązek rozliczyć. </w:t>
      </w:r>
    </w:p>
    <w:p w14:paraId="1DF956FC" w14:textId="77777777" w:rsidR="007506A7" w:rsidRPr="007506A7" w:rsidRDefault="007506A7" w:rsidP="007506A7">
      <w:pPr>
        <w:numPr>
          <w:ilvl w:val="3"/>
          <w:numId w:val="45"/>
        </w:numPr>
        <w:autoSpaceDE w:val="0"/>
        <w:autoSpaceDN w:val="0"/>
        <w:adjustRightInd w:val="0"/>
        <w:spacing w:after="0" w:line="240" w:lineRule="auto"/>
        <w:ind w:left="455" w:hanging="283"/>
        <w:jc w:val="both"/>
        <w:rPr>
          <w:rFonts w:ascii="Open Sans" w:eastAsia="Times New Roman" w:hAnsi="Open Sans" w:cs="Open Sans"/>
          <w:sz w:val="20"/>
          <w:szCs w:val="20"/>
        </w:rPr>
      </w:pPr>
      <w:r w:rsidRPr="007506A7">
        <w:rPr>
          <w:rFonts w:ascii="Open Sans" w:eastAsia="Calibri" w:hAnsi="Open Sans" w:cs="Open Sans"/>
          <w:sz w:val="20"/>
          <w:szCs w:val="20"/>
          <w:lang w:eastAsia="en-US"/>
        </w:rPr>
        <w:t xml:space="preserve">Wykonawca ma obowiązek w ofercie, o której mowa w ppkt 6: </w:t>
      </w:r>
    </w:p>
    <w:p w14:paraId="018AB7CD" w14:textId="77777777" w:rsidR="007506A7" w:rsidRPr="007506A7" w:rsidRDefault="007506A7" w:rsidP="007506A7">
      <w:pPr>
        <w:numPr>
          <w:ilvl w:val="1"/>
          <w:numId w:val="120"/>
        </w:numPr>
        <w:tabs>
          <w:tab w:val="left" w:pos="881"/>
        </w:tabs>
        <w:spacing w:after="0" w:line="240" w:lineRule="auto"/>
        <w:ind w:left="881" w:hanging="426"/>
        <w:jc w:val="both"/>
        <w:rPr>
          <w:rFonts w:ascii="Open Sans" w:eastAsia="Calibri" w:hAnsi="Open Sans" w:cs="Open Sans"/>
          <w:sz w:val="20"/>
          <w:szCs w:val="20"/>
          <w:lang w:eastAsia="en-US"/>
        </w:rPr>
      </w:pPr>
      <w:r w:rsidRPr="007506A7">
        <w:rPr>
          <w:rFonts w:ascii="Open Sans" w:eastAsia="Calibri" w:hAnsi="Open Sans" w:cs="Open Sans"/>
          <w:sz w:val="20"/>
          <w:szCs w:val="20"/>
          <w:lang w:eastAsia="en-US"/>
        </w:rPr>
        <w:t>Poinformowania Zamawiającego, że wybór jego oferty będzie prowadził do powstania u Zamawiającego obowiązku podatkowego,</w:t>
      </w:r>
    </w:p>
    <w:p w14:paraId="41B9D411" w14:textId="77777777" w:rsidR="007506A7" w:rsidRPr="007506A7" w:rsidRDefault="007506A7" w:rsidP="007506A7">
      <w:pPr>
        <w:numPr>
          <w:ilvl w:val="1"/>
          <w:numId w:val="120"/>
        </w:numPr>
        <w:tabs>
          <w:tab w:val="left" w:pos="881"/>
        </w:tabs>
        <w:spacing w:after="0" w:line="240" w:lineRule="auto"/>
        <w:ind w:left="881" w:hanging="426"/>
        <w:jc w:val="both"/>
        <w:rPr>
          <w:rFonts w:ascii="Open Sans" w:eastAsia="Calibri" w:hAnsi="Open Sans" w:cs="Open Sans"/>
          <w:sz w:val="20"/>
          <w:szCs w:val="20"/>
          <w:lang w:eastAsia="en-US"/>
        </w:rPr>
      </w:pPr>
      <w:r w:rsidRPr="007506A7">
        <w:rPr>
          <w:rFonts w:ascii="Open Sans" w:eastAsia="Calibri" w:hAnsi="Open Sans" w:cs="Open Sans"/>
          <w:sz w:val="20"/>
          <w:szCs w:val="20"/>
          <w:lang w:eastAsia="en-US"/>
        </w:rPr>
        <w:t>Wskazania nazwy (rodzaju) towaru lub usługi, których dostawa lub świadczenie będą prowadziły do powstania obowiązku podatkowego,</w:t>
      </w:r>
    </w:p>
    <w:p w14:paraId="11096A8B" w14:textId="77777777" w:rsidR="007506A7" w:rsidRPr="007506A7" w:rsidRDefault="007506A7" w:rsidP="007506A7">
      <w:pPr>
        <w:numPr>
          <w:ilvl w:val="1"/>
          <w:numId w:val="120"/>
        </w:numPr>
        <w:tabs>
          <w:tab w:val="left" w:pos="881"/>
        </w:tabs>
        <w:spacing w:after="0" w:line="240" w:lineRule="auto"/>
        <w:ind w:left="881" w:hanging="426"/>
        <w:jc w:val="both"/>
        <w:rPr>
          <w:rFonts w:ascii="Open Sans" w:eastAsia="Calibri" w:hAnsi="Open Sans" w:cs="Open Sans"/>
          <w:sz w:val="20"/>
          <w:szCs w:val="20"/>
          <w:lang w:eastAsia="en-US"/>
        </w:rPr>
      </w:pPr>
      <w:r w:rsidRPr="007506A7">
        <w:rPr>
          <w:rFonts w:ascii="Open Sans" w:eastAsia="Calibri" w:hAnsi="Open Sans" w:cs="Open Sans"/>
          <w:sz w:val="20"/>
          <w:szCs w:val="20"/>
          <w:lang w:eastAsia="en-US"/>
        </w:rPr>
        <w:t>Wskazania wartości towaru lub usługi objętego obowiązkiem podatkowym Zamawiającego, bez kwoty podatku,</w:t>
      </w:r>
    </w:p>
    <w:p w14:paraId="314917AF" w14:textId="77777777" w:rsidR="007506A7" w:rsidRPr="007506A7" w:rsidRDefault="007506A7" w:rsidP="007506A7">
      <w:pPr>
        <w:numPr>
          <w:ilvl w:val="1"/>
          <w:numId w:val="120"/>
        </w:numPr>
        <w:tabs>
          <w:tab w:val="left" w:pos="881"/>
        </w:tabs>
        <w:spacing w:after="0" w:line="240" w:lineRule="auto"/>
        <w:ind w:left="881" w:hanging="426"/>
        <w:jc w:val="both"/>
        <w:rPr>
          <w:rFonts w:ascii="Open Sans" w:eastAsia="Calibri" w:hAnsi="Open Sans" w:cs="Open Sans"/>
          <w:sz w:val="20"/>
          <w:szCs w:val="20"/>
          <w:lang w:eastAsia="en-US"/>
        </w:rPr>
      </w:pPr>
      <w:r w:rsidRPr="007506A7">
        <w:rPr>
          <w:rFonts w:ascii="Open Sans" w:eastAsia="Calibri" w:hAnsi="Open Sans" w:cs="Open Sans"/>
          <w:sz w:val="20"/>
          <w:szCs w:val="20"/>
          <w:lang w:eastAsia="en-US"/>
        </w:rPr>
        <w:t>Wskazania stawki podatku od towarów i usług, która zgodnie z wiedzą Wykonawcy, będzie miała zastosowanie.</w:t>
      </w:r>
    </w:p>
    <w:p w14:paraId="5C1E6F76" w14:textId="77777777" w:rsidR="007506A7" w:rsidRPr="007506A7" w:rsidRDefault="007506A7" w:rsidP="007506A7">
      <w:pPr>
        <w:spacing w:after="0" w:line="240" w:lineRule="auto"/>
        <w:jc w:val="both"/>
        <w:rPr>
          <w:rFonts w:ascii="Open Sans" w:eastAsia="Calibri" w:hAnsi="Open Sans" w:cs="Open Sans"/>
          <w:sz w:val="20"/>
          <w:szCs w:val="20"/>
          <w:lang w:eastAsia="en-US"/>
        </w:rPr>
      </w:pPr>
    </w:p>
    <w:p w14:paraId="6B12C62D" w14:textId="77777777" w:rsidR="007506A7" w:rsidRPr="003902A2" w:rsidRDefault="007506A7" w:rsidP="003902A2">
      <w:pPr>
        <w:widowControl w:val="0"/>
        <w:tabs>
          <w:tab w:val="left" w:pos="709"/>
          <w:tab w:val="left" w:pos="1134"/>
        </w:tabs>
        <w:suppressAutoHyphens/>
        <w:overflowPunct w:val="0"/>
        <w:autoSpaceDE w:val="0"/>
        <w:spacing w:after="0" w:line="240" w:lineRule="auto"/>
        <w:contextualSpacing/>
        <w:textAlignment w:val="baseline"/>
        <w:rPr>
          <w:rFonts w:ascii="Open Sans" w:eastAsia="Times New Roman" w:hAnsi="Open Sans" w:cs="Open Sans"/>
          <w:sz w:val="20"/>
          <w:szCs w:val="20"/>
          <w:lang w:eastAsia="ar-SA"/>
        </w:rPr>
      </w:pPr>
    </w:p>
    <w:p w14:paraId="3F02A1BE" w14:textId="02A14FA4" w:rsidR="00D810CE" w:rsidRPr="00CF5BBD" w:rsidRDefault="00CF5BBD" w:rsidP="00D810CE">
      <w:pPr>
        <w:tabs>
          <w:tab w:val="left" w:pos="284"/>
        </w:tabs>
        <w:jc w:val="both"/>
        <w:rPr>
          <w:rFonts w:ascii="Open Sans" w:hAnsi="Open Sans" w:cs="Open Sans"/>
          <w:color w:val="FF0000"/>
        </w:rPr>
      </w:pPr>
      <w:r>
        <w:rPr>
          <w:rFonts w:ascii="Open Sans" w:eastAsia="Calibri" w:hAnsi="Open Sans" w:cs="Open Sans"/>
          <w:color w:val="FF0000"/>
          <w:lang w:eastAsia="en-US"/>
        </w:rPr>
        <w:t xml:space="preserve">Uwaga ! </w:t>
      </w:r>
      <w:r w:rsidR="00D810CE" w:rsidRPr="00CF5BBD">
        <w:rPr>
          <w:rFonts w:ascii="Open Sans" w:eastAsia="Calibri" w:hAnsi="Open Sans" w:cs="Open Sans"/>
          <w:color w:val="FF0000"/>
          <w:lang w:eastAsia="en-US"/>
        </w:rPr>
        <w:t>Zamawiający może unieważnić postępowanie o udzielenie zamówienia, jeżeli środki publiczne, które zamawiający zamierzał przeznaczyć  na sfinansowanie całości lub części zamówienia  nie zostały mu przyznane” (art. 257 ustawy Pzp).</w:t>
      </w:r>
    </w:p>
    <w:p w14:paraId="69438EA8" w14:textId="26FB6332"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VII</w:t>
      </w:r>
      <w:r w:rsidRPr="00DE20C7">
        <w:rPr>
          <w:rFonts w:ascii="Open Sans" w:eastAsia="Cambria" w:hAnsi="Open Sans" w:cs="Open Sans"/>
          <w:b/>
          <w:color w:val="002060"/>
        </w:rPr>
        <w:tab/>
        <w:t>POSTANOWIENIA DOTYCZĄCE POSTĘPOWANIA.</w:t>
      </w:r>
    </w:p>
    <w:p w14:paraId="5FC4A9AE" w14:textId="1DBB2E3E"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w:t>
      </w:r>
      <w:r w:rsidR="006C6B00">
        <w:rPr>
          <w:rFonts w:ascii="Open Sans" w:eastAsia="Cambria" w:hAnsi="Open Sans" w:cs="Open Sans"/>
        </w:rPr>
        <w:t xml:space="preserve"> </w:t>
      </w:r>
      <w:r w:rsidRPr="00DE20C7">
        <w:rPr>
          <w:rFonts w:ascii="Open Sans" w:eastAsia="Cambria" w:hAnsi="Open Sans" w:cs="Open Sans"/>
        </w:rPr>
        <w:t>Zamawiający nie dopuszcza składania ofert wariantowych.</w:t>
      </w:r>
    </w:p>
    <w:p w14:paraId="16AE7292" w14:textId="28085E2C" w:rsidR="007B550D" w:rsidRPr="00FE302F" w:rsidRDefault="007B550D" w:rsidP="007B550D">
      <w:pPr>
        <w:tabs>
          <w:tab w:val="left" w:pos="426"/>
        </w:tabs>
        <w:suppressAutoHyphens/>
        <w:spacing w:after="60" w:line="276" w:lineRule="auto"/>
        <w:jc w:val="both"/>
        <w:rPr>
          <w:rFonts w:ascii="Open Sans" w:eastAsia="Cambria" w:hAnsi="Open Sans" w:cs="Open Sans"/>
          <w:sz w:val="18"/>
          <w:szCs w:val="18"/>
        </w:rPr>
      </w:pPr>
      <w:r w:rsidRPr="00DE20C7">
        <w:rPr>
          <w:rFonts w:ascii="Open Sans" w:eastAsia="Cambria" w:hAnsi="Open Sans" w:cs="Open Sans"/>
        </w:rPr>
        <w:t>2.</w:t>
      </w:r>
      <w:r w:rsidR="006C6B00">
        <w:rPr>
          <w:rFonts w:ascii="Open Sans" w:eastAsia="Cambria" w:hAnsi="Open Sans" w:cs="Open Sans"/>
        </w:rPr>
        <w:t xml:space="preserve"> </w:t>
      </w:r>
      <w:r w:rsidRPr="00DE20C7">
        <w:rPr>
          <w:rFonts w:ascii="Open Sans" w:eastAsia="Cambria" w:hAnsi="Open Sans" w:cs="Open Sans"/>
        </w:rPr>
        <w:t xml:space="preserve">Z uwagi na charakter zamówienia Zamawiający nie określa wymagań dotyczących zatrudniania przez Wykonawcę lub Podwykonawcę na podstawie umowy o pracę osób wykonujących wskazane przez Zamawiającego czynności w zakresie realizacji zamówienia, o których to wymaganiach mowa w art. 95 ustawy Pzp.  </w:t>
      </w:r>
      <w:r w:rsidR="007D4DD6">
        <w:rPr>
          <w:rFonts w:ascii="Open Sans" w:eastAsia="Cambria" w:hAnsi="Open Sans" w:cs="Open Sans"/>
        </w:rPr>
        <w:br/>
      </w:r>
      <w:r w:rsidRPr="00DE20C7">
        <w:rPr>
          <w:rFonts w:ascii="Open Sans" w:eastAsia="Cambria" w:hAnsi="Open Sans" w:cs="Open Sans"/>
        </w:rPr>
        <w:t xml:space="preserve">a czynności prowadzone przez wykonawcę nie wymagają stałego zaangażowania osób </w:t>
      </w:r>
      <w:r w:rsidR="007D4DD6">
        <w:rPr>
          <w:rFonts w:ascii="Open Sans" w:eastAsia="Cambria" w:hAnsi="Open Sans" w:cs="Open Sans"/>
        </w:rPr>
        <w:br/>
      </w:r>
      <w:r w:rsidRPr="00DE20C7">
        <w:rPr>
          <w:rFonts w:ascii="Open Sans" w:eastAsia="Cambria" w:hAnsi="Open Sans" w:cs="Open Sans"/>
        </w:rPr>
        <w:t>i tym  samym czynności w zakresie realizacji zamówienia nie polegają na wykonywaniu pracy w sposób określony w art. 22 § 1 ustawy z dnia 26 czerwca 1974 r. – Kodeks pracy (</w:t>
      </w:r>
      <w:r w:rsidRPr="00FE302F">
        <w:rPr>
          <w:rFonts w:ascii="Open Sans" w:eastAsia="Cambria" w:hAnsi="Open Sans" w:cs="Open Sans"/>
          <w:sz w:val="18"/>
          <w:szCs w:val="18"/>
        </w:rPr>
        <w:t>Dz. U. z 2020 r. poz. 1320 z późn. zm.).</w:t>
      </w:r>
    </w:p>
    <w:p w14:paraId="3D6E1644" w14:textId="6755160D"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nie określa dodatkowych wymagań związanych z zatrudnianiem osób, </w:t>
      </w:r>
      <w:r w:rsidR="009B7B77">
        <w:rPr>
          <w:rFonts w:ascii="Open Sans" w:eastAsia="Cambria" w:hAnsi="Open Sans" w:cs="Open Sans"/>
        </w:rPr>
        <w:br/>
      </w:r>
      <w:r w:rsidRPr="00DE20C7">
        <w:rPr>
          <w:rFonts w:ascii="Open Sans" w:eastAsia="Cambria" w:hAnsi="Open Sans" w:cs="Open Sans"/>
        </w:rPr>
        <w:t xml:space="preserve">o których mowa w art. 96 ust. 2 pkt 2 ustawy Pzp. </w:t>
      </w:r>
    </w:p>
    <w:p w14:paraId="435916A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4.Zamawiający nie zastrzega możliwości ubiegania się o udzielenie zamówienia wyłącznie przez Wykonawców, o których mowa w art. 94 ustawy Pzp.</w:t>
      </w:r>
    </w:p>
    <w:p w14:paraId="4BC5F5DB" w14:textId="6CA95D52"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nie przewiduje udzielania zamówień, o których mowa w art. 214 ust. 1 </w:t>
      </w:r>
      <w:r w:rsidR="006C6B00">
        <w:rPr>
          <w:rFonts w:ascii="Open Sans" w:eastAsia="Cambria" w:hAnsi="Open Sans" w:cs="Open Sans"/>
        </w:rPr>
        <w:br/>
      </w:r>
      <w:r w:rsidRPr="00DE20C7">
        <w:rPr>
          <w:rFonts w:ascii="Open Sans" w:eastAsia="Cambria" w:hAnsi="Open Sans" w:cs="Open Sans"/>
        </w:rPr>
        <w:t xml:space="preserve">pkt 8 ustawy Pzp. </w:t>
      </w:r>
    </w:p>
    <w:p w14:paraId="0475A476"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6.Zamawiający dopuszcza możliwość przeprowadzenia przez Wykonawców wizji lokalnej. </w:t>
      </w:r>
    </w:p>
    <w:p w14:paraId="3032E470"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zwrotu kosztów udziału Wykonawców w postępowaniu.</w:t>
      </w:r>
    </w:p>
    <w:p w14:paraId="2B725E8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nie przewiduje zawarcia umowy ramowej.</w:t>
      </w:r>
    </w:p>
    <w:p w14:paraId="5DA21419"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nie przewiduje aukcji elektronicznej.</w:t>
      </w:r>
    </w:p>
    <w:p w14:paraId="2DE9EADC" w14:textId="190EE831" w:rsidR="007B550D" w:rsidRPr="009174B2" w:rsidRDefault="007B550D" w:rsidP="007506A7">
      <w:pPr>
        <w:tabs>
          <w:tab w:val="left" w:pos="426"/>
        </w:tabs>
        <w:suppressAutoHyphens/>
        <w:spacing w:after="60" w:line="276" w:lineRule="auto"/>
        <w:jc w:val="both"/>
        <w:rPr>
          <w:rFonts w:ascii="Open Sans" w:eastAsia="Cambria" w:hAnsi="Open Sans" w:cs="Open Sans"/>
          <w:b/>
          <w:bCs/>
          <w:color w:val="FF0000"/>
        </w:rPr>
      </w:pPr>
      <w:r w:rsidRPr="009174B2">
        <w:rPr>
          <w:rFonts w:ascii="Open Sans" w:eastAsia="Cambria" w:hAnsi="Open Sans" w:cs="Open Sans"/>
          <w:b/>
          <w:bCs/>
          <w:color w:val="FF0000"/>
        </w:rPr>
        <w:t xml:space="preserve">10.Zamawiający </w:t>
      </w:r>
      <w:r w:rsidR="000C27C4" w:rsidRPr="009174B2">
        <w:rPr>
          <w:rFonts w:ascii="Open Sans" w:eastAsia="Cambria" w:hAnsi="Open Sans" w:cs="Open Sans"/>
          <w:b/>
          <w:bCs/>
          <w:color w:val="FF0000"/>
        </w:rPr>
        <w:t xml:space="preserve">informuje, że </w:t>
      </w:r>
      <w:r w:rsidR="006A0704" w:rsidRPr="009174B2">
        <w:rPr>
          <w:rFonts w:ascii="Open Sans" w:eastAsia="Cambria" w:hAnsi="Open Sans" w:cs="Open Sans"/>
          <w:b/>
          <w:bCs/>
          <w:color w:val="FF0000"/>
        </w:rPr>
        <w:t>Wykonawca  ma obowiązek do ofert</w:t>
      </w:r>
      <w:r w:rsidR="00574EF3" w:rsidRPr="009174B2">
        <w:rPr>
          <w:rFonts w:ascii="Open Sans" w:eastAsia="Cambria" w:hAnsi="Open Sans" w:cs="Open Sans"/>
          <w:b/>
          <w:bCs/>
          <w:color w:val="FF0000"/>
        </w:rPr>
        <w:t>y</w:t>
      </w:r>
      <w:r w:rsidR="006A0704" w:rsidRPr="009174B2">
        <w:rPr>
          <w:rFonts w:ascii="Open Sans" w:eastAsia="Cambria" w:hAnsi="Open Sans" w:cs="Open Sans"/>
          <w:b/>
          <w:bCs/>
          <w:color w:val="FF0000"/>
        </w:rPr>
        <w:t xml:space="preserve">  dołączyć </w:t>
      </w:r>
      <w:r w:rsidR="007D4DD6" w:rsidRPr="009174B2">
        <w:rPr>
          <w:rFonts w:ascii="Open Sans" w:eastAsia="Cambria" w:hAnsi="Open Sans" w:cs="Open Sans"/>
          <w:b/>
          <w:bCs/>
          <w:color w:val="FF0000"/>
        </w:rPr>
        <w:br/>
      </w:r>
      <w:r w:rsidR="007506A7" w:rsidRPr="009174B2">
        <w:rPr>
          <w:rFonts w:ascii="Open Sans" w:eastAsia="Cambria" w:hAnsi="Open Sans" w:cs="Open Sans"/>
          <w:b/>
          <w:bCs/>
          <w:color w:val="FF0000"/>
        </w:rPr>
        <w:t>wypełniony załącznik nr 1 – „Informacja o oferowanym produkcie”. W przypadku nie złożenia załącznika nr 1 Zamawiający nie przewiduje złożenia lub uzupełnienia tego dokumentu.</w:t>
      </w:r>
    </w:p>
    <w:p w14:paraId="01E3C35B"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11.Zamawiający nie dopuszcza złożenia oferty w postaci katalogów elektronicznych oraz dołączenia katalogów elektronicznych.</w:t>
      </w:r>
    </w:p>
    <w:p w14:paraId="19CA2DD6" w14:textId="37D95537" w:rsidR="007B550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FE2874">
        <w:rPr>
          <w:rFonts w:ascii="Open Sans" w:eastAsia="Cambria" w:hAnsi="Open Sans" w:cs="Open Sans"/>
          <w:color w:val="000000" w:themeColor="text1"/>
        </w:rPr>
        <w:t xml:space="preserve">12.Zamawiający  </w:t>
      </w:r>
      <w:r w:rsidR="0042349D">
        <w:rPr>
          <w:rFonts w:ascii="Open Sans" w:eastAsia="Cambria" w:hAnsi="Open Sans" w:cs="Open Sans"/>
          <w:color w:val="000000" w:themeColor="text1"/>
        </w:rPr>
        <w:t xml:space="preserve"> </w:t>
      </w:r>
      <w:r w:rsidRPr="00FE2874">
        <w:rPr>
          <w:rFonts w:ascii="Open Sans" w:eastAsia="Cambria" w:hAnsi="Open Sans" w:cs="Open Sans"/>
          <w:color w:val="000000" w:themeColor="text1"/>
        </w:rPr>
        <w:t xml:space="preserve">przewiduje </w:t>
      </w:r>
      <w:r w:rsidR="00FE2874" w:rsidRPr="00FE2874">
        <w:rPr>
          <w:rFonts w:ascii="Open Sans" w:eastAsia="Cambria" w:hAnsi="Open Sans" w:cs="Open Sans"/>
          <w:color w:val="000000" w:themeColor="text1"/>
        </w:rPr>
        <w:t>wniesieni</w:t>
      </w:r>
      <w:r w:rsidR="007D4DD6">
        <w:rPr>
          <w:rFonts w:ascii="Open Sans" w:eastAsia="Cambria" w:hAnsi="Open Sans" w:cs="Open Sans"/>
          <w:color w:val="000000" w:themeColor="text1"/>
        </w:rPr>
        <w:t>e</w:t>
      </w:r>
      <w:r w:rsidR="00FE2874" w:rsidRPr="00FE2874">
        <w:rPr>
          <w:rFonts w:ascii="Open Sans" w:eastAsia="Cambria" w:hAnsi="Open Sans" w:cs="Open Sans"/>
          <w:color w:val="000000" w:themeColor="text1"/>
        </w:rPr>
        <w:t xml:space="preserve"> </w:t>
      </w:r>
      <w:r w:rsidRPr="00FE2874">
        <w:rPr>
          <w:rFonts w:ascii="Open Sans" w:eastAsia="Cambria" w:hAnsi="Open Sans" w:cs="Open Sans"/>
          <w:color w:val="000000" w:themeColor="text1"/>
        </w:rPr>
        <w:t>zabezpieczenia należytego wykonania umowy.</w:t>
      </w:r>
    </w:p>
    <w:p w14:paraId="5C031D01" w14:textId="34A545AD" w:rsidR="006C6B00" w:rsidRPr="00FE2874" w:rsidRDefault="006C6B00" w:rsidP="007B550D">
      <w:pPr>
        <w:tabs>
          <w:tab w:val="left" w:pos="426"/>
        </w:tabs>
        <w:suppressAutoHyphens/>
        <w:spacing w:after="60" w:line="276" w:lineRule="auto"/>
        <w:jc w:val="both"/>
        <w:rPr>
          <w:rFonts w:ascii="Open Sans" w:eastAsia="Cambria" w:hAnsi="Open Sans" w:cs="Open Sans"/>
          <w:color w:val="000000" w:themeColor="text1"/>
        </w:rPr>
      </w:pPr>
      <w:r>
        <w:rPr>
          <w:rFonts w:ascii="Open Sans" w:eastAsia="Cambria" w:hAnsi="Open Sans" w:cs="Open Sans"/>
          <w:color w:val="000000" w:themeColor="text1"/>
        </w:rPr>
        <w:t xml:space="preserve">13. </w:t>
      </w:r>
      <w:r w:rsidRPr="006C6B00">
        <w:rPr>
          <w:rFonts w:ascii="Open Sans" w:eastAsia="Cambria" w:hAnsi="Open Sans" w:cs="Open Sans"/>
          <w:color w:val="000000" w:themeColor="text1"/>
        </w:rPr>
        <w:t xml:space="preserve">Zamawiający  </w:t>
      </w:r>
      <w:r w:rsidR="007D4DD6">
        <w:rPr>
          <w:rFonts w:ascii="Open Sans" w:eastAsia="Cambria" w:hAnsi="Open Sans" w:cs="Open Sans"/>
          <w:color w:val="000000" w:themeColor="text1"/>
        </w:rPr>
        <w:t xml:space="preserve">nie </w:t>
      </w:r>
      <w:r w:rsidRPr="006C6B00">
        <w:rPr>
          <w:rFonts w:ascii="Open Sans" w:eastAsia="Cambria" w:hAnsi="Open Sans" w:cs="Open Sans"/>
          <w:color w:val="000000" w:themeColor="text1"/>
        </w:rPr>
        <w:t>dopuszcza składani</w:t>
      </w:r>
      <w:r w:rsidR="007D4DD6">
        <w:rPr>
          <w:rFonts w:ascii="Open Sans" w:eastAsia="Cambria" w:hAnsi="Open Sans" w:cs="Open Sans"/>
          <w:color w:val="000000" w:themeColor="text1"/>
        </w:rPr>
        <w:t>a</w:t>
      </w:r>
      <w:r w:rsidRPr="006C6B00">
        <w:rPr>
          <w:rFonts w:ascii="Open Sans" w:eastAsia="Cambria" w:hAnsi="Open Sans" w:cs="Open Sans"/>
          <w:color w:val="000000" w:themeColor="text1"/>
        </w:rPr>
        <w:t xml:space="preserve"> ofert </w:t>
      </w:r>
      <w:r>
        <w:rPr>
          <w:rFonts w:ascii="Open Sans" w:eastAsia="Cambria" w:hAnsi="Open Sans" w:cs="Open Sans"/>
          <w:color w:val="000000" w:themeColor="text1"/>
        </w:rPr>
        <w:t>częściowych</w:t>
      </w:r>
      <w:r w:rsidRPr="006C6B00">
        <w:rPr>
          <w:rFonts w:ascii="Open Sans" w:eastAsia="Cambria" w:hAnsi="Open Sans" w:cs="Open Sans"/>
          <w:color w:val="000000" w:themeColor="text1"/>
        </w:rPr>
        <w:t>.</w:t>
      </w:r>
    </w:p>
    <w:p w14:paraId="7C4D31EC"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VIII</w:t>
      </w:r>
      <w:r w:rsidRPr="00DE20C7">
        <w:rPr>
          <w:rFonts w:ascii="Open Sans" w:eastAsia="Cambria" w:hAnsi="Open Sans" w:cs="Open Sans"/>
          <w:b/>
          <w:color w:val="002060"/>
        </w:rPr>
        <w:tab/>
      </w:r>
      <w:r w:rsidRPr="00DE20C7">
        <w:rPr>
          <w:rFonts w:ascii="Open Sans" w:eastAsia="Cambria" w:hAnsi="Open Sans" w:cs="Open Sans"/>
          <w:b/>
          <w:bCs/>
        </w:rPr>
        <w:t xml:space="preserve"> </w:t>
      </w:r>
      <w:r w:rsidRPr="00DE20C7">
        <w:rPr>
          <w:rFonts w:ascii="Open Sans" w:eastAsia="Cambria" w:hAnsi="Open Sans" w:cs="Open Sans"/>
          <w:b/>
          <w:color w:val="002060"/>
        </w:rPr>
        <w:t>TERMIN REALIZACJI ZAMÓWIENIA.</w:t>
      </w:r>
    </w:p>
    <w:p w14:paraId="48B459F1" w14:textId="380756C6" w:rsidR="00C125AC" w:rsidRDefault="00AA13FC" w:rsidP="00AD6CF5">
      <w:pPr>
        <w:spacing w:after="0" w:line="240" w:lineRule="auto"/>
        <w:jc w:val="both"/>
        <w:rPr>
          <w:rFonts w:ascii="Open Sans" w:eastAsia="Cambria" w:hAnsi="Open Sans" w:cs="Open Sans"/>
        </w:rPr>
      </w:pPr>
      <w:r w:rsidRPr="00AA13FC">
        <w:rPr>
          <w:rFonts w:ascii="Open Sans" w:eastAsia="Cambria" w:hAnsi="Open Sans" w:cs="Open Sans"/>
        </w:rPr>
        <w:t xml:space="preserve">Wykonawca zobowiązany jest do dostarczenia przedmiot zamówienia: w terminie </w:t>
      </w:r>
      <w:r w:rsidR="008B6D95">
        <w:rPr>
          <w:rFonts w:ascii="Open Sans" w:eastAsia="Cambria" w:hAnsi="Open Sans" w:cs="Open Sans"/>
        </w:rPr>
        <w:br/>
      </w:r>
      <w:r w:rsidRPr="00AA13FC">
        <w:rPr>
          <w:rFonts w:ascii="Open Sans" w:eastAsia="Cambria" w:hAnsi="Open Sans" w:cs="Open Sans"/>
        </w:rPr>
        <w:t>do 30 dni od dnia zawarcia umowy.</w:t>
      </w:r>
    </w:p>
    <w:p w14:paraId="0C5B0EDA" w14:textId="4571EBE4" w:rsidR="007B550D" w:rsidRPr="00DE20C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w:t>
      </w:r>
      <w:r w:rsidR="007B550D" w:rsidRPr="00DE20C7">
        <w:rPr>
          <w:rFonts w:ascii="Open Sans" w:eastAsia="Cambria" w:hAnsi="Open Sans" w:cs="Open Sans"/>
          <w:b/>
          <w:color w:val="002060"/>
        </w:rPr>
        <w:t>OZDZ. IX</w:t>
      </w:r>
      <w:r w:rsidR="007B550D" w:rsidRPr="00DE20C7">
        <w:rPr>
          <w:rFonts w:ascii="Open Sans" w:eastAsia="Cambria" w:hAnsi="Open Sans" w:cs="Open Sans"/>
          <w:b/>
          <w:color w:val="002060"/>
        </w:rPr>
        <w:tab/>
        <w:t>PODWYKONAWSTWO.</w:t>
      </w:r>
    </w:p>
    <w:p w14:paraId="1C55775F"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1.Zamawiający żąda wskazania w ofercie oraz JEDZ części zamówienia (zadań), których wykonanie Wykonawca zamierza powierzyć podwykonawcy/om oraz podania (o ile są mu wiadome na tym etapie)  nazwy (firmy) tych  podwykonawców.</w:t>
      </w:r>
    </w:p>
    <w:p w14:paraId="15D1378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2.Jeżeli powierzenie podwykonawcy wykonania części zamówienia (zadania)   następuje w  trakcie jego realizacji, Wykonawca na żądanie Zamawiającego przedstawia oświadczenia lub dokumenty potwierdzające brak podstaw wykluczenia wobec tego podwykonawcy. </w:t>
      </w:r>
    </w:p>
    <w:p w14:paraId="164B07F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3.Jeżeli Zamawiający stwierdzi, że wobec danego podwykonawcy zachodzą podstawy wykluczenia, Wykonawca obowiązany jest zastąpić tego podwykonawcę lub zrezygnować z  powierzenia wykonania części zamówienia podwykonawcy.</w:t>
      </w:r>
    </w:p>
    <w:p w14:paraId="577E2A42"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4.Powierzenie wykonania części zamówienia (zadań) podwykonawcom nie zwalnia Wykonawcy z  odpowiedzialności za należyte wykonanie tego zamówienia.</w:t>
      </w:r>
    </w:p>
    <w:p w14:paraId="1E280C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spacing w:val="5"/>
        </w:rPr>
      </w:pPr>
      <w:r w:rsidRPr="00DE20C7">
        <w:rPr>
          <w:rFonts w:ascii="Open Sans" w:eastAsia="Cambria" w:hAnsi="Open Sans" w:cs="Open Sans"/>
          <w:b/>
          <w:color w:val="002060"/>
          <w:spacing w:val="5"/>
        </w:rPr>
        <w:t>ROZDZ. X</w:t>
      </w:r>
      <w:r w:rsidRPr="00DE20C7">
        <w:rPr>
          <w:rFonts w:ascii="Open Sans" w:eastAsia="Cambria" w:hAnsi="Open Sans" w:cs="Open Sans"/>
          <w:b/>
          <w:color w:val="002060"/>
          <w:spacing w:val="5"/>
        </w:rPr>
        <w:tab/>
        <w:t>PODSTAWY WYKLUCZENIA WYKONAWCY Z POSTĘPOWANIA.</w:t>
      </w:r>
    </w:p>
    <w:p w14:paraId="6584A4BC" w14:textId="709E6139" w:rsidR="001720DD" w:rsidRDefault="001720DD" w:rsidP="001720DD">
      <w:pPr>
        <w:spacing w:after="0" w:line="276" w:lineRule="auto"/>
        <w:jc w:val="both"/>
        <w:rPr>
          <w:rFonts w:ascii="Open Sans" w:eastAsia="Times New Roman" w:hAnsi="Open Sans" w:cs="Open Sans"/>
          <w:color w:val="000000" w:themeColor="text1"/>
        </w:rPr>
      </w:pPr>
      <w:r w:rsidRPr="001720DD">
        <w:rPr>
          <w:rFonts w:ascii="Open Sans" w:eastAsia="Times New Roman" w:hAnsi="Open Sans" w:cs="Open Sans"/>
          <w:color w:val="000000" w:themeColor="text1"/>
        </w:rPr>
        <w:t>O udzielenie zamówienia mogą ubiegać się Wykonawcy, którzy:</w:t>
      </w:r>
    </w:p>
    <w:p w14:paraId="0704B717" w14:textId="77777777" w:rsidR="00D426E3" w:rsidRPr="001720DD" w:rsidRDefault="00D426E3" w:rsidP="001720DD">
      <w:pPr>
        <w:spacing w:after="0" w:line="276" w:lineRule="auto"/>
        <w:jc w:val="both"/>
        <w:rPr>
          <w:rFonts w:ascii="Open Sans" w:eastAsia="Times New Roman" w:hAnsi="Open Sans" w:cs="Open Sans"/>
          <w:color w:val="000000" w:themeColor="text1"/>
        </w:rPr>
      </w:pPr>
    </w:p>
    <w:p w14:paraId="2CB0AF31" w14:textId="77777777" w:rsidR="001720DD" w:rsidRPr="001720DD" w:rsidRDefault="001720DD" w:rsidP="00502164">
      <w:pPr>
        <w:numPr>
          <w:ilvl w:val="0"/>
          <w:numId w:val="46"/>
        </w:numPr>
        <w:spacing w:after="0" w:line="276" w:lineRule="auto"/>
        <w:jc w:val="both"/>
        <w:rPr>
          <w:rFonts w:ascii="Open Sans" w:eastAsia="Times New Roman" w:hAnsi="Open Sans" w:cs="Open Sans"/>
          <w:color w:val="000000" w:themeColor="text1"/>
        </w:rPr>
      </w:pPr>
      <w:r w:rsidRPr="001720DD">
        <w:rPr>
          <w:rFonts w:ascii="Open Sans" w:eastAsia="Times New Roman" w:hAnsi="Open Sans" w:cs="Open Sans"/>
          <w:color w:val="000000" w:themeColor="text1"/>
        </w:rPr>
        <w:t xml:space="preserve">nie podlegają wykluczeniu na podstawie art. 108 ust. 1 ustawy PZP oraz </w:t>
      </w:r>
      <w:r w:rsidRPr="001720DD">
        <w:rPr>
          <w:rFonts w:ascii="Open Sans" w:eastAsia="Times New Roman" w:hAnsi="Open Sans" w:cs="Open Sans"/>
          <w:color w:val="000000" w:themeColor="text1"/>
        </w:rPr>
        <w:br/>
        <w:t xml:space="preserve">na podstawie art. 7 ust. 1 ustawy z dnia 13 kwietnia 2022 r. o szczególnych rozwiązaniach w zakresie przeciwdziałania wspieraniu agresji na Ukrainę oraz służących ochronie bezpieczeństwa narodowego (Dz. U. z 2022 r., poz. 835); </w:t>
      </w:r>
    </w:p>
    <w:p w14:paraId="113DBE0D" w14:textId="77777777" w:rsidR="001720DD" w:rsidRPr="001720DD" w:rsidRDefault="001720DD" w:rsidP="00502164">
      <w:pPr>
        <w:numPr>
          <w:ilvl w:val="0"/>
          <w:numId w:val="46"/>
        </w:numPr>
        <w:spacing w:after="0" w:line="276" w:lineRule="auto"/>
        <w:jc w:val="both"/>
        <w:rPr>
          <w:rFonts w:ascii="Open Sans" w:eastAsia="Times New Roman" w:hAnsi="Open Sans" w:cs="Open Sans"/>
          <w:color w:val="000000"/>
          <w:sz w:val="24"/>
          <w:szCs w:val="24"/>
        </w:rPr>
      </w:pPr>
      <w:r w:rsidRPr="001720DD">
        <w:rPr>
          <w:rFonts w:ascii="Open Sans" w:eastAsia="Times New Roman" w:hAnsi="Open Sans" w:cs="Open Sans"/>
        </w:rPr>
        <w:t xml:space="preserve">Zamawiający przewiduje wykluczenie na podstawie okoliczności wskazanych </w:t>
      </w:r>
      <w:r w:rsidRPr="001720DD">
        <w:rPr>
          <w:rFonts w:ascii="Open Sans" w:eastAsia="Times New Roman" w:hAnsi="Open Sans" w:cs="Open Sans"/>
        </w:rPr>
        <w:br/>
        <w:t>w art.</w:t>
      </w:r>
      <w:r w:rsidRPr="001720DD">
        <w:rPr>
          <w:rFonts w:ascii="Open Sans" w:eastAsia="Times New Roman" w:hAnsi="Open Sans" w:cs="Open Sans"/>
          <w:color w:val="000000"/>
        </w:rPr>
        <w:t xml:space="preserve"> 109 ust. 1 pkt. 4 Ustawy PZP,</w:t>
      </w:r>
    </w:p>
    <w:p w14:paraId="08B0A4A2" w14:textId="77777777" w:rsidR="001720DD" w:rsidRPr="001720DD" w:rsidRDefault="001720DD" w:rsidP="001720DD">
      <w:pPr>
        <w:spacing w:after="0" w:line="276" w:lineRule="auto"/>
        <w:ind w:left="360"/>
        <w:jc w:val="both"/>
        <w:rPr>
          <w:rFonts w:ascii="Open Sans" w:eastAsia="Times New Roman" w:hAnsi="Open Sans" w:cs="Open Sans"/>
        </w:rPr>
      </w:pPr>
      <w:r w:rsidRPr="001720DD">
        <w:rPr>
          <w:rFonts w:ascii="Open Sans" w:eastAsia="Times New Roman" w:hAnsi="Open Sans" w:cs="Open Sans"/>
        </w:rPr>
        <w:t xml:space="preserve">C. Wykonawca może zostać wykluczony przez zamawiającego na każdym etapie postępowania o udzielenie zamówienia. </w:t>
      </w:r>
    </w:p>
    <w:p w14:paraId="35A35E5F" w14:textId="77777777" w:rsidR="001720D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p>
    <w:p w14:paraId="7FDA8832" w14:textId="5AF0B476" w:rsidR="007B550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D. </w:t>
      </w:r>
      <w:r w:rsidR="007B550D" w:rsidRPr="001720DD">
        <w:rPr>
          <w:rFonts w:ascii="Open Sans" w:eastAsia="Times New Roman" w:hAnsi="Open Sans" w:cs="Open Sans"/>
          <w:color w:val="000000" w:themeColor="text1"/>
        </w:rPr>
        <w:t>Wykonawca nie podlega wykluczeniu w okolicznościach określonych w art. 108 ust. 1 pkt 1, 2, i 5 oraz art. 109 ust. 1 pkt 4 ustawy Pzp, jeżeli udowodni Zamawiającemu, że spełnił łącznie przesłanki określone w art. 110 ust. 2 ustawy Pzp.</w:t>
      </w:r>
    </w:p>
    <w:p w14:paraId="5F47FB2A" w14:textId="77777777" w:rsidR="00D426E3" w:rsidRPr="001720DD" w:rsidRDefault="00D426E3" w:rsidP="001720DD">
      <w:pPr>
        <w:tabs>
          <w:tab w:val="left" w:pos="426"/>
        </w:tabs>
        <w:suppressAutoHyphens/>
        <w:spacing w:after="60" w:line="240" w:lineRule="auto"/>
        <w:jc w:val="both"/>
        <w:rPr>
          <w:rFonts w:ascii="Open Sans" w:eastAsia="Times New Roman" w:hAnsi="Open Sans" w:cs="Open Sans"/>
          <w:color w:val="000000" w:themeColor="text1"/>
        </w:rPr>
      </w:pPr>
    </w:p>
    <w:p w14:paraId="7DA7E577" w14:textId="4C18BE5C" w:rsidR="007B550D" w:rsidRPr="001720D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E. </w:t>
      </w:r>
      <w:r w:rsidR="007B550D" w:rsidRPr="001720DD">
        <w:rPr>
          <w:rFonts w:ascii="Open Sans" w:eastAsia="Times New Roman" w:hAnsi="Open Sans" w:cs="Open Sans"/>
          <w:color w:val="000000" w:themeColor="text1"/>
        </w:rPr>
        <w:t>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Wykonawcę.</w:t>
      </w:r>
    </w:p>
    <w:p w14:paraId="2E76459C" w14:textId="77777777" w:rsidR="00D426E3" w:rsidRDefault="00D426E3" w:rsidP="001720DD">
      <w:pPr>
        <w:tabs>
          <w:tab w:val="left" w:pos="426"/>
        </w:tabs>
        <w:suppressAutoHyphens/>
        <w:spacing w:after="60" w:line="240" w:lineRule="auto"/>
        <w:jc w:val="both"/>
        <w:rPr>
          <w:rFonts w:ascii="Open Sans" w:eastAsia="Times New Roman" w:hAnsi="Open Sans" w:cs="Open Sans"/>
          <w:color w:val="000000" w:themeColor="text1"/>
        </w:rPr>
      </w:pPr>
    </w:p>
    <w:p w14:paraId="2D1AF773" w14:textId="58BB8F53" w:rsidR="007B550D" w:rsidRPr="001720D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F. </w:t>
      </w:r>
      <w:r w:rsidR="007B550D" w:rsidRPr="001720DD">
        <w:rPr>
          <w:rFonts w:ascii="Open Sans" w:eastAsia="Times New Roman" w:hAnsi="Open Sans" w:cs="Open Sans"/>
          <w:color w:val="000000" w:themeColor="text1"/>
        </w:rPr>
        <w:t>Wykluczenie Wykonawcy następuje zgodnie z art. 111 ustawy Pzp.</w:t>
      </w:r>
    </w:p>
    <w:p w14:paraId="1CD587BB" w14:textId="77777777" w:rsidR="00D426E3" w:rsidRDefault="00D426E3" w:rsidP="001720DD">
      <w:pPr>
        <w:tabs>
          <w:tab w:val="left" w:pos="426"/>
        </w:tabs>
        <w:suppressAutoHyphens/>
        <w:spacing w:after="60" w:line="240" w:lineRule="auto"/>
        <w:jc w:val="both"/>
        <w:rPr>
          <w:rFonts w:ascii="Open Sans" w:eastAsia="Times New Roman" w:hAnsi="Open Sans" w:cs="Open Sans"/>
          <w:color w:val="000000" w:themeColor="text1"/>
        </w:rPr>
      </w:pPr>
    </w:p>
    <w:p w14:paraId="7E93BBEF" w14:textId="0A593F14" w:rsidR="007B550D" w:rsidRPr="001720D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G. </w:t>
      </w:r>
      <w:r w:rsidR="007B550D" w:rsidRPr="001720DD">
        <w:rPr>
          <w:rFonts w:ascii="Open Sans" w:eastAsia="Times New Roman" w:hAnsi="Open Sans" w:cs="Open Sans"/>
          <w:color w:val="000000" w:themeColor="text1"/>
        </w:rPr>
        <w:t>Wykonawca może zostać wykluczony przez Zamawiającego na każdym etapie postepowania o udzielenie zamówienia.</w:t>
      </w:r>
    </w:p>
    <w:p w14:paraId="049DB2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w:t>
      </w:r>
      <w:r w:rsidRPr="00DE20C7">
        <w:rPr>
          <w:rFonts w:ascii="Open Sans" w:eastAsia="Cambria" w:hAnsi="Open Sans" w:cs="Open Sans"/>
          <w:b/>
          <w:color w:val="002060"/>
        </w:rPr>
        <w:tab/>
        <w:t>WARUNKI UDZIAŁU W POSTĘPOWANIU.</w:t>
      </w:r>
    </w:p>
    <w:p w14:paraId="40D5365D" w14:textId="25B881CA" w:rsidR="003E1BF5" w:rsidRPr="003E1BF5" w:rsidRDefault="007B550D" w:rsidP="00D426E3">
      <w:pPr>
        <w:suppressAutoHyphens/>
        <w:spacing w:after="60" w:line="360" w:lineRule="auto"/>
        <w:jc w:val="both"/>
        <w:rPr>
          <w:rFonts w:ascii="Open Sans" w:eastAsia="Cambria" w:hAnsi="Open Sans" w:cs="Open Sans"/>
          <w:sz w:val="20"/>
          <w:szCs w:val="20"/>
        </w:rPr>
      </w:pPr>
      <w:r w:rsidRPr="00C6562C">
        <w:rPr>
          <w:rFonts w:ascii="Open Sans" w:eastAsia="Cambria" w:hAnsi="Open Sans" w:cs="Open Sans"/>
          <w:sz w:val="20"/>
          <w:szCs w:val="20"/>
        </w:rPr>
        <w:t>O  udzielenie zamówienia mogą ubiegać się Wykonawcy, którzy nie podlegają wykluczeniu na zasadach określonych w Rozdziale X SWZ oraz spełniają określone przez Zamawiającego warunki</w:t>
      </w:r>
      <w:r w:rsidRPr="00C6562C">
        <w:rPr>
          <w:rFonts w:ascii="Open Sans" w:eastAsia="Cambria" w:hAnsi="Open Sans" w:cs="Open Sans"/>
          <w:b/>
          <w:sz w:val="20"/>
          <w:szCs w:val="20"/>
          <w:shd w:val="clear" w:color="auto" w:fill="FFFFFF"/>
        </w:rPr>
        <w:t xml:space="preserve"> </w:t>
      </w:r>
      <w:r w:rsidRPr="00C6562C">
        <w:rPr>
          <w:rFonts w:ascii="Open Sans" w:eastAsia="Cambria" w:hAnsi="Open Sans" w:cs="Open Sans"/>
          <w:sz w:val="20"/>
          <w:szCs w:val="20"/>
          <w:shd w:val="clear" w:color="auto" w:fill="FFFFFF"/>
        </w:rPr>
        <w:t>udziału w postępowaniu</w:t>
      </w:r>
      <w:r w:rsidR="003E1BF5" w:rsidRPr="003E1BF5">
        <w:rPr>
          <w:rFonts w:ascii="Open Sans" w:eastAsia="Cambria" w:hAnsi="Open Sans" w:cs="Open Sans"/>
          <w:sz w:val="20"/>
          <w:szCs w:val="20"/>
        </w:rPr>
        <w:t xml:space="preserve"> dotyczące zdolności technicznej lub zawodowej.</w:t>
      </w:r>
      <w:r w:rsidR="003E1BF5">
        <w:rPr>
          <w:rFonts w:ascii="Open Sans" w:eastAsia="Cambria" w:hAnsi="Open Sans" w:cs="Open Sans"/>
          <w:sz w:val="20"/>
          <w:szCs w:val="20"/>
        </w:rPr>
        <w:t xml:space="preserve"> </w:t>
      </w:r>
      <w:r w:rsidR="00911195" w:rsidRPr="00911195">
        <w:rPr>
          <w:rFonts w:ascii="Open Sans" w:eastAsia="Cambria" w:hAnsi="Open Sans" w:cs="Open Sans"/>
          <w:sz w:val="20"/>
          <w:szCs w:val="20"/>
        </w:rPr>
        <w:t xml:space="preserve">Wykonawca spełni warunek, jeżeli wykaże, że w okresie ostatnich 3 lat, licząc wstecz od dnia, w którym upływa termin składania ofert, a jeżeli okres prowadzenia działalności jest krótszy – w tym okresie wykonał </w:t>
      </w:r>
      <w:r w:rsidR="009174B2">
        <w:rPr>
          <w:rFonts w:ascii="Open Sans" w:eastAsia="Cambria" w:hAnsi="Open Sans" w:cs="Open Sans"/>
          <w:sz w:val="20"/>
          <w:szCs w:val="20"/>
        </w:rPr>
        <w:br/>
      </w:r>
      <w:r w:rsidR="00911195" w:rsidRPr="00911195">
        <w:rPr>
          <w:rFonts w:ascii="Open Sans" w:eastAsia="Cambria" w:hAnsi="Open Sans" w:cs="Open Sans"/>
          <w:sz w:val="20"/>
          <w:szCs w:val="20"/>
        </w:rPr>
        <w:t>lub wykonuje co najmniej 1 dostawę o wartości co najmniej 900 000,00 złotych brutto, polegającą na dostawie pojazdu – zamiatarki.</w:t>
      </w:r>
    </w:p>
    <w:p w14:paraId="01C9F9CA" w14:textId="0062B90F"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w:t>
      </w:r>
      <w:r w:rsidRPr="00DE20C7">
        <w:rPr>
          <w:rFonts w:ascii="Open Sans" w:eastAsia="Cambria" w:hAnsi="Open Sans" w:cs="Open Sans"/>
          <w:b/>
          <w:color w:val="002060"/>
        </w:rPr>
        <w:tab/>
        <w:t xml:space="preserve">OŚWIADCZENIA I DOKUMENTY, JAKIE ZOBOWIĄZANI SĄ DOSTARCZYĆ WYKONAWCY W CELU POTWERDZENIA SPEŁNIENIA WARUNKÓW UDZIAŁU </w:t>
      </w:r>
      <w:r w:rsidR="003766B4">
        <w:rPr>
          <w:rFonts w:ascii="Open Sans" w:eastAsia="Cambria" w:hAnsi="Open Sans" w:cs="Open Sans"/>
          <w:b/>
          <w:color w:val="002060"/>
        </w:rPr>
        <w:br/>
      </w:r>
      <w:r w:rsidRPr="00DE20C7">
        <w:rPr>
          <w:rFonts w:ascii="Open Sans" w:eastAsia="Cambria" w:hAnsi="Open Sans" w:cs="Open Sans"/>
          <w:b/>
          <w:color w:val="002060"/>
        </w:rPr>
        <w:t xml:space="preserve">W POSTĘPOWANIU ORAZ WYKAZANIA BRAKU PODSTAW WYKLUCZENIA </w:t>
      </w:r>
      <w:r w:rsidR="003766B4">
        <w:rPr>
          <w:rFonts w:ascii="Open Sans" w:eastAsia="Cambria" w:hAnsi="Open Sans" w:cs="Open Sans"/>
          <w:b/>
          <w:color w:val="002060"/>
        </w:rPr>
        <w:br/>
      </w:r>
      <w:r w:rsidRPr="00DE20C7">
        <w:rPr>
          <w:rFonts w:ascii="Open Sans" w:eastAsia="Cambria" w:hAnsi="Open Sans" w:cs="Open Sans"/>
          <w:b/>
          <w:color w:val="002060"/>
        </w:rPr>
        <w:t>- PODMIOTOWE ŚRODKI DOWODOWE.</w:t>
      </w:r>
    </w:p>
    <w:p w14:paraId="3C807667" w14:textId="74FDB9E0"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1.Do oferty Wykonawca zobowiązany jest dołączyć aktualne na dzień składania ofert oświadczenie, że nie podlega wykluczeniu oraz spełnia warunki udziału </w:t>
      </w:r>
      <w:r w:rsidR="00F6098C">
        <w:rPr>
          <w:rFonts w:ascii="Open Sans" w:eastAsia="Cambria" w:hAnsi="Open Sans" w:cs="Open Sans"/>
        </w:rPr>
        <w:br/>
      </w:r>
      <w:r w:rsidRPr="00DE20C7">
        <w:rPr>
          <w:rFonts w:ascii="Open Sans" w:eastAsia="Cambria" w:hAnsi="Open Sans" w:cs="Open Sans"/>
        </w:rPr>
        <w:t xml:space="preserve">w postępowaniu. Przedmiotowe oświadczenie Wykonawca składa w formie Jednolitego Europejskiego Dokumentu Zamówienia (JEDZ), stanowiącego Załącznik </w:t>
      </w:r>
      <w:r w:rsidR="00F6098C">
        <w:rPr>
          <w:rFonts w:ascii="Open Sans" w:eastAsia="Cambria" w:hAnsi="Open Sans" w:cs="Open Sans"/>
        </w:rPr>
        <w:br/>
      </w:r>
      <w:r w:rsidRPr="00DE20C7">
        <w:rPr>
          <w:rFonts w:ascii="Open Sans" w:eastAsia="Cambria" w:hAnsi="Open Sans" w:cs="Open Sans"/>
        </w:rPr>
        <w:t xml:space="preserve">nr 2 do Rozporządzenia Wykonawczego Komisji (EU) 2016/7 z dnia 5 stycznia 2016 r. ustanawiającego standardowy formularz jednolitego europejskiego dokumentu zamówienia - </w:t>
      </w:r>
      <w:r w:rsidRPr="00DE20C7">
        <w:rPr>
          <w:rFonts w:ascii="Open Sans" w:eastAsia="Cambria" w:hAnsi="Open Sans" w:cs="Open Sans"/>
          <w:b/>
        </w:rPr>
        <w:t>Wzór oświadczenia stanowi</w:t>
      </w:r>
      <w:r w:rsidRPr="00DE20C7">
        <w:rPr>
          <w:rFonts w:ascii="Open Sans" w:eastAsia="Cambria" w:hAnsi="Open Sans" w:cs="Open Sans"/>
        </w:rPr>
        <w:t xml:space="preserve"> </w:t>
      </w:r>
      <w:r w:rsidRPr="00DE20C7">
        <w:rPr>
          <w:rFonts w:ascii="Open Sans" w:eastAsia="Cambria" w:hAnsi="Open Sans" w:cs="Open Sans"/>
          <w:b/>
        </w:rPr>
        <w:t>Załącznik nr 2 do SWZ.</w:t>
      </w:r>
    </w:p>
    <w:p w14:paraId="274B13DB"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2.Oświadczenie, o którym mowa w ust. 1, stanowi dowód potwierdzający brak podstaw wykluczenia, spełnianie warunków udziału w postępowaniu, odpowiednio na dzień składania ofert, tymczasowo zastępujący wymagane przez Zamawiającego podmiotowe środki dowodowe.</w:t>
      </w:r>
    </w:p>
    <w:p w14:paraId="06457927"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3.Zamawiający informuje, iż instrukcję wypełnienia JEDZ oraz edytowalną wersję formularza JEDZ można znaleźć pod adresem: </w:t>
      </w:r>
      <w:hyperlink r:id="rId13" w:history="1">
        <w:r w:rsidRPr="00DE20C7">
          <w:rPr>
            <w:rStyle w:val="Hipercze"/>
            <w:rFonts w:ascii="Open Sans" w:hAnsi="Open Sans" w:cs="Open Sans"/>
          </w:rPr>
          <w:t>https://www.uzp.gov.pl/baza-wiedzy/prawo-zamowien-publicznych-regulacje/prawo-krajowe/jednolity-europejski-dokument-zamowienia</w:t>
        </w:r>
      </w:hyperlink>
      <w:r w:rsidRPr="00DE20C7">
        <w:rPr>
          <w:rFonts w:ascii="Open Sans" w:eastAsia="Cambria" w:hAnsi="Open Sans" w:cs="Open Sans"/>
        </w:rPr>
        <w:t xml:space="preserve">. </w:t>
      </w:r>
    </w:p>
    <w:p w14:paraId="3245704F" w14:textId="77777777" w:rsidR="007B550D" w:rsidRPr="00DE20C7" w:rsidRDefault="007B550D" w:rsidP="00391421">
      <w:pPr>
        <w:pStyle w:val="font5"/>
        <w:numPr>
          <w:ilvl w:val="0"/>
          <w:numId w:val="1"/>
        </w:numPr>
        <w:tabs>
          <w:tab w:val="left" w:pos="426"/>
        </w:tabs>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Wykonawca 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4" w:history="1">
        <w:r w:rsidRPr="00DE20C7">
          <w:rPr>
            <w:rStyle w:val="Hipercze"/>
            <w:rFonts w:ascii="Open Sans" w:eastAsia="Cambria" w:hAnsi="Open Sans" w:cs="Open Sans"/>
            <w:sz w:val="22"/>
            <w:szCs w:val="22"/>
          </w:rPr>
          <w:t>http://espd.uzp.gov.pl/</w:t>
        </w:r>
      </w:hyperlink>
    </w:p>
    <w:p w14:paraId="2CF267CF" w14:textId="77777777" w:rsidR="007B550D" w:rsidRPr="00DE20C7" w:rsidRDefault="007B550D" w:rsidP="00391421">
      <w:pPr>
        <w:pStyle w:val="font5"/>
        <w:numPr>
          <w:ilvl w:val="0"/>
          <w:numId w:val="1"/>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Zamawiający wymaga wypełnienia oświadczenia JEDZ w następującym zakresie:</w:t>
      </w:r>
    </w:p>
    <w:p w14:paraId="6A853342"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 – Informacje dotyczące postępowania o udzielenie zamówienia oraz instytucji zamawiającej lub podmiotu zamawiającego – dotyczy przypadku gdy Wykonawca nie korzysta z JEDZa stanowiącego załącznik do SWZ.;</w:t>
      </w:r>
    </w:p>
    <w:p w14:paraId="130C5A9F"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II – Informacje dotyczące Wykonawcy – sekcja A, B, D;</w:t>
      </w:r>
    </w:p>
    <w:p w14:paraId="5BFD51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203E4028"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III – Podstawy wykluczenia – w zakresie informacji dotyczących podstaw wykluczenia, o których mowa w Rozdziale X SWZ;</w:t>
      </w:r>
    </w:p>
    <w:p w14:paraId="0F3006B1"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IV – Kryteria kwalifikacji – w zakresie sekcji alfa – Ogólne oświadczenie dotyczące kryteriów kwalifikacji,  bez wypełniania poszczególnych Sekcji A, B, C i D;</w:t>
      </w:r>
    </w:p>
    <w:p w14:paraId="407D64B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Część VI – Oświadczenia końcowe</w:t>
      </w:r>
    </w:p>
    <w:p w14:paraId="258D3445"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6.Zamawiający na podstawie art. 126 ust. 1 ustawy Pzp przed wyborem najkorzystniejszej oferty wzywa Wykonawcę, którego oferta została najwyżej oceniona, do złożenia w wyznaczonym terminie, nie krótszym niż 10 dni, aktualnych na dzień złożenia </w:t>
      </w:r>
      <w:r w:rsidRPr="00DE20C7">
        <w:rPr>
          <w:rFonts w:ascii="Open Sans" w:eastAsia="Cambria" w:hAnsi="Open Sans" w:cs="Open Sans"/>
          <w:b/>
        </w:rPr>
        <w:t>podmiotowych środków dowodowych, tj.:</w:t>
      </w:r>
    </w:p>
    <w:p w14:paraId="351AFD9B" w14:textId="77777777" w:rsidR="007B550D" w:rsidRPr="00DE20C7" w:rsidRDefault="007B550D" w:rsidP="007B550D">
      <w:pPr>
        <w:tabs>
          <w:tab w:val="left" w:pos="426"/>
        </w:tabs>
        <w:suppressAutoHyphens/>
        <w:spacing w:after="60" w:line="276" w:lineRule="auto"/>
        <w:jc w:val="both"/>
        <w:rPr>
          <w:rFonts w:ascii="Open Sans" w:eastAsia="Cambria" w:hAnsi="Open Sans" w:cs="Open Sans"/>
          <w:b/>
          <w:bCs/>
        </w:rPr>
      </w:pPr>
      <w:r w:rsidRPr="00DE20C7">
        <w:rPr>
          <w:rFonts w:ascii="Open Sans" w:eastAsia="Cambria" w:hAnsi="Open Sans" w:cs="Open Sans"/>
          <w:b/>
          <w:bCs/>
        </w:rPr>
        <w:t>I. Podmiotowe środki dowodowe potwierdzające brak podstaw wykluczenia</w:t>
      </w:r>
    </w:p>
    <w:p w14:paraId="677FE22C" w14:textId="77777777" w:rsidR="007B550D" w:rsidRPr="00DE20C7" w:rsidRDefault="007B550D" w:rsidP="00391421">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Informacji z Krajowego Rejestru Karnego w zakresie dotyczącym podstaw wykluczenia w zakresie art. 108 ust. 1 pkt 1, 2 i 4 ustawy Pzp sporządzonej nie wcześniej niż 6 miesięcy przed jej złożeniem.</w:t>
      </w:r>
    </w:p>
    <w:p w14:paraId="30149B09" w14:textId="09393912" w:rsidR="007B550D" w:rsidRPr="00DE20C7" w:rsidRDefault="007B550D" w:rsidP="00391421">
      <w:pPr>
        <w:pStyle w:val="font5"/>
        <w:numPr>
          <w:ilvl w:val="1"/>
          <w:numId w:val="3"/>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Oświadczenie Wykonawcy, w zakresie art. 108 ust. 1 pkt 5 ustawy Pzp, o braku przynależności do tej samej grupy kapitałowej, w rozumieniu ustawy z dnia 16 lutego 2007 r. o ochronie konkurencji i konsumentów (Dz. U. 2021, poz. 275 z późń. zm.), z innym Wykonawcą, który złożył odrębną ofertę lub ofertę częściową w postępowaniu, albo oświadczenia o przynależności do tej samej grupy kapitałowej wraz z dokumentami lub informacjami potwierdzającymi przygotowanie oferty, oferty częściowej niezależnie od innego Wykonawcy należącego do tej samej grupy kapitałowej – </w:t>
      </w:r>
      <w:r w:rsidRPr="00DE20C7">
        <w:rPr>
          <w:rFonts w:ascii="Open Sans" w:eastAsia="Cambria" w:hAnsi="Open Sans" w:cs="Open Sans"/>
          <w:b/>
          <w:sz w:val="22"/>
          <w:szCs w:val="22"/>
        </w:rPr>
        <w:t>Wzór oświadczenia stanowi Załącznik nr 3 do SWZ</w:t>
      </w:r>
      <w:r w:rsidRPr="00DE20C7">
        <w:rPr>
          <w:rFonts w:ascii="Open Sans" w:eastAsia="Cambria" w:hAnsi="Open Sans" w:cs="Open Sans"/>
          <w:sz w:val="22"/>
          <w:szCs w:val="22"/>
        </w:rPr>
        <w:t>.</w:t>
      </w:r>
    </w:p>
    <w:p w14:paraId="218C7513"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6.3.Odpisu lub informacji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14:paraId="24741459" w14:textId="77777777" w:rsidR="007B550D" w:rsidRPr="00DE20C7" w:rsidRDefault="007B550D" w:rsidP="007B550D">
      <w:pPr>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6.4. Oświadczenie Wykonawcy o aktualności informacji zawartych w oświadczeniu, o którym mowa w art. 125 ust. 1 ustawy Pzp w zakresie odnoszącym się do podstaw wykluczenia o których mowa w:</w:t>
      </w:r>
    </w:p>
    <w:p w14:paraId="143D67E3"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3 ustawy Pzp;</w:t>
      </w:r>
    </w:p>
    <w:p w14:paraId="12C722DE"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4  ustawy Pzp, dotyczących orzeczenia zakazu ubiegania się o zamówienie publiczne tytułem środka zapobiegawczego;</w:t>
      </w:r>
    </w:p>
    <w:p w14:paraId="7C916959"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5  ustawy Pzp, dotyczących zawarcia z  innymi  Wykonawcami porozumienia mającego na celu zakłócenie konkurencji;</w:t>
      </w:r>
    </w:p>
    <w:p w14:paraId="71837F34"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6 ustawy Pzp.</w:t>
      </w:r>
    </w:p>
    <w:p w14:paraId="5CB3E21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 </w:t>
      </w:r>
      <w:r w:rsidRPr="00DE20C7">
        <w:rPr>
          <w:rFonts w:ascii="Open Sans" w:eastAsia="Cambria" w:hAnsi="Open Sans" w:cs="Open Sans"/>
          <w:b/>
        </w:rPr>
        <w:t>Wzór oświadczenia stanowi Załącznik nr 4 do SWZ</w:t>
      </w:r>
      <w:r w:rsidRPr="00DE20C7">
        <w:rPr>
          <w:rFonts w:ascii="Open Sans" w:eastAsia="Cambria" w:hAnsi="Open Sans" w:cs="Open Sans"/>
        </w:rPr>
        <w:t>.</w:t>
      </w:r>
    </w:p>
    <w:p w14:paraId="7BF5F528"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7.Jeżeli Wykonawca ma siedzibę lub miejsce zamieszkania poza granicami Rzeczypospolitej Polskiej:</w:t>
      </w:r>
    </w:p>
    <w:p w14:paraId="25CAE716" w14:textId="77777777" w:rsidR="007B550D" w:rsidRPr="00DE20C7" w:rsidRDefault="007B550D" w:rsidP="00391421">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której mowa w ust. 6.1.,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6.1. </w:t>
      </w:r>
    </w:p>
    <w:p w14:paraId="740FEBAA" w14:textId="77777777" w:rsidR="007B550D" w:rsidRPr="00DE20C7" w:rsidRDefault="007B550D" w:rsidP="00391421">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których mowa w ust. 6.3.,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1D0CD33" w14:textId="29316AC0"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Dokument, o którym mowa w ust. 7.1. powinien być wystawiony nie wcześniej </w:t>
      </w:r>
      <w:r w:rsidR="00926FB4">
        <w:rPr>
          <w:rFonts w:ascii="Open Sans" w:eastAsia="Cambria" w:hAnsi="Open Sans" w:cs="Open Sans"/>
        </w:rPr>
        <w:br/>
      </w:r>
      <w:r w:rsidRPr="00DE20C7">
        <w:rPr>
          <w:rFonts w:ascii="Open Sans" w:eastAsia="Cambria" w:hAnsi="Open Sans" w:cs="Open Sans"/>
        </w:rPr>
        <w:t>niż 6 miesięcy przed jego złożeniem. Dokumenty, o których mowa w ust. 7.2., powinny być wystawione nie wcześniej niż 3 miesiące przed ich złożeniem.</w:t>
      </w:r>
    </w:p>
    <w:p w14:paraId="625CDB7E" w14:textId="67D910CE"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Jeżeli w kraju, w którym Wykonawca ma siedzibę lub miejsce zamieszkania, nie wydaje się dokumentów, o których mowa w ust. 7., lub gdy dokumenty te nie odnoszą się </w:t>
      </w:r>
      <w:r w:rsidR="00926FB4">
        <w:rPr>
          <w:rFonts w:ascii="Open Sans" w:eastAsia="Cambria" w:hAnsi="Open Sans" w:cs="Open Sans"/>
        </w:rPr>
        <w:br/>
      </w:r>
      <w:r w:rsidRPr="00DE20C7">
        <w:rPr>
          <w:rFonts w:ascii="Open Sans" w:eastAsia="Cambria" w:hAnsi="Open Sans" w:cs="Open Sans"/>
        </w:rPr>
        <w:t>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8. stosuje się odpowiednio.</w:t>
      </w:r>
    </w:p>
    <w:p w14:paraId="1F5D52EF"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 a także wówczas gdy podmiotowym środkiem dowodowym jest oświadczenie, którego treść odpowiada zakresowi oświadczenia, o którym mowa w art. 125 ust. 1 ustawy Pzp.</w:t>
      </w:r>
    </w:p>
    <w:p w14:paraId="5A434C5A"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Wykonawca nie jest zobowiązany do złożenia podmiotowych środków dowodowych, które Zamawiający lub Pełnomocnik Zamawiającego posiada, jeżeli Wykonawca wskaże te środki oraz potwierdzi ich prawidłowość i aktualność.</w:t>
      </w:r>
    </w:p>
    <w:p w14:paraId="62D4F501"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EC81F2D"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w:t>
      </w:r>
      <w:r w:rsidRPr="00DE20C7">
        <w:rPr>
          <w:rFonts w:ascii="Open Sans" w:eastAsia="Cambria" w:hAnsi="Open Sans" w:cs="Open Sans"/>
          <w:caps/>
        </w:rPr>
        <w:t xml:space="preserve"> </w:t>
      </w:r>
      <w:r w:rsidRPr="00DE20C7">
        <w:rPr>
          <w:rFonts w:ascii="Open Sans" w:eastAsia="Cambria" w:hAnsi="Open Sans" w:cs="Open Sans"/>
        </w:rPr>
        <w:t>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619256F7" w14:textId="77777777" w:rsidR="007B550D" w:rsidRPr="00DE20C7" w:rsidRDefault="007B550D" w:rsidP="007B550D">
      <w:pPr>
        <w:suppressAutoHyphens/>
        <w:spacing w:after="60" w:line="276" w:lineRule="auto"/>
        <w:jc w:val="both"/>
        <w:rPr>
          <w:rFonts w:ascii="Open Sans" w:eastAsia="Cambria" w:hAnsi="Open Sans" w:cs="Open Sans"/>
        </w:rPr>
      </w:pPr>
    </w:p>
    <w:p w14:paraId="461F32CC" w14:textId="77777777" w:rsidR="007B550D" w:rsidRPr="00DE20C7" w:rsidRDefault="007B550D" w:rsidP="007B550D">
      <w:pPr>
        <w:suppressAutoHyphens/>
        <w:spacing w:after="60" w:line="276" w:lineRule="auto"/>
        <w:jc w:val="both"/>
        <w:rPr>
          <w:rFonts w:ascii="Open Sans" w:eastAsia="Cambria" w:hAnsi="Open Sans" w:cs="Open Sans"/>
          <w:b/>
          <w:bCs/>
        </w:rPr>
      </w:pPr>
      <w:bookmarkStart w:id="26" w:name="_Hlk104786987"/>
      <w:r w:rsidRPr="00DE20C7">
        <w:rPr>
          <w:rFonts w:ascii="Open Sans" w:eastAsia="Cambria" w:hAnsi="Open Sans" w:cs="Open Sans"/>
          <w:b/>
          <w:bCs/>
        </w:rPr>
        <w:t>II. Podmiotowe środki dowodowe potwierdzające spełnianie przez wykonawcę warunków udziału w postępowaniu</w:t>
      </w:r>
    </w:p>
    <w:bookmarkEnd w:id="26"/>
    <w:p w14:paraId="556A3355" w14:textId="1F526F16"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Zamawiający wezwie wykonawcę , którego oferta została najwyżej oceniona , do złożenia w wyznaczonym terminie , nie krótszym niż 10 dni, niżej wymienionych podmiotowych środków dowodowych aktualnych na dzień złożenia</w:t>
      </w:r>
      <w:r w:rsidR="001D083F">
        <w:rPr>
          <w:rFonts w:ascii="Open Sans" w:eastAsia="Cambria" w:hAnsi="Open Sans" w:cs="Open Sans"/>
        </w:rPr>
        <w:t xml:space="preserve">, </w:t>
      </w:r>
      <w:r w:rsidRPr="00DE20C7">
        <w:rPr>
          <w:rFonts w:ascii="Open Sans" w:eastAsia="Cambria" w:hAnsi="Open Sans" w:cs="Open Sans"/>
        </w:rPr>
        <w:t xml:space="preserve">potwierdzających spełnianie </w:t>
      </w:r>
      <w:r w:rsidR="001D083F">
        <w:rPr>
          <w:rFonts w:ascii="Open Sans" w:eastAsia="Cambria" w:hAnsi="Open Sans" w:cs="Open Sans"/>
        </w:rPr>
        <w:br/>
      </w:r>
      <w:r w:rsidRPr="00DE20C7">
        <w:rPr>
          <w:rFonts w:ascii="Open Sans" w:eastAsia="Cambria" w:hAnsi="Open Sans" w:cs="Open Sans"/>
        </w:rPr>
        <w:t>przez wykonawcę warunków udziału w postępowaniu dotyczących zdolności technicznej  - tj.</w:t>
      </w:r>
      <w:r w:rsidR="00926FB4">
        <w:rPr>
          <w:rFonts w:ascii="Open Sans" w:eastAsia="Cambria" w:hAnsi="Open Sans" w:cs="Open Sans"/>
        </w:rPr>
        <w:t xml:space="preserve"> </w:t>
      </w:r>
      <w:r w:rsidRPr="00DE20C7">
        <w:rPr>
          <w:rFonts w:ascii="Open Sans" w:eastAsia="Cambria" w:hAnsi="Open Sans" w:cs="Open Sans"/>
        </w:rPr>
        <w:t xml:space="preserve">( określonych w Rozdziale XI </w:t>
      </w:r>
      <w:r w:rsidR="00BA14BB" w:rsidRPr="00DE20C7">
        <w:rPr>
          <w:rFonts w:ascii="Open Sans" w:eastAsia="Cambria" w:hAnsi="Open Sans" w:cs="Open Sans"/>
        </w:rPr>
        <w:t>)</w:t>
      </w:r>
    </w:p>
    <w:p w14:paraId="66402210"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1.Wykazu  dostaw wykonanych w okresie ostatnich 3 lat, a jeżeli okres prowadzenia działalności jest krótszy- w tym okresie, wraz z podaniem ich wartości, przedmiotu, dat wykonania i podmiotów, na rzecz których dostawy zostały wykonane lub są wykonywane, oraz załączeniem dowodów, określających, czy te dostawy zostały lub są wykonywane należycie, przy czym dowodami, o których mowa , są referencje bądź inne dokumenty sporządzone przez podmiot, na rzecz którego dostawy zostały wykonane, a jeżeli wykonawca z przyczyn niezależnych od niego nie jest w stanie uzyskać tych dokumentów – oświadczenie wykonawcy</w:t>
      </w:r>
    </w:p>
    <w:p w14:paraId="4567A604" w14:textId="2F61674A" w:rsidR="007B550D"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Wykaz dostaw należy sporządzić zgodnie ze wzorem , stanowiącym załącznik  nr 5 do SWZ.</w:t>
      </w:r>
    </w:p>
    <w:p w14:paraId="46C43CDA" w14:textId="715F4F29" w:rsidR="00AE421F" w:rsidRDefault="00AE421F" w:rsidP="007B550D">
      <w:pPr>
        <w:suppressAutoHyphens/>
        <w:spacing w:after="60" w:line="276" w:lineRule="auto"/>
        <w:jc w:val="both"/>
        <w:rPr>
          <w:rFonts w:ascii="Open Sans" w:eastAsia="Cambria" w:hAnsi="Open Sans" w:cs="Open Sans"/>
        </w:rPr>
      </w:pPr>
    </w:p>
    <w:p w14:paraId="0CA32796" w14:textId="77777777" w:rsidR="00395E64" w:rsidRPr="0082795B" w:rsidRDefault="00AE421F" w:rsidP="00395E64">
      <w:pPr>
        <w:suppressAutoHyphens/>
        <w:spacing w:after="60" w:line="276" w:lineRule="auto"/>
        <w:jc w:val="both"/>
        <w:rPr>
          <w:rFonts w:ascii="Open Sans" w:eastAsia="Cambria" w:hAnsi="Open Sans" w:cs="Open Sans"/>
          <w:b/>
          <w:bCs/>
          <w:color w:val="FF0000"/>
        </w:rPr>
      </w:pPr>
      <w:r w:rsidRPr="0082795B">
        <w:rPr>
          <w:rFonts w:ascii="Open Sans" w:eastAsia="Cambria" w:hAnsi="Open Sans" w:cs="Open Sans"/>
          <w:b/>
          <w:bCs/>
          <w:color w:val="FF0000"/>
        </w:rPr>
        <w:t>III. Przedmiotowe środki dowodowe.</w:t>
      </w:r>
    </w:p>
    <w:p w14:paraId="4C62F7AD" w14:textId="43792FAD" w:rsidR="0082795B" w:rsidRPr="0082795B" w:rsidRDefault="0082795B" w:rsidP="0082795B">
      <w:pPr>
        <w:suppressAutoHyphens/>
        <w:spacing w:after="60" w:line="276" w:lineRule="auto"/>
        <w:jc w:val="both"/>
        <w:rPr>
          <w:rFonts w:ascii="Open Sans" w:eastAsia="Cambria" w:hAnsi="Open Sans" w:cs="Open Sans"/>
          <w:color w:val="FF0000"/>
        </w:rPr>
      </w:pPr>
      <w:r w:rsidRPr="0082795B">
        <w:rPr>
          <w:rFonts w:ascii="Open Sans" w:eastAsia="Cambria" w:hAnsi="Open Sans" w:cs="Open Sans"/>
          <w:color w:val="FF0000"/>
        </w:rPr>
        <w:t>Wykonawca wraz z „Formularzem ofertowym” przedłoży wypełniony załącznik nr 1</w:t>
      </w:r>
      <w:r w:rsidR="00FB2E58">
        <w:rPr>
          <w:rFonts w:ascii="Open Sans" w:eastAsia="Cambria" w:hAnsi="Open Sans" w:cs="Open Sans"/>
          <w:color w:val="FF0000"/>
        </w:rPr>
        <w:br/>
      </w:r>
      <w:r w:rsidRPr="0082795B">
        <w:rPr>
          <w:rFonts w:ascii="Open Sans" w:eastAsia="Cambria" w:hAnsi="Open Sans" w:cs="Open Sans"/>
          <w:color w:val="FF0000"/>
        </w:rPr>
        <w:t>– „Informacja o oferowanym produkcie”.</w:t>
      </w:r>
    </w:p>
    <w:p w14:paraId="015ADCBB" w14:textId="161B1C8E" w:rsidR="00395E64" w:rsidRPr="0082795B" w:rsidRDefault="0082795B" w:rsidP="00395E64">
      <w:pPr>
        <w:suppressAutoHyphens/>
        <w:spacing w:after="60" w:line="276" w:lineRule="auto"/>
        <w:jc w:val="both"/>
        <w:rPr>
          <w:rFonts w:ascii="Open Sans" w:eastAsia="Cambria" w:hAnsi="Open Sans" w:cs="Open Sans"/>
          <w:color w:val="FF0000"/>
        </w:rPr>
      </w:pPr>
      <w:r w:rsidRPr="0082795B">
        <w:rPr>
          <w:rFonts w:ascii="Open Sans" w:eastAsia="Cambria" w:hAnsi="Open Sans" w:cs="Open Sans"/>
          <w:color w:val="FF0000"/>
        </w:rPr>
        <w:t xml:space="preserve">W przypadku nie złożenia załącznika nr 1 Zamawiający nie przewiduje złożenia </w:t>
      </w:r>
      <w:r w:rsidR="00FB2E58">
        <w:rPr>
          <w:rFonts w:ascii="Open Sans" w:eastAsia="Cambria" w:hAnsi="Open Sans" w:cs="Open Sans"/>
          <w:color w:val="FF0000"/>
        </w:rPr>
        <w:br/>
      </w:r>
      <w:r w:rsidRPr="0082795B">
        <w:rPr>
          <w:rFonts w:ascii="Open Sans" w:eastAsia="Cambria" w:hAnsi="Open Sans" w:cs="Open Sans"/>
          <w:color w:val="FF0000"/>
        </w:rPr>
        <w:t>lub uzupełnienia tego dokumentu.</w:t>
      </w:r>
      <w:r w:rsidR="00AE421F" w:rsidRPr="0082795B">
        <w:rPr>
          <w:rFonts w:ascii="Open Sans" w:eastAsia="Cambria" w:hAnsi="Open Sans" w:cs="Open Sans"/>
          <w:color w:val="FF0000"/>
        </w:rPr>
        <w:t xml:space="preserve"> </w:t>
      </w:r>
    </w:p>
    <w:p w14:paraId="4A97BBF4" w14:textId="10C56FB3" w:rsidR="007B550D" w:rsidRPr="00DE20C7" w:rsidRDefault="007B550D" w:rsidP="00AE421F">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XIII</w:t>
      </w:r>
      <w:r w:rsidRPr="00DE20C7">
        <w:rPr>
          <w:rFonts w:ascii="Open Sans" w:eastAsia="Cambria" w:hAnsi="Open Sans" w:cs="Open Sans"/>
          <w:b/>
          <w:color w:val="002060"/>
        </w:rPr>
        <w:tab/>
        <w:t>INFORMACJA DLA WYKONAWCÓW WSPÓLNIE UBIEGAJĄCYCH SIĘ O UDZIELENIE ZAMÓWIENIA.</w:t>
      </w:r>
    </w:p>
    <w:p w14:paraId="3A126552"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1.Wykonawcy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formie elektronicznej. </w:t>
      </w:r>
    </w:p>
    <w:p w14:paraId="6EC5C0EB"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2.W przypadku Wykonawców wspólnie ubiegających się o udzielenie zamówienia, Jednolity Europejski Dokument Zamówienia (JEDZ)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3386F82D" w14:textId="50A2C4AA"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3.Podmiotowe środki dowodowe, o których mowa w Rozdziale XII ust. 6 SWZ składa każdy z Wykonawców wspólnie ubiegających się o zamówienie.</w:t>
      </w:r>
    </w:p>
    <w:p w14:paraId="5BEB931D" w14:textId="410A490E" w:rsidR="007B550D"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4.Wykonawcy wspólnie ubiegający się o udzielenie zamówienia dołączają do oferty oświadczenie, z którego wynika, które </w:t>
      </w:r>
      <w:r w:rsidR="007138EB">
        <w:rPr>
          <w:rFonts w:ascii="Open Sans" w:eastAsia="Cambria" w:hAnsi="Open Sans" w:cs="Open Sans"/>
        </w:rPr>
        <w:t xml:space="preserve">dostawy </w:t>
      </w:r>
      <w:r w:rsidRPr="00DE20C7">
        <w:rPr>
          <w:rFonts w:ascii="Open Sans" w:eastAsia="Cambria" w:hAnsi="Open Sans" w:cs="Open Sans"/>
        </w:rPr>
        <w:t xml:space="preserve">wykonają poszczególni Wykonawcy. </w:t>
      </w:r>
    </w:p>
    <w:p w14:paraId="42A16B90" w14:textId="77777777" w:rsidR="00A807B8" w:rsidRPr="00DE20C7" w:rsidRDefault="00A807B8" w:rsidP="007B550D">
      <w:pPr>
        <w:tabs>
          <w:tab w:val="left" w:pos="1009"/>
        </w:tabs>
        <w:suppressAutoHyphens/>
        <w:spacing w:before="240" w:after="0" w:line="276" w:lineRule="auto"/>
        <w:jc w:val="both"/>
        <w:rPr>
          <w:rFonts w:ascii="Open Sans" w:eastAsia="Cambria" w:hAnsi="Open Sans" w:cs="Open Sans"/>
        </w:rPr>
      </w:pPr>
    </w:p>
    <w:p w14:paraId="7777A54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XIV PEŁNOMOCNITWO.</w:t>
      </w:r>
    </w:p>
    <w:p w14:paraId="440CD4FC"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w:t>
      </w:r>
    </w:p>
    <w:p w14:paraId="3B539DF1"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2.Wykonawca nie jest zobowiązany do złożenia dokumentów, o których mowa w ust. 1, jeżeli Zamawiający może je uzyskać za pomocą bezpłatnych i ogólnodostępnych baz danych, o ile Wykonawca wskazał dane umożliwiające dostęp do tych dokumentów.</w:t>
      </w:r>
    </w:p>
    <w:p w14:paraId="11DEEA97"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3.Jeżeli w imieniu Wykonawcy działa osoba, której umocowanie do jego reprezentowania nie wynika z dokumentów, o których mowa w ust. 1 Zamawiający żąda od Wykonawcy pełnomocnictwa lub innego dokumentu potwierdzającego umocowanie do reprezentowania Wykonawcy.</w:t>
      </w:r>
    </w:p>
    <w:p w14:paraId="2FDA53A3"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4.Zapisy ust. 3 stosuje się odpowiednio do osoby działającej w imieniu Wykonawców wspólnie ubiegających się o udzielenie zamówienia publicznego.</w:t>
      </w:r>
    </w:p>
    <w:p w14:paraId="65C7513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w:t>
      </w:r>
      <w:r w:rsidRPr="00DE20C7">
        <w:rPr>
          <w:rFonts w:ascii="Open Sans" w:eastAsia="Cambria" w:hAnsi="Open Sans" w:cs="Open Sans"/>
          <w:b/>
          <w:color w:val="002060"/>
        </w:rPr>
        <w:tab/>
        <w:t>INFORMACJE O ŚRODKACH KOMUNIKACJI ELEKTRONICZNEJ, PRZY UŻYCIU KTÓRYCH ZAMAWIAJĄCY BĘDZIE KOMUNIKOWAŁ SIĘ Z WYKONAWCAMI ORAZ INFORMACJE O WYMAGANIACH TECHNICZNYCH I ORGANIZACYJNYCH SPORZĄDZANIA, WYSYŁANIA I ODBIERANIA KORESPONDENCJI ELEKTRONICZNEJ.</w:t>
      </w:r>
    </w:p>
    <w:p w14:paraId="2A83328D" w14:textId="77777777" w:rsidR="007B550D" w:rsidRPr="00DE20C7" w:rsidRDefault="007B550D" w:rsidP="00391421">
      <w:pPr>
        <w:pStyle w:val="font5"/>
        <w:numPr>
          <w:ilvl w:val="0"/>
          <w:numId w:val="6"/>
        </w:numPr>
        <w:suppressAutoHyphens/>
        <w:spacing w:after="60" w:line="276" w:lineRule="auto"/>
        <w:jc w:val="both"/>
        <w:rPr>
          <w:rFonts w:ascii="Open Sans" w:eastAsia="Cambria" w:hAnsi="Open Sans" w:cs="Open Sans"/>
          <w:b/>
          <w:color w:val="002060"/>
          <w:sz w:val="22"/>
          <w:szCs w:val="22"/>
        </w:rPr>
      </w:pPr>
      <w:r w:rsidRPr="00DE20C7">
        <w:rPr>
          <w:rFonts w:ascii="Open Sans" w:eastAsia="Cambria" w:hAnsi="Open Sans" w:cs="Open Sans"/>
          <w:b/>
          <w:color w:val="002060"/>
          <w:sz w:val="22"/>
          <w:szCs w:val="22"/>
        </w:rPr>
        <w:t>Informacje ogólne</w:t>
      </w:r>
    </w:p>
    <w:p w14:paraId="06370BF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z późń. zm.).</w:t>
      </w:r>
    </w:p>
    <w:p w14:paraId="08D2B3D0"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2.W postępowaniu o udzielenie zamówienia komunikacja między Zamawiającym a Wykonawcami odbywa się za pośrednictwem </w:t>
      </w:r>
      <w:hyperlink r:id="rId15" w:history="1">
        <w:r w:rsidRPr="00DE20C7">
          <w:rPr>
            <w:rStyle w:val="Hipercze"/>
            <w:rFonts w:ascii="Open Sans" w:eastAsia="Cambria" w:hAnsi="Open Sans" w:cs="Open Sans"/>
          </w:rPr>
          <w:t>https://platformazakupowa.pl/</w:t>
        </w:r>
      </w:hyperlink>
      <w:r w:rsidRPr="00DE20C7">
        <w:rPr>
          <w:rFonts w:ascii="Open Sans" w:eastAsia="Cambria" w:hAnsi="Open Sans" w:cs="Open Sans"/>
        </w:rPr>
        <w:t xml:space="preserve"> pod adresem: </w:t>
      </w:r>
      <w:hyperlink r:id="rId16"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r w:rsidRPr="00DE20C7">
        <w:rPr>
          <w:rFonts w:ascii="Open Sans" w:eastAsia="Cambria" w:hAnsi="Open Sans" w:cs="Open Sans"/>
        </w:rPr>
        <w:t xml:space="preserve">oraz adresem poczty elektronicznej </w:t>
      </w:r>
      <w:hyperlink r:id="rId17" w:history="1">
        <w:r w:rsidRPr="00DE20C7">
          <w:rPr>
            <w:rStyle w:val="Hipercze"/>
            <w:rFonts w:ascii="Open Sans" w:eastAsia="Cambria" w:hAnsi="Open Sans" w:cs="Open Sans"/>
          </w:rPr>
          <w:t>anna.pienkowska@pgkkoszalin.pl</w:t>
        </w:r>
      </w:hyperlink>
    </w:p>
    <w:p w14:paraId="1648E51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3.Ofertę, oświadczenia, o których mowa w art. 125 ust. 1  ustawy Pzp, podmiotowe środki dowodowe, pełnomocnictwa sporządza się w formie elektronicznej w ogólnie dostępnych formatach danych, w szczególności w formatach .txt, .rtf, .pdf, .doc, .docx, .odt (Zgodnie z § 3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58880FD" w14:textId="17CD3BB4"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4.Ofertę, a także oświadczenie o jakim mowa w Rozdziale XII ust. 1 SWZ </w:t>
      </w:r>
      <w:r w:rsidRPr="00DE20C7">
        <w:rPr>
          <w:rFonts w:ascii="Open Sans" w:eastAsia="Cambria" w:hAnsi="Open Sans" w:cs="Open Sans"/>
          <w:i/>
        </w:rPr>
        <w:t xml:space="preserve">(aktualne na dzień składania ofert oświadczenie o spełnianiu warunków udziału w postępowaniu oraz o braku podstaw do wykluczenia z postępowania – zgodnie z Załącznikiem nr 2 do SWZ) </w:t>
      </w:r>
      <w:r w:rsidRPr="00DE20C7">
        <w:rPr>
          <w:rFonts w:ascii="Open Sans" w:eastAsia="Cambria" w:hAnsi="Open Sans" w:cs="Open Sans"/>
        </w:rPr>
        <w:t>składa się, pod rygorem nieważności w formie elektronicznej opatrzonej kwalifikowanym podpisem elektronicznym.</w:t>
      </w:r>
    </w:p>
    <w:p w14:paraId="60C92C25"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5.Zawiadomienia, oświadczenia inne niż w ust. 1.4, wnioski lub informacje Wykonawcy przekazują:</w:t>
      </w:r>
    </w:p>
    <w:p w14:paraId="20AF7729"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5.1.poprzez Platformę, dostępną pod adresem: </w:t>
      </w:r>
      <w:hyperlink r:id="rId18"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w:t>
      </w:r>
    </w:p>
    <w:p w14:paraId="067B3312"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5.2.drogą elektroniczną: </w:t>
      </w:r>
      <w:hyperlink r:id="rId19" w:history="1">
        <w:r w:rsidRPr="00DE20C7">
          <w:rPr>
            <w:rStyle w:val="Hipercze"/>
            <w:rFonts w:ascii="Open Sans" w:eastAsia="Cambria" w:hAnsi="Open Sans" w:cs="Open Sans"/>
          </w:rPr>
          <w:t>anna.pienkowska@pgkkoszalin.pl</w:t>
        </w:r>
      </w:hyperlink>
    </w:p>
    <w:p w14:paraId="3F62DE7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6.W korespondencji kierowanej do Zamawiającego Wykonawca winien posługiwać się oznaczeniem sprawy określonym w SWZ.</w:t>
      </w:r>
    </w:p>
    <w:p w14:paraId="4EFDDD3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7.W przypadku przekazywania zawiadomień, oświadczeń, wniosków lub informacji  przy użyciu środków komunikacji elektronicznej (wiadomość e-mail), Zamawiający żąda każdorazowo niezwłocznego potwierdzenia przez Wykonawcę faktu ich otrzymania, a na żądanie Wykonawcy potwierdzi fakt ich otrzymania od niego. Dowodem wysłania oświadczeń, wniosków, zawiadomień oraz informacji drogą elektroniczną jest potwierdzenie transmisji danych. </w:t>
      </w:r>
    </w:p>
    <w:p w14:paraId="7C1C5A39"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8.Wykonawca zobowiązany jest podać w formularzu ofertowym adres e-mail, na który Zamawiający będzie mógł kierować wszelką korespondencję przy użyciu środków komunikacji elektronicznej. </w:t>
      </w:r>
    </w:p>
    <w:p w14:paraId="66BE355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9.Nie będą udzielane wyjaśnienia na zapytania dotyczące niniejszej SWZ kierowane w formie bezpośredniej, ustnej lub  drogą telefoniczną.</w:t>
      </w:r>
    </w:p>
    <w:p w14:paraId="2A113588"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10.Zamawiający nie przewiduje zwołania zebrania wszystkich Wykonawców, w celu wyjaśnienia treści SWZ. </w:t>
      </w:r>
    </w:p>
    <w:p w14:paraId="58D7D8C6" w14:textId="42880F87" w:rsidR="00A92507" w:rsidRPr="00BC5D96" w:rsidRDefault="00A92507" w:rsidP="00A92507">
      <w:pPr>
        <w:suppressAutoHyphens/>
        <w:spacing w:after="60" w:line="276" w:lineRule="auto"/>
        <w:ind w:left="993"/>
        <w:jc w:val="both"/>
        <w:rPr>
          <w:rFonts w:ascii="Open Sans" w:eastAsia="Cambria" w:hAnsi="Open Sans" w:cs="Open Sans"/>
          <w:color w:val="000000" w:themeColor="text1"/>
        </w:rPr>
      </w:pPr>
      <w:r w:rsidRPr="00BC5D96">
        <w:rPr>
          <w:rFonts w:ascii="Open Sans" w:eastAsia="Cambria" w:hAnsi="Open Sans" w:cs="Open Sans"/>
          <w:color w:val="000000" w:themeColor="text1"/>
        </w:rPr>
        <w:t xml:space="preserve">11.Wykonawca może zwrócić się do Zamawiającego o wyjaśnienie treści SWZ. Zamawiający udzieli wyjaśnień niezwłocznie, jednak nie później niż na  </w:t>
      </w:r>
      <w:r w:rsidRPr="00BC5D96">
        <w:rPr>
          <w:rFonts w:ascii="Open Sans" w:eastAsia="Cambria" w:hAnsi="Open Sans" w:cs="Open Sans"/>
          <w:color w:val="000000" w:themeColor="text1"/>
        </w:rPr>
        <w:br/>
      </w:r>
      <w:r w:rsidRPr="00BC5D96">
        <w:rPr>
          <w:rFonts w:ascii="Open Sans" w:eastAsia="Cambria" w:hAnsi="Open Sans" w:cs="Open Sans"/>
          <w:b/>
          <w:bCs/>
          <w:color w:val="000000" w:themeColor="text1"/>
        </w:rPr>
        <w:t>4 dni</w:t>
      </w:r>
      <w:r w:rsidRPr="00BC5D96">
        <w:rPr>
          <w:rFonts w:ascii="Open Sans" w:eastAsia="Cambria" w:hAnsi="Open Sans" w:cs="Open Sans"/>
          <w:color w:val="000000" w:themeColor="text1"/>
        </w:rPr>
        <w:t xml:space="preserve"> przed upływem terminu składania ofert </w:t>
      </w:r>
      <w:r w:rsidRPr="00BC5D96">
        <w:rPr>
          <w:rFonts w:ascii="Open Sans" w:eastAsia="Cambria" w:hAnsi="Open Sans" w:cs="Open Sans"/>
          <w:b/>
          <w:bCs/>
          <w:color w:val="000000" w:themeColor="text1"/>
        </w:rPr>
        <w:t xml:space="preserve">w przypadku o którym mowa </w:t>
      </w:r>
      <w:r w:rsidRPr="00BC5D96">
        <w:rPr>
          <w:rFonts w:ascii="Open Sans" w:eastAsia="Cambria" w:hAnsi="Open Sans" w:cs="Open Sans"/>
          <w:b/>
          <w:bCs/>
          <w:color w:val="000000" w:themeColor="text1"/>
        </w:rPr>
        <w:br/>
        <w:t xml:space="preserve">w art. 138 ust. 2 pkt 2, </w:t>
      </w:r>
      <w:r w:rsidRPr="00BC5D96">
        <w:rPr>
          <w:rFonts w:ascii="Open Sans" w:eastAsia="Cambria" w:hAnsi="Open Sans" w:cs="Open Sans"/>
          <w:color w:val="000000" w:themeColor="text1"/>
        </w:rPr>
        <w:t xml:space="preserve">pod warunkiem, że wniosek o wyjaśnienie SWZ wpłynie do Zamawiającego nie później niż na  </w:t>
      </w:r>
      <w:r w:rsidRPr="00BC5D96">
        <w:rPr>
          <w:rFonts w:ascii="Open Sans" w:eastAsia="Cambria" w:hAnsi="Open Sans" w:cs="Open Sans"/>
          <w:b/>
          <w:bCs/>
          <w:color w:val="000000" w:themeColor="text1"/>
        </w:rPr>
        <w:t>7 dni</w:t>
      </w:r>
      <w:r w:rsidRPr="00BC5D96">
        <w:rPr>
          <w:rFonts w:ascii="Open Sans" w:eastAsia="Cambria" w:hAnsi="Open Sans" w:cs="Open Sans"/>
          <w:color w:val="000000" w:themeColor="text1"/>
        </w:rPr>
        <w:t xml:space="preserve"> przed upływem terminu składania ofert. </w:t>
      </w:r>
    </w:p>
    <w:p w14:paraId="26F6A374" w14:textId="53F109FE"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12.Jeżeli Zamawiający nie udzieli wyjaśnień w terminie, o którym mowa </w:t>
      </w:r>
      <w:r w:rsidR="002020A0">
        <w:rPr>
          <w:rFonts w:ascii="Open Sans" w:eastAsia="Cambria" w:hAnsi="Open Sans" w:cs="Open Sans"/>
        </w:rPr>
        <w:br/>
      </w:r>
      <w:r w:rsidRPr="00DE20C7">
        <w:rPr>
          <w:rFonts w:ascii="Open Sans" w:eastAsia="Cambria" w:hAnsi="Open Sans" w:cs="Open Sans"/>
        </w:rPr>
        <w:t>w ust. 1.11,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1.11, Zamawiający nie ma obowiązku udzielania wyjaśnień SWZ oraz obowiązku przedłużenia terminu składania ofert.</w:t>
      </w:r>
    </w:p>
    <w:p w14:paraId="5EE9702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13.Przedłużenie terminu składania ofert, o których mowa w ust. 1.12, nie wpływa na bieg terminu składania wniosku o wyjaśnienie treści SWZ.</w:t>
      </w:r>
    </w:p>
    <w:p w14:paraId="3C7F9DC5" w14:textId="77777777" w:rsidR="007B550D" w:rsidRPr="00DE20C7" w:rsidRDefault="007B550D" w:rsidP="007B550D">
      <w:pPr>
        <w:suppressAutoHyphens/>
        <w:spacing w:after="0" w:line="276" w:lineRule="auto"/>
        <w:jc w:val="both"/>
        <w:rPr>
          <w:rFonts w:ascii="Open Sans" w:eastAsia="Cambria" w:hAnsi="Open Sans" w:cs="Open Sans"/>
          <w:b/>
          <w:color w:val="002060"/>
        </w:rPr>
      </w:pPr>
    </w:p>
    <w:p w14:paraId="06D46B1B" w14:textId="77777777" w:rsidR="007B550D" w:rsidRPr="00DE20C7" w:rsidRDefault="007B550D" w:rsidP="007B550D">
      <w:pPr>
        <w:suppressAutoHyphens/>
        <w:spacing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 xml:space="preserve">II. Informacje o sposobie porozumiewania się Zamawiającego z Wykonawcami oraz przekazywania oświadczeń lub dokumentów w formie elektronicznej za pośrednictwem platformazakupowa.pl pod adresem:  </w:t>
      </w:r>
      <w:hyperlink r:id="rId20"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p>
    <w:p w14:paraId="1E1DAACD" w14:textId="77777777" w:rsidR="007B550D" w:rsidRPr="00DE20C7" w:rsidRDefault="007B550D" w:rsidP="007B550D">
      <w:pPr>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1.Komunikacja między Zamawiający a Wykonawcami, w tym wszelkie oświadczenia, wnioski, zawiadomienia oraz informacje, przekazywana będzie w formie lub postaci elektronicznej za pośrednictwem Platformy i formularza „</w:t>
      </w:r>
      <w:r w:rsidRPr="00DE20C7">
        <w:rPr>
          <w:rFonts w:ascii="Open Sans" w:eastAsia="Cambria" w:hAnsi="Open Sans" w:cs="Open Sans"/>
          <w:b/>
        </w:rPr>
        <w:t xml:space="preserve">Wyślij wiadomość do zamawiającego”. </w:t>
      </w:r>
    </w:p>
    <w:p w14:paraId="732E329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2.Za datę przekazania (wpływu) oświadczeń, wniosków, zawiadomień oraz informacji przyjmuje się datę ich przesłania za pośrednictwem Platformy poprzez kliknięcie przycisku „</w:t>
      </w:r>
      <w:r w:rsidRPr="00DE20C7">
        <w:rPr>
          <w:rFonts w:ascii="Open Sans" w:eastAsia="Cambria" w:hAnsi="Open Sans" w:cs="Open Sans"/>
          <w:b/>
        </w:rPr>
        <w:t>Wyślij wiadomość do Zamawiającego</w:t>
      </w:r>
      <w:r w:rsidRPr="00DE20C7">
        <w:rPr>
          <w:rFonts w:ascii="Open Sans" w:eastAsia="Cambria" w:hAnsi="Open Sans" w:cs="Open Sans"/>
        </w:rPr>
        <w:t>” po których pojawi się komunikat, że wiadomość została wysłana do Zamawiającego.</w:t>
      </w:r>
    </w:p>
    <w:p w14:paraId="4E57CC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3.Zamawiający będzie przekazywał Wykonawcom informacje w formie elektronicznej za pośrednictwem Platformy. Informacje dotyczące wyjaśnienia SWZ, zmiany SWZ, zmiany terminu składania i otwarcia ofert Zamawiający będzie zamieszczał na platformie w sekcji “Komunikaty”. Korespondencja, której zgodnie z obowiązującymi przepisami adresatem jest konkretny Wykonawca, będzie przekazywana w formie lub postaci  elektronicznej za pośrednictwem Platformy do konkretnego Wykonawcy.</w:t>
      </w:r>
    </w:p>
    <w:p w14:paraId="195DACE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4.Wykonawca jako podmiot profesjonalny ma obowiązek sprawdzania komunikatów i wiadomości bezpośrednio na platformazakupowa.pl przesłanych przez Zamawiającego, gdyż system powiadomień może ulec awarii lub powiadomienie może trafić do folderu SPAM.</w:t>
      </w:r>
    </w:p>
    <w:p w14:paraId="39BE65E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5.Zmiany i wyjaśnienia treści SWZ oraz inne dokumenty zamówienia bezpośrednio związane z postepowaniem o udzielenie zamówienia o charakterze poufnym będą przesyłane na adres poczty elektronicznej wskazany przez Wykonawcę w złożonym wniosku za pośrednictwem Platformy.</w:t>
      </w:r>
    </w:p>
    <w:p w14:paraId="5858BF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6.Zgodnie z art. 67 ustawy Pzp Zamawiający podaje wymagania techniczne związane z korzystaniem z Platformy oraz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dalej: “Rozporządzenie w sprawie środków</w:t>
      </w:r>
      <w:r w:rsidRPr="00DE20C7">
        <w:rPr>
          <w:rFonts w:ascii="Open Sans" w:eastAsia="Cambria" w:hAnsi="Open Sans" w:cs="Open Sans"/>
          <w:color w:val="000000"/>
        </w:rPr>
        <w:t xml:space="preserve"> komunikacji”), określa niezbędne wymagania sprzętowo - aplikacyjne umożliwiające pracę na </w:t>
      </w:r>
      <w:r w:rsidRPr="00DE20C7">
        <w:rPr>
          <w:rFonts w:ascii="Open Sans" w:eastAsia="Cambria" w:hAnsi="Open Sans" w:cs="Open Sans"/>
          <w:color w:val="1155CD"/>
        </w:rPr>
        <w:t>platformazakupowa.pl</w:t>
      </w:r>
      <w:r w:rsidRPr="00DE20C7">
        <w:rPr>
          <w:rFonts w:ascii="Open Sans" w:eastAsia="Cambria" w:hAnsi="Open Sans" w:cs="Open Sans"/>
          <w:color w:val="000000"/>
        </w:rPr>
        <w:t>, tj.:</w:t>
      </w:r>
    </w:p>
    <w:p w14:paraId="5FC9272B"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stały dostęp do sieci Internet o gwarantowanej przepustowości nie mniejszej niż 512 kb/s,</w:t>
      </w:r>
    </w:p>
    <w:p w14:paraId="42F07E8D"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komputer klasy PC lub MAC o następującej konfiguracji: pamięć min. 2 GB Ram, procesor Intel IV 2 GHZ lub jego nowsza wersja, jeden z systemów operacyjnych - MS Windows 7, Mac Os x 10 4, Linux, lub ich nowsze wersje,</w:t>
      </w:r>
    </w:p>
    <w:p w14:paraId="1F33D093"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zainstalowana dowolna przeglądarka internetowa, w przypadku Internet Explorer minimalnie wersja 10 0.,</w:t>
      </w:r>
    </w:p>
    <w:p w14:paraId="21D559B7"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włączona obsługa JavaScript,</w:t>
      </w:r>
    </w:p>
    <w:p w14:paraId="10DF91CF"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zainstalowany program Adobe Acrobat Reader lub inny obsługujący format plików .pdf,</w:t>
      </w:r>
    </w:p>
    <w:p w14:paraId="6BE95AE2"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Platforma działa według standardu przyjętego w komunikacji sieciowej - kodowanie UTF8,</w:t>
      </w:r>
    </w:p>
    <w:p w14:paraId="72508224"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oznaczenie czasu odbioru danych przez Platformę stanowi datę oraz dokładny czas (hh:mm:ss) generowany wg. czasu lokalnego serwera synchronizowanego z zegarem Głównego Urzędu Miar.</w:t>
      </w:r>
    </w:p>
    <w:p w14:paraId="159D8A9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7.Wykonawca, przystępując do niniejszego postępowania o udzielenie zamówienia publicznego:</w:t>
      </w:r>
    </w:p>
    <w:p w14:paraId="57DB0299"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akceptuje warunki korzystania z </w:t>
      </w:r>
      <w:hyperlink r:id="rId21"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określone w Regulaminie zamieszczonym na stronie internetowej </w:t>
      </w:r>
      <w:hyperlink r:id="rId22" w:history="1">
        <w:r w:rsidRPr="00DE20C7">
          <w:rPr>
            <w:rStyle w:val="Hipercze"/>
            <w:rFonts w:ascii="Open Sans" w:eastAsia="Cambria" w:hAnsi="Open Sans" w:cs="Open Sans"/>
          </w:rPr>
          <w:t>pod linkiem</w:t>
        </w:r>
      </w:hyperlink>
      <w:r w:rsidRPr="00DE20C7">
        <w:rPr>
          <w:rFonts w:ascii="Open Sans" w:eastAsia="Cambria" w:hAnsi="Open Sans" w:cs="Open Sans"/>
        </w:rPr>
        <w:t xml:space="preserve">  w zakładce „Regulamin" oraz uznaje go za wiążący,</w:t>
      </w:r>
    </w:p>
    <w:p w14:paraId="07FF7A75"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zapoznał i stosuje się do Instrukcji składania ofert/wniosków dostępnej </w:t>
      </w:r>
      <w:hyperlink r:id="rId23" w:history="1">
        <w:r w:rsidRPr="00DE20C7">
          <w:rPr>
            <w:rStyle w:val="Hipercze"/>
            <w:rFonts w:ascii="Open Sans" w:eastAsia="Cambria" w:hAnsi="Open Sans" w:cs="Open Sans"/>
          </w:rPr>
          <w:t>https://platformazakupowa.pl/strona/45-instrukcje</w:t>
        </w:r>
      </w:hyperlink>
    </w:p>
    <w:p w14:paraId="6F0989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5BFD6ED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9.Zamawiający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4"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rPr>
        <w:t xml:space="preserve"> </w:t>
      </w:r>
    </w:p>
    <w:p w14:paraId="2491FFDB" w14:textId="69D6631A" w:rsidR="007B550D"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10.Zaleca się, aby komunikacja między Zamawiającym a Wykonawcami odbywała się tylko na Platformie za pośrednictwem formularza “Wyślij wiadomość do Zamawiającego”, nie za pośrednictwem adresu email.</w:t>
      </w:r>
    </w:p>
    <w:p w14:paraId="10112E8E" w14:textId="0B7C59F3" w:rsidR="007B550D" w:rsidRPr="000A6E86"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0A6E86">
        <w:rPr>
          <w:rFonts w:ascii="Open Sans" w:eastAsia="Cambria" w:hAnsi="Open Sans" w:cs="Open Sans"/>
          <w:b/>
          <w:color w:val="002060"/>
        </w:rPr>
        <w:t>ROZDZ. XVI</w:t>
      </w:r>
      <w:r w:rsidRPr="000A6E86">
        <w:rPr>
          <w:rFonts w:ascii="Open Sans" w:eastAsia="Cambria" w:hAnsi="Open Sans" w:cs="Open Sans"/>
          <w:b/>
          <w:color w:val="002060"/>
        </w:rPr>
        <w:tab/>
        <w:t>TERMIN ZWIĄZANIA OFERTĄ.</w:t>
      </w:r>
    </w:p>
    <w:p w14:paraId="7E33C7B0" w14:textId="40DCA0E7" w:rsidR="007B550D" w:rsidRPr="000A6E86" w:rsidRDefault="007B550D" w:rsidP="007B550D">
      <w:pPr>
        <w:tabs>
          <w:tab w:val="left" w:pos="426"/>
          <w:tab w:val="left" w:pos="2880"/>
        </w:tabs>
        <w:suppressAutoHyphens/>
        <w:spacing w:after="60" w:line="276" w:lineRule="auto"/>
        <w:jc w:val="both"/>
        <w:rPr>
          <w:rFonts w:ascii="Open Sans" w:eastAsia="Cambria" w:hAnsi="Open Sans" w:cs="Open Sans"/>
          <w:b/>
          <w:bCs/>
          <w:color w:val="FF0000"/>
          <w:u w:val="single"/>
        </w:rPr>
      </w:pPr>
      <w:r w:rsidRPr="003C6804">
        <w:rPr>
          <w:rFonts w:ascii="Open Sans" w:eastAsia="Cambria" w:hAnsi="Open Sans" w:cs="Open Sans"/>
          <w:color w:val="000000" w:themeColor="text1"/>
        </w:rPr>
        <w:t>1.Wykonawca będzie związany ofertą od dnia upływu terminu składania ofert, przy czym pierwszym dniem terminu związania ofertą jest dzień, w którym upływa termin składania ofert, przez okres 90  dni, tj</w:t>
      </w:r>
      <w:r w:rsidRPr="003C6804">
        <w:rPr>
          <w:rFonts w:ascii="Open Sans" w:eastAsia="Cambria" w:hAnsi="Open Sans" w:cs="Open Sans"/>
          <w:b/>
          <w:bCs/>
          <w:color w:val="000000" w:themeColor="text1"/>
        </w:rPr>
        <w:t xml:space="preserve">. </w:t>
      </w:r>
      <w:r w:rsidRPr="000A6E86">
        <w:rPr>
          <w:rFonts w:ascii="Open Sans" w:eastAsia="Cambria" w:hAnsi="Open Sans" w:cs="Open Sans"/>
          <w:b/>
          <w:bCs/>
          <w:color w:val="FF0000"/>
          <w:u w:val="single"/>
        </w:rPr>
        <w:t xml:space="preserve">do dnia </w:t>
      </w:r>
      <w:r w:rsidR="005C4BDD" w:rsidRPr="000A6E86">
        <w:rPr>
          <w:rFonts w:ascii="Open Sans" w:eastAsia="Cambria" w:hAnsi="Open Sans" w:cs="Open Sans"/>
          <w:b/>
          <w:bCs/>
          <w:color w:val="FF0000"/>
          <w:u w:val="single"/>
        </w:rPr>
        <w:t xml:space="preserve"> </w:t>
      </w:r>
      <w:r w:rsidR="000A6E86">
        <w:rPr>
          <w:rFonts w:ascii="Open Sans" w:eastAsia="Cambria" w:hAnsi="Open Sans" w:cs="Open Sans"/>
          <w:b/>
          <w:bCs/>
          <w:color w:val="FF0000"/>
          <w:u w:val="single"/>
        </w:rPr>
        <w:t>9.10.</w:t>
      </w:r>
      <w:r w:rsidR="002840FE" w:rsidRPr="000A6E86">
        <w:rPr>
          <w:rFonts w:ascii="Open Sans" w:eastAsia="Cambria" w:hAnsi="Open Sans" w:cs="Open Sans"/>
          <w:b/>
          <w:bCs/>
          <w:color w:val="FF0000"/>
          <w:u w:val="single"/>
        </w:rPr>
        <w:t xml:space="preserve">2022 roku. </w:t>
      </w:r>
    </w:p>
    <w:p w14:paraId="23809D6E"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rPr>
      </w:pPr>
      <w:r w:rsidRPr="00585294">
        <w:rPr>
          <w:rFonts w:ascii="Open Sans" w:eastAsia="Cambria" w:hAnsi="Open Sans" w:cs="Open Sans"/>
          <w:color w:val="000000" w:themeColor="text1"/>
        </w:rPr>
        <w:t xml:space="preserve">2.W przypadku gdy wybór najkorzystniejszej oferty nie nastąpi przed </w:t>
      </w:r>
      <w:r w:rsidRPr="00DE20C7">
        <w:rPr>
          <w:rFonts w:ascii="Open Sans" w:eastAsia="Cambria" w:hAnsi="Open Sans" w:cs="Open Sans"/>
        </w:rPr>
        <w:t xml:space="preserve">upływem terminu związania ofertą wskazanego w ust. 1, Zamawiający przed upływem terminu związania ofertą zwraca się jednokrotnie do Wykonawców o wyrażenie zgody na przedłużenie tego terminu o wskazywany przez niego okres, nie dłuższy niż 60 dni. </w:t>
      </w:r>
      <w:r w:rsidRPr="00DE20C7">
        <w:rPr>
          <w:rFonts w:ascii="Open Sans" w:eastAsia="Cambria" w:hAnsi="Open Sans" w:cs="Open Sans"/>
        </w:rPr>
        <w:tab/>
      </w:r>
    </w:p>
    <w:p w14:paraId="18244D6B" w14:textId="77777777" w:rsidR="007B550D" w:rsidRPr="005279D9"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3.Przedłużenie terminu związania ofertą wymaga złożenia przez Wykonawcę pisemnego </w:t>
      </w:r>
      <w:r w:rsidRPr="005279D9">
        <w:rPr>
          <w:rFonts w:ascii="Open Sans" w:eastAsia="Cambria" w:hAnsi="Open Sans" w:cs="Open Sans"/>
        </w:rPr>
        <w:t>oświadczenia o wyrażeniu zgody na przedłużenie terminu związania ofertą.</w:t>
      </w:r>
    </w:p>
    <w:p w14:paraId="43BACE26" w14:textId="295C056B"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5279D9">
        <w:rPr>
          <w:rFonts w:ascii="Open Sans" w:eastAsia="Cambria" w:hAnsi="Open Sans" w:cs="Open Sans"/>
        </w:rPr>
        <w:t>4.W przypadku gdy Zamawiający żąda wniesienia wadium, przedłużenie terminu związania ofertą, o którym mowa w ust. 2, następuje wraz z przedłużeniem okresu ważności wadium albo, jeżeli nie jest to możliwe, z wniesieniem nowego wadium na przedłużony okres związania ofert</w:t>
      </w:r>
      <w:r w:rsidR="005279D9">
        <w:rPr>
          <w:rFonts w:ascii="Open Sans" w:eastAsia="Cambria" w:hAnsi="Open Sans" w:cs="Open Sans"/>
        </w:rPr>
        <w:t xml:space="preserve">ą. </w:t>
      </w:r>
    </w:p>
    <w:p w14:paraId="70835E32" w14:textId="72076BB5"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DE20C7">
        <w:rPr>
          <w:rFonts w:ascii="Open Sans" w:eastAsia="Cambria" w:hAnsi="Open Sans" w:cs="Open Sans"/>
        </w:rPr>
        <w:t>5.Odmowa wyrażenia zgody na przedłużenie terminu związania ofertą nie powoduje utraty wadiu</w:t>
      </w:r>
      <w:r w:rsidR="004D7F7B">
        <w:rPr>
          <w:rFonts w:ascii="Open Sans" w:eastAsia="Cambria" w:hAnsi="Open Sans" w:cs="Open Sans"/>
        </w:rPr>
        <w:t xml:space="preserve">m. </w:t>
      </w:r>
    </w:p>
    <w:p w14:paraId="7AC18E8F"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w:t>
      </w:r>
      <w:r w:rsidRPr="00DE20C7">
        <w:rPr>
          <w:rFonts w:ascii="Open Sans" w:eastAsia="Cambria" w:hAnsi="Open Sans" w:cs="Open Sans"/>
          <w:b/>
          <w:color w:val="002060"/>
        </w:rPr>
        <w:tab/>
        <w:t>WADIUM.</w:t>
      </w:r>
    </w:p>
    <w:p w14:paraId="6E870174" w14:textId="512C5E29" w:rsidR="007B550D" w:rsidRDefault="007B550D" w:rsidP="007B550D">
      <w:pPr>
        <w:tabs>
          <w:tab w:val="left" w:pos="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Zamawiający  </w:t>
      </w:r>
      <w:r w:rsidR="00FE2874">
        <w:rPr>
          <w:rFonts w:ascii="Open Sans" w:eastAsia="Cambria" w:hAnsi="Open Sans" w:cs="Open Sans"/>
        </w:rPr>
        <w:t xml:space="preserve"> </w:t>
      </w:r>
      <w:r w:rsidRPr="00DE20C7">
        <w:rPr>
          <w:rFonts w:ascii="Open Sans" w:eastAsia="Cambria" w:hAnsi="Open Sans" w:cs="Open Sans"/>
        </w:rPr>
        <w:t>wymaga od Wykonawców wniesienia wadium.</w:t>
      </w:r>
    </w:p>
    <w:p w14:paraId="76FE8068" w14:textId="2680103E" w:rsidR="00B343B0" w:rsidRPr="00B343B0" w:rsidRDefault="00B343B0" w:rsidP="00B343B0">
      <w:pPr>
        <w:tabs>
          <w:tab w:val="left" w:pos="0"/>
        </w:tabs>
        <w:suppressAutoHyphens/>
        <w:spacing w:after="0" w:line="276" w:lineRule="auto"/>
        <w:jc w:val="both"/>
        <w:rPr>
          <w:rFonts w:ascii="Open Sans" w:eastAsia="Cambria" w:hAnsi="Open Sans" w:cs="Open Sans"/>
        </w:rPr>
      </w:pPr>
      <w:r w:rsidRPr="00B343B0">
        <w:rPr>
          <w:rFonts w:ascii="Open Sans" w:eastAsia="Cambria" w:hAnsi="Open Sans" w:cs="Open Sans"/>
        </w:rPr>
        <w:t>1.</w:t>
      </w:r>
      <w:r w:rsidRPr="00B343B0">
        <w:rPr>
          <w:rFonts w:ascii="Open Sans" w:eastAsia="Cambria" w:hAnsi="Open Sans" w:cs="Open Sans"/>
        </w:rPr>
        <w:tab/>
        <w:t xml:space="preserve">Wykonawca przystępujący do przetargu jest obowiązany wnieść wadium </w:t>
      </w:r>
      <w:r>
        <w:rPr>
          <w:rFonts w:ascii="Open Sans" w:eastAsia="Cambria" w:hAnsi="Open Sans" w:cs="Open Sans"/>
        </w:rPr>
        <w:br/>
      </w:r>
      <w:r w:rsidRPr="00B343B0">
        <w:rPr>
          <w:rFonts w:ascii="Open Sans" w:eastAsia="Cambria" w:hAnsi="Open Sans" w:cs="Open Sans"/>
        </w:rPr>
        <w:t xml:space="preserve">w wysokości: </w:t>
      </w:r>
      <w:r w:rsidR="00253D2F">
        <w:rPr>
          <w:rFonts w:ascii="Open Sans" w:eastAsia="Cambria" w:hAnsi="Open Sans" w:cs="Open Sans"/>
        </w:rPr>
        <w:t>20</w:t>
      </w:r>
      <w:r w:rsidRPr="00B343B0">
        <w:rPr>
          <w:rFonts w:ascii="Open Sans" w:eastAsia="Cambria" w:hAnsi="Open Sans" w:cs="Open Sans"/>
        </w:rPr>
        <w:t xml:space="preserve"> 000,00 zł. </w:t>
      </w:r>
    </w:p>
    <w:p w14:paraId="0410E15E" w14:textId="0726607E" w:rsidR="00B343B0" w:rsidRPr="00B343B0" w:rsidRDefault="00B343B0" w:rsidP="00B343B0">
      <w:pPr>
        <w:tabs>
          <w:tab w:val="left" w:pos="0"/>
        </w:tabs>
        <w:suppressAutoHyphens/>
        <w:spacing w:after="0" w:line="276" w:lineRule="auto"/>
        <w:jc w:val="both"/>
        <w:rPr>
          <w:rFonts w:ascii="Open Sans" w:eastAsia="Cambria" w:hAnsi="Open Sans" w:cs="Open Sans"/>
        </w:rPr>
      </w:pPr>
      <w:r w:rsidRPr="00B343B0">
        <w:rPr>
          <w:rFonts w:ascii="Open Sans" w:eastAsia="Cambria" w:hAnsi="Open Sans" w:cs="Open Sans"/>
        </w:rPr>
        <w:t>2.</w:t>
      </w:r>
      <w:r w:rsidRPr="00B343B0">
        <w:rPr>
          <w:rFonts w:ascii="Open Sans" w:eastAsia="Cambria" w:hAnsi="Open Sans" w:cs="Open Sans"/>
        </w:rPr>
        <w:tab/>
        <w:t>Wadium wniesione w pieniądzu winno być przekazane na rachunek</w:t>
      </w:r>
      <w:r>
        <w:rPr>
          <w:rFonts w:ascii="Open Sans" w:eastAsia="Cambria" w:hAnsi="Open Sans" w:cs="Open Sans"/>
        </w:rPr>
        <w:t xml:space="preserve"> </w:t>
      </w:r>
      <w:r w:rsidRPr="00B343B0">
        <w:rPr>
          <w:rFonts w:ascii="Open Sans" w:eastAsia="Cambria" w:hAnsi="Open Sans" w:cs="Open Sans"/>
        </w:rPr>
        <w:t xml:space="preserve">z dopiskiem: </w:t>
      </w:r>
    </w:p>
    <w:p w14:paraId="16A272C5" w14:textId="67248DC9" w:rsidR="00B343B0" w:rsidRPr="00B343B0" w:rsidRDefault="00B343B0" w:rsidP="00B343B0">
      <w:pPr>
        <w:tabs>
          <w:tab w:val="left" w:pos="0"/>
        </w:tabs>
        <w:suppressAutoHyphens/>
        <w:spacing w:after="0" w:line="276" w:lineRule="auto"/>
        <w:jc w:val="both"/>
        <w:rPr>
          <w:rFonts w:ascii="Open Sans" w:eastAsia="Cambria" w:hAnsi="Open Sans" w:cs="Open Sans"/>
        </w:rPr>
      </w:pPr>
      <w:r w:rsidRPr="00B343B0">
        <w:rPr>
          <w:rFonts w:ascii="Open Sans" w:eastAsia="Cambria" w:hAnsi="Open Sans" w:cs="Open Sans"/>
        </w:rPr>
        <w:t>„</w:t>
      </w:r>
      <w:r w:rsidR="004672BD">
        <w:rPr>
          <w:rFonts w:ascii="Open Sans" w:eastAsia="Cambria" w:hAnsi="Open Sans" w:cs="Open Sans"/>
        </w:rPr>
        <w:t>Tytuł postępowania „</w:t>
      </w:r>
    </w:p>
    <w:p w14:paraId="2E2539DD" w14:textId="6C6ED0F1" w:rsidR="00B343B0" w:rsidRPr="00CD6C10" w:rsidRDefault="00B343B0" w:rsidP="00CD6C10">
      <w:pPr>
        <w:pStyle w:val="Akapitzlist"/>
        <w:numPr>
          <w:ilvl w:val="0"/>
          <w:numId w:val="30"/>
        </w:numPr>
        <w:tabs>
          <w:tab w:val="left" w:pos="0"/>
        </w:tabs>
        <w:suppressAutoHyphens/>
        <w:spacing w:after="0" w:line="276" w:lineRule="auto"/>
        <w:jc w:val="both"/>
        <w:rPr>
          <w:rFonts w:ascii="Open Sans" w:eastAsia="Cambria" w:hAnsi="Open Sans" w:cs="Open Sans"/>
        </w:rPr>
      </w:pPr>
      <w:r w:rsidRPr="00CD6C10">
        <w:rPr>
          <w:rFonts w:ascii="Open Sans" w:eastAsia="Cambria" w:hAnsi="Open Sans" w:cs="Open Sans"/>
        </w:rPr>
        <w:t>Potwierdzenie wpłaty wadium stanowi załącznik składany razem z ofertą.</w:t>
      </w:r>
    </w:p>
    <w:p w14:paraId="2F9118BD" w14:textId="77777777" w:rsidR="00CD6C10" w:rsidRPr="00CD6C10" w:rsidRDefault="00CD6C10" w:rsidP="00CD6C10">
      <w:pPr>
        <w:pStyle w:val="Akapitzlist"/>
        <w:tabs>
          <w:tab w:val="left" w:pos="0"/>
        </w:tabs>
        <w:suppressAutoHyphens/>
        <w:spacing w:after="0" w:line="276" w:lineRule="auto"/>
        <w:ind w:left="408"/>
        <w:jc w:val="both"/>
        <w:rPr>
          <w:rFonts w:ascii="Open Sans" w:eastAsia="Cambria" w:hAnsi="Open Sans" w:cs="Open Sans"/>
        </w:rPr>
      </w:pPr>
    </w:p>
    <w:p w14:paraId="74418575" w14:textId="19B3B12A"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XVIII</w:t>
      </w:r>
      <w:r w:rsidRPr="00DE20C7">
        <w:rPr>
          <w:rFonts w:ascii="Open Sans" w:eastAsia="Cambria" w:hAnsi="Open Sans" w:cs="Open Sans"/>
          <w:b/>
          <w:color w:val="002060"/>
        </w:rPr>
        <w:tab/>
        <w:t>OPIS SPOSOBU PRZYGOTOWANIA OFERTY ORAZ WYMAGANIA FORMALNE DOTYCZĄCE SKŁADANYCH DOKUMENTÓW I OŚWIADCZEŃ. SPOSÓB SKŁADANIA OFERT.</w:t>
      </w:r>
    </w:p>
    <w:p w14:paraId="10A9E1CD" w14:textId="28D58FD8" w:rsidR="007B550D" w:rsidRPr="00DE20C7" w:rsidRDefault="007B550D" w:rsidP="007B550D">
      <w:pPr>
        <w:tabs>
          <w:tab w:val="left" w:pos="142"/>
        </w:tabs>
        <w:suppressAutoHyphens/>
        <w:spacing w:before="240"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I. Oferta – wymagania podstawowe:</w:t>
      </w:r>
    </w:p>
    <w:p w14:paraId="60483888" w14:textId="2EA6C21F" w:rsidR="007B550D"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1.Wykonawca może złożyć tylko jedną ofertę</w:t>
      </w:r>
      <w:r w:rsidR="007A6985">
        <w:rPr>
          <w:rFonts w:ascii="Open Sans" w:eastAsia="Cambria" w:hAnsi="Open Sans" w:cs="Open Sans"/>
        </w:rPr>
        <w:t>.</w:t>
      </w:r>
    </w:p>
    <w:p w14:paraId="1A3B23ED" w14:textId="14FF2814" w:rsidR="007B550D" w:rsidRPr="00DE20C7" w:rsidRDefault="009542B8"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2</w:t>
      </w:r>
      <w:r w:rsidR="007B550D" w:rsidRPr="00DE20C7">
        <w:rPr>
          <w:rFonts w:ascii="Open Sans" w:eastAsia="Cambria" w:hAnsi="Open Sans" w:cs="Open Sans"/>
        </w:rPr>
        <w:t>.Treść oferty musi odpowiadać treści SWZ. W szczególności oferta musi uwzględniać wymagania Zamawiającego dotyczące oferowanego przedmiotu zamówienia i sposobu obliczenia ceny oferty.</w:t>
      </w:r>
    </w:p>
    <w:p w14:paraId="237DD5D6" w14:textId="77777777" w:rsidR="00CD6C10" w:rsidRDefault="00CD6C10" w:rsidP="007B550D">
      <w:pPr>
        <w:tabs>
          <w:tab w:val="left" w:pos="142"/>
        </w:tabs>
        <w:suppressAutoHyphens/>
        <w:spacing w:after="60" w:line="276" w:lineRule="auto"/>
        <w:ind w:left="993"/>
        <w:jc w:val="both"/>
        <w:rPr>
          <w:rFonts w:ascii="Open Sans" w:eastAsia="Cambria" w:hAnsi="Open Sans" w:cs="Open Sans"/>
        </w:rPr>
      </w:pPr>
    </w:p>
    <w:p w14:paraId="69DE0A85" w14:textId="6782E451" w:rsidR="007B550D" w:rsidRPr="00DE20C7" w:rsidRDefault="009542B8"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3</w:t>
      </w:r>
      <w:r w:rsidR="007B550D" w:rsidRPr="00DE20C7">
        <w:rPr>
          <w:rFonts w:ascii="Open Sans" w:eastAsia="Cambria" w:hAnsi="Open Sans" w:cs="Open Sans"/>
        </w:rPr>
        <w:t xml:space="preserve">.Oferta musi być sporządzona zgodnie z treścią formularza oferty, którego wzór stanowi - </w:t>
      </w:r>
      <w:r w:rsidR="007B550D" w:rsidRPr="00DE20C7">
        <w:rPr>
          <w:rFonts w:ascii="Open Sans" w:eastAsia="Cambria" w:hAnsi="Open Sans" w:cs="Open Sans"/>
          <w:b/>
        </w:rPr>
        <w:t>załącznik nr  1 do SWZ</w:t>
      </w:r>
      <w:r w:rsidR="007B550D" w:rsidRPr="00DE20C7">
        <w:rPr>
          <w:rFonts w:ascii="Open Sans" w:eastAsia="Cambria" w:hAnsi="Open Sans" w:cs="Open Sans"/>
        </w:rPr>
        <w:t>.</w:t>
      </w:r>
    </w:p>
    <w:p w14:paraId="06467ED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5.Wraz z ofertą Wykonawca jest zobowiązany złożyć:</w:t>
      </w:r>
    </w:p>
    <w:p w14:paraId="597CAE82" w14:textId="4FD6CD76" w:rsidR="007B550D" w:rsidRPr="00DE20C7"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oświadczenia, w formie Jednolitego Europejskiego Dokumentu Zamówienia (JEDZ), o którym mowa w Rozdz. XII ust. 1 SWZ;</w:t>
      </w:r>
    </w:p>
    <w:p w14:paraId="1F3F981B" w14:textId="77777777" w:rsidR="007B550D" w:rsidRPr="00DE20C7"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dokumenty, z których wynika prawo do podpisania oferty; odpowiednie pełnomocnictwa (jeżeli dotyczy);</w:t>
      </w:r>
    </w:p>
    <w:p w14:paraId="52EF4332" w14:textId="5781ECEE" w:rsidR="007B550D"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pozostałe dokumenty zgodnie z SWZ (jeżeli dotyczy).</w:t>
      </w:r>
    </w:p>
    <w:p w14:paraId="533066A1" w14:textId="43DD7404" w:rsidR="00B1661E" w:rsidRPr="00B1661E" w:rsidRDefault="00B1661E" w:rsidP="00244744">
      <w:pPr>
        <w:numPr>
          <w:ilvl w:val="0"/>
          <w:numId w:val="8"/>
        </w:numPr>
        <w:tabs>
          <w:tab w:val="left" w:pos="142"/>
        </w:tabs>
        <w:suppressAutoHyphens/>
        <w:spacing w:after="60" w:line="276" w:lineRule="auto"/>
        <w:ind w:left="1560" w:hanging="567"/>
        <w:jc w:val="both"/>
        <w:rPr>
          <w:rFonts w:ascii="Open Sans" w:eastAsia="Cambria" w:hAnsi="Open Sans" w:cs="Open Sans"/>
          <w:color w:val="FF0000"/>
        </w:rPr>
      </w:pPr>
      <w:r w:rsidRPr="00B1661E">
        <w:rPr>
          <w:rFonts w:ascii="Open Sans" w:eastAsia="Cambria" w:hAnsi="Open Sans" w:cs="Open Sans"/>
          <w:color w:val="FF0000"/>
        </w:rPr>
        <w:t xml:space="preserve">wypełniony załącznik nr 1 – „Informacja o oferowanym produkcie”. </w:t>
      </w:r>
      <w:r w:rsidRPr="00B1661E">
        <w:rPr>
          <w:rFonts w:ascii="Open Sans" w:eastAsia="Cambria" w:hAnsi="Open Sans" w:cs="Open Sans"/>
          <w:color w:val="FF0000"/>
        </w:rPr>
        <w:br/>
        <w:t>W przypadku nie złożenia załącznika nr 1 Zamawiający nie przewiduje złożenia lub uzupełnienia tego dokumentu.</w:t>
      </w:r>
    </w:p>
    <w:p w14:paraId="7CB6C7B4" w14:textId="77777777" w:rsidR="00B1661E" w:rsidRDefault="00B1661E" w:rsidP="00B1661E">
      <w:pPr>
        <w:tabs>
          <w:tab w:val="left" w:pos="142"/>
        </w:tabs>
        <w:suppressAutoHyphens/>
        <w:spacing w:after="60" w:line="276" w:lineRule="auto"/>
        <w:ind w:left="1560"/>
        <w:jc w:val="both"/>
        <w:rPr>
          <w:rFonts w:ascii="Open Sans" w:eastAsia="Cambria" w:hAnsi="Open Sans" w:cs="Open Sans"/>
        </w:rPr>
      </w:pPr>
    </w:p>
    <w:p w14:paraId="3FF1BE37" w14:textId="063EA391"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6.Oferta oraz pozostałe oświadczenia i dokumenty, dla których Zamawiający określił wzory w formie formularzy zamieszczonych w załącznikach do SWZ, powinny być sporządzone zgodnie z tymi wzorami.</w:t>
      </w:r>
    </w:p>
    <w:p w14:paraId="381B10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7.Oferta musi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015FA978" w14:textId="77777777" w:rsidR="007B550D" w:rsidRPr="002020A0" w:rsidRDefault="007B550D" w:rsidP="007B550D">
      <w:pPr>
        <w:tabs>
          <w:tab w:val="left" w:pos="142"/>
        </w:tabs>
        <w:suppressAutoHyphens/>
        <w:spacing w:after="60" w:line="276" w:lineRule="auto"/>
        <w:ind w:left="993"/>
        <w:jc w:val="both"/>
        <w:rPr>
          <w:rFonts w:ascii="Open Sans" w:eastAsia="Cambria" w:hAnsi="Open Sans" w:cs="Open Sans"/>
          <w:bCs/>
          <w:color w:val="000000" w:themeColor="text1"/>
          <w:u w:val="single"/>
        </w:rPr>
      </w:pPr>
      <w:r w:rsidRPr="002020A0">
        <w:rPr>
          <w:rFonts w:ascii="Open Sans" w:eastAsia="Cambria" w:hAnsi="Open Sans" w:cs="Open Sans"/>
          <w:bCs/>
          <w:color w:val="000000" w:themeColor="text1"/>
          <w:u w:val="single"/>
        </w:rPr>
        <w:t>8.Ofertę, w tym Jednolity Europejski Dokument Zamówienia (JEDZ) składa się pod rygorem nieważności w formie elektronicznej podpisanej kwalifikowanym podpisem elektronicznym.</w:t>
      </w:r>
    </w:p>
    <w:p w14:paraId="4DF507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9.Oferta musi być sporządzona w języku polskim. Każdy dokument składający się na ofertę powinien być czytelny.</w:t>
      </w:r>
    </w:p>
    <w:p w14:paraId="4C385D6C" w14:textId="4F00A923"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10.Wszystkie dokumenty i oświadczenia sporządzone w języku obcym należy złożyć wraz z tłumaczeniem na język polski. Podmiotowe środki dowodowe </w:t>
      </w:r>
      <w:r w:rsidR="00460E26">
        <w:rPr>
          <w:rFonts w:ascii="Open Sans" w:eastAsia="Cambria" w:hAnsi="Open Sans" w:cs="Open Sans"/>
        </w:rPr>
        <w:br/>
      </w:r>
      <w:r w:rsidRPr="00DE20C7">
        <w:rPr>
          <w:rFonts w:ascii="Open Sans" w:eastAsia="Cambria" w:hAnsi="Open Sans" w:cs="Open Sans"/>
        </w:rPr>
        <w:t xml:space="preserve">lub inne dokumenty, w tym dokumenty potwierdzające umocowanie </w:t>
      </w:r>
      <w:r w:rsidR="00460E26">
        <w:rPr>
          <w:rFonts w:ascii="Open Sans" w:eastAsia="Cambria" w:hAnsi="Open Sans" w:cs="Open Sans"/>
        </w:rPr>
        <w:br/>
      </w:r>
      <w:r w:rsidRPr="00DE20C7">
        <w:rPr>
          <w:rFonts w:ascii="Open Sans" w:eastAsia="Cambria" w:hAnsi="Open Sans" w:cs="Open Sans"/>
        </w:rPr>
        <w:t xml:space="preserve">do reprezentowania, sporządzone w języku obcym przekazuje się wraz </w:t>
      </w:r>
      <w:r w:rsidR="00460E26">
        <w:rPr>
          <w:rFonts w:ascii="Open Sans" w:eastAsia="Cambria" w:hAnsi="Open Sans" w:cs="Open Sans"/>
        </w:rPr>
        <w:br/>
      </w:r>
      <w:r w:rsidRPr="00DE20C7">
        <w:rPr>
          <w:rFonts w:ascii="Open Sans" w:eastAsia="Cambria" w:hAnsi="Open Sans" w:cs="Open Sans"/>
        </w:rPr>
        <w:t>z tłumaczeniem na język polski.</w:t>
      </w:r>
    </w:p>
    <w:p w14:paraId="2964CE67" w14:textId="67657828" w:rsidR="007B550D" w:rsidRPr="00460E26" w:rsidRDefault="007B550D" w:rsidP="007B550D">
      <w:pPr>
        <w:tabs>
          <w:tab w:val="left" w:pos="142"/>
        </w:tabs>
        <w:suppressAutoHyphens/>
        <w:spacing w:after="60" w:line="276" w:lineRule="auto"/>
        <w:ind w:left="993"/>
        <w:jc w:val="both"/>
        <w:rPr>
          <w:rFonts w:ascii="Open Sans" w:eastAsia="Cambria" w:hAnsi="Open Sans" w:cs="Open Sans"/>
          <w:sz w:val="18"/>
          <w:szCs w:val="18"/>
        </w:rPr>
      </w:pPr>
      <w:r w:rsidRPr="00DE20C7">
        <w:rPr>
          <w:rFonts w:ascii="Open Sans" w:eastAsia="Cambria" w:hAnsi="Open Sans" w:cs="Open Sans"/>
        </w:rPr>
        <w:t xml:space="preserve">11.Dopuszcza się używanie w oświadczeniach, ofercie oraz innych dokumentach określeń obcojęzycznych w zakresie określonym w art. 11 Ustawy </w:t>
      </w:r>
      <w:r w:rsidR="00460E26">
        <w:rPr>
          <w:rFonts w:ascii="Open Sans" w:eastAsia="Cambria" w:hAnsi="Open Sans" w:cs="Open Sans"/>
        </w:rPr>
        <w:br/>
      </w:r>
      <w:r w:rsidRPr="00DE20C7">
        <w:rPr>
          <w:rFonts w:ascii="Open Sans" w:eastAsia="Cambria" w:hAnsi="Open Sans" w:cs="Open Sans"/>
        </w:rPr>
        <w:t xml:space="preserve">z dnia 7 października 1999r. o  języku polskim </w:t>
      </w:r>
      <w:r w:rsidRPr="00460E26">
        <w:rPr>
          <w:rFonts w:ascii="Open Sans" w:eastAsia="Cambria" w:hAnsi="Open Sans" w:cs="Open Sans"/>
          <w:sz w:val="18"/>
          <w:szCs w:val="18"/>
        </w:rPr>
        <w:t>(Dz. U. 2019, poz. 1480 z późn. zm.).</w:t>
      </w:r>
    </w:p>
    <w:p w14:paraId="1B4F1AEA" w14:textId="19EBE7F5" w:rsidR="007B550D" w:rsidRPr="00DE20C7" w:rsidRDefault="007B550D" w:rsidP="007B550D">
      <w:pPr>
        <w:tabs>
          <w:tab w:val="left" w:pos="142"/>
        </w:tabs>
        <w:suppressAutoHyphens/>
        <w:spacing w:after="60" w:line="276" w:lineRule="auto"/>
        <w:ind w:left="992"/>
        <w:jc w:val="both"/>
        <w:rPr>
          <w:rFonts w:ascii="Open Sans" w:eastAsia="Cambria" w:hAnsi="Open Sans" w:cs="Open Sans"/>
        </w:rPr>
      </w:pPr>
      <w:r w:rsidRPr="00DE20C7">
        <w:rPr>
          <w:rFonts w:ascii="Open Sans" w:eastAsia="Cambria" w:hAnsi="Open Sans" w:cs="Open Sans"/>
        </w:rPr>
        <w:t xml:space="preserve">12.Zgodnie z art. 18 ust. 3 ustawy Pzp, nie ujawnia się informacji stanowiących tajemnicę przedsiębiorstwa, w rozumieniu przepisów o zwalczaniu nieuczciwej konkurencji, </w:t>
      </w:r>
      <w:r w:rsidRPr="00DE20C7">
        <w:rPr>
          <w:rFonts w:ascii="Open Sans" w:eastAsia="Times New Roman" w:hAnsi="Open Sans" w:cs="Open Sans"/>
        </w:rPr>
        <w:t>jeżeli Wykonawca, wraz z przekazaniem takich informacji, zastrzegł, że nie mogą być one udostępniane oraz wykazał, że zastrzeżone informacje stanowią tajemnicę przedsiębiorstwa</w:t>
      </w:r>
      <w:r w:rsidRPr="00DE20C7">
        <w:rPr>
          <w:rFonts w:ascii="Open Sans" w:eastAsia="Cambria" w:hAnsi="Open Sans" w:cs="Open Sans"/>
        </w:rPr>
        <w:t xml:space="preserve"> Jeśli oferta zawiera informacje stanowiące tajemnicę przedsiębiorstwa w rozumieniu ustawy z dnia 16 kwietnia 1993 r. </w:t>
      </w:r>
      <w:r w:rsidR="0095773C">
        <w:rPr>
          <w:rFonts w:ascii="Open Sans" w:eastAsia="Cambria" w:hAnsi="Open Sans" w:cs="Open Sans"/>
        </w:rPr>
        <w:br/>
      </w:r>
      <w:r w:rsidRPr="00DE20C7">
        <w:rPr>
          <w:rFonts w:ascii="Open Sans" w:eastAsia="Cambria" w:hAnsi="Open Sans" w:cs="Open Sans"/>
        </w:rPr>
        <w:t xml:space="preserve">o zwalczaniu nieuczciwej konkurencji </w:t>
      </w:r>
      <w:r w:rsidRPr="006E4D65">
        <w:rPr>
          <w:rFonts w:ascii="Open Sans" w:eastAsia="Cambria" w:hAnsi="Open Sans" w:cs="Open Sans"/>
          <w:sz w:val="20"/>
          <w:szCs w:val="20"/>
        </w:rPr>
        <w:t>(Dz. U. 2020, poz. 1913 z późn. zm.),</w:t>
      </w:r>
      <w:r w:rsidRPr="00DE20C7">
        <w:rPr>
          <w:rFonts w:ascii="Open Sans" w:eastAsia="Cambria" w:hAnsi="Open Sans" w:cs="Open Sans"/>
        </w:rPr>
        <w:t xml:space="preserve"> Wykonawca powinien nie później niż w terminie składania ofert, zastrzec, że nie mogą one być udostępnione oraz wykazać, iż zastrzeżone informacje stanowią tajemnicę przedsiębiorstwa.</w:t>
      </w:r>
    </w:p>
    <w:p w14:paraId="44C8402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13.Wykonawcy ponoszą wszelkie koszty związane z uczestnictwem w postępowaniu w szczególności z przygotowaniem i złożeniem oferty. Zamawiający nie przewiduje zwrotu kosztów udziału w postępowaniu.</w:t>
      </w:r>
    </w:p>
    <w:p w14:paraId="5151D409" w14:textId="77777777" w:rsidR="007B550D" w:rsidRPr="00DE20C7" w:rsidRDefault="007B550D" w:rsidP="007B550D">
      <w:pPr>
        <w:tabs>
          <w:tab w:val="left" w:pos="142"/>
        </w:tabs>
        <w:suppressAutoHyphens/>
        <w:spacing w:before="240" w:after="60" w:line="276" w:lineRule="auto"/>
        <w:jc w:val="both"/>
        <w:rPr>
          <w:rFonts w:ascii="Open Sans" w:eastAsia="Cambria" w:hAnsi="Open Sans" w:cs="Open Sans"/>
          <w:b/>
          <w:color w:val="002060"/>
        </w:rPr>
      </w:pPr>
      <w:r w:rsidRPr="00DE20C7">
        <w:rPr>
          <w:rFonts w:ascii="Open Sans" w:eastAsia="Cambria" w:hAnsi="Open Sans" w:cs="Open Sans"/>
          <w:b/>
          <w:color w:val="002060"/>
        </w:rPr>
        <w:t>II. Oferta składana w postaci elektronicznej za pośrednictwem Platformy  (sposób składania ofert)</w:t>
      </w:r>
    </w:p>
    <w:p w14:paraId="4B403C2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1.Ofertę składa się za pośrednictwem platformy zakupowej Zamawiającego </w:t>
      </w:r>
      <w:hyperlink r:id="rId25"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dotyczącej odpowiedniego postępowania.</w:t>
      </w:r>
    </w:p>
    <w:p w14:paraId="7A4F962D" w14:textId="77777777" w:rsidR="007B550D" w:rsidRPr="00C249F5" w:rsidRDefault="007B550D" w:rsidP="007B550D">
      <w:pPr>
        <w:tabs>
          <w:tab w:val="left" w:pos="142"/>
        </w:tabs>
        <w:suppressAutoHyphens/>
        <w:spacing w:after="60" w:line="276" w:lineRule="auto"/>
        <w:ind w:left="993"/>
        <w:jc w:val="both"/>
        <w:rPr>
          <w:rFonts w:ascii="Open Sans" w:eastAsia="Cambria" w:hAnsi="Open Sans" w:cs="Open Sans"/>
          <w:color w:val="000000" w:themeColor="text1"/>
          <w:u w:val="single"/>
        </w:rPr>
      </w:pPr>
      <w:r w:rsidRPr="00C249F5">
        <w:rPr>
          <w:rFonts w:ascii="Open Sans" w:eastAsia="Cambria" w:hAnsi="Open Sans" w:cs="Open Sans"/>
          <w:b/>
          <w:color w:val="000000" w:themeColor="text1"/>
          <w:u w:val="single"/>
        </w:rPr>
        <w:t>2.Ofertę składa się pod rygorem nieważności w formie elektronicznej opatrzonej (podpisanej) kwalifikowanym podpisem elektronicznym przez osobę/osoby upoważnioną/upoważnione.</w:t>
      </w:r>
    </w:p>
    <w:p w14:paraId="5A41348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3.Po wypełnieniu Formularza składania oferty lub wniosku i załadowaniu wszystkich wymaganych załączników należy kliknąć przycisk „Przejdź do podsumowania”.</w:t>
      </w:r>
    </w:p>
    <w:p w14:paraId="12892C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4.W procesie składania oferty oraz oświadczeń wraz z ofertą za pośrednictwem Platformy Wykonawca powinien złożyć podpis bezpośrednio na dokumencie przesłanym, który następnie przesyła do systemu (</w:t>
      </w:r>
      <w:r w:rsidRPr="00DE20C7">
        <w:rPr>
          <w:rFonts w:ascii="Open Sans" w:eastAsia="Cambria" w:hAnsi="Open Sans" w:cs="Open Sans"/>
          <w:b/>
        </w:rPr>
        <w:t xml:space="preserve">opcja rekomendowana </w:t>
      </w:r>
      <w:r w:rsidRPr="00DE20C7">
        <w:rPr>
          <w:rFonts w:ascii="Open Sans" w:eastAsia="Cambria" w:hAnsi="Open Sans" w:cs="Open Sans"/>
        </w:rPr>
        <w:t>przez</w:t>
      </w:r>
      <w:r w:rsidRPr="00DE20C7">
        <w:rPr>
          <w:rFonts w:ascii="Open Sans" w:eastAsia="Cambria" w:hAnsi="Open Sans" w:cs="Open Sans"/>
          <w:b/>
        </w:rPr>
        <w:t xml:space="preserve"> </w:t>
      </w:r>
      <w:hyperlink r:id="rId26" w:history="1">
        <w:r w:rsidRPr="00DE20C7">
          <w:rPr>
            <w:rStyle w:val="Hipercze"/>
            <w:rFonts w:ascii="Open Sans" w:eastAsia="Cambria" w:hAnsi="Open Sans" w:cs="Open Sans"/>
            <w:b/>
            <w:color w:val="1155CC"/>
          </w:rPr>
          <w:t>platformazakupowa.pl</w:t>
        </w:r>
      </w:hyperlink>
      <w:r w:rsidRPr="00DE20C7">
        <w:rPr>
          <w:rFonts w:ascii="Open Sans" w:eastAsia="Cambria" w:hAnsi="Open Sans" w:cs="Open Sans"/>
        </w:rPr>
        <w:t xml:space="preserve">) oraz dodatkowo dla całego pakietu dokumentów w kroku 2 </w:t>
      </w:r>
      <w:r w:rsidRPr="00DE20C7">
        <w:rPr>
          <w:rFonts w:ascii="Open Sans" w:eastAsia="Cambria" w:hAnsi="Open Sans" w:cs="Open Sans"/>
          <w:b/>
        </w:rPr>
        <w:t xml:space="preserve">Formularza składania oferty lub wniosku </w:t>
      </w:r>
      <w:r w:rsidRPr="00DE20C7">
        <w:rPr>
          <w:rFonts w:ascii="Open Sans" w:eastAsia="Cambria" w:hAnsi="Open Sans" w:cs="Open Sans"/>
        </w:rPr>
        <w:t xml:space="preserve">(po kliknięciu w przycisk </w:t>
      </w:r>
      <w:r w:rsidRPr="00DE20C7">
        <w:rPr>
          <w:rFonts w:ascii="Open Sans" w:eastAsia="Cambria" w:hAnsi="Open Sans" w:cs="Open Sans"/>
          <w:b/>
        </w:rPr>
        <w:t>Przejdź do podsumowania</w:t>
      </w:r>
      <w:r w:rsidRPr="00DE20C7">
        <w:rPr>
          <w:rFonts w:ascii="Open Sans" w:eastAsia="Cambria" w:hAnsi="Open Sans" w:cs="Open Sans"/>
        </w:rPr>
        <w:t>). Złożenie na platformie na etapie podsumowania ma charakter nieobowiązkowy, jednak pozwala zweryfikować ważność podpisu przed złożeniem oferty.</w:t>
      </w:r>
    </w:p>
    <w:p w14:paraId="3385EE4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5.Za datę przekazania oferty przyjmuje się datę jej przekazania w systemie (platformie) w drugim kroku składania oferty poprzez kliknięcie przycisku “Złóż ofertę” i wyświetlenie się komunikatu, że oferta została zaszyfrowana i złożona.</w:t>
      </w:r>
    </w:p>
    <w:p w14:paraId="34130CA9"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6.Szczegółowa instrukcja dla Wykonawców dotycząca złożenia oferty znajduje się na stronie internetowej pod adresem:  </w:t>
      </w:r>
      <w:hyperlink r:id="rId27" w:history="1">
        <w:r w:rsidRPr="00DE20C7">
          <w:rPr>
            <w:rStyle w:val="Hipercze"/>
            <w:rFonts w:ascii="Open Sans" w:eastAsia="Cambria" w:hAnsi="Open Sans" w:cs="Open Sans"/>
          </w:rPr>
          <w:t>https://platformazakupowa.pl/strona/45-instrukcje</w:t>
        </w:r>
      </w:hyperlink>
    </w:p>
    <w:p w14:paraId="59D97454"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7.Poświadczenia za zgodność z oryginałem dokonuje odpowiednio Wykonawca, Wykonawcy wspólnie ubiegający się o udzielenie zamówienia publicznego albo podwykonawca, w zakresie dokumentów, które każdego z nich dotyczą. </w:t>
      </w:r>
    </w:p>
    <w:p w14:paraId="0650988E"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8.Poprzez oryginał należy rozumieć dokument podpisany </w:t>
      </w:r>
      <w:r w:rsidRPr="00DE20C7">
        <w:rPr>
          <w:rFonts w:ascii="Open Sans" w:eastAsia="Cambria" w:hAnsi="Open Sans" w:cs="Open Sans"/>
          <w:b/>
        </w:rPr>
        <w:t xml:space="preserve">kwalifikowanym podpisem elektronicznym </w:t>
      </w:r>
      <w:r w:rsidRPr="00DE20C7">
        <w:rPr>
          <w:rFonts w:ascii="Open Sans" w:eastAsia="Cambria" w:hAnsi="Open Sans" w:cs="Open Sans"/>
        </w:rPr>
        <w:t>przez osobę/osoby upoważnioną/upoważnione. Poświadczenie za zgodność z oryginałem następuje w formie elektronicznej opatrzonej kwalifikowanym podpisem elektronicznym przez osobę/osoby upoważnioną/upoważnione.</w:t>
      </w:r>
    </w:p>
    <w:p w14:paraId="5CF9317D"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EEC613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10.W przypadku wykorzystania formatu podpisu XAdES zewnętrzny Zamawiający wymaga dołączenia odpowiedniej ilości plików, podpisywanych plików z danymi oraz plików XAdES.</w:t>
      </w:r>
    </w:p>
    <w:p w14:paraId="2D59C4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11.Tajemnica przedsiębiorstwa - na platformie w formularzu składania oferty znajduje się miejsce wyznaczone do dołączenia części oferty stanowiącej tajemnicę przedsiębiorstwa.</w:t>
      </w:r>
    </w:p>
    <w:p w14:paraId="67DD26A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12.Wykonawca, za pośrednictwem </w:t>
      </w:r>
      <w:hyperlink r:id="rId28"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może przed upływem terminu do składania ofert wycofać ofertę. Sposób dokonywania wycofania oferty zamieszczono w instrukcji zamieszczonej na stronie internetowej pod adresem: </w:t>
      </w:r>
      <w:hyperlink r:id="rId29" w:history="1">
        <w:r w:rsidRPr="00DE20C7">
          <w:rPr>
            <w:rStyle w:val="Hipercze"/>
            <w:rFonts w:ascii="Open Sans" w:eastAsia="Cambria" w:hAnsi="Open Sans" w:cs="Open Sans"/>
          </w:rPr>
          <w:t>https://platformazakupowa.pl/strona/45-instrukcje</w:t>
        </w:r>
      </w:hyperlink>
    </w:p>
    <w:p w14:paraId="2A20C40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13.Wykonawca  po  upływie  terminu  do  składania  ofert  nie  może  skutecznie wycofać złożonej oferty.</w:t>
      </w:r>
    </w:p>
    <w:p w14:paraId="460C7D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14.Zgodnie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w:t>
      </w:r>
    </w:p>
    <w:p w14:paraId="68424190"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15.Maksymalny rozmiar jednego pliku przesyłanego za pośrednictwem dedykowanych formularzy </w:t>
      </w:r>
    </w:p>
    <w:p w14:paraId="50DA1E55"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xml:space="preserve">-do złożenia, wycofania oferty wynosi 150 MB, </w:t>
      </w:r>
    </w:p>
    <w:p w14:paraId="5ACA87BB"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natomiast przy komunikacji wielkość pliku to maksymalnie 500 MB.</w:t>
      </w:r>
    </w:p>
    <w:p w14:paraId="26C5FD8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16.Rozszerzenia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(Dz. U. 2017, poz. 2247).</w:t>
      </w:r>
    </w:p>
    <w:p w14:paraId="149B1F4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17.Zamawiający rekomenduje wykorzystanie formatów: .pdf .doc .xls .jpg (.jpeg) ze szczególnym wskazaniem na .pdf</w:t>
      </w:r>
    </w:p>
    <w:p w14:paraId="1E0B790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18.W celu ewentualnej kompresji danych Zamawiający rekomenduje wykorzystanie jednego z formatów:</w:t>
      </w:r>
    </w:p>
    <w:p w14:paraId="392DD429" w14:textId="77777777" w:rsidR="007B550D" w:rsidRPr="00DE20C7" w:rsidRDefault="007B550D" w:rsidP="00391421">
      <w:pPr>
        <w:numPr>
          <w:ilvl w:val="0"/>
          <w:numId w:val="9"/>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 xml:space="preserve">.zip </w:t>
      </w:r>
    </w:p>
    <w:p w14:paraId="2E30F699" w14:textId="77777777" w:rsidR="007B550D" w:rsidRPr="00DE20C7" w:rsidRDefault="007B550D" w:rsidP="00391421">
      <w:pPr>
        <w:numPr>
          <w:ilvl w:val="0"/>
          <w:numId w:val="9"/>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.7Z</w:t>
      </w:r>
    </w:p>
    <w:p w14:paraId="27710CE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 xml:space="preserve">19.Wśród formatów powszechnych a NIE występujących w rozporządzeniu występują: .rar .gif .bmp. .numbers .pages. </w:t>
      </w:r>
    </w:p>
    <w:p w14:paraId="37097C3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20.W przypadku stosowania przez wykonawcę kwalifikowanego podpisu elektronicznego:</w:t>
      </w:r>
    </w:p>
    <w:p w14:paraId="01EE686E" w14:textId="77777777" w:rsidR="007B550D" w:rsidRPr="00DE20C7"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 xml:space="preserve">Ze względu na niskie ryzyko naruszenia integralności pliku oraz łatwiejszą weryfikację podpisu, Zamawiający zaleca, w miarę możliwości, </w:t>
      </w:r>
      <w:r w:rsidRPr="00DE20C7">
        <w:rPr>
          <w:rFonts w:ascii="Open Sans" w:eastAsia="Cambria" w:hAnsi="Open Sans" w:cs="Open Sans"/>
          <w:b/>
        </w:rPr>
        <w:t xml:space="preserve">przekonwertowanie plików składających się na ofertę na format .pdf i opatrzenie ich podpisem kwalifikowanym PAdES. </w:t>
      </w:r>
    </w:p>
    <w:p w14:paraId="3228E468" w14:textId="77777777" w:rsidR="007B550D" w:rsidRPr="00DE20C7"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Pliki w innych formatach niż PDF zaleca się opatrzyć zewnętrznym podpisem XAdES. Wykonawca powinien pamiętać, aby plik z podpisem przekazywać łącznie z dokumentem podpisywanym.</w:t>
      </w:r>
    </w:p>
    <w:p w14:paraId="65CF3635" w14:textId="77777777" w:rsidR="007B550D" w:rsidRPr="00DE20C7"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Zamawiający rekomenduje wykorzystanie podpisu z kwalifikowanym znacznikiem czasu.</w:t>
      </w:r>
    </w:p>
    <w:p w14:paraId="595F8A9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color w:val="000000"/>
        </w:rPr>
        <w:t xml:space="preserve">21.Zamawiający zaleca, aby Wykonawca z odpowiednim wyprzedzeniem przetestował możliwość prawidłowego wykorzystania wybranej metody podpisania plików oferty. </w:t>
      </w:r>
    </w:p>
    <w:p w14:paraId="41547595" w14:textId="77777777" w:rsidR="007B550D" w:rsidRPr="00EF13D0" w:rsidRDefault="007B550D" w:rsidP="007B550D">
      <w:pPr>
        <w:tabs>
          <w:tab w:val="left" w:pos="142"/>
        </w:tabs>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 xml:space="preserve">22.Ofertę należy przygotować z należytą starannością i zachowaniem odpowiedniego odstępu czasu do zakończenia przyjmowania ofert. </w:t>
      </w:r>
      <w:r w:rsidRPr="00EF13D0">
        <w:rPr>
          <w:rFonts w:ascii="Open Sans" w:eastAsia="Cambria" w:hAnsi="Open Sans" w:cs="Open Sans"/>
          <w:color w:val="FF0000"/>
        </w:rPr>
        <w:t>Zaleca się złożenie oferty na 24 godziny przed terminem składania ofert.</w:t>
      </w:r>
    </w:p>
    <w:p w14:paraId="602FADD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23.Jeśli Wykonawca pakuje dokumenty np. w plik ZIP zalecamy wcześniejsze podpisanie każdego ze skompresowanych plików. </w:t>
      </w:r>
    </w:p>
    <w:p w14:paraId="202D13B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24.Zamawiający zaleca aby nie wprowadzać jakichkolwiek zmian w plikach po ich  podpisaniu. Może to skutkować brakiem integralności plików.</w:t>
      </w:r>
    </w:p>
    <w:p w14:paraId="7C59D13B"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25.Zamawiający nie ponosi odpowiedzialności za złożenie oferty w sposób niezgodny z Instrukcją zamieszczoną na </w:t>
      </w:r>
      <w:hyperlink r:id="rId30"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color w:val="0000FF"/>
          <w:u w:val="single"/>
        </w:rPr>
        <w:t>,</w:t>
      </w:r>
      <w:r w:rsidRPr="00DE20C7">
        <w:rPr>
          <w:rFonts w:ascii="Open Sans" w:eastAsia="Cambria" w:hAnsi="Open Sans" w:cs="Open Sans"/>
          <w:color w:val="1155CC"/>
          <w:u w:val="single"/>
        </w:rPr>
        <w:t xml:space="preserve"> </w:t>
      </w:r>
      <w:r w:rsidRPr="00DE20C7">
        <w:rPr>
          <w:rFonts w:ascii="Open Sans" w:eastAsia="Cambria" w:hAnsi="Open Sans" w:cs="Open Sans"/>
        </w:rPr>
        <w:t xml:space="preserve">w szczególności za sytuację, gdy Zamawiający zapozna się z treścią oferty przed upływem terminu składania ofert. </w:t>
      </w:r>
    </w:p>
    <w:p w14:paraId="1CBCB3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XIX</w:t>
      </w:r>
      <w:r w:rsidRPr="00DE20C7">
        <w:rPr>
          <w:rFonts w:ascii="Open Sans" w:eastAsia="Cambria" w:hAnsi="Open Sans" w:cs="Open Sans"/>
          <w:b/>
          <w:color w:val="002060"/>
        </w:rPr>
        <w:tab/>
        <w:t>TERMIN SKŁADANIA I OTWARCIA OFERT.</w:t>
      </w:r>
    </w:p>
    <w:p w14:paraId="0E3B50B6"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1.Ofertę wraz z wymaganymi dokumentami należy umieścić na Platformie zakupowej pod adresem: </w:t>
      </w:r>
      <w:hyperlink r:id="rId31"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internetowej prowadzonego postępowania w myśl ustawy Pzp.</w:t>
      </w:r>
    </w:p>
    <w:p w14:paraId="149404E0" w14:textId="3884DA3E" w:rsidR="007B550D" w:rsidRPr="009F08C1" w:rsidRDefault="007B550D" w:rsidP="007B550D">
      <w:pPr>
        <w:tabs>
          <w:tab w:val="left" w:pos="426"/>
        </w:tabs>
        <w:suppressAutoHyphens/>
        <w:spacing w:after="0" w:line="276" w:lineRule="auto"/>
        <w:ind w:left="426"/>
        <w:jc w:val="both"/>
        <w:rPr>
          <w:rFonts w:ascii="Open Sans" w:hAnsi="Open Sans" w:cs="Open Sans"/>
          <w:b/>
          <w:color w:val="FF0000"/>
          <w:u w:val="single"/>
        </w:rPr>
      </w:pPr>
      <w:r w:rsidRPr="00585294">
        <w:rPr>
          <w:rFonts w:ascii="Open Sans" w:eastAsia="Cambria" w:hAnsi="Open Sans" w:cs="Open Sans"/>
          <w:bCs/>
          <w:color w:val="000000" w:themeColor="text1"/>
          <w:u w:val="single"/>
        </w:rPr>
        <w:t xml:space="preserve">2.Termin złożenia oferty do dnia </w:t>
      </w:r>
      <w:r w:rsidR="005C4BDD" w:rsidRPr="00585294">
        <w:rPr>
          <w:rFonts w:ascii="Open Sans" w:eastAsia="Cambria" w:hAnsi="Open Sans" w:cs="Open Sans"/>
          <w:bCs/>
          <w:color w:val="000000" w:themeColor="text1"/>
          <w:u w:val="single"/>
        </w:rPr>
        <w:t xml:space="preserve"> </w:t>
      </w:r>
      <w:r w:rsidR="00E344EC">
        <w:rPr>
          <w:rFonts w:ascii="Open Sans" w:eastAsia="Cambria" w:hAnsi="Open Sans" w:cs="Open Sans"/>
          <w:b/>
          <w:color w:val="FF0000"/>
          <w:u w:val="single"/>
        </w:rPr>
        <w:t>12.07</w:t>
      </w:r>
      <w:r w:rsidR="009F08C1" w:rsidRPr="00A637A1">
        <w:rPr>
          <w:rFonts w:ascii="Open Sans" w:eastAsia="Cambria" w:hAnsi="Open Sans" w:cs="Open Sans"/>
          <w:b/>
          <w:color w:val="FF0000"/>
          <w:u w:val="single"/>
        </w:rPr>
        <w:t>.202</w:t>
      </w:r>
      <w:r w:rsidR="00EF13D0">
        <w:rPr>
          <w:rFonts w:ascii="Open Sans" w:eastAsia="Cambria" w:hAnsi="Open Sans" w:cs="Open Sans"/>
          <w:b/>
          <w:color w:val="FF0000"/>
          <w:u w:val="single"/>
        </w:rPr>
        <w:t>2</w:t>
      </w:r>
      <w:r w:rsidR="009F08C1" w:rsidRPr="00A637A1">
        <w:rPr>
          <w:rFonts w:ascii="Open Sans" w:eastAsia="Cambria" w:hAnsi="Open Sans" w:cs="Open Sans"/>
          <w:b/>
          <w:color w:val="FF0000"/>
          <w:u w:val="single"/>
        </w:rPr>
        <w:t xml:space="preserve"> roku  </w:t>
      </w:r>
      <w:r w:rsidRPr="009F08C1">
        <w:rPr>
          <w:rFonts w:ascii="Open Sans" w:eastAsia="Cambria" w:hAnsi="Open Sans" w:cs="Open Sans"/>
          <w:b/>
          <w:color w:val="FF0000"/>
          <w:u w:val="single"/>
        </w:rPr>
        <w:t>do</w:t>
      </w:r>
      <w:r w:rsidRPr="009F08C1">
        <w:rPr>
          <w:rFonts w:ascii="Open Sans" w:hAnsi="Open Sans" w:cs="Open Sans"/>
          <w:b/>
          <w:color w:val="FF0000"/>
          <w:u w:val="single"/>
        </w:rPr>
        <w:t xml:space="preserve"> </w:t>
      </w:r>
      <w:r w:rsidRPr="009F08C1">
        <w:rPr>
          <w:rFonts w:ascii="Open Sans" w:eastAsia="Cambria" w:hAnsi="Open Sans" w:cs="Open Sans"/>
          <w:b/>
          <w:color w:val="FF0000"/>
          <w:u w:val="single"/>
        </w:rPr>
        <w:t>godziny</w:t>
      </w:r>
      <w:r w:rsidRPr="009F08C1">
        <w:rPr>
          <w:rFonts w:ascii="Open Sans" w:hAnsi="Open Sans" w:cs="Open Sans"/>
          <w:b/>
          <w:color w:val="FF0000"/>
          <w:u w:val="single"/>
        </w:rPr>
        <w:t xml:space="preserve"> </w:t>
      </w:r>
      <w:r w:rsidR="00C07C58" w:rsidRPr="009F08C1">
        <w:rPr>
          <w:rFonts w:ascii="Open Sans" w:hAnsi="Open Sans" w:cs="Open Sans"/>
          <w:b/>
          <w:color w:val="FF0000"/>
          <w:u w:val="single"/>
        </w:rPr>
        <w:t>0</w:t>
      </w:r>
      <w:r w:rsidR="009F4CB4" w:rsidRPr="009F08C1">
        <w:rPr>
          <w:rFonts w:ascii="Open Sans" w:hAnsi="Open Sans" w:cs="Open Sans"/>
          <w:b/>
          <w:color w:val="FF0000"/>
          <w:u w:val="single"/>
        </w:rPr>
        <w:t>8</w:t>
      </w:r>
      <w:r w:rsidRPr="009F08C1">
        <w:rPr>
          <w:rFonts w:ascii="Open Sans" w:hAnsi="Open Sans" w:cs="Open Sans"/>
          <w:b/>
          <w:color w:val="FF0000"/>
          <w:u w:val="single"/>
        </w:rPr>
        <w:t>.</w:t>
      </w:r>
      <w:r w:rsidRPr="009F08C1">
        <w:rPr>
          <w:rFonts w:ascii="Open Sans" w:eastAsia="Cambria" w:hAnsi="Open Sans" w:cs="Open Sans"/>
          <w:b/>
          <w:color w:val="FF0000"/>
          <w:u w:val="single"/>
        </w:rPr>
        <w:t>00</w:t>
      </w:r>
      <w:r w:rsidRPr="009F08C1">
        <w:rPr>
          <w:rFonts w:ascii="Open Sans" w:hAnsi="Open Sans" w:cs="Open Sans"/>
          <w:b/>
          <w:color w:val="FF0000"/>
          <w:u w:val="single"/>
        </w:rPr>
        <w:t>.</w:t>
      </w:r>
    </w:p>
    <w:p w14:paraId="0D8BC60B" w14:textId="4EC72AB4" w:rsidR="007B550D" w:rsidRPr="00585294" w:rsidRDefault="007B550D" w:rsidP="007B550D">
      <w:pPr>
        <w:tabs>
          <w:tab w:val="left" w:pos="426"/>
        </w:tabs>
        <w:suppressAutoHyphens/>
        <w:spacing w:after="0" w:line="276" w:lineRule="auto"/>
        <w:ind w:left="426"/>
        <w:jc w:val="both"/>
        <w:rPr>
          <w:rFonts w:ascii="Open Sans" w:eastAsia="Cambria" w:hAnsi="Open Sans" w:cs="Open Sans"/>
          <w:b/>
          <w:color w:val="000000" w:themeColor="text1"/>
        </w:rPr>
      </w:pPr>
      <w:r w:rsidRPr="00585294">
        <w:rPr>
          <w:rFonts w:ascii="Open Sans" w:eastAsia="Cambria" w:hAnsi="Open Sans" w:cs="Open Sans"/>
          <w:color w:val="000000" w:themeColor="text1"/>
        </w:rPr>
        <w:t xml:space="preserve">3.O terminie złożenia oferty decyduje czas pełnego przeprocesowania transakcji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na Platformie.</w:t>
      </w:r>
    </w:p>
    <w:p w14:paraId="46393E1B" w14:textId="1DFBF631" w:rsidR="007B550D" w:rsidRPr="00585294" w:rsidRDefault="007B550D" w:rsidP="007B550D">
      <w:pPr>
        <w:tabs>
          <w:tab w:val="left" w:pos="426"/>
        </w:tabs>
        <w:suppressAutoHyphens/>
        <w:spacing w:after="0" w:line="276" w:lineRule="auto"/>
        <w:ind w:left="426"/>
        <w:jc w:val="both"/>
        <w:rPr>
          <w:rFonts w:ascii="Open Sans" w:eastAsia="Cambria" w:hAnsi="Open Sans" w:cs="Open Sans"/>
          <w:color w:val="000000" w:themeColor="text1"/>
        </w:rPr>
      </w:pPr>
      <w:r w:rsidRPr="00585294">
        <w:rPr>
          <w:rFonts w:ascii="Open Sans" w:eastAsia="Cambria" w:hAnsi="Open Sans" w:cs="Open Sans"/>
          <w:color w:val="000000" w:themeColor="text1"/>
        </w:rPr>
        <w:t xml:space="preserve">4.Za datę złożenia oferty przyjmuje się datę jej przekazania w systemie (platformie)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 xml:space="preserve">w drugim kroku składania oferty poprzez kliknięcie przycisku “Złóż ofertę”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i wyświetlenie się komunikatu, że oferta została zaszyfrowana i złożona.</w:t>
      </w:r>
    </w:p>
    <w:p w14:paraId="1D106ECC" w14:textId="5DA5B1F2" w:rsidR="007B550D" w:rsidRPr="00585294" w:rsidRDefault="007B550D" w:rsidP="007B550D">
      <w:pPr>
        <w:tabs>
          <w:tab w:val="left" w:pos="426"/>
        </w:tabs>
        <w:suppressAutoHyphens/>
        <w:spacing w:after="0" w:line="276" w:lineRule="auto"/>
        <w:ind w:left="426"/>
        <w:jc w:val="both"/>
        <w:rPr>
          <w:rFonts w:ascii="Open Sans" w:eastAsia="Cambria" w:hAnsi="Open Sans" w:cs="Open Sans"/>
          <w:bCs/>
          <w:color w:val="000000" w:themeColor="text1"/>
          <w:u w:val="single"/>
        </w:rPr>
      </w:pPr>
      <w:r w:rsidRPr="00585294">
        <w:rPr>
          <w:rFonts w:ascii="Open Sans" w:eastAsia="Cambria" w:hAnsi="Open Sans" w:cs="Open Sans"/>
          <w:bCs/>
          <w:color w:val="000000" w:themeColor="text1"/>
          <w:u w:val="single"/>
        </w:rPr>
        <w:t xml:space="preserve">5.Otwarcie ofert nastąpi  w dniu  </w:t>
      </w:r>
      <w:bookmarkStart w:id="27" w:name="_Hlk87787616"/>
      <w:r w:rsidR="00E344EC">
        <w:rPr>
          <w:rFonts w:ascii="Open Sans" w:eastAsia="Cambria" w:hAnsi="Open Sans" w:cs="Open Sans"/>
          <w:b/>
          <w:color w:val="FF0000"/>
          <w:u w:val="single"/>
        </w:rPr>
        <w:t>12.07</w:t>
      </w:r>
      <w:r w:rsidR="00395E64">
        <w:rPr>
          <w:rFonts w:ascii="Open Sans" w:eastAsia="Cambria" w:hAnsi="Open Sans" w:cs="Open Sans"/>
          <w:b/>
          <w:color w:val="FF0000"/>
          <w:u w:val="single"/>
        </w:rPr>
        <w:t>.</w:t>
      </w:r>
      <w:r w:rsidR="00A637A1" w:rsidRPr="00A637A1">
        <w:rPr>
          <w:rFonts w:ascii="Open Sans" w:eastAsia="Cambria" w:hAnsi="Open Sans" w:cs="Open Sans"/>
          <w:b/>
          <w:color w:val="FF0000"/>
          <w:u w:val="single"/>
        </w:rPr>
        <w:t>202</w:t>
      </w:r>
      <w:r w:rsidR="00EF13D0">
        <w:rPr>
          <w:rFonts w:ascii="Open Sans" w:eastAsia="Cambria" w:hAnsi="Open Sans" w:cs="Open Sans"/>
          <w:b/>
          <w:color w:val="FF0000"/>
          <w:u w:val="single"/>
        </w:rPr>
        <w:t>2</w:t>
      </w:r>
      <w:r w:rsidR="00A637A1" w:rsidRPr="00A637A1">
        <w:rPr>
          <w:rFonts w:ascii="Open Sans" w:eastAsia="Cambria" w:hAnsi="Open Sans" w:cs="Open Sans"/>
          <w:b/>
          <w:color w:val="FF0000"/>
          <w:u w:val="single"/>
        </w:rPr>
        <w:t xml:space="preserve"> roku  </w:t>
      </w:r>
      <w:bookmarkEnd w:id="27"/>
      <w:r w:rsidRPr="00A637A1">
        <w:rPr>
          <w:rFonts w:ascii="Open Sans" w:eastAsia="Cambria" w:hAnsi="Open Sans" w:cs="Open Sans"/>
          <w:b/>
          <w:color w:val="FF0000"/>
          <w:u w:val="single"/>
        </w:rPr>
        <w:t xml:space="preserve">o godzinie </w:t>
      </w:r>
      <w:r w:rsidR="00F50C6C" w:rsidRPr="00A637A1">
        <w:rPr>
          <w:rFonts w:ascii="Open Sans" w:eastAsia="Cambria" w:hAnsi="Open Sans" w:cs="Open Sans"/>
          <w:b/>
          <w:color w:val="FF0000"/>
          <w:u w:val="single"/>
        </w:rPr>
        <w:t>0</w:t>
      </w:r>
      <w:r w:rsidR="009F4CB4" w:rsidRPr="00A637A1">
        <w:rPr>
          <w:rFonts w:ascii="Open Sans" w:eastAsia="Cambria" w:hAnsi="Open Sans" w:cs="Open Sans"/>
          <w:b/>
          <w:color w:val="FF0000"/>
          <w:u w:val="single"/>
        </w:rPr>
        <w:t>8</w:t>
      </w:r>
      <w:r w:rsidRPr="00A637A1">
        <w:rPr>
          <w:rFonts w:ascii="Open Sans" w:eastAsia="Cambria" w:hAnsi="Open Sans" w:cs="Open Sans"/>
          <w:b/>
          <w:color w:val="FF0000"/>
          <w:u w:val="single"/>
        </w:rPr>
        <w:t>.30.</w:t>
      </w:r>
    </w:p>
    <w:p w14:paraId="1A774B8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b/>
        </w:rPr>
      </w:pPr>
      <w:r w:rsidRPr="00DE20C7">
        <w:rPr>
          <w:rFonts w:ascii="Open Sans" w:eastAsia="Cambria" w:hAnsi="Open Sans" w:cs="Open Sans"/>
        </w:rPr>
        <w:t xml:space="preserve">6.Otwarcie ofert nastąpi za pośrednictwem platformy zakupowej </w:t>
      </w:r>
      <w:hyperlink r:id="rId32" w:history="1">
        <w:r w:rsidRPr="00DE20C7">
          <w:rPr>
            <w:rStyle w:val="Hipercze"/>
            <w:rFonts w:ascii="Open Sans" w:eastAsia="Cambria" w:hAnsi="Open Sans" w:cs="Open Sans"/>
          </w:rPr>
          <w:t>https://platformazakupowa.pl/pn/pgk_koszalin/proceedings</w:t>
        </w:r>
      </w:hyperlink>
    </w:p>
    <w:p w14:paraId="6D99FF9D"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7.Jeżeli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47F02E5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8.Zamawiający poinformuje o zmianie terminu otwarcia ofert na stronie internetowej prowadzonego postępowania. </w:t>
      </w:r>
    </w:p>
    <w:p w14:paraId="642F50DE"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9.Zamawiający, najpóźniej przed otwarciem ofert, udostępni na stronie internetowej prowadzonego postępowania informację o kwocie, jaką zamierza przeznaczyć na sfinansowanie zamówienia.</w:t>
      </w:r>
    </w:p>
    <w:p w14:paraId="063E3F80"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10.Otwarcie ofert jest jawne.</w:t>
      </w:r>
    </w:p>
    <w:p w14:paraId="1D16C5BA"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11.Niezwłocznie po otwarciu ofert Zamawiający zamieści na stronie internetowej prowadzonego postępowania informacje o:</w:t>
      </w:r>
    </w:p>
    <w:p w14:paraId="0DAC3B34" w14:textId="77777777" w:rsidR="007B550D" w:rsidRPr="00DE20C7" w:rsidRDefault="007B550D" w:rsidP="00391421">
      <w:pPr>
        <w:numPr>
          <w:ilvl w:val="0"/>
          <w:numId w:val="10"/>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nazwach albo imionach i nazwiskach oraz siedzibach lub miejscach prowadzonej działalności gospodarczej albo miejscach zamieszkania wykonawców, których oferty zostały otwarte;</w:t>
      </w:r>
    </w:p>
    <w:p w14:paraId="2367EA12" w14:textId="77777777" w:rsidR="007B550D" w:rsidRPr="00DE20C7" w:rsidRDefault="007B550D" w:rsidP="00391421">
      <w:pPr>
        <w:numPr>
          <w:ilvl w:val="0"/>
          <w:numId w:val="10"/>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cenach lub kosztach zawartych w ofertach.</w:t>
      </w:r>
    </w:p>
    <w:p w14:paraId="648B868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w:t>
      </w:r>
      <w:r w:rsidRPr="00DE20C7">
        <w:rPr>
          <w:rFonts w:ascii="Open Sans" w:eastAsia="Cambria" w:hAnsi="Open Sans" w:cs="Open Sans"/>
          <w:b/>
          <w:color w:val="002060"/>
        </w:rPr>
        <w:tab/>
        <w:t>SPOSÓB OBLICZENIA CENY OFERTY.</w:t>
      </w:r>
    </w:p>
    <w:p w14:paraId="57B41E7D" w14:textId="49675DAE"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1.Wykonawca podaje w </w:t>
      </w:r>
      <w:r w:rsidRPr="00DE20C7">
        <w:rPr>
          <w:rFonts w:ascii="Open Sans" w:eastAsia="Cambria" w:hAnsi="Open Sans" w:cs="Open Sans"/>
          <w:b/>
        </w:rPr>
        <w:t>formularzu oferty</w:t>
      </w:r>
      <w:r w:rsidRPr="00DE20C7">
        <w:rPr>
          <w:rFonts w:ascii="Open Sans" w:eastAsia="Cambria" w:hAnsi="Open Sans" w:cs="Open Sans"/>
        </w:rPr>
        <w:t xml:space="preserve">,  którego wzór </w:t>
      </w:r>
      <w:r w:rsidR="00B447C8" w:rsidRPr="00DE20C7">
        <w:rPr>
          <w:rFonts w:ascii="Open Sans" w:eastAsia="Cambria" w:hAnsi="Open Sans" w:cs="Open Sans"/>
        </w:rPr>
        <w:t>stanowi</w:t>
      </w:r>
      <w:r w:rsidRPr="00DE20C7">
        <w:rPr>
          <w:rFonts w:ascii="Open Sans" w:eastAsia="Cambria" w:hAnsi="Open Sans" w:cs="Open Sans"/>
        </w:rPr>
        <w:t xml:space="preserve">  - </w:t>
      </w:r>
      <w:r w:rsidRPr="00DE20C7">
        <w:rPr>
          <w:rFonts w:ascii="Open Sans" w:eastAsia="Cambria" w:hAnsi="Open Sans" w:cs="Open Sans"/>
          <w:b/>
          <w:bCs/>
        </w:rPr>
        <w:t>załącznik nr 1 do SWZ</w:t>
      </w:r>
      <w:r w:rsidRPr="00DE20C7">
        <w:rPr>
          <w:rFonts w:ascii="Open Sans" w:eastAsia="Cambria" w:hAnsi="Open Sans" w:cs="Open Sans"/>
        </w:rPr>
        <w:t xml:space="preserve"> cenę  całkowitą</w:t>
      </w:r>
      <w:r w:rsidR="0020430D" w:rsidRPr="00DE20C7">
        <w:rPr>
          <w:rFonts w:ascii="Open Sans" w:eastAsia="Cambria" w:hAnsi="Open Sans" w:cs="Open Sans"/>
        </w:rPr>
        <w:t>, uwzględniającą wszystkie koszty związane z wykonaniem przedmiotu zamówienia za cały okres i czas realizacji umowy</w:t>
      </w:r>
      <w:r w:rsidR="007A16A9">
        <w:rPr>
          <w:rFonts w:ascii="Open Sans" w:eastAsia="Cambria" w:hAnsi="Open Sans" w:cs="Open Sans"/>
        </w:rPr>
        <w:t>.</w:t>
      </w:r>
    </w:p>
    <w:p w14:paraId="34028584" w14:textId="4312255E"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2.Cenę oferty należy określić z należytą starannością, na podstawie przedmiotu zamówienia z uwzględnieniem wszystkich kosztów związanych z realizacją zamówienia wynikających z zakresu dostawy</w:t>
      </w:r>
      <w:r w:rsidR="007A16A9">
        <w:rPr>
          <w:rFonts w:ascii="Open Sans" w:eastAsia="Cambria" w:hAnsi="Open Sans" w:cs="Open Sans"/>
        </w:rPr>
        <w:t>.</w:t>
      </w:r>
      <w:r w:rsidR="00D54591">
        <w:rPr>
          <w:rFonts w:ascii="Open Sans" w:eastAsia="Cambria" w:hAnsi="Open Sans" w:cs="Open Sans"/>
        </w:rPr>
        <w:t xml:space="preserve"> </w:t>
      </w:r>
      <w:r w:rsidRPr="00DE20C7">
        <w:rPr>
          <w:rFonts w:ascii="Open Sans" w:eastAsia="Cambria" w:hAnsi="Open Sans" w:cs="Open Sans"/>
        </w:rPr>
        <w:t>Cena powinna zawierać w sobie ewentualne opusty proponowane przez Wykonawcę. (nie dopuszczalne są żadne negocjacje cenowe).</w:t>
      </w:r>
    </w:p>
    <w:p w14:paraId="5FC8E634"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3.Podana cena oferty będzie służyć do oceny złożonych ofert. </w:t>
      </w:r>
    </w:p>
    <w:p w14:paraId="39343D2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4.Cena oferty będzie  stała przez okres realizacji umowy i nie będzie mogła podlegać zmianie. </w:t>
      </w:r>
    </w:p>
    <w:p w14:paraId="241A8FA2" w14:textId="5E3744E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5.Wykonawca określi cenę oferty brutto w złotych polskich (PLN), z dokładnością </w:t>
      </w:r>
      <w:r w:rsidR="00D36678">
        <w:rPr>
          <w:rFonts w:ascii="Open Sans" w:eastAsia="Cambria" w:hAnsi="Open Sans" w:cs="Open Sans"/>
        </w:rPr>
        <w:br/>
      </w:r>
      <w:r w:rsidRPr="00DE20C7">
        <w:rPr>
          <w:rFonts w:ascii="Open Sans" w:eastAsia="Cambria" w:hAnsi="Open Sans" w:cs="Open Sans"/>
        </w:rPr>
        <w:t>do 1 grosza (z dokładnością do dwóch miejsc po przecinku) z zastrzeżeniem postanowień ust. 8.</w:t>
      </w:r>
    </w:p>
    <w:p w14:paraId="2A04EF80"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6.Jeżeli w postępowaniu złożona będzie oferta, której wybór prowadziłby do powstania u Zamawiającego obowiązku podatkowego zgodnie z ustawą z dnia 11 marca 2004 r. o podatku od towarów i usług (Dz. U. z 2020 r. poz. 106 z późn. zm.), dla celów zastosowania kryterium ceny Zamawiający dolicza do przedstawionej w tej ofercie ceny kwotę podatku od towarów i usług, którą miałby obowiązek rozliczyć. W formularzu oferty, o którym mowa w ust. 1, Wykonawca ma obowiązek:</w:t>
      </w:r>
    </w:p>
    <w:p w14:paraId="1A64DD71"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poinformowania Zamawiającego, że wybór jego oferty będzie prowadził do powstania u Zamawiającego obowiązku podatkowego;</w:t>
      </w:r>
    </w:p>
    <w:p w14:paraId="2A8FE6A8"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nazwy (rodzaju) towaru lub usługi, których dostawa lub świadczenie będą prowadziły do powstania obowiązku podatkowego;</w:t>
      </w:r>
    </w:p>
    <w:p w14:paraId="6D90941E"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wartości towaru lub usługi objętego obowiązkiem podatkowym Zamawiającego, bez kwoty podatku;</w:t>
      </w:r>
    </w:p>
    <w:p w14:paraId="5E8F41FA"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stawki podatku od towarów i usług, która zgodnie z wiedzą Wykonawcy, będzie miała zastosowanie.</w:t>
      </w:r>
    </w:p>
    <w:p w14:paraId="38E2F00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możliwości prowadzenia rozliczeń w walutach obcych. Rozliczenia między Wykonawcą, a Zamawiającym będą dokonywane w złotych polskich.</w:t>
      </w:r>
    </w:p>
    <w:p w14:paraId="752039E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poprawi oczywiste omyłki pisarskie, oczywiste omyłki rachunkowe oraz inne omyłki polegające na niezgodności oferty z dokumentacją zamówienia, niepowodujące istotnych zmian w treści oferty i uwzględni konsekwencje rachunkowe dokonanych poprawek, w następujący sposób:</w:t>
      </w:r>
    </w:p>
    <w:p w14:paraId="705B2810"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 przypadku, gdy Wykonawca poda cenę oferty, ceny jednostkowe, wartości brutto z dokładnością większą niż do drugiego miejsca po przecinku lub dokonał ich nieprawidłowego zaokrąglenia, to ten sposób wyliczenia ceny zostanie uznany za oczywistą omyłkę rachunkową. Zamawiający dokona przeliczenia podanych w ofercie cen do dwóch miejsc po przecinku, stosując następującą zasadę: podane w ofercie kwoty zostaną zaokrąglone do pełnych groszy, przy czym końcówki poniżej 0,5 grosza zostaną pominięte, a końcówki 0,5 grosza i wyższe zostaną zaokrąglone do 1 grosza.</w:t>
      </w:r>
    </w:p>
    <w:p w14:paraId="741CEE76" w14:textId="2048B542" w:rsidR="007B550D"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informuje, że nie przewiduje możliwości udzielenia Wykonawcy zaliczek na poczet wykonania zamówienia.</w:t>
      </w:r>
    </w:p>
    <w:p w14:paraId="5D167BF4" w14:textId="24D23B2F" w:rsidR="00C55C3D" w:rsidRPr="00C55C3D" w:rsidRDefault="00C55C3D" w:rsidP="00C55C3D">
      <w:pPr>
        <w:tabs>
          <w:tab w:val="left" w:pos="142"/>
        </w:tabs>
        <w:suppressAutoHyphens/>
        <w:spacing w:after="60" w:line="276" w:lineRule="auto"/>
        <w:jc w:val="both"/>
        <w:rPr>
          <w:rFonts w:ascii="Open Sans" w:eastAsia="Cambria" w:hAnsi="Open Sans" w:cs="Open Sans"/>
        </w:rPr>
      </w:pPr>
      <w:r>
        <w:rPr>
          <w:rFonts w:ascii="Open Sans" w:eastAsia="Cambria" w:hAnsi="Open Sans" w:cs="Open Sans"/>
        </w:rPr>
        <w:t xml:space="preserve">10. </w:t>
      </w:r>
      <w:r w:rsidRPr="00C55C3D">
        <w:rPr>
          <w:rFonts w:ascii="Open Sans" w:eastAsia="Cambria" w:hAnsi="Open Sans" w:cs="Open Sans"/>
        </w:rPr>
        <w:t xml:space="preserve">Wykonawca poda w „Formularzu ofertowym” cenę w złotych. W cenie należy uwzględnić należne podatki, w tym podatek od towarów i usług – VAT. Cenę należy podać cyfrowo z dokładnością do dwóch miejsc po przecinku. </w:t>
      </w:r>
    </w:p>
    <w:p w14:paraId="429E1715" w14:textId="42EAC6A6" w:rsidR="00C55C3D" w:rsidRPr="00C55C3D" w:rsidRDefault="00C55C3D" w:rsidP="00C55C3D">
      <w:pPr>
        <w:tabs>
          <w:tab w:val="left" w:pos="142"/>
        </w:tabs>
        <w:suppressAutoHyphens/>
        <w:spacing w:after="60" w:line="276" w:lineRule="auto"/>
        <w:jc w:val="both"/>
        <w:rPr>
          <w:rFonts w:ascii="Open Sans" w:eastAsia="Cambria" w:hAnsi="Open Sans" w:cs="Open Sans"/>
        </w:rPr>
      </w:pPr>
      <w:r w:rsidRPr="00C55C3D">
        <w:rPr>
          <w:rFonts w:ascii="Open Sans" w:eastAsia="Cambria" w:hAnsi="Open Sans" w:cs="Open Sans"/>
        </w:rPr>
        <w:t xml:space="preserve">Cena musi obejmować wykonanie całego zakresu przedmiotu zamówienia określonego w opisie przedmiotu zamówienia.  </w:t>
      </w:r>
    </w:p>
    <w:p w14:paraId="45E8597E" w14:textId="16D2CF30" w:rsidR="00C55C3D" w:rsidRPr="00C55C3D" w:rsidRDefault="00C55C3D" w:rsidP="00C55C3D">
      <w:pPr>
        <w:tabs>
          <w:tab w:val="left" w:pos="142"/>
        </w:tabs>
        <w:suppressAutoHyphens/>
        <w:spacing w:after="60" w:line="276" w:lineRule="auto"/>
        <w:jc w:val="both"/>
        <w:rPr>
          <w:rFonts w:ascii="Open Sans" w:eastAsia="Cambria" w:hAnsi="Open Sans" w:cs="Open Sans"/>
        </w:rPr>
      </w:pPr>
      <w:r w:rsidRPr="00C55C3D">
        <w:rPr>
          <w:rFonts w:ascii="Open Sans" w:eastAsia="Cambria" w:hAnsi="Open Sans" w:cs="Open Sans"/>
        </w:rPr>
        <w:t xml:space="preserve">Cena powinna zawierać w sobie ewentualne opusty proponowane przez Wykonawcę. </w:t>
      </w:r>
    </w:p>
    <w:p w14:paraId="7DBE20F2" w14:textId="0B3A25E3" w:rsidR="00C55C3D" w:rsidRPr="00C55C3D" w:rsidRDefault="00C55C3D" w:rsidP="00C55C3D">
      <w:pPr>
        <w:tabs>
          <w:tab w:val="left" w:pos="142"/>
        </w:tabs>
        <w:suppressAutoHyphens/>
        <w:spacing w:after="60" w:line="276" w:lineRule="auto"/>
        <w:jc w:val="both"/>
        <w:rPr>
          <w:rFonts w:ascii="Open Sans" w:eastAsia="Cambria" w:hAnsi="Open Sans" w:cs="Open Sans"/>
        </w:rPr>
      </w:pPr>
      <w:r w:rsidRPr="00C55C3D">
        <w:rPr>
          <w:rFonts w:ascii="Open Sans" w:eastAsia="Cambria" w:hAnsi="Open Sans" w:cs="Open Sans"/>
        </w:rPr>
        <w:t xml:space="preserve">W cenie oferty Wykonawca ujmie wszystkie koszty związane z wykonaniem całego przedmiotu zamówienia. </w:t>
      </w:r>
    </w:p>
    <w:p w14:paraId="0202CC85" w14:textId="3749D375" w:rsidR="00C55C3D" w:rsidRPr="00C55C3D" w:rsidRDefault="00C55C3D" w:rsidP="00C55C3D">
      <w:pPr>
        <w:tabs>
          <w:tab w:val="left" w:pos="142"/>
        </w:tabs>
        <w:suppressAutoHyphens/>
        <w:spacing w:after="60" w:line="276" w:lineRule="auto"/>
        <w:jc w:val="both"/>
        <w:rPr>
          <w:rFonts w:ascii="Open Sans" w:eastAsia="Cambria" w:hAnsi="Open Sans" w:cs="Open Sans"/>
        </w:rPr>
      </w:pPr>
      <w:r w:rsidRPr="00C55C3D">
        <w:rPr>
          <w:rFonts w:ascii="Open Sans" w:eastAsia="Cambria" w:hAnsi="Open Sans" w:cs="Open Sans"/>
        </w:rPr>
        <w:t>Zamawiający informuje, że w wyniku realizacji umowy nie będą prowadzone rozliczenia w innych walutach niż złoty.</w:t>
      </w:r>
    </w:p>
    <w:p w14:paraId="406CAD4F" w14:textId="5B3AC3B7" w:rsidR="00C55C3D" w:rsidRPr="00C55C3D" w:rsidRDefault="00C55C3D" w:rsidP="00C55C3D">
      <w:pPr>
        <w:tabs>
          <w:tab w:val="left" w:pos="142"/>
        </w:tabs>
        <w:suppressAutoHyphens/>
        <w:spacing w:after="60" w:line="276" w:lineRule="auto"/>
        <w:jc w:val="both"/>
        <w:rPr>
          <w:rFonts w:ascii="Open Sans" w:eastAsia="Cambria" w:hAnsi="Open Sans" w:cs="Open Sans"/>
        </w:rPr>
      </w:pPr>
      <w:r w:rsidRPr="00C55C3D">
        <w:rPr>
          <w:rFonts w:ascii="Open Sans" w:eastAsia="Cambria" w:hAnsi="Open Sans" w:cs="Open Sans"/>
        </w:rPr>
        <w:t xml:space="preserve">Jeżeli została złożona oferta, której wybór prowadziłby do powstania u Zamawiającego obowiązku podatkowego zgodnie z ustawą z dnia 11 marca 2004 r. o podatku od towarów i usług, (Dz. U. z 2021r., poz. 685, z późniejszymi zmianami) dla celów zastosowania kryterium ceny Zamawiający dolicza do przedstawionej w tej ofercie ceny kwotę podatku od towarów i usług, którą miałby obowiązek rozliczyć. </w:t>
      </w:r>
    </w:p>
    <w:p w14:paraId="244182E0" w14:textId="2A25576D" w:rsidR="00C55C3D" w:rsidRPr="00C55C3D" w:rsidRDefault="00C55C3D" w:rsidP="00C55C3D">
      <w:pPr>
        <w:tabs>
          <w:tab w:val="left" w:pos="142"/>
        </w:tabs>
        <w:suppressAutoHyphens/>
        <w:spacing w:after="60" w:line="276" w:lineRule="auto"/>
        <w:jc w:val="both"/>
        <w:rPr>
          <w:rFonts w:ascii="Open Sans" w:eastAsia="Cambria" w:hAnsi="Open Sans" w:cs="Open Sans"/>
        </w:rPr>
      </w:pPr>
      <w:r>
        <w:rPr>
          <w:rFonts w:ascii="Open Sans" w:eastAsia="Cambria" w:hAnsi="Open Sans" w:cs="Open Sans"/>
        </w:rPr>
        <w:t xml:space="preserve">11. </w:t>
      </w:r>
      <w:r w:rsidRPr="00C55C3D">
        <w:rPr>
          <w:rFonts w:ascii="Open Sans" w:eastAsia="Cambria" w:hAnsi="Open Sans" w:cs="Open Sans"/>
        </w:rPr>
        <w:t xml:space="preserve">Wykonawca ma obowiązek w ofercie, : </w:t>
      </w:r>
    </w:p>
    <w:p w14:paraId="00468752" w14:textId="4C5CB40C" w:rsidR="00C55C3D" w:rsidRPr="00C55C3D" w:rsidRDefault="00C55C3D" w:rsidP="00C55C3D">
      <w:pPr>
        <w:tabs>
          <w:tab w:val="left" w:pos="142"/>
        </w:tabs>
        <w:suppressAutoHyphens/>
        <w:spacing w:after="60" w:line="276" w:lineRule="auto"/>
        <w:jc w:val="both"/>
        <w:rPr>
          <w:rFonts w:ascii="Open Sans" w:eastAsia="Cambria" w:hAnsi="Open Sans" w:cs="Open Sans"/>
        </w:rPr>
      </w:pPr>
      <w:r w:rsidRPr="00C55C3D">
        <w:rPr>
          <w:rFonts w:ascii="Open Sans" w:eastAsia="Cambria" w:hAnsi="Open Sans" w:cs="Open Sans"/>
        </w:rPr>
        <w:t>Poinformowania Zamawiającego, że wybór jego oferty będzie prowadził do powstania u Zamawiającego obowiązku podatkowego,</w:t>
      </w:r>
    </w:p>
    <w:p w14:paraId="2CC21441" w14:textId="1C605774" w:rsidR="00C55C3D" w:rsidRPr="00C55C3D" w:rsidRDefault="00C55C3D" w:rsidP="00C55C3D">
      <w:pPr>
        <w:tabs>
          <w:tab w:val="left" w:pos="142"/>
        </w:tabs>
        <w:suppressAutoHyphens/>
        <w:spacing w:after="60" w:line="276" w:lineRule="auto"/>
        <w:jc w:val="both"/>
        <w:rPr>
          <w:rFonts w:ascii="Open Sans" w:eastAsia="Cambria" w:hAnsi="Open Sans" w:cs="Open Sans"/>
        </w:rPr>
      </w:pPr>
      <w:r w:rsidRPr="00C55C3D">
        <w:rPr>
          <w:rFonts w:ascii="Open Sans" w:eastAsia="Cambria" w:hAnsi="Open Sans" w:cs="Open Sans"/>
        </w:rPr>
        <w:t>Wskazania nazwy (rodzaju) towaru lub usługi, których dostawa lub świadczenie będą prowadziły do powstania obowiązku podatkowego,</w:t>
      </w:r>
    </w:p>
    <w:p w14:paraId="2C8FD5B0" w14:textId="509BCD22" w:rsidR="00C55C3D" w:rsidRPr="00C55C3D" w:rsidRDefault="00C55C3D" w:rsidP="00C55C3D">
      <w:pPr>
        <w:tabs>
          <w:tab w:val="left" w:pos="142"/>
        </w:tabs>
        <w:suppressAutoHyphens/>
        <w:spacing w:after="60" w:line="276" w:lineRule="auto"/>
        <w:jc w:val="both"/>
        <w:rPr>
          <w:rFonts w:ascii="Open Sans" w:eastAsia="Cambria" w:hAnsi="Open Sans" w:cs="Open Sans"/>
        </w:rPr>
      </w:pPr>
      <w:r w:rsidRPr="00C55C3D">
        <w:rPr>
          <w:rFonts w:ascii="Open Sans" w:eastAsia="Cambria" w:hAnsi="Open Sans" w:cs="Open Sans"/>
        </w:rPr>
        <w:t>Wskazania wartości towaru lub usługi objętego obowiązkiem podatkowym Zamawiającego, bez kwoty podatku,</w:t>
      </w:r>
    </w:p>
    <w:p w14:paraId="205E5A41" w14:textId="1E146988" w:rsidR="00C55C3D" w:rsidRPr="00DE20C7" w:rsidRDefault="00C55C3D" w:rsidP="00C55C3D">
      <w:pPr>
        <w:tabs>
          <w:tab w:val="left" w:pos="142"/>
        </w:tabs>
        <w:suppressAutoHyphens/>
        <w:spacing w:after="60" w:line="276" w:lineRule="auto"/>
        <w:jc w:val="both"/>
        <w:rPr>
          <w:rFonts w:ascii="Open Sans" w:eastAsia="Cambria" w:hAnsi="Open Sans" w:cs="Open Sans"/>
        </w:rPr>
      </w:pPr>
      <w:r w:rsidRPr="00C55C3D">
        <w:rPr>
          <w:rFonts w:ascii="Open Sans" w:eastAsia="Cambria" w:hAnsi="Open Sans" w:cs="Open Sans"/>
        </w:rPr>
        <w:t>Wskazania stawki podatku od towarów i usług, która zgodnie z wiedzą Wykonawcy, będzie miała zastosowanie.</w:t>
      </w:r>
    </w:p>
    <w:p w14:paraId="14F5206D" w14:textId="19C4F875"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w:t>
      </w:r>
      <w:r w:rsidRPr="00DE20C7">
        <w:rPr>
          <w:rFonts w:ascii="Open Sans" w:eastAsia="Cambria" w:hAnsi="Open Sans" w:cs="Open Sans"/>
          <w:b/>
          <w:color w:val="002060"/>
        </w:rPr>
        <w:tab/>
        <w:t>OPIS KRYTERIÓW OCENY OFERT, WRAZ Z PODANIEM WAG TYCH KRYTERIÓW I SPOSOBU OCENY OFERT.</w:t>
      </w:r>
    </w:p>
    <w:p w14:paraId="141068F0" w14:textId="77777777" w:rsidR="001D4437" w:rsidRPr="001D4437" w:rsidRDefault="001D4437" w:rsidP="001D4437">
      <w:pPr>
        <w:tabs>
          <w:tab w:val="left" w:pos="284"/>
        </w:tabs>
        <w:spacing w:after="0" w:line="240" w:lineRule="auto"/>
        <w:ind w:firstLine="426"/>
        <w:rPr>
          <w:rFonts w:ascii="Open Sans" w:eastAsia="Calibri" w:hAnsi="Open Sans" w:cs="Open Sans"/>
          <w:sz w:val="20"/>
          <w:szCs w:val="20"/>
          <w:lang w:eastAsia="en-US"/>
        </w:rPr>
      </w:pPr>
      <w:r w:rsidRPr="001D4437">
        <w:rPr>
          <w:rFonts w:ascii="Open Sans" w:eastAsia="Tahoma" w:hAnsi="Open Sans" w:cs="Open Sans"/>
          <w:sz w:val="20"/>
          <w:szCs w:val="20"/>
          <w:lang w:eastAsia="en-US"/>
        </w:rPr>
        <w:t>Za najkorzystniejszą zostanie uznana oferta, która uzyska największą ilość punktów:</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6733"/>
        <w:gridCol w:w="1843"/>
      </w:tblGrid>
      <w:tr w:rsidR="001D4437" w:rsidRPr="001D4437" w14:paraId="4FCC951F" w14:textId="77777777" w:rsidTr="008A252C">
        <w:tc>
          <w:tcPr>
            <w:tcW w:w="496" w:type="dxa"/>
            <w:shd w:val="clear" w:color="auto" w:fill="F2F2F2"/>
            <w:vAlign w:val="center"/>
          </w:tcPr>
          <w:p w14:paraId="549682FF" w14:textId="77777777" w:rsidR="001D4437" w:rsidRPr="001D4437" w:rsidRDefault="001D4437" w:rsidP="001D4437">
            <w:pPr>
              <w:spacing w:after="0" w:line="240" w:lineRule="auto"/>
              <w:jc w:val="center"/>
              <w:rPr>
                <w:rFonts w:ascii="Open Sans" w:eastAsia="Calibri" w:hAnsi="Open Sans" w:cs="Open Sans"/>
                <w:sz w:val="16"/>
                <w:szCs w:val="16"/>
                <w:lang w:eastAsia="en-US"/>
              </w:rPr>
            </w:pPr>
            <w:r w:rsidRPr="001D4437">
              <w:rPr>
                <w:rFonts w:ascii="Open Sans" w:eastAsia="Calibri" w:hAnsi="Open Sans" w:cs="Open Sans"/>
                <w:sz w:val="16"/>
                <w:szCs w:val="16"/>
                <w:lang w:eastAsia="en-US"/>
              </w:rPr>
              <w:t>Lp.</w:t>
            </w:r>
          </w:p>
        </w:tc>
        <w:tc>
          <w:tcPr>
            <w:tcW w:w="6733" w:type="dxa"/>
            <w:shd w:val="clear" w:color="auto" w:fill="F2F2F2"/>
            <w:vAlign w:val="center"/>
          </w:tcPr>
          <w:p w14:paraId="2D2C593D" w14:textId="77777777" w:rsidR="001D4437" w:rsidRPr="001D4437" w:rsidRDefault="001D4437" w:rsidP="001D4437">
            <w:pPr>
              <w:spacing w:after="0" w:line="240" w:lineRule="auto"/>
              <w:jc w:val="center"/>
              <w:rPr>
                <w:rFonts w:ascii="Open Sans" w:eastAsia="Calibri" w:hAnsi="Open Sans" w:cs="Open Sans"/>
                <w:sz w:val="16"/>
                <w:szCs w:val="16"/>
                <w:lang w:eastAsia="en-US"/>
              </w:rPr>
            </w:pPr>
            <w:r w:rsidRPr="001D4437">
              <w:rPr>
                <w:rFonts w:ascii="Open Sans" w:eastAsia="Calibri" w:hAnsi="Open Sans" w:cs="Open Sans"/>
                <w:sz w:val="16"/>
                <w:szCs w:val="16"/>
                <w:lang w:eastAsia="en-US"/>
              </w:rPr>
              <w:t>Kryterium:</w:t>
            </w:r>
          </w:p>
        </w:tc>
        <w:tc>
          <w:tcPr>
            <w:tcW w:w="1843" w:type="dxa"/>
            <w:shd w:val="clear" w:color="auto" w:fill="F2F2F2"/>
            <w:vAlign w:val="center"/>
          </w:tcPr>
          <w:p w14:paraId="19684285" w14:textId="77777777" w:rsidR="001D4437" w:rsidRPr="001D4437" w:rsidRDefault="001D4437" w:rsidP="001D4437">
            <w:pPr>
              <w:spacing w:after="0" w:line="240" w:lineRule="auto"/>
              <w:jc w:val="center"/>
              <w:rPr>
                <w:rFonts w:ascii="Open Sans" w:eastAsia="Calibri" w:hAnsi="Open Sans" w:cs="Open Sans"/>
                <w:sz w:val="16"/>
                <w:szCs w:val="16"/>
                <w:lang w:eastAsia="en-US"/>
              </w:rPr>
            </w:pPr>
            <w:r w:rsidRPr="001D4437">
              <w:rPr>
                <w:rFonts w:ascii="Open Sans" w:eastAsia="Calibri" w:hAnsi="Open Sans" w:cs="Open Sans"/>
                <w:sz w:val="16"/>
                <w:szCs w:val="16"/>
                <w:lang w:eastAsia="en-US"/>
              </w:rPr>
              <w:t>Waga [punkty]</w:t>
            </w:r>
          </w:p>
        </w:tc>
      </w:tr>
      <w:tr w:rsidR="001D4437" w:rsidRPr="001D4437" w14:paraId="32034C97" w14:textId="77777777" w:rsidTr="008A252C">
        <w:tc>
          <w:tcPr>
            <w:tcW w:w="496" w:type="dxa"/>
          </w:tcPr>
          <w:p w14:paraId="7681B7ED" w14:textId="77777777" w:rsidR="001D4437" w:rsidRPr="001D4437" w:rsidRDefault="001D4437" w:rsidP="001D4437">
            <w:pPr>
              <w:numPr>
                <w:ilvl w:val="3"/>
                <w:numId w:val="113"/>
              </w:numPr>
              <w:spacing w:after="0" w:line="240" w:lineRule="auto"/>
              <w:ind w:hanging="1764"/>
              <w:rPr>
                <w:rFonts w:ascii="Open Sans" w:eastAsia="Calibri" w:hAnsi="Open Sans" w:cs="Open Sans"/>
                <w:sz w:val="20"/>
                <w:szCs w:val="20"/>
                <w:lang w:eastAsia="en-US"/>
              </w:rPr>
            </w:pPr>
          </w:p>
        </w:tc>
        <w:tc>
          <w:tcPr>
            <w:tcW w:w="6733" w:type="dxa"/>
            <w:shd w:val="clear" w:color="auto" w:fill="auto"/>
          </w:tcPr>
          <w:p w14:paraId="6979EDFD" w14:textId="77777777" w:rsidR="001D4437" w:rsidRPr="001D4437" w:rsidRDefault="001D4437" w:rsidP="001D4437">
            <w:pPr>
              <w:spacing w:after="0" w:line="240" w:lineRule="auto"/>
              <w:rPr>
                <w:rFonts w:ascii="Open Sans" w:eastAsia="Calibri" w:hAnsi="Open Sans" w:cs="Open Sans"/>
                <w:sz w:val="20"/>
                <w:szCs w:val="20"/>
                <w:u w:val="single"/>
                <w:lang w:eastAsia="en-US"/>
              </w:rPr>
            </w:pPr>
            <w:r w:rsidRPr="001D4437">
              <w:rPr>
                <w:rFonts w:ascii="Open Sans" w:eastAsia="Calibri" w:hAnsi="Open Sans" w:cs="Open Sans"/>
                <w:sz w:val="20"/>
                <w:szCs w:val="20"/>
                <w:lang w:eastAsia="en-US"/>
              </w:rPr>
              <w:t>Cena „C”.</w:t>
            </w:r>
          </w:p>
        </w:tc>
        <w:tc>
          <w:tcPr>
            <w:tcW w:w="1843" w:type="dxa"/>
            <w:shd w:val="clear" w:color="auto" w:fill="auto"/>
            <w:vAlign w:val="center"/>
          </w:tcPr>
          <w:p w14:paraId="05ABFC86" w14:textId="77777777" w:rsidR="001D4437" w:rsidRPr="001D4437" w:rsidRDefault="001D4437" w:rsidP="001D4437">
            <w:pPr>
              <w:spacing w:after="0" w:line="240" w:lineRule="auto"/>
              <w:jc w:val="center"/>
              <w:rPr>
                <w:rFonts w:ascii="Open Sans" w:eastAsia="Calibri" w:hAnsi="Open Sans" w:cs="Open Sans"/>
                <w:sz w:val="20"/>
                <w:szCs w:val="20"/>
                <w:lang w:eastAsia="en-US"/>
              </w:rPr>
            </w:pPr>
            <w:r w:rsidRPr="001D4437">
              <w:rPr>
                <w:rFonts w:ascii="Open Sans" w:eastAsia="Calibri" w:hAnsi="Open Sans" w:cs="Open Sans"/>
                <w:sz w:val="20"/>
                <w:szCs w:val="20"/>
                <w:lang w:eastAsia="en-US"/>
              </w:rPr>
              <w:t>60</w:t>
            </w:r>
          </w:p>
        </w:tc>
      </w:tr>
      <w:tr w:rsidR="001D4437" w:rsidRPr="001D4437" w14:paraId="07732317" w14:textId="77777777" w:rsidTr="008A252C">
        <w:tc>
          <w:tcPr>
            <w:tcW w:w="496" w:type="dxa"/>
          </w:tcPr>
          <w:p w14:paraId="439E0144" w14:textId="77777777" w:rsidR="001D4437" w:rsidRPr="001D4437" w:rsidRDefault="001D4437" w:rsidP="001D4437">
            <w:pPr>
              <w:numPr>
                <w:ilvl w:val="3"/>
                <w:numId w:val="113"/>
              </w:numPr>
              <w:spacing w:after="0" w:line="240" w:lineRule="auto"/>
              <w:ind w:hanging="1764"/>
              <w:rPr>
                <w:rFonts w:ascii="Open Sans" w:eastAsia="Calibri" w:hAnsi="Open Sans" w:cs="Open Sans"/>
                <w:sz w:val="20"/>
                <w:szCs w:val="20"/>
                <w:lang w:eastAsia="en-US"/>
              </w:rPr>
            </w:pPr>
          </w:p>
        </w:tc>
        <w:tc>
          <w:tcPr>
            <w:tcW w:w="6733" w:type="dxa"/>
            <w:shd w:val="clear" w:color="auto" w:fill="auto"/>
          </w:tcPr>
          <w:p w14:paraId="1FA36153" w14:textId="77777777" w:rsidR="001D4437" w:rsidRPr="001D4437" w:rsidRDefault="001D4437" w:rsidP="001D4437">
            <w:pPr>
              <w:spacing w:after="0" w:line="240" w:lineRule="auto"/>
              <w:jc w:val="both"/>
              <w:rPr>
                <w:rFonts w:ascii="Open Sans" w:eastAsia="Calibri" w:hAnsi="Open Sans" w:cs="Open Sans"/>
                <w:sz w:val="20"/>
                <w:szCs w:val="20"/>
                <w:lang w:eastAsia="en-US"/>
              </w:rPr>
            </w:pPr>
            <w:r w:rsidRPr="001D4437">
              <w:rPr>
                <w:rFonts w:ascii="Open Sans" w:eastAsia="Times New Roman" w:hAnsi="Open Sans" w:cs="Open Sans"/>
                <w:sz w:val="20"/>
                <w:szCs w:val="20"/>
              </w:rPr>
              <w:t>P</w:t>
            </w:r>
            <w:r w:rsidRPr="001D4437">
              <w:rPr>
                <w:rFonts w:ascii="Open Sans" w:eastAsia="Calibri" w:hAnsi="Open Sans" w:cs="Open Sans"/>
                <w:sz w:val="20"/>
                <w:szCs w:val="20"/>
              </w:rPr>
              <w:t xml:space="preserve">rzedłużenie </w:t>
            </w:r>
            <w:r w:rsidRPr="001D4437">
              <w:rPr>
                <w:rFonts w:ascii="Open Sans" w:eastAsia="Tahoma" w:hAnsi="Open Sans" w:cs="Open Sans"/>
                <w:sz w:val="20"/>
                <w:szCs w:val="20"/>
              </w:rPr>
              <w:t>okresu gwarancji i rękojmi za wady</w:t>
            </w:r>
            <w:r w:rsidRPr="001D4437">
              <w:rPr>
                <w:rFonts w:ascii="Open Sans" w:eastAsia="Calibri" w:hAnsi="Open Sans" w:cs="Open Sans"/>
                <w:sz w:val="20"/>
                <w:szCs w:val="20"/>
                <w:lang w:eastAsia="en-US"/>
              </w:rPr>
              <w:t xml:space="preserve"> na zabudowę zamiatarki (nadwozie) „GN”.</w:t>
            </w:r>
          </w:p>
        </w:tc>
        <w:tc>
          <w:tcPr>
            <w:tcW w:w="1843" w:type="dxa"/>
            <w:shd w:val="clear" w:color="auto" w:fill="auto"/>
            <w:vAlign w:val="center"/>
          </w:tcPr>
          <w:p w14:paraId="59D97BE7" w14:textId="77777777" w:rsidR="001D4437" w:rsidRPr="001D4437" w:rsidRDefault="001D4437" w:rsidP="001D4437">
            <w:pPr>
              <w:spacing w:after="0" w:line="240" w:lineRule="auto"/>
              <w:jc w:val="center"/>
              <w:rPr>
                <w:rFonts w:ascii="Open Sans" w:eastAsia="Calibri" w:hAnsi="Open Sans" w:cs="Open Sans"/>
                <w:sz w:val="20"/>
                <w:szCs w:val="20"/>
                <w:lang w:eastAsia="en-US"/>
              </w:rPr>
            </w:pPr>
            <w:r w:rsidRPr="001D4437">
              <w:rPr>
                <w:rFonts w:ascii="Open Sans" w:eastAsia="Calibri" w:hAnsi="Open Sans" w:cs="Open Sans"/>
                <w:sz w:val="20"/>
                <w:szCs w:val="20"/>
                <w:lang w:eastAsia="en-US"/>
              </w:rPr>
              <w:t>20</w:t>
            </w:r>
          </w:p>
        </w:tc>
      </w:tr>
      <w:tr w:rsidR="001D4437" w:rsidRPr="001D4437" w14:paraId="2E65C800" w14:textId="77777777" w:rsidTr="008A252C">
        <w:tc>
          <w:tcPr>
            <w:tcW w:w="496" w:type="dxa"/>
          </w:tcPr>
          <w:p w14:paraId="6715D87C" w14:textId="77777777" w:rsidR="001D4437" w:rsidRPr="001D4437" w:rsidRDefault="001D4437" w:rsidP="001D4437">
            <w:pPr>
              <w:numPr>
                <w:ilvl w:val="3"/>
                <w:numId w:val="113"/>
              </w:numPr>
              <w:spacing w:after="0" w:line="240" w:lineRule="auto"/>
              <w:ind w:hanging="1764"/>
              <w:rPr>
                <w:rFonts w:ascii="Open Sans" w:eastAsia="Calibri" w:hAnsi="Open Sans" w:cs="Open Sans"/>
                <w:sz w:val="20"/>
                <w:szCs w:val="20"/>
                <w:lang w:eastAsia="en-US"/>
              </w:rPr>
            </w:pPr>
          </w:p>
        </w:tc>
        <w:tc>
          <w:tcPr>
            <w:tcW w:w="6733" w:type="dxa"/>
            <w:shd w:val="clear" w:color="auto" w:fill="auto"/>
          </w:tcPr>
          <w:p w14:paraId="4C1EF08D" w14:textId="77777777" w:rsidR="001D4437" w:rsidRPr="001D4437" w:rsidRDefault="001D4437" w:rsidP="001D4437">
            <w:pPr>
              <w:spacing w:after="0" w:line="240" w:lineRule="auto"/>
              <w:rPr>
                <w:rFonts w:ascii="Open Sans" w:eastAsia="Calibri" w:hAnsi="Open Sans" w:cs="Open Sans"/>
                <w:sz w:val="20"/>
                <w:szCs w:val="20"/>
                <w:lang w:eastAsia="en-US"/>
              </w:rPr>
            </w:pPr>
            <w:r w:rsidRPr="001D4437">
              <w:rPr>
                <w:rFonts w:ascii="Open Sans" w:eastAsia="Times New Roman" w:hAnsi="Open Sans" w:cs="Open Sans"/>
                <w:sz w:val="20"/>
                <w:szCs w:val="20"/>
              </w:rPr>
              <w:t>P</w:t>
            </w:r>
            <w:r w:rsidRPr="001D4437">
              <w:rPr>
                <w:rFonts w:ascii="Open Sans" w:eastAsia="Calibri" w:hAnsi="Open Sans" w:cs="Open Sans"/>
                <w:sz w:val="20"/>
                <w:szCs w:val="20"/>
              </w:rPr>
              <w:t xml:space="preserve">rzedłużenie </w:t>
            </w:r>
            <w:r w:rsidRPr="001D4437">
              <w:rPr>
                <w:rFonts w:ascii="Open Sans" w:eastAsia="Tahoma" w:hAnsi="Open Sans" w:cs="Open Sans"/>
                <w:sz w:val="20"/>
                <w:szCs w:val="20"/>
              </w:rPr>
              <w:t>okresu gwarancji i rękojmi za wady</w:t>
            </w:r>
            <w:r w:rsidRPr="001D4437">
              <w:rPr>
                <w:rFonts w:ascii="Open Sans" w:eastAsia="Calibri" w:hAnsi="Open Sans" w:cs="Open Sans"/>
                <w:sz w:val="20"/>
                <w:szCs w:val="20"/>
                <w:lang w:eastAsia="en-US"/>
              </w:rPr>
              <w:t xml:space="preserve"> na podwozie „GP”.</w:t>
            </w:r>
          </w:p>
        </w:tc>
        <w:tc>
          <w:tcPr>
            <w:tcW w:w="1843" w:type="dxa"/>
            <w:shd w:val="clear" w:color="auto" w:fill="auto"/>
            <w:vAlign w:val="center"/>
          </w:tcPr>
          <w:p w14:paraId="59FF3374" w14:textId="77777777" w:rsidR="001D4437" w:rsidRPr="001D4437" w:rsidRDefault="001D4437" w:rsidP="001D4437">
            <w:pPr>
              <w:spacing w:after="0" w:line="240" w:lineRule="auto"/>
              <w:jc w:val="center"/>
              <w:rPr>
                <w:rFonts w:ascii="Open Sans" w:eastAsia="Calibri" w:hAnsi="Open Sans" w:cs="Open Sans"/>
                <w:sz w:val="20"/>
                <w:szCs w:val="20"/>
                <w:lang w:eastAsia="en-US"/>
              </w:rPr>
            </w:pPr>
            <w:r w:rsidRPr="001D4437">
              <w:rPr>
                <w:rFonts w:ascii="Open Sans" w:eastAsia="Calibri" w:hAnsi="Open Sans" w:cs="Open Sans"/>
                <w:sz w:val="20"/>
                <w:szCs w:val="20"/>
                <w:lang w:eastAsia="en-US"/>
              </w:rPr>
              <w:t>20</w:t>
            </w:r>
          </w:p>
        </w:tc>
      </w:tr>
      <w:tr w:rsidR="001D4437" w:rsidRPr="001D4437" w14:paraId="14582017" w14:textId="77777777" w:rsidTr="008A252C">
        <w:tc>
          <w:tcPr>
            <w:tcW w:w="7229" w:type="dxa"/>
            <w:gridSpan w:val="2"/>
            <w:shd w:val="clear" w:color="auto" w:fill="F2F2F2"/>
          </w:tcPr>
          <w:p w14:paraId="11B68032" w14:textId="77777777" w:rsidR="001D4437" w:rsidRPr="001D4437" w:rsidRDefault="001D4437" w:rsidP="001D4437">
            <w:pPr>
              <w:spacing w:after="0" w:line="240" w:lineRule="auto"/>
              <w:jc w:val="center"/>
              <w:rPr>
                <w:rFonts w:ascii="Open Sans" w:eastAsia="Calibri" w:hAnsi="Open Sans" w:cs="Open Sans"/>
                <w:sz w:val="20"/>
                <w:szCs w:val="20"/>
                <w:lang w:eastAsia="en-US"/>
              </w:rPr>
            </w:pPr>
            <w:r w:rsidRPr="001D4437">
              <w:rPr>
                <w:rFonts w:ascii="Open Sans" w:eastAsia="Calibri" w:hAnsi="Open Sans" w:cs="Open Sans"/>
                <w:sz w:val="20"/>
                <w:szCs w:val="20"/>
                <w:lang w:eastAsia="en-US"/>
              </w:rPr>
              <w:t>Razem liczba punktów:</w:t>
            </w:r>
          </w:p>
        </w:tc>
        <w:tc>
          <w:tcPr>
            <w:tcW w:w="1843" w:type="dxa"/>
            <w:shd w:val="clear" w:color="auto" w:fill="F2F2F2"/>
          </w:tcPr>
          <w:p w14:paraId="2160A9A0" w14:textId="77777777" w:rsidR="001D4437" w:rsidRPr="001D4437" w:rsidRDefault="001D4437" w:rsidP="001D4437">
            <w:pPr>
              <w:spacing w:after="0" w:line="240" w:lineRule="auto"/>
              <w:jc w:val="center"/>
              <w:rPr>
                <w:rFonts w:ascii="Open Sans" w:eastAsia="Calibri" w:hAnsi="Open Sans" w:cs="Open Sans"/>
                <w:sz w:val="20"/>
                <w:szCs w:val="20"/>
                <w:lang w:eastAsia="en-US"/>
              </w:rPr>
            </w:pPr>
            <w:r w:rsidRPr="001D4437">
              <w:rPr>
                <w:rFonts w:ascii="Open Sans" w:eastAsia="Calibri" w:hAnsi="Open Sans" w:cs="Open Sans"/>
                <w:sz w:val="20"/>
                <w:szCs w:val="20"/>
                <w:lang w:eastAsia="en-US"/>
              </w:rPr>
              <w:t>100</w:t>
            </w:r>
          </w:p>
        </w:tc>
      </w:tr>
    </w:tbl>
    <w:p w14:paraId="13D3D857" w14:textId="77777777" w:rsidR="001D4437" w:rsidRPr="001D4437" w:rsidRDefault="001D4437" w:rsidP="001D4437">
      <w:pPr>
        <w:tabs>
          <w:tab w:val="left" w:pos="284"/>
        </w:tabs>
        <w:spacing w:after="0" w:line="240" w:lineRule="auto"/>
        <w:ind w:left="408"/>
        <w:rPr>
          <w:rFonts w:ascii="Open Sans" w:eastAsia="Times New Roman" w:hAnsi="Open Sans" w:cs="Open Sans"/>
          <w:sz w:val="20"/>
          <w:szCs w:val="20"/>
        </w:rPr>
      </w:pPr>
    </w:p>
    <w:p w14:paraId="411F4E1C" w14:textId="77777777" w:rsidR="001D4437" w:rsidRPr="001D4437" w:rsidRDefault="001D4437" w:rsidP="001D4437">
      <w:pPr>
        <w:numPr>
          <w:ilvl w:val="0"/>
          <w:numId w:val="30"/>
        </w:numPr>
        <w:tabs>
          <w:tab w:val="left" w:pos="284"/>
        </w:tabs>
        <w:spacing w:after="0" w:line="240" w:lineRule="auto"/>
        <w:ind w:hanging="236"/>
        <w:rPr>
          <w:rFonts w:ascii="Open Sans" w:eastAsia="Times New Roman" w:hAnsi="Open Sans" w:cs="Open Sans"/>
          <w:sz w:val="20"/>
          <w:szCs w:val="20"/>
        </w:rPr>
      </w:pPr>
      <w:r w:rsidRPr="001D4437">
        <w:rPr>
          <w:rFonts w:ascii="Open Sans" w:eastAsia="Times New Roman" w:hAnsi="Open Sans" w:cs="Open Sans"/>
          <w:sz w:val="20"/>
          <w:szCs w:val="20"/>
        </w:rPr>
        <w:t>Kryterium „Cena” „C” – waga 60 punktów.</w:t>
      </w:r>
    </w:p>
    <w:p w14:paraId="69044D1B" w14:textId="77777777" w:rsidR="001D4437" w:rsidRPr="001D4437" w:rsidRDefault="001D4437" w:rsidP="001D4437">
      <w:pPr>
        <w:numPr>
          <w:ilvl w:val="1"/>
          <w:numId w:val="30"/>
        </w:numPr>
        <w:tabs>
          <w:tab w:val="left" w:pos="284"/>
        </w:tabs>
        <w:spacing w:after="0" w:line="240" w:lineRule="auto"/>
        <w:ind w:left="881" w:hanging="426"/>
        <w:jc w:val="both"/>
        <w:rPr>
          <w:rFonts w:ascii="Open Sans" w:eastAsia="Times New Roman" w:hAnsi="Open Sans" w:cs="Open Sans"/>
          <w:sz w:val="20"/>
          <w:szCs w:val="20"/>
        </w:rPr>
      </w:pPr>
      <w:r w:rsidRPr="001D4437">
        <w:rPr>
          <w:rFonts w:ascii="Open Sans" w:eastAsia="Times New Roman" w:hAnsi="Open Sans" w:cs="Open Sans"/>
          <w:sz w:val="20"/>
          <w:szCs w:val="20"/>
        </w:rPr>
        <w:t xml:space="preserve">Maksymalna liczba punktów, jaką po uwzględnieniu wagi może osiągnąć oferta za kryterium  „Cena”, wynosi 60 punktów. </w:t>
      </w:r>
    </w:p>
    <w:p w14:paraId="650EE2D7" w14:textId="77777777" w:rsidR="001D4437" w:rsidRPr="001D4437" w:rsidRDefault="001D4437" w:rsidP="001D4437">
      <w:pPr>
        <w:numPr>
          <w:ilvl w:val="1"/>
          <w:numId w:val="30"/>
        </w:numPr>
        <w:tabs>
          <w:tab w:val="left" w:pos="284"/>
        </w:tabs>
        <w:spacing w:after="0" w:line="240" w:lineRule="auto"/>
        <w:ind w:left="881" w:hanging="426"/>
        <w:jc w:val="both"/>
        <w:rPr>
          <w:rFonts w:ascii="Open Sans" w:eastAsia="Times New Roman" w:hAnsi="Open Sans" w:cs="Open Sans"/>
          <w:sz w:val="20"/>
          <w:szCs w:val="20"/>
        </w:rPr>
      </w:pPr>
      <w:r w:rsidRPr="001D4437">
        <w:rPr>
          <w:rFonts w:ascii="Open Sans" w:eastAsia="Times New Roman" w:hAnsi="Open Sans" w:cs="Open Sans"/>
          <w:sz w:val="20"/>
          <w:szCs w:val="20"/>
        </w:rPr>
        <w:t xml:space="preserve">Kryterium „Cena” będzie rozpatrywane na podstawie ceny brutto za wykonanie przedmiotu zamówienia, podanej przez Wykonawcę w „Formularzu ofertowym”. </w:t>
      </w:r>
    </w:p>
    <w:p w14:paraId="072150BD" w14:textId="72CF21B7" w:rsidR="001D4437" w:rsidRDefault="001D4437" w:rsidP="001D4437">
      <w:pPr>
        <w:numPr>
          <w:ilvl w:val="1"/>
          <w:numId w:val="30"/>
        </w:numPr>
        <w:tabs>
          <w:tab w:val="left" w:pos="284"/>
        </w:tabs>
        <w:spacing w:after="0" w:line="240" w:lineRule="auto"/>
        <w:ind w:left="881" w:hanging="426"/>
        <w:jc w:val="both"/>
        <w:rPr>
          <w:rFonts w:ascii="Open Sans" w:eastAsia="Times New Roman" w:hAnsi="Open Sans" w:cs="Open Sans"/>
          <w:sz w:val="20"/>
          <w:szCs w:val="20"/>
        </w:rPr>
      </w:pPr>
      <w:r w:rsidRPr="001D4437">
        <w:rPr>
          <w:rFonts w:ascii="Open Sans" w:eastAsia="Times New Roman" w:hAnsi="Open Sans" w:cs="Open Sans"/>
          <w:sz w:val="20"/>
          <w:szCs w:val="20"/>
        </w:rPr>
        <w:t>Kryterium „Cena” obliczone zostanie zgodnie ze wzorem:</w:t>
      </w:r>
    </w:p>
    <w:p w14:paraId="0F4D5408" w14:textId="77777777" w:rsidR="007A1B3F" w:rsidRPr="001D4437" w:rsidRDefault="007A1B3F" w:rsidP="007A1B3F">
      <w:pPr>
        <w:tabs>
          <w:tab w:val="left" w:pos="284"/>
        </w:tabs>
        <w:spacing w:after="0" w:line="240" w:lineRule="auto"/>
        <w:ind w:left="881"/>
        <w:jc w:val="both"/>
        <w:rPr>
          <w:rFonts w:ascii="Open Sans" w:eastAsia="Times New Roman" w:hAnsi="Open Sans" w:cs="Open Sans"/>
          <w:sz w:val="20"/>
          <w:szCs w:val="20"/>
        </w:rPr>
      </w:pPr>
    </w:p>
    <w:p w14:paraId="24231517" w14:textId="77777777" w:rsidR="001D4437" w:rsidRPr="001D4437" w:rsidRDefault="001D4437" w:rsidP="001D4437">
      <w:pPr>
        <w:tabs>
          <w:tab w:val="left" w:pos="284"/>
        </w:tabs>
        <w:spacing w:after="0" w:line="240" w:lineRule="auto"/>
        <w:ind w:left="881"/>
        <w:jc w:val="both"/>
        <w:rPr>
          <w:rFonts w:ascii="Open Sans" w:eastAsia="Times New Roman" w:hAnsi="Open Sans" w:cs="Open Sans"/>
          <w:sz w:val="20"/>
          <w:szCs w:val="20"/>
        </w:rPr>
      </w:pPr>
      <w:r w:rsidRPr="001D4437">
        <w:rPr>
          <w:rFonts w:ascii="Open Sans" w:eastAsia="Times New Roman" w:hAnsi="Open Sans" w:cs="Open Sans"/>
          <w:sz w:val="20"/>
          <w:szCs w:val="20"/>
        </w:rPr>
        <w:t>Najniższa cena brutto z ocenianych ofert</w:t>
      </w:r>
    </w:p>
    <w:p w14:paraId="70ECD032" w14:textId="77777777" w:rsidR="001D4437" w:rsidRPr="001D4437" w:rsidRDefault="001D4437" w:rsidP="001D4437">
      <w:pPr>
        <w:autoSpaceDE w:val="0"/>
        <w:autoSpaceDN w:val="0"/>
        <w:adjustRightInd w:val="0"/>
        <w:spacing w:after="0" w:line="240" w:lineRule="auto"/>
        <w:ind w:left="1276" w:hanging="425"/>
        <w:rPr>
          <w:rFonts w:ascii="Open Sans" w:eastAsia="Calibri" w:hAnsi="Open Sans" w:cs="Open Sans"/>
          <w:sz w:val="20"/>
          <w:szCs w:val="20"/>
          <w:lang w:eastAsia="en-US"/>
        </w:rPr>
      </w:pPr>
      <w:r w:rsidRPr="001D4437">
        <w:rPr>
          <w:rFonts w:ascii="Open Sans" w:eastAsia="Calibri" w:hAnsi="Open Sans" w:cs="Open Sans"/>
          <w:sz w:val="20"/>
          <w:szCs w:val="20"/>
          <w:lang w:eastAsia="en-US"/>
        </w:rPr>
        <w:t>-------------------------------------------------------- x 60 = liczba uzyskanych punktów.</w:t>
      </w:r>
    </w:p>
    <w:p w14:paraId="47FBFAE3" w14:textId="77777777" w:rsidR="001D4437" w:rsidRPr="001D4437" w:rsidRDefault="001D4437" w:rsidP="001D4437">
      <w:pPr>
        <w:autoSpaceDE w:val="0"/>
        <w:autoSpaceDN w:val="0"/>
        <w:adjustRightInd w:val="0"/>
        <w:spacing w:after="0" w:line="240" w:lineRule="auto"/>
        <w:ind w:left="1276" w:hanging="425"/>
        <w:rPr>
          <w:rFonts w:ascii="Open Sans" w:eastAsia="Calibri" w:hAnsi="Open Sans" w:cs="Open Sans"/>
          <w:sz w:val="20"/>
          <w:szCs w:val="20"/>
          <w:lang w:eastAsia="en-US"/>
        </w:rPr>
      </w:pPr>
      <w:r w:rsidRPr="001D4437">
        <w:rPr>
          <w:rFonts w:ascii="Open Sans" w:eastAsia="Calibri" w:hAnsi="Open Sans" w:cs="Open Sans"/>
          <w:sz w:val="20"/>
          <w:szCs w:val="20"/>
          <w:lang w:eastAsia="en-US"/>
        </w:rPr>
        <w:t>Cena brutto badanej oferty</w:t>
      </w:r>
    </w:p>
    <w:p w14:paraId="28D49F86" w14:textId="77777777" w:rsidR="001D4437" w:rsidRPr="001D4437" w:rsidRDefault="001D4437" w:rsidP="001D4437">
      <w:pPr>
        <w:autoSpaceDE w:val="0"/>
        <w:autoSpaceDN w:val="0"/>
        <w:adjustRightInd w:val="0"/>
        <w:spacing w:after="0" w:line="240" w:lineRule="auto"/>
        <w:ind w:left="1276" w:hanging="425"/>
        <w:rPr>
          <w:rFonts w:ascii="Open Sans" w:eastAsia="Calibri" w:hAnsi="Open Sans" w:cs="Open Sans"/>
          <w:sz w:val="20"/>
          <w:szCs w:val="20"/>
          <w:lang w:eastAsia="en-US"/>
        </w:rPr>
      </w:pPr>
    </w:p>
    <w:p w14:paraId="7FF88EF9" w14:textId="77777777" w:rsidR="001D4437" w:rsidRPr="001D4437" w:rsidRDefault="001D4437" w:rsidP="001D4437">
      <w:pPr>
        <w:numPr>
          <w:ilvl w:val="0"/>
          <w:numId w:val="30"/>
        </w:numPr>
        <w:tabs>
          <w:tab w:val="left" w:pos="284"/>
        </w:tabs>
        <w:spacing w:after="0" w:line="240" w:lineRule="auto"/>
        <w:ind w:hanging="236"/>
        <w:jc w:val="both"/>
        <w:rPr>
          <w:rFonts w:ascii="Open Sans" w:eastAsia="Times New Roman" w:hAnsi="Open Sans" w:cs="Open Sans"/>
          <w:sz w:val="20"/>
          <w:szCs w:val="20"/>
        </w:rPr>
      </w:pPr>
      <w:r w:rsidRPr="001D4437">
        <w:rPr>
          <w:rFonts w:ascii="Open Sans" w:eastAsia="Times New Roman" w:hAnsi="Open Sans" w:cs="Open Sans"/>
          <w:sz w:val="20"/>
          <w:szCs w:val="20"/>
        </w:rPr>
        <w:t xml:space="preserve">Kryterium „Przedłużenie </w:t>
      </w:r>
      <w:r w:rsidRPr="001D4437">
        <w:rPr>
          <w:rFonts w:ascii="Open Sans" w:eastAsia="Tahoma" w:hAnsi="Open Sans" w:cs="Open Sans"/>
          <w:sz w:val="20"/>
          <w:szCs w:val="20"/>
        </w:rPr>
        <w:t>okresu gwarancji i rękojmi za wady</w:t>
      </w:r>
      <w:r w:rsidRPr="001D4437">
        <w:rPr>
          <w:rFonts w:ascii="Open Sans" w:eastAsia="Times New Roman" w:hAnsi="Open Sans" w:cs="Open Sans"/>
          <w:sz w:val="20"/>
          <w:szCs w:val="20"/>
        </w:rPr>
        <w:t xml:space="preserve"> na zabudowę zamiatarki (nadwozie)” „GN” – waga 20 punktów.</w:t>
      </w:r>
    </w:p>
    <w:p w14:paraId="7D91E89B" w14:textId="77777777" w:rsidR="001D4437" w:rsidRPr="001D4437" w:rsidRDefault="001D4437" w:rsidP="001D4437">
      <w:pPr>
        <w:numPr>
          <w:ilvl w:val="1"/>
          <w:numId w:val="115"/>
        </w:numPr>
        <w:tabs>
          <w:tab w:val="left" w:pos="284"/>
        </w:tabs>
        <w:spacing w:after="0" w:line="240" w:lineRule="auto"/>
        <w:ind w:left="851" w:hanging="425"/>
        <w:jc w:val="both"/>
        <w:rPr>
          <w:rFonts w:ascii="Open Sans" w:eastAsia="Calibri" w:hAnsi="Open Sans" w:cs="Open Sans"/>
          <w:sz w:val="20"/>
          <w:szCs w:val="20"/>
        </w:rPr>
      </w:pPr>
      <w:r w:rsidRPr="001D4437">
        <w:rPr>
          <w:rFonts w:ascii="Open Sans" w:eastAsia="Times New Roman" w:hAnsi="Open Sans" w:cs="Open Sans"/>
          <w:sz w:val="20"/>
          <w:szCs w:val="20"/>
        </w:rPr>
        <w:t xml:space="preserve">Maksymalna liczba punktów, jaką po uwzględnieniu wagi może osiągnąć oferta za kryterium "Przedłużenie okresu gwarancji i rękojmi za wady na </w:t>
      </w:r>
      <w:r w:rsidRPr="001D4437">
        <w:rPr>
          <w:rFonts w:ascii="Open Sans" w:eastAsia="Calibri" w:hAnsi="Open Sans" w:cs="Open Sans"/>
          <w:sz w:val="20"/>
          <w:szCs w:val="20"/>
          <w:lang w:eastAsia="en-US"/>
        </w:rPr>
        <w:t xml:space="preserve">zabudowę zamiatarki </w:t>
      </w:r>
      <w:r w:rsidRPr="001D4437">
        <w:rPr>
          <w:rFonts w:ascii="Open Sans" w:eastAsia="Times New Roman" w:hAnsi="Open Sans" w:cs="Open Sans"/>
          <w:sz w:val="20"/>
          <w:szCs w:val="20"/>
        </w:rPr>
        <w:t xml:space="preserve"> </w:t>
      </w:r>
      <w:r w:rsidRPr="001D4437">
        <w:rPr>
          <w:rFonts w:ascii="Open Sans" w:eastAsia="Calibri" w:hAnsi="Open Sans" w:cs="Open Sans"/>
          <w:sz w:val="20"/>
          <w:szCs w:val="20"/>
          <w:lang w:eastAsia="en-US"/>
        </w:rPr>
        <w:t>(nadwozie)</w:t>
      </w:r>
      <w:r w:rsidRPr="001D4437">
        <w:rPr>
          <w:rFonts w:ascii="Open Sans" w:eastAsia="Times New Roman" w:hAnsi="Open Sans" w:cs="Open Sans"/>
          <w:sz w:val="20"/>
          <w:szCs w:val="20"/>
        </w:rPr>
        <w:t>" wynosi 20 punktów.</w:t>
      </w:r>
    </w:p>
    <w:p w14:paraId="61956FC7" w14:textId="77777777" w:rsidR="001D4437" w:rsidRPr="001D4437" w:rsidRDefault="001D4437" w:rsidP="001D4437">
      <w:pPr>
        <w:numPr>
          <w:ilvl w:val="1"/>
          <w:numId w:val="115"/>
        </w:numPr>
        <w:tabs>
          <w:tab w:val="left" w:pos="284"/>
        </w:tabs>
        <w:spacing w:after="0" w:line="240" w:lineRule="auto"/>
        <w:ind w:left="851" w:hanging="425"/>
        <w:jc w:val="both"/>
        <w:rPr>
          <w:rFonts w:ascii="Open Sans" w:eastAsia="Calibri" w:hAnsi="Open Sans" w:cs="Open Sans"/>
          <w:sz w:val="20"/>
          <w:szCs w:val="20"/>
        </w:rPr>
      </w:pPr>
      <w:r w:rsidRPr="001D4437">
        <w:rPr>
          <w:rFonts w:ascii="Open Sans" w:eastAsia="Times New Roman" w:hAnsi="Open Sans" w:cs="Open Sans"/>
          <w:sz w:val="20"/>
          <w:szCs w:val="20"/>
        </w:rPr>
        <w:t xml:space="preserve">Maksymalna liczba miesięcy, o którą Wykonawca może przedłużyć wymagany okres gwarancji i rękojmi za wady na </w:t>
      </w:r>
      <w:r w:rsidRPr="001D4437">
        <w:rPr>
          <w:rFonts w:ascii="Open Sans" w:eastAsia="Calibri" w:hAnsi="Open Sans" w:cs="Open Sans"/>
          <w:sz w:val="20"/>
          <w:szCs w:val="20"/>
          <w:lang w:eastAsia="en-US"/>
        </w:rPr>
        <w:t xml:space="preserve">zabudowę zamiatarki </w:t>
      </w:r>
      <w:r w:rsidRPr="001D4437">
        <w:rPr>
          <w:rFonts w:ascii="Open Sans" w:eastAsia="Times New Roman" w:hAnsi="Open Sans" w:cs="Open Sans"/>
          <w:sz w:val="20"/>
          <w:szCs w:val="20"/>
        </w:rPr>
        <w:t xml:space="preserve"> (nadwozie)  wynosi 12 miesięcy. </w:t>
      </w:r>
    </w:p>
    <w:p w14:paraId="3CEE0DAB" w14:textId="77777777" w:rsidR="001D4437" w:rsidRPr="001D4437" w:rsidRDefault="001D4437" w:rsidP="001D4437">
      <w:pPr>
        <w:numPr>
          <w:ilvl w:val="1"/>
          <w:numId w:val="115"/>
        </w:numPr>
        <w:tabs>
          <w:tab w:val="left" w:pos="284"/>
        </w:tabs>
        <w:spacing w:after="0" w:line="240" w:lineRule="auto"/>
        <w:ind w:left="851" w:hanging="425"/>
        <w:jc w:val="both"/>
        <w:rPr>
          <w:rFonts w:ascii="Open Sans" w:eastAsia="Calibri" w:hAnsi="Open Sans" w:cs="Open Sans"/>
          <w:sz w:val="20"/>
          <w:szCs w:val="20"/>
        </w:rPr>
      </w:pPr>
      <w:r w:rsidRPr="001D4437">
        <w:rPr>
          <w:rFonts w:ascii="Open Sans" w:eastAsia="Times New Roman" w:hAnsi="Open Sans" w:cs="Open Sans"/>
          <w:sz w:val="20"/>
          <w:szCs w:val="20"/>
        </w:rPr>
        <w:t xml:space="preserve">Kryterium „Przedłużenie okresu gwarancji i rękojmi za wady na </w:t>
      </w:r>
      <w:r w:rsidRPr="001D4437">
        <w:rPr>
          <w:rFonts w:ascii="Open Sans" w:eastAsia="Calibri" w:hAnsi="Open Sans" w:cs="Open Sans"/>
          <w:sz w:val="20"/>
          <w:szCs w:val="20"/>
          <w:lang w:eastAsia="en-US"/>
        </w:rPr>
        <w:t>zabudowę (nadwozie)</w:t>
      </w:r>
      <w:r w:rsidRPr="001D4437">
        <w:rPr>
          <w:rFonts w:ascii="Open Sans" w:eastAsia="Times New Roman" w:hAnsi="Open Sans" w:cs="Open Sans"/>
          <w:sz w:val="20"/>
          <w:szCs w:val="20"/>
        </w:rPr>
        <w:t>" zostanie obliczone poprzez zastosowanie następującej punktacji:</w:t>
      </w:r>
    </w:p>
    <w:p w14:paraId="138F33F0" w14:textId="77777777" w:rsidR="001D4437" w:rsidRPr="001D4437" w:rsidRDefault="001D4437" w:rsidP="001D4437">
      <w:pPr>
        <w:numPr>
          <w:ilvl w:val="2"/>
          <w:numId w:val="104"/>
        </w:numPr>
        <w:autoSpaceDE w:val="0"/>
        <w:autoSpaceDN w:val="0"/>
        <w:adjustRightInd w:val="0"/>
        <w:spacing w:after="0" w:line="240" w:lineRule="auto"/>
        <w:ind w:left="1134" w:hanging="283"/>
        <w:jc w:val="both"/>
        <w:rPr>
          <w:rFonts w:ascii="Open Sans" w:eastAsia="Times New Roman" w:hAnsi="Open Sans" w:cs="Open Sans"/>
          <w:sz w:val="20"/>
          <w:szCs w:val="20"/>
        </w:rPr>
      </w:pPr>
      <w:r w:rsidRPr="001D4437">
        <w:rPr>
          <w:rFonts w:ascii="Open Sans" w:eastAsia="Times New Roman" w:hAnsi="Open Sans" w:cs="Open Sans"/>
          <w:sz w:val="20"/>
          <w:szCs w:val="20"/>
        </w:rPr>
        <w:t>Wymagany przez Zamawiającego okres gwarancji i rękojmi za wady na zabudowę zamiatarki  (nadwozie), tj. okres 12 miesięcy - 0 punktów.</w:t>
      </w:r>
    </w:p>
    <w:p w14:paraId="77C8375B" w14:textId="77777777" w:rsidR="001D4437" w:rsidRPr="001D4437" w:rsidRDefault="001D4437" w:rsidP="001D4437">
      <w:pPr>
        <w:numPr>
          <w:ilvl w:val="2"/>
          <w:numId w:val="104"/>
        </w:numPr>
        <w:autoSpaceDE w:val="0"/>
        <w:autoSpaceDN w:val="0"/>
        <w:adjustRightInd w:val="0"/>
        <w:spacing w:after="0" w:line="240" w:lineRule="auto"/>
        <w:ind w:left="1164" w:hanging="283"/>
        <w:jc w:val="both"/>
        <w:rPr>
          <w:rFonts w:ascii="Open Sans" w:eastAsia="Times New Roman" w:hAnsi="Open Sans" w:cs="Open Sans"/>
          <w:sz w:val="20"/>
          <w:szCs w:val="20"/>
        </w:rPr>
      </w:pPr>
      <w:r w:rsidRPr="001D4437">
        <w:rPr>
          <w:rFonts w:ascii="Open Sans" w:eastAsia="Times New Roman" w:hAnsi="Open Sans" w:cs="Open Sans"/>
          <w:sz w:val="20"/>
          <w:szCs w:val="20"/>
        </w:rPr>
        <w:t xml:space="preserve">Przedłużenie okresu gwarancji i rękojmi za wady na zabudowę zamiatarki (nadwozie) o 3 miesiące, czyli gwarancja i rękojmia za wady na zabudowę zamiatarki (nadwozie) na okres </w:t>
      </w:r>
    </w:p>
    <w:p w14:paraId="57008E9A" w14:textId="77777777" w:rsidR="001D4437" w:rsidRPr="001D4437" w:rsidRDefault="001D4437" w:rsidP="001D4437">
      <w:pPr>
        <w:autoSpaceDE w:val="0"/>
        <w:autoSpaceDN w:val="0"/>
        <w:adjustRightInd w:val="0"/>
        <w:spacing w:after="0" w:line="240" w:lineRule="auto"/>
        <w:ind w:left="1164"/>
        <w:jc w:val="both"/>
        <w:rPr>
          <w:rFonts w:ascii="Open Sans" w:eastAsia="Times New Roman" w:hAnsi="Open Sans" w:cs="Open Sans"/>
          <w:sz w:val="20"/>
          <w:szCs w:val="20"/>
        </w:rPr>
      </w:pPr>
      <w:r w:rsidRPr="001D4437">
        <w:rPr>
          <w:rFonts w:ascii="Open Sans" w:eastAsia="Times New Roman" w:hAnsi="Open Sans" w:cs="Open Sans"/>
          <w:sz w:val="20"/>
          <w:szCs w:val="20"/>
        </w:rPr>
        <w:t>15 miesięcy – 5 punktów.</w:t>
      </w:r>
    </w:p>
    <w:p w14:paraId="4B6B7D31" w14:textId="77777777" w:rsidR="001D4437" w:rsidRPr="001D4437" w:rsidRDefault="001D4437" w:rsidP="001D4437">
      <w:pPr>
        <w:numPr>
          <w:ilvl w:val="2"/>
          <w:numId w:val="104"/>
        </w:numPr>
        <w:autoSpaceDE w:val="0"/>
        <w:autoSpaceDN w:val="0"/>
        <w:adjustRightInd w:val="0"/>
        <w:spacing w:after="0" w:line="240" w:lineRule="auto"/>
        <w:ind w:left="1164" w:hanging="283"/>
        <w:jc w:val="both"/>
        <w:rPr>
          <w:rFonts w:ascii="Open Sans" w:eastAsia="Times New Roman" w:hAnsi="Open Sans" w:cs="Open Sans"/>
          <w:sz w:val="20"/>
          <w:szCs w:val="20"/>
        </w:rPr>
      </w:pPr>
      <w:r w:rsidRPr="001D4437">
        <w:rPr>
          <w:rFonts w:ascii="Open Sans" w:eastAsia="Times New Roman" w:hAnsi="Open Sans" w:cs="Open Sans"/>
          <w:sz w:val="20"/>
          <w:szCs w:val="20"/>
        </w:rPr>
        <w:t xml:space="preserve">Przedłużenie okresu gwarancji i rękojmi za wady na zabudowę zamiatarki  (nadwozie) o 6 miesięcy, czyli gwarancja i rękojmia za wady na zabudowę zamiatarki (nadwozie) na okres </w:t>
      </w:r>
    </w:p>
    <w:p w14:paraId="75AE9312" w14:textId="77777777" w:rsidR="001D4437" w:rsidRPr="001D4437" w:rsidRDefault="001D4437" w:rsidP="001D4437">
      <w:pPr>
        <w:autoSpaceDE w:val="0"/>
        <w:autoSpaceDN w:val="0"/>
        <w:adjustRightInd w:val="0"/>
        <w:spacing w:after="0" w:line="240" w:lineRule="auto"/>
        <w:ind w:left="1164"/>
        <w:jc w:val="both"/>
        <w:rPr>
          <w:rFonts w:ascii="Open Sans" w:eastAsia="Times New Roman" w:hAnsi="Open Sans" w:cs="Open Sans"/>
          <w:sz w:val="20"/>
          <w:szCs w:val="20"/>
        </w:rPr>
      </w:pPr>
      <w:r w:rsidRPr="001D4437">
        <w:rPr>
          <w:rFonts w:ascii="Open Sans" w:eastAsia="Times New Roman" w:hAnsi="Open Sans" w:cs="Open Sans"/>
          <w:sz w:val="20"/>
          <w:szCs w:val="20"/>
        </w:rPr>
        <w:t>18 miesięcy - 10 punktów.</w:t>
      </w:r>
    </w:p>
    <w:p w14:paraId="454D0450" w14:textId="77777777" w:rsidR="001D4437" w:rsidRPr="001D4437" w:rsidRDefault="001D4437" w:rsidP="001D4437">
      <w:pPr>
        <w:numPr>
          <w:ilvl w:val="2"/>
          <w:numId w:val="104"/>
        </w:numPr>
        <w:autoSpaceDE w:val="0"/>
        <w:autoSpaceDN w:val="0"/>
        <w:adjustRightInd w:val="0"/>
        <w:spacing w:after="0" w:line="240" w:lineRule="auto"/>
        <w:ind w:left="1164" w:hanging="283"/>
        <w:jc w:val="both"/>
        <w:rPr>
          <w:rFonts w:ascii="Open Sans" w:eastAsia="Times New Roman" w:hAnsi="Open Sans" w:cs="Open Sans"/>
          <w:sz w:val="20"/>
          <w:szCs w:val="20"/>
        </w:rPr>
      </w:pPr>
      <w:r w:rsidRPr="001D4437">
        <w:rPr>
          <w:rFonts w:ascii="Open Sans" w:eastAsia="Times New Roman" w:hAnsi="Open Sans" w:cs="Open Sans"/>
          <w:sz w:val="20"/>
          <w:szCs w:val="20"/>
        </w:rPr>
        <w:t xml:space="preserve">Przedłużenie okresu gwarancji i rękojmi za wady na zabudowę zamiatarki (nadwozie) o 9 miesięcy, czyli gwarancja i rękojmia za wady na zabudowę zamiatarki (nadwozie) na okres </w:t>
      </w:r>
    </w:p>
    <w:p w14:paraId="36AB44C2" w14:textId="77777777" w:rsidR="001D4437" w:rsidRPr="001D4437" w:rsidRDefault="001D4437" w:rsidP="001D4437">
      <w:pPr>
        <w:autoSpaceDE w:val="0"/>
        <w:autoSpaceDN w:val="0"/>
        <w:adjustRightInd w:val="0"/>
        <w:spacing w:after="0" w:line="240" w:lineRule="auto"/>
        <w:ind w:left="1164"/>
        <w:jc w:val="both"/>
        <w:rPr>
          <w:rFonts w:ascii="Open Sans" w:eastAsia="Times New Roman" w:hAnsi="Open Sans" w:cs="Open Sans"/>
          <w:sz w:val="20"/>
          <w:szCs w:val="20"/>
        </w:rPr>
      </w:pPr>
      <w:r w:rsidRPr="001D4437">
        <w:rPr>
          <w:rFonts w:ascii="Open Sans" w:eastAsia="Times New Roman" w:hAnsi="Open Sans" w:cs="Open Sans"/>
          <w:sz w:val="20"/>
          <w:szCs w:val="20"/>
        </w:rPr>
        <w:t>21 miesięcy – 15 punktów.</w:t>
      </w:r>
    </w:p>
    <w:p w14:paraId="63799C31" w14:textId="77777777" w:rsidR="001D4437" w:rsidRPr="001D4437" w:rsidRDefault="001D4437" w:rsidP="001D4437">
      <w:pPr>
        <w:numPr>
          <w:ilvl w:val="2"/>
          <w:numId w:val="104"/>
        </w:numPr>
        <w:autoSpaceDE w:val="0"/>
        <w:autoSpaceDN w:val="0"/>
        <w:adjustRightInd w:val="0"/>
        <w:spacing w:after="0" w:line="240" w:lineRule="auto"/>
        <w:ind w:left="1164" w:hanging="283"/>
        <w:jc w:val="both"/>
        <w:rPr>
          <w:rFonts w:ascii="Open Sans" w:eastAsia="Times New Roman" w:hAnsi="Open Sans" w:cs="Open Sans"/>
          <w:sz w:val="20"/>
          <w:szCs w:val="20"/>
        </w:rPr>
      </w:pPr>
      <w:r w:rsidRPr="001D4437">
        <w:rPr>
          <w:rFonts w:ascii="Open Sans" w:eastAsia="Times New Roman" w:hAnsi="Open Sans" w:cs="Open Sans"/>
          <w:sz w:val="20"/>
          <w:szCs w:val="20"/>
        </w:rPr>
        <w:t>Przedłużenie okresu gwarancji i rękojmi za wady na zabudowę zamiatarki (nadwozie) o 12 miesięcy, czyli gwarancja  i rękojmia za wady na zabudowę zamiatarki (nadwozie) na okres 24 miesięcy – 20 punktów.</w:t>
      </w:r>
    </w:p>
    <w:p w14:paraId="4B69FC36" w14:textId="77777777" w:rsidR="001D4437" w:rsidRPr="001D4437" w:rsidRDefault="001D4437" w:rsidP="001D4437">
      <w:pPr>
        <w:autoSpaceDE w:val="0"/>
        <w:autoSpaceDN w:val="0"/>
        <w:adjustRightInd w:val="0"/>
        <w:spacing w:after="0" w:line="240" w:lineRule="auto"/>
        <w:ind w:left="1164"/>
        <w:jc w:val="both"/>
        <w:rPr>
          <w:rFonts w:ascii="Open Sans" w:eastAsia="Times New Roman" w:hAnsi="Open Sans" w:cs="Open Sans"/>
          <w:sz w:val="20"/>
          <w:szCs w:val="20"/>
        </w:rPr>
      </w:pPr>
    </w:p>
    <w:p w14:paraId="3BFD797C" w14:textId="77777777" w:rsidR="001D4437" w:rsidRPr="001D4437" w:rsidRDefault="001D4437" w:rsidP="001D4437">
      <w:pPr>
        <w:numPr>
          <w:ilvl w:val="0"/>
          <w:numId w:val="30"/>
        </w:numPr>
        <w:tabs>
          <w:tab w:val="left" w:pos="284"/>
        </w:tabs>
        <w:spacing w:after="0" w:line="240" w:lineRule="auto"/>
        <w:ind w:hanging="236"/>
        <w:jc w:val="both"/>
        <w:rPr>
          <w:rFonts w:ascii="Open Sans" w:eastAsia="Times New Roman" w:hAnsi="Open Sans" w:cs="Open Sans"/>
          <w:sz w:val="20"/>
          <w:szCs w:val="20"/>
        </w:rPr>
      </w:pPr>
      <w:r w:rsidRPr="001D4437">
        <w:rPr>
          <w:rFonts w:ascii="Open Sans" w:eastAsia="Times New Roman" w:hAnsi="Open Sans" w:cs="Open Sans"/>
          <w:sz w:val="20"/>
          <w:szCs w:val="20"/>
        </w:rPr>
        <w:t xml:space="preserve">Kryterium „Przedłużenie </w:t>
      </w:r>
      <w:r w:rsidRPr="001D4437">
        <w:rPr>
          <w:rFonts w:ascii="Open Sans" w:eastAsia="Tahoma" w:hAnsi="Open Sans" w:cs="Open Sans"/>
          <w:sz w:val="20"/>
          <w:szCs w:val="20"/>
        </w:rPr>
        <w:t>okresu gwarancji i rękojmi za wady</w:t>
      </w:r>
      <w:r w:rsidRPr="001D4437">
        <w:rPr>
          <w:rFonts w:ascii="Open Sans" w:eastAsia="Times New Roman" w:hAnsi="Open Sans" w:cs="Open Sans"/>
          <w:sz w:val="20"/>
          <w:szCs w:val="20"/>
        </w:rPr>
        <w:t xml:space="preserve"> na podwozie” „GP” – waga 20 punktów.</w:t>
      </w:r>
    </w:p>
    <w:p w14:paraId="062A6A09" w14:textId="77777777" w:rsidR="001D4437" w:rsidRPr="001D4437" w:rsidRDefault="001D4437" w:rsidP="001D4437">
      <w:pPr>
        <w:numPr>
          <w:ilvl w:val="1"/>
          <w:numId w:val="116"/>
        </w:numPr>
        <w:tabs>
          <w:tab w:val="left" w:pos="284"/>
        </w:tabs>
        <w:spacing w:after="0" w:line="240" w:lineRule="auto"/>
        <w:ind w:left="851" w:hanging="425"/>
        <w:jc w:val="both"/>
        <w:rPr>
          <w:rFonts w:ascii="Open Sans" w:eastAsia="Calibri" w:hAnsi="Open Sans" w:cs="Open Sans"/>
          <w:sz w:val="20"/>
          <w:szCs w:val="20"/>
        </w:rPr>
      </w:pPr>
      <w:r w:rsidRPr="001D4437">
        <w:rPr>
          <w:rFonts w:ascii="Open Sans" w:eastAsia="Times New Roman" w:hAnsi="Open Sans" w:cs="Open Sans"/>
          <w:sz w:val="20"/>
          <w:szCs w:val="20"/>
        </w:rPr>
        <w:t>Maksymalna liczba punktów, jaką po uwzględnieniu wagi może osiągnąć oferta za kryterium "Przedłużenie okresu gwarancji i rękojmi za wady na podwozie", wynosi 20 punktów.</w:t>
      </w:r>
    </w:p>
    <w:p w14:paraId="24328289" w14:textId="77777777" w:rsidR="001D4437" w:rsidRPr="001D4437" w:rsidRDefault="001D4437" w:rsidP="001D4437">
      <w:pPr>
        <w:numPr>
          <w:ilvl w:val="1"/>
          <w:numId w:val="116"/>
        </w:numPr>
        <w:tabs>
          <w:tab w:val="left" w:pos="284"/>
        </w:tabs>
        <w:spacing w:after="0" w:line="240" w:lineRule="auto"/>
        <w:ind w:left="851" w:hanging="425"/>
        <w:jc w:val="both"/>
        <w:rPr>
          <w:rFonts w:ascii="Open Sans" w:eastAsia="Calibri" w:hAnsi="Open Sans" w:cs="Open Sans"/>
          <w:sz w:val="20"/>
          <w:szCs w:val="20"/>
        </w:rPr>
      </w:pPr>
      <w:r w:rsidRPr="001D4437">
        <w:rPr>
          <w:rFonts w:ascii="Open Sans" w:eastAsia="Times New Roman" w:hAnsi="Open Sans" w:cs="Open Sans"/>
          <w:sz w:val="20"/>
          <w:szCs w:val="20"/>
        </w:rPr>
        <w:t>Maksymalna liczba miesięcy, o którą Wykonawca może przedłużyć wymagany okres gwarancji i rękojmi za wady na podwozie wynosi 12 miesięcy.</w:t>
      </w:r>
      <w:r w:rsidRPr="001D4437">
        <w:rPr>
          <w:rFonts w:ascii="Open Sans" w:eastAsia="Calibri" w:hAnsi="Open Sans" w:cs="Open Sans"/>
          <w:sz w:val="20"/>
          <w:szCs w:val="20"/>
        </w:rPr>
        <w:t xml:space="preserve"> </w:t>
      </w:r>
    </w:p>
    <w:p w14:paraId="40C67C24" w14:textId="77777777" w:rsidR="001D4437" w:rsidRPr="001D4437" w:rsidRDefault="001D4437" w:rsidP="001D4437">
      <w:pPr>
        <w:numPr>
          <w:ilvl w:val="1"/>
          <w:numId w:val="116"/>
        </w:numPr>
        <w:tabs>
          <w:tab w:val="left" w:pos="284"/>
        </w:tabs>
        <w:spacing w:after="0" w:line="240" w:lineRule="auto"/>
        <w:ind w:left="851" w:hanging="425"/>
        <w:jc w:val="both"/>
        <w:rPr>
          <w:rFonts w:ascii="Open Sans" w:eastAsia="Calibri" w:hAnsi="Open Sans" w:cs="Open Sans"/>
          <w:sz w:val="20"/>
          <w:szCs w:val="20"/>
        </w:rPr>
      </w:pPr>
      <w:r w:rsidRPr="001D4437">
        <w:rPr>
          <w:rFonts w:ascii="Open Sans" w:eastAsia="Times New Roman" w:hAnsi="Open Sans" w:cs="Open Sans"/>
          <w:sz w:val="20"/>
          <w:szCs w:val="20"/>
        </w:rPr>
        <w:t xml:space="preserve">Kryterium </w:t>
      </w:r>
      <w:r w:rsidRPr="001D4437">
        <w:rPr>
          <w:rFonts w:ascii="Open Sans" w:eastAsia="Calibri" w:hAnsi="Open Sans" w:cs="Open Sans"/>
          <w:sz w:val="20"/>
          <w:szCs w:val="20"/>
          <w:lang w:eastAsia="en-US"/>
        </w:rPr>
        <w:t>„P</w:t>
      </w:r>
      <w:r w:rsidRPr="001D4437">
        <w:rPr>
          <w:rFonts w:ascii="Open Sans" w:eastAsia="Calibri" w:hAnsi="Open Sans" w:cs="Open Sans"/>
          <w:sz w:val="20"/>
          <w:szCs w:val="20"/>
        </w:rPr>
        <w:t xml:space="preserve">rzedłużenie </w:t>
      </w:r>
      <w:r w:rsidRPr="001D4437">
        <w:rPr>
          <w:rFonts w:ascii="Open Sans" w:eastAsia="Tahoma" w:hAnsi="Open Sans" w:cs="Open Sans"/>
          <w:sz w:val="20"/>
          <w:szCs w:val="20"/>
        </w:rPr>
        <w:t>okresu gwarancji i rękojmi za wady</w:t>
      </w:r>
      <w:r w:rsidRPr="001D4437">
        <w:rPr>
          <w:rFonts w:ascii="Open Sans" w:eastAsia="Calibri" w:hAnsi="Open Sans" w:cs="Open Sans"/>
          <w:sz w:val="20"/>
          <w:szCs w:val="20"/>
          <w:lang w:eastAsia="en-US"/>
        </w:rPr>
        <w:t xml:space="preserve"> na podwozie” obliczone </w:t>
      </w:r>
      <w:r w:rsidRPr="001D4437">
        <w:rPr>
          <w:rFonts w:ascii="Open Sans" w:eastAsia="Times New Roman" w:hAnsi="Open Sans" w:cs="Open Sans"/>
          <w:sz w:val="20"/>
          <w:szCs w:val="20"/>
        </w:rPr>
        <w:t>zostanie poprzez zastosowanie następującej punktacji:</w:t>
      </w:r>
    </w:p>
    <w:p w14:paraId="199537AA" w14:textId="77777777" w:rsidR="001D4437" w:rsidRPr="001D4437" w:rsidRDefault="001D4437" w:rsidP="001D4437">
      <w:pPr>
        <w:numPr>
          <w:ilvl w:val="1"/>
          <w:numId w:val="119"/>
        </w:numPr>
        <w:autoSpaceDE w:val="0"/>
        <w:autoSpaceDN w:val="0"/>
        <w:adjustRightInd w:val="0"/>
        <w:spacing w:after="0" w:line="240" w:lineRule="auto"/>
        <w:ind w:left="1164" w:hanging="283"/>
        <w:rPr>
          <w:rFonts w:ascii="Open Sans" w:eastAsia="Times New Roman" w:hAnsi="Open Sans" w:cs="Open Sans"/>
          <w:sz w:val="20"/>
          <w:szCs w:val="20"/>
        </w:rPr>
      </w:pPr>
      <w:r w:rsidRPr="001D4437">
        <w:rPr>
          <w:rFonts w:ascii="Open Sans" w:eastAsia="Times New Roman" w:hAnsi="Open Sans" w:cs="Open Sans"/>
          <w:sz w:val="20"/>
          <w:szCs w:val="20"/>
        </w:rPr>
        <w:t xml:space="preserve">Wymagany przez Zamawiającego okres gwarancji i rękojmi za wady na podwozie, tj. </w:t>
      </w:r>
    </w:p>
    <w:p w14:paraId="0C852C48" w14:textId="77777777" w:rsidR="001D4437" w:rsidRPr="001D4437" w:rsidRDefault="001D4437" w:rsidP="001D4437">
      <w:pPr>
        <w:autoSpaceDE w:val="0"/>
        <w:autoSpaceDN w:val="0"/>
        <w:adjustRightInd w:val="0"/>
        <w:spacing w:after="0" w:line="240" w:lineRule="auto"/>
        <w:ind w:left="1164"/>
        <w:rPr>
          <w:rFonts w:ascii="Open Sans" w:eastAsia="Times New Roman" w:hAnsi="Open Sans" w:cs="Open Sans"/>
          <w:sz w:val="20"/>
          <w:szCs w:val="20"/>
        </w:rPr>
      </w:pPr>
      <w:r w:rsidRPr="001D4437">
        <w:rPr>
          <w:rFonts w:ascii="Open Sans" w:eastAsia="Times New Roman" w:hAnsi="Open Sans" w:cs="Open Sans"/>
          <w:sz w:val="20"/>
          <w:szCs w:val="20"/>
        </w:rPr>
        <w:t>okres 12 miesięcy - 0 punktów.</w:t>
      </w:r>
    </w:p>
    <w:p w14:paraId="6C00907C" w14:textId="77777777" w:rsidR="001D4437" w:rsidRPr="001D4437" w:rsidRDefault="001D4437" w:rsidP="001D4437">
      <w:pPr>
        <w:numPr>
          <w:ilvl w:val="1"/>
          <w:numId w:val="119"/>
        </w:numPr>
        <w:autoSpaceDE w:val="0"/>
        <w:autoSpaceDN w:val="0"/>
        <w:adjustRightInd w:val="0"/>
        <w:spacing w:after="0" w:line="240" w:lineRule="auto"/>
        <w:ind w:left="1164" w:hanging="283"/>
        <w:jc w:val="both"/>
        <w:rPr>
          <w:rFonts w:ascii="Open Sans" w:eastAsia="Times New Roman" w:hAnsi="Open Sans" w:cs="Open Sans"/>
          <w:sz w:val="20"/>
          <w:szCs w:val="20"/>
        </w:rPr>
      </w:pPr>
      <w:r w:rsidRPr="001D4437">
        <w:rPr>
          <w:rFonts w:ascii="Open Sans" w:eastAsia="Times New Roman" w:hAnsi="Open Sans" w:cs="Open Sans"/>
          <w:sz w:val="20"/>
          <w:szCs w:val="20"/>
        </w:rPr>
        <w:t>Przedłużenie  okresu gwarancji i rękojmi za wady na podwozie o 3 miesiące, czyli gwarancja i rękojmia za wady na podwozie na okres 15 miesięcy  – 5 punktów.</w:t>
      </w:r>
    </w:p>
    <w:p w14:paraId="6CB3C614" w14:textId="77777777" w:rsidR="001D4437" w:rsidRPr="001D4437" w:rsidRDefault="001D4437" w:rsidP="001D4437">
      <w:pPr>
        <w:numPr>
          <w:ilvl w:val="1"/>
          <w:numId w:val="119"/>
        </w:numPr>
        <w:autoSpaceDE w:val="0"/>
        <w:autoSpaceDN w:val="0"/>
        <w:adjustRightInd w:val="0"/>
        <w:spacing w:after="0" w:line="240" w:lineRule="auto"/>
        <w:ind w:left="1164" w:hanging="283"/>
        <w:jc w:val="both"/>
        <w:rPr>
          <w:rFonts w:ascii="Open Sans" w:eastAsia="Times New Roman" w:hAnsi="Open Sans" w:cs="Open Sans"/>
          <w:sz w:val="20"/>
          <w:szCs w:val="20"/>
        </w:rPr>
      </w:pPr>
      <w:r w:rsidRPr="001D4437">
        <w:rPr>
          <w:rFonts w:ascii="Open Sans" w:eastAsia="Times New Roman" w:hAnsi="Open Sans" w:cs="Open Sans"/>
          <w:sz w:val="20"/>
          <w:szCs w:val="20"/>
        </w:rPr>
        <w:t>Przedłużenie  okresu gwarancji i rękojmi za wady na podwozie o 6 miesięcy, czyli gwarancja i rękojmia za wady na podwozie na okres 18 miesięcy - 10 punktów.</w:t>
      </w:r>
    </w:p>
    <w:p w14:paraId="47C2CFCC" w14:textId="77777777" w:rsidR="001D4437" w:rsidRPr="001D4437" w:rsidRDefault="001D4437" w:rsidP="001D4437">
      <w:pPr>
        <w:numPr>
          <w:ilvl w:val="1"/>
          <w:numId w:val="119"/>
        </w:numPr>
        <w:autoSpaceDE w:val="0"/>
        <w:autoSpaceDN w:val="0"/>
        <w:adjustRightInd w:val="0"/>
        <w:spacing w:after="0" w:line="240" w:lineRule="auto"/>
        <w:ind w:left="1164" w:hanging="283"/>
        <w:jc w:val="both"/>
        <w:rPr>
          <w:rFonts w:ascii="Open Sans" w:eastAsia="Times New Roman" w:hAnsi="Open Sans" w:cs="Open Sans"/>
          <w:sz w:val="20"/>
          <w:szCs w:val="20"/>
        </w:rPr>
      </w:pPr>
      <w:r w:rsidRPr="001D4437">
        <w:rPr>
          <w:rFonts w:ascii="Open Sans" w:eastAsia="Times New Roman" w:hAnsi="Open Sans" w:cs="Open Sans"/>
          <w:sz w:val="20"/>
          <w:szCs w:val="20"/>
        </w:rPr>
        <w:t>Przedłużenie  okresu gwarancji i rękojmi za wady na podwozie o 9 miesięcy, czyli gwarancja i rękojmia za wady na podwozie na okres 21 miesięcy  – 15 punktów.</w:t>
      </w:r>
    </w:p>
    <w:p w14:paraId="17AA998E" w14:textId="77777777" w:rsidR="001D4437" w:rsidRPr="001D4437" w:rsidRDefault="001D4437" w:rsidP="001D4437">
      <w:pPr>
        <w:numPr>
          <w:ilvl w:val="1"/>
          <w:numId w:val="119"/>
        </w:numPr>
        <w:autoSpaceDE w:val="0"/>
        <w:autoSpaceDN w:val="0"/>
        <w:adjustRightInd w:val="0"/>
        <w:spacing w:after="0" w:line="240" w:lineRule="auto"/>
        <w:ind w:left="1164" w:hanging="283"/>
        <w:jc w:val="both"/>
        <w:rPr>
          <w:rFonts w:ascii="Open Sans" w:eastAsia="Times New Roman" w:hAnsi="Open Sans" w:cs="Open Sans"/>
          <w:sz w:val="20"/>
          <w:szCs w:val="20"/>
        </w:rPr>
      </w:pPr>
      <w:r w:rsidRPr="001D4437">
        <w:rPr>
          <w:rFonts w:ascii="Open Sans" w:eastAsia="Times New Roman" w:hAnsi="Open Sans" w:cs="Open Sans"/>
          <w:sz w:val="20"/>
          <w:szCs w:val="20"/>
        </w:rPr>
        <w:t>Przedłużenie  okresu gwarancji i rękojmi za wady na podwozie o 12 miesięcy, czyli gwarancja i rękojmia za wady na podwozie na okres 24 miesięcy – 20 punktów.</w:t>
      </w:r>
    </w:p>
    <w:p w14:paraId="06D1AB44" w14:textId="77777777" w:rsidR="001D4437" w:rsidRPr="001D4437" w:rsidRDefault="001D4437" w:rsidP="001D4437">
      <w:pPr>
        <w:autoSpaceDE w:val="0"/>
        <w:autoSpaceDN w:val="0"/>
        <w:adjustRightInd w:val="0"/>
        <w:spacing w:after="0" w:line="240" w:lineRule="auto"/>
        <w:ind w:left="1164"/>
        <w:jc w:val="both"/>
        <w:rPr>
          <w:rFonts w:ascii="Open Sans" w:eastAsia="Times New Roman" w:hAnsi="Open Sans" w:cs="Open Sans"/>
          <w:sz w:val="20"/>
          <w:szCs w:val="20"/>
        </w:rPr>
      </w:pPr>
    </w:p>
    <w:p w14:paraId="34A3F88A" w14:textId="77777777" w:rsidR="001D4437" w:rsidRPr="001D4437" w:rsidRDefault="001D4437" w:rsidP="001D4437">
      <w:pPr>
        <w:numPr>
          <w:ilvl w:val="0"/>
          <w:numId w:val="30"/>
        </w:numPr>
        <w:tabs>
          <w:tab w:val="left" w:pos="284"/>
        </w:tabs>
        <w:spacing w:after="0" w:line="240" w:lineRule="auto"/>
        <w:ind w:hanging="236"/>
        <w:rPr>
          <w:rFonts w:ascii="Open Sans" w:eastAsia="Times New Roman" w:hAnsi="Open Sans" w:cs="Open Sans"/>
          <w:sz w:val="20"/>
          <w:szCs w:val="20"/>
        </w:rPr>
      </w:pPr>
      <w:r w:rsidRPr="001D4437">
        <w:rPr>
          <w:rFonts w:ascii="Open Sans" w:eastAsia="Times New Roman" w:hAnsi="Open Sans" w:cs="Open Sans"/>
          <w:sz w:val="20"/>
          <w:szCs w:val="20"/>
        </w:rPr>
        <w:t>Podsumowanie kryteriów.</w:t>
      </w:r>
    </w:p>
    <w:p w14:paraId="11829FC0" w14:textId="77777777" w:rsidR="001D4437" w:rsidRPr="001D4437" w:rsidRDefault="001D4437" w:rsidP="001D4437">
      <w:pPr>
        <w:numPr>
          <w:ilvl w:val="1"/>
          <w:numId w:val="114"/>
        </w:numPr>
        <w:tabs>
          <w:tab w:val="left" w:pos="284"/>
        </w:tabs>
        <w:spacing w:after="0" w:line="240" w:lineRule="auto"/>
        <w:ind w:left="851" w:hanging="425"/>
        <w:jc w:val="both"/>
        <w:rPr>
          <w:rFonts w:ascii="Open Sans" w:eastAsia="Calibri" w:hAnsi="Open Sans" w:cs="Open Sans"/>
          <w:sz w:val="20"/>
          <w:szCs w:val="20"/>
          <w:lang w:eastAsia="en-US"/>
        </w:rPr>
      </w:pPr>
      <w:r w:rsidRPr="001D4437">
        <w:rPr>
          <w:rFonts w:ascii="Open Sans" w:eastAsia="Calibri" w:hAnsi="Open Sans" w:cs="Open Sans"/>
          <w:sz w:val="20"/>
          <w:szCs w:val="20"/>
          <w:lang w:eastAsia="en-US"/>
        </w:rPr>
        <w:t xml:space="preserve">Punkty liczone wg powyższych kryteriów zostaną zsumowane. </w:t>
      </w:r>
    </w:p>
    <w:p w14:paraId="5B374584" w14:textId="77777777" w:rsidR="001D4437" w:rsidRPr="001D4437" w:rsidRDefault="001D4437" w:rsidP="001D4437">
      <w:pPr>
        <w:numPr>
          <w:ilvl w:val="1"/>
          <w:numId w:val="114"/>
        </w:numPr>
        <w:spacing w:after="0" w:line="240" w:lineRule="auto"/>
        <w:ind w:left="851" w:hanging="425"/>
        <w:jc w:val="both"/>
        <w:rPr>
          <w:rFonts w:ascii="Open Sans" w:eastAsia="Calibri" w:hAnsi="Open Sans" w:cs="Open Sans"/>
          <w:sz w:val="20"/>
          <w:szCs w:val="20"/>
          <w:lang w:eastAsia="en-US"/>
        </w:rPr>
      </w:pPr>
      <w:r w:rsidRPr="001D4437">
        <w:rPr>
          <w:rFonts w:ascii="Open Sans" w:eastAsia="Calibri" w:hAnsi="Open Sans" w:cs="Open Sans"/>
          <w:sz w:val="20"/>
          <w:szCs w:val="20"/>
          <w:lang w:eastAsia="en-US"/>
        </w:rPr>
        <w:t xml:space="preserve">Za ofertę najkorzystniejszą uznana zostanie Oferta Wykonawcy, która w sumie uzyska największą liczbę punktów obliczoną wg poniższego wzoru: </w:t>
      </w:r>
    </w:p>
    <w:p w14:paraId="7272BEB4" w14:textId="77777777" w:rsidR="001D4437" w:rsidRPr="001D4437" w:rsidRDefault="001D4437" w:rsidP="001D4437">
      <w:pPr>
        <w:tabs>
          <w:tab w:val="left" w:pos="993"/>
        </w:tabs>
        <w:spacing w:after="0" w:line="240" w:lineRule="auto"/>
        <w:jc w:val="center"/>
        <w:rPr>
          <w:rFonts w:ascii="Open Sans" w:eastAsia="Calibri" w:hAnsi="Open Sans" w:cs="Open Sans"/>
          <w:sz w:val="20"/>
          <w:szCs w:val="20"/>
          <w:lang w:eastAsia="en-US"/>
        </w:rPr>
      </w:pPr>
      <w:r w:rsidRPr="001D4437">
        <w:rPr>
          <w:rFonts w:ascii="Open Sans" w:eastAsia="Calibri" w:hAnsi="Open Sans" w:cs="Open Sans"/>
          <w:sz w:val="20"/>
          <w:szCs w:val="20"/>
          <w:lang w:eastAsia="en-US"/>
        </w:rPr>
        <w:t>LP = C + GN + GP</w:t>
      </w:r>
    </w:p>
    <w:p w14:paraId="370AF2DB" w14:textId="77777777" w:rsidR="001D4437" w:rsidRPr="001D4437" w:rsidRDefault="001D4437" w:rsidP="001D4437">
      <w:pPr>
        <w:tabs>
          <w:tab w:val="left" w:pos="993"/>
        </w:tabs>
        <w:spacing w:after="0" w:line="240" w:lineRule="auto"/>
        <w:ind w:firstLine="851"/>
        <w:jc w:val="both"/>
        <w:rPr>
          <w:rFonts w:ascii="Open Sans" w:eastAsia="Calibri" w:hAnsi="Open Sans" w:cs="Open Sans"/>
          <w:sz w:val="20"/>
          <w:szCs w:val="20"/>
          <w:lang w:eastAsia="en-US"/>
        </w:rPr>
      </w:pPr>
      <w:r w:rsidRPr="001D4437">
        <w:rPr>
          <w:rFonts w:ascii="Open Sans" w:eastAsia="Calibri" w:hAnsi="Open Sans" w:cs="Open Sans"/>
          <w:sz w:val="20"/>
          <w:szCs w:val="20"/>
          <w:lang w:eastAsia="en-US"/>
        </w:rPr>
        <w:t>Gdzie:</w:t>
      </w:r>
    </w:p>
    <w:p w14:paraId="3A1391F4" w14:textId="77777777" w:rsidR="001D4437" w:rsidRPr="001D4437" w:rsidRDefault="001D4437" w:rsidP="001D4437">
      <w:pPr>
        <w:autoSpaceDE w:val="0"/>
        <w:autoSpaceDN w:val="0"/>
        <w:adjustRightInd w:val="0"/>
        <w:spacing w:after="0" w:line="240" w:lineRule="auto"/>
        <w:ind w:firstLine="851"/>
        <w:jc w:val="both"/>
        <w:rPr>
          <w:rFonts w:ascii="Open Sans" w:eastAsia="Times New Roman" w:hAnsi="Open Sans" w:cs="Open Sans"/>
          <w:sz w:val="20"/>
          <w:szCs w:val="20"/>
        </w:rPr>
      </w:pPr>
      <w:r w:rsidRPr="001D4437">
        <w:rPr>
          <w:rFonts w:ascii="Open Sans" w:eastAsia="Times New Roman" w:hAnsi="Open Sans" w:cs="Open Sans"/>
          <w:sz w:val="20"/>
          <w:szCs w:val="20"/>
        </w:rPr>
        <w:t xml:space="preserve">LP </w:t>
      </w:r>
      <w:r w:rsidRPr="001D4437">
        <w:rPr>
          <w:rFonts w:ascii="Open Sans" w:eastAsia="Times New Roman" w:hAnsi="Open Sans" w:cs="Open Sans"/>
          <w:sz w:val="20"/>
          <w:szCs w:val="20"/>
        </w:rPr>
        <w:tab/>
        <w:t>– liczba punktów łącznie,</w:t>
      </w:r>
    </w:p>
    <w:p w14:paraId="1BD301AE" w14:textId="77777777" w:rsidR="001D4437" w:rsidRPr="001D4437" w:rsidRDefault="001D4437" w:rsidP="001D4437">
      <w:pPr>
        <w:tabs>
          <w:tab w:val="left" w:pos="708"/>
          <w:tab w:val="left" w:pos="1416"/>
          <w:tab w:val="left" w:pos="2124"/>
          <w:tab w:val="left" w:pos="2832"/>
          <w:tab w:val="left" w:pos="3540"/>
          <w:tab w:val="left" w:pos="4248"/>
          <w:tab w:val="left" w:pos="4956"/>
          <w:tab w:val="center" w:pos="5457"/>
        </w:tabs>
        <w:autoSpaceDE w:val="0"/>
        <w:autoSpaceDN w:val="0"/>
        <w:adjustRightInd w:val="0"/>
        <w:spacing w:after="0" w:line="240" w:lineRule="auto"/>
        <w:ind w:firstLine="851"/>
        <w:jc w:val="both"/>
        <w:rPr>
          <w:rFonts w:ascii="Open Sans" w:eastAsia="Times New Roman" w:hAnsi="Open Sans" w:cs="Open Sans"/>
          <w:sz w:val="20"/>
          <w:szCs w:val="20"/>
        </w:rPr>
      </w:pPr>
      <w:r w:rsidRPr="001D4437">
        <w:rPr>
          <w:rFonts w:ascii="Open Sans" w:eastAsia="Times New Roman" w:hAnsi="Open Sans" w:cs="Open Sans"/>
          <w:sz w:val="20"/>
          <w:szCs w:val="20"/>
        </w:rPr>
        <w:t>C</w:t>
      </w:r>
      <w:r w:rsidRPr="001D4437">
        <w:rPr>
          <w:rFonts w:ascii="Open Sans" w:eastAsia="Times New Roman" w:hAnsi="Open Sans" w:cs="Open Sans"/>
          <w:sz w:val="20"/>
          <w:szCs w:val="20"/>
        </w:rPr>
        <w:tab/>
        <w:t>– liczba punktów w kryterium „Cena”,</w:t>
      </w:r>
    </w:p>
    <w:p w14:paraId="08F420FE" w14:textId="77777777" w:rsidR="001D4437" w:rsidRPr="001D4437" w:rsidRDefault="001D4437" w:rsidP="001D4437">
      <w:pPr>
        <w:autoSpaceDE w:val="0"/>
        <w:autoSpaceDN w:val="0"/>
        <w:adjustRightInd w:val="0"/>
        <w:spacing w:after="0" w:line="240" w:lineRule="auto"/>
        <w:ind w:left="1418" w:hanging="567"/>
        <w:jc w:val="both"/>
        <w:rPr>
          <w:rFonts w:ascii="Open Sans" w:eastAsia="Times New Roman" w:hAnsi="Open Sans" w:cs="Open Sans"/>
          <w:sz w:val="20"/>
          <w:szCs w:val="20"/>
        </w:rPr>
      </w:pPr>
      <w:r w:rsidRPr="001D4437">
        <w:rPr>
          <w:rFonts w:ascii="Open Sans" w:eastAsia="Times New Roman" w:hAnsi="Open Sans" w:cs="Open Sans"/>
          <w:sz w:val="20"/>
          <w:szCs w:val="20"/>
        </w:rPr>
        <w:t>GN</w:t>
      </w:r>
      <w:r w:rsidRPr="001D4437">
        <w:rPr>
          <w:rFonts w:ascii="Open Sans" w:eastAsia="Times New Roman" w:hAnsi="Open Sans" w:cs="Open Sans"/>
          <w:sz w:val="20"/>
          <w:szCs w:val="20"/>
        </w:rPr>
        <w:tab/>
        <w:t>– liczba punktów w kryterium „P</w:t>
      </w:r>
      <w:r w:rsidRPr="001D4437">
        <w:rPr>
          <w:rFonts w:ascii="Open Sans" w:eastAsia="Calibri" w:hAnsi="Open Sans" w:cs="Open Sans"/>
          <w:sz w:val="20"/>
          <w:szCs w:val="20"/>
        </w:rPr>
        <w:t xml:space="preserve">rzedłużenie </w:t>
      </w:r>
      <w:r w:rsidRPr="001D4437">
        <w:rPr>
          <w:rFonts w:ascii="Open Sans" w:eastAsia="Tahoma" w:hAnsi="Open Sans" w:cs="Open Sans"/>
          <w:sz w:val="20"/>
          <w:szCs w:val="20"/>
        </w:rPr>
        <w:t>okresu gwarancji i rękojmi za wady</w:t>
      </w:r>
      <w:r w:rsidRPr="001D4437">
        <w:rPr>
          <w:rFonts w:ascii="Open Sans" w:eastAsia="Times New Roman" w:hAnsi="Open Sans" w:cs="Open Sans"/>
          <w:sz w:val="20"/>
          <w:szCs w:val="20"/>
        </w:rPr>
        <w:t xml:space="preserve"> </w:t>
      </w:r>
      <w:r w:rsidRPr="001D4437">
        <w:rPr>
          <w:rFonts w:ascii="Open Sans" w:eastAsia="Times New Roman" w:hAnsi="Open Sans" w:cs="Open Sans"/>
          <w:sz w:val="20"/>
          <w:szCs w:val="20"/>
        </w:rPr>
        <w:br/>
        <w:t>na zabudowę zamiatarki (nadwozie)”,</w:t>
      </w:r>
    </w:p>
    <w:p w14:paraId="18A26D45" w14:textId="77777777" w:rsidR="001D4437" w:rsidRPr="001D4437" w:rsidRDefault="001D4437" w:rsidP="001D4437">
      <w:pPr>
        <w:autoSpaceDE w:val="0"/>
        <w:autoSpaceDN w:val="0"/>
        <w:adjustRightInd w:val="0"/>
        <w:spacing w:after="0" w:line="240" w:lineRule="auto"/>
        <w:ind w:left="1418" w:hanging="567"/>
        <w:jc w:val="both"/>
        <w:rPr>
          <w:rFonts w:ascii="Open Sans" w:eastAsia="Times New Roman" w:hAnsi="Open Sans" w:cs="Open Sans"/>
          <w:sz w:val="20"/>
          <w:szCs w:val="20"/>
        </w:rPr>
      </w:pPr>
      <w:r w:rsidRPr="001D4437">
        <w:rPr>
          <w:rFonts w:ascii="Open Sans" w:eastAsia="Times New Roman" w:hAnsi="Open Sans" w:cs="Open Sans"/>
          <w:sz w:val="20"/>
          <w:szCs w:val="20"/>
        </w:rPr>
        <w:t>GP</w:t>
      </w:r>
      <w:r w:rsidRPr="001D4437">
        <w:rPr>
          <w:rFonts w:ascii="Open Sans" w:eastAsia="Times New Roman" w:hAnsi="Open Sans" w:cs="Open Sans"/>
          <w:sz w:val="20"/>
          <w:szCs w:val="20"/>
        </w:rPr>
        <w:tab/>
        <w:t>– liczba punktów w kryterium „P</w:t>
      </w:r>
      <w:r w:rsidRPr="001D4437">
        <w:rPr>
          <w:rFonts w:ascii="Open Sans" w:eastAsia="Calibri" w:hAnsi="Open Sans" w:cs="Open Sans"/>
          <w:sz w:val="20"/>
          <w:szCs w:val="20"/>
        </w:rPr>
        <w:t xml:space="preserve">rzedłużenie </w:t>
      </w:r>
      <w:r w:rsidRPr="001D4437">
        <w:rPr>
          <w:rFonts w:ascii="Open Sans" w:eastAsia="Tahoma" w:hAnsi="Open Sans" w:cs="Open Sans"/>
          <w:sz w:val="20"/>
          <w:szCs w:val="20"/>
        </w:rPr>
        <w:t>okresu gwarancji i rękojmi za wady</w:t>
      </w:r>
      <w:r w:rsidRPr="001D4437">
        <w:rPr>
          <w:rFonts w:ascii="Open Sans" w:eastAsia="Times New Roman" w:hAnsi="Open Sans" w:cs="Open Sans"/>
          <w:sz w:val="20"/>
          <w:szCs w:val="20"/>
        </w:rPr>
        <w:t xml:space="preserve"> </w:t>
      </w:r>
      <w:r w:rsidRPr="001D4437">
        <w:rPr>
          <w:rFonts w:ascii="Open Sans" w:eastAsia="Times New Roman" w:hAnsi="Open Sans" w:cs="Open Sans"/>
          <w:sz w:val="20"/>
          <w:szCs w:val="20"/>
        </w:rPr>
        <w:br/>
        <w:t>na podwozie”.</w:t>
      </w:r>
    </w:p>
    <w:p w14:paraId="2A469E00" w14:textId="77777777" w:rsidR="001D4437" w:rsidRPr="001D4437" w:rsidRDefault="001D4437" w:rsidP="001D4437">
      <w:pPr>
        <w:numPr>
          <w:ilvl w:val="1"/>
          <w:numId w:val="114"/>
        </w:numPr>
        <w:spacing w:after="0" w:line="240" w:lineRule="auto"/>
        <w:ind w:left="851" w:hanging="436"/>
        <w:jc w:val="both"/>
        <w:rPr>
          <w:rFonts w:ascii="Open Sans" w:eastAsia="Calibri" w:hAnsi="Open Sans" w:cs="Open Sans"/>
          <w:sz w:val="20"/>
          <w:szCs w:val="20"/>
          <w:lang w:eastAsia="en-US"/>
        </w:rPr>
      </w:pPr>
      <w:r w:rsidRPr="001D4437">
        <w:rPr>
          <w:rFonts w:ascii="Open Sans" w:eastAsia="Calibri" w:hAnsi="Open Sans" w:cs="Open Sans"/>
          <w:sz w:val="20"/>
          <w:szCs w:val="20"/>
          <w:lang w:eastAsia="en-US"/>
        </w:rPr>
        <w:t xml:space="preserve">Punktacja przyznawana ofertom w poszczególnych kryteriach będzie liczona z dokładnością dwóch miejsc po przecinku. </w:t>
      </w:r>
    </w:p>
    <w:p w14:paraId="722826BC" w14:textId="77777777" w:rsidR="001D4437" w:rsidRPr="001D4437" w:rsidRDefault="001D4437" w:rsidP="001D4437">
      <w:pPr>
        <w:numPr>
          <w:ilvl w:val="1"/>
          <w:numId w:val="114"/>
        </w:numPr>
        <w:spacing w:after="0" w:line="240" w:lineRule="auto"/>
        <w:ind w:left="851" w:hanging="436"/>
        <w:jc w:val="both"/>
        <w:rPr>
          <w:rFonts w:ascii="Open Sans" w:eastAsia="Calibri" w:hAnsi="Open Sans" w:cs="Open Sans"/>
          <w:sz w:val="20"/>
          <w:szCs w:val="20"/>
          <w:lang w:eastAsia="en-US"/>
        </w:rPr>
      </w:pPr>
      <w:r w:rsidRPr="001D4437">
        <w:rPr>
          <w:rFonts w:ascii="Open Sans" w:eastAsia="Calibri" w:hAnsi="Open Sans" w:cs="Open Sans"/>
          <w:sz w:val="20"/>
          <w:szCs w:val="20"/>
          <w:lang w:eastAsia="en-US"/>
        </w:rPr>
        <w:t xml:space="preserve">Najwyższa liczba punktów wyznaczy najkorzystniejszą ofertę. </w:t>
      </w:r>
    </w:p>
    <w:p w14:paraId="0962F81B" w14:textId="3A9A8397" w:rsidR="001D4437" w:rsidRPr="001D4437" w:rsidRDefault="001D4437" w:rsidP="001D4437">
      <w:pPr>
        <w:numPr>
          <w:ilvl w:val="1"/>
          <w:numId w:val="114"/>
        </w:numPr>
        <w:spacing w:after="0" w:line="240" w:lineRule="auto"/>
        <w:ind w:left="851" w:hanging="425"/>
        <w:jc w:val="both"/>
        <w:rPr>
          <w:rFonts w:ascii="Open Sans" w:eastAsia="Calibri" w:hAnsi="Open Sans" w:cs="Open Sans"/>
          <w:sz w:val="20"/>
          <w:szCs w:val="20"/>
          <w:lang w:eastAsia="en-US"/>
        </w:rPr>
      </w:pPr>
      <w:r w:rsidRPr="001D4437">
        <w:rPr>
          <w:rFonts w:ascii="Open Sans" w:eastAsia="Calibri" w:hAnsi="Open Sans" w:cs="Open Sans"/>
          <w:sz w:val="20"/>
          <w:szCs w:val="20"/>
          <w:lang w:eastAsia="en-US"/>
        </w:rPr>
        <w:t xml:space="preserve">Zamawiający podpisze umowę z Wykonawcą, który spełni wszystkie wymagania określone w Specyfikacji Warunków Zamówienia oraz otrzyma największą liczbę punktów spośród rozpatrywanych ofert na realizację przedmiotu zamówienia. </w:t>
      </w:r>
    </w:p>
    <w:p w14:paraId="5CB1F1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w:t>
      </w:r>
      <w:r w:rsidRPr="00DE20C7">
        <w:rPr>
          <w:rFonts w:ascii="Open Sans" w:eastAsia="Cambria" w:hAnsi="Open Sans" w:cs="Open Sans"/>
          <w:b/>
          <w:color w:val="002060"/>
        </w:rPr>
        <w:tab/>
        <w:t>INFORMACJA O FORMALNOŚCIACH, JAKIE MUSZĄ  ZOSTAĆ DOPEŁNIONE PO WYBORZE OFERTY, W CELU ZAWARCIA UMOWY O ZAMÓWIENIE PUBLICZNE.</w:t>
      </w:r>
    </w:p>
    <w:p w14:paraId="3194FD7E"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1.Zamawiający zawiadomi o wyniku postępowania, zgodnie z przepisami ustawy Pzp. Zawiadomienie to zostanie przesłane drogą elektroniczną lub za pośrednictwem platformy zakupowej na adres e-mail wskazany w  ofercie Wykonawcy. Jeżeli wskazane próby przesłania drogą elektroniczną będą nieskuteczne, zawiadomienie zostanie przesłane na adres e-mail Wykonawcy, ujawniony na stronie internetowej wskazanej w ofercie Wykonawcy.</w:t>
      </w:r>
    </w:p>
    <w:p w14:paraId="3BCD85F8"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2.Z wybranym Wykonawcą Zamawiający zawiera umowę w sprawie zamówienia publicznego, </w:t>
      </w:r>
      <w:r w:rsidRPr="00DE20C7">
        <w:rPr>
          <w:rFonts w:ascii="Open Sans" w:eastAsia="Cambria" w:hAnsi="Open Sans" w:cs="Open Sans"/>
          <w:color w:val="000000"/>
        </w:rPr>
        <w:t xml:space="preserve">z uwzględnieniem art. 577 ustawy Pzp, </w:t>
      </w:r>
      <w:r w:rsidRPr="00DE20C7">
        <w:rPr>
          <w:rFonts w:ascii="Open Sans" w:eastAsia="Cambria" w:hAnsi="Open Sans" w:cs="Open Sans"/>
        </w:rPr>
        <w:t>w terminie nie krótszym niż 10 dni od dnia przesłania zawiadomienia o wyborze najkorzystniejszej oferty.</w:t>
      </w:r>
    </w:p>
    <w:p w14:paraId="5699419A" w14:textId="37259913"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może zawrzeć umowę w sprawie zamówienia publicznego przed upływem terminu, o którym mowa w ust. 2, jeżeli w postępowaniu o udzielenie zamówienia prowadzonym w trybie </w:t>
      </w:r>
      <w:r w:rsidR="00C04641">
        <w:rPr>
          <w:rFonts w:ascii="Open Sans" w:eastAsia="Cambria" w:hAnsi="Open Sans" w:cs="Open Sans"/>
        </w:rPr>
        <w:t>przetargu nieograniczonego</w:t>
      </w:r>
      <w:r w:rsidRPr="00DE20C7">
        <w:rPr>
          <w:rFonts w:ascii="Open Sans" w:eastAsia="Cambria" w:hAnsi="Open Sans" w:cs="Open Sans"/>
        </w:rPr>
        <w:t xml:space="preserve"> złożono tylko jedną ofertę.</w:t>
      </w:r>
    </w:p>
    <w:p w14:paraId="507687D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4.Zgodnie z art. 432 ustawy Pzp Umowa  wymaga, pod rygorem nieważności, zachowania formy pisemnej, chyba że przepisy odrębne wymagają formy szczególnej.</w:t>
      </w:r>
    </w:p>
    <w:p w14:paraId="6E46F7BC"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5.Jeżeli zostanie wybrana oferta Wykonawców wspólnie ubiegających się o zamówienie, to  Zamawiający może zażądać przed podpisaniem umowy przedłożenia umowy regulującej ich współpracę w zakresie obejmującym wykonanie zamówienia Zamawiającego. Z treści powyższej umowy powinno w szczególności wynikać: zasady współdziałania, zakres współuczestnictwa i podział obowiązków Wykonawców w wykonaniu przedmiotu zamówienia.</w:t>
      </w:r>
    </w:p>
    <w:p w14:paraId="339AC7F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6.Przed podpisaniem umowy, wybrany Wykonawca:</w:t>
      </w:r>
    </w:p>
    <w:p w14:paraId="53F5C1C4" w14:textId="77777777" w:rsidR="007B550D" w:rsidRPr="00DE20C7" w:rsidRDefault="007B550D"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przekaże Zamawiającemu informacje niezbędne do wpisania do treści umowy, np. imiona </w:t>
      </w:r>
      <w:r w:rsidRPr="00DE20C7">
        <w:rPr>
          <w:rFonts w:ascii="Open Sans" w:eastAsia="Cambria" w:hAnsi="Open Sans" w:cs="Open Sans"/>
          <w:i/>
        </w:rPr>
        <w:t>i nazwiska uprawnionych osób, które będą reprezentować Wykonawcę przy podpisaniu umowy,</w:t>
      </w:r>
      <w:r w:rsidRPr="00DE20C7">
        <w:rPr>
          <w:rFonts w:ascii="Open Sans" w:eastAsia="Cambria" w:hAnsi="Open Sans" w:cs="Open Sans"/>
        </w:rPr>
        <w:t xml:space="preserve"> koordynacji itp.,</w:t>
      </w:r>
    </w:p>
    <w:p w14:paraId="16176C26" w14:textId="1E189F76" w:rsidR="007B550D" w:rsidRDefault="007B550D"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przekaże Zamawiającemu wykaz osób odpowiedzialnych za realizacje zamówienia wraz z ich danymi teleadresowymi, które zapewnią  możliwość bezpośredniego kontaktu w  dni robocze w godzinach pracy Wykonawcy, poprzez możliwość skontaktowania się z  nimi poprzez indywidulaną skrzynkę mailową oraz bezpośredni numer telefonu (stacjonarny lub komórkowy). Nie dopuszcza się podania przez Wykonawcę ogólnego numeru telefonu do Wykonawcy lub numeru infolinii Wykonawcy.</w:t>
      </w:r>
    </w:p>
    <w:p w14:paraId="31AA2BA4" w14:textId="186D8DB1" w:rsidR="001A6355" w:rsidRPr="00CF5BBD" w:rsidRDefault="001A6355"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sidRPr="00CF5BBD">
        <w:rPr>
          <w:rFonts w:ascii="Open Sans" w:eastAsia="Cambria" w:hAnsi="Open Sans" w:cs="Open Sans"/>
        </w:rPr>
        <w:t>Wykonawca wniesie zabezpieczenie należytego wykonania umowy.</w:t>
      </w:r>
    </w:p>
    <w:p w14:paraId="1B9CAF8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7.Wykonawca będzie zobowiązany do podpisania umowy w miejscu i terminie wskazanym przez Zamawiającego.</w:t>
      </w:r>
    </w:p>
    <w:p w14:paraId="65064041"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XXIII</w:t>
      </w:r>
      <w:r w:rsidRPr="00DE20C7">
        <w:rPr>
          <w:rFonts w:ascii="Open Sans" w:eastAsia="Cambria" w:hAnsi="Open Sans" w:cs="Open Sans"/>
          <w:b/>
          <w:color w:val="002060"/>
        </w:rPr>
        <w:tab/>
        <w:t>INFORMACJE O TREŚCI ZAWIERANEJ UMOWY ORAZ MOŻLIWOŚĆ JEJ ZMIANY. (PROJEKTOWANE POSTANOWIENIA UMOWY W SPRAWIE ZAMÓWIENIA PUBLICZNEGO, KTÓRE ZOSTANĄ WPROWADZONE DO TREŚCI UMOWY)</w:t>
      </w:r>
    </w:p>
    <w:p w14:paraId="3BDBEDA2" w14:textId="429DAC46"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1.Wybrany Wykonawca jest zobowiązany do zawarcia umowy w sprawie zamówienia publicznego na warunkach </w:t>
      </w:r>
      <w:r w:rsidR="00D366ED">
        <w:rPr>
          <w:rFonts w:ascii="Open Sans" w:eastAsia="Cambria" w:hAnsi="Open Sans" w:cs="Open Sans"/>
        </w:rPr>
        <w:t>zaoferowanych</w:t>
      </w:r>
      <w:r w:rsidR="00A42501" w:rsidRPr="00DE20C7">
        <w:rPr>
          <w:rFonts w:ascii="Open Sans" w:eastAsia="Cambria" w:hAnsi="Open Sans" w:cs="Open Sans"/>
        </w:rPr>
        <w:t xml:space="preserve"> w projekcie umowy  i zaakceptowanych  przez Zamawiaj</w:t>
      </w:r>
      <w:r w:rsidR="00736FA8" w:rsidRPr="00DE20C7">
        <w:rPr>
          <w:rFonts w:ascii="Open Sans" w:eastAsia="Cambria" w:hAnsi="Open Sans" w:cs="Open Sans"/>
        </w:rPr>
        <w:t>ą</w:t>
      </w:r>
      <w:r w:rsidR="00A42501" w:rsidRPr="00DE20C7">
        <w:rPr>
          <w:rFonts w:ascii="Open Sans" w:eastAsia="Cambria" w:hAnsi="Open Sans" w:cs="Open Sans"/>
        </w:rPr>
        <w:t>cego.</w:t>
      </w:r>
    </w:p>
    <w:p w14:paraId="24FAC57F" w14:textId="3DE16C2F" w:rsidR="007B550D" w:rsidRPr="00DE20C7" w:rsidRDefault="007B550D" w:rsidP="00A42501">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2.Projektowane postanowienia umowy w sprawie zamówienia publicznego zawarte są </w:t>
      </w:r>
      <w:r w:rsidR="001A6355">
        <w:rPr>
          <w:rFonts w:ascii="Open Sans" w:eastAsia="Cambria" w:hAnsi="Open Sans" w:cs="Open Sans"/>
        </w:rPr>
        <w:br/>
      </w:r>
      <w:r w:rsidRPr="00DE20C7">
        <w:rPr>
          <w:rFonts w:ascii="Open Sans" w:eastAsia="Cambria" w:hAnsi="Open Sans" w:cs="Open Sans"/>
        </w:rPr>
        <w:t>w  załącznik</w:t>
      </w:r>
      <w:r w:rsidR="00A42501" w:rsidRPr="00DE20C7">
        <w:rPr>
          <w:rFonts w:ascii="Open Sans" w:eastAsia="Cambria" w:hAnsi="Open Sans" w:cs="Open Sans"/>
        </w:rPr>
        <w:t>u</w:t>
      </w:r>
      <w:r w:rsidRPr="00DE20C7">
        <w:rPr>
          <w:rFonts w:ascii="Open Sans" w:eastAsia="Cambria" w:hAnsi="Open Sans" w:cs="Open Sans"/>
        </w:rPr>
        <w:t xml:space="preserve"> nr 6 do SWZ ;</w:t>
      </w:r>
    </w:p>
    <w:p w14:paraId="43776198" w14:textId="33A9ABBA"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3.Wzór umowy zostanie uzupełniony o niezbędne informacje dotyczące w szczególności </w:t>
      </w:r>
      <w:r w:rsidR="00736FA8" w:rsidRPr="00DE20C7">
        <w:rPr>
          <w:rFonts w:ascii="Open Sans" w:eastAsia="Cambria" w:hAnsi="Open Sans" w:cs="Open Sans"/>
        </w:rPr>
        <w:t>Zamawiającego,</w:t>
      </w:r>
      <w:r w:rsidRPr="00DE20C7">
        <w:rPr>
          <w:rFonts w:ascii="Open Sans" w:eastAsia="Cambria" w:hAnsi="Open Sans" w:cs="Open Sans"/>
        </w:rPr>
        <w:t xml:space="preserve"> osób skierowanych do realizacji zamówienia.</w:t>
      </w:r>
    </w:p>
    <w:p w14:paraId="55E7D07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4.Zakres świadczenia Wykonawcy wynikający z umowy jest tożsamy z jego zobowiązaniem zawartym w ofercie.</w:t>
      </w:r>
    </w:p>
    <w:p w14:paraId="0EA05C3C" w14:textId="0C001959" w:rsidR="007B550D" w:rsidRPr="00DE20C7" w:rsidRDefault="007B550D" w:rsidP="00383C7A">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przewiduje możliwość zmiany zawartej umowy w stosunku do treści wybranej oferty w zakresie uregulowanym w art. 454-455 ustawy Pzp oraz wskazanym </w:t>
      </w:r>
      <w:r w:rsidR="001A6355">
        <w:rPr>
          <w:rFonts w:ascii="Open Sans" w:eastAsia="Cambria" w:hAnsi="Open Sans" w:cs="Open Sans"/>
        </w:rPr>
        <w:br/>
      </w:r>
      <w:r w:rsidRPr="00DE20C7">
        <w:rPr>
          <w:rFonts w:ascii="Open Sans" w:eastAsia="Cambria" w:hAnsi="Open Sans" w:cs="Open Sans"/>
        </w:rPr>
        <w:t xml:space="preserve">w </w:t>
      </w:r>
      <w:r w:rsidR="00383C7A">
        <w:rPr>
          <w:rFonts w:ascii="Open Sans" w:eastAsia="Cambria" w:hAnsi="Open Sans" w:cs="Open Sans"/>
        </w:rPr>
        <w:t>projektowanych postanowieniach umowy  w z</w:t>
      </w:r>
      <w:r w:rsidRPr="00DE20C7">
        <w:rPr>
          <w:rFonts w:ascii="Open Sans" w:eastAsia="Cambria" w:hAnsi="Open Sans" w:cs="Open Sans"/>
        </w:rPr>
        <w:t>ałącznik</w:t>
      </w:r>
      <w:r w:rsidR="00383C7A">
        <w:rPr>
          <w:rFonts w:ascii="Open Sans" w:eastAsia="Cambria" w:hAnsi="Open Sans" w:cs="Open Sans"/>
        </w:rPr>
        <w:t>u</w:t>
      </w:r>
      <w:r w:rsidRPr="00DE20C7">
        <w:rPr>
          <w:rFonts w:ascii="Open Sans" w:eastAsia="Cambria" w:hAnsi="Open Sans" w:cs="Open Sans"/>
        </w:rPr>
        <w:t xml:space="preserve"> nr 6 do SWZ</w:t>
      </w:r>
      <w:r w:rsidR="00383C7A">
        <w:rPr>
          <w:rFonts w:ascii="Open Sans" w:eastAsia="Cambria" w:hAnsi="Open Sans" w:cs="Open Sans"/>
        </w:rPr>
        <w:t>.</w:t>
      </w:r>
    </w:p>
    <w:p w14:paraId="38FF1EB2"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6.Zmiana umowy wymaga dla swej ważności, pod rygorem nieważności, zachowania formy pisemnej.</w:t>
      </w:r>
    </w:p>
    <w:p w14:paraId="2E4975A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XXIV</w:t>
      </w:r>
      <w:r w:rsidRPr="00DE20C7">
        <w:rPr>
          <w:rFonts w:ascii="Open Sans" w:eastAsia="Cambria" w:hAnsi="Open Sans" w:cs="Open Sans"/>
          <w:b/>
          <w:color w:val="002060"/>
        </w:rPr>
        <w:tab/>
        <w:t>POUCZENIE O ŚRODKACH OCHRONY PRAWNEJ PRZYSŁUGUJĄCYCH WYKONAWCY.</w:t>
      </w:r>
    </w:p>
    <w:p w14:paraId="533312C2"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1.Środki ochrony prawnej określone w Dziale IX ustawy Pzp przysługują Wykonawcy, oraz innemu podmiotowi, jeżeli ma lub miał interes w uzyskaniu zamówienia oraz poniósł lub może ponieść szkodę w wyniku naruszenia przez zamawiającego przepisów ustawy Pzp.  Szczegółowe informacje dotyczące środków ochrony prawnej określone są w Dziale IX „Środki ochrony prawnej” ustawy Pzp.</w:t>
      </w:r>
    </w:p>
    <w:p w14:paraId="696371D1"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2.Środki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27125ADC"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3.Odwołanie przysługuje na:</w:t>
      </w:r>
    </w:p>
    <w:p w14:paraId="06346E09" w14:textId="77777777"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niezgodną z przepisami ustawy czynność Zamawiającego, podjętą w postępowaniu o udzielenie zamówienia, w tym na projektowane postanowienie umowy;</w:t>
      </w:r>
    </w:p>
    <w:p w14:paraId="246E0705" w14:textId="77777777" w:rsidR="007B550D" w:rsidRPr="00DE20C7" w:rsidRDefault="007B550D" w:rsidP="00391421">
      <w:pPr>
        <w:numPr>
          <w:ilvl w:val="0"/>
          <w:numId w:val="13"/>
        </w:numPr>
        <w:tabs>
          <w:tab w:val="left" w:pos="6379"/>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zaniechanie czynności w postępowaniu o udzielenie zamówienia do której Zamawiający był obowiązany na podstawie ustawy Pzp.</w:t>
      </w:r>
    </w:p>
    <w:p w14:paraId="2C1003B0"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4.Odwołanie wnosi się do Prezesa Izby. Odwołujący przekazuje kopię odwołania Zamawiającemu przed upływem terminu do wniesienia odwołania w taki sposób, aby mógł on zapoznać się z jego treścią przed upływem tego terminu.</w:t>
      </w:r>
    </w:p>
    <w:p w14:paraId="7D6A4B9A"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5.Odwołanie wnosi się w terminie: </w:t>
      </w:r>
    </w:p>
    <w:p w14:paraId="71E35CE3" w14:textId="77777777"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10 dni od dnia przekazania informacji o czynności Zamawiającego stanowiącej podstawę jego wniesienia, jeżeli informacja została przekazana przy użyciu środków komunikacji elektronicznej,</w:t>
      </w:r>
    </w:p>
    <w:p w14:paraId="3A6F59BD" w14:textId="77777777"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15 dni od dnia przekazania informacji o czynności Zamawiającego stanowiącej podstawę jego wniesienia, jeżeli informacja została przekazana w sposób inny niż określony w ust.  5.1.</w:t>
      </w:r>
    </w:p>
    <w:p w14:paraId="5CD28971"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6.Odwołanie wobec treści ogłoszenia wszczynającego postępowanie o udzielenie zamówienia lub wobec treści dokumentów zamówienia wnosi się w terminie 10 dni od dnia publikacji w Dzienniku Urzędowym Unii Europejskiej lub zamieszczenia dokumentów na stronie internetowej.</w:t>
      </w:r>
    </w:p>
    <w:p w14:paraId="13EF8F77"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7.Na orzeczenie Izby oraz postanowienie Prezesa Izby, o którym mowa w art. 519 ust. 1 ustawy Pzp, stronom oraz uczestnikom postępowania odwoławczego przysługuje skarga do sądu.</w:t>
      </w:r>
    </w:p>
    <w:p w14:paraId="685F92C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8.W postępowaniu toczącym się wskutek wniesienia skargi stosuje się odpowiednio przepisy ustawy z dnia 17 listopada 1964 r. - Kodeks postępowania cywilnego o apelacji, jeżeli przepisy niniejszego rozdziału nie stanowią inaczej.</w:t>
      </w:r>
    </w:p>
    <w:p w14:paraId="358EF89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9.Skargę wnosi się do Sądu Okręgowego w Warszawie - sądu zamówień publicznych, zwanego dalej "sądem zamówień publicznych".</w:t>
      </w:r>
    </w:p>
    <w:p w14:paraId="48E3B550"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10.Skargę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2AF8C96" w14:textId="06EDA556"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11.Prezes Izby przekazuje skargę wraz z aktami postępowania odwoławczego do sądu zamówień publicznych w terminie 7 dni od dnia jej otrzymania.</w:t>
      </w:r>
    </w:p>
    <w:p w14:paraId="3614631D" w14:textId="77777777" w:rsidR="00CF3C76" w:rsidRPr="00DE20C7"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p>
    <w:p w14:paraId="65EC96ED" w14:textId="75A23C51" w:rsidR="00815CA9"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Pr="00DE20C7">
        <w:rPr>
          <w:rFonts w:ascii="Open Sans" w:eastAsia="Cambria" w:hAnsi="Open Sans" w:cs="Open Sans"/>
          <w:b/>
          <w:color w:val="002060"/>
        </w:rPr>
        <w:tab/>
        <w:t>ZABEZPIECZENIE NALEŻYTEGO WYKONANIA UMOWY</w:t>
      </w:r>
    </w:p>
    <w:p w14:paraId="37535A1A" w14:textId="0C94E5F3" w:rsidR="00787EAF" w:rsidRDefault="001A6355" w:rsidP="001A6355">
      <w:pPr>
        <w:tabs>
          <w:tab w:val="left" w:pos="360"/>
          <w:tab w:val="left" w:pos="426"/>
        </w:tabs>
        <w:suppressAutoHyphens/>
        <w:spacing w:after="0" w:line="276" w:lineRule="auto"/>
        <w:jc w:val="both"/>
        <w:rPr>
          <w:rFonts w:ascii="Open Sans" w:eastAsia="Cambria" w:hAnsi="Open Sans" w:cs="Open Sans"/>
        </w:rPr>
      </w:pPr>
      <w:r w:rsidRPr="001A6355">
        <w:rPr>
          <w:rFonts w:ascii="Open Sans" w:eastAsia="Cambria" w:hAnsi="Open Sans" w:cs="Open Sans"/>
        </w:rPr>
        <w:t xml:space="preserve">Zamawiający </w:t>
      </w:r>
      <w:r w:rsidR="00EF13D0">
        <w:rPr>
          <w:rFonts w:ascii="Open Sans" w:eastAsia="Cambria" w:hAnsi="Open Sans" w:cs="Open Sans"/>
        </w:rPr>
        <w:t xml:space="preserve"> </w:t>
      </w:r>
      <w:r w:rsidRPr="001A6355">
        <w:rPr>
          <w:rFonts w:ascii="Open Sans" w:eastAsia="Cambria" w:hAnsi="Open Sans" w:cs="Open Sans"/>
        </w:rPr>
        <w:t xml:space="preserve"> wymaga od Wykonawcy wniesienia  zabezpieczenia należytego wykonania umowy.</w:t>
      </w:r>
      <w:r w:rsidR="000F468B">
        <w:rPr>
          <w:rFonts w:ascii="Open Sans" w:eastAsia="Cambria" w:hAnsi="Open Sans" w:cs="Open Sans"/>
        </w:rPr>
        <w:t xml:space="preserve"> </w:t>
      </w:r>
    </w:p>
    <w:p w14:paraId="6BF34000" w14:textId="0A8B2384" w:rsidR="001A6355" w:rsidRPr="00A10ADC" w:rsidRDefault="001A6355" w:rsidP="001A6355">
      <w:pPr>
        <w:tabs>
          <w:tab w:val="left" w:pos="360"/>
          <w:tab w:val="left" w:pos="426"/>
        </w:tabs>
        <w:suppressAutoHyphens/>
        <w:spacing w:after="0" w:line="276" w:lineRule="auto"/>
        <w:jc w:val="both"/>
        <w:rPr>
          <w:rFonts w:ascii="Open Sans" w:eastAsia="Cambria" w:hAnsi="Open Sans" w:cs="Open Sans"/>
        </w:rPr>
      </w:pPr>
      <w:r w:rsidRPr="00A10ADC">
        <w:rPr>
          <w:rFonts w:ascii="Open Sans" w:eastAsia="Cambria" w:hAnsi="Open Sans" w:cs="Open Sans"/>
        </w:rPr>
        <w:t xml:space="preserve">Kwota zabezpieczenia wynosi </w:t>
      </w:r>
      <w:r w:rsidR="00E44471">
        <w:rPr>
          <w:rFonts w:ascii="Open Sans" w:eastAsia="Cambria" w:hAnsi="Open Sans" w:cs="Open Sans"/>
        </w:rPr>
        <w:t>2</w:t>
      </w:r>
      <w:r w:rsidRPr="00A10ADC">
        <w:rPr>
          <w:rFonts w:ascii="Open Sans" w:eastAsia="Cambria" w:hAnsi="Open Sans" w:cs="Open Sans"/>
        </w:rPr>
        <w:t xml:space="preserve"> % ceny całkowitej podanej w ofercie. </w:t>
      </w:r>
    </w:p>
    <w:p w14:paraId="6DEB27EC" w14:textId="06272C9D" w:rsidR="001A6355" w:rsidRPr="00A10ADC" w:rsidRDefault="001A6355" w:rsidP="001A6355">
      <w:pPr>
        <w:tabs>
          <w:tab w:val="left" w:pos="360"/>
          <w:tab w:val="left" w:pos="426"/>
        </w:tabs>
        <w:suppressAutoHyphens/>
        <w:spacing w:after="0" w:line="276" w:lineRule="auto"/>
        <w:jc w:val="both"/>
        <w:rPr>
          <w:rFonts w:ascii="Open Sans" w:eastAsia="Cambria" w:hAnsi="Open Sans" w:cs="Open Sans"/>
        </w:rPr>
      </w:pPr>
      <w:r w:rsidRPr="00A10ADC">
        <w:rPr>
          <w:rFonts w:ascii="Open Sans" w:eastAsia="Cambria" w:hAnsi="Open Sans" w:cs="Open Sans"/>
        </w:rPr>
        <w:t xml:space="preserve">Zabezpieczenie należytego wykonania umowy można wnieść w formie przewidzianej </w:t>
      </w:r>
      <w:r w:rsidR="000F468B" w:rsidRPr="00A10ADC">
        <w:rPr>
          <w:rFonts w:ascii="Open Sans" w:eastAsia="Cambria" w:hAnsi="Open Sans" w:cs="Open Sans"/>
        </w:rPr>
        <w:br/>
      </w:r>
      <w:r w:rsidRPr="00A10ADC">
        <w:rPr>
          <w:rFonts w:ascii="Open Sans" w:eastAsia="Cambria" w:hAnsi="Open Sans" w:cs="Open Sans"/>
        </w:rPr>
        <w:t>w art. 450 ustawy Prawo zamówień publicznych.</w:t>
      </w:r>
    </w:p>
    <w:p w14:paraId="71678689" w14:textId="26DBDF55" w:rsidR="001A6355" w:rsidRPr="00A10ADC" w:rsidRDefault="001A6355" w:rsidP="001A6355">
      <w:pPr>
        <w:tabs>
          <w:tab w:val="left" w:pos="360"/>
          <w:tab w:val="left" w:pos="426"/>
        </w:tabs>
        <w:suppressAutoHyphens/>
        <w:spacing w:after="0" w:line="276" w:lineRule="auto"/>
        <w:jc w:val="both"/>
        <w:rPr>
          <w:rFonts w:ascii="Open Sans" w:eastAsia="Cambria" w:hAnsi="Open Sans" w:cs="Open Sans"/>
        </w:rPr>
      </w:pPr>
      <w:r w:rsidRPr="00A10ADC">
        <w:rPr>
          <w:rFonts w:ascii="Open Sans" w:eastAsia="Cambria" w:hAnsi="Open Sans" w:cs="Open Sans"/>
        </w:rPr>
        <w:t xml:space="preserve">Zabezpieczenie należytego wykonania Umowy wniesione w pieniądzu winno  być przekazane na rachunek: PKO BP S.A. nr 79 1020 2791 0000 7402 0289 7726 z dopiskiem: „Tytuł postępowania „ </w:t>
      </w:r>
    </w:p>
    <w:p w14:paraId="2BA13513" w14:textId="6BC65D2D" w:rsidR="001A6355" w:rsidRPr="00A10ADC" w:rsidRDefault="001A6355" w:rsidP="001A6355">
      <w:pPr>
        <w:tabs>
          <w:tab w:val="left" w:pos="360"/>
          <w:tab w:val="left" w:pos="426"/>
        </w:tabs>
        <w:suppressAutoHyphens/>
        <w:spacing w:after="0" w:line="276" w:lineRule="auto"/>
        <w:jc w:val="both"/>
        <w:rPr>
          <w:rFonts w:ascii="Open Sans" w:eastAsia="Cambria" w:hAnsi="Open Sans" w:cs="Open Sans"/>
        </w:rPr>
      </w:pPr>
      <w:r w:rsidRPr="00A10ADC">
        <w:rPr>
          <w:rFonts w:ascii="Open Sans" w:eastAsia="Cambria" w:hAnsi="Open Sans" w:cs="Open Sans"/>
        </w:rPr>
        <w:t>Cel zabezpieczenia oraz zasady jego wnoszenia, przechowywania, zmiany formy oraz zwrotu określają art. 449-453 ustawy Prawo zamówień publicznych.</w:t>
      </w:r>
    </w:p>
    <w:p w14:paraId="627DE4C1" w14:textId="704BD28F" w:rsidR="001A6355" w:rsidRPr="00A10ADC" w:rsidRDefault="001A6355" w:rsidP="001A6355">
      <w:pPr>
        <w:tabs>
          <w:tab w:val="left" w:pos="360"/>
          <w:tab w:val="left" w:pos="426"/>
        </w:tabs>
        <w:suppressAutoHyphens/>
        <w:spacing w:after="0" w:line="276" w:lineRule="auto"/>
        <w:jc w:val="both"/>
        <w:rPr>
          <w:rFonts w:ascii="Open Sans" w:eastAsia="Cambria" w:hAnsi="Open Sans" w:cs="Open Sans"/>
        </w:rPr>
      </w:pPr>
      <w:r w:rsidRPr="00A10ADC">
        <w:rPr>
          <w:rFonts w:ascii="Open Sans" w:eastAsia="Cambria" w:hAnsi="Open Sans" w:cs="Open Sans"/>
        </w:rPr>
        <w:t xml:space="preserve">Zabezpieczenie zostanie zwrócone w terminie 30 dni od daty wykonania umowy. </w:t>
      </w:r>
    </w:p>
    <w:p w14:paraId="24B442F6" w14:textId="3857ADB2" w:rsidR="001A6355" w:rsidRPr="00A10ADC" w:rsidRDefault="001A6355" w:rsidP="001A6355">
      <w:pPr>
        <w:tabs>
          <w:tab w:val="left" w:pos="360"/>
          <w:tab w:val="left" w:pos="426"/>
        </w:tabs>
        <w:suppressAutoHyphens/>
        <w:spacing w:after="0" w:line="276" w:lineRule="auto"/>
        <w:jc w:val="both"/>
        <w:rPr>
          <w:rFonts w:ascii="Open Sans" w:eastAsia="Cambria" w:hAnsi="Open Sans" w:cs="Open Sans"/>
        </w:rPr>
      </w:pPr>
      <w:r w:rsidRPr="00A10ADC">
        <w:rPr>
          <w:rFonts w:ascii="Open Sans" w:eastAsia="Cambria" w:hAnsi="Open Sans" w:cs="Open Sans"/>
        </w:rPr>
        <w:t xml:space="preserve">Kwota należytego zabezpieczenia umowy może zostać zaliczona na poczet kar umownych lub wyrządzonych szkód z powodu wad wykonania </w:t>
      </w:r>
      <w:r w:rsidR="007138EB" w:rsidRPr="00A10ADC">
        <w:rPr>
          <w:rFonts w:ascii="Open Sans" w:eastAsia="Cambria" w:hAnsi="Open Sans" w:cs="Open Sans"/>
        </w:rPr>
        <w:t xml:space="preserve">dostawy </w:t>
      </w:r>
      <w:r w:rsidRPr="00A10ADC">
        <w:rPr>
          <w:rFonts w:ascii="Open Sans" w:eastAsia="Cambria" w:hAnsi="Open Sans" w:cs="Open Sans"/>
        </w:rPr>
        <w:t xml:space="preserve"> , jeśli zaistnieją przesłanki jej zatrzymania określone w umowie.</w:t>
      </w:r>
    </w:p>
    <w:p w14:paraId="03B13E1F" w14:textId="7E1890CC"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00CF3C76" w:rsidRPr="00DE20C7">
        <w:rPr>
          <w:rFonts w:ascii="Open Sans" w:eastAsia="Cambria" w:hAnsi="Open Sans" w:cs="Open Sans"/>
          <w:b/>
          <w:color w:val="002060"/>
        </w:rPr>
        <w:t>I</w:t>
      </w:r>
      <w:r w:rsidRPr="00DE20C7">
        <w:rPr>
          <w:rFonts w:ascii="Open Sans" w:eastAsia="Cambria" w:hAnsi="Open Sans" w:cs="Open Sans"/>
          <w:b/>
          <w:color w:val="002060"/>
        </w:rPr>
        <w:tab/>
        <w:t>OBOWIĄZEK INFORMACYJNY WYNIKAJĄCY Z ART. 13 RODO W PRZYPADKU ZBIERANIA DANYCH OSOBOWYCH BEZPOŚREDNIO OD OSOBY FIZYCZNEJ, KTÓREJ DANE DOTYCZĄ, W CELU ZWIĄZANYM Z POSTĘPOWANIEM O UDZIELENIE ZAMÓWIENIA PUBLICZNEGO.</w:t>
      </w:r>
    </w:p>
    <w:p w14:paraId="7070A9ED"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D33D7D8"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1.Administratorem danych osobowych jest: Przedsiębiorstwo Gospodarki Komunalnej Spółka z o.o., ul. Komunalna 5, 75-724 Koszalin </w:t>
      </w:r>
    </w:p>
    <w:p w14:paraId="5A36F28C" w14:textId="6D8F3C7B" w:rsidR="00AF167F" w:rsidRPr="00AF167F" w:rsidRDefault="00AF167F" w:rsidP="005D1068">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2.Pani/Pana dane osobowe będą wykorzystywane w celu realizacji postępowania o udzielnie zamówienia publicznego na </w:t>
      </w:r>
      <w:r w:rsidR="009304F5" w:rsidRPr="009304F5">
        <w:rPr>
          <w:rFonts w:ascii="Open Sans" w:eastAsia="Cambria" w:hAnsi="Open Sans" w:cs="Open Sans"/>
        </w:rPr>
        <w:t>„Dostawa pojazdu - zamiatarki do zamiatania ulic. "</w:t>
      </w:r>
      <w:r w:rsidRPr="00AF167F">
        <w:rPr>
          <w:rFonts w:ascii="Open Sans" w:eastAsia="Cambria" w:hAnsi="Open Sans" w:cs="Open Sans"/>
        </w:rPr>
        <w:t>, prowadzonego w  trybie przetargu nieograniczonego (podstawa prawna – art. 6 ust. 1 lit. c RODO).</w:t>
      </w:r>
    </w:p>
    <w:p w14:paraId="0903C6A5"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3.Obowiązek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0E85CFD"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4.W odniesieniu do Pani/Pana danych osobowych decyzje nie będą podejmowane w sposób zautomatyzowany, stosowanie do art. 22 RODO.</w:t>
      </w:r>
    </w:p>
    <w:p w14:paraId="1D4446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5.Odbiorcami Pani/Pana danych osobowych będą osoby lub podmioty, którym udostępniona zostanie dokumentacja postępowania w oparciu o art. 74 ustawy Pzp. </w:t>
      </w:r>
    </w:p>
    <w:p w14:paraId="5F5E02AA"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6.Pani/Pana dane osobowe będą przechowywane, zgodnie z art. 78 ust. 1 ustawy Pzp przez okres: 4 lat od dnia zakończenia postępowania o udzielenie zamówienia.</w:t>
      </w:r>
    </w:p>
    <w:p w14:paraId="349910D2"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7.Posiada Pani/Pan:</w:t>
      </w:r>
    </w:p>
    <w:p w14:paraId="6F2712B1"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rPr>
        <w:t>•</w:t>
      </w:r>
      <w:r w:rsidRPr="00AF167F">
        <w:rPr>
          <w:rFonts w:ascii="Open Sans" w:eastAsia="Cambria" w:hAnsi="Open Sans" w:cs="Open Sans"/>
        </w:rPr>
        <w:tab/>
      </w:r>
      <w:r w:rsidRPr="00AF167F">
        <w:rPr>
          <w:rFonts w:ascii="Open Sans" w:eastAsia="Cambria" w:hAnsi="Open Sans" w:cs="Open Sans"/>
          <w:sz w:val="20"/>
          <w:szCs w:val="20"/>
        </w:rPr>
        <w:t>na podstawie art. 15 RODO prawo dostępu do danych osobowych dotyczących Pani/Pana,</w:t>
      </w:r>
    </w:p>
    <w:p w14:paraId="4904F84D"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na podstawie art. 16 RODO prawo do sprostowania Pani/Pana danych osobowych**,</w:t>
      </w:r>
    </w:p>
    <w:p w14:paraId="5EB6804E"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 xml:space="preserve">na podstawie art. 18 RODO prawo żądania ograniczenia przetwarzania danych osobowych z zastrzeżeniem przypadków, o których mowa w art. 18 ust. 2 RODO***,  </w:t>
      </w:r>
    </w:p>
    <w:p w14:paraId="1A65247A"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prawo do wniesienia skargi do Prezesa Urzędu Ochrony Danych Osobowych, gdy uzna Pani/Pan, że dochodzi do naruszenia przepisów o ochronie danych osobowych przez administratora.</w:t>
      </w:r>
    </w:p>
    <w:p w14:paraId="353524A1"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8.Nie przysługuje Pani/Panu:</w:t>
      </w:r>
    </w:p>
    <w:p w14:paraId="52CAF2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w związku z art. 17 ust. 3 lit. b, d lub e RODO prawa do usunięcia danych osobowych,</w:t>
      </w:r>
    </w:p>
    <w:p w14:paraId="4ED28DA6"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prawa do przenoszenia danych osobowych, o którym mowa w art. 20 RODO,</w:t>
      </w:r>
    </w:p>
    <w:p w14:paraId="7E9102F3"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 xml:space="preserve">prawo do sprzeciwu, o których mowa w art. 21 RODO, gdyż podstawą prawną przetwarzania Pani/Pana danych osobowych jest art. 6 ust. 1 lit. c RODO. </w:t>
      </w:r>
    </w:p>
    <w:p w14:paraId="1C2B28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______________________</w:t>
      </w:r>
    </w:p>
    <w:p w14:paraId="3ECA0CEE" w14:textId="77777777" w:rsidR="00AF167F" w:rsidRP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t>** Wyjaśnienie: skorzystanie z prawa do sprostowania nie może skutkować zmianą wyniku postępowania</w:t>
      </w:r>
    </w:p>
    <w:p w14:paraId="685EDDFA" w14:textId="77777777" w:rsidR="00AF167F" w:rsidRP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t>o udzielenie zamówienia publicznego ani zmianą postanowień umowy w zakresie niezgodnym z ustawą Pzp.  oraz  nie może naruszać integralności protokołu oraz jego załączników.</w:t>
      </w:r>
    </w:p>
    <w:p w14:paraId="58B721A5" w14:textId="19F18D2C" w:rsid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2C19372" w14:textId="77777777" w:rsidR="00A52A22" w:rsidRPr="00AF167F" w:rsidRDefault="00A52A22" w:rsidP="00AF167F">
      <w:pPr>
        <w:tabs>
          <w:tab w:val="left" w:pos="0"/>
        </w:tabs>
        <w:suppressAutoHyphens/>
        <w:spacing w:after="200" w:line="276" w:lineRule="auto"/>
        <w:jc w:val="both"/>
        <w:rPr>
          <w:rFonts w:ascii="Open Sans" w:eastAsia="Cambria" w:hAnsi="Open Sans" w:cs="Open Sans"/>
          <w:sz w:val="16"/>
          <w:szCs w:val="16"/>
        </w:rPr>
      </w:pPr>
    </w:p>
    <w:p w14:paraId="447E5B29" w14:textId="0F77D2CE"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XXVI</w:t>
      </w:r>
      <w:r w:rsidR="00CF3C76" w:rsidRPr="00DE20C7">
        <w:rPr>
          <w:rFonts w:ascii="Open Sans" w:eastAsia="Cambria" w:hAnsi="Open Sans" w:cs="Open Sans"/>
          <w:b/>
          <w:color w:val="002060"/>
        </w:rPr>
        <w:t>I</w:t>
      </w:r>
      <w:r w:rsidRPr="00DE20C7">
        <w:rPr>
          <w:rFonts w:ascii="Open Sans" w:eastAsia="Cambria" w:hAnsi="Open Sans" w:cs="Open Sans"/>
          <w:b/>
          <w:color w:val="002060"/>
        </w:rPr>
        <w:tab/>
        <w:t>POSTANOWIENIA KOŃCOWE.</w:t>
      </w:r>
    </w:p>
    <w:p w14:paraId="3E7C074A" w14:textId="64CCE78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1.W sprawach nieuregulowanych w SWZ mają zastosowanie przepisy ustawy Pzp oraz przepisy Kodeksu Cywilnego</w:t>
      </w:r>
      <w:r w:rsidR="00C366C8">
        <w:rPr>
          <w:rFonts w:ascii="Open Sans" w:eastAsia="Cambria" w:hAnsi="Open Sans" w:cs="Open Sans"/>
        </w:rPr>
        <w:t>.</w:t>
      </w:r>
    </w:p>
    <w:p w14:paraId="1BF21CFA" w14:textId="77777777" w:rsidR="00BD6D03" w:rsidRDefault="007B550D" w:rsidP="00BD6D03">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2.Przywołane w SWZ Załączniki stanowią jej integralną część. </w:t>
      </w:r>
    </w:p>
    <w:p w14:paraId="47CD6621" w14:textId="0DF76376" w:rsidR="00214771" w:rsidRDefault="00214771" w:rsidP="00BD6D03">
      <w:pPr>
        <w:tabs>
          <w:tab w:val="left" w:pos="142"/>
        </w:tabs>
        <w:suppressAutoHyphens/>
        <w:spacing w:after="60" w:line="276" w:lineRule="auto"/>
        <w:jc w:val="both"/>
        <w:rPr>
          <w:rFonts w:ascii="Open Sans" w:eastAsia="Cambria" w:hAnsi="Open Sans" w:cs="Open Sans"/>
          <w:b/>
          <w:color w:val="002060"/>
        </w:rPr>
      </w:pPr>
    </w:p>
    <w:p w14:paraId="66AF5E49" w14:textId="77777777" w:rsidR="00A10ADC" w:rsidRDefault="00A10ADC" w:rsidP="00BD6D03">
      <w:pPr>
        <w:tabs>
          <w:tab w:val="left" w:pos="142"/>
        </w:tabs>
        <w:suppressAutoHyphens/>
        <w:spacing w:after="60" w:line="276" w:lineRule="auto"/>
        <w:jc w:val="both"/>
        <w:rPr>
          <w:rFonts w:ascii="Open Sans" w:eastAsia="Cambria" w:hAnsi="Open Sans" w:cs="Open Sans"/>
          <w:b/>
          <w:color w:val="002060"/>
        </w:rPr>
      </w:pPr>
    </w:p>
    <w:p w14:paraId="5AFB8EE3" w14:textId="773F05C6" w:rsidR="007B550D" w:rsidRPr="00DE20C7" w:rsidRDefault="007B550D" w:rsidP="00BD6D03">
      <w:pPr>
        <w:tabs>
          <w:tab w:val="left" w:pos="142"/>
        </w:tabs>
        <w:suppressAutoHyphens/>
        <w:spacing w:after="60" w:line="276" w:lineRule="auto"/>
        <w:jc w:val="both"/>
        <w:rPr>
          <w:rFonts w:ascii="Open Sans" w:eastAsia="Cambria" w:hAnsi="Open Sans" w:cs="Open Sans"/>
          <w:b/>
          <w:color w:val="002060"/>
        </w:rPr>
      </w:pPr>
      <w:r w:rsidRPr="00DE20C7">
        <w:rPr>
          <w:rFonts w:ascii="Open Sans" w:eastAsia="Cambria" w:hAnsi="Open Sans" w:cs="Open Sans"/>
          <w:b/>
          <w:color w:val="002060"/>
        </w:rPr>
        <w:t>WYKAZ ZAŁĄCZNIKÓW DO SWZ</w:t>
      </w:r>
    </w:p>
    <w:p w14:paraId="0FB8422D" w14:textId="6A282D4E" w:rsidR="007B550D" w:rsidRDefault="007B550D" w:rsidP="00502164">
      <w:pPr>
        <w:pStyle w:val="Akapitzlist"/>
        <w:numPr>
          <w:ilvl w:val="0"/>
          <w:numId w:val="48"/>
        </w:numPr>
        <w:tabs>
          <w:tab w:val="left" w:pos="1418"/>
          <w:tab w:val="left" w:pos="1701"/>
        </w:tabs>
        <w:suppressAutoHyphens/>
        <w:spacing w:after="0" w:line="276" w:lineRule="auto"/>
        <w:jc w:val="both"/>
        <w:rPr>
          <w:rFonts w:ascii="Open Sans" w:eastAsia="Cambria" w:hAnsi="Open Sans" w:cs="Open Sans"/>
        </w:rPr>
      </w:pPr>
      <w:r w:rsidRPr="00573B10">
        <w:rPr>
          <w:rFonts w:ascii="Open Sans" w:eastAsia="Cambria" w:hAnsi="Open Sans" w:cs="Open Sans"/>
        </w:rPr>
        <w:t xml:space="preserve">Formularz ofertowy  – załącznik nr 1 </w:t>
      </w:r>
      <w:r w:rsidR="00563E00">
        <w:rPr>
          <w:rFonts w:ascii="Open Sans" w:eastAsia="Cambria" w:hAnsi="Open Sans" w:cs="Open Sans"/>
        </w:rPr>
        <w:t xml:space="preserve">do SWZ </w:t>
      </w:r>
    </w:p>
    <w:p w14:paraId="225EF216" w14:textId="1BD17AAA" w:rsidR="00563E00" w:rsidRPr="00573B10" w:rsidRDefault="00563E00" w:rsidP="00502164">
      <w:pPr>
        <w:pStyle w:val="Akapitzlist"/>
        <w:numPr>
          <w:ilvl w:val="0"/>
          <w:numId w:val="48"/>
        </w:numPr>
        <w:tabs>
          <w:tab w:val="left" w:pos="1418"/>
          <w:tab w:val="left" w:pos="1701"/>
        </w:tabs>
        <w:suppressAutoHyphens/>
        <w:spacing w:after="0" w:line="276" w:lineRule="auto"/>
        <w:jc w:val="both"/>
        <w:rPr>
          <w:rFonts w:ascii="Open Sans" w:eastAsia="Cambria" w:hAnsi="Open Sans" w:cs="Open Sans"/>
        </w:rPr>
      </w:pPr>
      <w:r>
        <w:rPr>
          <w:rFonts w:ascii="Open Sans" w:eastAsia="Cambria" w:hAnsi="Open Sans" w:cs="Open Sans"/>
        </w:rPr>
        <w:t xml:space="preserve">„Informacja o oferowanym produkcie” załącznik nr 1 do formularza ofertowego </w:t>
      </w:r>
    </w:p>
    <w:p w14:paraId="2ACF7232" w14:textId="64BB1D8F" w:rsidR="007B550D" w:rsidRPr="00573B10" w:rsidRDefault="007B550D" w:rsidP="00502164">
      <w:pPr>
        <w:pStyle w:val="Akapitzlist"/>
        <w:numPr>
          <w:ilvl w:val="0"/>
          <w:numId w:val="48"/>
        </w:numPr>
        <w:tabs>
          <w:tab w:val="left" w:pos="1701"/>
        </w:tabs>
        <w:suppressAutoHyphens/>
        <w:spacing w:after="0" w:line="276" w:lineRule="auto"/>
        <w:jc w:val="both"/>
        <w:rPr>
          <w:rFonts w:ascii="Open Sans" w:eastAsia="Cambria" w:hAnsi="Open Sans" w:cs="Open Sans"/>
        </w:rPr>
      </w:pPr>
      <w:r w:rsidRPr="00573B10">
        <w:rPr>
          <w:rFonts w:ascii="Open Sans" w:eastAsia="Cambria" w:hAnsi="Open Sans" w:cs="Open Sans"/>
        </w:rPr>
        <w:t>JEDZ – załącznik nr 2</w:t>
      </w:r>
      <w:r w:rsidR="00563E00">
        <w:rPr>
          <w:rFonts w:ascii="Open Sans" w:eastAsia="Cambria" w:hAnsi="Open Sans" w:cs="Open Sans"/>
        </w:rPr>
        <w:t xml:space="preserve"> do SWZ </w:t>
      </w:r>
    </w:p>
    <w:p w14:paraId="735CA454" w14:textId="03BD14C3" w:rsidR="007B550D" w:rsidRPr="00573B10" w:rsidRDefault="007B550D" w:rsidP="00502164">
      <w:pPr>
        <w:pStyle w:val="Akapitzlist"/>
        <w:numPr>
          <w:ilvl w:val="0"/>
          <w:numId w:val="48"/>
        </w:numPr>
        <w:tabs>
          <w:tab w:val="left" w:pos="1701"/>
        </w:tabs>
        <w:suppressAutoHyphens/>
        <w:spacing w:after="0" w:line="276" w:lineRule="auto"/>
        <w:jc w:val="both"/>
        <w:rPr>
          <w:rFonts w:ascii="Open Sans" w:eastAsia="Cambria" w:hAnsi="Open Sans" w:cs="Open Sans"/>
        </w:rPr>
      </w:pPr>
      <w:r w:rsidRPr="00573B10">
        <w:rPr>
          <w:rFonts w:ascii="Open Sans" w:eastAsia="Cambria" w:hAnsi="Open Sans" w:cs="Open Sans"/>
        </w:rPr>
        <w:t>Oświadczenie o przynależności / braku przynależności do tej samej grupy kapitałowej  -załącznik nr 3</w:t>
      </w:r>
      <w:r w:rsidR="00563E00" w:rsidRPr="00563E00">
        <w:t xml:space="preserve"> </w:t>
      </w:r>
      <w:r w:rsidR="00563E00" w:rsidRPr="00563E00">
        <w:rPr>
          <w:rFonts w:ascii="Open Sans" w:eastAsia="Cambria" w:hAnsi="Open Sans" w:cs="Open Sans"/>
        </w:rPr>
        <w:t>do SWZ</w:t>
      </w:r>
    </w:p>
    <w:p w14:paraId="44192540" w14:textId="1928EA6E" w:rsidR="007B550D" w:rsidRPr="00573B10" w:rsidRDefault="007B550D" w:rsidP="00502164">
      <w:pPr>
        <w:pStyle w:val="Akapitzlist"/>
        <w:numPr>
          <w:ilvl w:val="0"/>
          <w:numId w:val="48"/>
        </w:numPr>
        <w:tabs>
          <w:tab w:val="left" w:pos="1701"/>
        </w:tabs>
        <w:suppressAutoHyphens/>
        <w:spacing w:after="0" w:line="276" w:lineRule="auto"/>
        <w:jc w:val="both"/>
        <w:rPr>
          <w:rFonts w:ascii="Open Sans" w:eastAsia="Cambria" w:hAnsi="Open Sans" w:cs="Open Sans"/>
        </w:rPr>
      </w:pPr>
      <w:r w:rsidRPr="00573B10">
        <w:rPr>
          <w:rFonts w:ascii="Open Sans" w:eastAsia="Cambria" w:hAnsi="Open Sans" w:cs="Open Sans"/>
        </w:rPr>
        <w:t xml:space="preserve">Oświadczenie Wykonawcy o aktualności informacji zawartych w JEDZ – załącznik </w:t>
      </w:r>
      <w:r w:rsidR="00573B10">
        <w:rPr>
          <w:rFonts w:ascii="Open Sans" w:eastAsia="Cambria" w:hAnsi="Open Sans" w:cs="Open Sans"/>
        </w:rPr>
        <w:br/>
      </w:r>
      <w:r w:rsidRPr="00573B10">
        <w:rPr>
          <w:rFonts w:ascii="Open Sans" w:eastAsia="Cambria" w:hAnsi="Open Sans" w:cs="Open Sans"/>
        </w:rPr>
        <w:t xml:space="preserve">nr 4 </w:t>
      </w:r>
      <w:r w:rsidR="00563E00" w:rsidRPr="00563E00">
        <w:rPr>
          <w:rFonts w:ascii="Open Sans" w:eastAsia="Cambria" w:hAnsi="Open Sans" w:cs="Open Sans"/>
        </w:rPr>
        <w:t>do SWZ</w:t>
      </w:r>
    </w:p>
    <w:p w14:paraId="13B6D01C" w14:textId="63C060BD" w:rsidR="007B550D" w:rsidRPr="00573B10" w:rsidRDefault="007B550D" w:rsidP="00502164">
      <w:pPr>
        <w:pStyle w:val="Akapitzlist"/>
        <w:numPr>
          <w:ilvl w:val="0"/>
          <w:numId w:val="48"/>
        </w:numPr>
        <w:tabs>
          <w:tab w:val="left" w:pos="1418"/>
          <w:tab w:val="left" w:pos="1701"/>
        </w:tabs>
        <w:suppressAutoHyphens/>
        <w:spacing w:after="0" w:line="276" w:lineRule="auto"/>
        <w:jc w:val="both"/>
        <w:rPr>
          <w:rFonts w:ascii="Open Sans" w:eastAsia="Cambria" w:hAnsi="Open Sans" w:cs="Open Sans"/>
        </w:rPr>
      </w:pPr>
      <w:r w:rsidRPr="00573B10">
        <w:rPr>
          <w:rFonts w:ascii="Open Sans" w:eastAsia="Cambria" w:hAnsi="Open Sans" w:cs="Open Sans"/>
        </w:rPr>
        <w:t>Wykaz dostaw – załącznik nr 5</w:t>
      </w:r>
      <w:r w:rsidR="00563E00" w:rsidRPr="00563E00">
        <w:t xml:space="preserve"> </w:t>
      </w:r>
      <w:r w:rsidR="00563E00" w:rsidRPr="00563E00">
        <w:rPr>
          <w:rFonts w:ascii="Open Sans" w:eastAsia="Cambria" w:hAnsi="Open Sans" w:cs="Open Sans"/>
        </w:rPr>
        <w:t>do SWZ</w:t>
      </w:r>
    </w:p>
    <w:p w14:paraId="6ECB6D62" w14:textId="60446FBF" w:rsidR="007B550D" w:rsidRPr="00573B10" w:rsidRDefault="007C0FED" w:rsidP="00502164">
      <w:pPr>
        <w:pStyle w:val="Akapitzlist"/>
        <w:numPr>
          <w:ilvl w:val="0"/>
          <w:numId w:val="48"/>
        </w:numPr>
        <w:tabs>
          <w:tab w:val="left" w:pos="1418"/>
          <w:tab w:val="left" w:pos="1701"/>
        </w:tabs>
        <w:suppressAutoHyphens/>
        <w:spacing w:after="0" w:line="276" w:lineRule="auto"/>
        <w:jc w:val="both"/>
        <w:rPr>
          <w:rFonts w:ascii="Open Sans" w:eastAsia="Cambria" w:hAnsi="Open Sans" w:cs="Open Sans"/>
        </w:rPr>
      </w:pPr>
      <w:r w:rsidRPr="00573B10">
        <w:rPr>
          <w:rFonts w:ascii="Open Sans" w:eastAsia="Cambria" w:hAnsi="Open Sans" w:cs="Open Sans"/>
        </w:rPr>
        <w:t>Istotne postanowienia umowy</w:t>
      </w:r>
      <w:r w:rsidR="007B550D" w:rsidRPr="00573B10">
        <w:rPr>
          <w:rFonts w:ascii="Open Sans" w:eastAsia="Cambria" w:hAnsi="Open Sans" w:cs="Open Sans"/>
        </w:rPr>
        <w:t xml:space="preserve"> – załącznik nr 6</w:t>
      </w:r>
      <w:r w:rsidR="00563E00" w:rsidRPr="00563E00">
        <w:t xml:space="preserve"> </w:t>
      </w:r>
      <w:r w:rsidR="00563E00" w:rsidRPr="00563E00">
        <w:rPr>
          <w:rFonts w:ascii="Open Sans" w:eastAsia="Cambria" w:hAnsi="Open Sans" w:cs="Open Sans"/>
        </w:rPr>
        <w:t>do SWZ</w:t>
      </w:r>
    </w:p>
    <w:p w14:paraId="1FDB4305" w14:textId="4BC57F3E" w:rsidR="00A10ADC" w:rsidRPr="00573B10" w:rsidRDefault="00A10ADC" w:rsidP="00502164">
      <w:pPr>
        <w:pStyle w:val="Akapitzlist"/>
        <w:numPr>
          <w:ilvl w:val="0"/>
          <w:numId w:val="48"/>
        </w:numPr>
        <w:tabs>
          <w:tab w:val="left" w:pos="1418"/>
          <w:tab w:val="left" w:pos="1701"/>
        </w:tabs>
        <w:suppressAutoHyphens/>
        <w:spacing w:after="0" w:line="276" w:lineRule="auto"/>
        <w:jc w:val="both"/>
        <w:rPr>
          <w:rFonts w:ascii="Open Sans" w:eastAsia="Cambria" w:hAnsi="Open Sans" w:cs="Open Sans"/>
        </w:rPr>
      </w:pPr>
      <w:r w:rsidRPr="00573B10">
        <w:rPr>
          <w:rFonts w:ascii="Open Sans" w:eastAsia="Cambria" w:hAnsi="Open Sans" w:cs="Open Sans"/>
        </w:rPr>
        <w:t xml:space="preserve">Załącznik nr </w:t>
      </w:r>
      <w:r w:rsidR="00836B22">
        <w:rPr>
          <w:rFonts w:ascii="Open Sans" w:eastAsia="Cambria" w:hAnsi="Open Sans" w:cs="Open Sans"/>
        </w:rPr>
        <w:t>7</w:t>
      </w:r>
      <w:r w:rsidRPr="00573B10">
        <w:rPr>
          <w:rFonts w:ascii="Open Sans" w:eastAsia="Cambria" w:hAnsi="Open Sans" w:cs="Open Sans"/>
        </w:rPr>
        <w:t xml:space="preserve"> </w:t>
      </w:r>
      <w:r w:rsidR="00563E00" w:rsidRPr="00563E00">
        <w:rPr>
          <w:rFonts w:ascii="Open Sans" w:eastAsia="Cambria" w:hAnsi="Open Sans" w:cs="Open Sans"/>
        </w:rPr>
        <w:t xml:space="preserve">do SWZ </w:t>
      </w:r>
      <w:r w:rsidRPr="00573B10">
        <w:rPr>
          <w:rFonts w:ascii="Open Sans" w:eastAsia="Cambria" w:hAnsi="Open Sans" w:cs="Open Sans"/>
        </w:rPr>
        <w:t xml:space="preserve">- Oświadczenie art. 7 ust. 1 o niepodleganiu wykluczeniu </w:t>
      </w:r>
      <w:r w:rsidR="00573B10">
        <w:rPr>
          <w:rFonts w:ascii="Open Sans" w:eastAsia="Cambria" w:hAnsi="Open Sans" w:cs="Open Sans"/>
        </w:rPr>
        <w:br/>
      </w:r>
      <w:r w:rsidRPr="00573B10">
        <w:rPr>
          <w:rFonts w:ascii="Open Sans" w:eastAsia="Cambria" w:hAnsi="Open Sans" w:cs="Open Sans"/>
        </w:rPr>
        <w:t>na podstawie art. 7 ust. 1  ustawy o szczególnych rozwiązaniach w zakresie przeciwdziałania wspieraniu agresji na Ukrainę oraz służących ochronie bezpieczeństwa narodowego.</w:t>
      </w:r>
    </w:p>
    <w:p w14:paraId="3946F7C1" w14:textId="22720044" w:rsidR="00A10ADC" w:rsidRPr="00573B10" w:rsidRDefault="00A10ADC" w:rsidP="00502164">
      <w:pPr>
        <w:pStyle w:val="Akapitzlist"/>
        <w:numPr>
          <w:ilvl w:val="0"/>
          <w:numId w:val="48"/>
        </w:numPr>
        <w:tabs>
          <w:tab w:val="left" w:pos="1418"/>
          <w:tab w:val="left" w:pos="1701"/>
        </w:tabs>
        <w:suppressAutoHyphens/>
        <w:spacing w:after="0" w:line="276" w:lineRule="auto"/>
        <w:jc w:val="both"/>
        <w:rPr>
          <w:rFonts w:ascii="Open Sans" w:eastAsia="Cambria" w:hAnsi="Open Sans" w:cs="Open Sans"/>
        </w:rPr>
      </w:pPr>
      <w:r w:rsidRPr="00573B10">
        <w:rPr>
          <w:rFonts w:ascii="Open Sans" w:eastAsia="Cambria" w:hAnsi="Open Sans" w:cs="Open Sans"/>
        </w:rPr>
        <w:t xml:space="preserve">Załącznik nr </w:t>
      </w:r>
      <w:r w:rsidR="00836B22">
        <w:rPr>
          <w:rFonts w:ascii="Open Sans" w:eastAsia="Cambria" w:hAnsi="Open Sans" w:cs="Open Sans"/>
        </w:rPr>
        <w:t>8</w:t>
      </w:r>
      <w:r w:rsidRPr="00573B10">
        <w:rPr>
          <w:rFonts w:ascii="Open Sans" w:eastAsia="Cambria" w:hAnsi="Open Sans" w:cs="Open Sans"/>
        </w:rPr>
        <w:t xml:space="preserve"> </w:t>
      </w:r>
      <w:r w:rsidR="00563E00" w:rsidRPr="00563E00">
        <w:rPr>
          <w:rFonts w:ascii="Open Sans" w:eastAsia="Cambria" w:hAnsi="Open Sans" w:cs="Open Sans"/>
        </w:rPr>
        <w:t xml:space="preserve">do SWZ </w:t>
      </w:r>
      <w:r w:rsidRPr="00573B10">
        <w:rPr>
          <w:rFonts w:ascii="Open Sans" w:eastAsia="Cambria" w:hAnsi="Open Sans" w:cs="Open Sans"/>
        </w:rPr>
        <w:t>- Oświadczenie art. 5 lit. k o braku podstaw do wykluczenia</w:t>
      </w:r>
      <w:r w:rsidR="00573B10">
        <w:rPr>
          <w:rFonts w:ascii="Open Sans" w:eastAsia="Cambria" w:hAnsi="Open Sans" w:cs="Open Sans"/>
        </w:rPr>
        <w:t xml:space="preserve"> </w:t>
      </w:r>
      <w:r w:rsidR="00573B10">
        <w:rPr>
          <w:rFonts w:ascii="Open Sans" w:eastAsia="Cambria" w:hAnsi="Open Sans" w:cs="Open Sans"/>
        </w:rPr>
        <w:br/>
      </w:r>
      <w:r w:rsidRPr="00573B10">
        <w:rPr>
          <w:rFonts w:ascii="Open Sans" w:eastAsia="Cambria" w:hAnsi="Open Sans" w:cs="Open Sans"/>
        </w:rPr>
        <w:t>z postępowania  dotyczące zakazu udziału rosyjskich podmiotów w zamówieniach publicznych dotyczące środków ograniczających w związku z działaniami Rosji destabilizującymi sytuację na Ukrainie.</w:t>
      </w:r>
    </w:p>
    <w:p w14:paraId="0D303BEB" w14:textId="31559375" w:rsidR="007B550D" w:rsidRDefault="007B550D" w:rsidP="007B550D">
      <w:pPr>
        <w:tabs>
          <w:tab w:val="left" w:pos="1418"/>
          <w:tab w:val="left" w:pos="1701"/>
        </w:tabs>
        <w:suppressAutoHyphens/>
        <w:spacing w:after="0" w:line="276" w:lineRule="auto"/>
        <w:jc w:val="both"/>
        <w:rPr>
          <w:rFonts w:ascii="Open Sans" w:eastAsia="Cambria" w:hAnsi="Open Sans" w:cs="Open Sans"/>
        </w:rPr>
      </w:pPr>
    </w:p>
    <w:p w14:paraId="3B06B244" w14:textId="0AF1AE7A"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74BF34A4" w14:textId="66536BDD"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295DF9E5" w14:textId="15487C4B"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18D50245" w14:textId="3EC4CD4F"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1F052B0A" w14:textId="23DBAC25"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3D67C974" w14:textId="51A841F4"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3EF70D2D" w14:textId="26C14187"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5EFBAB23" w14:textId="77E14869"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18A3D72A" w14:textId="608212D7"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79199EDD" w14:textId="7AD92FBD"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79095FA4" w14:textId="77A70BB0"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5E785B8B" w14:textId="4A5CC008"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633FD942" w14:textId="237E9777"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4A856594" w14:textId="14873366"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21CB9AFC" w14:textId="1B05819A" w:rsidR="00394E6A" w:rsidRDefault="00394E6A" w:rsidP="007B550D">
      <w:pPr>
        <w:tabs>
          <w:tab w:val="left" w:pos="1418"/>
          <w:tab w:val="left" w:pos="1701"/>
        </w:tabs>
        <w:suppressAutoHyphens/>
        <w:spacing w:after="0" w:line="276" w:lineRule="auto"/>
        <w:jc w:val="both"/>
        <w:rPr>
          <w:rFonts w:ascii="Open Sans" w:eastAsia="Cambria" w:hAnsi="Open Sans" w:cs="Open Sans"/>
        </w:rPr>
      </w:pPr>
    </w:p>
    <w:p w14:paraId="3D49B26F" w14:textId="4F4F1CB9" w:rsidR="00394E6A" w:rsidRDefault="00394E6A" w:rsidP="007B550D">
      <w:pPr>
        <w:tabs>
          <w:tab w:val="left" w:pos="1418"/>
          <w:tab w:val="left" w:pos="1701"/>
        </w:tabs>
        <w:suppressAutoHyphens/>
        <w:spacing w:after="0" w:line="276" w:lineRule="auto"/>
        <w:jc w:val="both"/>
        <w:rPr>
          <w:rFonts w:ascii="Open Sans" w:eastAsia="Cambria" w:hAnsi="Open Sans" w:cs="Open Sans"/>
        </w:rPr>
      </w:pPr>
    </w:p>
    <w:p w14:paraId="290DBB3A" w14:textId="0ED467A1" w:rsidR="00394E6A" w:rsidRDefault="00394E6A" w:rsidP="007B550D">
      <w:pPr>
        <w:tabs>
          <w:tab w:val="left" w:pos="1418"/>
          <w:tab w:val="left" w:pos="1701"/>
        </w:tabs>
        <w:suppressAutoHyphens/>
        <w:spacing w:after="0" w:line="276" w:lineRule="auto"/>
        <w:jc w:val="both"/>
        <w:rPr>
          <w:rFonts w:ascii="Open Sans" w:eastAsia="Cambria" w:hAnsi="Open Sans" w:cs="Open Sans"/>
        </w:rPr>
      </w:pPr>
    </w:p>
    <w:p w14:paraId="059850E0" w14:textId="3F635C7E" w:rsidR="00394E6A" w:rsidRDefault="00394E6A" w:rsidP="007B550D">
      <w:pPr>
        <w:tabs>
          <w:tab w:val="left" w:pos="1418"/>
          <w:tab w:val="left" w:pos="1701"/>
        </w:tabs>
        <w:suppressAutoHyphens/>
        <w:spacing w:after="0" w:line="276" w:lineRule="auto"/>
        <w:jc w:val="both"/>
        <w:rPr>
          <w:rFonts w:ascii="Open Sans" w:eastAsia="Cambria" w:hAnsi="Open Sans" w:cs="Open Sans"/>
        </w:rPr>
      </w:pPr>
    </w:p>
    <w:p w14:paraId="61E033AD" w14:textId="712B4EE2" w:rsidR="00394E6A" w:rsidRDefault="00394E6A" w:rsidP="007B550D">
      <w:pPr>
        <w:tabs>
          <w:tab w:val="left" w:pos="1418"/>
          <w:tab w:val="left" w:pos="1701"/>
        </w:tabs>
        <w:suppressAutoHyphens/>
        <w:spacing w:after="0" w:line="276" w:lineRule="auto"/>
        <w:jc w:val="both"/>
        <w:rPr>
          <w:rFonts w:ascii="Open Sans" w:eastAsia="Cambria" w:hAnsi="Open Sans" w:cs="Open Sans"/>
        </w:rPr>
      </w:pPr>
    </w:p>
    <w:p w14:paraId="7A22AF97" w14:textId="1FB7236D" w:rsidR="00394E6A" w:rsidRDefault="00394E6A" w:rsidP="007B550D">
      <w:pPr>
        <w:tabs>
          <w:tab w:val="left" w:pos="1418"/>
          <w:tab w:val="left" w:pos="1701"/>
        </w:tabs>
        <w:suppressAutoHyphens/>
        <w:spacing w:after="0" w:line="276" w:lineRule="auto"/>
        <w:jc w:val="both"/>
        <w:rPr>
          <w:rFonts w:ascii="Open Sans" w:eastAsia="Cambria" w:hAnsi="Open Sans" w:cs="Open Sans"/>
        </w:rPr>
      </w:pPr>
    </w:p>
    <w:p w14:paraId="1905C18E" w14:textId="7AC91E4F" w:rsidR="007B550D" w:rsidRPr="00DE20C7" w:rsidRDefault="007B550D" w:rsidP="007B550D">
      <w:pPr>
        <w:suppressAutoHyphens/>
        <w:spacing w:after="120" w:line="276" w:lineRule="auto"/>
        <w:jc w:val="right"/>
        <w:rPr>
          <w:rFonts w:ascii="Open Sans" w:eastAsia="Cambria" w:hAnsi="Open Sans" w:cs="Open Sans"/>
          <w:b/>
          <w:color w:val="002060"/>
        </w:rPr>
      </w:pPr>
      <w:r w:rsidRPr="00DE20C7">
        <w:rPr>
          <w:rFonts w:ascii="Open Sans" w:eastAsia="Cambria" w:hAnsi="Open Sans" w:cs="Open Sans"/>
          <w:b/>
          <w:color w:val="002060"/>
        </w:rPr>
        <w:t>Załącznik nr 1 do SWZ – Formularz ofertowy</w:t>
      </w:r>
    </w:p>
    <w:p w14:paraId="64F2F7C2" w14:textId="547F2CA7" w:rsidR="007B550D" w:rsidRPr="00DE20C7" w:rsidRDefault="007B550D" w:rsidP="007B550D">
      <w:pPr>
        <w:suppressAutoHyphens/>
        <w:spacing w:after="0" w:line="240" w:lineRule="auto"/>
        <w:jc w:val="right"/>
        <w:rPr>
          <w:rFonts w:ascii="Open Sans" w:eastAsia="Cambria" w:hAnsi="Open Sans" w:cs="Open Sans"/>
        </w:rPr>
      </w:pPr>
      <w:r w:rsidRPr="00DE20C7">
        <w:rPr>
          <w:rFonts w:ascii="Open Sans" w:eastAsia="Cambria" w:hAnsi="Open Sans" w:cs="Open Sans"/>
        </w:rPr>
        <w:t>____________202</w:t>
      </w:r>
      <w:r w:rsidR="00A27A5D">
        <w:rPr>
          <w:rFonts w:ascii="Open Sans" w:eastAsia="Cambria" w:hAnsi="Open Sans" w:cs="Open Sans"/>
        </w:rPr>
        <w:t>2</w:t>
      </w:r>
      <w:r w:rsidRPr="00DE20C7">
        <w:rPr>
          <w:rFonts w:ascii="Open Sans" w:eastAsia="Cambria" w:hAnsi="Open Sans" w:cs="Open Sans"/>
        </w:rPr>
        <w:t xml:space="preserve"> r.</w:t>
      </w:r>
    </w:p>
    <w:p w14:paraId="5817C86F" w14:textId="77777777" w:rsidR="007B550D" w:rsidRPr="00DE20C7" w:rsidRDefault="007B550D" w:rsidP="007B550D">
      <w:pPr>
        <w:suppressAutoHyphens/>
        <w:spacing w:after="0" w:line="240" w:lineRule="auto"/>
        <w:jc w:val="right"/>
        <w:rPr>
          <w:rFonts w:ascii="Open Sans" w:eastAsia="Cambria" w:hAnsi="Open Sans" w:cs="Open Sans"/>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EE041C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37126F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Dane Wykonawcy:</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46EF8C2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78FFD34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C4957E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BEDBB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6360E09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959DFF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F1694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12C1075"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9527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telefonu</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31BEBA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4DFB3B2"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28001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3BA807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CC7BDD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FD724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REGON</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16EE7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5AFD26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5CB0D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KRS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9D259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5604C1F1"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52731C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Województwo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AD64E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C4DBBD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F91141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e-mail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BC92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0043A0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D2B80B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Adres strony internetowej</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8F6D2D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761F7024" w14:textId="77777777" w:rsidR="007B550D" w:rsidRPr="00DE20C7" w:rsidRDefault="007B550D" w:rsidP="007B550D">
      <w:pPr>
        <w:suppressAutoHyphens/>
        <w:spacing w:after="0" w:line="240" w:lineRule="auto"/>
        <w:rPr>
          <w:rFonts w:ascii="Open Sans" w:eastAsia="Cambria" w:hAnsi="Open Sans" w:cs="Open Sans"/>
        </w:rPr>
      </w:pPr>
    </w:p>
    <w:p w14:paraId="2F1E02A0" w14:textId="77777777" w:rsidR="007B550D" w:rsidRPr="00DE20C7" w:rsidRDefault="007B550D" w:rsidP="007B550D">
      <w:pPr>
        <w:suppressAutoHyphens/>
        <w:spacing w:after="0" w:line="240" w:lineRule="auto"/>
        <w:rPr>
          <w:rFonts w:ascii="Open Sans" w:eastAsia="Cambria" w:hAnsi="Open Sans" w:cs="Open Sans"/>
          <w:b/>
        </w:rPr>
      </w:pPr>
      <w:r w:rsidRPr="00DE20C7">
        <w:rPr>
          <w:rFonts w:ascii="Open Sans" w:eastAsia="Cambria" w:hAnsi="Open Sans" w:cs="Open Sans"/>
        </w:rPr>
        <w:tab/>
      </w:r>
    </w:p>
    <w:p w14:paraId="540EB74C" w14:textId="01A81273" w:rsidR="007B550D" w:rsidRPr="005D7C76" w:rsidRDefault="007B550D" w:rsidP="00AF241A">
      <w:pPr>
        <w:suppressAutoHyphens/>
        <w:spacing w:after="0" w:line="276" w:lineRule="auto"/>
        <w:jc w:val="both"/>
        <w:rPr>
          <w:rFonts w:ascii="Open Sans" w:eastAsia="Cambria" w:hAnsi="Open Sans" w:cs="Open Sans"/>
          <w:bCs/>
          <w:sz w:val="20"/>
          <w:szCs w:val="20"/>
        </w:rPr>
      </w:pPr>
      <w:r w:rsidRPr="005D7C76">
        <w:rPr>
          <w:rFonts w:ascii="Open Sans" w:eastAsia="Cambria" w:hAnsi="Open Sans" w:cs="Open Sans"/>
          <w:bCs/>
          <w:sz w:val="20"/>
          <w:szCs w:val="20"/>
        </w:rPr>
        <w:t>O F E R T A</w:t>
      </w:r>
      <w:r w:rsidR="00AF241A" w:rsidRPr="005D7C76">
        <w:rPr>
          <w:rFonts w:ascii="Open Sans" w:eastAsia="Cambria" w:hAnsi="Open Sans" w:cs="Open Sans"/>
          <w:bCs/>
          <w:sz w:val="20"/>
          <w:szCs w:val="20"/>
        </w:rPr>
        <w:t xml:space="preserve">  </w:t>
      </w:r>
      <w:r w:rsidRPr="005D7C76">
        <w:rPr>
          <w:rFonts w:ascii="Open Sans" w:eastAsia="Cambria" w:hAnsi="Open Sans" w:cs="Open Sans"/>
          <w:bCs/>
          <w:sz w:val="20"/>
          <w:szCs w:val="20"/>
        </w:rPr>
        <w:t>dla</w:t>
      </w:r>
      <w:r w:rsidR="00AF241A" w:rsidRPr="005D7C76">
        <w:rPr>
          <w:rFonts w:ascii="Open Sans" w:eastAsia="Cambria" w:hAnsi="Open Sans" w:cs="Open Sans"/>
          <w:bCs/>
          <w:sz w:val="20"/>
          <w:szCs w:val="20"/>
        </w:rPr>
        <w:t xml:space="preserve">   </w:t>
      </w:r>
      <w:r w:rsidRPr="005D7C76">
        <w:rPr>
          <w:rFonts w:ascii="Open Sans" w:eastAsia="Cambria" w:hAnsi="Open Sans" w:cs="Open Sans"/>
          <w:bCs/>
          <w:sz w:val="20"/>
          <w:szCs w:val="20"/>
        </w:rPr>
        <w:t>Przedsiębiorstwa Gospodarki Komunalnej Sp. z o.o. w Koszalinie</w:t>
      </w:r>
    </w:p>
    <w:p w14:paraId="539ACC01" w14:textId="77777777" w:rsidR="007B550D" w:rsidRPr="005D7C76" w:rsidRDefault="007B550D" w:rsidP="007B550D">
      <w:pPr>
        <w:suppressAutoHyphens/>
        <w:spacing w:after="0" w:line="276" w:lineRule="auto"/>
        <w:jc w:val="center"/>
        <w:rPr>
          <w:rFonts w:ascii="Open Sans" w:eastAsia="Cambria" w:hAnsi="Open Sans" w:cs="Open Sans"/>
          <w:sz w:val="20"/>
          <w:szCs w:val="20"/>
        </w:rPr>
      </w:pPr>
    </w:p>
    <w:p w14:paraId="74F29801" w14:textId="15390B08" w:rsidR="00A27A5D" w:rsidRPr="005D7C76" w:rsidRDefault="006C4423" w:rsidP="00394E6A">
      <w:pPr>
        <w:suppressAutoHyphens/>
        <w:spacing w:after="0" w:line="276" w:lineRule="auto"/>
        <w:jc w:val="both"/>
        <w:rPr>
          <w:rFonts w:ascii="Open Sans" w:eastAsia="Cambria" w:hAnsi="Open Sans" w:cs="Open Sans"/>
          <w:sz w:val="20"/>
          <w:szCs w:val="20"/>
        </w:rPr>
      </w:pPr>
      <w:r w:rsidRPr="005D7C76">
        <w:rPr>
          <w:rFonts w:ascii="Open Sans" w:eastAsia="Cambria" w:hAnsi="Open Sans" w:cs="Open Sans"/>
          <w:sz w:val="20"/>
          <w:szCs w:val="20"/>
        </w:rPr>
        <w:t xml:space="preserve">           </w:t>
      </w:r>
      <w:r w:rsidR="007B550D" w:rsidRPr="005D7C76">
        <w:rPr>
          <w:rFonts w:ascii="Open Sans" w:eastAsia="Cambria" w:hAnsi="Open Sans" w:cs="Open Sans"/>
          <w:sz w:val="20"/>
          <w:szCs w:val="20"/>
        </w:rPr>
        <w:t xml:space="preserve">Nawiązując do ogłoszenia o zamówieniu w postępowaniu prowadzonym w trybie przetargu nieograniczonego </w:t>
      </w:r>
      <w:r w:rsidR="00A27A5D" w:rsidRPr="005D7C76">
        <w:rPr>
          <w:rFonts w:ascii="Open Sans" w:eastAsia="Cambria" w:hAnsi="Open Sans" w:cs="Open Sans"/>
          <w:sz w:val="20"/>
          <w:szCs w:val="20"/>
        </w:rPr>
        <w:t>pn</w:t>
      </w:r>
      <w:r w:rsidR="007B550D" w:rsidRPr="005D7C76">
        <w:rPr>
          <w:rFonts w:ascii="Open Sans" w:eastAsia="Cambria" w:hAnsi="Open Sans" w:cs="Open Sans"/>
          <w:sz w:val="20"/>
          <w:szCs w:val="20"/>
        </w:rPr>
        <w:t>:</w:t>
      </w:r>
      <w:r w:rsidR="00CC4618" w:rsidRPr="005D7C76">
        <w:rPr>
          <w:rFonts w:ascii="Open Sans" w:eastAsia="Cambria" w:hAnsi="Open Sans" w:cs="Open Sans"/>
          <w:sz w:val="20"/>
          <w:szCs w:val="20"/>
        </w:rPr>
        <w:t xml:space="preserve"> </w:t>
      </w:r>
      <w:r w:rsidR="009304F5" w:rsidRPr="009304F5">
        <w:rPr>
          <w:rFonts w:ascii="Open Sans" w:hAnsi="Open Sans" w:cs="Open Sans"/>
          <w:color w:val="0000FF"/>
          <w:sz w:val="20"/>
          <w:szCs w:val="20"/>
        </w:rPr>
        <w:t>„Dostawa pojazdu - zamiatarki do zamiatania ulic. "</w:t>
      </w:r>
    </w:p>
    <w:p w14:paraId="210915B4" w14:textId="77777777" w:rsidR="007B550D" w:rsidRPr="005D7C76" w:rsidRDefault="007B550D" w:rsidP="007B550D">
      <w:pPr>
        <w:suppressAutoHyphens/>
        <w:spacing w:after="0" w:line="276" w:lineRule="auto"/>
        <w:jc w:val="both"/>
        <w:rPr>
          <w:rFonts w:ascii="Open Sans" w:eastAsia="Cambria" w:hAnsi="Open Sans" w:cs="Open Sans"/>
          <w:sz w:val="20"/>
          <w:szCs w:val="20"/>
        </w:rPr>
      </w:pPr>
    </w:p>
    <w:p w14:paraId="309BD774" w14:textId="0DEB51CA" w:rsidR="007B550D" w:rsidRPr="005D7C76" w:rsidRDefault="007B550D" w:rsidP="007B550D">
      <w:pPr>
        <w:suppressAutoHyphens/>
        <w:spacing w:after="0" w:line="276" w:lineRule="auto"/>
        <w:rPr>
          <w:rFonts w:ascii="Open Sans" w:eastAsia="Cambria" w:hAnsi="Open Sans" w:cs="Open Sans"/>
          <w:sz w:val="20"/>
          <w:szCs w:val="20"/>
        </w:rPr>
      </w:pPr>
      <w:r w:rsidRPr="005D7C76">
        <w:rPr>
          <w:rFonts w:ascii="Open Sans" w:eastAsia="Cambria" w:hAnsi="Open Sans" w:cs="Open Sans"/>
          <w:sz w:val="20"/>
          <w:szCs w:val="20"/>
        </w:rPr>
        <w:t>my niżej podpisani, działając w imieniu i na rzecz: ______________________________________________________________________________________</w:t>
      </w:r>
    </w:p>
    <w:p w14:paraId="65A54718" w14:textId="77777777" w:rsidR="007B550D" w:rsidRPr="005D7C76" w:rsidRDefault="007B550D" w:rsidP="007B550D">
      <w:pPr>
        <w:suppressAutoHyphens/>
        <w:spacing w:after="0" w:line="276" w:lineRule="auto"/>
        <w:jc w:val="both"/>
        <w:rPr>
          <w:rFonts w:ascii="Open Sans" w:eastAsia="Cambria" w:hAnsi="Open Sans" w:cs="Open Sans"/>
          <w:sz w:val="16"/>
          <w:szCs w:val="16"/>
        </w:rPr>
      </w:pPr>
      <w:r w:rsidRPr="005D7C76">
        <w:rPr>
          <w:rFonts w:ascii="Open Sans" w:eastAsia="Cambria" w:hAnsi="Open Sans" w:cs="Open Sans"/>
          <w:sz w:val="16"/>
          <w:szCs w:val="16"/>
        </w:rPr>
        <w:t>(nazwa i dokładny adres Wykonawcy, a w przypadku podmiotów występujących wspólnie -  podać nazwy i adresy wszystkich członków konsorcjum)</w:t>
      </w:r>
    </w:p>
    <w:p w14:paraId="2FD27621" w14:textId="53651CEE" w:rsidR="007B550D" w:rsidRPr="005D7C76" w:rsidRDefault="007B550D" w:rsidP="00391421">
      <w:pPr>
        <w:numPr>
          <w:ilvl w:val="0"/>
          <w:numId w:val="14"/>
        </w:numPr>
        <w:suppressAutoHyphens/>
        <w:spacing w:after="60" w:line="276" w:lineRule="auto"/>
        <w:ind w:left="397" w:hanging="397"/>
        <w:jc w:val="both"/>
        <w:rPr>
          <w:rFonts w:ascii="Open Sans" w:eastAsia="Cambria" w:hAnsi="Open Sans" w:cs="Open Sans"/>
          <w:sz w:val="20"/>
          <w:szCs w:val="20"/>
        </w:rPr>
      </w:pPr>
      <w:r w:rsidRPr="005D7C76">
        <w:rPr>
          <w:rFonts w:ascii="Open Sans" w:eastAsia="Cambria" w:hAnsi="Open Sans" w:cs="Open Sans"/>
          <w:sz w:val="20"/>
          <w:szCs w:val="20"/>
        </w:rPr>
        <w:t xml:space="preserve">Składamy ofertę na </w:t>
      </w:r>
      <w:r w:rsidRPr="005D7C76">
        <w:rPr>
          <w:rFonts w:ascii="Open Sans" w:eastAsia="Cambria" w:hAnsi="Open Sans" w:cs="Open Sans"/>
          <w:b/>
          <w:sz w:val="20"/>
          <w:szCs w:val="20"/>
        </w:rPr>
        <w:t>wykonanie przedmiotu zamówienia</w:t>
      </w:r>
      <w:r w:rsidRPr="005D7C76">
        <w:rPr>
          <w:rFonts w:ascii="Open Sans" w:eastAsia="Cambria" w:hAnsi="Open Sans" w:cs="Open Sans"/>
          <w:sz w:val="20"/>
          <w:szCs w:val="20"/>
        </w:rPr>
        <w:t>, w zakresie określonym w  Specyfikacji Warunków Zamówienia (SWZ);</w:t>
      </w:r>
    </w:p>
    <w:p w14:paraId="11A671F1" w14:textId="77777777" w:rsidR="0090420C" w:rsidRPr="00DE20C7" w:rsidRDefault="0090420C" w:rsidP="0090420C">
      <w:pPr>
        <w:numPr>
          <w:ilvl w:val="0"/>
          <w:numId w:val="14"/>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 xml:space="preserve">Składamy ofertę na </w:t>
      </w:r>
      <w:r w:rsidRPr="00DE20C7">
        <w:rPr>
          <w:rFonts w:ascii="Open Sans" w:eastAsia="Cambria" w:hAnsi="Open Sans" w:cs="Open Sans"/>
          <w:b/>
        </w:rPr>
        <w:t>wykonanie przedmiotu zamówienia</w:t>
      </w:r>
      <w:r w:rsidRPr="00DE20C7">
        <w:rPr>
          <w:rFonts w:ascii="Open Sans" w:eastAsia="Cambria" w:hAnsi="Open Sans" w:cs="Open Sans"/>
        </w:rPr>
        <w:t>, w zakresie określonym w  Specyfikacji Warunków Zamówienia (SWZ) i zgodnie z załączoną do formularza ofertowego informacją o oferowanym produkcie;</w:t>
      </w:r>
    </w:p>
    <w:p w14:paraId="396DD33D" w14:textId="77777777" w:rsidR="0090420C" w:rsidRPr="00DE20C7" w:rsidRDefault="0090420C" w:rsidP="0090420C">
      <w:pPr>
        <w:numPr>
          <w:ilvl w:val="0"/>
          <w:numId w:val="14"/>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cena brutto*) wyliczona zgodnie ze sposobem określonym w SWZ wynosi:</w:t>
      </w:r>
    </w:p>
    <w:tbl>
      <w:tblPr>
        <w:tblW w:w="0" w:type="auto"/>
        <w:tblInd w:w="534" w:type="dxa"/>
        <w:tblCellMar>
          <w:left w:w="10" w:type="dxa"/>
          <w:right w:w="10" w:type="dxa"/>
        </w:tblCellMar>
        <w:tblLook w:val="04A0" w:firstRow="1" w:lastRow="0" w:firstColumn="1" w:lastColumn="0" w:noHBand="0" w:noVBand="1"/>
      </w:tblPr>
      <w:tblGrid>
        <w:gridCol w:w="1139"/>
        <w:gridCol w:w="7389"/>
      </w:tblGrid>
      <w:tr w:rsidR="0090420C" w:rsidRPr="00DE20C7" w14:paraId="4CA07B1D" w14:textId="77777777" w:rsidTr="00686B91">
        <w:tc>
          <w:tcPr>
            <w:tcW w:w="8930" w:type="dxa"/>
            <w:gridSpan w:val="2"/>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hideMark/>
          </w:tcPr>
          <w:p w14:paraId="454D96D6" w14:textId="77777777" w:rsidR="0090420C" w:rsidRPr="00DE20C7" w:rsidRDefault="0090420C" w:rsidP="00686B91">
            <w:pPr>
              <w:tabs>
                <w:tab w:val="left" w:pos="0"/>
              </w:tabs>
              <w:suppressAutoHyphens/>
              <w:spacing w:after="0" w:line="276" w:lineRule="auto"/>
              <w:jc w:val="both"/>
              <w:rPr>
                <w:rFonts w:ascii="Open Sans" w:hAnsi="Open Sans" w:cs="Open Sans"/>
              </w:rPr>
            </w:pPr>
            <w:r w:rsidRPr="00DE20C7">
              <w:rPr>
                <w:rFonts w:ascii="Open Sans" w:eastAsia="Cambria" w:hAnsi="Open Sans" w:cs="Open Sans"/>
                <w:b/>
              </w:rPr>
              <w:t>Cena zamówienia:</w:t>
            </w:r>
          </w:p>
        </w:tc>
      </w:tr>
      <w:tr w:rsidR="0090420C" w:rsidRPr="00DE20C7" w14:paraId="2D5C02F6" w14:textId="77777777" w:rsidTr="00686B91">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39FEC8A" w14:textId="77777777" w:rsidR="0090420C" w:rsidRPr="00DE20C7" w:rsidRDefault="0090420C" w:rsidP="00686B91">
            <w:pPr>
              <w:tabs>
                <w:tab w:val="left" w:pos="0"/>
              </w:tabs>
              <w:suppressAutoHyphens/>
              <w:spacing w:after="0" w:line="276" w:lineRule="auto"/>
              <w:jc w:val="both"/>
              <w:rPr>
                <w:rFonts w:ascii="Open Sans" w:hAnsi="Open Sans" w:cs="Open Sans"/>
              </w:rPr>
            </w:pPr>
            <w:r w:rsidRPr="00DE20C7">
              <w:rPr>
                <w:rFonts w:ascii="Open Sans" w:eastAsia="Cambria" w:hAnsi="Open Sans" w:cs="Open Sans"/>
              </w:rPr>
              <w:t xml:space="preserve">kwota: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9423E46" w14:textId="77777777" w:rsidR="0090420C" w:rsidRPr="00DE20C7" w:rsidRDefault="0090420C" w:rsidP="00686B91">
            <w:pPr>
              <w:tabs>
                <w:tab w:val="left" w:pos="0"/>
              </w:tabs>
              <w:suppressAutoHyphens/>
              <w:spacing w:after="0" w:line="276" w:lineRule="auto"/>
              <w:jc w:val="both"/>
              <w:rPr>
                <w:rFonts w:ascii="Open Sans" w:eastAsia="Calibri" w:hAnsi="Open Sans" w:cs="Open Sans"/>
              </w:rPr>
            </w:pPr>
          </w:p>
        </w:tc>
      </w:tr>
      <w:tr w:rsidR="0090420C" w:rsidRPr="00DE20C7" w14:paraId="14A70BF1" w14:textId="77777777" w:rsidTr="00686B91">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DEA50B0" w14:textId="77777777" w:rsidR="0090420C" w:rsidRPr="00DE20C7" w:rsidRDefault="0090420C" w:rsidP="00686B91">
            <w:pPr>
              <w:tabs>
                <w:tab w:val="left" w:pos="0"/>
              </w:tabs>
              <w:suppressAutoHyphens/>
              <w:spacing w:after="0" w:line="276" w:lineRule="auto"/>
              <w:jc w:val="both"/>
              <w:rPr>
                <w:rFonts w:ascii="Open Sans" w:hAnsi="Open Sans" w:cs="Open Sans"/>
              </w:rPr>
            </w:pPr>
            <w:r w:rsidRPr="00DE20C7">
              <w:rPr>
                <w:rFonts w:ascii="Open Sans" w:eastAsia="Cambria" w:hAnsi="Open Sans" w:cs="Open Sans"/>
              </w:rPr>
              <w:t xml:space="preserve">słownie: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126480D" w14:textId="77777777" w:rsidR="0090420C" w:rsidRPr="00DE20C7" w:rsidRDefault="0090420C" w:rsidP="00686B91">
            <w:pPr>
              <w:tabs>
                <w:tab w:val="left" w:pos="0"/>
              </w:tabs>
              <w:suppressAutoHyphens/>
              <w:spacing w:after="0" w:line="276" w:lineRule="auto"/>
              <w:jc w:val="both"/>
              <w:rPr>
                <w:rFonts w:ascii="Open Sans" w:eastAsia="Calibri" w:hAnsi="Open Sans" w:cs="Open Sans"/>
              </w:rPr>
            </w:pPr>
          </w:p>
        </w:tc>
      </w:tr>
    </w:tbl>
    <w:p w14:paraId="6781E1A2" w14:textId="0EB8598A" w:rsidR="0090420C" w:rsidRPr="00DE20C7" w:rsidRDefault="0090420C" w:rsidP="0090420C">
      <w:pPr>
        <w:suppressAutoHyphens/>
        <w:spacing w:after="0" w:line="276" w:lineRule="auto"/>
        <w:ind w:left="360"/>
        <w:rPr>
          <w:rFonts w:ascii="Open Sans" w:eastAsia="Cambria" w:hAnsi="Open Sans" w:cs="Open Sans"/>
        </w:rPr>
      </w:pPr>
    </w:p>
    <w:p w14:paraId="31E49528" w14:textId="478D7219" w:rsidR="00A603D6" w:rsidRPr="00DE20C7" w:rsidRDefault="00A603D6" w:rsidP="00A603D6">
      <w:pPr>
        <w:numPr>
          <w:ilvl w:val="0"/>
          <w:numId w:val="14"/>
        </w:numPr>
        <w:suppressAutoHyphens/>
        <w:spacing w:after="60" w:line="276" w:lineRule="auto"/>
        <w:ind w:left="397" w:hanging="397"/>
        <w:jc w:val="both"/>
        <w:rPr>
          <w:rFonts w:ascii="Open Sans" w:eastAsia="Cambria" w:hAnsi="Open Sans" w:cs="Open Sans"/>
        </w:rPr>
      </w:pPr>
      <w:r>
        <w:rPr>
          <w:rFonts w:ascii="Open Sans" w:eastAsia="Cambria" w:hAnsi="Open Sans" w:cs="Open Sans"/>
        </w:rPr>
        <w:t xml:space="preserve">kwota netto </w:t>
      </w:r>
      <w:r w:rsidRPr="00DE20C7">
        <w:rPr>
          <w:rFonts w:ascii="Open Sans" w:eastAsia="Cambria" w:hAnsi="Open Sans" w:cs="Open Sans"/>
        </w:rPr>
        <w:t>*) wyliczona zgodnie ze sposobem określonym w SWZ wynosi:</w:t>
      </w:r>
    </w:p>
    <w:tbl>
      <w:tblPr>
        <w:tblW w:w="0" w:type="auto"/>
        <w:tblInd w:w="534" w:type="dxa"/>
        <w:tblCellMar>
          <w:left w:w="10" w:type="dxa"/>
          <w:right w:w="10" w:type="dxa"/>
        </w:tblCellMar>
        <w:tblLook w:val="04A0" w:firstRow="1" w:lastRow="0" w:firstColumn="1" w:lastColumn="0" w:noHBand="0" w:noVBand="1"/>
      </w:tblPr>
      <w:tblGrid>
        <w:gridCol w:w="1139"/>
        <w:gridCol w:w="7389"/>
      </w:tblGrid>
      <w:tr w:rsidR="00A603D6" w:rsidRPr="00DE20C7" w14:paraId="52C8EDDC" w14:textId="77777777" w:rsidTr="00686B91">
        <w:tc>
          <w:tcPr>
            <w:tcW w:w="8930" w:type="dxa"/>
            <w:gridSpan w:val="2"/>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hideMark/>
          </w:tcPr>
          <w:p w14:paraId="293AE0A5" w14:textId="77777777" w:rsidR="00A603D6" w:rsidRPr="00DE20C7" w:rsidRDefault="00A603D6" w:rsidP="00686B91">
            <w:pPr>
              <w:tabs>
                <w:tab w:val="left" w:pos="0"/>
              </w:tabs>
              <w:suppressAutoHyphens/>
              <w:spacing w:after="0" w:line="276" w:lineRule="auto"/>
              <w:jc w:val="both"/>
              <w:rPr>
                <w:rFonts w:ascii="Open Sans" w:hAnsi="Open Sans" w:cs="Open Sans"/>
              </w:rPr>
            </w:pPr>
            <w:r w:rsidRPr="00DE20C7">
              <w:rPr>
                <w:rFonts w:ascii="Open Sans" w:eastAsia="Cambria" w:hAnsi="Open Sans" w:cs="Open Sans"/>
                <w:b/>
              </w:rPr>
              <w:t>Cena zamówienia:</w:t>
            </w:r>
          </w:p>
        </w:tc>
      </w:tr>
      <w:tr w:rsidR="00A603D6" w:rsidRPr="00DE20C7" w14:paraId="3BD97E7D" w14:textId="77777777" w:rsidTr="00686B91">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159FB8D" w14:textId="77777777" w:rsidR="00A603D6" w:rsidRPr="00DE20C7" w:rsidRDefault="00A603D6" w:rsidP="00686B91">
            <w:pPr>
              <w:tabs>
                <w:tab w:val="left" w:pos="0"/>
              </w:tabs>
              <w:suppressAutoHyphens/>
              <w:spacing w:after="0" w:line="276" w:lineRule="auto"/>
              <w:jc w:val="both"/>
              <w:rPr>
                <w:rFonts w:ascii="Open Sans" w:hAnsi="Open Sans" w:cs="Open Sans"/>
              </w:rPr>
            </w:pPr>
            <w:r w:rsidRPr="00DE20C7">
              <w:rPr>
                <w:rFonts w:ascii="Open Sans" w:eastAsia="Cambria" w:hAnsi="Open Sans" w:cs="Open Sans"/>
              </w:rPr>
              <w:t xml:space="preserve">kwota: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413EF8A" w14:textId="77777777" w:rsidR="00A603D6" w:rsidRPr="00DE20C7" w:rsidRDefault="00A603D6" w:rsidP="00686B91">
            <w:pPr>
              <w:tabs>
                <w:tab w:val="left" w:pos="0"/>
              </w:tabs>
              <w:suppressAutoHyphens/>
              <w:spacing w:after="0" w:line="276" w:lineRule="auto"/>
              <w:jc w:val="both"/>
              <w:rPr>
                <w:rFonts w:ascii="Open Sans" w:eastAsia="Calibri" w:hAnsi="Open Sans" w:cs="Open Sans"/>
              </w:rPr>
            </w:pPr>
          </w:p>
        </w:tc>
      </w:tr>
      <w:tr w:rsidR="00A603D6" w:rsidRPr="00DE20C7" w14:paraId="57A827A0" w14:textId="77777777" w:rsidTr="00686B91">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1D66272" w14:textId="77777777" w:rsidR="00A603D6" w:rsidRPr="00DE20C7" w:rsidRDefault="00A603D6" w:rsidP="00686B91">
            <w:pPr>
              <w:tabs>
                <w:tab w:val="left" w:pos="0"/>
              </w:tabs>
              <w:suppressAutoHyphens/>
              <w:spacing w:after="0" w:line="276" w:lineRule="auto"/>
              <w:jc w:val="both"/>
              <w:rPr>
                <w:rFonts w:ascii="Open Sans" w:hAnsi="Open Sans" w:cs="Open Sans"/>
              </w:rPr>
            </w:pPr>
            <w:r w:rsidRPr="00DE20C7">
              <w:rPr>
                <w:rFonts w:ascii="Open Sans" w:eastAsia="Cambria" w:hAnsi="Open Sans" w:cs="Open Sans"/>
              </w:rPr>
              <w:t xml:space="preserve">słownie: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88B6B82" w14:textId="77777777" w:rsidR="00A603D6" w:rsidRPr="00DE20C7" w:rsidRDefault="00A603D6" w:rsidP="00686B91">
            <w:pPr>
              <w:tabs>
                <w:tab w:val="left" w:pos="0"/>
              </w:tabs>
              <w:suppressAutoHyphens/>
              <w:spacing w:after="0" w:line="276" w:lineRule="auto"/>
              <w:jc w:val="both"/>
              <w:rPr>
                <w:rFonts w:ascii="Open Sans" w:eastAsia="Calibri" w:hAnsi="Open Sans" w:cs="Open Sans"/>
              </w:rPr>
            </w:pPr>
          </w:p>
        </w:tc>
      </w:tr>
    </w:tbl>
    <w:p w14:paraId="7CB9EFD2" w14:textId="77777777" w:rsidR="0090420C" w:rsidRPr="00DE20C7" w:rsidRDefault="0090420C" w:rsidP="0090420C">
      <w:pPr>
        <w:suppressAutoHyphens/>
        <w:spacing w:after="0" w:line="276" w:lineRule="auto"/>
        <w:ind w:left="360"/>
        <w:rPr>
          <w:rFonts w:ascii="Open Sans" w:eastAsia="Cambria" w:hAnsi="Open Sans" w:cs="Open Sans"/>
        </w:rPr>
      </w:pPr>
    </w:p>
    <w:p w14:paraId="043241AE" w14:textId="77777777" w:rsidR="0090420C" w:rsidRPr="00DE20C7" w:rsidRDefault="0090420C" w:rsidP="0090420C">
      <w:pPr>
        <w:numPr>
          <w:ilvl w:val="0"/>
          <w:numId w:val="15"/>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Oświadczamy, że ceny uwzględniają wszystkie elementy cenotwórcze, w szczególności wszystkie koszty i  wymagania Zamawiającego odnoszące się do przedmiotu zamówienia opisanego w SWZ i  konieczne dla prawidłowej jego realizacji.</w:t>
      </w:r>
    </w:p>
    <w:p w14:paraId="170E6364" w14:textId="77777777" w:rsidR="0090420C" w:rsidRPr="00DE20C7" w:rsidRDefault="0090420C" w:rsidP="0090420C">
      <w:pPr>
        <w:numPr>
          <w:ilvl w:val="0"/>
          <w:numId w:val="15"/>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Zgodnie z treścią art. 91 ust. 3a ustawy Prawo zamówień publicznych oświadczamy, że wybór przedmiotowej oferty**)</w:t>
      </w:r>
    </w:p>
    <w:p w14:paraId="1E07A921" w14:textId="77777777" w:rsidR="0090420C" w:rsidRPr="00DE20C7" w:rsidRDefault="0090420C" w:rsidP="0090420C">
      <w:pPr>
        <w:numPr>
          <w:ilvl w:val="0"/>
          <w:numId w:val="15"/>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nie będzie</w:t>
      </w:r>
      <w:r w:rsidRPr="00DE20C7">
        <w:rPr>
          <w:rFonts w:ascii="Open Sans" w:eastAsia="Cambria" w:hAnsi="Open Sans" w:cs="Open Sans"/>
        </w:rPr>
        <w:t xml:space="preserve"> prowadzić do powstania u Zamawiającego obowiązku podatkowego </w:t>
      </w:r>
    </w:p>
    <w:p w14:paraId="26F01A80" w14:textId="77777777" w:rsidR="0090420C" w:rsidRPr="00DE20C7" w:rsidRDefault="0090420C" w:rsidP="0090420C">
      <w:pPr>
        <w:numPr>
          <w:ilvl w:val="0"/>
          <w:numId w:val="15"/>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będzie</w:t>
      </w:r>
      <w:r w:rsidRPr="00DE20C7">
        <w:rPr>
          <w:rFonts w:ascii="Open Sans" w:eastAsia="Cambria" w:hAnsi="Open Sans" w:cs="Open Sans"/>
        </w:rPr>
        <w:t xml:space="preserve"> prowadzić do powstania u Zamawiającego obowiązku podatkowego, zgodnie z </w:t>
      </w:r>
      <w:hyperlink r:id="rId33" w:history="1">
        <w:r w:rsidRPr="00DE20C7">
          <w:rPr>
            <w:rStyle w:val="Hipercze"/>
            <w:rFonts w:ascii="Open Sans" w:eastAsia="Cambria" w:hAnsi="Open Sans" w:cs="Open Sans"/>
          </w:rPr>
          <w:t>ustawą</w:t>
        </w:r>
      </w:hyperlink>
      <w:r w:rsidRPr="00DE20C7">
        <w:rPr>
          <w:rFonts w:ascii="Open Sans" w:eastAsia="Cambria" w:hAnsi="Open Sans" w:cs="Open Sans"/>
        </w:rPr>
        <w:t xml:space="preserve"> z dnia 11 marca 2004 r. o podatku od towarów i usług (Dz. U. 2020, poz. 106 z późn. zm.)</w:t>
      </w:r>
    </w:p>
    <w:p w14:paraId="64356D3A" w14:textId="77777777" w:rsidR="0090420C" w:rsidRPr="001A4926" w:rsidRDefault="0090420C" w:rsidP="0090420C">
      <w:pPr>
        <w:suppressAutoHyphens/>
        <w:spacing w:after="0" w:line="276" w:lineRule="auto"/>
        <w:ind w:left="993"/>
        <w:rPr>
          <w:rFonts w:ascii="Open Sans" w:eastAsia="Cambria" w:hAnsi="Open Sans" w:cs="Open Sans"/>
        </w:rPr>
      </w:pPr>
      <w:r w:rsidRPr="001A4926">
        <w:rPr>
          <w:rFonts w:ascii="Open Sans" w:eastAsia="Cambria" w:hAnsi="Open Sans" w:cs="Open Sans"/>
        </w:rPr>
        <w:t>_________________________________________________________________________________</w:t>
      </w:r>
    </w:p>
    <w:p w14:paraId="70AC23E8" w14:textId="105065CA" w:rsidR="0090420C" w:rsidRDefault="0090420C" w:rsidP="0090420C">
      <w:pPr>
        <w:suppressAutoHyphens/>
        <w:spacing w:after="0" w:line="276" w:lineRule="auto"/>
        <w:ind w:left="993"/>
        <w:jc w:val="both"/>
        <w:rPr>
          <w:rFonts w:ascii="Open Sans" w:eastAsia="Cambria" w:hAnsi="Open Sans" w:cs="Open Sans"/>
          <w:i/>
          <w:vertAlign w:val="superscript"/>
        </w:rPr>
      </w:pPr>
      <w:r w:rsidRPr="001A4926">
        <w:rPr>
          <w:rFonts w:ascii="Open Sans" w:eastAsia="Cambria" w:hAnsi="Open Sans" w:cs="Open Sans"/>
          <w:i/>
          <w:vertAlign w:val="superscript"/>
        </w:rPr>
        <w:t xml:space="preserve"> [należy wskazać:  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5F2D6FE3" w14:textId="77777777" w:rsidR="00A603D6" w:rsidRPr="00342A11" w:rsidRDefault="00A603D6" w:rsidP="00A603D6">
      <w:pPr>
        <w:tabs>
          <w:tab w:val="left" w:pos="993"/>
        </w:tabs>
        <w:suppressAutoHyphens/>
        <w:spacing w:after="60" w:line="240" w:lineRule="auto"/>
        <w:ind w:left="851"/>
        <w:jc w:val="both"/>
        <w:rPr>
          <w:rFonts w:ascii="Open Sans" w:eastAsia="Cambria" w:hAnsi="Open Sans" w:cs="Open Sans"/>
          <w:color w:val="FF0000"/>
          <w:sz w:val="20"/>
          <w:szCs w:val="20"/>
        </w:rPr>
      </w:pPr>
      <w:r w:rsidRPr="00154238">
        <w:rPr>
          <w:rFonts w:ascii="Open Sans" w:eastAsia="Cambria" w:hAnsi="Open Sans" w:cs="Open Sans"/>
          <w:color w:val="FF0000"/>
          <w:sz w:val="20"/>
          <w:szCs w:val="20"/>
        </w:rPr>
        <w:t xml:space="preserve">Uwaga! Proszę zaznaczyć właściwe. </w:t>
      </w:r>
    </w:p>
    <w:p w14:paraId="775DA91B" w14:textId="77777777" w:rsidR="00A603D6" w:rsidRPr="001A4926" w:rsidRDefault="00A603D6" w:rsidP="0090420C">
      <w:pPr>
        <w:suppressAutoHyphens/>
        <w:spacing w:after="0" w:line="276" w:lineRule="auto"/>
        <w:ind w:left="993"/>
        <w:jc w:val="both"/>
        <w:rPr>
          <w:rFonts w:ascii="Open Sans" w:eastAsia="Cambria" w:hAnsi="Open Sans" w:cs="Open Sans"/>
          <w:i/>
          <w:vertAlign w:val="superscript"/>
        </w:rPr>
      </w:pPr>
    </w:p>
    <w:p w14:paraId="16EA7352" w14:textId="77777777" w:rsidR="0090420C" w:rsidRPr="00DE20C7" w:rsidRDefault="0090420C" w:rsidP="0090420C">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Zobowiązujemy się wykonać cały przedmiot zamówienia przez okres określony </w:t>
      </w:r>
      <w:r>
        <w:rPr>
          <w:rFonts w:ascii="Open Sans" w:eastAsia="Cambria" w:hAnsi="Open Sans" w:cs="Open Sans"/>
        </w:rPr>
        <w:br/>
      </w:r>
      <w:r w:rsidRPr="00DE20C7">
        <w:rPr>
          <w:rFonts w:ascii="Open Sans" w:eastAsia="Cambria" w:hAnsi="Open Sans" w:cs="Open Sans"/>
        </w:rPr>
        <w:t>w SWZ.</w:t>
      </w:r>
    </w:p>
    <w:p w14:paraId="3B56C3F7" w14:textId="77777777" w:rsidR="0090420C" w:rsidRPr="00DE20C7" w:rsidRDefault="0090420C" w:rsidP="0090420C">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Oświadczamy, że akceptujemy zawarte  w SWZ  projektowane postanowienia  umowy –  stanowiące załącznik nr </w:t>
      </w:r>
      <w:r>
        <w:rPr>
          <w:rFonts w:ascii="Open Sans" w:eastAsia="Cambria" w:hAnsi="Open Sans" w:cs="Open Sans"/>
        </w:rPr>
        <w:t>6</w:t>
      </w:r>
      <w:r w:rsidRPr="00DE20C7">
        <w:rPr>
          <w:rFonts w:ascii="Open Sans" w:eastAsia="Cambria" w:hAnsi="Open Sans" w:cs="Open Sans"/>
        </w:rPr>
        <w:t xml:space="preserve"> do SWZ i zobowiązujemy się, w przypadku wyboru naszej oferty, do zawarcia umowy zgodnie z  niniejszą ofertą i na warunkach określonych w SWZ, w miejscu i terminie wyznaczonym przez Zamawiającego.</w:t>
      </w:r>
    </w:p>
    <w:p w14:paraId="0AA8B6E5" w14:textId="77777777" w:rsidR="0090420C" w:rsidRPr="00DE20C7" w:rsidRDefault="0090420C" w:rsidP="0090420C">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Oświadczamy że: </w:t>
      </w:r>
    </w:p>
    <w:p w14:paraId="057D32B5"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zapoznaliśmy się z treścią SWZ dla niniejszego zamówienia i nie wnosimy do niej żadnych zastrzeżeń,</w:t>
      </w:r>
    </w:p>
    <w:p w14:paraId="2F0EF01E"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akceptujemy zakres wymagany w rozdziale  SWZ – opis przedmiotu zamówienia,</w:t>
      </w:r>
    </w:p>
    <w:p w14:paraId="6B1E88BC"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uzyskaliśmy niezbędne informacje do przygotowania oferty,</w:t>
      </w:r>
    </w:p>
    <w:p w14:paraId="0D708C56"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gwarantujemy wykonanie całości niniejszego zamówienia zgodnie z treścią: SWZ, wyjaśnień oraz zmian do SWZ,</w:t>
      </w:r>
    </w:p>
    <w:p w14:paraId="31C4726B"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uważamy się za związanych niniejszą ofertą na czas wskazany w SWZ – 90 dni od terminu składania ofert,</w:t>
      </w:r>
    </w:p>
    <w:p w14:paraId="58664F08"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zapewniamy wykonanie zamówienia w terminie określonym w SWZ,</w:t>
      </w:r>
    </w:p>
    <w:p w14:paraId="67F2CFC7"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akceptujemy warunki płatności określone w SWZ.</w:t>
      </w:r>
    </w:p>
    <w:p w14:paraId="6919F861" w14:textId="77777777" w:rsidR="0090420C" w:rsidRPr="00DE20C7" w:rsidRDefault="0090420C" w:rsidP="0090420C">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w:t>
      </w:r>
    </w:p>
    <w:p w14:paraId="245AA171" w14:textId="5ABF18B2" w:rsidR="0090420C" w:rsidRPr="00342A11" w:rsidRDefault="0090420C" w:rsidP="0090420C">
      <w:pPr>
        <w:numPr>
          <w:ilvl w:val="0"/>
          <w:numId w:val="16"/>
        </w:numPr>
        <w:tabs>
          <w:tab w:val="left" w:pos="993"/>
        </w:tabs>
        <w:suppressAutoHyphens/>
        <w:spacing w:after="60" w:line="276" w:lineRule="auto"/>
        <w:ind w:left="851" w:hanging="425"/>
        <w:jc w:val="both"/>
        <w:rPr>
          <w:rFonts w:ascii="Open Sans" w:eastAsia="Cambria" w:hAnsi="Open Sans" w:cs="Open Sans"/>
          <w:color w:val="538135" w:themeColor="accent6" w:themeShade="BF"/>
        </w:rPr>
      </w:pPr>
      <w:r w:rsidRPr="00342A11">
        <w:rPr>
          <w:rFonts w:ascii="Open Sans" w:eastAsia="Cambria" w:hAnsi="Open Sans" w:cs="Open Sans"/>
          <w:color w:val="538135" w:themeColor="accent6" w:themeShade="BF"/>
        </w:rPr>
        <w:t xml:space="preserve">oferowany  przez nas </w:t>
      </w:r>
      <w:r w:rsidR="00342A11" w:rsidRPr="00342A11">
        <w:rPr>
          <w:rFonts w:ascii="Open Sans" w:eastAsia="Cambria" w:hAnsi="Open Sans" w:cs="Open Sans"/>
          <w:color w:val="538135" w:themeColor="accent6" w:themeShade="BF"/>
        </w:rPr>
        <w:t xml:space="preserve"> okres gwarancji i rękojmi za wady na zabudowę zamiatarki </w:t>
      </w:r>
      <w:r w:rsidRPr="00342A11">
        <w:rPr>
          <w:rFonts w:ascii="Open Sans" w:eastAsia="Cambria" w:hAnsi="Open Sans" w:cs="Open Sans"/>
          <w:color w:val="538135" w:themeColor="accent6" w:themeShade="BF"/>
        </w:rPr>
        <w:t xml:space="preserve">wynosi ………miesięcy </w:t>
      </w:r>
    </w:p>
    <w:p w14:paraId="43F03DB9" w14:textId="4E05DFA0" w:rsidR="0090420C" w:rsidRDefault="0090420C" w:rsidP="0090420C">
      <w:pPr>
        <w:numPr>
          <w:ilvl w:val="0"/>
          <w:numId w:val="16"/>
        </w:numPr>
        <w:tabs>
          <w:tab w:val="left" w:pos="993"/>
        </w:tabs>
        <w:suppressAutoHyphens/>
        <w:spacing w:after="60" w:line="276" w:lineRule="auto"/>
        <w:ind w:left="851" w:hanging="425"/>
        <w:jc w:val="both"/>
        <w:rPr>
          <w:rFonts w:ascii="Open Sans" w:eastAsia="Cambria" w:hAnsi="Open Sans" w:cs="Open Sans"/>
          <w:color w:val="538135" w:themeColor="accent6" w:themeShade="BF"/>
        </w:rPr>
      </w:pPr>
      <w:r w:rsidRPr="00342A11">
        <w:rPr>
          <w:rFonts w:ascii="Open Sans" w:eastAsia="Cambria" w:hAnsi="Open Sans" w:cs="Open Sans"/>
          <w:color w:val="538135" w:themeColor="accent6" w:themeShade="BF"/>
        </w:rPr>
        <w:t xml:space="preserve">oferowany przez nas </w:t>
      </w:r>
      <w:r w:rsidR="00342A11" w:rsidRPr="00342A11">
        <w:rPr>
          <w:rFonts w:ascii="Open Sans" w:eastAsia="Cambria" w:hAnsi="Open Sans" w:cs="Open Sans"/>
          <w:color w:val="538135" w:themeColor="accent6" w:themeShade="BF"/>
        </w:rPr>
        <w:t xml:space="preserve"> okres gwarancji i rękojmi za wady na podwozie </w:t>
      </w:r>
      <w:r w:rsidRPr="00342A11">
        <w:rPr>
          <w:rFonts w:ascii="Open Sans" w:eastAsia="Cambria" w:hAnsi="Open Sans" w:cs="Open Sans"/>
          <w:color w:val="538135" w:themeColor="accent6" w:themeShade="BF"/>
        </w:rPr>
        <w:t xml:space="preserve"> wynosi ………miesięcy </w:t>
      </w:r>
    </w:p>
    <w:p w14:paraId="5260EC8B" w14:textId="01FC6F1F" w:rsidR="005A235E" w:rsidRDefault="005A235E" w:rsidP="0090420C">
      <w:pPr>
        <w:numPr>
          <w:ilvl w:val="0"/>
          <w:numId w:val="16"/>
        </w:numPr>
        <w:tabs>
          <w:tab w:val="left" w:pos="993"/>
        </w:tabs>
        <w:suppressAutoHyphens/>
        <w:spacing w:after="60" w:line="276" w:lineRule="auto"/>
        <w:ind w:left="851" w:hanging="425"/>
        <w:jc w:val="both"/>
        <w:rPr>
          <w:rFonts w:ascii="Open Sans" w:eastAsia="Cambria" w:hAnsi="Open Sans" w:cs="Open Sans"/>
          <w:color w:val="538135" w:themeColor="accent6" w:themeShade="BF"/>
        </w:rPr>
      </w:pPr>
      <w:r w:rsidRPr="005A235E">
        <w:rPr>
          <w:rFonts w:ascii="Open Sans" w:eastAsia="Cambria" w:hAnsi="Open Sans" w:cs="Open Sans"/>
          <w:color w:val="538135" w:themeColor="accent6" w:themeShade="BF"/>
        </w:rPr>
        <w:t>autoryzowan</w:t>
      </w:r>
      <w:r>
        <w:rPr>
          <w:rFonts w:ascii="Open Sans" w:eastAsia="Cambria" w:hAnsi="Open Sans" w:cs="Open Sans"/>
          <w:color w:val="538135" w:themeColor="accent6" w:themeShade="BF"/>
        </w:rPr>
        <w:t xml:space="preserve">y </w:t>
      </w:r>
      <w:r w:rsidRPr="005A235E">
        <w:rPr>
          <w:rFonts w:ascii="Open Sans" w:eastAsia="Cambria" w:hAnsi="Open Sans" w:cs="Open Sans"/>
          <w:color w:val="538135" w:themeColor="accent6" w:themeShade="BF"/>
        </w:rPr>
        <w:t xml:space="preserve"> serwis podwozia oddalon</w:t>
      </w:r>
      <w:r>
        <w:rPr>
          <w:rFonts w:ascii="Open Sans" w:eastAsia="Cambria" w:hAnsi="Open Sans" w:cs="Open Sans"/>
          <w:color w:val="538135" w:themeColor="accent6" w:themeShade="BF"/>
        </w:rPr>
        <w:t xml:space="preserve">y jest </w:t>
      </w:r>
      <w:r w:rsidRPr="005A235E">
        <w:rPr>
          <w:rFonts w:ascii="Open Sans" w:eastAsia="Cambria" w:hAnsi="Open Sans" w:cs="Open Sans"/>
          <w:color w:val="538135" w:themeColor="accent6" w:themeShade="BF"/>
        </w:rPr>
        <w:t>od siedziby Zamawiającego</w:t>
      </w:r>
      <w:r>
        <w:rPr>
          <w:rFonts w:ascii="Open Sans" w:eastAsia="Cambria" w:hAnsi="Open Sans" w:cs="Open Sans"/>
          <w:color w:val="538135" w:themeColor="accent6" w:themeShade="BF"/>
        </w:rPr>
        <w:t xml:space="preserve"> </w:t>
      </w:r>
      <w:r>
        <w:rPr>
          <w:rFonts w:ascii="Open Sans" w:eastAsia="Cambria" w:hAnsi="Open Sans" w:cs="Open Sans"/>
          <w:color w:val="538135" w:themeColor="accent6" w:themeShade="BF"/>
        </w:rPr>
        <w:br/>
        <w:t>w odległości …………………</w:t>
      </w:r>
      <w:r w:rsidRPr="005A235E">
        <w:rPr>
          <w:rFonts w:ascii="Open Sans" w:eastAsia="Cambria" w:hAnsi="Open Sans" w:cs="Open Sans"/>
          <w:color w:val="538135" w:themeColor="accent6" w:themeShade="BF"/>
        </w:rPr>
        <w:t xml:space="preserve"> km</w:t>
      </w:r>
    </w:p>
    <w:p w14:paraId="4C3F99C1" w14:textId="38026E89" w:rsidR="000526AA" w:rsidRPr="000526AA" w:rsidRDefault="000526AA" w:rsidP="0009656F">
      <w:pPr>
        <w:numPr>
          <w:ilvl w:val="0"/>
          <w:numId w:val="16"/>
        </w:numPr>
        <w:tabs>
          <w:tab w:val="left" w:pos="993"/>
        </w:tabs>
        <w:suppressAutoHyphens/>
        <w:spacing w:after="60" w:line="276" w:lineRule="auto"/>
        <w:jc w:val="both"/>
        <w:rPr>
          <w:rFonts w:ascii="Open Sans" w:eastAsia="Cambria" w:hAnsi="Open Sans" w:cs="Open Sans"/>
          <w:color w:val="538135" w:themeColor="accent6" w:themeShade="BF"/>
        </w:rPr>
      </w:pPr>
      <w:r w:rsidRPr="000526AA">
        <w:rPr>
          <w:rFonts w:ascii="Open Sans" w:eastAsia="Cambria" w:hAnsi="Open Sans" w:cs="Open Sans"/>
          <w:color w:val="538135" w:themeColor="accent6" w:themeShade="BF"/>
        </w:rPr>
        <w:t>Z</w:t>
      </w:r>
      <w:r w:rsidRPr="000526AA">
        <w:rPr>
          <w:rFonts w:ascii="Open Sans" w:eastAsia="Cambria" w:hAnsi="Open Sans" w:cs="Open Sans"/>
          <w:color w:val="538135" w:themeColor="accent6" w:themeShade="BF"/>
        </w:rPr>
        <w:t>obowiąz</w:t>
      </w:r>
      <w:r w:rsidRPr="000526AA">
        <w:rPr>
          <w:rFonts w:ascii="Open Sans" w:eastAsia="Cambria" w:hAnsi="Open Sans" w:cs="Open Sans"/>
          <w:color w:val="538135" w:themeColor="accent6" w:themeShade="BF"/>
        </w:rPr>
        <w:t xml:space="preserve">ujemy się </w:t>
      </w:r>
      <w:r w:rsidRPr="000526AA">
        <w:rPr>
          <w:rFonts w:ascii="Open Sans" w:eastAsia="Cambria" w:hAnsi="Open Sans" w:cs="Open Sans"/>
          <w:color w:val="538135" w:themeColor="accent6" w:themeShade="BF"/>
        </w:rPr>
        <w:t xml:space="preserve"> do dostarczenia przedmiot zamówienia w terminie </w:t>
      </w:r>
      <w:r w:rsidR="00CD5E2F">
        <w:rPr>
          <w:rFonts w:ascii="Open Sans" w:eastAsia="Cambria" w:hAnsi="Open Sans" w:cs="Open Sans"/>
          <w:color w:val="538135" w:themeColor="accent6" w:themeShade="BF"/>
        </w:rPr>
        <w:br/>
        <w:t xml:space="preserve">                 </w:t>
      </w:r>
      <w:r w:rsidRPr="000526AA">
        <w:rPr>
          <w:rFonts w:ascii="Open Sans" w:eastAsia="Cambria" w:hAnsi="Open Sans" w:cs="Open Sans"/>
          <w:color w:val="538135" w:themeColor="accent6" w:themeShade="BF"/>
        </w:rPr>
        <w:t xml:space="preserve">do </w:t>
      </w:r>
      <w:r w:rsidRPr="000526AA">
        <w:rPr>
          <w:rFonts w:ascii="Open Sans" w:eastAsia="Cambria" w:hAnsi="Open Sans" w:cs="Open Sans"/>
          <w:color w:val="538135" w:themeColor="accent6" w:themeShade="BF"/>
        </w:rPr>
        <w:t>………</w:t>
      </w:r>
      <w:r w:rsidRPr="000526AA">
        <w:rPr>
          <w:rFonts w:ascii="Open Sans" w:eastAsia="Cambria" w:hAnsi="Open Sans" w:cs="Open Sans"/>
          <w:color w:val="538135" w:themeColor="accent6" w:themeShade="BF"/>
        </w:rPr>
        <w:t xml:space="preserve"> dni od dnia zawarcia umowy.</w:t>
      </w:r>
    </w:p>
    <w:p w14:paraId="43E692F4" w14:textId="50573C69" w:rsidR="0090420C" w:rsidRDefault="0090420C" w:rsidP="0090420C">
      <w:pPr>
        <w:tabs>
          <w:tab w:val="left" w:pos="993"/>
        </w:tabs>
        <w:suppressAutoHyphens/>
        <w:spacing w:after="60" w:line="240" w:lineRule="auto"/>
        <w:ind w:left="851"/>
        <w:jc w:val="both"/>
        <w:rPr>
          <w:rFonts w:ascii="Open Sans" w:eastAsia="Cambria" w:hAnsi="Open Sans" w:cs="Open Sans"/>
          <w:color w:val="FF0000"/>
          <w:sz w:val="20"/>
          <w:szCs w:val="20"/>
        </w:rPr>
      </w:pPr>
      <w:r w:rsidRPr="00154238">
        <w:rPr>
          <w:rFonts w:ascii="Open Sans" w:eastAsia="Cambria" w:hAnsi="Open Sans" w:cs="Open Sans"/>
          <w:color w:val="FF0000"/>
          <w:sz w:val="20"/>
          <w:szCs w:val="20"/>
        </w:rPr>
        <w:t xml:space="preserve">Uwaga! Proszę zaznaczyć właściwe. </w:t>
      </w:r>
    </w:p>
    <w:p w14:paraId="3DB55C4A" w14:textId="77777777" w:rsidR="00CD5E2F" w:rsidRPr="00342A11" w:rsidRDefault="00CD5E2F" w:rsidP="0090420C">
      <w:pPr>
        <w:tabs>
          <w:tab w:val="left" w:pos="993"/>
        </w:tabs>
        <w:suppressAutoHyphens/>
        <w:spacing w:after="60" w:line="240" w:lineRule="auto"/>
        <w:ind w:left="851"/>
        <w:jc w:val="both"/>
        <w:rPr>
          <w:rFonts w:ascii="Open Sans" w:eastAsia="Cambria" w:hAnsi="Open Sans" w:cs="Open Sans"/>
          <w:color w:val="FF0000"/>
          <w:sz w:val="20"/>
          <w:szCs w:val="20"/>
        </w:rPr>
      </w:pPr>
    </w:p>
    <w:p w14:paraId="439CE578" w14:textId="537174FD" w:rsidR="00394E6A" w:rsidRPr="00634456" w:rsidRDefault="00394E6A" w:rsidP="00502164">
      <w:pPr>
        <w:widowControl w:val="0"/>
        <w:numPr>
          <w:ilvl w:val="0"/>
          <w:numId w:val="47"/>
        </w:numPr>
        <w:pBdr>
          <w:top w:val="nil"/>
          <w:left w:val="nil"/>
          <w:bottom w:val="nil"/>
          <w:right w:val="nil"/>
          <w:between w:val="nil"/>
        </w:pBdr>
        <w:spacing w:after="0" w:line="360" w:lineRule="auto"/>
        <w:ind w:left="284" w:hanging="284"/>
        <w:jc w:val="both"/>
        <w:rPr>
          <w:rFonts w:ascii="Open Sans" w:eastAsia="Open Sans" w:hAnsi="Open Sans" w:cs="Open Sans"/>
        </w:rPr>
      </w:pPr>
      <w:r w:rsidRPr="00342A11">
        <w:rPr>
          <w:rFonts w:ascii="Open Sans" w:eastAsia="Open Sans" w:hAnsi="Open Sans" w:cs="Open Sans"/>
        </w:rPr>
        <w:t xml:space="preserve">Oświadczam/y*, że wadium w kwocie </w:t>
      </w:r>
      <w:r w:rsidR="0090420C" w:rsidRPr="00342A11">
        <w:rPr>
          <w:rFonts w:ascii="Open Sans" w:eastAsia="Open Sans" w:hAnsi="Open Sans" w:cs="Open Sans"/>
        </w:rPr>
        <w:t>20</w:t>
      </w:r>
      <w:r w:rsidRPr="00342A11">
        <w:rPr>
          <w:rFonts w:ascii="Open Sans" w:eastAsia="Open Sans" w:hAnsi="Open Sans" w:cs="Open Sans"/>
        </w:rPr>
        <w:t> 000,00 zł,</w:t>
      </w:r>
      <w:r w:rsidRPr="00634456">
        <w:rPr>
          <w:rFonts w:ascii="Open Sans" w:eastAsia="Open Sans" w:hAnsi="Open Sans" w:cs="Open Sans"/>
        </w:rPr>
        <w:t xml:space="preserve"> zostało wniesione w dniu ……….… </w:t>
      </w:r>
      <w:r w:rsidR="004545E4">
        <w:rPr>
          <w:rFonts w:ascii="Open Sans" w:eastAsia="Open Sans" w:hAnsi="Open Sans" w:cs="Open Sans"/>
        </w:rPr>
        <w:br/>
      </w:r>
      <w:r w:rsidRPr="00987F16">
        <w:rPr>
          <w:rFonts w:ascii="Open Sans" w:eastAsia="Open Sans" w:hAnsi="Open Sans" w:cs="Open Sans"/>
        </w:rPr>
        <w:t>w formie ………………….</w:t>
      </w:r>
      <w:r w:rsidRPr="00634456">
        <w:rPr>
          <w:rFonts w:ascii="Open Sans" w:eastAsia="Open Sans" w:hAnsi="Open Sans" w:cs="Open Sans"/>
        </w:rPr>
        <w:t xml:space="preserve"> Wadium należy zwrócić na rachunek bankowy Wykonawcy </w:t>
      </w:r>
      <w:r w:rsidR="004545E4">
        <w:rPr>
          <w:rFonts w:ascii="Open Sans" w:eastAsia="Open Sans" w:hAnsi="Open Sans" w:cs="Open Sans"/>
        </w:rPr>
        <w:br/>
      </w:r>
      <w:r w:rsidRPr="00634456">
        <w:rPr>
          <w:rFonts w:ascii="Open Sans" w:eastAsia="Open Sans" w:hAnsi="Open Sans" w:cs="Open Sans"/>
        </w:rPr>
        <w:t xml:space="preserve">nr </w:t>
      </w:r>
      <w:r>
        <w:rPr>
          <w:rFonts w:ascii="Open Sans" w:eastAsia="Open Sans" w:hAnsi="Open Sans" w:cs="Open Sans"/>
        </w:rPr>
        <w:t>……..</w:t>
      </w:r>
      <w:r w:rsidRPr="00634456">
        <w:rPr>
          <w:rFonts w:ascii="Open Sans" w:eastAsia="Open Sans" w:hAnsi="Open Sans" w:cs="Open Sans"/>
        </w:rPr>
        <w:t>……………………….....</w:t>
      </w:r>
    </w:p>
    <w:p w14:paraId="751C12CB" w14:textId="6DEEECB9" w:rsidR="00394E6A" w:rsidRPr="00634456" w:rsidRDefault="00394E6A" w:rsidP="00502164">
      <w:pPr>
        <w:widowControl w:val="0"/>
        <w:numPr>
          <w:ilvl w:val="0"/>
          <w:numId w:val="47"/>
        </w:numPr>
        <w:pBdr>
          <w:top w:val="nil"/>
          <w:left w:val="nil"/>
          <w:bottom w:val="nil"/>
          <w:right w:val="nil"/>
          <w:between w:val="nil"/>
        </w:pBdr>
        <w:spacing w:after="0" w:line="360" w:lineRule="auto"/>
        <w:ind w:left="284" w:hanging="284"/>
        <w:jc w:val="both"/>
        <w:rPr>
          <w:rFonts w:ascii="Open Sans" w:eastAsia="Open Sans" w:hAnsi="Open Sans" w:cs="Open Sans"/>
        </w:rPr>
      </w:pPr>
      <w:r w:rsidRPr="00634456">
        <w:rPr>
          <w:rFonts w:ascii="Open Sans" w:eastAsia="Open Sans" w:hAnsi="Open Sans" w:cs="Open Sans"/>
        </w:rPr>
        <w:t>Oświadczam/y*, że zabezpieczenie należytego wykonania umowy w kwocie ………….… zł wniosę/ wniesiemy*</w:t>
      </w:r>
      <w:r>
        <w:rPr>
          <w:rFonts w:ascii="Open Sans" w:eastAsia="Open Sans" w:hAnsi="Open Sans" w:cs="Open Sans"/>
        </w:rPr>
        <w:t xml:space="preserve"> </w:t>
      </w:r>
      <w:r w:rsidRPr="00634456">
        <w:rPr>
          <w:rFonts w:ascii="Open Sans" w:eastAsia="Open Sans" w:hAnsi="Open Sans" w:cs="Open Sans"/>
        </w:rPr>
        <w:t>w następującej formie: …………… na rachunek Bankowy ……………….……………………..…</w:t>
      </w:r>
    </w:p>
    <w:p w14:paraId="241D7219" w14:textId="77777777" w:rsidR="00394E6A" w:rsidRPr="00634456" w:rsidRDefault="00394E6A" w:rsidP="00502164">
      <w:pPr>
        <w:widowControl w:val="0"/>
        <w:numPr>
          <w:ilvl w:val="0"/>
          <w:numId w:val="47"/>
        </w:numPr>
        <w:pBdr>
          <w:top w:val="nil"/>
          <w:left w:val="nil"/>
          <w:bottom w:val="nil"/>
          <w:right w:val="nil"/>
          <w:between w:val="nil"/>
        </w:pBdr>
        <w:spacing w:after="0" w:line="360" w:lineRule="auto"/>
        <w:ind w:left="284" w:hanging="426"/>
        <w:jc w:val="both"/>
        <w:rPr>
          <w:rFonts w:ascii="Open Sans" w:eastAsia="Open Sans" w:hAnsi="Open Sans" w:cs="Open Sans"/>
        </w:rPr>
      </w:pPr>
      <w:r w:rsidRPr="00634456">
        <w:rPr>
          <w:rFonts w:ascii="Open Sans" w:eastAsia="Open Sans" w:hAnsi="Open Sans" w:cs="Open Sans"/>
        </w:rPr>
        <w:t xml:space="preserve">Oświadczam/y*, że akceptuję/akceptujemy* bez zastrzeżeń proponowany przez </w:t>
      </w:r>
      <w:r>
        <w:rPr>
          <w:rFonts w:ascii="Open Sans" w:eastAsia="Open Sans" w:hAnsi="Open Sans" w:cs="Open Sans"/>
        </w:rPr>
        <w:t>Z</w:t>
      </w:r>
      <w:r w:rsidRPr="00634456">
        <w:rPr>
          <w:rFonts w:ascii="Open Sans" w:eastAsia="Open Sans" w:hAnsi="Open Sans" w:cs="Open Sans"/>
        </w:rPr>
        <w:t>amawiającego wzór umowy.</w:t>
      </w:r>
    </w:p>
    <w:p w14:paraId="18AEDD89" w14:textId="3AD763E7" w:rsidR="00394E6A" w:rsidRPr="0031538F" w:rsidRDefault="00394E6A" w:rsidP="00502164">
      <w:pPr>
        <w:widowControl w:val="0"/>
        <w:numPr>
          <w:ilvl w:val="0"/>
          <w:numId w:val="47"/>
        </w:numPr>
        <w:pBdr>
          <w:top w:val="nil"/>
          <w:left w:val="nil"/>
          <w:bottom w:val="nil"/>
          <w:right w:val="nil"/>
          <w:between w:val="nil"/>
        </w:pBdr>
        <w:spacing w:after="0" w:line="360" w:lineRule="auto"/>
        <w:ind w:left="284" w:hanging="426"/>
        <w:jc w:val="both"/>
        <w:rPr>
          <w:rFonts w:ascii="Open Sans" w:eastAsia="Open Sans" w:hAnsi="Open Sans" w:cs="Open Sans"/>
        </w:rPr>
      </w:pPr>
      <w:r w:rsidRPr="00634456">
        <w:rPr>
          <w:rFonts w:ascii="Open Sans" w:eastAsia="Open Sans" w:hAnsi="Open Sans" w:cs="Open Sans"/>
        </w:rPr>
        <w:t xml:space="preserve">Oświadczam/y*, iż uważamy się za związanych niniejszą ofertą przez okres </w:t>
      </w:r>
      <w:r w:rsidR="004545E4">
        <w:rPr>
          <w:rFonts w:ascii="Open Sans" w:eastAsia="Open Sans" w:hAnsi="Open Sans" w:cs="Open Sans"/>
        </w:rPr>
        <w:t>90</w:t>
      </w:r>
      <w:r w:rsidRPr="00634456">
        <w:rPr>
          <w:rFonts w:ascii="Open Sans" w:eastAsia="Open Sans" w:hAnsi="Open Sans" w:cs="Open Sans"/>
        </w:rPr>
        <w:t xml:space="preserve"> dni od dnia upływu terminu składania ofer</w:t>
      </w:r>
      <w:r w:rsidR="004545E4">
        <w:rPr>
          <w:rFonts w:ascii="Open Sans" w:eastAsia="Open Sans" w:hAnsi="Open Sans" w:cs="Open Sans"/>
        </w:rPr>
        <w:t>.</w:t>
      </w:r>
      <w:r w:rsidRPr="00634456">
        <w:rPr>
          <w:rFonts w:ascii="Open Sans" w:eastAsia="Open Sans" w:hAnsi="Open Sans" w:cs="Open Sans"/>
        </w:rPr>
        <w:t xml:space="preserve"> </w:t>
      </w:r>
    </w:p>
    <w:p w14:paraId="077589F2" w14:textId="6BCE8F2D" w:rsidR="00394E6A" w:rsidRPr="00634456" w:rsidRDefault="00394E6A" w:rsidP="00502164">
      <w:pPr>
        <w:widowControl w:val="0"/>
        <w:numPr>
          <w:ilvl w:val="0"/>
          <w:numId w:val="47"/>
        </w:numPr>
        <w:pBdr>
          <w:top w:val="nil"/>
          <w:left w:val="nil"/>
          <w:bottom w:val="nil"/>
          <w:right w:val="nil"/>
          <w:between w:val="nil"/>
        </w:pBdr>
        <w:spacing w:after="0" w:line="360" w:lineRule="auto"/>
        <w:ind w:left="284" w:hanging="426"/>
        <w:jc w:val="both"/>
        <w:rPr>
          <w:rFonts w:ascii="Open Sans" w:eastAsia="Open Sans" w:hAnsi="Open Sans" w:cs="Open Sans"/>
        </w:rPr>
      </w:pPr>
      <w:r w:rsidRPr="00634456">
        <w:rPr>
          <w:rFonts w:ascii="Open Sans" w:eastAsia="Open Sans" w:hAnsi="Open Sans" w:cs="Open Sans"/>
        </w:rPr>
        <w:t xml:space="preserve">Informuję/informujemy* że wybór naszej oferty </w:t>
      </w:r>
      <w:r w:rsidRPr="00634456">
        <w:rPr>
          <w:rFonts w:ascii="Open Sans" w:eastAsia="Open Sans" w:hAnsi="Open Sans" w:cs="Open Sans"/>
          <w:u w:val="single"/>
        </w:rPr>
        <w:t>nie będzie</w:t>
      </w:r>
      <w:r w:rsidRPr="00634456">
        <w:rPr>
          <w:rFonts w:ascii="Open Sans" w:eastAsia="Open Sans" w:hAnsi="Open Sans" w:cs="Open Sans"/>
        </w:rPr>
        <w:t xml:space="preserve"> prowadzić do powstania</w:t>
      </w:r>
      <w:r>
        <w:rPr>
          <w:rFonts w:ascii="Open Sans" w:eastAsia="Open Sans" w:hAnsi="Open Sans" w:cs="Open Sans"/>
        </w:rPr>
        <w:t xml:space="preserve"> </w:t>
      </w:r>
      <w:r w:rsidR="00F0107D">
        <w:rPr>
          <w:rFonts w:ascii="Open Sans" w:eastAsia="Open Sans" w:hAnsi="Open Sans" w:cs="Open Sans"/>
        </w:rPr>
        <w:br/>
      </w:r>
      <w:r w:rsidRPr="00634456">
        <w:rPr>
          <w:rFonts w:ascii="Open Sans" w:eastAsia="Open Sans" w:hAnsi="Open Sans" w:cs="Open Sans"/>
        </w:rPr>
        <w:t>u Zamawiającego obowiązku podatkowego na podstawie ustawy z dnia 11 marca 2004 r. o podatku od towarów i usług (Dz. U. z 2020 r. poz.106).</w:t>
      </w:r>
    </w:p>
    <w:p w14:paraId="4339ACBB" w14:textId="1BE8E984" w:rsidR="00394E6A" w:rsidRDefault="00394E6A" w:rsidP="00394E6A">
      <w:pPr>
        <w:widowControl w:val="0"/>
        <w:pBdr>
          <w:top w:val="nil"/>
          <w:left w:val="nil"/>
          <w:bottom w:val="nil"/>
          <w:right w:val="nil"/>
          <w:between w:val="nil"/>
        </w:pBdr>
        <w:ind w:left="284"/>
        <w:jc w:val="both"/>
        <w:rPr>
          <w:rFonts w:ascii="Open Sans" w:eastAsia="Open Sans" w:hAnsi="Open Sans" w:cs="Open Sans"/>
          <w:i/>
          <w:iCs/>
          <w:sz w:val="16"/>
          <w:szCs w:val="16"/>
        </w:rPr>
      </w:pPr>
      <w:r w:rsidRPr="00722255">
        <w:rPr>
          <w:rFonts w:ascii="Open Sans" w:eastAsia="Open Sans" w:hAnsi="Open Sans" w:cs="Open Sans"/>
          <w:b/>
          <w:bCs/>
          <w:i/>
          <w:iCs/>
          <w:sz w:val="16"/>
          <w:szCs w:val="16"/>
          <w:u w:val="single"/>
        </w:rPr>
        <w:t>Uwaga:</w:t>
      </w:r>
      <w:r w:rsidRPr="00722255">
        <w:rPr>
          <w:rFonts w:ascii="Open Sans" w:eastAsia="Open Sans" w:hAnsi="Open Sans" w:cs="Open Sans"/>
          <w:i/>
          <w:iCs/>
          <w:sz w:val="16"/>
          <w:szCs w:val="16"/>
        </w:rPr>
        <w:t xml:space="preserve"> jeżeli wybór oferty będzie prowadzić do powstania u Zamawiającego obowiązku podatkowego </w:t>
      </w:r>
      <w:r w:rsidRPr="00722255">
        <w:rPr>
          <w:rFonts w:ascii="Open Sans" w:eastAsia="Open Sans" w:hAnsi="Open Sans" w:cs="Open Sans"/>
          <w:i/>
          <w:iCs/>
          <w:sz w:val="16"/>
          <w:szCs w:val="16"/>
        </w:rPr>
        <w:br/>
        <w:t>na podstawie ustawy z dnia 11 marca 2004 r. o podatku od towarów i usług (Dz. U. z 202</w:t>
      </w:r>
      <w:r w:rsidR="00D6260E">
        <w:rPr>
          <w:rFonts w:ascii="Open Sans" w:eastAsia="Open Sans" w:hAnsi="Open Sans" w:cs="Open Sans"/>
          <w:i/>
          <w:iCs/>
          <w:sz w:val="16"/>
          <w:szCs w:val="16"/>
        </w:rPr>
        <w:t>1</w:t>
      </w:r>
      <w:r w:rsidRPr="00722255">
        <w:rPr>
          <w:rFonts w:ascii="Open Sans" w:eastAsia="Open Sans" w:hAnsi="Open Sans" w:cs="Open Sans"/>
          <w:i/>
          <w:iCs/>
          <w:sz w:val="16"/>
          <w:szCs w:val="16"/>
        </w:rPr>
        <w:t xml:space="preserve"> r. poz.</w:t>
      </w:r>
      <w:r w:rsidR="00D6260E">
        <w:rPr>
          <w:rFonts w:ascii="Open Sans" w:eastAsia="Open Sans" w:hAnsi="Open Sans" w:cs="Open Sans"/>
          <w:i/>
          <w:iCs/>
          <w:sz w:val="16"/>
          <w:szCs w:val="16"/>
        </w:rPr>
        <w:t xml:space="preserve">685 </w:t>
      </w:r>
      <w:r w:rsidRPr="00722255">
        <w:rPr>
          <w:rFonts w:ascii="Open Sans" w:eastAsia="Open Sans" w:hAnsi="Open Sans" w:cs="Open Sans"/>
          <w:i/>
          <w:iCs/>
          <w:sz w:val="16"/>
          <w:szCs w:val="16"/>
        </w:rPr>
        <w:t xml:space="preserve">), należy skreślić powyższe oświadczenie i przedłożyć wykaz zawierający nazwę (rodzaj) towaru lub usługi, których dostawa lub świadczenie będzie prowadzić do jego powstania, oraz jej wartość bez kwoty podatku. </w:t>
      </w:r>
    </w:p>
    <w:p w14:paraId="16A45508" w14:textId="77777777" w:rsidR="00394E6A" w:rsidRPr="00722255" w:rsidRDefault="00394E6A" w:rsidP="00394E6A">
      <w:pPr>
        <w:widowControl w:val="0"/>
        <w:pBdr>
          <w:top w:val="nil"/>
          <w:left w:val="nil"/>
          <w:bottom w:val="nil"/>
          <w:right w:val="nil"/>
          <w:between w:val="nil"/>
        </w:pBdr>
        <w:ind w:left="284"/>
        <w:jc w:val="both"/>
        <w:rPr>
          <w:rFonts w:ascii="Open Sans" w:eastAsia="Open Sans" w:hAnsi="Open Sans" w:cs="Open Sans"/>
          <w:sz w:val="16"/>
          <w:szCs w:val="16"/>
        </w:rPr>
      </w:pPr>
    </w:p>
    <w:p w14:paraId="395ED83E" w14:textId="337194EC" w:rsidR="00394E6A" w:rsidRDefault="00394E6A" w:rsidP="00502164">
      <w:pPr>
        <w:widowControl w:val="0"/>
        <w:numPr>
          <w:ilvl w:val="0"/>
          <w:numId w:val="47"/>
        </w:numPr>
        <w:pBdr>
          <w:top w:val="nil"/>
          <w:left w:val="nil"/>
          <w:bottom w:val="nil"/>
          <w:right w:val="nil"/>
          <w:between w:val="nil"/>
        </w:pBdr>
        <w:spacing w:after="0" w:line="240" w:lineRule="auto"/>
        <w:ind w:left="284" w:hanging="426"/>
        <w:jc w:val="both"/>
        <w:rPr>
          <w:rFonts w:ascii="Open Sans" w:eastAsia="Open Sans" w:hAnsi="Open Sans" w:cs="Open Sans"/>
        </w:rPr>
      </w:pPr>
      <w:r w:rsidRPr="00634456">
        <w:rPr>
          <w:rFonts w:ascii="Open Sans" w:eastAsia="Open Sans" w:hAnsi="Open Sans" w:cs="Open Sans"/>
        </w:rPr>
        <w:t xml:space="preserve">Oświadczam/y*, że dokonującym usług jest podatnik, o którym mowa w art. 15 ustawy z dnia 11 marca 2004 r. o podatku od towarów i usług (Dz. U. z 2020 r. poz.106), u którego sprzedaż jest/ nie jest* zwolniona od podatku na podstawie art. 113 ust. 1 i 9 ustawy o podatku od towarów i usług oraz, że usługi będą/ nie będą* objęte zwolnieniem, o którym mowa w art. 43 ust.1 pkt.2 lub art.122 ustawy </w:t>
      </w:r>
      <w:r>
        <w:rPr>
          <w:rFonts w:ascii="Open Sans" w:eastAsia="Open Sans" w:hAnsi="Open Sans" w:cs="Open Sans"/>
        </w:rPr>
        <w:br/>
      </w:r>
      <w:r w:rsidRPr="00634456">
        <w:rPr>
          <w:rFonts w:ascii="Open Sans" w:eastAsia="Open Sans" w:hAnsi="Open Sans" w:cs="Open Sans"/>
        </w:rPr>
        <w:t>o podatku od towarów i usług.</w:t>
      </w:r>
    </w:p>
    <w:p w14:paraId="753E4AA0" w14:textId="77777777" w:rsidR="00CB3AEB" w:rsidRPr="005D7C76" w:rsidRDefault="00CB3AEB" w:rsidP="008C48A5">
      <w:pPr>
        <w:suppressAutoHyphens/>
        <w:spacing w:after="60" w:line="276" w:lineRule="auto"/>
        <w:jc w:val="both"/>
        <w:rPr>
          <w:rFonts w:ascii="Open Sans" w:eastAsia="Cambria" w:hAnsi="Open Sans" w:cs="Open Sans"/>
          <w:b/>
          <w:bCs/>
          <w:sz w:val="20"/>
          <w:szCs w:val="20"/>
          <w:u w:val="single"/>
        </w:rPr>
      </w:pPr>
    </w:p>
    <w:p w14:paraId="1AC7C69F" w14:textId="05495249" w:rsidR="007B550D" w:rsidRDefault="007B550D" w:rsidP="00391421">
      <w:pPr>
        <w:numPr>
          <w:ilvl w:val="0"/>
          <w:numId w:val="15"/>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Oświadczamy, że ceny uwzględniają wszystkie elementy cenotwórcze, w szczególności wszystkie koszty i  wymagania Zamawiającego odnoszące się do przedmiotu zamówienia opisanego w SWZ i  konieczne dla prawidłowej jego realizacji.</w:t>
      </w:r>
    </w:p>
    <w:p w14:paraId="68E65F88" w14:textId="77777777" w:rsidR="00F55466" w:rsidRDefault="00F55466" w:rsidP="00F55466">
      <w:pPr>
        <w:suppressAutoHyphens/>
        <w:spacing w:after="60" w:line="276" w:lineRule="auto"/>
        <w:ind w:left="397"/>
        <w:jc w:val="both"/>
        <w:rPr>
          <w:rFonts w:ascii="Open Sans" w:eastAsia="Cambria" w:hAnsi="Open Sans" w:cs="Open Sans"/>
        </w:rPr>
      </w:pPr>
    </w:p>
    <w:p w14:paraId="3EEDAA21" w14:textId="064016F4" w:rsidR="00B3544D" w:rsidRPr="00B3544D" w:rsidRDefault="00B3544D" w:rsidP="00391421">
      <w:pPr>
        <w:pStyle w:val="Akapitzlist"/>
        <w:numPr>
          <w:ilvl w:val="0"/>
          <w:numId w:val="15"/>
        </w:numPr>
        <w:jc w:val="both"/>
        <w:rPr>
          <w:rFonts w:ascii="Open Sans" w:hAnsi="Open Sans" w:cs="Open Sans"/>
        </w:rPr>
      </w:pPr>
      <w:r w:rsidRPr="00B3544D">
        <w:rPr>
          <w:rFonts w:ascii="Open Sans" w:hAnsi="Open Sans" w:cs="Open Sans"/>
        </w:rPr>
        <w:t xml:space="preserve">OŚWIADCZAMY, że zgodnie z definicjami zawartymi w art. 7 ust. 1 pkt 1-3 ustawy </w:t>
      </w:r>
      <w:r w:rsidR="0060432E">
        <w:rPr>
          <w:rFonts w:ascii="Open Sans" w:hAnsi="Open Sans" w:cs="Open Sans"/>
        </w:rPr>
        <w:br/>
      </w:r>
      <w:r w:rsidRPr="00B3544D">
        <w:rPr>
          <w:rFonts w:ascii="Open Sans" w:hAnsi="Open Sans" w:cs="Open Sans"/>
        </w:rPr>
        <w:t>z dnia 6 marca 2018 roku Prawo Przedsiębiorców jesteśmy:</w:t>
      </w:r>
    </w:p>
    <w:p w14:paraId="3EA48FA0" w14:textId="77777777" w:rsidR="00B3544D" w:rsidRPr="00B3544D" w:rsidRDefault="00B3544D" w:rsidP="00B3544D">
      <w:pPr>
        <w:rPr>
          <w:rFonts w:ascii="Open Sans" w:hAnsi="Open Sans" w:cs="Open Sans"/>
        </w:rPr>
      </w:pPr>
      <w:r w:rsidRPr="00B3544D">
        <w:rPr>
          <w:rFonts w:ascii="Open Sans" w:hAnsi="Open Sans" w:cs="Open Sans"/>
        </w:rPr>
        <w:t>•</w:t>
      </w:r>
      <w:r w:rsidRPr="00B3544D">
        <w:rPr>
          <w:rFonts w:ascii="Open Sans" w:hAnsi="Open Sans" w:cs="Open Sans"/>
        </w:rPr>
        <w:tab/>
        <w:t>Mikro przedsiębiorcą</w:t>
      </w:r>
    </w:p>
    <w:p w14:paraId="4A26CC95" w14:textId="77777777" w:rsidR="00B3544D" w:rsidRPr="00B3544D" w:rsidRDefault="00B3544D" w:rsidP="00B3544D">
      <w:pPr>
        <w:rPr>
          <w:rFonts w:ascii="Open Sans" w:hAnsi="Open Sans" w:cs="Open Sans"/>
        </w:rPr>
      </w:pPr>
      <w:r w:rsidRPr="00B3544D">
        <w:rPr>
          <w:rFonts w:ascii="Open Sans" w:hAnsi="Open Sans" w:cs="Open Sans"/>
        </w:rPr>
        <w:t>•</w:t>
      </w:r>
      <w:r w:rsidRPr="00B3544D">
        <w:rPr>
          <w:rFonts w:ascii="Open Sans" w:hAnsi="Open Sans" w:cs="Open Sans"/>
        </w:rPr>
        <w:tab/>
        <w:t>małym przedsiębiorcą</w:t>
      </w:r>
    </w:p>
    <w:p w14:paraId="4D8359B4" w14:textId="77777777" w:rsidR="00B3544D" w:rsidRPr="00B3544D" w:rsidRDefault="00B3544D" w:rsidP="00B3544D">
      <w:pPr>
        <w:rPr>
          <w:rFonts w:ascii="Open Sans" w:hAnsi="Open Sans" w:cs="Open Sans"/>
        </w:rPr>
      </w:pPr>
      <w:r w:rsidRPr="00B3544D">
        <w:rPr>
          <w:rFonts w:ascii="Open Sans" w:hAnsi="Open Sans" w:cs="Open Sans"/>
        </w:rPr>
        <w:t>•</w:t>
      </w:r>
      <w:r w:rsidRPr="00B3544D">
        <w:rPr>
          <w:rFonts w:ascii="Open Sans" w:hAnsi="Open Sans" w:cs="Open Sans"/>
        </w:rPr>
        <w:tab/>
        <w:t>średnim przedsiębiorcą</w:t>
      </w:r>
    </w:p>
    <w:p w14:paraId="4315259B" w14:textId="631978C1" w:rsidR="00B3544D" w:rsidRDefault="00B3544D" w:rsidP="00B3544D">
      <w:pPr>
        <w:rPr>
          <w:rFonts w:ascii="Open Sans" w:hAnsi="Open Sans" w:cs="Open Sans"/>
          <w:color w:val="FF0000"/>
        </w:rPr>
      </w:pPr>
      <w:r w:rsidRPr="00B3544D">
        <w:rPr>
          <w:rFonts w:ascii="Open Sans" w:hAnsi="Open Sans" w:cs="Open Sans"/>
          <w:color w:val="FF0000"/>
        </w:rPr>
        <w:t>Uwaga ! Należy zaznaczyć prawidłową odpowiedź.</w:t>
      </w:r>
    </w:p>
    <w:p w14:paraId="633A684A" w14:textId="77777777" w:rsidR="00B3544D" w:rsidRPr="00B3544D" w:rsidRDefault="00B3544D" w:rsidP="00B3544D">
      <w:pPr>
        <w:rPr>
          <w:rFonts w:ascii="Open Sans" w:hAnsi="Open Sans" w:cs="Open Sans"/>
          <w:color w:val="FF0000"/>
        </w:rPr>
      </w:pPr>
    </w:p>
    <w:p w14:paraId="1D5095A2" w14:textId="7BDE06E7" w:rsidR="00B3544D" w:rsidRPr="00B3544D" w:rsidRDefault="00B3544D" w:rsidP="00B3544D">
      <w:pPr>
        <w:jc w:val="both"/>
        <w:rPr>
          <w:rFonts w:ascii="Open Sans" w:hAnsi="Open Sans" w:cs="Open Sans"/>
          <w:color w:val="000000" w:themeColor="text1"/>
        </w:rPr>
      </w:pPr>
      <w:r w:rsidRPr="00B3544D">
        <w:rPr>
          <w:rFonts w:ascii="Open Sans" w:hAnsi="Open Sans" w:cs="Open Sans"/>
          <w:color w:val="000000" w:themeColor="text1"/>
        </w:rPr>
        <w:t>5.</w:t>
      </w:r>
      <w:r w:rsidRPr="00B3544D">
        <w:rPr>
          <w:rFonts w:ascii="Open Sans" w:hAnsi="Open Sans" w:cs="Open Sans"/>
          <w:color w:val="000000" w:themeColor="text1"/>
        </w:rPr>
        <w:tab/>
        <w:t xml:space="preserve">Oświadczam, </w:t>
      </w:r>
      <w:r w:rsidRPr="005F7BBC">
        <w:rPr>
          <w:rFonts w:ascii="Open Sans" w:hAnsi="Open Sans" w:cs="Open Sans"/>
          <w:color w:val="FF0000"/>
        </w:rPr>
        <w:t xml:space="preserve">iż jestem / nie jestem </w:t>
      </w:r>
      <w:r w:rsidRPr="00B3544D">
        <w:rPr>
          <w:rFonts w:ascii="Open Sans" w:hAnsi="Open Sans" w:cs="Open Sans"/>
          <w:color w:val="000000" w:themeColor="text1"/>
        </w:rPr>
        <w:t xml:space="preserve">podatnikiem podatku VAT, a numer konta bankowego </w:t>
      </w:r>
      <w:r w:rsidR="005F7BBC">
        <w:rPr>
          <w:rFonts w:ascii="Open Sans" w:hAnsi="Open Sans" w:cs="Open Sans"/>
          <w:color w:val="000000" w:themeColor="text1"/>
        </w:rPr>
        <w:t xml:space="preserve">( proszę wskazać numer konta bankowego Wykonawcy…………………… ) </w:t>
      </w:r>
      <w:r w:rsidRPr="00B3544D">
        <w:rPr>
          <w:rFonts w:ascii="Open Sans" w:hAnsi="Open Sans" w:cs="Open Sans"/>
          <w:color w:val="000000" w:themeColor="text1"/>
        </w:rPr>
        <w:t xml:space="preserve">jaki zostanie wskazany  w umowie jest zgłoszonym numerem rachunku rozliczeniowego w banku lub imiennym rachunkiem w spółdzielczej kasie oszczędnościowo-kredytowej, której Wykonawca jest członkiem, otwartym w związku z prowadzoną działalnością gospodarczą.                        </w:t>
      </w:r>
    </w:p>
    <w:p w14:paraId="37893807" w14:textId="77777777" w:rsidR="00B3544D" w:rsidRPr="00B3544D" w:rsidRDefault="00B3544D" w:rsidP="00B3544D">
      <w:pPr>
        <w:rPr>
          <w:rFonts w:ascii="Open Sans" w:hAnsi="Open Sans" w:cs="Open Sans"/>
          <w:color w:val="FF0000"/>
        </w:rPr>
      </w:pPr>
      <w:bookmarkStart w:id="28" w:name="_Hlk94454495"/>
      <w:r w:rsidRPr="00B3544D">
        <w:rPr>
          <w:rFonts w:ascii="Open Sans" w:hAnsi="Open Sans" w:cs="Open Sans"/>
          <w:color w:val="FF0000"/>
        </w:rPr>
        <w:t>Uwaga ! Należy zaznaczyć prawidłową odpowiedź.</w:t>
      </w:r>
    </w:p>
    <w:bookmarkEnd w:id="28"/>
    <w:p w14:paraId="289B8E5F" w14:textId="77777777" w:rsidR="00B3544D" w:rsidRPr="00DE20C7" w:rsidRDefault="00B3544D" w:rsidP="00B3544D">
      <w:pPr>
        <w:suppressAutoHyphens/>
        <w:spacing w:after="60" w:line="276" w:lineRule="auto"/>
        <w:ind w:left="397"/>
        <w:jc w:val="both"/>
        <w:rPr>
          <w:rFonts w:ascii="Open Sans" w:eastAsia="Cambria" w:hAnsi="Open Sans" w:cs="Open Sans"/>
        </w:rPr>
      </w:pPr>
    </w:p>
    <w:p w14:paraId="7D1B6F8A" w14:textId="77777777" w:rsidR="007B550D" w:rsidRPr="00DE20C7" w:rsidRDefault="007B550D" w:rsidP="00391421">
      <w:pPr>
        <w:numPr>
          <w:ilvl w:val="0"/>
          <w:numId w:val="15"/>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Zgodnie z treścią art. 91 ust. 3a ustawy Prawo zamówień publicznych oświadczamy, że wybór przedmiotowej oferty**)</w:t>
      </w:r>
    </w:p>
    <w:p w14:paraId="209300AA" w14:textId="77777777" w:rsidR="007B550D" w:rsidRPr="00DE20C7" w:rsidRDefault="007B550D" w:rsidP="00391421">
      <w:pPr>
        <w:numPr>
          <w:ilvl w:val="0"/>
          <w:numId w:val="15"/>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nie będzie</w:t>
      </w:r>
      <w:r w:rsidRPr="00DE20C7">
        <w:rPr>
          <w:rFonts w:ascii="Open Sans" w:eastAsia="Cambria" w:hAnsi="Open Sans" w:cs="Open Sans"/>
        </w:rPr>
        <w:t xml:space="preserve"> prowadzić do powstania u Zamawiającego obowiązku podatkowego </w:t>
      </w:r>
    </w:p>
    <w:p w14:paraId="428D333A" w14:textId="6B1E2CE0" w:rsidR="007B550D" w:rsidRPr="00DE20C7" w:rsidRDefault="007B550D" w:rsidP="00391421">
      <w:pPr>
        <w:numPr>
          <w:ilvl w:val="0"/>
          <w:numId w:val="15"/>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będzie</w:t>
      </w:r>
      <w:r w:rsidRPr="00DE20C7">
        <w:rPr>
          <w:rFonts w:ascii="Open Sans" w:eastAsia="Cambria" w:hAnsi="Open Sans" w:cs="Open Sans"/>
        </w:rPr>
        <w:t xml:space="preserve"> prowadzić do powstania u Zamawiającego obowiązku podatkowego, zgodnie z </w:t>
      </w:r>
      <w:hyperlink r:id="rId34" w:history="1">
        <w:r w:rsidRPr="00DE20C7">
          <w:rPr>
            <w:rStyle w:val="Hipercze"/>
            <w:rFonts w:ascii="Open Sans" w:eastAsia="Cambria" w:hAnsi="Open Sans" w:cs="Open Sans"/>
          </w:rPr>
          <w:t>ustawą</w:t>
        </w:r>
      </w:hyperlink>
      <w:r w:rsidRPr="00DE20C7">
        <w:rPr>
          <w:rFonts w:ascii="Open Sans" w:eastAsia="Cambria" w:hAnsi="Open Sans" w:cs="Open Sans"/>
        </w:rPr>
        <w:t xml:space="preserve"> z dnia 11 marca 2004 r. o podatku od towarów i usług (Dz. U. 202</w:t>
      </w:r>
      <w:r w:rsidR="00C404EB">
        <w:rPr>
          <w:rFonts w:ascii="Open Sans" w:eastAsia="Cambria" w:hAnsi="Open Sans" w:cs="Open Sans"/>
        </w:rPr>
        <w:t>1</w:t>
      </w:r>
      <w:r w:rsidRPr="00DE20C7">
        <w:rPr>
          <w:rFonts w:ascii="Open Sans" w:eastAsia="Cambria" w:hAnsi="Open Sans" w:cs="Open Sans"/>
        </w:rPr>
        <w:t xml:space="preserve">, poz. </w:t>
      </w:r>
      <w:r w:rsidR="00C404EB">
        <w:rPr>
          <w:rFonts w:ascii="Open Sans" w:eastAsia="Cambria" w:hAnsi="Open Sans" w:cs="Open Sans"/>
        </w:rPr>
        <w:t>685</w:t>
      </w:r>
      <w:r w:rsidRPr="00DE20C7">
        <w:rPr>
          <w:rFonts w:ascii="Open Sans" w:eastAsia="Cambria" w:hAnsi="Open Sans" w:cs="Open Sans"/>
        </w:rPr>
        <w:t xml:space="preserve"> z późn. zm.)</w:t>
      </w:r>
    </w:p>
    <w:p w14:paraId="3DF31E20" w14:textId="4D4A4C6A" w:rsidR="007B550D" w:rsidRPr="001A4926" w:rsidRDefault="007B550D" w:rsidP="007B550D">
      <w:pPr>
        <w:suppressAutoHyphens/>
        <w:spacing w:after="0" w:line="276" w:lineRule="auto"/>
        <w:ind w:left="993"/>
        <w:rPr>
          <w:rFonts w:ascii="Open Sans" w:eastAsia="Cambria" w:hAnsi="Open Sans" w:cs="Open Sans"/>
        </w:rPr>
      </w:pPr>
      <w:r w:rsidRPr="001A4926">
        <w:rPr>
          <w:rFonts w:ascii="Open Sans" w:eastAsia="Cambria" w:hAnsi="Open Sans" w:cs="Open Sans"/>
        </w:rPr>
        <w:t>_________________________________________________________________________________</w:t>
      </w:r>
    </w:p>
    <w:p w14:paraId="32D7743D" w14:textId="1F7BE685" w:rsidR="007B550D" w:rsidRDefault="007B550D" w:rsidP="007B550D">
      <w:pPr>
        <w:suppressAutoHyphens/>
        <w:spacing w:after="0" w:line="276" w:lineRule="auto"/>
        <w:ind w:left="993"/>
        <w:jc w:val="both"/>
        <w:rPr>
          <w:rFonts w:ascii="Open Sans" w:eastAsia="Cambria" w:hAnsi="Open Sans" w:cs="Open Sans"/>
          <w:i/>
          <w:vertAlign w:val="superscript"/>
        </w:rPr>
      </w:pPr>
      <w:r w:rsidRPr="001A4926">
        <w:rPr>
          <w:rFonts w:ascii="Open Sans" w:eastAsia="Cambria" w:hAnsi="Open Sans" w:cs="Open Sans"/>
          <w:i/>
          <w:vertAlign w:val="superscript"/>
        </w:rPr>
        <w:t xml:space="preserve"> [należy wskazać:  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5310817F" w14:textId="77777777" w:rsidR="00B3544D" w:rsidRPr="00E95827" w:rsidRDefault="00B3544D" w:rsidP="00B3544D">
      <w:pPr>
        <w:rPr>
          <w:color w:val="FF0000"/>
        </w:rPr>
      </w:pPr>
      <w:r w:rsidRPr="00E95827">
        <w:rPr>
          <w:color w:val="FF0000"/>
        </w:rPr>
        <w:t>Uwaga ! Należy zaznaczyć prawidłową odpowiedź.</w:t>
      </w:r>
    </w:p>
    <w:p w14:paraId="6F47461E" w14:textId="77777777" w:rsidR="00B3544D" w:rsidRPr="001A4926" w:rsidRDefault="00B3544D" w:rsidP="007B550D">
      <w:pPr>
        <w:suppressAutoHyphens/>
        <w:spacing w:after="0" w:line="276" w:lineRule="auto"/>
        <w:ind w:left="993"/>
        <w:jc w:val="both"/>
        <w:rPr>
          <w:rFonts w:ascii="Open Sans" w:eastAsia="Cambria" w:hAnsi="Open Sans" w:cs="Open Sans"/>
          <w:i/>
          <w:vertAlign w:val="superscript"/>
        </w:rPr>
      </w:pPr>
    </w:p>
    <w:p w14:paraId="3A8CAE34" w14:textId="18FC091B" w:rsidR="007B550D" w:rsidRPr="00DE20C7" w:rsidRDefault="007B550D" w:rsidP="00391421">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akceptujemy zawart</w:t>
      </w:r>
      <w:r w:rsidR="00B46115" w:rsidRPr="00DE20C7">
        <w:rPr>
          <w:rFonts w:ascii="Open Sans" w:eastAsia="Cambria" w:hAnsi="Open Sans" w:cs="Open Sans"/>
        </w:rPr>
        <w:t xml:space="preserve">e </w:t>
      </w:r>
      <w:r w:rsidRPr="00DE20C7">
        <w:rPr>
          <w:rFonts w:ascii="Open Sans" w:eastAsia="Cambria" w:hAnsi="Open Sans" w:cs="Open Sans"/>
        </w:rPr>
        <w:t xml:space="preserve"> w SWZ </w:t>
      </w:r>
      <w:r w:rsidR="00B46115" w:rsidRPr="00DE20C7">
        <w:rPr>
          <w:rFonts w:ascii="Open Sans" w:eastAsia="Cambria" w:hAnsi="Open Sans" w:cs="Open Sans"/>
        </w:rPr>
        <w:t xml:space="preserve"> projektowane postanowienia </w:t>
      </w:r>
      <w:r w:rsidRPr="00DE20C7">
        <w:rPr>
          <w:rFonts w:ascii="Open Sans" w:eastAsia="Cambria" w:hAnsi="Open Sans" w:cs="Open Sans"/>
        </w:rPr>
        <w:t xml:space="preserve"> umowy –  stanowiąc</w:t>
      </w:r>
      <w:r w:rsidR="007D5FE9" w:rsidRPr="00DE20C7">
        <w:rPr>
          <w:rFonts w:ascii="Open Sans" w:eastAsia="Cambria" w:hAnsi="Open Sans" w:cs="Open Sans"/>
        </w:rPr>
        <w:t>e</w:t>
      </w:r>
      <w:r w:rsidRPr="00DE20C7">
        <w:rPr>
          <w:rFonts w:ascii="Open Sans" w:eastAsia="Cambria" w:hAnsi="Open Sans" w:cs="Open Sans"/>
        </w:rPr>
        <w:t xml:space="preserve"> załącznik nr </w:t>
      </w:r>
      <w:r w:rsidR="00BD6D03">
        <w:rPr>
          <w:rFonts w:ascii="Open Sans" w:eastAsia="Cambria" w:hAnsi="Open Sans" w:cs="Open Sans"/>
        </w:rPr>
        <w:t>6</w:t>
      </w:r>
      <w:r w:rsidRPr="00DE20C7">
        <w:rPr>
          <w:rFonts w:ascii="Open Sans" w:eastAsia="Cambria" w:hAnsi="Open Sans" w:cs="Open Sans"/>
        </w:rPr>
        <w:t xml:space="preserve"> do SWZ i zobowiązujemy się, w przypadku wyboru naszej oferty, do zawarcia umowy zgodnie z  niniejszą ofertą i na warunkach określonych </w:t>
      </w:r>
      <w:r w:rsidR="001F2F2A">
        <w:rPr>
          <w:rFonts w:ascii="Open Sans" w:eastAsia="Cambria" w:hAnsi="Open Sans" w:cs="Open Sans"/>
        </w:rPr>
        <w:br/>
      </w:r>
      <w:r w:rsidRPr="00DE20C7">
        <w:rPr>
          <w:rFonts w:ascii="Open Sans" w:eastAsia="Cambria" w:hAnsi="Open Sans" w:cs="Open Sans"/>
        </w:rPr>
        <w:t>w SWZ, w miejscu i terminie wyznaczonym przez Zamawiającego.</w:t>
      </w:r>
    </w:p>
    <w:p w14:paraId="4203CE11" w14:textId="77777777" w:rsidR="007B550D" w:rsidRPr="00DE20C7" w:rsidRDefault="007B550D" w:rsidP="00391421">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Oświadczamy że: </w:t>
      </w:r>
    </w:p>
    <w:p w14:paraId="27053F77" w14:textId="77777777" w:rsidR="007B550D" w:rsidRPr="00DE20C7" w:rsidRDefault="007B550D" w:rsidP="00391421">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zapoznaliśmy się z treścią SWZ dla niniejszego zamówienia i nie wnosimy do niej żadnych zastrzeżeń,</w:t>
      </w:r>
    </w:p>
    <w:p w14:paraId="0F60712E" w14:textId="57B3C3F5" w:rsidR="007B550D" w:rsidRPr="00DE20C7" w:rsidRDefault="007B550D" w:rsidP="00391421">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akceptujemy zakres wymagany w </w:t>
      </w:r>
      <w:r w:rsidR="007D5FE9" w:rsidRPr="00DE20C7">
        <w:rPr>
          <w:rFonts w:ascii="Open Sans" w:eastAsia="Cambria" w:hAnsi="Open Sans" w:cs="Open Sans"/>
        </w:rPr>
        <w:t>rozdziale  SWZ</w:t>
      </w:r>
      <w:r w:rsidRPr="00DE20C7">
        <w:rPr>
          <w:rFonts w:ascii="Open Sans" w:eastAsia="Cambria" w:hAnsi="Open Sans" w:cs="Open Sans"/>
        </w:rPr>
        <w:t xml:space="preserve"> – opis przedmiotu zamówienia,</w:t>
      </w:r>
    </w:p>
    <w:p w14:paraId="01E2A6FD" w14:textId="77777777" w:rsidR="007B550D" w:rsidRPr="00DE20C7" w:rsidRDefault="007B550D" w:rsidP="00391421">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uzyskaliśmy niezbędne informacje do przygotowania oferty,</w:t>
      </w:r>
    </w:p>
    <w:p w14:paraId="6F2CF101" w14:textId="77777777" w:rsidR="007B550D" w:rsidRPr="00DE20C7" w:rsidRDefault="007B550D" w:rsidP="00391421">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gwarantujemy wykonanie całości niniejszego zamówienia zgodnie z treścią: SWZ, wyjaśnień oraz zmian do SWZ,</w:t>
      </w:r>
    </w:p>
    <w:p w14:paraId="2A269CF1" w14:textId="77777777" w:rsidR="007B550D" w:rsidRPr="00DE20C7" w:rsidRDefault="007B550D" w:rsidP="00391421">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uważamy się za związanych niniejszą ofertą na czas wskazany w SWZ – 90 dni od terminu składania ofert,</w:t>
      </w:r>
    </w:p>
    <w:p w14:paraId="3B5A240A" w14:textId="77777777" w:rsidR="007B550D" w:rsidRPr="00DE20C7" w:rsidRDefault="007B550D" w:rsidP="00391421">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akceptujemy warunki płatności określone w SWZ.</w:t>
      </w:r>
    </w:p>
    <w:p w14:paraId="65E895A9" w14:textId="77777777" w:rsidR="00FC17D3" w:rsidRPr="001F2F2A" w:rsidRDefault="00FC17D3" w:rsidP="00FC17D3">
      <w:pPr>
        <w:tabs>
          <w:tab w:val="left" w:pos="993"/>
        </w:tabs>
        <w:suppressAutoHyphens/>
        <w:spacing w:after="60" w:line="276" w:lineRule="auto"/>
        <w:ind w:left="851"/>
        <w:jc w:val="both"/>
        <w:rPr>
          <w:rFonts w:ascii="Open Sans" w:eastAsia="Cambria" w:hAnsi="Open Sans" w:cs="Open Sans"/>
          <w:color w:val="FF0000"/>
        </w:rPr>
      </w:pPr>
    </w:p>
    <w:p w14:paraId="5A825310" w14:textId="77777777" w:rsidR="007B550D" w:rsidRPr="00DE20C7" w:rsidRDefault="007B550D" w:rsidP="00391421">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w:t>
      </w:r>
    </w:p>
    <w:p w14:paraId="54B976D6" w14:textId="77777777" w:rsidR="007B550D" w:rsidRPr="00DE20C7" w:rsidRDefault="007B550D" w:rsidP="00391421">
      <w:pPr>
        <w:numPr>
          <w:ilvl w:val="0"/>
          <w:numId w:val="16"/>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przedmiot zamówienia wykonamy samodzielnie</w:t>
      </w:r>
      <w:r w:rsidRPr="00DE20C7">
        <w:rPr>
          <w:rFonts w:ascii="Open Sans" w:eastAsia="Cambria" w:hAnsi="Open Sans" w:cs="Open Sans"/>
          <w:b/>
        </w:rPr>
        <w:t>**</w:t>
      </w:r>
      <w:r w:rsidRPr="00DE20C7">
        <w:rPr>
          <w:rFonts w:ascii="Open Sans" w:eastAsia="Cambria" w:hAnsi="Open Sans" w:cs="Open Sans"/>
          <w:b/>
          <w:i/>
        </w:rPr>
        <w:t>*</w:t>
      </w:r>
      <w:r w:rsidRPr="00DE20C7">
        <w:rPr>
          <w:rFonts w:ascii="Open Sans" w:eastAsia="Cambria" w:hAnsi="Open Sans" w:cs="Open Sans"/>
          <w:b/>
          <w:i/>
          <w:vertAlign w:val="superscript"/>
        </w:rPr>
        <w:t>)</w:t>
      </w:r>
    </w:p>
    <w:p w14:paraId="6A10CA67" w14:textId="77777777" w:rsidR="007B550D" w:rsidRPr="00DE20C7" w:rsidRDefault="007B550D" w:rsidP="00391421">
      <w:pPr>
        <w:numPr>
          <w:ilvl w:val="0"/>
          <w:numId w:val="16"/>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 xml:space="preserve">powierzymy podwykonawcom realizację następujących części zamówienia (zadań): </w:t>
      </w:r>
      <w:r w:rsidRPr="00DE20C7">
        <w:rPr>
          <w:rFonts w:ascii="Open Sans" w:eastAsia="Cambria" w:hAnsi="Open Sans" w:cs="Open Sans"/>
          <w:b/>
          <w:i/>
        </w:rPr>
        <w:t>***</w:t>
      </w:r>
      <w:r w:rsidRPr="00DE20C7">
        <w:rPr>
          <w:rFonts w:ascii="Open Sans" w:eastAsia="Cambria" w:hAnsi="Open Sans" w:cs="Open Sans"/>
          <w:b/>
          <w:i/>
          <w:vertAlign w:val="superscript"/>
        </w:rPr>
        <w:t>)</w:t>
      </w:r>
    </w:p>
    <w:p w14:paraId="2131C961" w14:textId="77777777" w:rsidR="007B550D" w:rsidRPr="00DE20C7" w:rsidRDefault="007B550D" w:rsidP="007B550D">
      <w:pPr>
        <w:suppressAutoHyphens/>
        <w:spacing w:after="0" w:line="276" w:lineRule="auto"/>
        <w:ind w:firstLine="993"/>
        <w:rPr>
          <w:rFonts w:ascii="Open Sans" w:eastAsia="Cambria" w:hAnsi="Open Sans" w:cs="Open Sans"/>
        </w:rPr>
      </w:pPr>
      <w:r w:rsidRPr="00DE20C7">
        <w:rPr>
          <w:rFonts w:ascii="Open Sans" w:eastAsia="Cambria" w:hAnsi="Open Sans" w:cs="Open Sans"/>
        </w:rPr>
        <w:t>________________________________________________________________________________</w:t>
      </w:r>
    </w:p>
    <w:p w14:paraId="0E0760AA"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 xml:space="preserve"> część (zakres) przedmiotu zamówienia</w:t>
      </w:r>
      <w:r w:rsidRPr="00DE20C7">
        <w:rPr>
          <w:rFonts w:ascii="Open Sans" w:eastAsia="Cambria" w:hAnsi="Open Sans" w:cs="Open Sans"/>
        </w:rPr>
        <w:t xml:space="preserve">  </w:t>
      </w:r>
    </w:p>
    <w:p w14:paraId="4C1405BE" w14:textId="7FD4FF66"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________________________________________________________________________________</w:t>
      </w:r>
    </w:p>
    <w:p w14:paraId="372D1567"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579ADFEA" w14:textId="77777777"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w:t>
      </w:r>
      <w:r w:rsidRPr="00DE20C7">
        <w:rPr>
          <w:rFonts w:ascii="Open Sans" w:eastAsia="Cambria" w:hAnsi="Open Sans" w:cs="Open Sans"/>
        </w:rPr>
        <w:t>_</w:t>
      </w:r>
      <w:r w:rsidRPr="00DE20C7">
        <w:rPr>
          <w:rFonts w:ascii="Open Sans" w:eastAsia="Cambria" w:hAnsi="Open Sans" w:cs="Open Sans"/>
          <w:i/>
        </w:rPr>
        <w:t>_______</w:t>
      </w:r>
    </w:p>
    <w:p w14:paraId="6B8D097E" w14:textId="7FD557D5" w:rsidR="007B550D"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369785C2" w14:textId="6DF33539" w:rsidR="002D5E1C" w:rsidRDefault="002D5E1C" w:rsidP="007B550D">
      <w:pPr>
        <w:suppressAutoHyphens/>
        <w:spacing w:after="0" w:line="276" w:lineRule="auto"/>
        <w:ind w:firstLine="993"/>
        <w:rPr>
          <w:rFonts w:ascii="Open Sans" w:eastAsia="Cambria" w:hAnsi="Open Sans" w:cs="Open Sans"/>
          <w:i/>
          <w:vertAlign w:val="superscript"/>
        </w:rPr>
      </w:pPr>
    </w:p>
    <w:p w14:paraId="264DAC11" w14:textId="77777777" w:rsidR="002D5E1C" w:rsidRPr="00DE20C7" w:rsidRDefault="002D5E1C" w:rsidP="007B550D">
      <w:pPr>
        <w:suppressAutoHyphens/>
        <w:spacing w:after="0" w:line="276" w:lineRule="auto"/>
        <w:ind w:firstLine="993"/>
        <w:rPr>
          <w:rFonts w:ascii="Open Sans" w:eastAsia="Cambria" w:hAnsi="Open Sans" w:cs="Open Sans"/>
          <w:i/>
          <w:vertAlign w:val="superscript"/>
        </w:rPr>
      </w:pPr>
    </w:p>
    <w:p w14:paraId="787A22FB" w14:textId="77777777" w:rsidR="007B550D" w:rsidRPr="00DE20C7" w:rsidRDefault="007B550D" w:rsidP="00391421">
      <w:pPr>
        <w:numPr>
          <w:ilvl w:val="0"/>
          <w:numId w:val="17"/>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informacje i dokumenty</w:t>
      </w:r>
    </w:p>
    <w:p w14:paraId="1DD1A50F" w14:textId="35F0E952" w:rsidR="007B550D" w:rsidRPr="00DE20C7" w:rsidRDefault="007B550D" w:rsidP="00256A9B">
      <w:pPr>
        <w:suppressAutoHyphens/>
        <w:spacing w:after="60" w:line="276" w:lineRule="auto"/>
        <w:ind w:left="397"/>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w:t>
      </w:r>
    </w:p>
    <w:p w14:paraId="0EB60353" w14:textId="77777777" w:rsidR="007B550D" w:rsidRPr="00256A9B" w:rsidRDefault="007B550D" w:rsidP="00FB17A9">
      <w:pPr>
        <w:suppressAutoHyphens/>
        <w:spacing w:after="60" w:line="276" w:lineRule="auto"/>
        <w:ind w:left="426"/>
        <w:jc w:val="center"/>
        <w:rPr>
          <w:rFonts w:ascii="Open Sans" w:eastAsia="Cambria" w:hAnsi="Open Sans" w:cs="Open Sans"/>
          <w:i/>
          <w:sz w:val="16"/>
          <w:szCs w:val="16"/>
        </w:rPr>
      </w:pPr>
      <w:r w:rsidRPr="00256A9B">
        <w:rPr>
          <w:rFonts w:ascii="Open Sans" w:eastAsia="Cambria" w:hAnsi="Open Sans" w:cs="Open Sans"/>
          <w:i/>
          <w:sz w:val="16"/>
          <w:szCs w:val="16"/>
        </w:rPr>
        <w:t>(tylko, jeśli dotyczy - podać nazwę dokumentu, nr załącznika, nr strony)</w:t>
      </w:r>
    </w:p>
    <w:p w14:paraId="59B6074A" w14:textId="092DCCD6" w:rsidR="007B550D" w:rsidRPr="00DE20C7" w:rsidRDefault="007B550D" w:rsidP="00C404EB">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r w:rsidR="000F468B" w:rsidRPr="000F468B">
        <w:rPr>
          <w:rFonts w:ascii="Open Sans" w:eastAsia="Cambria" w:hAnsi="Open Sans" w:cs="Open Sans"/>
          <w:color w:val="FF0000"/>
        </w:rPr>
        <w:t xml:space="preserve"> </w:t>
      </w:r>
    </w:p>
    <w:p w14:paraId="37429A71" w14:textId="77777777" w:rsidR="007B550D" w:rsidRPr="00DE20C7" w:rsidRDefault="007B550D" w:rsidP="00391421">
      <w:pPr>
        <w:numPr>
          <w:ilvl w:val="0"/>
          <w:numId w:val="18"/>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12BC4DC" w14:textId="77777777" w:rsidR="007B550D" w:rsidRPr="00DE20C7" w:rsidRDefault="007B550D" w:rsidP="00391421">
      <w:pPr>
        <w:numPr>
          <w:ilvl w:val="0"/>
          <w:numId w:val="18"/>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Niniejszym wskazuję dane umożliwiające dostęp do bezpłatnych i ogólnodostępnych baz danych zawierających następujące przedmiotowe środki dowodowe: odpis/y lub informacja/ie  z Krajowego Rejestru Sądowego lub z Centralnej Ewidencji i Informacji o Działalności Gospodarczej:</w:t>
      </w:r>
    </w:p>
    <w:p w14:paraId="572BDD4C" w14:textId="65D14502"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w:t>
      </w:r>
    </w:p>
    <w:p w14:paraId="48D5A159" w14:textId="77777777" w:rsidR="007B550D" w:rsidRPr="00DE20C7" w:rsidRDefault="007B550D" w:rsidP="00391421">
      <w:pPr>
        <w:numPr>
          <w:ilvl w:val="0"/>
          <w:numId w:val="19"/>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 xml:space="preserve">Korespondencję w sprawie niniejszego postępowania należy kierować na: </w:t>
      </w:r>
    </w:p>
    <w:p w14:paraId="469BAD05"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adres __________________________________________________________</w:t>
      </w:r>
    </w:p>
    <w:p w14:paraId="5D4982EA"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nr  telefonu___________________________________________________</w:t>
      </w:r>
    </w:p>
    <w:p w14:paraId="68302CA3"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 xml:space="preserve">e-mail_________________________________________________________ </w:t>
      </w:r>
    </w:p>
    <w:p w14:paraId="1B2D5D0E" w14:textId="77777777" w:rsidR="007B550D" w:rsidRPr="00DE20C7" w:rsidRDefault="007B550D" w:rsidP="00391421">
      <w:pPr>
        <w:numPr>
          <w:ilvl w:val="0"/>
          <w:numId w:val="19"/>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Wraz z ofertą składamy następujące oświadczenia i dokumenty:</w:t>
      </w:r>
    </w:p>
    <w:p w14:paraId="3657B4E2"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5DC310ED"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3B069C2B" w14:textId="1431704E" w:rsidR="007B550D" w:rsidRDefault="007B550D" w:rsidP="00391421">
      <w:pPr>
        <w:numPr>
          <w:ilvl w:val="0"/>
          <w:numId w:val="19"/>
        </w:numPr>
        <w:suppressAutoHyphens/>
        <w:spacing w:after="0" w:line="276" w:lineRule="auto"/>
        <w:ind w:left="397" w:hanging="397"/>
        <w:jc w:val="both"/>
        <w:rPr>
          <w:rFonts w:ascii="Open Sans" w:eastAsia="Cambria" w:hAnsi="Open Sans" w:cs="Open Sans"/>
        </w:rPr>
      </w:pPr>
      <w:r w:rsidRPr="00DE20C7">
        <w:rPr>
          <w:rFonts w:ascii="Open Sans" w:eastAsia="Cambria" w:hAnsi="Open Sans" w:cs="Open Sans"/>
        </w:rPr>
        <w:t>Oświadczamy, że wszystkie informacje podane w powyższych oświadczeniach są aktualne i zgodne z prawdą oraz zostały przedstawione z pełną świadomością konsekwencji wprowadzenia Zamawiającego w błąd przy przedstawianiu informacji.</w:t>
      </w:r>
    </w:p>
    <w:p w14:paraId="48BE3560" w14:textId="7FDAEE7D" w:rsidR="00181F88" w:rsidRPr="00340542" w:rsidRDefault="00181F88" w:rsidP="00391421">
      <w:pPr>
        <w:pStyle w:val="Akapitzlist"/>
        <w:numPr>
          <w:ilvl w:val="0"/>
          <w:numId w:val="19"/>
        </w:numPr>
        <w:suppressAutoHyphens/>
        <w:spacing w:after="0" w:line="276" w:lineRule="auto"/>
        <w:contextualSpacing w:val="0"/>
        <w:jc w:val="both"/>
        <w:rPr>
          <w:rFonts w:ascii="Open Sans" w:eastAsia="Cambria" w:hAnsi="Open Sans" w:cs="Open Sans"/>
        </w:rPr>
      </w:pPr>
      <w:r w:rsidRPr="00340542">
        <w:rPr>
          <w:rFonts w:ascii="Open Sans" w:eastAsia="Calibri" w:hAnsi="Open Sans" w:cs="Open Sans"/>
        </w:rPr>
        <w:t xml:space="preserve">Oświadczamy, że akceptujemy postanowienia Specyfikacji Warunków Zamówienia, Regulaminu korzystania z systemu </w:t>
      </w:r>
      <w:hyperlink r:id="rId35" w:history="1">
        <w:r w:rsidRPr="00340542">
          <w:rPr>
            <w:rFonts w:ascii="Open Sans" w:hAnsi="Open Sans" w:cs="Open Sans"/>
            <w:color w:val="0000FF"/>
            <w:u w:val="single"/>
            <w:lang w:eastAsia="pl-PL"/>
          </w:rPr>
          <w:t>https://platformazakupowa.pl/strona/1-regulamin</w:t>
        </w:r>
      </w:hyperlink>
      <w:r w:rsidRPr="00340542">
        <w:rPr>
          <w:rFonts w:ascii="Open Sans" w:hAnsi="Open Sans" w:cs="Open Sans"/>
          <w:lang w:eastAsia="pl-PL"/>
        </w:rPr>
        <w:t>,</w:t>
      </w:r>
      <w:r w:rsidRPr="00340542">
        <w:rPr>
          <w:rFonts w:ascii="Open Sans" w:eastAsia="Calibri" w:hAnsi="Open Sans" w:cs="Open Sans"/>
        </w:rPr>
        <w:t xml:space="preserve"> Warunków korzystania z elektronicznej platformy usług administracji publicznej </w:t>
      </w:r>
      <w:hyperlink r:id="rId36" w:history="1">
        <w:r w:rsidRPr="00340542">
          <w:rPr>
            <w:rFonts w:ascii="Open Sans" w:hAnsi="Open Sans" w:cs="Open Sans"/>
            <w:color w:val="0000FF"/>
            <w:u w:val="single"/>
            <w:lang w:eastAsia="pl-PL"/>
          </w:rPr>
          <w:t>https://platformazakupowa.pl/pn/pgk_koszalin/proceedings</w:t>
        </w:r>
      </w:hyperlink>
      <w:r w:rsidRPr="00340542">
        <w:rPr>
          <w:rFonts w:ascii="Times New Roman" w:hAnsi="Times New Roman"/>
          <w:lang w:eastAsia="pl-PL"/>
        </w:rPr>
        <w:t xml:space="preserve"> </w:t>
      </w:r>
      <w:r w:rsidRPr="00340542">
        <w:rPr>
          <w:rFonts w:ascii="Open Sans" w:eastAsia="Calibri" w:hAnsi="Open Sans" w:cs="Open Sans"/>
        </w:rPr>
        <w:t xml:space="preserve">oraz Instrukcji użytkownika systemu </w:t>
      </w:r>
      <w:hyperlink r:id="rId37" w:history="1">
        <w:r w:rsidRPr="00340542">
          <w:rPr>
            <w:rFonts w:ascii="Open Sans" w:hAnsi="Open Sans" w:cs="Open Sans"/>
            <w:color w:val="0000FF"/>
            <w:u w:val="single"/>
            <w:lang w:eastAsia="pl-PL"/>
          </w:rPr>
          <w:t>https://platformazakupowa.pl/strona/45-instrukcje</w:t>
        </w:r>
      </w:hyperlink>
      <w:r w:rsidR="00087FBC">
        <w:rPr>
          <w:rFonts w:ascii="Open Sans" w:eastAsia="Cambria" w:hAnsi="Open Sans" w:cs="Open Sans"/>
        </w:rPr>
        <w:t>.</w:t>
      </w:r>
      <w:r w:rsidRPr="00340542">
        <w:rPr>
          <w:rFonts w:ascii="Open Sans" w:eastAsia="Cambria" w:hAnsi="Open Sans" w:cs="Open Sans"/>
        </w:rPr>
        <w:t xml:space="preserve">                      </w:t>
      </w:r>
    </w:p>
    <w:p w14:paraId="47AE2665" w14:textId="77777777" w:rsidR="00181F88" w:rsidRPr="00DE20C7" w:rsidRDefault="00181F88" w:rsidP="00181F88">
      <w:pPr>
        <w:suppressAutoHyphens/>
        <w:spacing w:after="0" w:line="276" w:lineRule="auto"/>
        <w:ind w:left="397"/>
        <w:jc w:val="both"/>
        <w:rPr>
          <w:rFonts w:ascii="Open Sans" w:eastAsia="Cambria" w:hAnsi="Open Sans" w:cs="Open Sans"/>
        </w:rPr>
      </w:pPr>
    </w:p>
    <w:p w14:paraId="07A20181" w14:textId="64FA1A64" w:rsidR="007B550D" w:rsidRPr="00DE20C7" w:rsidRDefault="007B550D"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ab/>
      </w:r>
      <w:r w:rsidRPr="00DE20C7">
        <w:rPr>
          <w:rFonts w:ascii="Open Sans" w:eastAsia="Cambria" w:hAnsi="Open Sans" w:cs="Open Sans"/>
        </w:rPr>
        <w:tab/>
        <w:t xml:space="preserve">                    </w:t>
      </w:r>
    </w:p>
    <w:p w14:paraId="0F9763E0" w14:textId="77777777" w:rsidR="007B550D" w:rsidRPr="00910DDA" w:rsidRDefault="007B550D" w:rsidP="00910DDA">
      <w:pPr>
        <w:suppressAutoHyphens/>
        <w:spacing w:after="0" w:line="276" w:lineRule="auto"/>
        <w:jc w:val="center"/>
        <w:rPr>
          <w:rFonts w:ascii="Open Sans" w:eastAsia="Cambria" w:hAnsi="Open Sans" w:cs="Open Sans"/>
          <w:i/>
          <w:color w:val="FF0000"/>
          <w:u w:val="single"/>
        </w:rPr>
      </w:pPr>
      <w:r w:rsidRPr="00910DDA">
        <w:rPr>
          <w:rFonts w:ascii="Open Sans" w:eastAsia="Cambria" w:hAnsi="Open Sans" w:cs="Open Sans"/>
          <w:i/>
          <w:color w:val="FF0000"/>
          <w:u w:val="single"/>
        </w:rPr>
        <w:t>Niniejszą ofertę należy sporządzić w formie elektronicznej, podpisać kwalifikowanym podpisem elektronicznym.</w:t>
      </w:r>
    </w:p>
    <w:p w14:paraId="3DDF3C27" w14:textId="77777777" w:rsidR="007B550D" w:rsidRPr="00DE20C7" w:rsidRDefault="007B550D" w:rsidP="007B550D">
      <w:pPr>
        <w:suppressAutoHyphens/>
        <w:spacing w:after="0" w:line="276" w:lineRule="auto"/>
        <w:rPr>
          <w:rFonts w:ascii="Open Sans" w:eastAsia="Cambria" w:hAnsi="Open Sans" w:cs="Open Sans"/>
          <w:b/>
        </w:rPr>
      </w:pPr>
    </w:p>
    <w:p w14:paraId="38136B5A" w14:textId="77777777" w:rsidR="007B550D" w:rsidRPr="00DE20C7" w:rsidRDefault="007B550D" w:rsidP="007B550D">
      <w:pPr>
        <w:suppressAutoHyphens/>
        <w:spacing w:after="0" w:line="276" w:lineRule="auto"/>
        <w:jc w:val="right"/>
        <w:rPr>
          <w:rFonts w:ascii="Open Sans" w:eastAsia="Cambria" w:hAnsi="Open Sans" w:cs="Open Sans"/>
          <w:i/>
        </w:rPr>
      </w:pPr>
    </w:p>
    <w:p w14:paraId="5C0A2499" w14:textId="14D4648C"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 xml:space="preserve"> cenę ofert należy podać w PLN z dokładnością do 1 grosza, to znaczy z  dokładnością do dwóch miejsc po przecinku,</w:t>
      </w:r>
    </w:p>
    <w:p w14:paraId="0C2AF7AC"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 xml:space="preserve">**) </w:t>
      </w:r>
      <w:r w:rsidRPr="00154238">
        <w:rPr>
          <w:rFonts w:ascii="Open Sans" w:eastAsia="Cambria" w:hAnsi="Open Sans" w:cs="Open Sans"/>
          <w:sz w:val="18"/>
          <w:szCs w:val="18"/>
        </w:rPr>
        <w:t>niepotrzebne skreślić</w:t>
      </w:r>
      <w:r w:rsidRPr="00154238">
        <w:rPr>
          <w:rFonts w:ascii="Open Sans" w:eastAsia="Cambria" w:hAnsi="Open Sans" w:cs="Open Sans"/>
          <w:sz w:val="18"/>
          <w:szCs w:val="18"/>
        </w:rPr>
        <w:tab/>
      </w:r>
    </w:p>
    <w:p w14:paraId="676C3F26"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ab/>
        <w:t>niepotrzebne skreślić; w przypadku nie wykreślenia którejś z pozycji i nie wypełnienia pola w pkt</w:t>
      </w:r>
      <w:r w:rsidRPr="00154238">
        <w:rPr>
          <w:rFonts w:ascii="Open Sans" w:eastAsia="Cambria" w:hAnsi="Open Sans" w:cs="Open Sans"/>
          <w:i/>
          <w:sz w:val="18"/>
          <w:szCs w:val="18"/>
        </w:rPr>
        <w:t xml:space="preserve"> 9 formularza oznaczonego: „część (zakres) przedmiotu zamówienia”, „część (zakres) przedmiotu zamówienia oraz nazwa (firma) podwykonawcy” –</w:t>
      </w:r>
      <w:r w:rsidRPr="00154238">
        <w:rPr>
          <w:rFonts w:ascii="Open Sans" w:eastAsia="Cambria" w:hAnsi="Open Sans" w:cs="Open Sans"/>
          <w:sz w:val="18"/>
          <w:szCs w:val="18"/>
        </w:rPr>
        <w:t xml:space="preserve"> Zamawiający uzna, odpowiednio, że Wykonawca nie zamierza powierzyć wykonania żadnej części zamówienia (zadań) podwykonawcom.</w:t>
      </w:r>
    </w:p>
    <w:p w14:paraId="3EBF8173"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 xml:space="preserve">****) </w:t>
      </w:r>
      <w:r w:rsidRPr="00154238">
        <w:rPr>
          <w:rFonts w:ascii="Open Sans" w:eastAsia="Cambria" w:hAnsi="Open Sans" w:cs="Open Sans"/>
          <w:sz w:val="18"/>
          <w:szCs w:val="18"/>
        </w:rPr>
        <w:t>niepotrzebne skreślić; w  przypadku nie skreślenia którejś z pozycji – Zamawiający uzna, że Wykonawca nie jest mikroprzedsiębiorstwem bądź małym lub średnim przedsiębiorstwem.</w:t>
      </w:r>
    </w:p>
    <w:p w14:paraId="53D60127"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1A91E26A" w14:textId="77777777" w:rsidR="00154238" w:rsidRDefault="00154238" w:rsidP="004D7D07">
      <w:pPr>
        <w:spacing w:after="0" w:line="240" w:lineRule="auto"/>
        <w:jc w:val="right"/>
        <w:rPr>
          <w:rFonts w:ascii="Open Sans" w:eastAsia="Times New Roman" w:hAnsi="Open Sans" w:cs="Open Sans"/>
          <w:b/>
          <w:bCs/>
          <w:u w:val="single"/>
        </w:rPr>
      </w:pPr>
    </w:p>
    <w:p w14:paraId="6447837D" w14:textId="77777777" w:rsidR="00154238" w:rsidRDefault="00154238" w:rsidP="004D7D07">
      <w:pPr>
        <w:spacing w:after="0" w:line="240" w:lineRule="auto"/>
        <w:jc w:val="right"/>
        <w:rPr>
          <w:rFonts w:ascii="Open Sans" w:eastAsia="Times New Roman" w:hAnsi="Open Sans" w:cs="Open Sans"/>
          <w:b/>
          <w:bCs/>
          <w:u w:val="single"/>
        </w:rPr>
      </w:pPr>
    </w:p>
    <w:p w14:paraId="6D4D851B" w14:textId="77777777" w:rsidR="00154238" w:rsidRDefault="00154238" w:rsidP="004D7D07">
      <w:pPr>
        <w:spacing w:after="0" w:line="240" w:lineRule="auto"/>
        <w:jc w:val="right"/>
        <w:rPr>
          <w:rFonts w:ascii="Open Sans" w:eastAsia="Times New Roman" w:hAnsi="Open Sans" w:cs="Open Sans"/>
          <w:b/>
          <w:bCs/>
          <w:u w:val="single"/>
        </w:rPr>
      </w:pPr>
    </w:p>
    <w:p w14:paraId="3D912ACE" w14:textId="77777777" w:rsidR="00154238" w:rsidRDefault="00154238" w:rsidP="004D7D07">
      <w:pPr>
        <w:spacing w:after="0" w:line="240" w:lineRule="auto"/>
        <w:jc w:val="right"/>
        <w:rPr>
          <w:rFonts w:ascii="Open Sans" w:eastAsia="Times New Roman" w:hAnsi="Open Sans" w:cs="Open Sans"/>
          <w:b/>
          <w:bCs/>
          <w:u w:val="single"/>
        </w:rPr>
      </w:pPr>
    </w:p>
    <w:p w14:paraId="3D504373" w14:textId="77777777" w:rsidR="00147934" w:rsidRPr="00147934" w:rsidRDefault="00147934" w:rsidP="00147934">
      <w:pPr>
        <w:spacing w:after="0" w:line="240" w:lineRule="auto"/>
        <w:jc w:val="right"/>
        <w:rPr>
          <w:rFonts w:ascii="Open Sans" w:eastAsia="Times New Roman" w:hAnsi="Open Sans" w:cs="Open Sans"/>
          <w:sz w:val="16"/>
          <w:szCs w:val="16"/>
          <w:u w:val="single"/>
        </w:rPr>
      </w:pPr>
      <w:r w:rsidRPr="00147934">
        <w:rPr>
          <w:rFonts w:ascii="Open Sans" w:eastAsia="Times New Roman" w:hAnsi="Open Sans" w:cs="Open Sans"/>
          <w:sz w:val="16"/>
          <w:szCs w:val="16"/>
          <w:u w:val="single"/>
        </w:rPr>
        <w:t>Załącznik nr 1 do „Formularza ofertowego”.</w:t>
      </w:r>
    </w:p>
    <w:p w14:paraId="6753CA11" w14:textId="77777777" w:rsidR="009C214B" w:rsidRDefault="009C214B" w:rsidP="00147934">
      <w:pPr>
        <w:spacing w:after="0" w:line="240" w:lineRule="auto"/>
        <w:rPr>
          <w:rFonts w:ascii="Open Sans" w:eastAsia="Times New Roman" w:hAnsi="Open Sans" w:cs="Open Sans"/>
          <w:sz w:val="16"/>
          <w:szCs w:val="16"/>
        </w:rPr>
      </w:pPr>
    </w:p>
    <w:p w14:paraId="70FAA671" w14:textId="77777777" w:rsidR="009C214B" w:rsidRDefault="009C214B" w:rsidP="00147934">
      <w:pPr>
        <w:spacing w:after="0" w:line="240" w:lineRule="auto"/>
        <w:rPr>
          <w:rFonts w:ascii="Open Sans" w:eastAsia="Times New Roman" w:hAnsi="Open Sans" w:cs="Open Sans"/>
          <w:sz w:val="16"/>
          <w:szCs w:val="16"/>
        </w:rPr>
      </w:pPr>
    </w:p>
    <w:p w14:paraId="4B3878E7" w14:textId="147BEB32" w:rsidR="00147934" w:rsidRPr="00147934" w:rsidRDefault="00147934" w:rsidP="00147934">
      <w:pPr>
        <w:spacing w:after="0" w:line="240" w:lineRule="auto"/>
        <w:rPr>
          <w:rFonts w:ascii="Open Sans" w:eastAsia="Times New Roman" w:hAnsi="Open Sans" w:cs="Open Sans"/>
          <w:sz w:val="16"/>
          <w:szCs w:val="16"/>
        </w:rPr>
      </w:pPr>
      <w:r w:rsidRPr="00147934">
        <w:rPr>
          <w:rFonts w:ascii="Open Sans" w:eastAsia="Times New Roman" w:hAnsi="Open Sans" w:cs="Open Sans"/>
          <w:sz w:val="16"/>
          <w:szCs w:val="16"/>
        </w:rPr>
        <w:t xml:space="preserve">…………………….……………….….…...  </w:t>
      </w:r>
    </w:p>
    <w:p w14:paraId="508325DC" w14:textId="77777777" w:rsidR="00147934" w:rsidRPr="00147934" w:rsidRDefault="00147934" w:rsidP="00147934">
      <w:pPr>
        <w:spacing w:after="0" w:line="240" w:lineRule="auto"/>
        <w:rPr>
          <w:rFonts w:ascii="Open Sans" w:eastAsia="Times New Roman" w:hAnsi="Open Sans" w:cs="Open Sans"/>
          <w:sz w:val="32"/>
          <w:szCs w:val="32"/>
          <w:u w:val="single"/>
        </w:rPr>
      </w:pPr>
      <w:r w:rsidRPr="00147934">
        <w:rPr>
          <w:rFonts w:ascii="Open Sans" w:eastAsia="Times New Roman" w:hAnsi="Open Sans" w:cs="Open Sans"/>
          <w:sz w:val="16"/>
          <w:szCs w:val="16"/>
        </w:rPr>
        <w:t xml:space="preserve">    Nazwa i adres Wykonawcy</w:t>
      </w:r>
      <w:r w:rsidRPr="00147934">
        <w:rPr>
          <w:rFonts w:ascii="Open Sans" w:eastAsia="Times New Roman" w:hAnsi="Open Sans" w:cs="Open Sans"/>
          <w:sz w:val="32"/>
          <w:szCs w:val="32"/>
          <w:u w:val="single"/>
        </w:rPr>
        <w:t xml:space="preserve"> </w:t>
      </w:r>
    </w:p>
    <w:p w14:paraId="525050FF" w14:textId="77777777" w:rsidR="00147934" w:rsidRPr="00147934" w:rsidRDefault="00147934" w:rsidP="00147934">
      <w:pPr>
        <w:spacing w:after="0" w:line="240" w:lineRule="auto"/>
        <w:rPr>
          <w:rFonts w:ascii="Open Sans" w:eastAsia="Times New Roman" w:hAnsi="Open Sans" w:cs="Open Sans"/>
          <w:sz w:val="16"/>
          <w:szCs w:val="16"/>
          <w:u w:val="single"/>
        </w:rPr>
      </w:pPr>
    </w:p>
    <w:p w14:paraId="6E402BF0" w14:textId="77777777" w:rsidR="00147934" w:rsidRPr="00147934" w:rsidRDefault="00147934" w:rsidP="00147934">
      <w:pPr>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ascii="Open Sans" w:eastAsia="Times New Roman" w:hAnsi="Open Sans" w:cs="Open Sans"/>
          <w:sz w:val="24"/>
          <w:szCs w:val="24"/>
        </w:rPr>
      </w:pPr>
      <w:bookmarkStart w:id="29" w:name="_Hlk15622036"/>
      <w:bookmarkStart w:id="30" w:name="_Hlk51299446"/>
      <w:r w:rsidRPr="00147934">
        <w:rPr>
          <w:rFonts w:ascii="Open Sans" w:eastAsia="Times New Roman" w:hAnsi="Open Sans" w:cs="Open Sans"/>
          <w:sz w:val="24"/>
          <w:szCs w:val="24"/>
        </w:rPr>
        <w:t>INFORMACJA O OFEROWANYM PRODUKCIE</w:t>
      </w:r>
    </w:p>
    <w:p w14:paraId="08BBB7CD" w14:textId="77777777" w:rsidR="009C214B" w:rsidRDefault="009C214B" w:rsidP="00147934">
      <w:pPr>
        <w:spacing w:after="0" w:line="240" w:lineRule="auto"/>
        <w:jc w:val="center"/>
        <w:rPr>
          <w:rFonts w:ascii="Open Sans" w:eastAsia="Times New Roman" w:hAnsi="Open Sans" w:cs="Open Sans"/>
          <w:sz w:val="24"/>
          <w:szCs w:val="24"/>
        </w:rPr>
      </w:pPr>
      <w:bookmarkStart w:id="31" w:name="_Hlk102353389"/>
      <w:bookmarkEnd w:id="29"/>
      <w:bookmarkEnd w:id="30"/>
    </w:p>
    <w:p w14:paraId="2EE28635" w14:textId="00925461" w:rsidR="00147934" w:rsidRPr="00147934" w:rsidRDefault="00147934" w:rsidP="00147934">
      <w:pPr>
        <w:spacing w:after="0" w:line="240" w:lineRule="auto"/>
        <w:jc w:val="center"/>
        <w:rPr>
          <w:rFonts w:ascii="Open Sans" w:eastAsia="Times New Roman" w:hAnsi="Open Sans" w:cs="Open Sans"/>
          <w:sz w:val="24"/>
          <w:szCs w:val="24"/>
        </w:rPr>
      </w:pPr>
      <w:r w:rsidRPr="00147934">
        <w:rPr>
          <w:rFonts w:ascii="Open Sans" w:eastAsia="Times New Roman" w:hAnsi="Open Sans" w:cs="Open Sans"/>
          <w:sz w:val="24"/>
          <w:szCs w:val="24"/>
        </w:rPr>
        <w:t>„Dostawa pojazdu, zamiatarki drogowej"</w:t>
      </w:r>
      <w:bookmarkEnd w:id="31"/>
    </w:p>
    <w:p w14:paraId="43436802" w14:textId="77777777" w:rsidR="00147934" w:rsidRPr="00147934" w:rsidRDefault="00147934" w:rsidP="00147934">
      <w:pPr>
        <w:spacing w:after="0" w:line="240" w:lineRule="auto"/>
        <w:jc w:val="center"/>
        <w:rPr>
          <w:rFonts w:ascii="Open Sans" w:eastAsia="Times New Roman" w:hAnsi="Open Sans" w:cs="Open Sans"/>
          <w:sz w:val="24"/>
          <w:szCs w:val="24"/>
        </w:rPr>
      </w:pPr>
    </w:p>
    <w:p w14:paraId="0BF9FCE1" w14:textId="77777777" w:rsidR="00147934" w:rsidRPr="00147934" w:rsidRDefault="00147934" w:rsidP="00147934">
      <w:pPr>
        <w:numPr>
          <w:ilvl w:val="0"/>
          <w:numId w:val="124"/>
        </w:numPr>
        <w:spacing w:after="0" w:line="240" w:lineRule="auto"/>
        <w:ind w:left="284" w:hanging="284"/>
        <w:rPr>
          <w:rFonts w:ascii="Open Sans" w:eastAsia="Times New Roman" w:hAnsi="Open Sans" w:cs="Open Sans"/>
          <w:sz w:val="24"/>
          <w:szCs w:val="24"/>
        </w:rPr>
      </w:pPr>
      <w:r w:rsidRPr="00147934">
        <w:rPr>
          <w:rFonts w:ascii="Open Sans" w:eastAsia="Times New Roman" w:hAnsi="Open Sans" w:cs="Open Sans"/>
          <w:sz w:val="24"/>
          <w:szCs w:val="24"/>
        </w:rPr>
        <w:t>Parametry zabudowy zamiatarki (nadwozia).</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34"/>
        <w:gridCol w:w="6575"/>
        <w:gridCol w:w="1417"/>
      </w:tblGrid>
      <w:tr w:rsidR="00147934" w:rsidRPr="00147934" w14:paraId="37E30329" w14:textId="77777777" w:rsidTr="008C1956">
        <w:tc>
          <w:tcPr>
            <w:tcW w:w="2243" w:type="dxa"/>
            <w:gridSpan w:val="2"/>
            <w:shd w:val="clear" w:color="auto" w:fill="F2F2F2"/>
            <w:vAlign w:val="center"/>
          </w:tcPr>
          <w:p w14:paraId="106709A6" w14:textId="77777777" w:rsidR="00147934" w:rsidRPr="00147934" w:rsidRDefault="00147934" w:rsidP="00147934">
            <w:pPr>
              <w:spacing w:after="0" w:line="240" w:lineRule="auto"/>
              <w:rPr>
                <w:rFonts w:ascii="Open Sans" w:eastAsia="Times New Roman" w:hAnsi="Open Sans" w:cs="Open Sans"/>
                <w:sz w:val="24"/>
                <w:szCs w:val="24"/>
              </w:rPr>
            </w:pPr>
            <w:r w:rsidRPr="00147934">
              <w:rPr>
                <w:rFonts w:ascii="Open Sans" w:eastAsia="Times New Roman" w:hAnsi="Open Sans" w:cs="Open Sans"/>
                <w:sz w:val="24"/>
                <w:szCs w:val="24"/>
              </w:rPr>
              <w:t>Marka / Typ:</w:t>
            </w:r>
          </w:p>
        </w:tc>
        <w:tc>
          <w:tcPr>
            <w:tcW w:w="7992" w:type="dxa"/>
            <w:gridSpan w:val="2"/>
          </w:tcPr>
          <w:p w14:paraId="5BE9EAD6" w14:textId="77777777" w:rsidR="00147934" w:rsidRPr="00147934" w:rsidRDefault="00147934" w:rsidP="00147934">
            <w:pPr>
              <w:spacing w:after="0" w:line="240" w:lineRule="auto"/>
              <w:rPr>
                <w:rFonts w:ascii="Open Sans" w:eastAsia="Times New Roman" w:hAnsi="Open Sans" w:cs="Open Sans"/>
                <w:sz w:val="24"/>
                <w:szCs w:val="24"/>
              </w:rPr>
            </w:pPr>
            <w:r w:rsidRPr="00147934">
              <w:rPr>
                <w:rFonts w:ascii="Open Sans" w:eastAsia="Times New Roman" w:hAnsi="Open Sans" w:cs="Open Sans"/>
                <w:sz w:val="24"/>
                <w:szCs w:val="24"/>
              </w:rPr>
              <w:t>………………………………………………………………………………………………………………</w:t>
            </w:r>
          </w:p>
        </w:tc>
      </w:tr>
      <w:tr w:rsidR="00147934" w:rsidRPr="00147934" w14:paraId="7841829C" w14:textId="77777777" w:rsidTr="008C1956">
        <w:tc>
          <w:tcPr>
            <w:tcW w:w="709" w:type="dxa"/>
            <w:tcBorders>
              <w:top w:val="single" w:sz="4" w:space="0" w:color="auto"/>
              <w:bottom w:val="single" w:sz="4" w:space="0" w:color="auto"/>
            </w:tcBorders>
            <w:shd w:val="clear" w:color="auto" w:fill="F2F2F2"/>
            <w:vAlign w:val="center"/>
          </w:tcPr>
          <w:p w14:paraId="1AFD198F" w14:textId="77777777" w:rsidR="00147934" w:rsidRPr="00147934" w:rsidRDefault="00147934" w:rsidP="00147934">
            <w:pPr>
              <w:spacing w:after="0" w:line="240" w:lineRule="auto"/>
              <w:ind w:left="720" w:hanging="685"/>
              <w:jc w:val="center"/>
              <w:rPr>
                <w:rFonts w:ascii="Open Sans" w:eastAsia="Times New Roman" w:hAnsi="Open Sans" w:cs="Open Sans"/>
                <w:sz w:val="20"/>
                <w:szCs w:val="20"/>
              </w:rPr>
            </w:pPr>
            <w:r w:rsidRPr="00147934">
              <w:rPr>
                <w:rFonts w:ascii="Open Sans" w:eastAsia="Times New Roman" w:hAnsi="Open Sans" w:cs="Open Sans"/>
                <w:sz w:val="20"/>
                <w:szCs w:val="20"/>
              </w:rPr>
              <w:t>Lp.</w:t>
            </w:r>
          </w:p>
        </w:tc>
        <w:tc>
          <w:tcPr>
            <w:tcW w:w="8109" w:type="dxa"/>
            <w:gridSpan w:val="2"/>
            <w:tcBorders>
              <w:top w:val="single" w:sz="4" w:space="0" w:color="auto"/>
              <w:bottom w:val="single" w:sz="4" w:space="0" w:color="auto"/>
            </w:tcBorders>
            <w:shd w:val="clear" w:color="auto" w:fill="F2F2F2"/>
            <w:vAlign w:val="center"/>
          </w:tcPr>
          <w:p w14:paraId="7ACA385F"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Parametry:</w:t>
            </w:r>
          </w:p>
        </w:tc>
        <w:tc>
          <w:tcPr>
            <w:tcW w:w="1417" w:type="dxa"/>
            <w:tcBorders>
              <w:top w:val="single" w:sz="4" w:space="0" w:color="auto"/>
              <w:bottom w:val="single" w:sz="4" w:space="0" w:color="auto"/>
            </w:tcBorders>
            <w:shd w:val="clear" w:color="auto" w:fill="F2F2F2"/>
            <w:vAlign w:val="center"/>
          </w:tcPr>
          <w:p w14:paraId="3AE181E8" w14:textId="77777777" w:rsidR="00147934" w:rsidRPr="00147934" w:rsidRDefault="00147934" w:rsidP="00147934">
            <w:pPr>
              <w:spacing w:after="0" w:line="240" w:lineRule="auto"/>
              <w:jc w:val="center"/>
              <w:rPr>
                <w:rFonts w:ascii="Open Sans" w:eastAsia="Times New Roman" w:hAnsi="Open Sans" w:cs="Open Sans"/>
                <w:sz w:val="20"/>
                <w:szCs w:val="20"/>
              </w:rPr>
            </w:pPr>
          </w:p>
        </w:tc>
      </w:tr>
      <w:tr w:rsidR="00147934" w:rsidRPr="00147934" w14:paraId="751440AF" w14:textId="77777777" w:rsidTr="008C1956">
        <w:trPr>
          <w:trHeight w:val="71"/>
        </w:trPr>
        <w:tc>
          <w:tcPr>
            <w:tcW w:w="709" w:type="dxa"/>
            <w:tcBorders>
              <w:top w:val="single" w:sz="4" w:space="0" w:color="auto"/>
              <w:bottom w:val="single" w:sz="4" w:space="0" w:color="auto"/>
            </w:tcBorders>
            <w:shd w:val="clear" w:color="auto" w:fill="auto"/>
            <w:vAlign w:val="center"/>
          </w:tcPr>
          <w:p w14:paraId="043C9901" w14:textId="77777777" w:rsidR="00147934" w:rsidRPr="00147934" w:rsidRDefault="00147934" w:rsidP="00147934">
            <w:pPr>
              <w:numPr>
                <w:ilvl w:val="0"/>
                <w:numId w:val="121"/>
              </w:numPr>
              <w:spacing w:after="0" w:line="240" w:lineRule="auto"/>
              <w:ind w:hanging="543"/>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23C6786F" w14:textId="77777777" w:rsidR="00147934" w:rsidRPr="00147934" w:rsidRDefault="00147934" w:rsidP="00147934">
            <w:pPr>
              <w:spacing w:after="0" w:line="240" w:lineRule="auto"/>
              <w:rPr>
                <w:rFonts w:ascii="Open Sans" w:eastAsia="Times New Roman" w:hAnsi="Open Sans" w:cs="Open Sans"/>
                <w:bCs/>
                <w:sz w:val="20"/>
                <w:szCs w:val="20"/>
              </w:rPr>
            </w:pPr>
            <w:r w:rsidRPr="00147934">
              <w:rPr>
                <w:rFonts w:ascii="Open Sans" w:eastAsia="Times New Roman" w:hAnsi="Open Sans" w:cs="Open Sans"/>
                <w:bCs/>
                <w:sz w:val="20"/>
                <w:szCs w:val="20"/>
              </w:rPr>
              <w:t>Wyprodukowane nie wcześniej niż w 2021 r.</w:t>
            </w:r>
          </w:p>
        </w:tc>
        <w:tc>
          <w:tcPr>
            <w:tcW w:w="1417" w:type="dxa"/>
            <w:tcBorders>
              <w:top w:val="single" w:sz="4" w:space="0" w:color="auto"/>
              <w:bottom w:val="single" w:sz="4" w:space="0" w:color="auto"/>
            </w:tcBorders>
            <w:shd w:val="clear" w:color="auto" w:fill="auto"/>
            <w:vAlign w:val="center"/>
          </w:tcPr>
          <w:p w14:paraId="1006EF3A"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rok</w:t>
            </w:r>
          </w:p>
        </w:tc>
      </w:tr>
      <w:tr w:rsidR="00147934" w:rsidRPr="00147934" w14:paraId="58559F03" w14:textId="77777777" w:rsidTr="008C1956">
        <w:trPr>
          <w:trHeight w:val="71"/>
        </w:trPr>
        <w:tc>
          <w:tcPr>
            <w:tcW w:w="709" w:type="dxa"/>
            <w:tcBorders>
              <w:top w:val="single" w:sz="4" w:space="0" w:color="auto"/>
              <w:bottom w:val="single" w:sz="4" w:space="0" w:color="auto"/>
            </w:tcBorders>
            <w:shd w:val="clear" w:color="auto" w:fill="auto"/>
            <w:vAlign w:val="center"/>
          </w:tcPr>
          <w:p w14:paraId="250277C1" w14:textId="77777777" w:rsidR="00147934" w:rsidRPr="00147934" w:rsidRDefault="00147934" w:rsidP="00147934">
            <w:pPr>
              <w:numPr>
                <w:ilvl w:val="0"/>
                <w:numId w:val="121"/>
              </w:numPr>
              <w:spacing w:after="0" w:line="240" w:lineRule="auto"/>
              <w:ind w:hanging="543"/>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6AB8FC74" w14:textId="77777777" w:rsidR="00147934" w:rsidRPr="00147934" w:rsidRDefault="00147934" w:rsidP="00147934">
            <w:pPr>
              <w:spacing w:after="0" w:line="240" w:lineRule="auto"/>
              <w:rPr>
                <w:rFonts w:ascii="Open Sans" w:eastAsia="Times New Roman" w:hAnsi="Open Sans" w:cs="Open Sans"/>
                <w:bCs/>
                <w:sz w:val="20"/>
                <w:szCs w:val="20"/>
              </w:rPr>
            </w:pPr>
            <w:r w:rsidRPr="00147934">
              <w:rPr>
                <w:rFonts w:ascii="Open Sans" w:eastAsia="Times New Roman" w:hAnsi="Open Sans" w:cs="Open Sans"/>
                <w:bCs/>
                <w:sz w:val="20"/>
                <w:szCs w:val="20"/>
              </w:rPr>
              <w:t>Przebieg – godziny zamiatania maksymalnie do 300 godzin.</w:t>
            </w:r>
          </w:p>
        </w:tc>
        <w:tc>
          <w:tcPr>
            <w:tcW w:w="1417" w:type="dxa"/>
            <w:tcBorders>
              <w:top w:val="single" w:sz="4" w:space="0" w:color="auto"/>
              <w:bottom w:val="single" w:sz="4" w:space="0" w:color="auto"/>
            </w:tcBorders>
            <w:shd w:val="clear" w:color="auto" w:fill="auto"/>
            <w:vAlign w:val="center"/>
          </w:tcPr>
          <w:p w14:paraId="55B9EA12"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…………godz.</w:t>
            </w:r>
          </w:p>
        </w:tc>
      </w:tr>
      <w:tr w:rsidR="00147934" w:rsidRPr="00147934" w14:paraId="7E9156CE" w14:textId="77777777" w:rsidTr="008C1956">
        <w:trPr>
          <w:trHeight w:val="71"/>
        </w:trPr>
        <w:tc>
          <w:tcPr>
            <w:tcW w:w="709" w:type="dxa"/>
            <w:tcBorders>
              <w:top w:val="single" w:sz="4" w:space="0" w:color="auto"/>
              <w:bottom w:val="single" w:sz="4" w:space="0" w:color="auto"/>
            </w:tcBorders>
            <w:shd w:val="clear" w:color="auto" w:fill="auto"/>
            <w:vAlign w:val="center"/>
          </w:tcPr>
          <w:p w14:paraId="67C21433" w14:textId="77777777" w:rsidR="00147934" w:rsidRPr="00147934" w:rsidRDefault="00147934" w:rsidP="00147934">
            <w:pPr>
              <w:numPr>
                <w:ilvl w:val="0"/>
                <w:numId w:val="121"/>
              </w:numPr>
              <w:spacing w:after="0" w:line="240" w:lineRule="auto"/>
              <w:ind w:hanging="543"/>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1B8DC7C4" w14:textId="77777777" w:rsidR="00147934" w:rsidRPr="00147934" w:rsidRDefault="00147934" w:rsidP="00147934">
            <w:pPr>
              <w:tabs>
                <w:tab w:val="left" w:pos="284"/>
                <w:tab w:val="left" w:pos="567"/>
                <w:tab w:val="left" w:pos="709"/>
              </w:tabs>
              <w:spacing w:after="0" w:line="240" w:lineRule="auto"/>
              <w:rPr>
                <w:rFonts w:ascii="Open Sans" w:eastAsia="Times New Roman" w:hAnsi="Open Sans" w:cs="Open Sans"/>
                <w:bCs/>
                <w:sz w:val="20"/>
                <w:szCs w:val="20"/>
              </w:rPr>
            </w:pPr>
            <w:r w:rsidRPr="00147934">
              <w:rPr>
                <w:rFonts w:ascii="Open Sans" w:eastAsia="Times New Roman" w:hAnsi="Open Sans" w:cs="Open Sans"/>
                <w:bCs/>
                <w:sz w:val="20"/>
                <w:szCs w:val="20"/>
              </w:rPr>
              <w:t xml:space="preserve">Ładowność minimum 5,5 Mg (+/-10%), </w:t>
            </w:r>
            <w:r w:rsidRPr="00147934">
              <w:rPr>
                <w:rFonts w:ascii="Open Sans" w:eastAsia="Times New Roman" w:hAnsi="Open Sans" w:cs="Open Sans"/>
                <w:bCs/>
                <w:sz w:val="20"/>
                <w:szCs w:val="20"/>
                <w:lang w:eastAsia="de-DE"/>
              </w:rPr>
              <w:t xml:space="preserve">maksymalnie 8 </w:t>
            </w:r>
            <w:r w:rsidRPr="00147934">
              <w:rPr>
                <w:rFonts w:ascii="Open Sans" w:eastAsia="Times New Roman" w:hAnsi="Open Sans" w:cs="Open Sans"/>
                <w:bCs/>
                <w:sz w:val="20"/>
                <w:szCs w:val="20"/>
              </w:rPr>
              <w:t>Mg (+/-10%).</w:t>
            </w:r>
          </w:p>
        </w:tc>
        <w:tc>
          <w:tcPr>
            <w:tcW w:w="1417" w:type="dxa"/>
            <w:tcBorders>
              <w:top w:val="single" w:sz="4" w:space="0" w:color="auto"/>
              <w:bottom w:val="single" w:sz="4" w:space="0" w:color="auto"/>
            </w:tcBorders>
            <w:shd w:val="clear" w:color="auto" w:fill="auto"/>
            <w:vAlign w:val="center"/>
          </w:tcPr>
          <w:p w14:paraId="29355883"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Mg</w:t>
            </w:r>
          </w:p>
        </w:tc>
      </w:tr>
      <w:tr w:rsidR="00147934" w:rsidRPr="00147934" w14:paraId="0B436E8D" w14:textId="77777777" w:rsidTr="008C1956">
        <w:trPr>
          <w:trHeight w:val="71"/>
        </w:trPr>
        <w:tc>
          <w:tcPr>
            <w:tcW w:w="709" w:type="dxa"/>
            <w:tcBorders>
              <w:top w:val="single" w:sz="4" w:space="0" w:color="auto"/>
              <w:bottom w:val="single" w:sz="4" w:space="0" w:color="auto"/>
            </w:tcBorders>
            <w:shd w:val="clear" w:color="auto" w:fill="auto"/>
            <w:vAlign w:val="center"/>
          </w:tcPr>
          <w:p w14:paraId="28BC0609" w14:textId="77777777" w:rsidR="00147934" w:rsidRPr="00147934" w:rsidRDefault="00147934" w:rsidP="00147934">
            <w:pPr>
              <w:numPr>
                <w:ilvl w:val="0"/>
                <w:numId w:val="121"/>
              </w:numPr>
              <w:spacing w:after="0" w:line="240" w:lineRule="auto"/>
              <w:ind w:hanging="543"/>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50406202" w14:textId="77777777" w:rsidR="00147934" w:rsidRPr="00147934" w:rsidRDefault="00147934" w:rsidP="00147934">
            <w:pPr>
              <w:spacing w:after="0" w:line="240" w:lineRule="auto"/>
              <w:rPr>
                <w:rFonts w:ascii="Open Sans" w:eastAsia="Times New Roman" w:hAnsi="Open Sans" w:cs="Open Sans"/>
                <w:bCs/>
                <w:sz w:val="20"/>
                <w:szCs w:val="20"/>
              </w:rPr>
            </w:pPr>
            <w:r w:rsidRPr="00147934">
              <w:rPr>
                <w:rFonts w:ascii="Open Sans" w:eastAsia="Times New Roman" w:hAnsi="Open Sans" w:cs="Open Sans"/>
                <w:bCs/>
                <w:sz w:val="20"/>
                <w:szCs w:val="20"/>
              </w:rPr>
              <w:t>Poziom hałasu maksymalnie do 112 dB.</w:t>
            </w:r>
          </w:p>
        </w:tc>
        <w:tc>
          <w:tcPr>
            <w:tcW w:w="1417" w:type="dxa"/>
            <w:tcBorders>
              <w:top w:val="single" w:sz="4" w:space="0" w:color="auto"/>
              <w:bottom w:val="single" w:sz="4" w:space="0" w:color="auto"/>
            </w:tcBorders>
            <w:shd w:val="clear" w:color="auto" w:fill="auto"/>
            <w:vAlign w:val="center"/>
          </w:tcPr>
          <w:p w14:paraId="50FCBF4B" w14:textId="77777777" w:rsidR="00147934" w:rsidRPr="00147934" w:rsidRDefault="00147934" w:rsidP="00147934">
            <w:pPr>
              <w:spacing w:after="0" w:line="240" w:lineRule="auto"/>
              <w:jc w:val="center"/>
              <w:rPr>
                <w:rFonts w:ascii="Open Sans" w:eastAsia="Times New Roman" w:hAnsi="Open Sans" w:cs="Open Sans"/>
                <w:sz w:val="20"/>
                <w:szCs w:val="20"/>
                <w:vertAlign w:val="superscript"/>
              </w:rPr>
            </w:pPr>
            <w:r w:rsidRPr="00147934">
              <w:rPr>
                <w:rFonts w:ascii="Open Sans" w:eastAsia="Times New Roman" w:hAnsi="Open Sans" w:cs="Open Sans"/>
                <w:sz w:val="20"/>
                <w:szCs w:val="20"/>
              </w:rPr>
              <w:t>..…………. dB</w:t>
            </w:r>
          </w:p>
        </w:tc>
      </w:tr>
      <w:tr w:rsidR="00147934" w:rsidRPr="00147934" w14:paraId="598845D5" w14:textId="77777777" w:rsidTr="008C1956">
        <w:trPr>
          <w:trHeight w:val="71"/>
        </w:trPr>
        <w:tc>
          <w:tcPr>
            <w:tcW w:w="709" w:type="dxa"/>
            <w:tcBorders>
              <w:top w:val="single" w:sz="4" w:space="0" w:color="auto"/>
              <w:bottom w:val="single" w:sz="4" w:space="0" w:color="auto"/>
            </w:tcBorders>
            <w:shd w:val="clear" w:color="auto" w:fill="auto"/>
            <w:vAlign w:val="center"/>
          </w:tcPr>
          <w:p w14:paraId="34F4C395" w14:textId="77777777" w:rsidR="00147934" w:rsidRPr="00147934" w:rsidRDefault="00147934" w:rsidP="00147934">
            <w:pPr>
              <w:numPr>
                <w:ilvl w:val="0"/>
                <w:numId w:val="121"/>
              </w:numPr>
              <w:spacing w:after="0" w:line="240" w:lineRule="auto"/>
              <w:ind w:hanging="543"/>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2CFFF2FD" w14:textId="77777777" w:rsidR="00147934" w:rsidRPr="00147934" w:rsidRDefault="00147934" w:rsidP="00147934">
            <w:pPr>
              <w:tabs>
                <w:tab w:val="left" w:pos="284"/>
              </w:tabs>
              <w:spacing w:after="0" w:line="240" w:lineRule="auto"/>
              <w:rPr>
                <w:rFonts w:ascii="Open Sans" w:eastAsia="Times New Roman" w:hAnsi="Open Sans" w:cs="Open Sans"/>
                <w:bCs/>
                <w:sz w:val="20"/>
                <w:szCs w:val="20"/>
              </w:rPr>
            </w:pPr>
            <w:r w:rsidRPr="00147934">
              <w:rPr>
                <w:rFonts w:ascii="Open Sans" w:eastAsia="Times New Roman" w:hAnsi="Open Sans" w:cs="Open Sans"/>
                <w:bCs/>
                <w:sz w:val="20"/>
                <w:szCs w:val="20"/>
              </w:rPr>
              <w:t>Zamiatarka spełniająca wymogi w zakresie filtracji cząstek stałych pyłu PM 10 / PM 2,5.</w:t>
            </w:r>
          </w:p>
        </w:tc>
        <w:tc>
          <w:tcPr>
            <w:tcW w:w="1417" w:type="dxa"/>
            <w:tcBorders>
              <w:top w:val="single" w:sz="4" w:space="0" w:color="auto"/>
              <w:bottom w:val="single" w:sz="4" w:space="0" w:color="auto"/>
            </w:tcBorders>
            <w:shd w:val="clear" w:color="auto" w:fill="auto"/>
            <w:vAlign w:val="center"/>
          </w:tcPr>
          <w:p w14:paraId="72198ECD"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0FE5EF1" w14:textId="77777777" w:rsidTr="008C1956">
        <w:trPr>
          <w:trHeight w:val="71"/>
        </w:trPr>
        <w:tc>
          <w:tcPr>
            <w:tcW w:w="709" w:type="dxa"/>
            <w:tcBorders>
              <w:top w:val="single" w:sz="4" w:space="0" w:color="auto"/>
              <w:bottom w:val="single" w:sz="4" w:space="0" w:color="auto"/>
            </w:tcBorders>
            <w:shd w:val="clear" w:color="auto" w:fill="F2F2F2"/>
            <w:vAlign w:val="center"/>
          </w:tcPr>
          <w:p w14:paraId="5BEBE3DA" w14:textId="77777777" w:rsidR="00147934" w:rsidRPr="00147934" w:rsidRDefault="00147934" w:rsidP="00147934">
            <w:pPr>
              <w:numPr>
                <w:ilvl w:val="0"/>
                <w:numId w:val="121"/>
              </w:numPr>
              <w:spacing w:after="0" w:line="240" w:lineRule="auto"/>
              <w:ind w:hanging="543"/>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F2F2F2"/>
            <w:vAlign w:val="center"/>
          </w:tcPr>
          <w:p w14:paraId="03911C7B" w14:textId="77777777" w:rsidR="00147934" w:rsidRPr="00147934" w:rsidRDefault="00147934" w:rsidP="00147934">
            <w:pPr>
              <w:tabs>
                <w:tab w:val="left" w:pos="284"/>
                <w:tab w:val="left" w:pos="567"/>
              </w:tabs>
              <w:spacing w:after="0" w:line="240" w:lineRule="auto"/>
              <w:jc w:val="both"/>
              <w:rPr>
                <w:rFonts w:ascii="Open Sans" w:eastAsia="Times New Roman" w:hAnsi="Open Sans" w:cs="Open Sans"/>
                <w:sz w:val="20"/>
                <w:szCs w:val="20"/>
              </w:rPr>
            </w:pPr>
            <w:r w:rsidRPr="00147934">
              <w:rPr>
                <w:rFonts w:ascii="Open Sans" w:eastAsia="Times New Roman" w:hAnsi="Open Sans" w:cs="Open Sans"/>
                <w:sz w:val="20"/>
                <w:szCs w:val="20"/>
              </w:rPr>
              <w:t>Parametry techniczne zabudowy zamiatarki (nadwozia).</w:t>
            </w:r>
          </w:p>
        </w:tc>
      </w:tr>
      <w:tr w:rsidR="00147934" w:rsidRPr="00147934" w14:paraId="72CBB78F" w14:textId="77777777" w:rsidTr="008C1956">
        <w:trPr>
          <w:trHeight w:val="71"/>
        </w:trPr>
        <w:tc>
          <w:tcPr>
            <w:tcW w:w="709" w:type="dxa"/>
            <w:vMerge w:val="restart"/>
            <w:shd w:val="clear" w:color="auto" w:fill="auto"/>
            <w:vAlign w:val="center"/>
          </w:tcPr>
          <w:p w14:paraId="698D2F98" w14:textId="77777777" w:rsidR="00147934" w:rsidRPr="00147934" w:rsidRDefault="00147934" w:rsidP="00147934">
            <w:pPr>
              <w:numPr>
                <w:ilvl w:val="1"/>
                <w:numId w:val="122"/>
              </w:numPr>
              <w:spacing w:after="0" w:line="240" w:lineRule="auto"/>
              <w:ind w:hanging="1051"/>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F2F2F2"/>
          </w:tcPr>
          <w:p w14:paraId="6867D7B9" w14:textId="77777777" w:rsidR="00147934" w:rsidRPr="00147934" w:rsidRDefault="00147934" w:rsidP="00147934">
            <w:pPr>
              <w:spacing w:after="0" w:line="240" w:lineRule="auto"/>
              <w:rPr>
                <w:rFonts w:ascii="Open Sans" w:eastAsia="Times New Roman" w:hAnsi="Open Sans" w:cs="Open Sans"/>
                <w:sz w:val="20"/>
                <w:szCs w:val="20"/>
              </w:rPr>
            </w:pPr>
            <w:r w:rsidRPr="00147934">
              <w:rPr>
                <w:rFonts w:ascii="Open Sans" w:eastAsia="Times New Roman" w:hAnsi="Open Sans" w:cs="Open Sans"/>
                <w:b/>
                <w:bCs/>
                <w:sz w:val="20"/>
                <w:szCs w:val="20"/>
              </w:rPr>
              <w:t>Układ zamiatający.</w:t>
            </w:r>
          </w:p>
        </w:tc>
      </w:tr>
      <w:tr w:rsidR="00147934" w:rsidRPr="00147934" w14:paraId="5AE3AB75" w14:textId="77777777" w:rsidTr="008C1956">
        <w:trPr>
          <w:trHeight w:val="71"/>
        </w:trPr>
        <w:tc>
          <w:tcPr>
            <w:tcW w:w="709" w:type="dxa"/>
            <w:vMerge/>
            <w:shd w:val="clear" w:color="auto" w:fill="auto"/>
            <w:vAlign w:val="center"/>
          </w:tcPr>
          <w:p w14:paraId="0C4DE39C"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auto"/>
          </w:tcPr>
          <w:p w14:paraId="2321987D" w14:textId="77777777" w:rsidR="00147934" w:rsidRPr="00147934" w:rsidRDefault="00147934" w:rsidP="00147934">
            <w:pPr>
              <w:numPr>
                <w:ilvl w:val="0"/>
                <w:numId w:val="134"/>
              </w:numPr>
              <w:spacing w:after="0" w:line="240" w:lineRule="auto"/>
              <w:ind w:left="324" w:hanging="324"/>
              <w:rPr>
                <w:rFonts w:ascii="Open Sans" w:eastAsia="Times New Roman" w:hAnsi="Open Sans" w:cs="Open Sans"/>
                <w:sz w:val="20"/>
                <w:szCs w:val="20"/>
              </w:rPr>
            </w:pPr>
            <w:r w:rsidRPr="00147934">
              <w:rPr>
                <w:rFonts w:ascii="Open Sans" w:eastAsia="Times New Roman" w:hAnsi="Open Sans" w:cs="Open Sans"/>
                <w:sz w:val="20"/>
                <w:szCs w:val="20"/>
              </w:rPr>
              <w:t>Parametry zamiatania:</w:t>
            </w:r>
          </w:p>
        </w:tc>
      </w:tr>
      <w:tr w:rsidR="00147934" w:rsidRPr="00147934" w14:paraId="168DF45A" w14:textId="77777777" w:rsidTr="008C1956">
        <w:trPr>
          <w:trHeight w:val="71"/>
        </w:trPr>
        <w:tc>
          <w:tcPr>
            <w:tcW w:w="709" w:type="dxa"/>
            <w:vMerge/>
            <w:shd w:val="clear" w:color="auto" w:fill="auto"/>
            <w:vAlign w:val="center"/>
          </w:tcPr>
          <w:p w14:paraId="6B357C3F"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7DEC676E" w14:textId="77777777" w:rsidR="00147934" w:rsidRPr="00147934" w:rsidRDefault="00147934" w:rsidP="00147934">
            <w:pPr>
              <w:numPr>
                <w:ilvl w:val="0"/>
                <w:numId w:val="128"/>
              </w:numPr>
              <w:spacing w:after="0" w:line="240" w:lineRule="auto"/>
              <w:ind w:left="720" w:hanging="360"/>
              <w:rPr>
                <w:rFonts w:ascii="Open Sans" w:eastAsia="Times New Roman" w:hAnsi="Open Sans" w:cs="Open Sans"/>
                <w:sz w:val="20"/>
                <w:szCs w:val="20"/>
              </w:rPr>
            </w:pPr>
            <w:r w:rsidRPr="00147934">
              <w:rPr>
                <w:rFonts w:ascii="Open Sans" w:eastAsia="Times New Roman" w:hAnsi="Open Sans" w:cs="Open Sans"/>
                <w:sz w:val="20"/>
                <w:szCs w:val="20"/>
              </w:rPr>
              <w:t>Szerokość zamiatania minimum 3 100 mm.</w:t>
            </w:r>
          </w:p>
        </w:tc>
        <w:tc>
          <w:tcPr>
            <w:tcW w:w="1417" w:type="dxa"/>
            <w:tcBorders>
              <w:top w:val="single" w:sz="4" w:space="0" w:color="auto"/>
              <w:bottom w:val="single" w:sz="4" w:space="0" w:color="auto"/>
            </w:tcBorders>
            <w:shd w:val="clear" w:color="auto" w:fill="auto"/>
            <w:vAlign w:val="center"/>
          </w:tcPr>
          <w:p w14:paraId="7148F28D"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mm</w:t>
            </w:r>
          </w:p>
        </w:tc>
      </w:tr>
      <w:tr w:rsidR="00147934" w:rsidRPr="00147934" w14:paraId="16CDB03E" w14:textId="77777777" w:rsidTr="008C1956">
        <w:trPr>
          <w:trHeight w:val="71"/>
        </w:trPr>
        <w:tc>
          <w:tcPr>
            <w:tcW w:w="709" w:type="dxa"/>
            <w:vMerge/>
            <w:shd w:val="clear" w:color="auto" w:fill="auto"/>
            <w:vAlign w:val="center"/>
          </w:tcPr>
          <w:p w14:paraId="5EE3CE2D"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64697800" w14:textId="77777777" w:rsidR="00147934" w:rsidRPr="00147934" w:rsidRDefault="00147934" w:rsidP="00147934">
            <w:pPr>
              <w:numPr>
                <w:ilvl w:val="0"/>
                <w:numId w:val="128"/>
              </w:numPr>
              <w:spacing w:after="0" w:line="240" w:lineRule="auto"/>
              <w:ind w:left="720" w:hanging="360"/>
              <w:rPr>
                <w:rFonts w:ascii="Open Sans" w:eastAsia="Times New Roman" w:hAnsi="Open Sans" w:cs="Open Sans"/>
                <w:sz w:val="20"/>
                <w:szCs w:val="20"/>
              </w:rPr>
            </w:pPr>
            <w:r w:rsidRPr="00147934">
              <w:rPr>
                <w:rFonts w:ascii="Open Sans" w:eastAsia="Times New Roman" w:hAnsi="Open Sans" w:cs="Open Sans"/>
                <w:sz w:val="20"/>
                <w:szCs w:val="20"/>
              </w:rPr>
              <w:t>Prędkość zamiatania w zakresie od 0 km/h do 30 km/h</w:t>
            </w:r>
          </w:p>
        </w:tc>
        <w:tc>
          <w:tcPr>
            <w:tcW w:w="1417" w:type="dxa"/>
            <w:tcBorders>
              <w:top w:val="single" w:sz="4" w:space="0" w:color="auto"/>
              <w:bottom w:val="single" w:sz="4" w:space="0" w:color="auto"/>
            </w:tcBorders>
            <w:shd w:val="clear" w:color="auto" w:fill="auto"/>
            <w:vAlign w:val="center"/>
          </w:tcPr>
          <w:p w14:paraId="3D2D882B"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0D67456" w14:textId="77777777" w:rsidTr="008C1956">
        <w:trPr>
          <w:trHeight w:val="71"/>
        </w:trPr>
        <w:tc>
          <w:tcPr>
            <w:tcW w:w="709" w:type="dxa"/>
            <w:vMerge/>
            <w:shd w:val="clear" w:color="auto" w:fill="auto"/>
            <w:vAlign w:val="center"/>
          </w:tcPr>
          <w:p w14:paraId="6BEEED19"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auto"/>
          </w:tcPr>
          <w:p w14:paraId="480AC939" w14:textId="77777777" w:rsidR="00147934" w:rsidRPr="00147934" w:rsidRDefault="00147934" w:rsidP="00147934">
            <w:pPr>
              <w:numPr>
                <w:ilvl w:val="0"/>
                <w:numId w:val="134"/>
              </w:numPr>
              <w:spacing w:after="0" w:line="240" w:lineRule="auto"/>
              <w:ind w:left="324" w:hanging="324"/>
              <w:rPr>
                <w:rFonts w:ascii="Open Sans" w:eastAsia="Times New Roman" w:hAnsi="Open Sans" w:cs="Open Sans"/>
                <w:bCs/>
                <w:sz w:val="20"/>
                <w:szCs w:val="20"/>
              </w:rPr>
            </w:pPr>
            <w:r w:rsidRPr="00147934">
              <w:rPr>
                <w:rFonts w:ascii="Open Sans" w:eastAsia="Times New Roman" w:hAnsi="Open Sans" w:cs="Open Sans"/>
                <w:bCs/>
                <w:sz w:val="20"/>
                <w:szCs w:val="20"/>
              </w:rPr>
              <w:t>Zamiatanie realizowane:</w:t>
            </w:r>
          </w:p>
        </w:tc>
      </w:tr>
      <w:tr w:rsidR="00147934" w:rsidRPr="00147934" w14:paraId="45D0F321" w14:textId="77777777" w:rsidTr="008C1956">
        <w:trPr>
          <w:trHeight w:val="71"/>
        </w:trPr>
        <w:tc>
          <w:tcPr>
            <w:tcW w:w="709" w:type="dxa"/>
            <w:vMerge/>
            <w:shd w:val="clear" w:color="auto" w:fill="auto"/>
            <w:vAlign w:val="center"/>
          </w:tcPr>
          <w:p w14:paraId="1E39DEE9"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2D29580D" w14:textId="77777777" w:rsidR="00147934" w:rsidRPr="00147934" w:rsidRDefault="00147934" w:rsidP="00147934">
            <w:pPr>
              <w:numPr>
                <w:ilvl w:val="0"/>
                <w:numId w:val="129"/>
              </w:numPr>
              <w:spacing w:after="0" w:line="240" w:lineRule="auto"/>
              <w:rPr>
                <w:rFonts w:ascii="Open Sans" w:eastAsia="Times New Roman" w:hAnsi="Open Sans" w:cs="Open Sans"/>
                <w:sz w:val="20"/>
                <w:szCs w:val="20"/>
              </w:rPr>
            </w:pPr>
            <w:r w:rsidRPr="00147934">
              <w:rPr>
                <w:rFonts w:ascii="Open Sans" w:eastAsia="Times New Roman" w:hAnsi="Open Sans" w:cs="Open Sans"/>
                <w:sz w:val="20"/>
                <w:szCs w:val="20"/>
              </w:rPr>
              <w:t>Prawo stronnie.</w:t>
            </w:r>
          </w:p>
        </w:tc>
        <w:tc>
          <w:tcPr>
            <w:tcW w:w="1417" w:type="dxa"/>
            <w:tcBorders>
              <w:top w:val="single" w:sz="4" w:space="0" w:color="auto"/>
              <w:bottom w:val="single" w:sz="4" w:space="0" w:color="auto"/>
            </w:tcBorders>
            <w:shd w:val="clear" w:color="auto" w:fill="auto"/>
          </w:tcPr>
          <w:p w14:paraId="2623C889"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17E1684F" w14:textId="77777777" w:rsidTr="008C1956">
        <w:trPr>
          <w:trHeight w:val="71"/>
        </w:trPr>
        <w:tc>
          <w:tcPr>
            <w:tcW w:w="709" w:type="dxa"/>
            <w:vMerge/>
            <w:shd w:val="clear" w:color="auto" w:fill="auto"/>
            <w:vAlign w:val="center"/>
          </w:tcPr>
          <w:p w14:paraId="7C0C1E23"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77ED2D28" w14:textId="77777777" w:rsidR="00147934" w:rsidRPr="00147934" w:rsidRDefault="00147934" w:rsidP="00147934">
            <w:pPr>
              <w:numPr>
                <w:ilvl w:val="0"/>
                <w:numId w:val="129"/>
              </w:numPr>
              <w:spacing w:after="0" w:line="240" w:lineRule="auto"/>
              <w:rPr>
                <w:rFonts w:ascii="Open Sans" w:eastAsia="Times New Roman" w:hAnsi="Open Sans" w:cs="Open Sans"/>
                <w:sz w:val="20"/>
                <w:szCs w:val="20"/>
              </w:rPr>
            </w:pPr>
            <w:r w:rsidRPr="00147934">
              <w:rPr>
                <w:rFonts w:ascii="Open Sans" w:eastAsia="Times New Roman" w:hAnsi="Open Sans" w:cs="Open Sans"/>
                <w:sz w:val="20"/>
                <w:szCs w:val="20"/>
              </w:rPr>
              <w:t>Lewo stronnie.</w:t>
            </w:r>
          </w:p>
        </w:tc>
        <w:tc>
          <w:tcPr>
            <w:tcW w:w="1417" w:type="dxa"/>
            <w:tcBorders>
              <w:top w:val="single" w:sz="4" w:space="0" w:color="auto"/>
              <w:bottom w:val="single" w:sz="4" w:space="0" w:color="auto"/>
            </w:tcBorders>
            <w:shd w:val="clear" w:color="auto" w:fill="auto"/>
          </w:tcPr>
          <w:p w14:paraId="60EA4EE4"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4033E76" w14:textId="77777777" w:rsidTr="008C1956">
        <w:trPr>
          <w:trHeight w:val="71"/>
        </w:trPr>
        <w:tc>
          <w:tcPr>
            <w:tcW w:w="709" w:type="dxa"/>
            <w:vMerge/>
            <w:shd w:val="clear" w:color="auto" w:fill="auto"/>
            <w:vAlign w:val="center"/>
          </w:tcPr>
          <w:p w14:paraId="3D6B4C42"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5859443C" w14:textId="77777777" w:rsidR="00147934" w:rsidRPr="00147934" w:rsidRDefault="00147934" w:rsidP="00147934">
            <w:pPr>
              <w:numPr>
                <w:ilvl w:val="0"/>
                <w:numId w:val="129"/>
              </w:numPr>
              <w:spacing w:after="0" w:line="240" w:lineRule="auto"/>
              <w:rPr>
                <w:rFonts w:ascii="Open Sans" w:eastAsia="Times New Roman" w:hAnsi="Open Sans" w:cs="Open Sans"/>
                <w:sz w:val="20"/>
                <w:szCs w:val="20"/>
              </w:rPr>
            </w:pPr>
            <w:r w:rsidRPr="00147934">
              <w:rPr>
                <w:rFonts w:ascii="Open Sans" w:eastAsia="Times New Roman" w:hAnsi="Open Sans" w:cs="Open Sans"/>
                <w:sz w:val="20"/>
                <w:szCs w:val="20"/>
              </w:rPr>
              <w:t>Obustronnie (jednocześnie prawo i lewo stronnie).</w:t>
            </w:r>
          </w:p>
        </w:tc>
        <w:tc>
          <w:tcPr>
            <w:tcW w:w="1417" w:type="dxa"/>
            <w:tcBorders>
              <w:top w:val="single" w:sz="4" w:space="0" w:color="auto"/>
              <w:bottom w:val="single" w:sz="4" w:space="0" w:color="auto"/>
            </w:tcBorders>
            <w:shd w:val="clear" w:color="auto" w:fill="auto"/>
          </w:tcPr>
          <w:p w14:paraId="739B9DD7"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5E52BC54" w14:textId="77777777" w:rsidTr="008C1956">
        <w:trPr>
          <w:trHeight w:val="71"/>
        </w:trPr>
        <w:tc>
          <w:tcPr>
            <w:tcW w:w="709" w:type="dxa"/>
            <w:vMerge/>
            <w:shd w:val="clear" w:color="auto" w:fill="auto"/>
            <w:vAlign w:val="center"/>
          </w:tcPr>
          <w:p w14:paraId="7B800A5B"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auto"/>
          </w:tcPr>
          <w:p w14:paraId="7A1A4EEC" w14:textId="77777777" w:rsidR="00147934" w:rsidRPr="00147934" w:rsidRDefault="00147934" w:rsidP="00147934">
            <w:pPr>
              <w:numPr>
                <w:ilvl w:val="0"/>
                <w:numId w:val="134"/>
              </w:numPr>
              <w:spacing w:after="0" w:line="240" w:lineRule="auto"/>
              <w:ind w:left="324" w:hanging="324"/>
              <w:rPr>
                <w:rFonts w:ascii="Open Sans" w:eastAsia="Times New Roman" w:hAnsi="Open Sans" w:cs="Open Sans"/>
                <w:sz w:val="20"/>
                <w:szCs w:val="20"/>
              </w:rPr>
            </w:pPr>
            <w:r w:rsidRPr="00147934">
              <w:rPr>
                <w:rFonts w:ascii="Open Sans" w:eastAsia="Times New Roman" w:hAnsi="Open Sans" w:cs="Open Sans"/>
                <w:sz w:val="20"/>
                <w:szCs w:val="20"/>
              </w:rPr>
              <w:t>Zespól zamiatający:</w:t>
            </w:r>
          </w:p>
        </w:tc>
      </w:tr>
      <w:tr w:rsidR="00147934" w:rsidRPr="00147934" w14:paraId="47E94F2A" w14:textId="77777777" w:rsidTr="008C1956">
        <w:trPr>
          <w:trHeight w:val="71"/>
        </w:trPr>
        <w:tc>
          <w:tcPr>
            <w:tcW w:w="709" w:type="dxa"/>
            <w:vMerge/>
            <w:shd w:val="clear" w:color="auto" w:fill="auto"/>
            <w:vAlign w:val="center"/>
          </w:tcPr>
          <w:p w14:paraId="270FC174"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227D37F0" w14:textId="77777777" w:rsidR="00147934" w:rsidRPr="00147934" w:rsidRDefault="00147934" w:rsidP="00147934">
            <w:pPr>
              <w:numPr>
                <w:ilvl w:val="0"/>
                <w:numId w:val="127"/>
              </w:numPr>
              <w:spacing w:after="0" w:line="240" w:lineRule="auto"/>
              <w:rPr>
                <w:rFonts w:ascii="Open Sans" w:eastAsia="Times New Roman" w:hAnsi="Open Sans" w:cs="Open Sans"/>
                <w:bCs/>
                <w:sz w:val="20"/>
                <w:szCs w:val="20"/>
              </w:rPr>
            </w:pPr>
            <w:r w:rsidRPr="00147934">
              <w:rPr>
                <w:rFonts w:ascii="Open Sans" w:eastAsia="Times New Roman" w:hAnsi="Open Sans" w:cs="Open Sans"/>
                <w:bCs/>
                <w:sz w:val="20"/>
                <w:szCs w:val="20"/>
              </w:rPr>
              <w:t>Napęd wszystkich podzespołów z podwozia pojazdu – system hydrauliczny.</w:t>
            </w:r>
          </w:p>
        </w:tc>
        <w:tc>
          <w:tcPr>
            <w:tcW w:w="1417" w:type="dxa"/>
            <w:tcBorders>
              <w:top w:val="single" w:sz="4" w:space="0" w:color="auto"/>
              <w:bottom w:val="single" w:sz="4" w:space="0" w:color="auto"/>
            </w:tcBorders>
            <w:shd w:val="clear" w:color="auto" w:fill="auto"/>
          </w:tcPr>
          <w:p w14:paraId="38D7BFE4"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1A04A4B8" w14:textId="77777777" w:rsidTr="008C1956">
        <w:trPr>
          <w:trHeight w:val="71"/>
        </w:trPr>
        <w:tc>
          <w:tcPr>
            <w:tcW w:w="709" w:type="dxa"/>
            <w:vMerge/>
            <w:shd w:val="clear" w:color="auto" w:fill="auto"/>
            <w:vAlign w:val="center"/>
          </w:tcPr>
          <w:p w14:paraId="5C8EE715"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7143EEE3" w14:textId="77777777" w:rsidR="00147934" w:rsidRPr="00147934" w:rsidRDefault="00147934" w:rsidP="00147934">
            <w:pPr>
              <w:numPr>
                <w:ilvl w:val="0"/>
                <w:numId w:val="127"/>
              </w:numPr>
              <w:spacing w:after="0" w:line="240" w:lineRule="auto"/>
              <w:rPr>
                <w:rFonts w:ascii="Open Sans" w:eastAsia="Times New Roman" w:hAnsi="Open Sans" w:cs="Open Sans"/>
                <w:bCs/>
                <w:sz w:val="20"/>
                <w:szCs w:val="20"/>
              </w:rPr>
            </w:pPr>
            <w:r w:rsidRPr="00147934">
              <w:rPr>
                <w:rFonts w:ascii="Open Sans" w:eastAsia="Times New Roman" w:hAnsi="Open Sans" w:cs="Open Sans"/>
                <w:bCs/>
                <w:sz w:val="20"/>
                <w:szCs w:val="20"/>
              </w:rPr>
              <w:t xml:space="preserve">Napęd szczotek poprzez silniki hydrauliczne. </w:t>
            </w:r>
          </w:p>
        </w:tc>
        <w:tc>
          <w:tcPr>
            <w:tcW w:w="1417" w:type="dxa"/>
            <w:tcBorders>
              <w:top w:val="single" w:sz="4" w:space="0" w:color="auto"/>
              <w:bottom w:val="single" w:sz="4" w:space="0" w:color="auto"/>
            </w:tcBorders>
            <w:shd w:val="clear" w:color="auto" w:fill="auto"/>
          </w:tcPr>
          <w:p w14:paraId="563067A2"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EB78E72" w14:textId="77777777" w:rsidTr="008C1956">
        <w:trPr>
          <w:trHeight w:val="71"/>
        </w:trPr>
        <w:tc>
          <w:tcPr>
            <w:tcW w:w="709" w:type="dxa"/>
            <w:vMerge/>
            <w:shd w:val="clear" w:color="auto" w:fill="auto"/>
            <w:vAlign w:val="center"/>
          </w:tcPr>
          <w:p w14:paraId="3F2FEBC7"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2C750F54" w14:textId="77777777" w:rsidR="00147934" w:rsidRPr="00147934" w:rsidRDefault="00147934" w:rsidP="00147934">
            <w:pPr>
              <w:numPr>
                <w:ilvl w:val="0"/>
                <w:numId w:val="127"/>
              </w:numPr>
              <w:spacing w:after="0" w:line="240" w:lineRule="auto"/>
              <w:rPr>
                <w:rFonts w:ascii="Open Sans" w:eastAsia="Times New Roman" w:hAnsi="Open Sans" w:cs="Open Sans"/>
                <w:bCs/>
                <w:sz w:val="20"/>
                <w:szCs w:val="20"/>
              </w:rPr>
            </w:pPr>
            <w:r w:rsidRPr="00147934">
              <w:rPr>
                <w:rFonts w:ascii="Open Sans" w:eastAsia="Times New Roman" w:hAnsi="Open Sans" w:cs="Open Sans"/>
                <w:bCs/>
                <w:sz w:val="20"/>
                <w:szCs w:val="20"/>
              </w:rPr>
              <w:t>Oparty na dwóch szczotkach talerzowych oraz jednej szczotce walcowej.</w:t>
            </w:r>
          </w:p>
        </w:tc>
        <w:tc>
          <w:tcPr>
            <w:tcW w:w="1417" w:type="dxa"/>
            <w:tcBorders>
              <w:top w:val="single" w:sz="4" w:space="0" w:color="auto"/>
              <w:bottom w:val="single" w:sz="4" w:space="0" w:color="auto"/>
            </w:tcBorders>
            <w:shd w:val="clear" w:color="auto" w:fill="auto"/>
          </w:tcPr>
          <w:p w14:paraId="21D9E1C9"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035EDE3F" w14:textId="77777777" w:rsidTr="008C1956">
        <w:trPr>
          <w:trHeight w:val="71"/>
        </w:trPr>
        <w:tc>
          <w:tcPr>
            <w:tcW w:w="709" w:type="dxa"/>
            <w:vMerge/>
            <w:shd w:val="clear" w:color="auto" w:fill="auto"/>
            <w:vAlign w:val="center"/>
          </w:tcPr>
          <w:p w14:paraId="22E08E9F"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auto"/>
          </w:tcPr>
          <w:p w14:paraId="1BCC301F" w14:textId="77777777" w:rsidR="00147934" w:rsidRPr="00147934" w:rsidRDefault="00147934" w:rsidP="00147934">
            <w:pPr>
              <w:numPr>
                <w:ilvl w:val="0"/>
                <w:numId w:val="134"/>
              </w:numPr>
              <w:spacing w:after="0" w:line="240" w:lineRule="auto"/>
              <w:ind w:left="324" w:hanging="324"/>
              <w:rPr>
                <w:rFonts w:ascii="Open Sans" w:eastAsia="Times New Roman" w:hAnsi="Open Sans" w:cs="Open Sans"/>
                <w:sz w:val="20"/>
                <w:szCs w:val="20"/>
              </w:rPr>
            </w:pPr>
            <w:r w:rsidRPr="00147934">
              <w:rPr>
                <w:rFonts w:ascii="Open Sans" w:eastAsia="Times New Roman" w:hAnsi="Open Sans" w:cs="Open Sans"/>
                <w:sz w:val="20"/>
                <w:szCs w:val="20"/>
              </w:rPr>
              <w:t>Agregaty zamiatająco – zasysające.</w:t>
            </w:r>
          </w:p>
        </w:tc>
      </w:tr>
      <w:tr w:rsidR="00147934" w:rsidRPr="00147934" w14:paraId="1FEBAEE7" w14:textId="77777777" w:rsidTr="008C1956">
        <w:trPr>
          <w:trHeight w:val="71"/>
        </w:trPr>
        <w:tc>
          <w:tcPr>
            <w:tcW w:w="709" w:type="dxa"/>
            <w:vMerge/>
            <w:shd w:val="clear" w:color="auto" w:fill="auto"/>
            <w:vAlign w:val="center"/>
          </w:tcPr>
          <w:p w14:paraId="6980C737"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C6768E4" w14:textId="77777777" w:rsidR="00147934" w:rsidRPr="00147934" w:rsidRDefault="00147934" w:rsidP="00147934">
            <w:pPr>
              <w:numPr>
                <w:ilvl w:val="0"/>
                <w:numId w:val="130"/>
              </w:numPr>
              <w:spacing w:after="0" w:line="240" w:lineRule="auto"/>
              <w:rPr>
                <w:rFonts w:ascii="Open Sans" w:eastAsia="Times New Roman" w:hAnsi="Open Sans" w:cs="Open Sans"/>
                <w:bCs/>
                <w:sz w:val="20"/>
                <w:szCs w:val="20"/>
              </w:rPr>
            </w:pPr>
            <w:r w:rsidRPr="00147934">
              <w:rPr>
                <w:rFonts w:ascii="Open Sans" w:eastAsia="Times New Roman" w:hAnsi="Open Sans" w:cs="Open Sans"/>
                <w:bCs/>
                <w:sz w:val="20"/>
                <w:szCs w:val="20"/>
              </w:rPr>
              <w:t>Agregaty zamiatająco – zasysające minimum 2 sztuki.</w:t>
            </w:r>
          </w:p>
        </w:tc>
        <w:tc>
          <w:tcPr>
            <w:tcW w:w="1417" w:type="dxa"/>
            <w:tcBorders>
              <w:top w:val="single" w:sz="4" w:space="0" w:color="auto"/>
              <w:bottom w:val="single" w:sz="4" w:space="0" w:color="auto"/>
            </w:tcBorders>
            <w:shd w:val="clear" w:color="auto" w:fill="auto"/>
            <w:vAlign w:val="center"/>
          </w:tcPr>
          <w:p w14:paraId="762FB97C"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szt.</w:t>
            </w:r>
          </w:p>
        </w:tc>
      </w:tr>
      <w:tr w:rsidR="00147934" w:rsidRPr="00147934" w14:paraId="0979BBAC" w14:textId="77777777" w:rsidTr="008C1956">
        <w:trPr>
          <w:trHeight w:val="71"/>
        </w:trPr>
        <w:tc>
          <w:tcPr>
            <w:tcW w:w="709" w:type="dxa"/>
            <w:vMerge/>
            <w:shd w:val="clear" w:color="auto" w:fill="auto"/>
            <w:vAlign w:val="center"/>
          </w:tcPr>
          <w:p w14:paraId="2FA19A47"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65A85EC5" w14:textId="77777777" w:rsidR="00147934" w:rsidRPr="00147934" w:rsidRDefault="00147934" w:rsidP="00147934">
            <w:pPr>
              <w:numPr>
                <w:ilvl w:val="0"/>
                <w:numId w:val="132"/>
              </w:numPr>
              <w:spacing w:after="0" w:line="240" w:lineRule="auto"/>
              <w:ind w:hanging="114"/>
              <w:rPr>
                <w:rFonts w:ascii="Open Sans" w:eastAsia="Times New Roman" w:hAnsi="Open Sans" w:cs="Open Sans"/>
                <w:bCs/>
                <w:sz w:val="20"/>
                <w:szCs w:val="20"/>
              </w:rPr>
            </w:pPr>
            <w:r w:rsidRPr="00147934">
              <w:rPr>
                <w:rFonts w:ascii="Open Sans" w:eastAsia="Times New Roman" w:hAnsi="Open Sans" w:cs="Open Sans"/>
                <w:bCs/>
                <w:sz w:val="20"/>
                <w:szCs w:val="20"/>
              </w:rPr>
              <w:t>Zamontowany z prawej strony zabudowy minimum 1 sztuka.</w:t>
            </w:r>
          </w:p>
        </w:tc>
        <w:tc>
          <w:tcPr>
            <w:tcW w:w="1417" w:type="dxa"/>
            <w:tcBorders>
              <w:top w:val="single" w:sz="4" w:space="0" w:color="auto"/>
              <w:bottom w:val="single" w:sz="4" w:space="0" w:color="auto"/>
            </w:tcBorders>
            <w:shd w:val="clear" w:color="auto" w:fill="auto"/>
          </w:tcPr>
          <w:p w14:paraId="0748A8A0"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szt.</w:t>
            </w:r>
          </w:p>
        </w:tc>
      </w:tr>
      <w:tr w:rsidR="00147934" w:rsidRPr="00147934" w14:paraId="5DE6AC50" w14:textId="77777777" w:rsidTr="008C1956">
        <w:trPr>
          <w:trHeight w:val="71"/>
        </w:trPr>
        <w:tc>
          <w:tcPr>
            <w:tcW w:w="709" w:type="dxa"/>
            <w:vMerge/>
            <w:shd w:val="clear" w:color="auto" w:fill="auto"/>
            <w:vAlign w:val="center"/>
          </w:tcPr>
          <w:p w14:paraId="1E217C25"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5A455EF" w14:textId="77777777" w:rsidR="00147934" w:rsidRPr="00147934" w:rsidRDefault="00147934" w:rsidP="00147934">
            <w:pPr>
              <w:numPr>
                <w:ilvl w:val="0"/>
                <w:numId w:val="132"/>
              </w:numPr>
              <w:spacing w:after="0" w:line="240" w:lineRule="auto"/>
              <w:ind w:hanging="114"/>
              <w:rPr>
                <w:rFonts w:ascii="Open Sans" w:eastAsia="Times New Roman" w:hAnsi="Open Sans" w:cs="Open Sans"/>
                <w:bCs/>
                <w:sz w:val="20"/>
                <w:szCs w:val="20"/>
              </w:rPr>
            </w:pPr>
            <w:r w:rsidRPr="00147934">
              <w:rPr>
                <w:rFonts w:ascii="Open Sans" w:eastAsia="Times New Roman" w:hAnsi="Open Sans" w:cs="Open Sans"/>
                <w:bCs/>
                <w:sz w:val="20"/>
                <w:szCs w:val="20"/>
              </w:rPr>
              <w:t>Zamontowany z lewej strony zabudowy minimum 1 sztuka.</w:t>
            </w:r>
          </w:p>
        </w:tc>
        <w:tc>
          <w:tcPr>
            <w:tcW w:w="1417" w:type="dxa"/>
            <w:tcBorders>
              <w:top w:val="single" w:sz="4" w:space="0" w:color="auto"/>
              <w:bottom w:val="single" w:sz="4" w:space="0" w:color="auto"/>
            </w:tcBorders>
            <w:shd w:val="clear" w:color="auto" w:fill="auto"/>
          </w:tcPr>
          <w:p w14:paraId="0C817809"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szt.</w:t>
            </w:r>
          </w:p>
        </w:tc>
      </w:tr>
      <w:tr w:rsidR="00147934" w:rsidRPr="00147934" w14:paraId="12C45FB8" w14:textId="77777777" w:rsidTr="008C1956">
        <w:trPr>
          <w:trHeight w:val="71"/>
        </w:trPr>
        <w:tc>
          <w:tcPr>
            <w:tcW w:w="709" w:type="dxa"/>
            <w:vMerge/>
            <w:shd w:val="clear" w:color="auto" w:fill="auto"/>
            <w:vAlign w:val="center"/>
          </w:tcPr>
          <w:p w14:paraId="756D57FE"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7ED5B0CB" w14:textId="77777777" w:rsidR="00147934" w:rsidRPr="00147934" w:rsidRDefault="00147934" w:rsidP="00147934">
            <w:pPr>
              <w:numPr>
                <w:ilvl w:val="0"/>
                <w:numId w:val="130"/>
              </w:numPr>
              <w:spacing w:after="0" w:line="240" w:lineRule="auto"/>
              <w:rPr>
                <w:rFonts w:ascii="Open Sans" w:eastAsia="Times New Roman" w:hAnsi="Open Sans" w:cs="Open Sans"/>
                <w:bCs/>
                <w:sz w:val="20"/>
                <w:szCs w:val="20"/>
              </w:rPr>
            </w:pPr>
            <w:r w:rsidRPr="00147934">
              <w:rPr>
                <w:rFonts w:ascii="Open Sans" w:eastAsia="Times New Roman" w:hAnsi="Open Sans" w:cs="Open Sans"/>
                <w:bCs/>
                <w:sz w:val="20"/>
                <w:szCs w:val="20"/>
              </w:rPr>
              <w:t xml:space="preserve">W skład jednego agregatu zamiatająco – zasysającego wchodzi: </w:t>
            </w:r>
          </w:p>
        </w:tc>
        <w:tc>
          <w:tcPr>
            <w:tcW w:w="1417" w:type="dxa"/>
            <w:tcBorders>
              <w:top w:val="single" w:sz="4" w:space="0" w:color="auto"/>
              <w:bottom w:val="single" w:sz="4" w:space="0" w:color="auto"/>
            </w:tcBorders>
            <w:shd w:val="clear" w:color="auto" w:fill="auto"/>
            <w:vAlign w:val="center"/>
          </w:tcPr>
          <w:p w14:paraId="66EC4FF5"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X</w:t>
            </w:r>
          </w:p>
        </w:tc>
      </w:tr>
      <w:tr w:rsidR="00147934" w:rsidRPr="00147934" w14:paraId="32948F4F" w14:textId="77777777" w:rsidTr="008C1956">
        <w:trPr>
          <w:trHeight w:val="71"/>
        </w:trPr>
        <w:tc>
          <w:tcPr>
            <w:tcW w:w="709" w:type="dxa"/>
            <w:vMerge/>
            <w:shd w:val="clear" w:color="auto" w:fill="auto"/>
            <w:vAlign w:val="center"/>
          </w:tcPr>
          <w:p w14:paraId="1298D709"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C7E28CC" w14:textId="77777777" w:rsidR="00147934" w:rsidRPr="00147934" w:rsidRDefault="00147934" w:rsidP="00147934">
            <w:pPr>
              <w:numPr>
                <w:ilvl w:val="0"/>
                <w:numId w:val="131"/>
              </w:numPr>
              <w:spacing w:after="0" w:line="240" w:lineRule="auto"/>
              <w:ind w:hanging="114"/>
              <w:rPr>
                <w:rFonts w:ascii="Open Sans" w:eastAsia="Times New Roman" w:hAnsi="Open Sans" w:cs="Open Sans"/>
                <w:bCs/>
                <w:sz w:val="20"/>
                <w:szCs w:val="20"/>
              </w:rPr>
            </w:pPr>
            <w:r w:rsidRPr="00147934">
              <w:rPr>
                <w:rFonts w:ascii="Open Sans" w:eastAsia="Times New Roman" w:hAnsi="Open Sans" w:cs="Open Sans"/>
                <w:bCs/>
                <w:sz w:val="20"/>
                <w:szCs w:val="20"/>
              </w:rPr>
              <w:t>Ssawa z wózkiem jezdnym minimum 1 sztuka.</w:t>
            </w:r>
          </w:p>
        </w:tc>
        <w:tc>
          <w:tcPr>
            <w:tcW w:w="1417" w:type="dxa"/>
            <w:tcBorders>
              <w:top w:val="single" w:sz="4" w:space="0" w:color="auto"/>
              <w:bottom w:val="single" w:sz="4" w:space="0" w:color="auto"/>
            </w:tcBorders>
            <w:shd w:val="clear" w:color="auto" w:fill="auto"/>
          </w:tcPr>
          <w:p w14:paraId="5EEFDA3F"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szt.</w:t>
            </w:r>
          </w:p>
        </w:tc>
      </w:tr>
      <w:tr w:rsidR="00147934" w:rsidRPr="00147934" w14:paraId="79CD9C0F" w14:textId="77777777" w:rsidTr="008C1956">
        <w:trPr>
          <w:trHeight w:val="71"/>
        </w:trPr>
        <w:tc>
          <w:tcPr>
            <w:tcW w:w="709" w:type="dxa"/>
            <w:vMerge/>
            <w:shd w:val="clear" w:color="auto" w:fill="auto"/>
            <w:vAlign w:val="center"/>
          </w:tcPr>
          <w:p w14:paraId="084A9D2C"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317C61CC" w14:textId="77777777" w:rsidR="00147934" w:rsidRPr="00147934" w:rsidRDefault="00147934" w:rsidP="00147934">
            <w:pPr>
              <w:numPr>
                <w:ilvl w:val="0"/>
                <w:numId w:val="131"/>
              </w:numPr>
              <w:spacing w:after="0" w:line="240" w:lineRule="auto"/>
              <w:ind w:hanging="114"/>
              <w:rPr>
                <w:rFonts w:ascii="Open Sans" w:eastAsia="Times New Roman" w:hAnsi="Open Sans" w:cs="Open Sans"/>
                <w:bCs/>
                <w:sz w:val="20"/>
                <w:szCs w:val="20"/>
              </w:rPr>
            </w:pPr>
            <w:r w:rsidRPr="00147934">
              <w:rPr>
                <w:rFonts w:ascii="Open Sans" w:eastAsia="Times New Roman" w:hAnsi="Open Sans" w:cs="Open Sans"/>
                <w:bCs/>
                <w:sz w:val="20"/>
                <w:szCs w:val="20"/>
              </w:rPr>
              <w:t>Rura ssąca minimum 1 sztuka.</w:t>
            </w:r>
          </w:p>
        </w:tc>
        <w:tc>
          <w:tcPr>
            <w:tcW w:w="1417" w:type="dxa"/>
            <w:tcBorders>
              <w:top w:val="single" w:sz="4" w:space="0" w:color="auto"/>
              <w:bottom w:val="single" w:sz="4" w:space="0" w:color="auto"/>
            </w:tcBorders>
            <w:shd w:val="clear" w:color="auto" w:fill="auto"/>
          </w:tcPr>
          <w:p w14:paraId="0BC0AD86"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szt.</w:t>
            </w:r>
          </w:p>
        </w:tc>
      </w:tr>
      <w:tr w:rsidR="00147934" w:rsidRPr="00147934" w14:paraId="5FDF970B" w14:textId="77777777" w:rsidTr="008C1956">
        <w:trPr>
          <w:trHeight w:val="71"/>
        </w:trPr>
        <w:tc>
          <w:tcPr>
            <w:tcW w:w="709" w:type="dxa"/>
            <w:vMerge/>
            <w:shd w:val="clear" w:color="auto" w:fill="auto"/>
            <w:vAlign w:val="center"/>
          </w:tcPr>
          <w:p w14:paraId="5FE8D5FF"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2667CDE" w14:textId="77777777" w:rsidR="00147934" w:rsidRPr="00147934" w:rsidRDefault="00147934" w:rsidP="00147934">
            <w:pPr>
              <w:numPr>
                <w:ilvl w:val="0"/>
                <w:numId w:val="131"/>
              </w:numPr>
              <w:spacing w:after="0" w:line="240" w:lineRule="auto"/>
              <w:ind w:hanging="114"/>
              <w:rPr>
                <w:rFonts w:ascii="Open Sans" w:eastAsia="Times New Roman" w:hAnsi="Open Sans" w:cs="Open Sans"/>
                <w:bCs/>
                <w:sz w:val="20"/>
                <w:szCs w:val="20"/>
              </w:rPr>
            </w:pPr>
            <w:r w:rsidRPr="00147934">
              <w:rPr>
                <w:rFonts w:ascii="Open Sans" w:eastAsia="Times New Roman" w:hAnsi="Open Sans" w:cs="Open Sans"/>
                <w:bCs/>
                <w:sz w:val="20"/>
                <w:szCs w:val="20"/>
              </w:rPr>
              <w:t>Szczotka talerzowa minimum 1 sztuka.</w:t>
            </w:r>
          </w:p>
        </w:tc>
        <w:tc>
          <w:tcPr>
            <w:tcW w:w="1417" w:type="dxa"/>
            <w:tcBorders>
              <w:top w:val="single" w:sz="4" w:space="0" w:color="auto"/>
              <w:bottom w:val="single" w:sz="4" w:space="0" w:color="auto"/>
            </w:tcBorders>
            <w:shd w:val="clear" w:color="auto" w:fill="auto"/>
          </w:tcPr>
          <w:p w14:paraId="30D11356"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szt.</w:t>
            </w:r>
          </w:p>
        </w:tc>
      </w:tr>
      <w:tr w:rsidR="00147934" w:rsidRPr="00147934" w14:paraId="593F82E3" w14:textId="77777777" w:rsidTr="008C1956">
        <w:trPr>
          <w:trHeight w:val="71"/>
        </w:trPr>
        <w:tc>
          <w:tcPr>
            <w:tcW w:w="709" w:type="dxa"/>
            <w:vMerge/>
            <w:shd w:val="clear" w:color="auto" w:fill="auto"/>
            <w:vAlign w:val="center"/>
          </w:tcPr>
          <w:p w14:paraId="1FB278CF"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1CD161B0" w14:textId="77777777" w:rsidR="00147934" w:rsidRPr="00147934" w:rsidRDefault="00147934" w:rsidP="00147934">
            <w:pPr>
              <w:numPr>
                <w:ilvl w:val="0"/>
                <w:numId w:val="130"/>
              </w:numPr>
              <w:spacing w:after="0" w:line="240" w:lineRule="auto"/>
              <w:jc w:val="both"/>
              <w:rPr>
                <w:rFonts w:ascii="Open Sans" w:eastAsia="Times New Roman" w:hAnsi="Open Sans" w:cs="Open Sans"/>
                <w:bCs/>
                <w:sz w:val="20"/>
                <w:szCs w:val="20"/>
              </w:rPr>
            </w:pPr>
            <w:r w:rsidRPr="00147934">
              <w:rPr>
                <w:rFonts w:ascii="Open Sans" w:eastAsia="Times New Roman" w:hAnsi="Open Sans" w:cs="Open Sans"/>
                <w:bCs/>
                <w:sz w:val="20"/>
                <w:szCs w:val="20"/>
              </w:rPr>
              <w:t>Automatyczne chowanie agregatu zamiatającego pod zabudowę skrzyni ładunkowej przy napotkaniu przeszkody pionowej tj. lampy, słupki itp.</w:t>
            </w:r>
          </w:p>
        </w:tc>
        <w:tc>
          <w:tcPr>
            <w:tcW w:w="1417" w:type="dxa"/>
            <w:tcBorders>
              <w:top w:val="single" w:sz="4" w:space="0" w:color="auto"/>
              <w:bottom w:val="single" w:sz="4" w:space="0" w:color="auto"/>
            </w:tcBorders>
            <w:shd w:val="clear" w:color="auto" w:fill="auto"/>
            <w:vAlign w:val="center"/>
          </w:tcPr>
          <w:p w14:paraId="279D512A"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71D9BF1" w14:textId="77777777" w:rsidTr="008C1956">
        <w:trPr>
          <w:trHeight w:val="71"/>
        </w:trPr>
        <w:tc>
          <w:tcPr>
            <w:tcW w:w="709" w:type="dxa"/>
            <w:vMerge/>
            <w:shd w:val="clear" w:color="auto" w:fill="auto"/>
            <w:vAlign w:val="center"/>
          </w:tcPr>
          <w:p w14:paraId="748D1501"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636BBFB2" w14:textId="77777777" w:rsidR="00147934" w:rsidRPr="00147934" w:rsidRDefault="00147934" w:rsidP="00147934">
            <w:pPr>
              <w:numPr>
                <w:ilvl w:val="0"/>
                <w:numId w:val="130"/>
              </w:numPr>
              <w:spacing w:after="0" w:line="240" w:lineRule="auto"/>
              <w:jc w:val="both"/>
              <w:rPr>
                <w:rFonts w:ascii="Open Sans" w:eastAsia="Times New Roman" w:hAnsi="Open Sans" w:cs="Open Sans"/>
                <w:bCs/>
                <w:sz w:val="20"/>
                <w:szCs w:val="20"/>
              </w:rPr>
            </w:pPr>
            <w:r w:rsidRPr="00147934">
              <w:rPr>
                <w:rFonts w:ascii="Open Sans" w:eastAsia="Times New Roman" w:hAnsi="Open Sans" w:cs="Open Sans"/>
                <w:bCs/>
                <w:sz w:val="20"/>
                <w:szCs w:val="20"/>
              </w:rPr>
              <w:t>Automatyczne unoszenie agregatu zamiatającego po włączeniu biegu wstecznego.</w:t>
            </w:r>
          </w:p>
        </w:tc>
        <w:tc>
          <w:tcPr>
            <w:tcW w:w="1417" w:type="dxa"/>
            <w:tcBorders>
              <w:top w:val="single" w:sz="4" w:space="0" w:color="auto"/>
              <w:bottom w:val="single" w:sz="4" w:space="0" w:color="auto"/>
            </w:tcBorders>
            <w:shd w:val="clear" w:color="auto" w:fill="auto"/>
            <w:vAlign w:val="center"/>
          </w:tcPr>
          <w:p w14:paraId="37A60514"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5F934FAC" w14:textId="77777777" w:rsidTr="008C1956">
        <w:trPr>
          <w:trHeight w:val="71"/>
        </w:trPr>
        <w:tc>
          <w:tcPr>
            <w:tcW w:w="709" w:type="dxa"/>
            <w:vMerge/>
            <w:shd w:val="clear" w:color="auto" w:fill="auto"/>
            <w:vAlign w:val="center"/>
          </w:tcPr>
          <w:p w14:paraId="45F457EC"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auto"/>
          </w:tcPr>
          <w:p w14:paraId="49DDDDD0" w14:textId="77777777" w:rsidR="00147934" w:rsidRPr="00147934" w:rsidRDefault="00147934" w:rsidP="00147934">
            <w:pPr>
              <w:numPr>
                <w:ilvl w:val="0"/>
                <w:numId w:val="134"/>
              </w:numPr>
              <w:spacing w:after="0" w:line="240" w:lineRule="auto"/>
              <w:ind w:left="324" w:hanging="324"/>
              <w:rPr>
                <w:rFonts w:ascii="Open Sans" w:eastAsia="Times New Roman" w:hAnsi="Open Sans" w:cs="Open Sans"/>
                <w:sz w:val="20"/>
                <w:szCs w:val="20"/>
              </w:rPr>
            </w:pPr>
            <w:r w:rsidRPr="00147934">
              <w:rPr>
                <w:rFonts w:ascii="Open Sans" w:eastAsia="Times New Roman" w:hAnsi="Open Sans" w:cs="Open Sans"/>
                <w:sz w:val="20"/>
                <w:szCs w:val="20"/>
              </w:rPr>
              <w:t>Ssawy.</w:t>
            </w:r>
          </w:p>
        </w:tc>
      </w:tr>
      <w:tr w:rsidR="00147934" w:rsidRPr="00147934" w14:paraId="05310F24" w14:textId="77777777" w:rsidTr="008C1956">
        <w:trPr>
          <w:trHeight w:val="71"/>
        </w:trPr>
        <w:tc>
          <w:tcPr>
            <w:tcW w:w="709" w:type="dxa"/>
            <w:vMerge/>
            <w:shd w:val="clear" w:color="auto" w:fill="auto"/>
            <w:vAlign w:val="center"/>
          </w:tcPr>
          <w:p w14:paraId="316474E4"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75E52EE2" w14:textId="77777777" w:rsidR="00147934" w:rsidRPr="00147934" w:rsidRDefault="00147934" w:rsidP="00147934">
            <w:pPr>
              <w:numPr>
                <w:ilvl w:val="0"/>
                <w:numId w:val="133"/>
              </w:numPr>
              <w:spacing w:after="0" w:line="240" w:lineRule="auto"/>
              <w:jc w:val="both"/>
              <w:rPr>
                <w:rFonts w:ascii="Open Sans" w:eastAsia="Times New Roman" w:hAnsi="Open Sans" w:cs="Open Sans"/>
                <w:bCs/>
                <w:sz w:val="20"/>
                <w:szCs w:val="20"/>
              </w:rPr>
            </w:pPr>
            <w:r w:rsidRPr="00147934">
              <w:rPr>
                <w:rFonts w:ascii="Open Sans" w:eastAsia="Times New Roman" w:hAnsi="Open Sans" w:cs="Open Sans"/>
                <w:bCs/>
                <w:sz w:val="20"/>
                <w:szCs w:val="20"/>
              </w:rPr>
              <w:t>Wykonane ze stali nierdzewnej lub zabezpieczone przed korozją.</w:t>
            </w:r>
          </w:p>
        </w:tc>
        <w:tc>
          <w:tcPr>
            <w:tcW w:w="1417" w:type="dxa"/>
            <w:tcBorders>
              <w:top w:val="single" w:sz="4" w:space="0" w:color="auto"/>
              <w:bottom w:val="single" w:sz="4" w:space="0" w:color="auto"/>
            </w:tcBorders>
            <w:shd w:val="clear" w:color="auto" w:fill="auto"/>
            <w:vAlign w:val="center"/>
          </w:tcPr>
          <w:p w14:paraId="74448F0E"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6BD6556" w14:textId="77777777" w:rsidTr="008C1956">
        <w:trPr>
          <w:trHeight w:val="71"/>
        </w:trPr>
        <w:tc>
          <w:tcPr>
            <w:tcW w:w="709" w:type="dxa"/>
            <w:vMerge/>
            <w:shd w:val="clear" w:color="auto" w:fill="auto"/>
            <w:vAlign w:val="center"/>
          </w:tcPr>
          <w:p w14:paraId="461E7FB7"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1B166CB2" w14:textId="77777777" w:rsidR="00147934" w:rsidRPr="00147934" w:rsidRDefault="00147934" w:rsidP="00147934">
            <w:pPr>
              <w:numPr>
                <w:ilvl w:val="0"/>
                <w:numId w:val="133"/>
              </w:numPr>
              <w:spacing w:after="0" w:line="240" w:lineRule="auto"/>
              <w:jc w:val="both"/>
              <w:rPr>
                <w:rFonts w:ascii="Open Sans" w:eastAsia="Times New Roman" w:hAnsi="Open Sans" w:cs="Open Sans"/>
                <w:bCs/>
                <w:sz w:val="20"/>
                <w:szCs w:val="20"/>
              </w:rPr>
            </w:pPr>
            <w:r w:rsidRPr="00147934">
              <w:rPr>
                <w:rFonts w:ascii="Open Sans" w:eastAsia="Times New Roman" w:hAnsi="Open Sans" w:cs="Open Sans"/>
                <w:bCs/>
                <w:sz w:val="20"/>
                <w:szCs w:val="20"/>
              </w:rPr>
              <w:t>Wózek jezdny – ssący z dwoma kołami.</w:t>
            </w:r>
          </w:p>
        </w:tc>
        <w:tc>
          <w:tcPr>
            <w:tcW w:w="1417" w:type="dxa"/>
            <w:tcBorders>
              <w:top w:val="single" w:sz="4" w:space="0" w:color="auto"/>
              <w:bottom w:val="single" w:sz="4" w:space="0" w:color="auto"/>
            </w:tcBorders>
            <w:shd w:val="clear" w:color="auto" w:fill="auto"/>
            <w:vAlign w:val="center"/>
          </w:tcPr>
          <w:p w14:paraId="46549AA4"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8D5B848" w14:textId="77777777" w:rsidTr="008C1956">
        <w:trPr>
          <w:trHeight w:val="71"/>
        </w:trPr>
        <w:tc>
          <w:tcPr>
            <w:tcW w:w="709" w:type="dxa"/>
            <w:vMerge/>
            <w:shd w:val="clear" w:color="auto" w:fill="auto"/>
            <w:vAlign w:val="center"/>
          </w:tcPr>
          <w:p w14:paraId="1AE57354"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6F86243F" w14:textId="77777777" w:rsidR="00147934" w:rsidRPr="00147934" w:rsidRDefault="00147934" w:rsidP="00147934">
            <w:pPr>
              <w:numPr>
                <w:ilvl w:val="0"/>
                <w:numId w:val="133"/>
              </w:numPr>
              <w:spacing w:after="0" w:line="240" w:lineRule="auto"/>
              <w:jc w:val="both"/>
              <w:rPr>
                <w:rFonts w:ascii="Open Sans" w:eastAsia="Times New Roman" w:hAnsi="Open Sans" w:cs="Open Sans"/>
                <w:bCs/>
                <w:sz w:val="20"/>
                <w:szCs w:val="20"/>
              </w:rPr>
            </w:pPr>
            <w:r w:rsidRPr="00147934">
              <w:rPr>
                <w:rFonts w:ascii="Open Sans" w:eastAsia="Times New Roman" w:hAnsi="Open Sans" w:cs="Open Sans"/>
                <w:bCs/>
                <w:sz w:val="20"/>
                <w:szCs w:val="20"/>
              </w:rPr>
              <w:t>Stopniowy system umożliwiający unoszenie dyszy ssącej w celu zbierania większych odpadów.</w:t>
            </w:r>
          </w:p>
        </w:tc>
        <w:tc>
          <w:tcPr>
            <w:tcW w:w="1417" w:type="dxa"/>
            <w:tcBorders>
              <w:top w:val="single" w:sz="4" w:space="0" w:color="auto"/>
              <w:bottom w:val="single" w:sz="4" w:space="0" w:color="auto"/>
            </w:tcBorders>
            <w:shd w:val="clear" w:color="auto" w:fill="auto"/>
            <w:vAlign w:val="center"/>
          </w:tcPr>
          <w:p w14:paraId="082970B6"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4D8DB363" w14:textId="77777777" w:rsidTr="008C1956">
        <w:trPr>
          <w:trHeight w:val="71"/>
        </w:trPr>
        <w:tc>
          <w:tcPr>
            <w:tcW w:w="709" w:type="dxa"/>
            <w:vMerge/>
            <w:shd w:val="clear" w:color="auto" w:fill="auto"/>
            <w:vAlign w:val="center"/>
          </w:tcPr>
          <w:p w14:paraId="7A0B648A"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auto"/>
          </w:tcPr>
          <w:p w14:paraId="221CFFCA" w14:textId="77777777" w:rsidR="00147934" w:rsidRPr="00147934" w:rsidRDefault="00147934" w:rsidP="00147934">
            <w:pPr>
              <w:numPr>
                <w:ilvl w:val="0"/>
                <w:numId w:val="134"/>
              </w:numPr>
              <w:spacing w:after="0" w:line="240" w:lineRule="auto"/>
              <w:ind w:left="324" w:hanging="324"/>
              <w:rPr>
                <w:rFonts w:ascii="Open Sans" w:eastAsia="Times New Roman" w:hAnsi="Open Sans" w:cs="Open Sans"/>
                <w:sz w:val="20"/>
                <w:szCs w:val="20"/>
              </w:rPr>
            </w:pPr>
            <w:r w:rsidRPr="00147934">
              <w:rPr>
                <w:rFonts w:ascii="Open Sans" w:eastAsia="Times New Roman" w:hAnsi="Open Sans" w:cs="Open Sans"/>
                <w:sz w:val="20"/>
                <w:szCs w:val="20"/>
              </w:rPr>
              <w:t>Szczotka walcowa:</w:t>
            </w:r>
          </w:p>
        </w:tc>
      </w:tr>
      <w:tr w:rsidR="00147934" w:rsidRPr="00147934" w14:paraId="156E3B2D" w14:textId="77777777" w:rsidTr="008C1956">
        <w:trPr>
          <w:trHeight w:val="71"/>
        </w:trPr>
        <w:tc>
          <w:tcPr>
            <w:tcW w:w="709" w:type="dxa"/>
            <w:vMerge/>
            <w:shd w:val="clear" w:color="auto" w:fill="auto"/>
            <w:vAlign w:val="center"/>
          </w:tcPr>
          <w:p w14:paraId="5027AFFC"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1D973A47" w14:textId="77777777" w:rsidR="00147934" w:rsidRPr="00147934" w:rsidRDefault="00147934" w:rsidP="00147934">
            <w:pPr>
              <w:numPr>
                <w:ilvl w:val="0"/>
                <w:numId w:val="135"/>
              </w:numPr>
              <w:spacing w:after="0" w:line="240" w:lineRule="auto"/>
              <w:rPr>
                <w:rFonts w:ascii="Open Sans" w:eastAsia="Times New Roman" w:hAnsi="Open Sans" w:cs="Open Sans"/>
                <w:bCs/>
                <w:sz w:val="20"/>
                <w:szCs w:val="20"/>
              </w:rPr>
            </w:pPr>
            <w:r w:rsidRPr="00147934">
              <w:rPr>
                <w:rFonts w:ascii="Open Sans" w:eastAsia="Times New Roman" w:hAnsi="Open Sans" w:cs="Open Sans"/>
                <w:bCs/>
                <w:sz w:val="20"/>
                <w:szCs w:val="20"/>
              </w:rPr>
              <w:t>Docisk do podłoża - sterowane z kabiny kierowcy.</w:t>
            </w:r>
          </w:p>
        </w:tc>
        <w:tc>
          <w:tcPr>
            <w:tcW w:w="1417" w:type="dxa"/>
            <w:tcBorders>
              <w:top w:val="single" w:sz="4" w:space="0" w:color="auto"/>
              <w:bottom w:val="single" w:sz="4" w:space="0" w:color="auto"/>
            </w:tcBorders>
            <w:shd w:val="clear" w:color="auto" w:fill="auto"/>
          </w:tcPr>
          <w:p w14:paraId="4DA38691"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509464D" w14:textId="77777777" w:rsidTr="008C1956">
        <w:trPr>
          <w:trHeight w:val="71"/>
        </w:trPr>
        <w:tc>
          <w:tcPr>
            <w:tcW w:w="709" w:type="dxa"/>
            <w:vMerge/>
            <w:shd w:val="clear" w:color="auto" w:fill="auto"/>
            <w:vAlign w:val="center"/>
          </w:tcPr>
          <w:p w14:paraId="40E0E04D"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E09B13C" w14:textId="77777777" w:rsidR="00147934" w:rsidRPr="00147934" w:rsidRDefault="00147934" w:rsidP="00147934">
            <w:pPr>
              <w:numPr>
                <w:ilvl w:val="0"/>
                <w:numId w:val="135"/>
              </w:numPr>
              <w:spacing w:after="0" w:line="240" w:lineRule="auto"/>
              <w:rPr>
                <w:rFonts w:ascii="Open Sans" w:eastAsia="Times New Roman" w:hAnsi="Open Sans" w:cs="Open Sans"/>
                <w:bCs/>
                <w:sz w:val="20"/>
                <w:szCs w:val="20"/>
              </w:rPr>
            </w:pPr>
            <w:r w:rsidRPr="00147934">
              <w:rPr>
                <w:rFonts w:ascii="Open Sans" w:eastAsia="Times New Roman" w:hAnsi="Open Sans" w:cs="Open Sans"/>
                <w:bCs/>
                <w:sz w:val="20"/>
                <w:szCs w:val="20"/>
              </w:rPr>
              <w:t xml:space="preserve">Automatyczne dostosowanie się do pochylonych nawierzchni. </w:t>
            </w:r>
          </w:p>
        </w:tc>
        <w:tc>
          <w:tcPr>
            <w:tcW w:w="1417" w:type="dxa"/>
            <w:tcBorders>
              <w:top w:val="single" w:sz="4" w:space="0" w:color="auto"/>
              <w:bottom w:val="single" w:sz="4" w:space="0" w:color="auto"/>
            </w:tcBorders>
            <w:shd w:val="clear" w:color="auto" w:fill="auto"/>
          </w:tcPr>
          <w:p w14:paraId="24E0F44F"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8D60167" w14:textId="77777777" w:rsidTr="008C1956">
        <w:trPr>
          <w:trHeight w:val="71"/>
        </w:trPr>
        <w:tc>
          <w:tcPr>
            <w:tcW w:w="709" w:type="dxa"/>
            <w:vMerge/>
            <w:shd w:val="clear" w:color="auto" w:fill="auto"/>
            <w:vAlign w:val="center"/>
          </w:tcPr>
          <w:p w14:paraId="2FDADC61"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7A4537FF" w14:textId="77777777" w:rsidR="00147934" w:rsidRPr="00147934" w:rsidRDefault="00147934" w:rsidP="00147934">
            <w:pPr>
              <w:numPr>
                <w:ilvl w:val="0"/>
                <w:numId w:val="134"/>
              </w:numPr>
              <w:spacing w:after="0" w:line="240" w:lineRule="auto"/>
              <w:ind w:left="324" w:hanging="324"/>
              <w:jc w:val="both"/>
              <w:rPr>
                <w:rFonts w:ascii="Open Sans" w:eastAsia="Times New Roman" w:hAnsi="Open Sans" w:cs="Open Sans"/>
                <w:sz w:val="20"/>
                <w:szCs w:val="20"/>
              </w:rPr>
            </w:pPr>
            <w:r w:rsidRPr="00147934">
              <w:rPr>
                <w:rFonts w:ascii="Open Sans" w:eastAsia="Times New Roman" w:hAnsi="Open Sans" w:cs="Open Sans"/>
                <w:sz w:val="20"/>
                <w:szCs w:val="20"/>
              </w:rPr>
              <w:t>Szczotki talerzowe - docisk do podłoża - sterowane z kabiny kierowcy.</w:t>
            </w:r>
          </w:p>
        </w:tc>
        <w:tc>
          <w:tcPr>
            <w:tcW w:w="1417" w:type="dxa"/>
            <w:tcBorders>
              <w:top w:val="single" w:sz="4" w:space="0" w:color="auto"/>
              <w:bottom w:val="single" w:sz="4" w:space="0" w:color="auto"/>
            </w:tcBorders>
            <w:shd w:val="clear" w:color="auto" w:fill="auto"/>
            <w:vAlign w:val="center"/>
          </w:tcPr>
          <w:p w14:paraId="4C822BC5"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4C0FBBE" w14:textId="77777777" w:rsidTr="008C1956">
        <w:trPr>
          <w:trHeight w:val="71"/>
        </w:trPr>
        <w:tc>
          <w:tcPr>
            <w:tcW w:w="709" w:type="dxa"/>
            <w:vMerge w:val="restart"/>
            <w:tcBorders>
              <w:top w:val="single" w:sz="4" w:space="0" w:color="auto"/>
            </w:tcBorders>
            <w:shd w:val="clear" w:color="auto" w:fill="auto"/>
            <w:vAlign w:val="center"/>
          </w:tcPr>
          <w:p w14:paraId="0500A849"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F2F2F2"/>
          </w:tcPr>
          <w:p w14:paraId="0544A029" w14:textId="77777777" w:rsidR="00147934" w:rsidRPr="00147934" w:rsidRDefault="00147934" w:rsidP="00147934">
            <w:pPr>
              <w:spacing w:after="0" w:line="240" w:lineRule="auto"/>
              <w:jc w:val="both"/>
              <w:rPr>
                <w:rFonts w:ascii="Open Sans" w:eastAsia="Times New Roman" w:hAnsi="Open Sans" w:cs="Open Sans"/>
                <w:sz w:val="20"/>
                <w:szCs w:val="20"/>
              </w:rPr>
            </w:pPr>
            <w:r w:rsidRPr="00147934">
              <w:rPr>
                <w:rFonts w:ascii="Open Sans" w:eastAsia="Times New Roman" w:hAnsi="Open Sans" w:cs="Open Sans"/>
                <w:b/>
                <w:sz w:val="20"/>
                <w:szCs w:val="20"/>
              </w:rPr>
              <w:t>Skrzynia ładunkowa - zbiornik na odpady (zmiotki).</w:t>
            </w:r>
          </w:p>
        </w:tc>
      </w:tr>
      <w:tr w:rsidR="00147934" w:rsidRPr="00147934" w14:paraId="237328DD" w14:textId="77777777" w:rsidTr="008C1956">
        <w:trPr>
          <w:trHeight w:val="71"/>
        </w:trPr>
        <w:tc>
          <w:tcPr>
            <w:tcW w:w="709" w:type="dxa"/>
            <w:vMerge/>
            <w:shd w:val="clear" w:color="auto" w:fill="auto"/>
            <w:vAlign w:val="center"/>
          </w:tcPr>
          <w:p w14:paraId="6A86805D"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44F74F8B" w14:textId="77777777" w:rsidR="00147934" w:rsidRPr="00147934" w:rsidRDefault="00147934" w:rsidP="00147934">
            <w:pPr>
              <w:numPr>
                <w:ilvl w:val="0"/>
                <w:numId w:val="136"/>
              </w:numPr>
              <w:spacing w:after="0" w:line="240" w:lineRule="auto"/>
              <w:ind w:left="324" w:hanging="324"/>
              <w:rPr>
                <w:rFonts w:ascii="Open Sans" w:eastAsia="Times New Roman" w:hAnsi="Open Sans" w:cs="Open Sans"/>
                <w:bCs/>
                <w:sz w:val="20"/>
                <w:szCs w:val="20"/>
              </w:rPr>
            </w:pPr>
            <w:r w:rsidRPr="00147934">
              <w:rPr>
                <w:rFonts w:ascii="Open Sans" w:eastAsia="Times New Roman" w:hAnsi="Open Sans" w:cs="Open Sans"/>
                <w:bCs/>
                <w:sz w:val="20"/>
                <w:szCs w:val="20"/>
              </w:rPr>
              <w:t>Pojemność zbiornika na odpady (zmiotki) minimum 5 m</w:t>
            </w:r>
            <w:r w:rsidRPr="00147934">
              <w:rPr>
                <w:rFonts w:ascii="Open Sans" w:eastAsia="Times New Roman" w:hAnsi="Open Sans" w:cs="Open Sans"/>
                <w:bCs/>
                <w:sz w:val="20"/>
                <w:szCs w:val="20"/>
                <w:vertAlign w:val="superscript"/>
              </w:rPr>
              <w:t>3</w:t>
            </w:r>
            <w:r w:rsidRPr="00147934">
              <w:rPr>
                <w:rFonts w:ascii="Open Sans" w:eastAsia="Times New Roman" w:hAnsi="Open Sans" w:cs="Open Sans"/>
                <w:bCs/>
                <w:sz w:val="20"/>
                <w:szCs w:val="20"/>
              </w:rPr>
              <w:t xml:space="preserve">, </w:t>
            </w:r>
            <w:r w:rsidRPr="00147934">
              <w:rPr>
                <w:rFonts w:ascii="Open Sans" w:eastAsia="Times New Roman" w:hAnsi="Open Sans" w:cs="Open Sans"/>
                <w:bCs/>
                <w:sz w:val="20"/>
                <w:szCs w:val="20"/>
                <w:lang w:eastAsia="de-DE"/>
              </w:rPr>
              <w:t xml:space="preserve">maksymalnie </w:t>
            </w:r>
            <w:r w:rsidRPr="00147934">
              <w:rPr>
                <w:rFonts w:ascii="Open Sans" w:eastAsia="Times New Roman" w:hAnsi="Open Sans" w:cs="Open Sans"/>
                <w:bCs/>
                <w:sz w:val="20"/>
                <w:szCs w:val="20"/>
              </w:rPr>
              <w:t>7 m</w:t>
            </w:r>
            <w:r w:rsidRPr="00147934">
              <w:rPr>
                <w:rFonts w:ascii="Open Sans" w:eastAsia="Times New Roman" w:hAnsi="Open Sans" w:cs="Open Sans"/>
                <w:bCs/>
                <w:sz w:val="20"/>
                <w:szCs w:val="20"/>
                <w:vertAlign w:val="superscript"/>
              </w:rPr>
              <w:t>3</w:t>
            </w:r>
            <w:r w:rsidRPr="00147934">
              <w:rPr>
                <w:rFonts w:ascii="Open Sans" w:eastAsia="Times New Roman" w:hAnsi="Open Sans" w:cs="Open Sans"/>
                <w:bCs/>
                <w:sz w:val="20"/>
                <w:szCs w:val="20"/>
              </w:rPr>
              <w:t xml:space="preserve">. </w:t>
            </w:r>
          </w:p>
        </w:tc>
        <w:tc>
          <w:tcPr>
            <w:tcW w:w="1417" w:type="dxa"/>
            <w:tcBorders>
              <w:top w:val="single" w:sz="4" w:space="0" w:color="auto"/>
              <w:bottom w:val="single" w:sz="4" w:space="0" w:color="auto"/>
            </w:tcBorders>
            <w:shd w:val="clear" w:color="auto" w:fill="auto"/>
            <w:vAlign w:val="center"/>
          </w:tcPr>
          <w:p w14:paraId="5EB36694" w14:textId="77777777" w:rsidR="00147934" w:rsidRPr="00147934" w:rsidRDefault="00147934" w:rsidP="00147934">
            <w:pPr>
              <w:spacing w:after="0" w:line="240" w:lineRule="auto"/>
              <w:jc w:val="center"/>
              <w:rPr>
                <w:rFonts w:ascii="Open Sans" w:eastAsia="Times New Roman" w:hAnsi="Open Sans" w:cs="Open Sans"/>
                <w:sz w:val="20"/>
                <w:szCs w:val="20"/>
                <w:vertAlign w:val="superscript"/>
              </w:rPr>
            </w:pPr>
            <w:r w:rsidRPr="00147934">
              <w:rPr>
                <w:rFonts w:ascii="Open Sans" w:eastAsia="Times New Roman" w:hAnsi="Open Sans" w:cs="Open Sans"/>
                <w:sz w:val="20"/>
                <w:szCs w:val="20"/>
              </w:rPr>
              <w:t>……… m</w:t>
            </w:r>
            <w:r w:rsidRPr="00147934">
              <w:rPr>
                <w:rFonts w:ascii="Open Sans" w:eastAsia="Times New Roman" w:hAnsi="Open Sans" w:cs="Open Sans"/>
                <w:sz w:val="20"/>
                <w:szCs w:val="20"/>
                <w:vertAlign w:val="superscript"/>
              </w:rPr>
              <w:t>3</w:t>
            </w:r>
          </w:p>
        </w:tc>
      </w:tr>
      <w:tr w:rsidR="00147934" w:rsidRPr="00147934" w14:paraId="0F528527" w14:textId="77777777" w:rsidTr="008C1956">
        <w:trPr>
          <w:trHeight w:val="71"/>
        </w:trPr>
        <w:tc>
          <w:tcPr>
            <w:tcW w:w="709" w:type="dxa"/>
            <w:vMerge/>
            <w:shd w:val="clear" w:color="auto" w:fill="auto"/>
            <w:vAlign w:val="center"/>
          </w:tcPr>
          <w:p w14:paraId="13F36BBF"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7C794078" w14:textId="77777777" w:rsidR="00147934" w:rsidRPr="00147934" w:rsidRDefault="00147934" w:rsidP="00147934">
            <w:pPr>
              <w:numPr>
                <w:ilvl w:val="0"/>
                <w:numId w:val="136"/>
              </w:numPr>
              <w:spacing w:after="0" w:line="240" w:lineRule="auto"/>
              <w:ind w:left="324" w:hanging="324"/>
              <w:rPr>
                <w:rFonts w:ascii="Open Sans" w:eastAsia="Times New Roman" w:hAnsi="Open Sans" w:cs="Open Sans"/>
                <w:bCs/>
                <w:sz w:val="20"/>
                <w:szCs w:val="20"/>
              </w:rPr>
            </w:pPr>
            <w:r w:rsidRPr="00147934">
              <w:rPr>
                <w:rFonts w:ascii="Open Sans" w:eastAsia="Times New Roman" w:hAnsi="Open Sans" w:cs="Open Sans"/>
                <w:bCs/>
                <w:sz w:val="20"/>
                <w:szCs w:val="20"/>
              </w:rPr>
              <w:t>Wysokość wysypu od podłoża minimum 850 mm.</w:t>
            </w:r>
          </w:p>
        </w:tc>
        <w:tc>
          <w:tcPr>
            <w:tcW w:w="1417" w:type="dxa"/>
            <w:tcBorders>
              <w:top w:val="single" w:sz="4" w:space="0" w:color="auto"/>
              <w:bottom w:val="single" w:sz="4" w:space="0" w:color="auto"/>
            </w:tcBorders>
            <w:shd w:val="clear" w:color="auto" w:fill="auto"/>
            <w:vAlign w:val="center"/>
          </w:tcPr>
          <w:p w14:paraId="52AB43BD"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mm</w:t>
            </w:r>
          </w:p>
        </w:tc>
      </w:tr>
      <w:tr w:rsidR="00147934" w:rsidRPr="00147934" w14:paraId="176F8C30" w14:textId="77777777" w:rsidTr="008C1956">
        <w:trPr>
          <w:trHeight w:val="71"/>
        </w:trPr>
        <w:tc>
          <w:tcPr>
            <w:tcW w:w="709" w:type="dxa"/>
            <w:vMerge/>
            <w:shd w:val="clear" w:color="auto" w:fill="auto"/>
            <w:vAlign w:val="center"/>
          </w:tcPr>
          <w:p w14:paraId="6BCAD453"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5F4065F8" w14:textId="77777777" w:rsidR="00147934" w:rsidRPr="00147934" w:rsidRDefault="00147934" w:rsidP="00147934">
            <w:pPr>
              <w:numPr>
                <w:ilvl w:val="0"/>
                <w:numId w:val="136"/>
              </w:numPr>
              <w:spacing w:after="0" w:line="240" w:lineRule="auto"/>
              <w:ind w:left="324" w:hanging="324"/>
              <w:rPr>
                <w:rFonts w:ascii="Open Sans" w:eastAsia="Times New Roman" w:hAnsi="Open Sans" w:cs="Open Sans"/>
                <w:bCs/>
                <w:sz w:val="20"/>
                <w:szCs w:val="20"/>
              </w:rPr>
            </w:pPr>
            <w:r w:rsidRPr="00147934">
              <w:rPr>
                <w:rFonts w:ascii="Open Sans" w:eastAsia="Times New Roman" w:hAnsi="Open Sans" w:cs="Open Sans"/>
                <w:bCs/>
                <w:sz w:val="20"/>
                <w:szCs w:val="20"/>
              </w:rPr>
              <w:t>Materiał zbiornika na zmiotki ze stali nierdzewnej.</w:t>
            </w:r>
          </w:p>
        </w:tc>
        <w:tc>
          <w:tcPr>
            <w:tcW w:w="1417" w:type="dxa"/>
            <w:tcBorders>
              <w:top w:val="single" w:sz="4" w:space="0" w:color="auto"/>
              <w:bottom w:val="single" w:sz="4" w:space="0" w:color="auto"/>
            </w:tcBorders>
            <w:shd w:val="clear" w:color="auto" w:fill="auto"/>
            <w:vAlign w:val="center"/>
          </w:tcPr>
          <w:p w14:paraId="4494B1A3"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47C57A62" w14:textId="77777777" w:rsidTr="008C1956">
        <w:trPr>
          <w:trHeight w:val="71"/>
        </w:trPr>
        <w:tc>
          <w:tcPr>
            <w:tcW w:w="709" w:type="dxa"/>
            <w:vMerge/>
            <w:shd w:val="clear" w:color="auto" w:fill="auto"/>
            <w:vAlign w:val="center"/>
          </w:tcPr>
          <w:p w14:paraId="2D61DC57"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1E4EB359" w14:textId="77777777" w:rsidR="00147934" w:rsidRPr="00147934" w:rsidRDefault="00147934" w:rsidP="00147934">
            <w:pPr>
              <w:numPr>
                <w:ilvl w:val="0"/>
                <w:numId w:val="136"/>
              </w:numPr>
              <w:spacing w:after="0" w:line="240" w:lineRule="auto"/>
              <w:ind w:left="324" w:hanging="324"/>
              <w:rPr>
                <w:rFonts w:ascii="Open Sans" w:eastAsia="Times New Roman" w:hAnsi="Open Sans" w:cs="Open Sans"/>
                <w:bCs/>
                <w:sz w:val="20"/>
                <w:szCs w:val="20"/>
              </w:rPr>
            </w:pPr>
            <w:r w:rsidRPr="00147934">
              <w:rPr>
                <w:rFonts w:ascii="Open Sans" w:eastAsia="Times New Roman" w:hAnsi="Open Sans" w:cs="Open Sans"/>
                <w:bCs/>
                <w:sz w:val="20"/>
                <w:szCs w:val="20"/>
              </w:rPr>
              <w:t>Hydrauliczne opróżnianie skrzyni ładunkowej (zbiornika).</w:t>
            </w:r>
          </w:p>
        </w:tc>
        <w:tc>
          <w:tcPr>
            <w:tcW w:w="1417" w:type="dxa"/>
            <w:tcBorders>
              <w:top w:val="single" w:sz="4" w:space="0" w:color="auto"/>
              <w:bottom w:val="single" w:sz="4" w:space="0" w:color="auto"/>
            </w:tcBorders>
            <w:shd w:val="clear" w:color="auto" w:fill="auto"/>
            <w:vAlign w:val="center"/>
          </w:tcPr>
          <w:p w14:paraId="4C432A95"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CE67074" w14:textId="77777777" w:rsidTr="008C1956">
        <w:trPr>
          <w:trHeight w:val="71"/>
        </w:trPr>
        <w:tc>
          <w:tcPr>
            <w:tcW w:w="709" w:type="dxa"/>
            <w:vMerge/>
            <w:shd w:val="clear" w:color="auto" w:fill="auto"/>
            <w:vAlign w:val="center"/>
          </w:tcPr>
          <w:p w14:paraId="7DF4DCC9"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35C70D65" w14:textId="77777777" w:rsidR="00147934" w:rsidRPr="00147934" w:rsidRDefault="00147934" w:rsidP="00147934">
            <w:pPr>
              <w:numPr>
                <w:ilvl w:val="0"/>
                <w:numId w:val="137"/>
              </w:numPr>
              <w:spacing w:after="0" w:line="240" w:lineRule="auto"/>
              <w:ind w:left="684" w:hanging="360"/>
              <w:jc w:val="both"/>
              <w:rPr>
                <w:rFonts w:ascii="Open Sans" w:eastAsia="Times New Roman" w:hAnsi="Open Sans" w:cs="Open Sans"/>
                <w:bCs/>
                <w:sz w:val="20"/>
                <w:szCs w:val="20"/>
              </w:rPr>
            </w:pPr>
            <w:r w:rsidRPr="00147934">
              <w:rPr>
                <w:rFonts w:ascii="Open Sans" w:eastAsia="Times New Roman" w:hAnsi="Open Sans" w:cs="Open Sans"/>
                <w:bCs/>
                <w:sz w:val="20"/>
                <w:szCs w:val="20"/>
              </w:rPr>
              <w:t xml:space="preserve">Automatycznie rozkładana i chowana podczas podnoszenia i opuszczania podpora zabezpieczająca podniesioną skrzynię ładunkową (zbiornik), </w:t>
            </w:r>
          </w:p>
        </w:tc>
        <w:tc>
          <w:tcPr>
            <w:tcW w:w="1417" w:type="dxa"/>
            <w:tcBorders>
              <w:top w:val="single" w:sz="4" w:space="0" w:color="auto"/>
              <w:bottom w:val="single" w:sz="4" w:space="0" w:color="auto"/>
            </w:tcBorders>
            <w:shd w:val="clear" w:color="auto" w:fill="auto"/>
            <w:vAlign w:val="center"/>
          </w:tcPr>
          <w:p w14:paraId="3059B7A1"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459E9F2F" w14:textId="77777777" w:rsidTr="008C1956">
        <w:trPr>
          <w:trHeight w:val="71"/>
        </w:trPr>
        <w:tc>
          <w:tcPr>
            <w:tcW w:w="709" w:type="dxa"/>
            <w:vMerge/>
            <w:shd w:val="clear" w:color="auto" w:fill="auto"/>
            <w:vAlign w:val="center"/>
          </w:tcPr>
          <w:p w14:paraId="2F751198"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3930CD02" w14:textId="77777777" w:rsidR="00147934" w:rsidRPr="00147934" w:rsidRDefault="00147934" w:rsidP="00147934">
            <w:pPr>
              <w:numPr>
                <w:ilvl w:val="0"/>
                <w:numId w:val="137"/>
              </w:numPr>
              <w:spacing w:after="0" w:line="240" w:lineRule="auto"/>
              <w:ind w:left="684" w:hanging="360"/>
              <w:jc w:val="both"/>
              <w:rPr>
                <w:rFonts w:ascii="Open Sans" w:eastAsia="Times New Roman" w:hAnsi="Open Sans" w:cs="Open Sans"/>
                <w:bCs/>
                <w:sz w:val="20"/>
                <w:szCs w:val="20"/>
              </w:rPr>
            </w:pPr>
            <w:r w:rsidRPr="00147934">
              <w:rPr>
                <w:rFonts w:ascii="Open Sans" w:eastAsia="Times New Roman" w:hAnsi="Open Sans" w:cs="Open Sans"/>
                <w:bCs/>
                <w:sz w:val="20"/>
                <w:szCs w:val="20"/>
              </w:rPr>
              <w:t xml:space="preserve">Ręczne awaryjne podnoszenie skrzyni ładunkowej (zbiornika). </w:t>
            </w:r>
          </w:p>
        </w:tc>
        <w:tc>
          <w:tcPr>
            <w:tcW w:w="1417" w:type="dxa"/>
            <w:tcBorders>
              <w:top w:val="single" w:sz="4" w:space="0" w:color="auto"/>
              <w:bottom w:val="single" w:sz="4" w:space="0" w:color="auto"/>
            </w:tcBorders>
            <w:shd w:val="clear" w:color="auto" w:fill="auto"/>
            <w:vAlign w:val="center"/>
          </w:tcPr>
          <w:p w14:paraId="2035A8EF"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FAEB56C" w14:textId="77777777" w:rsidTr="008C1956">
        <w:trPr>
          <w:trHeight w:val="71"/>
        </w:trPr>
        <w:tc>
          <w:tcPr>
            <w:tcW w:w="709" w:type="dxa"/>
            <w:vMerge/>
            <w:shd w:val="clear" w:color="auto" w:fill="auto"/>
            <w:vAlign w:val="center"/>
          </w:tcPr>
          <w:p w14:paraId="714D970D"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48A8CAC7" w14:textId="77777777" w:rsidR="00147934" w:rsidRPr="00147934" w:rsidRDefault="00147934" w:rsidP="00147934">
            <w:pPr>
              <w:numPr>
                <w:ilvl w:val="0"/>
                <w:numId w:val="137"/>
              </w:numPr>
              <w:spacing w:after="0" w:line="240" w:lineRule="auto"/>
              <w:ind w:left="684" w:hanging="360"/>
              <w:jc w:val="both"/>
              <w:rPr>
                <w:rFonts w:ascii="Open Sans" w:eastAsia="Times New Roman" w:hAnsi="Open Sans" w:cs="Open Sans"/>
                <w:bCs/>
                <w:sz w:val="20"/>
                <w:szCs w:val="20"/>
              </w:rPr>
            </w:pPr>
            <w:r w:rsidRPr="00147934">
              <w:rPr>
                <w:rFonts w:ascii="Open Sans" w:eastAsia="Times New Roman" w:hAnsi="Open Sans" w:cs="Open Sans"/>
                <w:bCs/>
                <w:sz w:val="20"/>
                <w:szCs w:val="20"/>
              </w:rPr>
              <w:t>Podnoszenie skrzyni ładunkowej (zbiornika) z kabiny operatora oraz na zewnątrz.</w:t>
            </w:r>
          </w:p>
        </w:tc>
        <w:tc>
          <w:tcPr>
            <w:tcW w:w="1417" w:type="dxa"/>
            <w:tcBorders>
              <w:top w:val="single" w:sz="4" w:space="0" w:color="auto"/>
              <w:bottom w:val="single" w:sz="4" w:space="0" w:color="auto"/>
            </w:tcBorders>
            <w:shd w:val="clear" w:color="auto" w:fill="auto"/>
            <w:vAlign w:val="center"/>
          </w:tcPr>
          <w:p w14:paraId="0E781448"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5ABF70CF" w14:textId="77777777" w:rsidTr="008C1956">
        <w:trPr>
          <w:trHeight w:val="71"/>
        </w:trPr>
        <w:tc>
          <w:tcPr>
            <w:tcW w:w="709" w:type="dxa"/>
            <w:vMerge/>
            <w:shd w:val="clear" w:color="auto" w:fill="auto"/>
            <w:vAlign w:val="center"/>
          </w:tcPr>
          <w:p w14:paraId="5C72AA9A"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3607C2E4" w14:textId="77777777" w:rsidR="00147934" w:rsidRPr="00147934" w:rsidRDefault="00147934" w:rsidP="00147934">
            <w:pPr>
              <w:numPr>
                <w:ilvl w:val="0"/>
                <w:numId w:val="136"/>
              </w:numPr>
              <w:spacing w:after="0" w:line="240" w:lineRule="auto"/>
              <w:ind w:left="324" w:hanging="324"/>
              <w:jc w:val="both"/>
              <w:rPr>
                <w:rFonts w:ascii="Open Sans" w:eastAsia="Times New Roman" w:hAnsi="Open Sans" w:cs="Open Sans"/>
                <w:bCs/>
                <w:sz w:val="20"/>
                <w:szCs w:val="20"/>
              </w:rPr>
            </w:pPr>
            <w:r w:rsidRPr="00147934">
              <w:rPr>
                <w:rFonts w:ascii="Open Sans" w:eastAsia="Times New Roman" w:hAnsi="Open Sans" w:cs="Open Sans"/>
                <w:bCs/>
                <w:sz w:val="20"/>
                <w:szCs w:val="20"/>
              </w:rPr>
              <w:t>Czujnik załadunku odpadów.</w:t>
            </w:r>
          </w:p>
        </w:tc>
        <w:tc>
          <w:tcPr>
            <w:tcW w:w="1417" w:type="dxa"/>
            <w:tcBorders>
              <w:top w:val="single" w:sz="4" w:space="0" w:color="auto"/>
              <w:bottom w:val="single" w:sz="4" w:space="0" w:color="auto"/>
            </w:tcBorders>
            <w:shd w:val="clear" w:color="auto" w:fill="auto"/>
            <w:vAlign w:val="center"/>
          </w:tcPr>
          <w:p w14:paraId="62CC82B6"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4A84AA01" w14:textId="77777777" w:rsidTr="008C1956">
        <w:trPr>
          <w:trHeight w:val="71"/>
        </w:trPr>
        <w:tc>
          <w:tcPr>
            <w:tcW w:w="709" w:type="dxa"/>
            <w:vMerge/>
            <w:shd w:val="clear" w:color="auto" w:fill="auto"/>
            <w:vAlign w:val="center"/>
          </w:tcPr>
          <w:p w14:paraId="7D57963A"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242B37E4" w14:textId="77777777" w:rsidR="00147934" w:rsidRPr="00147934" w:rsidRDefault="00147934" w:rsidP="00147934">
            <w:pPr>
              <w:numPr>
                <w:ilvl w:val="0"/>
                <w:numId w:val="136"/>
              </w:numPr>
              <w:spacing w:after="0" w:line="240" w:lineRule="auto"/>
              <w:ind w:left="324" w:hanging="324"/>
              <w:jc w:val="both"/>
              <w:rPr>
                <w:rFonts w:ascii="Open Sans" w:eastAsia="Times New Roman" w:hAnsi="Open Sans" w:cs="Open Sans"/>
                <w:bCs/>
                <w:sz w:val="20"/>
                <w:szCs w:val="20"/>
              </w:rPr>
            </w:pPr>
            <w:r w:rsidRPr="00147934">
              <w:rPr>
                <w:rFonts w:ascii="Open Sans" w:eastAsia="Times New Roman" w:hAnsi="Open Sans" w:cs="Open Sans"/>
                <w:bCs/>
                <w:sz w:val="20"/>
                <w:szCs w:val="20"/>
              </w:rPr>
              <w:t>Zawór do spuszczania wody ze skrzyni ładunkowej (zbiornika).</w:t>
            </w:r>
          </w:p>
        </w:tc>
        <w:tc>
          <w:tcPr>
            <w:tcW w:w="1417" w:type="dxa"/>
            <w:tcBorders>
              <w:top w:val="single" w:sz="4" w:space="0" w:color="auto"/>
              <w:bottom w:val="single" w:sz="4" w:space="0" w:color="auto"/>
            </w:tcBorders>
            <w:shd w:val="clear" w:color="auto" w:fill="auto"/>
            <w:vAlign w:val="center"/>
          </w:tcPr>
          <w:p w14:paraId="290BF361"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CF05DA7" w14:textId="77777777" w:rsidTr="008C1956">
        <w:trPr>
          <w:trHeight w:val="71"/>
        </w:trPr>
        <w:tc>
          <w:tcPr>
            <w:tcW w:w="709" w:type="dxa"/>
            <w:vMerge/>
            <w:shd w:val="clear" w:color="auto" w:fill="auto"/>
            <w:vAlign w:val="center"/>
          </w:tcPr>
          <w:p w14:paraId="5E7AB311"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243470B0" w14:textId="77777777" w:rsidR="00147934" w:rsidRPr="00147934" w:rsidRDefault="00147934" w:rsidP="00147934">
            <w:pPr>
              <w:numPr>
                <w:ilvl w:val="0"/>
                <w:numId w:val="136"/>
              </w:numPr>
              <w:spacing w:after="0" w:line="240" w:lineRule="auto"/>
              <w:ind w:left="324" w:hanging="324"/>
              <w:jc w:val="both"/>
              <w:rPr>
                <w:rFonts w:ascii="Open Sans" w:eastAsia="Times New Roman" w:hAnsi="Open Sans" w:cs="Open Sans"/>
                <w:bCs/>
                <w:sz w:val="20"/>
                <w:szCs w:val="20"/>
              </w:rPr>
            </w:pPr>
            <w:r w:rsidRPr="00147934">
              <w:rPr>
                <w:rFonts w:ascii="Open Sans" w:eastAsia="Times New Roman" w:hAnsi="Open Sans" w:cs="Open Sans"/>
                <w:bCs/>
                <w:sz w:val="20"/>
                <w:szCs w:val="20"/>
              </w:rPr>
              <w:t>Wytrząsarka sit sterowana pneumatycznie.</w:t>
            </w:r>
          </w:p>
        </w:tc>
        <w:tc>
          <w:tcPr>
            <w:tcW w:w="1417" w:type="dxa"/>
            <w:tcBorders>
              <w:top w:val="single" w:sz="4" w:space="0" w:color="auto"/>
              <w:bottom w:val="single" w:sz="4" w:space="0" w:color="auto"/>
            </w:tcBorders>
            <w:shd w:val="clear" w:color="auto" w:fill="auto"/>
            <w:vAlign w:val="center"/>
          </w:tcPr>
          <w:p w14:paraId="0AD3DDCB"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1DD81F19" w14:textId="77777777" w:rsidTr="008C1956">
        <w:trPr>
          <w:trHeight w:val="71"/>
        </w:trPr>
        <w:tc>
          <w:tcPr>
            <w:tcW w:w="709" w:type="dxa"/>
            <w:vMerge/>
            <w:shd w:val="clear" w:color="auto" w:fill="auto"/>
            <w:vAlign w:val="center"/>
          </w:tcPr>
          <w:p w14:paraId="2C45D69E"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E47241F" w14:textId="77777777" w:rsidR="00147934" w:rsidRPr="00147934" w:rsidRDefault="00147934" w:rsidP="00147934">
            <w:pPr>
              <w:numPr>
                <w:ilvl w:val="0"/>
                <w:numId w:val="136"/>
              </w:numPr>
              <w:spacing w:after="0" w:line="240" w:lineRule="auto"/>
              <w:ind w:left="324" w:hanging="324"/>
              <w:jc w:val="both"/>
              <w:rPr>
                <w:rFonts w:ascii="Open Sans" w:eastAsia="Times New Roman" w:hAnsi="Open Sans" w:cs="Open Sans"/>
                <w:bCs/>
                <w:sz w:val="20"/>
                <w:szCs w:val="20"/>
              </w:rPr>
            </w:pPr>
            <w:r w:rsidRPr="00147934">
              <w:rPr>
                <w:rFonts w:ascii="Open Sans" w:eastAsia="Times New Roman" w:hAnsi="Open Sans" w:cs="Open Sans"/>
                <w:bCs/>
                <w:sz w:val="20"/>
                <w:szCs w:val="20"/>
              </w:rPr>
              <w:t>Oczyszczanie sit z własnego zespołu do mycia ciśnieniowego ręczne lub automatyczne.</w:t>
            </w:r>
          </w:p>
        </w:tc>
        <w:tc>
          <w:tcPr>
            <w:tcW w:w="1417" w:type="dxa"/>
            <w:tcBorders>
              <w:top w:val="single" w:sz="4" w:space="0" w:color="auto"/>
              <w:bottom w:val="single" w:sz="4" w:space="0" w:color="auto"/>
            </w:tcBorders>
            <w:shd w:val="clear" w:color="auto" w:fill="auto"/>
            <w:vAlign w:val="center"/>
          </w:tcPr>
          <w:p w14:paraId="5A417FFE"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0BE796F0" w14:textId="77777777" w:rsidTr="008C1956">
        <w:trPr>
          <w:trHeight w:val="71"/>
        </w:trPr>
        <w:tc>
          <w:tcPr>
            <w:tcW w:w="709" w:type="dxa"/>
            <w:vMerge/>
            <w:shd w:val="clear" w:color="auto" w:fill="auto"/>
            <w:vAlign w:val="center"/>
          </w:tcPr>
          <w:p w14:paraId="072DC42C"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1CB8768" w14:textId="77777777" w:rsidR="00147934" w:rsidRPr="00147934" w:rsidRDefault="00147934" w:rsidP="00147934">
            <w:pPr>
              <w:numPr>
                <w:ilvl w:val="0"/>
                <w:numId w:val="136"/>
              </w:numPr>
              <w:spacing w:after="0" w:line="240" w:lineRule="auto"/>
              <w:ind w:left="324" w:hanging="324"/>
              <w:jc w:val="both"/>
              <w:rPr>
                <w:rFonts w:ascii="Open Sans" w:eastAsia="Times New Roman" w:hAnsi="Open Sans" w:cs="Open Sans"/>
                <w:bCs/>
                <w:sz w:val="20"/>
                <w:szCs w:val="20"/>
              </w:rPr>
            </w:pPr>
            <w:r w:rsidRPr="00147934">
              <w:rPr>
                <w:rFonts w:ascii="Open Sans" w:eastAsia="Times New Roman" w:hAnsi="Open Sans" w:cs="Open Sans"/>
                <w:bCs/>
                <w:sz w:val="20"/>
                <w:szCs w:val="20"/>
              </w:rPr>
              <w:t>Drzwiczki rewizyjne do wrzucania większych przedmiotów po obu stronach zabudowy.</w:t>
            </w:r>
          </w:p>
        </w:tc>
        <w:tc>
          <w:tcPr>
            <w:tcW w:w="1417" w:type="dxa"/>
            <w:tcBorders>
              <w:top w:val="single" w:sz="4" w:space="0" w:color="auto"/>
              <w:bottom w:val="single" w:sz="4" w:space="0" w:color="auto"/>
            </w:tcBorders>
            <w:shd w:val="clear" w:color="auto" w:fill="auto"/>
            <w:vAlign w:val="center"/>
          </w:tcPr>
          <w:p w14:paraId="781655D4"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49584DC3" w14:textId="77777777" w:rsidTr="008C1956">
        <w:trPr>
          <w:trHeight w:val="71"/>
        </w:trPr>
        <w:tc>
          <w:tcPr>
            <w:tcW w:w="709" w:type="dxa"/>
            <w:vMerge w:val="restart"/>
            <w:tcBorders>
              <w:top w:val="single" w:sz="4" w:space="0" w:color="auto"/>
            </w:tcBorders>
            <w:shd w:val="clear" w:color="auto" w:fill="auto"/>
            <w:vAlign w:val="center"/>
          </w:tcPr>
          <w:p w14:paraId="4E963567"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F2F2F2"/>
          </w:tcPr>
          <w:p w14:paraId="738B7D71" w14:textId="77777777" w:rsidR="00147934" w:rsidRPr="00147934" w:rsidRDefault="00147934" w:rsidP="00147934">
            <w:pPr>
              <w:spacing w:after="0" w:line="240" w:lineRule="auto"/>
              <w:jc w:val="both"/>
              <w:rPr>
                <w:rFonts w:ascii="Open Sans" w:eastAsia="Times New Roman" w:hAnsi="Open Sans" w:cs="Open Sans"/>
                <w:sz w:val="20"/>
                <w:szCs w:val="20"/>
              </w:rPr>
            </w:pPr>
            <w:r w:rsidRPr="00147934">
              <w:rPr>
                <w:rFonts w:ascii="Open Sans" w:eastAsia="Times New Roman" w:hAnsi="Open Sans" w:cs="Open Sans"/>
                <w:b/>
                <w:bCs/>
                <w:sz w:val="20"/>
                <w:szCs w:val="20"/>
              </w:rPr>
              <w:t>Wentylator – wirnik.</w:t>
            </w:r>
          </w:p>
        </w:tc>
      </w:tr>
      <w:tr w:rsidR="00147934" w:rsidRPr="00147934" w14:paraId="30ED0B62" w14:textId="77777777" w:rsidTr="008C1956">
        <w:trPr>
          <w:trHeight w:val="71"/>
        </w:trPr>
        <w:tc>
          <w:tcPr>
            <w:tcW w:w="709" w:type="dxa"/>
            <w:vMerge/>
            <w:shd w:val="clear" w:color="auto" w:fill="auto"/>
            <w:vAlign w:val="center"/>
          </w:tcPr>
          <w:p w14:paraId="5BAC1977"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7459CC15" w14:textId="77777777" w:rsidR="00147934" w:rsidRPr="00147934" w:rsidRDefault="00147934" w:rsidP="00147934">
            <w:pPr>
              <w:numPr>
                <w:ilvl w:val="0"/>
                <w:numId w:val="138"/>
              </w:numPr>
              <w:spacing w:after="0" w:line="240" w:lineRule="auto"/>
              <w:ind w:left="324" w:hanging="324"/>
              <w:rPr>
                <w:rFonts w:ascii="Open Sans" w:eastAsia="Times New Roman" w:hAnsi="Open Sans" w:cs="Open Sans"/>
                <w:bCs/>
                <w:sz w:val="20"/>
                <w:szCs w:val="20"/>
              </w:rPr>
            </w:pPr>
            <w:r w:rsidRPr="00147934">
              <w:rPr>
                <w:rFonts w:ascii="Open Sans" w:eastAsia="Times New Roman" w:hAnsi="Open Sans" w:cs="Open Sans"/>
                <w:bCs/>
                <w:sz w:val="20"/>
                <w:szCs w:val="20"/>
              </w:rPr>
              <w:t>Podciśnienie wytwarzane przy pomocy wentylatora odśrodkowego.</w:t>
            </w:r>
          </w:p>
        </w:tc>
        <w:tc>
          <w:tcPr>
            <w:tcW w:w="1417" w:type="dxa"/>
            <w:tcBorders>
              <w:top w:val="single" w:sz="4" w:space="0" w:color="auto"/>
              <w:bottom w:val="single" w:sz="4" w:space="0" w:color="auto"/>
            </w:tcBorders>
            <w:shd w:val="clear" w:color="auto" w:fill="auto"/>
            <w:vAlign w:val="center"/>
          </w:tcPr>
          <w:p w14:paraId="33F74A60"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58CF5E7" w14:textId="77777777" w:rsidTr="008C1956">
        <w:trPr>
          <w:trHeight w:val="71"/>
        </w:trPr>
        <w:tc>
          <w:tcPr>
            <w:tcW w:w="709" w:type="dxa"/>
            <w:vMerge/>
            <w:shd w:val="clear" w:color="auto" w:fill="auto"/>
            <w:vAlign w:val="center"/>
          </w:tcPr>
          <w:p w14:paraId="10DA8586"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2A410DC5" w14:textId="77777777" w:rsidR="00147934" w:rsidRPr="00147934" w:rsidRDefault="00147934" w:rsidP="00147934">
            <w:pPr>
              <w:numPr>
                <w:ilvl w:val="0"/>
                <w:numId w:val="138"/>
              </w:numPr>
              <w:spacing w:after="0" w:line="240" w:lineRule="auto"/>
              <w:ind w:left="324" w:hanging="324"/>
              <w:rPr>
                <w:rFonts w:ascii="Open Sans" w:eastAsia="Times New Roman" w:hAnsi="Open Sans" w:cs="Open Sans"/>
                <w:bCs/>
                <w:sz w:val="20"/>
                <w:szCs w:val="20"/>
              </w:rPr>
            </w:pPr>
            <w:r w:rsidRPr="00147934">
              <w:rPr>
                <w:rFonts w:ascii="Open Sans" w:eastAsia="Times New Roman" w:hAnsi="Open Sans" w:cs="Open Sans"/>
                <w:bCs/>
                <w:sz w:val="20"/>
                <w:szCs w:val="20"/>
              </w:rPr>
              <w:t>Wentylator odśrodkowy.</w:t>
            </w:r>
          </w:p>
        </w:tc>
        <w:tc>
          <w:tcPr>
            <w:tcW w:w="1417" w:type="dxa"/>
            <w:tcBorders>
              <w:top w:val="single" w:sz="4" w:space="0" w:color="auto"/>
              <w:bottom w:val="single" w:sz="4" w:space="0" w:color="auto"/>
            </w:tcBorders>
            <w:shd w:val="clear" w:color="auto" w:fill="auto"/>
          </w:tcPr>
          <w:p w14:paraId="1CB9F8DD"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0E14E5AD" w14:textId="77777777" w:rsidTr="008C1956">
        <w:trPr>
          <w:trHeight w:val="71"/>
        </w:trPr>
        <w:tc>
          <w:tcPr>
            <w:tcW w:w="709" w:type="dxa"/>
            <w:vMerge/>
            <w:shd w:val="clear" w:color="auto" w:fill="auto"/>
            <w:vAlign w:val="center"/>
          </w:tcPr>
          <w:p w14:paraId="2BC25A90"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5A191044" w14:textId="77777777" w:rsidR="00147934" w:rsidRPr="00147934" w:rsidRDefault="00147934" w:rsidP="00147934">
            <w:pPr>
              <w:numPr>
                <w:ilvl w:val="0"/>
                <w:numId w:val="139"/>
              </w:numPr>
              <w:spacing w:after="0" w:line="240" w:lineRule="auto"/>
              <w:ind w:left="542" w:hanging="219"/>
              <w:rPr>
                <w:rFonts w:ascii="Open Sans" w:eastAsia="Times New Roman" w:hAnsi="Open Sans" w:cs="Open Sans"/>
                <w:bCs/>
                <w:sz w:val="20"/>
                <w:szCs w:val="20"/>
              </w:rPr>
            </w:pPr>
            <w:r w:rsidRPr="00147934">
              <w:rPr>
                <w:rFonts w:ascii="Open Sans" w:eastAsia="Times New Roman" w:hAnsi="Open Sans" w:cs="Open Sans"/>
                <w:bCs/>
                <w:sz w:val="20"/>
                <w:szCs w:val="20"/>
              </w:rPr>
              <w:t>Ze stali nierdzewnej.</w:t>
            </w:r>
          </w:p>
        </w:tc>
        <w:tc>
          <w:tcPr>
            <w:tcW w:w="1417" w:type="dxa"/>
            <w:tcBorders>
              <w:top w:val="single" w:sz="4" w:space="0" w:color="auto"/>
              <w:bottom w:val="single" w:sz="4" w:space="0" w:color="auto"/>
            </w:tcBorders>
            <w:shd w:val="clear" w:color="auto" w:fill="auto"/>
          </w:tcPr>
          <w:p w14:paraId="0E91E543"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D7ABB4F" w14:textId="77777777" w:rsidTr="008C1956">
        <w:trPr>
          <w:trHeight w:val="71"/>
        </w:trPr>
        <w:tc>
          <w:tcPr>
            <w:tcW w:w="709" w:type="dxa"/>
            <w:vMerge/>
            <w:shd w:val="clear" w:color="auto" w:fill="auto"/>
            <w:vAlign w:val="center"/>
          </w:tcPr>
          <w:p w14:paraId="52BBE960"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DF4E550" w14:textId="77777777" w:rsidR="00147934" w:rsidRPr="00147934" w:rsidRDefault="00147934" w:rsidP="00147934">
            <w:pPr>
              <w:numPr>
                <w:ilvl w:val="0"/>
                <w:numId w:val="139"/>
              </w:numPr>
              <w:spacing w:after="0" w:line="240" w:lineRule="auto"/>
              <w:ind w:left="542" w:hanging="219"/>
              <w:rPr>
                <w:rFonts w:ascii="Open Sans" w:eastAsia="Times New Roman" w:hAnsi="Open Sans" w:cs="Open Sans"/>
                <w:bCs/>
                <w:sz w:val="20"/>
                <w:szCs w:val="20"/>
              </w:rPr>
            </w:pPr>
            <w:r w:rsidRPr="00147934">
              <w:rPr>
                <w:rFonts w:ascii="Open Sans" w:eastAsia="Times New Roman" w:hAnsi="Open Sans" w:cs="Open Sans"/>
                <w:bCs/>
                <w:sz w:val="20"/>
                <w:szCs w:val="20"/>
              </w:rPr>
              <w:t>Kołnierz wentylatora ze stali nierdzewnej.</w:t>
            </w:r>
          </w:p>
        </w:tc>
        <w:tc>
          <w:tcPr>
            <w:tcW w:w="1417" w:type="dxa"/>
            <w:tcBorders>
              <w:top w:val="single" w:sz="4" w:space="0" w:color="auto"/>
              <w:bottom w:val="single" w:sz="4" w:space="0" w:color="auto"/>
            </w:tcBorders>
            <w:shd w:val="clear" w:color="auto" w:fill="auto"/>
          </w:tcPr>
          <w:p w14:paraId="070DF4F3"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C18CA88" w14:textId="77777777" w:rsidTr="008C1956">
        <w:trPr>
          <w:trHeight w:val="71"/>
        </w:trPr>
        <w:tc>
          <w:tcPr>
            <w:tcW w:w="709" w:type="dxa"/>
            <w:vMerge/>
            <w:shd w:val="clear" w:color="auto" w:fill="auto"/>
            <w:vAlign w:val="center"/>
          </w:tcPr>
          <w:p w14:paraId="2870A5E9"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49997D1" w14:textId="77777777" w:rsidR="00147934" w:rsidRPr="00147934" w:rsidRDefault="00147934" w:rsidP="00147934">
            <w:pPr>
              <w:numPr>
                <w:ilvl w:val="0"/>
                <w:numId w:val="139"/>
              </w:numPr>
              <w:spacing w:after="0" w:line="240" w:lineRule="auto"/>
              <w:ind w:left="542" w:hanging="219"/>
              <w:rPr>
                <w:rFonts w:ascii="Open Sans" w:eastAsia="Times New Roman" w:hAnsi="Open Sans" w:cs="Open Sans"/>
                <w:bCs/>
                <w:sz w:val="20"/>
                <w:szCs w:val="20"/>
              </w:rPr>
            </w:pPr>
            <w:r w:rsidRPr="00147934">
              <w:rPr>
                <w:rFonts w:ascii="Open Sans" w:eastAsia="Times New Roman" w:hAnsi="Open Sans" w:cs="Open Sans"/>
                <w:bCs/>
                <w:sz w:val="20"/>
                <w:szCs w:val="20"/>
              </w:rPr>
              <w:t>Łopatki wirnika wentylatora odporne na ścieranie.</w:t>
            </w:r>
          </w:p>
        </w:tc>
        <w:tc>
          <w:tcPr>
            <w:tcW w:w="1417" w:type="dxa"/>
            <w:tcBorders>
              <w:top w:val="single" w:sz="4" w:space="0" w:color="auto"/>
              <w:bottom w:val="single" w:sz="4" w:space="0" w:color="auto"/>
            </w:tcBorders>
            <w:shd w:val="clear" w:color="auto" w:fill="auto"/>
          </w:tcPr>
          <w:p w14:paraId="1361DAEF"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79D4431" w14:textId="77777777" w:rsidTr="008C1956">
        <w:trPr>
          <w:trHeight w:val="71"/>
        </w:trPr>
        <w:tc>
          <w:tcPr>
            <w:tcW w:w="709" w:type="dxa"/>
            <w:vMerge/>
            <w:shd w:val="clear" w:color="auto" w:fill="auto"/>
            <w:vAlign w:val="center"/>
          </w:tcPr>
          <w:p w14:paraId="4E1E96BA"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68936D0" w14:textId="77777777" w:rsidR="00147934" w:rsidRPr="00147934" w:rsidRDefault="00147934" w:rsidP="00147934">
            <w:pPr>
              <w:numPr>
                <w:ilvl w:val="0"/>
                <w:numId w:val="138"/>
              </w:numPr>
              <w:spacing w:after="0" w:line="240" w:lineRule="auto"/>
              <w:ind w:left="324" w:hanging="284"/>
              <w:jc w:val="both"/>
              <w:rPr>
                <w:rFonts w:ascii="Open Sans" w:eastAsia="Times New Roman" w:hAnsi="Open Sans" w:cs="Open Sans"/>
                <w:sz w:val="20"/>
                <w:szCs w:val="20"/>
              </w:rPr>
            </w:pPr>
            <w:r w:rsidRPr="00147934">
              <w:rPr>
                <w:rFonts w:ascii="Open Sans" w:eastAsia="Times New Roman" w:hAnsi="Open Sans" w:cs="Open Sans"/>
                <w:sz w:val="20"/>
                <w:szCs w:val="20"/>
              </w:rPr>
              <w:t>Automatyczny wtrysk wody do wentylatora w celu czyszczenia.</w:t>
            </w:r>
          </w:p>
        </w:tc>
        <w:tc>
          <w:tcPr>
            <w:tcW w:w="1417" w:type="dxa"/>
            <w:tcBorders>
              <w:top w:val="single" w:sz="4" w:space="0" w:color="auto"/>
              <w:bottom w:val="single" w:sz="4" w:space="0" w:color="auto"/>
            </w:tcBorders>
            <w:shd w:val="clear" w:color="auto" w:fill="auto"/>
          </w:tcPr>
          <w:p w14:paraId="590889DA"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E4145F6" w14:textId="77777777" w:rsidTr="008C1956">
        <w:trPr>
          <w:trHeight w:val="71"/>
        </w:trPr>
        <w:tc>
          <w:tcPr>
            <w:tcW w:w="709" w:type="dxa"/>
            <w:vMerge w:val="restart"/>
            <w:tcBorders>
              <w:top w:val="single" w:sz="4" w:space="0" w:color="auto"/>
            </w:tcBorders>
            <w:shd w:val="clear" w:color="auto" w:fill="auto"/>
            <w:vAlign w:val="center"/>
          </w:tcPr>
          <w:p w14:paraId="274DD708"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F2F2F2"/>
          </w:tcPr>
          <w:p w14:paraId="703F0F77" w14:textId="77777777" w:rsidR="00147934" w:rsidRPr="00147934" w:rsidRDefault="00147934" w:rsidP="00147934">
            <w:pPr>
              <w:spacing w:after="0" w:line="240" w:lineRule="auto"/>
              <w:jc w:val="both"/>
              <w:rPr>
                <w:rFonts w:ascii="Open Sans" w:eastAsia="Times New Roman" w:hAnsi="Open Sans" w:cs="Open Sans"/>
                <w:sz w:val="20"/>
                <w:szCs w:val="20"/>
              </w:rPr>
            </w:pPr>
            <w:r w:rsidRPr="00147934">
              <w:rPr>
                <w:rFonts w:ascii="Open Sans" w:eastAsia="Times New Roman" w:hAnsi="Open Sans" w:cs="Open Sans"/>
                <w:b/>
                <w:bCs/>
                <w:sz w:val="20"/>
                <w:szCs w:val="20"/>
              </w:rPr>
              <w:t>Rura do zbierania liści.</w:t>
            </w:r>
          </w:p>
        </w:tc>
      </w:tr>
      <w:tr w:rsidR="00147934" w:rsidRPr="00147934" w14:paraId="1101F78D" w14:textId="77777777" w:rsidTr="008C1956">
        <w:trPr>
          <w:trHeight w:val="71"/>
        </w:trPr>
        <w:tc>
          <w:tcPr>
            <w:tcW w:w="709" w:type="dxa"/>
            <w:vMerge/>
            <w:shd w:val="clear" w:color="auto" w:fill="auto"/>
            <w:vAlign w:val="center"/>
          </w:tcPr>
          <w:p w14:paraId="6925C069"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68537860" w14:textId="77777777" w:rsidR="00147934" w:rsidRPr="00147934" w:rsidRDefault="00147934" w:rsidP="00147934">
            <w:pPr>
              <w:numPr>
                <w:ilvl w:val="0"/>
                <w:numId w:val="140"/>
              </w:numPr>
              <w:spacing w:after="0" w:line="240" w:lineRule="auto"/>
              <w:ind w:left="324" w:hanging="284"/>
              <w:jc w:val="both"/>
              <w:rPr>
                <w:rFonts w:ascii="Open Sans" w:eastAsia="Times New Roman" w:hAnsi="Open Sans" w:cs="Open Sans"/>
                <w:bCs/>
                <w:sz w:val="20"/>
                <w:szCs w:val="20"/>
              </w:rPr>
            </w:pPr>
            <w:r w:rsidRPr="00147934">
              <w:rPr>
                <w:rFonts w:ascii="Open Sans" w:eastAsia="Times New Roman" w:hAnsi="Open Sans" w:cs="Open Sans"/>
                <w:bCs/>
                <w:sz w:val="20"/>
                <w:szCs w:val="20"/>
              </w:rPr>
              <w:t>Przewód  do zbierania liści z tyłu skrzyni ładunkowej (zbiornika)..</w:t>
            </w:r>
          </w:p>
        </w:tc>
        <w:tc>
          <w:tcPr>
            <w:tcW w:w="1417" w:type="dxa"/>
            <w:tcBorders>
              <w:top w:val="single" w:sz="4" w:space="0" w:color="auto"/>
              <w:bottom w:val="single" w:sz="4" w:space="0" w:color="auto"/>
            </w:tcBorders>
            <w:shd w:val="clear" w:color="auto" w:fill="auto"/>
            <w:vAlign w:val="center"/>
          </w:tcPr>
          <w:p w14:paraId="653DDADB"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BF3B4C0" w14:textId="77777777" w:rsidTr="008C1956">
        <w:trPr>
          <w:trHeight w:val="71"/>
        </w:trPr>
        <w:tc>
          <w:tcPr>
            <w:tcW w:w="709" w:type="dxa"/>
            <w:vMerge/>
            <w:shd w:val="clear" w:color="auto" w:fill="auto"/>
            <w:vAlign w:val="center"/>
          </w:tcPr>
          <w:p w14:paraId="13829698"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13D80BCE" w14:textId="77777777" w:rsidR="00147934" w:rsidRPr="00147934" w:rsidRDefault="00147934" w:rsidP="00147934">
            <w:pPr>
              <w:numPr>
                <w:ilvl w:val="0"/>
                <w:numId w:val="140"/>
              </w:numPr>
              <w:spacing w:after="0" w:line="240" w:lineRule="auto"/>
              <w:ind w:left="324" w:hanging="284"/>
              <w:jc w:val="both"/>
              <w:rPr>
                <w:rFonts w:ascii="Open Sans" w:eastAsia="Times New Roman" w:hAnsi="Open Sans" w:cs="Open Sans"/>
                <w:bCs/>
                <w:sz w:val="20"/>
                <w:szCs w:val="20"/>
              </w:rPr>
            </w:pPr>
            <w:r w:rsidRPr="00147934">
              <w:rPr>
                <w:rFonts w:ascii="Open Sans" w:eastAsia="Times New Roman" w:hAnsi="Open Sans" w:cs="Open Sans"/>
                <w:bCs/>
                <w:sz w:val="20"/>
                <w:szCs w:val="20"/>
              </w:rPr>
              <w:t>Rozmiar dyszy ssącej; średnica minimum 150 mm.</w:t>
            </w:r>
          </w:p>
        </w:tc>
        <w:tc>
          <w:tcPr>
            <w:tcW w:w="1417" w:type="dxa"/>
            <w:tcBorders>
              <w:top w:val="single" w:sz="4" w:space="0" w:color="auto"/>
              <w:bottom w:val="single" w:sz="4" w:space="0" w:color="auto"/>
            </w:tcBorders>
            <w:shd w:val="clear" w:color="auto" w:fill="auto"/>
          </w:tcPr>
          <w:p w14:paraId="6249955B"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mm</w:t>
            </w:r>
          </w:p>
        </w:tc>
      </w:tr>
      <w:tr w:rsidR="00147934" w:rsidRPr="00147934" w14:paraId="3C205917" w14:textId="77777777" w:rsidTr="008C1956">
        <w:trPr>
          <w:trHeight w:val="71"/>
        </w:trPr>
        <w:tc>
          <w:tcPr>
            <w:tcW w:w="709" w:type="dxa"/>
            <w:vMerge/>
            <w:shd w:val="clear" w:color="auto" w:fill="auto"/>
            <w:vAlign w:val="center"/>
          </w:tcPr>
          <w:p w14:paraId="0F6A0AC9"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722C7D1C" w14:textId="77777777" w:rsidR="00147934" w:rsidRPr="00147934" w:rsidRDefault="00147934" w:rsidP="00147934">
            <w:pPr>
              <w:numPr>
                <w:ilvl w:val="0"/>
                <w:numId w:val="140"/>
              </w:numPr>
              <w:spacing w:after="0" w:line="240" w:lineRule="auto"/>
              <w:ind w:left="324" w:hanging="284"/>
              <w:jc w:val="both"/>
              <w:rPr>
                <w:rFonts w:ascii="Open Sans" w:eastAsia="Times New Roman" w:hAnsi="Open Sans" w:cs="Open Sans"/>
                <w:bCs/>
                <w:sz w:val="20"/>
                <w:szCs w:val="20"/>
              </w:rPr>
            </w:pPr>
            <w:r w:rsidRPr="00147934">
              <w:rPr>
                <w:rFonts w:ascii="Open Sans" w:eastAsia="Times New Roman" w:hAnsi="Open Sans" w:cs="Open Sans"/>
                <w:bCs/>
                <w:sz w:val="20"/>
                <w:szCs w:val="20"/>
              </w:rPr>
              <w:t>Długość przewodu - rury ssącej minimum  4 000 mm.</w:t>
            </w:r>
          </w:p>
        </w:tc>
        <w:tc>
          <w:tcPr>
            <w:tcW w:w="1417" w:type="dxa"/>
            <w:tcBorders>
              <w:top w:val="single" w:sz="4" w:space="0" w:color="auto"/>
              <w:bottom w:val="single" w:sz="4" w:space="0" w:color="auto"/>
            </w:tcBorders>
            <w:shd w:val="clear" w:color="auto" w:fill="auto"/>
          </w:tcPr>
          <w:p w14:paraId="2FC88EF0"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mm</w:t>
            </w:r>
          </w:p>
        </w:tc>
      </w:tr>
      <w:tr w:rsidR="00147934" w:rsidRPr="00147934" w14:paraId="2C9F7106" w14:textId="77777777" w:rsidTr="008C1956">
        <w:trPr>
          <w:trHeight w:val="71"/>
        </w:trPr>
        <w:tc>
          <w:tcPr>
            <w:tcW w:w="709" w:type="dxa"/>
            <w:vMerge w:val="restart"/>
            <w:tcBorders>
              <w:top w:val="single" w:sz="4" w:space="0" w:color="auto"/>
            </w:tcBorders>
            <w:shd w:val="clear" w:color="auto" w:fill="auto"/>
            <w:vAlign w:val="center"/>
          </w:tcPr>
          <w:p w14:paraId="4006A145"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F2F2F2"/>
          </w:tcPr>
          <w:p w14:paraId="5965ACB5" w14:textId="77777777" w:rsidR="00147934" w:rsidRPr="00147934" w:rsidRDefault="00147934" w:rsidP="00147934">
            <w:pPr>
              <w:spacing w:after="0" w:line="240" w:lineRule="auto"/>
              <w:jc w:val="both"/>
              <w:rPr>
                <w:rFonts w:ascii="Open Sans" w:eastAsia="Times New Roman" w:hAnsi="Open Sans" w:cs="Open Sans"/>
                <w:sz w:val="20"/>
                <w:szCs w:val="20"/>
              </w:rPr>
            </w:pPr>
            <w:r w:rsidRPr="00147934">
              <w:rPr>
                <w:rFonts w:ascii="Open Sans" w:eastAsia="Times New Roman" w:hAnsi="Open Sans" w:cs="Open Sans"/>
                <w:b/>
                <w:bCs/>
                <w:sz w:val="20"/>
                <w:szCs w:val="20"/>
              </w:rPr>
              <w:t>Instalacja wodna.</w:t>
            </w:r>
          </w:p>
        </w:tc>
      </w:tr>
      <w:tr w:rsidR="00147934" w:rsidRPr="00147934" w14:paraId="0C422B34" w14:textId="77777777" w:rsidTr="008C1956">
        <w:trPr>
          <w:trHeight w:val="71"/>
        </w:trPr>
        <w:tc>
          <w:tcPr>
            <w:tcW w:w="709" w:type="dxa"/>
            <w:vMerge/>
            <w:shd w:val="clear" w:color="auto" w:fill="auto"/>
            <w:vAlign w:val="center"/>
          </w:tcPr>
          <w:p w14:paraId="7BBFC1C7"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auto"/>
          </w:tcPr>
          <w:p w14:paraId="0679DDE4" w14:textId="77777777" w:rsidR="00147934" w:rsidRPr="00147934" w:rsidRDefault="00147934" w:rsidP="00147934">
            <w:pPr>
              <w:numPr>
                <w:ilvl w:val="0"/>
                <w:numId w:val="126"/>
              </w:numPr>
              <w:spacing w:after="0" w:line="240" w:lineRule="auto"/>
              <w:ind w:left="324" w:hanging="284"/>
              <w:jc w:val="both"/>
              <w:rPr>
                <w:rFonts w:ascii="Open Sans" w:eastAsia="Times New Roman" w:hAnsi="Open Sans" w:cs="Open Sans"/>
                <w:bCs/>
                <w:sz w:val="20"/>
                <w:szCs w:val="20"/>
              </w:rPr>
            </w:pPr>
            <w:r w:rsidRPr="00147934">
              <w:rPr>
                <w:rFonts w:ascii="Open Sans" w:eastAsia="Times New Roman" w:hAnsi="Open Sans" w:cs="Open Sans"/>
                <w:bCs/>
                <w:sz w:val="20"/>
                <w:szCs w:val="20"/>
              </w:rPr>
              <w:t xml:space="preserve">System zabezpieczający przed wydobywaniem się kurzu podczas zamiatania </w:t>
            </w:r>
          </w:p>
        </w:tc>
      </w:tr>
      <w:tr w:rsidR="00147934" w:rsidRPr="00147934" w14:paraId="79928690" w14:textId="77777777" w:rsidTr="008C1956">
        <w:trPr>
          <w:trHeight w:val="71"/>
        </w:trPr>
        <w:tc>
          <w:tcPr>
            <w:tcW w:w="709" w:type="dxa"/>
            <w:vMerge/>
            <w:shd w:val="clear" w:color="auto" w:fill="auto"/>
            <w:vAlign w:val="center"/>
          </w:tcPr>
          <w:p w14:paraId="61802648"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C49816F" w14:textId="77777777" w:rsidR="00147934" w:rsidRPr="00147934" w:rsidRDefault="00147934" w:rsidP="00147934">
            <w:pPr>
              <w:numPr>
                <w:ilvl w:val="0"/>
                <w:numId w:val="141"/>
              </w:numPr>
              <w:spacing w:after="0" w:line="240" w:lineRule="auto"/>
              <w:ind w:left="684" w:hanging="360"/>
              <w:jc w:val="both"/>
              <w:rPr>
                <w:rFonts w:ascii="Open Sans" w:eastAsia="Times New Roman" w:hAnsi="Open Sans" w:cs="Open Sans"/>
                <w:sz w:val="20"/>
                <w:szCs w:val="20"/>
              </w:rPr>
            </w:pPr>
            <w:r w:rsidRPr="00147934">
              <w:rPr>
                <w:rFonts w:ascii="Open Sans" w:eastAsia="Times New Roman" w:hAnsi="Open Sans" w:cs="Open Sans"/>
                <w:bCs/>
                <w:sz w:val="20"/>
                <w:szCs w:val="20"/>
              </w:rPr>
              <w:t>Przednia listwa zraszająca pod kabiną podwozia.</w:t>
            </w:r>
          </w:p>
        </w:tc>
        <w:tc>
          <w:tcPr>
            <w:tcW w:w="1417" w:type="dxa"/>
            <w:tcBorders>
              <w:top w:val="single" w:sz="4" w:space="0" w:color="auto"/>
              <w:bottom w:val="single" w:sz="4" w:space="0" w:color="auto"/>
            </w:tcBorders>
            <w:shd w:val="clear" w:color="auto" w:fill="auto"/>
          </w:tcPr>
          <w:p w14:paraId="7AF73AAA"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55EB40E" w14:textId="77777777" w:rsidTr="008C1956">
        <w:trPr>
          <w:trHeight w:val="71"/>
        </w:trPr>
        <w:tc>
          <w:tcPr>
            <w:tcW w:w="709" w:type="dxa"/>
            <w:vMerge/>
            <w:shd w:val="clear" w:color="auto" w:fill="auto"/>
            <w:vAlign w:val="center"/>
          </w:tcPr>
          <w:p w14:paraId="0541376E"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31F826D7" w14:textId="77777777" w:rsidR="00147934" w:rsidRPr="00147934" w:rsidRDefault="00147934" w:rsidP="00147934">
            <w:pPr>
              <w:numPr>
                <w:ilvl w:val="0"/>
                <w:numId w:val="141"/>
              </w:numPr>
              <w:spacing w:after="0" w:line="240" w:lineRule="auto"/>
              <w:ind w:left="684" w:hanging="360"/>
              <w:jc w:val="both"/>
              <w:rPr>
                <w:rFonts w:ascii="Open Sans" w:eastAsia="Times New Roman" w:hAnsi="Open Sans" w:cs="Open Sans"/>
                <w:sz w:val="20"/>
                <w:szCs w:val="20"/>
              </w:rPr>
            </w:pPr>
            <w:r w:rsidRPr="00147934">
              <w:rPr>
                <w:rFonts w:ascii="Open Sans" w:eastAsia="Times New Roman" w:hAnsi="Open Sans" w:cs="Open Sans"/>
                <w:bCs/>
                <w:sz w:val="20"/>
                <w:szCs w:val="20"/>
              </w:rPr>
              <w:t>Dysze wodne –  spryskiwacze:</w:t>
            </w:r>
          </w:p>
        </w:tc>
        <w:tc>
          <w:tcPr>
            <w:tcW w:w="1417" w:type="dxa"/>
            <w:tcBorders>
              <w:top w:val="single" w:sz="4" w:space="0" w:color="auto"/>
              <w:bottom w:val="single" w:sz="4" w:space="0" w:color="auto"/>
            </w:tcBorders>
            <w:shd w:val="clear" w:color="auto" w:fill="auto"/>
          </w:tcPr>
          <w:p w14:paraId="17F6E292"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7D625C4" w14:textId="77777777" w:rsidTr="008C1956">
        <w:trPr>
          <w:trHeight w:val="71"/>
        </w:trPr>
        <w:tc>
          <w:tcPr>
            <w:tcW w:w="709" w:type="dxa"/>
            <w:vMerge/>
            <w:shd w:val="clear" w:color="auto" w:fill="auto"/>
            <w:vAlign w:val="center"/>
          </w:tcPr>
          <w:p w14:paraId="4D2E860E"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CD9A26D" w14:textId="77777777" w:rsidR="00147934" w:rsidRPr="00147934" w:rsidRDefault="00147934" w:rsidP="00147934">
            <w:pPr>
              <w:numPr>
                <w:ilvl w:val="0"/>
                <w:numId w:val="131"/>
              </w:numPr>
              <w:spacing w:after="0" w:line="240" w:lineRule="auto"/>
              <w:ind w:left="890" w:hanging="142"/>
              <w:jc w:val="both"/>
              <w:rPr>
                <w:rFonts w:ascii="Open Sans" w:eastAsia="Times New Roman" w:hAnsi="Open Sans" w:cs="Open Sans"/>
                <w:sz w:val="20"/>
                <w:szCs w:val="20"/>
              </w:rPr>
            </w:pPr>
            <w:r w:rsidRPr="00147934">
              <w:rPr>
                <w:rFonts w:ascii="Open Sans" w:eastAsia="Times New Roman" w:hAnsi="Open Sans" w:cs="Open Sans"/>
                <w:bCs/>
                <w:sz w:val="20"/>
                <w:szCs w:val="20"/>
              </w:rPr>
              <w:t>przy każdej ze szczotek talerzowych  minimum 2 sztuki.</w:t>
            </w:r>
          </w:p>
        </w:tc>
        <w:tc>
          <w:tcPr>
            <w:tcW w:w="1417" w:type="dxa"/>
            <w:tcBorders>
              <w:top w:val="single" w:sz="4" w:space="0" w:color="auto"/>
              <w:bottom w:val="single" w:sz="4" w:space="0" w:color="auto"/>
            </w:tcBorders>
            <w:shd w:val="clear" w:color="auto" w:fill="auto"/>
          </w:tcPr>
          <w:p w14:paraId="1438F330"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szt.</w:t>
            </w:r>
          </w:p>
        </w:tc>
      </w:tr>
      <w:tr w:rsidR="00147934" w:rsidRPr="00147934" w14:paraId="549452A1" w14:textId="77777777" w:rsidTr="008C1956">
        <w:trPr>
          <w:trHeight w:val="71"/>
        </w:trPr>
        <w:tc>
          <w:tcPr>
            <w:tcW w:w="709" w:type="dxa"/>
            <w:vMerge/>
            <w:shd w:val="clear" w:color="auto" w:fill="auto"/>
            <w:vAlign w:val="center"/>
          </w:tcPr>
          <w:p w14:paraId="1D73CC49"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7E70DE90" w14:textId="77777777" w:rsidR="00147934" w:rsidRPr="00147934" w:rsidRDefault="00147934" w:rsidP="00147934">
            <w:pPr>
              <w:numPr>
                <w:ilvl w:val="0"/>
                <w:numId w:val="131"/>
              </w:numPr>
              <w:spacing w:after="0" w:line="240" w:lineRule="auto"/>
              <w:ind w:left="890" w:hanging="142"/>
              <w:jc w:val="both"/>
              <w:rPr>
                <w:rFonts w:ascii="Open Sans" w:eastAsia="Times New Roman" w:hAnsi="Open Sans" w:cs="Open Sans"/>
                <w:sz w:val="20"/>
                <w:szCs w:val="20"/>
              </w:rPr>
            </w:pPr>
            <w:r w:rsidRPr="00147934">
              <w:rPr>
                <w:rFonts w:ascii="Open Sans" w:eastAsia="Times New Roman" w:hAnsi="Open Sans" w:cs="Open Sans"/>
                <w:bCs/>
                <w:sz w:val="20"/>
                <w:szCs w:val="20"/>
              </w:rPr>
              <w:t>przy każdej ssawie  minimum 2 sztuki.</w:t>
            </w:r>
          </w:p>
        </w:tc>
        <w:tc>
          <w:tcPr>
            <w:tcW w:w="1417" w:type="dxa"/>
            <w:tcBorders>
              <w:top w:val="single" w:sz="4" w:space="0" w:color="auto"/>
              <w:bottom w:val="single" w:sz="4" w:space="0" w:color="auto"/>
            </w:tcBorders>
            <w:shd w:val="clear" w:color="auto" w:fill="auto"/>
          </w:tcPr>
          <w:p w14:paraId="4B17368B"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szt.</w:t>
            </w:r>
          </w:p>
        </w:tc>
      </w:tr>
      <w:tr w:rsidR="00147934" w:rsidRPr="00147934" w14:paraId="60A23A4F" w14:textId="77777777" w:rsidTr="008C1956">
        <w:trPr>
          <w:trHeight w:val="71"/>
        </w:trPr>
        <w:tc>
          <w:tcPr>
            <w:tcW w:w="709" w:type="dxa"/>
            <w:vMerge/>
            <w:shd w:val="clear" w:color="auto" w:fill="auto"/>
            <w:vAlign w:val="center"/>
          </w:tcPr>
          <w:p w14:paraId="5932C60D"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auto"/>
          </w:tcPr>
          <w:p w14:paraId="0BE4B937" w14:textId="77777777" w:rsidR="00147934" w:rsidRPr="00147934" w:rsidRDefault="00147934" w:rsidP="00147934">
            <w:pPr>
              <w:numPr>
                <w:ilvl w:val="0"/>
                <w:numId w:val="126"/>
              </w:numPr>
              <w:spacing w:after="0" w:line="240" w:lineRule="auto"/>
              <w:ind w:left="324" w:hanging="324"/>
              <w:rPr>
                <w:rFonts w:ascii="Open Sans" w:eastAsia="Times New Roman" w:hAnsi="Open Sans" w:cs="Open Sans"/>
                <w:sz w:val="20"/>
                <w:szCs w:val="20"/>
              </w:rPr>
            </w:pPr>
            <w:r w:rsidRPr="00147934">
              <w:rPr>
                <w:rFonts w:ascii="Open Sans" w:eastAsia="Times New Roman" w:hAnsi="Open Sans" w:cs="Open Sans"/>
                <w:bCs/>
                <w:sz w:val="20"/>
                <w:szCs w:val="20"/>
              </w:rPr>
              <w:t>Zbiornik wody.</w:t>
            </w:r>
          </w:p>
        </w:tc>
      </w:tr>
      <w:tr w:rsidR="00147934" w:rsidRPr="00147934" w14:paraId="1FCDB801" w14:textId="77777777" w:rsidTr="008C1956">
        <w:trPr>
          <w:trHeight w:val="71"/>
        </w:trPr>
        <w:tc>
          <w:tcPr>
            <w:tcW w:w="709" w:type="dxa"/>
            <w:vMerge/>
            <w:shd w:val="clear" w:color="auto" w:fill="auto"/>
            <w:vAlign w:val="center"/>
          </w:tcPr>
          <w:p w14:paraId="4AA3E5E7" w14:textId="77777777" w:rsidR="00147934" w:rsidRPr="00147934" w:rsidRDefault="00147934" w:rsidP="00147934">
            <w:pPr>
              <w:numPr>
                <w:ilvl w:val="1"/>
                <w:numId w:val="126"/>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CB7BCC4" w14:textId="77777777" w:rsidR="00147934" w:rsidRPr="00147934" w:rsidRDefault="00147934" w:rsidP="00147934">
            <w:pPr>
              <w:numPr>
                <w:ilvl w:val="2"/>
                <w:numId w:val="126"/>
              </w:numPr>
              <w:spacing w:after="0" w:line="240" w:lineRule="auto"/>
              <w:ind w:hanging="2016"/>
              <w:jc w:val="both"/>
              <w:rPr>
                <w:rFonts w:ascii="Open Sans" w:eastAsia="Times New Roman" w:hAnsi="Open Sans" w:cs="Open Sans"/>
                <w:bCs/>
                <w:sz w:val="20"/>
                <w:szCs w:val="20"/>
              </w:rPr>
            </w:pPr>
            <w:r w:rsidRPr="00147934">
              <w:rPr>
                <w:rFonts w:ascii="Open Sans" w:eastAsia="Times New Roman" w:hAnsi="Open Sans" w:cs="Open Sans"/>
                <w:sz w:val="20"/>
                <w:szCs w:val="20"/>
              </w:rPr>
              <w:t>Pojemność minimum 1,5 m</w:t>
            </w:r>
            <w:r w:rsidRPr="00147934">
              <w:rPr>
                <w:rFonts w:ascii="Open Sans" w:eastAsia="Times New Roman" w:hAnsi="Open Sans" w:cs="Open Sans"/>
                <w:sz w:val="20"/>
                <w:szCs w:val="20"/>
                <w:vertAlign w:val="superscript"/>
              </w:rPr>
              <w:t>3</w:t>
            </w:r>
            <w:r w:rsidRPr="00147934">
              <w:rPr>
                <w:rFonts w:ascii="Open Sans" w:eastAsia="Times New Roman" w:hAnsi="Open Sans" w:cs="Open Sans"/>
                <w:sz w:val="20"/>
                <w:szCs w:val="20"/>
              </w:rPr>
              <w:t>.</w:t>
            </w:r>
          </w:p>
        </w:tc>
        <w:tc>
          <w:tcPr>
            <w:tcW w:w="1417" w:type="dxa"/>
            <w:tcBorders>
              <w:top w:val="single" w:sz="4" w:space="0" w:color="auto"/>
              <w:bottom w:val="single" w:sz="4" w:space="0" w:color="auto"/>
            </w:tcBorders>
            <w:shd w:val="clear" w:color="auto" w:fill="auto"/>
            <w:vAlign w:val="center"/>
          </w:tcPr>
          <w:p w14:paraId="7FD1699D" w14:textId="77777777" w:rsidR="00147934" w:rsidRPr="00147934" w:rsidRDefault="00147934" w:rsidP="00147934">
            <w:pPr>
              <w:spacing w:after="0" w:line="240" w:lineRule="auto"/>
              <w:jc w:val="center"/>
              <w:rPr>
                <w:rFonts w:ascii="Open Sans" w:eastAsia="Times New Roman" w:hAnsi="Open Sans" w:cs="Open Sans"/>
                <w:sz w:val="20"/>
                <w:szCs w:val="20"/>
                <w:vertAlign w:val="superscript"/>
              </w:rPr>
            </w:pPr>
            <w:r w:rsidRPr="00147934">
              <w:rPr>
                <w:rFonts w:ascii="Open Sans" w:eastAsia="Times New Roman" w:hAnsi="Open Sans" w:cs="Open Sans"/>
                <w:sz w:val="20"/>
                <w:szCs w:val="20"/>
              </w:rPr>
              <w:t>……m</w:t>
            </w:r>
            <w:r w:rsidRPr="00147934">
              <w:rPr>
                <w:rFonts w:ascii="Open Sans" w:eastAsia="Times New Roman" w:hAnsi="Open Sans" w:cs="Open Sans"/>
                <w:sz w:val="20"/>
                <w:szCs w:val="20"/>
                <w:vertAlign w:val="superscript"/>
              </w:rPr>
              <w:t>3</w:t>
            </w:r>
          </w:p>
        </w:tc>
      </w:tr>
      <w:tr w:rsidR="00147934" w:rsidRPr="00147934" w14:paraId="464E8C81" w14:textId="77777777" w:rsidTr="008C1956">
        <w:trPr>
          <w:trHeight w:val="71"/>
        </w:trPr>
        <w:tc>
          <w:tcPr>
            <w:tcW w:w="709" w:type="dxa"/>
            <w:vMerge/>
            <w:shd w:val="clear" w:color="auto" w:fill="auto"/>
            <w:vAlign w:val="center"/>
          </w:tcPr>
          <w:p w14:paraId="3218BD87" w14:textId="77777777" w:rsidR="00147934" w:rsidRPr="00147934" w:rsidRDefault="00147934" w:rsidP="00147934">
            <w:pPr>
              <w:numPr>
                <w:ilvl w:val="1"/>
                <w:numId w:val="126"/>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7A2BC299" w14:textId="77777777" w:rsidR="00147934" w:rsidRPr="00147934" w:rsidRDefault="00147934" w:rsidP="00147934">
            <w:pPr>
              <w:numPr>
                <w:ilvl w:val="2"/>
                <w:numId w:val="126"/>
              </w:numPr>
              <w:spacing w:after="0" w:line="240" w:lineRule="auto"/>
              <w:ind w:hanging="2016"/>
              <w:jc w:val="both"/>
              <w:rPr>
                <w:rFonts w:ascii="Open Sans" w:eastAsia="Times New Roman" w:hAnsi="Open Sans" w:cs="Open Sans"/>
                <w:bCs/>
                <w:sz w:val="20"/>
                <w:szCs w:val="20"/>
              </w:rPr>
            </w:pPr>
            <w:r w:rsidRPr="00147934">
              <w:rPr>
                <w:rFonts w:ascii="Open Sans" w:eastAsia="Times New Roman" w:hAnsi="Open Sans" w:cs="Open Sans"/>
                <w:sz w:val="20"/>
                <w:szCs w:val="20"/>
              </w:rPr>
              <w:t xml:space="preserve">Zbiornik wody wykonany z materiału odpornego na korozję </w:t>
            </w:r>
          </w:p>
        </w:tc>
        <w:tc>
          <w:tcPr>
            <w:tcW w:w="1417" w:type="dxa"/>
            <w:tcBorders>
              <w:top w:val="single" w:sz="4" w:space="0" w:color="auto"/>
              <w:bottom w:val="single" w:sz="4" w:space="0" w:color="auto"/>
            </w:tcBorders>
            <w:shd w:val="clear" w:color="auto" w:fill="auto"/>
          </w:tcPr>
          <w:p w14:paraId="7BD5709F"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6D2A49F" w14:textId="77777777" w:rsidTr="008C1956">
        <w:trPr>
          <w:trHeight w:val="71"/>
        </w:trPr>
        <w:tc>
          <w:tcPr>
            <w:tcW w:w="709" w:type="dxa"/>
            <w:vMerge/>
            <w:shd w:val="clear" w:color="auto" w:fill="auto"/>
            <w:vAlign w:val="center"/>
          </w:tcPr>
          <w:p w14:paraId="4E711DBC" w14:textId="77777777" w:rsidR="00147934" w:rsidRPr="00147934" w:rsidRDefault="00147934" w:rsidP="00147934">
            <w:pPr>
              <w:numPr>
                <w:ilvl w:val="1"/>
                <w:numId w:val="126"/>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648E8C36" w14:textId="77777777" w:rsidR="00147934" w:rsidRPr="00147934" w:rsidRDefault="00147934" w:rsidP="00147934">
            <w:pPr>
              <w:numPr>
                <w:ilvl w:val="2"/>
                <w:numId w:val="126"/>
              </w:numPr>
              <w:spacing w:after="0" w:line="240" w:lineRule="auto"/>
              <w:ind w:hanging="2016"/>
              <w:jc w:val="both"/>
              <w:rPr>
                <w:rFonts w:ascii="Open Sans" w:eastAsia="Times New Roman" w:hAnsi="Open Sans" w:cs="Open Sans"/>
                <w:bCs/>
                <w:sz w:val="20"/>
                <w:szCs w:val="20"/>
              </w:rPr>
            </w:pPr>
            <w:r w:rsidRPr="00147934">
              <w:rPr>
                <w:rFonts w:ascii="Open Sans" w:eastAsia="Times New Roman" w:hAnsi="Open Sans" w:cs="Open Sans"/>
                <w:sz w:val="20"/>
                <w:szCs w:val="20"/>
              </w:rPr>
              <w:t>Zawór do spuszczania wody z układu.</w:t>
            </w:r>
          </w:p>
        </w:tc>
        <w:tc>
          <w:tcPr>
            <w:tcW w:w="1417" w:type="dxa"/>
            <w:tcBorders>
              <w:top w:val="single" w:sz="4" w:space="0" w:color="auto"/>
              <w:bottom w:val="single" w:sz="4" w:space="0" w:color="auto"/>
            </w:tcBorders>
            <w:shd w:val="clear" w:color="auto" w:fill="auto"/>
          </w:tcPr>
          <w:p w14:paraId="4BA5E86E"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53112CA4" w14:textId="77777777" w:rsidTr="008C1956">
        <w:trPr>
          <w:trHeight w:val="71"/>
        </w:trPr>
        <w:tc>
          <w:tcPr>
            <w:tcW w:w="709" w:type="dxa"/>
            <w:vMerge/>
            <w:shd w:val="clear" w:color="auto" w:fill="auto"/>
            <w:vAlign w:val="center"/>
          </w:tcPr>
          <w:p w14:paraId="4A022760" w14:textId="77777777" w:rsidR="00147934" w:rsidRPr="00147934" w:rsidRDefault="00147934" w:rsidP="00147934">
            <w:pPr>
              <w:numPr>
                <w:ilvl w:val="1"/>
                <w:numId w:val="126"/>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4FAD6FE1" w14:textId="77777777" w:rsidR="00147934" w:rsidRPr="00147934" w:rsidRDefault="00147934" w:rsidP="00147934">
            <w:pPr>
              <w:numPr>
                <w:ilvl w:val="2"/>
                <w:numId w:val="126"/>
              </w:numPr>
              <w:spacing w:after="0" w:line="240" w:lineRule="auto"/>
              <w:ind w:hanging="2016"/>
              <w:jc w:val="both"/>
              <w:rPr>
                <w:rFonts w:ascii="Open Sans" w:eastAsia="Times New Roman" w:hAnsi="Open Sans" w:cs="Open Sans"/>
                <w:bCs/>
                <w:sz w:val="20"/>
                <w:szCs w:val="20"/>
              </w:rPr>
            </w:pPr>
            <w:r w:rsidRPr="00147934">
              <w:rPr>
                <w:rFonts w:ascii="Open Sans" w:eastAsia="Times New Roman" w:hAnsi="Open Sans" w:cs="Open Sans"/>
                <w:sz w:val="20"/>
                <w:szCs w:val="20"/>
              </w:rPr>
              <w:t>Zewnętrzny wziernik poziomu wody.</w:t>
            </w:r>
          </w:p>
        </w:tc>
        <w:tc>
          <w:tcPr>
            <w:tcW w:w="1417" w:type="dxa"/>
            <w:tcBorders>
              <w:top w:val="single" w:sz="4" w:space="0" w:color="auto"/>
              <w:bottom w:val="single" w:sz="4" w:space="0" w:color="auto"/>
            </w:tcBorders>
            <w:shd w:val="clear" w:color="auto" w:fill="auto"/>
          </w:tcPr>
          <w:p w14:paraId="4BA9FB0E"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5EFA9F3" w14:textId="77777777" w:rsidTr="008C1956">
        <w:trPr>
          <w:trHeight w:val="71"/>
        </w:trPr>
        <w:tc>
          <w:tcPr>
            <w:tcW w:w="709" w:type="dxa"/>
            <w:vMerge/>
            <w:shd w:val="clear" w:color="auto" w:fill="auto"/>
            <w:vAlign w:val="center"/>
          </w:tcPr>
          <w:p w14:paraId="54EA6046" w14:textId="77777777" w:rsidR="00147934" w:rsidRPr="00147934" w:rsidRDefault="00147934" w:rsidP="00147934">
            <w:pPr>
              <w:numPr>
                <w:ilvl w:val="1"/>
                <w:numId w:val="126"/>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3E7C4F52" w14:textId="77777777" w:rsidR="00147934" w:rsidRPr="00147934" w:rsidRDefault="00147934" w:rsidP="00147934">
            <w:pPr>
              <w:numPr>
                <w:ilvl w:val="2"/>
                <w:numId w:val="126"/>
              </w:numPr>
              <w:spacing w:after="0" w:line="240" w:lineRule="auto"/>
              <w:ind w:hanging="2016"/>
              <w:jc w:val="both"/>
              <w:rPr>
                <w:rFonts w:ascii="Open Sans" w:eastAsia="Times New Roman" w:hAnsi="Open Sans" w:cs="Open Sans"/>
                <w:bCs/>
                <w:sz w:val="20"/>
                <w:szCs w:val="20"/>
              </w:rPr>
            </w:pPr>
            <w:r w:rsidRPr="00147934">
              <w:rPr>
                <w:rFonts w:ascii="Open Sans" w:eastAsia="Times New Roman" w:hAnsi="Open Sans" w:cs="Open Sans"/>
                <w:sz w:val="20"/>
                <w:szCs w:val="20"/>
              </w:rPr>
              <w:t>Filtr wody.</w:t>
            </w:r>
          </w:p>
        </w:tc>
        <w:tc>
          <w:tcPr>
            <w:tcW w:w="1417" w:type="dxa"/>
            <w:tcBorders>
              <w:top w:val="single" w:sz="4" w:space="0" w:color="auto"/>
              <w:bottom w:val="single" w:sz="4" w:space="0" w:color="auto"/>
            </w:tcBorders>
            <w:shd w:val="clear" w:color="auto" w:fill="auto"/>
          </w:tcPr>
          <w:p w14:paraId="41FBDA3A"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900D975" w14:textId="77777777" w:rsidTr="008C1956">
        <w:trPr>
          <w:trHeight w:val="71"/>
        </w:trPr>
        <w:tc>
          <w:tcPr>
            <w:tcW w:w="709" w:type="dxa"/>
            <w:vMerge/>
            <w:shd w:val="clear" w:color="auto" w:fill="auto"/>
            <w:vAlign w:val="center"/>
          </w:tcPr>
          <w:p w14:paraId="0657C90A" w14:textId="77777777" w:rsidR="00147934" w:rsidRPr="00147934" w:rsidRDefault="00147934" w:rsidP="00147934">
            <w:pPr>
              <w:numPr>
                <w:ilvl w:val="1"/>
                <w:numId w:val="126"/>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70C83E8D" w14:textId="77777777" w:rsidR="00147934" w:rsidRPr="00147934" w:rsidRDefault="00147934" w:rsidP="00147934">
            <w:pPr>
              <w:numPr>
                <w:ilvl w:val="0"/>
                <w:numId w:val="126"/>
              </w:numPr>
              <w:spacing w:after="0" w:line="240" w:lineRule="auto"/>
              <w:ind w:left="324" w:hanging="324"/>
              <w:rPr>
                <w:rFonts w:ascii="Open Sans" w:eastAsia="Times New Roman" w:hAnsi="Open Sans" w:cs="Open Sans"/>
                <w:bCs/>
                <w:sz w:val="20"/>
                <w:szCs w:val="20"/>
              </w:rPr>
            </w:pPr>
            <w:r w:rsidRPr="00147934">
              <w:rPr>
                <w:rFonts w:ascii="Open Sans" w:eastAsia="Times New Roman" w:hAnsi="Open Sans" w:cs="Open Sans"/>
                <w:bCs/>
                <w:sz w:val="20"/>
                <w:szCs w:val="20"/>
              </w:rPr>
              <w:t>Automatyczne wyłączanie szczotek w przypadku braku wody w układzie zraszania.</w:t>
            </w:r>
          </w:p>
        </w:tc>
        <w:tc>
          <w:tcPr>
            <w:tcW w:w="1417" w:type="dxa"/>
            <w:tcBorders>
              <w:top w:val="single" w:sz="4" w:space="0" w:color="auto"/>
              <w:bottom w:val="single" w:sz="4" w:space="0" w:color="auto"/>
            </w:tcBorders>
            <w:shd w:val="clear" w:color="auto" w:fill="auto"/>
          </w:tcPr>
          <w:p w14:paraId="4D1490B9"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14EF0E1" w14:textId="77777777" w:rsidTr="008C1956">
        <w:trPr>
          <w:trHeight w:val="71"/>
        </w:trPr>
        <w:tc>
          <w:tcPr>
            <w:tcW w:w="709" w:type="dxa"/>
            <w:vMerge/>
            <w:shd w:val="clear" w:color="auto" w:fill="auto"/>
            <w:vAlign w:val="center"/>
          </w:tcPr>
          <w:p w14:paraId="20A32596" w14:textId="77777777" w:rsidR="00147934" w:rsidRPr="00147934" w:rsidRDefault="00147934" w:rsidP="00147934">
            <w:pPr>
              <w:numPr>
                <w:ilvl w:val="1"/>
                <w:numId w:val="126"/>
              </w:numPr>
              <w:spacing w:after="0" w:line="240" w:lineRule="auto"/>
              <w:ind w:hanging="1045"/>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auto"/>
          </w:tcPr>
          <w:p w14:paraId="2DE5BB4B" w14:textId="77777777" w:rsidR="00147934" w:rsidRPr="00147934" w:rsidRDefault="00147934" w:rsidP="00147934">
            <w:pPr>
              <w:numPr>
                <w:ilvl w:val="0"/>
                <w:numId w:val="140"/>
              </w:numPr>
              <w:spacing w:after="0" w:line="240" w:lineRule="auto"/>
              <w:ind w:left="324" w:hanging="284"/>
              <w:rPr>
                <w:rFonts w:ascii="Open Sans" w:eastAsia="Times New Roman" w:hAnsi="Open Sans" w:cs="Open Sans"/>
                <w:sz w:val="20"/>
                <w:szCs w:val="20"/>
              </w:rPr>
            </w:pPr>
            <w:r w:rsidRPr="00147934">
              <w:rPr>
                <w:rFonts w:ascii="Open Sans" w:eastAsia="Times New Roman" w:hAnsi="Open Sans" w:cs="Open Sans"/>
                <w:sz w:val="20"/>
                <w:szCs w:val="20"/>
              </w:rPr>
              <w:t>Zespół wodny do ręcznego mycia ciśnieniowego.</w:t>
            </w:r>
          </w:p>
        </w:tc>
      </w:tr>
      <w:tr w:rsidR="00147934" w:rsidRPr="00147934" w14:paraId="673D0B3B" w14:textId="77777777" w:rsidTr="008C1956">
        <w:trPr>
          <w:trHeight w:val="71"/>
        </w:trPr>
        <w:tc>
          <w:tcPr>
            <w:tcW w:w="709" w:type="dxa"/>
            <w:vMerge/>
            <w:shd w:val="clear" w:color="auto" w:fill="auto"/>
            <w:vAlign w:val="center"/>
          </w:tcPr>
          <w:p w14:paraId="2C7BD044" w14:textId="77777777" w:rsidR="00147934" w:rsidRPr="00147934" w:rsidRDefault="00147934" w:rsidP="00147934">
            <w:pPr>
              <w:numPr>
                <w:ilvl w:val="1"/>
                <w:numId w:val="126"/>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24F18317" w14:textId="77777777" w:rsidR="00147934" w:rsidRPr="00147934" w:rsidRDefault="00147934" w:rsidP="00147934">
            <w:pPr>
              <w:numPr>
                <w:ilvl w:val="2"/>
                <w:numId w:val="126"/>
              </w:numPr>
              <w:spacing w:after="0" w:line="240" w:lineRule="auto"/>
              <w:ind w:hanging="2016"/>
              <w:jc w:val="both"/>
              <w:rPr>
                <w:rFonts w:ascii="Open Sans" w:eastAsia="Times New Roman" w:hAnsi="Open Sans" w:cs="Open Sans"/>
                <w:bCs/>
                <w:sz w:val="20"/>
                <w:szCs w:val="20"/>
              </w:rPr>
            </w:pPr>
            <w:r w:rsidRPr="00147934">
              <w:rPr>
                <w:rFonts w:ascii="Open Sans" w:eastAsia="Times New Roman" w:hAnsi="Open Sans" w:cs="Open Sans"/>
                <w:bCs/>
                <w:sz w:val="20"/>
                <w:szCs w:val="20"/>
              </w:rPr>
              <w:t>Lanca do mycia pod wysokim ciśnieniem.</w:t>
            </w:r>
          </w:p>
        </w:tc>
        <w:tc>
          <w:tcPr>
            <w:tcW w:w="1417" w:type="dxa"/>
            <w:tcBorders>
              <w:top w:val="single" w:sz="4" w:space="0" w:color="auto"/>
              <w:bottom w:val="single" w:sz="4" w:space="0" w:color="auto"/>
            </w:tcBorders>
            <w:shd w:val="clear" w:color="auto" w:fill="auto"/>
            <w:vAlign w:val="center"/>
          </w:tcPr>
          <w:p w14:paraId="603EE0A5"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6D41F7B" w14:textId="77777777" w:rsidTr="008C1956">
        <w:trPr>
          <w:trHeight w:val="71"/>
        </w:trPr>
        <w:tc>
          <w:tcPr>
            <w:tcW w:w="709" w:type="dxa"/>
            <w:vMerge/>
            <w:shd w:val="clear" w:color="auto" w:fill="auto"/>
            <w:vAlign w:val="center"/>
          </w:tcPr>
          <w:p w14:paraId="2BE4C8DA" w14:textId="77777777" w:rsidR="00147934" w:rsidRPr="00147934" w:rsidRDefault="00147934" w:rsidP="00147934">
            <w:pPr>
              <w:numPr>
                <w:ilvl w:val="1"/>
                <w:numId w:val="126"/>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2FA14B0" w14:textId="77777777" w:rsidR="00147934" w:rsidRPr="00147934" w:rsidRDefault="00147934" w:rsidP="00147934">
            <w:pPr>
              <w:numPr>
                <w:ilvl w:val="2"/>
                <w:numId w:val="126"/>
              </w:numPr>
              <w:spacing w:after="0" w:line="240" w:lineRule="auto"/>
              <w:ind w:hanging="2016"/>
              <w:jc w:val="both"/>
              <w:rPr>
                <w:rFonts w:ascii="Open Sans" w:eastAsia="Times New Roman" w:hAnsi="Open Sans" w:cs="Open Sans"/>
                <w:bCs/>
                <w:sz w:val="20"/>
                <w:szCs w:val="20"/>
              </w:rPr>
            </w:pPr>
            <w:r w:rsidRPr="00147934">
              <w:rPr>
                <w:rFonts w:ascii="Open Sans" w:eastAsia="Times New Roman" w:hAnsi="Open Sans" w:cs="Open Sans"/>
                <w:bCs/>
                <w:sz w:val="20"/>
                <w:szCs w:val="20"/>
              </w:rPr>
              <w:t>Ciśnienie minimum 120 bar.</w:t>
            </w:r>
          </w:p>
        </w:tc>
        <w:tc>
          <w:tcPr>
            <w:tcW w:w="1417" w:type="dxa"/>
            <w:tcBorders>
              <w:top w:val="single" w:sz="4" w:space="0" w:color="auto"/>
              <w:bottom w:val="single" w:sz="4" w:space="0" w:color="auto"/>
            </w:tcBorders>
            <w:shd w:val="clear" w:color="auto" w:fill="auto"/>
            <w:vAlign w:val="center"/>
          </w:tcPr>
          <w:p w14:paraId="4EF84DF9"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bar</w:t>
            </w:r>
          </w:p>
        </w:tc>
      </w:tr>
      <w:tr w:rsidR="00147934" w:rsidRPr="00147934" w14:paraId="7FB1FA2C" w14:textId="77777777" w:rsidTr="008C1956">
        <w:trPr>
          <w:trHeight w:val="71"/>
        </w:trPr>
        <w:tc>
          <w:tcPr>
            <w:tcW w:w="709" w:type="dxa"/>
            <w:vMerge/>
            <w:shd w:val="clear" w:color="auto" w:fill="auto"/>
            <w:vAlign w:val="center"/>
          </w:tcPr>
          <w:p w14:paraId="32C869E2" w14:textId="77777777" w:rsidR="00147934" w:rsidRPr="00147934" w:rsidRDefault="00147934" w:rsidP="00147934">
            <w:pPr>
              <w:numPr>
                <w:ilvl w:val="1"/>
                <w:numId w:val="126"/>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4D92BF6B" w14:textId="77777777" w:rsidR="00147934" w:rsidRPr="00147934" w:rsidRDefault="00147934" w:rsidP="00147934">
            <w:pPr>
              <w:numPr>
                <w:ilvl w:val="2"/>
                <w:numId w:val="126"/>
              </w:numPr>
              <w:spacing w:after="0" w:line="240" w:lineRule="auto"/>
              <w:ind w:left="749" w:hanging="425"/>
              <w:jc w:val="both"/>
              <w:rPr>
                <w:rFonts w:ascii="Open Sans" w:eastAsia="Times New Roman" w:hAnsi="Open Sans" w:cs="Open Sans"/>
                <w:bCs/>
                <w:sz w:val="20"/>
                <w:szCs w:val="20"/>
              </w:rPr>
            </w:pPr>
            <w:r w:rsidRPr="00147934">
              <w:rPr>
                <w:rFonts w:ascii="Open Sans" w:eastAsia="Times New Roman" w:hAnsi="Open Sans" w:cs="Open Sans"/>
                <w:bCs/>
                <w:sz w:val="20"/>
                <w:szCs w:val="20"/>
              </w:rPr>
              <w:t>Automatycznie nawijanym przewód do o mycia ciśnieniowego o długości minimum 10 m.</w:t>
            </w:r>
          </w:p>
        </w:tc>
        <w:tc>
          <w:tcPr>
            <w:tcW w:w="1417" w:type="dxa"/>
            <w:tcBorders>
              <w:top w:val="single" w:sz="4" w:space="0" w:color="auto"/>
              <w:bottom w:val="single" w:sz="4" w:space="0" w:color="auto"/>
            </w:tcBorders>
            <w:shd w:val="clear" w:color="auto" w:fill="auto"/>
            <w:vAlign w:val="center"/>
          </w:tcPr>
          <w:p w14:paraId="11C64E2E"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m</w:t>
            </w:r>
          </w:p>
        </w:tc>
      </w:tr>
      <w:tr w:rsidR="00147934" w:rsidRPr="00147934" w14:paraId="568082B4" w14:textId="77777777" w:rsidTr="008C1956">
        <w:trPr>
          <w:trHeight w:val="71"/>
        </w:trPr>
        <w:tc>
          <w:tcPr>
            <w:tcW w:w="709" w:type="dxa"/>
            <w:vMerge/>
            <w:shd w:val="clear" w:color="auto" w:fill="auto"/>
            <w:vAlign w:val="center"/>
          </w:tcPr>
          <w:p w14:paraId="69D7646A" w14:textId="77777777" w:rsidR="00147934" w:rsidRPr="00147934" w:rsidRDefault="00147934" w:rsidP="00147934">
            <w:pPr>
              <w:numPr>
                <w:ilvl w:val="1"/>
                <w:numId w:val="126"/>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7342F39" w14:textId="77777777" w:rsidR="00147934" w:rsidRPr="00147934" w:rsidRDefault="00147934" w:rsidP="00147934">
            <w:pPr>
              <w:numPr>
                <w:ilvl w:val="2"/>
                <w:numId w:val="126"/>
              </w:numPr>
              <w:spacing w:after="0" w:line="240" w:lineRule="auto"/>
              <w:ind w:hanging="2016"/>
              <w:jc w:val="both"/>
              <w:rPr>
                <w:rFonts w:ascii="Open Sans" w:eastAsia="Times New Roman" w:hAnsi="Open Sans" w:cs="Open Sans"/>
                <w:bCs/>
                <w:sz w:val="20"/>
                <w:szCs w:val="20"/>
              </w:rPr>
            </w:pPr>
            <w:r w:rsidRPr="00147934">
              <w:rPr>
                <w:rFonts w:ascii="Open Sans" w:eastAsia="Times New Roman" w:hAnsi="Open Sans" w:cs="Open Sans"/>
                <w:bCs/>
                <w:sz w:val="20"/>
                <w:szCs w:val="20"/>
              </w:rPr>
              <w:t>Jednoczesne mycie wysokim ciśnieniem oraz zamiatanie.</w:t>
            </w:r>
          </w:p>
        </w:tc>
        <w:tc>
          <w:tcPr>
            <w:tcW w:w="1417" w:type="dxa"/>
            <w:tcBorders>
              <w:top w:val="single" w:sz="4" w:space="0" w:color="auto"/>
              <w:bottom w:val="single" w:sz="4" w:space="0" w:color="auto"/>
            </w:tcBorders>
            <w:shd w:val="clear" w:color="auto" w:fill="auto"/>
            <w:vAlign w:val="center"/>
          </w:tcPr>
          <w:p w14:paraId="780442B8"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01F80C7" w14:textId="77777777" w:rsidTr="008C1956">
        <w:trPr>
          <w:trHeight w:val="71"/>
        </w:trPr>
        <w:tc>
          <w:tcPr>
            <w:tcW w:w="709" w:type="dxa"/>
            <w:vMerge/>
            <w:shd w:val="clear" w:color="auto" w:fill="auto"/>
            <w:vAlign w:val="center"/>
          </w:tcPr>
          <w:p w14:paraId="1B2328F5" w14:textId="77777777" w:rsidR="00147934" w:rsidRPr="00147934" w:rsidRDefault="00147934" w:rsidP="00147934">
            <w:pPr>
              <w:numPr>
                <w:ilvl w:val="1"/>
                <w:numId w:val="126"/>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2EE6F242" w14:textId="77777777" w:rsidR="00147934" w:rsidRPr="00147934" w:rsidRDefault="00147934" w:rsidP="00147934">
            <w:pPr>
              <w:numPr>
                <w:ilvl w:val="0"/>
                <w:numId w:val="140"/>
              </w:numPr>
              <w:spacing w:after="0" w:line="240" w:lineRule="auto"/>
              <w:ind w:left="324" w:hanging="284"/>
              <w:jc w:val="both"/>
              <w:rPr>
                <w:rFonts w:ascii="Open Sans" w:eastAsia="Times New Roman" w:hAnsi="Open Sans" w:cs="Open Sans"/>
                <w:sz w:val="20"/>
                <w:szCs w:val="20"/>
              </w:rPr>
            </w:pPr>
            <w:r w:rsidRPr="00147934">
              <w:rPr>
                <w:rFonts w:ascii="Open Sans" w:eastAsia="Times New Roman" w:hAnsi="Open Sans" w:cs="Open Sans"/>
                <w:sz w:val="20"/>
                <w:szCs w:val="20"/>
              </w:rPr>
              <w:t>Przyłącze wodne do czyszczenia wentylatora.</w:t>
            </w:r>
          </w:p>
        </w:tc>
        <w:tc>
          <w:tcPr>
            <w:tcW w:w="1417" w:type="dxa"/>
            <w:tcBorders>
              <w:top w:val="single" w:sz="4" w:space="0" w:color="auto"/>
              <w:bottom w:val="single" w:sz="4" w:space="0" w:color="auto"/>
            </w:tcBorders>
            <w:shd w:val="clear" w:color="auto" w:fill="auto"/>
            <w:vAlign w:val="center"/>
          </w:tcPr>
          <w:p w14:paraId="6CE88ABE"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8A60632" w14:textId="77777777" w:rsidTr="008C1956">
        <w:trPr>
          <w:trHeight w:val="71"/>
        </w:trPr>
        <w:tc>
          <w:tcPr>
            <w:tcW w:w="709" w:type="dxa"/>
            <w:vMerge/>
            <w:shd w:val="clear" w:color="auto" w:fill="auto"/>
            <w:vAlign w:val="center"/>
          </w:tcPr>
          <w:p w14:paraId="439C1F8B" w14:textId="77777777" w:rsidR="00147934" w:rsidRPr="00147934" w:rsidRDefault="00147934" w:rsidP="00147934">
            <w:pPr>
              <w:numPr>
                <w:ilvl w:val="1"/>
                <w:numId w:val="135"/>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5772FBC0" w14:textId="77777777" w:rsidR="00147934" w:rsidRPr="00147934" w:rsidRDefault="00147934" w:rsidP="00147934">
            <w:pPr>
              <w:numPr>
                <w:ilvl w:val="2"/>
                <w:numId w:val="135"/>
              </w:numPr>
              <w:spacing w:after="0" w:line="240" w:lineRule="auto"/>
              <w:ind w:left="324" w:hanging="284"/>
              <w:jc w:val="both"/>
              <w:rPr>
                <w:rFonts w:ascii="Open Sans" w:eastAsia="Times New Roman" w:hAnsi="Open Sans" w:cs="Open Sans"/>
                <w:sz w:val="20"/>
                <w:szCs w:val="20"/>
              </w:rPr>
            </w:pPr>
            <w:r w:rsidRPr="00147934">
              <w:rPr>
                <w:rFonts w:ascii="Open Sans" w:eastAsia="Times New Roman" w:hAnsi="Open Sans" w:cs="Open Sans"/>
                <w:sz w:val="20"/>
                <w:szCs w:val="20"/>
              </w:rPr>
              <w:t>System powietrzny do spuszczania wody z instalacji wodnej.</w:t>
            </w:r>
          </w:p>
        </w:tc>
        <w:tc>
          <w:tcPr>
            <w:tcW w:w="1417" w:type="dxa"/>
            <w:tcBorders>
              <w:top w:val="single" w:sz="4" w:space="0" w:color="auto"/>
              <w:bottom w:val="single" w:sz="4" w:space="0" w:color="auto"/>
            </w:tcBorders>
            <w:shd w:val="clear" w:color="auto" w:fill="auto"/>
            <w:vAlign w:val="center"/>
          </w:tcPr>
          <w:p w14:paraId="7130CFEF"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9FDBD7C" w14:textId="77777777" w:rsidTr="008C1956">
        <w:trPr>
          <w:trHeight w:val="71"/>
        </w:trPr>
        <w:tc>
          <w:tcPr>
            <w:tcW w:w="709" w:type="dxa"/>
            <w:vMerge w:val="restart"/>
            <w:tcBorders>
              <w:top w:val="single" w:sz="4" w:space="0" w:color="auto"/>
            </w:tcBorders>
            <w:shd w:val="clear" w:color="auto" w:fill="auto"/>
            <w:vAlign w:val="center"/>
          </w:tcPr>
          <w:p w14:paraId="1448AE78"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F2F2F2"/>
          </w:tcPr>
          <w:p w14:paraId="4359E046" w14:textId="77777777" w:rsidR="00147934" w:rsidRPr="00147934" w:rsidRDefault="00147934" w:rsidP="00147934">
            <w:pPr>
              <w:spacing w:after="0" w:line="240" w:lineRule="auto"/>
              <w:jc w:val="both"/>
              <w:rPr>
                <w:rFonts w:ascii="Open Sans" w:eastAsia="Times New Roman" w:hAnsi="Open Sans" w:cs="Open Sans"/>
                <w:b/>
                <w:bCs/>
                <w:sz w:val="20"/>
                <w:szCs w:val="20"/>
              </w:rPr>
            </w:pPr>
            <w:r w:rsidRPr="00147934">
              <w:rPr>
                <w:rFonts w:ascii="Open Sans" w:eastAsia="Times New Roman" w:hAnsi="Open Sans" w:cs="Open Sans"/>
                <w:b/>
                <w:bCs/>
                <w:sz w:val="20"/>
                <w:szCs w:val="20"/>
              </w:rPr>
              <w:t>Układ centralnego smarowania zabudowy (nadwozia):</w:t>
            </w:r>
          </w:p>
        </w:tc>
      </w:tr>
      <w:tr w:rsidR="00147934" w:rsidRPr="00147934" w14:paraId="667984A8" w14:textId="77777777" w:rsidTr="008C1956">
        <w:trPr>
          <w:trHeight w:val="71"/>
        </w:trPr>
        <w:tc>
          <w:tcPr>
            <w:tcW w:w="709" w:type="dxa"/>
            <w:vMerge/>
            <w:shd w:val="clear" w:color="auto" w:fill="auto"/>
            <w:vAlign w:val="center"/>
          </w:tcPr>
          <w:p w14:paraId="465B3901" w14:textId="77777777" w:rsidR="00147934" w:rsidRPr="00147934" w:rsidRDefault="00147934" w:rsidP="00147934">
            <w:pPr>
              <w:numPr>
                <w:ilvl w:val="1"/>
                <w:numId w:val="135"/>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34A6B7FA" w14:textId="77777777" w:rsidR="00147934" w:rsidRPr="00147934" w:rsidRDefault="00147934" w:rsidP="00147934">
            <w:pPr>
              <w:numPr>
                <w:ilvl w:val="0"/>
                <w:numId w:val="94"/>
              </w:numPr>
              <w:tabs>
                <w:tab w:val="left" w:pos="324"/>
              </w:tabs>
              <w:spacing w:after="0" w:line="240" w:lineRule="auto"/>
              <w:ind w:left="324" w:hanging="324"/>
              <w:jc w:val="both"/>
              <w:rPr>
                <w:rFonts w:ascii="Open Sans" w:eastAsia="Times New Roman" w:hAnsi="Open Sans" w:cs="Open Sans"/>
                <w:sz w:val="24"/>
                <w:szCs w:val="20"/>
              </w:rPr>
            </w:pPr>
            <w:r w:rsidRPr="00147934">
              <w:rPr>
                <w:rFonts w:ascii="Open Sans" w:eastAsia="Times New Roman" w:hAnsi="Open Sans" w:cs="Open Sans"/>
                <w:sz w:val="20"/>
                <w:szCs w:val="20"/>
              </w:rPr>
              <w:t>Smarowanie wszystkich mechanizmów zabudowy zamiatarki (nadwozia) z automatycznego centralnego układu smarowania.</w:t>
            </w:r>
          </w:p>
        </w:tc>
        <w:tc>
          <w:tcPr>
            <w:tcW w:w="1417" w:type="dxa"/>
            <w:tcBorders>
              <w:top w:val="single" w:sz="4" w:space="0" w:color="auto"/>
              <w:bottom w:val="single" w:sz="4" w:space="0" w:color="auto"/>
            </w:tcBorders>
            <w:shd w:val="clear" w:color="auto" w:fill="auto"/>
            <w:vAlign w:val="center"/>
          </w:tcPr>
          <w:p w14:paraId="7AECB8C6"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7F16072" w14:textId="77777777" w:rsidTr="008C1956">
        <w:trPr>
          <w:trHeight w:val="71"/>
        </w:trPr>
        <w:tc>
          <w:tcPr>
            <w:tcW w:w="709" w:type="dxa"/>
            <w:vMerge/>
            <w:shd w:val="clear" w:color="auto" w:fill="auto"/>
            <w:vAlign w:val="center"/>
          </w:tcPr>
          <w:p w14:paraId="5EE2FD44" w14:textId="77777777" w:rsidR="00147934" w:rsidRPr="00147934" w:rsidRDefault="00147934" w:rsidP="00147934">
            <w:pPr>
              <w:numPr>
                <w:ilvl w:val="1"/>
                <w:numId w:val="135"/>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451B0A8C" w14:textId="77777777" w:rsidR="00147934" w:rsidRPr="00147934" w:rsidRDefault="00147934" w:rsidP="00147934">
            <w:pPr>
              <w:numPr>
                <w:ilvl w:val="0"/>
                <w:numId w:val="94"/>
              </w:numPr>
              <w:tabs>
                <w:tab w:val="left" w:pos="324"/>
              </w:tabs>
              <w:spacing w:after="0" w:line="240" w:lineRule="auto"/>
              <w:ind w:left="465" w:hanging="465"/>
              <w:jc w:val="both"/>
              <w:rPr>
                <w:rFonts w:ascii="Open Sans" w:eastAsia="Times New Roman" w:hAnsi="Open Sans" w:cs="Open Sans"/>
                <w:sz w:val="20"/>
                <w:szCs w:val="20"/>
              </w:rPr>
            </w:pPr>
            <w:r w:rsidRPr="00147934">
              <w:rPr>
                <w:rFonts w:ascii="Open Sans" w:eastAsia="Times New Roman" w:hAnsi="Open Sans" w:cs="Open Sans"/>
                <w:sz w:val="20"/>
                <w:szCs w:val="20"/>
              </w:rPr>
              <w:t>Ilość punktów smarnych - wszystkie wymagające smarowania.</w:t>
            </w:r>
          </w:p>
        </w:tc>
        <w:tc>
          <w:tcPr>
            <w:tcW w:w="1417" w:type="dxa"/>
            <w:tcBorders>
              <w:top w:val="single" w:sz="4" w:space="0" w:color="auto"/>
              <w:bottom w:val="single" w:sz="4" w:space="0" w:color="auto"/>
            </w:tcBorders>
            <w:shd w:val="clear" w:color="auto" w:fill="auto"/>
            <w:vAlign w:val="center"/>
          </w:tcPr>
          <w:p w14:paraId="39706577"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4845BD1D" w14:textId="77777777" w:rsidTr="008C1956">
        <w:trPr>
          <w:trHeight w:val="71"/>
        </w:trPr>
        <w:tc>
          <w:tcPr>
            <w:tcW w:w="709" w:type="dxa"/>
            <w:vMerge w:val="restart"/>
            <w:shd w:val="clear" w:color="auto" w:fill="auto"/>
            <w:vAlign w:val="center"/>
          </w:tcPr>
          <w:p w14:paraId="720DC390"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F2F2F2"/>
          </w:tcPr>
          <w:p w14:paraId="15145677" w14:textId="77777777" w:rsidR="00147934" w:rsidRPr="00147934" w:rsidRDefault="00147934" w:rsidP="00147934">
            <w:pPr>
              <w:spacing w:after="0" w:line="240" w:lineRule="auto"/>
              <w:jc w:val="both"/>
              <w:rPr>
                <w:rFonts w:ascii="Open Sans" w:eastAsia="Times New Roman" w:hAnsi="Open Sans" w:cs="Open Sans"/>
                <w:sz w:val="20"/>
                <w:szCs w:val="20"/>
              </w:rPr>
            </w:pPr>
            <w:r w:rsidRPr="00147934">
              <w:rPr>
                <w:rFonts w:ascii="Open Sans" w:eastAsia="Times New Roman" w:hAnsi="Open Sans" w:cs="Open Sans"/>
                <w:b/>
                <w:bCs/>
                <w:sz w:val="20"/>
                <w:szCs w:val="20"/>
              </w:rPr>
              <w:t>Układ hydrauliczny.</w:t>
            </w:r>
          </w:p>
        </w:tc>
      </w:tr>
      <w:tr w:rsidR="00147934" w:rsidRPr="00147934" w14:paraId="0CF2AC3D" w14:textId="77777777" w:rsidTr="008C1956">
        <w:trPr>
          <w:trHeight w:val="71"/>
        </w:trPr>
        <w:tc>
          <w:tcPr>
            <w:tcW w:w="709" w:type="dxa"/>
            <w:vMerge/>
            <w:shd w:val="clear" w:color="auto" w:fill="auto"/>
            <w:vAlign w:val="center"/>
          </w:tcPr>
          <w:p w14:paraId="3674EFFB"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3F273FFC" w14:textId="77777777" w:rsidR="00147934" w:rsidRPr="00147934" w:rsidRDefault="00147934" w:rsidP="00147934">
            <w:pPr>
              <w:numPr>
                <w:ilvl w:val="0"/>
                <w:numId w:val="143"/>
              </w:numPr>
              <w:spacing w:after="0" w:line="240" w:lineRule="auto"/>
              <w:ind w:left="324" w:hanging="284"/>
              <w:rPr>
                <w:rFonts w:ascii="Open Sans" w:eastAsia="Times New Roman" w:hAnsi="Open Sans" w:cs="Open Sans"/>
                <w:bCs/>
                <w:sz w:val="20"/>
                <w:szCs w:val="20"/>
              </w:rPr>
            </w:pPr>
            <w:r w:rsidRPr="00147934">
              <w:rPr>
                <w:rFonts w:ascii="Open Sans" w:eastAsia="Times New Roman" w:hAnsi="Open Sans" w:cs="Open Sans"/>
                <w:bCs/>
                <w:sz w:val="20"/>
                <w:szCs w:val="20"/>
              </w:rPr>
              <w:t>Chłodnica oleju hydraulicznego.</w:t>
            </w:r>
          </w:p>
        </w:tc>
        <w:tc>
          <w:tcPr>
            <w:tcW w:w="1417" w:type="dxa"/>
            <w:tcBorders>
              <w:top w:val="single" w:sz="4" w:space="0" w:color="auto"/>
              <w:bottom w:val="single" w:sz="4" w:space="0" w:color="auto"/>
            </w:tcBorders>
            <w:shd w:val="clear" w:color="auto" w:fill="auto"/>
          </w:tcPr>
          <w:p w14:paraId="5FCE6B2E"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130F8E23" w14:textId="77777777" w:rsidTr="008C1956">
        <w:trPr>
          <w:trHeight w:val="71"/>
        </w:trPr>
        <w:tc>
          <w:tcPr>
            <w:tcW w:w="709" w:type="dxa"/>
            <w:vMerge/>
            <w:shd w:val="clear" w:color="auto" w:fill="auto"/>
            <w:vAlign w:val="center"/>
          </w:tcPr>
          <w:p w14:paraId="54C6628C"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59BF6C26" w14:textId="77777777" w:rsidR="00147934" w:rsidRPr="00147934" w:rsidRDefault="00147934" w:rsidP="00147934">
            <w:pPr>
              <w:numPr>
                <w:ilvl w:val="0"/>
                <w:numId w:val="143"/>
              </w:numPr>
              <w:spacing w:after="0" w:line="240" w:lineRule="auto"/>
              <w:ind w:left="324" w:hanging="284"/>
              <w:rPr>
                <w:rFonts w:ascii="Open Sans" w:eastAsia="Times New Roman" w:hAnsi="Open Sans" w:cs="Open Sans"/>
                <w:bCs/>
                <w:sz w:val="20"/>
                <w:szCs w:val="20"/>
              </w:rPr>
            </w:pPr>
            <w:r w:rsidRPr="00147934">
              <w:rPr>
                <w:rFonts w:ascii="Open Sans" w:eastAsia="Times New Roman" w:hAnsi="Open Sans" w:cs="Open Sans"/>
                <w:bCs/>
                <w:sz w:val="20"/>
                <w:szCs w:val="20"/>
              </w:rPr>
              <w:t>Pojemność  zbiornik na olej hydrauliczny maksymalnie do 30 litrów.</w:t>
            </w:r>
          </w:p>
        </w:tc>
        <w:tc>
          <w:tcPr>
            <w:tcW w:w="1417" w:type="dxa"/>
            <w:tcBorders>
              <w:top w:val="single" w:sz="4" w:space="0" w:color="auto"/>
              <w:bottom w:val="single" w:sz="4" w:space="0" w:color="auto"/>
            </w:tcBorders>
            <w:shd w:val="clear" w:color="auto" w:fill="auto"/>
          </w:tcPr>
          <w:p w14:paraId="1FA4DF19"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litr</w:t>
            </w:r>
          </w:p>
        </w:tc>
      </w:tr>
      <w:tr w:rsidR="00147934" w:rsidRPr="00147934" w14:paraId="1BF601E7" w14:textId="77777777" w:rsidTr="008C1956">
        <w:trPr>
          <w:trHeight w:val="71"/>
        </w:trPr>
        <w:tc>
          <w:tcPr>
            <w:tcW w:w="709" w:type="dxa"/>
            <w:vMerge w:val="restart"/>
            <w:shd w:val="clear" w:color="auto" w:fill="auto"/>
            <w:vAlign w:val="center"/>
          </w:tcPr>
          <w:p w14:paraId="56CC9633"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F2F2F2"/>
          </w:tcPr>
          <w:p w14:paraId="01AB194B" w14:textId="77777777" w:rsidR="00147934" w:rsidRPr="00147934" w:rsidRDefault="00147934" w:rsidP="00147934">
            <w:pPr>
              <w:spacing w:after="0" w:line="240" w:lineRule="auto"/>
              <w:jc w:val="both"/>
              <w:rPr>
                <w:rFonts w:ascii="Open Sans" w:eastAsia="Times New Roman" w:hAnsi="Open Sans" w:cs="Open Sans"/>
                <w:sz w:val="20"/>
                <w:szCs w:val="20"/>
              </w:rPr>
            </w:pPr>
            <w:r w:rsidRPr="00147934">
              <w:rPr>
                <w:rFonts w:ascii="Open Sans" w:eastAsia="Times New Roman" w:hAnsi="Open Sans" w:cs="Open Sans"/>
                <w:b/>
                <w:bCs/>
                <w:sz w:val="20"/>
                <w:szCs w:val="20"/>
              </w:rPr>
              <w:t>Sterowanie urządzeniami.</w:t>
            </w:r>
          </w:p>
        </w:tc>
      </w:tr>
      <w:tr w:rsidR="00147934" w:rsidRPr="00147934" w14:paraId="552D5E2B" w14:textId="77777777" w:rsidTr="008C1956">
        <w:trPr>
          <w:trHeight w:val="71"/>
        </w:trPr>
        <w:tc>
          <w:tcPr>
            <w:tcW w:w="709" w:type="dxa"/>
            <w:vMerge/>
            <w:shd w:val="clear" w:color="auto" w:fill="auto"/>
            <w:vAlign w:val="center"/>
          </w:tcPr>
          <w:p w14:paraId="47B3C27A"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auto"/>
          </w:tcPr>
          <w:p w14:paraId="56389EB5" w14:textId="77777777" w:rsidR="00147934" w:rsidRPr="00147934" w:rsidRDefault="00147934" w:rsidP="00147934">
            <w:pPr>
              <w:numPr>
                <w:ilvl w:val="0"/>
                <w:numId w:val="144"/>
              </w:numPr>
              <w:spacing w:after="0" w:line="240" w:lineRule="auto"/>
              <w:ind w:left="324" w:hanging="324"/>
              <w:rPr>
                <w:rFonts w:ascii="Open Sans" w:eastAsia="Times New Roman" w:hAnsi="Open Sans" w:cs="Open Sans"/>
                <w:sz w:val="20"/>
                <w:szCs w:val="20"/>
              </w:rPr>
            </w:pPr>
            <w:r w:rsidRPr="00147934">
              <w:rPr>
                <w:rFonts w:ascii="Open Sans" w:eastAsia="Times New Roman" w:hAnsi="Open Sans" w:cs="Open Sans"/>
                <w:sz w:val="20"/>
                <w:szCs w:val="20"/>
              </w:rPr>
              <w:t>Panel sterowniczy z funkcjami:</w:t>
            </w:r>
          </w:p>
        </w:tc>
      </w:tr>
      <w:tr w:rsidR="00147934" w:rsidRPr="00147934" w14:paraId="6CE585C7" w14:textId="77777777" w:rsidTr="008C1956">
        <w:trPr>
          <w:trHeight w:val="71"/>
        </w:trPr>
        <w:tc>
          <w:tcPr>
            <w:tcW w:w="709" w:type="dxa"/>
            <w:vMerge/>
            <w:shd w:val="clear" w:color="auto" w:fill="auto"/>
            <w:vAlign w:val="center"/>
          </w:tcPr>
          <w:p w14:paraId="48827E59"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5135F74B" w14:textId="77777777" w:rsidR="00147934" w:rsidRPr="00147934" w:rsidRDefault="00147934" w:rsidP="00147934">
            <w:pPr>
              <w:spacing w:after="0" w:line="240" w:lineRule="auto"/>
              <w:ind w:firstLine="324"/>
              <w:rPr>
                <w:rFonts w:ascii="Open Sans" w:eastAsia="Times New Roman" w:hAnsi="Open Sans" w:cs="Open Sans"/>
                <w:sz w:val="20"/>
                <w:szCs w:val="20"/>
              </w:rPr>
            </w:pPr>
            <w:r w:rsidRPr="00147934">
              <w:rPr>
                <w:rFonts w:ascii="Open Sans" w:eastAsia="Times New Roman" w:hAnsi="Open Sans" w:cs="Open Sans"/>
                <w:sz w:val="20"/>
                <w:szCs w:val="20"/>
              </w:rPr>
              <w:t>a) Uruchomienia zamiatarki.</w:t>
            </w:r>
          </w:p>
        </w:tc>
        <w:tc>
          <w:tcPr>
            <w:tcW w:w="1417" w:type="dxa"/>
            <w:tcBorders>
              <w:top w:val="single" w:sz="4" w:space="0" w:color="auto"/>
              <w:bottom w:val="single" w:sz="4" w:space="0" w:color="auto"/>
            </w:tcBorders>
            <w:shd w:val="clear" w:color="auto" w:fill="auto"/>
          </w:tcPr>
          <w:p w14:paraId="1E5CE5B8"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0B757EC1" w14:textId="77777777" w:rsidTr="008C1956">
        <w:trPr>
          <w:trHeight w:val="71"/>
        </w:trPr>
        <w:tc>
          <w:tcPr>
            <w:tcW w:w="709" w:type="dxa"/>
            <w:vMerge/>
            <w:shd w:val="clear" w:color="auto" w:fill="auto"/>
            <w:vAlign w:val="center"/>
          </w:tcPr>
          <w:p w14:paraId="3C4A1D80"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25A9B3C" w14:textId="77777777" w:rsidR="00147934" w:rsidRPr="00147934" w:rsidRDefault="00147934" w:rsidP="00147934">
            <w:pPr>
              <w:spacing w:after="0" w:line="240" w:lineRule="auto"/>
              <w:ind w:firstLine="324"/>
              <w:rPr>
                <w:rFonts w:ascii="Open Sans" w:eastAsia="Times New Roman" w:hAnsi="Open Sans" w:cs="Open Sans"/>
                <w:sz w:val="20"/>
                <w:szCs w:val="20"/>
              </w:rPr>
            </w:pPr>
            <w:r w:rsidRPr="00147934">
              <w:rPr>
                <w:rFonts w:ascii="Open Sans" w:eastAsia="Times New Roman" w:hAnsi="Open Sans" w:cs="Open Sans"/>
                <w:sz w:val="20"/>
                <w:szCs w:val="20"/>
              </w:rPr>
              <w:t>b) Włączenia agregatu zamiatająco – zasysającego.</w:t>
            </w:r>
          </w:p>
        </w:tc>
        <w:tc>
          <w:tcPr>
            <w:tcW w:w="1417" w:type="dxa"/>
            <w:tcBorders>
              <w:top w:val="single" w:sz="4" w:space="0" w:color="auto"/>
              <w:bottom w:val="single" w:sz="4" w:space="0" w:color="auto"/>
            </w:tcBorders>
            <w:shd w:val="clear" w:color="auto" w:fill="auto"/>
          </w:tcPr>
          <w:p w14:paraId="6901F734"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E2C2C61" w14:textId="77777777" w:rsidTr="008C1956">
        <w:trPr>
          <w:trHeight w:val="71"/>
        </w:trPr>
        <w:tc>
          <w:tcPr>
            <w:tcW w:w="709" w:type="dxa"/>
            <w:vMerge/>
            <w:shd w:val="clear" w:color="auto" w:fill="auto"/>
            <w:vAlign w:val="center"/>
          </w:tcPr>
          <w:p w14:paraId="358C7C12"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69807CBA" w14:textId="77777777" w:rsidR="00147934" w:rsidRPr="00147934" w:rsidRDefault="00147934" w:rsidP="00147934">
            <w:pPr>
              <w:numPr>
                <w:ilvl w:val="0"/>
                <w:numId w:val="141"/>
              </w:numPr>
              <w:spacing w:after="0" w:line="240" w:lineRule="auto"/>
              <w:ind w:left="607" w:hanging="283"/>
              <w:rPr>
                <w:rFonts w:ascii="Open Sans" w:eastAsia="Times New Roman" w:hAnsi="Open Sans" w:cs="Open Sans"/>
                <w:sz w:val="20"/>
                <w:szCs w:val="20"/>
              </w:rPr>
            </w:pPr>
            <w:r w:rsidRPr="00147934">
              <w:rPr>
                <w:rFonts w:ascii="Open Sans" w:eastAsia="Times New Roman" w:hAnsi="Open Sans" w:cs="Open Sans"/>
                <w:sz w:val="20"/>
                <w:szCs w:val="20"/>
              </w:rPr>
              <w:t>Włączenia ssawy.</w:t>
            </w:r>
          </w:p>
        </w:tc>
        <w:tc>
          <w:tcPr>
            <w:tcW w:w="1417" w:type="dxa"/>
            <w:tcBorders>
              <w:top w:val="single" w:sz="4" w:space="0" w:color="auto"/>
              <w:bottom w:val="single" w:sz="4" w:space="0" w:color="auto"/>
            </w:tcBorders>
            <w:shd w:val="clear" w:color="auto" w:fill="auto"/>
          </w:tcPr>
          <w:p w14:paraId="013DE2A3"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AC209FE" w14:textId="77777777" w:rsidTr="008C1956">
        <w:trPr>
          <w:trHeight w:val="71"/>
        </w:trPr>
        <w:tc>
          <w:tcPr>
            <w:tcW w:w="709" w:type="dxa"/>
            <w:vMerge/>
            <w:shd w:val="clear" w:color="auto" w:fill="auto"/>
            <w:vAlign w:val="center"/>
          </w:tcPr>
          <w:p w14:paraId="3FAF62AD"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46695932" w14:textId="77777777" w:rsidR="00147934" w:rsidRPr="00147934" w:rsidRDefault="00147934" w:rsidP="00147934">
            <w:pPr>
              <w:numPr>
                <w:ilvl w:val="0"/>
                <w:numId w:val="141"/>
              </w:numPr>
              <w:spacing w:after="0" w:line="240" w:lineRule="auto"/>
              <w:ind w:left="607" w:hanging="283"/>
              <w:rPr>
                <w:rFonts w:ascii="Open Sans" w:eastAsia="Times New Roman" w:hAnsi="Open Sans" w:cs="Open Sans"/>
                <w:bCs/>
                <w:sz w:val="20"/>
                <w:szCs w:val="20"/>
              </w:rPr>
            </w:pPr>
            <w:r w:rsidRPr="00147934">
              <w:rPr>
                <w:rFonts w:ascii="Open Sans" w:eastAsia="Times New Roman" w:hAnsi="Open Sans" w:cs="Open Sans"/>
                <w:bCs/>
                <w:sz w:val="20"/>
                <w:szCs w:val="20"/>
              </w:rPr>
              <w:t>Włączenia szczotki talerzowej prawej.</w:t>
            </w:r>
          </w:p>
        </w:tc>
        <w:tc>
          <w:tcPr>
            <w:tcW w:w="1417" w:type="dxa"/>
            <w:tcBorders>
              <w:top w:val="single" w:sz="4" w:space="0" w:color="auto"/>
              <w:bottom w:val="single" w:sz="4" w:space="0" w:color="auto"/>
            </w:tcBorders>
            <w:shd w:val="clear" w:color="auto" w:fill="auto"/>
          </w:tcPr>
          <w:p w14:paraId="528F9E8B"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120169FE" w14:textId="77777777" w:rsidTr="008C1956">
        <w:trPr>
          <w:trHeight w:val="71"/>
        </w:trPr>
        <w:tc>
          <w:tcPr>
            <w:tcW w:w="709" w:type="dxa"/>
            <w:vMerge/>
            <w:shd w:val="clear" w:color="auto" w:fill="auto"/>
            <w:vAlign w:val="center"/>
          </w:tcPr>
          <w:p w14:paraId="31064AC3"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596EED7C" w14:textId="77777777" w:rsidR="00147934" w:rsidRPr="00147934" w:rsidRDefault="00147934" w:rsidP="00147934">
            <w:pPr>
              <w:numPr>
                <w:ilvl w:val="0"/>
                <w:numId w:val="141"/>
              </w:numPr>
              <w:spacing w:after="0" w:line="240" w:lineRule="auto"/>
              <w:ind w:left="607" w:hanging="283"/>
              <w:rPr>
                <w:rFonts w:ascii="Open Sans" w:eastAsia="Times New Roman" w:hAnsi="Open Sans" w:cs="Open Sans"/>
                <w:bCs/>
                <w:sz w:val="20"/>
                <w:szCs w:val="20"/>
              </w:rPr>
            </w:pPr>
            <w:r w:rsidRPr="00147934">
              <w:rPr>
                <w:rFonts w:ascii="Open Sans" w:eastAsia="Times New Roman" w:hAnsi="Open Sans" w:cs="Open Sans"/>
                <w:bCs/>
                <w:sz w:val="20"/>
                <w:szCs w:val="20"/>
              </w:rPr>
              <w:t>Włączenia szczotki talerzowej lewej.</w:t>
            </w:r>
          </w:p>
        </w:tc>
        <w:tc>
          <w:tcPr>
            <w:tcW w:w="1417" w:type="dxa"/>
            <w:tcBorders>
              <w:top w:val="single" w:sz="4" w:space="0" w:color="auto"/>
              <w:bottom w:val="single" w:sz="4" w:space="0" w:color="auto"/>
            </w:tcBorders>
            <w:shd w:val="clear" w:color="auto" w:fill="auto"/>
          </w:tcPr>
          <w:p w14:paraId="0F99954D"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D143E69" w14:textId="77777777" w:rsidTr="008C1956">
        <w:trPr>
          <w:trHeight w:val="71"/>
        </w:trPr>
        <w:tc>
          <w:tcPr>
            <w:tcW w:w="709" w:type="dxa"/>
            <w:vMerge/>
            <w:shd w:val="clear" w:color="auto" w:fill="auto"/>
            <w:vAlign w:val="center"/>
          </w:tcPr>
          <w:p w14:paraId="5B4BDF88"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8CB4F55" w14:textId="77777777" w:rsidR="00147934" w:rsidRPr="00147934" w:rsidRDefault="00147934" w:rsidP="00147934">
            <w:pPr>
              <w:numPr>
                <w:ilvl w:val="0"/>
                <w:numId w:val="141"/>
              </w:numPr>
              <w:spacing w:after="0" w:line="240" w:lineRule="auto"/>
              <w:ind w:left="607" w:hanging="283"/>
              <w:rPr>
                <w:rFonts w:ascii="Open Sans" w:eastAsia="Times New Roman" w:hAnsi="Open Sans" w:cs="Open Sans"/>
                <w:bCs/>
                <w:sz w:val="20"/>
                <w:szCs w:val="20"/>
              </w:rPr>
            </w:pPr>
            <w:r w:rsidRPr="00147934">
              <w:rPr>
                <w:rFonts w:ascii="Open Sans" w:eastAsia="Times New Roman" w:hAnsi="Open Sans" w:cs="Open Sans"/>
                <w:bCs/>
                <w:sz w:val="20"/>
                <w:szCs w:val="20"/>
              </w:rPr>
              <w:t>Włączenia szczotki walcowej.</w:t>
            </w:r>
          </w:p>
        </w:tc>
        <w:tc>
          <w:tcPr>
            <w:tcW w:w="1417" w:type="dxa"/>
            <w:tcBorders>
              <w:top w:val="single" w:sz="4" w:space="0" w:color="auto"/>
              <w:bottom w:val="single" w:sz="4" w:space="0" w:color="auto"/>
            </w:tcBorders>
            <w:shd w:val="clear" w:color="auto" w:fill="auto"/>
          </w:tcPr>
          <w:p w14:paraId="7AAF2B12"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56C1BFD1" w14:textId="77777777" w:rsidTr="008C1956">
        <w:trPr>
          <w:trHeight w:val="71"/>
        </w:trPr>
        <w:tc>
          <w:tcPr>
            <w:tcW w:w="709" w:type="dxa"/>
            <w:vMerge/>
            <w:shd w:val="clear" w:color="auto" w:fill="auto"/>
            <w:vAlign w:val="center"/>
          </w:tcPr>
          <w:p w14:paraId="7CAB1922"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4AF02922" w14:textId="77777777" w:rsidR="00147934" w:rsidRPr="00147934" w:rsidRDefault="00147934" w:rsidP="00147934">
            <w:pPr>
              <w:numPr>
                <w:ilvl w:val="0"/>
                <w:numId w:val="141"/>
              </w:numPr>
              <w:spacing w:after="0" w:line="240" w:lineRule="auto"/>
              <w:ind w:left="607" w:hanging="283"/>
              <w:rPr>
                <w:rFonts w:ascii="Open Sans" w:eastAsia="Times New Roman" w:hAnsi="Open Sans" w:cs="Open Sans"/>
                <w:bCs/>
                <w:sz w:val="20"/>
                <w:szCs w:val="20"/>
              </w:rPr>
            </w:pPr>
            <w:r w:rsidRPr="00147934">
              <w:rPr>
                <w:rFonts w:ascii="Open Sans" w:eastAsia="Times New Roman" w:hAnsi="Open Sans" w:cs="Open Sans"/>
                <w:bCs/>
                <w:sz w:val="20"/>
                <w:szCs w:val="20"/>
              </w:rPr>
              <w:t>Uruchomienia układu wodnego.</w:t>
            </w:r>
          </w:p>
        </w:tc>
        <w:tc>
          <w:tcPr>
            <w:tcW w:w="1417" w:type="dxa"/>
            <w:tcBorders>
              <w:top w:val="single" w:sz="4" w:space="0" w:color="auto"/>
              <w:bottom w:val="single" w:sz="4" w:space="0" w:color="auto"/>
            </w:tcBorders>
            <w:shd w:val="clear" w:color="auto" w:fill="auto"/>
          </w:tcPr>
          <w:p w14:paraId="7A66D9E2"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1DE13268" w14:textId="77777777" w:rsidTr="008C1956">
        <w:trPr>
          <w:trHeight w:val="71"/>
        </w:trPr>
        <w:tc>
          <w:tcPr>
            <w:tcW w:w="709" w:type="dxa"/>
            <w:vMerge/>
            <w:shd w:val="clear" w:color="auto" w:fill="auto"/>
            <w:vAlign w:val="center"/>
          </w:tcPr>
          <w:p w14:paraId="61E8938F"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3271BE99" w14:textId="77777777" w:rsidR="00147934" w:rsidRPr="00147934" w:rsidRDefault="00147934" w:rsidP="00147934">
            <w:pPr>
              <w:numPr>
                <w:ilvl w:val="0"/>
                <w:numId w:val="141"/>
              </w:numPr>
              <w:spacing w:after="0" w:line="240" w:lineRule="auto"/>
              <w:ind w:left="607" w:hanging="283"/>
              <w:rPr>
                <w:rFonts w:ascii="Open Sans" w:eastAsia="Times New Roman" w:hAnsi="Open Sans" w:cs="Open Sans"/>
                <w:bCs/>
                <w:sz w:val="20"/>
                <w:szCs w:val="20"/>
              </w:rPr>
            </w:pPr>
            <w:r w:rsidRPr="00147934">
              <w:rPr>
                <w:rFonts w:ascii="Open Sans" w:eastAsia="Times New Roman" w:hAnsi="Open Sans" w:cs="Open Sans"/>
                <w:bCs/>
                <w:sz w:val="20"/>
                <w:szCs w:val="20"/>
              </w:rPr>
              <w:t>Włączenia docisku szczotek talerzowych.</w:t>
            </w:r>
          </w:p>
        </w:tc>
        <w:tc>
          <w:tcPr>
            <w:tcW w:w="1417" w:type="dxa"/>
            <w:tcBorders>
              <w:top w:val="single" w:sz="4" w:space="0" w:color="auto"/>
              <w:bottom w:val="single" w:sz="4" w:space="0" w:color="auto"/>
            </w:tcBorders>
            <w:shd w:val="clear" w:color="auto" w:fill="auto"/>
          </w:tcPr>
          <w:p w14:paraId="50A9D1C4"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FFD9A90" w14:textId="77777777" w:rsidTr="008C1956">
        <w:trPr>
          <w:trHeight w:val="71"/>
        </w:trPr>
        <w:tc>
          <w:tcPr>
            <w:tcW w:w="709" w:type="dxa"/>
            <w:vMerge/>
            <w:shd w:val="clear" w:color="auto" w:fill="auto"/>
            <w:vAlign w:val="center"/>
          </w:tcPr>
          <w:p w14:paraId="63579054"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3148CA79" w14:textId="77777777" w:rsidR="00147934" w:rsidRPr="00147934" w:rsidRDefault="00147934" w:rsidP="00147934">
            <w:pPr>
              <w:numPr>
                <w:ilvl w:val="0"/>
                <w:numId w:val="141"/>
              </w:numPr>
              <w:spacing w:after="0" w:line="240" w:lineRule="auto"/>
              <w:ind w:left="607" w:hanging="283"/>
              <w:rPr>
                <w:rFonts w:ascii="Open Sans" w:eastAsia="Times New Roman" w:hAnsi="Open Sans" w:cs="Open Sans"/>
                <w:bCs/>
                <w:sz w:val="20"/>
                <w:szCs w:val="20"/>
              </w:rPr>
            </w:pPr>
            <w:r w:rsidRPr="00147934">
              <w:rPr>
                <w:rFonts w:ascii="Open Sans" w:eastAsia="Times New Roman" w:hAnsi="Open Sans" w:cs="Open Sans"/>
                <w:bCs/>
                <w:sz w:val="20"/>
                <w:szCs w:val="20"/>
              </w:rPr>
              <w:t>Włączenia docisku szczotki walcowej.</w:t>
            </w:r>
          </w:p>
        </w:tc>
        <w:tc>
          <w:tcPr>
            <w:tcW w:w="1417" w:type="dxa"/>
            <w:tcBorders>
              <w:top w:val="single" w:sz="4" w:space="0" w:color="auto"/>
              <w:bottom w:val="single" w:sz="4" w:space="0" w:color="auto"/>
            </w:tcBorders>
            <w:shd w:val="clear" w:color="auto" w:fill="auto"/>
          </w:tcPr>
          <w:p w14:paraId="508C4345"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37015FB" w14:textId="77777777" w:rsidTr="008C1956">
        <w:trPr>
          <w:trHeight w:val="71"/>
        </w:trPr>
        <w:tc>
          <w:tcPr>
            <w:tcW w:w="709" w:type="dxa"/>
            <w:vMerge/>
            <w:shd w:val="clear" w:color="auto" w:fill="auto"/>
            <w:vAlign w:val="center"/>
          </w:tcPr>
          <w:p w14:paraId="2F1F60C1"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61CF88CE" w14:textId="77777777" w:rsidR="00147934" w:rsidRPr="00147934" w:rsidRDefault="00147934" w:rsidP="00147934">
            <w:pPr>
              <w:numPr>
                <w:ilvl w:val="0"/>
                <w:numId w:val="141"/>
              </w:numPr>
              <w:spacing w:after="0" w:line="240" w:lineRule="auto"/>
              <w:ind w:left="607" w:hanging="283"/>
              <w:rPr>
                <w:rFonts w:ascii="Open Sans" w:eastAsia="Times New Roman" w:hAnsi="Open Sans" w:cs="Open Sans"/>
                <w:bCs/>
                <w:sz w:val="20"/>
                <w:szCs w:val="20"/>
              </w:rPr>
            </w:pPr>
            <w:r w:rsidRPr="00147934">
              <w:rPr>
                <w:rFonts w:ascii="Open Sans" w:eastAsia="Times New Roman" w:hAnsi="Open Sans" w:cs="Open Sans"/>
                <w:bCs/>
                <w:sz w:val="20"/>
                <w:szCs w:val="20"/>
              </w:rPr>
              <w:t>Regulacji prędkości obrotowej szczotek talerzowych.</w:t>
            </w:r>
          </w:p>
        </w:tc>
        <w:tc>
          <w:tcPr>
            <w:tcW w:w="1417" w:type="dxa"/>
            <w:tcBorders>
              <w:top w:val="single" w:sz="4" w:space="0" w:color="auto"/>
              <w:bottom w:val="single" w:sz="4" w:space="0" w:color="auto"/>
            </w:tcBorders>
            <w:shd w:val="clear" w:color="auto" w:fill="auto"/>
          </w:tcPr>
          <w:p w14:paraId="71C0259E"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F72EAE1" w14:textId="77777777" w:rsidTr="008C1956">
        <w:trPr>
          <w:trHeight w:val="71"/>
        </w:trPr>
        <w:tc>
          <w:tcPr>
            <w:tcW w:w="709" w:type="dxa"/>
            <w:vMerge/>
            <w:shd w:val="clear" w:color="auto" w:fill="auto"/>
            <w:vAlign w:val="center"/>
          </w:tcPr>
          <w:p w14:paraId="2E083A7E"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CB8B471" w14:textId="77777777" w:rsidR="00147934" w:rsidRPr="00147934" w:rsidRDefault="00147934" w:rsidP="00147934">
            <w:pPr>
              <w:numPr>
                <w:ilvl w:val="0"/>
                <w:numId w:val="141"/>
              </w:numPr>
              <w:spacing w:after="0" w:line="240" w:lineRule="auto"/>
              <w:ind w:left="607" w:hanging="283"/>
              <w:rPr>
                <w:rFonts w:ascii="Open Sans" w:eastAsia="Times New Roman" w:hAnsi="Open Sans" w:cs="Open Sans"/>
                <w:bCs/>
                <w:sz w:val="20"/>
                <w:szCs w:val="20"/>
              </w:rPr>
            </w:pPr>
            <w:r w:rsidRPr="00147934">
              <w:rPr>
                <w:rFonts w:ascii="Open Sans" w:eastAsia="Times New Roman" w:hAnsi="Open Sans" w:cs="Open Sans"/>
                <w:bCs/>
                <w:sz w:val="20"/>
                <w:szCs w:val="20"/>
              </w:rPr>
              <w:t>Regulacji prędkości obrotowej wentylatora.</w:t>
            </w:r>
          </w:p>
        </w:tc>
        <w:tc>
          <w:tcPr>
            <w:tcW w:w="1417" w:type="dxa"/>
            <w:tcBorders>
              <w:top w:val="single" w:sz="4" w:space="0" w:color="auto"/>
              <w:bottom w:val="single" w:sz="4" w:space="0" w:color="auto"/>
            </w:tcBorders>
            <w:shd w:val="clear" w:color="auto" w:fill="auto"/>
          </w:tcPr>
          <w:p w14:paraId="24EEFD2A"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446588C" w14:textId="77777777" w:rsidTr="008C1956">
        <w:trPr>
          <w:trHeight w:val="71"/>
        </w:trPr>
        <w:tc>
          <w:tcPr>
            <w:tcW w:w="709" w:type="dxa"/>
            <w:vMerge/>
            <w:shd w:val="clear" w:color="auto" w:fill="auto"/>
            <w:vAlign w:val="center"/>
          </w:tcPr>
          <w:p w14:paraId="76A9A389"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64F3AAE4" w14:textId="77777777" w:rsidR="00147934" w:rsidRPr="00147934" w:rsidRDefault="00147934" w:rsidP="00147934">
            <w:pPr>
              <w:numPr>
                <w:ilvl w:val="0"/>
                <w:numId w:val="141"/>
              </w:numPr>
              <w:spacing w:after="0" w:line="240" w:lineRule="auto"/>
              <w:ind w:left="607" w:hanging="283"/>
              <w:rPr>
                <w:rFonts w:ascii="Open Sans" w:eastAsia="Times New Roman" w:hAnsi="Open Sans" w:cs="Open Sans"/>
                <w:bCs/>
                <w:sz w:val="20"/>
                <w:szCs w:val="20"/>
              </w:rPr>
            </w:pPr>
            <w:r w:rsidRPr="00147934">
              <w:rPr>
                <w:rFonts w:ascii="Open Sans" w:eastAsia="Times New Roman" w:hAnsi="Open Sans" w:cs="Open Sans"/>
                <w:bCs/>
                <w:sz w:val="20"/>
                <w:szCs w:val="20"/>
              </w:rPr>
              <w:t>Podnoszenie zbiornika.</w:t>
            </w:r>
          </w:p>
        </w:tc>
        <w:tc>
          <w:tcPr>
            <w:tcW w:w="1417" w:type="dxa"/>
            <w:tcBorders>
              <w:top w:val="single" w:sz="4" w:space="0" w:color="auto"/>
              <w:bottom w:val="single" w:sz="4" w:space="0" w:color="auto"/>
            </w:tcBorders>
            <w:shd w:val="clear" w:color="auto" w:fill="auto"/>
          </w:tcPr>
          <w:p w14:paraId="72EFCADC"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1A31D9E" w14:textId="77777777" w:rsidTr="008C1956">
        <w:trPr>
          <w:trHeight w:val="71"/>
        </w:trPr>
        <w:tc>
          <w:tcPr>
            <w:tcW w:w="709" w:type="dxa"/>
            <w:vMerge/>
            <w:shd w:val="clear" w:color="auto" w:fill="auto"/>
            <w:vAlign w:val="center"/>
          </w:tcPr>
          <w:p w14:paraId="49BFF22A"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auto"/>
          </w:tcPr>
          <w:p w14:paraId="63BA001C" w14:textId="77777777" w:rsidR="00147934" w:rsidRPr="00147934" w:rsidRDefault="00147934" w:rsidP="00147934">
            <w:pPr>
              <w:numPr>
                <w:ilvl w:val="0"/>
                <w:numId w:val="144"/>
              </w:numPr>
              <w:spacing w:after="0" w:line="240" w:lineRule="auto"/>
              <w:ind w:left="324" w:hanging="284"/>
              <w:rPr>
                <w:rFonts w:ascii="Open Sans" w:eastAsia="Times New Roman" w:hAnsi="Open Sans" w:cs="Open Sans"/>
                <w:sz w:val="20"/>
                <w:szCs w:val="20"/>
              </w:rPr>
            </w:pPr>
            <w:r w:rsidRPr="00147934">
              <w:rPr>
                <w:rFonts w:ascii="Open Sans" w:eastAsia="Times New Roman" w:hAnsi="Open Sans" w:cs="Open Sans"/>
                <w:sz w:val="20"/>
                <w:szCs w:val="20"/>
              </w:rPr>
              <w:t>Tablica wskaźników rejestrująca elementy kontrolne zamiatania:</w:t>
            </w:r>
          </w:p>
        </w:tc>
      </w:tr>
      <w:tr w:rsidR="00147934" w:rsidRPr="00147934" w14:paraId="4E126FC0" w14:textId="77777777" w:rsidTr="008C1956">
        <w:trPr>
          <w:trHeight w:val="71"/>
        </w:trPr>
        <w:tc>
          <w:tcPr>
            <w:tcW w:w="709" w:type="dxa"/>
            <w:vMerge/>
            <w:shd w:val="clear" w:color="auto" w:fill="auto"/>
            <w:vAlign w:val="center"/>
          </w:tcPr>
          <w:p w14:paraId="19B4225F"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2E97669D" w14:textId="77777777" w:rsidR="00147934" w:rsidRPr="00147934" w:rsidRDefault="00147934" w:rsidP="00147934">
            <w:pPr>
              <w:spacing w:after="0" w:line="240" w:lineRule="auto"/>
              <w:ind w:left="324"/>
              <w:rPr>
                <w:rFonts w:ascii="Open Sans" w:eastAsia="Times New Roman" w:hAnsi="Open Sans" w:cs="Open Sans"/>
                <w:sz w:val="20"/>
                <w:szCs w:val="20"/>
              </w:rPr>
            </w:pPr>
            <w:r w:rsidRPr="00147934">
              <w:rPr>
                <w:rFonts w:ascii="Open Sans" w:eastAsia="Times New Roman" w:hAnsi="Open Sans" w:cs="Open Sans"/>
                <w:sz w:val="20"/>
                <w:szCs w:val="20"/>
              </w:rPr>
              <w:t xml:space="preserve">a) Licznik kilometrów zamiatania. </w:t>
            </w:r>
          </w:p>
        </w:tc>
        <w:tc>
          <w:tcPr>
            <w:tcW w:w="1417" w:type="dxa"/>
            <w:tcBorders>
              <w:top w:val="single" w:sz="4" w:space="0" w:color="auto"/>
              <w:bottom w:val="single" w:sz="4" w:space="0" w:color="auto"/>
            </w:tcBorders>
            <w:shd w:val="clear" w:color="auto" w:fill="auto"/>
          </w:tcPr>
          <w:p w14:paraId="01484F2F"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4233D63A" w14:textId="77777777" w:rsidTr="008C1956">
        <w:trPr>
          <w:trHeight w:val="71"/>
        </w:trPr>
        <w:tc>
          <w:tcPr>
            <w:tcW w:w="709" w:type="dxa"/>
            <w:vMerge/>
            <w:shd w:val="clear" w:color="auto" w:fill="auto"/>
            <w:vAlign w:val="center"/>
          </w:tcPr>
          <w:p w14:paraId="34560300"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62BDEBAB" w14:textId="77777777" w:rsidR="00147934" w:rsidRPr="00147934" w:rsidRDefault="00147934" w:rsidP="00147934">
            <w:pPr>
              <w:spacing w:after="0" w:line="240" w:lineRule="auto"/>
              <w:ind w:left="324"/>
              <w:rPr>
                <w:rFonts w:ascii="Open Sans" w:eastAsia="Times New Roman" w:hAnsi="Open Sans" w:cs="Open Sans"/>
                <w:sz w:val="20"/>
                <w:szCs w:val="20"/>
              </w:rPr>
            </w:pPr>
            <w:r w:rsidRPr="00147934">
              <w:rPr>
                <w:rFonts w:ascii="Open Sans" w:eastAsia="Times New Roman" w:hAnsi="Open Sans" w:cs="Open Sans"/>
                <w:sz w:val="20"/>
                <w:szCs w:val="20"/>
              </w:rPr>
              <w:t>b) Licznik godzin zamiatania</w:t>
            </w:r>
          </w:p>
        </w:tc>
        <w:tc>
          <w:tcPr>
            <w:tcW w:w="1417" w:type="dxa"/>
            <w:tcBorders>
              <w:top w:val="single" w:sz="4" w:space="0" w:color="auto"/>
              <w:bottom w:val="single" w:sz="4" w:space="0" w:color="auto"/>
            </w:tcBorders>
            <w:shd w:val="clear" w:color="auto" w:fill="auto"/>
          </w:tcPr>
          <w:p w14:paraId="2B06E2B4"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B297295" w14:textId="77777777" w:rsidTr="008C1956">
        <w:trPr>
          <w:trHeight w:val="71"/>
        </w:trPr>
        <w:tc>
          <w:tcPr>
            <w:tcW w:w="709" w:type="dxa"/>
            <w:vMerge/>
            <w:shd w:val="clear" w:color="auto" w:fill="auto"/>
            <w:vAlign w:val="center"/>
          </w:tcPr>
          <w:p w14:paraId="59AE49CF"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E5262C5" w14:textId="77777777" w:rsidR="00147934" w:rsidRPr="00147934" w:rsidRDefault="00147934" w:rsidP="00147934">
            <w:pPr>
              <w:spacing w:after="0" w:line="240" w:lineRule="auto"/>
              <w:ind w:left="324"/>
              <w:rPr>
                <w:rFonts w:ascii="Open Sans" w:eastAsia="Times New Roman" w:hAnsi="Open Sans" w:cs="Open Sans"/>
                <w:sz w:val="20"/>
                <w:szCs w:val="20"/>
              </w:rPr>
            </w:pPr>
            <w:r w:rsidRPr="00147934">
              <w:rPr>
                <w:rFonts w:ascii="Open Sans" w:eastAsia="Times New Roman" w:hAnsi="Open Sans" w:cs="Open Sans"/>
                <w:sz w:val="20"/>
                <w:szCs w:val="20"/>
              </w:rPr>
              <w:t>c) Kontrolka podniesionej skrzyni ładunkowej (zbiornika).</w:t>
            </w:r>
          </w:p>
        </w:tc>
        <w:tc>
          <w:tcPr>
            <w:tcW w:w="1417" w:type="dxa"/>
            <w:tcBorders>
              <w:top w:val="single" w:sz="4" w:space="0" w:color="auto"/>
              <w:bottom w:val="single" w:sz="4" w:space="0" w:color="auto"/>
            </w:tcBorders>
            <w:shd w:val="clear" w:color="auto" w:fill="auto"/>
          </w:tcPr>
          <w:p w14:paraId="09A3C782"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63E94A3" w14:textId="77777777" w:rsidTr="008C1956">
        <w:trPr>
          <w:trHeight w:val="71"/>
        </w:trPr>
        <w:tc>
          <w:tcPr>
            <w:tcW w:w="709" w:type="dxa"/>
            <w:vMerge/>
            <w:shd w:val="clear" w:color="auto" w:fill="auto"/>
            <w:vAlign w:val="center"/>
          </w:tcPr>
          <w:p w14:paraId="301DAC5A"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7D69B3A9" w14:textId="77777777" w:rsidR="00147934" w:rsidRPr="00147934" w:rsidRDefault="00147934" w:rsidP="00147934">
            <w:pPr>
              <w:spacing w:after="0" w:line="240" w:lineRule="auto"/>
              <w:ind w:left="324"/>
              <w:rPr>
                <w:rFonts w:ascii="Open Sans" w:eastAsia="Times New Roman" w:hAnsi="Open Sans" w:cs="Open Sans"/>
                <w:sz w:val="20"/>
                <w:szCs w:val="20"/>
              </w:rPr>
            </w:pPr>
            <w:r w:rsidRPr="00147934">
              <w:rPr>
                <w:rFonts w:ascii="Open Sans" w:eastAsia="Times New Roman" w:hAnsi="Open Sans" w:cs="Open Sans"/>
                <w:sz w:val="20"/>
                <w:szCs w:val="20"/>
              </w:rPr>
              <w:t xml:space="preserve">d) Kontrolka stanu wody </w:t>
            </w:r>
            <w:bookmarkStart w:id="32" w:name="_Hlk102532537"/>
            <w:r w:rsidRPr="00147934">
              <w:rPr>
                <w:rFonts w:ascii="Open Sans" w:eastAsia="Times New Roman" w:hAnsi="Open Sans" w:cs="Open Sans"/>
                <w:sz w:val="20"/>
                <w:szCs w:val="20"/>
              </w:rPr>
              <w:t>w zbiorniku wody.</w:t>
            </w:r>
            <w:bookmarkEnd w:id="32"/>
          </w:p>
        </w:tc>
        <w:tc>
          <w:tcPr>
            <w:tcW w:w="1417" w:type="dxa"/>
            <w:tcBorders>
              <w:top w:val="single" w:sz="4" w:space="0" w:color="auto"/>
              <w:bottom w:val="single" w:sz="4" w:space="0" w:color="auto"/>
            </w:tcBorders>
            <w:shd w:val="clear" w:color="auto" w:fill="auto"/>
          </w:tcPr>
          <w:p w14:paraId="5B1E58B9"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B4156B9" w14:textId="77777777" w:rsidTr="008C1956">
        <w:trPr>
          <w:trHeight w:val="71"/>
        </w:trPr>
        <w:tc>
          <w:tcPr>
            <w:tcW w:w="709" w:type="dxa"/>
            <w:vMerge/>
            <w:shd w:val="clear" w:color="auto" w:fill="auto"/>
            <w:vAlign w:val="center"/>
          </w:tcPr>
          <w:p w14:paraId="19D90C7B"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36C0874D" w14:textId="77777777" w:rsidR="00147934" w:rsidRPr="00147934" w:rsidRDefault="00147934" w:rsidP="00147934">
            <w:pPr>
              <w:spacing w:after="0" w:line="240" w:lineRule="auto"/>
              <w:ind w:left="324"/>
              <w:rPr>
                <w:rFonts w:ascii="Open Sans" w:eastAsia="Times New Roman" w:hAnsi="Open Sans" w:cs="Open Sans"/>
                <w:sz w:val="20"/>
                <w:szCs w:val="20"/>
              </w:rPr>
            </w:pPr>
            <w:r w:rsidRPr="00147934">
              <w:rPr>
                <w:rFonts w:ascii="Open Sans" w:eastAsia="Times New Roman" w:hAnsi="Open Sans" w:cs="Open Sans"/>
                <w:sz w:val="20"/>
                <w:szCs w:val="20"/>
              </w:rPr>
              <w:t>e) Kontrolka stanu oleju hydraulicznego.</w:t>
            </w:r>
          </w:p>
        </w:tc>
        <w:tc>
          <w:tcPr>
            <w:tcW w:w="1417" w:type="dxa"/>
            <w:tcBorders>
              <w:top w:val="single" w:sz="4" w:space="0" w:color="auto"/>
              <w:bottom w:val="single" w:sz="4" w:space="0" w:color="auto"/>
            </w:tcBorders>
            <w:shd w:val="clear" w:color="auto" w:fill="auto"/>
          </w:tcPr>
          <w:p w14:paraId="13136CCB"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6DE10E0" w14:textId="77777777" w:rsidTr="008C1956">
        <w:trPr>
          <w:trHeight w:val="71"/>
        </w:trPr>
        <w:tc>
          <w:tcPr>
            <w:tcW w:w="709" w:type="dxa"/>
            <w:vMerge/>
            <w:shd w:val="clear" w:color="auto" w:fill="auto"/>
            <w:vAlign w:val="center"/>
          </w:tcPr>
          <w:p w14:paraId="44A8F323"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20847057" w14:textId="77777777" w:rsidR="00147934" w:rsidRPr="00147934" w:rsidRDefault="00147934" w:rsidP="00147934">
            <w:pPr>
              <w:spacing w:after="0" w:line="240" w:lineRule="auto"/>
              <w:ind w:left="324"/>
              <w:rPr>
                <w:rFonts w:ascii="Open Sans" w:eastAsia="Times New Roman" w:hAnsi="Open Sans" w:cs="Open Sans"/>
                <w:sz w:val="20"/>
                <w:szCs w:val="20"/>
              </w:rPr>
            </w:pPr>
            <w:r w:rsidRPr="00147934">
              <w:rPr>
                <w:rFonts w:ascii="Open Sans" w:eastAsia="Times New Roman" w:hAnsi="Open Sans" w:cs="Open Sans"/>
                <w:sz w:val="20"/>
                <w:szCs w:val="20"/>
              </w:rPr>
              <w:t>f) Obroty silnika.</w:t>
            </w:r>
          </w:p>
        </w:tc>
        <w:tc>
          <w:tcPr>
            <w:tcW w:w="1417" w:type="dxa"/>
            <w:tcBorders>
              <w:top w:val="single" w:sz="4" w:space="0" w:color="auto"/>
              <w:bottom w:val="single" w:sz="4" w:space="0" w:color="auto"/>
            </w:tcBorders>
            <w:shd w:val="clear" w:color="auto" w:fill="auto"/>
          </w:tcPr>
          <w:p w14:paraId="13D67F4B"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551DFB6" w14:textId="77777777" w:rsidTr="008C1956">
        <w:trPr>
          <w:trHeight w:val="71"/>
        </w:trPr>
        <w:tc>
          <w:tcPr>
            <w:tcW w:w="709" w:type="dxa"/>
            <w:vMerge/>
            <w:shd w:val="clear" w:color="auto" w:fill="auto"/>
            <w:vAlign w:val="center"/>
          </w:tcPr>
          <w:p w14:paraId="303A36CB"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4454E648" w14:textId="77777777" w:rsidR="00147934" w:rsidRPr="00147934" w:rsidRDefault="00147934" w:rsidP="00147934">
            <w:pPr>
              <w:spacing w:after="0" w:line="240" w:lineRule="auto"/>
              <w:ind w:left="324"/>
              <w:rPr>
                <w:rFonts w:ascii="Open Sans" w:eastAsia="Times New Roman" w:hAnsi="Open Sans" w:cs="Open Sans"/>
                <w:sz w:val="20"/>
                <w:szCs w:val="20"/>
              </w:rPr>
            </w:pPr>
            <w:r w:rsidRPr="00147934">
              <w:rPr>
                <w:rFonts w:ascii="Open Sans" w:eastAsia="Times New Roman" w:hAnsi="Open Sans" w:cs="Open Sans"/>
                <w:sz w:val="20"/>
                <w:szCs w:val="20"/>
              </w:rPr>
              <w:t>g) Obroty wentylatora dmuchawy.</w:t>
            </w:r>
          </w:p>
        </w:tc>
        <w:tc>
          <w:tcPr>
            <w:tcW w:w="1417" w:type="dxa"/>
            <w:tcBorders>
              <w:top w:val="single" w:sz="4" w:space="0" w:color="auto"/>
              <w:bottom w:val="single" w:sz="4" w:space="0" w:color="auto"/>
            </w:tcBorders>
            <w:shd w:val="clear" w:color="auto" w:fill="auto"/>
          </w:tcPr>
          <w:p w14:paraId="08133E83"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B6A3780" w14:textId="77777777" w:rsidTr="008C1956">
        <w:trPr>
          <w:trHeight w:val="71"/>
        </w:trPr>
        <w:tc>
          <w:tcPr>
            <w:tcW w:w="709" w:type="dxa"/>
            <w:vMerge w:val="restart"/>
            <w:shd w:val="clear" w:color="auto" w:fill="auto"/>
            <w:vAlign w:val="center"/>
          </w:tcPr>
          <w:p w14:paraId="110024D5"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F2F2F2"/>
          </w:tcPr>
          <w:p w14:paraId="4D91BF71" w14:textId="77777777" w:rsidR="00147934" w:rsidRPr="00147934" w:rsidRDefault="00147934" w:rsidP="00147934">
            <w:pPr>
              <w:spacing w:after="0" w:line="240" w:lineRule="auto"/>
              <w:rPr>
                <w:rFonts w:ascii="Open Sans" w:eastAsia="Times New Roman" w:hAnsi="Open Sans" w:cs="Open Sans"/>
                <w:sz w:val="20"/>
                <w:szCs w:val="20"/>
              </w:rPr>
            </w:pPr>
            <w:r w:rsidRPr="00147934">
              <w:rPr>
                <w:rFonts w:ascii="Open Sans" w:eastAsia="Times New Roman" w:hAnsi="Open Sans" w:cs="Open Sans"/>
                <w:b/>
                <w:bCs/>
                <w:sz w:val="20"/>
                <w:szCs w:val="20"/>
              </w:rPr>
              <w:t>Kamery i monitor.</w:t>
            </w:r>
          </w:p>
        </w:tc>
      </w:tr>
      <w:tr w:rsidR="00147934" w:rsidRPr="00147934" w14:paraId="49D3AFEC" w14:textId="77777777" w:rsidTr="008C1956">
        <w:trPr>
          <w:trHeight w:val="71"/>
        </w:trPr>
        <w:tc>
          <w:tcPr>
            <w:tcW w:w="709" w:type="dxa"/>
            <w:vMerge/>
            <w:shd w:val="clear" w:color="auto" w:fill="auto"/>
            <w:vAlign w:val="center"/>
          </w:tcPr>
          <w:p w14:paraId="64E02774"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6567405" w14:textId="77777777" w:rsidR="00147934" w:rsidRPr="00147934" w:rsidRDefault="00147934" w:rsidP="00147934">
            <w:pPr>
              <w:numPr>
                <w:ilvl w:val="0"/>
                <w:numId w:val="145"/>
              </w:numPr>
              <w:spacing w:after="0" w:line="240" w:lineRule="auto"/>
              <w:ind w:left="324" w:hanging="324"/>
              <w:jc w:val="both"/>
              <w:rPr>
                <w:rFonts w:ascii="Open Sans" w:eastAsia="Times New Roman" w:hAnsi="Open Sans" w:cs="Open Sans"/>
                <w:bCs/>
                <w:sz w:val="20"/>
                <w:szCs w:val="20"/>
              </w:rPr>
            </w:pPr>
            <w:r w:rsidRPr="00147934">
              <w:rPr>
                <w:rFonts w:ascii="Open Sans" w:eastAsia="Times New Roman" w:hAnsi="Open Sans" w:cs="Open Sans"/>
                <w:bCs/>
                <w:sz w:val="20"/>
                <w:szCs w:val="20"/>
              </w:rPr>
              <w:t>Kamery współpracujące z monitorem zamontowanym w kabinie kierowcy – minimum 3 sztuki.</w:t>
            </w:r>
          </w:p>
        </w:tc>
        <w:tc>
          <w:tcPr>
            <w:tcW w:w="1417" w:type="dxa"/>
            <w:tcBorders>
              <w:top w:val="single" w:sz="4" w:space="0" w:color="auto"/>
              <w:bottom w:val="single" w:sz="4" w:space="0" w:color="auto"/>
            </w:tcBorders>
            <w:shd w:val="clear" w:color="auto" w:fill="auto"/>
            <w:vAlign w:val="center"/>
          </w:tcPr>
          <w:p w14:paraId="3DADA65A"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 ……. szt.</w:t>
            </w:r>
          </w:p>
        </w:tc>
      </w:tr>
      <w:tr w:rsidR="00147934" w:rsidRPr="00147934" w14:paraId="2A70A1A2" w14:textId="77777777" w:rsidTr="008C1956">
        <w:trPr>
          <w:trHeight w:val="71"/>
        </w:trPr>
        <w:tc>
          <w:tcPr>
            <w:tcW w:w="709" w:type="dxa"/>
            <w:vMerge/>
            <w:shd w:val="clear" w:color="auto" w:fill="auto"/>
            <w:vAlign w:val="center"/>
          </w:tcPr>
          <w:p w14:paraId="5910D9C8"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767FC0D1" w14:textId="77777777" w:rsidR="00147934" w:rsidRPr="00147934" w:rsidRDefault="00147934" w:rsidP="00147934">
            <w:pPr>
              <w:spacing w:after="0" w:line="240" w:lineRule="auto"/>
              <w:ind w:firstLine="324"/>
              <w:jc w:val="both"/>
              <w:rPr>
                <w:rFonts w:ascii="Open Sans" w:eastAsia="Times New Roman" w:hAnsi="Open Sans" w:cs="Open Sans"/>
                <w:bCs/>
                <w:spacing w:val="-1"/>
                <w:sz w:val="20"/>
                <w:szCs w:val="20"/>
              </w:rPr>
            </w:pPr>
            <w:r w:rsidRPr="00147934">
              <w:rPr>
                <w:rFonts w:ascii="Open Sans" w:eastAsia="Times New Roman" w:hAnsi="Open Sans" w:cs="Open Sans"/>
                <w:bCs/>
                <w:sz w:val="20"/>
                <w:szCs w:val="20"/>
              </w:rPr>
              <w:t>a) Kamera pokazująca pracę prawej szczotki talerzowej – minimum 1 sztuka.</w:t>
            </w:r>
          </w:p>
        </w:tc>
        <w:tc>
          <w:tcPr>
            <w:tcW w:w="1417" w:type="dxa"/>
            <w:tcBorders>
              <w:top w:val="single" w:sz="4" w:space="0" w:color="auto"/>
              <w:bottom w:val="single" w:sz="4" w:space="0" w:color="auto"/>
            </w:tcBorders>
            <w:shd w:val="clear" w:color="auto" w:fill="auto"/>
          </w:tcPr>
          <w:p w14:paraId="1E151919"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szt.</w:t>
            </w:r>
          </w:p>
        </w:tc>
      </w:tr>
      <w:tr w:rsidR="00147934" w:rsidRPr="00147934" w14:paraId="30C247DB" w14:textId="77777777" w:rsidTr="008C1956">
        <w:trPr>
          <w:trHeight w:val="71"/>
        </w:trPr>
        <w:tc>
          <w:tcPr>
            <w:tcW w:w="709" w:type="dxa"/>
            <w:vMerge/>
            <w:shd w:val="clear" w:color="auto" w:fill="auto"/>
            <w:vAlign w:val="center"/>
          </w:tcPr>
          <w:p w14:paraId="3DF59D9E"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12AC811B" w14:textId="77777777" w:rsidR="00147934" w:rsidRPr="00147934" w:rsidRDefault="00147934" w:rsidP="00147934">
            <w:pPr>
              <w:spacing w:after="0" w:line="240" w:lineRule="auto"/>
              <w:ind w:firstLine="324"/>
              <w:jc w:val="both"/>
              <w:rPr>
                <w:rFonts w:ascii="Open Sans" w:eastAsia="Times New Roman" w:hAnsi="Open Sans" w:cs="Open Sans"/>
                <w:bCs/>
                <w:spacing w:val="-1"/>
                <w:sz w:val="20"/>
                <w:szCs w:val="20"/>
              </w:rPr>
            </w:pPr>
            <w:r w:rsidRPr="00147934">
              <w:rPr>
                <w:rFonts w:ascii="Open Sans" w:eastAsia="Times New Roman" w:hAnsi="Open Sans" w:cs="Open Sans"/>
                <w:bCs/>
                <w:sz w:val="20"/>
                <w:szCs w:val="20"/>
              </w:rPr>
              <w:t>b) Kamera pokazująca pracę lewej szczotki talerzowej – minimum 1 sztuka.</w:t>
            </w:r>
          </w:p>
        </w:tc>
        <w:tc>
          <w:tcPr>
            <w:tcW w:w="1417" w:type="dxa"/>
            <w:tcBorders>
              <w:top w:val="single" w:sz="4" w:space="0" w:color="auto"/>
              <w:bottom w:val="single" w:sz="4" w:space="0" w:color="auto"/>
            </w:tcBorders>
            <w:shd w:val="clear" w:color="auto" w:fill="auto"/>
          </w:tcPr>
          <w:p w14:paraId="7EE19FF4"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szt.</w:t>
            </w:r>
          </w:p>
        </w:tc>
      </w:tr>
      <w:tr w:rsidR="00147934" w:rsidRPr="00147934" w14:paraId="247C5F48" w14:textId="77777777" w:rsidTr="008C1956">
        <w:trPr>
          <w:trHeight w:val="71"/>
        </w:trPr>
        <w:tc>
          <w:tcPr>
            <w:tcW w:w="709" w:type="dxa"/>
            <w:vMerge/>
            <w:shd w:val="clear" w:color="auto" w:fill="auto"/>
            <w:vAlign w:val="center"/>
          </w:tcPr>
          <w:p w14:paraId="284B6BE9"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70778AD4" w14:textId="77777777" w:rsidR="00147934" w:rsidRPr="00147934" w:rsidRDefault="00147934" w:rsidP="00147934">
            <w:pPr>
              <w:spacing w:after="0" w:line="240" w:lineRule="auto"/>
              <w:ind w:firstLine="324"/>
              <w:jc w:val="both"/>
              <w:rPr>
                <w:rFonts w:ascii="Open Sans" w:eastAsia="Times New Roman" w:hAnsi="Open Sans" w:cs="Open Sans"/>
                <w:bCs/>
                <w:spacing w:val="-1"/>
                <w:sz w:val="20"/>
                <w:szCs w:val="20"/>
              </w:rPr>
            </w:pPr>
            <w:r w:rsidRPr="00147934">
              <w:rPr>
                <w:rFonts w:ascii="Open Sans" w:eastAsia="Times New Roman" w:hAnsi="Open Sans" w:cs="Open Sans"/>
                <w:bCs/>
                <w:sz w:val="20"/>
                <w:szCs w:val="20"/>
              </w:rPr>
              <w:t>c) Kamera zamontowana z tyłu pojazdu minimum 1 sztuka.</w:t>
            </w:r>
          </w:p>
        </w:tc>
        <w:tc>
          <w:tcPr>
            <w:tcW w:w="1417" w:type="dxa"/>
            <w:tcBorders>
              <w:top w:val="single" w:sz="4" w:space="0" w:color="auto"/>
              <w:bottom w:val="single" w:sz="4" w:space="0" w:color="auto"/>
            </w:tcBorders>
            <w:shd w:val="clear" w:color="auto" w:fill="auto"/>
            <w:vAlign w:val="center"/>
          </w:tcPr>
          <w:p w14:paraId="3515E845"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szt.</w:t>
            </w:r>
          </w:p>
        </w:tc>
      </w:tr>
      <w:tr w:rsidR="00147934" w:rsidRPr="00147934" w14:paraId="74B8A3E8" w14:textId="77777777" w:rsidTr="008C1956">
        <w:trPr>
          <w:trHeight w:val="71"/>
        </w:trPr>
        <w:tc>
          <w:tcPr>
            <w:tcW w:w="709" w:type="dxa"/>
            <w:vMerge/>
            <w:shd w:val="clear" w:color="auto" w:fill="auto"/>
            <w:vAlign w:val="center"/>
          </w:tcPr>
          <w:p w14:paraId="52601A2F"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4BD94C6C" w14:textId="77777777" w:rsidR="00147934" w:rsidRPr="00147934" w:rsidRDefault="00147934" w:rsidP="00147934">
            <w:pPr>
              <w:numPr>
                <w:ilvl w:val="0"/>
                <w:numId w:val="131"/>
              </w:numPr>
              <w:spacing w:after="0" w:line="240" w:lineRule="auto"/>
              <w:ind w:hanging="114"/>
              <w:jc w:val="both"/>
              <w:rPr>
                <w:rFonts w:ascii="Open Sans" w:eastAsia="Times New Roman" w:hAnsi="Open Sans" w:cs="Open Sans"/>
                <w:bCs/>
                <w:spacing w:val="-1"/>
                <w:sz w:val="20"/>
                <w:szCs w:val="20"/>
              </w:rPr>
            </w:pPr>
            <w:r w:rsidRPr="00147934">
              <w:rPr>
                <w:rFonts w:ascii="Open Sans" w:eastAsia="Times New Roman" w:hAnsi="Open Sans" w:cs="Open Sans"/>
                <w:bCs/>
                <w:sz w:val="20"/>
                <w:szCs w:val="20"/>
              </w:rPr>
              <w:t>Pokazująca efekt zamiatania.</w:t>
            </w:r>
          </w:p>
        </w:tc>
        <w:tc>
          <w:tcPr>
            <w:tcW w:w="1417" w:type="dxa"/>
            <w:tcBorders>
              <w:top w:val="single" w:sz="4" w:space="0" w:color="auto"/>
              <w:bottom w:val="single" w:sz="4" w:space="0" w:color="auto"/>
            </w:tcBorders>
            <w:shd w:val="clear" w:color="auto" w:fill="auto"/>
            <w:vAlign w:val="center"/>
          </w:tcPr>
          <w:p w14:paraId="6A55B2C8"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AE38F78" w14:textId="77777777" w:rsidTr="008C1956">
        <w:trPr>
          <w:trHeight w:val="71"/>
        </w:trPr>
        <w:tc>
          <w:tcPr>
            <w:tcW w:w="709" w:type="dxa"/>
            <w:vMerge/>
            <w:shd w:val="clear" w:color="auto" w:fill="auto"/>
            <w:vAlign w:val="center"/>
          </w:tcPr>
          <w:p w14:paraId="6A74E1C8"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2106A214" w14:textId="77777777" w:rsidR="00147934" w:rsidRPr="00147934" w:rsidRDefault="00147934" w:rsidP="00147934">
            <w:pPr>
              <w:numPr>
                <w:ilvl w:val="0"/>
                <w:numId w:val="131"/>
              </w:numPr>
              <w:spacing w:after="0" w:line="240" w:lineRule="auto"/>
              <w:ind w:hanging="114"/>
              <w:jc w:val="both"/>
              <w:rPr>
                <w:rFonts w:ascii="Open Sans" w:eastAsia="Times New Roman" w:hAnsi="Open Sans" w:cs="Open Sans"/>
                <w:bCs/>
                <w:spacing w:val="-1"/>
                <w:sz w:val="20"/>
                <w:szCs w:val="20"/>
              </w:rPr>
            </w:pPr>
            <w:r w:rsidRPr="00147934">
              <w:rPr>
                <w:rFonts w:ascii="Open Sans" w:eastAsia="Times New Roman" w:hAnsi="Open Sans" w:cs="Open Sans"/>
                <w:bCs/>
                <w:sz w:val="20"/>
                <w:szCs w:val="20"/>
              </w:rPr>
              <w:t>Włączana automatycznie przy włączeniu biegu wstecznego.</w:t>
            </w:r>
          </w:p>
        </w:tc>
        <w:tc>
          <w:tcPr>
            <w:tcW w:w="1417" w:type="dxa"/>
            <w:tcBorders>
              <w:top w:val="single" w:sz="4" w:space="0" w:color="auto"/>
              <w:bottom w:val="single" w:sz="4" w:space="0" w:color="auto"/>
            </w:tcBorders>
            <w:shd w:val="clear" w:color="auto" w:fill="auto"/>
            <w:vAlign w:val="center"/>
          </w:tcPr>
          <w:p w14:paraId="1684ACBD"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72361F4" w14:textId="77777777" w:rsidTr="008C1956">
        <w:trPr>
          <w:trHeight w:val="71"/>
        </w:trPr>
        <w:tc>
          <w:tcPr>
            <w:tcW w:w="709" w:type="dxa"/>
            <w:vMerge/>
            <w:shd w:val="clear" w:color="auto" w:fill="auto"/>
            <w:vAlign w:val="center"/>
          </w:tcPr>
          <w:p w14:paraId="0703F35F"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3D9C31E5" w14:textId="77777777" w:rsidR="00147934" w:rsidRPr="00147934" w:rsidRDefault="00147934" w:rsidP="00147934">
            <w:pPr>
              <w:numPr>
                <w:ilvl w:val="0"/>
                <w:numId w:val="145"/>
              </w:numPr>
              <w:spacing w:after="0" w:line="240" w:lineRule="auto"/>
              <w:ind w:left="324" w:hanging="284"/>
              <w:jc w:val="both"/>
              <w:rPr>
                <w:rFonts w:ascii="Open Sans" w:eastAsia="Times New Roman" w:hAnsi="Open Sans" w:cs="Open Sans"/>
                <w:bCs/>
                <w:spacing w:val="-1"/>
                <w:sz w:val="20"/>
                <w:szCs w:val="20"/>
              </w:rPr>
            </w:pPr>
            <w:r w:rsidRPr="00147934">
              <w:rPr>
                <w:rFonts w:ascii="Open Sans" w:eastAsia="Times New Roman" w:hAnsi="Open Sans" w:cs="Open Sans"/>
                <w:bCs/>
                <w:sz w:val="20"/>
                <w:szCs w:val="20"/>
              </w:rPr>
              <w:t xml:space="preserve"> Monitor z kolorowym ekranem obrazu pokazujący jednocześnie obrazy                           z zamontowanych kamer.</w:t>
            </w:r>
          </w:p>
        </w:tc>
        <w:tc>
          <w:tcPr>
            <w:tcW w:w="1417" w:type="dxa"/>
            <w:tcBorders>
              <w:top w:val="single" w:sz="4" w:space="0" w:color="auto"/>
              <w:bottom w:val="single" w:sz="4" w:space="0" w:color="auto"/>
            </w:tcBorders>
            <w:shd w:val="clear" w:color="auto" w:fill="auto"/>
            <w:vAlign w:val="center"/>
          </w:tcPr>
          <w:p w14:paraId="2C32E261"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1A63C929" w14:textId="77777777" w:rsidTr="008C1956">
        <w:trPr>
          <w:gridAfter w:val="3"/>
          <w:wAfter w:w="9526" w:type="dxa"/>
          <w:trHeight w:val="272"/>
        </w:trPr>
        <w:tc>
          <w:tcPr>
            <w:tcW w:w="709" w:type="dxa"/>
            <w:vMerge/>
            <w:shd w:val="clear" w:color="auto" w:fill="auto"/>
            <w:vAlign w:val="center"/>
          </w:tcPr>
          <w:p w14:paraId="6371A8C0"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r>
    </w:tbl>
    <w:p w14:paraId="0128E398" w14:textId="77777777" w:rsidR="00147934" w:rsidRPr="00147934" w:rsidRDefault="00147934" w:rsidP="00147934">
      <w:pPr>
        <w:widowControl w:val="0"/>
        <w:autoSpaceDE w:val="0"/>
        <w:autoSpaceDN w:val="0"/>
        <w:adjustRightInd w:val="0"/>
        <w:spacing w:after="0" w:line="240" w:lineRule="auto"/>
        <w:rPr>
          <w:rFonts w:ascii="Open Sans" w:eastAsia="Times New Roman" w:hAnsi="Open Sans" w:cs="Open Sans"/>
          <w:sz w:val="20"/>
          <w:szCs w:val="20"/>
          <w:u w:val="single"/>
        </w:rPr>
      </w:pPr>
      <w:bookmarkStart w:id="33" w:name="_Hlk96745461"/>
      <w:r w:rsidRPr="00147934">
        <w:rPr>
          <w:rFonts w:ascii="Open Sans" w:eastAsia="Times New Roman" w:hAnsi="Open Sans" w:cs="Open Sans"/>
          <w:sz w:val="20"/>
          <w:szCs w:val="20"/>
          <w:u w:val="single"/>
        </w:rPr>
        <w:t>*</w:t>
      </w:r>
      <w:r w:rsidRPr="00147934">
        <w:rPr>
          <w:rFonts w:ascii="Open Sans" w:eastAsia="Times New Roman" w:hAnsi="Open Sans" w:cs="Open Sans"/>
          <w:sz w:val="16"/>
          <w:szCs w:val="16"/>
          <w:u w:val="single"/>
        </w:rPr>
        <w:t>Skreślić niewłaściwe</w:t>
      </w:r>
      <w:r w:rsidRPr="00147934">
        <w:rPr>
          <w:rFonts w:ascii="Open Sans" w:eastAsia="Times New Roman" w:hAnsi="Open Sans" w:cs="Open Sans"/>
          <w:sz w:val="20"/>
          <w:szCs w:val="20"/>
          <w:u w:val="single"/>
        </w:rPr>
        <w:t xml:space="preserve">   </w:t>
      </w:r>
    </w:p>
    <w:p w14:paraId="18AFEC74" w14:textId="77777777" w:rsidR="00147934" w:rsidRPr="00147934" w:rsidRDefault="00147934" w:rsidP="00147934">
      <w:pPr>
        <w:widowControl w:val="0"/>
        <w:autoSpaceDE w:val="0"/>
        <w:autoSpaceDN w:val="0"/>
        <w:adjustRightInd w:val="0"/>
        <w:spacing w:after="0" w:line="240" w:lineRule="auto"/>
        <w:rPr>
          <w:rFonts w:ascii="Open Sans" w:eastAsia="Times New Roman" w:hAnsi="Open Sans" w:cs="Open Sans"/>
          <w:sz w:val="16"/>
          <w:szCs w:val="16"/>
          <w:u w:val="single"/>
        </w:rPr>
      </w:pPr>
      <w:r w:rsidRPr="00147934">
        <w:rPr>
          <w:rFonts w:ascii="Open Sans" w:eastAsia="Times New Roman" w:hAnsi="Open Sans" w:cs="Open Sans"/>
          <w:sz w:val="16"/>
          <w:szCs w:val="16"/>
          <w:u w:val="single"/>
        </w:rPr>
        <w:t xml:space="preserve">** Wpisać właściwe                        </w:t>
      </w:r>
      <w:bookmarkEnd w:id="33"/>
    </w:p>
    <w:p w14:paraId="300ED464" w14:textId="77777777" w:rsidR="00147934" w:rsidRPr="00147934" w:rsidRDefault="00147934" w:rsidP="00147934">
      <w:pPr>
        <w:spacing w:after="0" w:line="240" w:lineRule="auto"/>
        <w:rPr>
          <w:rFonts w:ascii="Open Sans" w:eastAsia="Times New Roman" w:hAnsi="Open Sans" w:cs="Open Sans"/>
        </w:rPr>
      </w:pPr>
    </w:p>
    <w:p w14:paraId="43F6D2C9" w14:textId="77777777" w:rsidR="00147934" w:rsidRPr="00147934" w:rsidRDefault="00147934" w:rsidP="00147934">
      <w:pPr>
        <w:spacing w:after="0" w:line="240" w:lineRule="auto"/>
        <w:rPr>
          <w:rFonts w:ascii="Open Sans" w:eastAsia="Times New Roman" w:hAnsi="Open Sans" w:cs="Open Sans"/>
        </w:rPr>
      </w:pPr>
    </w:p>
    <w:p w14:paraId="04E37036" w14:textId="77777777" w:rsidR="00147934" w:rsidRPr="00147934" w:rsidRDefault="00147934" w:rsidP="00147934">
      <w:pPr>
        <w:spacing w:after="0" w:line="240" w:lineRule="auto"/>
        <w:rPr>
          <w:rFonts w:ascii="Open Sans" w:eastAsia="Times New Roman" w:hAnsi="Open Sans" w:cs="Open Sans"/>
        </w:rPr>
      </w:pPr>
    </w:p>
    <w:p w14:paraId="24548BF4" w14:textId="77777777" w:rsidR="00147934" w:rsidRPr="00147934" w:rsidRDefault="00147934" w:rsidP="00147934">
      <w:pPr>
        <w:numPr>
          <w:ilvl w:val="0"/>
          <w:numId w:val="124"/>
        </w:numPr>
        <w:spacing w:after="0" w:line="240" w:lineRule="auto"/>
        <w:ind w:left="284" w:hanging="284"/>
        <w:rPr>
          <w:rFonts w:ascii="Open Sans" w:eastAsia="Times New Roman" w:hAnsi="Open Sans" w:cs="Open Sans"/>
          <w:sz w:val="24"/>
          <w:szCs w:val="24"/>
        </w:rPr>
      </w:pPr>
      <w:r w:rsidRPr="00147934">
        <w:rPr>
          <w:rFonts w:ascii="Open Sans" w:eastAsia="Times New Roman" w:hAnsi="Open Sans" w:cs="Open Sans"/>
          <w:sz w:val="24"/>
          <w:szCs w:val="24"/>
        </w:rPr>
        <w:t>Parametry  pojazdu.</w:t>
      </w:r>
    </w:p>
    <w:tbl>
      <w:tblPr>
        <w:tblW w:w="983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625"/>
        <w:gridCol w:w="6219"/>
        <w:gridCol w:w="1329"/>
      </w:tblGrid>
      <w:tr w:rsidR="00147934" w:rsidRPr="00147934" w14:paraId="06D8E0B2" w14:textId="77777777" w:rsidTr="009C214B">
        <w:trPr>
          <w:trHeight w:val="149"/>
        </w:trPr>
        <w:tc>
          <w:tcPr>
            <w:tcW w:w="2289" w:type="dxa"/>
            <w:gridSpan w:val="2"/>
            <w:shd w:val="clear" w:color="auto" w:fill="F2F2F2"/>
            <w:vAlign w:val="center"/>
          </w:tcPr>
          <w:p w14:paraId="5A89DC4A" w14:textId="77777777" w:rsidR="00147934" w:rsidRPr="00147934" w:rsidRDefault="00147934" w:rsidP="00147934">
            <w:pPr>
              <w:spacing w:after="0" w:line="240" w:lineRule="auto"/>
              <w:rPr>
                <w:rFonts w:ascii="Open Sans" w:eastAsia="Times New Roman" w:hAnsi="Open Sans" w:cs="Open Sans"/>
                <w:sz w:val="24"/>
                <w:szCs w:val="24"/>
              </w:rPr>
            </w:pPr>
            <w:bookmarkStart w:id="34" w:name="_Hlk92898125"/>
            <w:r w:rsidRPr="00147934">
              <w:rPr>
                <w:rFonts w:ascii="Open Sans" w:eastAsia="Times New Roman" w:hAnsi="Open Sans" w:cs="Open Sans"/>
                <w:sz w:val="24"/>
                <w:szCs w:val="24"/>
              </w:rPr>
              <w:t>Marka / Typ:</w:t>
            </w:r>
          </w:p>
        </w:tc>
        <w:tc>
          <w:tcPr>
            <w:tcW w:w="7548" w:type="dxa"/>
            <w:gridSpan w:val="2"/>
          </w:tcPr>
          <w:p w14:paraId="75D4FC1D" w14:textId="77777777" w:rsidR="00147934" w:rsidRPr="00147934" w:rsidRDefault="00147934" w:rsidP="00147934">
            <w:pPr>
              <w:spacing w:after="0" w:line="240" w:lineRule="auto"/>
              <w:rPr>
                <w:rFonts w:ascii="Open Sans" w:eastAsia="Times New Roman" w:hAnsi="Open Sans" w:cs="Open Sans"/>
                <w:sz w:val="24"/>
                <w:szCs w:val="24"/>
              </w:rPr>
            </w:pPr>
            <w:r w:rsidRPr="00147934">
              <w:rPr>
                <w:rFonts w:ascii="Open Sans" w:eastAsia="Times New Roman" w:hAnsi="Open Sans" w:cs="Open Sans"/>
                <w:sz w:val="24"/>
                <w:szCs w:val="24"/>
              </w:rPr>
              <w:t>………………………………………………………………………………………………………</w:t>
            </w:r>
          </w:p>
        </w:tc>
      </w:tr>
      <w:tr w:rsidR="00147934" w:rsidRPr="00147934" w14:paraId="46EDFA5A" w14:textId="77777777" w:rsidTr="009C214B">
        <w:trPr>
          <w:trHeight w:val="149"/>
        </w:trPr>
        <w:tc>
          <w:tcPr>
            <w:tcW w:w="664" w:type="dxa"/>
            <w:tcBorders>
              <w:top w:val="single" w:sz="4" w:space="0" w:color="auto"/>
              <w:bottom w:val="single" w:sz="4" w:space="0" w:color="auto"/>
            </w:tcBorders>
            <w:shd w:val="clear" w:color="auto" w:fill="F2F2F2"/>
            <w:vAlign w:val="center"/>
          </w:tcPr>
          <w:p w14:paraId="4930BF64" w14:textId="77777777" w:rsidR="00147934" w:rsidRPr="00147934" w:rsidRDefault="00147934" w:rsidP="00147934">
            <w:pPr>
              <w:spacing w:after="0" w:line="240" w:lineRule="auto"/>
              <w:ind w:left="720" w:hanging="685"/>
              <w:jc w:val="center"/>
              <w:rPr>
                <w:rFonts w:ascii="Open Sans" w:eastAsia="Times New Roman" w:hAnsi="Open Sans" w:cs="Open Sans"/>
                <w:sz w:val="20"/>
                <w:szCs w:val="20"/>
              </w:rPr>
            </w:pPr>
            <w:r w:rsidRPr="00147934">
              <w:rPr>
                <w:rFonts w:ascii="Open Sans" w:eastAsia="Times New Roman" w:hAnsi="Open Sans" w:cs="Open Sans"/>
                <w:sz w:val="20"/>
                <w:szCs w:val="20"/>
              </w:rPr>
              <w:t>Lp.</w:t>
            </w:r>
          </w:p>
        </w:tc>
        <w:tc>
          <w:tcPr>
            <w:tcW w:w="7844" w:type="dxa"/>
            <w:gridSpan w:val="2"/>
            <w:tcBorders>
              <w:top w:val="single" w:sz="4" w:space="0" w:color="auto"/>
              <w:bottom w:val="single" w:sz="4" w:space="0" w:color="auto"/>
            </w:tcBorders>
            <w:shd w:val="clear" w:color="auto" w:fill="F2F2F2"/>
            <w:vAlign w:val="center"/>
          </w:tcPr>
          <w:p w14:paraId="6E2B380A"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Parametry:</w:t>
            </w:r>
          </w:p>
        </w:tc>
        <w:tc>
          <w:tcPr>
            <w:tcW w:w="1328" w:type="dxa"/>
            <w:tcBorders>
              <w:top w:val="single" w:sz="4" w:space="0" w:color="auto"/>
              <w:bottom w:val="single" w:sz="4" w:space="0" w:color="auto"/>
            </w:tcBorders>
            <w:shd w:val="clear" w:color="auto" w:fill="F2F2F2"/>
            <w:vAlign w:val="center"/>
          </w:tcPr>
          <w:p w14:paraId="0B11DA3D" w14:textId="77777777" w:rsidR="00147934" w:rsidRPr="00147934" w:rsidRDefault="00147934" w:rsidP="00147934">
            <w:pPr>
              <w:spacing w:after="0" w:line="240" w:lineRule="auto"/>
              <w:jc w:val="center"/>
              <w:rPr>
                <w:rFonts w:ascii="Open Sans" w:eastAsia="Times New Roman" w:hAnsi="Open Sans" w:cs="Open Sans"/>
                <w:sz w:val="20"/>
                <w:szCs w:val="20"/>
              </w:rPr>
            </w:pPr>
          </w:p>
        </w:tc>
      </w:tr>
      <w:tr w:rsidR="00147934" w:rsidRPr="00147934" w14:paraId="543F227F" w14:textId="77777777" w:rsidTr="009C214B">
        <w:trPr>
          <w:trHeight w:val="73"/>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32AA1E45" w14:textId="77777777" w:rsidR="00147934" w:rsidRPr="00147934" w:rsidRDefault="00147934" w:rsidP="00147934">
            <w:pPr>
              <w:numPr>
                <w:ilvl w:val="0"/>
                <w:numId w:val="123"/>
              </w:numPr>
              <w:spacing w:after="0" w:line="240" w:lineRule="auto"/>
              <w:ind w:hanging="609"/>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43581329" w14:textId="77777777" w:rsidR="00147934" w:rsidRPr="00147934" w:rsidRDefault="00147934" w:rsidP="00147934">
            <w:pPr>
              <w:spacing w:after="0" w:line="240" w:lineRule="auto"/>
              <w:rPr>
                <w:rFonts w:ascii="Open Sans" w:eastAsia="Times New Roman" w:hAnsi="Open Sans" w:cs="Open Sans"/>
                <w:bCs/>
                <w:sz w:val="20"/>
                <w:szCs w:val="20"/>
              </w:rPr>
            </w:pPr>
            <w:r w:rsidRPr="00147934">
              <w:rPr>
                <w:rFonts w:ascii="Open Sans" w:eastAsia="Times New Roman" w:hAnsi="Open Sans" w:cs="Open Sans"/>
                <w:bCs/>
                <w:sz w:val="20"/>
                <w:szCs w:val="20"/>
              </w:rPr>
              <w:t>Wyprodukowany nie wcześniej niż w 2021 r.</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24E3DA6C"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rok</w:t>
            </w:r>
          </w:p>
        </w:tc>
      </w:tr>
      <w:tr w:rsidR="00147934" w:rsidRPr="00147934" w14:paraId="0E843D2F" w14:textId="77777777" w:rsidTr="009C214B">
        <w:trPr>
          <w:trHeight w:val="73"/>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151B43FF" w14:textId="77777777" w:rsidR="00147934" w:rsidRPr="00147934" w:rsidRDefault="00147934" w:rsidP="00147934">
            <w:pPr>
              <w:numPr>
                <w:ilvl w:val="0"/>
                <w:numId w:val="123"/>
              </w:numPr>
              <w:spacing w:after="0" w:line="240" w:lineRule="auto"/>
              <w:ind w:hanging="609"/>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520C49A7" w14:textId="77777777" w:rsidR="00147934" w:rsidRPr="00147934" w:rsidRDefault="00147934" w:rsidP="00147934">
            <w:pPr>
              <w:spacing w:after="0" w:line="240" w:lineRule="auto"/>
              <w:rPr>
                <w:rFonts w:ascii="Open Sans" w:eastAsia="Times New Roman" w:hAnsi="Open Sans" w:cs="Open Sans"/>
                <w:bCs/>
                <w:sz w:val="20"/>
                <w:szCs w:val="20"/>
              </w:rPr>
            </w:pPr>
            <w:r w:rsidRPr="00147934">
              <w:rPr>
                <w:rFonts w:ascii="Open Sans" w:eastAsia="Times New Roman" w:hAnsi="Open Sans" w:cs="Open Sans"/>
                <w:bCs/>
                <w:sz w:val="20"/>
                <w:szCs w:val="20"/>
              </w:rPr>
              <w:t>Przebieg: maksymalnie do pięciu tysięcy km.</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3C727877"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km</w:t>
            </w:r>
          </w:p>
        </w:tc>
      </w:tr>
      <w:tr w:rsidR="00147934" w:rsidRPr="00147934" w14:paraId="633B9CB0" w14:textId="77777777" w:rsidTr="009C214B">
        <w:trPr>
          <w:trHeight w:val="73"/>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022BE049" w14:textId="77777777" w:rsidR="00147934" w:rsidRPr="00147934" w:rsidRDefault="00147934" w:rsidP="00147934">
            <w:pPr>
              <w:numPr>
                <w:ilvl w:val="0"/>
                <w:numId w:val="123"/>
              </w:numPr>
              <w:spacing w:after="0" w:line="240" w:lineRule="auto"/>
              <w:ind w:hanging="609"/>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68480A70" w14:textId="77777777" w:rsidR="00147934" w:rsidRPr="00147934" w:rsidRDefault="00147934" w:rsidP="00147934">
            <w:pPr>
              <w:tabs>
                <w:tab w:val="left" w:pos="284"/>
              </w:tabs>
              <w:spacing w:after="0" w:line="240" w:lineRule="auto"/>
              <w:rPr>
                <w:rFonts w:ascii="Open Sans" w:eastAsia="Times New Roman" w:hAnsi="Open Sans" w:cs="Open Sans"/>
                <w:bCs/>
                <w:sz w:val="20"/>
                <w:szCs w:val="20"/>
              </w:rPr>
            </w:pPr>
            <w:r w:rsidRPr="00147934">
              <w:rPr>
                <w:rFonts w:ascii="Open Sans" w:eastAsia="Times New Roman" w:hAnsi="Open Sans" w:cs="Open Sans"/>
                <w:bCs/>
                <w:sz w:val="20"/>
                <w:szCs w:val="20"/>
              </w:rPr>
              <w:t xml:space="preserve">Dopuszczalna masa całkowita (DMC) pojazdu minimum 16 Mg, </w:t>
            </w:r>
            <w:r w:rsidRPr="00147934">
              <w:rPr>
                <w:rFonts w:ascii="Open Sans" w:eastAsia="Times New Roman" w:hAnsi="Open Sans" w:cs="Open Sans"/>
                <w:bCs/>
                <w:sz w:val="20"/>
                <w:szCs w:val="20"/>
                <w:lang w:eastAsia="de-DE"/>
              </w:rPr>
              <w:t>maksymalnie</w:t>
            </w:r>
            <w:r w:rsidRPr="00147934">
              <w:rPr>
                <w:rFonts w:ascii="Open Sans" w:eastAsia="Times New Roman" w:hAnsi="Open Sans" w:cs="Open Sans"/>
                <w:bCs/>
                <w:sz w:val="20"/>
                <w:szCs w:val="20"/>
              </w:rPr>
              <w:t xml:space="preserve"> 18 Mg.</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2EC55431"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Mg</w:t>
            </w:r>
          </w:p>
        </w:tc>
      </w:tr>
      <w:tr w:rsidR="00147934" w:rsidRPr="00147934" w14:paraId="71707B36" w14:textId="77777777" w:rsidTr="009C214B">
        <w:trPr>
          <w:trHeight w:val="73"/>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00F6F152" w14:textId="77777777" w:rsidR="00147934" w:rsidRPr="00147934" w:rsidRDefault="00147934" w:rsidP="00147934">
            <w:pPr>
              <w:numPr>
                <w:ilvl w:val="0"/>
                <w:numId w:val="123"/>
              </w:numPr>
              <w:spacing w:after="0" w:line="240" w:lineRule="auto"/>
              <w:ind w:hanging="609"/>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1C94810D" w14:textId="77777777" w:rsidR="00147934" w:rsidRPr="00147934" w:rsidRDefault="00147934" w:rsidP="00147934">
            <w:pPr>
              <w:tabs>
                <w:tab w:val="left" w:pos="284"/>
              </w:tabs>
              <w:spacing w:after="0" w:line="240" w:lineRule="auto"/>
              <w:rPr>
                <w:rFonts w:ascii="Open Sans" w:eastAsia="Times New Roman" w:hAnsi="Open Sans" w:cs="Open Sans"/>
                <w:bCs/>
                <w:sz w:val="20"/>
                <w:szCs w:val="20"/>
              </w:rPr>
            </w:pPr>
            <w:r w:rsidRPr="00147934">
              <w:rPr>
                <w:rFonts w:ascii="Open Sans" w:eastAsia="Times New Roman" w:hAnsi="Open Sans" w:cs="Open Sans"/>
                <w:bCs/>
                <w:sz w:val="20"/>
                <w:szCs w:val="20"/>
              </w:rPr>
              <w:t>Parametry techniczne pojazdu.</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08279449"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Mg</w:t>
            </w:r>
          </w:p>
        </w:tc>
      </w:tr>
      <w:tr w:rsidR="00147934" w:rsidRPr="00147934" w14:paraId="17C62767" w14:textId="77777777" w:rsidTr="009C214B">
        <w:trPr>
          <w:trHeight w:val="73"/>
        </w:trPr>
        <w:tc>
          <w:tcPr>
            <w:tcW w:w="664" w:type="dxa"/>
            <w:vMerge w:val="restart"/>
            <w:tcBorders>
              <w:top w:val="single" w:sz="4" w:space="0" w:color="auto"/>
              <w:left w:val="single" w:sz="4" w:space="0" w:color="auto"/>
              <w:right w:val="single" w:sz="4" w:space="0" w:color="auto"/>
            </w:tcBorders>
            <w:shd w:val="clear" w:color="auto" w:fill="FFFFFF"/>
            <w:vAlign w:val="center"/>
          </w:tcPr>
          <w:p w14:paraId="0333C224"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9173" w:type="dxa"/>
            <w:gridSpan w:val="3"/>
            <w:tcBorders>
              <w:top w:val="single" w:sz="4" w:space="0" w:color="auto"/>
              <w:left w:val="single" w:sz="4" w:space="0" w:color="auto"/>
              <w:bottom w:val="single" w:sz="4" w:space="0" w:color="auto"/>
              <w:right w:val="single" w:sz="4" w:space="0" w:color="auto"/>
            </w:tcBorders>
            <w:shd w:val="clear" w:color="auto" w:fill="F2F2F2"/>
          </w:tcPr>
          <w:p w14:paraId="73AB9027" w14:textId="77777777" w:rsidR="00147934" w:rsidRPr="00147934" w:rsidRDefault="00147934" w:rsidP="00147934">
            <w:pPr>
              <w:tabs>
                <w:tab w:val="left" w:pos="284"/>
              </w:tabs>
              <w:spacing w:after="0" w:line="240" w:lineRule="auto"/>
              <w:rPr>
                <w:rFonts w:ascii="Open Sans" w:eastAsia="Times New Roman" w:hAnsi="Open Sans" w:cs="Open Sans"/>
                <w:b/>
                <w:bCs/>
                <w:sz w:val="20"/>
                <w:szCs w:val="20"/>
              </w:rPr>
            </w:pPr>
            <w:r w:rsidRPr="00147934">
              <w:rPr>
                <w:rFonts w:ascii="Open Sans" w:eastAsia="Times New Roman" w:hAnsi="Open Sans" w:cs="Open Sans"/>
                <w:b/>
                <w:bCs/>
                <w:sz w:val="20"/>
                <w:szCs w:val="20"/>
              </w:rPr>
              <w:t>Podwozie</w:t>
            </w:r>
          </w:p>
        </w:tc>
      </w:tr>
      <w:tr w:rsidR="00147934" w:rsidRPr="00147934" w14:paraId="085F0BEA" w14:textId="77777777" w:rsidTr="009C214B">
        <w:trPr>
          <w:trHeight w:val="73"/>
        </w:trPr>
        <w:tc>
          <w:tcPr>
            <w:tcW w:w="664" w:type="dxa"/>
            <w:vMerge/>
            <w:tcBorders>
              <w:left w:val="single" w:sz="4" w:space="0" w:color="auto"/>
              <w:right w:val="single" w:sz="4" w:space="0" w:color="auto"/>
            </w:tcBorders>
            <w:shd w:val="clear" w:color="auto" w:fill="FFFFFF"/>
            <w:vAlign w:val="center"/>
          </w:tcPr>
          <w:p w14:paraId="27E24EF2" w14:textId="77777777" w:rsidR="00147934" w:rsidRPr="00147934" w:rsidRDefault="00147934" w:rsidP="00147934">
            <w:pPr>
              <w:numPr>
                <w:ilvl w:val="1"/>
                <w:numId w:val="125"/>
              </w:numPr>
              <w:spacing w:after="0" w:line="240" w:lineRule="auto"/>
              <w:ind w:hanging="679"/>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2FFB5A0E" w14:textId="77777777" w:rsidR="00147934" w:rsidRPr="00147934" w:rsidRDefault="00147934" w:rsidP="00147934">
            <w:pPr>
              <w:numPr>
                <w:ilvl w:val="0"/>
                <w:numId w:val="147"/>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sz w:val="20"/>
                <w:szCs w:val="20"/>
              </w:rPr>
              <w:t xml:space="preserve">Podwozie dwuosiowe 4 x2. </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58BA9125"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1F5235C6" w14:textId="77777777" w:rsidTr="009C214B">
        <w:trPr>
          <w:trHeight w:val="73"/>
        </w:trPr>
        <w:tc>
          <w:tcPr>
            <w:tcW w:w="664" w:type="dxa"/>
            <w:vMerge/>
            <w:tcBorders>
              <w:left w:val="single" w:sz="4" w:space="0" w:color="auto"/>
              <w:right w:val="single" w:sz="4" w:space="0" w:color="auto"/>
            </w:tcBorders>
            <w:shd w:val="clear" w:color="auto" w:fill="FFFFFF"/>
            <w:vAlign w:val="center"/>
          </w:tcPr>
          <w:p w14:paraId="4158D0D2" w14:textId="77777777" w:rsidR="00147934" w:rsidRPr="00147934" w:rsidRDefault="00147934" w:rsidP="00147934">
            <w:pPr>
              <w:numPr>
                <w:ilvl w:val="1"/>
                <w:numId w:val="125"/>
              </w:numPr>
              <w:spacing w:after="0" w:line="240" w:lineRule="auto"/>
              <w:ind w:hanging="679"/>
              <w:rPr>
                <w:rFonts w:ascii="Open Sans" w:eastAsia="Times New Roman" w:hAnsi="Open Sans" w:cs="Open Sans"/>
                <w:sz w:val="20"/>
                <w:szCs w:val="20"/>
              </w:rPr>
            </w:pPr>
          </w:p>
        </w:tc>
        <w:tc>
          <w:tcPr>
            <w:tcW w:w="9173" w:type="dxa"/>
            <w:gridSpan w:val="3"/>
            <w:tcBorders>
              <w:top w:val="single" w:sz="4" w:space="0" w:color="auto"/>
              <w:left w:val="single" w:sz="4" w:space="0" w:color="auto"/>
              <w:bottom w:val="single" w:sz="4" w:space="0" w:color="auto"/>
              <w:right w:val="single" w:sz="4" w:space="0" w:color="auto"/>
            </w:tcBorders>
            <w:shd w:val="clear" w:color="auto" w:fill="auto"/>
          </w:tcPr>
          <w:p w14:paraId="074FE6B4" w14:textId="77777777" w:rsidR="00147934" w:rsidRPr="00147934" w:rsidRDefault="00147934" w:rsidP="00147934">
            <w:pPr>
              <w:numPr>
                <w:ilvl w:val="0"/>
                <w:numId w:val="147"/>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sz w:val="20"/>
                <w:szCs w:val="20"/>
              </w:rPr>
              <w:t>Zawieszenie osi:</w:t>
            </w:r>
          </w:p>
        </w:tc>
      </w:tr>
      <w:tr w:rsidR="00147934" w:rsidRPr="00147934" w14:paraId="202C7ADA" w14:textId="77777777" w:rsidTr="009C214B">
        <w:trPr>
          <w:trHeight w:val="73"/>
        </w:trPr>
        <w:tc>
          <w:tcPr>
            <w:tcW w:w="664" w:type="dxa"/>
            <w:vMerge/>
            <w:tcBorders>
              <w:left w:val="single" w:sz="4" w:space="0" w:color="auto"/>
              <w:right w:val="single" w:sz="4" w:space="0" w:color="auto"/>
            </w:tcBorders>
            <w:shd w:val="clear" w:color="auto" w:fill="FFFFFF"/>
            <w:vAlign w:val="center"/>
          </w:tcPr>
          <w:p w14:paraId="2FE5B11E" w14:textId="77777777" w:rsidR="00147934" w:rsidRPr="00147934" w:rsidRDefault="00147934" w:rsidP="00147934">
            <w:pPr>
              <w:numPr>
                <w:ilvl w:val="1"/>
                <w:numId w:val="125"/>
              </w:numPr>
              <w:spacing w:after="0" w:line="240" w:lineRule="auto"/>
              <w:ind w:hanging="679"/>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19C88A9E" w14:textId="77777777" w:rsidR="00147934" w:rsidRPr="00147934" w:rsidRDefault="00147934" w:rsidP="00147934">
            <w:pPr>
              <w:tabs>
                <w:tab w:val="left" w:pos="312"/>
              </w:tabs>
              <w:spacing w:after="0" w:line="240" w:lineRule="auto"/>
              <w:ind w:firstLine="312"/>
              <w:jc w:val="both"/>
              <w:rPr>
                <w:rFonts w:ascii="Open Sans" w:eastAsia="Times New Roman" w:hAnsi="Open Sans" w:cs="Open Sans"/>
                <w:sz w:val="20"/>
                <w:szCs w:val="20"/>
              </w:rPr>
            </w:pPr>
            <w:r w:rsidRPr="00147934">
              <w:rPr>
                <w:rFonts w:ascii="Open Sans" w:eastAsia="Times New Roman" w:hAnsi="Open Sans" w:cs="Open Sans"/>
                <w:sz w:val="20"/>
                <w:szCs w:val="20"/>
              </w:rPr>
              <w:t>a) Oś przednia z zawieszeniem mechanicznym albo pneumatycznym.</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3D7A8426"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2EE0FCA" w14:textId="77777777" w:rsidTr="009C214B">
        <w:trPr>
          <w:trHeight w:val="73"/>
        </w:trPr>
        <w:tc>
          <w:tcPr>
            <w:tcW w:w="664" w:type="dxa"/>
            <w:vMerge/>
            <w:tcBorders>
              <w:left w:val="single" w:sz="4" w:space="0" w:color="auto"/>
              <w:right w:val="single" w:sz="4" w:space="0" w:color="auto"/>
            </w:tcBorders>
            <w:shd w:val="clear" w:color="auto" w:fill="FFFFFF"/>
            <w:vAlign w:val="center"/>
          </w:tcPr>
          <w:p w14:paraId="6571B6E3" w14:textId="77777777" w:rsidR="00147934" w:rsidRPr="00147934" w:rsidRDefault="00147934" w:rsidP="00147934">
            <w:pPr>
              <w:numPr>
                <w:ilvl w:val="0"/>
                <w:numId w:val="125"/>
              </w:numPr>
              <w:spacing w:after="0" w:line="240" w:lineRule="auto"/>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56821D6C" w14:textId="77777777" w:rsidR="00147934" w:rsidRPr="00147934" w:rsidRDefault="00147934" w:rsidP="00147934">
            <w:pPr>
              <w:tabs>
                <w:tab w:val="left" w:pos="312"/>
              </w:tabs>
              <w:spacing w:after="0" w:line="240" w:lineRule="auto"/>
              <w:ind w:left="312"/>
              <w:jc w:val="both"/>
              <w:rPr>
                <w:rFonts w:ascii="Open Sans" w:eastAsia="Times New Roman" w:hAnsi="Open Sans" w:cs="Open Sans"/>
                <w:sz w:val="20"/>
                <w:szCs w:val="20"/>
              </w:rPr>
            </w:pPr>
            <w:r w:rsidRPr="00147934">
              <w:rPr>
                <w:rFonts w:ascii="Open Sans" w:eastAsia="Times New Roman" w:hAnsi="Open Sans" w:cs="Open Sans"/>
                <w:sz w:val="20"/>
                <w:szCs w:val="20"/>
              </w:rPr>
              <w:t>b) Oś tylna z zawieszeniem mechanicznym albo pneumatycznym.</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58AF94D8"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9DDD021" w14:textId="77777777" w:rsidTr="009C214B">
        <w:trPr>
          <w:trHeight w:val="73"/>
        </w:trPr>
        <w:tc>
          <w:tcPr>
            <w:tcW w:w="664" w:type="dxa"/>
            <w:vMerge/>
            <w:tcBorders>
              <w:left w:val="single" w:sz="4" w:space="0" w:color="auto"/>
              <w:right w:val="single" w:sz="4" w:space="0" w:color="auto"/>
            </w:tcBorders>
            <w:shd w:val="clear" w:color="auto" w:fill="FFFFFF"/>
            <w:vAlign w:val="center"/>
          </w:tcPr>
          <w:p w14:paraId="61E092BF" w14:textId="77777777" w:rsidR="00147934" w:rsidRPr="00147934" w:rsidRDefault="00147934" w:rsidP="00147934">
            <w:pPr>
              <w:numPr>
                <w:ilvl w:val="1"/>
                <w:numId w:val="125"/>
              </w:numPr>
              <w:spacing w:after="0" w:line="240" w:lineRule="auto"/>
              <w:ind w:hanging="679"/>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7F6A8578" w14:textId="77777777" w:rsidR="00147934" w:rsidRPr="00147934" w:rsidRDefault="00147934" w:rsidP="00147934">
            <w:pPr>
              <w:numPr>
                <w:ilvl w:val="0"/>
                <w:numId w:val="147"/>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sz w:val="20"/>
                <w:szCs w:val="20"/>
              </w:rPr>
              <w:t>Układ kierowniczy ze wspomaganiem.</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348F55DD"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55F65153" w14:textId="77777777" w:rsidTr="009C214B">
        <w:trPr>
          <w:trHeight w:val="73"/>
        </w:trPr>
        <w:tc>
          <w:tcPr>
            <w:tcW w:w="664" w:type="dxa"/>
            <w:vMerge/>
            <w:tcBorders>
              <w:left w:val="single" w:sz="4" w:space="0" w:color="auto"/>
              <w:right w:val="single" w:sz="4" w:space="0" w:color="auto"/>
            </w:tcBorders>
            <w:shd w:val="clear" w:color="auto" w:fill="FFFFFF"/>
            <w:vAlign w:val="center"/>
          </w:tcPr>
          <w:p w14:paraId="4D8681D1" w14:textId="77777777" w:rsidR="00147934" w:rsidRPr="00147934" w:rsidRDefault="00147934" w:rsidP="00147934">
            <w:pPr>
              <w:numPr>
                <w:ilvl w:val="1"/>
                <w:numId w:val="125"/>
              </w:numPr>
              <w:spacing w:after="0" w:line="240" w:lineRule="auto"/>
              <w:ind w:hanging="679"/>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3C2F0445" w14:textId="77777777" w:rsidR="00147934" w:rsidRPr="00147934" w:rsidRDefault="00147934" w:rsidP="00147934">
            <w:pPr>
              <w:numPr>
                <w:ilvl w:val="0"/>
                <w:numId w:val="147"/>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sz w:val="20"/>
                <w:szCs w:val="20"/>
              </w:rPr>
              <w:t>Układy napędowy z blokadą mechanizmu różnicowego osi napędowej.</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72C3A0A2"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BCD6A66" w14:textId="77777777" w:rsidTr="009C214B">
        <w:trPr>
          <w:trHeight w:val="73"/>
        </w:trPr>
        <w:tc>
          <w:tcPr>
            <w:tcW w:w="664" w:type="dxa"/>
            <w:vMerge/>
            <w:tcBorders>
              <w:left w:val="single" w:sz="4" w:space="0" w:color="auto"/>
              <w:right w:val="single" w:sz="4" w:space="0" w:color="auto"/>
            </w:tcBorders>
            <w:shd w:val="clear" w:color="auto" w:fill="FFFFFF"/>
            <w:vAlign w:val="center"/>
          </w:tcPr>
          <w:p w14:paraId="659ABB56" w14:textId="77777777" w:rsidR="00147934" w:rsidRPr="00147934" w:rsidRDefault="00147934" w:rsidP="00147934">
            <w:pPr>
              <w:numPr>
                <w:ilvl w:val="1"/>
                <w:numId w:val="125"/>
              </w:numPr>
              <w:spacing w:after="0" w:line="240" w:lineRule="auto"/>
              <w:ind w:hanging="679"/>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7C11B871" w14:textId="77777777" w:rsidR="00147934" w:rsidRPr="00147934" w:rsidRDefault="00147934" w:rsidP="00147934">
            <w:pPr>
              <w:numPr>
                <w:ilvl w:val="0"/>
                <w:numId w:val="147"/>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sz w:val="20"/>
                <w:szCs w:val="20"/>
              </w:rPr>
              <w:t>Układ hamulcowy – hamulce wszystkich osi tarczowe.</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4EDDBDF6"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347AE28" w14:textId="77777777" w:rsidTr="009C214B">
        <w:trPr>
          <w:trHeight w:val="73"/>
        </w:trPr>
        <w:tc>
          <w:tcPr>
            <w:tcW w:w="664" w:type="dxa"/>
            <w:vMerge/>
            <w:tcBorders>
              <w:left w:val="single" w:sz="4" w:space="0" w:color="auto"/>
              <w:right w:val="single" w:sz="4" w:space="0" w:color="auto"/>
            </w:tcBorders>
            <w:shd w:val="clear" w:color="auto" w:fill="FFFFFF"/>
            <w:vAlign w:val="center"/>
          </w:tcPr>
          <w:p w14:paraId="02779157" w14:textId="77777777" w:rsidR="00147934" w:rsidRPr="00147934" w:rsidRDefault="00147934" w:rsidP="00147934">
            <w:pPr>
              <w:numPr>
                <w:ilvl w:val="1"/>
                <w:numId w:val="125"/>
              </w:numPr>
              <w:spacing w:after="0" w:line="240" w:lineRule="auto"/>
              <w:ind w:hanging="679"/>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400F789E" w14:textId="77777777" w:rsidR="00147934" w:rsidRPr="00147934" w:rsidRDefault="00147934" w:rsidP="00147934">
            <w:pPr>
              <w:numPr>
                <w:ilvl w:val="0"/>
                <w:numId w:val="147"/>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sz w:val="20"/>
                <w:szCs w:val="20"/>
              </w:rPr>
              <w:t>Elektroniczny system zapobiegający blokowaniu kół podczas hamowania.</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2C932037"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050A588C" w14:textId="77777777" w:rsidTr="009C214B">
        <w:trPr>
          <w:trHeight w:val="73"/>
        </w:trPr>
        <w:tc>
          <w:tcPr>
            <w:tcW w:w="664" w:type="dxa"/>
            <w:vMerge/>
            <w:tcBorders>
              <w:left w:val="single" w:sz="4" w:space="0" w:color="auto"/>
              <w:right w:val="single" w:sz="4" w:space="0" w:color="auto"/>
            </w:tcBorders>
            <w:shd w:val="clear" w:color="auto" w:fill="FFFFFF"/>
            <w:vAlign w:val="center"/>
          </w:tcPr>
          <w:p w14:paraId="0FF0F5A6" w14:textId="77777777" w:rsidR="00147934" w:rsidRPr="00147934" w:rsidRDefault="00147934" w:rsidP="00147934">
            <w:pPr>
              <w:numPr>
                <w:ilvl w:val="1"/>
                <w:numId w:val="125"/>
              </w:numPr>
              <w:spacing w:after="0" w:line="240" w:lineRule="auto"/>
              <w:ind w:hanging="679"/>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2A0C8EDD" w14:textId="77777777" w:rsidR="00147934" w:rsidRPr="00147934" w:rsidRDefault="00147934" w:rsidP="00147934">
            <w:pPr>
              <w:numPr>
                <w:ilvl w:val="0"/>
                <w:numId w:val="147"/>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sz w:val="20"/>
                <w:szCs w:val="20"/>
              </w:rPr>
              <w:t>Elektroniczny układ sterowania układem hamulcowym (elektroniczna regulacja zwiększenia ciśnienia w tłokach hamulcowych powodujących skrócenie drogi hamowania).</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3ED1788C"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070C393" w14:textId="77777777" w:rsidTr="009C214B">
        <w:trPr>
          <w:trHeight w:val="73"/>
        </w:trPr>
        <w:tc>
          <w:tcPr>
            <w:tcW w:w="664" w:type="dxa"/>
            <w:vMerge/>
            <w:tcBorders>
              <w:left w:val="single" w:sz="4" w:space="0" w:color="auto"/>
              <w:right w:val="single" w:sz="4" w:space="0" w:color="auto"/>
            </w:tcBorders>
            <w:shd w:val="clear" w:color="auto" w:fill="FFFFFF"/>
            <w:vAlign w:val="center"/>
          </w:tcPr>
          <w:p w14:paraId="78F3A37C" w14:textId="77777777" w:rsidR="00147934" w:rsidRPr="00147934" w:rsidRDefault="00147934" w:rsidP="00147934">
            <w:pPr>
              <w:numPr>
                <w:ilvl w:val="1"/>
                <w:numId w:val="125"/>
              </w:numPr>
              <w:spacing w:after="0" w:line="240" w:lineRule="auto"/>
              <w:ind w:hanging="679"/>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35D3C7D4" w14:textId="77777777" w:rsidR="00147934" w:rsidRPr="00147934" w:rsidRDefault="00147934" w:rsidP="00147934">
            <w:pPr>
              <w:numPr>
                <w:ilvl w:val="0"/>
                <w:numId w:val="147"/>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sz w:val="20"/>
                <w:szCs w:val="20"/>
              </w:rPr>
              <w:t>Elektroniczny układ stabilizacji toru jazdy  pojazdu podczas pokonywania zakrętu.</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18A5EC8E"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42EDB162" w14:textId="77777777" w:rsidTr="009C214B">
        <w:trPr>
          <w:trHeight w:val="73"/>
        </w:trPr>
        <w:tc>
          <w:tcPr>
            <w:tcW w:w="664" w:type="dxa"/>
            <w:vMerge/>
            <w:tcBorders>
              <w:left w:val="single" w:sz="4" w:space="0" w:color="auto"/>
              <w:bottom w:val="single" w:sz="4" w:space="0" w:color="auto"/>
              <w:right w:val="single" w:sz="4" w:space="0" w:color="auto"/>
            </w:tcBorders>
            <w:shd w:val="clear" w:color="auto" w:fill="FFFFFF"/>
            <w:vAlign w:val="center"/>
          </w:tcPr>
          <w:p w14:paraId="710BBCE2" w14:textId="77777777" w:rsidR="00147934" w:rsidRPr="00147934" w:rsidRDefault="00147934" w:rsidP="00147934">
            <w:pPr>
              <w:numPr>
                <w:ilvl w:val="1"/>
                <w:numId w:val="125"/>
              </w:numPr>
              <w:spacing w:after="0" w:line="240" w:lineRule="auto"/>
              <w:ind w:hanging="679"/>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6A5A2C2D" w14:textId="77777777" w:rsidR="00147934" w:rsidRPr="00147934" w:rsidRDefault="00147934" w:rsidP="00147934">
            <w:pPr>
              <w:numPr>
                <w:ilvl w:val="0"/>
                <w:numId w:val="147"/>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sz w:val="20"/>
                <w:szCs w:val="20"/>
              </w:rPr>
              <w:t>Układ zapobiegający poślizgowi kół przy ruszaniu pojazdu.</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205DA0C7"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AE6EFE1" w14:textId="77777777" w:rsidTr="009C214B">
        <w:trPr>
          <w:trHeight w:val="73"/>
        </w:trPr>
        <w:tc>
          <w:tcPr>
            <w:tcW w:w="664" w:type="dxa"/>
            <w:vMerge w:val="restart"/>
            <w:tcBorders>
              <w:top w:val="single" w:sz="4" w:space="0" w:color="auto"/>
              <w:left w:val="single" w:sz="4" w:space="0" w:color="auto"/>
              <w:right w:val="single" w:sz="4" w:space="0" w:color="auto"/>
            </w:tcBorders>
            <w:shd w:val="clear" w:color="auto" w:fill="auto"/>
            <w:vAlign w:val="center"/>
          </w:tcPr>
          <w:p w14:paraId="33BAD432"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9173" w:type="dxa"/>
            <w:gridSpan w:val="3"/>
            <w:tcBorders>
              <w:top w:val="single" w:sz="4" w:space="0" w:color="auto"/>
              <w:left w:val="single" w:sz="4" w:space="0" w:color="auto"/>
              <w:bottom w:val="single" w:sz="4" w:space="0" w:color="auto"/>
              <w:right w:val="single" w:sz="4" w:space="0" w:color="auto"/>
            </w:tcBorders>
            <w:shd w:val="clear" w:color="auto" w:fill="F2F2F2"/>
          </w:tcPr>
          <w:p w14:paraId="216B429B" w14:textId="77777777" w:rsidR="00147934" w:rsidRPr="00147934" w:rsidRDefault="00147934" w:rsidP="00147934">
            <w:pPr>
              <w:tabs>
                <w:tab w:val="left" w:pos="284"/>
              </w:tabs>
              <w:spacing w:after="0" w:line="240" w:lineRule="auto"/>
              <w:rPr>
                <w:rFonts w:ascii="Open Sans" w:eastAsia="Times New Roman" w:hAnsi="Open Sans" w:cs="Open Sans"/>
                <w:b/>
                <w:bCs/>
                <w:sz w:val="20"/>
                <w:szCs w:val="20"/>
              </w:rPr>
            </w:pPr>
            <w:r w:rsidRPr="00147934">
              <w:rPr>
                <w:rFonts w:ascii="Open Sans" w:eastAsia="Times New Roman" w:hAnsi="Open Sans" w:cs="Open Sans"/>
                <w:b/>
                <w:bCs/>
                <w:sz w:val="20"/>
                <w:szCs w:val="20"/>
              </w:rPr>
              <w:t>Silniki.</w:t>
            </w:r>
          </w:p>
        </w:tc>
      </w:tr>
      <w:tr w:rsidR="00147934" w:rsidRPr="00147934" w14:paraId="0F972485"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788D4DB9"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5FEB9AE1" w14:textId="77777777" w:rsidR="00147934" w:rsidRPr="00147934" w:rsidRDefault="00147934" w:rsidP="00147934">
            <w:pPr>
              <w:numPr>
                <w:ilvl w:val="0"/>
                <w:numId w:val="148"/>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 xml:space="preserve">Silnik wysokoprężny </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6CA1A07F"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84C56E9"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3460C9E0"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002D5BC3" w14:textId="77777777" w:rsidR="00147934" w:rsidRPr="00147934" w:rsidRDefault="00147934" w:rsidP="00147934">
            <w:pPr>
              <w:numPr>
                <w:ilvl w:val="0"/>
                <w:numId w:val="148"/>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Moc: minimum 230 KM, maksymalnie 280 KM.</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672602F5"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………..KM</w:t>
            </w:r>
          </w:p>
        </w:tc>
      </w:tr>
      <w:tr w:rsidR="00147934" w:rsidRPr="00147934" w14:paraId="741DEA61"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63AEEBB4"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48954809" w14:textId="77777777" w:rsidR="00147934" w:rsidRPr="00147934" w:rsidRDefault="00147934" w:rsidP="00147934">
            <w:pPr>
              <w:numPr>
                <w:ilvl w:val="0"/>
                <w:numId w:val="148"/>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Silnik spełniający normy emisji spalin: co najmniej EURO 6.</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21F94D79"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……..EURO</w:t>
            </w:r>
          </w:p>
        </w:tc>
      </w:tr>
      <w:tr w:rsidR="00147934" w:rsidRPr="00147934" w14:paraId="6EB8B6D8"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3AB579C2"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5F0CDE51" w14:textId="77777777" w:rsidR="00147934" w:rsidRPr="00147934" w:rsidRDefault="00147934" w:rsidP="00147934">
            <w:pPr>
              <w:numPr>
                <w:ilvl w:val="0"/>
                <w:numId w:val="148"/>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Wyciszona praca, poziom hałasu nie powinien przekraczać 87 db.</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0BB9B746"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dB</w:t>
            </w:r>
          </w:p>
        </w:tc>
      </w:tr>
      <w:tr w:rsidR="00147934" w:rsidRPr="00147934" w14:paraId="4AFDD2FA"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3F4B6212"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49FE3211" w14:textId="77777777" w:rsidR="00147934" w:rsidRPr="00147934" w:rsidRDefault="00147934" w:rsidP="00147934">
            <w:pPr>
              <w:numPr>
                <w:ilvl w:val="0"/>
                <w:numId w:val="148"/>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Ogranicznik prędkości 85-90 km/h.</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37D394BC"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1DDAFD1"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0693A321"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68E5E873" w14:textId="77777777" w:rsidR="00147934" w:rsidRPr="00147934" w:rsidRDefault="00147934" w:rsidP="00147934">
            <w:pPr>
              <w:numPr>
                <w:ilvl w:val="0"/>
                <w:numId w:val="148"/>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Układ chłodzenia do minimum -25</w:t>
            </w:r>
            <w:r w:rsidRPr="00147934">
              <w:rPr>
                <w:rFonts w:ascii="Open Sans" w:eastAsia="Times New Roman" w:hAnsi="Open Sans" w:cs="Open Sans"/>
                <w:sz w:val="20"/>
                <w:szCs w:val="20"/>
                <w:vertAlign w:val="superscript"/>
              </w:rPr>
              <w:t>o</w:t>
            </w:r>
            <w:r w:rsidRPr="00147934">
              <w:rPr>
                <w:rFonts w:ascii="Open Sans" w:eastAsia="Times New Roman" w:hAnsi="Open Sans" w:cs="Open Sans"/>
                <w:sz w:val="20"/>
                <w:szCs w:val="20"/>
              </w:rPr>
              <w:t>C temperatury panującej na zewnątrz.</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57137E36"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xml:space="preserve">………… </w:t>
            </w:r>
            <w:r w:rsidRPr="00147934">
              <w:rPr>
                <w:rFonts w:ascii="Open Sans" w:eastAsia="Times New Roman" w:hAnsi="Open Sans" w:cs="Open Sans"/>
                <w:sz w:val="20"/>
                <w:szCs w:val="20"/>
                <w:vertAlign w:val="superscript"/>
              </w:rPr>
              <w:t>o</w:t>
            </w:r>
            <w:r w:rsidRPr="00147934">
              <w:rPr>
                <w:rFonts w:ascii="Open Sans" w:eastAsia="Times New Roman" w:hAnsi="Open Sans" w:cs="Open Sans"/>
                <w:sz w:val="20"/>
                <w:szCs w:val="20"/>
              </w:rPr>
              <w:t>C</w:t>
            </w:r>
          </w:p>
        </w:tc>
      </w:tr>
      <w:tr w:rsidR="00147934" w:rsidRPr="00147934" w14:paraId="78315894"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50AEA25E"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5697C7E3" w14:textId="77777777" w:rsidR="00147934" w:rsidRPr="00147934" w:rsidRDefault="00147934" w:rsidP="00147934">
            <w:pPr>
              <w:numPr>
                <w:ilvl w:val="0"/>
                <w:numId w:val="148"/>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Pojemność zbiornika paliwa minimum 100 litrów,</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17DC4435"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litr</w:t>
            </w:r>
          </w:p>
        </w:tc>
      </w:tr>
      <w:tr w:rsidR="00147934" w:rsidRPr="00147934" w14:paraId="0AEF4DA2"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18200FDE"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210D72EB" w14:textId="77777777" w:rsidR="00147934" w:rsidRPr="00147934" w:rsidRDefault="00147934" w:rsidP="00147934">
            <w:pPr>
              <w:numPr>
                <w:ilvl w:val="0"/>
                <w:numId w:val="148"/>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Zbiornik AdBlue minimum 20 litrów.</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1BFE6ED9"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litr</w:t>
            </w:r>
          </w:p>
        </w:tc>
      </w:tr>
      <w:tr w:rsidR="00147934" w:rsidRPr="00147934" w14:paraId="753A8E6E"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1981E851"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27BA2233" w14:textId="77777777" w:rsidR="00147934" w:rsidRPr="00147934" w:rsidRDefault="00147934" w:rsidP="00147934">
            <w:pPr>
              <w:numPr>
                <w:ilvl w:val="0"/>
                <w:numId w:val="148"/>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Tempomat.</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2ABECFE7"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CF1B4BE" w14:textId="77777777" w:rsidTr="009C214B">
        <w:trPr>
          <w:trHeight w:val="73"/>
        </w:trPr>
        <w:tc>
          <w:tcPr>
            <w:tcW w:w="664" w:type="dxa"/>
            <w:vMerge w:val="restart"/>
            <w:tcBorders>
              <w:top w:val="single" w:sz="4" w:space="0" w:color="auto"/>
              <w:left w:val="single" w:sz="4" w:space="0" w:color="auto"/>
              <w:right w:val="single" w:sz="4" w:space="0" w:color="auto"/>
            </w:tcBorders>
            <w:shd w:val="clear" w:color="auto" w:fill="auto"/>
            <w:vAlign w:val="center"/>
          </w:tcPr>
          <w:p w14:paraId="62771708"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9173" w:type="dxa"/>
            <w:gridSpan w:val="3"/>
            <w:tcBorders>
              <w:top w:val="single" w:sz="4" w:space="0" w:color="auto"/>
              <w:left w:val="single" w:sz="4" w:space="0" w:color="auto"/>
              <w:bottom w:val="single" w:sz="4" w:space="0" w:color="auto"/>
              <w:right w:val="single" w:sz="4" w:space="0" w:color="auto"/>
            </w:tcBorders>
            <w:shd w:val="clear" w:color="auto" w:fill="F2F2F2"/>
          </w:tcPr>
          <w:p w14:paraId="0DBB7E87" w14:textId="77777777" w:rsidR="00147934" w:rsidRPr="00147934" w:rsidRDefault="00147934" w:rsidP="00147934">
            <w:pPr>
              <w:tabs>
                <w:tab w:val="left" w:pos="284"/>
                <w:tab w:val="left" w:pos="567"/>
              </w:tabs>
              <w:spacing w:after="0" w:line="240" w:lineRule="auto"/>
              <w:rPr>
                <w:rFonts w:ascii="Open Sans" w:eastAsia="Times New Roman" w:hAnsi="Open Sans" w:cs="Open Sans"/>
                <w:b/>
                <w:bCs/>
                <w:sz w:val="20"/>
                <w:szCs w:val="20"/>
              </w:rPr>
            </w:pPr>
            <w:r w:rsidRPr="00147934">
              <w:rPr>
                <w:rFonts w:ascii="Open Sans" w:eastAsia="Times New Roman" w:hAnsi="Open Sans" w:cs="Open Sans"/>
                <w:b/>
                <w:bCs/>
                <w:sz w:val="20"/>
                <w:szCs w:val="20"/>
              </w:rPr>
              <w:t>Skrzynia biegów.</w:t>
            </w:r>
          </w:p>
        </w:tc>
      </w:tr>
      <w:tr w:rsidR="00147934" w:rsidRPr="00147934" w14:paraId="1E932248"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0FAFC39B"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64EFB80B" w14:textId="77777777" w:rsidR="00147934" w:rsidRPr="00147934" w:rsidRDefault="00147934" w:rsidP="00147934">
            <w:pPr>
              <w:numPr>
                <w:ilvl w:val="0"/>
                <w:numId w:val="149"/>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sz w:val="20"/>
                <w:szCs w:val="20"/>
              </w:rPr>
              <w:t>Hydrostatyczna skrzynia biegów umieszczona w układzie napędowym pojazdu, który po włączeniu napędza zarówno podwozie oraz pompy hydrauliczne.</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5B747AAD"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03C5F59F"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0D96D90F"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6F11D110" w14:textId="77777777" w:rsidR="00147934" w:rsidRPr="00147934" w:rsidRDefault="00147934" w:rsidP="00147934">
            <w:pPr>
              <w:numPr>
                <w:ilvl w:val="0"/>
                <w:numId w:val="149"/>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sz w:val="20"/>
                <w:szCs w:val="20"/>
              </w:rPr>
              <w:t>Akustyczny  sygnał dźwiękowy dla włączonego biegu wstecznego.</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198E50FF"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5075FA00" w14:textId="77777777" w:rsidTr="009C214B">
        <w:trPr>
          <w:trHeight w:val="73"/>
        </w:trPr>
        <w:tc>
          <w:tcPr>
            <w:tcW w:w="664" w:type="dxa"/>
            <w:vMerge w:val="restart"/>
            <w:tcBorders>
              <w:top w:val="single" w:sz="4" w:space="0" w:color="auto"/>
              <w:left w:val="single" w:sz="4" w:space="0" w:color="auto"/>
              <w:right w:val="single" w:sz="4" w:space="0" w:color="auto"/>
            </w:tcBorders>
            <w:shd w:val="clear" w:color="auto" w:fill="auto"/>
            <w:vAlign w:val="center"/>
          </w:tcPr>
          <w:p w14:paraId="5C6C83F7"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9173" w:type="dxa"/>
            <w:gridSpan w:val="3"/>
            <w:tcBorders>
              <w:top w:val="single" w:sz="4" w:space="0" w:color="auto"/>
              <w:left w:val="single" w:sz="4" w:space="0" w:color="auto"/>
              <w:bottom w:val="single" w:sz="4" w:space="0" w:color="auto"/>
              <w:right w:val="single" w:sz="4" w:space="0" w:color="auto"/>
            </w:tcBorders>
            <w:shd w:val="clear" w:color="auto" w:fill="F2F2F2"/>
          </w:tcPr>
          <w:p w14:paraId="4A0F8534" w14:textId="77777777" w:rsidR="00147934" w:rsidRPr="00147934" w:rsidRDefault="00147934" w:rsidP="00147934">
            <w:pPr>
              <w:tabs>
                <w:tab w:val="left" w:pos="567"/>
              </w:tabs>
              <w:spacing w:after="0" w:line="240" w:lineRule="auto"/>
              <w:rPr>
                <w:rFonts w:ascii="Open Sans" w:eastAsia="Times New Roman" w:hAnsi="Open Sans" w:cs="Open Sans"/>
                <w:sz w:val="20"/>
                <w:szCs w:val="20"/>
              </w:rPr>
            </w:pPr>
            <w:r w:rsidRPr="00147934">
              <w:rPr>
                <w:rFonts w:ascii="Open Sans" w:eastAsia="Times New Roman" w:hAnsi="Open Sans" w:cs="Open Sans"/>
                <w:b/>
                <w:bCs/>
                <w:sz w:val="20"/>
                <w:szCs w:val="20"/>
              </w:rPr>
              <w:t>Instalacja elektryczna.</w:t>
            </w:r>
          </w:p>
        </w:tc>
      </w:tr>
      <w:tr w:rsidR="00147934" w:rsidRPr="00147934" w14:paraId="5D301D66"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5904B13C"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24101F78" w14:textId="77777777" w:rsidR="00147934" w:rsidRPr="00147934" w:rsidRDefault="00147934" w:rsidP="00147934">
            <w:pPr>
              <w:numPr>
                <w:ilvl w:val="0"/>
                <w:numId w:val="150"/>
              </w:numPr>
              <w:tabs>
                <w:tab w:val="left" w:pos="312"/>
              </w:tabs>
              <w:spacing w:after="0" w:line="240" w:lineRule="auto"/>
              <w:ind w:hanging="720"/>
              <w:rPr>
                <w:rFonts w:ascii="Open Sans" w:eastAsia="Times New Roman" w:hAnsi="Open Sans" w:cs="Open Sans"/>
                <w:sz w:val="20"/>
                <w:szCs w:val="20"/>
              </w:rPr>
            </w:pPr>
            <w:r w:rsidRPr="00147934">
              <w:rPr>
                <w:rFonts w:ascii="Open Sans" w:eastAsia="Times New Roman" w:hAnsi="Open Sans" w:cs="Open Sans"/>
                <w:sz w:val="20"/>
                <w:szCs w:val="20"/>
              </w:rPr>
              <w:t>Napięcie nominalne 24 V.</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1993FBD0"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0F424196"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19E4ACCC"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C5C04F" w14:textId="77777777" w:rsidR="00147934" w:rsidRPr="00147934" w:rsidRDefault="00147934" w:rsidP="00147934">
            <w:pPr>
              <w:numPr>
                <w:ilvl w:val="0"/>
                <w:numId w:val="150"/>
              </w:numPr>
              <w:tabs>
                <w:tab w:val="left" w:pos="312"/>
              </w:tabs>
              <w:spacing w:after="0" w:line="240" w:lineRule="auto"/>
              <w:ind w:hanging="720"/>
              <w:rPr>
                <w:rFonts w:ascii="Open Sans" w:eastAsia="Times New Roman" w:hAnsi="Open Sans" w:cs="Open Sans"/>
                <w:sz w:val="20"/>
                <w:szCs w:val="20"/>
              </w:rPr>
            </w:pPr>
            <w:r w:rsidRPr="00147934">
              <w:rPr>
                <w:rFonts w:ascii="Open Sans" w:eastAsia="Times New Roman" w:hAnsi="Open Sans" w:cs="Open Sans"/>
                <w:sz w:val="20"/>
                <w:szCs w:val="20"/>
              </w:rPr>
              <w:t>Akumulatory: 24 V minimum 170 Ah  minimum 1 sztuka</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616F8B5C"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Ah ………. szt.</w:t>
            </w:r>
          </w:p>
        </w:tc>
      </w:tr>
      <w:tr w:rsidR="00147934" w:rsidRPr="00147934" w14:paraId="359DC482"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7BDABFF3"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1202D0C8" w14:textId="77777777" w:rsidR="00147934" w:rsidRPr="00147934" w:rsidRDefault="00147934" w:rsidP="00147934">
            <w:pPr>
              <w:numPr>
                <w:ilvl w:val="0"/>
                <w:numId w:val="150"/>
              </w:numPr>
              <w:tabs>
                <w:tab w:val="left" w:pos="312"/>
              </w:tabs>
              <w:spacing w:after="0" w:line="240" w:lineRule="auto"/>
              <w:ind w:hanging="720"/>
              <w:rPr>
                <w:rFonts w:ascii="Open Sans" w:eastAsia="Times New Roman" w:hAnsi="Open Sans" w:cs="Open Sans"/>
                <w:sz w:val="20"/>
                <w:szCs w:val="20"/>
              </w:rPr>
            </w:pPr>
            <w:r w:rsidRPr="00147934">
              <w:rPr>
                <w:rFonts w:ascii="Open Sans" w:eastAsia="Times New Roman" w:hAnsi="Open Sans" w:cs="Open Sans"/>
                <w:sz w:val="20"/>
                <w:szCs w:val="20"/>
              </w:rPr>
              <w:t>Akumulatory bezobsługowe.</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111033BE"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5A8DB20" w14:textId="77777777" w:rsidTr="009C214B">
        <w:trPr>
          <w:trHeight w:val="73"/>
        </w:trPr>
        <w:tc>
          <w:tcPr>
            <w:tcW w:w="664" w:type="dxa"/>
            <w:vMerge w:val="restart"/>
            <w:tcBorders>
              <w:left w:val="single" w:sz="4" w:space="0" w:color="auto"/>
              <w:right w:val="single" w:sz="4" w:space="0" w:color="auto"/>
            </w:tcBorders>
            <w:shd w:val="clear" w:color="auto" w:fill="auto"/>
            <w:vAlign w:val="center"/>
          </w:tcPr>
          <w:p w14:paraId="008889D2"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9173" w:type="dxa"/>
            <w:gridSpan w:val="3"/>
            <w:tcBorders>
              <w:top w:val="single" w:sz="4" w:space="0" w:color="auto"/>
              <w:left w:val="single" w:sz="4" w:space="0" w:color="auto"/>
              <w:bottom w:val="single" w:sz="4" w:space="0" w:color="auto"/>
              <w:right w:val="single" w:sz="4" w:space="0" w:color="auto"/>
            </w:tcBorders>
            <w:shd w:val="clear" w:color="auto" w:fill="F2F2F2"/>
          </w:tcPr>
          <w:p w14:paraId="111BE18F" w14:textId="77777777" w:rsidR="00147934" w:rsidRPr="00147934" w:rsidRDefault="00147934" w:rsidP="00147934">
            <w:pPr>
              <w:tabs>
                <w:tab w:val="left" w:pos="567"/>
              </w:tabs>
              <w:spacing w:after="0" w:line="240" w:lineRule="auto"/>
              <w:rPr>
                <w:rFonts w:ascii="Open Sans" w:eastAsia="Times New Roman" w:hAnsi="Open Sans" w:cs="Open Sans"/>
                <w:sz w:val="20"/>
                <w:szCs w:val="20"/>
              </w:rPr>
            </w:pPr>
            <w:r w:rsidRPr="00147934">
              <w:rPr>
                <w:rFonts w:ascii="Open Sans" w:eastAsia="Times New Roman" w:hAnsi="Open Sans" w:cs="Open Sans"/>
                <w:b/>
                <w:bCs/>
                <w:sz w:val="20"/>
                <w:szCs w:val="20"/>
              </w:rPr>
              <w:t>Ogumienie:</w:t>
            </w:r>
          </w:p>
        </w:tc>
      </w:tr>
      <w:tr w:rsidR="00147934" w:rsidRPr="00147934" w14:paraId="2A900886"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69EB5E76"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0593B275" w14:textId="77777777" w:rsidR="00147934" w:rsidRPr="00147934" w:rsidRDefault="00147934" w:rsidP="00147934">
            <w:pPr>
              <w:numPr>
                <w:ilvl w:val="0"/>
                <w:numId w:val="151"/>
              </w:numPr>
              <w:tabs>
                <w:tab w:val="left" w:pos="312"/>
              </w:tabs>
              <w:spacing w:after="0" w:line="240" w:lineRule="auto"/>
              <w:ind w:hanging="720"/>
              <w:rPr>
                <w:rFonts w:ascii="Open Sans" w:eastAsia="Times New Roman" w:hAnsi="Open Sans" w:cs="Open Sans"/>
                <w:sz w:val="20"/>
                <w:szCs w:val="20"/>
              </w:rPr>
            </w:pPr>
            <w:r w:rsidRPr="00147934">
              <w:rPr>
                <w:rFonts w:ascii="Open Sans" w:eastAsia="Times New Roman" w:hAnsi="Open Sans" w:cs="Open Sans"/>
                <w:sz w:val="20"/>
                <w:szCs w:val="20"/>
              </w:rPr>
              <w:t>Wielosezonowe.</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0E31E0F6"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F4B8F84"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72A3B745"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0DBAD3EC" w14:textId="77777777" w:rsidR="00147934" w:rsidRPr="00147934" w:rsidRDefault="00147934" w:rsidP="00147934">
            <w:pPr>
              <w:numPr>
                <w:ilvl w:val="0"/>
                <w:numId w:val="151"/>
              </w:numPr>
              <w:tabs>
                <w:tab w:val="left" w:pos="312"/>
              </w:tabs>
              <w:spacing w:after="0" w:line="240" w:lineRule="auto"/>
              <w:ind w:hanging="720"/>
              <w:rPr>
                <w:rFonts w:ascii="Open Sans" w:eastAsia="Times New Roman" w:hAnsi="Open Sans" w:cs="Open Sans"/>
                <w:sz w:val="20"/>
                <w:szCs w:val="20"/>
              </w:rPr>
            </w:pPr>
            <w:r w:rsidRPr="00147934">
              <w:rPr>
                <w:rFonts w:ascii="Open Sans" w:eastAsia="Times New Roman" w:hAnsi="Open Sans" w:cs="Open Sans"/>
                <w:sz w:val="20"/>
                <w:szCs w:val="20"/>
              </w:rPr>
              <w:t>Wszystkie koła z oponami bezdętkowymi R 22,5.</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5360AFF8"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3F1675D"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50CD8D4C"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78B28E59" w14:textId="77777777" w:rsidR="00147934" w:rsidRPr="00147934" w:rsidRDefault="00147934" w:rsidP="00147934">
            <w:pPr>
              <w:numPr>
                <w:ilvl w:val="0"/>
                <w:numId w:val="151"/>
              </w:numPr>
              <w:tabs>
                <w:tab w:val="left" w:pos="312"/>
              </w:tabs>
              <w:spacing w:after="0" w:line="240" w:lineRule="auto"/>
              <w:ind w:hanging="720"/>
              <w:rPr>
                <w:rFonts w:ascii="Open Sans" w:eastAsia="Times New Roman" w:hAnsi="Open Sans" w:cs="Open Sans"/>
                <w:sz w:val="20"/>
                <w:szCs w:val="20"/>
              </w:rPr>
            </w:pPr>
            <w:r w:rsidRPr="00147934">
              <w:rPr>
                <w:rFonts w:ascii="Open Sans" w:eastAsia="Times New Roman" w:hAnsi="Open Sans" w:cs="Open Sans"/>
                <w:sz w:val="20"/>
                <w:szCs w:val="20"/>
              </w:rPr>
              <w:t>Koło zapasowe</w:t>
            </w:r>
            <w:r w:rsidRPr="00147934">
              <w:rPr>
                <w:rFonts w:ascii="Open Sans" w:eastAsia="Times New Roman" w:hAnsi="Open Sans" w:cs="Open Sans"/>
                <w:bCs/>
                <w:sz w:val="20"/>
                <w:szCs w:val="20"/>
              </w:rPr>
              <w:t>.</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750BE231"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07BA2AB9" w14:textId="77777777" w:rsidTr="009C214B">
        <w:trPr>
          <w:trHeight w:val="73"/>
        </w:trPr>
        <w:tc>
          <w:tcPr>
            <w:tcW w:w="664" w:type="dxa"/>
            <w:vMerge w:val="restart"/>
            <w:tcBorders>
              <w:left w:val="single" w:sz="4" w:space="0" w:color="auto"/>
              <w:right w:val="single" w:sz="4" w:space="0" w:color="auto"/>
            </w:tcBorders>
            <w:shd w:val="clear" w:color="auto" w:fill="auto"/>
            <w:vAlign w:val="center"/>
          </w:tcPr>
          <w:p w14:paraId="3F17347A"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9173" w:type="dxa"/>
            <w:gridSpan w:val="3"/>
            <w:tcBorders>
              <w:top w:val="single" w:sz="4" w:space="0" w:color="auto"/>
              <w:left w:val="single" w:sz="4" w:space="0" w:color="auto"/>
              <w:bottom w:val="single" w:sz="4" w:space="0" w:color="auto"/>
              <w:right w:val="single" w:sz="4" w:space="0" w:color="auto"/>
            </w:tcBorders>
            <w:shd w:val="clear" w:color="auto" w:fill="F2F2F2"/>
          </w:tcPr>
          <w:p w14:paraId="7844F00D" w14:textId="77777777" w:rsidR="00147934" w:rsidRPr="00147934" w:rsidRDefault="00147934" w:rsidP="00147934">
            <w:pPr>
              <w:tabs>
                <w:tab w:val="left" w:pos="567"/>
              </w:tabs>
              <w:spacing w:after="0" w:line="240" w:lineRule="auto"/>
              <w:rPr>
                <w:rFonts w:ascii="Open Sans" w:eastAsia="Times New Roman" w:hAnsi="Open Sans" w:cs="Open Sans"/>
                <w:sz w:val="20"/>
                <w:szCs w:val="20"/>
              </w:rPr>
            </w:pPr>
            <w:r w:rsidRPr="00147934">
              <w:rPr>
                <w:rFonts w:ascii="Open Sans" w:eastAsia="Times New Roman" w:hAnsi="Open Sans" w:cs="Open Sans"/>
                <w:b/>
                <w:bCs/>
                <w:sz w:val="20"/>
                <w:szCs w:val="20"/>
              </w:rPr>
              <w:t>Oświetlenie zewnętrzne pojazdu.</w:t>
            </w:r>
          </w:p>
        </w:tc>
      </w:tr>
      <w:tr w:rsidR="00147934" w:rsidRPr="00147934" w14:paraId="141BFBC4"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0C05A266"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4F33D674" w14:textId="77777777" w:rsidR="00147934" w:rsidRPr="00147934" w:rsidRDefault="00147934" w:rsidP="00147934">
            <w:pPr>
              <w:numPr>
                <w:ilvl w:val="0"/>
                <w:numId w:val="152"/>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sz w:val="20"/>
                <w:szCs w:val="20"/>
              </w:rPr>
              <w:t>Światła do jazdy dziennej LED.</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12B71136"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5FC4BB72"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10965C0F"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7356545B" w14:textId="77777777" w:rsidR="00147934" w:rsidRPr="00147934" w:rsidRDefault="00147934" w:rsidP="00147934">
            <w:pPr>
              <w:numPr>
                <w:ilvl w:val="0"/>
                <w:numId w:val="152"/>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sz w:val="20"/>
                <w:szCs w:val="20"/>
              </w:rPr>
              <w:t>Boczne  światła obrysowe LED.</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51EF2E01"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05B6DEFC"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1957F183"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5DD8F40C" w14:textId="77777777" w:rsidR="00147934" w:rsidRPr="00147934" w:rsidRDefault="00147934" w:rsidP="00147934">
            <w:pPr>
              <w:numPr>
                <w:ilvl w:val="0"/>
                <w:numId w:val="152"/>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sz w:val="20"/>
                <w:szCs w:val="20"/>
              </w:rPr>
              <w:t>Tylne światła obrysowe LED.</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671758CF"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FF810F9"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53951E98"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1AC39E23" w14:textId="77777777" w:rsidR="00147934" w:rsidRPr="00147934" w:rsidRDefault="00147934" w:rsidP="00147934">
            <w:pPr>
              <w:numPr>
                <w:ilvl w:val="0"/>
                <w:numId w:val="152"/>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sz w:val="20"/>
                <w:szCs w:val="20"/>
              </w:rPr>
              <w:t>Oświetlenie szczotek bocznych LED</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5D96744A"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5A69986F"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1AB01559"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702FB898" w14:textId="77777777" w:rsidR="00147934" w:rsidRPr="00147934" w:rsidRDefault="00147934" w:rsidP="00147934">
            <w:pPr>
              <w:numPr>
                <w:ilvl w:val="0"/>
                <w:numId w:val="152"/>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sz w:val="20"/>
                <w:szCs w:val="20"/>
              </w:rPr>
              <w:t xml:space="preserve">Światło ostrzegawcze, pulsacyjne, pomarańczowe </w:t>
            </w:r>
            <w:r w:rsidRPr="00147934">
              <w:rPr>
                <w:rFonts w:ascii="Open Sans" w:eastAsia="Times New Roman" w:hAnsi="Open Sans" w:cs="Open Sans"/>
                <w:bCs/>
                <w:sz w:val="20"/>
                <w:szCs w:val="20"/>
              </w:rPr>
              <w:t xml:space="preserve">LED z </w:t>
            </w:r>
            <w:r w:rsidRPr="00147934">
              <w:rPr>
                <w:rFonts w:ascii="Open Sans" w:eastAsia="Times New Roman" w:hAnsi="Open Sans" w:cs="Open Sans"/>
                <w:sz w:val="20"/>
                <w:szCs w:val="20"/>
              </w:rPr>
              <w:t xml:space="preserve">przodu zamiatarki </w:t>
            </w:r>
            <w:r w:rsidRPr="00147934">
              <w:rPr>
                <w:rFonts w:ascii="Open Sans" w:eastAsia="Times New Roman" w:hAnsi="Open Sans" w:cs="Open Sans"/>
                <w:bCs/>
                <w:sz w:val="20"/>
                <w:szCs w:val="20"/>
              </w:rPr>
              <w:t>minimum 1 szt.</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71C98113"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szt.</w:t>
            </w:r>
          </w:p>
        </w:tc>
      </w:tr>
      <w:tr w:rsidR="00147934" w:rsidRPr="00147934" w14:paraId="144601D3" w14:textId="77777777" w:rsidTr="009C214B">
        <w:trPr>
          <w:trHeight w:val="73"/>
        </w:trPr>
        <w:tc>
          <w:tcPr>
            <w:tcW w:w="664" w:type="dxa"/>
            <w:vMerge/>
            <w:tcBorders>
              <w:left w:val="single" w:sz="4" w:space="0" w:color="auto"/>
              <w:bottom w:val="single" w:sz="4" w:space="0" w:color="auto"/>
              <w:right w:val="single" w:sz="4" w:space="0" w:color="auto"/>
            </w:tcBorders>
            <w:shd w:val="clear" w:color="auto" w:fill="auto"/>
            <w:vAlign w:val="center"/>
          </w:tcPr>
          <w:p w14:paraId="2009AEC5"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2E828A3E" w14:textId="77777777" w:rsidR="00147934" w:rsidRPr="00147934" w:rsidRDefault="00147934" w:rsidP="00147934">
            <w:pPr>
              <w:numPr>
                <w:ilvl w:val="0"/>
                <w:numId w:val="152"/>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bCs/>
                <w:sz w:val="20"/>
                <w:szCs w:val="20"/>
              </w:rPr>
              <w:t xml:space="preserve">Światło ostrzegawcze, pulsacyjne, pomarańczowe LED z tyłu zamiatarki min.  1 szt. </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60FE3BB9"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szt.</w:t>
            </w:r>
          </w:p>
        </w:tc>
      </w:tr>
      <w:tr w:rsidR="00147934" w:rsidRPr="00147934" w14:paraId="2323B53A" w14:textId="77777777" w:rsidTr="009C214B">
        <w:trPr>
          <w:trHeight w:val="73"/>
        </w:trPr>
        <w:tc>
          <w:tcPr>
            <w:tcW w:w="664" w:type="dxa"/>
            <w:vMerge w:val="restart"/>
            <w:tcBorders>
              <w:left w:val="single" w:sz="4" w:space="0" w:color="auto"/>
              <w:right w:val="single" w:sz="4" w:space="0" w:color="auto"/>
            </w:tcBorders>
            <w:shd w:val="clear" w:color="auto" w:fill="auto"/>
            <w:vAlign w:val="center"/>
          </w:tcPr>
          <w:p w14:paraId="5CC0B86B"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9173" w:type="dxa"/>
            <w:gridSpan w:val="3"/>
            <w:tcBorders>
              <w:top w:val="single" w:sz="4" w:space="0" w:color="auto"/>
              <w:left w:val="single" w:sz="4" w:space="0" w:color="auto"/>
              <w:bottom w:val="single" w:sz="4" w:space="0" w:color="auto"/>
              <w:right w:val="single" w:sz="4" w:space="0" w:color="auto"/>
            </w:tcBorders>
            <w:shd w:val="clear" w:color="auto" w:fill="F2F2F2"/>
          </w:tcPr>
          <w:p w14:paraId="686FC69F" w14:textId="77777777" w:rsidR="00147934" w:rsidRPr="00147934" w:rsidRDefault="00147934" w:rsidP="00147934">
            <w:pPr>
              <w:tabs>
                <w:tab w:val="left" w:pos="284"/>
                <w:tab w:val="left" w:pos="567"/>
              </w:tabs>
              <w:spacing w:after="0" w:line="240" w:lineRule="auto"/>
              <w:rPr>
                <w:rFonts w:ascii="Open Sans" w:eastAsia="Times New Roman" w:hAnsi="Open Sans" w:cs="Open Sans"/>
                <w:b/>
                <w:bCs/>
                <w:sz w:val="20"/>
                <w:szCs w:val="20"/>
              </w:rPr>
            </w:pPr>
            <w:r w:rsidRPr="00147934">
              <w:rPr>
                <w:rFonts w:ascii="Open Sans" w:eastAsia="Times New Roman" w:hAnsi="Open Sans" w:cs="Open Sans"/>
                <w:b/>
                <w:bCs/>
                <w:sz w:val="20"/>
                <w:szCs w:val="20"/>
              </w:rPr>
              <w:t>Kabina.</w:t>
            </w:r>
          </w:p>
        </w:tc>
      </w:tr>
      <w:tr w:rsidR="00147934" w:rsidRPr="00147934" w14:paraId="2F21059F"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2BEC4864"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22A1E166" w14:textId="77777777" w:rsidR="00147934" w:rsidRPr="00147934" w:rsidRDefault="00147934" w:rsidP="00147934">
            <w:pPr>
              <w:numPr>
                <w:ilvl w:val="0"/>
                <w:numId w:val="153"/>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Dzienna w wersji krótkiej.</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3750BAF4"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5D5E8F22"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20E17C94"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05750F1D" w14:textId="77777777" w:rsidR="00147934" w:rsidRPr="00147934" w:rsidRDefault="00147934" w:rsidP="00147934">
            <w:pPr>
              <w:numPr>
                <w:ilvl w:val="0"/>
                <w:numId w:val="153"/>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Dwumiejscowa.</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76D17ABD"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2262965"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0FA5E98A"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6AFD12F8" w14:textId="77777777" w:rsidR="00147934" w:rsidRPr="00147934" w:rsidRDefault="00147934" w:rsidP="00147934">
            <w:pPr>
              <w:numPr>
                <w:ilvl w:val="0"/>
                <w:numId w:val="153"/>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 xml:space="preserve">Zawieszenie kabiny mechaniczne </w:t>
            </w:r>
            <w:r w:rsidRPr="00147934">
              <w:rPr>
                <w:rFonts w:ascii="Open Sans" w:eastAsia="Times New Roman" w:hAnsi="Open Sans" w:cs="Open Sans"/>
                <w:sz w:val="20"/>
                <w:szCs w:val="24"/>
              </w:rPr>
              <w:t>albo</w:t>
            </w:r>
            <w:r w:rsidRPr="00147934">
              <w:rPr>
                <w:rFonts w:ascii="Open Sans" w:eastAsia="Times New Roman" w:hAnsi="Open Sans" w:cs="Open Sans"/>
                <w:sz w:val="20"/>
                <w:szCs w:val="20"/>
              </w:rPr>
              <w:t xml:space="preserve"> pneumatyczne.</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09CDAB02"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4DF6FE34"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7D0ECDF9"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3C00B1D5" w14:textId="77777777" w:rsidR="00147934" w:rsidRPr="00147934" w:rsidRDefault="00147934" w:rsidP="00147934">
            <w:pPr>
              <w:numPr>
                <w:ilvl w:val="0"/>
                <w:numId w:val="153"/>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Klimatyzacja fabryczna.</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01B31345"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F9D97F9"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1782FD51"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173CD08A" w14:textId="77777777" w:rsidR="00147934" w:rsidRPr="00147934" w:rsidRDefault="00147934" w:rsidP="00147934">
            <w:pPr>
              <w:numPr>
                <w:ilvl w:val="0"/>
                <w:numId w:val="153"/>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Immobilizer.</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1318F5E2"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4FAF1818"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1BDC0021"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61FDAF34" w14:textId="77777777" w:rsidR="00147934" w:rsidRPr="00147934" w:rsidRDefault="00147934" w:rsidP="00147934">
            <w:pPr>
              <w:numPr>
                <w:ilvl w:val="0"/>
                <w:numId w:val="153"/>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Komputer pokładowy.</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5C374717"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4C818202"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0B3C294A"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9173" w:type="dxa"/>
            <w:gridSpan w:val="3"/>
            <w:tcBorders>
              <w:top w:val="single" w:sz="4" w:space="0" w:color="auto"/>
              <w:left w:val="single" w:sz="4" w:space="0" w:color="auto"/>
              <w:bottom w:val="single" w:sz="4" w:space="0" w:color="auto"/>
              <w:right w:val="single" w:sz="4" w:space="0" w:color="auto"/>
            </w:tcBorders>
            <w:shd w:val="clear" w:color="auto" w:fill="auto"/>
          </w:tcPr>
          <w:p w14:paraId="1E08A3D2" w14:textId="77777777" w:rsidR="00147934" w:rsidRPr="00147934" w:rsidRDefault="00147934" w:rsidP="00147934">
            <w:pPr>
              <w:numPr>
                <w:ilvl w:val="0"/>
                <w:numId w:val="153"/>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Kierownica:</w:t>
            </w:r>
          </w:p>
        </w:tc>
      </w:tr>
      <w:tr w:rsidR="00147934" w:rsidRPr="00147934" w14:paraId="0B319D97"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1F6574F3"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1244492D" w14:textId="77777777" w:rsidR="00147934" w:rsidRPr="00147934" w:rsidRDefault="00147934" w:rsidP="00147934">
            <w:pPr>
              <w:tabs>
                <w:tab w:val="left" w:pos="312"/>
              </w:tabs>
              <w:spacing w:after="0" w:line="240" w:lineRule="auto"/>
              <w:ind w:firstLine="312"/>
              <w:rPr>
                <w:rFonts w:ascii="Open Sans" w:eastAsia="Times New Roman" w:hAnsi="Open Sans" w:cs="Open Sans"/>
                <w:sz w:val="20"/>
                <w:szCs w:val="20"/>
              </w:rPr>
            </w:pPr>
            <w:r w:rsidRPr="00147934">
              <w:rPr>
                <w:rFonts w:ascii="Open Sans" w:eastAsia="Times New Roman" w:hAnsi="Open Sans" w:cs="Open Sans"/>
                <w:sz w:val="20"/>
                <w:szCs w:val="20"/>
              </w:rPr>
              <w:t>a) Koło kierownicy z regulowanym pochyleniem.</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60B7EDFB"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8359362"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09775072"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4155EDCC" w14:textId="77777777" w:rsidR="00147934" w:rsidRPr="00147934" w:rsidRDefault="00147934" w:rsidP="00147934">
            <w:pPr>
              <w:tabs>
                <w:tab w:val="left" w:pos="312"/>
              </w:tabs>
              <w:spacing w:after="0" w:line="240" w:lineRule="auto"/>
              <w:ind w:firstLine="312"/>
              <w:rPr>
                <w:rFonts w:ascii="Open Sans" w:eastAsia="Times New Roman" w:hAnsi="Open Sans" w:cs="Open Sans"/>
                <w:sz w:val="20"/>
                <w:szCs w:val="20"/>
              </w:rPr>
            </w:pPr>
            <w:r w:rsidRPr="00147934">
              <w:rPr>
                <w:rFonts w:ascii="Open Sans" w:eastAsia="Times New Roman" w:hAnsi="Open Sans" w:cs="Open Sans"/>
                <w:sz w:val="20"/>
                <w:szCs w:val="20"/>
              </w:rPr>
              <w:t>b) Wielofunkcyjna kierownica.</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1890706C"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DC64B7F"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3A6400A0"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2978D4DD" w14:textId="77777777" w:rsidR="00147934" w:rsidRPr="00147934" w:rsidRDefault="00147934" w:rsidP="00147934">
            <w:pPr>
              <w:numPr>
                <w:ilvl w:val="0"/>
                <w:numId w:val="153"/>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Tablica wskaźników standardowa z opisem w języku polskim.</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1B8AFADA"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B8EB7A0"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7B4B19DB"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9173" w:type="dxa"/>
            <w:gridSpan w:val="3"/>
            <w:tcBorders>
              <w:top w:val="single" w:sz="4" w:space="0" w:color="auto"/>
              <w:left w:val="single" w:sz="4" w:space="0" w:color="auto"/>
              <w:bottom w:val="single" w:sz="4" w:space="0" w:color="auto"/>
              <w:right w:val="single" w:sz="4" w:space="0" w:color="auto"/>
            </w:tcBorders>
            <w:shd w:val="clear" w:color="auto" w:fill="auto"/>
          </w:tcPr>
          <w:p w14:paraId="0B2BD4C8" w14:textId="77777777" w:rsidR="00147934" w:rsidRPr="00147934" w:rsidRDefault="00147934" w:rsidP="00147934">
            <w:pPr>
              <w:numPr>
                <w:ilvl w:val="0"/>
                <w:numId w:val="153"/>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Siedzenia i tapicerka:</w:t>
            </w:r>
          </w:p>
        </w:tc>
      </w:tr>
      <w:tr w:rsidR="00147934" w:rsidRPr="00147934" w14:paraId="74C3E95A"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1D274D18"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07C54EA4" w14:textId="77777777" w:rsidR="00147934" w:rsidRPr="00147934" w:rsidRDefault="00147934" w:rsidP="00147934">
            <w:pPr>
              <w:tabs>
                <w:tab w:val="left" w:pos="312"/>
              </w:tabs>
              <w:spacing w:after="0" w:line="240" w:lineRule="auto"/>
              <w:ind w:left="28" w:firstLine="312"/>
              <w:rPr>
                <w:rFonts w:ascii="Open Sans" w:eastAsia="Times New Roman" w:hAnsi="Open Sans" w:cs="Open Sans"/>
                <w:sz w:val="20"/>
                <w:szCs w:val="20"/>
              </w:rPr>
            </w:pPr>
            <w:r w:rsidRPr="00147934">
              <w:rPr>
                <w:rFonts w:ascii="Open Sans" w:eastAsia="Times New Roman" w:hAnsi="Open Sans" w:cs="Open Sans"/>
                <w:sz w:val="20"/>
                <w:szCs w:val="20"/>
              </w:rPr>
              <w:t>a) Fotel kierowcy - amortyzowany regulowany w 3 zakresach.</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3766908B"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20CD15E"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1ADC1F21"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09A2EB2A" w14:textId="77777777" w:rsidR="00147934" w:rsidRPr="00147934" w:rsidRDefault="00147934" w:rsidP="00147934">
            <w:pPr>
              <w:tabs>
                <w:tab w:val="left" w:pos="312"/>
              </w:tabs>
              <w:spacing w:after="0" w:line="240" w:lineRule="auto"/>
              <w:ind w:left="28" w:firstLine="312"/>
              <w:rPr>
                <w:rFonts w:ascii="Open Sans" w:eastAsia="Times New Roman" w:hAnsi="Open Sans" w:cs="Open Sans"/>
                <w:sz w:val="20"/>
                <w:szCs w:val="20"/>
              </w:rPr>
            </w:pPr>
            <w:r w:rsidRPr="00147934">
              <w:rPr>
                <w:rFonts w:ascii="Open Sans" w:eastAsia="Times New Roman" w:hAnsi="Open Sans" w:cs="Open Sans"/>
                <w:sz w:val="20"/>
                <w:szCs w:val="20"/>
              </w:rPr>
              <w:t>b) Pasy bezpieczeństwa dla kierowcy i pasażera.</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4A246A3F"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25D515F"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70C90539"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6ADA4222" w14:textId="77777777" w:rsidR="00147934" w:rsidRPr="00147934" w:rsidRDefault="00147934" w:rsidP="00147934">
            <w:pPr>
              <w:tabs>
                <w:tab w:val="left" w:pos="312"/>
              </w:tabs>
              <w:spacing w:after="0" w:line="240" w:lineRule="auto"/>
              <w:ind w:left="28" w:firstLine="312"/>
              <w:rPr>
                <w:rFonts w:ascii="Open Sans" w:eastAsia="Times New Roman" w:hAnsi="Open Sans" w:cs="Open Sans"/>
                <w:sz w:val="20"/>
                <w:szCs w:val="20"/>
              </w:rPr>
            </w:pPr>
            <w:r w:rsidRPr="00147934">
              <w:rPr>
                <w:rFonts w:ascii="Open Sans" w:eastAsia="Times New Roman" w:hAnsi="Open Sans" w:cs="Open Sans"/>
                <w:sz w:val="20"/>
                <w:szCs w:val="20"/>
              </w:rPr>
              <w:t>c) Obicie drzwi zmywalne.</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5227F7E1"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5D053724"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31079329"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0AA56A15" w14:textId="77777777" w:rsidR="00147934" w:rsidRPr="00147934" w:rsidRDefault="00147934" w:rsidP="00147934">
            <w:pPr>
              <w:tabs>
                <w:tab w:val="left" w:pos="312"/>
              </w:tabs>
              <w:spacing w:after="0" w:line="240" w:lineRule="auto"/>
              <w:ind w:left="28" w:firstLine="312"/>
              <w:rPr>
                <w:rFonts w:ascii="Open Sans" w:eastAsia="Times New Roman" w:hAnsi="Open Sans" w:cs="Open Sans"/>
                <w:sz w:val="20"/>
                <w:szCs w:val="20"/>
              </w:rPr>
            </w:pPr>
            <w:r w:rsidRPr="00147934">
              <w:rPr>
                <w:rFonts w:ascii="Open Sans" w:eastAsia="Times New Roman" w:hAnsi="Open Sans" w:cs="Open Sans"/>
                <w:sz w:val="20"/>
                <w:szCs w:val="20"/>
              </w:rPr>
              <w:t>d) Dywaniki gumowe - komplet.</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06E36779"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6024091" w14:textId="77777777" w:rsidTr="009C214B">
        <w:trPr>
          <w:trHeight w:val="73"/>
        </w:trPr>
        <w:tc>
          <w:tcPr>
            <w:tcW w:w="664" w:type="dxa"/>
            <w:vMerge/>
            <w:tcBorders>
              <w:left w:val="single" w:sz="4" w:space="0" w:color="auto"/>
              <w:bottom w:val="single" w:sz="4" w:space="0" w:color="auto"/>
              <w:right w:val="single" w:sz="4" w:space="0" w:color="auto"/>
            </w:tcBorders>
            <w:shd w:val="clear" w:color="auto" w:fill="auto"/>
            <w:vAlign w:val="center"/>
          </w:tcPr>
          <w:p w14:paraId="2C214409"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133BCC96" w14:textId="77777777" w:rsidR="00147934" w:rsidRPr="00147934" w:rsidRDefault="00147934" w:rsidP="00147934">
            <w:pPr>
              <w:tabs>
                <w:tab w:val="left" w:pos="312"/>
              </w:tabs>
              <w:spacing w:after="0" w:line="240" w:lineRule="auto"/>
              <w:ind w:left="28" w:firstLine="312"/>
              <w:rPr>
                <w:rFonts w:ascii="Open Sans" w:eastAsia="Times New Roman" w:hAnsi="Open Sans" w:cs="Open Sans"/>
                <w:sz w:val="20"/>
                <w:szCs w:val="20"/>
              </w:rPr>
            </w:pPr>
            <w:r w:rsidRPr="00147934">
              <w:rPr>
                <w:rFonts w:ascii="Open Sans" w:eastAsia="Times New Roman" w:hAnsi="Open Sans" w:cs="Open Sans"/>
                <w:sz w:val="20"/>
                <w:szCs w:val="20"/>
              </w:rPr>
              <w:t>e) Pokrowce na fotele kierowcy i pasażera.</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78245C9F"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B6F5EF0" w14:textId="77777777" w:rsidTr="009C214B">
        <w:trPr>
          <w:trHeight w:val="73"/>
        </w:trPr>
        <w:tc>
          <w:tcPr>
            <w:tcW w:w="664" w:type="dxa"/>
            <w:vMerge w:val="restart"/>
            <w:tcBorders>
              <w:top w:val="single" w:sz="4" w:space="0" w:color="auto"/>
              <w:left w:val="single" w:sz="4" w:space="0" w:color="auto"/>
              <w:right w:val="single" w:sz="4" w:space="0" w:color="auto"/>
            </w:tcBorders>
            <w:shd w:val="clear" w:color="auto" w:fill="auto"/>
            <w:vAlign w:val="center"/>
          </w:tcPr>
          <w:p w14:paraId="3F73B771"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9173" w:type="dxa"/>
            <w:gridSpan w:val="3"/>
            <w:tcBorders>
              <w:top w:val="single" w:sz="4" w:space="0" w:color="auto"/>
              <w:left w:val="single" w:sz="4" w:space="0" w:color="auto"/>
              <w:bottom w:val="single" w:sz="4" w:space="0" w:color="auto"/>
              <w:right w:val="single" w:sz="4" w:space="0" w:color="auto"/>
            </w:tcBorders>
            <w:shd w:val="clear" w:color="auto" w:fill="F2F2F2"/>
          </w:tcPr>
          <w:p w14:paraId="55514FCD" w14:textId="77777777" w:rsidR="00147934" w:rsidRPr="00147934" w:rsidRDefault="00147934" w:rsidP="00147934">
            <w:pPr>
              <w:spacing w:after="0" w:line="240" w:lineRule="auto"/>
              <w:rPr>
                <w:rFonts w:ascii="Open Sans" w:eastAsia="Times New Roman" w:hAnsi="Open Sans" w:cs="Open Sans"/>
                <w:sz w:val="20"/>
                <w:szCs w:val="20"/>
              </w:rPr>
            </w:pPr>
            <w:r w:rsidRPr="00147934">
              <w:rPr>
                <w:rFonts w:ascii="Open Sans" w:eastAsia="Times New Roman" w:hAnsi="Open Sans" w:cs="Open Sans"/>
                <w:b/>
                <w:bCs/>
                <w:sz w:val="20"/>
                <w:szCs w:val="20"/>
              </w:rPr>
              <w:t>Szyby</w:t>
            </w:r>
            <w:r w:rsidRPr="00147934">
              <w:rPr>
                <w:rFonts w:ascii="Open Sans" w:eastAsia="Times New Roman" w:hAnsi="Open Sans" w:cs="Open Sans"/>
                <w:sz w:val="20"/>
                <w:szCs w:val="20"/>
              </w:rPr>
              <w:t>:</w:t>
            </w:r>
          </w:p>
        </w:tc>
      </w:tr>
      <w:tr w:rsidR="00147934" w:rsidRPr="00147934" w14:paraId="07EECD36"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6A99F381"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2F1F7F4B" w14:textId="77777777" w:rsidR="00147934" w:rsidRPr="00147934" w:rsidRDefault="00147934" w:rsidP="00147934">
            <w:pPr>
              <w:numPr>
                <w:ilvl w:val="0"/>
                <w:numId w:val="154"/>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Szyba przednia ze szkła zespolonego.</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66633B82"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66EBA77"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6F434211"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024A81E3" w14:textId="77777777" w:rsidR="00147934" w:rsidRPr="00147934" w:rsidRDefault="00147934" w:rsidP="00147934">
            <w:pPr>
              <w:numPr>
                <w:ilvl w:val="0"/>
                <w:numId w:val="154"/>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Szyby nieprzyciemnione.</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7F6590BE"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44E19B3"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10F4584D"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08EC3933" w14:textId="77777777" w:rsidR="00147934" w:rsidRPr="00147934" w:rsidRDefault="00147934" w:rsidP="00147934">
            <w:pPr>
              <w:numPr>
                <w:ilvl w:val="0"/>
                <w:numId w:val="154"/>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Elektryczny podnośnik szyby od strony kierowcy i pasażera.</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695B07FB"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91E3832"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233CC8FD"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6DF74708" w14:textId="77777777" w:rsidR="00147934" w:rsidRPr="00147934" w:rsidRDefault="00147934" w:rsidP="00147934">
            <w:pPr>
              <w:numPr>
                <w:ilvl w:val="0"/>
                <w:numId w:val="154"/>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 xml:space="preserve">Elektryczny mechanizm wycieraczek i spryskiwaczy szyby przedniej, </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426CF5CB"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5590C250"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475ED2FF"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1BD14BA4" w14:textId="77777777" w:rsidR="00147934" w:rsidRPr="00147934" w:rsidRDefault="00147934" w:rsidP="00147934">
            <w:pPr>
              <w:numPr>
                <w:ilvl w:val="0"/>
                <w:numId w:val="154"/>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Osłona przeciwsłoneczna dla kierowcy i pasażera.</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474FA599"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56729079" w14:textId="77777777" w:rsidTr="009C214B">
        <w:trPr>
          <w:trHeight w:val="73"/>
        </w:trPr>
        <w:tc>
          <w:tcPr>
            <w:tcW w:w="664" w:type="dxa"/>
            <w:vMerge w:val="restart"/>
            <w:tcBorders>
              <w:top w:val="single" w:sz="4" w:space="0" w:color="auto"/>
              <w:left w:val="single" w:sz="4" w:space="0" w:color="auto"/>
              <w:right w:val="single" w:sz="4" w:space="0" w:color="auto"/>
            </w:tcBorders>
            <w:shd w:val="clear" w:color="auto" w:fill="auto"/>
            <w:vAlign w:val="center"/>
          </w:tcPr>
          <w:p w14:paraId="2D7B47D6"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9173" w:type="dxa"/>
            <w:gridSpan w:val="3"/>
            <w:tcBorders>
              <w:top w:val="single" w:sz="4" w:space="0" w:color="auto"/>
              <w:left w:val="single" w:sz="4" w:space="0" w:color="auto"/>
              <w:bottom w:val="single" w:sz="4" w:space="0" w:color="auto"/>
              <w:right w:val="single" w:sz="4" w:space="0" w:color="auto"/>
            </w:tcBorders>
            <w:shd w:val="clear" w:color="auto" w:fill="F2F2F2"/>
          </w:tcPr>
          <w:p w14:paraId="6D7FAF3C" w14:textId="77777777" w:rsidR="00147934" w:rsidRPr="00147934" w:rsidRDefault="00147934" w:rsidP="00147934">
            <w:pPr>
              <w:spacing w:after="0" w:line="240" w:lineRule="auto"/>
              <w:rPr>
                <w:rFonts w:ascii="Open Sans" w:eastAsia="Times New Roman" w:hAnsi="Open Sans" w:cs="Open Sans"/>
                <w:sz w:val="20"/>
                <w:szCs w:val="20"/>
              </w:rPr>
            </w:pPr>
            <w:r w:rsidRPr="00147934">
              <w:rPr>
                <w:rFonts w:ascii="Open Sans" w:eastAsia="Times New Roman" w:hAnsi="Open Sans" w:cs="Open Sans"/>
                <w:b/>
                <w:bCs/>
                <w:sz w:val="20"/>
                <w:szCs w:val="20"/>
              </w:rPr>
              <w:t>Lusterka</w:t>
            </w:r>
            <w:r w:rsidRPr="00147934">
              <w:rPr>
                <w:rFonts w:ascii="Open Sans" w:eastAsia="Times New Roman" w:hAnsi="Open Sans" w:cs="Open Sans"/>
                <w:sz w:val="20"/>
                <w:szCs w:val="20"/>
              </w:rPr>
              <w:t>:</w:t>
            </w:r>
          </w:p>
        </w:tc>
      </w:tr>
      <w:tr w:rsidR="00147934" w:rsidRPr="00147934" w14:paraId="739BDF2E"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041D5F95"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9173" w:type="dxa"/>
            <w:gridSpan w:val="3"/>
            <w:tcBorders>
              <w:top w:val="single" w:sz="4" w:space="0" w:color="auto"/>
              <w:left w:val="single" w:sz="4" w:space="0" w:color="auto"/>
              <w:bottom w:val="single" w:sz="4" w:space="0" w:color="auto"/>
              <w:right w:val="single" w:sz="4" w:space="0" w:color="auto"/>
            </w:tcBorders>
            <w:shd w:val="clear" w:color="auto" w:fill="auto"/>
          </w:tcPr>
          <w:p w14:paraId="75E880A3" w14:textId="77777777" w:rsidR="00147934" w:rsidRPr="00147934" w:rsidRDefault="00147934" w:rsidP="00147934">
            <w:pPr>
              <w:numPr>
                <w:ilvl w:val="0"/>
                <w:numId w:val="155"/>
              </w:numPr>
              <w:tabs>
                <w:tab w:val="left" w:pos="326"/>
              </w:tabs>
              <w:spacing w:after="0" w:line="240" w:lineRule="auto"/>
              <w:ind w:left="467" w:hanging="425"/>
              <w:rPr>
                <w:rFonts w:ascii="Open Sans" w:eastAsia="Times New Roman" w:hAnsi="Open Sans" w:cs="Open Sans"/>
                <w:sz w:val="20"/>
                <w:szCs w:val="20"/>
              </w:rPr>
            </w:pPr>
            <w:r w:rsidRPr="00147934">
              <w:rPr>
                <w:rFonts w:ascii="Open Sans" w:eastAsia="Times New Roman" w:hAnsi="Open Sans" w:cs="Open Sans"/>
                <w:sz w:val="20"/>
                <w:szCs w:val="20"/>
              </w:rPr>
              <w:t>Lusterka wsteczne.</w:t>
            </w:r>
          </w:p>
        </w:tc>
      </w:tr>
      <w:tr w:rsidR="00147934" w:rsidRPr="00147934" w14:paraId="303A120A"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3DCDCC31"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1B1F3D9C" w14:textId="77777777" w:rsidR="00147934" w:rsidRPr="00147934" w:rsidRDefault="00147934" w:rsidP="00147934">
            <w:pPr>
              <w:tabs>
                <w:tab w:val="left" w:pos="467"/>
              </w:tabs>
              <w:spacing w:after="0" w:line="240" w:lineRule="auto"/>
              <w:ind w:left="467" w:hanging="141"/>
              <w:rPr>
                <w:rFonts w:ascii="Open Sans" w:eastAsia="Times New Roman" w:hAnsi="Open Sans" w:cs="Open Sans"/>
                <w:sz w:val="20"/>
                <w:szCs w:val="20"/>
              </w:rPr>
            </w:pPr>
            <w:r w:rsidRPr="00147934">
              <w:rPr>
                <w:rFonts w:ascii="Open Sans" w:eastAsia="Times New Roman" w:hAnsi="Open Sans" w:cs="Open Sans"/>
                <w:sz w:val="20"/>
                <w:szCs w:val="20"/>
              </w:rPr>
              <w:t>a) Podgrzewane.</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188B39EE"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3D23C35"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3ED2D469"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392BA4A0" w14:textId="77777777" w:rsidR="00147934" w:rsidRPr="00147934" w:rsidRDefault="00147934" w:rsidP="00147934">
            <w:pPr>
              <w:tabs>
                <w:tab w:val="left" w:pos="467"/>
              </w:tabs>
              <w:spacing w:after="0" w:line="240" w:lineRule="auto"/>
              <w:ind w:left="184" w:firstLine="142"/>
              <w:rPr>
                <w:rFonts w:ascii="Open Sans" w:eastAsia="Times New Roman" w:hAnsi="Open Sans" w:cs="Open Sans"/>
                <w:sz w:val="20"/>
                <w:szCs w:val="20"/>
              </w:rPr>
            </w:pPr>
            <w:r w:rsidRPr="00147934">
              <w:rPr>
                <w:rFonts w:ascii="Open Sans" w:eastAsia="Times New Roman" w:hAnsi="Open Sans" w:cs="Open Sans"/>
                <w:sz w:val="20"/>
                <w:szCs w:val="20"/>
              </w:rPr>
              <w:t>b) Elektrycznie regulowane.</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5A5757DA"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43A067CA"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135C9A51"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6298DFD4" w14:textId="77777777" w:rsidR="00147934" w:rsidRPr="00147934" w:rsidRDefault="00147934" w:rsidP="00147934">
            <w:pPr>
              <w:numPr>
                <w:ilvl w:val="0"/>
                <w:numId w:val="155"/>
              </w:numPr>
              <w:tabs>
                <w:tab w:val="left" w:pos="326"/>
              </w:tabs>
              <w:spacing w:after="0" w:line="240" w:lineRule="auto"/>
              <w:ind w:left="467" w:hanging="425"/>
              <w:rPr>
                <w:rFonts w:ascii="Open Sans" w:eastAsia="Times New Roman" w:hAnsi="Open Sans" w:cs="Open Sans"/>
                <w:sz w:val="20"/>
                <w:szCs w:val="20"/>
              </w:rPr>
            </w:pPr>
            <w:r w:rsidRPr="00147934">
              <w:rPr>
                <w:rFonts w:ascii="Open Sans" w:eastAsia="Times New Roman" w:hAnsi="Open Sans" w:cs="Open Sans"/>
                <w:sz w:val="20"/>
                <w:szCs w:val="20"/>
              </w:rPr>
              <w:t>Lusterko szerokokątne prawe i lewe ogrzewane.</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1DCFB005"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02CDE5F1"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7BBA7E28"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3C86B333" w14:textId="77777777" w:rsidR="00147934" w:rsidRPr="00147934" w:rsidRDefault="00147934" w:rsidP="00147934">
            <w:pPr>
              <w:numPr>
                <w:ilvl w:val="0"/>
                <w:numId w:val="155"/>
              </w:numPr>
              <w:tabs>
                <w:tab w:val="left" w:pos="326"/>
              </w:tabs>
              <w:spacing w:after="0" w:line="240" w:lineRule="auto"/>
              <w:ind w:left="467" w:hanging="425"/>
              <w:rPr>
                <w:rFonts w:ascii="Open Sans" w:eastAsia="Times New Roman" w:hAnsi="Open Sans" w:cs="Open Sans"/>
                <w:sz w:val="20"/>
                <w:szCs w:val="20"/>
              </w:rPr>
            </w:pPr>
            <w:r w:rsidRPr="00147934">
              <w:rPr>
                <w:rFonts w:ascii="Open Sans" w:eastAsia="Times New Roman" w:hAnsi="Open Sans" w:cs="Open Sans"/>
                <w:sz w:val="20"/>
                <w:szCs w:val="20"/>
              </w:rPr>
              <w:t>Lusterko krawężnikowe prawe.</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1695904F"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56215AA"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2FFB0DB7"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4D4A040B" w14:textId="77777777" w:rsidR="00147934" w:rsidRPr="00147934" w:rsidRDefault="00147934" w:rsidP="00147934">
            <w:pPr>
              <w:numPr>
                <w:ilvl w:val="0"/>
                <w:numId w:val="155"/>
              </w:numPr>
              <w:tabs>
                <w:tab w:val="left" w:pos="326"/>
              </w:tabs>
              <w:spacing w:after="0" w:line="240" w:lineRule="auto"/>
              <w:ind w:left="467" w:hanging="425"/>
              <w:rPr>
                <w:rFonts w:ascii="Open Sans" w:eastAsia="Times New Roman" w:hAnsi="Open Sans" w:cs="Open Sans"/>
                <w:sz w:val="20"/>
                <w:szCs w:val="20"/>
              </w:rPr>
            </w:pPr>
            <w:r w:rsidRPr="00147934">
              <w:rPr>
                <w:rFonts w:ascii="Open Sans" w:eastAsia="Times New Roman" w:hAnsi="Open Sans" w:cs="Open Sans"/>
                <w:sz w:val="20"/>
                <w:szCs w:val="20"/>
              </w:rPr>
              <w:t>Lusterko przednie po stronie pasażera „dojazdowe” zgodnie z wymaganiami UE.</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2B89ED51"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1D9FD21"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7EE60168"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58D0ED23" w14:textId="77777777" w:rsidR="00147934" w:rsidRPr="00147934" w:rsidRDefault="00147934" w:rsidP="00147934">
            <w:pPr>
              <w:numPr>
                <w:ilvl w:val="0"/>
                <w:numId w:val="155"/>
              </w:numPr>
              <w:tabs>
                <w:tab w:val="left" w:pos="326"/>
              </w:tabs>
              <w:spacing w:after="0" w:line="240" w:lineRule="auto"/>
              <w:ind w:left="467" w:hanging="425"/>
              <w:rPr>
                <w:rFonts w:ascii="Open Sans" w:eastAsia="Times New Roman" w:hAnsi="Open Sans" w:cs="Open Sans"/>
                <w:sz w:val="20"/>
                <w:szCs w:val="20"/>
              </w:rPr>
            </w:pPr>
            <w:r w:rsidRPr="00147934">
              <w:rPr>
                <w:rFonts w:ascii="Open Sans" w:eastAsia="Times New Roman" w:hAnsi="Open Sans" w:cs="Open Sans"/>
                <w:sz w:val="20"/>
                <w:szCs w:val="20"/>
              </w:rPr>
              <w:t>lusterka umożliwiające kontrolę pracy wszystkich urządzeń.</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62264961"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4014CD7" w14:textId="77777777" w:rsidTr="009C214B">
        <w:trPr>
          <w:trHeight w:val="73"/>
        </w:trPr>
        <w:tc>
          <w:tcPr>
            <w:tcW w:w="664" w:type="dxa"/>
            <w:vMerge w:val="restart"/>
            <w:tcBorders>
              <w:top w:val="single" w:sz="4" w:space="0" w:color="auto"/>
              <w:left w:val="single" w:sz="4" w:space="0" w:color="auto"/>
              <w:right w:val="single" w:sz="4" w:space="0" w:color="auto"/>
            </w:tcBorders>
            <w:shd w:val="clear" w:color="auto" w:fill="auto"/>
            <w:vAlign w:val="center"/>
          </w:tcPr>
          <w:p w14:paraId="52D0D499"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9173" w:type="dxa"/>
            <w:gridSpan w:val="3"/>
            <w:tcBorders>
              <w:top w:val="single" w:sz="4" w:space="0" w:color="auto"/>
              <w:left w:val="single" w:sz="4" w:space="0" w:color="auto"/>
              <w:bottom w:val="single" w:sz="4" w:space="0" w:color="auto"/>
              <w:right w:val="single" w:sz="4" w:space="0" w:color="auto"/>
            </w:tcBorders>
            <w:shd w:val="clear" w:color="auto" w:fill="F2F2F2"/>
          </w:tcPr>
          <w:p w14:paraId="3078C3EE" w14:textId="77777777" w:rsidR="00147934" w:rsidRPr="00147934" w:rsidRDefault="00147934" w:rsidP="00147934">
            <w:pPr>
              <w:spacing w:after="0" w:line="240" w:lineRule="auto"/>
              <w:rPr>
                <w:rFonts w:ascii="Open Sans" w:eastAsia="Times New Roman" w:hAnsi="Open Sans" w:cs="Open Sans"/>
                <w:b/>
                <w:bCs/>
                <w:sz w:val="20"/>
                <w:szCs w:val="20"/>
              </w:rPr>
            </w:pPr>
            <w:r w:rsidRPr="00147934">
              <w:rPr>
                <w:rFonts w:ascii="Open Sans" w:eastAsia="Times New Roman" w:hAnsi="Open Sans" w:cs="Open Sans"/>
                <w:b/>
                <w:bCs/>
                <w:sz w:val="20"/>
                <w:szCs w:val="20"/>
              </w:rPr>
              <w:t>Centralny zamek:</w:t>
            </w:r>
          </w:p>
        </w:tc>
      </w:tr>
      <w:tr w:rsidR="00147934" w:rsidRPr="00147934" w14:paraId="5A097558"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60EDA39A" w14:textId="77777777" w:rsidR="00147934" w:rsidRPr="00147934" w:rsidRDefault="00147934" w:rsidP="00147934">
            <w:pPr>
              <w:numPr>
                <w:ilvl w:val="1"/>
                <w:numId w:val="146"/>
              </w:numPr>
              <w:spacing w:after="0" w:line="240" w:lineRule="auto"/>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17AA4070" w14:textId="77777777" w:rsidR="00147934" w:rsidRPr="00147934" w:rsidRDefault="00147934" w:rsidP="00147934">
            <w:pPr>
              <w:numPr>
                <w:ilvl w:val="0"/>
                <w:numId w:val="156"/>
              </w:numPr>
              <w:spacing w:after="0" w:line="240" w:lineRule="auto"/>
              <w:ind w:left="326" w:hanging="326"/>
              <w:rPr>
                <w:rFonts w:ascii="Open Sans" w:eastAsia="Times New Roman" w:hAnsi="Open Sans" w:cs="Open Sans"/>
                <w:sz w:val="20"/>
                <w:szCs w:val="20"/>
              </w:rPr>
            </w:pPr>
            <w:r w:rsidRPr="00147934">
              <w:rPr>
                <w:rFonts w:ascii="Open Sans" w:eastAsia="Times New Roman" w:hAnsi="Open Sans" w:cs="Open Sans"/>
                <w:sz w:val="20"/>
                <w:szCs w:val="20"/>
              </w:rPr>
              <w:t>Drzwi kabiny zamykane z pilota.</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7976B4F8"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1428946"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37E7967F" w14:textId="77777777" w:rsidR="00147934" w:rsidRPr="00147934" w:rsidRDefault="00147934" w:rsidP="00147934">
            <w:pPr>
              <w:numPr>
                <w:ilvl w:val="1"/>
                <w:numId w:val="146"/>
              </w:numPr>
              <w:spacing w:after="0" w:line="240" w:lineRule="auto"/>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4A8564B2" w14:textId="77777777" w:rsidR="00147934" w:rsidRPr="00147934" w:rsidRDefault="00147934" w:rsidP="00147934">
            <w:pPr>
              <w:numPr>
                <w:ilvl w:val="0"/>
                <w:numId w:val="156"/>
              </w:numPr>
              <w:spacing w:after="0" w:line="240" w:lineRule="auto"/>
              <w:ind w:left="326" w:hanging="326"/>
              <w:rPr>
                <w:rFonts w:ascii="Open Sans" w:eastAsia="Times New Roman" w:hAnsi="Open Sans" w:cs="Open Sans"/>
                <w:sz w:val="20"/>
                <w:szCs w:val="20"/>
              </w:rPr>
            </w:pPr>
            <w:r w:rsidRPr="00147934">
              <w:rPr>
                <w:rFonts w:ascii="Open Sans" w:eastAsia="Times New Roman" w:hAnsi="Open Sans" w:cs="Open Sans"/>
                <w:sz w:val="20"/>
                <w:szCs w:val="20"/>
              </w:rPr>
              <w:t>Dwa komplety kluczyków z pilotami.</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7A74E357"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546ABE6D" w14:textId="77777777" w:rsidTr="009C214B">
        <w:trPr>
          <w:trHeight w:val="73"/>
        </w:trPr>
        <w:tc>
          <w:tcPr>
            <w:tcW w:w="664" w:type="dxa"/>
            <w:vMerge w:val="restart"/>
            <w:tcBorders>
              <w:top w:val="single" w:sz="4" w:space="0" w:color="auto"/>
            </w:tcBorders>
            <w:shd w:val="clear" w:color="auto" w:fill="auto"/>
            <w:vAlign w:val="center"/>
          </w:tcPr>
          <w:p w14:paraId="20992842"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9173" w:type="dxa"/>
            <w:gridSpan w:val="3"/>
            <w:tcBorders>
              <w:top w:val="single" w:sz="4" w:space="0" w:color="auto"/>
              <w:bottom w:val="single" w:sz="4" w:space="0" w:color="auto"/>
            </w:tcBorders>
            <w:shd w:val="clear" w:color="auto" w:fill="F2F2F2"/>
          </w:tcPr>
          <w:p w14:paraId="2EAA401F" w14:textId="77777777" w:rsidR="00147934" w:rsidRPr="00147934" w:rsidRDefault="00147934" w:rsidP="00147934">
            <w:pPr>
              <w:spacing w:after="0" w:line="240" w:lineRule="auto"/>
              <w:rPr>
                <w:rFonts w:ascii="Open Sans" w:eastAsia="Times New Roman" w:hAnsi="Open Sans" w:cs="Open Sans"/>
                <w:b/>
                <w:bCs/>
                <w:sz w:val="20"/>
                <w:szCs w:val="20"/>
              </w:rPr>
            </w:pPr>
            <w:r w:rsidRPr="00147934">
              <w:rPr>
                <w:rFonts w:ascii="Open Sans" w:eastAsia="Times New Roman" w:hAnsi="Open Sans" w:cs="Open Sans"/>
                <w:b/>
                <w:bCs/>
                <w:sz w:val="20"/>
                <w:szCs w:val="20"/>
              </w:rPr>
              <w:t>Wyposażenie dodatkowe:</w:t>
            </w:r>
          </w:p>
        </w:tc>
      </w:tr>
      <w:tr w:rsidR="00147934" w:rsidRPr="00147934" w14:paraId="22F6369B" w14:textId="77777777" w:rsidTr="009C214B">
        <w:trPr>
          <w:trHeight w:val="73"/>
        </w:trPr>
        <w:tc>
          <w:tcPr>
            <w:tcW w:w="664" w:type="dxa"/>
            <w:vMerge/>
            <w:shd w:val="clear" w:color="auto" w:fill="auto"/>
            <w:vAlign w:val="center"/>
          </w:tcPr>
          <w:p w14:paraId="1E183B49"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7844" w:type="dxa"/>
            <w:gridSpan w:val="2"/>
            <w:tcBorders>
              <w:top w:val="single" w:sz="4" w:space="0" w:color="auto"/>
              <w:bottom w:val="single" w:sz="4" w:space="0" w:color="auto"/>
            </w:tcBorders>
            <w:shd w:val="clear" w:color="auto" w:fill="auto"/>
          </w:tcPr>
          <w:p w14:paraId="22A71146" w14:textId="77777777" w:rsidR="00147934" w:rsidRPr="00147934" w:rsidRDefault="00147934" w:rsidP="00147934">
            <w:pPr>
              <w:numPr>
                <w:ilvl w:val="0"/>
                <w:numId w:val="157"/>
              </w:numPr>
              <w:spacing w:after="0" w:line="240" w:lineRule="auto"/>
              <w:ind w:left="326" w:hanging="290"/>
              <w:rPr>
                <w:rFonts w:ascii="Open Sans" w:eastAsia="Times New Roman" w:hAnsi="Open Sans" w:cs="Open Sans"/>
                <w:bCs/>
                <w:sz w:val="20"/>
                <w:szCs w:val="20"/>
              </w:rPr>
            </w:pPr>
            <w:r w:rsidRPr="00147934">
              <w:rPr>
                <w:rFonts w:ascii="Open Sans" w:eastAsia="Times New Roman" w:hAnsi="Open Sans" w:cs="Open Sans"/>
                <w:bCs/>
                <w:sz w:val="20"/>
                <w:szCs w:val="20"/>
              </w:rPr>
              <w:t>Radioodbiornik  z zestawem głośnomówiącym.</w:t>
            </w:r>
          </w:p>
        </w:tc>
        <w:tc>
          <w:tcPr>
            <w:tcW w:w="1328" w:type="dxa"/>
            <w:tcBorders>
              <w:top w:val="single" w:sz="4" w:space="0" w:color="auto"/>
              <w:bottom w:val="single" w:sz="4" w:space="0" w:color="auto"/>
            </w:tcBorders>
            <w:shd w:val="clear" w:color="auto" w:fill="auto"/>
          </w:tcPr>
          <w:p w14:paraId="7E4E7548"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57C97000" w14:textId="77777777" w:rsidTr="009C214B">
        <w:trPr>
          <w:trHeight w:val="73"/>
        </w:trPr>
        <w:tc>
          <w:tcPr>
            <w:tcW w:w="664" w:type="dxa"/>
            <w:vMerge/>
            <w:shd w:val="clear" w:color="auto" w:fill="auto"/>
            <w:vAlign w:val="center"/>
          </w:tcPr>
          <w:p w14:paraId="5A999E11"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7844" w:type="dxa"/>
            <w:gridSpan w:val="2"/>
            <w:tcBorders>
              <w:top w:val="single" w:sz="4" w:space="0" w:color="auto"/>
              <w:bottom w:val="single" w:sz="4" w:space="0" w:color="auto"/>
            </w:tcBorders>
            <w:shd w:val="clear" w:color="auto" w:fill="auto"/>
          </w:tcPr>
          <w:p w14:paraId="5251D023" w14:textId="77777777" w:rsidR="00147934" w:rsidRPr="00147934" w:rsidRDefault="00147934" w:rsidP="00147934">
            <w:pPr>
              <w:numPr>
                <w:ilvl w:val="0"/>
                <w:numId w:val="157"/>
              </w:numPr>
              <w:spacing w:after="0" w:line="240" w:lineRule="auto"/>
              <w:ind w:left="326" w:hanging="290"/>
              <w:rPr>
                <w:rFonts w:ascii="Open Sans" w:eastAsia="Times New Roman" w:hAnsi="Open Sans" w:cs="Open Sans"/>
                <w:bCs/>
                <w:sz w:val="20"/>
                <w:szCs w:val="20"/>
              </w:rPr>
            </w:pPr>
            <w:r w:rsidRPr="00147934">
              <w:rPr>
                <w:rFonts w:ascii="Open Sans" w:eastAsia="Times New Roman" w:hAnsi="Open Sans" w:cs="Open Sans"/>
                <w:bCs/>
                <w:sz w:val="20"/>
                <w:szCs w:val="20"/>
              </w:rPr>
              <w:t>Schowek na dokumenty formatu A-4.</w:t>
            </w:r>
          </w:p>
        </w:tc>
        <w:tc>
          <w:tcPr>
            <w:tcW w:w="1328" w:type="dxa"/>
            <w:tcBorders>
              <w:top w:val="single" w:sz="4" w:space="0" w:color="auto"/>
              <w:bottom w:val="single" w:sz="4" w:space="0" w:color="auto"/>
            </w:tcBorders>
            <w:shd w:val="clear" w:color="auto" w:fill="auto"/>
          </w:tcPr>
          <w:p w14:paraId="27AAA004"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4B1C7D22" w14:textId="77777777" w:rsidTr="009C214B">
        <w:trPr>
          <w:trHeight w:val="73"/>
        </w:trPr>
        <w:tc>
          <w:tcPr>
            <w:tcW w:w="664" w:type="dxa"/>
            <w:vMerge/>
            <w:shd w:val="clear" w:color="auto" w:fill="auto"/>
            <w:vAlign w:val="center"/>
          </w:tcPr>
          <w:p w14:paraId="65DA92D4"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7844" w:type="dxa"/>
            <w:gridSpan w:val="2"/>
            <w:tcBorders>
              <w:top w:val="single" w:sz="4" w:space="0" w:color="auto"/>
              <w:bottom w:val="single" w:sz="4" w:space="0" w:color="auto"/>
            </w:tcBorders>
            <w:shd w:val="clear" w:color="auto" w:fill="auto"/>
          </w:tcPr>
          <w:p w14:paraId="0D3FBF43" w14:textId="77777777" w:rsidR="00147934" w:rsidRPr="00147934" w:rsidRDefault="00147934" w:rsidP="00147934">
            <w:pPr>
              <w:numPr>
                <w:ilvl w:val="0"/>
                <w:numId w:val="157"/>
              </w:numPr>
              <w:spacing w:after="0" w:line="240" w:lineRule="auto"/>
              <w:ind w:left="326" w:hanging="290"/>
              <w:rPr>
                <w:rFonts w:ascii="Open Sans" w:eastAsia="Times New Roman" w:hAnsi="Open Sans" w:cs="Open Sans"/>
                <w:bCs/>
                <w:sz w:val="20"/>
                <w:szCs w:val="20"/>
              </w:rPr>
            </w:pPr>
            <w:r w:rsidRPr="00147934">
              <w:rPr>
                <w:rFonts w:ascii="Open Sans" w:eastAsia="Times New Roman" w:hAnsi="Open Sans" w:cs="Open Sans"/>
                <w:bCs/>
                <w:sz w:val="20"/>
                <w:szCs w:val="20"/>
              </w:rPr>
              <w:t>Apteczka.</w:t>
            </w:r>
          </w:p>
        </w:tc>
        <w:tc>
          <w:tcPr>
            <w:tcW w:w="1328" w:type="dxa"/>
            <w:tcBorders>
              <w:top w:val="single" w:sz="4" w:space="0" w:color="auto"/>
              <w:bottom w:val="single" w:sz="4" w:space="0" w:color="auto"/>
            </w:tcBorders>
            <w:shd w:val="clear" w:color="auto" w:fill="auto"/>
          </w:tcPr>
          <w:p w14:paraId="6199248F"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F3FE3D1" w14:textId="77777777" w:rsidTr="009C214B">
        <w:trPr>
          <w:trHeight w:val="73"/>
        </w:trPr>
        <w:tc>
          <w:tcPr>
            <w:tcW w:w="664" w:type="dxa"/>
            <w:vMerge/>
            <w:shd w:val="clear" w:color="auto" w:fill="auto"/>
            <w:vAlign w:val="center"/>
          </w:tcPr>
          <w:p w14:paraId="1EF94C82"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7844" w:type="dxa"/>
            <w:gridSpan w:val="2"/>
            <w:tcBorders>
              <w:top w:val="single" w:sz="4" w:space="0" w:color="auto"/>
              <w:bottom w:val="single" w:sz="4" w:space="0" w:color="auto"/>
            </w:tcBorders>
            <w:shd w:val="clear" w:color="auto" w:fill="auto"/>
          </w:tcPr>
          <w:p w14:paraId="5CF8D1D2" w14:textId="77777777" w:rsidR="00147934" w:rsidRPr="00147934" w:rsidRDefault="00147934" w:rsidP="00147934">
            <w:pPr>
              <w:numPr>
                <w:ilvl w:val="0"/>
                <w:numId w:val="157"/>
              </w:numPr>
              <w:spacing w:after="0" w:line="240" w:lineRule="auto"/>
              <w:ind w:left="326" w:hanging="290"/>
              <w:rPr>
                <w:rFonts w:ascii="Open Sans" w:eastAsia="Times New Roman" w:hAnsi="Open Sans" w:cs="Open Sans"/>
                <w:bCs/>
                <w:sz w:val="20"/>
                <w:szCs w:val="20"/>
              </w:rPr>
            </w:pPr>
            <w:r w:rsidRPr="00147934">
              <w:rPr>
                <w:rFonts w:ascii="Open Sans" w:eastAsia="Times New Roman" w:hAnsi="Open Sans" w:cs="Open Sans"/>
                <w:bCs/>
                <w:sz w:val="20"/>
                <w:szCs w:val="20"/>
              </w:rPr>
              <w:t>Trójkąt ostrzegawczy.</w:t>
            </w:r>
          </w:p>
        </w:tc>
        <w:tc>
          <w:tcPr>
            <w:tcW w:w="1328" w:type="dxa"/>
            <w:tcBorders>
              <w:top w:val="single" w:sz="4" w:space="0" w:color="auto"/>
              <w:bottom w:val="single" w:sz="4" w:space="0" w:color="auto"/>
            </w:tcBorders>
            <w:shd w:val="clear" w:color="auto" w:fill="auto"/>
          </w:tcPr>
          <w:p w14:paraId="509640C7"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5108627F" w14:textId="77777777" w:rsidTr="009C214B">
        <w:trPr>
          <w:trHeight w:val="73"/>
        </w:trPr>
        <w:tc>
          <w:tcPr>
            <w:tcW w:w="664" w:type="dxa"/>
            <w:vMerge/>
            <w:shd w:val="clear" w:color="auto" w:fill="auto"/>
            <w:vAlign w:val="center"/>
          </w:tcPr>
          <w:p w14:paraId="41139461"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7844" w:type="dxa"/>
            <w:gridSpan w:val="2"/>
            <w:tcBorders>
              <w:top w:val="single" w:sz="4" w:space="0" w:color="auto"/>
              <w:bottom w:val="single" w:sz="4" w:space="0" w:color="auto"/>
            </w:tcBorders>
            <w:shd w:val="clear" w:color="auto" w:fill="auto"/>
          </w:tcPr>
          <w:p w14:paraId="273023B5" w14:textId="77777777" w:rsidR="00147934" w:rsidRPr="00147934" w:rsidRDefault="00147934" w:rsidP="00147934">
            <w:pPr>
              <w:numPr>
                <w:ilvl w:val="0"/>
                <w:numId w:val="157"/>
              </w:numPr>
              <w:spacing w:after="0" w:line="240" w:lineRule="auto"/>
              <w:ind w:left="326" w:hanging="290"/>
              <w:rPr>
                <w:rFonts w:ascii="Open Sans" w:eastAsia="Times New Roman" w:hAnsi="Open Sans" w:cs="Open Sans"/>
                <w:bCs/>
                <w:sz w:val="20"/>
                <w:szCs w:val="20"/>
              </w:rPr>
            </w:pPr>
            <w:r w:rsidRPr="00147934">
              <w:rPr>
                <w:rFonts w:ascii="Open Sans" w:eastAsia="Times New Roman" w:hAnsi="Open Sans" w:cs="Open Sans"/>
                <w:bCs/>
                <w:sz w:val="20"/>
                <w:szCs w:val="20"/>
              </w:rPr>
              <w:t>Gaśnica samochodowa w kabinie pojazdu  – 1 sztuka.</w:t>
            </w:r>
          </w:p>
        </w:tc>
        <w:tc>
          <w:tcPr>
            <w:tcW w:w="1328" w:type="dxa"/>
            <w:tcBorders>
              <w:top w:val="single" w:sz="4" w:space="0" w:color="auto"/>
              <w:bottom w:val="single" w:sz="4" w:space="0" w:color="auto"/>
            </w:tcBorders>
            <w:shd w:val="clear" w:color="auto" w:fill="auto"/>
          </w:tcPr>
          <w:p w14:paraId="7CD6A1C1"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A055240" w14:textId="77777777" w:rsidTr="009C214B">
        <w:trPr>
          <w:trHeight w:val="73"/>
        </w:trPr>
        <w:tc>
          <w:tcPr>
            <w:tcW w:w="664" w:type="dxa"/>
            <w:vMerge/>
            <w:shd w:val="clear" w:color="auto" w:fill="auto"/>
            <w:vAlign w:val="center"/>
          </w:tcPr>
          <w:p w14:paraId="49B785DE"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7844" w:type="dxa"/>
            <w:gridSpan w:val="2"/>
            <w:tcBorders>
              <w:top w:val="single" w:sz="4" w:space="0" w:color="auto"/>
              <w:bottom w:val="single" w:sz="4" w:space="0" w:color="auto"/>
            </w:tcBorders>
            <w:shd w:val="clear" w:color="auto" w:fill="auto"/>
          </w:tcPr>
          <w:p w14:paraId="2097666C" w14:textId="77777777" w:rsidR="00147934" w:rsidRPr="00147934" w:rsidRDefault="00147934" w:rsidP="00147934">
            <w:pPr>
              <w:numPr>
                <w:ilvl w:val="0"/>
                <w:numId w:val="157"/>
              </w:numPr>
              <w:spacing w:after="0" w:line="240" w:lineRule="auto"/>
              <w:ind w:left="326" w:hanging="290"/>
              <w:rPr>
                <w:rFonts w:ascii="Open Sans" w:eastAsia="Times New Roman" w:hAnsi="Open Sans" w:cs="Open Sans"/>
                <w:bCs/>
                <w:sz w:val="20"/>
                <w:szCs w:val="20"/>
              </w:rPr>
            </w:pPr>
            <w:r w:rsidRPr="00147934">
              <w:rPr>
                <w:rFonts w:ascii="Open Sans" w:eastAsia="Times New Roman" w:hAnsi="Open Sans" w:cs="Open Sans"/>
                <w:bCs/>
                <w:sz w:val="20"/>
                <w:szCs w:val="20"/>
              </w:rPr>
              <w:t>Klucz do kół.</w:t>
            </w:r>
          </w:p>
        </w:tc>
        <w:tc>
          <w:tcPr>
            <w:tcW w:w="1328" w:type="dxa"/>
            <w:tcBorders>
              <w:top w:val="single" w:sz="4" w:space="0" w:color="auto"/>
              <w:bottom w:val="single" w:sz="4" w:space="0" w:color="auto"/>
            </w:tcBorders>
            <w:shd w:val="clear" w:color="auto" w:fill="auto"/>
          </w:tcPr>
          <w:p w14:paraId="6B410FBA"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405A6894" w14:textId="77777777" w:rsidTr="009C214B">
        <w:trPr>
          <w:trHeight w:val="73"/>
        </w:trPr>
        <w:tc>
          <w:tcPr>
            <w:tcW w:w="664" w:type="dxa"/>
            <w:vMerge/>
            <w:shd w:val="clear" w:color="auto" w:fill="auto"/>
            <w:vAlign w:val="center"/>
          </w:tcPr>
          <w:p w14:paraId="79312881"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7844" w:type="dxa"/>
            <w:gridSpan w:val="2"/>
            <w:tcBorders>
              <w:top w:val="single" w:sz="4" w:space="0" w:color="auto"/>
              <w:bottom w:val="single" w:sz="4" w:space="0" w:color="auto"/>
            </w:tcBorders>
            <w:shd w:val="clear" w:color="auto" w:fill="auto"/>
          </w:tcPr>
          <w:p w14:paraId="6DEBD319" w14:textId="77777777" w:rsidR="00147934" w:rsidRPr="00147934" w:rsidRDefault="00147934" w:rsidP="00147934">
            <w:pPr>
              <w:numPr>
                <w:ilvl w:val="0"/>
                <w:numId w:val="157"/>
              </w:numPr>
              <w:spacing w:after="0" w:line="240" w:lineRule="auto"/>
              <w:ind w:left="326" w:hanging="290"/>
              <w:rPr>
                <w:rFonts w:ascii="Open Sans" w:eastAsia="Times New Roman" w:hAnsi="Open Sans" w:cs="Open Sans"/>
                <w:bCs/>
                <w:sz w:val="20"/>
                <w:szCs w:val="20"/>
              </w:rPr>
            </w:pPr>
            <w:r w:rsidRPr="00147934">
              <w:rPr>
                <w:rFonts w:ascii="Open Sans" w:eastAsia="Times New Roman" w:hAnsi="Open Sans" w:cs="Open Sans"/>
                <w:bCs/>
                <w:sz w:val="20"/>
                <w:szCs w:val="20"/>
              </w:rPr>
              <w:t>Kliny pod koła 2 sztuki.</w:t>
            </w:r>
          </w:p>
        </w:tc>
        <w:tc>
          <w:tcPr>
            <w:tcW w:w="1328" w:type="dxa"/>
            <w:tcBorders>
              <w:top w:val="single" w:sz="4" w:space="0" w:color="auto"/>
              <w:bottom w:val="single" w:sz="4" w:space="0" w:color="auto"/>
            </w:tcBorders>
            <w:shd w:val="clear" w:color="auto" w:fill="auto"/>
          </w:tcPr>
          <w:p w14:paraId="0B0E5834"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16F3F78C" w14:textId="77777777" w:rsidTr="009C214B">
        <w:trPr>
          <w:trHeight w:val="73"/>
        </w:trPr>
        <w:tc>
          <w:tcPr>
            <w:tcW w:w="664" w:type="dxa"/>
            <w:vMerge/>
            <w:shd w:val="clear" w:color="auto" w:fill="auto"/>
            <w:vAlign w:val="center"/>
          </w:tcPr>
          <w:p w14:paraId="676ADD9D"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7844" w:type="dxa"/>
            <w:gridSpan w:val="2"/>
            <w:tcBorders>
              <w:top w:val="single" w:sz="4" w:space="0" w:color="auto"/>
              <w:bottom w:val="single" w:sz="4" w:space="0" w:color="auto"/>
            </w:tcBorders>
            <w:shd w:val="clear" w:color="auto" w:fill="auto"/>
          </w:tcPr>
          <w:p w14:paraId="09C4C6CD" w14:textId="77777777" w:rsidR="00147934" w:rsidRPr="00147934" w:rsidRDefault="00147934" w:rsidP="00147934">
            <w:pPr>
              <w:numPr>
                <w:ilvl w:val="0"/>
                <w:numId w:val="157"/>
              </w:numPr>
              <w:spacing w:after="0" w:line="240" w:lineRule="auto"/>
              <w:ind w:left="326" w:hanging="290"/>
              <w:rPr>
                <w:rFonts w:ascii="Open Sans" w:eastAsia="Times New Roman" w:hAnsi="Open Sans" w:cs="Open Sans"/>
                <w:bCs/>
                <w:sz w:val="20"/>
                <w:szCs w:val="20"/>
              </w:rPr>
            </w:pPr>
            <w:r w:rsidRPr="00147934">
              <w:rPr>
                <w:rFonts w:ascii="Open Sans" w:eastAsia="Times New Roman" w:hAnsi="Open Sans" w:cs="Open Sans"/>
                <w:bCs/>
                <w:sz w:val="20"/>
                <w:szCs w:val="20"/>
              </w:rPr>
              <w:t>Przewód do pompowania kół</w:t>
            </w:r>
          </w:p>
        </w:tc>
        <w:tc>
          <w:tcPr>
            <w:tcW w:w="1328" w:type="dxa"/>
            <w:tcBorders>
              <w:top w:val="single" w:sz="4" w:space="0" w:color="auto"/>
              <w:bottom w:val="single" w:sz="4" w:space="0" w:color="auto"/>
            </w:tcBorders>
            <w:shd w:val="clear" w:color="auto" w:fill="auto"/>
          </w:tcPr>
          <w:p w14:paraId="5D0B5620"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40B75ABE" w14:textId="77777777" w:rsidTr="009C214B">
        <w:trPr>
          <w:trHeight w:val="73"/>
        </w:trPr>
        <w:tc>
          <w:tcPr>
            <w:tcW w:w="664" w:type="dxa"/>
            <w:vMerge/>
            <w:shd w:val="clear" w:color="auto" w:fill="auto"/>
            <w:vAlign w:val="center"/>
          </w:tcPr>
          <w:p w14:paraId="286C7B3F"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7844" w:type="dxa"/>
            <w:gridSpan w:val="2"/>
            <w:tcBorders>
              <w:top w:val="single" w:sz="4" w:space="0" w:color="auto"/>
              <w:bottom w:val="single" w:sz="4" w:space="0" w:color="auto"/>
            </w:tcBorders>
            <w:shd w:val="clear" w:color="auto" w:fill="auto"/>
          </w:tcPr>
          <w:p w14:paraId="64C0DB01" w14:textId="77777777" w:rsidR="00147934" w:rsidRPr="00147934" w:rsidRDefault="00147934" w:rsidP="00147934">
            <w:pPr>
              <w:numPr>
                <w:ilvl w:val="0"/>
                <w:numId w:val="157"/>
              </w:numPr>
              <w:spacing w:after="0" w:line="240" w:lineRule="auto"/>
              <w:ind w:left="326" w:hanging="290"/>
              <w:rPr>
                <w:rFonts w:ascii="Open Sans" w:eastAsia="Times New Roman" w:hAnsi="Open Sans" w:cs="Open Sans"/>
                <w:bCs/>
                <w:sz w:val="20"/>
                <w:szCs w:val="20"/>
              </w:rPr>
            </w:pPr>
            <w:r w:rsidRPr="00147934">
              <w:rPr>
                <w:rFonts w:ascii="Open Sans" w:eastAsia="Times New Roman" w:hAnsi="Open Sans" w:cs="Open Sans"/>
                <w:bCs/>
                <w:sz w:val="20"/>
                <w:szCs w:val="20"/>
              </w:rPr>
              <w:t>Zestaw podstawowych narzędzi,</w:t>
            </w:r>
          </w:p>
        </w:tc>
        <w:tc>
          <w:tcPr>
            <w:tcW w:w="1328" w:type="dxa"/>
            <w:tcBorders>
              <w:top w:val="single" w:sz="4" w:space="0" w:color="auto"/>
              <w:bottom w:val="single" w:sz="4" w:space="0" w:color="auto"/>
            </w:tcBorders>
            <w:shd w:val="clear" w:color="auto" w:fill="auto"/>
          </w:tcPr>
          <w:p w14:paraId="559E9B44"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3F8CC16" w14:textId="77777777" w:rsidTr="009C214B">
        <w:trPr>
          <w:trHeight w:val="73"/>
        </w:trPr>
        <w:tc>
          <w:tcPr>
            <w:tcW w:w="664" w:type="dxa"/>
            <w:vMerge/>
            <w:shd w:val="clear" w:color="auto" w:fill="auto"/>
            <w:vAlign w:val="center"/>
          </w:tcPr>
          <w:p w14:paraId="5520F919"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7844" w:type="dxa"/>
            <w:gridSpan w:val="2"/>
            <w:tcBorders>
              <w:top w:val="single" w:sz="4" w:space="0" w:color="auto"/>
              <w:bottom w:val="single" w:sz="4" w:space="0" w:color="auto"/>
            </w:tcBorders>
            <w:shd w:val="clear" w:color="auto" w:fill="auto"/>
          </w:tcPr>
          <w:p w14:paraId="6D011842" w14:textId="77777777" w:rsidR="00147934" w:rsidRPr="00147934" w:rsidRDefault="00147934" w:rsidP="00147934">
            <w:pPr>
              <w:numPr>
                <w:ilvl w:val="0"/>
                <w:numId w:val="157"/>
              </w:numPr>
              <w:spacing w:after="0" w:line="240" w:lineRule="auto"/>
              <w:ind w:left="326" w:hanging="290"/>
              <w:rPr>
                <w:rFonts w:ascii="Open Sans" w:eastAsia="Times New Roman" w:hAnsi="Open Sans" w:cs="Open Sans"/>
                <w:bCs/>
                <w:sz w:val="20"/>
                <w:szCs w:val="20"/>
              </w:rPr>
            </w:pPr>
            <w:r w:rsidRPr="00147934">
              <w:rPr>
                <w:rFonts w:ascii="Open Sans" w:eastAsia="Times New Roman" w:hAnsi="Open Sans" w:cs="Open Sans"/>
                <w:bCs/>
                <w:sz w:val="20"/>
                <w:szCs w:val="20"/>
              </w:rPr>
              <w:t>Podnośnik hydrauliczny odpowiedni do DMC pojazdu.</w:t>
            </w:r>
          </w:p>
        </w:tc>
        <w:tc>
          <w:tcPr>
            <w:tcW w:w="1328" w:type="dxa"/>
            <w:tcBorders>
              <w:top w:val="single" w:sz="4" w:space="0" w:color="auto"/>
              <w:bottom w:val="single" w:sz="4" w:space="0" w:color="auto"/>
            </w:tcBorders>
            <w:shd w:val="clear" w:color="auto" w:fill="auto"/>
          </w:tcPr>
          <w:p w14:paraId="5E0C968F"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Mg</w:t>
            </w:r>
          </w:p>
        </w:tc>
      </w:tr>
      <w:tr w:rsidR="00147934" w:rsidRPr="00147934" w14:paraId="77173993" w14:textId="77777777" w:rsidTr="009C214B">
        <w:trPr>
          <w:trHeight w:val="73"/>
        </w:trPr>
        <w:tc>
          <w:tcPr>
            <w:tcW w:w="664" w:type="dxa"/>
            <w:vMerge w:val="restart"/>
            <w:tcBorders>
              <w:top w:val="single" w:sz="4" w:space="0" w:color="auto"/>
            </w:tcBorders>
            <w:shd w:val="clear" w:color="auto" w:fill="auto"/>
            <w:vAlign w:val="center"/>
          </w:tcPr>
          <w:p w14:paraId="1ABA1D32"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9173" w:type="dxa"/>
            <w:gridSpan w:val="3"/>
            <w:tcBorders>
              <w:top w:val="single" w:sz="4" w:space="0" w:color="auto"/>
              <w:bottom w:val="single" w:sz="4" w:space="0" w:color="auto"/>
            </w:tcBorders>
            <w:shd w:val="clear" w:color="auto" w:fill="F2F2F2"/>
          </w:tcPr>
          <w:p w14:paraId="70FEB94A" w14:textId="77777777" w:rsidR="00147934" w:rsidRPr="00147934" w:rsidRDefault="00147934" w:rsidP="00147934">
            <w:pPr>
              <w:spacing w:after="0" w:line="240" w:lineRule="auto"/>
              <w:rPr>
                <w:rFonts w:ascii="Open Sans" w:eastAsia="Times New Roman" w:hAnsi="Open Sans" w:cs="Open Sans"/>
                <w:sz w:val="20"/>
                <w:szCs w:val="20"/>
              </w:rPr>
            </w:pPr>
            <w:r w:rsidRPr="00147934">
              <w:rPr>
                <w:rFonts w:ascii="Open Sans" w:eastAsia="Times New Roman" w:hAnsi="Open Sans" w:cs="Open Sans"/>
                <w:b/>
                <w:bCs/>
                <w:sz w:val="20"/>
                <w:szCs w:val="20"/>
              </w:rPr>
              <w:t>Inne wymagania.</w:t>
            </w:r>
          </w:p>
        </w:tc>
      </w:tr>
      <w:tr w:rsidR="00147934" w:rsidRPr="00147934" w14:paraId="60CCE468" w14:textId="77777777" w:rsidTr="009C214B">
        <w:trPr>
          <w:trHeight w:val="73"/>
        </w:trPr>
        <w:tc>
          <w:tcPr>
            <w:tcW w:w="664" w:type="dxa"/>
            <w:vMerge/>
            <w:shd w:val="clear" w:color="auto" w:fill="auto"/>
            <w:vAlign w:val="center"/>
          </w:tcPr>
          <w:p w14:paraId="5108B99B"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7844" w:type="dxa"/>
            <w:gridSpan w:val="2"/>
            <w:tcBorders>
              <w:top w:val="single" w:sz="4" w:space="0" w:color="auto"/>
              <w:bottom w:val="single" w:sz="4" w:space="0" w:color="auto"/>
            </w:tcBorders>
            <w:shd w:val="clear" w:color="auto" w:fill="auto"/>
          </w:tcPr>
          <w:p w14:paraId="56C55D3A" w14:textId="77777777" w:rsidR="00147934" w:rsidRPr="00147934" w:rsidRDefault="00147934" w:rsidP="00147934">
            <w:pPr>
              <w:numPr>
                <w:ilvl w:val="0"/>
                <w:numId w:val="158"/>
              </w:numPr>
              <w:spacing w:after="0" w:line="240" w:lineRule="auto"/>
              <w:ind w:left="320" w:hanging="284"/>
              <w:jc w:val="both"/>
              <w:rPr>
                <w:rFonts w:ascii="Open Sans" w:eastAsia="Times New Roman" w:hAnsi="Open Sans" w:cs="Open Sans"/>
                <w:bCs/>
                <w:sz w:val="20"/>
                <w:szCs w:val="20"/>
              </w:rPr>
            </w:pPr>
            <w:r w:rsidRPr="00147934">
              <w:rPr>
                <w:rFonts w:ascii="Open Sans" w:eastAsia="Times New Roman" w:hAnsi="Open Sans" w:cs="Open Sans"/>
                <w:bCs/>
                <w:sz w:val="20"/>
                <w:szCs w:val="20"/>
              </w:rPr>
              <w:t>Sygnał dźwiękowy pneumatyczny.</w:t>
            </w:r>
          </w:p>
        </w:tc>
        <w:tc>
          <w:tcPr>
            <w:tcW w:w="1328" w:type="dxa"/>
            <w:tcBorders>
              <w:top w:val="single" w:sz="4" w:space="0" w:color="auto"/>
              <w:bottom w:val="single" w:sz="4" w:space="0" w:color="auto"/>
            </w:tcBorders>
            <w:shd w:val="clear" w:color="auto" w:fill="auto"/>
          </w:tcPr>
          <w:p w14:paraId="6C9665D1"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1649868E" w14:textId="77777777" w:rsidTr="009C214B">
        <w:trPr>
          <w:trHeight w:val="73"/>
        </w:trPr>
        <w:tc>
          <w:tcPr>
            <w:tcW w:w="664" w:type="dxa"/>
            <w:vMerge/>
            <w:shd w:val="clear" w:color="auto" w:fill="auto"/>
            <w:vAlign w:val="center"/>
          </w:tcPr>
          <w:p w14:paraId="2F634FC3"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7844" w:type="dxa"/>
            <w:gridSpan w:val="2"/>
            <w:tcBorders>
              <w:top w:val="single" w:sz="4" w:space="0" w:color="auto"/>
              <w:bottom w:val="single" w:sz="4" w:space="0" w:color="auto"/>
            </w:tcBorders>
            <w:shd w:val="clear" w:color="auto" w:fill="auto"/>
          </w:tcPr>
          <w:p w14:paraId="0FF7A77C" w14:textId="77777777" w:rsidR="00147934" w:rsidRPr="00147934" w:rsidRDefault="00147934" w:rsidP="00147934">
            <w:pPr>
              <w:numPr>
                <w:ilvl w:val="0"/>
                <w:numId w:val="158"/>
              </w:numPr>
              <w:spacing w:after="0" w:line="240" w:lineRule="auto"/>
              <w:ind w:left="320" w:hanging="284"/>
              <w:jc w:val="both"/>
              <w:rPr>
                <w:rFonts w:ascii="Open Sans" w:eastAsia="Times New Roman" w:hAnsi="Open Sans" w:cs="Open Sans"/>
                <w:bCs/>
                <w:sz w:val="20"/>
                <w:szCs w:val="20"/>
              </w:rPr>
            </w:pPr>
            <w:r w:rsidRPr="00147934">
              <w:rPr>
                <w:rFonts w:ascii="Open Sans" w:eastAsia="Times New Roman" w:hAnsi="Open Sans" w:cs="Open Sans"/>
                <w:bCs/>
                <w:sz w:val="20"/>
                <w:szCs w:val="20"/>
              </w:rPr>
              <w:t>Gniazdo 24V/15A.</w:t>
            </w:r>
          </w:p>
        </w:tc>
        <w:tc>
          <w:tcPr>
            <w:tcW w:w="1328" w:type="dxa"/>
            <w:tcBorders>
              <w:top w:val="single" w:sz="4" w:space="0" w:color="auto"/>
              <w:bottom w:val="single" w:sz="4" w:space="0" w:color="auto"/>
            </w:tcBorders>
            <w:shd w:val="clear" w:color="auto" w:fill="auto"/>
          </w:tcPr>
          <w:p w14:paraId="2AE10A01"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55E37FE" w14:textId="77777777" w:rsidTr="009C214B">
        <w:trPr>
          <w:trHeight w:val="73"/>
        </w:trPr>
        <w:tc>
          <w:tcPr>
            <w:tcW w:w="664" w:type="dxa"/>
            <w:vMerge/>
            <w:shd w:val="clear" w:color="auto" w:fill="auto"/>
            <w:vAlign w:val="center"/>
          </w:tcPr>
          <w:p w14:paraId="1DBBC649"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7844" w:type="dxa"/>
            <w:gridSpan w:val="2"/>
            <w:tcBorders>
              <w:top w:val="single" w:sz="4" w:space="0" w:color="auto"/>
              <w:bottom w:val="single" w:sz="4" w:space="0" w:color="auto"/>
            </w:tcBorders>
            <w:shd w:val="clear" w:color="auto" w:fill="auto"/>
          </w:tcPr>
          <w:p w14:paraId="47B2AA0C" w14:textId="77777777" w:rsidR="00147934" w:rsidRPr="00147934" w:rsidRDefault="00147934" w:rsidP="00147934">
            <w:pPr>
              <w:numPr>
                <w:ilvl w:val="0"/>
                <w:numId w:val="158"/>
              </w:numPr>
              <w:spacing w:after="0" w:line="240" w:lineRule="auto"/>
              <w:ind w:left="320" w:hanging="284"/>
              <w:jc w:val="both"/>
              <w:rPr>
                <w:rFonts w:ascii="Open Sans" w:eastAsia="Times New Roman" w:hAnsi="Open Sans" w:cs="Open Sans"/>
                <w:bCs/>
                <w:sz w:val="20"/>
                <w:szCs w:val="20"/>
              </w:rPr>
            </w:pPr>
            <w:r w:rsidRPr="00147934">
              <w:rPr>
                <w:rFonts w:ascii="Open Sans" w:eastAsia="Times New Roman" w:hAnsi="Open Sans" w:cs="Open Sans"/>
                <w:bCs/>
                <w:sz w:val="20"/>
                <w:szCs w:val="20"/>
              </w:rPr>
              <w:t>Gniazdo 12V/15A.</w:t>
            </w:r>
          </w:p>
        </w:tc>
        <w:tc>
          <w:tcPr>
            <w:tcW w:w="1328" w:type="dxa"/>
            <w:tcBorders>
              <w:top w:val="single" w:sz="4" w:space="0" w:color="auto"/>
              <w:bottom w:val="single" w:sz="4" w:space="0" w:color="auto"/>
            </w:tcBorders>
            <w:shd w:val="clear" w:color="auto" w:fill="auto"/>
          </w:tcPr>
          <w:p w14:paraId="2C326BCC"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5626BCE" w14:textId="77777777" w:rsidTr="009C214B">
        <w:trPr>
          <w:trHeight w:val="73"/>
        </w:trPr>
        <w:tc>
          <w:tcPr>
            <w:tcW w:w="664" w:type="dxa"/>
            <w:vMerge/>
            <w:shd w:val="clear" w:color="auto" w:fill="auto"/>
            <w:vAlign w:val="center"/>
          </w:tcPr>
          <w:p w14:paraId="2A96DEAC"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7844" w:type="dxa"/>
            <w:gridSpan w:val="2"/>
            <w:tcBorders>
              <w:top w:val="single" w:sz="4" w:space="0" w:color="auto"/>
              <w:bottom w:val="single" w:sz="4" w:space="0" w:color="auto"/>
            </w:tcBorders>
            <w:shd w:val="clear" w:color="auto" w:fill="auto"/>
          </w:tcPr>
          <w:p w14:paraId="78E92653" w14:textId="77777777" w:rsidR="00147934" w:rsidRPr="00147934" w:rsidRDefault="00147934" w:rsidP="00147934">
            <w:pPr>
              <w:numPr>
                <w:ilvl w:val="0"/>
                <w:numId w:val="158"/>
              </w:numPr>
              <w:spacing w:after="0" w:line="240" w:lineRule="auto"/>
              <w:ind w:left="320" w:hanging="284"/>
              <w:jc w:val="both"/>
              <w:rPr>
                <w:rFonts w:ascii="Open Sans" w:eastAsia="Times New Roman" w:hAnsi="Open Sans" w:cs="Open Sans"/>
                <w:bCs/>
                <w:sz w:val="20"/>
                <w:szCs w:val="20"/>
              </w:rPr>
            </w:pPr>
            <w:r w:rsidRPr="00147934">
              <w:rPr>
                <w:rFonts w:ascii="Open Sans" w:eastAsia="Times New Roman" w:hAnsi="Open Sans" w:cs="Open Sans"/>
                <w:bCs/>
                <w:sz w:val="20"/>
                <w:szCs w:val="20"/>
              </w:rPr>
              <w:t>Wszystkie koła osi zabezpieczone fartuchami przeciw błotnymi – chlapaczami.</w:t>
            </w:r>
          </w:p>
        </w:tc>
        <w:tc>
          <w:tcPr>
            <w:tcW w:w="1328" w:type="dxa"/>
            <w:tcBorders>
              <w:top w:val="single" w:sz="4" w:space="0" w:color="auto"/>
              <w:bottom w:val="single" w:sz="4" w:space="0" w:color="auto"/>
            </w:tcBorders>
            <w:shd w:val="clear" w:color="auto" w:fill="auto"/>
          </w:tcPr>
          <w:p w14:paraId="2370470C"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D1BBAFF" w14:textId="77777777" w:rsidTr="009C214B">
        <w:trPr>
          <w:trHeight w:val="73"/>
        </w:trPr>
        <w:tc>
          <w:tcPr>
            <w:tcW w:w="664" w:type="dxa"/>
            <w:vMerge w:val="restart"/>
            <w:shd w:val="clear" w:color="auto" w:fill="auto"/>
            <w:vAlign w:val="center"/>
          </w:tcPr>
          <w:p w14:paraId="4BCE8C83"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9173" w:type="dxa"/>
            <w:gridSpan w:val="3"/>
            <w:tcBorders>
              <w:top w:val="single" w:sz="4" w:space="0" w:color="auto"/>
              <w:bottom w:val="single" w:sz="4" w:space="0" w:color="auto"/>
            </w:tcBorders>
            <w:shd w:val="clear" w:color="auto" w:fill="F2F2F2"/>
          </w:tcPr>
          <w:p w14:paraId="4DF14CCA" w14:textId="77777777" w:rsidR="00147934" w:rsidRPr="00147934" w:rsidRDefault="00147934" w:rsidP="00147934">
            <w:pPr>
              <w:spacing w:after="0" w:line="240" w:lineRule="auto"/>
              <w:rPr>
                <w:rFonts w:ascii="Open Sans" w:eastAsia="Times New Roman" w:hAnsi="Open Sans" w:cs="Open Sans"/>
                <w:sz w:val="20"/>
                <w:szCs w:val="20"/>
              </w:rPr>
            </w:pPr>
            <w:r w:rsidRPr="00147934">
              <w:rPr>
                <w:rFonts w:ascii="Open Sans" w:eastAsia="Times New Roman" w:hAnsi="Open Sans" w:cs="Open Sans"/>
                <w:b/>
                <w:bCs/>
                <w:sz w:val="20"/>
                <w:szCs w:val="20"/>
              </w:rPr>
              <w:t>Zmawiający zastrzega sobie możliwość:</w:t>
            </w:r>
          </w:p>
        </w:tc>
      </w:tr>
      <w:tr w:rsidR="00147934" w:rsidRPr="00147934" w14:paraId="740F50DD" w14:textId="77777777" w:rsidTr="009C214B">
        <w:trPr>
          <w:trHeight w:val="73"/>
        </w:trPr>
        <w:tc>
          <w:tcPr>
            <w:tcW w:w="664" w:type="dxa"/>
            <w:vMerge/>
            <w:shd w:val="clear" w:color="auto" w:fill="auto"/>
            <w:vAlign w:val="center"/>
          </w:tcPr>
          <w:p w14:paraId="6BE1ABC4"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7844" w:type="dxa"/>
            <w:gridSpan w:val="2"/>
            <w:tcBorders>
              <w:top w:val="single" w:sz="4" w:space="0" w:color="auto"/>
              <w:bottom w:val="single" w:sz="4" w:space="0" w:color="auto"/>
            </w:tcBorders>
            <w:shd w:val="clear" w:color="auto" w:fill="auto"/>
          </w:tcPr>
          <w:p w14:paraId="4B8763F5" w14:textId="77777777" w:rsidR="00147934" w:rsidRPr="00147934" w:rsidRDefault="00147934" w:rsidP="00147934">
            <w:pPr>
              <w:numPr>
                <w:ilvl w:val="0"/>
                <w:numId w:val="159"/>
              </w:numPr>
              <w:spacing w:after="0" w:line="240" w:lineRule="auto"/>
              <w:ind w:left="323" w:hanging="284"/>
              <w:jc w:val="both"/>
              <w:rPr>
                <w:rFonts w:ascii="Open Sans" w:eastAsia="Times New Roman" w:hAnsi="Open Sans" w:cs="Open Sans"/>
                <w:bCs/>
                <w:sz w:val="20"/>
                <w:szCs w:val="20"/>
              </w:rPr>
            </w:pPr>
            <w:bookmarkStart w:id="35" w:name="_Hlk102531724"/>
            <w:r w:rsidRPr="00147934">
              <w:rPr>
                <w:rFonts w:ascii="Open Sans" w:eastAsia="Times New Roman" w:hAnsi="Open Sans" w:cs="Open Sans"/>
                <w:bCs/>
                <w:sz w:val="20"/>
                <w:szCs w:val="20"/>
              </w:rPr>
              <w:t xml:space="preserve">Zamontowania czujników elektronicznego systemu monitorowania                                   i pozycjonowania pojazdu – zamiatarki oraz podłączenie do instalacji elektrycznej pojazdu – zamiatarki bez utraty gwarancji. </w:t>
            </w:r>
            <w:bookmarkEnd w:id="35"/>
          </w:p>
        </w:tc>
        <w:tc>
          <w:tcPr>
            <w:tcW w:w="1328" w:type="dxa"/>
            <w:tcBorders>
              <w:top w:val="single" w:sz="4" w:space="0" w:color="auto"/>
              <w:bottom w:val="single" w:sz="4" w:space="0" w:color="auto"/>
            </w:tcBorders>
            <w:shd w:val="clear" w:color="auto" w:fill="auto"/>
            <w:vAlign w:val="center"/>
          </w:tcPr>
          <w:p w14:paraId="24127B42"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640D994" w14:textId="77777777" w:rsidTr="009C214B">
        <w:trPr>
          <w:trHeight w:val="73"/>
        </w:trPr>
        <w:tc>
          <w:tcPr>
            <w:tcW w:w="664" w:type="dxa"/>
            <w:vMerge/>
            <w:shd w:val="clear" w:color="auto" w:fill="auto"/>
            <w:vAlign w:val="center"/>
          </w:tcPr>
          <w:p w14:paraId="0A9E2FD7"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7844" w:type="dxa"/>
            <w:gridSpan w:val="2"/>
            <w:tcBorders>
              <w:top w:val="single" w:sz="4" w:space="0" w:color="auto"/>
              <w:bottom w:val="single" w:sz="4" w:space="0" w:color="auto"/>
            </w:tcBorders>
            <w:shd w:val="clear" w:color="auto" w:fill="auto"/>
          </w:tcPr>
          <w:p w14:paraId="719E00D4" w14:textId="77777777" w:rsidR="00147934" w:rsidRPr="00147934" w:rsidRDefault="00147934" w:rsidP="00147934">
            <w:pPr>
              <w:numPr>
                <w:ilvl w:val="0"/>
                <w:numId w:val="159"/>
              </w:numPr>
              <w:spacing w:after="0" w:line="240" w:lineRule="auto"/>
              <w:ind w:left="323" w:hanging="284"/>
              <w:jc w:val="both"/>
              <w:rPr>
                <w:rFonts w:ascii="Open Sans" w:eastAsia="Times New Roman" w:hAnsi="Open Sans" w:cs="Open Sans"/>
                <w:bCs/>
                <w:sz w:val="20"/>
                <w:szCs w:val="20"/>
              </w:rPr>
            </w:pPr>
            <w:r w:rsidRPr="00147934">
              <w:rPr>
                <w:rFonts w:ascii="Open Sans" w:eastAsia="Times New Roman" w:hAnsi="Open Sans" w:cs="Open Sans"/>
                <w:bCs/>
                <w:sz w:val="20"/>
                <w:szCs w:val="20"/>
              </w:rPr>
              <w:t>Zamontowania płyty czołowej wykonanej wg normy DIN 76060 (do pługu odśnieżnego) oraz podłączenie do instalacji elektrycznej pojazdu – zamiatarki bez utraty gwarancji.</w:t>
            </w:r>
          </w:p>
        </w:tc>
        <w:tc>
          <w:tcPr>
            <w:tcW w:w="1328" w:type="dxa"/>
            <w:tcBorders>
              <w:top w:val="single" w:sz="4" w:space="0" w:color="auto"/>
              <w:bottom w:val="single" w:sz="4" w:space="0" w:color="auto"/>
            </w:tcBorders>
            <w:shd w:val="clear" w:color="auto" w:fill="auto"/>
            <w:vAlign w:val="center"/>
          </w:tcPr>
          <w:p w14:paraId="5592A7EC"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B7E4D36" w14:textId="77777777" w:rsidTr="009C214B">
        <w:trPr>
          <w:trHeight w:val="73"/>
        </w:trPr>
        <w:tc>
          <w:tcPr>
            <w:tcW w:w="664" w:type="dxa"/>
            <w:vMerge/>
            <w:shd w:val="clear" w:color="auto" w:fill="auto"/>
            <w:vAlign w:val="center"/>
          </w:tcPr>
          <w:p w14:paraId="30E80298"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7844" w:type="dxa"/>
            <w:gridSpan w:val="2"/>
            <w:tcBorders>
              <w:top w:val="single" w:sz="4" w:space="0" w:color="auto"/>
              <w:bottom w:val="single" w:sz="4" w:space="0" w:color="auto"/>
            </w:tcBorders>
            <w:shd w:val="clear" w:color="auto" w:fill="auto"/>
          </w:tcPr>
          <w:p w14:paraId="4FB85690" w14:textId="77777777" w:rsidR="00147934" w:rsidRPr="00147934" w:rsidRDefault="00147934" w:rsidP="00147934">
            <w:pPr>
              <w:numPr>
                <w:ilvl w:val="0"/>
                <w:numId w:val="159"/>
              </w:numPr>
              <w:spacing w:after="0" w:line="240" w:lineRule="auto"/>
              <w:ind w:left="323" w:hanging="284"/>
              <w:jc w:val="both"/>
              <w:rPr>
                <w:rFonts w:ascii="Open Sans" w:eastAsia="Times New Roman" w:hAnsi="Open Sans" w:cs="Open Sans"/>
                <w:bCs/>
                <w:sz w:val="20"/>
                <w:szCs w:val="20"/>
              </w:rPr>
            </w:pPr>
            <w:bookmarkStart w:id="36" w:name="_Hlk102533783"/>
            <w:r w:rsidRPr="00147934">
              <w:rPr>
                <w:rFonts w:ascii="Open Sans" w:eastAsia="Times New Roman" w:hAnsi="Open Sans" w:cs="Open Sans"/>
                <w:bCs/>
                <w:sz w:val="20"/>
                <w:szCs w:val="20"/>
              </w:rPr>
              <w:t>Zamontowania autoalarmu oraz podłączenie do instalacji elektrycznej pojazdu – zamiatarki bez utraty gwarancji.</w:t>
            </w:r>
            <w:bookmarkEnd w:id="36"/>
          </w:p>
        </w:tc>
        <w:tc>
          <w:tcPr>
            <w:tcW w:w="1328" w:type="dxa"/>
            <w:tcBorders>
              <w:top w:val="single" w:sz="4" w:space="0" w:color="auto"/>
              <w:bottom w:val="single" w:sz="4" w:space="0" w:color="auto"/>
            </w:tcBorders>
            <w:shd w:val="clear" w:color="auto" w:fill="auto"/>
            <w:vAlign w:val="center"/>
          </w:tcPr>
          <w:p w14:paraId="6DDDA7E1"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1A50CD8A" w14:textId="77777777" w:rsidTr="009C214B">
        <w:trPr>
          <w:trHeight w:val="73"/>
        </w:trPr>
        <w:tc>
          <w:tcPr>
            <w:tcW w:w="664" w:type="dxa"/>
            <w:vMerge/>
            <w:shd w:val="clear" w:color="auto" w:fill="auto"/>
            <w:vAlign w:val="center"/>
          </w:tcPr>
          <w:p w14:paraId="6764EECD"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7844" w:type="dxa"/>
            <w:gridSpan w:val="2"/>
            <w:tcBorders>
              <w:top w:val="single" w:sz="4" w:space="0" w:color="auto"/>
              <w:bottom w:val="single" w:sz="4" w:space="0" w:color="auto"/>
            </w:tcBorders>
            <w:shd w:val="clear" w:color="auto" w:fill="auto"/>
          </w:tcPr>
          <w:p w14:paraId="262A14C0" w14:textId="77777777" w:rsidR="00147934" w:rsidRPr="00147934" w:rsidRDefault="00147934" w:rsidP="00147934">
            <w:pPr>
              <w:numPr>
                <w:ilvl w:val="0"/>
                <w:numId w:val="159"/>
              </w:numPr>
              <w:spacing w:after="0" w:line="240" w:lineRule="auto"/>
              <w:ind w:left="323" w:hanging="284"/>
              <w:jc w:val="both"/>
              <w:rPr>
                <w:rFonts w:ascii="Open Sans" w:eastAsia="Times New Roman" w:hAnsi="Open Sans" w:cs="Open Sans"/>
                <w:bCs/>
                <w:sz w:val="20"/>
                <w:szCs w:val="20"/>
              </w:rPr>
            </w:pPr>
            <w:r w:rsidRPr="00147934">
              <w:rPr>
                <w:rFonts w:ascii="Open Sans" w:eastAsia="Times New Roman" w:hAnsi="Open Sans" w:cs="Open Sans"/>
                <w:bCs/>
                <w:sz w:val="20"/>
                <w:szCs w:val="20"/>
              </w:rPr>
              <w:t>Wykonanie reklam na kabinie oraz na zabudowie – nadwoziu zamiatarki bez utraty gwarancji.</w:t>
            </w:r>
          </w:p>
        </w:tc>
        <w:tc>
          <w:tcPr>
            <w:tcW w:w="1328" w:type="dxa"/>
            <w:tcBorders>
              <w:top w:val="single" w:sz="4" w:space="0" w:color="auto"/>
              <w:bottom w:val="single" w:sz="4" w:space="0" w:color="auto"/>
            </w:tcBorders>
            <w:shd w:val="clear" w:color="auto" w:fill="auto"/>
            <w:vAlign w:val="center"/>
          </w:tcPr>
          <w:p w14:paraId="376AE144"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bl>
    <w:bookmarkEnd w:id="34"/>
    <w:p w14:paraId="28E9E6D3" w14:textId="77777777" w:rsidR="00147934" w:rsidRPr="00147934" w:rsidRDefault="00147934" w:rsidP="00147934">
      <w:pPr>
        <w:widowControl w:val="0"/>
        <w:autoSpaceDE w:val="0"/>
        <w:autoSpaceDN w:val="0"/>
        <w:adjustRightInd w:val="0"/>
        <w:spacing w:after="0" w:line="240" w:lineRule="auto"/>
        <w:rPr>
          <w:rFonts w:ascii="Open Sans" w:eastAsia="Times New Roman" w:hAnsi="Open Sans" w:cs="Open Sans"/>
          <w:sz w:val="20"/>
          <w:szCs w:val="20"/>
          <w:u w:val="single"/>
        </w:rPr>
      </w:pPr>
      <w:r w:rsidRPr="00147934">
        <w:rPr>
          <w:rFonts w:ascii="Open Sans" w:eastAsia="Times New Roman" w:hAnsi="Open Sans" w:cs="Open Sans"/>
          <w:sz w:val="20"/>
          <w:szCs w:val="20"/>
          <w:u w:val="single"/>
        </w:rPr>
        <w:t>*</w:t>
      </w:r>
      <w:r w:rsidRPr="00147934">
        <w:rPr>
          <w:rFonts w:ascii="Open Sans" w:eastAsia="Times New Roman" w:hAnsi="Open Sans" w:cs="Open Sans"/>
          <w:sz w:val="16"/>
          <w:szCs w:val="16"/>
          <w:u w:val="single"/>
        </w:rPr>
        <w:t>Skreślić niewłaściwe</w:t>
      </w:r>
      <w:r w:rsidRPr="00147934">
        <w:rPr>
          <w:rFonts w:ascii="Open Sans" w:eastAsia="Times New Roman" w:hAnsi="Open Sans" w:cs="Open Sans"/>
          <w:sz w:val="20"/>
          <w:szCs w:val="20"/>
          <w:u w:val="single"/>
        </w:rPr>
        <w:t xml:space="preserve">        </w:t>
      </w:r>
    </w:p>
    <w:p w14:paraId="3048EF44" w14:textId="77777777" w:rsidR="00147934" w:rsidRPr="00147934" w:rsidRDefault="00147934" w:rsidP="00147934">
      <w:pPr>
        <w:widowControl w:val="0"/>
        <w:autoSpaceDE w:val="0"/>
        <w:autoSpaceDN w:val="0"/>
        <w:adjustRightInd w:val="0"/>
        <w:spacing w:after="0" w:line="240" w:lineRule="auto"/>
        <w:rPr>
          <w:rFonts w:ascii="Open Sans" w:eastAsia="Times New Roman" w:hAnsi="Open Sans" w:cs="Open Sans"/>
          <w:sz w:val="16"/>
          <w:szCs w:val="16"/>
          <w:u w:val="single"/>
        </w:rPr>
      </w:pPr>
      <w:r w:rsidRPr="00147934">
        <w:rPr>
          <w:rFonts w:ascii="Open Sans" w:eastAsia="Times New Roman" w:hAnsi="Open Sans" w:cs="Open Sans"/>
          <w:sz w:val="16"/>
          <w:szCs w:val="16"/>
          <w:u w:val="single"/>
        </w:rPr>
        <w:t xml:space="preserve">** Wpisać właściwe                </w:t>
      </w:r>
    </w:p>
    <w:p w14:paraId="790FC988" w14:textId="77777777" w:rsidR="00147934" w:rsidRPr="00147934" w:rsidRDefault="00147934" w:rsidP="00147934">
      <w:pPr>
        <w:widowControl w:val="0"/>
        <w:autoSpaceDE w:val="0"/>
        <w:autoSpaceDN w:val="0"/>
        <w:adjustRightInd w:val="0"/>
        <w:spacing w:after="0" w:line="240" w:lineRule="auto"/>
        <w:rPr>
          <w:rFonts w:ascii="Open Sans" w:eastAsia="Times New Roman" w:hAnsi="Open Sans" w:cs="Open Sans"/>
          <w:sz w:val="20"/>
          <w:szCs w:val="20"/>
          <w:u w:val="single"/>
        </w:rPr>
      </w:pPr>
      <w:r w:rsidRPr="00147934">
        <w:rPr>
          <w:rFonts w:ascii="Open Sans" w:eastAsia="Times New Roman" w:hAnsi="Open Sans" w:cs="Open Sans"/>
          <w:sz w:val="20"/>
          <w:szCs w:val="20"/>
          <w:u w:val="single"/>
        </w:rPr>
        <w:t xml:space="preserve">               </w:t>
      </w:r>
    </w:p>
    <w:p w14:paraId="6731BF93" w14:textId="05CBD82F" w:rsidR="008C1956" w:rsidRPr="00910DDA" w:rsidRDefault="008C1956" w:rsidP="008C1956">
      <w:pPr>
        <w:suppressAutoHyphens/>
        <w:spacing w:after="0" w:line="276" w:lineRule="auto"/>
        <w:jc w:val="center"/>
        <w:rPr>
          <w:rFonts w:ascii="Open Sans" w:eastAsia="Cambria" w:hAnsi="Open Sans" w:cs="Open Sans"/>
          <w:i/>
          <w:color w:val="FF0000"/>
          <w:u w:val="single"/>
        </w:rPr>
      </w:pPr>
      <w:r w:rsidRPr="00910DDA">
        <w:rPr>
          <w:rFonts w:ascii="Open Sans" w:eastAsia="Cambria" w:hAnsi="Open Sans" w:cs="Open Sans"/>
          <w:i/>
          <w:color w:val="FF0000"/>
          <w:u w:val="single"/>
        </w:rPr>
        <w:t>Niniejsz</w:t>
      </w:r>
      <w:r>
        <w:rPr>
          <w:rFonts w:ascii="Open Sans" w:eastAsia="Cambria" w:hAnsi="Open Sans" w:cs="Open Sans"/>
          <w:i/>
          <w:color w:val="FF0000"/>
          <w:u w:val="single"/>
        </w:rPr>
        <w:t xml:space="preserve">ą informację o oferowanym produkcie </w:t>
      </w:r>
      <w:r w:rsidRPr="00910DDA">
        <w:rPr>
          <w:rFonts w:ascii="Open Sans" w:eastAsia="Cambria" w:hAnsi="Open Sans" w:cs="Open Sans"/>
          <w:i/>
          <w:color w:val="FF0000"/>
          <w:u w:val="single"/>
        </w:rPr>
        <w:t xml:space="preserve"> należy sporządzić w formie elektronicznej, podpisać kwalifikowanym podpisem elektronicznym.</w:t>
      </w:r>
    </w:p>
    <w:p w14:paraId="7A8F5F4A" w14:textId="77777777" w:rsidR="008C1956" w:rsidRPr="00DE20C7" w:rsidRDefault="008C1956" w:rsidP="008C1956">
      <w:pPr>
        <w:suppressAutoHyphens/>
        <w:spacing w:after="0" w:line="276" w:lineRule="auto"/>
        <w:rPr>
          <w:rFonts w:ascii="Open Sans" w:eastAsia="Cambria" w:hAnsi="Open Sans" w:cs="Open Sans"/>
          <w:b/>
        </w:rPr>
      </w:pPr>
    </w:p>
    <w:p w14:paraId="458D611F" w14:textId="77777777" w:rsidR="00147934" w:rsidRPr="00147934" w:rsidRDefault="00147934" w:rsidP="00147934">
      <w:pPr>
        <w:widowControl w:val="0"/>
        <w:autoSpaceDE w:val="0"/>
        <w:autoSpaceDN w:val="0"/>
        <w:adjustRightInd w:val="0"/>
        <w:spacing w:after="0" w:line="240" w:lineRule="auto"/>
        <w:ind w:left="3828"/>
        <w:jc w:val="center"/>
        <w:rPr>
          <w:rFonts w:ascii="Open Sans" w:eastAsia="Times New Roman" w:hAnsi="Open Sans" w:cs="Open Sans"/>
          <w:sz w:val="24"/>
          <w:szCs w:val="24"/>
        </w:rPr>
      </w:pPr>
      <w:r w:rsidRPr="00147934">
        <w:rPr>
          <w:rFonts w:ascii="Open Sans" w:eastAsia="Times New Roman" w:hAnsi="Open Sans" w:cs="Open Sans"/>
          <w:sz w:val="24"/>
          <w:szCs w:val="24"/>
        </w:rPr>
        <w:t>……………………………………………………………..</w:t>
      </w:r>
    </w:p>
    <w:p w14:paraId="5BD3C46B" w14:textId="77777777" w:rsidR="00147934" w:rsidRPr="00147934" w:rsidRDefault="00147934" w:rsidP="00147934">
      <w:pPr>
        <w:widowControl w:val="0"/>
        <w:autoSpaceDE w:val="0"/>
        <w:autoSpaceDN w:val="0"/>
        <w:adjustRightInd w:val="0"/>
        <w:spacing w:after="0" w:line="240" w:lineRule="auto"/>
        <w:ind w:left="3828"/>
        <w:jc w:val="center"/>
        <w:rPr>
          <w:rFonts w:ascii="Open Sans" w:eastAsia="Times New Roman" w:hAnsi="Open Sans" w:cs="Open Sans"/>
          <w:sz w:val="16"/>
          <w:szCs w:val="16"/>
        </w:rPr>
      </w:pPr>
      <w:r w:rsidRPr="00147934">
        <w:rPr>
          <w:rFonts w:ascii="Open Sans" w:eastAsia="Times New Roman" w:hAnsi="Open Sans" w:cs="Open Sans"/>
          <w:sz w:val="16"/>
          <w:szCs w:val="16"/>
        </w:rPr>
        <w:t>Podpisy kwalifikowane</w:t>
      </w:r>
    </w:p>
    <w:p w14:paraId="5CCC1514"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1C518340"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08835EA2" w14:textId="77777777" w:rsidR="004D7D07" w:rsidRPr="00DE20C7" w:rsidRDefault="004D7D07" w:rsidP="004D7D07">
      <w:pPr>
        <w:spacing w:after="0" w:line="240" w:lineRule="auto"/>
        <w:rPr>
          <w:rFonts w:ascii="Open Sans" w:eastAsia="Times New Roman" w:hAnsi="Open Sans" w:cs="Open Sans"/>
          <w:b/>
          <w:color w:val="0000FF"/>
        </w:rPr>
      </w:pPr>
    </w:p>
    <w:p w14:paraId="17FF89EB" w14:textId="7A314E9F" w:rsidR="007B550D" w:rsidRDefault="007B550D" w:rsidP="007B550D">
      <w:pPr>
        <w:suppressAutoHyphens/>
        <w:spacing w:after="120" w:line="276" w:lineRule="auto"/>
        <w:jc w:val="right"/>
        <w:rPr>
          <w:rFonts w:ascii="Open Sans" w:eastAsia="Cambria" w:hAnsi="Open Sans" w:cs="Open Sans"/>
          <w:b/>
          <w:color w:val="002060"/>
        </w:rPr>
      </w:pPr>
    </w:p>
    <w:p w14:paraId="50A21BF4" w14:textId="76173295" w:rsidR="00C31455" w:rsidRDefault="00C31455" w:rsidP="007B550D">
      <w:pPr>
        <w:suppressAutoHyphens/>
        <w:spacing w:after="120" w:line="276" w:lineRule="auto"/>
        <w:jc w:val="right"/>
        <w:rPr>
          <w:rFonts w:ascii="Open Sans" w:eastAsia="Cambria" w:hAnsi="Open Sans" w:cs="Open Sans"/>
          <w:b/>
          <w:color w:val="002060"/>
        </w:rPr>
      </w:pPr>
    </w:p>
    <w:p w14:paraId="72FC8140" w14:textId="5BF76FA8" w:rsidR="00C31455" w:rsidRDefault="00C31455" w:rsidP="007B550D">
      <w:pPr>
        <w:suppressAutoHyphens/>
        <w:spacing w:after="120" w:line="276" w:lineRule="auto"/>
        <w:jc w:val="right"/>
        <w:rPr>
          <w:rFonts w:ascii="Open Sans" w:eastAsia="Cambria" w:hAnsi="Open Sans" w:cs="Open Sans"/>
          <w:b/>
          <w:color w:val="002060"/>
        </w:rPr>
      </w:pPr>
    </w:p>
    <w:p w14:paraId="3E83602A" w14:textId="510D06D2" w:rsidR="00C31455" w:rsidRDefault="00C31455" w:rsidP="007B550D">
      <w:pPr>
        <w:suppressAutoHyphens/>
        <w:spacing w:after="120" w:line="276" w:lineRule="auto"/>
        <w:jc w:val="right"/>
        <w:rPr>
          <w:rFonts w:ascii="Open Sans" w:eastAsia="Cambria" w:hAnsi="Open Sans" w:cs="Open Sans"/>
          <w:b/>
          <w:color w:val="002060"/>
        </w:rPr>
      </w:pPr>
    </w:p>
    <w:p w14:paraId="7BCB7EC7" w14:textId="48CB85FD" w:rsidR="00C31455" w:rsidRDefault="00C31455" w:rsidP="007B550D">
      <w:pPr>
        <w:suppressAutoHyphens/>
        <w:spacing w:after="120" w:line="276" w:lineRule="auto"/>
        <w:jc w:val="right"/>
        <w:rPr>
          <w:rFonts w:ascii="Open Sans" w:eastAsia="Cambria" w:hAnsi="Open Sans" w:cs="Open Sans"/>
          <w:b/>
          <w:color w:val="002060"/>
        </w:rPr>
      </w:pPr>
    </w:p>
    <w:p w14:paraId="42E011C1" w14:textId="2915E099" w:rsidR="00C31455" w:rsidRDefault="00C31455" w:rsidP="007B550D">
      <w:pPr>
        <w:suppressAutoHyphens/>
        <w:spacing w:after="120" w:line="276" w:lineRule="auto"/>
        <w:jc w:val="right"/>
        <w:rPr>
          <w:rFonts w:ascii="Open Sans" w:eastAsia="Cambria" w:hAnsi="Open Sans" w:cs="Open Sans"/>
          <w:b/>
          <w:color w:val="002060"/>
        </w:rPr>
      </w:pPr>
    </w:p>
    <w:p w14:paraId="47560BFF" w14:textId="4B171B3D" w:rsidR="00C31455" w:rsidRDefault="00C31455" w:rsidP="007B550D">
      <w:pPr>
        <w:suppressAutoHyphens/>
        <w:spacing w:after="120" w:line="276" w:lineRule="auto"/>
        <w:jc w:val="right"/>
        <w:rPr>
          <w:rFonts w:ascii="Open Sans" w:eastAsia="Cambria" w:hAnsi="Open Sans" w:cs="Open Sans"/>
          <w:b/>
          <w:color w:val="002060"/>
        </w:rPr>
      </w:pPr>
    </w:p>
    <w:p w14:paraId="507CD8B0" w14:textId="6091B67F" w:rsidR="00C31455" w:rsidRDefault="00C31455" w:rsidP="007B550D">
      <w:pPr>
        <w:suppressAutoHyphens/>
        <w:spacing w:after="120" w:line="276" w:lineRule="auto"/>
        <w:jc w:val="right"/>
        <w:rPr>
          <w:rFonts w:ascii="Open Sans" w:eastAsia="Cambria" w:hAnsi="Open Sans" w:cs="Open Sans"/>
          <w:b/>
          <w:color w:val="002060"/>
        </w:rPr>
      </w:pPr>
    </w:p>
    <w:p w14:paraId="511308D1" w14:textId="62461C3B" w:rsidR="00C31455" w:rsidRDefault="00C31455" w:rsidP="007B550D">
      <w:pPr>
        <w:suppressAutoHyphens/>
        <w:spacing w:after="120" w:line="276" w:lineRule="auto"/>
        <w:jc w:val="right"/>
        <w:rPr>
          <w:rFonts w:ascii="Open Sans" w:eastAsia="Cambria" w:hAnsi="Open Sans" w:cs="Open Sans"/>
          <w:b/>
          <w:color w:val="002060"/>
        </w:rPr>
      </w:pPr>
    </w:p>
    <w:p w14:paraId="2BA844F4" w14:textId="67709737" w:rsidR="007B550D" w:rsidRPr="00913E59" w:rsidRDefault="007B550D" w:rsidP="007B550D">
      <w:pPr>
        <w:suppressAutoHyphens/>
        <w:spacing w:after="120" w:line="276" w:lineRule="auto"/>
        <w:jc w:val="right"/>
        <w:rPr>
          <w:rFonts w:ascii="Open Sans" w:eastAsia="Cambria" w:hAnsi="Open Sans" w:cs="Open Sans"/>
          <w:bCs/>
          <w:color w:val="002060"/>
          <w:sz w:val="16"/>
          <w:szCs w:val="16"/>
        </w:rPr>
      </w:pPr>
      <w:r w:rsidRPr="00913E59">
        <w:rPr>
          <w:rFonts w:ascii="Open Sans" w:eastAsia="Cambria" w:hAnsi="Open Sans" w:cs="Open Sans"/>
          <w:bCs/>
          <w:color w:val="002060"/>
          <w:sz w:val="16"/>
          <w:szCs w:val="16"/>
        </w:rPr>
        <w:t>Załącznik nr 2 do SWZ - JEDZ</w:t>
      </w:r>
    </w:p>
    <w:p w14:paraId="52D0A537" w14:textId="77777777" w:rsidR="00913E59" w:rsidRDefault="00913E59" w:rsidP="007B550D">
      <w:pPr>
        <w:spacing w:before="120" w:after="120" w:line="240" w:lineRule="auto"/>
        <w:jc w:val="center"/>
        <w:rPr>
          <w:rFonts w:ascii="Open Sans" w:eastAsia="Arial" w:hAnsi="Open Sans" w:cs="Open Sans"/>
          <w:bCs/>
          <w:caps/>
          <w:u w:val="single"/>
        </w:rPr>
      </w:pPr>
    </w:p>
    <w:p w14:paraId="716A0394" w14:textId="34AFAEC6" w:rsidR="007B550D" w:rsidRPr="00913E59" w:rsidRDefault="007B550D" w:rsidP="007B550D">
      <w:pPr>
        <w:spacing w:before="120" w:after="120" w:line="240" w:lineRule="auto"/>
        <w:jc w:val="center"/>
        <w:rPr>
          <w:rFonts w:ascii="Open Sans" w:eastAsia="Arial" w:hAnsi="Open Sans" w:cs="Open Sans"/>
          <w:bCs/>
          <w:caps/>
          <w:u w:val="single"/>
        </w:rPr>
      </w:pPr>
      <w:r w:rsidRPr="00913E59">
        <w:rPr>
          <w:rFonts w:ascii="Open Sans" w:eastAsia="Arial" w:hAnsi="Open Sans" w:cs="Open Sans"/>
          <w:bCs/>
          <w:caps/>
          <w:u w:val="single"/>
        </w:rPr>
        <w:t>Standardowy formularz jednolitego europejskiego dokumentu zamówienia</w:t>
      </w:r>
    </w:p>
    <w:p w14:paraId="0B1834C9" w14:textId="77777777" w:rsidR="007B550D" w:rsidRPr="00913E59" w:rsidRDefault="007B550D" w:rsidP="007B550D">
      <w:pPr>
        <w:keepNext/>
        <w:spacing w:before="120" w:after="360" w:line="240" w:lineRule="auto"/>
        <w:jc w:val="center"/>
        <w:rPr>
          <w:rFonts w:ascii="Open Sans" w:eastAsia="Arial" w:hAnsi="Open Sans" w:cs="Open Sans"/>
          <w:bCs/>
        </w:rPr>
      </w:pPr>
      <w:r w:rsidRPr="00913E59">
        <w:rPr>
          <w:rFonts w:ascii="Open Sans" w:eastAsia="Arial" w:hAnsi="Open Sans" w:cs="Open Sans"/>
          <w:bCs/>
        </w:rPr>
        <w:t>Część I: Informacje dotyczące postępowania o udzielenie zamówienia oraz instytucji zamawiającej lub podmiotu zamawiającego</w:t>
      </w:r>
    </w:p>
    <w:p w14:paraId="3AADCBC7" w14:textId="77777777" w:rsidR="007B550D" w:rsidRPr="00DE20C7" w:rsidRDefault="007B550D" w:rsidP="007B550D">
      <w:pPr>
        <w:spacing w:after="0" w:line="240" w:lineRule="auto"/>
        <w:rPr>
          <w:rFonts w:ascii="Open Sans" w:eastAsia="Arial" w:hAnsi="Open Sans" w:cs="Open Sans"/>
          <w:shd w:val="clear" w:color="auto" w:fill="C6D9F1"/>
        </w:rPr>
      </w:pPr>
    </w:p>
    <w:tbl>
      <w:tblPr>
        <w:tblW w:w="0" w:type="auto"/>
        <w:tblInd w:w="108" w:type="dxa"/>
        <w:tblCellMar>
          <w:left w:w="10" w:type="dxa"/>
          <w:right w:w="10" w:type="dxa"/>
        </w:tblCellMar>
        <w:tblLook w:val="04A0" w:firstRow="1" w:lastRow="0" w:firstColumn="1" w:lastColumn="0" w:noHBand="0" w:noVBand="1"/>
      </w:tblPr>
      <w:tblGrid>
        <w:gridCol w:w="4474"/>
        <w:gridCol w:w="4480"/>
      </w:tblGrid>
      <w:tr w:rsidR="00913E59" w:rsidRPr="00DE20C7" w14:paraId="397AFDAB"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F531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Tożsamość zamawiającego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3128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913E59" w:rsidRPr="00DE20C7" w14:paraId="1A11368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2522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Nazwa: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7660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Przedsiębiorstwo Gospodarki Komunalnej Sp. z o.o. w Koszalinie, ul. Komunalna 5</w:t>
            </w:r>
          </w:p>
        </w:tc>
      </w:tr>
      <w:tr w:rsidR="00913E59" w:rsidRPr="00DE20C7" w14:paraId="3ED7AFB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652CF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i/>
              </w:rPr>
              <w:t>Jakiego zamówienia dotyczy niniejszy dokument?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BA0E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i/>
              </w:rPr>
              <w:t>Odpowiedź:</w:t>
            </w:r>
          </w:p>
        </w:tc>
      </w:tr>
      <w:tr w:rsidR="00913E59" w:rsidRPr="00DE20C7" w14:paraId="272E4B73"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C6FA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Tytuł lub krótki opis udzielanego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4E6D0" w14:textId="5A3E87E3" w:rsidR="007B550D" w:rsidRPr="00DE20C7" w:rsidRDefault="00CA24B4" w:rsidP="00854FEF">
            <w:pPr>
              <w:pStyle w:val="Tytu"/>
              <w:jc w:val="both"/>
              <w:rPr>
                <w:rFonts w:ascii="Open Sans" w:eastAsia="Arial" w:hAnsi="Open Sans" w:cs="Open Sans"/>
              </w:rPr>
            </w:pPr>
            <w:r w:rsidRPr="00CA24B4">
              <w:rPr>
                <w:rFonts w:ascii="Open Sans" w:hAnsi="Open Sans" w:cs="Open Sans"/>
                <w:b w:val="0"/>
                <w:bCs/>
                <w:color w:val="0000FF"/>
                <w:sz w:val="22"/>
                <w:szCs w:val="22"/>
              </w:rPr>
              <w:t>„</w:t>
            </w:r>
            <w:r w:rsidR="00854FEF" w:rsidRPr="00854FEF">
              <w:rPr>
                <w:rFonts w:ascii="Open Sans" w:hAnsi="Open Sans" w:cs="Open Sans"/>
                <w:b w:val="0"/>
                <w:bCs/>
                <w:color w:val="0000FF"/>
                <w:sz w:val="22"/>
                <w:szCs w:val="22"/>
              </w:rPr>
              <w:t>Dostawa pojazdu - zamiatarki do zamiatania ulic. "</w:t>
            </w:r>
            <w:r w:rsidR="007B550D" w:rsidRPr="00DE20C7">
              <w:rPr>
                <w:rFonts w:ascii="Open Sans" w:eastAsia="Arial" w:hAnsi="Open Sans" w:cs="Open Sans"/>
              </w:rPr>
              <w:t xml:space="preserve"> </w:t>
            </w:r>
          </w:p>
          <w:p w14:paraId="3AE96757" w14:textId="0F3010D7" w:rsidR="007B550D" w:rsidRPr="00DE20C7" w:rsidRDefault="007B550D">
            <w:pPr>
              <w:suppressAutoHyphens/>
              <w:spacing w:after="0" w:line="240" w:lineRule="auto"/>
              <w:rPr>
                <w:rFonts w:ascii="Open Sans" w:hAnsi="Open Sans" w:cs="Open Sans"/>
              </w:rPr>
            </w:pPr>
            <w:r w:rsidRPr="00DE20C7">
              <w:rPr>
                <w:rFonts w:ascii="Open Sans" w:eastAsia="Arial" w:hAnsi="Open Sans" w:cs="Open Sans"/>
              </w:rPr>
              <w:t xml:space="preserve"> </w:t>
            </w:r>
          </w:p>
        </w:tc>
      </w:tr>
      <w:tr w:rsidR="00913E59" w:rsidRPr="00DE20C7" w14:paraId="43674BB7"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1424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Numer referencyjny nadany sprawie przez instytucję zamawiającą lub podmiot zamawiający (</w:t>
            </w:r>
            <w:r w:rsidRPr="00DE20C7">
              <w:rPr>
                <w:rFonts w:ascii="Open Sans" w:eastAsia="Arial" w:hAnsi="Open Sans" w:cs="Open Sans"/>
                <w:i/>
              </w:rPr>
              <w:t>jeżeli dotyczy</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7C2C1" w14:textId="31C9F97C"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 </w:t>
            </w:r>
            <w:r w:rsidR="00CA24B4">
              <w:rPr>
                <w:rFonts w:ascii="Open Sans" w:eastAsia="Arial" w:hAnsi="Open Sans" w:cs="Open Sans"/>
              </w:rPr>
              <w:t>2</w:t>
            </w:r>
            <w:r w:rsidR="00854FEF">
              <w:rPr>
                <w:rFonts w:ascii="Open Sans" w:eastAsia="Arial" w:hAnsi="Open Sans" w:cs="Open Sans"/>
              </w:rPr>
              <w:t>9</w:t>
            </w:r>
            <w:r w:rsidRPr="00DE20C7">
              <w:rPr>
                <w:rFonts w:ascii="Open Sans" w:eastAsia="Arial" w:hAnsi="Open Sans" w:cs="Open Sans"/>
              </w:rPr>
              <w:t xml:space="preserve">  ]</w:t>
            </w:r>
          </w:p>
        </w:tc>
      </w:tr>
    </w:tbl>
    <w:p w14:paraId="6CD09102" w14:textId="77777777" w:rsidR="007B550D" w:rsidRPr="000F468B" w:rsidRDefault="007B550D" w:rsidP="007B550D">
      <w:pPr>
        <w:tabs>
          <w:tab w:val="left" w:pos="4644"/>
        </w:tabs>
        <w:spacing w:after="0" w:line="240" w:lineRule="auto"/>
        <w:rPr>
          <w:rFonts w:ascii="Open Sans" w:eastAsia="Arial" w:hAnsi="Open Sans" w:cs="Open Sans"/>
          <w:bCs/>
          <w:shd w:val="clear" w:color="auto" w:fill="C6D9F1"/>
        </w:rPr>
      </w:pPr>
      <w:r w:rsidRPr="000F468B">
        <w:rPr>
          <w:rFonts w:ascii="Open Sans" w:eastAsia="Arial" w:hAnsi="Open Sans" w:cs="Open Sans"/>
          <w:bCs/>
          <w:shd w:val="clear" w:color="auto" w:fill="C6D9F1"/>
        </w:rPr>
        <w:t>Wszystkie pozostałe informacje we wszystkich sekcjach jednolitego europejskiego dokumentu zamówienia powinien wypełnić wykonawca</w:t>
      </w:r>
      <w:r w:rsidRPr="000F468B">
        <w:rPr>
          <w:rFonts w:ascii="Open Sans" w:eastAsia="Arial" w:hAnsi="Open Sans" w:cs="Open Sans"/>
          <w:bCs/>
          <w:i/>
          <w:shd w:val="clear" w:color="auto" w:fill="C6D9F1"/>
        </w:rPr>
        <w:t>.</w:t>
      </w:r>
    </w:p>
    <w:p w14:paraId="1857D84A"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t>Część II: Informacje dotyczące Wykonawcy</w:t>
      </w:r>
    </w:p>
    <w:p w14:paraId="7D114B59"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Informacje na temat wykonawcy</w:t>
      </w:r>
    </w:p>
    <w:tbl>
      <w:tblPr>
        <w:tblW w:w="0" w:type="auto"/>
        <w:tblInd w:w="108" w:type="dxa"/>
        <w:tblCellMar>
          <w:left w:w="10" w:type="dxa"/>
          <w:right w:w="10" w:type="dxa"/>
        </w:tblCellMar>
        <w:tblLook w:val="04A0" w:firstRow="1" w:lastRow="0" w:firstColumn="1" w:lastColumn="0" w:noHBand="0" w:noVBand="1"/>
      </w:tblPr>
      <w:tblGrid>
        <w:gridCol w:w="4500"/>
        <w:gridCol w:w="4454"/>
      </w:tblGrid>
      <w:tr w:rsidR="007B550D" w:rsidRPr="00DE20C7" w14:paraId="50FABF7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84859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Identyfikacja: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53623"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7135048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047DE" w14:textId="77777777" w:rsidR="007B550D" w:rsidRPr="00DE20C7" w:rsidRDefault="007B550D" w:rsidP="00391421">
            <w:pPr>
              <w:numPr>
                <w:ilvl w:val="0"/>
                <w:numId w:val="20"/>
              </w:numPr>
              <w:tabs>
                <w:tab w:val="left" w:pos="850"/>
              </w:tabs>
              <w:spacing w:before="120" w:after="120" w:line="240" w:lineRule="auto"/>
              <w:ind w:left="850" w:hanging="850"/>
              <w:jc w:val="both"/>
              <w:rPr>
                <w:rFonts w:ascii="Open Sans" w:hAnsi="Open Sans" w:cs="Open Sans"/>
              </w:rPr>
            </w:pPr>
            <w:r w:rsidRPr="00DE20C7">
              <w:rPr>
                <w:rFonts w:ascii="Open Sans" w:eastAsia="Arial" w:hAnsi="Open Sans" w:cs="Open Sans"/>
              </w:rPr>
              <w:t>Nazwa: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1F15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w:t>
            </w:r>
          </w:p>
        </w:tc>
      </w:tr>
      <w:tr w:rsidR="007B550D" w:rsidRPr="00DE20C7" w14:paraId="68E4D626"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A978A"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Numer VAT, jeżeli dotyczy:</w:t>
            </w:r>
          </w:p>
          <w:p w14:paraId="3D94587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numer VAT nie ma zastosowania, proszę podać inny krajowy numer identyfikacyjny, jeżeli jest wymagany i ma zastosowanie.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134E3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   ]</w:t>
            </w:r>
          </w:p>
          <w:p w14:paraId="22AD2EB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w:t>
            </w:r>
          </w:p>
        </w:tc>
      </w:tr>
      <w:tr w:rsidR="007B550D" w:rsidRPr="00DE20C7" w14:paraId="4B0B3D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86332"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xml:space="preserve">Adres pocztowy: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24484"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w:t>
            </w:r>
          </w:p>
        </w:tc>
      </w:tr>
      <w:tr w:rsidR="007B550D" w:rsidRPr="00DE20C7" w14:paraId="3316F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568F8"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Osoba lub osoby wyznaczone do kontaktów:</w:t>
            </w:r>
          </w:p>
          <w:p w14:paraId="6108B23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Telefon:</w:t>
            </w:r>
          </w:p>
          <w:p w14:paraId="25AA6DD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Adres e-mail:</w:t>
            </w:r>
          </w:p>
          <w:p w14:paraId="16453E0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Adres internetowy (adres www) (</w:t>
            </w:r>
            <w:r w:rsidRPr="00DE20C7">
              <w:rPr>
                <w:rFonts w:ascii="Open Sans" w:eastAsia="Arial" w:hAnsi="Open Sans" w:cs="Open Sans"/>
                <w:i/>
              </w:rPr>
              <w:t>jeżeli dotyczy</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979B7"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5E6F6640"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72B2A05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49BEAD9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w:t>
            </w:r>
          </w:p>
        </w:tc>
      </w:tr>
      <w:tr w:rsidR="007B550D" w:rsidRPr="00DE20C7" w14:paraId="72872C2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988D2"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Informacje ogólne: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12AD1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5AD208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614CF"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Czy wykonawca jest mikroprzedsiębiorstwem bądź małym lub średnim przedsiębiorstwem?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9230A"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w:t>
            </w:r>
          </w:p>
        </w:tc>
      </w:tr>
      <w:tr w:rsidR="007B550D" w:rsidRPr="00DE20C7" w14:paraId="1162EF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571BA"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strike/>
                <w:u w:val="single"/>
              </w:rPr>
              <w:t>Jedynie w przypadku gdy zamówienie jest zastrzeżone:</w:t>
            </w:r>
            <w:r w:rsidRPr="00DE20C7">
              <w:rPr>
                <w:rFonts w:ascii="Open Sans" w:eastAsia="Arial" w:hAnsi="Open Sans" w:cs="Open Sans"/>
                <w:b/>
                <w:strike/>
              </w:rPr>
              <w:t xml:space="preserve"> </w:t>
            </w:r>
            <w:r w:rsidRPr="00DE20C7">
              <w:rPr>
                <w:rFonts w:ascii="Open Sans" w:eastAsia="Arial" w:hAnsi="Open Sans" w:cs="Open Sans"/>
                <w:strike/>
              </w:rPr>
              <w:t>czy wykonawca jest zakładem pracy chronionej, „przedsiębiorstwem społecznym” lub czy będzie realizował zamówienie w ramach programów zatrudnienia chronionego?</w:t>
            </w:r>
            <w:r w:rsidRPr="00DE20C7">
              <w:rPr>
                <w:rFonts w:ascii="Open Sans" w:eastAsia="Arial" w:hAnsi="Open Sans" w:cs="Open Sans"/>
                <w:strike/>
              </w:rPr>
              <w:br/>
            </w:r>
            <w:r w:rsidRPr="00DE20C7">
              <w:rPr>
                <w:rFonts w:ascii="Open Sans" w:eastAsia="Arial" w:hAnsi="Open Sans" w:cs="Open Sans"/>
                <w:b/>
                <w:strike/>
              </w:rPr>
              <w:t>Jeżeli tak,</w:t>
            </w:r>
            <w:r w:rsidRPr="00DE20C7">
              <w:rPr>
                <w:rFonts w:ascii="Open Sans" w:eastAsia="Arial" w:hAnsi="Open Sans" w:cs="Open Sans"/>
                <w:strike/>
              </w:rPr>
              <w:br/>
              <w:t>jaki jest odpowiedni odsetek pracowników niepełnosprawnych lub defaworyzowanych?</w:t>
            </w:r>
            <w:r w:rsidRPr="00DE20C7">
              <w:rPr>
                <w:rFonts w:ascii="Open Sans" w:eastAsia="Arial" w:hAnsi="Open Sans" w:cs="Open Sans"/>
                <w:strike/>
              </w:rPr>
              <w:br/>
              <w:t>Jeżeli jest to wymagane, proszę określić, do której kategorii lub których kategorii pracowników niepełnosprawnych lub defaworyzowanych należą dani pracownicy.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8BACB"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strike/>
              </w:rP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r w:rsidRPr="00DE20C7">
              <w:rPr>
                <w:rFonts w:ascii="Open Sans" w:eastAsia="Arial" w:hAnsi="Open Sans" w:cs="Open Sans"/>
                <w:strike/>
              </w:rPr>
              <w:br/>
            </w:r>
          </w:p>
        </w:tc>
      </w:tr>
      <w:tr w:rsidR="007B550D" w:rsidRPr="00DE20C7" w14:paraId="39068D1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8BD57"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4741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 [] Nie dotyczy</w:t>
            </w:r>
          </w:p>
        </w:tc>
      </w:tr>
      <w:tr w:rsidR="007B550D" w:rsidRPr="00DE20C7" w14:paraId="4CB98BD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8DEA" w14:textId="77777777" w:rsidR="007B550D" w:rsidRPr="000F468B" w:rsidRDefault="007B550D">
            <w:pPr>
              <w:spacing w:before="120" w:after="120" w:line="240" w:lineRule="auto"/>
              <w:jc w:val="both"/>
              <w:rPr>
                <w:rFonts w:ascii="Open Sans" w:eastAsia="Arial" w:hAnsi="Open Sans" w:cs="Open Sans"/>
                <w:bCs/>
              </w:rPr>
            </w:pPr>
            <w:r w:rsidRPr="000F468B">
              <w:rPr>
                <w:rFonts w:ascii="Open Sans" w:eastAsia="Arial" w:hAnsi="Open Sans" w:cs="Open Sans"/>
                <w:bCs/>
              </w:rPr>
              <w:t>Jeżeli tak:</w:t>
            </w:r>
          </w:p>
          <w:p w14:paraId="523137ED" w14:textId="77777777" w:rsidR="007B550D" w:rsidRPr="000F468B" w:rsidRDefault="007B550D">
            <w:pPr>
              <w:spacing w:before="120" w:after="120" w:line="240" w:lineRule="auto"/>
              <w:jc w:val="both"/>
              <w:rPr>
                <w:rFonts w:ascii="Open Sans" w:eastAsia="Arial" w:hAnsi="Open Sans" w:cs="Open Sans"/>
                <w:bCs/>
              </w:rPr>
            </w:pPr>
            <w:r w:rsidRPr="000F468B">
              <w:rPr>
                <w:rFonts w:ascii="Open Sans" w:eastAsia="Arial" w:hAnsi="Open Sans" w:cs="Open Sans"/>
                <w:bCs/>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53B6AD8" w14:textId="77777777" w:rsidR="007B550D" w:rsidRPr="000F468B" w:rsidRDefault="007B550D">
            <w:pPr>
              <w:spacing w:before="120" w:after="120" w:line="240" w:lineRule="auto"/>
              <w:rPr>
                <w:rFonts w:ascii="Open Sans" w:hAnsi="Open Sans" w:cs="Open Sans"/>
                <w:bCs/>
              </w:rPr>
            </w:pPr>
            <w:r w:rsidRPr="000F468B">
              <w:rPr>
                <w:rFonts w:ascii="Open Sans" w:eastAsia="Arial" w:hAnsi="Open Sans" w:cs="Open Sans"/>
                <w:bCs/>
              </w:rPr>
              <w:t>a) Proszę podać nazwę wykazu lub zaświadczenia i odpowiedni numer rejestracyjny lub numer zaświadczenia, jeżeli dotyczy:</w:t>
            </w:r>
            <w:r w:rsidRPr="000F468B">
              <w:rPr>
                <w:rFonts w:ascii="Open Sans" w:eastAsia="Arial" w:hAnsi="Open Sans" w:cs="Open Sans"/>
                <w:bCs/>
              </w:rPr>
              <w:br/>
              <w:t>b) Jeżeli poświadczenie wpisu do wykazu lub wydania zaświadczenia jest dostępne w formie elektronicznej, proszę podać:</w:t>
            </w:r>
            <w:r w:rsidRPr="000F468B">
              <w:rPr>
                <w:rFonts w:ascii="Open Sans" w:eastAsia="Arial" w:hAnsi="Open Sans" w:cs="Open Sans"/>
                <w:bCs/>
              </w:rPr>
              <w:br/>
            </w:r>
            <w:r w:rsidRPr="000F468B">
              <w:rPr>
                <w:rFonts w:ascii="Open Sans" w:eastAsia="Arial" w:hAnsi="Open Sans" w:cs="Open Sans"/>
                <w:bCs/>
              </w:rPr>
              <w:br/>
              <w:t>c) Proszę podać dane referencyjne stanowiące podstawę wpisu do wykazu lub wydania zaświadczenia oraz, w stosownych przypadkach, klasyfikację nadaną w urzędowym wykazie:</w:t>
            </w:r>
            <w:r w:rsidRPr="000F468B">
              <w:rPr>
                <w:rFonts w:ascii="Open Sans" w:eastAsia="Arial" w:hAnsi="Open Sans" w:cs="Open Sans"/>
                <w:bCs/>
              </w:rPr>
              <w:br/>
              <w:t>d) Czy wpis do wykazu lub wydane zaświadczenie obejmują wszystkie wymagane kryteria kwalifikacji?</w:t>
            </w:r>
            <w:r w:rsidRPr="000F468B">
              <w:rPr>
                <w:rFonts w:ascii="Open Sans" w:eastAsia="Arial" w:hAnsi="Open Sans" w:cs="Open Sans"/>
                <w:bCs/>
              </w:rPr>
              <w:br/>
              <w:t>Jeżeli nie:</w:t>
            </w:r>
            <w:r w:rsidRPr="000F468B">
              <w:rPr>
                <w:rFonts w:ascii="Open Sans" w:eastAsia="Arial" w:hAnsi="Open Sans" w:cs="Open Sans"/>
                <w:bCs/>
              </w:rPr>
              <w:br/>
              <w:t xml:space="preserve">Proszę dodatkowo uzupełnić brakujące informacje w części IV w sekcjach A, B, C lub D, w zależności od przypadku. </w:t>
            </w:r>
            <w:r w:rsidRPr="000F468B">
              <w:rPr>
                <w:rFonts w:ascii="Open Sans" w:eastAsia="Arial" w:hAnsi="Open Sans" w:cs="Open Sans"/>
                <w:bCs/>
              </w:rPr>
              <w:br/>
              <w:t>WYŁĄCZNIE jeżeli jest to wymagane w stosownym ogłoszeniu lub dokumentach zamówienia:</w:t>
            </w:r>
            <w:r w:rsidRPr="000F468B">
              <w:rPr>
                <w:rFonts w:ascii="Open Sans" w:eastAsia="Arial" w:hAnsi="Open Sans" w:cs="Open Sans"/>
                <w:bCs/>
                <w:i/>
              </w:rPr>
              <w:br/>
            </w:r>
            <w:r w:rsidRPr="000F468B">
              <w:rPr>
                <w:rFonts w:ascii="Open Sans" w:eastAsia="Arial" w:hAnsi="Open Sans" w:cs="Open Sans"/>
                <w:bCs/>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0F468B">
              <w:rPr>
                <w:rFonts w:ascii="Open Sans" w:eastAsia="Arial" w:hAnsi="Open Sans" w:cs="Open Sans"/>
                <w:bCs/>
              </w:rPr>
              <w:br/>
              <w:t xml:space="preserve">Jeżeli odnośna dokumentacja jest dostępna w formie elektronicznej, proszę wskazać: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EC1F4" w14:textId="77777777" w:rsidR="007B550D" w:rsidRPr="000F468B" w:rsidRDefault="007B550D">
            <w:pPr>
              <w:spacing w:before="120" w:after="120" w:line="240" w:lineRule="auto"/>
              <w:rPr>
                <w:rFonts w:ascii="Open Sans" w:eastAsia="Arial" w:hAnsi="Open Sans" w:cs="Open Sans"/>
                <w:bCs/>
              </w:rPr>
            </w:pP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p>
          <w:p w14:paraId="00E36D2F" w14:textId="77777777" w:rsidR="007B550D" w:rsidRPr="000F468B" w:rsidRDefault="007B550D">
            <w:pPr>
              <w:spacing w:before="120" w:after="120" w:line="240" w:lineRule="auto"/>
              <w:rPr>
                <w:rFonts w:ascii="Open Sans" w:eastAsia="Arial" w:hAnsi="Open Sans" w:cs="Open Sans"/>
                <w:bCs/>
                <w:i/>
              </w:rPr>
            </w:pPr>
            <w:r w:rsidRPr="000F468B">
              <w:rPr>
                <w:rFonts w:ascii="Open Sans" w:eastAsia="Arial" w:hAnsi="Open Sans" w:cs="Open Sans"/>
                <w:bCs/>
              </w:rPr>
              <w:t>a) [……]</w:t>
            </w:r>
            <w:r w:rsidRPr="000F468B">
              <w:rPr>
                <w:rFonts w:ascii="Open Sans" w:eastAsia="Arial" w:hAnsi="Open Sans" w:cs="Open Sans"/>
                <w:bCs/>
              </w:rPr>
              <w:br/>
            </w:r>
            <w:r w:rsidRPr="000F468B">
              <w:rPr>
                <w:rFonts w:ascii="Open Sans" w:eastAsia="Arial" w:hAnsi="Open Sans" w:cs="Open Sans"/>
                <w:bCs/>
              </w:rPr>
              <w:br/>
            </w:r>
          </w:p>
          <w:p w14:paraId="2FE058C0" w14:textId="77777777" w:rsidR="007B550D" w:rsidRPr="000F468B" w:rsidRDefault="007B550D">
            <w:pPr>
              <w:spacing w:before="120" w:after="120" w:line="240" w:lineRule="auto"/>
              <w:rPr>
                <w:rFonts w:ascii="Open Sans" w:hAnsi="Open Sans" w:cs="Open Sans"/>
                <w:bCs/>
              </w:rPr>
            </w:pPr>
            <w:r w:rsidRPr="000F468B">
              <w:rPr>
                <w:rFonts w:ascii="Open Sans" w:eastAsia="Arial" w:hAnsi="Open Sans" w:cs="Open Sans"/>
                <w:bCs/>
              </w:rPr>
              <w:t>b) (adres internetowy, wydający urząd lub organ, dokładne dane referencyjne dokumentacji):</w:t>
            </w:r>
            <w:r w:rsidRPr="000F468B">
              <w:rPr>
                <w:rFonts w:ascii="Open Sans" w:eastAsia="Arial" w:hAnsi="Open Sans" w:cs="Open Sans"/>
                <w:bCs/>
              </w:rPr>
              <w:br/>
              <w:t>[……][……][……][……]</w:t>
            </w:r>
            <w:r w:rsidRPr="000F468B">
              <w:rPr>
                <w:rFonts w:ascii="Open Sans" w:eastAsia="Arial" w:hAnsi="Open Sans" w:cs="Open Sans"/>
                <w:bCs/>
              </w:rPr>
              <w:br/>
              <w:t>c) [……]</w:t>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t>d) [] Tak [] Nie</w:t>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t>e) [] Tak [] Nie</w:t>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t>(adres internetowy, wydający urząd lub organ, dokładne dane referencyjne dokumentacji):</w:t>
            </w:r>
            <w:r w:rsidRPr="000F468B">
              <w:rPr>
                <w:rFonts w:ascii="Open Sans" w:eastAsia="Arial" w:hAnsi="Open Sans" w:cs="Open Sans"/>
                <w:bCs/>
              </w:rPr>
              <w:br/>
              <w:t>[……][……][……][……]</w:t>
            </w:r>
          </w:p>
        </w:tc>
      </w:tr>
      <w:tr w:rsidR="007B550D" w:rsidRPr="00DE20C7" w14:paraId="731CE7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60D5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Rodzaj uczestnictwa: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A58CA"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7B7DF7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8091D"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Czy wykonawca bierze udział w postępowaniu o udzielenie zamówienia wspólnie z innymi wykonawcami?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272E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w:t>
            </w:r>
          </w:p>
        </w:tc>
      </w:tr>
      <w:tr w:rsidR="007B550D" w:rsidRPr="00DE20C7" w14:paraId="5839C462" w14:textId="77777777" w:rsidTr="007B550D">
        <w:trPr>
          <w:trHeight w:val="1"/>
        </w:trPr>
        <w:tc>
          <w:tcPr>
            <w:tcW w:w="9289"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A8555D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tak, proszę dopilnować, aby pozostali uczestnicy przedstawili odrębne jednolite europejskie dokumenty zamówienia.</w:t>
            </w:r>
          </w:p>
        </w:tc>
      </w:tr>
      <w:tr w:rsidR="007B550D" w:rsidRPr="00DE20C7" w14:paraId="2CDDF78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FC9CE"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w:t>
            </w:r>
            <w:r w:rsidRPr="00DE20C7">
              <w:rPr>
                <w:rFonts w:ascii="Open Sans" w:eastAsia="Arial" w:hAnsi="Open Sans" w:cs="Open Sans"/>
              </w:rPr>
              <w:br/>
              <w:t>a) Proszę wskazać rolę wykonawcy w grupie (lider, odpowiedzialny za określone zadania itd.):</w:t>
            </w:r>
            <w:r w:rsidRPr="00DE20C7">
              <w:rPr>
                <w:rFonts w:ascii="Open Sans" w:eastAsia="Arial" w:hAnsi="Open Sans" w:cs="Open Sans"/>
              </w:rPr>
              <w:br/>
              <w:t>b) Proszę wskazać pozostałych wykonawców biorących wspólnie udział w postępowaniu o udzielenie zamówienia:</w:t>
            </w:r>
            <w:r w:rsidRPr="00DE20C7">
              <w:rPr>
                <w:rFonts w:ascii="Open Sans" w:eastAsia="Arial" w:hAnsi="Open Sans" w:cs="Open Sans"/>
              </w:rPr>
              <w:br/>
              <w:t>c) W stosownych przypadkach nazwa grupy biorącej udział:</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DB463"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br/>
              <w:t>a):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c): [……]</w:t>
            </w:r>
          </w:p>
        </w:tc>
      </w:tr>
      <w:tr w:rsidR="007B550D" w:rsidRPr="00DE20C7" w14:paraId="5564722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EE843"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rPr>
              <w:t>Części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13ED5"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rPr>
              <w:t>Odpowiedź:</w:t>
            </w:r>
          </w:p>
        </w:tc>
      </w:tr>
      <w:tr w:rsidR="007B550D" w:rsidRPr="00DE20C7" w14:paraId="1C57C70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D31D8"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W stosownych przypadkach wskazanie części zamówienia, w odniesieniu do której (których) wykonawca zamierza złożyć ofertę.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DEADC"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   ]</w:t>
            </w:r>
          </w:p>
        </w:tc>
      </w:tr>
    </w:tbl>
    <w:p w14:paraId="6E7B077F"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B: Informacje na temat przedstawicieli wykonawcy</w:t>
      </w:r>
    </w:p>
    <w:p w14:paraId="00DB7692" w14:textId="77777777" w:rsidR="007B550D" w:rsidRPr="00DE20C7" w:rsidRDefault="007B550D" w:rsidP="007B550D">
      <w:pPr>
        <w:spacing w:after="0" w:line="240" w:lineRule="auto"/>
        <w:rPr>
          <w:rFonts w:ascii="Open Sans" w:eastAsia="Arial" w:hAnsi="Open Sans" w:cs="Open Sans"/>
          <w:i/>
        </w:rPr>
      </w:pPr>
      <w:r w:rsidRPr="00DE20C7">
        <w:rPr>
          <w:rFonts w:ascii="Open Sans" w:eastAsia="Arial" w:hAnsi="Open Sans" w:cs="Open Sans"/>
          <w:i/>
        </w:rPr>
        <w:t>W stosownych przypadkach proszę podać imię i nazwisko (imiona i nazwiska) oraz adres(-y) osoby (osób) upoważnionej(-ych) do reprezentowania wykonawcy na potrzeby niniejszego postępowania o udzielenie zamówienia:</w:t>
      </w:r>
    </w:p>
    <w:tbl>
      <w:tblPr>
        <w:tblW w:w="0" w:type="auto"/>
        <w:tblInd w:w="108" w:type="dxa"/>
        <w:tblCellMar>
          <w:left w:w="10" w:type="dxa"/>
          <w:right w:w="10" w:type="dxa"/>
        </w:tblCellMar>
        <w:tblLook w:val="04A0" w:firstRow="1" w:lastRow="0" w:firstColumn="1" w:lastColumn="0" w:noHBand="0" w:noVBand="1"/>
      </w:tblPr>
      <w:tblGrid>
        <w:gridCol w:w="4513"/>
        <w:gridCol w:w="4441"/>
      </w:tblGrid>
      <w:tr w:rsidR="007B550D" w:rsidRPr="00DE20C7" w14:paraId="66163B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0740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Osoby upoważnione do reprezentowania, o ile istnieją:</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F810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2E5C62A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3885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Imię i nazwisko, </w:t>
            </w:r>
            <w:r w:rsidRPr="00DE20C7">
              <w:rPr>
                <w:rFonts w:ascii="Open Sans" w:eastAsia="Arial" w:hAnsi="Open Sans" w:cs="Open Sans"/>
              </w:rPr>
              <w:br/>
              <w:t xml:space="preserve">wraz z datą i miejscem urodzenia, jeżeli są wymagane: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16F0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r w:rsidRPr="00DE20C7">
              <w:rPr>
                <w:rFonts w:ascii="Open Sans" w:eastAsia="Arial" w:hAnsi="Open Sans" w:cs="Open Sans"/>
              </w:rPr>
              <w:br/>
              <w:t>[……]</w:t>
            </w:r>
          </w:p>
        </w:tc>
      </w:tr>
      <w:tr w:rsidR="007B550D" w:rsidRPr="00DE20C7" w14:paraId="0A40056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0E8E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Stanowisko/Działający(-a) jako: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47A2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6B2808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B762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pocztowy: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102E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0BBA1E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D32D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Telefon:</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23E2A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6FA91DB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D1A1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e-mail:</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E6F8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53CCAA4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55AC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 razie potrzeby proszę podać szczegółowe informacje dotyczące przedstawicielstwa (jego form, zakresu, celu itd.):</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9779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bl>
    <w:p w14:paraId="6DAD2CE6" w14:textId="77777777" w:rsidR="007B550D" w:rsidRPr="00DE20C7" w:rsidRDefault="007B550D" w:rsidP="007B550D">
      <w:pPr>
        <w:keepNext/>
        <w:spacing w:before="120" w:after="240" w:line="240" w:lineRule="auto"/>
        <w:jc w:val="center"/>
        <w:rPr>
          <w:rFonts w:ascii="Open Sans" w:eastAsia="Arial" w:hAnsi="Open Sans" w:cs="Open Sans"/>
        </w:rPr>
      </w:pPr>
      <w:r w:rsidRPr="00DE20C7">
        <w:rPr>
          <w:rFonts w:ascii="Open Sans" w:eastAsia="Arial" w:hAnsi="Open Sans" w:cs="Open Sans"/>
        </w:rPr>
        <w:t>C: Informacje na temat polegania na zdolności innych podmiotów</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7B550D" w:rsidRPr="00DE20C7" w14:paraId="2645B71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05BD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Zależność od innych podmiotów: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0B46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1A58387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8D1DB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Czy wykonawca polega na zdolności innych podmiotów w celu spełnienia kryteriów kwalifikacji określonych poniżej w części IV oraz (ewentualnych) kryteriów i zasad określonych poniżej w części V?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97F5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Tak [] Nie</w:t>
            </w:r>
          </w:p>
        </w:tc>
      </w:tr>
    </w:tbl>
    <w:p w14:paraId="457A84EB" w14:textId="77777777" w:rsidR="007B550D" w:rsidRPr="00DE20C7" w:rsidRDefault="007B550D" w:rsidP="007B550D">
      <w:pPr>
        <w:spacing w:after="0" w:line="240" w:lineRule="auto"/>
        <w:rPr>
          <w:rFonts w:ascii="Open Sans" w:eastAsia="Arial" w:hAnsi="Open Sans" w:cs="Open Sans"/>
          <w:shd w:val="clear" w:color="auto" w:fill="C6D9F1"/>
        </w:rPr>
      </w:pPr>
      <w:r w:rsidRPr="000F468B">
        <w:rPr>
          <w:rFonts w:ascii="Open Sans" w:eastAsia="Arial" w:hAnsi="Open Sans" w:cs="Open Sans"/>
          <w:bCs/>
          <w:shd w:val="clear" w:color="auto" w:fill="C6D9F1"/>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sidRPr="000F468B">
        <w:rPr>
          <w:rFonts w:ascii="Open Sans" w:eastAsia="Arial" w:hAnsi="Open Sans" w:cs="Open Sans"/>
          <w:bCs/>
          <w:shd w:val="clear" w:color="auto" w:fill="C6D9F1"/>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0F468B">
        <w:rPr>
          <w:rFonts w:ascii="Open Sans" w:eastAsia="Arial" w:hAnsi="Open Sans" w:cs="Open Sans"/>
          <w:bCs/>
          <w:shd w:val="clear" w:color="auto" w:fill="C6D9F1"/>
        </w:rPr>
        <w:br/>
        <w:t>O ile ma to znaczenie dla określonych zdolności, na których polega wykonawca, proszę</w:t>
      </w:r>
      <w:r w:rsidRPr="00DE20C7">
        <w:rPr>
          <w:rFonts w:ascii="Open Sans" w:eastAsia="Arial" w:hAnsi="Open Sans" w:cs="Open Sans"/>
          <w:shd w:val="clear" w:color="auto" w:fill="C6D9F1"/>
        </w:rPr>
        <w:t xml:space="preserve"> dołączyć – dla każdego z podmiotów, których to dotyczy – informacje wymagane w częściach IV i V.</w:t>
      </w:r>
    </w:p>
    <w:p w14:paraId="084A0FDB" w14:textId="77777777" w:rsidR="007B550D" w:rsidRPr="00DE20C7" w:rsidRDefault="007B550D" w:rsidP="007B550D">
      <w:pPr>
        <w:keepNext/>
        <w:spacing w:before="120" w:after="360" w:line="240" w:lineRule="auto"/>
        <w:jc w:val="center"/>
        <w:rPr>
          <w:rFonts w:ascii="Open Sans" w:eastAsia="Arial" w:hAnsi="Open Sans" w:cs="Open Sans"/>
          <w:u w:val="single"/>
        </w:rPr>
      </w:pPr>
      <w:r w:rsidRPr="00DE20C7">
        <w:rPr>
          <w:rFonts w:ascii="Open Sans" w:eastAsia="Arial" w:hAnsi="Open Sans" w:cs="Open Sans"/>
        </w:rPr>
        <w:t>D: Informacje dotyczące podwykonawców, na których zdolności wykonawca nie polega</w:t>
      </w:r>
    </w:p>
    <w:p w14:paraId="1C4EE7ED" w14:textId="77777777" w:rsidR="007B550D" w:rsidRPr="000F468B" w:rsidRDefault="007B550D" w:rsidP="007B550D">
      <w:pPr>
        <w:spacing w:before="120" w:after="120" w:line="240" w:lineRule="auto"/>
        <w:jc w:val="center"/>
        <w:rPr>
          <w:rFonts w:ascii="Open Sans" w:eastAsia="Arial" w:hAnsi="Open Sans" w:cs="Open Sans"/>
          <w:bCs/>
          <w:shd w:val="clear" w:color="auto" w:fill="C6D9F1"/>
        </w:rPr>
      </w:pPr>
      <w:r w:rsidRPr="000F468B">
        <w:rPr>
          <w:rFonts w:ascii="Open Sans" w:eastAsia="Arial" w:hAnsi="Open Sans" w:cs="Open Sans"/>
          <w:bCs/>
          <w:shd w:val="clear" w:color="auto" w:fill="C6D9F1"/>
        </w:rPr>
        <w:t>(Sekcja, którą należy wypełnić jedynie w przypadku gdy instytucja zamawiająca lub podmiot zamawiający wprost tego zażąda.)</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7B550D" w:rsidRPr="00DE20C7" w14:paraId="2BD2C02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43EC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Podwykonawstwo: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8027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319699C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38CC9"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Czy wykonawca zamierza zlecić osobom trzecim podwykonawstwo jakiejkolwiek części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CE05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t xml:space="preserve">Jeżeli </w:t>
            </w:r>
            <w:r w:rsidRPr="00DE20C7">
              <w:rPr>
                <w:rFonts w:ascii="Open Sans" w:eastAsia="Arial" w:hAnsi="Open Sans" w:cs="Open Sans"/>
                <w:b/>
              </w:rPr>
              <w:t>tak i o ile jest to wiadome</w:t>
            </w:r>
            <w:r w:rsidRPr="00DE20C7">
              <w:rPr>
                <w:rFonts w:ascii="Open Sans" w:eastAsia="Arial" w:hAnsi="Open Sans" w:cs="Open Sans"/>
              </w:rPr>
              <w:t>, proszę podać wykaz proponowanych podwykonawców: […]</w:t>
            </w:r>
          </w:p>
        </w:tc>
      </w:tr>
    </w:tbl>
    <w:p w14:paraId="799762E0" w14:textId="77777777" w:rsidR="007B550D" w:rsidRPr="000F468B" w:rsidRDefault="007B550D" w:rsidP="007B550D">
      <w:pPr>
        <w:spacing w:before="120" w:after="120" w:line="240" w:lineRule="auto"/>
        <w:jc w:val="both"/>
        <w:rPr>
          <w:rFonts w:ascii="Open Sans" w:eastAsia="Arial" w:hAnsi="Open Sans" w:cs="Open Sans"/>
          <w:bCs/>
          <w:shd w:val="clear" w:color="auto" w:fill="C6D9F1"/>
        </w:rPr>
      </w:pPr>
      <w:r w:rsidRPr="000F468B">
        <w:rPr>
          <w:rFonts w:ascii="Open Sans" w:eastAsia="Arial" w:hAnsi="Open Sans" w:cs="Open Sans"/>
          <w:bCs/>
          <w:shd w:val="clear" w:color="auto" w:fill="C6D9F1"/>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3FB932EC" w14:textId="77777777" w:rsidR="007B550D" w:rsidRPr="00DE20C7" w:rsidRDefault="007B550D" w:rsidP="007B550D">
      <w:pPr>
        <w:rPr>
          <w:rFonts w:ascii="Open Sans" w:eastAsia="Arial" w:hAnsi="Open Sans" w:cs="Open Sans"/>
        </w:rPr>
      </w:pPr>
      <w:r w:rsidRPr="00DE20C7">
        <w:rPr>
          <w:rFonts w:ascii="Open Sans" w:eastAsia="Arial" w:hAnsi="Open Sans" w:cs="Open Sans"/>
        </w:rPr>
        <w:t xml:space="preserve"> </w:t>
      </w:r>
    </w:p>
    <w:p w14:paraId="3EE351D7" w14:textId="77777777" w:rsidR="007B550D" w:rsidRPr="00DE20C7" w:rsidRDefault="007B550D" w:rsidP="007B550D">
      <w:pPr>
        <w:rPr>
          <w:rFonts w:ascii="Open Sans" w:eastAsia="Arial" w:hAnsi="Open Sans" w:cs="Open Sans"/>
          <w:b/>
        </w:rPr>
      </w:pPr>
    </w:p>
    <w:p w14:paraId="31C7713C"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t>Część III: Podstawy wykluczenia</w:t>
      </w:r>
    </w:p>
    <w:p w14:paraId="4B4FD341"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Podstawy związane z wyrokami skazującymi za przestępstwo</w:t>
      </w:r>
    </w:p>
    <w:p w14:paraId="506830E4" w14:textId="77777777" w:rsidR="007B550D" w:rsidRPr="00DE20C7" w:rsidRDefault="007B550D" w:rsidP="007B550D">
      <w:pPr>
        <w:spacing w:after="0" w:line="240" w:lineRule="auto"/>
        <w:rPr>
          <w:rFonts w:ascii="Open Sans" w:eastAsia="Arial" w:hAnsi="Open Sans" w:cs="Open Sans"/>
          <w:shd w:val="clear" w:color="auto" w:fill="C6D9F1"/>
        </w:rPr>
      </w:pPr>
      <w:r w:rsidRPr="00DE20C7">
        <w:rPr>
          <w:rFonts w:ascii="Open Sans" w:eastAsia="Arial" w:hAnsi="Open Sans" w:cs="Open Sans"/>
          <w:shd w:val="clear" w:color="auto" w:fill="C6D9F1"/>
        </w:rPr>
        <w:t>W art. 57 ust. 1 dyrektywy 2014/24/UE określono następujące powody wykluczenia:</w:t>
      </w:r>
    </w:p>
    <w:p w14:paraId="48287138" w14:textId="77777777" w:rsidR="007B550D" w:rsidRPr="000F468B" w:rsidRDefault="007B550D" w:rsidP="00391421">
      <w:pPr>
        <w:numPr>
          <w:ilvl w:val="0"/>
          <w:numId w:val="21"/>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udział w organizacji przestępczej;</w:t>
      </w:r>
    </w:p>
    <w:p w14:paraId="528C5BBE" w14:textId="77777777" w:rsidR="007B550D" w:rsidRPr="000F468B" w:rsidRDefault="007B550D" w:rsidP="00391421">
      <w:pPr>
        <w:numPr>
          <w:ilvl w:val="0"/>
          <w:numId w:val="21"/>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korupcja;</w:t>
      </w:r>
    </w:p>
    <w:p w14:paraId="6DA85F2A" w14:textId="77777777" w:rsidR="007B550D" w:rsidRPr="000F468B" w:rsidRDefault="007B550D" w:rsidP="00391421">
      <w:pPr>
        <w:numPr>
          <w:ilvl w:val="0"/>
          <w:numId w:val="21"/>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nadużycie finansowe;</w:t>
      </w:r>
    </w:p>
    <w:p w14:paraId="6F57B19C" w14:textId="77777777" w:rsidR="007B550D" w:rsidRPr="000F468B" w:rsidRDefault="007B550D" w:rsidP="00391421">
      <w:pPr>
        <w:numPr>
          <w:ilvl w:val="0"/>
          <w:numId w:val="21"/>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przestępstwa terrorystyczne lub przestępstwa związane z działalnością terrorystyczną</w:t>
      </w:r>
    </w:p>
    <w:p w14:paraId="1245A87C" w14:textId="77777777" w:rsidR="007B550D" w:rsidRPr="000F468B" w:rsidRDefault="007B550D" w:rsidP="00391421">
      <w:pPr>
        <w:numPr>
          <w:ilvl w:val="0"/>
          <w:numId w:val="21"/>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pranie pieniędzy lub finansowanie terroryzmu</w:t>
      </w:r>
    </w:p>
    <w:p w14:paraId="155D4570" w14:textId="77777777" w:rsidR="007B550D" w:rsidRPr="000F468B" w:rsidRDefault="007B550D" w:rsidP="00391421">
      <w:pPr>
        <w:numPr>
          <w:ilvl w:val="0"/>
          <w:numId w:val="21"/>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praca dzieci i inne formy handlu ludźmi.</w:t>
      </w:r>
    </w:p>
    <w:tbl>
      <w:tblPr>
        <w:tblW w:w="0" w:type="auto"/>
        <w:tblInd w:w="108" w:type="dxa"/>
        <w:tblCellMar>
          <w:left w:w="10" w:type="dxa"/>
          <w:right w:w="10" w:type="dxa"/>
        </w:tblCellMar>
        <w:tblLook w:val="04A0" w:firstRow="1" w:lastRow="0" w:firstColumn="1" w:lastColumn="0" w:noHBand="0" w:noVBand="1"/>
      </w:tblPr>
      <w:tblGrid>
        <w:gridCol w:w="4487"/>
        <w:gridCol w:w="4467"/>
      </w:tblGrid>
      <w:tr w:rsidR="007B550D" w:rsidRPr="000F468B" w14:paraId="663C203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D897E"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t>Podstawy związane z wyrokami skazującymi za przestępstwo na podstawie przepisów krajowych stanowiących wdrożenie podstaw określonych w art. 57 ust. 1 wspomnianej dyrektywy: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07C44"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t>Odpowiedź:</w:t>
            </w:r>
          </w:p>
        </w:tc>
      </w:tr>
      <w:tr w:rsidR="007B550D" w:rsidRPr="000F468B" w14:paraId="3A6129C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C737D"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73AE9" w14:textId="77777777" w:rsidR="007B550D" w:rsidRPr="000F468B" w:rsidRDefault="007B550D">
            <w:pPr>
              <w:spacing w:after="0" w:line="240" w:lineRule="auto"/>
              <w:rPr>
                <w:rFonts w:ascii="Open Sans" w:eastAsia="Arial" w:hAnsi="Open Sans" w:cs="Open Sans"/>
              </w:rPr>
            </w:pPr>
            <w:r w:rsidRPr="000F468B">
              <w:rPr>
                <w:rFonts w:ascii="Open Sans" w:eastAsia="Arial" w:hAnsi="Open Sans" w:cs="Open Sans"/>
              </w:rPr>
              <w:t>[] Tak [] Nie</w:t>
            </w:r>
          </w:p>
          <w:p w14:paraId="08FBAE7A"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t>Jeżeli odnośna dokumentacja jest dostępna w formie elektronicznej, proszę wskazać: (adres internetowy, wydający urząd lub organ, dokładne dane referencyjne dokumentacji):</w:t>
            </w:r>
            <w:r w:rsidRPr="000F468B">
              <w:rPr>
                <w:rFonts w:ascii="Open Sans" w:eastAsia="Arial" w:hAnsi="Open Sans" w:cs="Open Sans"/>
              </w:rPr>
              <w:br/>
              <w:t>[……][……][……][……]</w:t>
            </w:r>
          </w:p>
        </w:tc>
      </w:tr>
      <w:tr w:rsidR="007B550D" w:rsidRPr="00DE20C7" w14:paraId="5EFD05D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C9E9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proszę podać:</w:t>
            </w:r>
            <w:r w:rsidRPr="00DE20C7">
              <w:rPr>
                <w:rFonts w:ascii="Open Sans" w:eastAsia="Arial" w:hAnsi="Open Sans" w:cs="Open Sans"/>
              </w:rPr>
              <w:br/>
              <w:t>a) datę wyroku, określić, których spośród punktów 1–6 on dotyczy, oraz podać powód(-ody) skazania;</w:t>
            </w:r>
            <w:r w:rsidRPr="00DE20C7">
              <w:rPr>
                <w:rFonts w:ascii="Open Sans" w:eastAsia="Arial" w:hAnsi="Open Sans" w:cs="Open Sans"/>
              </w:rPr>
              <w:br/>
              <w:t>b) wskazać, kto został skazany [ ];</w:t>
            </w:r>
            <w:r w:rsidRPr="00DE20C7">
              <w:rPr>
                <w:rFonts w:ascii="Open Sans" w:eastAsia="Arial" w:hAnsi="Open Sans" w:cs="Open Sans"/>
              </w:rPr>
              <w:br/>
            </w:r>
            <w:r w:rsidRPr="00DE20C7">
              <w:rPr>
                <w:rFonts w:ascii="Open Sans" w:eastAsia="Arial" w:hAnsi="Open Sans" w:cs="Open Sans"/>
                <w:b/>
              </w:rPr>
              <w:t>c) w zakresie, w jakim zostało to bezpośrednio ustalone w wyroku:</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DFFBE"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a) data: [   ], punkt(-y): [   ], powód(-ody): [   ]</w:t>
            </w:r>
            <w:r w:rsidRPr="00DE20C7">
              <w:rPr>
                <w:rFonts w:ascii="Open Sans" w:eastAsia="Arial" w:hAnsi="Open Sans" w:cs="Open Sans"/>
                <w:i/>
                <w:vertAlign w:val="superscript"/>
              </w:rPr>
              <w:t xml:space="preserve">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t>c) długość okresu wykluczenia [……] oraz punkt(-y), którego(-ych) to dotyczy.</w:t>
            </w:r>
          </w:p>
          <w:p w14:paraId="23390EE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Jeżeli odnośna dokumentacja jest dostępna w formie elektronicznej, proszę wskazać: (adres internetowy, wydający urząd lub organ, dokładne dane referencyjne dokumentacji): [……][……][……][……]</w:t>
            </w:r>
          </w:p>
        </w:tc>
      </w:tr>
      <w:tr w:rsidR="007B550D" w:rsidRPr="00DE20C7" w14:paraId="5806409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5C7B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 przypadku skazania, czy wykonawca przedsięwziął środki w celu wykazania swojej rzetelności pomimo istnienia odpowiedniej podstawy wykluczenia („</w:t>
            </w:r>
            <w:r w:rsidRPr="00DE20C7">
              <w:rPr>
                <w:rFonts w:ascii="Open Sans" w:eastAsia="Times New Roman" w:hAnsi="Open Sans" w:cs="Open Sans"/>
              </w:rPr>
              <w:t>samooczyszczenie”)</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5CBE8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 Tak [] Nie </w:t>
            </w:r>
          </w:p>
        </w:tc>
      </w:tr>
      <w:tr w:rsidR="007B550D" w:rsidRPr="00DE20C7" w14:paraId="0E83E80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800B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proszę opisać przedsięwzięte środki: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0915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bl>
    <w:p w14:paraId="756870CF"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 xml:space="preserve">B: Podstawy związane z płatnością podatków lub składek na ubezpieczenie społeczne </w:t>
      </w:r>
    </w:p>
    <w:tbl>
      <w:tblPr>
        <w:tblW w:w="0" w:type="auto"/>
        <w:tblInd w:w="108" w:type="dxa"/>
        <w:tblCellMar>
          <w:left w:w="10" w:type="dxa"/>
          <w:right w:w="10" w:type="dxa"/>
        </w:tblCellMar>
        <w:tblLook w:val="04A0" w:firstRow="1" w:lastRow="0" w:firstColumn="1" w:lastColumn="0" w:noHBand="0" w:noVBand="1"/>
      </w:tblPr>
      <w:tblGrid>
        <w:gridCol w:w="4464"/>
        <w:gridCol w:w="2232"/>
        <w:gridCol w:w="2258"/>
      </w:tblGrid>
      <w:tr w:rsidR="007B550D" w:rsidRPr="00DE20C7" w14:paraId="080D128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BE7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Płatność podatków lub składek na ubezpieczenie społeczne:</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3D27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669F290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C272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Czy wykonawca wywiązał się ze wszystkich </w:t>
            </w:r>
            <w:r w:rsidRPr="00DE20C7">
              <w:rPr>
                <w:rFonts w:ascii="Open Sans" w:eastAsia="Arial" w:hAnsi="Open Sans" w:cs="Open Sans"/>
                <w:b/>
              </w:rPr>
              <w:t>obowiązków dotyczących płatności podatków lub składek na ubezpieczenie społeczne</w:t>
            </w:r>
            <w:r w:rsidRPr="00DE20C7">
              <w:rPr>
                <w:rFonts w:ascii="Open Sans" w:eastAsia="Arial" w:hAnsi="Open Sans" w:cs="Open Sans"/>
              </w:rPr>
              <w:t>, zarówno w państwie, w którym ma siedzibę, jak i w państwie członkowskim instytucji zamawiającej lub podmiotu zamawiającego, jeżeli jest ono inne niż państwo siedziby?</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6A47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p>
        </w:tc>
      </w:tr>
      <w:tr w:rsidR="007B550D" w:rsidRPr="00DE20C7" w14:paraId="3A5F9373"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641FF"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b/>
              </w:rPr>
              <w:br/>
            </w:r>
            <w:r w:rsidRPr="00DE20C7">
              <w:rPr>
                <w:rFonts w:ascii="Open Sans" w:eastAsia="Arial" w:hAnsi="Open Sans" w:cs="Open Sans"/>
                <w:b/>
              </w:rPr>
              <w:br/>
            </w:r>
            <w:r w:rsidRPr="00DE20C7">
              <w:rPr>
                <w:rFonts w:ascii="Open Sans" w:eastAsia="Arial" w:hAnsi="Open Sans" w:cs="Open Sans"/>
                <w:b/>
              </w:rPr>
              <w:br/>
            </w:r>
            <w:r w:rsidRPr="00DE20C7">
              <w:rPr>
                <w:rFonts w:ascii="Open Sans" w:eastAsia="Arial" w:hAnsi="Open Sans" w:cs="Open Sans"/>
                <w:b/>
              </w:rPr>
              <w:br/>
              <w:t>Jeżeli nie</w:t>
            </w:r>
            <w:r w:rsidRPr="00DE20C7">
              <w:rPr>
                <w:rFonts w:ascii="Open Sans" w:eastAsia="Arial" w:hAnsi="Open Sans" w:cs="Open Sans"/>
              </w:rPr>
              <w:t>, proszę wskazać:</w:t>
            </w:r>
            <w:r w:rsidRPr="00DE20C7">
              <w:rPr>
                <w:rFonts w:ascii="Open Sans" w:eastAsia="Arial" w:hAnsi="Open Sans" w:cs="Open Sans"/>
              </w:rPr>
              <w:br/>
              <w:t>a) państwo lub państwo członkowskie, którego to dotyczy;</w:t>
            </w:r>
            <w:r w:rsidRPr="00DE20C7">
              <w:rPr>
                <w:rFonts w:ascii="Open Sans" w:eastAsia="Arial" w:hAnsi="Open Sans" w:cs="Open Sans"/>
              </w:rPr>
              <w:br/>
              <w:t>b) jakiej kwoty to dotyczy?</w:t>
            </w:r>
            <w:r w:rsidRPr="00DE20C7">
              <w:rPr>
                <w:rFonts w:ascii="Open Sans" w:eastAsia="Arial" w:hAnsi="Open Sans" w:cs="Open Sans"/>
              </w:rPr>
              <w:br/>
              <w:t>c) w jaki sposób zostało ustalone to naruszenie obowiązków:</w:t>
            </w:r>
            <w:r w:rsidRPr="00DE20C7">
              <w:rPr>
                <w:rFonts w:ascii="Open Sans" w:eastAsia="Arial" w:hAnsi="Open Sans" w:cs="Open Sans"/>
              </w:rPr>
              <w:br/>
              <w:t xml:space="preserve">1) w trybie </w:t>
            </w:r>
            <w:r w:rsidRPr="00DE20C7">
              <w:rPr>
                <w:rFonts w:ascii="Open Sans" w:eastAsia="Arial" w:hAnsi="Open Sans" w:cs="Open Sans"/>
                <w:b/>
              </w:rPr>
              <w:t>decyzji</w:t>
            </w:r>
            <w:r w:rsidRPr="00DE20C7">
              <w:rPr>
                <w:rFonts w:ascii="Open Sans" w:eastAsia="Arial" w:hAnsi="Open Sans" w:cs="Open Sans"/>
              </w:rPr>
              <w:t xml:space="preserve"> sądowej lub administracyjnej:</w:t>
            </w:r>
          </w:p>
          <w:p w14:paraId="3C4E938D" w14:textId="77777777" w:rsidR="007B550D" w:rsidRPr="00DE20C7" w:rsidRDefault="007B550D" w:rsidP="00391421">
            <w:pPr>
              <w:numPr>
                <w:ilvl w:val="0"/>
                <w:numId w:val="22"/>
              </w:numPr>
              <w:tabs>
                <w:tab w:val="left" w:pos="1417"/>
              </w:tabs>
              <w:spacing w:before="120" w:after="120" w:line="240" w:lineRule="auto"/>
              <w:ind w:left="1417" w:hanging="567"/>
              <w:jc w:val="both"/>
              <w:rPr>
                <w:rFonts w:ascii="Open Sans" w:eastAsia="Arial" w:hAnsi="Open Sans" w:cs="Open Sans"/>
              </w:rPr>
            </w:pPr>
            <w:r w:rsidRPr="00DE20C7">
              <w:rPr>
                <w:rFonts w:ascii="Open Sans" w:eastAsia="Arial" w:hAnsi="Open Sans" w:cs="Open Sans"/>
              </w:rPr>
              <w:t>Czy ta decyzja jest ostateczna i wiążąca?</w:t>
            </w:r>
          </w:p>
          <w:p w14:paraId="2D7F5FBE" w14:textId="77777777" w:rsidR="007B550D" w:rsidRPr="00DE20C7" w:rsidRDefault="007B550D" w:rsidP="00391421">
            <w:pPr>
              <w:numPr>
                <w:ilvl w:val="0"/>
                <w:numId w:val="22"/>
              </w:numPr>
              <w:tabs>
                <w:tab w:val="left" w:pos="1417"/>
              </w:tabs>
              <w:spacing w:before="120" w:after="120" w:line="240" w:lineRule="auto"/>
              <w:ind w:left="1417" w:hanging="567"/>
              <w:jc w:val="both"/>
              <w:rPr>
                <w:rFonts w:ascii="Open Sans" w:eastAsia="Arial" w:hAnsi="Open Sans" w:cs="Open Sans"/>
              </w:rPr>
            </w:pPr>
            <w:r w:rsidRPr="00DE20C7">
              <w:rPr>
                <w:rFonts w:ascii="Open Sans" w:eastAsia="Arial" w:hAnsi="Open Sans" w:cs="Open Sans"/>
              </w:rPr>
              <w:t>Proszę podać datę wyroku lub decyzji.</w:t>
            </w:r>
          </w:p>
          <w:p w14:paraId="0A88CC80" w14:textId="77777777" w:rsidR="007B550D" w:rsidRPr="00DE20C7" w:rsidRDefault="007B550D" w:rsidP="00391421">
            <w:pPr>
              <w:numPr>
                <w:ilvl w:val="0"/>
                <w:numId w:val="22"/>
              </w:numPr>
              <w:tabs>
                <w:tab w:val="left" w:pos="1417"/>
              </w:tabs>
              <w:spacing w:before="120" w:after="120" w:line="240" w:lineRule="auto"/>
              <w:ind w:left="1417" w:hanging="567"/>
              <w:jc w:val="both"/>
              <w:rPr>
                <w:rFonts w:ascii="Open Sans" w:eastAsia="Arial" w:hAnsi="Open Sans" w:cs="Open Sans"/>
              </w:rPr>
            </w:pPr>
            <w:r w:rsidRPr="00DE20C7">
              <w:rPr>
                <w:rFonts w:ascii="Open Sans" w:eastAsia="Arial" w:hAnsi="Open Sans" w:cs="Open Sans"/>
              </w:rPr>
              <w:t xml:space="preserve">W przypadku wyroku, </w:t>
            </w:r>
            <w:r w:rsidRPr="00DE20C7">
              <w:rPr>
                <w:rFonts w:ascii="Open Sans" w:eastAsia="Arial" w:hAnsi="Open Sans" w:cs="Open Sans"/>
                <w:b/>
              </w:rPr>
              <w:t>o ile została w nim bezpośrednio określona</w:t>
            </w:r>
            <w:r w:rsidRPr="00DE20C7">
              <w:rPr>
                <w:rFonts w:ascii="Open Sans" w:eastAsia="Arial" w:hAnsi="Open Sans" w:cs="Open Sans"/>
              </w:rPr>
              <w:t>, długość okresu wykluczenia:</w:t>
            </w:r>
          </w:p>
          <w:p w14:paraId="3D1A0120"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t xml:space="preserve">2) w </w:t>
            </w:r>
            <w:r w:rsidRPr="00DE20C7">
              <w:rPr>
                <w:rFonts w:ascii="Open Sans" w:eastAsia="Arial" w:hAnsi="Open Sans" w:cs="Open Sans"/>
                <w:b/>
              </w:rPr>
              <w:t>inny sposób</w:t>
            </w:r>
            <w:r w:rsidRPr="00DE20C7">
              <w:rPr>
                <w:rFonts w:ascii="Open Sans" w:eastAsia="Arial" w:hAnsi="Open Sans" w:cs="Open Sans"/>
              </w:rPr>
              <w:t>? Proszę sprecyzować, w jaki:</w:t>
            </w:r>
          </w:p>
          <w:p w14:paraId="29A9EC1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D1E791" w14:textId="77777777" w:rsidR="007B550D" w:rsidRPr="00DE20C7" w:rsidRDefault="007B550D" w:rsidP="00C31455">
            <w:pPr>
              <w:tabs>
                <w:tab w:val="left" w:pos="1417"/>
              </w:tabs>
              <w:spacing w:before="120" w:after="120" w:line="240" w:lineRule="auto"/>
              <w:jc w:val="both"/>
              <w:rPr>
                <w:rFonts w:ascii="Open Sans" w:hAnsi="Open Sans" w:cs="Open Sans"/>
              </w:rPr>
            </w:pPr>
            <w:r w:rsidRPr="00DE20C7">
              <w:rPr>
                <w:rFonts w:ascii="Open Sans" w:eastAsia="Arial" w:hAnsi="Open Sans" w:cs="Open Sans"/>
                <w:b/>
              </w:rPr>
              <w:t>Podatki</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ADA9F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Składki na ubezpieczenia społeczne</w:t>
            </w:r>
          </w:p>
        </w:tc>
      </w:tr>
      <w:tr w:rsidR="007B550D" w:rsidRPr="00DE20C7" w14:paraId="3D4D7B4B"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A86755" w14:textId="77777777" w:rsidR="007B550D" w:rsidRPr="00DE20C7" w:rsidRDefault="007B550D">
            <w:pPr>
              <w:spacing w:after="0"/>
              <w:rPr>
                <w:rFonts w:ascii="Open Sans" w:hAnsi="Open Sans" w:cs="Open Sans"/>
              </w:rPr>
            </w:pP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12FCC"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a) [……]</w:t>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c1) [] Tak [] Nie</w:t>
            </w:r>
          </w:p>
          <w:p w14:paraId="2EE39222" w14:textId="77777777" w:rsidR="007B550D" w:rsidRPr="00DE20C7"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 Tak [] Nie</w:t>
            </w:r>
          </w:p>
          <w:p w14:paraId="6B69E0EA" w14:textId="77777777" w:rsidR="007B550D" w:rsidRPr="00DE20C7"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p>
          <w:p w14:paraId="57E6648C" w14:textId="77777777" w:rsidR="007B550D" w:rsidRPr="00DE20C7"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rPr>
              <w:br/>
            </w:r>
          </w:p>
          <w:p w14:paraId="3CAC2C4C" w14:textId="77777777" w:rsidR="007B550D" w:rsidRPr="00DE20C7"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rPr>
            </w:pPr>
          </w:p>
          <w:p w14:paraId="342C267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c2) [ …]</w:t>
            </w:r>
            <w:r w:rsidRPr="00DE20C7">
              <w:rPr>
                <w:rFonts w:ascii="Open Sans" w:eastAsia="Arial" w:hAnsi="Open Sans" w:cs="Open Sans"/>
              </w:rPr>
              <w:br/>
            </w:r>
            <w:r w:rsidRPr="00DE20C7">
              <w:rPr>
                <w:rFonts w:ascii="Open Sans" w:eastAsia="Arial" w:hAnsi="Open Sans" w:cs="Open Sans"/>
              </w:rPr>
              <w:br/>
              <w:t>d) []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 [……]</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D832C"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a) [……]</w:t>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c1) [] Tak [] Nie</w:t>
            </w:r>
          </w:p>
          <w:p w14:paraId="132DE8D5" w14:textId="77777777" w:rsidR="007B550D" w:rsidRPr="00DE20C7" w:rsidRDefault="007B550D" w:rsidP="00391421">
            <w:pPr>
              <w:numPr>
                <w:ilvl w:val="0"/>
                <w:numId w:val="24"/>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 Tak [] Nie</w:t>
            </w:r>
          </w:p>
          <w:p w14:paraId="6349EF8B" w14:textId="77777777" w:rsidR="007B550D" w:rsidRPr="00DE20C7" w:rsidRDefault="007B550D" w:rsidP="00391421">
            <w:pPr>
              <w:numPr>
                <w:ilvl w:val="0"/>
                <w:numId w:val="24"/>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p>
          <w:p w14:paraId="2677A23B" w14:textId="77777777" w:rsidR="007B550D" w:rsidRPr="00DE20C7" w:rsidRDefault="007B550D" w:rsidP="00391421">
            <w:pPr>
              <w:numPr>
                <w:ilvl w:val="0"/>
                <w:numId w:val="24"/>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rPr>
              <w:br/>
            </w:r>
          </w:p>
          <w:p w14:paraId="56977924" w14:textId="77777777" w:rsidR="007B550D" w:rsidRPr="00DE20C7" w:rsidRDefault="007B550D">
            <w:pPr>
              <w:spacing w:after="0" w:line="240" w:lineRule="auto"/>
              <w:rPr>
                <w:rFonts w:ascii="Open Sans" w:eastAsia="Arial" w:hAnsi="Open Sans" w:cs="Open Sans"/>
              </w:rPr>
            </w:pPr>
          </w:p>
          <w:p w14:paraId="0C0F2D6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c2) [ …]</w:t>
            </w:r>
            <w:r w:rsidRPr="00DE20C7">
              <w:rPr>
                <w:rFonts w:ascii="Open Sans" w:eastAsia="Arial" w:hAnsi="Open Sans" w:cs="Open Sans"/>
              </w:rPr>
              <w:br/>
            </w:r>
            <w:r w:rsidRPr="00DE20C7">
              <w:rPr>
                <w:rFonts w:ascii="Open Sans" w:eastAsia="Arial" w:hAnsi="Open Sans" w:cs="Open Sans"/>
              </w:rPr>
              <w:br/>
              <w:t>d) []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 [……]</w:t>
            </w:r>
          </w:p>
        </w:tc>
      </w:tr>
      <w:tr w:rsidR="007B550D" w:rsidRPr="00DE20C7" w14:paraId="50D80D7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FD2E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Jeżeli odnośna dokumentacja dotycząca płatności podatków lub składek na ubezpieczenie społeczne jest dostępna w formie elektronicznej, proszę wskazać:</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A958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internetowy, wydający urząd lub organ, dokładne dane referencyjne dokumentacji):</w:t>
            </w:r>
            <w:r w:rsidRPr="00DE20C7">
              <w:rPr>
                <w:rFonts w:ascii="Open Sans" w:eastAsia="Arial" w:hAnsi="Open Sans" w:cs="Open Sans"/>
                <w:vertAlign w:val="superscript"/>
              </w:rPr>
              <w:t xml:space="preserve"> </w:t>
            </w:r>
            <w:r w:rsidRPr="00DE20C7">
              <w:rPr>
                <w:rFonts w:ascii="Open Sans" w:eastAsia="Arial" w:hAnsi="Open Sans" w:cs="Open Sans"/>
                <w:vertAlign w:val="superscript"/>
              </w:rPr>
              <w:br/>
            </w:r>
            <w:r w:rsidRPr="00DE20C7">
              <w:rPr>
                <w:rFonts w:ascii="Open Sans" w:eastAsia="Arial" w:hAnsi="Open Sans" w:cs="Open Sans"/>
              </w:rPr>
              <w:t>[……][……][……]</w:t>
            </w:r>
          </w:p>
        </w:tc>
      </w:tr>
    </w:tbl>
    <w:p w14:paraId="0B88DCB5"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C: Podstawy związane z niewypłacalnością, konfliktem interesów lub wykroczeniami zawodowymi</w:t>
      </w:r>
    </w:p>
    <w:p w14:paraId="1C87BCC2" w14:textId="77777777" w:rsidR="007B550D" w:rsidRPr="000F468B" w:rsidRDefault="007B550D" w:rsidP="007B550D">
      <w:pPr>
        <w:spacing w:after="0" w:line="240" w:lineRule="auto"/>
        <w:rPr>
          <w:rFonts w:ascii="Open Sans" w:eastAsia="Arial" w:hAnsi="Open Sans" w:cs="Open Sans"/>
          <w:bCs/>
          <w:shd w:val="clear" w:color="auto" w:fill="C6D9F1"/>
        </w:rPr>
      </w:pPr>
      <w:r w:rsidRPr="000F468B">
        <w:rPr>
          <w:rFonts w:ascii="Open Sans" w:eastAsia="Arial" w:hAnsi="Open Sans" w:cs="Open Sans"/>
          <w:bCs/>
          <w:shd w:val="clear" w:color="auto" w:fill="C6D9F1"/>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108" w:type="dxa"/>
        <w:tblCellMar>
          <w:left w:w="10" w:type="dxa"/>
          <w:right w:w="10" w:type="dxa"/>
        </w:tblCellMar>
        <w:tblLook w:val="04A0" w:firstRow="1" w:lastRow="0" w:firstColumn="1" w:lastColumn="0" w:noHBand="0" w:noVBand="1"/>
      </w:tblPr>
      <w:tblGrid>
        <w:gridCol w:w="4488"/>
        <w:gridCol w:w="4466"/>
      </w:tblGrid>
      <w:tr w:rsidR="007B550D" w:rsidRPr="00DE20C7" w14:paraId="6704B9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13060"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Informacje dotyczące ewentualnej niewypłacalności, konfliktu interesów lub wykroczeń zawodowych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99AC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406EDFE9"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C67B1"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Czy wykonawca, wedle własnej wiedzy, naruszył swoje obowiązki w dziedzinie prawa środowiska, prawa socjalnego i prawa pracy?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62B2B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p>
        </w:tc>
      </w:tr>
      <w:tr w:rsidR="007B550D" w:rsidRPr="00DE20C7" w14:paraId="5D6560F2"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90C7C8" w14:textId="77777777" w:rsidR="007B550D" w:rsidRPr="000F468B" w:rsidRDefault="007B550D">
            <w:pPr>
              <w:spacing w:after="0"/>
              <w:rPr>
                <w:rFonts w:ascii="Open Sans" w:hAnsi="Open Sans" w:cs="Open Sans"/>
                <w:bC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D313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czy wykonawca przedsięwziął środki w celu wykazania swojej rzetelności pomimo istnienia odpowiedniej podstawy wykluczenia („samooczyszczenie”)?</w:t>
            </w:r>
            <w:r w:rsidRPr="00DE20C7">
              <w:rPr>
                <w:rFonts w:ascii="Open Sans" w:eastAsia="Arial" w:hAnsi="Open Sans" w:cs="Open Sans"/>
              </w:rPr>
              <w:br/>
              <w:t>[]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opisać przedsięwzięte środki: [……]</w:t>
            </w:r>
          </w:p>
        </w:tc>
      </w:tr>
      <w:tr w:rsidR="007B550D" w:rsidRPr="00DE20C7" w14:paraId="7CE0B31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450194" w14:textId="77777777" w:rsidR="007B550D" w:rsidRPr="000F468B" w:rsidRDefault="007B550D">
            <w:pPr>
              <w:spacing w:before="120" w:after="120" w:line="240" w:lineRule="auto"/>
              <w:rPr>
                <w:rFonts w:ascii="Open Sans" w:eastAsia="Arial" w:hAnsi="Open Sans" w:cs="Open Sans"/>
                <w:bCs/>
              </w:rPr>
            </w:pPr>
            <w:r w:rsidRPr="000F468B">
              <w:rPr>
                <w:rFonts w:ascii="Open Sans" w:eastAsia="Arial" w:hAnsi="Open Sans" w:cs="Open Sans"/>
                <w:bCs/>
              </w:rPr>
              <w:t>Czy wykonawca znajduje się w jednej z następujących sytuacji:</w:t>
            </w:r>
            <w:r w:rsidRPr="000F468B">
              <w:rPr>
                <w:rFonts w:ascii="Open Sans" w:eastAsia="Arial" w:hAnsi="Open Sans" w:cs="Open Sans"/>
                <w:bCs/>
              </w:rPr>
              <w:br/>
              <w:t>a) zbankrutował; lub</w:t>
            </w:r>
            <w:r w:rsidRPr="000F468B">
              <w:rPr>
                <w:rFonts w:ascii="Open Sans" w:eastAsia="Arial" w:hAnsi="Open Sans" w:cs="Open Sans"/>
                <w:bCs/>
              </w:rPr>
              <w:br/>
              <w:t>b) prowadzone jest wobec niego postępowanie upadłościowe lub likwidacyjne; lub</w:t>
            </w:r>
            <w:r w:rsidRPr="000F468B">
              <w:rPr>
                <w:rFonts w:ascii="Open Sans" w:eastAsia="Arial" w:hAnsi="Open Sans" w:cs="Open Sans"/>
                <w:bCs/>
              </w:rPr>
              <w:br/>
              <w:t>c) zawarł układ z wierzycielami; lub</w:t>
            </w:r>
            <w:r w:rsidRPr="000F468B">
              <w:rPr>
                <w:rFonts w:ascii="Open Sans" w:eastAsia="Arial" w:hAnsi="Open Sans" w:cs="Open Sans"/>
                <w:bCs/>
              </w:rPr>
              <w:br/>
              <w:t>d) znajduje się w innej tego rodzaju sytuacji wynikającej z podobnej procedury przewidzianej w krajowych przepisach ustawowych i wykonawczych; lub</w:t>
            </w:r>
            <w:r w:rsidRPr="000F468B">
              <w:rPr>
                <w:rFonts w:ascii="Open Sans" w:eastAsia="Arial" w:hAnsi="Open Sans" w:cs="Open Sans"/>
                <w:bCs/>
              </w:rPr>
              <w:br/>
              <w:t>e) jego aktywami zarządza likwidator lub sąd; lub</w:t>
            </w:r>
            <w:r w:rsidRPr="000F468B">
              <w:rPr>
                <w:rFonts w:ascii="Open Sans" w:eastAsia="Arial" w:hAnsi="Open Sans" w:cs="Open Sans"/>
                <w:bCs/>
              </w:rPr>
              <w:br/>
              <w:t>f) jego działalność gospodarcza jest zawieszona?</w:t>
            </w:r>
            <w:r w:rsidRPr="000F468B">
              <w:rPr>
                <w:rFonts w:ascii="Open Sans" w:eastAsia="Arial" w:hAnsi="Open Sans" w:cs="Open Sans"/>
                <w:bCs/>
              </w:rPr>
              <w:br/>
              <w:t>Jeżeli tak:</w:t>
            </w:r>
          </w:p>
          <w:p w14:paraId="135A4031" w14:textId="77777777" w:rsidR="007B550D" w:rsidRPr="000F468B" w:rsidRDefault="007B550D" w:rsidP="00391421">
            <w:pPr>
              <w:numPr>
                <w:ilvl w:val="0"/>
                <w:numId w:val="25"/>
              </w:numPr>
              <w:tabs>
                <w:tab w:val="left" w:pos="850"/>
              </w:tabs>
              <w:spacing w:before="120" w:after="120" w:line="240" w:lineRule="auto"/>
              <w:ind w:left="850" w:hanging="850"/>
              <w:jc w:val="both"/>
              <w:rPr>
                <w:rFonts w:ascii="Open Sans" w:eastAsia="Arial" w:hAnsi="Open Sans" w:cs="Open Sans"/>
                <w:bCs/>
              </w:rPr>
            </w:pPr>
            <w:r w:rsidRPr="000F468B">
              <w:rPr>
                <w:rFonts w:ascii="Open Sans" w:eastAsia="Arial" w:hAnsi="Open Sans" w:cs="Open Sans"/>
                <w:bCs/>
              </w:rPr>
              <w:t>Proszę podać szczegółowe informacje:</w:t>
            </w:r>
          </w:p>
          <w:p w14:paraId="085D5ED6" w14:textId="77777777" w:rsidR="007B550D" w:rsidRPr="000F468B" w:rsidRDefault="007B550D" w:rsidP="00391421">
            <w:pPr>
              <w:numPr>
                <w:ilvl w:val="0"/>
                <w:numId w:val="25"/>
              </w:numPr>
              <w:tabs>
                <w:tab w:val="left" w:pos="850"/>
              </w:tabs>
              <w:spacing w:before="120" w:after="120" w:line="240" w:lineRule="auto"/>
              <w:ind w:left="850" w:hanging="850"/>
              <w:jc w:val="both"/>
              <w:rPr>
                <w:rFonts w:ascii="Open Sans" w:eastAsia="Arial" w:hAnsi="Open Sans" w:cs="Open Sans"/>
                <w:bCs/>
              </w:rPr>
            </w:pPr>
            <w:r w:rsidRPr="000F468B">
              <w:rPr>
                <w:rFonts w:ascii="Open Sans" w:eastAsia="Arial" w:hAnsi="Open Sans" w:cs="Open Sans"/>
                <w:bCs/>
              </w:rPr>
              <w:t>Proszę podać powody, które pomimo powyższej sytuacji umożliwiają realizację zamówienia, z uwzględnieniem mających zastosowanie przepisów krajowych i środków dotyczących kontynuowania działalności gospodarczej.</w:t>
            </w:r>
          </w:p>
          <w:p w14:paraId="010BF2B7" w14:textId="77777777" w:rsidR="007B550D" w:rsidRPr="000F468B" w:rsidRDefault="007B550D">
            <w:pPr>
              <w:spacing w:before="120" w:after="120" w:line="240" w:lineRule="auto"/>
              <w:rPr>
                <w:rFonts w:ascii="Open Sans" w:hAnsi="Open Sans" w:cs="Open Sans"/>
                <w:bCs/>
              </w:rPr>
            </w:pPr>
            <w:r w:rsidRPr="000F468B">
              <w:rPr>
                <w:rFonts w:ascii="Open Sans" w:eastAsia="Arial" w:hAnsi="Open Sans" w:cs="Open Sans"/>
                <w:bCs/>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B0815"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p>
          <w:p w14:paraId="1F21F0EA" w14:textId="77777777" w:rsidR="007B550D" w:rsidRPr="00DE20C7" w:rsidRDefault="007B550D">
            <w:pPr>
              <w:spacing w:after="0" w:line="240" w:lineRule="auto"/>
              <w:rPr>
                <w:rFonts w:ascii="Open Sans" w:eastAsia="Arial" w:hAnsi="Open Sans" w:cs="Open Sans"/>
              </w:rPr>
            </w:pPr>
          </w:p>
          <w:p w14:paraId="7423F36F" w14:textId="77777777" w:rsidR="007B550D" w:rsidRPr="00DE20C7" w:rsidRDefault="007B550D">
            <w:pPr>
              <w:spacing w:after="0" w:line="240" w:lineRule="auto"/>
              <w:rPr>
                <w:rFonts w:ascii="Open Sans" w:eastAsia="Arial" w:hAnsi="Open Sans" w:cs="Open Sans"/>
              </w:rPr>
            </w:pPr>
          </w:p>
          <w:p w14:paraId="223ECC88" w14:textId="77777777" w:rsidR="007B550D" w:rsidRPr="00DE20C7" w:rsidRDefault="007B550D" w:rsidP="00391421">
            <w:pPr>
              <w:numPr>
                <w:ilvl w:val="0"/>
                <w:numId w:val="26"/>
              </w:numPr>
              <w:tabs>
                <w:tab w:val="left" w:pos="850"/>
              </w:tabs>
              <w:spacing w:before="120" w:after="120" w:line="240" w:lineRule="auto"/>
              <w:ind w:left="720" w:hanging="360"/>
              <w:jc w:val="both"/>
              <w:rPr>
                <w:rFonts w:ascii="Open Sans" w:eastAsia="Arial" w:hAnsi="Open Sans" w:cs="Open Sans"/>
              </w:rPr>
            </w:pPr>
            <w:r w:rsidRPr="00DE20C7">
              <w:rPr>
                <w:rFonts w:ascii="Open Sans" w:eastAsia="Arial" w:hAnsi="Open Sans" w:cs="Open Sans"/>
              </w:rPr>
              <w:t>[……]</w:t>
            </w:r>
          </w:p>
          <w:p w14:paraId="5E3943C3" w14:textId="77777777" w:rsidR="007B550D" w:rsidRPr="00DE20C7" w:rsidRDefault="007B550D" w:rsidP="00391421">
            <w:pPr>
              <w:numPr>
                <w:ilvl w:val="0"/>
                <w:numId w:val="26"/>
              </w:numPr>
              <w:tabs>
                <w:tab w:val="left" w:pos="850"/>
              </w:tabs>
              <w:spacing w:before="120" w:after="120" w:line="240" w:lineRule="auto"/>
              <w:ind w:left="720" w:hanging="36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p>
          <w:p w14:paraId="55E97F2F" w14:textId="77777777" w:rsidR="007B550D" w:rsidRPr="00DE20C7" w:rsidRDefault="007B550D" w:rsidP="00391421">
            <w:pPr>
              <w:numPr>
                <w:ilvl w:val="0"/>
                <w:numId w:val="26"/>
              </w:numPr>
              <w:tabs>
                <w:tab w:val="left" w:pos="850"/>
              </w:tabs>
              <w:spacing w:before="120" w:after="120" w:line="240" w:lineRule="auto"/>
              <w:ind w:left="720" w:hanging="360"/>
              <w:jc w:val="both"/>
              <w:rPr>
                <w:rFonts w:ascii="Open Sans" w:eastAsia="Arial" w:hAnsi="Open Sans" w:cs="Open Sans"/>
              </w:rPr>
            </w:pPr>
          </w:p>
          <w:p w14:paraId="79C104C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internetowy, wydający urząd lub organ, dokładne dane referencyjne dokumentacji): [……][……][……]</w:t>
            </w:r>
          </w:p>
        </w:tc>
      </w:tr>
      <w:tr w:rsidR="007B550D" w:rsidRPr="00DE20C7" w14:paraId="7CFA751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442631" w14:textId="77777777" w:rsidR="007B550D" w:rsidRPr="00DE20C7" w:rsidRDefault="007B550D">
            <w:pPr>
              <w:rPr>
                <w:rFonts w:ascii="Open Sans" w:hAnsi="Open Sans" w:cs="Open Sans"/>
              </w:rPr>
            </w:pPr>
            <w:r w:rsidRPr="00DE20C7">
              <w:rPr>
                <w:rFonts w:ascii="Open Sans" w:hAnsi="Open Sans" w:cs="Open Sans"/>
              </w:rPr>
              <w:t xml:space="preserve">Czy wykonawca jest winien poważnego wykroczenia zawodowego? </w:t>
            </w:r>
            <w:r w:rsidRPr="00DE20C7">
              <w:rPr>
                <w:rFonts w:ascii="Open Sans" w:hAnsi="Open Sans" w:cs="Open San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A0ABA" w14:textId="77777777" w:rsidR="007B550D" w:rsidRPr="00DE20C7" w:rsidRDefault="007B550D">
            <w:pPr>
              <w:rPr>
                <w:rFonts w:ascii="Open Sans" w:hAnsi="Open Sans" w:cs="Open Sans"/>
              </w:rPr>
            </w:pPr>
            <w:r w:rsidRPr="00DE20C7">
              <w:rPr>
                <w:rFonts w:ascii="Open Sans" w:hAnsi="Open Sans" w:cs="Open Sans"/>
              </w:rPr>
              <w:t>[] Tak [] Nie</w:t>
            </w:r>
            <w:r w:rsidRPr="00DE20C7">
              <w:rPr>
                <w:rFonts w:ascii="Open Sans" w:hAnsi="Open Sans" w:cs="Open Sans"/>
              </w:rPr>
              <w:br/>
            </w:r>
            <w:r w:rsidRPr="00DE20C7">
              <w:rPr>
                <w:rFonts w:ascii="Open Sans" w:hAnsi="Open Sans" w:cs="Open Sans"/>
              </w:rPr>
              <w:br/>
              <w:t xml:space="preserve"> [……]</w:t>
            </w:r>
          </w:p>
        </w:tc>
      </w:tr>
      <w:tr w:rsidR="007B550D" w:rsidRPr="00DE20C7" w14:paraId="69D535D9"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6B909C"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9777A1" w14:textId="77777777" w:rsidR="007B550D" w:rsidRPr="00DE20C7" w:rsidRDefault="007B550D">
            <w:pPr>
              <w:rPr>
                <w:rFonts w:ascii="Open Sans" w:hAnsi="Open Sans" w:cs="Open Sans"/>
              </w:rPr>
            </w:pPr>
            <w:r w:rsidRPr="00DE20C7">
              <w:rPr>
                <w:rFonts w:ascii="Open Sans" w:hAnsi="Open Sans" w:cs="Open Sans"/>
              </w:rPr>
              <w:t>Jeżeli tak, czy wykonawca przedsięwziął środki w celu samooczyszczenia? [] Tak [] Nie</w:t>
            </w:r>
            <w:r w:rsidRPr="00DE20C7">
              <w:rPr>
                <w:rFonts w:ascii="Open Sans" w:hAnsi="Open Sans" w:cs="Open Sans"/>
              </w:rPr>
              <w:br/>
              <w:t>Jeżeli tak, proszę opisać przedsięwzięte środki: [……]</w:t>
            </w:r>
          </w:p>
        </w:tc>
      </w:tr>
      <w:tr w:rsidR="007B550D" w:rsidRPr="00DE20C7" w14:paraId="745317A8"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FC849" w14:textId="77777777" w:rsidR="007B550D" w:rsidRPr="00DE20C7" w:rsidRDefault="007B550D">
            <w:pPr>
              <w:spacing w:before="120" w:after="120" w:line="240" w:lineRule="auto"/>
              <w:rPr>
                <w:rFonts w:ascii="Open Sans" w:hAnsi="Open Sans" w:cs="Open Sans"/>
              </w:rPr>
            </w:pPr>
            <w:r w:rsidRPr="00DE20C7">
              <w:rPr>
                <w:rFonts w:ascii="Open Sans" w:eastAsia="Times New Roman" w:hAnsi="Open Sans" w:cs="Open Sans"/>
              </w:rPr>
              <w:t>Czy wykonawca</w:t>
            </w:r>
            <w:r w:rsidRPr="00DE20C7">
              <w:rPr>
                <w:rFonts w:ascii="Open Sans" w:eastAsia="Arial" w:hAnsi="Open Sans" w:cs="Open Sans"/>
              </w:rPr>
              <w:t xml:space="preserve"> zawarł z innymi wykonawcami </w:t>
            </w:r>
            <w:r w:rsidRPr="00DE20C7">
              <w:rPr>
                <w:rFonts w:ascii="Open Sans" w:eastAsia="Arial" w:hAnsi="Open Sans" w:cs="Open Sans"/>
                <w:b/>
              </w:rPr>
              <w:t>porozumienia mające na celu zakłócenie konkurencji</w:t>
            </w: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3551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w:t>
            </w:r>
          </w:p>
        </w:tc>
      </w:tr>
      <w:tr w:rsidR="007B550D" w:rsidRPr="00DE20C7" w14:paraId="3F347E46"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BF87DC"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BD84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czy wykonawca przedsięwziął środki w celu samooczyszczenia? []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opisać przedsięwzięte środki: [……]</w:t>
            </w:r>
          </w:p>
        </w:tc>
      </w:tr>
      <w:tr w:rsidR="007B550D" w:rsidRPr="00DE20C7" w14:paraId="55505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D07B0" w14:textId="77777777" w:rsidR="007B550D" w:rsidRPr="00DE20C7" w:rsidRDefault="007B550D">
            <w:pPr>
              <w:rPr>
                <w:rFonts w:ascii="Open Sans" w:hAnsi="Open Sans" w:cs="Open Sans"/>
              </w:rPr>
            </w:pPr>
            <w:r w:rsidRPr="00DE20C7">
              <w:rPr>
                <w:rFonts w:ascii="Open Sans" w:hAnsi="Open Sans" w:cs="Open Sans"/>
              </w:rPr>
              <w:t>Czy wykonawca wie o jakimkolwiek konflikcie interesów spowodowanym jego udziałem w postępowaniu o udzielenie zamówienia?</w:t>
            </w:r>
            <w:r w:rsidRPr="00DE20C7">
              <w:rPr>
                <w:rFonts w:ascii="Open Sans" w:hAnsi="Open Sans" w:cs="Open San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CD6FC" w14:textId="77777777" w:rsidR="007B550D" w:rsidRPr="00DE20C7" w:rsidRDefault="007B550D">
            <w:pPr>
              <w:rPr>
                <w:rFonts w:ascii="Open Sans" w:hAnsi="Open Sans" w:cs="Open Sans"/>
              </w:rPr>
            </w:pPr>
            <w:r w:rsidRPr="00DE20C7">
              <w:rPr>
                <w:rFonts w:ascii="Open Sans" w:hAnsi="Open Sans" w:cs="Open Sans"/>
              </w:rPr>
              <w:t>[] Tak [] Nie</w:t>
            </w:r>
            <w:r w:rsidRPr="00DE20C7">
              <w:rPr>
                <w:rFonts w:ascii="Open Sans" w:hAnsi="Open Sans" w:cs="Open Sans"/>
              </w:rPr>
              <w:br/>
            </w:r>
            <w:r w:rsidRPr="00DE20C7">
              <w:rPr>
                <w:rFonts w:ascii="Open Sans" w:hAnsi="Open Sans" w:cs="Open Sans"/>
              </w:rPr>
              <w:br/>
            </w:r>
            <w:r w:rsidRPr="00DE20C7">
              <w:rPr>
                <w:rFonts w:ascii="Open Sans" w:hAnsi="Open Sans" w:cs="Open Sans"/>
              </w:rPr>
              <w:br/>
              <w:t>[…]</w:t>
            </w:r>
          </w:p>
        </w:tc>
      </w:tr>
      <w:tr w:rsidR="007B550D" w:rsidRPr="00DE20C7" w14:paraId="416974D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17B8E" w14:textId="77777777" w:rsidR="007B550D" w:rsidRPr="00DE20C7" w:rsidRDefault="007B550D">
            <w:pPr>
              <w:spacing w:before="120" w:after="120" w:line="240" w:lineRule="auto"/>
              <w:rPr>
                <w:rFonts w:ascii="Open Sans" w:hAnsi="Open Sans" w:cs="Open Sans"/>
              </w:rPr>
            </w:pPr>
            <w:r w:rsidRPr="00DE20C7">
              <w:rPr>
                <w:rFonts w:ascii="Open Sans" w:eastAsia="Times New Roman" w:hAnsi="Open Sans" w:cs="Open Sans"/>
              </w:rPr>
              <w:t xml:space="preserve">Czy wykonawca lub </w:t>
            </w:r>
            <w:r w:rsidRPr="00DE20C7">
              <w:rPr>
                <w:rFonts w:ascii="Open Sans" w:eastAsia="Arial" w:hAnsi="Open Sans" w:cs="Open Sans"/>
              </w:rPr>
              <w:t xml:space="preserve">przedsiębiorstwo związane z wykonawcą </w:t>
            </w:r>
            <w:r w:rsidRPr="00DE20C7">
              <w:rPr>
                <w:rFonts w:ascii="Open Sans" w:eastAsia="Arial" w:hAnsi="Open Sans" w:cs="Open Sans"/>
                <w:b/>
              </w:rPr>
              <w:t>doradzał(-o)</w:t>
            </w:r>
            <w:r w:rsidRPr="00DE20C7">
              <w:rPr>
                <w:rFonts w:ascii="Open Sans" w:eastAsia="Arial" w:hAnsi="Open Sans" w:cs="Open Sans"/>
              </w:rPr>
              <w:t xml:space="preserve"> instytucji zamawiającej lub podmiotowi zamawiającemu bądź był(-o) w inny sposób </w:t>
            </w:r>
            <w:r w:rsidRPr="00DE20C7">
              <w:rPr>
                <w:rFonts w:ascii="Open Sans" w:eastAsia="Arial" w:hAnsi="Open Sans" w:cs="Open Sans"/>
                <w:b/>
              </w:rPr>
              <w:t>zaangażowany(-e) w przygotowanie</w:t>
            </w:r>
            <w:r w:rsidRPr="00DE20C7">
              <w:rPr>
                <w:rFonts w:ascii="Open Sans" w:eastAsia="Arial" w:hAnsi="Open Sans" w:cs="Open Sans"/>
              </w:rPr>
              <w:t xml:space="preserve"> postępowania o udzielenie zamówienia?</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CDACC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w:t>
            </w:r>
          </w:p>
        </w:tc>
      </w:tr>
      <w:tr w:rsidR="007B550D" w:rsidRPr="00DE20C7" w14:paraId="6446DF0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3C781" w14:textId="77777777" w:rsidR="007B550D" w:rsidRPr="00DE20C7" w:rsidRDefault="007B550D">
            <w:pPr>
              <w:spacing w:before="120" w:after="120" w:line="240" w:lineRule="auto"/>
              <w:rPr>
                <w:rFonts w:ascii="Open Sans" w:hAnsi="Open Sans" w:cs="Open Sans"/>
              </w:rPr>
            </w:pPr>
            <w:r w:rsidRPr="00DE20C7">
              <w:rPr>
                <w:rFonts w:ascii="Open Sans" w:hAnsi="Open Sans" w:cs="Open Sans"/>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DE20C7">
              <w:rPr>
                <w:rFonts w:ascii="Open Sans" w:hAnsi="Open Sans" w:cs="Open Sans"/>
              </w:rPr>
              <w:br/>
              <w:t>Jeżeli tak, proszę podać szczegółowe informacje na ten temat</w:t>
            </w:r>
            <w:r w:rsidRPr="00DE20C7">
              <w:rPr>
                <w:rFonts w:ascii="Open Sans" w:eastAsia="Arial" w:hAnsi="Open Sans" w:cs="Open Sans"/>
                <w:strike/>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95536" w14:textId="77777777" w:rsidR="007B550D" w:rsidRPr="00DE20C7" w:rsidRDefault="007B550D">
            <w:pPr>
              <w:spacing w:after="0" w:line="240" w:lineRule="auto"/>
              <w:rPr>
                <w:rFonts w:ascii="Open Sans" w:hAnsi="Open Sans" w:cs="Open Sans"/>
              </w:rPr>
            </w:pPr>
            <w:r w:rsidRPr="00DE20C7">
              <w:rPr>
                <w:rFonts w:ascii="Open Sans" w:hAnsi="Open Sans" w:cs="Open Sans"/>
              </w:rPr>
              <w:t>[] Tak [] Nie</w:t>
            </w:r>
            <w:r w:rsidRPr="00DE20C7">
              <w:rPr>
                <w:rFonts w:ascii="Open Sans" w:hAnsi="Open Sans" w:cs="Open Sans"/>
              </w:rPr>
              <w:br/>
            </w:r>
            <w:r w:rsidRPr="00DE20C7">
              <w:rPr>
                <w:rFonts w:ascii="Open Sans" w:hAnsi="Open Sans" w:cs="Open Sans"/>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p>
        </w:tc>
      </w:tr>
      <w:tr w:rsidR="007B550D" w:rsidRPr="00DE20C7" w14:paraId="3C7E61F3"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E78E74"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50A95F" w14:textId="77777777" w:rsidR="007B550D" w:rsidRPr="00DE20C7" w:rsidRDefault="007B550D">
            <w:pPr>
              <w:rPr>
                <w:rFonts w:ascii="Open Sans" w:hAnsi="Open Sans" w:cs="Open Sans"/>
              </w:rPr>
            </w:pPr>
            <w:r w:rsidRPr="00DE20C7">
              <w:rPr>
                <w:rFonts w:ascii="Open Sans" w:hAnsi="Open Sans" w:cs="Open Sans"/>
              </w:rPr>
              <w:t>Jeżeli tak, czy wykonawca przedsięwziął środki w celu samooczyszczenia? [] Tak [] Nie</w:t>
            </w:r>
            <w:r w:rsidRPr="00DE20C7">
              <w:rPr>
                <w:rFonts w:ascii="Open Sans" w:hAnsi="Open Sans" w:cs="Open Sans"/>
              </w:rPr>
              <w:br/>
              <w:t>Jeżeli tak, proszę opisać przedsięwzięte środki: [……]</w:t>
            </w:r>
          </w:p>
        </w:tc>
      </w:tr>
      <w:tr w:rsidR="007B550D" w:rsidRPr="00DE20C7" w14:paraId="5A23BF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8935"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strike/>
              </w:rPr>
              <w:t>Czy wykonawca może potwierdzić, że:</w:t>
            </w:r>
            <w:r w:rsidRPr="00DE20C7">
              <w:rPr>
                <w:rFonts w:ascii="Open Sans" w:eastAsia="Arial" w:hAnsi="Open Sans" w:cs="Open Sans"/>
                <w:strike/>
              </w:rPr>
              <w:br/>
            </w:r>
            <w:r w:rsidRPr="00DE20C7">
              <w:rPr>
                <w:rFonts w:ascii="Open Sans" w:eastAsia="Times New Roman" w:hAnsi="Open Sans" w:cs="Open Sans"/>
                <w:strike/>
              </w:rPr>
              <w:t>nie jest</w:t>
            </w:r>
            <w:r w:rsidRPr="00DE20C7">
              <w:rPr>
                <w:rFonts w:ascii="Open Sans" w:eastAsia="Arial" w:hAnsi="Open Sans" w:cs="Open Sans"/>
                <w:strike/>
              </w:rPr>
              <w:t xml:space="preserve"> winny poważnego </w:t>
            </w:r>
            <w:r w:rsidRPr="00DE20C7">
              <w:rPr>
                <w:rFonts w:ascii="Open Sans" w:eastAsia="Arial" w:hAnsi="Open Sans" w:cs="Open Sans"/>
                <w:b/>
                <w:strike/>
              </w:rPr>
              <w:t>wprowadzenia w błąd</w:t>
            </w:r>
            <w:r w:rsidRPr="00DE20C7">
              <w:rPr>
                <w:rFonts w:ascii="Open Sans" w:eastAsia="Arial" w:hAnsi="Open Sans" w:cs="Open Sans"/>
                <w:strike/>
              </w:rPr>
              <w:t xml:space="preserve"> przy dostarczaniu informacji wymaganych do weryfikacji braku podstaw wykluczenia lub do weryfikacji spełnienia kryteriów kwalifikacji;</w:t>
            </w:r>
            <w:r w:rsidRPr="00DE20C7">
              <w:rPr>
                <w:rFonts w:ascii="Open Sans" w:eastAsia="Arial" w:hAnsi="Open Sans" w:cs="Open Sans"/>
                <w:strike/>
              </w:rPr>
              <w:br/>
              <w:t xml:space="preserve">b) </w:t>
            </w:r>
            <w:r w:rsidRPr="00DE20C7">
              <w:rPr>
                <w:rFonts w:ascii="Open Sans" w:eastAsia="Times New Roman" w:hAnsi="Open Sans" w:cs="Open Sans"/>
                <w:strike/>
              </w:rPr>
              <w:t xml:space="preserve">nie </w:t>
            </w:r>
            <w:r w:rsidRPr="00DE20C7">
              <w:rPr>
                <w:rFonts w:ascii="Open Sans" w:eastAsia="Arial" w:hAnsi="Open Sans" w:cs="Open Sans"/>
                <w:b/>
                <w:strike/>
              </w:rPr>
              <w:t>zataił</w:t>
            </w:r>
            <w:r w:rsidRPr="00DE20C7">
              <w:rPr>
                <w:rFonts w:ascii="Open Sans" w:eastAsia="Arial" w:hAnsi="Open Sans" w:cs="Open Sans"/>
                <w:strike/>
              </w:rPr>
              <w:t xml:space="preserve"> tych informacji;</w:t>
            </w:r>
            <w:r w:rsidRPr="00DE20C7">
              <w:rPr>
                <w:rFonts w:ascii="Open Sans" w:eastAsia="Arial" w:hAnsi="Open Sans" w:cs="Open Sans"/>
                <w:strike/>
              </w:rPr>
              <w:br/>
              <w:t>c) jest w stanie niezwłocznie przedstawić dokumenty potwierdzające wymagane przez instytucję zamawiającą lub podmiot zamawiający; oraz</w:t>
            </w:r>
            <w:r w:rsidRPr="00DE20C7">
              <w:rPr>
                <w:rFonts w:ascii="Open Sans" w:eastAsia="Arial" w:hAnsi="Open Sans" w:cs="Open Sans"/>
                <w:strike/>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C9F9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Tak [] Nie</w:t>
            </w:r>
          </w:p>
        </w:tc>
      </w:tr>
    </w:tbl>
    <w:p w14:paraId="287B0729"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D: Inne podstawy wykluczenia, które mogą być przewidziane w przepisach krajowych państwa członkowskiego instytucji zamawiającej lub podmiotu zamawiającego</w:t>
      </w:r>
    </w:p>
    <w:tbl>
      <w:tblPr>
        <w:tblW w:w="0" w:type="auto"/>
        <w:tblInd w:w="108" w:type="dxa"/>
        <w:tblCellMar>
          <w:left w:w="10" w:type="dxa"/>
          <w:right w:w="10" w:type="dxa"/>
        </w:tblCellMar>
        <w:tblLook w:val="04A0" w:firstRow="1" w:lastRow="0" w:firstColumn="1" w:lastColumn="0" w:noHBand="0" w:noVBand="1"/>
      </w:tblPr>
      <w:tblGrid>
        <w:gridCol w:w="4490"/>
        <w:gridCol w:w="4464"/>
      </w:tblGrid>
      <w:tr w:rsidR="007B550D" w:rsidRPr="00DE20C7" w14:paraId="0CEB651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E85EA"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Podstawy wykluczenia o charakterze wyłącznie krajowym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4299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612033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0D1EE"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Czy mają zastosowanie podstawy wykluczenia o charakterze wyłącznie krajowym określone w stosownym ogłoszeniu lub w dokumentach zamówienia?</w:t>
            </w:r>
            <w:r w:rsidRPr="000F468B">
              <w:rPr>
                <w:rFonts w:ascii="Open Sans" w:eastAsia="Arial" w:hAnsi="Open Sans" w:cs="Open Sans"/>
                <w:bCs/>
              </w:rPr>
              <w:br/>
              <w:t>Jeżeli dokumentacja wymagana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D27D5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(adres internetowy, wydający urząd lub organ, dokładne dane referencyjne dokumentacji):</w:t>
            </w:r>
            <w:r w:rsidRPr="00DE20C7">
              <w:rPr>
                <w:rFonts w:ascii="Open Sans" w:eastAsia="Arial" w:hAnsi="Open Sans" w:cs="Open Sans"/>
              </w:rPr>
              <w:br/>
              <w:t>[……][……][……]</w:t>
            </w:r>
          </w:p>
        </w:tc>
      </w:tr>
      <w:tr w:rsidR="007B550D" w:rsidRPr="00DE20C7" w14:paraId="4046A5D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0F3CE" w14:textId="77777777" w:rsidR="007B550D" w:rsidRPr="000F468B" w:rsidRDefault="007B550D">
            <w:pPr>
              <w:spacing w:after="0" w:line="240" w:lineRule="auto"/>
              <w:rPr>
                <w:rFonts w:ascii="Open Sans" w:hAnsi="Open Sans" w:cs="Open Sans"/>
                <w:bCs/>
              </w:rPr>
            </w:pPr>
            <w:r w:rsidRPr="000F468B">
              <w:rPr>
                <w:rFonts w:ascii="Open Sans" w:eastAsia="Times New Roman" w:hAnsi="Open Sans" w:cs="Open Sans"/>
                <w:bCs/>
              </w:rPr>
              <w:t>W przypadku gdy ma zastosowanie którakolwiek z podstaw wykluczenia o charakterze wyłącznie krajowym</w:t>
            </w:r>
            <w:r w:rsidRPr="000F468B">
              <w:rPr>
                <w:rFonts w:ascii="Open Sans" w:eastAsia="Arial" w:hAnsi="Open Sans" w:cs="Open Sans"/>
                <w:bCs/>
              </w:rPr>
              <w:t xml:space="preserve">, czy wykonawca przedsięwziął środki w celu samooczyszczenia? </w:t>
            </w:r>
            <w:r w:rsidRPr="000F468B">
              <w:rPr>
                <w:rFonts w:ascii="Open Sans" w:eastAsia="Arial" w:hAnsi="Open Sans" w:cs="Open Sans"/>
                <w:bCs/>
              </w:rPr>
              <w:br/>
              <w:t xml:space="preserve">Jeżeli tak, proszę opisać przedsięwzięte środki: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5EA9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w:t>
            </w:r>
          </w:p>
        </w:tc>
      </w:tr>
    </w:tbl>
    <w:p w14:paraId="7155C96D" w14:textId="77777777" w:rsidR="007B550D" w:rsidRPr="00DE20C7" w:rsidRDefault="007B550D" w:rsidP="007B550D">
      <w:pPr>
        <w:spacing w:after="0" w:line="240" w:lineRule="auto"/>
        <w:rPr>
          <w:rFonts w:ascii="Open Sans" w:eastAsia="Times New Roman" w:hAnsi="Open Sans" w:cs="Open Sans"/>
        </w:rPr>
      </w:pPr>
      <w:r w:rsidRPr="00DE20C7">
        <w:rPr>
          <w:rFonts w:ascii="Open Sans" w:eastAsia="Times New Roman" w:hAnsi="Open Sans" w:cs="Open Sans"/>
        </w:rPr>
        <w:t xml:space="preserve"> </w:t>
      </w:r>
    </w:p>
    <w:p w14:paraId="031D5901" w14:textId="77777777" w:rsidR="007B550D" w:rsidRPr="00DE20C7" w:rsidRDefault="007B550D" w:rsidP="007B550D">
      <w:pPr>
        <w:spacing w:after="0" w:line="240" w:lineRule="auto"/>
        <w:rPr>
          <w:rFonts w:ascii="Open Sans" w:eastAsia="Times New Roman" w:hAnsi="Open Sans" w:cs="Open Sans"/>
        </w:rPr>
      </w:pPr>
    </w:p>
    <w:p w14:paraId="17EC3F53"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t>Część IV: Kryteria kwalifikacji</w:t>
      </w:r>
    </w:p>
    <w:p w14:paraId="5D462354" w14:textId="77777777" w:rsidR="007B550D" w:rsidRPr="00DE20C7" w:rsidRDefault="007B550D" w:rsidP="007B550D">
      <w:pPr>
        <w:spacing w:after="0" w:line="240" w:lineRule="auto"/>
        <w:rPr>
          <w:rFonts w:ascii="Open Sans" w:eastAsia="Arial" w:hAnsi="Open Sans" w:cs="Open Sans"/>
        </w:rPr>
      </w:pPr>
      <w:r w:rsidRPr="00DE20C7">
        <w:rPr>
          <w:rFonts w:ascii="Open Sans" w:eastAsia="Arial" w:hAnsi="Open Sans" w:cs="Open Sans"/>
        </w:rPr>
        <w:t>W odniesieniu do kryteriów kwalifikacji (sekcja  lub sekcje A–D w niniejszej części) wykonawca oświadcza, że:</w:t>
      </w:r>
    </w:p>
    <w:p w14:paraId="66C625A1"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 Ogólne oświadczenie dotyczące wszystkich kryteriów kwalifikacji</w:t>
      </w:r>
    </w:p>
    <w:p w14:paraId="5A9E82B4" w14:textId="77777777" w:rsidR="007B550D" w:rsidRPr="00C31455" w:rsidRDefault="007B550D" w:rsidP="007B550D">
      <w:pPr>
        <w:spacing w:after="0" w:line="240" w:lineRule="auto"/>
        <w:rPr>
          <w:rFonts w:ascii="Open Sans" w:eastAsia="Arial" w:hAnsi="Open Sans" w:cs="Open Sans"/>
          <w:bCs/>
          <w:shd w:val="clear" w:color="auto" w:fill="C6D9F1"/>
        </w:rPr>
      </w:pPr>
      <w:r w:rsidRPr="00C31455">
        <w:rPr>
          <w:rFonts w:ascii="Open Sans" w:eastAsia="Arial" w:hAnsi="Open Sans" w:cs="Open Sans"/>
          <w:bCs/>
          <w:shd w:val="clear" w:color="auto" w:fill="C6D9F1"/>
        </w:rPr>
        <w:t>Wykonawca powinien wypełnić to pole jedynie w przypadku gdy instytucja zamawiająca lub podmiot zamawiający wskazały w stosownym ogłoszeniu lub w dokumentach zamówienia, o których mowa w ogłoszeniu, że wykonawca może ograniczyć się do wypełnienia sekcji  w części IV i nie musi wypełniać żadnej z pozostałych sekcji w części IV:</w:t>
      </w:r>
    </w:p>
    <w:tbl>
      <w:tblPr>
        <w:tblW w:w="0" w:type="auto"/>
        <w:tblInd w:w="108" w:type="dxa"/>
        <w:tblCellMar>
          <w:left w:w="10" w:type="dxa"/>
          <w:right w:w="10" w:type="dxa"/>
        </w:tblCellMar>
        <w:tblLook w:val="04A0" w:firstRow="1" w:lastRow="0" w:firstColumn="1" w:lastColumn="0" w:noHBand="0" w:noVBand="1"/>
      </w:tblPr>
      <w:tblGrid>
        <w:gridCol w:w="4480"/>
        <w:gridCol w:w="4474"/>
      </w:tblGrid>
      <w:tr w:rsidR="007B550D" w:rsidRPr="00C31455" w14:paraId="4A5CB381"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91ED7" w14:textId="77777777" w:rsidR="007B550D" w:rsidRPr="00C31455" w:rsidRDefault="007B550D">
            <w:pPr>
              <w:spacing w:after="0" w:line="240" w:lineRule="auto"/>
              <w:rPr>
                <w:rFonts w:ascii="Open Sans" w:hAnsi="Open Sans" w:cs="Open Sans"/>
                <w:bCs/>
              </w:rPr>
            </w:pPr>
            <w:r w:rsidRPr="00C31455">
              <w:rPr>
                <w:rFonts w:ascii="Open Sans" w:eastAsia="Arial" w:hAnsi="Open Sans" w:cs="Open Sans"/>
                <w:bCs/>
              </w:rPr>
              <w:t>Spełnienie wszystkich wymaganych kryteriów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0E3B8" w14:textId="77777777" w:rsidR="007B550D" w:rsidRPr="00C31455" w:rsidRDefault="007B550D">
            <w:pPr>
              <w:spacing w:after="0" w:line="240" w:lineRule="auto"/>
              <w:rPr>
                <w:rFonts w:ascii="Open Sans" w:hAnsi="Open Sans" w:cs="Open Sans"/>
                <w:bCs/>
              </w:rPr>
            </w:pPr>
            <w:r w:rsidRPr="00C31455">
              <w:rPr>
                <w:rFonts w:ascii="Open Sans" w:eastAsia="Arial" w:hAnsi="Open Sans" w:cs="Open Sans"/>
                <w:bCs/>
              </w:rPr>
              <w:t>Odpowiedź</w:t>
            </w:r>
          </w:p>
        </w:tc>
      </w:tr>
      <w:tr w:rsidR="007B550D" w:rsidRPr="00DE20C7" w14:paraId="706DF3A3"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F356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Spełnia wymagane kryteria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08C9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p>
        </w:tc>
      </w:tr>
    </w:tbl>
    <w:p w14:paraId="4528A74E"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Kompetencje</w:t>
      </w:r>
    </w:p>
    <w:p w14:paraId="43A7352D" w14:textId="77777777" w:rsidR="007B550D" w:rsidRPr="00643565" w:rsidRDefault="007B550D" w:rsidP="007B550D">
      <w:pPr>
        <w:spacing w:after="0" w:line="240" w:lineRule="auto"/>
        <w:rPr>
          <w:rFonts w:ascii="Open Sans" w:eastAsia="Arial" w:hAnsi="Open Sans" w:cs="Open Sans"/>
          <w:bCs/>
          <w:shd w:val="clear" w:color="auto" w:fill="C6D9F1"/>
        </w:rPr>
      </w:pPr>
      <w:r w:rsidRPr="00643565">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75"/>
        <w:gridCol w:w="4479"/>
      </w:tblGrid>
      <w:tr w:rsidR="007B550D" w:rsidRPr="00643565" w14:paraId="3A136D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FD106" w14:textId="77777777" w:rsidR="007B550D" w:rsidRPr="00643565" w:rsidRDefault="007B550D">
            <w:pPr>
              <w:spacing w:after="0" w:line="240" w:lineRule="auto"/>
              <w:rPr>
                <w:rFonts w:ascii="Open Sans" w:hAnsi="Open Sans" w:cs="Open Sans"/>
                <w:bCs/>
              </w:rPr>
            </w:pPr>
            <w:r w:rsidRPr="00643565">
              <w:rPr>
                <w:rFonts w:ascii="Open Sans" w:eastAsia="Arial" w:hAnsi="Open Sans" w:cs="Open Sans"/>
                <w:bCs/>
                <w:strike/>
              </w:rPr>
              <w:t>Kompetencje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28634" w14:textId="77777777" w:rsidR="007B550D" w:rsidRPr="00643565" w:rsidRDefault="007B550D">
            <w:pPr>
              <w:spacing w:after="0" w:line="240" w:lineRule="auto"/>
              <w:rPr>
                <w:rFonts w:ascii="Open Sans" w:hAnsi="Open Sans" w:cs="Open Sans"/>
                <w:bCs/>
              </w:rPr>
            </w:pPr>
            <w:r w:rsidRPr="00643565">
              <w:rPr>
                <w:rFonts w:ascii="Open Sans" w:eastAsia="Arial" w:hAnsi="Open Sans" w:cs="Open Sans"/>
                <w:bCs/>
                <w:strike/>
              </w:rPr>
              <w:t>Odpowiedź</w:t>
            </w:r>
          </w:p>
        </w:tc>
      </w:tr>
      <w:tr w:rsidR="007B550D" w:rsidRPr="00643565" w14:paraId="75187CC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BDEFA" w14:textId="77777777" w:rsidR="007B550D" w:rsidRPr="00643565" w:rsidRDefault="007B550D">
            <w:pPr>
              <w:spacing w:after="0" w:line="240" w:lineRule="auto"/>
              <w:rPr>
                <w:rFonts w:ascii="Open Sans" w:hAnsi="Open Sans" w:cs="Open Sans"/>
                <w:bCs/>
              </w:rPr>
            </w:pPr>
            <w:r w:rsidRPr="00643565">
              <w:rPr>
                <w:rFonts w:ascii="Open Sans" w:eastAsia="Arial" w:hAnsi="Open Sans" w:cs="Open Sans"/>
                <w:bCs/>
                <w:strike/>
              </w:rPr>
              <w:t>1) Figuruje w odpowiednim rejestrze zawodowym lub handlowym prowadzonym w państwie członkowskim siedziby wykonawcy:</w:t>
            </w:r>
            <w:r w:rsidRPr="00643565">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85E7BF" w14:textId="77777777" w:rsidR="007B550D" w:rsidRPr="00643565" w:rsidRDefault="007B550D">
            <w:pPr>
              <w:spacing w:after="0" w:line="240" w:lineRule="auto"/>
              <w:rPr>
                <w:rFonts w:ascii="Open Sans" w:hAnsi="Open Sans" w:cs="Open Sans"/>
                <w:bCs/>
              </w:rPr>
            </w:pPr>
            <w:r w:rsidRPr="00643565">
              <w:rPr>
                <w:rFonts w:ascii="Open Sans" w:eastAsia="Arial" w:hAnsi="Open Sans" w:cs="Open Sans"/>
                <w:bCs/>
                <w:strike/>
              </w:rPr>
              <w:t>[…]</w:t>
            </w:r>
            <w:r w:rsidRPr="00643565">
              <w:rPr>
                <w:rFonts w:ascii="Open Sans" w:eastAsia="Arial" w:hAnsi="Open Sans" w:cs="Open Sans"/>
                <w:bCs/>
                <w:strike/>
              </w:rPr>
              <w:br/>
            </w:r>
            <w:r w:rsidRPr="00643565">
              <w:rPr>
                <w:rFonts w:ascii="Open Sans" w:eastAsia="Arial" w:hAnsi="Open Sans" w:cs="Open Sans"/>
                <w:bCs/>
                <w:strike/>
              </w:rPr>
              <w:br/>
              <w:t>(adres internetowy, wydający urząd lub organ, dokładne dane referencyjne dokumentacji): [……][……][……]</w:t>
            </w:r>
          </w:p>
        </w:tc>
      </w:tr>
      <w:tr w:rsidR="007B550D" w:rsidRPr="00DE20C7" w14:paraId="3B8F02F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8AC5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2) W odniesieniu do zamówień publicznych na usługi:</w:t>
            </w:r>
            <w:r w:rsidRPr="00DE20C7">
              <w:rPr>
                <w:rFonts w:ascii="Open Sans" w:eastAsia="Arial" w:hAnsi="Open Sans" w:cs="Open Sans"/>
                <w:b/>
                <w:strike/>
              </w:rPr>
              <w:br/>
            </w:r>
            <w:r w:rsidRPr="00DE20C7">
              <w:rPr>
                <w:rFonts w:ascii="Open Sans" w:eastAsia="Arial" w:hAnsi="Open Sans" w:cs="Open Sans"/>
                <w:strike/>
              </w:rPr>
              <w:t xml:space="preserve">Czy konieczne jest </w:t>
            </w:r>
            <w:r w:rsidRPr="00DE20C7">
              <w:rPr>
                <w:rFonts w:ascii="Open Sans" w:eastAsia="Arial" w:hAnsi="Open Sans" w:cs="Open Sans"/>
                <w:b/>
                <w:strike/>
              </w:rPr>
              <w:t>posiadanie</w:t>
            </w:r>
            <w:r w:rsidRPr="00DE20C7">
              <w:rPr>
                <w:rFonts w:ascii="Open Sans" w:eastAsia="Arial" w:hAnsi="Open Sans" w:cs="Open Sans"/>
                <w:strike/>
              </w:rPr>
              <w:t xml:space="preserve"> określonego </w:t>
            </w:r>
            <w:r w:rsidRPr="00DE20C7">
              <w:rPr>
                <w:rFonts w:ascii="Open Sans" w:eastAsia="Arial" w:hAnsi="Open Sans" w:cs="Open Sans"/>
                <w:b/>
                <w:strike/>
              </w:rPr>
              <w:t>zezwolenia lub bycie członkiem</w:t>
            </w:r>
            <w:r w:rsidRPr="00DE20C7">
              <w:rPr>
                <w:rFonts w:ascii="Open Sans" w:eastAsia="Arial" w:hAnsi="Open Sans" w:cs="Open Sans"/>
                <w:strike/>
              </w:rPr>
              <w:t xml:space="preserve"> określonej organizacji, aby mieć możliwość świadczenia usługi, o której mowa, w państwie siedziby wykonawcy? </w:t>
            </w:r>
            <w:r w:rsidRPr="00DE20C7">
              <w:rPr>
                <w:rFonts w:ascii="Open Sans" w:eastAsia="Arial" w:hAnsi="Open Sans" w:cs="Open Sans"/>
                <w:strike/>
              </w:rPr>
              <w:br/>
            </w:r>
            <w:r w:rsidRPr="00DE20C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7BCB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br/>
              <w:t>[] Tak [] Nie</w:t>
            </w:r>
            <w:r w:rsidRPr="00DE20C7">
              <w:rPr>
                <w:rFonts w:ascii="Open Sans" w:eastAsia="Arial" w:hAnsi="Open Sans" w:cs="Open Sans"/>
                <w:strike/>
              </w:rPr>
              <w:br/>
            </w:r>
            <w:r w:rsidRPr="00DE20C7">
              <w:rPr>
                <w:rFonts w:ascii="Open Sans" w:eastAsia="Arial" w:hAnsi="Open Sans" w:cs="Open Sans"/>
                <w:strike/>
              </w:rPr>
              <w:br/>
              <w:t>Jeżeli tak, proszę określić, o jakie zezwolenie lub status członkowski chodzi, i wskazać, czy wykonawca je posiada: [ …] [] Tak [] Nie</w:t>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bl>
    <w:p w14:paraId="78723D02"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B: Sytuacja ekonomiczna i finansowa</w:t>
      </w:r>
    </w:p>
    <w:p w14:paraId="519B7029" w14:textId="77777777" w:rsidR="007B550D" w:rsidRPr="000F468B" w:rsidRDefault="007B550D" w:rsidP="007B550D">
      <w:pPr>
        <w:spacing w:after="0" w:line="240" w:lineRule="auto"/>
        <w:rPr>
          <w:rFonts w:ascii="Open Sans" w:eastAsia="Arial" w:hAnsi="Open Sans" w:cs="Open Sans"/>
          <w:bCs/>
          <w:shd w:val="clear" w:color="auto" w:fill="C6D9F1"/>
        </w:rPr>
      </w:pPr>
      <w:r w:rsidRPr="000F468B">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7B550D" w:rsidRPr="000F468B" w14:paraId="1C1B2D6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AA73D"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Sytuacja ekonomiczna i finansowa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EC0E7"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Odpowiedź:</w:t>
            </w:r>
          </w:p>
        </w:tc>
      </w:tr>
      <w:tr w:rsidR="007B550D" w:rsidRPr="000F468B" w14:paraId="7C87C9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A30FE"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1a) Jego („ogólny”) roczny obrót w ciągu określonej liczby lat obrotowych wymaganej w stosownym ogłoszeniu lub dokumentach zamówienia jest następujący:</w:t>
            </w:r>
            <w:r w:rsidRPr="000F468B">
              <w:rPr>
                <w:rFonts w:ascii="Open Sans" w:eastAsia="Arial" w:hAnsi="Open Sans" w:cs="Open Sans"/>
                <w:bCs/>
                <w:strike/>
              </w:rPr>
              <w:br/>
              <w:t>i/lub</w:t>
            </w:r>
            <w:r w:rsidRPr="000F468B">
              <w:rPr>
                <w:rFonts w:ascii="Open Sans" w:eastAsia="Arial" w:hAnsi="Open Sans" w:cs="Open Sans"/>
                <w:bCs/>
                <w:strike/>
              </w:rPr>
              <w:br/>
              <w:t>1b) Jego średni roczny obrót w ciągu określonej liczby lat wymaganej w stosownym ogłoszeniu lub dokumentach zamówienia jest następujący ():</w:t>
            </w:r>
            <w:r w:rsidRPr="000F468B">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67948" w14:textId="77777777" w:rsidR="007B550D" w:rsidRPr="000F468B" w:rsidRDefault="007B550D">
            <w:pPr>
              <w:spacing w:after="0" w:line="240" w:lineRule="auto"/>
              <w:rPr>
                <w:rFonts w:ascii="Open Sans" w:eastAsia="Arial" w:hAnsi="Open Sans" w:cs="Open Sans"/>
                <w:bCs/>
                <w:strike/>
              </w:rPr>
            </w:pPr>
            <w:r w:rsidRPr="000F468B">
              <w:rPr>
                <w:rFonts w:ascii="Open Sans" w:eastAsia="Arial" w:hAnsi="Open Sans" w:cs="Open Sans"/>
                <w:bCs/>
                <w:strike/>
              </w:rPr>
              <w:t>rok: [……] obrót: [……] […] waluta</w:t>
            </w:r>
            <w:r w:rsidRPr="000F468B">
              <w:rPr>
                <w:rFonts w:ascii="Open Sans" w:eastAsia="Arial" w:hAnsi="Open Sans" w:cs="Open Sans"/>
                <w:bCs/>
                <w:strike/>
              </w:rPr>
              <w:br/>
              <w:t>rok: [……] obrót: [……] […] waluta</w:t>
            </w:r>
            <w:r w:rsidRPr="000F468B">
              <w:rPr>
                <w:rFonts w:ascii="Open Sans" w:eastAsia="Arial" w:hAnsi="Open Sans" w:cs="Open Sans"/>
                <w:bCs/>
                <w:strike/>
              </w:rPr>
              <w:br/>
              <w:t>rok: [……] obrót: [……] […] waluta</w:t>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t>(liczba lat, średni obrót): [……], [……] […] waluta</w:t>
            </w:r>
            <w:r w:rsidRPr="000F468B">
              <w:rPr>
                <w:rFonts w:ascii="Open Sans" w:eastAsia="Arial" w:hAnsi="Open Sans" w:cs="Open Sans"/>
                <w:bCs/>
                <w:strike/>
              </w:rPr>
              <w:br/>
            </w:r>
          </w:p>
          <w:p w14:paraId="6C07A668"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(adres internetowy, wydający urząd lub organ, dokładne dane referencyjne dokumentacji): [……][……][……]</w:t>
            </w:r>
          </w:p>
        </w:tc>
      </w:tr>
      <w:tr w:rsidR="007B550D" w:rsidRPr="000F468B" w14:paraId="7FCF511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2BA56"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2a) Jego roczny („specyficzny”) obrót w obszarze działalności gospodarczej objętym zamówieniem i określonym w stosownym ogłoszeniu lub dokumentach zamówienia w ciągu wymaganej liczby lat obrotowych jest następujący:</w:t>
            </w:r>
            <w:r w:rsidRPr="000F468B">
              <w:rPr>
                <w:rFonts w:ascii="Open Sans" w:eastAsia="Arial" w:hAnsi="Open Sans" w:cs="Open Sans"/>
                <w:bCs/>
                <w:strike/>
              </w:rPr>
              <w:br/>
              <w:t>i/lub</w:t>
            </w:r>
            <w:r w:rsidRPr="000F468B">
              <w:rPr>
                <w:rFonts w:ascii="Open Sans" w:eastAsia="Arial" w:hAnsi="Open Sans" w:cs="Open Sans"/>
                <w:bCs/>
                <w:strike/>
              </w:rPr>
              <w:br/>
              <w:t>2b) Jego średni roczny obrót w przedmiotowym obszarze i w ciągu określonej liczby lat wymaganej w stosownym ogłoszeniu lub dokumentach zamówienia jest następujący:</w:t>
            </w:r>
            <w:r w:rsidRPr="000F468B">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3389B"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rok: [……] obrót: [……] […] waluta</w:t>
            </w:r>
            <w:r w:rsidRPr="000F468B">
              <w:rPr>
                <w:rFonts w:ascii="Open Sans" w:eastAsia="Arial" w:hAnsi="Open Sans" w:cs="Open Sans"/>
                <w:bCs/>
                <w:strike/>
              </w:rPr>
              <w:br/>
              <w:t>rok: [……] obrót: [……] […] waluta</w:t>
            </w:r>
            <w:r w:rsidRPr="000F468B">
              <w:rPr>
                <w:rFonts w:ascii="Open Sans" w:eastAsia="Arial" w:hAnsi="Open Sans" w:cs="Open Sans"/>
                <w:bCs/>
                <w:strike/>
              </w:rPr>
              <w:br/>
              <w:t>rok: [……] obrót: [……] […] waluta</w:t>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t>(liczba lat, średni obrót): [……], [……] […] waluta</w:t>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t>(adres internetowy, wydający urząd lub organ, dokładne dane referencyjne dokumentacji): [……][……][……]</w:t>
            </w:r>
          </w:p>
        </w:tc>
      </w:tr>
      <w:tr w:rsidR="007B550D" w:rsidRPr="000F468B" w14:paraId="5B3F3A0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71C8C"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F196D"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w:t>
            </w:r>
          </w:p>
        </w:tc>
      </w:tr>
      <w:tr w:rsidR="007B550D" w:rsidRPr="000F468B" w14:paraId="69C1859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1C056"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4) W odniesieniu do wskaźników finansowych określonych w stosownym ogłoszeniu lub dokumentach zamówienia wykonawca oświadcza, że aktualna(-e) wartość(-ci) wymaganego(-ych) wskaźnika(-ów) jest (są) następująca(-e):</w:t>
            </w:r>
            <w:r w:rsidRPr="000F468B">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C7A03"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(określenie wymaganego wskaźnika – stosunek X do Y – oraz wartość):</w:t>
            </w:r>
            <w:r w:rsidRPr="000F468B">
              <w:rPr>
                <w:rFonts w:ascii="Open Sans" w:eastAsia="Arial" w:hAnsi="Open Sans" w:cs="Open Sans"/>
                <w:bCs/>
                <w:strike/>
              </w:rPr>
              <w:br/>
              <w:t>[……], [……]</w:t>
            </w:r>
            <w:r w:rsidRPr="000F468B">
              <w:rPr>
                <w:rFonts w:ascii="Open Sans" w:eastAsia="Arial" w:hAnsi="Open Sans" w:cs="Open Sans"/>
                <w:bCs/>
                <w:strike/>
              </w:rPr>
              <w:br/>
            </w:r>
            <w:r w:rsidRPr="000F468B">
              <w:rPr>
                <w:rFonts w:ascii="Open Sans" w:eastAsia="Arial" w:hAnsi="Open Sans" w:cs="Open Sans"/>
                <w:bCs/>
                <w:i/>
                <w:strike/>
              </w:rPr>
              <w:br/>
            </w:r>
            <w:r w:rsidRPr="000F468B">
              <w:rPr>
                <w:rFonts w:ascii="Open Sans" w:eastAsia="Arial" w:hAnsi="Open Sans" w:cs="Open Sans"/>
                <w:bCs/>
                <w:i/>
                <w:strike/>
              </w:rPr>
              <w:br/>
            </w:r>
            <w:r w:rsidRPr="000F468B">
              <w:rPr>
                <w:rFonts w:ascii="Open Sans" w:eastAsia="Arial" w:hAnsi="Open Sans" w:cs="Open Sans"/>
                <w:bCs/>
                <w:strike/>
              </w:rPr>
              <w:t>(adres internetowy, wydający urząd lub organ, dokładne dane referencyjne dokumentacji): [……][……][……]</w:t>
            </w:r>
          </w:p>
        </w:tc>
      </w:tr>
      <w:tr w:rsidR="007B550D" w:rsidRPr="000F468B" w14:paraId="768761B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F4DD8"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5) W ramach ubezpieczenia z tytułu ryzyka zawodowego wykonawca jest ubezpieczony na następującą kwotę:</w:t>
            </w:r>
            <w:r w:rsidRPr="000F468B">
              <w:rPr>
                <w:rFonts w:ascii="Open Sans" w:eastAsia="Arial" w:hAnsi="Open Sans" w:cs="Open Sans"/>
                <w:bCs/>
                <w:strike/>
              </w:rPr>
              <w:br/>
            </w:r>
            <w:r w:rsidRPr="000F468B">
              <w:rPr>
                <w:rFonts w:ascii="Open Sans" w:eastAsia="Times New Roman" w:hAnsi="Open Sans" w:cs="Open Sans"/>
                <w:bCs/>
                <w:strike/>
              </w:rPr>
              <w:t>Jeżeli t</w:t>
            </w:r>
            <w:r w:rsidRPr="000F468B">
              <w:rPr>
                <w:rFonts w:ascii="Open Sans" w:eastAsia="Arial" w:hAnsi="Open Sans" w:cs="Open Sans"/>
                <w:bCs/>
                <w:strike/>
              </w:rPr>
              <w:t>e informacje są dostępne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A3CB2"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 […] waluta</w:t>
            </w:r>
            <w:r w:rsidRPr="000F468B">
              <w:rPr>
                <w:rFonts w:ascii="Open Sans" w:eastAsia="Arial" w:hAnsi="Open Sans" w:cs="Open Sans"/>
                <w:bCs/>
                <w:strike/>
              </w:rPr>
              <w:br/>
            </w:r>
            <w:r w:rsidRPr="000F468B">
              <w:rPr>
                <w:rFonts w:ascii="Open Sans" w:eastAsia="Arial" w:hAnsi="Open Sans" w:cs="Open Sans"/>
                <w:bCs/>
                <w:strike/>
              </w:rPr>
              <w:br/>
              <w:t>(adres internetowy, wydający urząd lub organ, dokładne dane referencyjne dokumentacji): [……][……][……]</w:t>
            </w:r>
          </w:p>
        </w:tc>
      </w:tr>
      <w:tr w:rsidR="007B550D" w:rsidRPr="000F468B" w14:paraId="65ACECE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766F"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6) W odniesieniu do innych ewentualnych wymogów ekonomicznych lub finansowych, które mogły zostać określone w stosownym ogłoszeniu lub dokumentach zamówienia, wykonawca oświadcza, że</w:t>
            </w:r>
            <w:r w:rsidRPr="000F468B">
              <w:rPr>
                <w:rFonts w:ascii="Open Sans" w:eastAsia="Arial" w:hAnsi="Open Sans" w:cs="Open Sans"/>
                <w:bCs/>
                <w:strike/>
              </w:rPr>
              <w:br/>
              <w:t>Jeżeli odnośna dokumentacja, która mogła zostać określona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848C7"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w:t>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t>(adres internetowy, wydający urząd lub organ, dokładne dane referencyjne dokumentacji): [……][……][……]</w:t>
            </w:r>
          </w:p>
        </w:tc>
      </w:tr>
    </w:tbl>
    <w:p w14:paraId="360A6338" w14:textId="77777777" w:rsidR="007B550D" w:rsidRPr="000F468B" w:rsidRDefault="007B550D" w:rsidP="007B550D">
      <w:pPr>
        <w:keepNext/>
        <w:spacing w:before="120" w:after="360" w:line="240" w:lineRule="auto"/>
        <w:jc w:val="center"/>
        <w:rPr>
          <w:rFonts w:ascii="Open Sans" w:eastAsia="Arial" w:hAnsi="Open Sans" w:cs="Open Sans"/>
          <w:bCs/>
        </w:rPr>
      </w:pPr>
      <w:r w:rsidRPr="000F468B">
        <w:rPr>
          <w:rFonts w:ascii="Open Sans" w:eastAsia="Arial" w:hAnsi="Open Sans" w:cs="Open Sans"/>
          <w:bCs/>
        </w:rPr>
        <w:t>C: Zdolność techniczna i zawodowa</w:t>
      </w:r>
    </w:p>
    <w:p w14:paraId="478D1F61" w14:textId="77777777" w:rsidR="007B550D" w:rsidRPr="000F468B" w:rsidRDefault="007B550D" w:rsidP="007B550D">
      <w:pPr>
        <w:spacing w:after="0" w:line="240" w:lineRule="auto"/>
        <w:rPr>
          <w:rFonts w:ascii="Open Sans" w:eastAsia="Arial" w:hAnsi="Open Sans" w:cs="Open Sans"/>
          <w:bCs/>
          <w:shd w:val="clear" w:color="auto" w:fill="C6D9F1"/>
        </w:rPr>
      </w:pPr>
      <w:r w:rsidRPr="000F468B">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06"/>
        <w:gridCol w:w="4548"/>
      </w:tblGrid>
      <w:tr w:rsidR="007B550D" w:rsidRPr="000F468B" w14:paraId="5779D2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9A362"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Zdolność techniczna i zawodowa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DA399"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Odpowiedź:</w:t>
            </w:r>
          </w:p>
        </w:tc>
      </w:tr>
      <w:tr w:rsidR="007B550D" w:rsidRPr="000F468B" w14:paraId="141A755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DD2B1"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shd w:val="clear" w:color="auto" w:fill="FFFFFF"/>
              </w:rPr>
              <w:t>1a) Jedynie w odniesieniu do zamówień publicznych na roboty budowlane:</w:t>
            </w:r>
            <w:r w:rsidRPr="000F468B">
              <w:rPr>
                <w:rFonts w:ascii="Open Sans" w:eastAsia="Arial" w:hAnsi="Open Sans" w:cs="Open Sans"/>
                <w:bCs/>
                <w:strike/>
                <w:shd w:val="clear" w:color="auto" w:fill="BFBFBF"/>
              </w:rPr>
              <w:br/>
            </w:r>
            <w:r w:rsidRPr="000F468B">
              <w:rPr>
                <w:rFonts w:ascii="Open Sans" w:eastAsia="Arial" w:hAnsi="Open Sans" w:cs="Open Sans"/>
                <w:bCs/>
                <w:strike/>
              </w:rPr>
              <w:t xml:space="preserve">W okresie odniesienia wykonawca wykonał następujące roboty budowlane określonego rodzaju: </w:t>
            </w:r>
            <w:r w:rsidRPr="000F468B">
              <w:rPr>
                <w:rFonts w:ascii="Open Sans" w:eastAsia="Arial" w:hAnsi="Open Sans" w:cs="Open Sans"/>
                <w:bCs/>
                <w:strike/>
              </w:rPr>
              <w:br/>
              <w:t>Jeżeli odnośna dokumentacja dotycząca zadowalającego wykonania i rezultatu w odniesieniu do najważniejszych robót budowlanych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8BEBF"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Liczba lat (okres ten został wskazany w stosownym ogłoszeniu lub dokumentach zamówienia): […]</w:t>
            </w:r>
            <w:r w:rsidRPr="000F468B">
              <w:rPr>
                <w:rFonts w:ascii="Open Sans" w:eastAsia="Arial" w:hAnsi="Open Sans" w:cs="Open Sans"/>
                <w:bCs/>
                <w:strike/>
              </w:rPr>
              <w:br/>
              <w:t>Roboty budowlane: [……]</w:t>
            </w:r>
            <w:r w:rsidRPr="000F468B">
              <w:rPr>
                <w:rFonts w:ascii="Open Sans" w:eastAsia="Arial" w:hAnsi="Open Sans" w:cs="Open Sans"/>
                <w:bCs/>
                <w:strike/>
              </w:rPr>
              <w:br/>
            </w:r>
            <w:r w:rsidRPr="000F468B">
              <w:rPr>
                <w:rFonts w:ascii="Open Sans" w:eastAsia="Arial" w:hAnsi="Open Sans" w:cs="Open Sans"/>
                <w:bCs/>
                <w:strike/>
              </w:rPr>
              <w:br/>
              <w:t>(adres internetowy, wydający urząd lub organ, dokładne dane referencyjne dokumentacji): [……][……][……]</w:t>
            </w:r>
          </w:p>
        </w:tc>
      </w:tr>
      <w:tr w:rsidR="007B550D" w:rsidRPr="000F468B" w14:paraId="4D52201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1436D0"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hd w:val="clear" w:color="auto" w:fill="FFFFFF"/>
              </w:rPr>
              <w:t>1b) Jedynie w odniesieniu do zamówień publicznych na dostawy i zamówień publicznych na usługi:</w:t>
            </w:r>
            <w:r w:rsidRPr="000F468B">
              <w:rPr>
                <w:rFonts w:ascii="Open Sans" w:eastAsia="Arial" w:hAnsi="Open Sans" w:cs="Open Sans"/>
                <w:bCs/>
                <w:shd w:val="clear" w:color="auto" w:fill="BFBFBF"/>
              </w:rPr>
              <w:br/>
            </w:r>
            <w:r w:rsidRPr="000F468B">
              <w:rPr>
                <w:rFonts w:ascii="Open Sans" w:eastAsia="Arial" w:hAnsi="Open Sans" w:cs="Open Sans"/>
                <w:bCs/>
              </w:rPr>
              <w:t>W okresie odniesienia wykonawca zrealizował następujące główne dostawy określonego rodzaju lub wyświadczył następujące główne usługi określonego rodzaju: Przy sporządzaniu wykazu proszę podać kwoty, daty i odbiorców, zarówno publicznych, jak i prywatnych: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7A9D8" w14:textId="77777777" w:rsidR="007B550D" w:rsidRPr="000F468B" w:rsidRDefault="007B550D">
            <w:pPr>
              <w:spacing w:after="0" w:line="240" w:lineRule="auto"/>
              <w:rPr>
                <w:rFonts w:ascii="Open Sans" w:eastAsia="Arial" w:hAnsi="Open Sans" w:cs="Open Sans"/>
                <w:bCs/>
              </w:rPr>
            </w:pPr>
            <w:r w:rsidRPr="000F468B">
              <w:rPr>
                <w:rFonts w:ascii="Open Sans" w:eastAsia="Arial" w:hAnsi="Open Sans" w:cs="Open Sans"/>
                <w:bCs/>
              </w:rPr>
              <w:br/>
              <w:t>Liczba lat (okres ten został wskazany w stosownym ogłoszeniu lub dokumentach zamówienia): […]</w:t>
            </w:r>
          </w:p>
          <w:tbl>
            <w:tblPr>
              <w:tblW w:w="0" w:type="auto"/>
              <w:tblCellMar>
                <w:left w:w="10" w:type="dxa"/>
                <w:right w:w="10" w:type="dxa"/>
              </w:tblCellMar>
              <w:tblLook w:val="04A0" w:firstRow="1" w:lastRow="0" w:firstColumn="1" w:lastColumn="0" w:noHBand="0" w:noVBand="1"/>
            </w:tblPr>
            <w:tblGrid>
              <w:gridCol w:w="1336"/>
              <w:gridCol w:w="936"/>
              <w:gridCol w:w="724"/>
              <w:gridCol w:w="1151"/>
            </w:tblGrid>
            <w:tr w:rsidR="007B550D" w:rsidRPr="000F468B" w14:paraId="604A5950"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8BACF8"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Opis</w:t>
                  </w: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77658"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Kwoty</w:t>
                  </w: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03D60D"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Daty</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78086"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Odbiorcy</w:t>
                  </w:r>
                </w:p>
              </w:tc>
            </w:tr>
            <w:tr w:rsidR="007B550D" w:rsidRPr="000F468B" w14:paraId="05C7FB9D"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13A97" w14:textId="77777777" w:rsidR="007B550D" w:rsidRPr="000F468B" w:rsidRDefault="007B550D">
                  <w:pPr>
                    <w:spacing w:after="0" w:line="240" w:lineRule="auto"/>
                    <w:rPr>
                      <w:rFonts w:ascii="Open Sans" w:eastAsia="Calibri" w:hAnsi="Open Sans" w:cs="Open Sans"/>
                      <w:bCs/>
                    </w:rPr>
                  </w:pP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1753F" w14:textId="77777777" w:rsidR="007B550D" w:rsidRPr="000F468B" w:rsidRDefault="007B550D">
                  <w:pPr>
                    <w:spacing w:after="0" w:line="240" w:lineRule="auto"/>
                    <w:rPr>
                      <w:rFonts w:ascii="Open Sans" w:eastAsia="Calibri" w:hAnsi="Open Sans" w:cs="Open Sans"/>
                      <w:bCs/>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BA2D2" w14:textId="77777777" w:rsidR="007B550D" w:rsidRPr="000F468B" w:rsidRDefault="007B550D">
                  <w:pPr>
                    <w:spacing w:after="0" w:line="240" w:lineRule="auto"/>
                    <w:rPr>
                      <w:rFonts w:ascii="Open Sans" w:eastAsia="Calibri" w:hAnsi="Open Sans" w:cs="Open Sans"/>
                      <w:bCs/>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1F6DA" w14:textId="77777777" w:rsidR="007B550D" w:rsidRPr="000F468B" w:rsidRDefault="007B550D">
                  <w:pPr>
                    <w:spacing w:after="0" w:line="240" w:lineRule="auto"/>
                    <w:rPr>
                      <w:rFonts w:ascii="Open Sans" w:eastAsia="Calibri" w:hAnsi="Open Sans" w:cs="Open Sans"/>
                      <w:bCs/>
                    </w:rPr>
                  </w:pPr>
                </w:p>
              </w:tc>
            </w:tr>
          </w:tbl>
          <w:p w14:paraId="640C7785" w14:textId="77777777" w:rsidR="007B550D" w:rsidRPr="000F468B" w:rsidRDefault="007B550D">
            <w:pPr>
              <w:spacing w:after="0" w:line="240" w:lineRule="auto"/>
              <w:rPr>
                <w:rFonts w:ascii="Open Sans" w:hAnsi="Open Sans" w:cs="Open Sans"/>
                <w:bCs/>
              </w:rPr>
            </w:pPr>
          </w:p>
        </w:tc>
      </w:tr>
      <w:tr w:rsidR="007B550D" w:rsidRPr="000F468B" w14:paraId="5E4779A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57548"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2) Może skorzystać z usług następujących pracowników technicznych lub służb technicznych, w szczególności tych odpowiedzialnych za kontrolę jakości:</w:t>
            </w:r>
            <w:r w:rsidRPr="000F468B">
              <w:rPr>
                <w:rFonts w:ascii="Open Sans" w:eastAsia="Arial" w:hAnsi="Open Sans" w:cs="Open Sans"/>
                <w:strike/>
              </w:rPr>
              <w:br/>
              <w:t>W przypadku zamówień publicznych na roboty budowlane wykonawca będzie mógł się zwrócić do następujących pracowników technicznych lub służb technicznych o wykonanie robót: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13915"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w:t>
            </w:r>
          </w:p>
        </w:tc>
      </w:tr>
      <w:tr w:rsidR="007B550D" w:rsidRPr="000F468B" w14:paraId="762F5F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2B6C9"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 xml:space="preserve">3) Korzysta z następujących urządzeń technicznych oraz środków w celu zapewnienia jakości, a jego zaplecze naukowo-badawcze jest następujące: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B2E63"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p>
        </w:tc>
      </w:tr>
      <w:tr w:rsidR="007B550D" w:rsidRPr="000F468B" w14:paraId="1498F66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EAD26"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4) Podczas realizacji zamówienia będzie mógł stosować następujące systemy zarządzania łańcuchem dostaw i śledzenia łańcucha dostaw: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55775"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p>
        </w:tc>
      </w:tr>
      <w:tr w:rsidR="007B550D" w:rsidRPr="000F468B" w14:paraId="7FE5CB7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3096AB"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shd w:val="clear" w:color="auto" w:fill="FFFFFF"/>
              </w:rPr>
              <w:t>5) W odniesieniu do produktów lub usług o złożonym charakterze, które mają zostać dostarczone, lub – wyjątkowo – w odniesieniu do produktów lub usług o szczególnym przeznaczeniu:</w:t>
            </w:r>
            <w:r w:rsidRPr="000F468B">
              <w:rPr>
                <w:rFonts w:ascii="Open Sans" w:eastAsia="Arial" w:hAnsi="Open Sans" w:cs="Open Sans"/>
                <w:strike/>
                <w:shd w:val="clear" w:color="auto" w:fill="BFBFBF"/>
              </w:rPr>
              <w:br/>
            </w:r>
            <w:r w:rsidRPr="000F468B">
              <w:rPr>
                <w:rFonts w:ascii="Open Sans" w:eastAsia="Arial" w:hAnsi="Open Sans" w:cs="Open Sans"/>
                <w:strike/>
              </w:rPr>
              <w:t>Czy wykonawca zezwoli na przeprowadzenie kontroli swoich zdolności produkcyjnych lub zdolności technicznych, a w razie konieczności także dostępnych mu środków naukowych i badawczych, jak również środków kontroli jakości?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10F723"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 Tak [] Nie</w:t>
            </w:r>
          </w:p>
        </w:tc>
      </w:tr>
      <w:tr w:rsidR="007B550D" w:rsidRPr="000F468B" w14:paraId="04CF373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B4E3A"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6) Następującym wykształceniem i kwalifikacjami zawodowymi legitymuje się:</w:t>
            </w:r>
            <w:r w:rsidRPr="000F468B">
              <w:rPr>
                <w:rFonts w:ascii="Open Sans" w:eastAsia="Arial" w:hAnsi="Open Sans" w:cs="Open Sans"/>
                <w:strike/>
              </w:rPr>
              <w:br/>
              <w:t>a) sam usługodawca lub wykonawca:</w:t>
            </w:r>
            <w:r w:rsidRPr="000F468B">
              <w:rPr>
                <w:rFonts w:ascii="Open Sans" w:eastAsia="Arial" w:hAnsi="Open Sans" w:cs="Open Sans"/>
                <w:strike/>
              </w:rPr>
              <w:br/>
              <w:t>lub (w zależności od wymogów określonych w stosownym ogłoszeniu lub dokumentach zamówienia):</w:t>
            </w:r>
            <w:r w:rsidRPr="000F468B">
              <w:rPr>
                <w:rFonts w:ascii="Open Sans" w:eastAsia="Arial" w:hAnsi="Open Sans" w:cs="Open Sans"/>
                <w:strike/>
              </w:rPr>
              <w:br/>
              <w:t>b) jego kadra kierownicza: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4D154"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br/>
            </w:r>
            <w:r w:rsidRPr="000F468B">
              <w:rPr>
                <w:rFonts w:ascii="Open Sans" w:eastAsia="Arial" w:hAnsi="Open Sans" w:cs="Open Sans"/>
                <w:strike/>
              </w:rPr>
              <w:br/>
              <w:t>a) [……]</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b) [……]</w:t>
            </w:r>
          </w:p>
        </w:tc>
      </w:tr>
      <w:tr w:rsidR="007B550D" w:rsidRPr="000F468B" w14:paraId="166EAF2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861F8F"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7) Podczas realizacji zamówienia wykonawca będzie mógł stosować następujące środki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57DF9"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p>
        </w:tc>
      </w:tr>
      <w:tr w:rsidR="007B550D" w:rsidRPr="000F468B" w14:paraId="6BF207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2EC2C"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8) Wielkość średniego rocznego zatrudnienia u wykonawcy oraz liczebność kadry kierowniczej w ostatnich trzech latach są następujące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6B2EE0"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Rok, średnie roczne zatrudnienie:</w:t>
            </w:r>
            <w:r w:rsidRPr="000F468B">
              <w:rPr>
                <w:rFonts w:ascii="Open Sans" w:eastAsia="Arial" w:hAnsi="Open Sans" w:cs="Open Sans"/>
                <w:strike/>
              </w:rPr>
              <w:br/>
              <w:t>[……], [……]</w:t>
            </w:r>
            <w:r w:rsidRPr="000F468B">
              <w:rPr>
                <w:rFonts w:ascii="Open Sans" w:eastAsia="Arial" w:hAnsi="Open Sans" w:cs="Open Sans"/>
                <w:strike/>
              </w:rPr>
              <w:br/>
              <w:t>[……], [……]</w:t>
            </w:r>
            <w:r w:rsidRPr="000F468B">
              <w:rPr>
                <w:rFonts w:ascii="Open Sans" w:eastAsia="Arial" w:hAnsi="Open Sans" w:cs="Open Sans"/>
                <w:strike/>
              </w:rPr>
              <w:br/>
              <w:t>[……], [……]</w:t>
            </w:r>
            <w:r w:rsidRPr="000F468B">
              <w:rPr>
                <w:rFonts w:ascii="Open Sans" w:eastAsia="Arial" w:hAnsi="Open Sans" w:cs="Open Sans"/>
                <w:strike/>
              </w:rPr>
              <w:br/>
              <w:t>Rok, liczebność kadry kierowniczej:</w:t>
            </w:r>
            <w:r w:rsidRPr="000F468B">
              <w:rPr>
                <w:rFonts w:ascii="Open Sans" w:eastAsia="Arial" w:hAnsi="Open Sans" w:cs="Open Sans"/>
                <w:strike/>
              </w:rPr>
              <w:br/>
              <w:t>[……], [……]</w:t>
            </w:r>
            <w:r w:rsidRPr="000F468B">
              <w:rPr>
                <w:rFonts w:ascii="Open Sans" w:eastAsia="Arial" w:hAnsi="Open Sans" w:cs="Open Sans"/>
                <w:strike/>
              </w:rPr>
              <w:br/>
              <w:t>[……], [……]</w:t>
            </w:r>
            <w:r w:rsidRPr="000F468B">
              <w:rPr>
                <w:rFonts w:ascii="Open Sans" w:eastAsia="Arial" w:hAnsi="Open Sans" w:cs="Open Sans"/>
                <w:strike/>
              </w:rPr>
              <w:br/>
              <w:t>[……], [……]</w:t>
            </w:r>
          </w:p>
        </w:tc>
      </w:tr>
      <w:tr w:rsidR="007B550D" w:rsidRPr="000F468B" w14:paraId="24F3440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71903"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9) Będzie dysponował następującymi narzędziami, wyposażeniem zakładu i urządzeniami technicznymi na potrzeby realizacji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75BA2"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p>
        </w:tc>
      </w:tr>
      <w:tr w:rsidR="007B550D" w:rsidRPr="000F468B" w14:paraId="01682CC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46814"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10) Wykonawca zamierza ewentualnie zlecić podwykonawcom następującą część (procentową)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983F6"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p>
        </w:tc>
      </w:tr>
      <w:tr w:rsidR="007B550D" w:rsidRPr="000F468B" w14:paraId="0D0B7BB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8B129C"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t>11) W odniesieniu do zamówień publicznych na dostawy:</w:t>
            </w:r>
            <w:r w:rsidRPr="000F468B">
              <w:rPr>
                <w:rFonts w:ascii="Open Sans" w:eastAsia="Arial" w:hAnsi="Open Sans" w:cs="Open Sans"/>
              </w:rPr>
              <w:br/>
              <w:t>Wykonawca dostarczy wymagane próbki, opisy lub fotografie produktów, które mają być dostarczone i którym nie musi towarzyszyć świadectwo autentyczności.</w:t>
            </w:r>
            <w:r w:rsidRPr="000F468B">
              <w:rPr>
                <w:rFonts w:ascii="Open Sans" w:eastAsia="Arial" w:hAnsi="Open Sans" w:cs="Open Sans"/>
              </w:rPr>
              <w:br/>
              <w:t>Wykonawca oświadcza ponadto, że w stosownych przypadkach przedstawi wymagane świadectwa autentyczności.</w:t>
            </w:r>
            <w:r w:rsidRPr="000F468B">
              <w:rPr>
                <w:rFonts w:ascii="Open Sans" w:eastAsia="Arial" w:hAnsi="Open Sans" w:cs="Open Sans"/>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59A41"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br/>
              <w:t>[] Tak [] Nie</w:t>
            </w:r>
            <w:r w:rsidRPr="000F468B">
              <w:rPr>
                <w:rFonts w:ascii="Open Sans" w:eastAsia="Arial" w:hAnsi="Open Sans" w:cs="Open Sans"/>
              </w:rPr>
              <w:br/>
            </w:r>
            <w:r w:rsidRPr="000F468B">
              <w:rPr>
                <w:rFonts w:ascii="Open Sans" w:eastAsia="Arial" w:hAnsi="Open Sans" w:cs="Open Sans"/>
              </w:rPr>
              <w:br/>
            </w:r>
            <w:r w:rsidRPr="000F468B">
              <w:rPr>
                <w:rFonts w:ascii="Open Sans" w:eastAsia="Arial" w:hAnsi="Open Sans" w:cs="Open Sans"/>
              </w:rPr>
              <w:br/>
            </w:r>
            <w:r w:rsidRPr="000F468B">
              <w:rPr>
                <w:rFonts w:ascii="Open Sans" w:eastAsia="Arial" w:hAnsi="Open Sans" w:cs="Open Sans"/>
              </w:rPr>
              <w:br/>
              <w:t>[] Tak [] Nie</w:t>
            </w:r>
            <w:r w:rsidRPr="000F468B">
              <w:rPr>
                <w:rFonts w:ascii="Open Sans" w:eastAsia="Arial" w:hAnsi="Open Sans" w:cs="Open Sans"/>
              </w:rPr>
              <w:br/>
            </w:r>
            <w:r w:rsidRPr="000F468B">
              <w:rPr>
                <w:rFonts w:ascii="Open Sans" w:eastAsia="Arial" w:hAnsi="Open Sans" w:cs="Open Sans"/>
              </w:rPr>
              <w:br/>
            </w:r>
            <w:r w:rsidRPr="000F468B">
              <w:rPr>
                <w:rFonts w:ascii="Open Sans" w:eastAsia="Arial" w:hAnsi="Open Sans" w:cs="Open Sans"/>
              </w:rPr>
              <w:br/>
            </w:r>
            <w:r w:rsidRPr="000F468B">
              <w:rPr>
                <w:rFonts w:ascii="Open Sans" w:eastAsia="Arial" w:hAnsi="Open Sans" w:cs="Open Sans"/>
              </w:rPr>
              <w:br/>
              <w:t>(adres internetowy, wydający urząd lub organ,</w:t>
            </w:r>
            <w:r w:rsidRPr="000F468B">
              <w:rPr>
                <w:rFonts w:ascii="Open Sans" w:eastAsia="Arial" w:hAnsi="Open Sans" w:cs="Open Sans"/>
                <w:i/>
              </w:rPr>
              <w:t xml:space="preserve"> </w:t>
            </w:r>
            <w:r w:rsidRPr="000F468B">
              <w:rPr>
                <w:rFonts w:ascii="Open Sans" w:eastAsia="Arial" w:hAnsi="Open Sans" w:cs="Open Sans"/>
              </w:rPr>
              <w:t>dokładne dane referencyjne dokumentacji): [……][……][……]</w:t>
            </w:r>
          </w:p>
        </w:tc>
      </w:tr>
      <w:tr w:rsidR="007B550D" w:rsidRPr="000F468B" w14:paraId="010ED8B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58082"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12) W odniesieniu do zamówień publicznych na dostawy:</w:t>
            </w:r>
            <w:r w:rsidRPr="000F468B">
              <w:rPr>
                <w:rFonts w:ascii="Open Sans" w:eastAsia="Arial" w:hAnsi="Open Sans" w:cs="Open Sans"/>
                <w:strike/>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0F468B">
              <w:rPr>
                <w:rFonts w:ascii="Open Sans" w:eastAsia="Arial" w:hAnsi="Open Sans" w:cs="Open Sans"/>
                <w:strike/>
              </w:rPr>
              <w:br/>
              <w:t>Jeżeli nie, proszę wyjaśnić dlaczego, i wskazać, jakie inne środki dowodowe mogą zostać przedstawione:</w:t>
            </w:r>
            <w:r w:rsidRPr="000F468B">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FC614"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br/>
              <w:t>[] Tak [] Nie</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w:t>
            </w:r>
            <w:r w:rsidRPr="000F468B">
              <w:rPr>
                <w:rFonts w:ascii="Open Sans" w:eastAsia="Arial" w:hAnsi="Open Sans" w:cs="Open Sans"/>
                <w:strike/>
              </w:rPr>
              <w:br/>
            </w:r>
            <w:r w:rsidRPr="000F468B">
              <w:rPr>
                <w:rFonts w:ascii="Open Sans" w:eastAsia="Arial" w:hAnsi="Open Sans" w:cs="Open Sans"/>
                <w:strike/>
              </w:rPr>
              <w:br/>
              <w:t>(adres internetowy, wydający urząd lub organ, dokładne dane referencyjne dokumentacji): [……][……][……]</w:t>
            </w:r>
          </w:p>
        </w:tc>
      </w:tr>
    </w:tbl>
    <w:p w14:paraId="319CAA17" w14:textId="77777777" w:rsidR="007B550D" w:rsidRPr="000F468B" w:rsidRDefault="007B550D" w:rsidP="007B550D">
      <w:pPr>
        <w:keepNext/>
        <w:spacing w:before="120" w:after="360" w:line="240" w:lineRule="auto"/>
        <w:jc w:val="center"/>
        <w:rPr>
          <w:rFonts w:ascii="Open Sans" w:eastAsia="Arial" w:hAnsi="Open Sans" w:cs="Open Sans"/>
        </w:rPr>
      </w:pPr>
      <w:r w:rsidRPr="000F468B">
        <w:rPr>
          <w:rFonts w:ascii="Open Sans" w:eastAsia="Arial" w:hAnsi="Open Sans" w:cs="Open Sans"/>
        </w:rPr>
        <w:t>D: Systemy zapewniania jakości i normy zarządzania środowiskowego</w:t>
      </w:r>
    </w:p>
    <w:p w14:paraId="62360461" w14:textId="77777777" w:rsidR="007B550D" w:rsidRPr="000F468B" w:rsidRDefault="007B550D" w:rsidP="007B550D">
      <w:pPr>
        <w:spacing w:after="0" w:line="240" w:lineRule="auto"/>
        <w:rPr>
          <w:rFonts w:ascii="Open Sans" w:eastAsia="Arial" w:hAnsi="Open Sans" w:cs="Open Sans"/>
          <w:sz w:val="20"/>
          <w:szCs w:val="20"/>
          <w:shd w:val="clear" w:color="auto" w:fill="C6D9F1"/>
        </w:rPr>
      </w:pPr>
      <w:r w:rsidRPr="000F468B">
        <w:rPr>
          <w:rFonts w:ascii="Open Sans" w:eastAsia="Arial" w:hAnsi="Open Sans" w:cs="Open Sans"/>
          <w:sz w:val="20"/>
          <w:szCs w:val="20"/>
          <w:shd w:val="clear" w:color="auto" w:fill="C6D9F1"/>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95"/>
        <w:gridCol w:w="4459"/>
      </w:tblGrid>
      <w:tr w:rsidR="007B550D" w:rsidRPr="000F468B" w14:paraId="76B5762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2E247"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Systemy zapewniania jakości i normy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FA8A3"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Odpowiedź:</w:t>
            </w:r>
          </w:p>
        </w:tc>
      </w:tr>
      <w:tr w:rsidR="007B550D" w:rsidRPr="000F468B" w14:paraId="45E98A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31A54"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Czy wykonawca będzie w stanie przedstawić zaświadczenia sporządzone przez niezależne jednostki, poświadczające spełnienie przez wykonawcę wymaganych norm zapewniania jakości, w tym w zakresie dostępności dla osób niepełnosprawnych?</w:t>
            </w:r>
            <w:r w:rsidRPr="000F468B">
              <w:rPr>
                <w:rFonts w:ascii="Open Sans" w:eastAsia="Arial" w:hAnsi="Open Sans" w:cs="Open Sans"/>
                <w:strike/>
              </w:rPr>
              <w:br/>
              <w:t>Jeżeli nie, proszę wyjaśnić dlaczego, i określić, jakie inne środki dowodowe dotyczące systemu zapewniania jakości mogą zostać przedstawione:</w:t>
            </w:r>
            <w:r w:rsidRPr="000F468B">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5BFBE"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 Tak [] Nie</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 [……]</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(adres internetowy, wydający urząd lub organ, dokładne dane referencyjne dokumentacji): [……][……][……]</w:t>
            </w:r>
          </w:p>
        </w:tc>
      </w:tr>
      <w:tr w:rsidR="007B550D" w:rsidRPr="000F468B" w14:paraId="18D283D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25BD7"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Czy wykonawca będzie w stanie przedstawić zaświadczenia sporządzone przez niezależne jednostki, poświadczające spełnienie przez wykonawcę wymogów określonych systemów lub norm zarządzania środowiskowego?</w:t>
            </w:r>
            <w:r w:rsidRPr="000F468B">
              <w:rPr>
                <w:rFonts w:ascii="Open Sans" w:eastAsia="Arial" w:hAnsi="Open Sans" w:cs="Open Sans"/>
                <w:strike/>
              </w:rPr>
              <w:br/>
              <w:t>Jeżeli nie, proszę wyjaśnić dlaczego, i określić, jakie inne środki dowodowe dotyczące systemów lub norm zarządzania środowiskowego mogą zostać przedstawione:</w:t>
            </w:r>
            <w:r w:rsidRPr="000F468B">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3A18B3"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 Tak [] Nie</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 [……]</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(adres internetowy, wydający urząd lub organ, dokładne dane referencyjne dokumentacji): [……][……][……]</w:t>
            </w:r>
          </w:p>
        </w:tc>
      </w:tr>
    </w:tbl>
    <w:p w14:paraId="5F1794E8" w14:textId="77777777" w:rsidR="007B550D" w:rsidRPr="00DE20C7" w:rsidRDefault="007B550D" w:rsidP="007B550D">
      <w:pPr>
        <w:spacing w:after="0" w:line="240" w:lineRule="auto"/>
        <w:rPr>
          <w:rFonts w:ascii="Open Sans" w:eastAsia="Times New Roman" w:hAnsi="Open Sans" w:cs="Open Sans"/>
        </w:rPr>
      </w:pPr>
      <w:r w:rsidRPr="00DE20C7">
        <w:rPr>
          <w:rFonts w:ascii="Open Sans" w:eastAsia="Times New Roman" w:hAnsi="Open Sans" w:cs="Open Sans"/>
        </w:rPr>
        <w:t xml:space="preserve"> </w:t>
      </w:r>
    </w:p>
    <w:p w14:paraId="26B87A06" w14:textId="77777777" w:rsidR="007B550D" w:rsidRPr="00DE20C7" w:rsidRDefault="007B550D" w:rsidP="007B550D">
      <w:pPr>
        <w:spacing w:after="0" w:line="240" w:lineRule="auto"/>
        <w:rPr>
          <w:rFonts w:ascii="Open Sans" w:eastAsia="Times New Roman" w:hAnsi="Open Sans" w:cs="Open Sans"/>
        </w:rPr>
      </w:pPr>
    </w:p>
    <w:p w14:paraId="0E2E07AF" w14:textId="77777777" w:rsidR="007B550D" w:rsidRPr="00D85844" w:rsidRDefault="007B550D" w:rsidP="007B550D">
      <w:pPr>
        <w:keepNext/>
        <w:spacing w:before="120" w:after="360" w:line="240" w:lineRule="auto"/>
        <w:jc w:val="center"/>
        <w:rPr>
          <w:rFonts w:ascii="Open Sans" w:eastAsia="Arial" w:hAnsi="Open Sans" w:cs="Open Sans"/>
          <w:bCs/>
          <w:sz w:val="20"/>
          <w:szCs w:val="20"/>
        </w:rPr>
      </w:pPr>
      <w:r w:rsidRPr="00D85844">
        <w:rPr>
          <w:rFonts w:ascii="Open Sans" w:eastAsia="Arial" w:hAnsi="Open Sans" w:cs="Open Sans"/>
          <w:bCs/>
          <w:sz w:val="20"/>
          <w:szCs w:val="20"/>
        </w:rPr>
        <w:t>Część V: Ograniczanie liczby kwalifikujących się kandydatów</w:t>
      </w:r>
    </w:p>
    <w:p w14:paraId="16E96D57" w14:textId="77777777" w:rsidR="007B550D" w:rsidRPr="00D85844" w:rsidRDefault="007B550D" w:rsidP="007B550D">
      <w:pPr>
        <w:spacing w:after="0" w:line="240" w:lineRule="auto"/>
        <w:rPr>
          <w:rFonts w:ascii="Open Sans" w:eastAsia="Arial" w:hAnsi="Open Sans" w:cs="Open Sans"/>
          <w:bCs/>
          <w:sz w:val="20"/>
          <w:szCs w:val="20"/>
          <w:shd w:val="clear" w:color="auto" w:fill="C6D9F1"/>
        </w:rPr>
      </w:pPr>
      <w:r w:rsidRPr="00D85844">
        <w:rPr>
          <w:rFonts w:ascii="Open Sans" w:eastAsia="Arial" w:hAnsi="Open Sans" w:cs="Open Sans"/>
          <w:bCs/>
          <w:sz w:val="20"/>
          <w:szCs w:val="20"/>
          <w:shd w:val="clear" w:color="auto" w:fill="C6D9F1"/>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D85844">
        <w:rPr>
          <w:rFonts w:ascii="Open Sans" w:eastAsia="Arial" w:hAnsi="Open Sans" w:cs="Open Sans"/>
          <w:bCs/>
          <w:sz w:val="20"/>
          <w:szCs w:val="20"/>
          <w:shd w:val="clear" w:color="auto" w:fill="C6D9F1"/>
        </w:rPr>
        <w:br/>
        <w:t>Dotyczy jedynie procedury ograniczonej, procedury konkurencyjnej z negocjacjami, dialogu konkurencyjnego i partnerstwa innowacyjnego:</w:t>
      </w:r>
    </w:p>
    <w:p w14:paraId="14144EE4" w14:textId="77777777" w:rsidR="007B550D" w:rsidRPr="00D85844" w:rsidRDefault="007B550D" w:rsidP="007B550D">
      <w:pPr>
        <w:spacing w:after="0" w:line="240" w:lineRule="auto"/>
        <w:rPr>
          <w:rFonts w:ascii="Open Sans" w:eastAsia="Arial" w:hAnsi="Open Sans" w:cs="Open Sans"/>
          <w:bCs/>
          <w:strike/>
          <w:sz w:val="20"/>
          <w:szCs w:val="20"/>
        </w:rPr>
      </w:pPr>
      <w:r w:rsidRPr="00D85844">
        <w:rPr>
          <w:rFonts w:ascii="Open Sans" w:eastAsia="Arial" w:hAnsi="Open Sans" w:cs="Open Sans"/>
          <w:bCs/>
          <w:strike/>
          <w:sz w:val="20"/>
          <w:szCs w:val="20"/>
        </w:rPr>
        <w:t>Wykonawca oświadcza, że:</w:t>
      </w:r>
    </w:p>
    <w:tbl>
      <w:tblPr>
        <w:tblW w:w="0" w:type="auto"/>
        <w:tblInd w:w="108" w:type="dxa"/>
        <w:tblCellMar>
          <w:left w:w="10" w:type="dxa"/>
          <w:right w:w="10" w:type="dxa"/>
        </w:tblCellMar>
        <w:tblLook w:val="04A0" w:firstRow="1" w:lastRow="0" w:firstColumn="1" w:lastColumn="0" w:noHBand="0" w:noVBand="1"/>
      </w:tblPr>
      <w:tblGrid>
        <w:gridCol w:w="4493"/>
        <w:gridCol w:w="4461"/>
      </w:tblGrid>
      <w:tr w:rsidR="007B550D" w:rsidRPr="00DE20C7" w14:paraId="50843E8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2341B7"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Ograniczanie liczby kandydatów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CEED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74E171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0456A"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W następujący sposób spełnia obiektywne i niedyskryminacyjne kryteria lub zasady, które mają być stosowane w celu ograniczenia liczby kandydatów:</w:t>
            </w:r>
            <w:r w:rsidRPr="000F468B">
              <w:rPr>
                <w:rFonts w:ascii="Open Sans" w:eastAsia="Arial" w:hAnsi="Open Sans" w:cs="Open Sans"/>
                <w:bCs/>
                <w:strike/>
              </w:rPr>
              <w:br/>
              <w:t>W przypadku gdy wymagane są określone zaświadczenia lub inne rodzaje dowodów w formie dokumentów, proszę wskazać dla każdego z nich, czy wykonawca posiada wymagane dokumenty:</w:t>
            </w:r>
            <w:r w:rsidRPr="000F468B">
              <w:rPr>
                <w:rFonts w:ascii="Open Sans" w:eastAsia="Arial" w:hAnsi="Open Sans" w:cs="Open Sans"/>
                <w:bCs/>
                <w:strike/>
              </w:rPr>
              <w:br/>
              <w:t>Jeżeli niektóre z tych zaświadczeń lub rodzajów dowodów w formie dokumentów są dostępne w postaci elektronicznej, proszę wskazać dla każdego z nich: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3FB6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bl>
    <w:p w14:paraId="07D09F41" w14:textId="77777777" w:rsidR="007B550D" w:rsidRPr="00D85844" w:rsidRDefault="007B550D" w:rsidP="007B550D">
      <w:pPr>
        <w:keepNext/>
        <w:spacing w:before="120" w:after="360" w:line="240" w:lineRule="auto"/>
        <w:jc w:val="center"/>
        <w:rPr>
          <w:rFonts w:ascii="Open Sans" w:eastAsia="Arial" w:hAnsi="Open Sans" w:cs="Open Sans"/>
          <w:bCs/>
        </w:rPr>
      </w:pPr>
      <w:r w:rsidRPr="00D85844">
        <w:rPr>
          <w:rFonts w:ascii="Open Sans" w:eastAsia="Arial" w:hAnsi="Open Sans" w:cs="Open Sans"/>
          <w:bCs/>
        </w:rPr>
        <w:t>Część VI: Oświadczenia końcowe</w:t>
      </w:r>
    </w:p>
    <w:p w14:paraId="697A46F8"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Niżej podpisany(-a)(-i) oficjalnie oświadcza(-ją), że informacje podane powyżej w częściach II–V są dokładne i prawidłowe oraz że zostały przedstawione z pełną świadomością konsekwencji poważnego wprowadzenia w błąd.</w:t>
      </w:r>
    </w:p>
    <w:p w14:paraId="13018771"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Niżej podpisany(-a)(-i) oficjalnie oświadcza(-ją), że jest (są) w stanie, na żądanie i bez zwłoki, przedstawić zaświadczenia i inne rodzaje dowodów w formie dokumentów, z wyjątkiem przypadków, w których:</w:t>
      </w:r>
    </w:p>
    <w:p w14:paraId="3CB5AA61"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 xml:space="preserve">a) instytucja zamawiająca lub podmiot zamawiający ma możliwość uzyskania odpowiednich dokumentów potwierdzających bezpośrednio za pomocą bezpłatnej krajowej bazy danych w dowolnym państwie członkowskim, lub </w:t>
      </w:r>
    </w:p>
    <w:p w14:paraId="20562B26"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b) najpóźniej od dnia 18 kwietnia 2018 r., instytucja zamawiająca lub podmiot zamawiający już posiada odpowiednią dokumentację</w:t>
      </w:r>
      <w:r w:rsidRPr="00D85844">
        <w:rPr>
          <w:rFonts w:ascii="Open Sans" w:eastAsia="Arial" w:hAnsi="Open Sans" w:cs="Open Sans"/>
          <w:sz w:val="16"/>
          <w:szCs w:val="16"/>
        </w:rPr>
        <w:t>.</w:t>
      </w:r>
    </w:p>
    <w:p w14:paraId="24C21777"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D85844">
        <w:rPr>
          <w:rFonts w:ascii="Open Sans" w:eastAsia="Arial" w:hAnsi="Open Sans" w:cs="Open Sans"/>
          <w:sz w:val="16"/>
          <w:szCs w:val="16"/>
        </w:rPr>
        <w:t xml:space="preserve">[określić postępowanie o udzielenie zamówienia: (skrócony opis, adres publikacyjny w </w:t>
      </w:r>
      <w:r w:rsidRPr="00D85844">
        <w:rPr>
          <w:rFonts w:ascii="Open Sans" w:eastAsia="Arial" w:hAnsi="Open Sans" w:cs="Open Sans"/>
          <w:i/>
          <w:sz w:val="16"/>
          <w:szCs w:val="16"/>
        </w:rPr>
        <w:t>Dzienniku Urzędowym Unii Europejskiej</w:t>
      </w:r>
      <w:r w:rsidRPr="00D85844">
        <w:rPr>
          <w:rFonts w:ascii="Open Sans" w:eastAsia="Arial" w:hAnsi="Open Sans" w:cs="Open Sans"/>
          <w:sz w:val="16"/>
          <w:szCs w:val="16"/>
        </w:rPr>
        <w:t>, numer referencyjny)].</w:t>
      </w:r>
      <w:r w:rsidRPr="00D85844">
        <w:rPr>
          <w:rFonts w:ascii="Open Sans" w:eastAsia="Arial" w:hAnsi="Open Sans" w:cs="Open Sans"/>
          <w:i/>
          <w:sz w:val="16"/>
          <w:szCs w:val="16"/>
        </w:rPr>
        <w:t xml:space="preserve"> </w:t>
      </w:r>
    </w:p>
    <w:p w14:paraId="450AEEB8" w14:textId="77777777" w:rsidR="007B550D" w:rsidRPr="00D85844" w:rsidRDefault="007B550D" w:rsidP="00D85844">
      <w:pPr>
        <w:spacing w:before="240" w:after="0" w:line="240" w:lineRule="auto"/>
        <w:rPr>
          <w:rFonts w:ascii="Open Sans" w:eastAsia="Arial" w:hAnsi="Open Sans" w:cs="Open Sans"/>
          <w:sz w:val="16"/>
          <w:szCs w:val="16"/>
        </w:rPr>
      </w:pPr>
      <w:r w:rsidRPr="00D85844">
        <w:rPr>
          <w:rFonts w:ascii="Open Sans" w:eastAsia="Arial" w:hAnsi="Open Sans" w:cs="Open Sans"/>
          <w:sz w:val="16"/>
          <w:szCs w:val="16"/>
        </w:rPr>
        <w:t>Data, miejscowość oraz – jeżeli jest to wymagane lub konieczne – podpis(-y): [……]</w:t>
      </w:r>
    </w:p>
    <w:p w14:paraId="4F74F56A" w14:textId="77777777" w:rsidR="007B550D" w:rsidRPr="00DE20C7" w:rsidRDefault="007B550D" w:rsidP="007B550D">
      <w:pPr>
        <w:suppressAutoHyphens/>
        <w:spacing w:after="0" w:line="240" w:lineRule="auto"/>
        <w:ind w:left="5246" w:firstLine="708"/>
        <w:jc w:val="right"/>
        <w:rPr>
          <w:rFonts w:ascii="Open Sans" w:eastAsia="Cambria" w:hAnsi="Open Sans" w:cs="Open Sans"/>
          <w:b/>
          <w:color w:val="C00000"/>
        </w:rPr>
      </w:pPr>
    </w:p>
    <w:p w14:paraId="404A23F1" w14:textId="77777777" w:rsidR="007B550D" w:rsidRPr="00DE20C7" w:rsidRDefault="007B550D" w:rsidP="00D85844">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7751B3B5" w14:textId="5BD53394" w:rsidR="007B550D" w:rsidRDefault="007B550D" w:rsidP="007B550D">
      <w:pPr>
        <w:suppressAutoHyphens/>
        <w:spacing w:after="0" w:line="276" w:lineRule="auto"/>
        <w:jc w:val="both"/>
        <w:rPr>
          <w:rFonts w:ascii="Open Sans" w:eastAsia="Cambria" w:hAnsi="Open Sans" w:cs="Open Sans"/>
          <w:i/>
          <w:color w:val="FF0000"/>
        </w:rPr>
      </w:pPr>
    </w:p>
    <w:p w14:paraId="1D2892CE" w14:textId="0CF94639" w:rsidR="00FC17D3" w:rsidRDefault="00FC17D3" w:rsidP="007B550D">
      <w:pPr>
        <w:suppressAutoHyphens/>
        <w:spacing w:after="0" w:line="276" w:lineRule="auto"/>
        <w:jc w:val="both"/>
        <w:rPr>
          <w:rFonts w:ascii="Open Sans" w:eastAsia="Cambria" w:hAnsi="Open Sans" w:cs="Open Sans"/>
          <w:i/>
          <w:color w:val="FF0000"/>
        </w:rPr>
      </w:pPr>
    </w:p>
    <w:p w14:paraId="5207A1D8" w14:textId="09D8AA99" w:rsidR="000F468B" w:rsidRDefault="000F468B" w:rsidP="007B550D">
      <w:pPr>
        <w:suppressAutoHyphens/>
        <w:spacing w:after="0" w:line="276" w:lineRule="auto"/>
        <w:jc w:val="both"/>
        <w:rPr>
          <w:rFonts w:ascii="Open Sans" w:eastAsia="Cambria" w:hAnsi="Open Sans" w:cs="Open Sans"/>
          <w:i/>
          <w:color w:val="FF0000"/>
        </w:rPr>
      </w:pPr>
    </w:p>
    <w:p w14:paraId="58155BDD" w14:textId="46721489" w:rsidR="000F468B" w:rsidRDefault="000F468B" w:rsidP="007B550D">
      <w:pPr>
        <w:suppressAutoHyphens/>
        <w:spacing w:after="0" w:line="276" w:lineRule="auto"/>
        <w:jc w:val="both"/>
        <w:rPr>
          <w:rFonts w:ascii="Open Sans" w:eastAsia="Cambria" w:hAnsi="Open Sans" w:cs="Open Sans"/>
          <w:i/>
          <w:color w:val="FF0000"/>
        </w:rPr>
      </w:pPr>
    </w:p>
    <w:p w14:paraId="218AB126" w14:textId="60BACF6D" w:rsidR="000F468B" w:rsidRDefault="000F468B" w:rsidP="007B550D">
      <w:pPr>
        <w:suppressAutoHyphens/>
        <w:spacing w:after="0" w:line="276" w:lineRule="auto"/>
        <w:jc w:val="both"/>
        <w:rPr>
          <w:rFonts w:ascii="Open Sans" w:eastAsia="Cambria" w:hAnsi="Open Sans" w:cs="Open Sans"/>
          <w:i/>
          <w:color w:val="FF0000"/>
        </w:rPr>
      </w:pPr>
    </w:p>
    <w:p w14:paraId="79B47384" w14:textId="1AC096E0" w:rsidR="000F468B" w:rsidRDefault="000F468B" w:rsidP="007B550D">
      <w:pPr>
        <w:suppressAutoHyphens/>
        <w:spacing w:after="0" w:line="276" w:lineRule="auto"/>
        <w:jc w:val="both"/>
        <w:rPr>
          <w:rFonts w:ascii="Open Sans" w:eastAsia="Cambria" w:hAnsi="Open Sans" w:cs="Open Sans"/>
          <w:i/>
          <w:color w:val="FF0000"/>
        </w:rPr>
      </w:pPr>
    </w:p>
    <w:p w14:paraId="6968D608" w14:textId="77777777" w:rsidR="000F468B" w:rsidRDefault="000F468B" w:rsidP="007B550D">
      <w:pPr>
        <w:suppressAutoHyphens/>
        <w:spacing w:after="0" w:line="276" w:lineRule="auto"/>
        <w:jc w:val="both"/>
        <w:rPr>
          <w:rFonts w:ascii="Open Sans" w:eastAsia="Cambria" w:hAnsi="Open Sans" w:cs="Open Sans"/>
          <w:i/>
          <w:color w:val="FF0000"/>
        </w:rPr>
      </w:pPr>
    </w:p>
    <w:p w14:paraId="43E89B81" w14:textId="75C10EF5" w:rsidR="007B550D" w:rsidRPr="00913E59" w:rsidRDefault="007B550D" w:rsidP="007B550D">
      <w:pPr>
        <w:suppressAutoHyphens/>
        <w:spacing w:after="120" w:line="276" w:lineRule="auto"/>
        <w:jc w:val="right"/>
        <w:rPr>
          <w:rFonts w:ascii="Open Sans" w:eastAsia="Cambria" w:hAnsi="Open Sans" w:cs="Open Sans"/>
          <w:bCs/>
          <w:color w:val="002060"/>
          <w:sz w:val="18"/>
          <w:szCs w:val="18"/>
        </w:rPr>
      </w:pPr>
      <w:r w:rsidRPr="00913E59">
        <w:rPr>
          <w:rFonts w:ascii="Open Sans" w:eastAsia="Cambria" w:hAnsi="Open Sans" w:cs="Open Sans"/>
          <w:bCs/>
          <w:color w:val="002060"/>
          <w:sz w:val="18"/>
          <w:szCs w:val="18"/>
        </w:rPr>
        <w:t>Załącznik nr 3 do SWZ - Oświadczenie Wykonawcy o przynależności / braku przynależności do tej samej grupy kapitałowej</w:t>
      </w:r>
    </w:p>
    <w:p w14:paraId="53DFEEE5" w14:textId="77777777" w:rsidR="007B550D" w:rsidRPr="00DE20C7" w:rsidRDefault="007B550D" w:rsidP="007B550D">
      <w:pPr>
        <w:suppressAutoHyphens/>
        <w:spacing w:after="0" w:line="360" w:lineRule="auto"/>
        <w:jc w:val="center"/>
        <w:rPr>
          <w:rFonts w:ascii="Open Sans" w:eastAsia="Cambria" w:hAnsi="Open Sans" w:cs="Open Sans"/>
          <w:b/>
          <w:color w:val="002060"/>
        </w:rPr>
      </w:pPr>
      <w:r w:rsidRPr="00DE20C7">
        <w:rPr>
          <w:rFonts w:ascii="Open Sans" w:eastAsia="Cambria" w:hAnsi="Open Sans" w:cs="Open Sans"/>
          <w:b/>
          <w:color w:val="002060"/>
        </w:rPr>
        <w:t xml:space="preserve">OŚWIADCZENIE WYKONAWCY </w:t>
      </w:r>
    </w:p>
    <w:p w14:paraId="50DCB09D" w14:textId="77777777" w:rsidR="007B550D" w:rsidRPr="00DE20C7" w:rsidRDefault="007B550D" w:rsidP="007B550D">
      <w:pPr>
        <w:suppressAutoHyphens/>
        <w:spacing w:after="0" w:line="276" w:lineRule="auto"/>
        <w:jc w:val="center"/>
        <w:rPr>
          <w:rFonts w:ascii="Open Sans" w:eastAsia="Cambria" w:hAnsi="Open Sans" w:cs="Open Sans"/>
          <w:b/>
          <w:color w:val="002060"/>
        </w:rPr>
      </w:pPr>
      <w:r w:rsidRPr="00DE20C7">
        <w:rPr>
          <w:rFonts w:ascii="Open Sans" w:eastAsia="Cambria" w:hAnsi="Open Sans" w:cs="Open Sans"/>
          <w:b/>
          <w:color w:val="002060"/>
        </w:rPr>
        <w:t>O PRZYNALEŻNOŚCI / BRAKU PRZYNALEŻNOŚCI DO TEJ SAMEJ GRUPY KAPITAŁOWEJ</w:t>
      </w:r>
    </w:p>
    <w:p w14:paraId="1C1FED6A" w14:textId="77777777" w:rsidR="007B550D" w:rsidRPr="00DE20C7" w:rsidRDefault="007B550D" w:rsidP="007B550D">
      <w:pPr>
        <w:suppressAutoHyphens/>
        <w:spacing w:after="0" w:line="276" w:lineRule="auto"/>
        <w:jc w:val="center"/>
        <w:rPr>
          <w:rFonts w:ascii="Open Sans" w:eastAsia="Cambria" w:hAnsi="Open Sans" w:cs="Open Sans"/>
          <w:color w:val="002060"/>
        </w:rPr>
      </w:pPr>
      <w:r w:rsidRPr="00DE20C7">
        <w:rPr>
          <w:rFonts w:ascii="Open Sans" w:eastAsia="Cambria" w:hAnsi="Open Sans" w:cs="Open Sans"/>
          <w:color w:val="002060"/>
        </w:rPr>
        <w:t>składane w zakresie art. 108 ust. 1 pkt 5 ustawy Pzp</w:t>
      </w:r>
    </w:p>
    <w:p w14:paraId="0FE3CAEF"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5E3962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0ECFAF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E6545F4"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4563D87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775B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ED806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D45530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274406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0D7437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6D5AF0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78FF37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7CCD1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D8211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EA92D37"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0B383FE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7F7EE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759F58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8EB4C"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9C78C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212C87E5" w14:textId="77777777" w:rsidR="007B550D" w:rsidRPr="00DE20C7" w:rsidRDefault="007B550D" w:rsidP="007B550D">
      <w:pPr>
        <w:suppressAutoHyphens/>
        <w:spacing w:after="0" w:line="276" w:lineRule="auto"/>
        <w:jc w:val="center"/>
        <w:rPr>
          <w:rFonts w:ascii="Open Sans" w:eastAsia="Cambria" w:hAnsi="Open Sans" w:cs="Open Sans"/>
          <w:b/>
        </w:rPr>
      </w:pPr>
    </w:p>
    <w:p w14:paraId="446625D9"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W związku ze złożeniem oferty w postępowaniu o udzielenie zamówienia publicznego pn. </w:t>
      </w:r>
    </w:p>
    <w:p w14:paraId="13B7D366" w14:textId="2BF0E171" w:rsidR="002D5E1C" w:rsidRPr="00AD5302" w:rsidRDefault="00B25E61" w:rsidP="00CA24B4">
      <w:pPr>
        <w:pStyle w:val="Tytu"/>
        <w:spacing w:line="360" w:lineRule="auto"/>
        <w:jc w:val="left"/>
        <w:rPr>
          <w:rFonts w:ascii="Open Sans" w:hAnsi="Open Sans" w:cs="Open Sans"/>
          <w:color w:val="0000FF"/>
          <w:sz w:val="22"/>
          <w:szCs w:val="22"/>
        </w:rPr>
      </w:pPr>
      <w:bookmarkStart w:id="37" w:name="_Hlk81778968"/>
      <w:r w:rsidRPr="00B25E61">
        <w:rPr>
          <w:rFonts w:ascii="Open Sans" w:hAnsi="Open Sans" w:cs="Open Sans"/>
          <w:color w:val="0000FF"/>
          <w:sz w:val="22"/>
          <w:szCs w:val="22"/>
        </w:rPr>
        <w:t>„Dostawa pojazdu - zamiatarki do zamiatania ulic. "</w:t>
      </w:r>
    </w:p>
    <w:bookmarkEnd w:id="37"/>
    <w:p w14:paraId="1DC6BE84" w14:textId="51EDD21E"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  </w:t>
      </w:r>
    </w:p>
    <w:p w14:paraId="6C8788C5"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oświadczam,  że:</w:t>
      </w:r>
    </w:p>
    <w:p w14:paraId="04CDEB88" w14:textId="6942F745" w:rsidR="007B550D" w:rsidRPr="00E511B6" w:rsidRDefault="007B550D" w:rsidP="00391421">
      <w:pPr>
        <w:pStyle w:val="Akapitzlist"/>
        <w:numPr>
          <w:ilvl w:val="0"/>
          <w:numId w:val="31"/>
        </w:numPr>
        <w:suppressAutoHyphens/>
        <w:spacing w:after="120" w:line="276" w:lineRule="auto"/>
        <w:jc w:val="both"/>
        <w:rPr>
          <w:rFonts w:ascii="Open Sans" w:eastAsia="Cambria" w:hAnsi="Open Sans" w:cs="Open Sans"/>
        </w:rPr>
      </w:pPr>
      <w:r w:rsidRPr="00E511B6">
        <w:rPr>
          <w:rFonts w:ascii="Open Sans" w:eastAsia="Cambria" w:hAnsi="Open Sans" w:cs="Open Sans"/>
          <w:b/>
          <w:color w:val="002060"/>
        </w:rPr>
        <w:t>nie należymy</w:t>
      </w:r>
      <w:r w:rsidRPr="00E511B6">
        <w:rPr>
          <w:rFonts w:ascii="Open Sans" w:eastAsia="Cambria" w:hAnsi="Open Sans" w:cs="Open Sans"/>
        </w:rPr>
        <w:t xml:space="preserve"> do tej samej grupy kapitałowej, w rozumieniu ustawy z dnia 16 lutego 2007 r. o ochronie konkurencji i konsumentów (Dz. U. 2021, poz. 275 z późń. zm. ), z innymi Wykonawcami, którzy złożyli odrębne oferty/oferty częściowe w przedmiotowym postępowaniu o udzielenie zamówienia.</w:t>
      </w:r>
    </w:p>
    <w:p w14:paraId="6AD1669E" w14:textId="79075D8B" w:rsidR="007B550D" w:rsidRPr="00E511B6" w:rsidRDefault="007B550D" w:rsidP="00391421">
      <w:pPr>
        <w:pStyle w:val="Akapitzlist"/>
        <w:numPr>
          <w:ilvl w:val="0"/>
          <w:numId w:val="31"/>
        </w:numPr>
        <w:suppressAutoHyphens/>
        <w:spacing w:after="0" w:line="276" w:lineRule="auto"/>
        <w:jc w:val="both"/>
        <w:rPr>
          <w:rFonts w:ascii="Open Sans" w:eastAsia="Cambria" w:hAnsi="Open Sans" w:cs="Open Sans"/>
        </w:rPr>
      </w:pPr>
      <w:r w:rsidRPr="00E511B6">
        <w:rPr>
          <w:rFonts w:ascii="Open Sans" w:eastAsia="Cambria" w:hAnsi="Open Sans" w:cs="Open Sans"/>
          <w:b/>
          <w:color w:val="002060"/>
        </w:rPr>
        <w:t>należymy</w:t>
      </w:r>
      <w:r w:rsidRPr="00E511B6">
        <w:rPr>
          <w:rFonts w:ascii="Open Sans" w:eastAsia="Cambria" w:hAnsi="Open Sans" w:cs="Open Sans"/>
          <w:color w:val="002060"/>
        </w:rPr>
        <w:t xml:space="preserve"> </w:t>
      </w:r>
      <w:r w:rsidRPr="00E511B6">
        <w:rPr>
          <w:rFonts w:ascii="Open Sans" w:eastAsia="Cambria" w:hAnsi="Open Sans" w:cs="Open Sans"/>
        </w:rPr>
        <w:t>do tej samej grupy kapitałowej, w rozumieniu ustawy z dnia 16 lutego 2007 r. o ochronie konkurencji i konsumentów (Dz. U. 2021, poz. 275 z późń. zm. ) z następującymi Wykonawcami, którzy złożyli odrębne oferty/oferty częściowe w przedmiotowym postępowaniu o udzielenia zamówienia:</w:t>
      </w:r>
    </w:p>
    <w:p w14:paraId="77C52CBE" w14:textId="6F3D74D3" w:rsidR="007B550D" w:rsidRPr="00646FDB" w:rsidRDefault="007B550D" w:rsidP="00391421">
      <w:pPr>
        <w:numPr>
          <w:ilvl w:val="0"/>
          <w:numId w:val="27"/>
        </w:numPr>
        <w:suppressAutoHyphens/>
        <w:spacing w:after="0" w:line="240" w:lineRule="auto"/>
        <w:ind w:left="360" w:hanging="360"/>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_______________________________________________________________________________________</w:t>
      </w:r>
    </w:p>
    <w:p w14:paraId="114839BC" w14:textId="2EA99D29"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i  przedkładamy  następujące  dokumenty  lub  informacje  potwierdzające  przygotowanie  oferty,  niezależnie od ww. wykonawcy/-ów należących do tej samej grupy kapitałowej: _______________________________________________________________________________________</w:t>
      </w:r>
    </w:p>
    <w:p w14:paraId="4F5E4809" w14:textId="4FBA8FFD" w:rsidR="007B550D" w:rsidRPr="00E511B6" w:rsidRDefault="007B550D" w:rsidP="007B550D">
      <w:pPr>
        <w:suppressAutoHyphens/>
        <w:spacing w:after="0" w:line="240" w:lineRule="auto"/>
        <w:jc w:val="both"/>
        <w:rPr>
          <w:rFonts w:ascii="Open Sans" w:eastAsia="Cambria" w:hAnsi="Open Sans" w:cs="Open Sans"/>
          <w:bCs/>
          <w:i/>
          <w:color w:val="002060"/>
          <w:sz w:val="16"/>
          <w:szCs w:val="16"/>
          <w:u w:val="single"/>
        </w:rPr>
      </w:pPr>
      <w:r w:rsidRPr="00E511B6">
        <w:rPr>
          <w:rFonts w:ascii="Open Sans" w:eastAsia="Cambria" w:hAnsi="Open Sans" w:cs="Open Sans"/>
          <w:bCs/>
          <w:i/>
          <w:color w:val="002060"/>
          <w:sz w:val="16"/>
          <w:szCs w:val="16"/>
          <w:u w:val="single"/>
        </w:rPr>
        <w:t>(właściwe zaznaczyć znakiem X)</w:t>
      </w:r>
    </w:p>
    <w:p w14:paraId="2D00299B" w14:textId="77777777" w:rsidR="007B550D" w:rsidRPr="002960AC" w:rsidRDefault="007B550D" w:rsidP="007B550D">
      <w:pPr>
        <w:suppressAutoHyphens/>
        <w:spacing w:after="0" w:line="360" w:lineRule="auto"/>
        <w:jc w:val="both"/>
        <w:rPr>
          <w:rFonts w:ascii="Open Sans" w:eastAsia="Cambria" w:hAnsi="Open Sans" w:cs="Open Sans"/>
          <w:sz w:val="18"/>
          <w:szCs w:val="18"/>
        </w:rPr>
      </w:pPr>
      <w:r w:rsidRPr="002960AC">
        <w:rPr>
          <w:rFonts w:ascii="Open Sans" w:eastAsia="Cambria" w:hAnsi="Open Sans" w:cs="Open Sans"/>
          <w:sz w:val="18"/>
          <w:szCs w:val="18"/>
        </w:rPr>
        <w:t xml:space="preserve">___________________ </w:t>
      </w:r>
      <w:r w:rsidRPr="002960AC">
        <w:rPr>
          <w:rFonts w:ascii="Open Sans" w:eastAsia="Cambria" w:hAnsi="Open Sans" w:cs="Open Sans"/>
          <w:i/>
          <w:sz w:val="18"/>
          <w:szCs w:val="18"/>
        </w:rPr>
        <w:t xml:space="preserve">(miejscowość), </w:t>
      </w:r>
      <w:r w:rsidRPr="002960AC">
        <w:rPr>
          <w:rFonts w:ascii="Open Sans" w:eastAsia="Cambria" w:hAnsi="Open Sans" w:cs="Open Sans"/>
          <w:sz w:val="18"/>
          <w:szCs w:val="18"/>
        </w:rPr>
        <w:t xml:space="preserve">dnia ___________r. </w:t>
      </w:r>
    </w:p>
    <w:p w14:paraId="5BF57F33"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741DB78B" w14:textId="696930DE" w:rsidR="007B550D" w:rsidRDefault="007B550D" w:rsidP="000A7686">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0384AE43" w14:textId="141DEC40" w:rsidR="00943DAF" w:rsidRDefault="00943DAF" w:rsidP="000A7686">
      <w:pPr>
        <w:suppressAutoHyphens/>
        <w:spacing w:after="0" w:line="276" w:lineRule="auto"/>
        <w:jc w:val="center"/>
        <w:rPr>
          <w:rFonts w:ascii="Open Sans" w:eastAsia="Cambria" w:hAnsi="Open Sans" w:cs="Open Sans"/>
          <w:i/>
          <w:color w:val="FF0000"/>
        </w:rPr>
      </w:pPr>
    </w:p>
    <w:p w14:paraId="5AFD17A9" w14:textId="3A818204" w:rsidR="00943DAF" w:rsidRDefault="00943DAF" w:rsidP="000A7686">
      <w:pPr>
        <w:suppressAutoHyphens/>
        <w:spacing w:after="0" w:line="276" w:lineRule="auto"/>
        <w:jc w:val="center"/>
        <w:rPr>
          <w:rFonts w:ascii="Open Sans" w:eastAsia="Cambria" w:hAnsi="Open Sans" w:cs="Open Sans"/>
          <w:i/>
          <w:color w:val="FF0000"/>
        </w:rPr>
      </w:pPr>
    </w:p>
    <w:p w14:paraId="1565A235" w14:textId="77777777" w:rsidR="00943DAF" w:rsidRPr="00DE20C7" w:rsidRDefault="00943DAF" w:rsidP="000A7686">
      <w:pPr>
        <w:suppressAutoHyphens/>
        <w:spacing w:after="0" w:line="276" w:lineRule="auto"/>
        <w:jc w:val="center"/>
        <w:rPr>
          <w:rFonts w:ascii="Open Sans" w:eastAsia="Cambria" w:hAnsi="Open Sans" w:cs="Open Sans"/>
          <w:i/>
          <w:color w:val="FF0000"/>
        </w:rPr>
      </w:pPr>
    </w:p>
    <w:p w14:paraId="33173E8A" w14:textId="77777777" w:rsidR="007B550D" w:rsidRPr="00DE20C7" w:rsidRDefault="007B550D" w:rsidP="000A7686">
      <w:pPr>
        <w:suppressAutoHyphens/>
        <w:spacing w:after="0" w:line="276" w:lineRule="auto"/>
        <w:jc w:val="center"/>
        <w:rPr>
          <w:rFonts w:ascii="Open Sans" w:eastAsia="Cambria" w:hAnsi="Open Sans" w:cs="Open Sans"/>
          <w:i/>
          <w:color w:val="FF0000"/>
        </w:rPr>
      </w:pPr>
    </w:p>
    <w:p w14:paraId="798F4E31" w14:textId="77777777" w:rsidR="007B550D" w:rsidRPr="00FE2C1B" w:rsidRDefault="007B550D" w:rsidP="00FE2C1B">
      <w:pPr>
        <w:suppressAutoHyphens/>
        <w:spacing w:after="120" w:line="276" w:lineRule="auto"/>
        <w:ind w:left="2832"/>
        <w:jc w:val="right"/>
        <w:rPr>
          <w:rFonts w:ascii="Open Sans" w:eastAsia="Cambria" w:hAnsi="Open Sans" w:cs="Open Sans"/>
          <w:bCs/>
          <w:color w:val="002060"/>
          <w:sz w:val="16"/>
          <w:szCs w:val="16"/>
        </w:rPr>
      </w:pPr>
      <w:bookmarkStart w:id="38" w:name="_Hlk71839516"/>
      <w:r w:rsidRPr="00FE2C1B">
        <w:rPr>
          <w:rFonts w:ascii="Open Sans" w:eastAsia="Cambria" w:hAnsi="Open Sans" w:cs="Open Sans"/>
          <w:bCs/>
          <w:color w:val="002060"/>
          <w:sz w:val="16"/>
          <w:szCs w:val="16"/>
        </w:rPr>
        <w:t>Załącznik nr 4 do SWZ - Oświadczenie Wykonawcy o aktualności informacji zawartych w JEDZ</w:t>
      </w:r>
    </w:p>
    <w:bookmarkEnd w:id="38"/>
    <w:p w14:paraId="09B7B773" w14:textId="77777777" w:rsidR="007B550D" w:rsidRPr="00DE20C7" w:rsidRDefault="007B550D" w:rsidP="007B550D">
      <w:pPr>
        <w:suppressAutoHyphens/>
        <w:spacing w:after="0" w:line="360" w:lineRule="auto"/>
        <w:jc w:val="center"/>
        <w:rPr>
          <w:rFonts w:ascii="Open Sans" w:eastAsia="Cambria" w:hAnsi="Open Sans" w:cs="Open Sans"/>
          <w:b/>
          <w:color w:val="002060"/>
        </w:rPr>
      </w:pPr>
    </w:p>
    <w:p w14:paraId="68055DD0" w14:textId="77777777" w:rsidR="007B550D" w:rsidRPr="00DE20C7" w:rsidRDefault="007B550D" w:rsidP="007B550D">
      <w:pPr>
        <w:suppressAutoHyphens/>
        <w:spacing w:after="0" w:line="360" w:lineRule="auto"/>
        <w:jc w:val="center"/>
        <w:rPr>
          <w:rFonts w:ascii="Open Sans" w:eastAsia="Cambria" w:hAnsi="Open Sans" w:cs="Open Sans"/>
          <w:b/>
          <w:color w:val="002060"/>
        </w:rPr>
      </w:pPr>
      <w:r w:rsidRPr="00DE20C7">
        <w:rPr>
          <w:rFonts w:ascii="Open Sans" w:eastAsia="Cambria" w:hAnsi="Open Sans" w:cs="Open Sans"/>
          <w:b/>
          <w:color w:val="002060"/>
        </w:rPr>
        <w:t xml:space="preserve">OŚWIADCZENIE WYKONAWCY </w:t>
      </w:r>
    </w:p>
    <w:p w14:paraId="30ECE6C1" w14:textId="77777777" w:rsidR="007B550D" w:rsidRPr="00DE20C7" w:rsidRDefault="007B550D" w:rsidP="007B550D">
      <w:pPr>
        <w:suppressAutoHyphens/>
        <w:spacing w:after="0" w:line="276" w:lineRule="auto"/>
        <w:jc w:val="center"/>
        <w:rPr>
          <w:rFonts w:ascii="Open Sans" w:eastAsia="Cambria" w:hAnsi="Open Sans" w:cs="Open Sans"/>
          <w:b/>
          <w:color w:val="002060"/>
        </w:rPr>
      </w:pPr>
      <w:r w:rsidRPr="00DE20C7">
        <w:rPr>
          <w:rFonts w:ascii="Open Sans" w:eastAsia="Cambria" w:hAnsi="Open Sans" w:cs="Open Sans"/>
          <w:b/>
          <w:color w:val="002060"/>
        </w:rPr>
        <w:t>AKTUALNOŚĆ INFORMACJI ZAWARTYCH W OŚWIADCZENIU art. 125 ust. 1</w:t>
      </w:r>
    </w:p>
    <w:p w14:paraId="0B5D4D10" w14:textId="77777777" w:rsidR="007B550D" w:rsidRPr="00DE20C7" w:rsidRDefault="007B550D" w:rsidP="007B550D">
      <w:pPr>
        <w:suppressAutoHyphens/>
        <w:spacing w:after="0" w:line="276" w:lineRule="auto"/>
        <w:jc w:val="center"/>
        <w:rPr>
          <w:rFonts w:ascii="Open Sans" w:eastAsia="Cambria" w:hAnsi="Open Sans" w:cs="Open Sans"/>
          <w:b/>
        </w:rPr>
      </w:pPr>
    </w:p>
    <w:p w14:paraId="15621537"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AFF9EF3"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D48D8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B45ACB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18278156"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B81D2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784CC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BA12DB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E9975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03E28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B0D7C1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163C30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B3F00C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34440E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5ED8EC"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34B4A9A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D564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AF0AE5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7BC17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2B954A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6E5DBB49" w14:textId="77777777" w:rsidR="007B550D" w:rsidRPr="00DE20C7" w:rsidRDefault="007B550D" w:rsidP="007B550D">
      <w:pPr>
        <w:suppressAutoHyphens/>
        <w:spacing w:after="0" w:line="276" w:lineRule="auto"/>
        <w:jc w:val="center"/>
        <w:rPr>
          <w:rFonts w:ascii="Open Sans" w:eastAsia="Cambria" w:hAnsi="Open Sans" w:cs="Open Sans"/>
          <w:b/>
        </w:rPr>
      </w:pPr>
    </w:p>
    <w:p w14:paraId="0B2561DD" w14:textId="0B544CD9" w:rsidR="007B550D" w:rsidRPr="00DE20C7" w:rsidRDefault="007B550D" w:rsidP="00CA24B4">
      <w:pPr>
        <w:suppressAutoHyphens/>
        <w:spacing w:before="60" w:after="0" w:line="276" w:lineRule="auto"/>
        <w:jc w:val="both"/>
        <w:rPr>
          <w:rFonts w:ascii="Open Sans" w:eastAsia="Cambria" w:hAnsi="Open Sans" w:cs="Open Sans"/>
          <w:color w:val="FF0000"/>
        </w:rPr>
      </w:pPr>
      <w:r w:rsidRPr="00DE20C7">
        <w:rPr>
          <w:rFonts w:ascii="Open Sans" w:eastAsia="Cambria" w:hAnsi="Open Sans" w:cs="Open Sans"/>
        </w:rPr>
        <w:t xml:space="preserve">W związku ze złożeniem oferty w postępowaniu o udzielenie zamówienia publicznego pn. </w:t>
      </w:r>
      <w:r w:rsidR="00B25E61" w:rsidRPr="00B25E61">
        <w:rPr>
          <w:rFonts w:ascii="Open Sans" w:eastAsia="Cambria" w:hAnsi="Open Sans" w:cs="Open Sans"/>
          <w:iCs/>
          <w:u w:val="single"/>
        </w:rPr>
        <w:t>„Dostawa pojazdu - zamiatarki do zamiatania ulic</w:t>
      </w:r>
      <w:r w:rsidR="00B25E61">
        <w:rPr>
          <w:rFonts w:ascii="Open Sans" w:eastAsia="Cambria" w:hAnsi="Open Sans" w:cs="Open Sans"/>
          <w:iCs/>
          <w:u w:val="single"/>
        </w:rPr>
        <w:t>,</w:t>
      </w:r>
      <w:r w:rsidR="00B25E61" w:rsidRPr="00B25E61">
        <w:rPr>
          <w:rFonts w:ascii="Open Sans" w:eastAsia="Cambria" w:hAnsi="Open Sans" w:cs="Open Sans"/>
          <w:iCs/>
          <w:u w:val="single"/>
        </w:rPr>
        <w:t xml:space="preserve"> "</w:t>
      </w:r>
      <w:r w:rsidR="006707C6">
        <w:rPr>
          <w:rFonts w:ascii="Open Sans" w:eastAsia="Cambria" w:hAnsi="Open Sans" w:cs="Open Sans"/>
          <w:iCs/>
          <w:u w:val="single"/>
        </w:rPr>
        <w:t xml:space="preserve"> </w:t>
      </w:r>
      <w:r w:rsidRPr="00DE20C7">
        <w:rPr>
          <w:rFonts w:ascii="Open Sans" w:eastAsia="Cambria" w:hAnsi="Open Sans" w:cs="Open Sans"/>
        </w:rPr>
        <w:t>prowadzonego w trybie przetargu nieograniczonego na podstawie ustawy z dnia 11 września 2019r. Prawa Zamówień Publicznych (Dz. 20</w:t>
      </w:r>
      <w:r w:rsidR="007D5FE9" w:rsidRPr="00DE20C7">
        <w:rPr>
          <w:rFonts w:ascii="Open Sans" w:eastAsia="Cambria" w:hAnsi="Open Sans" w:cs="Open Sans"/>
        </w:rPr>
        <w:t>21</w:t>
      </w:r>
      <w:r w:rsidRPr="00DE20C7">
        <w:rPr>
          <w:rFonts w:ascii="Open Sans" w:eastAsia="Cambria" w:hAnsi="Open Sans" w:cs="Open Sans"/>
        </w:rPr>
        <w:t xml:space="preserve">, poz. </w:t>
      </w:r>
      <w:r w:rsidR="007D5FE9" w:rsidRPr="00DE20C7">
        <w:rPr>
          <w:rFonts w:ascii="Open Sans" w:eastAsia="Cambria" w:hAnsi="Open Sans" w:cs="Open Sans"/>
        </w:rPr>
        <w:t>1129</w:t>
      </w:r>
      <w:r w:rsidRPr="00DE20C7">
        <w:rPr>
          <w:rFonts w:ascii="Open Sans" w:eastAsia="Cambria" w:hAnsi="Open Sans" w:cs="Open Sans"/>
        </w:rPr>
        <w:t>. – dalej ustawa Pzp) oświadczam, że informacje zawarte w oświadczeniu, o którym mowa w art. 125 ust. 1 ustawy złożonym wraz z ofertą na formularzu Jednolitego Europejskiego Dokumentu Zamówienia (JEDZ) są aktualne w zakresie odnoszącym się do podstaw wykluczenia, o których mowa:</w:t>
      </w:r>
    </w:p>
    <w:p w14:paraId="342820BF"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3 ustawy Pzp;</w:t>
      </w:r>
    </w:p>
    <w:p w14:paraId="027D017A"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4  ustawy Pzp, dotyczących orzeczenia zakazu ubiegania się o zamówienie publiczne tytułem środka zapobiegawczego;</w:t>
      </w:r>
    </w:p>
    <w:p w14:paraId="10AE60BE"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5  ustawy Pzp, dotyczących zawarcia z  innymi  Wykonawcami porozumienia mającego na celu zakłócenie konkurencji;</w:t>
      </w:r>
    </w:p>
    <w:p w14:paraId="0CC20E14"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6 ustawy Pzp.</w:t>
      </w:r>
    </w:p>
    <w:p w14:paraId="00240561"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p>
    <w:p w14:paraId="00EF0ACC"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r w:rsidRPr="006707C6">
        <w:rPr>
          <w:rFonts w:ascii="Open Sans" w:eastAsia="Times New Roman" w:hAnsi="Open Sans" w:cs="Open Sans"/>
          <w:i/>
          <w:color w:val="000000"/>
          <w:sz w:val="20"/>
          <w:szCs w:val="20"/>
        </w:rPr>
        <w:t>W przypadku braku aktualności podanych uprzednio informacji, dodatkowo należy złożyć stosowną informację w tym zakresie w szczególności określić jakich danych dotyczy zmiana i wskazać jej zakres.</w:t>
      </w:r>
    </w:p>
    <w:p w14:paraId="6BC357C2" w14:textId="77777777" w:rsidR="007B550D" w:rsidRPr="006707C6" w:rsidRDefault="007B550D" w:rsidP="007B550D">
      <w:pPr>
        <w:suppressAutoHyphens/>
        <w:spacing w:after="0" w:line="360" w:lineRule="auto"/>
        <w:jc w:val="both"/>
        <w:rPr>
          <w:rFonts w:ascii="Open Sans" w:eastAsia="Cambria" w:hAnsi="Open Sans" w:cs="Open Sans"/>
          <w:sz w:val="16"/>
          <w:szCs w:val="16"/>
        </w:rPr>
      </w:pPr>
      <w:r w:rsidRPr="006707C6">
        <w:rPr>
          <w:rFonts w:ascii="Open Sans" w:eastAsia="Cambria" w:hAnsi="Open Sans" w:cs="Open Sans"/>
          <w:sz w:val="16"/>
          <w:szCs w:val="16"/>
        </w:rPr>
        <w:t xml:space="preserve">___________________ </w:t>
      </w:r>
      <w:r w:rsidRPr="006707C6">
        <w:rPr>
          <w:rFonts w:ascii="Open Sans" w:eastAsia="Cambria" w:hAnsi="Open Sans" w:cs="Open Sans"/>
          <w:i/>
          <w:sz w:val="16"/>
          <w:szCs w:val="16"/>
        </w:rPr>
        <w:t xml:space="preserve">(miejscowość), </w:t>
      </w:r>
      <w:r w:rsidRPr="006707C6">
        <w:rPr>
          <w:rFonts w:ascii="Open Sans" w:eastAsia="Cambria" w:hAnsi="Open Sans" w:cs="Open Sans"/>
          <w:sz w:val="16"/>
          <w:szCs w:val="16"/>
        </w:rPr>
        <w:t xml:space="preserve">dnia ___________r. </w:t>
      </w:r>
    </w:p>
    <w:p w14:paraId="400A9D59" w14:textId="77777777" w:rsidR="007B550D" w:rsidRPr="00DE20C7" w:rsidRDefault="007B550D" w:rsidP="007B550D">
      <w:pPr>
        <w:suppressAutoHyphens/>
        <w:spacing w:after="0" w:line="276" w:lineRule="auto"/>
        <w:rPr>
          <w:rFonts w:ascii="Open Sans" w:eastAsia="Cambria" w:hAnsi="Open Sans" w:cs="Open Sans"/>
          <w:i/>
          <w:color w:val="FF0000"/>
        </w:rPr>
      </w:pPr>
    </w:p>
    <w:p w14:paraId="724325B0" w14:textId="77777777" w:rsidR="007B550D" w:rsidRPr="00DE20C7" w:rsidRDefault="007B550D" w:rsidP="00457DC2">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7A3B5577" w14:textId="77777777" w:rsidR="00C41A8D" w:rsidRDefault="00C41A8D" w:rsidP="007B550D">
      <w:pPr>
        <w:suppressAutoHyphens/>
        <w:spacing w:after="120" w:line="276" w:lineRule="auto"/>
        <w:ind w:left="2832"/>
        <w:jc w:val="right"/>
        <w:rPr>
          <w:rFonts w:ascii="Open Sans" w:eastAsia="Cambria" w:hAnsi="Open Sans" w:cs="Open Sans"/>
          <w:bCs/>
          <w:color w:val="002060"/>
          <w:sz w:val="16"/>
          <w:szCs w:val="16"/>
        </w:rPr>
      </w:pPr>
    </w:p>
    <w:p w14:paraId="1B440CE7" w14:textId="3C14D38F" w:rsidR="00943DAF" w:rsidRDefault="00943DAF" w:rsidP="007B550D">
      <w:pPr>
        <w:suppressAutoHyphens/>
        <w:spacing w:after="120" w:line="276" w:lineRule="auto"/>
        <w:ind w:left="2832"/>
        <w:jc w:val="right"/>
        <w:rPr>
          <w:rFonts w:ascii="Open Sans" w:eastAsia="Cambria" w:hAnsi="Open Sans" w:cs="Open Sans"/>
          <w:bCs/>
          <w:color w:val="002060"/>
          <w:sz w:val="16"/>
          <w:szCs w:val="16"/>
        </w:rPr>
      </w:pPr>
    </w:p>
    <w:p w14:paraId="0604EDAB" w14:textId="77777777" w:rsidR="00B25E61" w:rsidRDefault="00B25E61" w:rsidP="007B550D">
      <w:pPr>
        <w:suppressAutoHyphens/>
        <w:spacing w:after="120" w:line="276" w:lineRule="auto"/>
        <w:ind w:left="2832"/>
        <w:jc w:val="right"/>
        <w:rPr>
          <w:rFonts w:ascii="Open Sans" w:eastAsia="Cambria" w:hAnsi="Open Sans" w:cs="Open Sans"/>
          <w:bCs/>
          <w:color w:val="002060"/>
          <w:sz w:val="16"/>
          <w:szCs w:val="16"/>
        </w:rPr>
      </w:pPr>
    </w:p>
    <w:p w14:paraId="6F70CD73" w14:textId="5586AC49" w:rsidR="001104EE" w:rsidRDefault="001104EE" w:rsidP="007B550D">
      <w:pPr>
        <w:suppressAutoHyphens/>
        <w:spacing w:after="120" w:line="276" w:lineRule="auto"/>
        <w:ind w:left="2832"/>
        <w:jc w:val="right"/>
        <w:rPr>
          <w:rFonts w:ascii="Open Sans" w:eastAsia="Cambria" w:hAnsi="Open Sans" w:cs="Open Sans"/>
          <w:bCs/>
          <w:color w:val="002060"/>
          <w:sz w:val="16"/>
          <w:szCs w:val="16"/>
        </w:rPr>
      </w:pPr>
    </w:p>
    <w:p w14:paraId="42E4C411" w14:textId="11C3B003" w:rsidR="007B550D" w:rsidRPr="009861B6" w:rsidRDefault="007B550D" w:rsidP="007B550D">
      <w:pPr>
        <w:suppressAutoHyphens/>
        <w:spacing w:after="120" w:line="276" w:lineRule="auto"/>
        <w:ind w:left="2832"/>
        <w:jc w:val="right"/>
        <w:rPr>
          <w:rFonts w:ascii="Open Sans" w:eastAsia="Cambria" w:hAnsi="Open Sans" w:cs="Open Sans"/>
          <w:bCs/>
          <w:color w:val="002060"/>
          <w:sz w:val="16"/>
          <w:szCs w:val="16"/>
        </w:rPr>
      </w:pPr>
      <w:r w:rsidRPr="009861B6">
        <w:rPr>
          <w:rFonts w:ascii="Open Sans" w:eastAsia="Cambria" w:hAnsi="Open Sans" w:cs="Open Sans"/>
          <w:bCs/>
          <w:color w:val="002060"/>
          <w:sz w:val="16"/>
          <w:szCs w:val="16"/>
        </w:rPr>
        <w:t>Załącznik nr 5 do SWZ – Wykaz dostaw</w:t>
      </w:r>
    </w:p>
    <w:p w14:paraId="5D42A195"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lang w:eastAsia="zh-CN"/>
        </w:rPr>
      </w:pPr>
    </w:p>
    <w:p w14:paraId="399834F9"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lang w:eastAsia="zh-CN"/>
        </w:rPr>
      </w:pPr>
    </w:p>
    <w:p w14:paraId="1F350229" w14:textId="6C4445DC" w:rsidR="007B550D" w:rsidRPr="00532C72" w:rsidRDefault="007B550D" w:rsidP="007B550D">
      <w:pPr>
        <w:tabs>
          <w:tab w:val="left" w:pos="708"/>
        </w:tabs>
        <w:suppressAutoHyphens/>
        <w:spacing w:after="0" w:line="240" w:lineRule="auto"/>
        <w:jc w:val="center"/>
        <w:rPr>
          <w:rFonts w:ascii="Open Sans" w:eastAsia="Times New Roman" w:hAnsi="Open Sans" w:cs="Open Sans"/>
          <w:iCs/>
          <w:lang w:eastAsia="zh-CN"/>
        </w:rPr>
      </w:pPr>
      <w:r w:rsidRPr="00532C72">
        <w:rPr>
          <w:rFonts w:ascii="Open Sans" w:eastAsia="Times New Roman" w:hAnsi="Open Sans" w:cs="Open Sans"/>
          <w:iCs/>
          <w:lang w:eastAsia="zh-CN"/>
        </w:rPr>
        <w:t>WYKAZ WYKONANYCH</w:t>
      </w:r>
      <w:r w:rsidRPr="00532C72">
        <w:rPr>
          <w:rFonts w:ascii="Open Sans" w:eastAsia="Times New Roman" w:hAnsi="Open Sans" w:cs="Open Sans"/>
          <w:lang w:eastAsia="zh-CN"/>
        </w:rPr>
        <w:t xml:space="preserve">, A W PRZYPADKU ŚWIADCZEŃ POWTARZAJĄCYCH SIĘ </w:t>
      </w:r>
      <w:r w:rsidR="00B06B34">
        <w:rPr>
          <w:rFonts w:ascii="Open Sans" w:eastAsia="Times New Roman" w:hAnsi="Open Sans" w:cs="Open Sans"/>
          <w:lang w:eastAsia="zh-CN"/>
        </w:rPr>
        <w:br/>
      </w:r>
      <w:r w:rsidRPr="00532C72">
        <w:rPr>
          <w:rFonts w:ascii="Open Sans" w:eastAsia="Times New Roman" w:hAnsi="Open Sans" w:cs="Open Sans"/>
          <w:lang w:eastAsia="zh-CN"/>
        </w:rPr>
        <w:t>LUB CIĄGŁYCH RÓWNIEŻ WYKONYWANYCH DOSTAW</w:t>
      </w:r>
    </w:p>
    <w:p w14:paraId="4FA0A03B" w14:textId="77777777" w:rsidR="007B550D" w:rsidRPr="00DE20C7" w:rsidRDefault="007B550D" w:rsidP="007B550D">
      <w:pPr>
        <w:tabs>
          <w:tab w:val="left" w:pos="708"/>
        </w:tabs>
        <w:suppressAutoHyphens/>
        <w:spacing w:after="0" w:line="240" w:lineRule="auto"/>
        <w:jc w:val="center"/>
        <w:rPr>
          <w:rFonts w:ascii="Open Sans" w:eastAsia="Times New Roman" w:hAnsi="Open Sans" w:cs="Open Sans"/>
          <w:b/>
          <w:bCs/>
          <w:iCs/>
          <w:lang w:eastAsia="zh-CN"/>
        </w:rPr>
      </w:pPr>
    </w:p>
    <w:p w14:paraId="602FE042" w14:textId="77777777" w:rsidR="007B550D" w:rsidRPr="00DE20C7" w:rsidRDefault="007B550D" w:rsidP="007B550D">
      <w:pPr>
        <w:tabs>
          <w:tab w:val="left" w:pos="708"/>
        </w:tabs>
        <w:suppressAutoHyphens/>
        <w:spacing w:after="0" w:line="240" w:lineRule="auto"/>
        <w:jc w:val="center"/>
        <w:rPr>
          <w:rFonts w:ascii="Open Sans" w:eastAsia="Times New Roman" w:hAnsi="Open Sans" w:cs="Open Sans"/>
          <w:b/>
          <w:bCs/>
          <w:iCs/>
          <w:lang w:eastAsia="zh-CN"/>
        </w:rPr>
      </w:pPr>
    </w:p>
    <w:p w14:paraId="27BB223D"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Cs/>
          <w:i/>
          <w:iCs/>
          <w:lang w:eastAsia="zh-CN"/>
        </w:rPr>
      </w:pPr>
    </w:p>
    <w:tbl>
      <w:tblPr>
        <w:tblW w:w="9260" w:type="dxa"/>
        <w:tblInd w:w="-140" w:type="dxa"/>
        <w:tblLayout w:type="fixed"/>
        <w:tblCellMar>
          <w:left w:w="10" w:type="dxa"/>
          <w:right w:w="10" w:type="dxa"/>
        </w:tblCellMar>
        <w:tblLook w:val="04A0" w:firstRow="1" w:lastRow="0" w:firstColumn="1" w:lastColumn="0" w:noHBand="0" w:noVBand="1"/>
      </w:tblPr>
      <w:tblGrid>
        <w:gridCol w:w="2440"/>
        <w:gridCol w:w="1900"/>
        <w:gridCol w:w="1800"/>
        <w:gridCol w:w="3120"/>
      </w:tblGrid>
      <w:tr w:rsidR="007B550D" w:rsidRPr="00DE20C7" w14:paraId="76A8E81A" w14:textId="77777777" w:rsidTr="00C41A8D">
        <w:trPr>
          <w:trHeight w:val="1609"/>
        </w:trPr>
        <w:tc>
          <w:tcPr>
            <w:tcW w:w="2440" w:type="dxa"/>
            <w:tcBorders>
              <w:top w:val="single" w:sz="4" w:space="0" w:color="00000A"/>
              <w:left w:val="single" w:sz="4" w:space="0" w:color="00000A"/>
              <w:bottom w:val="single" w:sz="4" w:space="0" w:color="00000A"/>
              <w:right w:val="nil"/>
            </w:tcBorders>
            <w:vAlign w:val="center"/>
          </w:tcPr>
          <w:p w14:paraId="511D44F7" w14:textId="77777777" w:rsidR="007B550D" w:rsidRPr="00532C72" w:rsidRDefault="007B550D">
            <w:pPr>
              <w:snapToGrid w:val="0"/>
              <w:spacing w:after="0" w:line="240" w:lineRule="auto"/>
              <w:jc w:val="center"/>
              <w:rPr>
                <w:rFonts w:ascii="Open Sans" w:eastAsia="Times New Roman" w:hAnsi="Open Sans" w:cs="Open Sans"/>
                <w:bCs/>
                <w:sz w:val="20"/>
                <w:szCs w:val="20"/>
                <w:lang w:eastAsia="zh-CN"/>
              </w:rPr>
            </w:pPr>
          </w:p>
          <w:p w14:paraId="6AEBAA85" w14:textId="77777777" w:rsidR="007B550D" w:rsidRPr="00532C72" w:rsidRDefault="007B550D">
            <w:pPr>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sz w:val="20"/>
                <w:szCs w:val="20"/>
                <w:lang w:eastAsia="zh-CN"/>
              </w:rPr>
              <w:t xml:space="preserve">Rodzaj </w:t>
            </w:r>
          </w:p>
          <w:p w14:paraId="6DF994A5" w14:textId="77777777" w:rsidR="007B550D" w:rsidRPr="00532C72" w:rsidRDefault="007B550D">
            <w:pPr>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sz w:val="20"/>
                <w:szCs w:val="20"/>
                <w:lang w:eastAsia="zh-CN"/>
              </w:rPr>
              <w:t>wykonanej / wykonywanej</w:t>
            </w:r>
          </w:p>
          <w:p w14:paraId="1AC8602D" w14:textId="77777777" w:rsidR="007B550D" w:rsidRPr="00532C72" w:rsidRDefault="007B550D">
            <w:pPr>
              <w:suppressAutoHyphens/>
              <w:spacing w:after="0" w:line="240" w:lineRule="auto"/>
              <w:rPr>
                <w:rFonts w:ascii="Open Sans" w:eastAsia="Times New Roman" w:hAnsi="Open Sans" w:cs="Open Sans"/>
                <w:bCs/>
                <w:sz w:val="20"/>
                <w:szCs w:val="20"/>
                <w:lang w:eastAsia="ar-SA"/>
              </w:rPr>
            </w:pPr>
            <w:r w:rsidRPr="00532C72">
              <w:rPr>
                <w:rFonts w:ascii="Open Sans" w:eastAsia="Times New Roman" w:hAnsi="Open Sans" w:cs="Open Sans"/>
                <w:bCs/>
                <w:sz w:val="20"/>
                <w:szCs w:val="20"/>
                <w:lang w:eastAsia="zh-CN"/>
              </w:rPr>
              <w:t xml:space="preserve">            dostawy</w:t>
            </w:r>
          </w:p>
          <w:p w14:paraId="141E56EC" w14:textId="77777777" w:rsidR="007B550D" w:rsidRPr="00532C72" w:rsidRDefault="007B550D">
            <w:pPr>
              <w:spacing w:after="0" w:line="240" w:lineRule="auto"/>
              <w:jc w:val="center"/>
              <w:rPr>
                <w:rFonts w:ascii="Open Sans" w:eastAsia="Times New Roman" w:hAnsi="Open Sans" w:cs="Open Sans"/>
                <w:bCs/>
                <w:i/>
                <w:sz w:val="20"/>
                <w:szCs w:val="20"/>
                <w:lang w:eastAsia="zh-CN"/>
              </w:rPr>
            </w:pPr>
            <w:r w:rsidRPr="00532C72">
              <w:rPr>
                <w:rFonts w:ascii="Open Sans" w:eastAsia="Times New Roman" w:hAnsi="Open Sans" w:cs="Open Sans"/>
                <w:bCs/>
                <w:i/>
                <w:sz w:val="20"/>
                <w:szCs w:val="20"/>
                <w:lang w:eastAsia="zh-CN"/>
              </w:rPr>
              <w:t xml:space="preserve">(należy szczegółowo </w:t>
            </w:r>
          </w:p>
          <w:p w14:paraId="6AF95487" w14:textId="77777777" w:rsidR="007B550D" w:rsidRPr="00532C72" w:rsidRDefault="007B550D">
            <w:pPr>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i/>
                <w:sz w:val="20"/>
                <w:szCs w:val="20"/>
                <w:lang w:eastAsia="zh-CN"/>
              </w:rPr>
              <w:t xml:space="preserve">rozpisać posiadane </w:t>
            </w:r>
            <w:r w:rsidRPr="00532C72">
              <w:rPr>
                <w:rFonts w:ascii="Open Sans" w:eastAsia="Times New Roman" w:hAnsi="Open Sans" w:cs="Open Sans"/>
                <w:bCs/>
                <w:i/>
                <w:sz w:val="20"/>
                <w:szCs w:val="20"/>
                <w:lang w:eastAsia="zh-CN"/>
              </w:rPr>
              <w:br/>
              <w:t>i spełniające warunek Zamawiającego doświadczenie)</w:t>
            </w:r>
          </w:p>
          <w:p w14:paraId="7A2CB31B" w14:textId="77777777" w:rsidR="007B550D" w:rsidRPr="00532C72" w:rsidRDefault="007B550D">
            <w:pPr>
              <w:suppressAutoHyphens/>
              <w:spacing w:after="0" w:line="240" w:lineRule="auto"/>
              <w:rPr>
                <w:rFonts w:ascii="Open Sans" w:eastAsia="Times New Roman" w:hAnsi="Open Sans" w:cs="Open Sans"/>
                <w:bCs/>
                <w:sz w:val="20"/>
                <w:szCs w:val="20"/>
                <w:lang w:eastAsia="zh-CN"/>
              </w:rPr>
            </w:pPr>
          </w:p>
        </w:tc>
        <w:tc>
          <w:tcPr>
            <w:tcW w:w="1900" w:type="dxa"/>
            <w:tcBorders>
              <w:top w:val="single" w:sz="4" w:space="0" w:color="00000A"/>
              <w:left w:val="single" w:sz="4" w:space="0" w:color="00000A"/>
              <w:bottom w:val="single" w:sz="4" w:space="0" w:color="00000A"/>
              <w:right w:val="nil"/>
            </w:tcBorders>
            <w:vAlign w:val="center"/>
            <w:hideMark/>
          </w:tcPr>
          <w:p w14:paraId="1FDFFA96" w14:textId="77777777" w:rsidR="007B550D" w:rsidRPr="00532C72" w:rsidRDefault="007B550D">
            <w:pPr>
              <w:keepNext/>
              <w:tabs>
                <w:tab w:val="num" w:pos="0"/>
              </w:tabs>
              <w:suppressAutoHyphens/>
              <w:spacing w:after="0" w:line="240" w:lineRule="auto"/>
              <w:jc w:val="center"/>
              <w:outlineLvl w:val="1"/>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 xml:space="preserve">Wartość </w:t>
            </w:r>
          </w:p>
          <w:p w14:paraId="6E9D15FF" w14:textId="77777777" w:rsidR="007B550D" w:rsidRPr="00532C72" w:rsidRDefault="007B550D">
            <w:pPr>
              <w:keepNext/>
              <w:tabs>
                <w:tab w:val="num" w:pos="0"/>
              </w:tabs>
              <w:suppressAutoHyphens/>
              <w:spacing w:after="0" w:line="240" w:lineRule="auto"/>
              <w:jc w:val="center"/>
              <w:outlineLvl w:val="1"/>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 xml:space="preserve">wykonanej </w:t>
            </w:r>
            <w:r w:rsidRPr="00532C72">
              <w:rPr>
                <w:rFonts w:ascii="Open Sans" w:eastAsia="Times New Roman" w:hAnsi="Open Sans" w:cs="Open Sans"/>
                <w:bCs/>
                <w:iCs/>
                <w:sz w:val="20"/>
                <w:szCs w:val="20"/>
                <w:lang w:eastAsia="zh-CN"/>
              </w:rPr>
              <w:br/>
              <w:t xml:space="preserve">/ wykonywanej </w:t>
            </w:r>
          </w:p>
          <w:p w14:paraId="1B61B8BF" w14:textId="77777777" w:rsidR="007B550D" w:rsidRPr="00532C72" w:rsidRDefault="007B550D">
            <w:pPr>
              <w:keepNext/>
              <w:tabs>
                <w:tab w:val="num" w:pos="0"/>
              </w:tabs>
              <w:suppressAutoHyphens/>
              <w:spacing w:after="0" w:line="240" w:lineRule="auto"/>
              <w:ind w:left="576" w:hanging="576"/>
              <w:jc w:val="center"/>
              <w:outlineLvl w:val="1"/>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dostawy</w:t>
            </w:r>
          </w:p>
          <w:p w14:paraId="0EF93A73" w14:textId="4ECB2326" w:rsidR="007B550D" w:rsidRPr="00532C72" w:rsidRDefault="007B550D">
            <w:pPr>
              <w:keepNext/>
              <w:tabs>
                <w:tab w:val="num" w:pos="0"/>
              </w:tabs>
              <w:suppressAutoHyphens/>
              <w:spacing w:after="0" w:line="240" w:lineRule="auto"/>
              <w:ind w:left="576" w:hanging="576"/>
              <w:jc w:val="center"/>
              <w:outlineLvl w:val="1"/>
              <w:rPr>
                <w:rFonts w:ascii="Open Sans" w:eastAsia="Times New Roman" w:hAnsi="Open Sans" w:cs="Open Sans"/>
                <w:bCs/>
                <w:sz w:val="20"/>
                <w:szCs w:val="20"/>
                <w:lang w:eastAsia="zh-CN"/>
              </w:rPr>
            </w:pPr>
            <w:r w:rsidRPr="0070161C">
              <w:rPr>
                <w:rFonts w:ascii="Open Sans" w:eastAsia="Times New Roman" w:hAnsi="Open Sans" w:cs="Open Sans"/>
                <w:bCs/>
                <w:i/>
                <w:iCs/>
                <w:color w:val="FF0000"/>
                <w:sz w:val="20"/>
                <w:szCs w:val="20"/>
                <w:lang w:eastAsia="zh-CN"/>
              </w:rPr>
              <w:t>(</w:t>
            </w:r>
            <w:r w:rsidR="00B25E61">
              <w:rPr>
                <w:rFonts w:ascii="Open Sans" w:eastAsia="Times New Roman" w:hAnsi="Open Sans" w:cs="Open Sans"/>
                <w:bCs/>
                <w:i/>
                <w:iCs/>
                <w:color w:val="FF0000"/>
                <w:sz w:val="20"/>
                <w:szCs w:val="20"/>
                <w:lang w:eastAsia="zh-CN"/>
              </w:rPr>
              <w:t>brutto</w:t>
            </w:r>
            <w:r w:rsidR="0070161C" w:rsidRPr="0070161C">
              <w:rPr>
                <w:rFonts w:ascii="Open Sans" w:eastAsia="Times New Roman" w:hAnsi="Open Sans" w:cs="Open Sans"/>
                <w:bCs/>
                <w:i/>
                <w:iCs/>
                <w:color w:val="FF0000"/>
                <w:sz w:val="20"/>
                <w:szCs w:val="20"/>
                <w:lang w:eastAsia="zh-CN"/>
              </w:rPr>
              <w:t xml:space="preserve"> </w:t>
            </w:r>
            <w:r w:rsidRPr="0070161C">
              <w:rPr>
                <w:rFonts w:ascii="Open Sans" w:eastAsia="Times New Roman" w:hAnsi="Open Sans" w:cs="Open Sans"/>
                <w:bCs/>
                <w:i/>
                <w:iCs/>
                <w:color w:val="FF0000"/>
                <w:sz w:val="20"/>
                <w:szCs w:val="20"/>
                <w:lang w:eastAsia="zh-CN"/>
              </w:rPr>
              <w:t>)</w:t>
            </w:r>
          </w:p>
        </w:tc>
        <w:tc>
          <w:tcPr>
            <w:tcW w:w="1800" w:type="dxa"/>
            <w:tcBorders>
              <w:top w:val="single" w:sz="4" w:space="0" w:color="00000A"/>
              <w:left w:val="single" w:sz="4" w:space="0" w:color="00000A"/>
              <w:bottom w:val="single" w:sz="4" w:space="0" w:color="00000A"/>
              <w:right w:val="nil"/>
            </w:tcBorders>
            <w:vAlign w:val="center"/>
          </w:tcPr>
          <w:p w14:paraId="0A441710" w14:textId="77777777" w:rsidR="007B550D" w:rsidRPr="00532C72" w:rsidRDefault="007B550D">
            <w:pPr>
              <w:tabs>
                <w:tab w:val="left" w:pos="708"/>
              </w:tabs>
              <w:snapToGrid w:val="0"/>
              <w:spacing w:after="0" w:line="240" w:lineRule="auto"/>
              <w:jc w:val="center"/>
              <w:rPr>
                <w:rFonts w:ascii="Open Sans" w:eastAsia="Times New Roman" w:hAnsi="Open Sans" w:cs="Open Sans"/>
                <w:bCs/>
                <w:i/>
                <w:iCs/>
                <w:sz w:val="20"/>
                <w:szCs w:val="20"/>
              </w:rPr>
            </w:pPr>
          </w:p>
          <w:p w14:paraId="713566A6" w14:textId="77777777" w:rsidR="007B550D" w:rsidRPr="00532C72" w:rsidRDefault="007B550D">
            <w:pPr>
              <w:tabs>
                <w:tab w:val="left" w:pos="708"/>
              </w:tabs>
              <w:spacing w:after="0" w:line="240" w:lineRule="auto"/>
              <w:jc w:val="center"/>
              <w:rPr>
                <w:rFonts w:ascii="Open Sans" w:eastAsia="Times New Roman" w:hAnsi="Open Sans" w:cs="Open Sans"/>
                <w:bCs/>
                <w:iCs/>
                <w:sz w:val="20"/>
                <w:szCs w:val="20"/>
              </w:rPr>
            </w:pPr>
            <w:r w:rsidRPr="00532C72">
              <w:rPr>
                <w:rFonts w:ascii="Open Sans" w:eastAsia="Times New Roman" w:hAnsi="Open Sans" w:cs="Open Sans"/>
                <w:bCs/>
                <w:iCs/>
                <w:sz w:val="20"/>
                <w:szCs w:val="20"/>
              </w:rPr>
              <w:t xml:space="preserve">Data i miejsce </w:t>
            </w:r>
            <w:r w:rsidRPr="00532C72">
              <w:rPr>
                <w:rFonts w:ascii="Open Sans" w:eastAsia="Times New Roman" w:hAnsi="Open Sans" w:cs="Open Sans"/>
                <w:bCs/>
                <w:iCs/>
                <w:sz w:val="20"/>
                <w:szCs w:val="20"/>
              </w:rPr>
              <w:br/>
              <w:t xml:space="preserve">wykonania </w:t>
            </w:r>
          </w:p>
          <w:p w14:paraId="28AFE418" w14:textId="77777777" w:rsidR="007B550D" w:rsidRPr="00532C72" w:rsidRDefault="007B550D">
            <w:pPr>
              <w:tabs>
                <w:tab w:val="left" w:pos="708"/>
              </w:tabs>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iCs/>
                <w:sz w:val="20"/>
                <w:szCs w:val="20"/>
              </w:rPr>
              <w:t>/ wykonywania dostawy</w:t>
            </w:r>
          </w:p>
        </w:tc>
        <w:tc>
          <w:tcPr>
            <w:tcW w:w="3120" w:type="dxa"/>
            <w:tcBorders>
              <w:top w:val="single" w:sz="4" w:space="0" w:color="00000A"/>
              <w:left w:val="single" w:sz="4" w:space="0" w:color="00000A"/>
              <w:bottom w:val="single" w:sz="4" w:space="0" w:color="00000A"/>
              <w:right w:val="single" w:sz="4" w:space="0" w:color="00000A"/>
            </w:tcBorders>
            <w:vAlign w:val="center"/>
            <w:hideMark/>
          </w:tcPr>
          <w:p w14:paraId="7ECE34DF" w14:textId="77777777" w:rsidR="007B550D" w:rsidRPr="00532C72" w:rsidRDefault="007B550D">
            <w:pPr>
              <w:tabs>
                <w:tab w:val="left" w:pos="708"/>
              </w:tabs>
              <w:suppressAutoHyphens/>
              <w:spacing w:after="0" w:line="240" w:lineRule="auto"/>
              <w:jc w:val="center"/>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 xml:space="preserve">Podmiot, </w:t>
            </w:r>
            <w:r w:rsidRPr="00532C72">
              <w:rPr>
                <w:rFonts w:ascii="Open Sans" w:eastAsia="Times New Roman" w:hAnsi="Open Sans" w:cs="Open Sans"/>
                <w:bCs/>
                <w:iCs/>
                <w:sz w:val="20"/>
                <w:szCs w:val="20"/>
                <w:lang w:eastAsia="zh-CN"/>
              </w:rPr>
              <w:br/>
              <w:t>na rzecz którego</w:t>
            </w:r>
          </w:p>
          <w:p w14:paraId="47CF4C24" w14:textId="77777777" w:rsidR="007B550D" w:rsidRPr="00532C72" w:rsidRDefault="007B550D">
            <w:pPr>
              <w:tabs>
                <w:tab w:val="left" w:pos="708"/>
              </w:tabs>
              <w:suppressAutoHyphens/>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iCs/>
                <w:sz w:val="20"/>
                <w:szCs w:val="20"/>
                <w:lang w:eastAsia="zh-CN"/>
              </w:rPr>
              <w:t xml:space="preserve">dostawa została wykonana </w:t>
            </w:r>
            <w:r w:rsidRPr="00532C72">
              <w:rPr>
                <w:rFonts w:ascii="Open Sans" w:eastAsia="Times New Roman" w:hAnsi="Open Sans" w:cs="Open Sans"/>
                <w:bCs/>
                <w:iCs/>
                <w:sz w:val="20"/>
                <w:szCs w:val="20"/>
                <w:lang w:eastAsia="zh-CN"/>
              </w:rPr>
              <w:br/>
              <w:t>/ jest wykonywana</w:t>
            </w:r>
          </w:p>
        </w:tc>
      </w:tr>
      <w:tr w:rsidR="007B550D" w:rsidRPr="00DE20C7" w14:paraId="45A2BED3" w14:textId="77777777" w:rsidTr="00C41A8D">
        <w:trPr>
          <w:trHeight w:val="996"/>
        </w:trPr>
        <w:tc>
          <w:tcPr>
            <w:tcW w:w="2440" w:type="dxa"/>
            <w:tcBorders>
              <w:top w:val="single" w:sz="4" w:space="0" w:color="00000A"/>
              <w:left w:val="single" w:sz="4" w:space="0" w:color="00000A"/>
              <w:bottom w:val="single" w:sz="4" w:space="0" w:color="00000A"/>
              <w:right w:val="nil"/>
            </w:tcBorders>
          </w:tcPr>
          <w:p w14:paraId="48DD2448"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66C5BB4A"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4AAEFD9E"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36447A47"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7C13D480"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1FCC231F"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p w14:paraId="756C1009" w14:textId="77777777" w:rsidR="007B550D" w:rsidRPr="00DE20C7" w:rsidRDefault="007B550D">
            <w:pPr>
              <w:tabs>
                <w:tab w:val="left" w:pos="708"/>
              </w:tabs>
              <w:suppressAutoHyphens/>
              <w:spacing w:after="0" w:line="240" w:lineRule="auto"/>
              <w:jc w:val="center"/>
              <w:rPr>
                <w:rFonts w:ascii="Open Sans" w:eastAsia="Times New Roman" w:hAnsi="Open Sans" w:cs="Open Sans"/>
                <w:lang w:eastAsia="zh-CN"/>
              </w:rPr>
            </w:pPr>
          </w:p>
          <w:p w14:paraId="4DB016D0"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776818FA" w14:textId="77777777" w:rsidR="007B550D" w:rsidRPr="00DE20C7" w:rsidRDefault="007B550D">
            <w:pPr>
              <w:tabs>
                <w:tab w:val="left" w:pos="708"/>
              </w:tabs>
              <w:suppressAutoHyphens/>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6F9332D7"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7D126467"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r w:rsidR="007B550D" w:rsidRPr="00DE20C7" w14:paraId="3E6824E9" w14:textId="77777777" w:rsidTr="00C41A8D">
        <w:trPr>
          <w:trHeight w:val="996"/>
        </w:trPr>
        <w:tc>
          <w:tcPr>
            <w:tcW w:w="2440" w:type="dxa"/>
            <w:tcBorders>
              <w:top w:val="single" w:sz="4" w:space="0" w:color="00000A"/>
              <w:left w:val="single" w:sz="4" w:space="0" w:color="00000A"/>
              <w:bottom w:val="single" w:sz="4" w:space="0" w:color="00000A"/>
              <w:right w:val="nil"/>
            </w:tcBorders>
          </w:tcPr>
          <w:p w14:paraId="1923D781"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0F0F3E04"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56CAE43C"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40A2C842"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3FE96C7C"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78F3A916"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36AA9B3E"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4A1262E1"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bl>
    <w:p w14:paraId="4EBC37CF"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
          <w:color w:val="FF0000"/>
          <w:u w:val="single"/>
          <w:lang w:eastAsia="zh-CN"/>
        </w:rPr>
      </w:pPr>
    </w:p>
    <w:p w14:paraId="25B5D372" w14:textId="77777777" w:rsidR="007B550D" w:rsidRPr="00620F26" w:rsidRDefault="007B550D" w:rsidP="007B550D">
      <w:pPr>
        <w:widowControl w:val="0"/>
        <w:tabs>
          <w:tab w:val="left" w:pos="708"/>
        </w:tabs>
        <w:suppressAutoHyphens/>
        <w:spacing w:after="0" w:line="240" w:lineRule="auto"/>
        <w:jc w:val="both"/>
        <w:rPr>
          <w:rFonts w:ascii="Open Sans" w:eastAsia="Times New Roman" w:hAnsi="Open Sans" w:cs="Open Sans"/>
          <w:bCs/>
          <w:i/>
          <w:color w:val="FF0000"/>
          <w:lang w:eastAsia="zh-CN"/>
        </w:rPr>
      </w:pPr>
      <w:r w:rsidRPr="00620F26">
        <w:rPr>
          <w:rFonts w:ascii="Open Sans" w:eastAsia="Times New Roman" w:hAnsi="Open Sans" w:cs="Open Sans"/>
          <w:bCs/>
          <w:i/>
          <w:color w:val="FF0000"/>
          <w:lang w:eastAsia="zh-CN"/>
        </w:rPr>
        <w:t>Uwaga!</w:t>
      </w:r>
    </w:p>
    <w:p w14:paraId="4B7D8EAF" w14:textId="77777777" w:rsidR="007B550D" w:rsidRPr="00620F26" w:rsidRDefault="007B550D" w:rsidP="007B550D">
      <w:pPr>
        <w:widowControl w:val="0"/>
        <w:tabs>
          <w:tab w:val="left" w:pos="708"/>
        </w:tabs>
        <w:suppressAutoHyphens/>
        <w:spacing w:after="0" w:line="240" w:lineRule="auto"/>
        <w:jc w:val="both"/>
        <w:rPr>
          <w:rFonts w:ascii="Open Sans" w:eastAsia="Times New Roman" w:hAnsi="Open Sans" w:cs="Open Sans"/>
          <w:bCs/>
          <w:i/>
          <w:color w:val="FF0000"/>
          <w:lang w:eastAsia="zh-CN"/>
        </w:rPr>
      </w:pPr>
      <w:r w:rsidRPr="00620F26">
        <w:rPr>
          <w:rFonts w:ascii="Open Sans" w:eastAsia="Times New Roman" w:hAnsi="Open Sans" w:cs="Open Sans"/>
          <w:bCs/>
          <w:i/>
          <w:color w:val="FF0000"/>
          <w:lang w:eastAsia="zh-CN"/>
        </w:rPr>
        <w:t xml:space="preserve">Rodzaj dostawy wykazany w tabeli powinien być opisany precyzyjnie </w:t>
      </w:r>
      <w:r w:rsidRPr="00620F26">
        <w:rPr>
          <w:rFonts w:ascii="Open Sans" w:eastAsia="Times New Roman" w:hAnsi="Open Sans" w:cs="Open Sans"/>
          <w:bCs/>
          <w:i/>
          <w:color w:val="FF0000"/>
          <w:lang w:eastAsia="zh-CN"/>
        </w:rPr>
        <w:br/>
        <w:t xml:space="preserve">i jednoznacznie odpowiadać warunkom postawionym przez Zamawiającego w SWZ </w:t>
      </w:r>
      <w:r w:rsidRPr="00620F26">
        <w:rPr>
          <w:rFonts w:ascii="Open Sans" w:eastAsia="Times New Roman" w:hAnsi="Open Sans" w:cs="Open Sans"/>
          <w:bCs/>
          <w:i/>
          <w:color w:val="FF0000"/>
          <w:lang w:eastAsia="zh-CN"/>
        </w:rPr>
        <w:br/>
        <w:t>dla danego zadania</w:t>
      </w:r>
    </w:p>
    <w:p w14:paraId="2AD7BA59"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
          <w:bCs/>
          <w:i/>
          <w:color w:val="FF0000"/>
          <w:lang w:eastAsia="zh-CN"/>
        </w:rPr>
      </w:pPr>
    </w:p>
    <w:p w14:paraId="5A517649" w14:textId="77777777" w:rsidR="003F5E27" w:rsidRDefault="003F5E27" w:rsidP="00822F22">
      <w:pPr>
        <w:tabs>
          <w:tab w:val="left" w:pos="708"/>
        </w:tabs>
        <w:suppressAutoHyphens/>
        <w:spacing w:after="0" w:line="240" w:lineRule="auto"/>
        <w:rPr>
          <w:rFonts w:ascii="Open Sans" w:eastAsia="Times New Roman" w:hAnsi="Open Sans" w:cs="Open Sans"/>
          <w:i/>
          <w:iCs/>
          <w:color w:val="FF0000"/>
          <w:lang w:eastAsia="zh-CN"/>
        </w:rPr>
      </w:pPr>
    </w:p>
    <w:p w14:paraId="3114BBF4" w14:textId="36C5B8DB" w:rsidR="007B550D" w:rsidRPr="00DE20C7" w:rsidRDefault="007B550D" w:rsidP="00822F22">
      <w:pPr>
        <w:tabs>
          <w:tab w:val="left" w:pos="708"/>
        </w:tabs>
        <w:suppressAutoHyphens/>
        <w:spacing w:after="0" w:line="240" w:lineRule="auto"/>
        <w:rPr>
          <w:rFonts w:ascii="Open Sans" w:eastAsia="Times New Roman" w:hAnsi="Open Sans" w:cs="Open Sans"/>
          <w:i/>
          <w:iCs/>
          <w:color w:val="FF0000"/>
          <w:lang w:eastAsia="zh-CN"/>
        </w:rPr>
      </w:pPr>
      <w:r w:rsidRPr="00DE20C7">
        <w:rPr>
          <w:rFonts w:ascii="Open Sans" w:eastAsia="Times New Roman" w:hAnsi="Open Sans" w:cs="Open Sans"/>
          <w:i/>
          <w:iCs/>
          <w:color w:val="FF0000"/>
          <w:lang w:eastAsia="zh-CN"/>
        </w:rPr>
        <w:t xml:space="preserve">Niniejszy wykaz należy opatrzyć kwalifikowanym podpisem elektronicznym </w:t>
      </w:r>
    </w:p>
    <w:p w14:paraId="037B4E65" w14:textId="77777777" w:rsidR="007B550D" w:rsidRPr="00DE20C7" w:rsidRDefault="007B550D" w:rsidP="00822F22">
      <w:pPr>
        <w:tabs>
          <w:tab w:val="left" w:pos="708"/>
        </w:tabs>
        <w:suppressAutoHyphens/>
        <w:spacing w:after="0" w:line="240" w:lineRule="auto"/>
        <w:rPr>
          <w:rFonts w:ascii="Open Sans" w:eastAsia="Segoe UI" w:hAnsi="Open Sans" w:cs="Open Sans"/>
          <w:b/>
          <w:i/>
          <w:lang w:eastAsia="zh-CN"/>
        </w:rPr>
      </w:pPr>
      <w:r w:rsidRPr="00DE20C7">
        <w:rPr>
          <w:rFonts w:ascii="Open Sans" w:eastAsia="Times New Roman" w:hAnsi="Open Sans" w:cs="Open Sans"/>
          <w:i/>
          <w:iCs/>
          <w:color w:val="FF0000"/>
          <w:lang w:eastAsia="zh-CN"/>
        </w:rPr>
        <w:t>właściwej, umocowanej osoby / właściwych, umocowanych osób</w:t>
      </w:r>
    </w:p>
    <w:p w14:paraId="07C26EB5" w14:textId="77777777" w:rsidR="00620F26" w:rsidRDefault="007B550D" w:rsidP="00BD6D03">
      <w:pPr>
        <w:tabs>
          <w:tab w:val="left" w:pos="708"/>
        </w:tabs>
        <w:suppressAutoHyphens/>
        <w:spacing w:after="0" w:line="240" w:lineRule="auto"/>
        <w:rPr>
          <w:rFonts w:ascii="Open Sans" w:eastAsia="Segoe UI" w:hAnsi="Open Sans" w:cs="Open Sans"/>
          <w:b/>
          <w:i/>
          <w:lang w:eastAsia="zh-CN"/>
        </w:rPr>
      </w:pPr>
      <w:r w:rsidRPr="00DE20C7">
        <w:rPr>
          <w:rFonts w:ascii="Open Sans" w:eastAsia="Segoe UI" w:hAnsi="Open Sans" w:cs="Open Sans"/>
          <w:b/>
          <w:i/>
          <w:lang w:eastAsia="zh-CN"/>
        </w:rPr>
        <w:t xml:space="preserve">   </w:t>
      </w:r>
      <w:r w:rsidR="00BD6D03">
        <w:rPr>
          <w:rFonts w:ascii="Open Sans" w:eastAsia="Segoe UI" w:hAnsi="Open Sans" w:cs="Open Sans"/>
          <w:b/>
          <w:i/>
          <w:lang w:eastAsia="zh-CN"/>
        </w:rPr>
        <w:tab/>
      </w:r>
      <w:r w:rsidR="00BD6D03">
        <w:rPr>
          <w:rFonts w:ascii="Open Sans" w:eastAsia="Segoe UI" w:hAnsi="Open Sans" w:cs="Open Sans"/>
          <w:b/>
          <w:i/>
          <w:lang w:eastAsia="zh-CN"/>
        </w:rPr>
        <w:tab/>
      </w:r>
      <w:r w:rsidR="00BD6D03">
        <w:rPr>
          <w:rFonts w:ascii="Open Sans" w:eastAsia="Segoe UI" w:hAnsi="Open Sans" w:cs="Open Sans"/>
          <w:b/>
          <w:i/>
          <w:lang w:eastAsia="zh-CN"/>
        </w:rPr>
        <w:tab/>
      </w:r>
      <w:r w:rsidR="00BD6D03">
        <w:rPr>
          <w:rFonts w:ascii="Open Sans" w:eastAsia="Segoe UI" w:hAnsi="Open Sans" w:cs="Open Sans"/>
          <w:b/>
          <w:i/>
          <w:lang w:eastAsia="zh-CN"/>
        </w:rPr>
        <w:tab/>
      </w:r>
    </w:p>
    <w:p w14:paraId="15679D80" w14:textId="77777777"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201FF9A0" w14:textId="77777777"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07477AC3" w14:textId="77777777"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36B18266" w14:textId="28881F1C"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091E35D7" w14:textId="67042337"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24C7D1F8" w14:textId="20CEDA88"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3AA2592A" w14:textId="388A8AD8"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35FD6420" w14:textId="54F6E96E" w:rsidR="0038174A" w:rsidRDefault="0038174A" w:rsidP="00BD6D03">
      <w:pPr>
        <w:tabs>
          <w:tab w:val="left" w:pos="708"/>
        </w:tabs>
        <w:suppressAutoHyphens/>
        <w:spacing w:after="0" w:line="240" w:lineRule="auto"/>
        <w:rPr>
          <w:rFonts w:ascii="Open Sans" w:eastAsia="Segoe UI" w:hAnsi="Open Sans" w:cs="Open Sans"/>
          <w:b/>
          <w:i/>
          <w:lang w:eastAsia="zh-CN"/>
        </w:rPr>
      </w:pPr>
    </w:p>
    <w:p w14:paraId="4688B3B7" w14:textId="293CA4B6" w:rsidR="007B550D" w:rsidRPr="00620F26" w:rsidRDefault="007B550D" w:rsidP="00620F26">
      <w:pPr>
        <w:tabs>
          <w:tab w:val="left" w:pos="708"/>
        </w:tabs>
        <w:suppressAutoHyphens/>
        <w:spacing w:after="0" w:line="240" w:lineRule="auto"/>
        <w:jc w:val="right"/>
        <w:rPr>
          <w:rFonts w:ascii="Open Sans" w:eastAsia="Cambria" w:hAnsi="Open Sans" w:cs="Open Sans"/>
          <w:bCs/>
          <w:color w:val="002060"/>
          <w:sz w:val="16"/>
          <w:szCs w:val="16"/>
        </w:rPr>
      </w:pPr>
      <w:r w:rsidRPr="00620F26">
        <w:rPr>
          <w:rFonts w:ascii="Open Sans" w:eastAsia="Cambria" w:hAnsi="Open Sans" w:cs="Open Sans"/>
          <w:bCs/>
          <w:color w:val="002060"/>
          <w:sz w:val="16"/>
          <w:szCs w:val="16"/>
        </w:rPr>
        <w:t xml:space="preserve">Załącznik Nr 6 do SWZ  - </w:t>
      </w:r>
      <w:r w:rsidR="00943DAF">
        <w:rPr>
          <w:rFonts w:ascii="Open Sans" w:eastAsia="Cambria" w:hAnsi="Open Sans" w:cs="Open Sans"/>
          <w:bCs/>
          <w:color w:val="002060"/>
          <w:sz w:val="16"/>
          <w:szCs w:val="16"/>
        </w:rPr>
        <w:t xml:space="preserve">Wzór umowy </w:t>
      </w:r>
    </w:p>
    <w:p w14:paraId="5C2E7F8E" w14:textId="77777777" w:rsidR="00B25E61" w:rsidRPr="00B25E61" w:rsidRDefault="00B25E61" w:rsidP="00B25E61">
      <w:pPr>
        <w:keepNext/>
        <w:widowControl w:val="0"/>
        <w:suppressAutoHyphens/>
        <w:spacing w:after="0" w:line="240" w:lineRule="auto"/>
        <w:contextualSpacing/>
        <w:jc w:val="center"/>
        <w:outlineLvl w:val="4"/>
        <w:rPr>
          <w:rFonts w:ascii="Open Sans" w:eastAsia="SimSun" w:hAnsi="Open Sans" w:cs="Open Sans"/>
          <w:bCs/>
          <w:kern w:val="1"/>
          <w:sz w:val="20"/>
          <w:szCs w:val="20"/>
          <w:lang w:bidi="hi-IN"/>
        </w:rPr>
      </w:pPr>
      <w:bookmarkStart w:id="39" w:name="_Hlk10015900"/>
      <w:r w:rsidRPr="00B25E61">
        <w:rPr>
          <w:rFonts w:ascii="Open Sans" w:eastAsia="SimSun" w:hAnsi="Open Sans" w:cs="Open Sans"/>
          <w:bCs/>
          <w:kern w:val="1"/>
          <w:sz w:val="20"/>
          <w:szCs w:val="20"/>
          <w:lang w:bidi="hi-IN"/>
        </w:rPr>
        <w:t>WZÓR</w:t>
      </w:r>
    </w:p>
    <w:p w14:paraId="7EE057AE" w14:textId="77777777" w:rsidR="00B25E61" w:rsidRPr="00B25E61" w:rsidRDefault="00B25E61" w:rsidP="00B25E61">
      <w:pPr>
        <w:keepNext/>
        <w:widowControl w:val="0"/>
        <w:suppressAutoHyphens/>
        <w:spacing w:after="0" w:line="240" w:lineRule="auto"/>
        <w:contextualSpacing/>
        <w:jc w:val="center"/>
        <w:outlineLvl w:val="4"/>
        <w:rPr>
          <w:rFonts w:ascii="Open Sans" w:eastAsia="SimSun" w:hAnsi="Open Sans" w:cs="Open Sans"/>
          <w:bCs/>
          <w:kern w:val="1"/>
          <w:sz w:val="20"/>
          <w:szCs w:val="20"/>
          <w:lang w:bidi="hi-IN"/>
        </w:rPr>
      </w:pPr>
      <w:r w:rsidRPr="00B25E61">
        <w:rPr>
          <w:rFonts w:ascii="Open Sans" w:eastAsia="SimSun" w:hAnsi="Open Sans" w:cs="Open Sans"/>
          <w:bCs/>
          <w:kern w:val="1"/>
          <w:sz w:val="20"/>
          <w:szCs w:val="20"/>
          <w:lang w:bidi="hi-IN"/>
        </w:rPr>
        <w:t>Umowa dostawy nr …/……..</w:t>
      </w:r>
    </w:p>
    <w:p w14:paraId="7F909A07" w14:textId="77777777" w:rsidR="00B25E61" w:rsidRPr="00B25E61" w:rsidRDefault="00B25E61" w:rsidP="00B25E61">
      <w:pPr>
        <w:keepNext/>
        <w:widowControl w:val="0"/>
        <w:suppressAutoHyphens/>
        <w:spacing w:after="0" w:line="240" w:lineRule="auto"/>
        <w:contextualSpacing/>
        <w:jc w:val="both"/>
        <w:outlineLvl w:val="2"/>
        <w:rPr>
          <w:rFonts w:ascii="Open Sans" w:eastAsia="SimSun" w:hAnsi="Open Sans" w:cs="Open Sans"/>
          <w:bCs/>
          <w:kern w:val="1"/>
          <w:sz w:val="20"/>
          <w:szCs w:val="20"/>
          <w:lang w:bidi="hi-IN"/>
        </w:rPr>
      </w:pPr>
    </w:p>
    <w:p w14:paraId="69720D6E" w14:textId="77777777" w:rsidR="00B25E61" w:rsidRPr="00B25E61" w:rsidRDefault="00B25E61" w:rsidP="00B25E61">
      <w:pPr>
        <w:widowControl w:val="0"/>
        <w:suppressAutoHyphens/>
        <w:autoSpaceDE w:val="0"/>
        <w:autoSpaceDN w:val="0"/>
        <w:adjustRightInd w:val="0"/>
        <w:spacing w:after="0" w:line="240" w:lineRule="auto"/>
        <w:contextualSpacing/>
        <w:jc w:val="both"/>
        <w:rPr>
          <w:rFonts w:ascii="Open Sans" w:eastAsia="SimSun" w:hAnsi="Open Sans" w:cs="Open Sans"/>
          <w:bCs/>
          <w:kern w:val="1"/>
          <w:sz w:val="20"/>
          <w:szCs w:val="20"/>
          <w:lang w:eastAsia="hi-IN" w:bidi="hi-IN"/>
        </w:rPr>
      </w:pPr>
      <w:r w:rsidRPr="00B25E61">
        <w:rPr>
          <w:rFonts w:ascii="Open Sans" w:eastAsia="SimSun" w:hAnsi="Open Sans" w:cs="Open Sans"/>
          <w:bCs/>
          <w:kern w:val="1"/>
          <w:sz w:val="20"/>
          <w:szCs w:val="20"/>
          <w:lang w:eastAsia="hi-IN" w:bidi="hi-IN"/>
        </w:rPr>
        <w:t>zawarta dnia ………… roku w Koszalinie pomiędzy:</w:t>
      </w:r>
    </w:p>
    <w:p w14:paraId="577A1DC9" w14:textId="77777777" w:rsidR="00B25E61" w:rsidRPr="00B25E61" w:rsidRDefault="00B25E61" w:rsidP="00B25E61">
      <w:pPr>
        <w:keepNext/>
        <w:widowControl w:val="0"/>
        <w:suppressAutoHyphens/>
        <w:spacing w:after="0" w:line="240" w:lineRule="auto"/>
        <w:jc w:val="both"/>
        <w:rPr>
          <w:rFonts w:ascii="Open Sans" w:eastAsia="SimSun" w:hAnsi="Open Sans" w:cs="Open Sans"/>
          <w:kern w:val="1"/>
          <w:sz w:val="20"/>
          <w:szCs w:val="20"/>
          <w:lang w:eastAsia="hi-IN" w:bidi="hi-IN"/>
        </w:rPr>
      </w:pPr>
      <w:r w:rsidRPr="00B25E61">
        <w:rPr>
          <w:rFonts w:ascii="Open Sans" w:eastAsia="SimSun" w:hAnsi="Open Sans" w:cs="Open Sans"/>
          <w:bCs/>
          <w:kern w:val="1"/>
          <w:sz w:val="20"/>
          <w:szCs w:val="20"/>
          <w:lang w:eastAsia="hi-IN" w:bidi="hi-IN"/>
        </w:rPr>
        <w:t xml:space="preserve">Przedsiębiorstwem Gospodarki Komunalnej Spółka z o.o. z siedzibą w Koszalinie, </w:t>
      </w:r>
      <w:r w:rsidRPr="00B25E61">
        <w:rPr>
          <w:rFonts w:ascii="Open Sans" w:eastAsia="SimSun" w:hAnsi="Open Sans" w:cs="Open Sans"/>
          <w:bCs/>
          <w:kern w:val="1"/>
          <w:sz w:val="20"/>
          <w:szCs w:val="20"/>
          <w:lang w:eastAsia="hi-IN" w:bidi="hi-IN"/>
        </w:rPr>
        <w:br/>
        <w:t xml:space="preserve">ul. Komunalna 5, wpisaną do rejestru przedsiębiorców prowadzonego przez Sąd Rejonowy </w:t>
      </w:r>
      <w:r w:rsidRPr="00B25E61">
        <w:rPr>
          <w:rFonts w:ascii="Open Sans" w:eastAsia="SimSun" w:hAnsi="Open Sans" w:cs="Open Sans"/>
          <w:bCs/>
          <w:kern w:val="1"/>
          <w:sz w:val="20"/>
          <w:szCs w:val="20"/>
          <w:lang w:eastAsia="hi-IN" w:bidi="hi-IN"/>
        </w:rPr>
        <w:br/>
        <w:t>w Koszalinie IX Wydział Gospodarczy Krajowego Rejestru Sądowego pod nr 0000045697, posługująca się nr NIP 669-05-05-783, REGON 330253984, numer rejestrowy BDO 000005452 o kapitale zakładowym w wysokości 6.332.000,00 złotych</w:t>
      </w:r>
      <w:r w:rsidRPr="00B25E61">
        <w:rPr>
          <w:rFonts w:ascii="Open Sans" w:eastAsia="SimSun" w:hAnsi="Open Sans" w:cs="Open Sans"/>
          <w:kern w:val="1"/>
          <w:sz w:val="20"/>
          <w:szCs w:val="20"/>
          <w:lang w:eastAsia="hi-IN" w:bidi="hi-IN"/>
        </w:rPr>
        <w:t xml:space="preserve"> w całości wniesionym,  </w:t>
      </w:r>
    </w:p>
    <w:p w14:paraId="02D58649" w14:textId="77777777" w:rsidR="00B25E61" w:rsidRPr="00B25E61" w:rsidRDefault="00B25E61" w:rsidP="00B25E61">
      <w:pPr>
        <w:keepNext/>
        <w:widowControl w:val="0"/>
        <w:suppressAutoHyphens/>
        <w:spacing w:after="0" w:line="240" w:lineRule="auto"/>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Reprezentowaną przez:</w:t>
      </w:r>
    </w:p>
    <w:p w14:paraId="548D3EF6" w14:textId="77777777" w:rsidR="00B25E61" w:rsidRPr="00B25E61" w:rsidRDefault="00B25E61" w:rsidP="00B25E61">
      <w:pPr>
        <w:keepNext/>
        <w:widowControl w:val="0"/>
        <w:numPr>
          <w:ilvl w:val="0"/>
          <w:numId w:val="163"/>
        </w:numPr>
        <w:suppressAutoHyphens/>
        <w:spacing w:after="0" w:line="276" w:lineRule="auto"/>
        <w:contextualSpacing/>
        <w:jc w:val="both"/>
        <w:rPr>
          <w:rFonts w:ascii="Open Sans" w:eastAsia="Times New Roman" w:hAnsi="Open Sans" w:cs="Open Sans"/>
          <w:sz w:val="20"/>
          <w:szCs w:val="20"/>
          <w:lang w:eastAsia="zh-CN"/>
        </w:rPr>
      </w:pPr>
      <w:r w:rsidRPr="00B25E61">
        <w:rPr>
          <w:rFonts w:ascii="Open Sans" w:eastAsia="Times New Roman" w:hAnsi="Open Sans" w:cs="Open Sans"/>
          <w:sz w:val="20"/>
          <w:szCs w:val="20"/>
          <w:lang w:eastAsia="zh-CN"/>
        </w:rPr>
        <w:t>Tomasza Ucińskiego - Prezesa Zarządu,</w:t>
      </w:r>
    </w:p>
    <w:p w14:paraId="49B55629" w14:textId="77777777" w:rsidR="00B25E61" w:rsidRPr="00B25E61" w:rsidRDefault="00B25E61" w:rsidP="00B25E61">
      <w:pPr>
        <w:keepNext/>
        <w:widowControl w:val="0"/>
        <w:numPr>
          <w:ilvl w:val="0"/>
          <w:numId w:val="163"/>
        </w:numPr>
        <w:suppressAutoHyphens/>
        <w:spacing w:after="0" w:line="276" w:lineRule="auto"/>
        <w:contextualSpacing/>
        <w:jc w:val="both"/>
        <w:rPr>
          <w:rFonts w:ascii="Open Sans" w:eastAsia="Times New Roman" w:hAnsi="Open Sans" w:cs="Open Sans"/>
          <w:sz w:val="20"/>
          <w:szCs w:val="20"/>
          <w:lang w:eastAsia="zh-CN"/>
        </w:rPr>
      </w:pPr>
      <w:r w:rsidRPr="00B25E61">
        <w:rPr>
          <w:rFonts w:ascii="Open Sans" w:eastAsia="Times New Roman" w:hAnsi="Open Sans" w:cs="Open Sans"/>
          <w:sz w:val="20"/>
          <w:szCs w:val="20"/>
          <w:lang w:eastAsia="zh-CN"/>
        </w:rPr>
        <w:t>Anabelle Marcińczak- Członka Zarządu,</w:t>
      </w:r>
    </w:p>
    <w:p w14:paraId="4CB737DD" w14:textId="77777777" w:rsidR="00B25E61" w:rsidRPr="00B25E61" w:rsidRDefault="00B25E61" w:rsidP="00B25E61">
      <w:pPr>
        <w:keepNext/>
        <w:widowControl w:val="0"/>
        <w:suppressAutoHyphens/>
        <w:spacing w:after="0" w:line="240" w:lineRule="auto"/>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hi-IN" w:bidi="hi-IN"/>
        </w:rPr>
        <w:t xml:space="preserve">Zwanym dalej </w:t>
      </w:r>
      <w:r w:rsidRPr="00B25E61">
        <w:rPr>
          <w:rFonts w:ascii="Open Sans" w:eastAsia="SimSun" w:hAnsi="Open Sans" w:cs="Open Sans"/>
          <w:bCs/>
          <w:kern w:val="1"/>
          <w:sz w:val="20"/>
          <w:szCs w:val="20"/>
          <w:lang w:eastAsia="hi-IN" w:bidi="hi-IN"/>
        </w:rPr>
        <w:t>Zamawiającym</w:t>
      </w:r>
      <w:r w:rsidRPr="00B25E61">
        <w:rPr>
          <w:rFonts w:ascii="Open Sans" w:eastAsia="SimSun" w:hAnsi="Open Sans" w:cs="Open Sans"/>
          <w:kern w:val="1"/>
          <w:sz w:val="20"/>
          <w:szCs w:val="20"/>
          <w:lang w:eastAsia="hi-IN" w:bidi="hi-IN"/>
        </w:rPr>
        <w:t>.</w:t>
      </w:r>
    </w:p>
    <w:p w14:paraId="2BE6F260" w14:textId="77777777" w:rsidR="00B25E61" w:rsidRPr="00B25E61" w:rsidRDefault="00B25E61" w:rsidP="00B25E61">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a </w:t>
      </w:r>
    </w:p>
    <w:p w14:paraId="55ED2597" w14:textId="77777777" w:rsidR="00B25E61" w:rsidRPr="00B25E61" w:rsidRDefault="00B25E61" w:rsidP="00B25E61">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 </w:t>
      </w:r>
    </w:p>
    <w:p w14:paraId="05C7EE19" w14:textId="77777777" w:rsidR="00B25E61" w:rsidRPr="00B25E61" w:rsidRDefault="00B25E61" w:rsidP="00B25E61">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NIP ………………………………………..……, REGON …………………………………………………………………………………..………, reprezentowaną przy zawarciu niniejszej Umowy przez:</w:t>
      </w:r>
    </w:p>
    <w:p w14:paraId="6205D932" w14:textId="77777777" w:rsidR="00B25E61" w:rsidRPr="00B25E61" w:rsidRDefault="00B25E61" w:rsidP="00B25E61">
      <w:pPr>
        <w:widowControl w:val="0"/>
        <w:suppressAutoHyphens/>
        <w:autoSpaceDE w:val="0"/>
        <w:autoSpaceDN w:val="0"/>
        <w:adjustRightInd w:val="0"/>
        <w:spacing w:after="0" w:line="240" w:lineRule="auto"/>
        <w:contextualSpacing/>
        <w:jc w:val="both"/>
        <w:rPr>
          <w:rFonts w:ascii="Open Sans" w:eastAsia="SimSun" w:hAnsi="Open Sans" w:cs="Open Sans"/>
          <w:i/>
          <w:iCs/>
          <w:kern w:val="1"/>
          <w:sz w:val="20"/>
          <w:szCs w:val="20"/>
          <w:lang w:eastAsia="hi-IN" w:bidi="hi-IN"/>
        </w:rPr>
      </w:pPr>
      <w:r w:rsidRPr="00B25E61">
        <w:rPr>
          <w:rFonts w:ascii="Open Sans" w:eastAsia="SimSun" w:hAnsi="Open Sans" w:cs="Open Sans"/>
          <w:kern w:val="1"/>
          <w:sz w:val="20"/>
          <w:szCs w:val="20"/>
          <w:lang w:eastAsia="hi-IN" w:bidi="hi-IN"/>
        </w:rPr>
        <w:t xml:space="preserve">……………………………………………………………………………….………… </w:t>
      </w:r>
      <w:r w:rsidRPr="00B25E61">
        <w:rPr>
          <w:rFonts w:ascii="Open Sans" w:eastAsia="SimSun" w:hAnsi="Open Sans" w:cs="Open Sans"/>
          <w:i/>
          <w:iCs/>
          <w:kern w:val="1"/>
          <w:sz w:val="20"/>
          <w:szCs w:val="20"/>
          <w:u w:val="single"/>
          <w:lang w:eastAsia="hi-IN" w:bidi="hi-IN"/>
        </w:rPr>
        <w:t xml:space="preserve">gdy pełnomocnictwo: </w:t>
      </w:r>
      <w:r w:rsidRPr="00B25E61">
        <w:rPr>
          <w:rFonts w:ascii="Open Sans" w:eastAsia="SimSun" w:hAnsi="Open Sans" w:cs="Open Sans"/>
          <w:kern w:val="1"/>
          <w:sz w:val="20"/>
          <w:szCs w:val="20"/>
          <w:lang w:eastAsia="hi-IN" w:bidi="hi-IN"/>
        </w:rPr>
        <w:t xml:space="preserve">(umocowanie ustalone na podstawie pełnomocnictwa, z którego wynika prawo do reprezentowania Wykonawcy </w:t>
      </w:r>
      <w:r w:rsidRPr="00B25E61">
        <w:rPr>
          <w:rFonts w:ascii="Open Sans" w:eastAsia="SimSun" w:hAnsi="Open Sans" w:cs="Open Sans"/>
          <w:kern w:val="1"/>
          <w:sz w:val="20"/>
          <w:szCs w:val="20"/>
          <w:lang w:eastAsia="hi-IN" w:bidi="hi-IN"/>
        </w:rPr>
        <w:br/>
        <w:t>- stanowiącego załącznik nr ... do niniejszej umowy:</w:t>
      </w:r>
    </w:p>
    <w:p w14:paraId="156A4223" w14:textId="77777777" w:rsidR="00B25E61" w:rsidRPr="00B25E61" w:rsidRDefault="00B25E61" w:rsidP="00B25E61">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zwanym w treści umowy </w:t>
      </w:r>
      <w:r w:rsidRPr="00B25E61">
        <w:rPr>
          <w:rFonts w:ascii="Open Sans" w:eastAsia="SimSun" w:hAnsi="Open Sans" w:cs="Open Sans"/>
          <w:bCs/>
          <w:kern w:val="1"/>
          <w:sz w:val="20"/>
          <w:szCs w:val="20"/>
          <w:lang w:eastAsia="hi-IN" w:bidi="hi-IN"/>
        </w:rPr>
        <w:t>Wykonawcą</w:t>
      </w:r>
      <w:r w:rsidRPr="00B25E61">
        <w:rPr>
          <w:rFonts w:ascii="Open Sans" w:eastAsia="SimSun" w:hAnsi="Open Sans" w:cs="Open Sans"/>
          <w:kern w:val="1"/>
          <w:sz w:val="20"/>
          <w:szCs w:val="20"/>
          <w:lang w:eastAsia="hi-IN" w:bidi="hi-IN"/>
        </w:rPr>
        <w:t xml:space="preserve">,      </w:t>
      </w:r>
    </w:p>
    <w:p w14:paraId="2877EC91" w14:textId="77777777" w:rsidR="00B25E61" w:rsidRPr="00B25E61" w:rsidRDefault="00B25E61" w:rsidP="00B25E61">
      <w:pPr>
        <w:widowControl w:val="0"/>
        <w:suppressAutoHyphens/>
        <w:overflowPunct w:val="0"/>
        <w:autoSpaceDE w:val="0"/>
        <w:spacing w:after="0" w:line="240" w:lineRule="auto"/>
        <w:jc w:val="both"/>
        <w:textAlignment w:val="baseline"/>
        <w:rPr>
          <w:rFonts w:ascii="Open Sans" w:eastAsia="SimSun" w:hAnsi="Open Sans" w:cs="Open Sans"/>
          <w:kern w:val="1"/>
          <w:sz w:val="20"/>
          <w:szCs w:val="20"/>
          <w:lang w:eastAsia="ar-SA"/>
        </w:rPr>
      </w:pPr>
    </w:p>
    <w:p w14:paraId="1BBB44D4" w14:textId="77777777" w:rsidR="00B25E61" w:rsidRPr="00B25E61" w:rsidRDefault="00B25E61" w:rsidP="00B25E61">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Zważywszy, że </w:t>
      </w:r>
      <w:r w:rsidRPr="00B25E61">
        <w:rPr>
          <w:rFonts w:ascii="Open Sans" w:eastAsia="SimSun" w:hAnsi="Open Sans" w:cs="Open Sans"/>
          <w:bCs/>
          <w:kern w:val="1"/>
          <w:sz w:val="20"/>
          <w:szCs w:val="20"/>
          <w:lang w:eastAsia="hi-IN" w:bidi="hi-IN"/>
        </w:rPr>
        <w:t xml:space="preserve">Zamawiający w wyniku przeprowadzonego postępowania o udzielenie zamówienia publicznego prowadzonego w trybie przetargu nieograniczonego na podstawie wymagań zawartych  </w:t>
      </w:r>
      <w:r w:rsidRPr="00B25E61">
        <w:rPr>
          <w:rFonts w:ascii="Open Sans" w:eastAsia="SimSun" w:hAnsi="Open Sans" w:cs="Open Sans"/>
          <w:bCs/>
          <w:kern w:val="1"/>
          <w:sz w:val="20"/>
          <w:szCs w:val="20"/>
          <w:lang w:eastAsia="hi-IN" w:bidi="hi-IN"/>
        </w:rPr>
        <w:br/>
        <w:t xml:space="preserve">w art. 132 ustawy z dnia 11 września 2019 r. Prawo zamówień publicznych (Dz.U. z 2021 r. poz. 1129 </w:t>
      </w:r>
      <w:r w:rsidRPr="00B25E61">
        <w:rPr>
          <w:rFonts w:ascii="Open Sans" w:eastAsia="SimSun" w:hAnsi="Open Sans" w:cs="Open Sans"/>
          <w:bCs/>
          <w:kern w:val="1"/>
          <w:sz w:val="20"/>
          <w:szCs w:val="20"/>
          <w:lang w:eastAsia="hi-IN" w:bidi="hi-IN"/>
        </w:rPr>
        <w:br/>
        <w:t xml:space="preserve">ze zm.) zwanej dalej Ustawą PZP, w przedmiocie: </w:t>
      </w:r>
      <w:bookmarkStart w:id="40" w:name="_Hlk107398852"/>
      <w:r w:rsidRPr="00B25E61">
        <w:rPr>
          <w:rFonts w:ascii="Open Sans" w:eastAsia="SimSun" w:hAnsi="Open Sans" w:cs="Open Sans"/>
          <w:b/>
          <w:kern w:val="1"/>
          <w:sz w:val="20"/>
          <w:szCs w:val="20"/>
          <w:lang w:eastAsia="hi-IN" w:bidi="hi-IN"/>
        </w:rPr>
        <w:t>„Dostawa pojazdu - zamiatarki do zamiatania ulic"</w:t>
      </w:r>
      <w:r w:rsidRPr="00B25E61">
        <w:rPr>
          <w:rFonts w:ascii="Open Sans" w:eastAsia="SimSun" w:hAnsi="Open Sans" w:cs="Open Sans"/>
          <w:bCs/>
          <w:kern w:val="1"/>
          <w:sz w:val="20"/>
          <w:szCs w:val="20"/>
          <w:lang w:eastAsia="hi-IN" w:bidi="hi-IN"/>
        </w:rPr>
        <w:t xml:space="preserve">, </w:t>
      </w:r>
      <w:bookmarkEnd w:id="40"/>
      <w:r w:rsidRPr="00B25E61">
        <w:rPr>
          <w:rFonts w:ascii="Open Sans" w:eastAsia="SimSun" w:hAnsi="Open Sans" w:cs="Open Sans"/>
          <w:bCs/>
          <w:kern w:val="1"/>
          <w:sz w:val="20"/>
          <w:szCs w:val="20"/>
          <w:lang w:eastAsia="hi-IN" w:bidi="hi-IN"/>
        </w:rPr>
        <w:t>dokonał wyboru oferty Wykonawcy</w:t>
      </w:r>
      <w:r w:rsidRPr="00B25E61">
        <w:rPr>
          <w:rFonts w:ascii="Open Sans" w:eastAsia="SimSun" w:hAnsi="Open Sans" w:cs="Open Sans"/>
          <w:kern w:val="1"/>
          <w:sz w:val="20"/>
          <w:szCs w:val="20"/>
          <w:lang w:eastAsia="hi-IN" w:bidi="hi-IN"/>
        </w:rPr>
        <w:t>, Strony uzgadniają, co następuje:</w:t>
      </w:r>
    </w:p>
    <w:p w14:paraId="7A4C3DCC"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kern w:val="1"/>
          <w:sz w:val="20"/>
          <w:szCs w:val="20"/>
          <w:lang w:eastAsia="hi-IN" w:bidi="hi-IN"/>
        </w:rPr>
      </w:pPr>
    </w:p>
    <w:p w14:paraId="59EBB192"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kern w:val="1"/>
          <w:sz w:val="20"/>
          <w:szCs w:val="20"/>
          <w:lang w:eastAsia="hi-IN" w:bidi="hi-IN"/>
        </w:rPr>
      </w:pPr>
      <w:r w:rsidRPr="00B25E61">
        <w:rPr>
          <w:rFonts w:ascii="Open Sans" w:eastAsia="SimSun" w:hAnsi="Open Sans" w:cs="Open Sans"/>
          <w:b/>
          <w:kern w:val="1"/>
          <w:sz w:val="20"/>
          <w:szCs w:val="20"/>
          <w:lang w:eastAsia="hi-IN" w:bidi="hi-IN"/>
        </w:rPr>
        <w:t>§ 1</w:t>
      </w:r>
    </w:p>
    <w:p w14:paraId="42080E9F"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kern w:val="1"/>
          <w:sz w:val="20"/>
          <w:szCs w:val="20"/>
          <w:lang w:eastAsia="hi-IN" w:bidi="hi-IN"/>
        </w:rPr>
      </w:pPr>
      <w:r w:rsidRPr="00B25E61">
        <w:rPr>
          <w:rFonts w:ascii="Open Sans" w:eastAsia="SimSun" w:hAnsi="Open Sans" w:cs="Open Sans"/>
          <w:b/>
          <w:kern w:val="1"/>
          <w:sz w:val="20"/>
          <w:szCs w:val="20"/>
          <w:lang w:eastAsia="hi-IN" w:bidi="hi-IN"/>
        </w:rPr>
        <w:t>Przedmiot umowy i zasady realizacji</w:t>
      </w:r>
    </w:p>
    <w:p w14:paraId="4A25C8C5" w14:textId="77777777" w:rsidR="00B25E61" w:rsidRPr="00B25E61" w:rsidRDefault="00B25E61" w:rsidP="00B25E61">
      <w:pPr>
        <w:widowControl w:val="0"/>
        <w:numPr>
          <w:ilvl w:val="0"/>
          <w:numId w:val="32"/>
        </w:numPr>
        <w:suppressAutoHyphens/>
        <w:spacing w:after="0" w:line="240" w:lineRule="auto"/>
        <w:ind w:left="425" w:hanging="425"/>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Przedmiotem niniejszej umowy jest dostawa dla Zamawiającego pojazdu - zamiatarki do zamiatania ulic zgodnego z wymogami </w:t>
      </w:r>
      <w:bookmarkStart w:id="41" w:name="_Hlk96974884"/>
      <w:bookmarkStart w:id="42" w:name="_Hlk96971104"/>
      <w:r w:rsidRPr="00B25E61">
        <w:rPr>
          <w:rFonts w:ascii="Open Sans" w:eastAsia="SimSun" w:hAnsi="Open Sans" w:cs="Open Sans"/>
          <w:kern w:val="1"/>
          <w:sz w:val="20"/>
          <w:szCs w:val="20"/>
          <w:lang w:eastAsia="hi-IN" w:bidi="hi-IN"/>
        </w:rPr>
        <w:t xml:space="preserve">zawartymi w Specyfikacji Warunków Zamówienia </w:t>
      </w:r>
      <w:bookmarkEnd w:id="41"/>
      <w:r w:rsidRPr="00B25E61">
        <w:rPr>
          <w:rFonts w:ascii="Open Sans" w:eastAsia="SimSun" w:hAnsi="Open Sans" w:cs="Open Sans"/>
          <w:kern w:val="1"/>
          <w:sz w:val="20"/>
          <w:szCs w:val="20"/>
          <w:lang w:eastAsia="hi-IN" w:bidi="hi-IN"/>
        </w:rPr>
        <w:t>(SWZ)</w:t>
      </w:r>
      <w:bookmarkEnd w:id="42"/>
      <w:r w:rsidRPr="00B25E61">
        <w:rPr>
          <w:rFonts w:ascii="Open Sans" w:eastAsia="SimSun" w:hAnsi="Open Sans" w:cs="Open Sans"/>
          <w:kern w:val="1"/>
          <w:sz w:val="20"/>
          <w:szCs w:val="20"/>
          <w:lang w:eastAsia="hi-IN" w:bidi="hi-IN"/>
        </w:rPr>
        <w:t xml:space="preserve">  stanowiącej załącznik nr 1 do umowy.</w:t>
      </w:r>
    </w:p>
    <w:p w14:paraId="269413B2" w14:textId="77777777" w:rsidR="00B25E61" w:rsidRPr="00B25E61" w:rsidRDefault="00B25E61" w:rsidP="00B25E61">
      <w:pPr>
        <w:widowControl w:val="0"/>
        <w:numPr>
          <w:ilvl w:val="0"/>
          <w:numId w:val="3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Przedmiot zamówienia będzie realizowany zgodnie z ofertą Wykonawcy. </w:t>
      </w:r>
    </w:p>
    <w:p w14:paraId="19C45D3F" w14:textId="77777777" w:rsidR="00B25E61" w:rsidRPr="00B25E61" w:rsidRDefault="00B25E61" w:rsidP="00B25E61">
      <w:pPr>
        <w:widowControl w:val="0"/>
        <w:numPr>
          <w:ilvl w:val="0"/>
          <w:numId w:val="3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Oferta Wykonawcy w formie „Formularza ofertowego” wraz z załącznikiem „Informacja </w:t>
      </w:r>
      <w:r w:rsidRPr="00B25E61">
        <w:rPr>
          <w:rFonts w:ascii="Open Sans" w:eastAsia="SimSun" w:hAnsi="Open Sans" w:cs="Open Sans"/>
          <w:kern w:val="1"/>
          <w:sz w:val="20"/>
          <w:szCs w:val="20"/>
          <w:lang w:eastAsia="hi-IN" w:bidi="hi-IN"/>
        </w:rPr>
        <w:br/>
        <w:t xml:space="preserve">o oferowanym produkcie” stanowi załącznik nr 1 do Formularza ofertowego </w:t>
      </w:r>
    </w:p>
    <w:p w14:paraId="1D39FB9A" w14:textId="77777777" w:rsidR="00B25E61" w:rsidRPr="00B25E61" w:rsidRDefault="00B25E61" w:rsidP="00B25E61">
      <w:pPr>
        <w:widowControl w:val="0"/>
        <w:numPr>
          <w:ilvl w:val="0"/>
          <w:numId w:val="3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Zakres rzeczowy przedmiotu niniejszej umowy określają zapisy </w:t>
      </w:r>
      <w:bookmarkStart w:id="43" w:name="_Hlk96971164"/>
      <w:r w:rsidRPr="00B25E61">
        <w:rPr>
          <w:rFonts w:ascii="Open Sans" w:eastAsia="SimSun" w:hAnsi="Open Sans" w:cs="Open Sans"/>
          <w:kern w:val="1"/>
          <w:sz w:val="20"/>
          <w:szCs w:val="20"/>
          <w:lang w:eastAsia="hi-IN" w:bidi="hi-IN"/>
        </w:rPr>
        <w:t>SWZ.</w:t>
      </w:r>
    </w:p>
    <w:p w14:paraId="547601E2" w14:textId="77777777" w:rsidR="00B25E61" w:rsidRPr="00B25E61" w:rsidRDefault="00B25E61" w:rsidP="00B25E61">
      <w:pPr>
        <w:widowControl w:val="0"/>
        <w:numPr>
          <w:ilvl w:val="0"/>
          <w:numId w:val="32"/>
        </w:numPr>
        <w:suppressAutoHyphens/>
        <w:spacing w:after="0" w:line="240" w:lineRule="auto"/>
        <w:ind w:left="426" w:hanging="426"/>
        <w:contextualSpacing/>
        <w:jc w:val="both"/>
        <w:rPr>
          <w:rFonts w:ascii="Open Sans" w:eastAsia="SimSun" w:hAnsi="Open Sans" w:cs="Open Sans"/>
          <w:kern w:val="1"/>
          <w:sz w:val="20"/>
          <w:szCs w:val="20"/>
          <w:lang w:eastAsia="hi-IN" w:bidi="hi-IN"/>
        </w:rPr>
      </w:pPr>
      <w:bookmarkStart w:id="44" w:name="_Hlk102354563"/>
      <w:bookmarkEnd w:id="43"/>
      <w:r w:rsidRPr="00B25E61">
        <w:rPr>
          <w:rFonts w:ascii="Open Sans" w:eastAsia="SimSun" w:hAnsi="Open Sans" w:cs="Open Sans"/>
          <w:kern w:val="1"/>
          <w:sz w:val="20"/>
          <w:szCs w:val="20"/>
          <w:lang w:eastAsia="hi-IN" w:bidi="hi-IN"/>
        </w:rPr>
        <w:t>Dostawa zostanie zrealizowana jednorazowo, w terminie do 30 dni od dnia zawarcia umowy.</w:t>
      </w:r>
    </w:p>
    <w:bookmarkEnd w:id="44"/>
    <w:p w14:paraId="4E332B1E" w14:textId="77777777" w:rsidR="00B25E61" w:rsidRPr="00B25E61" w:rsidRDefault="00B25E61" w:rsidP="00B25E61">
      <w:pPr>
        <w:widowControl w:val="0"/>
        <w:numPr>
          <w:ilvl w:val="0"/>
          <w:numId w:val="3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Dostawa obejmuje dostarczenie pojazdu - zamiatarki do siedziby Przedsiębiorstwa Gospodarki Komunalnej Sp. z o.o. w Koszalinie.</w:t>
      </w:r>
    </w:p>
    <w:p w14:paraId="1C0A0CF2" w14:textId="77777777" w:rsidR="00B25E61" w:rsidRPr="00B25E61" w:rsidRDefault="00B25E61" w:rsidP="00B25E61">
      <w:pPr>
        <w:widowControl w:val="0"/>
        <w:numPr>
          <w:ilvl w:val="0"/>
          <w:numId w:val="32"/>
        </w:numPr>
        <w:suppressAutoHyphens/>
        <w:spacing w:after="0" w:line="240" w:lineRule="auto"/>
        <w:ind w:left="426" w:hanging="426"/>
        <w:contextualSpacing/>
        <w:jc w:val="both"/>
        <w:rPr>
          <w:rFonts w:ascii="Open Sans" w:eastAsia="SimSun" w:hAnsi="Open Sans" w:cs="Open Sans"/>
          <w:kern w:val="1"/>
          <w:sz w:val="20"/>
          <w:szCs w:val="20"/>
          <w:lang w:eastAsia="hi-IN" w:bidi="hi-IN"/>
        </w:rPr>
      </w:pPr>
      <w:bookmarkStart w:id="45" w:name="_Hlk94232185"/>
      <w:r w:rsidRPr="00B25E61">
        <w:rPr>
          <w:rFonts w:ascii="Open Sans" w:eastAsia="SimSun" w:hAnsi="Open Sans" w:cs="Open Sans"/>
          <w:kern w:val="1"/>
          <w:sz w:val="20"/>
          <w:szCs w:val="20"/>
          <w:lang w:eastAsia="hi-IN" w:bidi="hi-IN"/>
        </w:rPr>
        <w:t xml:space="preserve">Dostawa będzie zrealizowana w godzinach od 7.00 do 14.00 od poniedziałku do piątku z wyjątkiem dni ustawowo wolnych od pracy, po uprzednim powiadomieniu Zamawiającego co najmniej </w:t>
      </w:r>
      <w:r w:rsidRPr="00B25E61">
        <w:rPr>
          <w:rFonts w:ascii="Open Sans" w:eastAsia="SimSun" w:hAnsi="Open Sans" w:cs="Open Sans"/>
          <w:kern w:val="1"/>
          <w:sz w:val="20"/>
          <w:szCs w:val="20"/>
          <w:lang w:eastAsia="hi-IN" w:bidi="hi-IN"/>
        </w:rPr>
        <w:br/>
        <w:t>na 3 dni robocze przed dostawą.</w:t>
      </w:r>
    </w:p>
    <w:bookmarkEnd w:id="45"/>
    <w:p w14:paraId="489F5ABC" w14:textId="77777777" w:rsidR="00B25E61" w:rsidRPr="00B25E61" w:rsidRDefault="00B25E61" w:rsidP="00B25E61">
      <w:pPr>
        <w:widowControl w:val="0"/>
        <w:numPr>
          <w:ilvl w:val="0"/>
          <w:numId w:val="3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Dostawa zostanie potwierdzona podpisanym przez strony protokołem zdawczo – odbiorczym.</w:t>
      </w:r>
    </w:p>
    <w:p w14:paraId="2468A854" w14:textId="77777777" w:rsidR="00B25E61" w:rsidRPr="00B25E61" w:rsidRDefault="00B25E61" w:rsidP="00B25E61">
      <w:pPr>
        <w:widowControl w:val="0"/>
        <w:numPr>
          <w:ilvl w:val="0"/>
          <w:numId w:val="3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Dostawa realizowana będzie na koszt i ryzyko Wykonawcy.</w:t>
      </w:r>
    </w:p>
    <w:p w14:paraId="5E0E63AC" w14:textId="77777777" w:rsidR="00B25E61" w:rsidRPr="00B25E61" w:rsidRDefault="00B25E61" w:rsidP="00B25E61">
      <w:pPr>
        <w:widowControl w:val="0"/>
        <w:numPr>
          <w:ilvl w:val="0"/>
          <w:numId w:val="3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Do czasu odbioru zamówienia przez Zamawiającego, ryzyko wszelkich niebezpieczeństw związanych z ewentualnym uszkodzeniem lub utratą przedmiotu zamówienia ponosi Wykonawca.</w:t>
      </w:r>
    </w:p>
    <w:p w14:paraId="6912B06C" w14:textId="77777777" w:rsidR="00B25E61" w:rsidRPr="00B25E61" w:rsidRDefault="00B25E61" w:rsidP="00B25E61">
      <w:pPr>
        <w:widowControl w:val="0"/>
        <w:numPr>
          <w:ilvl w:val="0"/>
          <w:numId w:val="3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Zamawiający i Wykonawca obowiązani są współdziałać przy wykonaniu umowy w sprawie zamówienia publicznego w celu należytej realizacji zamówienia. </w:t>
      </w:r>
    </w:p>
    <w:p w14:paraId="0D071181" w14:textId="77777777" w:rsidR="00B25E61" w:rsidRPr="00B25E61" w:rsidRDefault="00B25E61" w:rsidP="00B25E61">
      <w:pPr>
        <w:widowControl w:val="0"/>
        <w:suppressAutoHyphens/>
        <w:spacing w:after="0" w:line="240" w:lineRule="auto"/>
        <w:contextualSpacing/>
        <w:rPr>
          <w:rFonts w:ascii="Open Sans" w:eastAsia="SimSun" w:hAnsi="Open Sans" w:cs="Open Sans"/>
          <w:kern w:val="1"/>
          <w:sz w:val="20"/>
          <w:szCs w:val="20"/>
          <w:lang w:eastAsia="hi-IN" w:bidi="hi-IN"/>
        </w:rPr>
      </w:pPr>
    </w:p>
    <w:p w14:paraId="6337356A"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kern w:val="1"/>
          <w:sz w:val="20"/>
          <w:szCs w:val="20"/>
          <w:lang w:eastAsia="hi-IN" w:bidi="hi-IN"/>
        </w:rPr>
      </w:pPr>
      <w:r w:rsidRPr="00B25E61">
        <w:rPr>
          <w:rFonts w:ascii="Open Sans" w:eastAsia="SimSun" w:hAnsi="Open Sans" w:cs="Open Sans"/>
          <w:b/>
          <w:kern w:val="1"/>
          <w:sz w:val="20"/>
          <w:szCs w:val="20"/>
          <w:lang w:eastAsia="hi-IN" w:bidi="hi-IN"/>
        </w:rPr>
        <w:t>§ 2</w:t>
      </w:r>
    </w:p>
    <w:p w14:paraId="5808FC26" w14:textId="77777777" w:rsidR="00B25E61" w:rsidRPr="00B25E61" w:rsidRDefault="00B25E61" w:rsidP="00B25E61">
      <w:pPr>
        <w:widowControl w:val="0"/>
        <w:suppressAutoHyphens/>
        <w:autoSpaceDE w:val="0"/>
        <w:autoSpaceDN w:val="0"/>
        <w:adjustRightInd w:val="0"/>
        <w:spacing w:after="0" w:line="240" w:lineRule="auto"/>
        <w:jc w:val="center"/>
        <w:rPr>
          <w:rFonts w:ascii="Open Sans" w:eastAsia="SimSun" w:hAnsi="Open Sans" w:cs="Open Sans"/>
          <w:b/>
          <w:kern w:val="1"/>
          <w:sz w:val="20"/>
          <w:szCs w:val="20"/>
          <w:lang w:eastAsia="ar-SA"/>
        </w:rPr>
      </w:pPr>
      <w:r w:rsidRPr="00B25E61">
        <w:rPr>
          <w:rFonts w:ascii="Open Sans" w:eastAsia="SimSun" w:hAnsi="Open Sans" w:cs="Open Sans"/>
          <w:b/>
          <w:kern w:val="1"/>
          <w:sz w:val="20"/>
          <w:szCs w:val="20"/>
          <w:lang w:eastAsia="ar-SA"/>
        </w:rPr>
        <w:t xml:space="preserve">Oświadczenia i zobowiązania Wykonawcy </w:t>
      </w:r>
    </w:p>
    <w:p w14:paraId="6BBE1312" w14:textId="77777777" w:rsidR="00B25E61" w:rsidRPr="00B25E61" w:rsidRDefault="00B25E61" w:rsidP="00B25E61">
      <w:pPr>
        <w:widowControl w:val="0"/>
        <w:numPr>
          <w:ilvl w:val="0"/>
          <w:numId w:val="41"/>
        </w:numPr>
        <w:suppressAutoHyphens/>
        <w:overflowPunct w:val="0"/>
        <w:autoSpaceDE w:val="0"/>
        <w:autoSpaceDN w:val="0"/>
        <w:adjustRightInd w:val="0"/>
        <w:spacing w:after="0" w:line="240" w:lineRule="auto"/>
        <w:ind w:left="426" w:hanging="426"/>
        <w:jc w:val="both"/>
        <w:textAlignment w:val="baseline"/>
        <w:rPr>
          <w:rFonts w:ascii="Open Sans" w:eastAsia="SimSun" w:hAnsi="Open Sans" w:cs="Open Sans"/>
          <w:kern w:val="1"/>
          <w:sz w:val="20"/>
          <w:szCs w:val="20"/>
          <w:lang w:bidi="hi-IN"/>
        </w:rPr>
      </w:pPr>
      <w:r w:rsidRPr="00B25E61">
        <w:rPr>
          <w:rFonts w:ascii="Open Sans" w:eastAsia="SimSun" w:hAnsi="Open Sans" w:cs="Open Sans"/>
          <w:kern w:val="1"/>
          <w:sz w:val="20"/>
          <w:szCs w:val="20"/>
          <w:lang w:bidi="hi-IN"/>
        </w:rPr>
        <w:t xml:space="preserve">Wykonawca oświadcza, że: </w:t>
      </w:r>
    </w:p>
    <w:p w14:paraId="75EE8E80" w14:textId="77777777" w:rsidR="00B25E61" w:rsidRPr="00B25E61" w:rsidRDefault="00B25E61" w:rsidP="00B25E61">
      <w:pPr>
        <w:widowControl w:val="0"/>
        <w:numPr>
          <w:ilvl w:val="0"/>
          <w:numId w:val="42"/>
        </w:numPr>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sidRPr="00B25E61">
        <w:rPr>
          <w:rFonts w:ascii="Open Sans" w:eastAsia="SimSun" w:hAnsi="Open Sans" w:cs="Open Sans"/>
          <w:kern w:val="1"/>
          <w:sz w:val="20"/>
          <w:szCs w:val="20"/>
          <w:lang w:bidi="hi-IN"/>
        </w:rPr>
        <w:t>dysponuje specjalistyczną wiedzą, doświadczeniem, środkami finansowymi i technicznymi oraz potencjałem niezbędnym do wykonania dostawy oraz wszystkich obowiązków wynikających z niniejszej umowy szczegółowo określonych w SWZ oraz oświadcza, że znany jest mu cel umowy, zakres rzeczowy, a ponadto zapoznał się ze wszelkimi uwarunkowaniami formalno-prawnymi związanymi z realizacją umowy,</w:t>
      </w:r>
    </w:p>
    <w:p w14:paraId="5BDDB32B" w14:textId="77777777" w:rsidR="00B25E61" w:rsidRPr="00B25E61" w:rsidRDefault="00B25E61" w:rsidP="00B25E61">
      <w:pPr>
        <w:widowControl w:val="0"/>
        <w:numPr>
          <w:ilvl w:val="0"/>
          <w:numId w:val="42"/>
        </w:numPr>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sidRPr="00B25E61">
        <w:rPr>
          <w:rFonts w:ascii="Open Sans" w:eastAsia="SimSun" w:hAnsi="Open Sans" w:cs="Open Sans"/>
          <w:kern w:val="1"/>
          <w:sz w:val="20"/>
          <w:szCs w:val="20"/>
          <w:lang w:bidi="hi-IN"/>
        </w:rPr>
        <w:t>posiada uprawnienia umożliwiające wykonanie umowy,</w:t>
      </w:r>
    </w:p>
    <w:p w14:paraId="632F5D66" w14:textId="77777777" w:rsidR="00B25E61" w:rsidRPr="00B25E61" w:rsidRDefault="00B25E61" w:rsidP="00B25E61">
      <w:pPr>
        <w:widowControl w:val="0"/>
        <w:numPr>
          <w:ilvl w:val="0"/>
          <w:numId w:val="42"/>
        </w:numPr>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sidRPr="00B25E61">
        <w:rPr>
          <w:rFonts w:ascii="Open Sans" w:eastAsia="SimSun" w:hAnsi="Open Sans" w:cs="Open Sans"/>
          <w:kern w:val="1"/>
          <w:sz w:val="20"/>
          <w:szCs w:val="20"/>
          <w:lang w:bidi="hi-IN"/>
        </w:rPr>
        <w:t>przy realizacji umowy zachowa najwyższą staranność wynikającą z zawodowego charakteru prowadzonej działalności,</w:t>
      </w:r>
    </w:p>
    <w:p w14:paraId="2B1EF7A9" w14:textId="77777777" w:rsidR="00B25E61" w:rsidRPr="00B25E61" w:rsidRDefault="00B25E61" w:rsidP="00B25E61">
      <w:pPr>
        <w:widowControl w:val="0"/>
        <w:numPr>
          <w:ilvl w:val="0"/>
          <w:numId w:val="42"/>
        </w:numPr>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sidRPr="00B25E61">
        <w:rPr>
          <w:rFonts w:ascii="Open Sans" w:eastAsia="SimSun" w:hAnsi="Open Sans" w:cs="Open Sans"/>
          <w:kern w:val="1"/>
          <w:sz w:val="20"/>
          <w:szCs w:val="20"/>
          <w:lang w:bidi="hi-IN"/>
        </w:rPr>
        <w:t xml:space="preserve">przed złożeniem oferty uwzględnił wszelkie okoliczności mogące mieć wpływ na dostawę </w:t>
      </w:r>
      <w:r w:rsidRPr="00B25E61">
        <w:rPr>
          <w:rFonts w:ascii="Open Sans" w:eastAsia="SimSun" w:hAnsi="Open Sans" w:cs="Open Sans"/>
          <w:kern w:val="1"/>
          <w:sz w:val="20"/>
          <w:szCs w:val="20"/>
          <w:lang w:eastAsia="hi-IN" w:bidi="hi-IN"/>
        </w:rPr>
        <w:t>pojazdu - zamiatarki</w:t>
      </w:r>
      <w:r w:rsidRPr="00B25E61">
        <w:rPr>
          <w:rFonts w:ascii="Open Sans" w:eastAsia="SimSun" w:hAnsi="Open Sans" w:cs="Open Sans"/>
          <w:kern w:val="1"/>
          <w:sz w:val="20"/>
          <w:szCs w:val="20"/>
          <w:lang w:bidi="hi-IN"/>
        </w:rPr>
        <w:t xml:space="preserve">, w tym na ustalenie wysokości wynagrodzenia, o którym mowa w § 6 umowy. </w:t>
      </w:r>
    </w:p>
    <w:p w14:paraId="5E0FCD8F" w14:textId="77777777" w:rsidR="00B25E61" w:rsidRPr="00B25E61" w:rsidRDefault="00B25E61" w:rsidP="00B25E61">
      <w:pPr>
        <w:widowControl w:val="0"/>
        <w:numPr>
          <w:ilvl w:val="0"/>
          <w:numId w:val="41"/>
        </w:numPr>
        <w:suppressAutoHyphens/>
        <w:autoSpaceDE w:val="0"/>
        <w:autoSpaceDN w:val="0"/>
        <w:adjustRightInd w:val="0"/>
        <w:spacing w:after="0" w:line="240" w:lineRule="auto"/>
        <w:ind w:left="426" w:hanging="426"/>
        <w:jc w:val="both"/>
        <w:rPr>
          <w:rFonts w:ascii="Open Sans" w:eastAsia="SimSun" w:hAnsi="Open Sans" w:cs="Open Sans"/>
          <w:kern w:val="1"/>
          <w:sz w:val="20"/>
          <w:szCs w:val="20"/>
          <w:lang w:bidi="hi-IN"/>
        </w:rPr>
      </w:pPr>
      <w:r w:rsidRPr="00B25E61">
        <w:rPr>
          <w:rFonts w:ascii="Open Sans" w:eastAsia="SimSun" w:hAnsi="Open Sans" w:cs="Open Sans"/>
          <w:kern w:val="1"/>
          <w:sz w:val="20"/>
          <w:szCs w:val="20"/>
          <w:lang w:eastAsia="ar-SA"/>
        </w:rPr>
        <w:t>Wykonawca zobowiązuje się:</w:t>
      </w:r>
    </w:p>
    <w:p w14:paraId="1F4DC583" w14:textId="77777777" w:rsidR="00B25E61" w:rsidRPr="00B25E61" w:rsidRDefault="00B25E61" w:rsidP="00B25E61">
      <w:pPr>
        <w:widowControl w:val="0"/>
        <w:numPr>
          <w:ilvl w:val="0"/>
          <w:numId w:val="43"/>
        </w:numPr>
        <w:tabs>
          <w:tab w:val="left" w:pos="709"/>
        </w:tabs>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sidRPr="00B25E61">
        <w:rPr>
          <w:rFonts w:ascii="Open Sans" w:eastAsia="SimSun" w:hAnsi="Open Sans" w:cs="Open Sans"/>
          <w:kern w:val="1"/>
          <w:sz w:val="20"/>
          <w:szCs w:val="20"/>
          <w:lang w:eastAsia="ar-SA"/>
        </w:rPr>
        <w:t xml:space="preserve">dostarczyć </w:t>
      </w:r>
      <w:r w:rsidRPr="00B25E61">
        <w:rPr>
          <w:rFonts w:ascii="Open Sans" w:eastAsia="SimSun" w:hAnsi="Open Sans" w:cs="Open Sans"/>
          <w:kern w:val="1"/>
          <w:sz w:val="20"/>
          <w:szCs w:val="20"/>
          <w:lang w:eastAsia="hi-IN" w:bidi="hi-IN"/>
        </w:rPr>
        <w:t>pojazd - zamiatarkę</w:t>
      </w:r>
      <w:r w:rsidRPr="00B25E61">
        <w:rPr>
          <w:rFonts w:ascii="Open Sans" w:eastAsia="SimSun" w:hAnsi="Open Sans" w:cs="Open Sans"/>
          <w:kern w:val="1"/>
          <w:sz w:val="20"/>
          <w:szCs w:val="20"/>
          <w:lang w:eastAsia="ar-SA"/>
        </w:rPr>
        <w:t xml:space="preserve"> bez wad i usterek wraz z dokumentami gwarancyjnymi oraz dokumentami umożliwiającymi Zamawiającemu korzystanie z </w:t>
      </w:r>
      <w:r w:rsidRPr="00B25E61">
        <w:rPr>
          <w:rFonts w:ascii="Open Sans" w:eastAsia="SimSun" w:hAnsi="Open Sans" w:cs="Open Sans"/>
          <w:kern w:val="1"/>
          <w:sz w:val="20"/>
          <w:szCs w:val="20"/>
          <w:lang w:eastAsia="hi-IN" w:bidi="hi-IN"/>
        </w:rPr>
        <w:t xml:space="preserve">pojazdu - zamiatarki, </w:t>
      </w:r>
      <w:r w:rsidRPr="00B25E61">
        <w:rPr>
          <w:rFonts w:ascii="Open Sans" w:eastAsia="SimSun" w:hAnsi="Open Sans" w:cs="Open Sans"/>
          <w:kern w:val="1"/>
          <w:sz w:val="20"/>
          <w:szCs w:val="20"/>
          <w:lang w:eastAsia="ar-SA"/>
        </w:rPr>
        <w:t xml:space="preserve">o których mowa w SWZ, </w:t>
      </w:r>
    </w:p>
    <w:p w14:paraId="059EEEE9" w14:textId="77777777" w:rsidR="00B25E61" w:rsidRPr="00B25E61" w:rsidRDefault="00B25E61" w:rsidP="00B25E61">
      <w:pPr>
        <w:widowControl w:val="0"/>
        <w:numPr>
          <w:ilvl w:val="0"/>
          <w:numId w:val="43"/>
        </w:numPr>
        <w:tabs>
          <w:tab w:val="left" w:pos="709"/>
        </w:tabs>
        <w:suppressAutoHyphens/>
        <w:autoSpaceDE w:val="0"/>
        <w:autoSpaceDN w:val="0"/>
        <w:adjustRightInd w:val="0"/>
        <w:spacing w:after="0" w:line="240" w:lineRule="auto"/>
        <w:ind w:left="709" w:hanging="283"/>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ar-SA"/>
        </w:rPr>
        <w:t>wymienić na własny koszt i ryzyko wadliwej jakości przedmiot umowy, a następnie w terminie określonym przez Zamawiającego dostarczyć nowy, wolny od wad</w:t>
      </w:r>
    </w:p>
    <w:p w14:paraId="3D401C96" w14:textId="77777777" w:rsidR="00B25E61" w:rsidRPr="00B25E61" w:rsidRDefault="00B25E61" w:rsidP="00B25E61">
      <w:pPr>
        <w:widowControl w:val="0"/>
        <w:numPr>
          <w:ilvl w:val="0"/>
          <w:numId w:val="43"/>
        </w:numPr>
        <w:tabs>
          <w:tab w:val="left" w:pos="709"/>
        </w:tabs>
        <w:suppressAutoHyphens/>
        <w:autoSpaceDE w:val="0"/>
        <w:autoSpaceDN w:val="0"/>
        <w:adjustRightInd w:val="0"/>
        <w:spacing w:after="0" w:line="240" w:lineRule="auto"/>
        <w:ind w:left="709" w:hanging="283"/>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ar-SA"/>
        </w:rPr>
        <w:t>niezwłocznie informować Zamawiającego o wszelkich okolicznościach mogących mieć wpływ</w:t>
      </w:r>
      <w:r w:rsidRPr="00B25E61">
        <w:rPr>
          <w:rFonts w:ascii="Open Sans" w:eastAsia="SimSun" w:hAnsi="Open Sans" w:cs="Open Sans"/>
          <w:kern w:val="1"/>
          <w:sz w:val="20"/>
          <w:szCs w:val="20"/>
          <w:lang w:eastAsia="ar-SA"/>
        </w:rPr>
        <w:br/>
        <w:t xml:space="preserve">na terminową dostawę </w:t>
      </w:r>
      <w:r w:rsidRPr="00B25E61">
        <w:rPr>
          <w:rFonts w:ascii="Open Sans" w:eastAsia="SimSun" w:hAnsi="Open Sans" w:cs="Open Sans"/>
          <w:kern w:val="1"/>
          <w:sz w:val="20"/>
          <w:szCs w:val="20"/>
          <w:lang w:eastAsia="hi-IN" w:bidi="hi-IN"/>
        </w:rPr>
        <w:t>pojazdu - zamiatarki</w:t>
      </w:r>
      <w:r w:rsidRPr="00B25E61">
        <w:rPr>
          <w:rFonts w:ascii="Open Sans" w:eastAsia="SimSun" w:hAnsi="Open Sans" w:cs="Open Sans"/>
          <w:kern w:val="1"/>
          <w:sz w:val="20"/>
          <w:szCs w:val="20"/>
          <w:lang w:eastAsia="ar-SA"/>
        </w:rPr>
        <w:t xml:space="preserve">, skutkujących ryzykiem niedotrzymania terminu wskazanego umową, </w:t>
      </w:r>
    </w:p>
    <w:p w14:paraId="5F958C51" w14:textId="77777777" w:rsidR="00B25E61" w:rsidRPr="00B25E61" w:rsidRDefault="00B25E61" w:rsidP="00B25E61">
      <w:pPr>
        <w:widowControl w:val="0"/>
        <w:numPr>
          <w:ilvl w:val="0"/>
          <w:numId w:val="43"/>
        </w:numPr>
        <w:tabs>
          <w:tab w:val="left" w:pos="709"/>
        </w:tabs>
        <w:suppressAutoHyphens/>
        <w:autoSpaceDE w:val="0"/>
        <w:autoSpaceDN w:val="0"/>
        <w:adjustRightInd w:val="0"/>
        <w:spacing w:after="0" w:line="240" w:lineRule="auto"/>
        <w:ind w:left="709" w:hanging="283"/>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ar-SA"/>
        </w:rPr>
        <w:t>naprawić szkody wynikające z niewykonania lub nienależytego wykonani umowy.</w:t>
      </w:r>
    </w:p>
    <w:p w14:paraId="0734F9DD" w14:textId="1C433EFD" w:rsidR="00B25E61" w:rsidRPr="00B25E61" w:rsidRDefault="00B25E61" w:rsidP="00B25E61">
      <w:pPr>
        <w:widowControl w:val="0"/>
        <w:numPr>
          <w:ilvl w:val="0"/>
          <w:numId w:val="41"/>
        </w:numPr>
        <w:suppressAutoHyphens/>
        <w:spacing w:after="0" w:line="240" w:lineRule="auto"/>
        <w:ind w:left="426" w:hanging="426"/>
        <w:jc w:val="both"/>
        <w:rPr>
          <w:rFonts w:ascii="Open Sans" w:eastAsia="SimSun" w:hAnsi="Open Sans" w:cs="Open Sans"/>
          <w:strike/>
          <w:kern w:val="1"/>
          <w:sz w:val="20"/>
          <w:szCs w:val="20"/>
          <w:lang w:bidi="hi-IN"/>
        </w:rPr>
      </w:pPr>
      <w:bookmarkStart w:id="46" w:name="_Hlk96972917"/>
      <w:r w:rsidRPr="00B25E61">
        <w:rPr>
          <w:rFonts w:ascii="Open Sans" w:eastAsia="SimSun" w:hAnsi="Open Sans" w:cs="Open Sans"/>
          <w:kern w:val="1"/>
          <w:sz w:val="20"/>
          <w:szCs w:val="20"/>
          <w:lang w:eastAsia="ar-SA"/>
        </w:rPr>
        <w:t>Z chwilą wymiany przedmiotu umowy, przez co rozumie się dostawę do siedziby Zamawiającego fabrycznie nowego przedmiotu umowy okres gwarancji na dostarczony przedmiot  biegnie  od nowa.</w:t>
      </w:r>
    </w:p>
    <w:bookmarkEnd w:id="46"/>
    <w:p w14:paraId="16623F1F" w14:textId="77777777" w:rsidR="00B25E61" w:rsidRPr="00B25E61" w:rsidRDefault="00B25E61" w:rsidP="00B25E61">
      <w:pPr>
        <w:widowControl w:val="0"/>
        <w:suppressAutoHyphens/>
        <w:spacing w:after="0" w:line="240" w:lineRule="auto"/>
        <w:jc w:val="center"/>
        <w:rPr>
          <w:rFonts w:ascii="Open Sans" w:eastAsia="SimSun" w:hAnsi="Open Sans" w:cs="Open Sans"/>
          <w:kern w:val="1"/>
          <w:sz w:val="20"/>
          <w:szCs w:val="20"/>
          <w:lang w:eastAsia="hi-IN" w:bidi="hi-IN"/>
        </w:rPr>
      </w:pPr>
    </w:p>
    <w:p w14:paraId="521C45B4" w14:textId="77777777" w:rsidR="00B25E61" w:rsidRPr="00B25E61" w:rsidRDefault="00B25E61" w:rsidP="00B25E61">
      <w:pPr>
        <w:widowControl w:val="0"/>
        <w:suppressAutoHyphens/>
        <w:spacing w:after="0" w:line="240" w:lineRule="auto"/>
        <w:jc w:val="center"/>
        <w:rPr>
          <w:rFonts w:ascii="Open Sans" w:eastAsia="SimSun" w:hAnsi="Open Sans" w:cs="Open Sans"/>
          <w:b/>
          <w:kern w:val="1"/>
          <w:sz w:val="20"/>
          <w:szCs w:val="20"/>
          <w:lang w:eastAsia="ar-SA"/>
        </w:rPr>
      </w:pPr>
      <w:r w:rsidRPr="00B25E61">
        <w:rPr>
          <w:rFonts w:ascii="Open Sans" w:eastAsia="SimSun" w:hAnsi="Open Sans" w:cs="Open Sans"/>
          <w:b/>
          <w:kern w:val="1"/>
          <w:sz w:val="20"/>
          <w:szCs w:val="20"/>
          <w:lang w:eastAsia="ar-SA"/>
        </w:rPr>
        <w:t>§ 3</w:t>
      </w:r>
    </w:p>
    <w:p w14:paraId="21AAE222" w14:textId="77777777" w:rsidR="00B25E61" w:rsidRPr="00B25E61" w:rsidRDefault="00B25E61" w:rsidP="00B25E61">
      <w:pPr>
        <w:widowControl w:val="0"/>
        <w:suppressAutoHyphens/>
        <w:spacing w:after="0" w:line="240" w:lineRule="auto"/>
        <w:jc w:val="center"/>
        <w:rPr>
          <w:rFonts w:ascii="Open Sans" w:eastAsia="SimSun" w:hAnsi="Open Sans" w:cs="Open Sans"/>
          <w:b/>
          <w:kern w:val="1"/>
          <w:sz w:val="20"/>
          <w:szCs w:val="20"/>
          <w:lang w:eastAsia="ar-SA"/>
        </w:rPr>
      </w:pPr>
      <w:r w:rsidRPr="00B25E61">
        <w:rPr>
          <w:rFonts w:ascii="Open Sans" w:eastAsia="SimSun" w:hAnsi="Open Sans" w:cs="Open Sans"/>
          <w:b/>
          <w:kern w:val="1"/>
          <w:sz w:val="20"/>
          <w:szCs w:val="20"/>
          <w:lang w:eastAsia="ar-SA"/>
        </w:rPr>
        <w:t xml:space="preserve">Zobowiązania i uprawnienia Zamawiającego </w:t>
      </w:r>
    </w:p>
    <w:p w14:paraId="33B200BA" w14:textId="77777777" w:rsidR="00B25E61" w:rsidRPr="00B25E61" w:rsidRDefault="00B25E61" w:rsidP="00B25E61">
      <w:pPr>
        <w:widowControl w:val="0"/>
        <w:numPr>
          <w:ilvl w:val="0"/>
          <w:numId w:val="33"/>
        </w:numPr>
        <w:suppressAutoHyphens/>
        <w:spacing w:after="0" w:line="240" w:lineRule="auto"/>
        <w:ind w:left="357" w:hanging="357"/>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bidi="hi-IN"/>
        </w:rPr>
        <w:t xml:space="preserve">Zamawiający udostępni Wykonawcy wszelkie znajdujące się w jego posiadaniu informacje </w:t>
      </w:r>
      <w:r w:rsidRPr="00B25E61">
        <w:rPr>
          <w:rFonts w:ascii="Open Sans" w:eastAsia="SimSun" w:hAnsi="Open Sans" w:cs="Open Sans"/>
          <w:kern w:val="1"/>
          <w:sz w:val="20"/>
          <w:szCs w:val="20"/>
          <w:lang w:bidi="hi-IN"/>
        </w:rPr>
        <w:br/>
        <w:t>lub dokumenty, jakie mogą być niezbędne dla wykonania niniejszej Umowy.</w:t>
      </w:r>
      <w:r w:rsidRPr="00B25E61">
        <w:rPr>
          <w:rFonts w:ascii="Open Sans" w:eastAsia="SimSun" w:hAnsi="Open Sans" w:cs="Open Sans"/>
          <w:kern w:val="1"/>
          <w:sz w:val="20"/>
          <w:szCs w:val="20"/>
          <w:lang w:eastAsia="ar-SA"/>
        </w:rPr>
        <w:t xml:space="preserve"> </w:t>
      </w:r>
    </w:p>
    <w:p w14:paraId="4ED2B942" w14:textId="77777777" w:rsidR="00B25E61" w:rsidRPr="00B25E61" w:rsidRDefault="00B25E61" w:rsidP="00B25E61">
      <w:pPr>
        <w:widowControl w:val="0"/>
        <w:numPr>
          <w:ilvl w:val="0"/>
          <w:numId w:val="33"/>
        </w:numPr>
        <w:suppressAutoHyphens/>
        <w:spacing w:after="0" w:line="240" w:lineRule="auto"/>
        <w:ind w:left="357" w:hanging="357"/>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ar-SA"/>
        </w:rPr>
        <w:t xml:space="preserve">Zamawiający zobowiązany jest do korzystania z </w:t>
      </w:r>
      <w:r w:rsidRPr="00B25E61">
        <w:rPr>
          <w:rFonts w:ascii="Open Sans" w:eastAsia="SimSun" w:hAnsi="Open Sans" w:cs="Open Sans"/>
          <w:kern w:val="1"/>
          <w:sz w:val="20"/>
          <w:szCs w:val="20"/>
          <w:lang w:eastAsia="hi-IN" w:bidi="hi-IN"/>
        </w:rPr>
        <w:t>pojazdu - zamiatarki</w:t>
      </w:r>
      <w:r w:rsidRPr="00B25E61">
        <w:rPr>
          <w:rFonts w:ascii="Open Sans" w:eastAsia="SimSun" w:hAnsi="Open Sans" w:cs="Open Sans"/>
          <w:kern w:val="1"/>
          <w:sz w:val="20"/>
          <w:szCs w:val="20"/>
          <w:lang w:eastAsia="ar-SA"/>
        </w:rPr>
        <w:t xml:space="preserve"> zgodnie z jego przeznaczeniem.</w:t>
      </w:r>
    </w:p>
    <w:p w14:paraId="051A0314" w14:textId="77777777" w:rsidR="00B25E61" w:rsidRPr="00B25E61" w:rsidRDefault="00B25E61" w:rsidP="00B25E61">
      <w:pPr>
        <w:widowControl w:val="0"/>
        <w:numPr>
          <w:ilvl w:val="0"/>
          <w:numId w:val="33"/>
        </w:numPr>
        <w:suppressAutoHyphens/>
        <w:spacing w:after="0" w:line="240" w:lineRule="auto"/>
        <w:ind w:left="357" w:hanging="357"/>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ar-SA"/>
        </w:rPr>
        <w:t>Odbioru przedmiotu umowy dokona upoważniony pracownik Zamawiającego czego potwierdzeniem będzie spisany na tę okoliczność protokół zdawczo-odbiorczy.</w:t>
      </w:r>
    </w:p>
    <w:p w14:paraId="51F4D188" w14:textId="5AD42422" w:rsidR="00B25E61" w:rsidRPr="00B25E61" w:rsidRDefault="00B25E61" w:rsidP="00B25E61">
      <w:pPr>
        <w:widowControl w:val="0"/>
        <w:numPr>
          <w:ilvl w:val="0"/>
          <w:numId w:val="33"/>
        </w:numPr>
        <w:suppressAutoHyphens/>
        <w:spacing w:after="0" w:line="240" w:lineRule="auto"/>
        <w:ind w:left="357" w:hanging="357"/>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ar-SA"/>
        </w:rPr>
        <w:t xml:space="preserve">Zamawiający przy odbiorze zobowiązany jest do sprawdzenia dostarczonego </w:t>
      </w:r>
      <w:r w:rsidRPr="00B25E61">
        <w:rPr>
          <w:rFonts w:ascii="Open Sans" w:eastAsia="SimSun" w:hAnsi="Open Sans" w:cs="Open Sans"/>
          <w:kern w:val="1"/>
          <w:sz w:val="20"/>
          <w:szCs w:val="20"/>
          <w:lang w:eastAsia="hi-IN" w:bidi="hi-IN"/>
        </w:rPr>
        <w:t xml:space="preserve">pojazdu - zamiatarki </w:t>
      </w:r>
      <w:r w:rsidRPr="00B25E61">
        <w:rPr>
          <w:rFonts w:ascii="Open Sans" w:eastAsia="SimSun" w:hAnsi="Open Sans" w:cs="Open Sans"/>
          <w:kern w:val="1"/>
          <w:sz w:val="20"/>
          <w:szCs w:val="20"/>
          <w:lang w:eastAsia="ar-SA"/>
        </w:rPr>
        <w:t xml:space="preserve">i powiadomienia Wykonawcy o wykrytych wadach. Sprawdzenie jakości </w:t>
      </w:r>
      <w:r w:rsidRPr="00B25E61">
        <w:rPr>
          <w:rFonts w:ascii="Open Sans" w:eastAsia="SimSun" w:hAnsi="Open Sans" w:cs="Open Sans"/>
          <w:kern w:val="1"/>
          <w:sz w:val="20"/>
          <w:szCs w:val="20"/>
          <w:lang w:eastAsia="hi-IN" w:bidi="hi-IN"/>
        </w:rPr>
        <w:t xml:space="preserve">pojazdu - zamiatarki </w:t>
      </w:r>
      <w:r w:rsidRPr="00B25E61">
        <w:rPr>
          <w:rFonts w:ascii="Open Sans" w:eastAsia="SimSun" w:hAnsi="Open Sans" w:cs="Open Sans"/>
          <w:kern w:val="1"/>
          <w:sz w:val="20"/>
          <w:szCs w:val="20"/>
          <w:lang w:eastAsia="ar-SA"/>
        </w:rPr>
        <w:t>nie ma wpływu na odpowiedzialność Wykonawcy z tytułu ujawnionych w późniejszym okresie wad ukrytych w dostarczonym pojeździe, o czym Zamawiający powiadomi Wykonawcę na piśmie.</w:t>
      </w:r>
    </w:p>
    <w:p w14:paraId="6F553DAE"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kern w:val="1"/>
          <w:sz w:val="20"/>
          <w:szCs w:val="20"/>
          <w:lang w:eastAsia="hi-IN" w:bidi="hi-IN"/>
        </w:rPr>
      </w:pPr>
      <w:r w:rsidRPr="00B25E61">
        <w:rPr>
          <w:rFonts w:ascii="Open Sans" w:eastAsia="SimSun" w:hAnsi="Open Sans" w:cs="Open Sans"/>
          <w:b/>
          <w:kern w:val="1"/>
          <w:sz w:val="20"/>
          <w:szCs w:val="20"/>
          <w:lang w:eastAsia="hi-IN" w:bidi="hi-IN"/>
        </w:rPr>
        <w:t>§ 4</w:t>
      </w:r>
    </w:p>
    <w:p w14:paraId="342C3166"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kern w:val="1"/>
          <w:sz w:val="20"/>
          <w:szCs w:val="20"/>
          <w:lang w:eastAsia="hi-IN" w:bidi="hi-IN"/>
        </w:rPr>
      </w:pPr>
      <w:r w:rsidRPr="00B25E61">
        <w:rPr>
          <w:rFonts w:ascii="Open Sans" w:eastAsia="SimSun" w:hAnsi="Open Sans" w:cs="Open Sans"/>
          <w:b/>
          <w:kern w:val="1"/>
          <w:sz w:val="20"/>
          <w:szCs w:val="20"/>
          <w:lang w:eastAsia="hi-IN" w:bidi="hi-IN"/>
        </w:rPr>
        <w:t>Czas trwania umowy</w:t>
      </w:r>
    </w:p>
    <w:p w14:paraId="1E6FF331" w14:textId="77777777" w:rsidR="00B25E61" w:rsidRPr="00B25E61" w:rsidRDefault="00B25E61" w:rsidP="00B25E61">
      <w:pPr>
        <w:widowControl w:val="0"/>
        <w:suppressAutoHyphens/>
        <w:spacing w:after="0" w:line="240" w:lineRule="auto"/>
        <w:ind w:left="75"/>
        <w:contextualSpacing/>
        <w:jc w:val="both"/>
        <w:rPr>
          <w:rFonts w:ascii="Open Sans" w:eastAsia="SimSun" w:hAnsi="Open Sans" w:cs="Open Sans"/>
          <w:strike/>
          <w:kern w:val="1"/>
          <w:sz w:val="20"/>
          <w:szCs w:val="20"/>
          <w:lang w:eastAsia="hi-IN" w:bidi="hi-IN"/>
        </w:rPr>
      </w:pPr>
      <w:r w:rsidRPr="00B25E61">
        <w:rPr>
          <w:rFonts w:ascii="Open Sans" w:eastAsia="SimSun" w:hAnsi="Open Sans" w:cs="Open Sans"/>
          <w:kern w:val="1"/>
          <w:sz w:val="20"/>
          <w:szCs w:val="20"/>
          <w:lang w:eastAsia="hi-IN" w:bidi="hi-IN"/>
        </w:rPr>
        <w:t>Niniejsza umowa zostaje zawarta na okres 30 dni od dnia jej zawarcia.</w:t>
      </w:r>
    </w:p>
    <w:p w14:paraId="47D1702C" w14:textId="77777777" w:rsidR="00B25E61" w:rsidRPr="00B25E61" w:rsidRDefault="00B25E61" w:rsidP="00B25E61">
      <w:pPr>
        <w:widowControl w:val="0"/>
        <w:suppressAutoHyphens/>
        <w:spacing w:after="0" w:line="240" w:lineRule="auto"/>
        <w:contextualSpacing/>
        <w:rPr>
          <w:rFonts w:ascii="Open Sans" w:eastAsia="SimSun" w:hAnsi="Open Sans" w:cs="Open Sans"/>
          <w:b/>
          <w:kern w:val="1"/>
          <w:sz w:val="20"/>
          <w:szCs w:val="20"/>
          <w:lang w:eastAsia="hi-IN" w:bidi="hi-IN"/>
        </w:rPr>
      </w:pPr>
    </w:p>
    <w:p w14:paraId="48C92BDD"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kern w:val="1"/>
          <w:sz w:val="20"/>
          <w:szCs w:val="20"/>
          <w:lang w:eastAsia="hi-IN" w:bidi="hi-IN"/>
        </w:rPr>
      </w:pPr>
      <w:r w:rsidRPr="00B25E61">
        <w:rPr>
          <w:rFonts w:ascii="Open Sans" w:eastAsia="SimSun" w:hAnsi="Open Sans" w:cs="Open Sans"/>
          <w:b/>
          <w:kern w:val="1"/>
          <w:sz w:val="20"/>
          <w:szCs w:val="20"/>
          <w:lang w:eastAsia="hi-IN" w:bidi="hi-IN"/>
        </w:rPr>
        <w:t>§ 5</w:t>
      </w:r>
    </w:p>
    <w:p w14:paraId="68A49BFE"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kern w:val="1"/>
          <w:sz w:val="20"/>
          <w:szCs w:val="20"/>
          <w:lang w:eastAsia="hi-IN" w:bidi="hi-IN"/>
        </w:rPr>
      </w:pPr>
      <w:r w:rsidRPr="00B25E61">
        <w:rPr>
          <w:rFonts w:ascii="Open Sans" w:eastAsia="SimSun" w:hAnsi="Open Sans" w:cs="Open Sans"/>
          <w:b/>
          <w:kern w:val="1"/>
          <w:sz w:val="20"/>
          <w:szCs w:val="20"/>
          <w:lang w:eastAsia="hi-IN" w:bidi="hi-IN"/>
        </w:rPr>
        <w:t>Osoby upoważnione do realizacji umowy</w:t>
      </w:r>
    </w:p>
    <w:p w14:paraId="0E014FE5" w14:textId="77777777" w:rsidR="00B25E61" w:rsidRPr="00B25E61" w:rsidRDefault="00B25E61" w:rsidP="00B25E61">
      <w:pPr>
        <w:widowControl w:val="0"/>
        <w:numPr>
          <w:ilvl w:val="0"/>
          <w:numId w:val="62"/>
        </w:numPr>
        <w:suppressAutoHyphens/>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W sprawach związanych z realizacją niniejszej umowy Zamawiającego reprezentować będzie: </w:t>
      </w:r>
    </w:p>
    <w:p w14:paraId="6362B7E4" w14:textId="77777777" w:rsidR="00B25E61" w:rsidRPr="00B25E61" w:rsidRDefault="00B25E61" w:rsidP="00B25E61">
      <w:pPr>
        <w:widowControl w:val="0"/>
        <w:numPr>
          <w:ilvl w:val="0"/>
          <w:numId w:val="63"/>
        </w:numPr>
        <w:suppressAutoHyphens/>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Dariusz Papka, telefon do kontaktu: 502 680 774, e-mail: </w:t>
      </w:r>
      <w:hyperlink r:id="rId38" w:history="1">
        <w:r w:rsidRPr="00B25E61">
          <w:rPr>
            <w:rFonts w:ascii="Open Sans" w:eastAsia="SimSun" w:hAnsi="Open Sans" w:cs="Open Sans"/>
            <w:kern w:val="1"/>
            <w:sz w:val="20"/>
            <w:szCs w:val="20"/>
            <w:u w:val="single" w:color="FF0000"/>
            <w:lang w:eastAsia="hi-IN" w:bidi="hi-IN"/>
          </w:rPr>
          <w:t>dariusz.papka@pgkkoszalin.pl,</w:t>
        </w:r>
      </w:hyperlink>
    </w:p>
    <w:p w14:paraId="5D358C67" w14:textId="77777777" w:rsidR="00B25E61" w:rsidRPr="00B25E61" w:rsidRDefault="00B25E61" w:rsidP="00B25E61">
      <w:pPr>
        <w:widowControl w:val="0"/>
        <w:numPr>
          <w:ilvl w:val="0"/>
          <w:numId w:val="63"/>
        </w:numPr>
        <w:suppressAutoHyphens/>
        <w:spacing w:after="0" w:line="240" w:lineRule="auto"/>
        <w:ind w:left="709" w:hanging="283"/>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Urszula Walter - Mamonow,  telefon do kontaktu: 501 395 351, e-mail:</w:t>
      </w:r>
    </w:p>
    <w:p w14:paraId="6A583ECE" w14:textId="77777777" w:rsidR="00B25E61" w:rsidRPr="00B25E61" w:rsidRDefault="00B25E61" w:rsidP="00B25E61">
      <w:pPr>
        <w:widowControl w:val="0"/>
        <w:suppressAutoHyphens/>
        <w:spacing w:after="0" w:line="240" w:lineRule="auto"/>
        <w:ind w:left="709"/>
        <w:contextualSpacing/>
        <w:jc w:val="both"/>
        <w:rPr>
          <w:rFonts w:ascii="Open Sans" w:eastAsia="SimSun" w:hAnsi="Open Sans" w:cs="Open Sans"/>
          <w:kern w:val="1"/>
          <w:sz w:val="20"/>
          <w:szCs w:val="20"/>
          <w:lang w:eastAsia="hi-IN" w:bidi="hi-IN"/>
        </w:rPr>
      </w:pPr>
      <w:hyperlink r:id="rId39" w:history="1">
        <w:r w:rsidRPr="00B25E61">
          <w:rPr>
            <w:rFonts w:ascii="Open Sans" w:eastAsia="SimSun" w:hAnsi="Open Sans" w:cs="Open Sans"/>
            <w:kern w:val="1"/>
            <w:sz w:val="20"/>
            <w:szCs w:val="20"/>
            <w:u w:val="single" w:color="FF0000"/>
            <w:lang w:eastAsia="hi-IN" w:bidi="hi-IN"/>
          </w:rPr>
          <w:t>urszula.walter-mamonow@pgkkoszalin.pl,</w:t>
        </w:r>
      </w:hyperlink>
    </w:p>
    <w:p w14:paraId="566E5A8C" w14:textId="77777777" w:rsidR="00B25E61" w:rsidRPr="00B25E61" w:rsidRDefault="00B25E61" w:rsidP="00B25E61">
      <w:pPr>
        <w:widowControl w:val="0"/>
        <w:numPr>
          <w:ilvl w:val="0"/>
          <w:numId w:val="63"/>
        </w:numPr>
        <w:suppressAutoHyphens/>
        <w:spacing w:after="0" w:line="240" w:lineRule="auto"/>
        <w:ind w:left="709" w:hanging="283"/>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Przemysław Gwiazda,  telefon do kontaktu: 501 395 352, e-mail:</w:t>
      </w:r>
    </w:p>
    <w:p w14:paraId="62949469" w14:textId="77777777" w:rsidR="00B25E61" w:rsidRPr="00B25E61" w:rsidRDefault="00B25E61" w:rsidP="00B25E61">
      <w:pPr>
        <w:widowControl w:val="0"/>
        <w:suppressAutoHyphens/>
        <w:spacing w:after="0" w:line="240" w:lineRule="auto"/>
        <w:ind w:left="709"/>
        <w:contextualSpacing/>
        <w:jc w:val="both"/>
        <w:rPr>
          <w:rFonts w:ascii="Open Sans" w:eastAsia="SimSun" w:hAnsi="Open Sans" w:cs="Open Sans"/>
          <w:kern w:val="1"/>
          <w:sz w:val="20"/>
          <w:szCs w:val="20"/>
          <w:lang w:eastAsia="hi-IN" w:bidi="hi-IN"/>
        </w:rPr>
      </w:pPr>
      <w:hyperlink r:id="rId40" w:history="1">
        <w:r w:rsidRPr="00B25E61">
          <w:rPr>
            <w:rFonts w:ascii="Open Sans" w:eastAsia="SimSun" w:hAnsi="Open Sans" w:cs="Open Sans"/>
            <w:kern w:val="1"/>
            <w:sz w:val="20"/>
            <w:szCs w:val="20"/>
            <w:u w:val="single" w:color="FF0000"/>
            <w:lang w:eastAsia="hi-IN" w:bidi="hi-IN"/>
          </w:rPr>
          <w:t>przemyslaw.gwiazda@pgkkoszalin.pl ,</w:t>
        </w:r>
      </w:hyperlink>
    </w:p>
    <w:p w14:paraId="790E5B08" w14:textId="77777777" w:rsidR="00B25E61" w:rsidRPr="00B25E61" w:rsidRDefault="00B25E61" w:rsidP="00B25E61">
      <w:pPr>
        <w:widowControl w:val="0"/>
        <w:numPr>
          <w:ilvl w:val="0"/>
          <w:numId w:val="62"/>
        </w:numPr>
        <w:suppressAutoHyphens/>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Wykonawcę reprezentować będzie:</w:t>
      </w:r>
    </w:p>
    <w:p w14:paraId="36C72869" w14:textId="495C87D0" w:rsidR="00B25E61" w:rsidRPr="00B25E61" w:rsidRDefault="00B25E61" w:rsidP="00B25E61">
      <w:pPr>
        <w:widowControl w:val="0"/>
        <w:numPr>
          <w:ilvl w:val="0"/>
          <w:numId w:val="64"/>
        </w:numPr>
        <w:suppressAutoHyphens/>
        <w:spacing w:after="0" w:line="240" w:lineRule="auto"/>
        <w:ind w:left="709" w:hanging="283"/>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(dane osoby), telefon do kontaktu: ............., e-mail: ...........................</w:t>
      </w:r>
    </w:p>
    <w:p w14:paraId="11660A35" w14:textId="5360CC4E" w:rsidR="00B25E61" w:rsidRPr="00B25E61" w:rsidRDefault="00B25E61" w:rsidP="00B25E61">
      <w:pPr>
        <w:widowControl w:val="0"/>
        <w:numPr>
          <w:ilvl w:val="0"/>
          <w:numId w:val="64"/>
        </w:numPr>
        <w:suppressAutoHyphens/>
        <w:spacing w:after="0" w:line="240" w:lineRule="auto"/>
        <w:ind w:left="709" w:hanging="283"/>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(dane osoby), telefon do kontaktu: ............., e-mail: ...........................</w:t>
      </w:r>
    </w:p>
    <w:p w14:paraId="12A2405D"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kern w:val="1"/>
          <w:sz w:val="20"/>
          <w:szCs w:val="20"/>
          <w:lang w:eastAsia="hi-IN" w:bidi="hi-IN"/>
        </w:rPr>
      </w:pPr>
    </w:p>
    <w:p w14:paraId="758BF098"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kern w:val="1"/>
          <w:sz w:val="20"/>
          <w:szCs w:val="20"/>
          <w:lang w:eastAsia="hi-IN" w:bidi="hi-IN"/>
        </w:rPr>
      </w:pPr>
      <w:r w:rsidRPr="00B25E61">
        <w:rPr>
          <w:rFonts w:ascii="Open Sans" w:eastAsia="SimSun" w:hAnsi="Open Sans" w:cs="Open Sans"/>
          <w:b/>
          <w:kern w:val="1"/>
          <w:sz w:val="20"/>
          <w:szCs w:val="20"/>
          <w:lang w:eastAsia="hi-IN" w:bidi="hi-IN"/>
        </w:rPr>
        <w:t>§ 6</w:t>
      </w:r>
    </w:p>
    <w:p w14:paraId="1499FBFF"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kern w:val="1"/>
          <w:sz w:val="20"/>
          <w:szCs w:val="20"/>
          <w:lang w:eastAsia="hi-IN" w:bidi="hi-IN"/>
        </w:rPr>
      </w:pPr>
      <w:r w:rsidRPr="00B25E61">
        <w:rPr>
          <w:rFonts w:ascii="Open Sans" w:eastAsia="SimSun" w:hAnsi="Open Sans" w:cs="Open Sans"/>
          <w:b/>
          <w:kern w:val="1"/>
          <w:sz w:val="20"/>
          <w:szCs w:val="20"/>
          <w:lang w:eastAsia="hi-IN" w:bidi="hi-IN"/>
        </w:rPr>
        <w:t>Wartość umowy</w:t>
      </w:r>
    </w:p>
    <w:p w14:paraId="72651404" w14:textId="77777777" w:rsidR="00B25E61" w:rsidRPr="00B25E61" w:rsidRDefault="00B25E61" w:rsidP="00B25E61">
      <w:pPr>
        <w:widowControl w:val="0"/>
        <w:numPr>
          <w:ilvl w:val="0"/>
          <w:numId w:val="161"/>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Wartość umowy zostaje określona na .......................... (..............................) PLN brutto, w tym ………….. (……………………) netto i podatek VAT ……………….. (…………………) PLN i zawiera wszystkie składniki cenotwórcze.</w:t>
      </w:r>
    </w:p>
    <w:p w14:paraId="2ABDC801" w14:textId="77777777" w:rsidR="00B25E61" w:rsidRPr="00B25E61" w:rsidRDefault="00B25E61" w:rsidP="00B25E61">
      <w:pPr>
        <w:widowControl w:val="0"/>
        <w:numPr>
          <w:ilvl w:val="0"/>
          <w:numId w:val="161"/>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Wartość umowy określona w ust. 1 jest wartością maksymalną zamówienia. </w:t>
      </w:r>
    </w:p>
    <w:p w14:paraId="4DAE8D3A"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kern w:val="1"/>
          <w:sz w:val="20"/>
          <w:szCs w:val="20"/>
          <w:lang w:eastAsia="hi-IN" w:bidi="hi-IN"/>
        </w:rPr>
      </w:pPr>
    </w:p>
    <w:p w14:paraId="3C6CD31F" w14:textId="77777777" w:rsidR="00B25E61" w:rsidRPr="00B25E61" w:rsidRDefault="00B25E61" w:rsidP="00B25E61">
      <w:pPr>
        <w:widowControl w:val="0"/>
        <w:suppressAutoHyphens/>
        <w:spacing w:after="0" w:line="240" w:lineRule="auto"/>
        <w:ind w:left="75"/>
        <w:contextualSpacing/>
        <w:jc w:val="center"/>
        <w:rPr>
          <w:rFonts w:ascii="Open Sans" w:eastAsia="SimSun" w:hAnsi="Open Sans" w:cs="Open Sans"/>
          <w:b/>
          <w:kern w:val="1"/>
          <w:sz w:val="20"/>
          <w:szCs w:val="20"/>
          <w:lang w:eastAsia="hi-IN" w:bidi="hi-IN"/>
        </w:rPr>
      </w:pPr>
      <w:bookmarkStart w:id="47" w:name="_Hlk97308174"/>
      <w:r w:rsidRPr="00B25E61">
        <w:rPr>
          <w:rFonts w:ascii="Open Sans" w:eastAsia="SimSun" w:hAnsi="Open Sans" w:cs="Open Sans"/>
          <w:b/>
          <w:kern w:val="1"/>
          <w:sz w:val="20"/>
          <w:szCs w:val="20"/>
          <w:lang w:eastAsia="hi-IN" w:bidi="hi-IN"/>
        </w:rPr>
        <w:t>§ 7</w:t>
      </w:r>
    </w:p>
    <w:p w14:paraId="35EC1910" w14:textId="77777777" w:rsidR="00B25E61" w:rsidRPr="00B25E61" w:rsidRDefault="00B25E61" w:rsidP="00B25E61">
      <w:pPr>
        <w:widowControl w:val="0"/>
        <w:suppressAutoHyphens/>
        <w:spacing w:after="0" w:line="240" w:lineRule="auto"/>
        <w:ind w:left="75"/>
        <w:contextualSpacing/>
        <w:jc w:val="center"/>
        <w:rPr>
          <w:rFonts w:ascii="Open Sans" w:eastAsia="SimSun" w:hAnsi="Open Sans" w:cs="Open Sans"/>
          <w:b/>
          <w:kern w:val="1"/>
          <w:sz w:val="20"/>
          <w:szCs w:val="20"/>
          <w:lang w:eastAsia="hi-IN" w:bidi="hi-IN"/>
        </w:rPr>
      </w:pPr>
      <w:r w:rsidRPr="00B25E61">
        <w:rPr>
          <w:rFonts w:ascii="Open Sans" w:eastAsia="SimSun" w:hAnsi="Open Sans" w:cs="Open Sans"/>
          <w:b/>
          <w:kern w:val="1"/>
          <w:sz w:val="20"/>
          <w:szCs w:val="20"/>
          <w:lang w:eastAsia="hi-IN" w:bidi="hi-IN"/>
        </w:rPr>
        <w:t>Warunki zapłaty</w:t>
      </w:r>
    </w:p>
    <w:p w14:paraId="3D8A5B9F" w14:textId="77777777" w:rsidR="00B25E61" w:rsidRPr="00B25E61" w:rsidRDefault="00B25E61" w:rsidP="00B25E61">
      <w:pPr>
        <w:widowControl w:val="0"/>
        <w:numPr>
          <w:ilvl w:val="0"/>
          <w:numId w:val="44"/>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bidi="hi-IN"/>
        </w:rPr>
        <w:t xml:space="preserve">Należność z tytułu wynagrodzenia będzie uregulowana przelewem z konta Zamawiającego </w:t>
      </w:r>
      <w:r w:rsidRPr="00B25E61">
        <w:rPr>
          <w:rFonts w:ascii="Open Sans" w:eastAsia="SimSun" w:hAnsi="Open Sans" w:cs="Open Sans"/>
          <w:kern w:val="1"/>
          <w:sz w:val="20"/>
          <w:szCs w:val="20"/>
          <w:lang w:bidi="hi-IN"/>
        </w:rPr>
        <w:br/>
        <w:t>na konto Wykonawcy nr ………………………………………………………………………………….…………..</w:t>
      </w:r>
    </w:p>
    <w:p w14:paraId="7FE9B04F" w14:textId="77777777" w:rsidR="00B25E61" w:rsidRPr="00B25E61" w:rsidRDefault="00B25E61" w:rsidP="00B25E61">
      <w:pPr>
        <w:widowControl w:val="0"/>
        <w:numPr>
          <w:ilvl w:val="0"/>
          <w:numId w:val="44"/>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ar-SA"/>
        </w:rPr>
        <w:t>Wykonawca uprawniony jest do wystawienia faktury VAT z tytułu prawidłowo wykonanej Umowy po podpisaniu przez Zamawiającego protokołu zdawczo - odbiorczego, o którym mowa w § 1 ust. 8 umowy.</w:t>
      </w:r>
    </w:p>
    <w:p w14:paraId="431DC6D4" w14:textId="77777777" w:rsidR="00B25E61" w:rsidRPr="00B25E61" w:rsidRDefault="00B25E61" w:rsidP="00B25E61">
      <w:pPr>
        <w:widowControl w:val="0"/>
        <w:numPr>
          <w:ilvl w:val="0"/>
          <w:numId w:val="44"/>
        </w:numPr>
        <w:suppressAutoHyphens/>
        <w:spacing w:after="0" w:line="240" w:lineRule="auto"/>
        <w:ind w:left="426" w:hanging="426"/>
        <w:contextualSpacing/>
        <w:jc w:val="both"/>
        <w:rPr>
          <w:rFonts w:ascii="Open Sans" w:eastAsia="SimSun" w:hAnsi="Open Sans" w:cs="Open Sans"/>
          <w:kern w:val="1"/>
          <w:sz w:val="20"/>
          <w:szCs w:val="20"/>
          <w:lang w:eastAsia="ar-SA"/>
        </w:rPr>
      </w:pPr>
      <w:bookmarkStart w:id="48" w:name="_Hlk102355446"/>
      <w:r w:rsidRPr="00B25E61">
        <w:rPr>
          <w:rFonts w:ascii="Open Sans" w:eastAsia="SimSun" w:hAnsi="Open Sans" w:cs="Open Sans"/>
          <w:kern w:val="1"/>
          <w:sz w:val="20"/>
          <w:szCs w:val="20"/>
          <w:lang w:eastAsia="ar-SA"/>
        </w:rPr>
        <w:t>Zamawiający dokona zapłaty wynagrodzenia w terminie do 30 dni od daty otrzymania faktury.</w:t>
      </w:r>
    </w:p>
    <w:bookmarkEnd w:id="48"/>
    <w:p w14:paraId="68617DDE" w14:textId="77777777" w:rsidR="00B25E61" w:rsidRPr="00B25E61" w:rsidRDefault="00B25E61" w:rsidP="00B25E61">
      <w:pPr>
        <w:widowControl w:val="0"/>
        <w:numPr>
          <w:ilvl w:val="0"/>
          <w:numId w:val="44"/>
        </w:numPr>
        <w:suppressAutoHyphens/>
        <w:spacing w:after="0" w:line="240" w:lineRule="auto"/>
        <w:ind w:left="426" w:hanging="426"/>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ar-SA"/>
        </w:rPr>
        <w:t xml:space="preserve">Wykonawca oświadcza, iż jest / nie jest podatnikiem podatku VAT, a numer wskazany w ust. 1 jest zgłoszonym numerem rachunku rozliczeniowego w banku lub imiennym rachunkiem </w:t>
      </w:r>
      <w:r w:rsidRPr="00B25E61">
        <w:rPr>
          <w:rFonts w:ascii="Open Sans" w:eastAsia="SimSun" w:hAnsi="Open Sans" w:cs="Open Sans"/>
          <w:kern w:val="1"/>
          <w:sz w:val="20"/>
          <w:szCs w:val="20"/>
          <w:lang w:eastAsia="ar-SA"/>
        </w:rPr>
        <w:br/>
        <w:t xml:space="preserve">w spółdzielczej kasie oszczędnościowo-kredytowej, której Wykonawca jest członkiem, otwartym </w:t>
      </w:r>
      <w:r w:rsidRPr="00B25E61">
        <w:rPr>
          <w:rFonts w:ascii="Open Sans" w:eastAsia="SimSun" w:hAnsi="Open Sans" w:cs="Open Sans"/>
          <w:kern w:val="1"/>
          <w:sz w:val="20"/>
          <w:szCs w:val="20"/>
          <w:lang w:eastAsia="ar-SA"/>
        </w:rPr>
        <w:br/>
        <w:t xml:space="preserve">w związku z prowadzoną działalnością gospodarczą.    </w:t>
      </w:r>
    </w:p>
    <w:p w14:paraId="7F269918" w14:textId="77777777" w:rsidR="00B25E61" w:rsidRPr="00B25E61" w:rsidRDefault="00B25E61" w:rsidP="00B25E61">
      <w:pPr>
        <w:widowControl w:val="0"/>
        <w:numPr>
          <w:ilvl w:val="0"/>
          <w:numId w:val="44"/>
        </w:numPr>
        <w:suppressAutoHyphens/>
        <w:spacing w:after="0" w:line="240" w:lineRule="auto"/>
        <w:ind w:left="426" w:hanging="426"/>
        <w:jc w:val="both"/>
        <w:rPr>
          <w:rFonts w:ascii="Open Sans" w:eastAsia="SimSun" w:hAnsi="Open Sans" w:cs="Open Sans"/>
          <w:kern w:val="1"/>
          <w:sz w:val="20"/>
          <w:szCs w:val="20"/>
          <w:lang w:eastAsia="ar-SA"/>
        </w:rPr>
      </w:pPr>
      <w:r w:rsidRPr="00B25E61">
        <w:rPr>
          <w:rFonts w:ascii="Open Sans" w:eastAsia="SimSun" w:hAnsi="Open Sans" w:cs="Open Sans"/>
          <w:sz w:val="20"/>
          <w:szCs w:val="20"/>
        </w:rPr>
        <w:t>Wykonawca oświadcza, że rachunek bankowy, który zostanie wskazany na fakturze VAT będzie znajdować się na białej liście podatników VAT prowadzonej przez Szefa Krajowej Administracji Skarbowej.</w:t>
      </w:r>
      <w:r w:rsidRPr="00B25E61">
        <w:rPr>
          <w:rFonts w:ascii="Open Sans" w:eastAsia="SimSun" w:hAnsi="Open Sans" w:cs="Open Sans"/>
          <w:kern w:val="1"/>
          <w:sz w:val="20"/>
          <w:szCs w:val="20"/>
          <w:lang w:eastAsia="ar-SA"/>
        </w:rPr>
        <w:t xml:space="preserve">   </w:t>
      </w:r>
    </w:p>
    <w:p w14:paraId="06CC19B2" w14:textId="77777777" w:rsidR="00B25E61" w:rsidRPr="00B25E61" w:rsidRDefault="00B25E61" w:rsidP="00B25E61">
      <w:pPr>
        <w:widowControl w:val="0"/>
        <w:numPr>
          <w:ilvl w:val="0"/>
          <w:numId w:val="44"/>
        </w:numPr>
        <w:suppressAutoHyphens/>
        <w:spacing w:after="0" w:line="240" w:lineRule="auto"/>
        <w:ind w:left="426" w:hanging="426"/>
        <w:jc w:val="both"/>
        <w:rPr>
          <w:rFonts w:ascii="Open Sans" w:eastAsia="SimSun" w:hAnsi="Open Sans" w:cs="Open Sans"/>
          <w:kern w:val="1"/>
          <w:sz w:val="20"/>
          <w:szCs w:val="20"/>
          <w:lang w:eastAsia="ar-SA"/>
        </w:rPr>
      </w:pPr>
      <w:r w:rsidRPr="00B25E61">
        <w:rPr>
          <w:rFonts w:ascii="Open Sans" w:eastAsia="SimSun" w:hAnsi="Open Sans" w:cs="Open Sans"/>
          <w:sz w:val="20"/>
          <w:szCs w:val="20"/>
        </w:rPr>
        <w:t>Wykonawca oświadcza, że organem podatkowym właściwym dla Wykonawcy jest ……………………. (np. Naczelnik Pierwszego Urzędu Skarbowego w Koszalinie).</w:t>
      </w:r>
      <w:r w:rsidRPr="00B25E61">
        <w:rPr>
          <w:rFonts w:ascii="Open Sans" w:eastAsia="SimSun" w:hAnsi="Open Sans" w:cs="Open Sans"/>
          <w:kern w:val="1"/>
          <w:sz w:val="20"/>
          <w:szCs w:val="20"/>
          <w:lang w:eastAsia="ar-SA"/>
        </w:rPr>
        <w:t xml:space="preserve">                 </w:t>
      </w:r>
    </w:p>
    <w:p w14:paraId="5F026B66" w14:textId="77777777" w:rsidR="00B25E61" w:rsidRPr="00B25E61" w:rsidRDefault="00B25E61" w:rsidP="00B25E61">
      <w:pPr>
        <w:widowControl w:val="0"/>
        <w:numPr>
          <w:ilvl w:val="0"/>
          <w:numId w:val="44"/>
        </w:numPr>
        <w:suppressAutoHyphens/>
        <w:spacing w:after="0" w:line="240" w:lineRule="auto"/>
        <w:ind w:left="426" w:hanging="426"/>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ar-SA"/>
        </w:rPr>
        <w:t xml:space="preserve">Każda zmiana rachunku bankowego Wykonawcy  wymaga dla swej ważności zawarcia aneksu </w:t>
      </w:r>
      <w:r w:rsidRPr="00B25E61">
        <w:rPr>
          <w:rFonts w:ascii="Open Sans" w:eastAsia="SimSun" w:hAnsi="Open Sans" w:cs="Open Sans"/>
          <w:kern w:val="1"/>
          <w:sz w:val="20"/>
          <w:szCs w:val="20"/>
          <w:lang w:eastAsia="ar-SA"/>
        </w:rPr>
        <w:br/>
        <w:t>do niniejszej umowy.</w:t>
      </w:r>
    </w:p>
    <w:p w14:paraId="7ADF088F" w14:textId="77777777" w:rsidR="00B25E61" w:rsidRPr="00B25E61" w:rsidRDefault="00B25E61" w:rsidP="00B25E61">
      <w:pPr>
        <w:widowControl w:val="0"/>
        <w:numPr>
          <w:ilvl w:val="0"/>
          <w:numId w:val="44"/>
        </w:numPr>
        <w:suppressAutoHyphens/>
        <w:spacing w:after="0" w:line="240" w:lineRule="auto"/>
        <w:ind w:left="426" w:hanging="426"/>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ar-SA"/>
        </w:rPr>
        <w:t>Za datę zapłaty uznaje się datę obciążenia rachunku bankowego Zamawiającego.</w:t>
      </w:r>
    </w:p>
    <w:p w14:paraId="5958545A" w14:textId="77777777" w:rsidR="00B25E61" w:rsidRPr="00B25E61" w:rsidRDefault="00B25E61" w:rsidP="00B25E61">
      <w:pPr>
        <w:widowControl w:val="0"/>
        <w:numPr>
          <w:ilvl w:val="0"/>
          <w:numId w:val="44"/>
        </w:numPr>
        <w:suppressAutoHyphens/>
        <w:spacing w:after="0" w:line="240" w:lineRule="auto"/>
        <w:ind w:left="426" w:hanging="426"/>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ar-SA"/>
        </w:rPr>
        <w:t xml:space="preserve">Wykonawcy nie przysługuje prawo do przeniesienia wierzytelności wynikających z niniejszej Umowy na podmiot trzeci bez uprzedniej pisemnej zgody Zamawiającego, którego prawa </w:t>
      </w:r>
      <w:r w:rsidRPr="00B25E61">
        <w:rPr>
          <w:rFonts w:ascii="Open Sans" w:eastAsia="SimSun" w:hAnsi="Open Sans" w:cs="Open Sans"/>
          <w:kern w:val="1"/>
          <w:sz w:val="20"/>
          <w:szCs w:val="20"/>
          <w:lang w:eastAsia="ar-SA"/>
        </w:rPr>
        <w:br/>
        <w:t>i obowiązki dotyczą, pod rygorem nieważności.</w:t>
      </w:r>
    </w:p>
    <w:p w14:paraId="2CA8EB05" w14:textId="77777777" w:rsidR="00B25E61" w:rsidRPr="00B25E61" w:rsidRDefault="00B25E61" w:rsidP="00B25E61">
      <w:pPr>
        <w:widowControl w:val="0"/>
        <w:suppressAutoHyphens/>
        <w:spacing w:after="0" w:line="240" w:lineRule="auto"/>
        <w:contextualSpacing/>
        <w:rPr>
          <w:rFonts w:ascii="Open Sans" w:eastAsia="SimSun" w:hAnsi="Open Sans" w:cs="Open Sans"/>
          <w:kern w:val="1"/>
          <w:sz w:val="20"/>
          <w:szCs w:val="20"/>
          <w:lang w:eastAsia="hi-IN" w:bidi="hi-IN"/>
        </w:rPr>
      </w:pPr>
    </w:p>
    <w:p w14:paraId="674CEEFD" w14:textId="77777777" w:rsidR="00B25E61" w:rsidRPr="00B25E61" w:rsidRDefault="00B25E61" w:rsidP="00B25E61">
      <w:pPr>
        <w:widowControl w:val="0"/>
        <w:suppressAutoHyphens/>
        <w:spacing w:after="0" w:line="240" w:lineRule="auto"/>
        <w:ind w:left="75"/>
        <w:contextualSpacing/>
        <w:jc w:val="center"/>
        <w:rPr>
          <w:rFonts w:ascii="Open Sans" w:eastAsia="SimSun" w:hAnsi="Open Sans" w:cs="Open Sans"/>
          <w:b/>
          <w:kern w:val="1"/>
          <w:sz w:val="20"/>
          <w:szCs w:val="20"/>
          <w:lang w:eastAsia="hi-IN" w:bidi="hi-IN"/>
        </w:rPr>
      </w:pPr>
      <w:r w:rsidRPr="00B25E61">
        <w:rPr>
          <w:rFonts w:ascii="Open Sans" w:eastAsia="SimSun" w:hAnsi="Open Sans" w:cs="Open Sans"/>
          <w:b/>
          <w:kern w:val="1"/>
          <w:sz w:val="20"/>
          <w:szCs w:val="20"/>
          <w:lang w:eastAsia="hi-IN" w:bidi="hi-IN"/>
        </w:rPr>
        <w:t>§ 8</w:t>
      </w:r>
    </w:p>
    <w:p w14:paraId="0D794764" w14:textId="77777777" w:rsidR="00B25E61" w:rsidRPr="00B25E61" w:rsidRDefault="00B25E61" w:rsidP="00B25E61">
      <w:pPr>
        <w:widowControl w:val="0"/>
        <w:suppressAutoHyphens/>
        <w:spacing w:after="0" w:line="240" w:lineRule="auto"/>
        <w:ind w:left="75"/>
        <w:contextualSpacing/>
        <w:jc w:val="center"/>
        <w:rPr>
          <w:rFonts w:ascii="Open Sans" w:eastAsia="SimSun" w:hAnsi="Open Sans" w:cs="Open Sans"/>
          <w:b/>
          <w:kern w:val="1"/>
          <w:sz w:val="20"/>
          <w:szCs w:val="20"/>
          <w:lang w:eastAsia="hi-IN" w:bidi="hi-IN"/>
        </w:rPr>
      </w:pPr>
      <w:r w:rsidRPr="00B25E61">
        <w:rPr>
          <w:rFonts w:ascii="Open Sans" w:eastAsia="SimSun" w:hAnsi="Open Sans" w:cs="Open Sans"/>
          <w:b/>
          <w:kern w:val="1"/>
          <w:sz w:val="20"/>
          <w:szCs w:val="20"/>
          <w:lang w:eastAsia="hi-IN" w:bidi="hi-IN"/>
        </w:rPr>
        <w:t>Kary umowne</w:t>
      </w:r>
    </w:p>
    <w:p w14:paraId="00B474E4" w14:textId="77777777" w:rsidR="00B25E61" w:rsidRPr="00B25E61" w:rsidRDefault="00B25E61" w:rsidP="00B25E61">
      <w:pPr>
        <w:widowControl w:val="0"/>
        <w:numPr>
          <w:ilvl w:val="0"/>
          <w:numId w:val="34"/>
        </w:numPr>
        <w:suppressAutoHyphens/>
        <w:spacing w:after="0" w:line="240" w:lineRule="auto"/>
        <w:ind w:left="426" w:hanging="426"/>
        <w:contextualSpacing/>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Wykonawca zapłaci karę umowną w przypadku:</w:t>
      </w:r>
    </w:p>
    <w:p w14:paraId="25F4ECBA" w14:textId="77777777" w:rsidR="00B25E61" w:rsidRPr="00B25E61" w:rsidRDefault="00B25E61" w:rsidP="00B25E61">
      <w:pPr>
        <w:widowControl w:val="0"/>
        <w:numPr>
          <w:ilvl w:val="0"/>
          <w:numId w:val="36"/>
        </w:numPr>
        <w:suppressAutoHyphens/>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zwłoki w wykonaniu dostawy w wysokości 1.500,00 (jeden tysiąc pięćset) złotych, naliczoną za każdy dzień zwłoki,  </w:t>
      </w:r>
    </w:p>
    <w:p w14:paraId="402A6141" w14:textId="77777777" w:rsidR="00B25E61" w:rsidRPr="00B25E61" w:rsidRDefault="00B25E61" w:rsidP="00B25E61">
      <w:pPr>
        <w:widowControl w:val="0"/>
        <w:numPr>
          <w:ilvl w:val="0"/>
          <w:numId w:val="36"/>
        </w:numPr>
        <w:suppressAutoHyphens/>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zwłoki w usunięciu wad stwierdzonych w okresie gwarancji i rękojmi za wady w wysokości </w:t>
      </w:r>
      <w:bookmarkStart w:id="49" w:name="_Hlk95479869"/>
      <w:r w:rsidRPr="00B25E61">
        <w:rPr>
          <w:rFonts w:ascii="Open Sans" w:eastAsia="SimSun" w:hAnsi="Open Sans" w:cs="Open Sans"/>
          <w:kern w:val="1"/>
          <w:sz w:val="20"/>
          <w:szCs w:val="20"/>
          <w:lang w:eastAsia="hi-IN" w:bidi="hi-IN"/>
        </w:rPr>
        <w:t>800,00 (osiemset) złotych, naliczoną za każdy dzień zwłoki, liczony od dnia wyznaczonego przez Zamawiającego jako termin na usunięcie wady,</w:t>
      </w:r>
      <w:bookmarkStart w:id="50" w:name="_Hlk95907790"/>
      <w:bookmarkEnd w:id="49"/>
    </w:p>
    <w:p w14:paraId="34E1DD1C" w14:textId="77777777" w:rsidR="00B25E61" w:rsidRPr="00B25E61" w:rsidRDefault="00B25E61" w:rsidP="00B25E61">
      <w:pPr>
        <w:widowControl w:val="0"/>
        <w:numPr>
          <w:ilvl w:val="0"/>
          <w:numId w:val="36"/>
        </w:numPr>
        <w:suppressAutoHyphens/>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niewywiązania się z obowiązków objętych § 10 ust. </w:t>
      </w:r>
      <w:bookmarkEnd w:id="50"/>
      <w:r w:rsidRPr="00B25E61">
        <w:rPr>
          <w:rFonts w:ascii="Open Sans" w:eastAsia="SimSun" w:hAnsi="Open Sans" w:cs="Open Sans"/>
          <w:kern w:val="1"/>
          <w:sz w:val="20"/>
          <w:szCs w:val="20"/>
          <w:lang w:eastAsia="hi-IN" w:bidi="hi-IN"/>
        </w:rPr>
        <w:t>10 w wysokości 800,00 (osiemset) złotych, naliczoną za każdy dzień zwłoki,</w:t>
      </w:r>
    </w:p>
    <w:p w14:paraId="57EC38E9" w14:textId="77777777" w:rsidR="00B25E61" w:rsidRPr="00B25E61" w:rsidRDefault="00B25E61" w:rsidP="00B25E61">
      <w:pPr>
        <w:widowControl w:val="0"/>
        <w:numPr>
          <w:ilvl w:val="0"/>
          <w:numId w:val="36"/>
        </w:numPr>
        <w:suppressAutoHyphens/>
        <w:spacing w:after="0" w:line="240" w:lineRule="auto"/>
        <w:contextualSpacing/>
        <w:jc w:val="both"/>
        <w:rPr>
          <w:rFonts w:ascii="Open Sans" w:eastAsia="SimSun" w:hAnsi="Open Sans" w:cs="Open Sans"/>
          <w:strike/>
          <w:kern w:val="1"/>
          <w:sz w:val="20"/>
          <w:szCs w:val="20"/>
          <w:lang w:eastAsia="hi-IN" w:bidi="hi-IN"/>
        </w:rPr>
      </w:pPr>
      <w:r w:rsidRPr="00B25E61">
        <w:rPr>
          <w:rFonts w:ascii="Open Sans" w:eastAsia="SimSun" w:hAnsi="Open Sans" w:cs="Open Sans"/>
          <w:kern w:val="1"/>
          <w:sz w:val="20"/>
          <w:szCs w:val="20"/>
          <w:lang w:eastAsia="hi-IN" w:bidi="hi-IN"/>
        </w:rPr>
        <w:t xml:space="preserve">niewywiązania się z obowiązków objętych § 10 ust. 11 w wysokości 800,00 (osiemset) złotych, naliczoną za każdy dzień zwłoki, </w:t>
      </w:r>
    </w:p>
    <w:p w14:paraId="1C503643" w14:textId="77777777" w:rsidR="00B25E61" w:rsidRPr="00B25E61" w:rsidRDefault="00B25E61" w:rsidP="00B25E61">
      <w:pPr>
        <w:widowControl w:val="0"/>
        <w:numPr>
          <w:ilvl w:val="0"/>
          <w:numId w:val="36"/>
        </w:numPr>
        <w:suppressAutoHyphens/>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odstąpienia od umowy przez Zamawiającego z przyczyn leżących po stronie Wykonawcy lub rozwiązania umowy przez Zamawiającego z przyczyn leżących po stronie Wykonawcy, </w:t>
      </w:r>
      <w:r w:rsidRPr="00B25E61">
        <w:rPr>
          <w:rFonts w:ascii="Open Sans" w:eastAsia="SimSun" w:hAnsi="Open Sans" w:cs="Open Sans"/>
          <w:kern w:val="1"/>
          <w:sz w:val="20"/>
          <w:szCs w:val="20"/>
          <w:lang w:eastAsia="hi-IN" w:bidi="hi-IN"/>
        </w:rPr>
        <w:br/>
        <w:t>w wysokości 30 % wartości wynagrodzenia brutto określonego w § 6.</w:t>
      </w:r>
    </w:p>
    <w:p w14:paraId="4C3E663B" w14:textId="77777777" w:rsidR="00B25E61" w:rsidRPr="00B25E61" w:rsidRDefault="00B25E61" w:rsidP="00B25E61">
      <w:pPr>
        <w:widowControl w:val="0"/>
        <w:numPr>
          <w:ilvl w:val="0"/>
          <w:numId w:val="34"/>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Zamawiający zastrzega sobie prawo do żądania odszkodowania uzupełniającego, gdyby wysokość poniesionej szkody przewyższała wysokość kar umownych.</w:t>
      </w:r>
    </w:p>
    <w:p w14:paraId="10E4C0A0" w14:textId="77777777" w:rsidR="00B25E61" w:rsidRPr="00B25E61" w:rsidRDefault="00B25E61" w:rsidP="00B25E61">
      <w:pPr>
        <w:widowControl w:val="0"/>
        <w:numPr>
          <w:ilvl w:val="0"/>
          <w:numId w:val="34"/>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Zamawiający może potrącić należną mu karę umowną z dowolnej należności Wykonawcy.</w:t>
      </w:r>
    </w:p>
    <w:p w14:paraId="32BE6FC6" w14:textId="77777777" w:rsidR="00B25E61" w:rsidRPr="00B25E61" w:rsidRDefault="00B25E61" w:rsidP="00B25E61">
      <w:pPr>
        <w:widowControl w:val="0"/>
        <w:numPr>
          <w:ilvl w:val="0"/>
          <w:numId w:val="34"/>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bidi="hi-IN"/>
        </w:rPr>
        <w:t>Kara umowna płatna jest w terminie 7 dni od dnia doręczenia wezwania do zapłaty.</w:t>
      </w:r>
    </w:p>
    <w:p w14:paraId="4ED2DADE" w14:textId="77777777" w:rsidR="00B25E61" w:rsidRPr="00B25E61" w:rsidRDefault="00B25E61" w:rsidP="00B25E61">
      <w:pPr>
        <w:widowControl w:val="0"/>
        <w:numPr>
          <w:ilvl w:val="0"/>
          <w:numId w:val="34"/>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Łączna maksymalna wysokość kar umownych, których może dochodzić Zamawiający wynosi 30% wynagrodzenia brutto określonego w § 6.</w:t>
      </w:r>
    </w:p>
    <w:p w14:paraId="0A234B9F" w14:textId="77777777" w:rsidR="00B25E61" w:rsidRPr="00B25E61" w:rsidRDefault="00B25E61" w:rsidP="00B25E61">
      <w:pPr>
        <w:widowControl w:val="0"/>
        <w:suppressAutoHyphens/>
        <w:spacing w:after="0" w:line="240" w:lineRule="auto"/>
        <w:ind w:left="75"/>
        <w:contextualSpacing/>
        <w:jc w:val="center"/>
        <w:rPr>
          <w:rFonts w:ascii="Open Sans" w:eastAsia="SimSun" w:hAnsi="Open Sans" w:cs="Open Sans"/>
          <w:b/>
          <w:kern w:val="1"/>
          <w:sz w:val="20"/>
          <w:szCs w:val="20"/>
          <w:lang w:eastAsia="hi-IN" w:bidi="hi-IN"/>
        </w:rPr>
      </w:pPr>
    </w:p>
    <w:p w14:paraId="0718C57E" w14:textId="77777777" w:rsidR="00B25E61" w:rsidRPr="00B25E61" w:rsidRDefault="00B25E61" w:rsidP="00B25E61">
      <w:pPr>
        <w:widowControl w:val="0"/>
        <w:suppressAutoHyphens/>
        <w:spacing w:after="0" w:line="240" w:lineRule="auto"/>
        <w:ind w:left="75"/>
        <w:contextualSpacing/>
        <w:jc w:val="center"/>
        <w:rPr>
          <w:rFonts w:ascii="Open Sans" w:eastAsia="SimSun" w:hAnsi="Open Sans" w:cs="Open Sans"/>
          <w:b/>
          <w:kern w:val="1"/>
          <w:sz w:val="20"/>
          <w:szCs w:val="20"/>
          <w:lang w:eastAsia="hi-IN" w:bidi="hi-IN"/>
        </w:rPr>
      </w:pPr>
      <w:r w:rsidRPr="00B25E61">
        <w:rPr>
          <w:rFonts w:ascii="Open Sans" w:eastAsia="SimSun" w:hAnsi="Open Sans" w:cs="Open Sans"/>
          <w:b/>
          <w:kern w:val="1"/>
          <w:sz w:val="20"/>
          <w:szCs w:val="20"/>
          <w:lang w:eastAsia="hi-IN" w:bidi="hi-IN"/>
        </w:rPr>
        <w:t>§ 9</w:t>
      </w:r>
    </w:p>
    <w:p w14:paraId="5C5D2520" w14:textId="77777777" w:rsidR="00B25E61" w:rsidRPr="00B25E61" w:rsidRDefault="00B25E61" w:rsidP="00B25E61">
      <w:pPr>
        <w:widowControl w:val="0"/>
        <w:suppressAutoHyphens/>
        <w:spacing w:after="0" w:line="240" w:lineRule="auto"/>
        <w:ind w:left="75"/>
        <w:contextualSpacing/>
        <w:jc w:val="center"/>
        <w:rPr>
          <w:rFonts w:ascii="Open Sans" w:eastAsia="SimSun" w:hAnsi="Open Sans" w:cs="Open Sans"/>
          <w:b/>
          <w:kern w:val="1"/>
          <w:sz w:val="20"/>
          <w:szCs w:val="20"/>
          <w:lang w:eastAsia="hi-IN" w:bidi="hi-IN"/>
        </w:rPr>
      </w:pPr>
      <w:r w:rsidRPr="00B25E61">
        <w:rPr>
          <w:rFonts w:ascii="Open Sans" w:eastAsia="SimSun" w:hAnsi="Open Sans" w:cs="Open Sans"/>
          <w:b/>
          <w:kern w:val="1"/>
          <w:sz w:val="20"/>
          <w:szCs w:val="20"/>
          <w:lang w:eastAsia="hi-IN" w:bidi="hi-IN"/>
        </w:rPr>
        <w:t xml:space="preserve">Zabezpieczenie należytego wykonania umowy </w:t>
      </w:r>
    </w:p>
    <w:p w14:paraId="7C6618DC" w14:textId="24E80226" w:rsidR="00B25E61" w:rsidRPr="00B25E61" w:rsidRDefault="00B25E61" w:rsidP="00B25E61">
      <w:pPr>
        <w:widowControl w:val="0"/>
        <w:numPr>
          <w:ilvl w:val="0"/>
          <w:numId w:val="16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bidi="hi-IN"/>
        </w:rPr>
        <w:t>W celu zapewnienia właściwej jakości dostawy, ustanawia się zabezpieczenie należytego wykonania umowy w wysokości ……… zł, słownie: …………… tj. 2% wynagrodzenia brutto zgodnie z § 6.</w:t>
      </w:r>
    </w:p>
    <w:p w14:paraId="73D4A0C3" w14:textId="396FDBE6" w:rsidR="00B25E61" w:rsidRPr="00B25E61" w:rsidRDefault="00B25E61" w:rsidP="00B25E61">
      <w:pPr>
        <w:widowControl w:val="0"/>
        <w:numPr>
          <w:ilvl w:val="0"/>
          <w:numId w:val="16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bidi="hi-IN"/>
        </w:rPr>
        <w:t>Wykonawca wnosi zabezpieczenie należytego wykonania umowy w formie …………… na okres wykonania przedmiotu umowy, tj. do dnia …………… r. jednak nie dłużej niż do dnia …………… r. oraz zabezpieczenia na okres gwarancji i rękojmi za wady tj. od dnia ……………….. do dnia …… .</w:t>
      </w:r>
    </w:p>
    <w:p w14:paraId="3F2847F5" w14:textId="77777777" w:rsidR="00B25E61" w:rsidRPr="00B25E61" w:rsidRDefault="00B25E61" w:rsidP="00B25E61">
      <w:pPr>
        <w:widowControl w:val="0"/>
        <w:numPr>
          <w:ilvl w:val="0"/>
          <w:numId w:val="16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Zabezpieczenie należytego wykonania umowy w wysokości ……………. zostanie zwrócone w ciągu 30 dni od dnia podpisania protokołu zdawczo - odbiorczego, pozostała część zabezpieczenia w wysokości ….. zostanie zwrócona nie później niż w terminie 15 dni po upływie okresu rękojmi za wady i gwarancji.</w:t>
      </w:r>
    </w:p>
    <w:p w14:paraId="075D6A3C" w14:textId="1353DF6C" w:rsidR="00B25E61" w:rsidRPr="00B25E61" w:rsidRDefault="00B25E61" w:rsidP="00B25E61">
      <w:pPr>
        <w:widowControl w:val="0"/>
        <w:numPr>
          <w:ilvl w:val="0"/>
          <w:numId w:val="16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W przypadku przedłużenia okresu realizacji przedmiotu umowy i zmiany terminu dostawy Wykonawca zobowiązany jest do przedłużenia terminu ważności zabezpieczenia wniesionego w formie innej niż pieniężna przed upływem terminu ważności złożonego zabezpieczenia. </w:t>
      </w:r>
      <w:r w:rsidR="00466985">
        <w:rPr>
          <w:rFonts w:ascii="Open Sans" w:eastAsia="SimSun" w:hAnsi="Open Sans" w:cs="Open Sans"/>
          <w:kern w:val="1"/>
          <w:sz w:val="20"/>
          <w:szCs w:val="20"/>
          <w:lang w:eastAsia="hi-IN" w:bidi="hi-IN"/>
        </w:rPr>
        <w:br/>
      </w:r>
      <w:r w:rsidRPr="00B25E61">
        <w:rPr>
          <w:rFonts w:ascii="Open Sans" w:eastAsia="SimSun" w:hAnsi="Open Sans" w:cs="Open Sans"/>
          <w:kern w:val="1"/>
          <w:sz w:val="20"/>
          <w:szCs w:val="20"/>
          <w:lang w:eastAsia="hi-IN" w:bidi="hi-IN"/>
        </w:rPr>
        <w:t>W przypadku gdy Wykonawca nie przedłuży ww. zabezpieczenia, Zamawiający postąpi zgodnie z ust. 5.</w:t>
      </w:r>
    </w:p>
    <w:p w14:paraId="25C12650" w14:textId="3A21EC99" w:rsidR="00B25E61" w:rsidRPr="00B25E61" w:rsidRDefault="00B25E61" w:rsidP="00B25E61">
      <w:pPr>
        <w:widowControl w:val="0"/>
        <w:numPr>
          <w:ilvl w:val="0"/>
          <w:numId w:val="16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Wypłata nastąpi nie później niż w ostatnim dniu ważności dotychczasowego zabezpieczenia.</w:t>
      </w:r>
    </w:p>
    <w:p w14:paraId="7DE78C79" w14:textId="77777777" w:rsidR="00B25E61" w:rsidRPr="00B25E61" w:rsidRDefault="00B25E61" w:rsidP="00B25E61">
      <w:pPr>
        <w:widowControl w:val="0"/>
        <w:suppressAutoHyphens/>
        <w:spacing w:after="0" w:line="240" w:lineRule="auto"/>
        <w:ind w:left="426"/>
        <w:contextualSpacing/>
        <w:jc w:val="both"/>
        <w:rPr>
          <w:rFonts w:ascii="Open Sans" w:eastAsia="SimSun" w:hAnsi="Open Sans" w:cs="Open Sans"/>
          <w:kern w:val="1"/>
          <w:sz w:val="20"/>
          <w:szCs w:val="20"/>
          <w:lang w:eastAsia="hi-IN" w:bidi="hi-IN"/>
        </w:rPr>
      </w:pPr>
    </w:p>
    <w:p w14:paraId="3704EDC0" w14:textId="77777777" w:rsidR="00B25E61" w:rsidRPr="00B25E61" w:rsidRDefault="00B25E61" w:rsidP="00B25E61">
      <w:pPr>
        <w:suppressAutoHyphens/>
        <w:spacing w:after="0" w:line="240" w:lineRule="auto"/>
        <w:jc w:val="center"/>
        <w:rPr>
          <w:rFonts w:ascii="Open Sans" w:eastAsia="SimSun" w:hAnsi="Open Sans" w:cs="Open Sans"/>
          <w:b/>
          <w:sz w:val="20"/>
          <w:szCs w:val="20"/>
          <w:lang w:eastAsia="ar-SA"/>
        </w:rPr>
      </w:pPr>
      <w:r w:rsidRPr="00B25E61">
        <w:rPr>
          <w:rFonts w:ascii="Open Sans" w:eastAsia="SimSun" w:hAnsi="Open Sans" w:cs="Open Sans"/>
          <w:b/>
          <w:sz w:val="20"/>
          <w:szCs w:val="20"/>
          <w:lang w:eastAsia="ar-SA"/>
        </w:rPr>
        <w:t>§ 10</w:t>
      </w:r>
    </w:p>
    <w:p w14:paraId="5321B8E3" w14:textId="77777777" w:rsidR="00B25E61" w:rsidRPr="00B25E61" w:rsidRDefault="00B25E61" w:rsidP="00B25E61">
      <w:pPr>
        <w:suppressAutoHyphens/>
        <w:spacing w:after="0" w:line="240" w:lineRule="auto"/>
        <w:jc w:val="center"/>
        <w:rPr>
          <w:rFonts w:ascii="Open Sans" w:eastAsia="SimSun" w:hAnsi="Open Sans" w:cs="Open Sans"/>
          <w:b/>
          <w:sz w:val="20"/>
          <w:szCs w:val="20"/>
          <w:lang w:eastAsia="ar-SA"/>
        </w:rPr>
      </w:pPr>
      <w:r w:rsidRPr="00B25E61">
        <w:rPr>
          <w:rFonts w:ascii="Open Sans" w:eastAsia="SimSun" w:hAnsi="Open Sans" w:cs="Open Sans"/>
          <w:b/>
          <w:sz w:val="20"/>
          <w:szCs w:val="20"/>
          <w:lang w:eastAsia="ar-SA"/>
        </w:rPr>
        <w:t>Rękojmia za wady i Gwarancja</w:t>
      </w:r>
    </w:p>
    <w:p w14:paraId="4FBECA02" w14:textId="77777777" w:rsidR="00B25E61" w:rsidRPr="00B25E61" w:rsidRDefault="00B25E61" w:rsidP="00B25E61">
      <w:pPr>
        <w:widowControl w:val="0"/>
        <w:numPr>
          <w:ilvl w:val="0"/>
          <w:numId w:val="49"/>
        </w:numPr>
        <w:suppressAutoHyphens/>
        <w:spacing w:after="0" w:line="240" w:lineRule="auto"/>
        <w:ind w:left="425" w:hanging="425"/>
        <w:jc w:val="both"/>
        <w:rPr>
          <w:rFonts w:ascii="Open Sans" w:eastAsia="SimSun" w:hAnsi="Open Sans" w:cs="Open Sans"/>
          <w:sz w:val="20"/>
          <w:szCs w:val="20"/>
          <w:lang w:eastAsia="ar-SA"/>
        </w:rPr>
      </w:pPr>
      <w:r w:rsidRPr="00B25E61">
        <w:rPr>
          <w:rFonts w:ascii="Open Sans" w:eastAsia="SimSun" w:hAnsi="Open Sans" w:cs="Open Sans"/>
          <w:sz w:val="20"/>
          <w:szCs w:val="20"/>
          <w:lang w:eastAsia="ar-SA"/>
        </w:rPr>
        <w:t>Wykonawca udziela Zamawiającemu rękojmi za wady na warunkach określonych w Kodeksie cywilnym, przy czym okres rękojmi za wady:</w:t>
      </w:r>
    </w:p>
    <w:p w14:paraId="65589DFE" w14:textId="77777777" w:rsidR="00B25E61" w:rsidRPr="00B25E61" w:rsidRDefault="00B25E61" w:rsidP="00B25E61">
      <w:pPr>
        <w:spacing w:after="0" w:line="240" w:lineRule="auto"/>
        <w:ind w:firstLine="425"/>
        <w:jc w:val="both"/>
        <w:rPr>
          <w:rFonts w:ascii="Open Sans" w:eastAsia="SimSun" w:hAnsi="Open Sans" w:cs="Open Sans"/>
          <w:sz w:val="20"/>
          <w:szCs w:val="20"/>
          <w:lang w:eastAsia="ar-SA"/>
        </w:rPr>
      </w:pPr>
      <w:r w:rsidRPr="00B25E61">
        <w:rPr>
          <w:rFonts w:ascii="Open Sans" w:eastAsia="SimSun" w:hAnsi="Open Sans" w:cs="Open Sans"/>
          <w:sz w:val="20"/>
          <w:szCs w:val="20"/>
          <w:lang w:eastAsia="ar-SA"/>
        </w:rPr>
        <w:t xml:space="preserve">1) </w:t>
      </w:r>
      <w:r w:rsidRPr="00B25E61">
        <w:rPr>
          <w:rFonts w:ascii="Open Sans" w:eastAsia="SimSun" w:hAnsi="Open Sans" w:cs="Open Sans"/>
          <w:kern w:val="1"/>
          <w:sz w:val="20"/>
          <w:szCs w:val="20"/>
          <w:lang w:eastAsia="ar-SA"/>
        </w:rPr>
        <w:t xml:space="preserve">dla podwozia pojazdu wynosi: </w:t>
      </w:r>
      <w:r w:rsidRPr="00B25E61">
        <w:rPr>
          <w:rFonts w:ascii="Open Sans" w:eastAsia="SimSun" w:hAnsi="Open Sans" w:cs="Open Sans"/>
          <w:sz w:val="20"/>
          <w:szCs w:val="20"/>
          <w:lang w:eastAsia="ar-SA"/>
        </w:rPr>
        <w:t>………….. miesięcy,</w:t>
      </w:r>
    </w:p>
    <w:p w14:paraId="13B20F5D" w14:textId="77777777" w:rsidR="00B25E61" w:rsidRPr="00B25E61" w:rsidRDefault="00B25E61" w:rsidP="00B25E61">
      <w:pPr>
        <w:spacing w:after="0" w:line="240" w:lineRule="auto"/>
        <w:ind w:firstLine="425"/>
        <w:jc w:val="both"/>
        <w:rPr>
          <w:rFonts w:ascii="Open Sans" w:eastAsia="SimSun" w:hAnsi="Open Sans" w:cs="Open Sans"/>
          <w:sz w:val="20"/>
          <w:szCs w:val="20"/>
          <w:lang w:eastAsia="ar-SA"/>
        </w:rPr>
      </w:pPr>
      <w:r w:rsidRPr="00B25E61">
        <w:rPr>
          <w:rFonts w:ascii="Open Sans" w:eastAsia="SimSun" w:hAnsi="Open Sans" w:cs="Open Sans"/>
          <w:sz w:val="20"/>
          <w:szCs w:val="20"/>
          <w:lang w:eastAsia="ar-SA"/>
        </w:rPr>
        <w:t>2) dla zabudowy zamiatarki (</w:t>
      </w:r>
      <w:r w:rsidRPr="00B25E61">
        <w:rPr>
          <w:rFonts w:ascii="Open Sans" w:eastAsia="SimSun" w:hAnsi="Open Sans" w:cs="Open Sans"/>
          <w:kern w:val="1"/>
          <w:sz w:val="20"/>
          <w:szCs w:val="20"/>
          <w:lang w:eastAsia="ar-SA"/>
        </w:rPr>
        <w:t xml:space="preserve">nadwozia) wynosi: </w:t>
      </w:r>
      <w:r w:rsidRPr="00B25E61">
        <w:rPr>
          <w:rFonts w:ascii="Open Sans" w:eastAsia="SimSun" w:hAnsi="Open Sans" w:cs="Open Sans"/>
          <w:sz w:val="20"/>
          <w:szCs w:val="20"/>
          <w:lang w:eastAsia="ar-SA"/>
        </w:rPr>
        <w:t>………….. miesięcy.</w:t>
      </w:r>
    </w:p>
    <w:p w14:paraId="31042074" w14:textId="77777777" w:rsidR="00B25E61" w:rsidRPr="00B25E61" w:rsidRDefault="00B25E61" w:rsidP="00B25E61">
      <w:pPr>
        <w:widowControl w:val="0"/>
        <w:numPr>
          <w:ilvl w:val="0"/>
          <w:numId w:val="49"/>
        </w:numPr>
        <w:suppressAutoHyphens/>
        <w:spacing w:after="0" w:line="240" w:lineRule="auto"/>
        <w:ind w:left="425" w:hanging="425"/>
        <w:jc w:val="both"/>
        <w:rPr>
          <w:rFonts w:ascii="Open Sans" w:eastAsia="SimSun" w:hAnsi="Open Sans" w:cs="Open Sans"/>
          <w:sz w:val="20"/>
          <w:szCs w:val="20"/>
          <w:lang w:eastAsia="ar-SA"/>
        </w:rPr>
      </w:pPr>
      <w:r w:rsidRPr="00B25E61">
        <w:rPr>
          <w:rFonts w:ascii="Open Sans" w:eastAsia="SimSun" w:hAnsi="Open Sans" w:cs="Open Sans"/>
          <w:sz w:val="20"/>
          <w:szCs w:val="20"/>
          <w:lang w:eastAsia="ar-SA"/>
        </w:rPr>
        <w:t>Wykonawca udziela Zamawiającemu gwarancji na dostarczony przedmiot umowy na warunkach określonych w Kodeksie cywilnym oraz umowie na okres:</w:t>
      </w:r>
    </w:p>
    <w:p w14:paraId="065DC86D" w14:textId="77777777" w:rsidR="00B25E61" w:rsidRPr="00B25E61" w:rsidRDefault="00B25E61" w:rsidP="00B25E61">
      <w:pPr>
        <w:spacing w:after="0" w:line="240" w:lineRule="auto"/>
        <w:ind w:left="425"/>
        <w:jc w:val="both"/>
        <w:rPr>
          <w:rFonts w:ascii="Open Sans" w:eastAsia="SimSun" w:hAnsi="Open Sans" w:cs="Open Sans"/>
          <w:sz w:val="20"/>
          <w:szCs w:val="20"/>
          <w:lang w:eastAsia="ar-SA"/>
        </w:rPr>
      </w:pPr>
      <w:r w:rsidRPr="00B25E61">
        <w:rPr>
          <w:rFonts w:ascii="Open Sans" w:eastAsia="SimSun" w:hAnsi="Open Sans" w:cs="Open Sans"/>
          <w:sz w:val="20"/>
          <w:szCs w:val="20"/>
          <w:lang w:eastAsia="ar-SA"/>
        </w:rPr>
        <w:t xml:space="preserve">1) </w:t>
      </w:r>
      <w:r w:rsidRPr="00B25E61">
        <w:rPr>
          <w:rFonts w:ascii="Open Sans" w:eastAsia="SimSun" w:hAnsi="Open Sans" w:cs="Open Sans"/>
          <w:kern w:val="1"/>
          <w:sz w:val="20"/>
          <w:szCs w:val="20"/>
          <w:lang w:eastAsia="ar-SA"/>
        </w:rPr>
        <w:t xml:space="preserve">dla podwozia pojazdu: </w:t>
      </w:r>
      <w:r w:rsidRPr="00B25E61">
        <w:rPr>
          <w:rFonts w:ascii="Open Sans" w:eastAsia="SimSun" w:hAnsi="Open Sans" w:cs="Open Sans"/>
          <w:sz w:val="20"/>
          <w:szCs w:val="20"/>
          <w:lang w:eastAsia="ar-SA"/>
        </w:rPr>
        <w:t>………….. miesięcy,</w:t>
      </w:r>
    </w:p>
    <w:p w14:paraId="56DEBF9C" w14:textId="77777777" w:rsidR="00B25E61" w:rsidRPr="00B25E61" w:rsidRDefault="00B25E61" w:rsidP="00B25E61">
      <w:pPr>
        <w:spacing w:after="0" w:line="240" w:lineRule="auto"/>
        <w:ind w:left="425"/>
        <w:jc w:val="both"/>
        <w:rPr>
          <w:rFonts w:ascii="Open Sans" w:eastAsia="SimSun" w:hAnsi="Open Sans" w:cs="Open Sans"/>
          <w:sz w:val="20"/>
          <w:szCs w:val="20"/>
          <w:lang w:eastAsia="ar-SA"/>
        </w:rPr>
      </w:pPr>
      <w:r w:rsidRPr="00B25E61">
        <w:rPr>
          <w:rFonts w:ascii="Open Sans" w:eastAsia="SimSun" w:hAnsi="Open Sans" w:cs="Open Sans"/>
          <w:sz w:val="20"/>
          <w:szCs w:val="20"/>
          <w:lang w:eastAsia="ar-SA"/>
        </w:rPr>
        <w:t>2) dla zabudowy zamiatarki (</w:t>
      </w:r>
      <w:r w:rsidRPr="00B25E61">
        <w:rPr>
          <w:rFonts w:ascii="Open Sans" w:eastAsia="SimSun" w:hAnsi="Open Sans" w:cs="Open Sans"/>
          <w:kern w:val="1"/>
          <w:sz w:val="20"/>
          <w:szCs w:val="20"/>
          <w:lang w:eastAsia="ar-SA"/>
        </w:rPr>
        <w:t>nadwozia</w:t>
      </w:r>
      <w:r w:rsidRPr="00B25E61">
        <w:rPr>
          <w:rFonts w:ascii="Open Sans" w:eastAsia="SimSun" w:hAnsi="Open Sans" w:cs="Open Sans"/>
          <w:sz w:val="20"/>
          <w:szCs w:val="20"/>
          <w:lang w:eastAsia="ar-SA"/>
        </w:rPr>
        <w:t>) ………….. miesięcy.</w:t>
      </w:r>
    </w:p>
    <w:p w14:paraId="3A699E7C" w14:textId="77777777" w:rsidR="00B25E61" w:rsidRPr="00B25E61" w:rsidRDefault="00B25E61" w:rsidP="00B25E61">
      <w:pPr>
        <w:spacing w:after="0" w:line="240" w:lineRule="auto"/>
        <w:ind w:left="425"/>
        <w:jc w:val="both"/>
        <w:rPr>
          <w:rFonts w:ascii="Open Sans" w:eastAsia="SimSun" w:hAnsi="Open Sans" w:cs="Open Sans"/>
          <w:sz w:val="20"/>
          <w:szCs w:val="20"/>
          <w:lang w:eastAsia="ar-SA"/>
        </w:rPr>
      </w:pPr>
      <w:r w:rsidRPr="00B25E61">
        <w:rPr>
          <w:rFonts w:ascii="Open Sans" w:eastAsia="SimSun" w:hAnsi="Open Sans" w:cs="Open Sans"/>
          <w:sz w:val="20"/>
          <w:szCs w:val="20"/>
          <w:lang w:eastAsia="ar-SA"/>
        </w:rPr>
        <w:t xml:space="preserve">Gwarancja producenta udzielona jest niezależnie od gwarancji Wykonawcy. </w:t>
      </w:r>
    </w:p>
    <w:p w14:paraId="00F1DA96" w14:textId="35ACE7D2" w:rsidR="00B25E61" w:rsidRPr="00B25E61" w:rsidRDefault="00B25E61" w:rsidP="00B25E61">
      <w:pPr>
        <w:spacing w:after="0" w:line="240" w:lineRule="auto"/>
        <w:ind w:left="425"/>
        <w:jc w:val="both"/>
        <w:rPr>
          <w:rFonts w:ascii="Open Sans" w:eastAsia="SimSun" w:hAnsi="Open Sans" w:cs="Open Sans"/>
          <w:sz w:val="20"/>
          <w:szCs w:val="20"/>
          <w:lang w:eastAsia="ar-SA"/>
        </w:rPr>
      </w:pPr>
      <w:r w:rsidRPr="00B25E61">
        <w:rPr>
          <w:rFonts w:ascii="Open Sans" w:eastAsia="SimSun" w:hAnsi="Open Sans" w:cs="Open Sans"/>
          <w:sz w:val="20"/>
          <w:szCs w:val="20"/>
          <w:lang w:eastAsia="ar-SA"/>
        </w:rPr>
        <w:t xml:space="preserve">Okres gwarancji udzielonej przez producenta przedmiotu umowy potwierdzają dostarczone wraz    z </w:t>
      </w:r>
      <w:r w:rsidRPr="00B25E61">
        <w:rPr>
          <w:rFonts w:ascii="Open Sans" w:eastAsia="SimSun" w:hAnsi="Open Sans" w:cs="Open Sans"/>
          <w:kern w:val="1"/>
          <w:sz w:val="20"/>
          <w:szCs w:val="20"/>
          <w:lang w:eastAsia="hi-IN" w:bidi="hi-IN"/>
        </w:rPr>
        <w:t xml:space="preserve">pojazdem - zamiatarki </w:t>
      </w:r>
      <w:r w:rsidRPr="00B25E61">
        <w:rPr>
          <w:rFonts w:ascii="Open Sans" w:eastAsia="SimSun" w:hAnsi="Open Sans" w:cs="Open Sans"/>
          <w:sz w:val="20"/>
          <w:szCs w:val="20"/>
          <w:lang w:eastAsia="ar-SA"/>
        </w:rPr>
        <w:t>dokumenty (certyfikaty) gwarancji.</w:t>
      </w:r>
    </w:p>
    <w:p w14:paraId="595B504F" w14:textId="77777777" w:rsidR="00B25E61" w:rsidRPr="00B25E61" w:rsidRDefault="00B25E61" w:rsidP="00B25E61">
      <w:pPr>
        <w:widowControl w:val="0"/>
        <w:numPr>
          <w:ilvl w:val="0"/>
          <w:numId w:val="49"/>
        </w:numPr>
        <w:suppressAutoHyphens/>
        <w:spacing w:after="0" w:line="240" w:lineRule="auto"/>
        <w:ind w:left="425" w:hanging="425"/>
        <w:jc w:val="both"/>
        <w:rPr>
          <w:rFonts w:ascii="Open Sans" w:eastAsia="SimSun" w:hAnsi="Open Sans" w:cs="Open Sans"/>
          <w:sz w:val="20"/>
          <w:szCs w:val="20"/>
          <w:lang w:eastAsia="ar-SA"/>
        </w:rPr>
      </w:pPr>
      <w:r w:rsidRPr="00B25E61">
        <w:rPr>
          <w:rFonts w:ascii="Open Sans" w:eastAsia="SimSun" w:hAnsi="Open Sans" w:cs="Open Sans"/>
          <w:sz w:val="20"/>
          <w:szCs w:val="20"/>
          <w:lang w:eastAsia="ar-SA"/>
        </w:rPr>
        <w:t xml:space="preserve">Zamawiającemu przysługuje prawo wyboru uprawnień, które będzie wykonywać w przypadku ujawnienia wady </w:t>
      </w:r>
      <w:r w:rsidRPr="00B25E61">
        <w:rPr>
          <w:rFonts w:ascii="Open Sans" w:eastAsia="SimSun" w:hAnsi="Open Sans" w:cs="Open Sans"/>
          <w:kern w:val="1"/>
          <w:sz w:val="20"/>
          <w:szCs w:val="20"/>
          <w:lang w:eastAsia="hi-IN" w:bidi="hi-IN"/>
        </w:rPr>
        <w:t>pojazdu - zamiatarki</w:t>
      </w:r>
      <w:r w:rsidRPr="00B25E61">
        <w:rPr>
          <w:rFonts w:ascii="Open Sans" w:eastAsia="SimSun" w:hAnsi="Open Sans" w:cs="Open Sans"/>
          <w:sz w:val="20"/>
          <w:szCs w:val="20"/>
          <w:lang w:eastAsia="ar-SA"/>
        </w:rPr>
        <w:t>. Zapis niniejszy stanowi dokument gwarancji w rozumieniu przepisu art. 577 Kodeksu cywilnego.</w:t>
      </w:r>
    </w:p>
    <w:p w14:paraId="1F24B9CC" w14:textId="77777777" w:rsidR="00B25E61" w:rsidRPr="00B25E61" w:rsidRDefault="00B25E61" w:rsidP="00B25E61">
      <w:pPr>
        <w:widowControl w:val="0"/>
        <w:numPr>
          <w:ilvl w:val="0"/>
          <w:numId w:val="49"/>
        </w:numPr>
        <w:suppressAutoHyphens/>
        <w:spacing w:after="0" w:line="240" w:lineRule="auto"/>
        <w:ind w:left="425" w:hanging="425"/>
        <w:jc w:val="both"/>
        <w:rPr>
          <w:rFonts w:ascii="Open Sans" w:eastAsia="SimSun" w:hAnsi="Open Sans" w:cs="Open Sans"/>
          <w:sz w:val="20"/>
          <w:szCs w:val="20"/>
          <w:lang w:eastAsia="ar-SA"/>
        </w:rPr>
      </w:pPr>
      <w:r w:rsidRPr="00B25E61">
        <w:rPr>
          <w:rFonts w:ascii="Open Sans" w:eastAsia="SimSun" w:hAnsi="Open Sans" w:cs="Open Sans"/>
          <w:sz w:val="20"/>
          <w:szCs w:val="20"/>
          <w:lang w:eastAsia="ar-SA"/>
        </w:rPr>
        <w:t>Okres gwarancji i rękojmi za wady rozpoczyna bieg od dnia następnego po dniu podpisania przez Zamawiającego protokołu zdawczo-odbiorczego.</w:t>
      </w:r>
    </w:p>
    <w:p w14:paraId="5EF896E8" w14:textId="77777777" w:rsidR="00B25E61" w:rsidRPr="00B25E61" w:rsidRDefault="00B25E61" w:rsidP="00B25E61">
      <w:pPr>
        <w:widowControl w:val="0"/>
        <w:numPr>
          <w:ilvl w:val="0"/>
          <w:numId w:val="49"/>
        </w:numPr>
        <w:suppressAutoHyphens/>
        <w:spacing w:after="0" w:line="240" w:lineRule="auto"/>
        <w:ind w:left="426" w:hanging="426"/>
        <w:jc w:val="both"/>
        <w:rPr>
          <w:rFonts w:ascii="Open Sans" w:eastAsia="SimSun" w:hAnsi="Open Sans" w:cs="Open Sans"/>
          <w:kern w:val="1"/>
          <w:sz w:val="20"/>
          <w:szCs w:val="20"/>
          <w:lang w:bidi="hi-IN"/>
        </w:rPr>
      </w:pPr>
      <w:r w:rsidRPr="00B25E61">
        <w:rPr>
          <w:rFonts w:ascii="Open Sans" w:eastAsia="SimSun" w:hAnsi="Open Sans" w:cs="Open Sans"/>
          <w:kern w:val="1"/>
          <w:sz w:val="20"/>
          <w:szCs w:val="20"/>
          <w:lang w:bidi="hi-IN"/>
        </w:rPr>
        <w:t>Uprawnienia z tytułu rękojmi za wady i gwarancji strony rozszerzają o prawo Zamawiającego do usunięcia na koszt Wykonawcy wad ujawnionych w pojeździe, w przypadku bezskutecznego upływu terminu na ich usunięcie wyznaczonego przez Zamawiającego.</w:t>
      </w:r>
    </w:p>
    <w:p w14:paraId="01C22D48" w14:textId="77777777" w:rsidR="00B25E61" w:rsidRPr="00B25E61" w:rsidRDefault="00B25E61" w:rsidP="00B25E61">
      <w:pPr>
        <w:widowControl w:val="0"/>
        <w:numPr>
          <w:ilvl w:val="0"/>
          <w:numId w:val="49"/>
        </w:numPr>
        <w:suppressAutoHyphens/>
        <w:spacing w:after="0" w:line="240" w:lineRule="auto"/>
        <w:ind w:left="426" w:hanging="426"/>
        <w:jc w:val="both"/>
        <w:rPr>
          <w:rFonts w:ascii="Open Sans" w:eastAsia="SimSun" w:hAnsi="Open Sans" w:cs="Open Sans"/>
          <w:kern w:val="1"/>
          <w:sz w:val="20"/>
          <w:szCs w:val="20"/>
          <w:lang w:bidi="hi-IN"/>
        </w:rPr>
      </w:pPr>
      <w:r w:rsidRPr="00B25E61">
        <w:rPr>
          <w:rFonts w:ascii="Open Sans" w:eastAsia="SimSun" w:hAnsi="Open Sans" w:cs="Open Sans"/>
          <w:kern w:val="1"/>
          <w:sz w:val="20"/>
          <w:szCs w:val="20"/>
          <w:lang w:bidi="hi-IN"/>
        </w:rPr>
        <w:t xml:space="preserve">Termin usunięcia wad w okresie rękojmi za wady i gwarancji będzie każdorazowo określany przez Zamawiającego z uwzględnieniem technologicznych możliwości usunięcia wady. </w:t>
      </w:r>
    </w:p>
    <w:p w14:paraId="114FE552" w14:textId="77777777" w:rsidR="00B25E61" w:rsidRPr="00B25E61" w:rsidRDefault="00B25E61" w:rsidP="00B25E61">
      <w:pPr>
        <w:widowControl w:val="0"/>
        <w:numPr>
          <w:ilvl w:val="0"/>
          <w:numId w:val="49"/>
        </w:numPr>
        <w:suppressAutoHyphens/>
        <w:spacing w:after="0" w:line="240" w:lineRule="auto"/>
        <w:ind w:left="426" w:hanging="426"/>
        <w:jc w:val="both"/>
        <w:rPr>
          <w:rFonts w:ascii="Open Sans" w:eastAsia="SimSun" w:hAnsi="Open Sans" w:cs="Open Sans"/>
          <w:kern w:val="1"/>
          <w:sz w:val="20"/>
          <w:szCs w:val="20"/>
          <w:lang w:bidi="hi-IN"/>
        </w:rPr>
      </w:pPr>
      <w:r w:rsidRPr="00B25E61">
        <w:rPr>
          <w:rFonts w:ascii="Open Sans" w:eastAsia="SimSun" w:hAnsi="Open Sans" w:cs="Open Sans"/>
          <w:kern w:val="1"/>
          <w:sz w:val="20"/>
          <w:szCs w:val="20"/>
          <w:lang w:bidi="hi-IN"/>
        </w:rPr>
        <w:t>Zamawiający nie dopuszcza przeniesienia gwarancji i rękojmi za wady na podmiot trzeci.</w:t>
      </w:r>
    </w:p>
    <w:p w14:paraId="411D3D2E" w14:textId="77777777" w:rsidR="00B25E61" w:rsidRPr="00B25E61" w:rsidRDefault="00B25E61" w:rsidP="00B25E61">
      <w:pPr>
        <w:widowControl w:val="0"/>
        <w:numPr>
          <w:ilvl w:val="0"/>
          <w:numId w:val="49"/>
        </w:numPr>
        <w:suppressAutoHyphens/>
        <w:spacing w:after="0" w:line="240" w:lineRule="auto"/>
        <w:ind w:left="426" w:hanging="426"/>
        <w:jc w:val="both"/>
        <w:rPr>
          <w:rFonts w:ascii="Open Sans" w:eastAsia="SimSun" w:hAnsi="Open Sans" w:cs="Open Sans"/>
          <w:iCs/>
          <w:kern w:val="1"/>
          <w:sz w:val="20"/>
          <w:szCs w:val="20"/>
          <w:lang w:eastAsia="ar-SA"/>
        </w:rPr>
      </w:pPr>
      <w:r w:rsidRPr="00B25E61">
        <w:rPr>
          <w:rFonts w:ascii="Open Sans" w:eastAsia="SimSun" w:hAnsi="Open Sans" w:cs="Open Sans"/>
          <w:iCs/>
          <w:kern w:val="1"/>
          <w:sz w:val="20"/>
          <w:szCs w:val="20"/>
          <w:lang w:bidi="hi-IN"/>
        </w:rPr>
        <w:t xml:space="preserve">W przypadku gdy wada </w:t>
      </w:r>
      <w:r w:rsidRPr="00B25E61">
        <w:rPr>
          <w:rFonts w:ascii="Open Sans" w:eastAsia="SimSun" w:hAnsi="Open Sans" w:cs="Open Sans"/>
          <w:kern w:val="1"/>
          <w:sz w:val="20"/>
          <w:szCs w:val="20"/>
          <w:lang w:eastAsia="hi-IN" w:bidi="hi-IN"/>
        </w:rPr>
        <w:t xml:space="preserve">pojazdu - zamiatarki </w:t>
      </w:r>
      <w:r w:rsidRPr="00B25E61">
        <w:rPr>
          <w:rFonts w:ascii="Open Sans" w:eastAsia="SimSun" w:hAnsi="Open Sans" w:cs="Open Sans"/>
          <w:iCs/>
          <w:kern w:val="1"/>
          <w:sz w:val="20"/>
          <w:szCs w:val="20"/>
          <w:lang w:bidi="hi-IN"/>
        </w:rPr>
        <w:t xml:space="preserve">jest istotna i nie dająca się usunąć w ramach gwarancji, Wykonawca zobowiązany jest </w:t>
      </w:r>
      <w:r w:rsidRPr="00B25E61">
        <w:rPr>
          <w:rFonts w:ascii="Open Sans" w:eastAsia="SimSun" w:hAnsi="Open Sans" w:cs="Open Sans"/>
          <w:iCs/>
          <w:kern w:val="1"/>
          <w:sz w:val="20"/>
          <w:szCs w:val="20"/>
          <w:lang w:eastAsia="ar-SA"/>
        </w:rPr>
        <w:t xml:space="preserve">wymienić na własny koszt i ryzyko wadliwej jakości </w:t>
      </w:r>
      <w:r w:rsidRPr="00B25E61">
        <w:rPr>
          <w:rFonts w:ascii="Open Sans" w:eastAsia="SimSun" w:hAnsi="Open Sans" w:cs="Open Sans"/>
          <w:kern w:val="1"/>
          <w:sz w:val="20"/>
          <w:szCs w:val="20"/>
          <w:lang w:eastAsia="hi-IN" w:bidi="hi-IN"/>
        </w:rPr>
        <w:t>pojazd - zamiatarka</w:t>
      </w:r>
      <w:r w:rsidRPr="00B25E61">
        <w:rPr>
          <w:rFonts w:ascii="Open Sans" w:eastAsia="SimSun" w:hAnsi="Open Sans" w:cs="Open Sans"/>
          <w:iCs/>
          <w:kern w:val="1"/>
          <w:sz w:val="20"/>
          <w:szCs w:val="20"/>
          <w:lang w:eastAsia="ar-SA"/>
        </w:rPr>
        <w:t xml:space="preserve">, w ten sposób, że w terminie technicznie i organizacyjnie uzasadnionym, wyznaczonym przez Zamawiającego dostarczy </w:t>
      </w:r>
      <w:r w:rsidRPr="00B25E61">
        <w:rPr>
          <w:rFonts w:ascii="Open Sans" w:eastAsia="SimSun" w:hAnsi="Open Sans" w:cs="Open Sans"/>
          <w:kern w:val="1"/>
          <w:sz w:val="20"/>
          <w:szCs w:val="20"/>
          <w:lang w:eastAsia="hi-IN" w:bidi="hi-IN"/>
        </w:rPr>
        <w:t xml:space="preserve">pojazd - zamiatarkę </w:t>
      </w:r>
      <w:r w:rsidRPr="00B25E61">
        <w:rPr>
          <w:rFonts w:ascii="Open Sans" w:eastAsia="SimSun" w:hAnsi="Open Sans" w:cs="Open Sans"/>
          <w:iCs/>
          <w:kern w:val="1"/>
          <w:sz w:val="20"/>
          <w:szCs w:val="20"/>
          <w:lang w:eastAsia="ar-SA"/>
        </w:rPr>
        <w:t>nowy, wolny od wad, o parametrach nie gorszych niż zaoferowany przedmiot umowy.</w:t>
      </w:r>
    </w:p>
    <w:p w14:paraId="19C0D5A5" w14:textId="1E2DA787" w:rsidR="00B25E61" w:rsidRPr="00B25E61" w:rsidRDefault="00B25E61" w:rsidP="00B25E61">
      <w:pPr>
        <w:widowControl w:val="0"/>
        <w:numPr>
          <w:ilvl w:val="0"/>
          <w:numId w:val="49"/>
        </w:numPr>
        <w:suppressAutoHyphens/>
        <w:spacing w:after="0" w:line="240" w:lineRule="auto"/>
        <w:ind w:left="426" w:hanging="426"/>
        <w:jc w:val="both"/>
        <w:rPr>
          <w:rFonts w:ascii="Open Sans" w:eastAsia="SimSun" w:hAnsi="Open Sans" w:cs="Open Sans"/>
          <w:iCs/>
          <w:kern w:val="1"/>
          <w:sz w:val="20"/>
          <w:szCs w:val="20"/>
          <w:lang w:eastAsia="ar-SA"/>
        </w:rPr>
      </w:pPr>
      <w:r w:rsidRPr="00B25E61">
        <w:rPr>
          <w:rFonts w:ascii="Open Sans" w:eastAsia="SimSun" w:hAnsi="Open Sans" w:cs="Open Sans"/>
          <w:iCs/>
          <w:kern w:val="1"/>
          <w:sz w:val="20"/>
          <w:szCs w:val="20"/>
          <w:lang w:eastAsia="ar-SA"/>
        </w:rPr>
        <w:t xml:space="preserve">Z chwilą wymiany </w:t>
      </w:r>
      <w:r w:rsidRPr="00B25E61">
        <w:rPr>
          <w:rFonts w:ascii="Open Sans" w:eastAsia="SimSun" w:hAnsi="Open Sans" w:cs="Open Sans"/>
          <w:kern w:val="1"/>
          <w:sz w:val="20"/>
          <w:szCs w:val="20"/>
          <w:lang w:eastAsia="hi-IN" w:bidi="hi-IN"/>
        </w:rPr>
        <w:t xml:space="preserve">pojazdu – zamiatarki, </w:t>
      </w:r>
      <w:r w:rsidRPr="00B25E61">
        <w:rPr>
          <w:rFonts w:ascii="Open Sans" w:eastAsia="SimSun" w:hAnsi="Open Sans" w:cs="Open Sans"/>
          <w:iCs/>
          <w:kern w:val="1"/>
          <w:sz w:val="20"/>
          <w:szCs w:val="20"/>
          <w:lang w:eastAsia="ar-SA"/>
        </w:rPr>
        <w:t xml:space="preserve">przez co rozumie się dostawę do miejsca wskazanego przez Zamawiającego, tj. siedziby Przedsiębiorstwa Gospodarki Komunalnej Sp. z o.o. w Koszalinie,  nowego </w:t>
      </w:r>
      <w:r w:rsidRPr="00B25E61">
        <w:rPr>
          <w:rFonts w:ascii="Open Sans" w:eastAsia="SimSun" w:hAnsi="Open Sans" w:cs="Open Sans"/>
          <w:kern w:val="1"/>
          <w:sz w:val="20"/>
          <w:szCs w:val="20"/>
          <w:lang w:eastAsia="hi-IN" w:bidi="hi-IN"/>
        </w:rPr>
        <w:t xml:space="preserve">pojazdu – zamiatarki, </w:t>
      </w:r>
      <w:r w:rsidRPr="00B25E61">
        <w:rPr>
          <w:rFonts w:ascii="Open Sans" w:eastAsia="SimSun" w:hAnsi="Open Sans" w:cs="Open Sans"/>
          <w:iCs/>
          <w:kern w:val="1"/>
          <w:sz w:val="20"/>
          <w:szCs w:val="20"/>
          <w:lang w:eastAsia="ar-SA"/>
        </w:rPr>
        <w:t xml:space="preserve">okres gwarancji i rękojmi za wady na dostarczony </w:t>
      </w:r>
      <w:r w:rsidRPr="00B25E61">
        <w:rPr>
          <w:rFonts w:ascii="Open Sans" w:eastAsia="SimSun" w:hAnsi="Open Sans" w:cs="Open Sans"/>
          <w:kern w:val="1"/>
          <w:sz w:val="20"/>
          <w:szCs w:val="20"/>
          <w:lang w:eastAsia="hi-IN" w:bidi="hi-IN"/>
        </w:rPr>
        <w:t xml:space="preserve">pojazd   – zamiatarkę </w:t>
      </w:r>
      <w:r w:rsidRPr="00B25E61">
        <w:rPr>
          <w:rFonts w:ascii="Open Sans" w:eastAsia="SimSun" w:hAnsi="Open Sans" w:cs="Open Sans"/>
          <w:iCs/>
          <w:kern w:val="1"/>
          <w:sz w:val="20"/>
          <w:szCs w:val="20"/>
          <w:lang w:eastAsia="ar-SA"/>
        </w:rPr>
        <w:t xml:space="preserve">rozpoczyna bieg od dnia następnego po dniu podpisania przez Zamawiającego protokołu zdawczo – odbiorczego. </w:t>
      </w:r>
    </w:p>
    <w:p w14:paraId="15D0DCCE" w14:textId="77777777" w:rsidR="00B25E61" w:rsidRPr="00B25E61" w:rsidRDefault="00B25E61" w:rsidP="00B25E61">
      <w:pPr>
        <w:widowControl w:val="0"/>
        <w:numPr>
          <w:ilvl w:val="0"/>
          <w:numId w:val="49"/>
        </w:numPr>
        <w:suppressAutoHyphens/>
        <w:spacing w:after="0" w:line="240" w:lineRule="auto"/>
        <w:ind w:left="426" w:hanging="426"/>
        <w:jc w:val="both"/>
        <w:rPr>
          <w:rFonts w:ascii="Open Sans" w:eastAsia="SimSun" w:hAnsi="Open Sans" w:cs="Open Sans"/>
          <w:kern w:val="1"/>
          <w:sz w:val="20"/>
          <w:szCs w:val="20"/>
          <w:lang w:bidi="hi-IN"/>
        </w:rPr>
      </w:pPr>
      <w:r w:rsidRPr="00B25E61">
        <w:rPr>
          <w:rFonts w:ascii="Open Sans" w:eastAsia="SimSun" w:hAnsi="Open Sans" w:cs="Open Sans"/>
          <w:sz w:val="20"/>
          <w:szCs w:val="20"/>
          <w:lang w:eastAsia="ar-SA"/>
        </w:rPr>
        <w:t xml:space="preserve">W ramach gwarancji Wykonawca zobowiązany jest do świadczenia serwisu, tj. przeglądów gwarancyjnych co pół roku („mały przegląd”) i co rok („duży przegląd”) i wykonywania napraw gwarancyjnych na zasadach określonych w SWZ stanowiącym załącznik nr 1 do umowy. </w:t>
      </w:r>
    </w:p>
    <w:p w14:paraId="08B397B7" w14:textId="77777777" w:rsidR="00B25E61" w:rsidRPr="00B25E61" w:rsidRDefault="00B25E61" w:rsidP="00B25E61">
      <w:pPr>
        <w:widowControl w:val="0"/>
        <w:numPr>
          <w:ilvl w:val="0"/>
          <w:numId w:val="49"/>
        </w:numPr>
        <w:suppressAutoHyphens/>
        <w:spacing w:after="0" w:line="240" w:lineRule="auto"/>
        <w:ind w:left="426" w:hanging="426"/>
        <w:jc w:val="both"/>
        <w:rPr>
          <w:rFonts w:ascii="Open Sans" w:eastAsia="SimSun" w:hAnsi="Open Sans" w:cs="Open Sans"/>
          <w:strike/>
          <w:kern w:val="1"/>
          <w:sz w:val="20"/>
          <w:szCs w:val="20"/>
          <w:lang w:bidi="hi-IN"/>
        </w:rPr>
      </w:pPr>
      <w:r w:rsidRPr="00B25E61">
        <w:rPr>
          <w:rFonts w:ascii="Open Sans" w:eastAsia="SimSun" w:hAnsi="Open Sans" w:cs="Open Sans"/>
          <w:sz w:val="20"/>
          <w:szCs w:val="20"/>
          <w:lang w:eastAsia="ar-SA"/>
        </w:rPr>
        <w:t xml:space="preserve">Wykonawca zobowiązuje się świadczyć na rzecz Zamawiającego bezpłatnie naprawy gwarancyjne, przez które strony rozumieją naprawy przedmiotu umowy wynikające z jego wad, na zasadach określonych w SWZ, stanowiącym załącznik nr 1 do umowy. </w:t>
      </w:r>
    </w:p>
    <w:p w14:paraId="6CD008E4" w14:textId="77777777" w:rsidR="00B25E61" w:rsidRPr="00B25E61" w:rsidRDefault="00B25E61" w:rsidP="00B25E61">
      <w:pPr>
        <w:widowControl w:val="0"/>
        <w:numPr>
          <w:ilvl w:val="0"/>
          <w:numId w:val="49"/>
        </w:numPr>
        <w:suppressAutoHyphens/>
        <w:spacing w:after="0" w:line="240" w:lineRule="auto"/>
        <w:ind w:left="426" w:hanging="426"/>
        <w:jc w:val="both"/>
        <w:rPr>
          <w:rFonts w:ascii="Open Sans" w:eastAsia="SimSun" w:hAnsi="Open Sans" w:cs="Open Sans"/>
          <w:kern w:val="1"/>
          <w:sz w:val="20"/>
          <w:szCs w:val="20"/>
          <w:lang w:bidi="hi-IN"/>
        </w:rPr>
      </w:pPr>
      <w:r w:rsidRPr="00B25E61">
        <w:rPr>
          <w:rFonts w:ascii="Open Sans" w:eastAsia="SimSun" w:hAnsi="Open Sans" w:cs="Open Sans"/>
          <w:sz w:val="20"/>
          <w:szCs w:val="20"/>
          <w:lang w:eastAsia="ar-SA"/>
        </w:rPr>
        <w:t xml:space="preserve">Po bezskutecznym upływie terminów wynikających z SWZ, Wykonawca dostarczy Zamawiającemu na własny koszt </w:t>
      </w:r>
      <w:r w:rsidRPr="00B25E61">
        <w:rPr>
          <w:rFonts w:ascii="Open Sans" w:eastAsia="SimSun" w:hAnsi="Open Sans" w:cs="Open Sans"/>
          <w:kern w:val="1"/>
          <w:sz w:val="20"/>
          <w:szCs w:val="20"/>
          <w:lang w:eastAsia="hi-IN" w:bidi="hi-IN"/>
        </w:rPr>
        <w:t xml:space="preserve">pojazd – zamiatarkę </w:t>
      </w:r>
      <w:r w:rsidRPr="00B25E61">
        <w:rPr>
          <w:rFonts w:ascii="Open Sans" w:eastAsia="SimSun" w:hAnsi="Open Sans" w:cs="Open Sans"/>
          <w:sz w:val="20"/>
          <w:szCs w:val="20"/>
          <w:lang w:eastAsia="ar-SA"/>
        </w:rPr>
        <w:t>zastępczą odpowiadający parametrom wskazanym w SWZ.</w:t>
      </w:r>
    </w:p>
    <w:p w14:paraId="03F202A0" w14:textId="77777777" w:rsidR="00B25E61" w:rsidRPr="00B25E61" w:rsidRDefault="00B25E61" w:rsidP="00B25E61">
      <w:pPr>
        <w:widowControl w:val="0"/>
        <w:numPr>
          <w:ilvl w:val="0"/>
          <w:numId w:val="49"/>
        </w:numPr>
        <w:suppressAutoHyphens/>
        <w:spacing w:after="0" w:line="240" w:lineRule="auto"/>
        <w:ind w:left="426" w:hanging="426"/>
        <w:jc w:val="both"/>
        <w:rPr>
          <w:rFonts w:ascii="Open Sans" w:eastAsia="SimSun" w:hAnsi="Open Sans" w:cs="Open Sans"/>
          <w:kern w:val="1"/>
          <w:sz w:val="20"/>
          <w:szCs w:val="20"/>
          <w:lang w:bidi="hi-IN"/>
        </w:rPr>
      </w:pPr>
      <w:r w:rsidRPr="00B25E61">
        <w:rPr>
          <w:rFonts w:ascii="Open Sans" w:eastAsia="SimSun" w:hAnsi="Open Sans" w:cs="Open Sans"/>
          <w:sz w:val="20"/>
          <w:szCs w:val="20"/>
          <w:lang w:eastAsia="ar-SA"/>
        </w:rPr>
        <w:t xml:space="preserve">Niezależnie od uprawnień wskazanych wyżej w przypadku zwłoki w wykonaniu napraw gwarancyjnych lub obowiązku objętego ust. 12 niniejszego paragrafu Zamawiający uprawniony jest do naprawienia </w:t>
      </w:r>
      <w:r w:rsidRPr="00B25E61">
        <w:rPr>
          <w:rFonts w:ascii="Open Sans" w:eastAsia="SimSun" w:hAnsi="Open Sans" w:cs="Open Sans"/>
          <w:kern w:val="1"/>
          <w:sz w:val="20"/>
          <w:szCs w:val="20"/>
          <w:lang w:eastAsia="hi-IN" w:bidi="hi-IN"/>
        </w:rPr>
        <w:t xml:space="preserve">pojazdu - zamiatarki </w:t>
      </w:r>
      <w:r w:rsidRPr="00B25E61">
        <w:rPr>
          <w:rFonts w:ascii="Open Sans" w:eastAsia="SimSun" w:hAnsi="Open Sans" w:cs="Open Sans"/>
          <w:sz w:val="20"/>
          <w:szCs w:val="20"/>
          <w:lang w:eastAsia="ar-SA"/>
        </w:rPr>
        <w:t xml:space="preserve">na koszt Wykonawcy lub wynajęcia na jego koszt </w:t>
      </w:r>
      <w:r w:rsidRPr="00B25E61">
        <w:rPr>
          <w:rFonts w:ascii="Open Sans" w:eastAsia="SimSun" w:hAnsi="Open Sans" w:cs="Open Sans"/>
          <w:kern w:val="1"/>
          <w:sz w:val="20"/>
          <w:szCs w:val="20"/>
          <w:lang w:eastAsia="hi-IN" w:bidi="hi-IN"/>
        </w:rPr>
        <w:t>pojazdu - zamiatarki</w:t>
      </w:r>
      <w:r w:rsidRPr="00B25E61">
        <w:rPr>
          <w:rFonts w:ascii="Open Sans" w:eastAsia="SimSun" w:hAnsi="Open Sans" w:cs="Open Sans"/>
          <w:sz w:val="20"/>
          <w:szCs w:val="20"/>
          <w:lang w:eastAsia="ar-SA"/>
        </w:rPr>
        <w:t xml:space="preserve"> o parametrach zbliżonych do objętych SWZ. </w:t>
      </w:r>
    </w:p>
    <w:p w14:paraId="2BADD01A"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B25E61">
        <w:rPr>
          <w:rFonts w:ascii="Open Sans" w:eastAsia="SimSun" w:hAnsi="Open Sans" w:cs="Open Sans"/>
          <w:b/>
          <w:bCs/>
          <w:kern w:val="1"/>
          <w:sz w:val="20"/>
          <w:szCs w:val="20"/>
          <w:lang w:eastAsia="hi-IN" w:bidi="hi-IN"/>
        </w:rPr>
        <w:t>§ 11</w:t>
      </w:r>
    </w:p>
    <w:p w14:paraId="46153E80"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B25E61">
        <w:rPr>
          <w:rFonts w:ascii="Open Sans" w:eastAsia="SimSun" w:hAnsi="Open Sans" w:cs="Open Sans"/>
          <w:b/>
          <w:bCs/>
          <w:kern w:val="1"/>
          <w:sz w:val="20"/>
          <w:szCs w:val="20"/>
          <w:lang w:eastAsia="hi-IN" w:bidi="hi-IN"/>
        </w:rPr>
        <w:t xml:space="preserve">Zmiany umowy </w:t>
      </w:r>
    </w:p>
    <w:p w14:paraId="380B9229" w14:textId="77777777" w:rsidR="00B25E61" w:rsidRPr="00B25E61" w:rsidRDefault="00B25E61" w:rsidP="00B25E61">
      <w:pPr>
        <w:widowControl w:val="0"/>
        <w:numPr>
          <w:ilvl w:val="0"/>
          <w:numId w:val="50"/>
        </w:numPr>
        <w:suppressAutoHyphens/>
        <w:spacing w:after="0" w:line="240" w:lineRule="auto"/>
        <w:ind w:left="426" w:hanging="426"/>
        <w:contextualSpacing/>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Zmiana niniejszej umowy wymaga formy pisemnej pod rygorem nieważności.</w:t>
      </w:r>
    </w:p>
    <w:p w14:paraId="2EF30AAF" w14:textId="77777777" w:rsidR="00B25E61" w:rsidRPr="00B25E61" w:rsidRDefault="00B25E61" w:rsidP="00B25E61">
      <w:pPr>
        <w:widowControl w:val="0"/>
        <w:numPr>
          <w:ilvl w:val="0"/>
          <w:numId w:val="50"/>
        </w:numPr>
        <w:suppressAutoHyphens/>
        <w:spacing w:after="0" w:line="240" w:lineRule="auto"/>
        <w:ind w:left="426" w:hanging="426"/>
        <w:contextualSpacing/>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Zmiana niniejszej umowy jest możliwa w przypadku:</w:t>
      </w:r>
    </w:p>
    <w:p w14:paraId="3CEDA29B" w14:textId="77777777" w:rsidR="00B25E61" w:rsidRPr="00B25E61" w:rsidRDefault="00B25E61" w:rsidP="00B25E61">
      <w:pPr>
        <w:widowControl w:val="0"/>
        <w:numPr>
          <w:ilvl w:val="0"/>
          <w:numId w:val="51"/>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wycofania z dystrybucji przedmiotu umowy i zastąpienia go produktem o parametrach nie gorszych niż oferowany, za cenę taką jaka została ustalona w niniejszej umowie,</w:t>
      </w:r>
    </w:p>
    <w:p w14:paraId="0383F5A5" w14:textId="77777777" w:rsidR="00B25E61" w:rsidRPr="00B25E61" w:rsidRDefault="00B25E61" w:rsidP="00B25E61">
      <w:pPr>
        <w:widowControl w:val="0"/>
        <w:numPr>
          <w:ilvl w:val="0"/>
          <w:numId w:val="51"/>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zmiany terminu dostawy z przyczyn niezależnych od Wykonawcy,</w:t>
      </w:r>
    </w:p>
    <w:p w14:paraId="78736C8A" w14:textId="77777777" w:rsidR="00B25E61" w:rsidRPr="00B25E61" w:rsidRDefault="00B25E61" w:rsidP="00B25E61">
      <w:pPr>
        <w:widowControl w:val="0"/>
        <w:numPr>
          <w:ilvl w:val="0"/>
          <w:numId w:val="51"/>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ustawowej zmiany stawki podatku VAT.</w:t>
      </w:r>
    </w:p>
    <w:p w14:paraId="7F17F3C6" w14:textId="77777777" w:rsidR="00B25E61" w:rsidRPr="00B25E61" w:rsidRDefault="00B25E61" w:rsidP="00B25E61">
      <w:pPr>
        <w:widowControl w:val="0"/>
        <w:numPr>
          <w:ilvl w:val="0"/>
          <w:numId w:val="51"/>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zmiany osób upoważnionych do realizacji umowy wskazanych w § 5,</w:t>
      </w:r>
    </w:p>
    <w:p w14:paraId="54EFE6B1" w14:textId="77777777" w:rsidR="00B25E61" w:rsidRPr="00B25E61" w:rsidRDefault="00B25E61" w:rsidP="00B25E61">
      <w:pPr>
        <w:widowControl w:val="0"/>
        <w:numPr>
          <w:ilvl w:val="0"/>
          <w:numId w:val="51"/>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jeżeli łączna wartość zmian jest mniejsza niż progi unijne oraz jest niższa niż 10% wartości pierwotnej umowy.</w:t>
      </w:r>
    </w:p>
    <w:p w14:paraId="3B72C297" w14:textId="77777777" w:rsidR="00B25E61" w:rsidRPr="00B25E61" w:rsidRDefault="00B25E61" w:rsidP="00B25E61">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r w:rsidRPr="00B25E61">
        <w:rPr>
          <w:rFonts w:ascii="Open Sans" w:eastAsia="SimSun" w:hAnsi="Open Sans" w:cs="Open Sans"/>
          <w:b/>
          <w:bCs/>
          <w:kern w:val="1"/>
          <w:sz w:val="20"/>
          <w:szCs w:val="20"/>
          <w:lang w:eastAsia="hi-IN" w:bidi="hi-IN"/>
        </w:rPr>
        <w:t>§ 12</w:t>
      </w:r>
    </w:p>
    <w:p w14:paraId="3C9FF37F" w14:textId="77777777" w:rsidR="00B25E61" w:rsidRPr="00B25E61" w:rsidRDefault="00B25E61" w:rsidP="00B25E61">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r w:rsidRPr="00B25E61">
        <w:rPr>
          <w:rFonts w:ascii="Open Sans" w:eastAsia="SimSun" w:hAnsi="Open Sans" w:cs="Open Sans"/>
          <w:b/>
          <w:bCs/>
          <w:kern w:val="1"/>
          <w:sz w:val="20"/>
          <w:szCs w:val="20"/>
          <w:lang w:eastAsia="hi-IN" w:bidi="hi-IN"/>
        </w:rPr>
        <w:t xml:space="preserve">Odstąpienie od umowy </w:t>
      </w:r>
    </w:p>
    <w:p w14:paraId="5F4D2467" w14:textId="77777777" w:rsidR="00B25E61" w:rsidRPr="00B25E61" w:rsidRDefault="00B25E61" w:rsidP="00B25E61">
      <w:pPr>
        <w:widowControl w:val="0"/>
        <w:numPr>
          <w:ilvl w:val="0"/>
          <w:numId w:val="35"/>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Zamawiający może odstąpić od umowy: </w:t>
      </w:r>
    </w:p>
    <w:p w14:paraId="2D7A7862" w14:textId="77777777" w:rsidR="00B25E61" w:rsidRPr="00B25E61" w:rsidRDefault="00B25E61" w:rsidP="00B25E61">
      <w:pPr>
        <w:widowControl w:val="0"/>
        <w:numPr>
          <w:ilvl w:val="0"/>
          <w:numId w:val="52"/>
        </w:numPr>
        <w:suppressAutoHyphens/>
        <w:spacing w:after="0" w:line="240" w:lineRule="auto"/>
        <w:ind w:hanging="294"/>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w terminie 30 dni od dnia powzięcia wiadomości o zajęciu majątku Wykonawcy, </w:t>
      </w:r>
    </w:p>
    <w:p w14:paraId="4E690FD5" w14:textId="77777777" w:rsidR="00B25E61" w:rsidRPr="00B25E61" w:rsidRDefault="00B25E61" w:rsidP="00B25E61">
      <w:pPr>
        <w:widowControl w:val="0"/>
        <w:numPr>
          <w:ilvl w:val="0"/>
          <w:numId w:val="52"/>
        </w:numPr>
        <w:suppressAutoHyphens/>
        <w:spacing w:after="0" w:line="240" w:lineRule="auto"/>
        <w:ind w:hanging="294"/>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jeżeli zachodzi co najmniej jedna z następujących okoliczności: </w:t>
      </w:r>
    </w:p>
    <w:p w14:paraId="2F913C1E" w14:textId="77777777" w:rsidR="00B25E61" w:rsidRPr="00B25E61" w:rsidRDefault="00B25E61" w:rsidP="00B25E61">
      <w:pPr>
        <w:widowControl w:val="0"/>
        <w:numPr>
          <w:ilvl w:val="0"/>
          <w:numId w:val="160"/>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Wykonawca nie przystąpił do wykonywania umowy</w:t>
      </w:r>
    </w:p>
    <w:p w14:paraId="71BC074A" w14:textId="77777777" w:rsidR="00B25E61" w:rsidRPr="00B25E61" w:rsidRDefault="00B25E61" w:rsidP="00B25E61">
      <w:pPr>
        <w:widowControl w:val="0"/>
        <w:numPr>
          <w:ilvl w:val="0"/>
          <w:numId w:val="160"/>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dokonano zmiany umowy z naruszeniem art. 454 p.z.p. i art. 455 p.z.p., </w:t>
      </w:r>
    </w:p>
    <w:p w14:paraId="55708B28" w14:textId="77777777" w:rsidR="00B25E61" w:rsidRPr="00B25E61" w:rsidRDefault="00B25E61" w:rsidP="00B25E61">
      <w:pPr>
        <w:widowControl w:val="0"/>
        <w:numPr>
          <w:ilvl w:val="0"/>
          <w:numId w:val="160"/>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Wykonawca w chwili zawarcia umowy podlegał wykluczeniu na podstawie art. 108 p.z.p.,</w:t>
      </w:r>
    </w:p>
    <w:p w14:paraId="59975F50" w14:textId="5B5CF4A8" w:rsidR="00B25E61" w:rsidRPr="00B25E61" w:rsidRDefault="00B25E61" w:rsidP="00B25E61">
      <w:pPr>
        <w:widowControl w:val="0"/>
        <w:numPr>
          <w:ilvl w:val="0"/>
          <w:numId w:val="160"/>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1F305B7A" w14:textId="77777777" w:rsidR="00B25E61" w:rsidRPr="00B25E61" w:rsidRDefault="00B25E61" w:rsidP="00B25E61">
      <w:pPr>
        <w:widowControl w:val="0"/>
        <w:numPr>
          <w:ilvl w:val="0"/>
          <w:numId w:val="35"/>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W przypadku odstąpienia z powodu dokonania  zmiany umowy z naruszeniem art. 454 p.z.p. </w:t>
      </w:r>
      <w:r w:rsidRPr="00B25E61">
        <w:rPr>
          <w:rFonts w:ascii="Open Sans" w:eastAsia="SimSun" w:hAnsi="Open Sans" w:cs="Open Sans"/>
          <w:kern w:val="1"/>
          <w:sz w:val="20"/>
          <w:szCs w:val="20"/>
          <w:lang w:eastAsia="hi-IN" w:bidi="hi-IN"/>
        </w:rPr>
        <w:br/>
        <w:t xml:space="preserve">i art. 455 p.z.p., Zamawiający odstępuje od umowy w części, której zmiana dotyczy. </w:t>
      </w:r>
    </w:p>
    <w:p w14:paraId="1D3221E0" w14:textId="77777777" w:rsidR="00B25E61" w:rsidRPr="00B25E61" w:rsidRDefault="00B25E61" w:rsidP="00B25E61">
      <w:pPr>
        <w:widowControl w:val="0"/>
        <w:numPr>
          <w:ilvl w:val="0"/>
          <w:numId w:val="35"/>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W przypadku odstąpienia przez Zamawiającego od umowy Wykonawca może żądać wyłącznie wynagrodzenia należnego z tytułu wykonania części umowy. </w:t>
      </w:r>
    </w:p>
    <w:p w14:paraId="274A5DF3"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p>
    <w:p w14:paraId="6B03095E"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B25E61">
        <w:rPr>
          <w:rFonts w:ascii="Open Sans" w:eastAsia="SimSun" w:hAnsi="Open Sans" w:cs="Open Sans"/>
          <w:b/>
          <w:bCs/>
          <w:kern w:val="1"/>
          <w:sz w:val="20"/>
          <w:szCs w:val="20"/>
          <w:lang w:eastAsia="hi-IN" w:bidi="hi-IN"/>
        </w:rPr>
        <w:t>§ 13</w:t>
      </w:r>
    </w:p>
    <w:p w14:paraId="6E8B5009" w14:textId="77777777" w:rsidR="00B25E61" w:rsidRPr="00B25E61" w:rsidRDefault="00B25E61" w:rsidP="00B25E61">
      <w:pPr>
        <w:widowControl w:val="0"/>
        <w:suppressAutoHyphens/>
        <w:spacing w:after="0" w:line="240" w:lineRule="auto"/>
        <w:jc w:val="center"/>
        <w:rPr>
          <w:rFonts w:ascii="Open Sans" w:eastAsia="SimSun" w:hAnsi="Open Sans" w:cs="Open Sans"/>
          <w:b/>
          <w:kern w:val="1"/>
          <w:sz w:val="20"/>
          <w:szCs w:val="20"/>
          <w:lang w:eastAsia="ar-SA"/>
        </w:rPr>
      </w:pPr>
      <w:r w:rsidRPr="00B25E61">
        <w:rPr>
          <w:rFonts w:ascii="Open Sans" w:eastAsia="SimSun" w:hAnsi="Open Sans" w:cs="Open Sans"/>
          <w:b/>
          <w:kern w:val="1"/>
          <w:sz w:val="20"/>
          <w:szCs w:val="20"/>
          <w:lang w:eastAsia="ar-SA"/>
        </w:rPr>
        <w:t>Cesja</w:t>
      </w:r>
    </w:p>
    <w:p w14:paraId="718A50E5" w14:textId="77777777" w:rsidR="00B25E61" w:rsidRPr="00B25E61" w:rsidRDefault="00B25E61" w:rsidP="00B25E61">
      <w:pPr>
        <w:widowControl w:val="0"/>
        <w:suppressAutoHyphens/>
        <w:spacing w:after="0" w:line="240" w:lineRule="auto"/>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ar-SA"/>
        </w:rPr>
        <w:t xml:space="preserve">Wykonawca nie ma prawa do przeniesienia któregokolwiek z praw lub zobowiązań wynikających                     z Umowy na osoby trzecie bez uprzedniej pisemnej, zgody Zamawiającego, pod rygorem nieważności. </w:t>
      </w:r>
    </w:p>
    <w:bookmarkEnd w:id="47"/>
    <w:p w14:paraId="6F71E5AF"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B25E61">
        <w:rPr>
          <w:rFonts w:ascii="Open Sans" w:eastAsia="SimSun" w:hAnsi="Open Sans" w:cs="Open Sans"/>
          <w:b/>
          <w:bCs/>
          <w:kern w:val="1"/>
          <w:sz w:val="20"/>
          <w:szCs w:val="20"/>
          <w:lang w:eastAsia="hi-IN" w:bidi="hi-IN"/>
        </w:rPr>
        <w:t>§ 14</w:t>
      </w:r>
    </w:p>
    <w:p w14:paraId="7F855A37" w14:textId="77777777" w:rsidR="00B25E61" w:rsidRPr="00B25E61" w:rsidRDefault="00B25E61" w:rsidP="00B25E61">
      <w:pPr>
        <w:widowControl w:val="0"/>
        <w:suppressAutoHyphens/>
        <w:spacing w:after="0" w:line="240" w:lineRule="auto"/>
        <w:jc w:val="center"/>
        <w:rPr>
          <w:rFonts w:ascii="Open Sans" w:eastAsia="SimSun" w:hAnsi="Open Sans" w:cs="Open Sans"/>
          <w:b/>
          <w:bCs/>
          <w:kern w:val="1"/>
          <w:sz w:val="20"/>
          <w:szCs w:val="20"/>
          <w:lang w:eastAsia="hi-IN" w:bidi="hi-IN"/>
        </w:rPr>
      </w:pPr>
      <w:r w:rsidRPr="00B25E61">
        <w:rPr>
          <w:rFonts w:ascii="Open Sans" w:eastAsia="SimSun" w:hAnsi="Open Sans" w:cs="Open Sans"/>
          <w:b/>
          <w:bCs/>
          <w:kern w:val="1"/>
          <w:sz w:val="20"/>
          <w:szCs w:val="20"/>
          <w:lang w:eastAsia="hi-IN" w:bidi="hi-IN"/>
        </w:rPr>
        <w:t>Poufność informacji</w:t>
      </w:r>
    </w:p>
    <w:p w14:paraId="39E2E2B2" w14:textId="77777777" w:rsidR="00B25E61" w:rsidRPr="00B25E61" w:rsidRDefault="00B25E61" w:rsidP="00B25E61">
      <w:pPr>
        <w:widowControl w:val="0"/>
        <w:numPr>
          <w:ilvl w:val="0"/>
          <w:numId w:val="37"/>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B25E61">
        <w:rPr>
          <w:rFonts w:ascii="Open Sans" w:eastAsia="SimSun" w:hAnsi="Open Sans" w:cs="Open Sans"/>
          <w:bCs/>
          <w:kern w:val="1"/>
          <w:sz w:val="20"/>
          <w:szCs w:val="20"/>
          <w:lang w:eastAsia="hi-IN" w:bidi="hi-IN"/>
        </w:rPr>
        <w:t>Strony zgodnie oświadczają, że wszelkie informacje uzyskane w trakcie realizacji niniejszej Umowy będą traktowane jako poufne i stanowiące tajemnicę Zamawiającego, zaś ich ujawnienie wymaga uzyskania każdorazowej akceptacji przez Zamawiającego na piśmie.</w:t>
      </w:r>
    </w:p>
    <w:p w14:paraId="501FA419" w14:textId="77777777" w:rsidR="00B25E61" w:rsidRPr="00B25E61" w:rsidRDefault="00B25E61" w:rsidP="00B25E61">
      <w:pPr>
        <w:widowControl w:val="0"/>
        <w:numPr>
          <w:ilvl w:val="0"/>
          <w:numId w:val="37"/>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B25E61">
        <w:rPr>
          <w:rFonts w:ascii="Open Sans" w:eastAsia="SimSun" w:hAnsi="Open Sans" w:cs="Open Sans"/>
          <w:bCs/>
          <w:kern w:val="1"/>
          <w:sz w:val="20"/>
          <w:szCs w:val="20"/>
          <w:lang w:eastAsia="hi-IN" w:bidi="hi-IN"/>
        </w:rPr>
        <w:t>Zamawiający oświadcza, że Wykonawca będzie zwolniony z obowiązku zachowania w poufności uzyskanych informacji w przypadku, jeżeli obowiązek ich ujawnienia wynikać będzie z ważnego nakazu sądowego lub polecenia urzędowego wydanego przez właściwy organ w zakresie posiadanych kompetencji. W każdym takim przypadku, przed ujawnieniem jakichkolwiek informacji poufnych Wykonawca będzie zobowiązany do natychmiastowego poinformowania Zamawiającego.</w:t>
      </w:r>
    </w:p>
    <w:p w14:paraId="68E74053" w14:textId="77777777" w:rsidR="00B25E61" w:rsidRPr="00B25E61" w:rsidRDefault="00B25E61" w:rsidP="00B25E61">
      <w:pPr>
        <w:widowControl w:val="0"/>
        <w:numPr>
          <w:ilvl w:val="0"/>
          <w:numId w:val="37"/>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B25E61">
        <w:rPr>
          <w:rFonts w:ascii="Open Sans" w:eastAsia="SimSun" w:hAnsi="Open Sans" w:cs="Open Sans"/>
          <w:bCs/>
          <w:kern w:val="1"/>
          <w:sz w:val="20"/>
          <w:szCs w:val="20"/>
          <w:lang w:eastAsia="hi-IN" w:bidi="hi-IN"/>
        </w:rPr>
        <w:t xml:space="preserve">Zamawiający oświadcza, że Wykonawca będzie zwolniony z obowiązku zachowania w poufności informacji, o których mowa powyżej, także w przypadku, jeżeli obowiązek ich ujawnienia wynikać będzie z bezwzględnie obowiązujących przepisów prawa. W każdym takim przypadku przed ujawnieniem informacji poufnych Wykonawca będzie zobowiązany do natychmiastowego poinformowania Zamawiającego. </w:t>
      </w:r>
    </w:p>
    <w:p w14:paraId="0A9BA9EA" w14:textId="77777777" w:rsidR="00B25E61" w:rsidRPr="00B25E61" w:rsidRDefault="00B25E61" w:rsidP="00B25E61">
      <w:pPr>
        <w:widowControl w:val="0"/>
        <w:numPr>
          <w:ilvl w:val="0"/>
          <w:numId w:val="37"/>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B25E61">
        <w:rPr>
          <w:rFonts w:ascii="Open Sans" w:eastAsia="SimSun" w:hAnsi="Open Sans" w:cs="Open Sans"/>
          <w:bCs/>
          <w:kern w:val="1"/>
          <w:sz w:val="20"/>
          <w:szCs w:val="20"/>
          <w:lang w:eastAsia="hi-IN" w:bidi="hi-IN"/>
        </w:rPr>
        <w:t>Strony zgodnie oświadczają, że zobowiązanie Wykonawcy do zachowania w poufności wszelkich informacji związanych z niniejszą Umową obowiązuje od momentu podpisania niniejszej Umowy.</w:t>
      </w:r>
    </w:p>
    <w:p w14:paraId="10D22FDB" w14:textId="77777777" w:rsidR="00B25E61" w:rsidRPr="00B25E61" w:rsidRDefault="00B25E61" w:rsidP="00B25E61">
      <w:pPr>
        <w:widowControl w:val="0"/>
        <w:numPr>
          <w:ilvl w:val="0"/>
          <w:numId w:val="37"/>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B25E61">
        <w:rPr>
          <w:rFonts w:ascii="Open Sans" w:eastAsia="SimSun" w:hAnsi="Open Sans" w:cs="Open Sans"/>
          <w:bCs/>
          <w:kern w:val="1"/>
          <w:sz w:val="20"/>
          <w:szCs w:val="20"/>
          <w:lang w:eastAsia="hi-IN" w:bidi="hi-IN"/>
        </w:rPr>
        <w:t>W przypadku realizacji Przedmiotu Umowy przez podwykonawcę, Wykonawca zobowiązany jest zapewnić, że zostaną podpisane stosowne oświadczenia, gwarantujące Zamawiającemu zachowanie poufności informacji przez podmioty trzecie.</w:t>
      </w:r>
    </w:p>
    <w:p w14:paraId="6A82A0B9" w14:textId="77777777" w:rsidR="00B25E61" w:rsidRPr="00B25E61" w:rsidRDefault="00B25E61" w:rsidP="00B25E61">
      <w:pPr>
        <w:widowControl w:val="0"/>
        <w:numPr>
          <w:ilvl w:val="0"/>
          <w:numId w:val="37"/>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B25E61">
        <w:rPr>
          <w:rFonts w:ascii="Open Sans" w:eastAsia="SimSun" w:hAnsi="Open Sans" w:cs="Open Sans"/>
          <w:bCs/>
          <w:kern w:val="1"/>
          <w:sz w:val="20"/>
          <w:szCs w:val="20"/>
          <w:lang w:eastAsia="hi-IN" w:bidi="hi-IN"/>
        </w:rPr>
        <w:t xml:space="preserve">Obowiązek zachowania w tajemnicy informacji poufnych spoczywa na Wykonawcy także </w:t>
      </w:r>
      <w:r w:rsidRPr="00B25E61">
        <w:rPr>
          <w:rFonts w:ascii="Open Sans" w:eastAsia="SimSun" w:hAnsi="Open Sans" w:cs="Open Sans"/>
          <w:bCs/>
          <w:kern w:val="1"/>
          <w:sz w:val="20"/>
          <w:szCs w:val="20"/>
          <w:lang w:eastAsia="hi-IN" w:bidi="hi-IN"/>
        </w:rPr>
        <w:br/>
        <w:t>po wygaśnięciu Umowy lub jej rozwiązaniu przez Strony.</w:t>
      </w:r>
    </w:p>
    <w:p w14:paraId="305CD3F1" w14:textId="77777777" w:rsidR="00B25E61" w:rsidRPr="00B25E61" w:rsidRDefault="00B25E61" w:rsidP="00B25E61">
      <w:pPr>
        <w:widowControl w:val="0"/>
        <w:suppressAutoHyphens/>
        <w:spacing w:after="0" w:line="240" w:lineRule="auto"/>
        <w:contextualSpacing/>
        <w:rPr>
          <w:rFonts w:ascii="Open Sans" w:eastAsia="SimSun" w:hAnsi="Open Sans" w:cs="Open Sans"/>
          <w:kern w:val="1"/>
          <w:sz w:val="20"/>
          <w:szCs w:val="20"/>
          <w:lang w:eastAsia="hi-IN" w:bidi="hi-IN"/>
        </w:rPr>
      </w:pPr>
    </w:p>
    <w:p w14:paraId="743B8C41"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B25E61">
        <w:rPr>
          <w:rFonts w:ascii="Open Sans" w:eastAsia="SimSun" w:hAnsi="Open Sans" w:cs="Open Sans"/>
          <w:b/>
          <w:bCs/>
          <w:kern w:val="1"/>
          <w:sz w:val="20"/>
          <w:szCs w:val="20"/>
          <w:lang w:eastAsia="hi-IN" w:bidi="hi-IN"/>
        </w:rPr>
        <w:t>§ 15</w:t>
      </w:r>
    </w:p>
    <w:p w14:paraId="2B80934C" w14:textId="77777777" w:rsidR="00B25E61" w:rsidRPr="00B25E61" w:rsidRDefault="00B25E61" w:rsidP="00B25E61">
      <w:pPr>
        <w:widowControl w:val="0"/>
        <w:suppressAutoHyphens/>
        <w:spacing w:after="0" w:line="100" w:lineRule="atLeast"/>
        <w:jc w:val="center"/>
        <w:rPr>
          <w:rFonts w:ascii="Open Sans" w:eastAsia="SimSun" w:hAnsi="Open Sans" w:cs="Open Sans"/>
          <w:b/>
          <w:bCs/>
          <w:kern w:val="1"/>
          <w:sz w:val="20"/>
          <w:szCs w:val="20"/>
          <w:lang w:eastAsia="hi-IN" w:bidi="hi-IN"/>
        </w:rPr>
      </w:pPr>
      <w:r w:rsidRPr="00B25E61">
        <w:rPr>
          <w:rFonts w:ascii="Open Sans" w:eastAsia="SimSun" w:hAnsi="Open Sans" w:cs="Open Sans"/>
          <w:b/>
          <w:bCs/>
          <w:kern w:val="1"/>
          <w:sz w:val="20"/>
          <w:szCs w:val="20"/>
          <w:lang w:eastAsia="hi-IN" w:bidi="hi-IN"/>
        </w:rPr>
        <w:t>COVID-19</w:t>
      </w:r>
    </w:p>
    <w:p w14:paraId="7E9FA3D8" w14:textId="10185B2E" w:rsidR="00B25E61" w:rsidRPr="00B25E61" w:rsidRDefault="00B25E61" w:rsidP="00B25E61">
      <w:pPr>
        <w:widowControl w:val="0"/>
        <w:numPr>
          <w:ilvl w:val="0"/>
          <w:numId w:val="38"/>
        </w:numPr>
        <w:suppressAutoHyphens/>
        <w:spacing w:after="0" w:line="100" w:lineRule="atLeast"/>
        <w:ind w:left="426" w:hanging="426"/>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Strony umowy ustalają, że będą się niezwłocznie, wzajemnie informowały o wpływie okoliczności związanych z wystąpieniem COVID-19 na należyte wykonanie niniejszej umowy, o ile taki wpływ wystąpił lub może wystąpić. Strony umowy będą potwierdzały ten wpływ dołączając do informacji, o której mowa w zdaniu pierwszym, oświadczenia lub dokumenty, które mogą dotyczyć   w szczególności: </w:t>
      </w:r>
    </w:p>
    <w:p w14:paraId="4D5DA27C" w14:textId="77777777" w:rsidR="00B25E61" w:rsidRPr="00B25E61" w:rsidRDefault="00B25E61" w:rsidP="00B25E61">
      <w:pPr>
        <w:widowControl w:val="0"/>
        <w:numPr>
          <w:ilvl w:val="0"/>
          <w:numId w:val="39"/>
        </w:numPr>
        <w:suppressAutoHyphens/>
        <w:spacing w:after="0" w:line="100" w:lineRule="atLeast"/>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nieobecności pracowników lub osób świadczących pracę za wynagrodzeniem na innej podstawie niż stosunek pracy, które uczestniczą lub mogłyby uczestniczyć w realizacji umowy</w:t>
      </w:r>
    </w:p>
    <w:p w14:paraId="1C2F4332" w14:textId="34D982BF" w:rsidR="00B25E61" w:rsidRPr="00B25E61" w:rsidRDefault="00B25E61" w:rsidP="00B25E61">
      <w:pPr>
        <w:widowControl w:val="0"/>
        <w:numPr>
          <w:ilvl w:val="0"/>
          <w:numId w:val="39"/>
        </w:numPr>
        <w:suppressAutoHyphens/>
        <w:spacing w:after="0" w:line="100" w:lineRule="atLeast"/>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5C3187F7" w14:textId="56535CE4" w:rsidR="00B25E61" w:rsidRPr="00B25E61" w:rsidRDefault="00B25E61" w:rsidP="00B25E61">
      <w:pPr>
        <w:widowControl w:val="0"/>
        <w:numPr>
          <w:ilvl w:val="0"/>
          <w:numId w:val="39"/>
        </w:numPr>
        <w:suppressAutoHyphens/>
        <w:spacing w:after="0" w:line="100" w:lineRule="atLeast"/>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poleceń wydanych przez wojewodów lub decyzji wydanych przez Prezesa Rady Ministrów związanych z przeciwdziałaniem COVID-19, o których mowa w art. 11 ust. 1 i 2 ; ustawy z dnia  2 marca 2020 r. o szczególnych rozwiązaniach związanych z zapobieganiem, przeciwdziałaniem  i zwalczaniem COVID-19, innych chorób zakaźnych oraz wywołanych nimi sytuacji kryzysowych (Dz. U. z 2020 r., poz. 374 ze zm.);</w:t>
      </w:r>
    </w:p>
    <w:p w14:paraId="7339EE69" w14:textId="77777777" w:rsidR="00B25E61" w:rsidRPr="00B25E61" w:rsidRDefault="00B25E61" w:rsidP="00B25E61">
      <w:pPr>
        <w:widowControl w:val="0"/>
        <w:numPr>
          <w:ilvl w:val="0"/>
          <w:numId w:val="39"/>
        </w:numPr>
        <w:suppressAutoHyphens/>
        <w:spacing w:after="0" w:line="100" w:lineRule="atLeast"/>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wstrzymania dostaw produktów, komponentów produktu lub materiałów trudności w dostępie do sprzętu lub trudności w realizacji usług transportowych;</w:t>
      </w:r>
    </w:p>
    <w:p w14:paraId="107C30A0" w14:textId="77777777" w:rsidR="00B25E61" w:rsidRPr="00B25E61" w:rsidRDefault="00B25E61" w:rsidP="00B25E61">
      <w:pPr>
        <w:widowControl w:val="0"/>
        <w:numPr>
          <w:ilvl w:val="0"/>
          <w:numId w:val="39"/>
        </w:numPr>
        <w:suppressAutoHyphens/>
        <w:spacing w:after="0" w:line="100" w:lineRule="atLeast"/>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okoliczności, o których mowa w pkt 1–4, w zakresie w jakim dotyczą one podwykonawcy </w:t>
      </w:r>
      <w:r w:rsidRPr="00B25E61">
        <w:rPr>
          <w:rFonts w:ascii="Open Sans" w:eastAsia="SimSun" w:hAnsi="Open Sans" w:cs="Open Sans"/>
          <w:kern w:val="1"/>
          <w:sz w:val="20"/>
          <w:szCs w:val="20"/>
          <w:lang w:eastAsia="hi-IN" w:bidi="hi-IN"/>
        </w:rPr>
        <w:br/>
        <w:t>lub dalszego podwykonawcy.</w:t>
      </w:r>
    </w:p>
    <w:p w14:paraId="076234FB" w14:textId="77777777" w:rsidR="00B25E61" w:rsidRPr="00B25E61" w:rsidRDefault="00B25E61" w:rsidP="00B25E61">
      <w:pPr>
        <w:widowControl w:val="0"/>
        <w:numPr>
          <w:ilvl w:val="0"/>
          <w:numId w:val="38"/>
        </w:numPr>
        <w:suppressAutoHyphens/>
        <w:spacing w:after="0" w:line="100" w:lineRule="atLeast"/>
        <w:ind w:left="426" w:hanging="426"/>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Każda ze stron umowy, może żądać przedstawienia dodatkowych oświadczeń lub dokumentów potwierdzających wpływ okoliczności związanych z wystąpieniem COVID-19 na należyte wykonanie tej umowy.</w:t>
      </w:r>
    </w:p>
    <w:p w14:paraId="5D974644" w14:textId="77777777" w:rsidR="00B25E61" w:rsidRPr="00B25E61" w:rsidRDefault="00B25E61" w:rsidP="00B25E61">
      <w:pPr>
        <w:widowControl w:val="0"/>
        <w:numPr>
          <w:ilvl w:val="0"/>
          <w:numId w:val="38"/>
        </w:numPr>
        <w:suppressAutoHyphens/>
        <w:spacing w:after="0" w:line="100" w:lineRule="atLeast"/>
        <w:ind w:left="426" w:hanging="426"/>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Strony umowy, na podstawie otrzymanych oświadczeń lub dokumentów, o których mowa </w:t>
      </w:r>
      <w:r w:rsidRPr="00B25E61">
        <w:rPr>
          <w:rFonts w:ascii="Open Sans" w:eastAsia="SimSun" w:hAnsi="Open Sans" w:cs="Open Sans"/>
          <w:kern w:val="1"/>
          <w:sz w:val="20"/>
          <w:szCs w:val="20"/>
          <w:lang w:eastAsia="hi-IN" w:bidi="hi-IN"/>
        </w:rPr>
        <w:br/>
        <w:t>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będzie od dnia ich otrzymania.</w:t>
      </w:r>
    </w:p>
    <w:p w14:paraId="0F6F8AAE" w14:textId="77777777" w:rsidR="00B25E61" w:rsidRPr="00B25E61" w:rsidRDefault="00B25E61" w:rsidP="00B25E61">
      <w:pPr>
        <w:widowControl w:val="0"/>
        <w:numPr>
          <w:ilvl w:val="0"/>
          <w:numId w:val="38"/>
        </w:numPr>
        <w:suppressAutoHyphens/>
        <w:spacing w:after="0" w:line="100" w:lineRule="atLeast"/>
        <w:ind w:left="426" w:hanging="426"/>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Zamawiający, po stwierdzeniu, że okoliczności związane z wystąpieniem COVID-19, o których mowa w ust. 1, mogą wpłynąć lub wpływają na należyte wykonanie umowy, o której mowa w ust. 1, może w uzgodnieniu z Wykonawcą dokonać zmiany umowy, o której mowa w art. 455 Ustawy PZP,           w szczególności przez:</w:t>
      </w:r>
    </w:p>
    <w:p w14:paraId="4527DEDF" w14:textId="77777777" w:rsidR="00B25E61" w:rsidRPr="00B25E61" w:rsidRDefault="00B25E61" w:rsidP="00B25E61">
      <w:pPr>
        <w:widowControl w:val="0"/>
        <w:numPr>
          <w:ilvl w:val="0"/>
          <w:numId w:val="40"/>
        </w:numPr>
        <w:suppressAutoHyphens/>
        <w:spacing w:after="0" w:line="100" w:lineRule="atLeast"/>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zmianę terminu wykonania umowy lub jej części, lub czasowe zawieszenie wykonywania umowy lub jej części,</w:t>
      </w:r>
    </w:p>
    <w:p w14:paraId="259DEA8E" w14:textId="77777777" w:rsidR="00B25E61" w:rsidRPr="00B25E61" w:rsidRDefault="00B25E61" w:rsidP="00B25E61">
      <w:pPr>
        <w:widowControl w:val="0"/>
        <w:numPr>
          <w:ilvl w:val="0"/>
          <w:numId w:val="40"/>
        </w:numPr>
        <w:suppressAutoHyphens/>
        <w:spacing w:after="0" w:line="100" w:lineRule="atLeast"/>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zmianę sposobu wykonywania dostawy,</w:t>
      </w:r>
    </w:p>
    <w:p w14:paraId="363BFF63" w14:textId="77777777" w:rsidR="00B25E61" w:rsidRPr="00B25E61" w:rsidRDefault="00B25E61" w:rsidP="00B25E61">
      <w:pPr>
        <w:widowControl w:val="0"/>
        <w:numPr>
          <w:ilvl w:val="0"/>
          <w:numId w:val="40"/>
        </w:numPr>
        <w:suppressAutoHyphens/>
        <w:spacing w:after="0" w:line="100" w:lineRule="atLeast"/>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zmianę zakresu świadczenia Wykonawcy i odpowiadającą jej zmianę wynagrodzenia Wykonawcy − o ile wzrost wynagrodzenia spowodowany każdą kolejną zmianą nie przekroczy 50% wartości pierwotnej umowy.</w:t>
      </w:r>
    </w:p>
    <w:p w14:paraId="36C13C7A" w14:textId="19A3C4AA" w:rsidR="00B25E61" w:rsidRPr="00B25E61" w:rsidRDefault="00B25E61" w:rsidP="00B25E61">
      <w:pPr>
        <w:widowControl w:val="0"/>
        <w:numPr>
          <w:ilvl w:val="0"/>
          <w:numId w:val="38"/>
        </w:numPr>
        <w:suppressAutoHyphens/>
        <w:spacing w:after="0" w:line="100" w:lineRule="atLeast"/>
        <w:ind w:left="426" w:hanging="426"/>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W odniesieniu do postanowień § 8 umowy dotyczących kar umownych lub odszkodowań z tytułu odpowiedzialności za niewykonanie lub nienależyte wykonanie umowy z powodu oznaczonych okoliczności, Strona umowy, o której mowa w ust. 1, w stanowisku, o którym mowa w ust. 3, przedstawi wpływ okoliczności związanych z wystąpieniem COVID-19 na należyte wykonanie umowy oraz wpływ okoliczności związanych z wystąpieniem COVID-19, na zasadność ustalenia  i dochodzenia tych kar lub odszkodowań, lub ich wysokość.</w:t>
      </w:r>
    </w:p>
    <w:p w14:paraId="2E39E10C" w14:textId="25236145" w:rsidR="00B25E61" w:rsidRPr="00B25E61" w:rsidRDefault="00B25E61" w:rsidP="00B25E61">
      <w:pPr>
        <w:widowControl w:val="0"/>
        <w:numPr>
          <w:ilvl w:val="0"/>
          <w:numId w:val="38"/>
        </w:numPr>
        <w:suppressAutoHyphens/>
        <w:spacing w:after="0" w:line="100" w:lineRule="atLeast"/>
        <w:ind w:left="426" w:hanging="426"/>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Wykonawca i podwykonawca, po stwierdzeniu, że okoliczności związane z wystąpieniem COVID-19, mogą wpłynąć lub wpływają na należyte wykonanie łączącej ich umowy, która jest związana   z wykonaniem niniejszej umowy lub jej części, uzgadniają odpowiednią zmianę tej umowy, w szczególności mogą zmienić termin wykonania umowy lub jej części, czasowo zawiesić wykonywanie umowy lub jej części, zmienić sposób wykonywania umowy lub zmienić zakres wzajemnych świadczeń.</w:t>
      </w:r>
    </w:p>
    <w:p w14:paraId="7D7B6332" w14:textId="77777777" w:rsidR="00B25E61" w:rsidRPr="00B25E61" w:rsidRDefault="00B25E61" w:rsidP="00B25E61">
      <w:pPr>
        <w:widowControl w:val="0"/>
        <w:numPr>
          <w:ilvl w:val="0"/>
          <w:numId w:val="38"/>
        </w:numPr>
        <w:suppressAutoHyphens/>
        <w:spacing w:after="0" w:line="100" w:lineRule="atLeast"/>
        <w:ind w:left="426" w:hanging="426"/>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W przypadku dokonania zmiany umowy, o której mowa w ust. 1, jeżeli zmiana ta obejmuje część zamówienia powierzoną do wykonania podwykonawcy, Wykonawca i podwykonawca uzgadniają odpowiednią zmianę łączącej ich umowy, w sposób zapewniający, że warunki wykonania niniejszej umowy przez podwykonawcę nie będą mniej korzystne niż warunki wykonania niniejszej umowy, zmienionej zgodnie z ust. 4.</w:t>
      </w:r>
    </w:p>
    <w:p w14:paraId="01996D34" w14:textId="77777777" w:rsidR="00B25E61" w:rsidRPr="00B25E61" w:rsidRDefault="00B25E61" w:rsidP="00B25E61">
      <w:pPr>
        <w:widowControl w:val="0"/>
        <w:numPr>
          <w:ilvl w:val="0"/>
          <w:numId w:val="38"/>
        </w:numPr>
        <w:suppressAutoHyphens/>
        <w:spacing w:after="0" w:line="100" w:lineRule="atLeast"/>
        <w:ind w:left="426" w:hanging="426"/>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Postanowienia ust. 6 i 7 stosuje się do umowy zawartej między podwykonawcą a dalszym podwykonawcą.</w:t>
      </w:r>
    </w:p>
    <w:p w14:paraId="5624C356"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kern w:val="1"/>
          <w:sz w:val="20"/>
          <w:szCs w:val="20"/>
          <w:lang w:eastAsia="hi-IN" w:bidi="hi-IN"/>
        </w:rPr>
      </w:pPr>
      <w:r w:rsidRPr="00B25E61">
        <w:rPr>
          <w:rFonts w:ascii="Open Sans" w:eastAsia="SimSun" w:hAnsi="Open Sans" w:cs="Open Sans"/>
          <w:b/>
          <w:kern w:val="1"/>
          <w:sz w:val="20"/>
          <w:szCs w:val="20"/>
          <w:lang w:eastAsia="hi-IN" w:bidi="hi-IN"/>
        </w:rPr>
        <w:t>§ 16</w:t>
      </w:r>
    </w:p>
    <w:p w14:paraId="5B66AFA7" w14:textId="77777777" w:rsidR="00B25E61" w:rsidRPr="00B25E61" w:rsidRDefault="00B25E61" w:rsidP="00B25E61">
      <w:pPr>
        <w:widowControl w:val="0"/>
        <w:suppressAutoHyphens/>
        <w:spacing w:after="0" w:line="240" w:lineRule="auto"/>
        <w:jc w:val="center"/>
        <w:rPr>
          <w:rFonts w:ascii="Open Sans" w:eastAsia="SimSun" w:hAnsi="Open Sans" w:cs="Open Sans"/>
          <w:b/>
          <w:kern w:val="1"/>
          <w:sz w:val="20"/>
          <w:szCs w:val="20"/>
          <w:lang w:eastAsia="hi-IN" w:bidi="hi-IN"/>
        </w:rPr>
      </w:pPr>
      <w:r w:rsidRPr="00B25E61">
        <w:rPr>
          <w:rFonts w:ascii="Open Sans" w:eastAsia="SimSun" w:hAnsi="Open Sans" w:cs="Open Sans"/>
          <w:b/>
          <w:kern w:val="1"/>
          <w:sz w:val="20"/>
          <w:szCs w:val="20"/>
          <w:lang w:eastAsia="hi-IN" w:bidi="hi-IN"/>
        </w:rPr>
        <w:t>Części składowe umowy</w:t>
      </w:r>
    </w:p>
    <w:p w14:paraId="0D6D8BB6" w14:textId="77777777" w:rsidR="00B25E61" w:rsidRPr="00B25E61" w:rsidRDefault="00B25E61" w:rsidP="00B25E61">
      <w:pPr>
        <w:widowControl w:val="0"/>
        <w:numPr>
          <w:ilvl w:val="0"/>
          <w:numId w:val="53"/>
        </w:numPr>
        <w:tabs>
          <w:tab w:val="left" w:pos="426"/>
        </w:tabs>
        <w:suppressAutoHyphens/>
        <w:spacing w:after="0" w:line="240" w:lineRule="auto"/>
        <w:ind w:left="426" w:hanging="426"/>
        <w:contextualSpacing/>
        <w:jc w:val="both"/>
        <w:rPr>
          <w:rFonts w:ascii="Open Sans" w:eastAsia="Times New Roman" w:hAnsi="Open Sans" w:cs="Open Sans"/>
          <w:sz w:val="20"/>
          <w:szCs w:val="20"/>
          <w:lang w:eastAsia="en-US"/>
        </w:rPr>
      </w:pPr>
      <w:r w:rsidRPr="00B25E61">
        <w:rPr>
          <w:rFonts w:ascii="Open Sans" w:eastAsia="Times New Roman" w:hAnsi="Open Sans" w:cs="Open Sans"/>
          <w:sz w:val="20"/>
          <w:szCs w:val="20"/>
          <w:lang w:eastAsia="en-US"/>
        </w:rPr>
        <w:t>Integralne części niniejszej Umowy stanowią następujące dokumenty:</w:t>
      </w:r>
    </w:p>
    <w:p w14:paraId="3E958A20" w14:textId="77777777" w:rsidR="00B25E61" w:rsidRPr="00B25E61" w:rsidRDefault="00B25E61" w:rsidP="00B25E61">
      <w:pPr>
        <w:widowControl w:val="0"/>
        <w:numPr>
          <w:ilvl w:val="0"/>
          <w:numId w:val="54"/>
        </w:numPr>
        <w:tabs>
          <w:tab w:val="left" w:pos="426"/>
        </w:tabs>
        <w:suppressAutoHyphens/>
        <w:spacing w:after="0" w:line="240" w:lineRule="auto"/>
        <w:ind w:left="709" w:hanging="283"/>
        <w:contextualSpacing/>
        <w:jc w:val="both"/>
        <w:rPr>
          <w:rFonts w:ascii="Open Sans" w:eastAsia="Times New Roman" w:hAnsi="Open Sans" w:cs="Open Sans"/>
          <w:sz w:val="20"/>
          <w:szCs w:val="20"/>
          <w:lang w:eastAsia="en-US"/>
        </w:rPr>
      </w:pPr>
      <w:r w:rsidRPr="00B25E61">
        <w:rPr>
          <w:rFonts w:ascii="Open Sans" w:eastAsia="Times New Roman" w:hAnsi="Open Sans" w:cs="Open Sans"/>
          <w:sz w:val="20"/>
          <w:szCs w:val="20"/>
          <w:lang w:eastAsia="en-US"/>
        </w:rPr>
        <w:t>Załącznik nr 1 – SWZ.</w:t>
      </w:r>
    </w:p>
    <w:p w14:paraId="09E0D2A2" w14:textId="77777777" w:rsidR="00B25E61" w:rsidRPr="00B25E61" w:rsidRDefault="00B25E61" w:rsidP="00B25E61">
      <w:pPr>
        <w:widowControl w:val="0"/>
        <w:numPr>
          <w:ilvl w:val="0"/>
          <w:numId w:val="54"/>
        </w:numPr>
        <w:tabs>
          <w:tab w:val="left" w:pos="426"/>
        </w:tabs>
        <w:suppressAutoHyphens/>
        <w:spacing w:after="0" w:line="240" w:lineRule="auto"/>
        <w:ind w:left="709" w:hanging="283"/>
        <w:contextualSpacing/>
        <w:jc w:val="both"/>
        <w:rPr>
          <w:rFonts w:ascii="Open Sans" w:eastAsia="Times New Roman" w:hAnsi="Open Sans" w:cs="Open Sans"/>
          <w:sz w:val="20"/>
          <w:szCs w:val="20"/>
          <w:lang w:eastAsia="en-US"/>
        </w:rPr>
      </w:pPr>
      <w:r w:rsidRPr="00B25E61">
        <w:rPr>
          <w:rFonts w:ascii="Open Sans" w:eastAsia="Times New Roman" w:hAnsi="Open Sans" w:cs="Open Sans"/>
          <w:sz w:val="20"/>
          <w:szCs w:val="20"/>
          <w:lang w:eastAsia="en-US"/>
        </w:rPr>
        <w:t xml:space="preserve">Załącznik nr 2 – „Formularz ofertowy” wraz z załącznikiem „Informacja o oferowanym produkcie”. </w:t>
      </w:r>
    </w:p>
    <w:p w14:paraId="10FD3EA3" w14:textId="77777777" w:rsidR="00B25E61" w:rsidRPr="00B25E61" w:rsidRDefault="00B25E61" w:rsidP="00B25E61">
      <w:pPr>
        <w:widowControl w:val="0"/>
        <w:numPr>
          <w:ilvl w:val="0"/>
          <w:numId w:val="54"/>
        </w:numPr>
        <w:tabs>
          <w:tab w:val="left" w:pos="426"/>
        </w:tabs>
        <w:suppressAutoHyphens/>
        <w:spacing w:after="0" w:line="240" w:lineRule="auto"/>
        <w:ind w:left="709" w:hanging="283"/>
        <w:contextualSpacing/>
        <w:jc w:val="both"/>
        <w:rPr>
          <w:rFonts w:ascii="Open Sans" w:eastAsia="Times New Roman" w:hAnsi="Open Sans" w:cs="Open Sans"/>
          <w:sz w:val="20"/>
          <w:szCs w:val="20"/>
          <w:lang w:eastAsia="en-US"/>
        </w:rPr>
      </w:pPr>
      <w:r w:rsidRPr="00B25E61">
        <w:rPr>
          <w:rFonts w:ascii="Open Sans" w:eastAsia="Times New Roman" w:hAnsi="Open Sans" w:cs="Open Sans"/>
          <w:bCs/>
          <w:kern w:val="2"/>
          <w:sz w:val="20"/>
          <w:szCs w:val="20"/>
        </w:rPr>
        <w:t>Załącznik nr 3 - Informacja dotycząca przetwarzania danych osobowych.</w:t>
      </w:r>
    </w:p>
    <w:p w14:paraId="5E58A604" w14:textId="77777777" w:rsidR="00B25E61" w:rsidRPr="00B25E61" w:rsidRDefault="00B25E61" w:rsidP="00B25E61">
      <w:pPr>
        <w:widowControl w:val="0"/>
        <w:numPr>
          <w:ilvl w:val="0"/>
          <w:numId w:val="53"/>
        </w:numPr>
        <w:tabs>
          <w:tab w:val="left" w:pos="426"/>
        </w:tabs>
        <w:suppressAutoHyphens/>
        <w:spacing w:after="0" w:line="240" w:lineRule="auto"/>
        <w:ind w:left="426" w:hanging="426"/>
        <w:contextualSpacing/>
        <w:jc w:val="both"/>
        <w:rPr>
          <w:rFonts w:ascii="Open Sans" w:eastAsia="Times New Roman" w:hAnsi="Open Sans" w:cs="Open Sans"/>
          <w:sz w:val="20"/>
          <w:szCs w:val="20"/>
          <w:lang w:eastAsia="en-US"/>
        </w:rPr>
      </w:pPr>
      <w:r w:rsidRPr="00B25E61">
        <w:rPr>
          <w:rFonts w:ascii="Open Sans" w:eastAsia="Times New Roman" w:hAnsi="Open Sans" w:cs="Open Sans"/>
          <w:sz w:val="20"/>
          <w:szCs w:val="20"/>
          <w:lang w:eastAsia="en-US"/>
        </w:rPr>
        <w:t xml:space="preserve">Nagłówki umieszczone w tekście niniejszej Umowy mają charakter informacyjny i nie mają wpływu na interpretacje niniejszej Umowy. </w:t>
      </w:r>
    </w:p>
    <w:p w14:paraId="09E5C724" w14:textId="77777777" w:rsidR="00B25E61" w:rsidRPr="00B25E61" w:rsidRDefault="00B25E61" w:rsidP="00B25E61">
      <w:pPr>
        <w:widowControl w:val="0"/>
        <w:suppressAutoHyphens/>
        <w:spacing w:after="0" w:line="240" w:lineRule="auto"/>
        <w:contextualSpacing/>
        <w:rPr>
          <w:rFonts w:ascii="Open Sans" w:eastAsia="SimSun" w:hAnsi="Open Sans" w:cs="Open Sans"/>
          <w:b/>
          <w:bCs/>
          <w:kern w:val="1"/>
          <w:sz w:val="20"/>
          <w:szCs w:val="20"/>
          <w:lang w:eastAsia="hi-IN" w:bidi="hi-IN"/>
        </w:rPr>
      </w:pPr>
    </w:p>
    <w:p w14:paraId="4F1561D4"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B25E61">
        <w:rPr>
          <w:rFonts w:ascii="Open Sans" w:eastAsia="SimSun" w:hAnsi="Open Sans" w:cs="Open Sans"/>
          <w:b/>
          <w:bCs/>
          <w:kern w:val="1"/>
          <w:sz w:val="20"/>
          <w:szCs w:val="20"/>
          <w:lang w:eastAsia="hi-IN" w:bidi="hi-IN"/>
        </w:rPr>
        <w:t>§ 17</w:t>
      </w:r>
    </w:p>
    <w:p w14:paraId="0256F33D"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B25E61">
        <w:rPr>
          <w:rFonts w:ascii="Open Sans" w:eastAsia="SimSun" w:hAnsi="Open Sans" w:cs="Open Sans"/>
          <w:b/>
          <w:bCs/>
          <w:kern w:val="1"/>
          <w:sz w:val="20"/>
          <w:szCs w:val="20"/>
          <w:lang w:eastAsia="hi-IN" w:bidi="hi-IN"/>
        </w:rPr>
        <w:t>Postanowienia końcowe</w:t>
      </w:r>
    </w:p>
    <w:p w14:paraId="5CBE09E1" w14:textId="77777777" w:rsidR="00B25E61" w:rsidRPr="00B25E61" w:rsidRDefault="00B25E61" w:rsidP="00B25E61">
      <w:pPr>
        <w:widowControl w:val="0"/>
        <w:numPr>
          <w:ilvl w:val="0"/>
          <w:numId w:val="56"/>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B25E61">
        <w:rPr>
          <w:rFonts w:ascii="Open Sans" w:eastAsia="SimSun" w:hAnsi="Open Sans" w:cs="Open Sans"/>
          <w:kern w:val="2"/>
          <w:sz w:val="20"/>
          <w:szCs w:val="20"/>
          <w:lang w:eastAsia="zh-CN" w:bidi="hi-IN"/>
        </w:rPr>
        <w:t>Wszelkie spory wynikające z niniejszej umowy będzie rozstrzygał sąd właściwy dla siedziby Zamawiającego.</w:t>
      </w:r>
    </w:p>
    <w:p w14:paraId="018DE8B7" w14:textId="77777777" w:rsidR="00B25E61" w:rsidRPr="00B25E61" w:rsidRDefault="00B25E61" w:rsidP="00B25E61">
      <w:pPr>
        <w:widowControl w:val="0"/>
        <w:numPr>
          <w:ilvl w:val="0"/>
          <w:numId w:val="56"/>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B25E61">
        <w:rPr>
          <w:rFonts w:ascii="Open Sans" w:eastAsia="SimSun" w:hAnsi="Open Sans" w:cs="Open Sans"/>
          <w:kern w:val="2"/>
          <w:sz w:val="20"/>
          <w:szCs w:val="20"/>
          <w:lang w:eastAsia="zh-CN" w:bidi="hi-IN"/>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3C257525" w14:textId="77777777" w:rsidR="00B25E61" w:rsidRPr="00B25E61" w:rsidRDefault="00B25E61" w:rsidP="00B25E61">
      <w:pPr>
        <w:widowControl w:val="0"/>
        <w:numPr>
          <w:ilvl w:val="0"/>
          <w:numId w:val="56"/>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B25E61">
        <w:rPr>
          <w:rFonts w:ascii="Open Sans" w:eastAsia="SimSun" w:hAnsi="Open Sans" w:cs="Open Sans"/>
          <w:kern w:val="2"/>
          <w:sz w:val="20"/>
          <w:szCs w:val="20"/>
          <w:lang w:eastAsia="zh-CN" w:bidi="hi-IN"/>
        </w:rPr>
        <w:t>W sprawach nieuregulowanych postanowieniami niniejszej umowy mają zastosowanie przepisy ustawy z dnia 23 kwietnia 1964 roku Kodeks cywilny, ustawy z dnia 11 września 2019 roku - Prawo zamówień publicznych.</w:t>
      </w:r>
    </w:p>
    <w:p w14:paraId="040BDCEB" w14:textId="77777777" w:rsidR="00B25E61" w:rsidRPr="00B25E61" w:rsidRDefault="00B25E61" w:rsidP="00B25E61">
      <w:pPr>
        <w:widowControl w:val="0"/>
        <w:numPr>
          <w:ilvl w:val="0"/>
          <w:numId w:val="56"/>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B25E61">
        <w:rPr>
          <w:rFonts w:ascii="Open Sans" w:eastAsia="SimSun" w:hAnsi="Open Sans" w:cs="Open Sans"/>
          <w:bCs/>
          <w:kern w:val="2"/>
          <w:sz w:val="20"/>
          <w:szCs w:val="20"/>
          <w:lang w:eastAsia="ar-SA"/>
        </w:rPr>
        <w:t xml:space="preserve">Stosownie do treści art. 4c ustawy z dnia 8 marca 2013 roku o przeciwdziałaniu nadmiernym opóźnieniom w transakcjach handlowych Zamawiający oświadcza, że posiada status dużego przedsiębiorcy. </w:t>
      </w:r>
    </w:p>
    <w:p w14:paraId="5626E575" w14:textId="77777777" w:rsidR="00B25E61" w:rsidRPr="00B25E61" w:rsidRDefault="00B25E61" w:rsidP="00B25E61">
      <w:pPr>
        <w:widowControl w:val="0"/>
        <w:numPr>
          <w:ilvl w:val="0"/>
          <w:numId w:val="56"/>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B25E61">
        <w:rPr>
          <w:rFonts w:ascii="Open Sans" w:eastAsia="SimSun" w:hAnsi="Open Sans" w:cs="Open Sans"/>
          <w:kern w:val="2"/>
          <w:sz w:val="20"/>
          <w:szCs w:val="20"/>
          <w:lang w:eastAsia="zh-CN" w:bidi="hi-IN"/>
        </w:rPr>
        <w:t xml:space="preserve">Niniejszą umowę sporządzono w dwóch jednobrzmiących egzemplarzach jeden dla Zamawiającego jeden dla Wykonawcy. </w:t>
      </w:r>
    </w:p>
    <w:p w14:paraId="2D3D9B49" w14:textId="77777777" w:rsidR="00B25E61" w:rsidRPr="00B25E61" w:rsidRDefault="00B25E61" w:rsidP="00B25E61">
      <w:pPr>
        <w:widowControl w:val="0"/>
        <w:suppressAutoHyphens/>
        <w:spacing w:after="0" w:line="240" w:lineRule="auto"/>
        <w:ind w:left="426" w:hanging="426"/>
        <w:contextualSpacing/>
        <w:jc w:val="both"/>
        <w:rPr>
          <w:rFonts w:ascii="Open Sans" w:eastAsia="SimSun" w:hAnsi="Open Sans" w:cs="Open Sans"/>
          <w:kern w:val="1"/>
          <w:sz w:val="20"/>
          <w:szCs w:val="20"/>
          <w:lang w:eastAsia="hi-IN" w:bidi="hi-IN"/>
        </w:rPr>
      </w:pPr>
    </w:p>
    <w:p w14:paraId="2F7B1AEF" w14:textId="77777777" w:rsidR="00B25E61" w:rsidRPr="00B25E61" w:rsidRDefault="00B25E61" w:rsidP="00B25E61">
      <w:pPr>
        <w:widowControl w:val="0"/>
        <w:suppressAutoHyphens/>
        <w:spacing w:after="0" w:line="240" w:lineRule="auto"/>
        <w:ind w:left="426" w:hanging="426"/>
        <w:contextualSpacing/>
        <w:jc w:val="both"/>
        <w:rPr>
          <w:rFonts w:ascii="Open Sans" w:eastAsia="SimSun" w:hAnsi="Open Sans" w:cs="Open Sans"/>
          <w:kern w:val="1"/>
          <w:sz w:val="20"/>
          <w:szCs w:val="20"/>
          <w:lang w:eastAsia="hi-IN" w:bidi="hi-IN"/>
        </w:rPr>
      </w:pPr>
    </w:p>
    <w:p w14:paraId="20C50D61" w14:textId="77777777" w:rsidR="00B25E61" w:rsidRPr="00B25E61" w:rsidRDefault="00B25E61" w:rsidP="00B25E61">
      <w:pPr>
        <w:widowControl w:val="0"/>
        <w:tabs>
          <w:tab w:val="right" w:pos="9214"/>
        </w:tabs>
        <w:suppressAutoHyphens/>
        <w:spacing w:after="0" w:line="240" w:lineRule="auto"/>
        <w:ind w:left="426"/>
        <w:contextualSpacing/>
        <w:jc w:val="center"/>
        <w:rPr>
          <w:rFonts w:ascii="Open Sans" w:eastAsia="SimSun" w:hAnsi="Open Sans" w:cs="Open Sans"/>
          <w:b/>
          <w:bCs/>
          <w:kern w:val="1"/>
          <w:sz w:val="20"/>
          <w:szCs w:val="20"/>
          <w:lang w:eastAsia="hi-IN" w:bidi="hi-IN"/>
        </w:rPr>
      </w:pPr>
      <w:r w:rsidRPr="00B25E61">
        <w:rPr>
          <w:rFonts w:ascii="Open Sans" w:eastAsia="SimSun" w:hAnsi="Open Sans" w:cs="Open Sans"/>
          <w:b/>
          <w:bCs/>
          <w:kern w:val="1"/>
          <w:sz w:val="20"/>
          <w:szCs w:val="20"/>
          <w:lang w:eastAsia="hi-IN" w:bidi="hi-IN"/>
        </w:rPr>
        <w:t>.................................</w:t>
      </w:r>
      <w:r w:rsidRPr="00B25E61">
        <w:rPr>
          <w:rFonts w:ascii="Open Sans" w:eastAsia="SimSun" w:hAnsi="Open Sans" w:cs="Open Sans"/>
          <w:b/>
          <w:bCs/>
          <w:kern w:val="1"/>
          <w:sz w:val="20"/>
          <w:szCs w:val="20"/>
          <w:lang w:eastAsia="hi-IN" w:bidi="hi-IN"/>
        </w:rPr>
        <w:tab/>
        <w:t>.........................................</w:t>
      </w:r>
    </w:p>
    <w:p w14:paraId="429F11D0" w14:textId="77777777" w:rsidR="00B25E61" w:rsidRPr="00B25E61" w:rsidRDefault="00B25E61" w:rsidP="00B25E61">
      <w:pPr>
        <w:widowControl w:val="0"/>
        <w:tabs>
          <w:tab w:val="right" w:pos="9214"/>
        </w:tabs>
        <w:suppressAutoHyphens/>
        <w:spacing w:after="0" w:line="240" w:lineRule="auto"/>
        <w:ind w:left="426"/>
        <w:contextualSpacing/>
        <w:jc w:val="center"/>
        <w:rPr>
          <w:rFonts w:ascii="Open Sans" w:eastAsia="SimSun" w:hAnsi="Open Sans" w:cs="Open Sans"/>
          <w:b/>
          <w:bCs/>
          <w:kern w:val="1"/>
          <w:sz w:val="20"/>
          <w:szCs w:val="20"/>
          <w:lang w:eastAsia="hi-IN" w:bidi="hi-IN"/>
        </w:rPr>
      </w:pPr>
      <w:r w:rsidRPr="00B25E61">
        <w:rPr>
          <w:rFonts w:ascii="Open Sans" w:eastAsia="SimSun" w:hAnsi="Open Sans" w:cs="Open Sans"/>
          <w:b/>
          <w:bCs/>
          <w:kern w:val="1"/>
          <w:sz w:val="20"/>
          <w:szCs w:val="20"/>
          <w:lang w:eastAsia="hi-IN" w:bidi="hi-IN"/>
        </w:rPr>
        <w:t>(Wykonawca)</w:t>
      </w:r>
      <w:r w:rsidRPr="00B25E61">
        <w:rPr>
          <w:rFonts w:ascii="Open Sans" w:eastAsia="SimSun" w:hAnsi="Open Sans" w:cs="Open Sans"/>
          <w:b/>
          <w:bCs/>
          <w:kern w:val="1"/>
          <w:sz w:val="20"/>
          <w:szCs w:val="20"/>
          <w:lang w:eastAsia="hi-IN" w:bidi="hi-IN"/>
        </w:rPr>
        <w:tab/>
        <w:t>(Zamawiający)</w:t>
      </w:r>
    </w:p>
    <w:p w14:paraId="6B7B2EA7" w14:textId="77777777" w:rsidR="00B25E61" w:rsidRPr="00B25E61" w:rsidRDefault="00B25E61" w:rsidP="00B25E61">
      <w:pPr>
        <w:widowControl w:val="0"/>
        <w:suppressAutoHyphens/>
        <w:spacing w:after="120" w:line="240" w:lineRule="auto"/>
        <w:rPr>
          <w:rFonts w:ascii="Times New Roman" w:eastAsia="SimSun" w:hAnsi="Times New Roman" w:cs="Lucida Sans"/>
          <w:kern w:val="1"/>
          <w:sz w:val="24"/>
          <w:szCs w:val="24"/>
          <w:lang w:eastAsia="zh-CN"/>
        </w:rPr>
      </w:pPr>
    </w:p>
    <w:p w14:paraId="6FB9B18E" w14:textId="77777777" w:rsidR="00B25E61" w:rsidRPr="00B25E61" w:rsidRDefault="00B25E61" w:rsidP="00B25E61">
      <w:pPr>
        <w:widowControl w:val="0"/>
        <w:suppressAutoHyphens/>
        <w:spacing w:after="120" w:line="240" w:lineRule="auto"/>
        <w:rPr>
          <w:rFonts w:ascii="Times New Roman" w:eastAsia="SimSun" w:hAnsi="Times New Roman" w:cs="Lucida Sans"/>
          <w:kern w:val="1"/>
          <w:sz w:val="24"/>
          <w:szCs w:val="24"/>
          <w:lang w:eastAsia="zh-CN"/>
        </w:rPr>
      </w:pPr>
    </w:p>
    <w:p w14:paraId="41DD7C36" w14:textId="77777777" w:rsidR="00B25E61" w:rsidRPr="00B25E61" w:rsidRDefault="00B25E61" w:rsidP="00B25E61">
      <w:pPr>
        <w:widowControl w:val="0"/>
        <w:suppressAutoHyphens/>
        <w:spacing w:after="120" w:line="240" w:lineRule="auto"/>
        <w:rPr>
          <w:rFonts w:ascii="Times New Roman" w:eastAsia="SimSun" w:hAnsi="Times New Roman" w:cs="Lucida Sans"/>
          <w:kern w:val="1"/>
          <w:sz w:val="24"/>
          <w:szCs w:val="24"/>
          <w:lang w:eastAsia="zh-CN"/>
        </w:rPr>
      </w:pPr>
    </w:p>
    <w:p w14:paraId="68F3058C" w14:textId="77777777" w:rsidR="00B25E61" w:rsidRPr="00B25E61" w:rsidRDefault="00B25E61" w:rsidP="00B25E61">
      <w:pPr>
        <w:widowControl w:val="0"/>
        <w:suppressAutoHyphens/>
        <w:spacing w:after="120" w:line="240" w:lineRule="auto"/>
        <w:rPr>
          <w:rFonts w:ascii="Times New Roman" w:eastAsia="SimSun" w:hAnsi="Times New Roman" w:cs="Lucida Sans"/>
          <w:kern w:val="1"/>
          <w:sz w:val="24"/>
          <w:szCs w:val="24"/>
          <w:lang w:eastAsia="zh-CN"/>
        </w:rPr>
      </w:pPr>
    </w:p>
    <w:p w14:paraId="4E28B535" w14:textId="77777777" w:rsidR="00B25E61" w:rsidRPr="00B25E61" w:rsidRDefault="00B25E61" w:rsidP="00B25E61">
      <w:pPr>
        <w:widowControl w:val="0"/>
        <w:suppressAutoHyphens/>
        <w:spacing w:after="120" w:line="240" w:lineRule="auto"/>
        <w:rPr>
          <w:rFonts w:ascii="Times New Roman" w:eastAsia="SimSun" w:hAnsi="Times New Roman" w:cs="Lucida Sans"/>
          <w:kern w:val="1"/>
          <w:sz w:val="24"/>
          <w:szCs w:val="24"/>
          <w:lang w:eastAsia="zh-CN"/>
        </w:rPr>
      </w:pPr>
    </w:p>
    <w:p w14:paraId="0ABC9AEF" w14:textId="77777777" w:rsidR="00B25E61" w:rsidRPr="00B25E61" w:rsidRDefault="00B25E61" w:rsidP="00B25E61">
      <w:pPr>
        <w:widowControl w:val="0"/>
        <w:suppressAutoHyphens/>
        <w:spacing w:after="120" w:line="240" w:lineRule="auto"/>
        <w:rPr>
          <w:rFonts w:ascii="Times New Roman" w:eastAsia="SimSun" w:hAnsi="Times New Roman" w:cs="Lucida Sans"/>
          <w:kern w:val="1"/>
          <w:sz w:val="24"/>
          <w:szCs w:val="24"/>
          <w:lang w:eastAsia="zh-CN"/>
        </w:rPr>
      </w:pPr>
    </w:p>
    <w:p w14:paraId="00906CCA" w14:textId="77777777" w:rsidR="00B25E61" w:rsidRPr="00B25E61" w:rsidRDefault="00B25E61" w:rsidP="00B25E61">
      <w:pPr>
        <w:widowControl w:val="0"/>
        <w:suppressAutoHyphens/>
        <w:spacing w:after="120" w:line="240" w:lineRule="auto"/>
        <w:rPr>
          <w:rFonts w:ascii="Times New Roman" w:eastAsia="SimSun" w:hAnsi="Times New Roman" w:cs="Lucida Sans"/>
          <w:kern w:val="1"/>
          <w:sz w:val="24"/>
          <w:szCs w:val="24"/>
          <w:lang w:eastAsia="zh-CN"/>
        </w:rPr>
      </w:pPr>
    </w:p>
    <w:p w14:paraId="3FAA2A12" w14:textId="77777777" w:rsidR="00B25E61" w:rsidRPr="00B25E61" w:rsidRDefault="00B25E61" w:rsidP="00B25E61">
      <w:pPr>
        <w:widowControl w:val="0"/>
        <w:suppressAutoHyphens/>
        <w:spacing w:after="120" w:line="240" w:lineRule="auto"/>
        <w:rPr>
          <w:rFonts w:ascii="Times New Roman" w:eastAsia="SimSun" w:hAnsi="Times New Roman" w:cs="Lucida Sans"/>
          <w:kern w:val="1"/>
          <w:sz w:val="24"/>
          <w:szCs w:val="24"/>
          <w:lang w:eastAsia="zh-CN"/>
        </w:rPr>
      </w:pPr>
    </w:p>
    <w:p w14:paraId="7E1CC037" w14:textId="77777777" w:rsidR="00B25E61" w:rsidRPr="00B25E61" w:rsidRDefault="00B25E61" w:rsidP="00B25E61">
      <w:pPr>
        <w:widowControl w:val="0"/>
        <w:suppressAutoHyphens/>
        <w:spacing w:after="120" w:line="240" w:lineRule="auto"/>
        <w:rPr>
          <w:rFonts w:ascii="Times New Roman" w:eastAsia="SimSun" w:hAnsi="Times New Roman" w:cs="Lucida Sans"/>
          <w:kern w:val="1"/>
          <w:sz w:val="24"/>
          <w:szCs w:val="24"/>
          <w:lang w:eastAsia="zh-CN"/>
        </w:rPr>
      </w:pPr>
    </w:p>
    <w:p w14:paraId="3006F4D1" w14:textId="77777777" w:rsidR="00B25E61" w:rsidRPr="00B25E61" w:rsidRDefault="00B25E61" w:rsidP="00B25E61">
      <w:pPr>
        <w:widowControl w:val="0"/>
        <w:suppressAutoHyphens/>
        <w:spacing w:after="120" w:line="240" w:lineRule="auto"/>
        <w:rPr>
          <w:rFonts w:ascii="Times New Roman" w:eastAsia="SimSun" w:hAnsi="Times New Roman" w:cs="Lucida Sans"/>
          <w:kern w:val="1"/>
          <w:sz w:val="24"/>
          <w:szCs w:val="24"/>
          <w:lang w:eastAsia="zh-CN"/>
        </w:rPr>
      </w:pPr>
    </w:p>
    <w:p w14:paraId="15EAD311" w14:textId="77777777" w:rsidR="00B25E61" w:rsidRPr="00B25E61" w:rsidRDefault="00B25E61" w:rsidP="00B25E61">
      <w:pPr>
        <w:widowControl w:val="0"/>
        <w:suppressAutoHyphens/>
        <w:spacing w:after="120" w:line="240" w:lineRule="auto"/>
        <w:rPr>
          <w:rFonts w:ascii="Times New Roman" w:eastAsia="SimSun" w:hAnsi="Times New Roman" w:cs="Lucida Sans"/>
          <w:kern w:val="1"/>
          <w:sz w:val="24"/>
          <w:szCs w:val="24"/>
          <w:lang w:eastAsia="zh-CN"/>
        </w:rPr>
      </w:pPr>
    </w:p>
    <w:p w14:paraId="6CAFDE2F" w14:textId="77777777" w:rsidR="00B25E61" w:rsidRPr="00B25E61" w:rsidRDefault="00B25E61" w:rsidP="00B25E61">
      <w:pPr>
        <w:widowControl w:val="0"/>
        <w:suppressAutoHyphens/>
        <w:spacing w:after="120" w:line="240" w:lineRule="auto"/>
        <w:rPr>
          <w:rFonts w:ascii="Times New Roman" w:eastAsia="SimSun" w:hAnsi="Times New Roman" w:cs="Lucida Sans"/>
          <w:kern w:val="1"/>
          <w:sz w:val="24"/>
          <w:szCs w:val="24"/>
          <w:lang w:eastAsia="zh-CN"/>
        </w:rPr>
      </w:pPr>
    </w:p>
    <w:p w14:paraId="0111832D" w14:textId="77777777" w:rsidR="001E35DC" w:rsidRDefault="001E35DC" w:rsidP="00B25E61">
      <w:pPr>
        <w:suppressAutoHyphens/>
        <w:spacing w:after="0" w:line="240" w:lineRule="auto"/>
        <w:jc w:val="right"/>
        <w:rPr>
          <w:rFonts w:ascii="Open Sans" w:eastAsia="SimSun" w:hAnsi="Open Sans" w:cs="Open Sans"/>
          <w:bCs/>
          <w:kern w:val="1"/>
          <w:sz w:val="16"/>
          <w:szCs w:val="16"/>
          <w:u w:val="single"/>
          <w:lang w:eastAsia="zh-CN"/>
        </w:rPr>
      </w:pPr>
    </w:p>
    <w:p w14:paraId="458C5071" w14:textId="7D27F5E6" w:rsidR="00B25E61" w:rsidRPr="00B25E61" w:rsidRDefault="00B25E61" w:rsidP="00B25E61">
      <w:pPr>
        <w:suppressAutoHyphens/>
        <w:spacing w:after="0" w:line="240" w:lineRule="auto"/>
        <w:jc w:val="right"/>
        <w:rPr>
          <w:rFonts w:ascii="Open Sans" w:eastAsia="SimSun" w:hAnsi="Open Sans" w:cs="Open Sans"/>
          <w:bCs/>
          <w:kern w:val="1"/>
          <w:sz w:val="16"/>
          <w:szCs w:val="16"/>
          <w:u w:val="single"/>
          <w:lang w:eastAsia="zh-CN"/>
        </w:rPr>
      </w:pPr>
      <w:r w:rsidRPr="00B25E61">
        <w:rPr>
          <w:rFonts w:ascii="Open Sans" w:eastAsia="SimSun" w:hAnsi="Open Sans" w:cs="Open Sans"/>
          <w:bCs/>
          <w:kern w:val="1"/>
          <w:sz w:val="16"/>
          <w:szCs w:val="16"/>
          <w:u w:val="single"/>
          <w:lang w:eastAsia="zh-CN"/>
        </w:rPr>
        <w:t>Załącznik nr 3 do Umowy</w:t>
      </w:r>
    </w:p>
    <w:p w14:paraId="32F6E03C" w14:textId="77777777" w:rsidR="00B25E61" w:rsidRPr="00B25E61" w:rsidRDefault="00B25E61" w:rsidP="00B25E61">
      <w:pPr>
        <w:widowControl w:val="0"/>
        <w:suppressAutoHyphens/>
        <w:spacing w:after="120" w:line="240" w:lineRule="auto"/>
        <w:rPr>
          <w:rFonts w:ascii="Times New Roman" w:eastAsia="SimSun" w:hAnsi="Times New Roman" w:cs="Lucida Sans"/>
          <w:kern w:val="1"/>
          <w:sz w:val="24"/>
          <w:szCs w:val="24"/>
          <w:lang w:eastAsia="zh-CN"/>
        </w:rPr>
      </w:pPr>
    </w:p>
    <w:p w14:paraId="440527D3" w14:textId="77777777" w:rsidR="00B25E61" w:rsidRPr="00B25E61" w:rsidRDefault="00B25E61" w:rsidP="00B25E61">
      <w:pPr>
        <w:suppressAutoHyphens/>
        <w:spacing w:after="0" w:line="240" w:lineRule="auto"/>
        <w:jc w:val="center"/>
        <w:rPr>
          <w:rFonts w:ascii="Open Sans" w:eastAsia="SimSun" w:hAnsi="Open Sans" w:cs="Open Sans"/>
          <w:bCs/>
          <w:kern w:val="1"/>
          <w:sz w:val="20"/>
          <w:szCs w:val="20"/>
          <w:lang w:eastAsia="zh-CN"/>
        </w:rPr>
      </w:pPr>
      <w:r w:rsidRPr="00B25E61">
        <w:rPr>
          <w:rFonts w:ascii="Open Sans" w:eastAsia="SimSun" w:hAnsi="Open Sans" w:cs="Open Sans"/>
          <w:bCs/>
          <w:kern w:val="1"/>
          <w:sz w:val="20"/>
          <w:szCs w:val="20"/>
          <w:lang w:eastAsia="zh-CN"/>
        </w:rPr>
        <w:t>KLAZULA INFORMACYJNA.</w:t>
      </w:r>
    </w:p>
    <w:p w14:paraId="14D5B52D" w14:textId="77777777" w:rsidR="00B25E61" w:rsidRPr="00B25E61" w:rsidRDefault="00B25E61" w:rsidP="00B25E61">
      <w:pPr>
        <w:suppressAutoHyphens/>
        <w:spacing w:after="0" w:line="240" w:lineRule="auto"/>
        <w:jc w:val="center"/>
        <w:rPr>
          <w:rFonts w:ascii="Open Sans" w:eastAsia="Times New Roman" w:hAnsi="Open Sans" w:cs="Open Sans"/>
          <w:bCs/>
          <w:sz w:val="16"/>
          <w:szCs w:val="16"/>
          <w:lang w:eastAsia="zh-CN"/>
        </w:rPr>
      </w:pPr>
      <w:r w:rsidRPr="00B25E61">
        <w:rPr>
          <w:rFonts w:ascii="Open Sans" w:eastAsia="SimSun" w:hAnsi="Open Sans" w:cs="Open Sans"/>
          <w:bCs/>
          <w:kern w:val="1"/>
          <w:sz w:val="16"/>
          <w:szCs w:val="16"/>
          <w:lang w:eastAsia="zh-CN"/>
        </w:rPr>
        <w:t>Informacja dotycząca przetwarzania danych osobowych przez Przedsiębiorstwo Gospodarki Komunalnej Spółka z o.o.</w:t>
      </w:r>
    </w:p>
    <w:p w14:paraId="65944BEC" w14:textId="77777777" w:rsidR="00B25E61" w:rsidRPr="00B25E61" w:rsidRDefault="00B25E61" w:rsidP="00B25E61">
      <w:pPr>
        <w:suppressAutoHyphens/>
        <w:spacing w:after="0" w:line="240" w:lineRule="auto"/>
        <w:jc w:val="center"/>
        <w:rPr>
          <w:rFonts w:ascii="Open Sans" w:eastAsia="Times New Roman" w:hAnsi="Open Sans" w:cs="Open Sans"/>
          <w:bCs/>
          <w:sz w:val="20"/>
          <w:szCs w:val="20"/>
          <w:lang w:eastAsia="zh-CN"/>
        </w:rPr>
      </w:pPr>
    </w:p>
    <w:p w14:paraId="05318F01" w14:textId="77777777" w:rsidR="00B25E61" w:rsidRPr="00B25E61" w:rsidRDefault="00B25E61" w:rsidP="00B25E61">
      <w:pPr>
        <w:suppressAutoHyphens/>
        <w:spacing w:after="0" w:line="240" w:lineRule="auto"/>
        <w:jc w:val="both"/>
        <w:rPr>
          <w:rFonts w:ascii="Open Sans" w:eastAsia="SimSun" w:hAnsi="Open Sans" w:cs="Open Sans"/>
          <w:bCs/>
          <w:sz w:val="16"/>
          <w:szCs w:val="16"/>
          <w:lang w:eastAsia="zh-CN"/>
        </w:rPr>
      </w:pPr>
      <w:r w:rsidRPr="00B25E61">
        <w:rPr>
          <w:rFonts w:ascii="Open Sans" w:eastAsia="SimSun" w:hAnsi="Open Sans" w:cs="Open Sans"/>
          <w:bCs/>
          <w:sz w:val="16"/>
          <w:szCs w:val="16"/>
          <w:lang w:eastAsia="zh-CN"/>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Przedsiębiorstwo Gospodarki Komunalnej Spółka z o.o. w Koszalinie informuje o zasadach przetwarzania Pani/Pana danych osobowych oraz o przysługujących Pani/Panu prawach z tym związanych.</w:t>
      </w:r>
    </w:p>
    <w:p w14:paraId="5947CCEA" w14:textId="77777777" w:rsidR="00B25E61" w:rsidRPr="00B25E61" w:rsidRDefault="00B25E61" w:rsidP="00B25E61">
      <w:pPr>
        <w:suppressAutoHyphens/>
        <w:spacing w:after="0" w:line="240" w:lineRule="auto"/>
        <w:jc w:val="both"/>
        <w:rPr>
          <w:rFonts w:ascii="Open Sans" w:eastAsia="SimSun" w:hAnsi="Open Sans" w:cs="Open Sans"/>
          <w:bCs/>
          <w:kern w:val="1"/>
          <w:sz w:val="16"/>
          <w:szCs w:val="16"/>
          <w:lang w:eastAsia="zh-CN"/>
        </w:rPr>
      </w:pPr>
      <w:r w:rsidRPr="00B25E61">
        <w:rPr>
          <w:rFonts w:ascii="Open Sans" w:eastAsia="SimSun" w:hAnsi="Open Sans" w:cs="Open Sans"/>
          <w:bCs/>
          <w:sz w:val="16"/>
          <w:szCs w:val="16"/>
          <w:lang w:eastAsia="zh-CN"/>
        </w:rPr>
        <w:t>Poniższe zasady stosuje się począwszy od 25 maja 2018 roku.</w:t>
      </w:r>
    </w:p>
    <w:p w14:paraId="328D05A6" w14:textId="77777777" w:rsidR="00B25E61" w:rsidRPr="00B25E61" w:rsidRDefault="00B25E61" w:rsidP="00B25E61">
      <w:pPr>
        <w:suppressAutoHyphens/>
        <w:spacing w:after="0" w:line="240" w:lineRule="auto"/>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 xml:space="preserve">Jeśli ma Pani/Pan pytania dotyczące sposobu i zakresu przetwarzania Pani/Pana danych osobowych przez Przedsiębiorstwo, a także przysługujących Pani/Panu uprawnień, prosimy o kontakt: Przedsiębiorstwo Gospodarki Komunalnej Spółka z o.o. ul. Komunalna 5 Koszalin bądź drogą elektroniczną poprzez: daneosobowe@pgkkoszalin.pl. lub pisemnie na adres: Przedsiębiorstwo Gospodarki Komunalnej Spółka z o.o. ul. Komunalna 5 75-724 Koszalin. </w:t>
      </w:r>
    </w:p>
    <w:p w14:paraId="671E8692" w14:textId="77777777" w:rsidR="00B25E61" w:rsidRPr="00B25E61" w:rsidRDefault="00B25E61" w:rsidP="00B25E61">
      <w:pPr>
        <w:suppressAutoHyphens/>
        <w:spacing w:after="0" w:line="240" w:lineRule="auto"/>
        <w:jc w:val="both"/>
        <w:rPr>
          <w:rFonts w:ascii="Open Sans" w:eastAsia="SimSun" w:hAnsi="Open Sans" w:cs="Open Sans"/>
          <w:bCs/>
          <w:kern w:val="1"/>
          <w:sz w:val="16"/>
          <w:szCs w:val="16"/>
          <w:lang w:eastAsia="zh-CN"/>
        </w:rPr>
      </w:pPr>
    </w:p>
    <w:p w14:paraId="191D8401" w14:textId="77777777" w:rsidR="00B25E61" w:rsidRPr="00B25E61" w:rsidRDefault="00B25E61" w:rsidP="00B25E61">
      <w:pPr>
        <w:widowControl w:val="0"/>
        <w:numPr>
          <w:ilvl w:val="0"/>
          <w:numId w:val="164"/>
        </w:numPr>
        <w:tabs>
          <w:tab w:val="left" w:pos="426"/>
        </w:tabs>
        <w:suppressAutoHyphens/>
        <w:spacing w:after="0" w:line="240" w:lineRule="auto"/>
        <w:ind w:hanging="5568"/>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Wskazanie administratora.</w:t>
      </w:r>
    </w:p>
    <w:p w14:paraId="1C5DE299" w14:textId="77777777" w:rsidR="00B25E61" w:rsidRPr="00B25E61" w:rsidRDefault="00B25E61" w:rsidP="00B25E61">
      <w:pPr>
        <w:tabs>
          <w:tab w:val="left" w:pos="426"/>
        </w:tabs>
        <w:suppressAutoHyphens/>
        <w:spacing w:after="0" w:line="240" w:lineRule="auto"/>
        <w:ind w:left="426"/>
        <w:jc w:val="both"/>
        <w:rPr>
          <w:rFonts w:ascii="Open Sans" w:eastAsia="Times New Roman" w:hAnsi="Open Sans" w:cs="Open Sans"/>
          <w:bCs/>
          <w:sz w:val="16"/>
          <w:szCs w:val="16"/>
          <w:u w:val="single"/>
          <w:lang w:eastAsia="zh-CN"/>
        </w:rPr>
      </w:pPr>
      <w:r w:rsidRPr="00B25E61">
        <w:rPr>
          <w:rFonts w:ascii="Open Sans" w:eastAsia="SimSun" w:hAnsi="Open Sans" w:cs="Open Sans"/>
          <w:bCs/>
          <w:kern w:val="1"/>
          <w:sz w:val="16"/>
          <w:szCs w:val="16"/>
          <w:lang w:eastAsia="zh-CN"/>
        </w:rPr>
        <w:t>Administratorem Pani/Pana danych osobowych jest Przedsiębiorstwo Gospodarki Komunalnej Spółka  o.o. ul. Komunalna 5 75-724 Koszalin.</w:t>
      </w:r>
    </w:p>
    <w:p w14:paraId="58CABEF4" w14:textId="77777777" w:rsidR="00B25E61" w:rsidRPr="00B25E61" w:rsidRDefault="00B25E61" w:rsidP="00B25E61">
      <w:pPr>
        <w:widowControl w:val="0"/>
        <w:numPr>
          <w:ilvl w:val="0"/>
          <w:numId w:val="164"/>
        </w:numPr>
        <w:tabs>
          <w:tab w:val="left" w:pos="426"/>
        </w:tabs>
        <w:suppressAutoHyphens/>
        <w:spacing w:after="0" w:line="240" w:lineRule="auto"/>
        <w:ind w:left="426" w:hanging="426"/>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Cele oraz podstawa prawna przetwarzania Pani/Pana danych osobowych.</w:t>
      </w:r>
    </w:p>
    <w:p w14:paraId="750C7965" w14:textId="77777777" w:rsidR="00B25E61" w:rsidRPr="00B25E61" w:rsidRDefault="00B25E61" w:rsidP="00B25E61">
      <w:pPr>
        <w:tabs>
          <w:tab w:val="left" w:pos="426"/>
        </w:tabs>
        <w:suppressAutoHyphens/>
        <w:spacing w:after="0" w:line="240" w:lineRule="auto"/>
        <w:ind w:left="426"/>
        <w:jc w:val="both"/>
        <w:rPr>
          <w:rFonts w:ascii="Open Sans" w:eastAsia="Times New Roman" w:hAnsi="Open Sans" w:cs="Open Sans"/>
          <w:bCs/>
          <w:sz w:val="16"/>
          <w:szCs w:val="16"/>
          <w:u w:val="single"/>
          <w:lang w:eastAsia="zh-CN"/>
        </w:rPr>
      </w:pPr>
      <w:r w:rsidRPr="00B25E61">
        <w:rPr>
          <w:rFonts w:ascii="Open Sans" w:eastAsia="SimSun" w:hAnsi="Open Sans" w:cs="Open Sans"/>
          <w:bCs/>
          <w:kern w:val="1"/>
          <w:sz w:val="16"/>
          <w:szCs w:val="16"/>
          <w:lang w:eastAsia="zh-CN"/>
        </w:rPr>
        <w:t>Przedsiębiorstwo Gospodarki Komunalnej Spółka z o.o. przetwarza Pani/Pana dane osobowe w celach realizowania umowy.</w:t>
      </w:r>
    </w:p>
    <w:p w14:paraId="7A9A00F6" w14:textId="77777777" w:rsidR="00B25E61" w:rsidRPr="00B25E61" w:rsidRDefault="00B25E61" w:rsidP="00B25E61">
      <w:pPr>
        <w:widowControl w:val="0"/>
        <w:numPr>
          <w:ilvl w:val="0"/>
          <w:numId w:val="164"/>
        </w:numPr>
        <w:tabs>
          <w:tab w:val="left" w:pos="426"/>
        </w:tabs>
        <w:suppressAutoHyphens/>
        <w:spacing w:after="0" w:line="240" w:lineRule="auto"/>
        <w:ind w:left="426" w:hanging="426"/>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Obowiązek podania danych osobowych.</w:t>
      </w:r>
    </w:p>
    <w:p w14:paraId="0123E584" w14:textId="77777777" w:rsidR="00B25E61" w:rsidRPr="00B25E61" w:rsidRDefault="00B25E61" w:rsidP="00B25E61">
      <w:pPr>
        <w:tabs>
          <w:tab w:val="left" w:pos="426"/>
        </w:tabs>
        <w:suppressAutoHyphens/>
        <w:spacing w:after="0" w:line="240" w:lineRule="auto"/>
        <w:ind w:left="426"/>
        <w:jc w:val="both"/>
        <w:rPr>
          <w:rFonts w:ascii="Open Sans" w:eastAsia="Times New Roman" w:hAnsi="Open Sans" w:cs="Open Sans"/>
          <w:bCs/>
          <w:sz w:val="16"/>
          <w:szCs w:val="16"/>
          <w:u w:val="single"/>
          <w:lang w:eastAsia="zh-CN"/>
        </w:rPr>
      </w:pPr>
      <w:r w:rsidRPr="00B25E61">
        <w:rPr>
          <w:rFonts w:ascii="Open Sans" w:eastAsia="SimSun" w:hAnsi="Open Sans" w:cs="Open Sans"/>
          <w:bCs/>
          <w:kern w:val="1"/>
          <w:sz w:val="16"/>
          <w:szCs w:val="16"/>
          <w:lang w:eastAsia="zh-CN"/>
        </w:rPr>
        <w:t>Podanie przez Panią/Pana danych osobowych jest wymogiem ustawowym, wynika z realizacji obowiązków wynikających z przepisów prawa.</w:t>
      </w:r>
    </w:p>
    <w:p w14:paraId="5928AE13" w14:textId="77777777" w:rsidR="00B25E61" w:rsidRPr="00B25E61" w:rsidRDefault="00B25E61" w:rsidP="00B25E61">
      <w:pPr>
        <w:widowControl w:val="0"/>
        <w:numPr>
          <w:ilvl w:val="0"/>
          <w:numId w:val="164"/>
        </w:numPr>
        <w:tabs>
          <w:tab w:val="left" w:pos="426"/>
        </w:tabs>
        <w:suppressAutoHyphens/>
        <w:spacing w:after="0" w:line="240" w:lineRule="auto"/>
        <w:ind w:left="426" w:hanging="426"/>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Informacje o odbiorcach Pani/Pana danych osobowych.</w:t>
      </w:r>
    </w:p>
    <w:p w14:paraId="08AB06CB" w14:textId="77777777" w:rsidR="00B25E61" w:rsidRPr="00B25E61" w:rsidRDefault="00B25E61" w:rsidP="00B25E61">
      <w:pPr>
        <w:tabs>
          <w:tab w:val="left" w:pos="426"/>
        </w:tabs>
        <w:suppressAutoHyphens/>
        <w:spacing w:after="0" w:line="240" w:lineRule="auto"/>
        <w:ind w:left="426"/>
        <w:jc w:val="both"/>
        <w:rPr>
          <w:rFonts w:ascii="Open Sans" w:eastAsia="Times New Roman" w:hAnsi="Open Sans" w:cs="Open Sans"/>
          <w:bCs/>
          <w:sz w:val="16"/>
          <w:szCs w:val="16"/>
          <w:u w:val="single"/>
          <w:lang w:eastAsia="zh-CN"/>
        </w:rPr>
      </w:pPr>
      <w:r w:rsidRPr="00B25E61">
        <w:rPr>
          <w:rFonts w:ascii="Open Sans" w:eastAsia="SimSun" w:hAnsi="Open Sans" w:cs="Open Sans"/>
          <w:bCs/>
          <w:kern w:val="1"/>
          <w:sz w:val="16"/>
          <w:szCs w:val="16"/>
          <w:lang w:eastAsia="zh-CN"/>
        </w:rPr>
        <w:t>W związku z przetwarzaniem Pani/Pana danych osobowych w celach wskazanych w pkt. II, Pani/Pana dane osobowe mogą być udostępniane następującym odbiorcom bądź kategoriom odbiorców: organom władzy publicznej podmiotom wykonującym zadania publiczne lub działającym na zlecenie organów władzy publicznej, w zakresie i w celach, które wynikają  przepisów prawa np. policja, sąd, prokuratura, urząd skarbowy, komornik sądowy.</w:t>
      </w:r>
    </w:p>
    <w:p w14:paraId="24304A4D" w14:textId="77777777" w:rsidR="00B25E61" w:rsidRPr="00B25E61" w:rsidRDefault="00B25E61" w:rsidP="00B25E61">
      <w:pPr>
        <w:widowControl w:val="0"/>
        <w:numPr>
          <w:ilvl w:val="0"/>
          <w:numId w:val="164"/>
        </w:numPr>
        <w:tabs>
          <w:tab w:val="left" w:pos="426"/>
        </w:tabs>
        <w:suppressAutoHyphens/>
        <w:spacing w:after="0" w:line="240" w:lineRule="auto"/>
        <w:ind w:left="426" w:hanging="426"/>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Okresy przetwarzania danych osobowych.</w:t>
      </w:r>
      <w:r w:rsidRPr="00B25E61">
        <w:rPr>
          <w:rFonts w:ascii="Open Sans" w:eastAsia="Times New Roman" w:hAnsi="Open Sans" w:cs="Open Sans"/>
          <w:bCs/>
          <w:sz w:val="16"/>
          <w:szCs w:val="16"/>
          <w:u w:val="single"/>
          <w:lang w:eastAsia="zh-CN"/>
        </w:rPr>
        <w:t xml:space="preserve"> </w:t>
      </w:r>
    </w:p>
    <w:p w14:paraId="6B9F3A6C" w14:textId="77777777" w:rsidR="00B25E61" w:rsidRPr="00B25E61" w:rsidRDefault="00B25E61" w:rsidP="00B25E61">
      <w:pPr>
        <w:tabs>
          <w:tab w:val="left" w:pos="426"/>
        </w:tabs>
        <w:suppressAutoHyphens/>
        <w:spacing w:after="0" w:line="240" w:lineRule="auto"/>
        <w:ind w:left="426"/>
        <w:jc w:val="both"/>
        <w:rPr>
          <w:rFonts w:ascii="Open Sans" w:eastAsia="Times New Roman" w:hAnsi="Open Sans" w:cs="Open Sans"/>
          <w:bCs/>
          <w:kern w:val="1"/>
          <w:sz w:val="16"/>
          <w:szCs w:val="16"/>
          <w:u w:val="single"/>
          <w:lang w:eastAsia="zh-CN"/>
        </w:rPr>
      </w:pPr>
      <w:r w:rsidRPr="00B25E61">
        <w:rPr>
          <w:rFonts w:ascii="Open Sans" w:eastAsia="SimSun" w:hAnsi="Open Sans" w:cs="Open Sans"/>
          <w:bCs/>
          <w:kern w:val="1"/>
          <w:sz w:val="16"/>
          <w:szCs w:val="16"/>
          <w:lang w:eastAsia="zh-CN"/>
        </w:rPr>
        <w:t>Pani/Pana dane osobowe będą przetwarzane przez okres niezbędny do realizacji wskazanych w pkt. II celów, a po tym czasie przez okres oraz w zakresie wymaganym przez przepisy prawa.</w:t>
      </w:r>
    </w:p>
    <w:p w14:paraId="569121E4" w14:textId="77777777" w:rsidR="00B25E61" w:rsidRPr="00B25E61" w:rsidRDefault="00B25E61" w:rsidP="00B25E61">
      <w:pPr>
        <w:widowControl w:val="0"/>
        <w:numPr>
          <w:ilvl w:val="0"/>
          <w:numId w:val="164"/>
        </w:numPr>
        <w:tabs>
          <w:tab w:val="left" w:pos="426"/>
        </w:tabs>
        <w:suppressAutoHyphens/>
        <w:spacing w:after="0" w:line="240" w:lineRule="auto"/>
        <w:ind w:left="426" w:hanging="426"/>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Prawa osoby, której dane dotyczą.</w:t>
      </w:r>
    </w:p>
    <w:p w14:paraId="18CE0DF5" w14:textId="77777777" w:rsidR="00B25E61" w:rsidRPr="00B25E61" w:rsidRDefault="00B25E61" w:rsidP="00B25E61">
      <w:pPr>
        <w:tabs>
          <w:tab w:val="left" w:pos="426"/>
        </w:tabs>
        <w:suppressAutoHyphens/>
        <w:spacing w:after="0" w:line="240" w:lineRule="auto"/>
        <w:ind w:left="426"/>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Przedsiębiorstwo pragnie zapewnić Panią/Pana, że wszystkim osobom, których danych osobowe są przetwarzane w Przedsiębiorstwie Gospodarki Komunalnej Spółka z o.o. w Koszalinie, przysługują odpowiednie prawa wynikające z RODO. W związku z tym przysługują Pani/Panu następujące prawa:</w:t>
      </w:r>
    </w:p>
    <w:p w14:paraId="33FA3996" w14:textId="77777777" w:rsidR="00B25E61" w:rsidRPr="00B25E61" w:rsidRDefault="00B25E61" w:rsidP="00B25E61">
      <w:pPr>
        <w:widowControl w:val="0"/>
        <w:numPr>
          <w:ilvl w:val="1"/>
          <w:numId w:val="165"/>
        </w:numPr>
        <w:tabs>
          <w:tab w:val="clear" w:pos="708"/>
          <w:tab w:val="left" w:pos="709"/>
        </w:tabs>
        <w:suppressAutoHyphens/>
        <w:spacing w:after="0" w:line="240" w:lineRule="auto"/>
        <w:ind w:hanging="654"/>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Prawo dostępu do danych osobowych, w tym prawo do uzyskania kopii tych danych.</w:t>
      </w:r>
    </w:p>
    <w:p w14:paraId="217FF135" w14:textId="77777777" w:rsidR="00B25E61" w:rsidRPr="00B25E61" w:rsidRDefault="00B25E61" w:rsidP="00B25E61">
      <w:pPr>
        <w:widowControl w:val="0"/>
        <w:numPr>
          <w:ilvl w:val="1"/>
          <w:numId w:val="165"/>
        </w:numPr>
        <w:tabs>
          <w:tab w:val="clear" w:pos="708"/>
          <w:tab w:val="left" w:pos="709"/>
        </w:tabs>
        <w:suppressAutoHyphens/>
        <w:spacing w:after="0" w:line="240" w:lineRule="auto"/>
        <w:ind w:left="709" w:hanging="283"/>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Prawo do żądania sprostowania (poprawiania) danych osobowych – w przypadku gdy dane są nieprawidłowe lub niekompletne.</w:t>
      </w:r>
    </w:p>
    <w:p w14:paraId="44553D32" w14:textId="77777777" w:rsidR="00B25E61" w:rsidRPr="00B25E61" w:rsidRDefault="00B25E61" w:rsidP="00B25E61">
      <w:pPr>
        <w:widowControl w:val="0"/>
        <w:numPr>
          <w:ilvl w:val="1"/>
          <w:numId w:val="165"/>
        </w:numPr>
        <w:tabs>
          <w:tab w:val="clear" w:pos="708"/>
          <w:tab w:val="left" w:pos="709"/>
        </w:tabs>
        <w:suppressAutoHyphens/>
        <w:spacing w:after="0" w:line="240" w:lineRule="auto"/>
        <w:ind w:hanging="654"/>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Prawo do żądania usunięcia danych osobowych (tzw. „prawo do bycia zapominanym”).</w:t>
      </w:r>
    </w:p>
    <w:p w14:paraId="151970D2" w14:textId="77777777" w:rsidR="00B25E61" w:rsidRPr="00B25E61" w:rsidRDefault="00B25E61" w:rsidP="00B25E61">
      <w:pPr>
        <w:widowControl w:val="0"/>
        <w:numPr>
          <w:ilvl w:val="1"/>
          <w:numId w:val="165"/>
        </w:numPr>
        <w:tabs>
          <w:tab w:val="clear" w:pos="708"/>
          <w:tab w:val="left" w:pos="709"/>
        </w:tabs>
        <w:suppressAutoHyphens/>
        <w:spacing w:after="0" w:line="240" w:lineRule="auto"/>
        <w:ind w:hanging="654"/>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Prawo do żądania ograniczenia przetwarzania danych osobowych.</w:t>
      </w:r>
    </w:p>
    <w:p w14:paraId="0C09F0F9" w14:textId="77777777" w:rsidR="00B25E61" w:rsidRPr="00B25E61" w:rsidRDefault="00B25E61" w:rsidP="00B25E61">
      <w:pPr>
        <w:widowControl w:val="0"/>
        <w:numPr>
          <w:ilvl w:val="1"/>
          <w:numId w:val="165"/>
        </w:numPr>
        <w:tabs>
          <w:tab w:val="clear" w:pos="708"/>
          <w:tab w:val="left" w:pos="709"/>
        </w:tabs>
        <w:suppressAutoHyphens/>
        <w:spacing w:after="0" w:line="240" w:lineRule="auto"/>
        <w:ind w:hanging="654"/>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Prawo do wniesienia sprzeciwu wobec przetwarzania.</w:t>
      </w:r>
    </w:p>
    <w:p w14:paraId="746E3B46" w14:textId="77777777" w:rsidR="00B25E61" w:rsidRPr="00B25E61" w:rsidRDefault="00B25E61" w:rsidP="00B25E61">
      <w:pPr>
        <w:widowControl w:val="0"/>
        <w:numPr>
          <w:ilvl w:val="1"/>
          <w:numId w:val="165"/>
        </w:numPr>
        <w:tabs>
          <w:tab w:val="clear" w:pos="708"/>
          <w:tab w:val="left" w:pos="709"/>
        </w:tabs>
        <w:suppressAutoHyphens/>
        <w:spacing w:after="0" w:line="240" w:lineRule="auto"/>
        <w:ind w:hanging="654"/>
        <w:jc w:val="both"/>
        <w:rPr>
          <w:rFonts w:ascii="Open Sans" w:eastAsia="Times New Roman" w:hAnsi="Open Sans" w:cs="Open Sans"/>
          <w:bCs/>
          <w:sz w:val="16"/>
          <w:szCs w:val="16"/>
          <w:u w:val="single"/>
          <w:lang w:eastAsia="zh-CN"/>
        </w:rPr>
      </w:pPr>
      <w:r w:rsidRPr="00B25E61">
        <w:rPr>
          <w:rFonts w:ascii="Open Sans" w:eastAsia="SimSun" w:hAnsi="Open Sans" w:cs="Open Sans"/>
          <w:bCs/>
          <w:kern w:val="1"/>
          <w:sz w:val="16"/>
          <w:szCs w:val="16"/>
          <w:lang w:eastAsia="zh-CN"/>
        </w:rPr>
        <w:t>Prawo do przenoszenia danych.</w:t>
      </w:r>
    </w:p>
    <w:p w14:paraId="43E4DCD2" w14:textId="77777777" w:rsidR="00B25E61" w:rsidRPr="00B25E61" w:rsidRDefault="00B25E61" w:rsidP="00B25E61">
      <w:pPr>
        <w:widowControl w:val="0"/>
        <w:numPr>
          <w:ilvl w:val="0"/>
          <w:numId w:val="164"/>
        </w:numPr>
        <w:tabs>
          <w:tab w:val="left" w:pos="426"/>
        </w:tabs>
        <w:suppressAutoHyphens/>
        <w:spacing w:after="0" w:line="240" w:lineRule="auto"/>
        <w:ind w:left="426" w:hanging="426"/>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Prawo do cofnięcia zgody na przetwarzanie danych osobowych.</w:t>
      </w:r>
    </w:p>
    <w:p w14:paraId="3DF84FD0" w14:textId="77777777" w:rsidR="00B25E61" w:rsidRPr="00B25E61" w:rsidRDefault="00B25E61" w:rsidP="00B25E61">
      <w:pPr>
        <w:tabs>
          <w:tab w:val="left" w:pos="426"/>
        </w:tabs>
        <w:suppressAutoHyphens/>
        <w:spacing w:after="0" w:line="240" w:lineRule="auto"/>
        <w:ind w:left="426"/>
        <w:jc w:val="both"/>
        <w:rPr>
          <w:rFonts w:ascii="Open Sans" w:eastAsia="Times New Roman" w:hAnsi="Open Sans" w:cs="Open Sans"/>
          <w:bCs/>
          <w:sz w:val="16"/>
          <w:szCs w:val="16"/>
          <w:u w:val="single"/>
          <w:lang w:eastAsia="zh-CN"/>
        </w:rPr>
      </w:pPr>
      <w:r w:rsidRPr="00B25E61">
        <w:rPr>
          <w:rFonts w:ascii="Open Sans" w:eastAsia="SimSun" w:hAnsi="Open Sans" w:cs="Open Sans"/>
          <w:bCs/>
          <w:kern w:val="1"/>
          <w:sz w:val="16"/>
          <w:szCs w:val="16"/>
          <w:lang w:eastAsia="zh-CN"/>
        </w:rPr>
        <w:t xml:space="preserve">W zakresie, w jakim udzieliła Pani/Pan zgody na przetwarzanie danych osobowych, przysługuje Pani/Panu prawo do jej cofnięcia. Cofnięcie zgody nie ma wpływu na zgodność z prawem przetwarzania danych, którego dokonano na podstawie zgody przed jej wycofaniem. </w:t>
      </w:r>
    </w:p>
    <w:p w14:paraId="7A1AAB23" w14:textId="77777777" w:rsidR="00B25E61" w:rsidRPr="00B25E61" w:rsidRDefault="00B25E61" w:rsidP="00B25E61">
      <w:pPr>
        <w:widowControl w:val="0"/>
        <w:numPr>
          <w:ilvl w:val="0"/>
          <w:numId w:val="164"/>
        </w:numPr>
        <w:tabs>
          <w:tab w:val="left" w:pos="426"/>
        </w:tabs>
        <w:suppressAutoHyphens/>
        <w:spacing w:after="0" w:line="240" w:lineRule="auto"/>
        <w:ind w:left="426" w:hanging="426"/>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 xml:space="preserve">Prawo wniesienia skargi do organu nadzorczego. </w:t>
      </w:r>
    </w:p>
    <w:p w14:paraId="6C244FFA" w14:textId="77777777" w:rsidR="00B25E61" w:rsidRPr="00B25E61" w:rsidRDefault="00B25E61" w:rsidP="00B25E61">
      <w:pPr>
        <w:tabs>
          <w:tab w:val="left" w:pos="426"/>
        </w:tabs>
        <w:suppressAutoHyphens/>
        <w:spacing w:after="0" w:line="240" w:lineRule="auto"/>
        <w:ind w:left="426"/>
        <w:jc w:val="both"/>
        <w:rPr>
          <w:rFonts w:ascii="Open Sans" w:eastAsia="Times New Roman" w:hAnsi="Open Sans" w:cs="Open Sans"/>
          <w:bCs/>
          <w:sz w:val="16"/>
          <w:szCs w:val="16"/>
          <w:u w:val="single"/>
          <w:lang w:eastAsia="zh-CN"/>
        </w:rPr>
      </w:pPr>
      <w:r w:rsidRPr="00B25E61">
        <w:rPr>
          <w:rFonts w:ascii="Open Sans" w:eastAsia="SimSun" w:hAnsi="Open Sans" w:cs="Open Sans"/>
          <w:bCs/>
          <w:kern w:val="1"/>
          <w:sz w:val="16"/>
          <w:szCs w:val="16"/>
          <w:lang w:eastAsia="zh-CN"/>
        </w:rPr>
        <w:t>W przypadku uznania, iż przetwarzanie przez Przedsiębiorstwo Pani/Pana danych osobowych narusza przepisy RODO, przysługuje Pani/Panu prawo do wniesienia skargi do właściwego organu nadzorczego.</w:t>
      </w:r>
    </w:p>
    <w:p w14:paraId="481D2A2C" w14:textId="77777777" w:rsidR="00B25E61" w:rsidRPr="00B25E61" w:rsidRDefault="00B25E61" w:rsidP="00B25E61">
      <w:pPr>
        <w:widowControl w:val="0"/>
        <w:suppressAutoHyphens/>
        <w:spacing w:after="120" w:line="240" w:lineRule="auto"/>
        <w:rPr>
          <w:rFonts w:ascii="Times New Roman" w:eastAsia="SimSun" w:hAnsi="Times New Roman" w:cs="Lucida Sans"/>
          <w:bCs/>
          <w:kern w:val="1"/>
          <w:sz w:val="16"/>
          <w:szCs w:val="16"/>
          <w:lang w:eastAsia="zh-CN"/>
        </w:rPr>
      </w:pPr>
    </w:p>
    <w:p w14:paraId="21E7B9AC" w14:textId="77777777" w:rsidR="00B25E61" w:rsidRPr="00B25E61" w:rsidRDefault="00B25E61" w:rsidP="00B25E61">
      <w:pPr>
        <w:tabs>
          <w:tab w:val="left" w:pos="426"/>
        </w:tabs>
        <w:suppressAutoHyphens/>
        <w:spacing w:after="0" w:line="240" w:lineRule="auto"/>
        <w:jc w:val="center"/>
        <w:rPr>
          <w:rFonts w:ascii="Open Sans" w:eastAsia="Times New Roman" w:hAnsi="Open Sans" w:cs="Open Sans"/>
          <w:bCs/>
          <w:sz w:val="16"/>
          <w:szCs w:val="16"/>
          <w:u w:val="single"/>
          <w:lang w:eastAsia="zh-CN"/>
        </w:rPr>
      </w:pPr>
      <w:r w:rsidRPr="00B25E61">
        <w:rPr>
          <w:rFonts w:ascii="Open Sans" w:eastAsia="Times New Roman" w:hAnsi="Open Sans" w:cs="Open Sans"/>
          <w:bCs/>
          <w:sz w:val="16"/>
          <w:szCs w:val="16"/>
          <w:lang w:eastAsia="zh-CN"/>
        </w:rPr>
        <w:t>Wykonawca:</w:t>
      </w:r>
    </w:p>
    <w:p w14:paraId="51CAAD3C" w14:textId="77777777" w:rsidR="00B25E61" w:rsidRPr="00B25E61" w:rsidRDefault="00B25E61" w:rsidP="00B25E61">
      <w:pPr>
        <w:tabs>
          <w:tab w:val="left" w:pos="426"/>
        </w:tabs>
        <w:suppressAutoHyphens/>
        <w:spacing w:after="0" w:line="240" w:lineRule="auto"/>
        <w:jc w:val="both"/>
        <w:rPr>
          <w:rFonts w:ascii="Open Sans" w:eastAsia="Times New Roman" w:hAnsi="Open Sans" w:cs="Open Sans"/>
          <w:bCs/>
          <w:u w:val="single"/>
          <w:lang w:eastAsia="zh-CN"/>
        </w:rPr>
      </w:pPr>
    </w:p>
    <w:p w14:paraId="6764C803" w14:textId="77777777" w:rsidR="00B25E61" w:rsidRPr="00B25E61" w:rsidRDefault="00B25E61" w:rsidP="00B25E61">
      <w:pPr>
        <w:tabs>
          <w:tab w:val="left" w:pos="426"/>
        </w:tabs>
        <w:suppressAutoHyphens/>
        <w:spacing w:after="0" w:line="240" w:lineRule="auto"/>
        <w:jc w:val="center"/>
        <w:rPr>
          <w:rFonts w:ascii="Open Sans" w:eastAsia="Times New Roman" w:hAnsi="Open Sans" w:cs="Open Sans"/>
          <w:bCs/>
          <w:sz w:val="16"/>
          <w:szCs w:val="16"/>
          <w:u w:val="single"/>
          <w:lang w:eastAsia="zh-CN"/>
        </w:rPr>
      </w:pPr>
      <w:r w:rsidRPr="00B25E61">
        <w:rPr>
          <w:rFonts w:ascii="Open Sans" w:eastAsia="Times New Roman" w:hAnsi="Open Sans" w:cs="Open Sans"/>
          <w:bCs/>
          <w:lang w:eastAsia="zh-CN"/>
        </w:rPr>
        <w:t xml:space="preserve">……………………………………………                                                                                                                                                                                                                                                                                                                                                                                                                                                                                                                                                                                                                                                                                                                                                                                                                                                                                                                                                                                                                                                                                                                                                                                                                                                                                                                                                                                                                                                                                                                                                                                                                                                                                                                                                                                                                                                                                                                                                                                                                                                                                                                                                                                                                                                                                                                                                                                                                                                                                                                                                                                                                                                                                                                                                                                                                                                                                                                                                                                                                                                                                                                                                                                  </w:t>
      </w:r>
      <w:r w:rsidRPr="00B25E61">
        <w:rPr>
          <w:rFonts w:ascii="Open Sans" w:eastAsia="Times New Roman" w:hAnsi="Open Sans" w:cs="Open Sans"/>
          <w:bCs/>
          <w:sz w:val="16"/>
          <w:szCs w:val="16"/>
          <w:lang w:eastAsia="zh-CN"/>
        </w:rPr>
        <w:t>(podpis Wykonawcy/Pełnomocnika)</w:t>
      </w:r>
    </w:p>
    <w:p w14:paraId="205A068A" w14:textId="77777777" w:rsidR="00B25E61" w:rsidRPr="00B25E61" w:rsidRDefault="00B25E61" w:rsidP="00B25E61">
      <w:pPr>
        <w:tabs>
          <w:tab w:val="left" w:pos="426"/>
        </w:tabs>
        <w:suppressAutoHyphens/>
        <w:spacing w:after="0" w:line="240" w:lineRule="auto"/>
        <w:jc w:val="center"/>
        <w:rPr>
          <w:rFonts w:ascii="Open Sans" w:eastAsia="Times New Roman" w:hAnsi="Open Sans" w:cs="Open Sans"/>
          <w:bCs/>
          <w:sz w:val="16"/>
          <w:szCs w:val="16"/>
          <w:u w:val="single"/>
          <w:lang w:eastAsia="zh-CN"/>
        </w:rPr>
      </w:pPr>
    </w:p>
    <w:p w14:paraId="32593FB0" w14:textId="28E3B26E" w:rsidR="005E2F99" w:rsidRDefault="005E2F99" w:rsidP="001104EE">
      <w:pPr>
        <w:widowControl w:val="0"/>
        <w:suppressAutoHyphens/>
        <w:spacing w:after="0" w:line="240" w:lineRule="auto"/>
        <w:jc w:val="right"/>
        <w:rPr>
          <w:rFonts w:ascii="Open Sans" w:eastAsia="SimSun" w:hAnsi="Open Sans" w:cs="Open Sans"/>
          <w:bCs/>
          <w:kern w:val="1"/>
          <w:sz w:val="18"/>
          <w:szCs w:val="18"/>
          <w:lang w:bidi="hi-IN"/>
        </w:rPr>
      </w:pPr>
    </w:p>
    <w:p w14:paraId="4240EDE4" w14:textId="47028225" w:rsidR="00391421" w:rsidRDefault="00391421" w:rsidP="001104EE">
      <w:pPr>
        <w:widowControl w:val="0"/>
        <w:suppressAutoHyphens/>
        <w:spacing w:after="0" w:line="240" w:lineRule="auto"/>
        <w:jc w:val="right"/>
        <w:rPr>
          <w:rFonts w:ascii="Open Sans" w:eastAsia="SimSun" w:hAnsi="Open Sans" w:cs="Open Sans"/>
          <w:bCs/>
          <w:kern w:val="1"/>
          <w:sz w:val="18"/>
          <w:szCs w:val="18"/>
          <w:lang w:bidi="hi-IN"/>
        </w:rPr>
      </w:pPr>
    </w:p>
    <w:bookmarkEnd w:id="39"/>
    <w:p w14:paraId="55B2D5BD" w14:textId="77777777" w:rsidR="001E35DC" w:rsidRDefault="001E35DC" w:rsidP="007971F5">
      <w:pPr>
        <w:tabs>
          <w:tab w:val="center" w:pos="4536"/>
          <w:tab w:val="right" w:pos="9072"/>
        </w:tabs>
        <w:spacing w:after="0" w:line="240" w:lineRule="auto"/>
        <w:jc w:val="right"/>
        <w:rPr>
          <w:rFonts w:ascii="Open Sans" w:eastAsia="Times New Roman" w:hAnsi="Open Sans" w:cs="Open Sans"/>
          <w:bCs/>
          <w:sz w:val="16"/>
          <w:szCs w:val="16"/>
        </w:rPr>
      </w:pPr>
    </w:p>
    <w:p w14:paraId="5214BFF6" w14:textId="77777777" w:rsidR="001E35DC" w:rsidRDefault="001E35DC" w:rsidP="007971F5">
      <w:pPr>
        <w:tabs>
          <w:tab w:val="center" w:pos="4536"/>
          <w:tab w:val="right" w:pos="9072"/>
        </w:tabs>
        <w:spacing w:after="0" w:line="240" w:lineRule="auto"/>
        <w:jc w:val="right"/>
        <w:rPr>
          <w:rFonts w:ascii="Open Sans" w:eastAsia="Times New Roman" w:hAnsi="Open Sans" w:cs="Open Sans"/>
          <w:bCs/>
          <w:sz w:val="16"/>
          <w:szCs w:val="16"/>
        </w:rPr>
      </w:pPr>
    </w:p>
    <w:p w14:paraId="23EBB69D" w14:textId="48BE92DB" w:rsidR="007971F5" w:rsidRPr="007971F5" w:rsidRDefault="007971F5" w:rsidP="007971F5">
      <w:pPr>
        <w:tabs>
          <w:tab w:val="center" w:pos="4536"/>
          <w:tab w:val="right" w:pos="9072"/>
        </w:tabs>
        <w:spacing w:after="0" w:line="240" w:lineRule="auto"/>
        <w:jc w:val="right"/>
        <w:rPr>
          <w:rFonts w:ascii="Open Sans" w:eastAsia="Times New Roman" w:hAnsi="Open Sans" w:cs="Open Sans"/>
          <w:bCs/>
          <w:sz w:val="16"/>
          <w:szCs w:val="16"/>
        </w:rPr>
      </w:pPr>
      <w:r w:rsidRPr="007971F5">
        <w:rPr>
          <w:rFonts w:ascii="Open Sans" w:eastAsia="Times New Roman" w:hAnsi="Open Sans" w:cs="Open Sans"/>
          <w:bCs/>
          <w:sz w:val="16"/>
          <w:szCs w:val="16"/>
        </w:rPr>
        <w:t xml:space="preserve">Załącznik nr </w:t>
      </w:r>
      <w:r w:rsidR="0038174A">
        <w:rPr>
          <w:rFonts w:ascii="Open Sans" w:eastAsia="Times New Roman" w:hAnsi="Open Sans" w:cs="Open Sans"/>
          <w:bCs/>
          <w:sz w:val="16"/>
          <w:szCs w:val="16"/>
        </w:rPr>
        <w:t>7</w:t>
      </w:r>
      <w:r w:rsidRPr="007971F5">
        <w:rPr>
          <w:rFonts w:ascii="Open Sans" w:eastAsia="Times New Roman" w:hAnsi="Open Sans" w:cs="Open Sans"/>
          <w:bCs/>
          <w:sz w:val="16"/>
          <w:szCs w:val="16"/>
        </w:rPr>
        <w:t xml:space="preserve"> do SWZ</w:t>
      </w:r>
    </w:p>
    <w:p w14:paraId="24C96015" w14:textId="77777777" w:rsidR="007971F5" w:rsidRPr="007971F5" w:rsidRDefault="007971F5" w:rsidP="007971F5">
      <w:pPr>
        <w:tabs>
          <w:tab w:val="center" w:pos="4536"/>
          <w:tab w:val="right" w:pos="9072"/>
        </w:tabs>
        <w:spacing w:after="0" w:line="240" w:lineRule="auto"/>
        <w:rPr>
          <w:rFonts w:ascii="Open Sans" w:eastAsia="Times New Roman" w:hAnsi="Open Sans" w:cs="Open Sans"/>
          <w:sz w:val="24"/>
          <w:szCs w:val="24"/>
        </w:rPr>
      </w:pPr>
    </w:p>
    <w:p w14:paraId="5C77BE33" w14:textId="77777777" w:rsidR="007971F5" w:rsidRPr="007971F5" w:rsidRDefault="007971F5" w:rsidP="007971F5">
      <w:pPr>
        <w:spacing w:after="0" w:line="240" w:lineRule="auto"/>
        <w:ind w:left="5245"/>
        <w:jc w:val="center"/>
        <w:rPr>
          <w:rFonts w:ascii="Open Sans" w:eastAsia="Times New Roman" w:hAnsi="Open Sans" w:cs="Open Sans"/>
          <w:sz w:val="16"/>
          <w:szCs w:val="16"/>
        </w:rPr>
      </w:pPr>
      <w:r w:rsidRPr="007971F5">
        <w:rPr>
          <w:rFonts w:ascii="Open Sans" w:eastAsia="Times New Roman" w:hAnsi="Open Sans" w:cs="Open Sans"/>
          <w:sz w:val="16"/>
          <w:szCs w:val="16"/>
        </w:rPr>
        <w:t>……….................................................</w:t>
      </w:r>
    </w:p>
    <w:p w14:paraId="78C889AF" w14:textId="77777777" w:rsidR="007971F5" w:rsidRPr="007971F5" w:rsidRDefault="007971F5" w:rsidP="007971F5">
      <w:pPr>
        <w:spacing w:after="0" w:line="240" w:lineRule="auto"/>
        <w:ind w:left="5245"/>
        <w:jc w:val="center"/>
        <w:rPr>
          <w:rFonts w:ascii="Open Sans" w:eastAsia="Times New Roman" w:hAnsi="Open Sans" w:cs="Open Sans"/>
          <w:sz w:val="16"/>
          <w:szCs w:val="16"/>
        </w:rPr>
      </w:pPr>
      <w:r w:rsidRPr="007971F5">
        <w:rPr>
          <w:rFonts w:ascii="Open Sans" w:eastAsia="Times New Roman" w:hAnsi="Open Sans" w:cs="Open Sans"/>
          <w:sz w:val="16"/>
          <w:szCs w:val="16"/>
        </w:rPr>
        <w:t>(</w:t>
      </w:r>
      <w:r w:rsidRPr="007971F5">
        <w:rPr>
          <w:rFonts w:ascii="Open Sans" w:eastAsia="Times New Roman" w:hAnsi="Open Sans" w:cs="Open Sans"/>
          <w:i/>
          <w:sz w:val="16"/>
          <w:szCs w:val="16"/>
        </w:rPr>
        <w:t>miejscowość i data</w:t>
      </w:r>
      <w:r w:rsidRPr="007971F5">
        <w:rPr>
          <w:rFonts w:ascii="Open Sans" w:eastAsia="Times New Roman" w:hAnsi="Open Sans" w:cs="Open Sans"/>
          <w:sz w:val="16"/>
          <w:szCs w:val="16"/>
        </w:rPr>
        <w:t>)</w:t>
      </w:r>
    </w:p>
    <w:p w14:paraId="4056F2A3" w14:textId="77777777" w:rsidR="007971F5" w:rsidRPr="007971F5" w:rsidRDefault="007971F5" w:rsidP="007971F5">
      <w:pPr>
        <w:shd w:val="clear" w:color="auto" w:fill="FFFFFF"/>
        <w:spacing w:after="150" w:line="240" w:lineRule="auto"/>
        <w:jc w:val="both"/>
        <w:rPr>
          <w:rFonts w:ascii="Open Sans" w:eastAsia="Calibri" w:hAnsi="Open Sans" w:cs="Open Sans"/>
          <w:bCs/>
          <w:sz w:val="24"/>
          <w:szCs w:val="24"/>
        </w:rPr>
      </w:pPr>
    </w:p>
    <w:p w14:paraId="62A73EFD" w14:textId="77777777" w:rsidR="007971F5" w:rsidRPr="007971F5" w:rsidRDefault="007971F5" w:rsidP="007971F5">
      <w:pPr>
        <w:shd w:val="clear" w:color="auto" w:fill="FFFFFF"/>
        <w:spacing w:after="150" w:line="240" w:lineRule="auto"/>
        <w:jc w:val="both"/>
        <w:rPr>
          <w:rFonts w:ascii="Open Sans" w:eastAsia="Times New Roman" w:hAnsi="Open Sans" w:cs="Open Sans"/>
          <w:highlight w:val="yellow"/>
          <w:lang w:eastAsia="ar-SA"/>
        </w:rPr>
      </w:pPr>
      <w:r w:rsidRPr="007971F5">
        <w:rPr>
          <w:rFonts w:ascii="Open Sans" w:eastAsia="Calibri" w:hAnsi="Open Sans" w:cs="Open Sans"/>
          <w:bCs/>
        </w:rPr>
        <w:t>OŚWIADCZENIE O BRAKU PODSTAW DO WYKLUCZENIA Z POSTĘPOWANIA</w:t>
      </w:r>
      <w:r w:rsidRPr="007971F5">
        <w:rPr>
          <w:rFonts w:ascii="Open Sans" w:eastAsia="Times New Roman" w:hAnsi="Open Sans" w:cs="Open Sans"/>
          <w:bCs/>
          <w:color w:val="444444"/>
        </w:rPr>
        <w:t xml:space="preserve"> </w:t>
      </w:r>
      <w:r w:rsidRPr="007971F5">
        <w:rPr>
          <w:rFonts w:ascii="Open Sans" w:eastAsia="Times New Roman" w:hAnsi="Open Sans" w:cs="Open Sans"/>
          <w:bCs/>
          <w:color w:val="444444"/>
        </w:rPr>
        <w:br/>
        <w:t xml:space="preserve">na podstawie </w:t>
      </w:r>
      <w:r w:rsidRPr="007971F5">
        <w:rPr>
          <w:rFonts w:ascii="Open Sans" w:eastAsia="Times New Roman" w:hAnsi="Open Sans" w:cs="Open Sans"/>
          <w:bCs/>
        </w:rPr>
        <w:t>ustawy o szczególnych rozwiązaniach w zakresie przeciwdziałania wspieraniu agresji na Ukrainę oraz służących ochronie bezpieczeństwa narodowego</w:t>
      </w:r>
      <w:r w:rsidRPr="007971F5">
        <w:rPr>
          <w:rFonts w:ascii="Open Sans" w:eastAsia="Times New Roman" w:hAnsi="Open Sans" w:cs="Open Sans"/>
          <w:bCs/>
        </w:rPr>
        <w:br/>
        <w:t>(Dz. U.z 2022 r. poz. 835)</w:t>
      </w:r>
    </w:p>
    <w:p w14:paraId="45285FB4" w14:textId="77777777" w:rsidR="007971F5" w:rsidRPr="007971F5" w:rsidRDefault="007971F5" w:rsidP="007971F5">
      <w:pPr>
        <w:spacing w:after="0" w:line="240" w:lineRule="auto"/>
        <w:ind w:right="-427"/>
        <w:jc w:val="both"/>
        <w:rPr>
          <w:rFonts w:ascii="Open Sans" w:eastAsia="Times New Roman" w:hAnsi="Open Sans" w:cs="Open Sans"/>
          <w:sz w:val="24"/>
          <w:szCs w:val="24"/>
          <w:lang w:eastAsia="ar-SA"/>
        </w:rPr>
      </w:pPr>
      <w:r w:rsidRPr="007971F5">
        <w:rPr>
          <w:rFonts w:ascii="Open Sans" w:eastAsia="Times New Roman" w:hAnsi="Open Sans" w:cs="Open Sans"/>
          <w:sz w:val="24"/>
          <w:szCs w:val="24"/>
          <w:lang w:eastAsia="ar-SA"/>
        </w:rPr>
        <w:t xml:space="preserve">        </w:t>
      </w:r>
    </w:p>
    <w:p w14:paraId="5DC06696" w14:textId="43138A40" w:rsidR="007971F5" w:rsidRPr="007971F5" w:rsidRDefault="007971F5" w:rsidP="00BE0CA1">
      <w:pPr>
        <w:spacing w:after="0" w:line="240" w:lineRule="auto"/>
        <w:ind w:right="-427"/>
        <w:jc w:val="both"/>
        <w:rPr>
          <w:rFonts w:ascii="Open Sans" w:eastAsia="Times New Roman" w:hAnsi="Open Sans" w:cs="Open Sans"/>
          <w:b/>
          <w:bCs/>
          <w:sz w:val="21"/>
          <w:szCs w:val="21"/>
        </w:rPr>
      </w:pPr>
      <w:r w:rsidRPr="007971F5">
        <w:rPr>
          <w:rFonts w:ascii="Open Sans" w:eastAsia="Times New Roman" w:hAnsi="Open Sans" w:cs="Open Sans"/>
          <w:sz w:val="24"/>
          <w:szCs w:val="24"/>
          <w:lang w:eastAsia="ar-SA"/>
        </w:rPr>
        <w:t xml:space="preserve">    </w:t>
      </w:r>
      <w:r w:rsidRPr="007971F5">
        <w:rPr>
          <w:rFonts w:ascii="Open Sans" w:eastAsia="Times New Roman" w:hAnsi="Open Sans" w:cs="Open Sans"/>
          <w:sz w:val="21"/>
          <w:szCs w:val="21"/>
          <w:lang w:eastAsia="ar-SA"/>
        </w:rPr>
        <w:t>Ubiegając się o udzielenie zamówienia publicznego w postępowaniu pn:</w:t>
      </w:r>
      <w:r w:rsidRPr="007971F5">
        <w:rPr>
          <w:rFonts w:ascii="Open Sans" w:eastAsia="Times New Roman" w:hAnsi="Open Sans" w:cs="Open Sans"/>
          <w:bCs/>
          <w:spacing w:val="4"/>
          <w:sz w:val="21"/>
          <w:szCs w:val="21"/>
        </w:rPr>
        <w:t xml:space="preserve"> </w:t>
      </w:r>
      <w:bookmarkStart w:id="51" w:name="_Hlk83293421"/>
      <w:r w:rsidR="001E35DC" w:rsidRPr="001E35DC">
        <w:rPr>
          <w:rFonts w:ascii="Open Sans" w:eastAsia="Times New Roman" w:hAnsi="Open Sans" w:cs="Open Sans"/>
          <w:color w:val="0000FF"/>
          <w:sz w:val="21"/>
          <w:szCs w:val="21"/>
        </w:rPr>
        <w:t xml:space="preserve">„Dostawa pojazdu - zamiatarki do zamiatania ulic", </w:t>
      </w:r>
      <w:bookmarkEnd w:id="51"/>
      <w:r w:rsidRPr="007971F5">
        <w:rPr>
          <w:rFonts w:ascii="Open Sans" w:eastAsia="Times New Roman" w:hAnsi="Open Sans" w:cs="Open Sans"/>
          <w:color w:val="0000FF"/>
          <w:sz w:val="21"/>
          <w:szCs w:val="21"/>
        </w:rPr>
        <w:t xml:space="preserve"> </w:t>
      </w:r>
      <w:r w:rsidRPr="007971F5">
        <w:rPr>
          <w:rFonts w:ascii="Open Sans" w:eastAsia="Times New Roman" w:hAnsi="Open Sans" w:cs="Open Sans"/>
          <w:sz w:val="21"/>
          <w:szCs w:val="21"/>
          <w:lang w:eastAsia="ar-SA"/>
        </w:rPr>
        <w:t xml:space="preserve"> działając w imieniu …………………, z siedzibą w ……………,</w:t>
      </w:r>
      <w:r w:rsidRPr="007971F5">
        <w:rPr>
          <w:rFonts w:ascii="Open Sans" w:eastAsia="Times New Roman" w:hAnsi="Open Sans" w:cs="Open Sans"/>
          <w:i/>
          <w:iCs/>
          <w:sz w:val="21"/>
          <w:szCs w:val="21"/>
          <w:lang w:eastAsia="ar-SA"/>
        </w:rPr>
        <w:t>(„Wykonawca” / „Podmiot udostępniający zasoby</w:t>
      </w:r>
      <w:r w:rsidRPr="007971F5">
        <w:rPr>
          <w:rFonts w:ascii="Open Sans" w:eastAsia="Times New Roman" w:hAnsi="Open Sans" w:cs="Open Sans"/>
          <w:iCs/>
          <w:sz w:val="21"/>
          <w:szCs w:val="21"/>
          <w:lang w:eastAsia="ar-SA"/>
        </w:rPr>
        <w:t>”/ „W</w:t>
      </w:r>
      <w:r w:rsidRPr="007971F5">
        <w:rPr>
          <w:rFonts w:ascii="Open Sans" w:eastAsia="Times New Roman" w:hAnsi="Open Sans" w:cs="Open Sans"/>
          <w:sz w:val="21"/>
          <w:szCs w:val="21"/>
        </w:rPr>
        <w:t>ykonawcy wspólnie ubiegających się o zamówienie”</w:t>
      </w:r>
      <w:r w:rsidRPr="007971F5">
        <w:rPr>
          <w:rFonts w:ascii="Open Sans" w:eastAsia="Times New Roman" w:hAnsi="Open Sans" w:cs="Open Sans"/>
          <w:i/>
          <w:iCs/>
          <w:sz w:val="21"/>
          <w:szCs w:val="21"/>
          <w:lang w:eastAsia="ar-SA"/>
        </w:rPr>
        <w:t>)*</w:t>
      </w:r>
      <w:r w:rsidRPr="007971F5">
        <w:rPr>
          <w:rFonts w:ascii="Open Sans" w:eastAsia="Times New Roman" w:hAnsi="Open Sans" w:cs="Open Sans"/>
          <w:sz w:val="21"/>
          <w:szCs w:val="21"/>
          <w:lang w:eastAsia="ar-SA"/>
        </w:rPr>
        <w:t>,  w trybie podstawowym bez przeprowadzenia negocjacji  na zasadach określonych w ustawie z dnia 11 września 2019 r. Prawo zamówień publicznych ( t.j. Dz.U. z 2021 r. poz. 1129 z późn. zm.) zwanej dalej Ustawą PZP ,  wymagań zawartych  w art. 275 pkt 1 w/w ustawy</w:t>
      </w:r>
      <w:r w:rsidR="00BE0CA1">
        <w:rPr>
          <w:rFonts w:ascii="Open Sans" w:eastAsia="Times New Roman" w:hAnsi="Open Sans" w:cs="Open Sans"/>
          <w:sz w:val="21"/>
          <w:szCs w:val="21"/>
          <w:lang w:eastAsia="ar-SA"/>
        </w:rPr>
        <w:t xml:space="preserve"> </w:t>
      </w:r>
      <w:r w:rsidRPr="007971F5">
        <w:rPr>
          <w:rFonts w:ascii="Open Sans" w:eastAsia="Times New Roman" w:hAnsi="Open Sans" w:cs="Open Sans"/>
          <w:sz w:val="21"/>
          <w:szCs w:val="21"/>
          <w:lang w:eastAsia="ar-SA"/>
        </w:rPr>
        <w:t xml:space="preserve">oświadczam, że: </w:t>
      </w:r>
      <w:r w:rsidRPr="007971F5">
        <w:rPr>
          <w:rFonts w:ascii="Open Sans" w:eastAsia="Calibri" w:hAnsi="Open Sans" w:cs="Open Sans"/>
          <w:sz w:val="21"/>
          <w:szCs w:val="21"/>
        </w:rPr>
        <w:t xml:space="preserve">nie podlegam/podlegam* wykluczeniu </w:t>
      </w:r>
      <w:r w:rsidRPr="007971F5">
        <w:rPr>
          <w:rFonts w:ascii="Open Sans" w:eastAsia="Times New Roman" w:hAnsi="Open Sans" w:cs="Open Sans"/>
          <w:sz w:val="21"/>
          <w:szCs w:val="21"/>
        </w:rPr>
        <w:t>na podstawie art. 7 ust. 1</w:t>
      </w:r>
      <w:r w:rsidRPr="007971F5">
        <w:rPr>
          <w:rFonts w:ascii="Open Sans" w:eastAsia="Times New Roman" w:hAnsi="Open Sans" w:cs="Open Sans"/>
          <w:sz w:val="21"/>
          <w:szCs w:val="21"/>
          <w:vertAlign w:val="superscript"/>
        </w:rPr>
        <w:footnoteReference w:id="1"/>
      </w:r>
      <w:r w:rsidRPr="007971F5">
        <w:rPr>
          <w:rFonts w:ascii="Open Sans" w:eastAsia="Times New Roman" w:hAnsi="Open Sans" w:cs="Open Sans"/>
          <w:sz w:val="21"/>
          <w:szCs w:val="21"/>
        </w:rPr>
        <w:t xml:space="preserve"> ustawy o szczególnych rozwiązaniach w zakresie przeciwdziałania wspieraniu agresji na Ukrainę oraz służących ochronie bezpieczeństwa narodowego.</w:t>
      </w:r>
    </w:p>
    <w:p w14:paraId="392C77C3" w14:textId="77777777" w:rsidR="007971F5" w:rsidRPr="007971F5" w:rsidRDefault="007971F5" w:rsidP="007971F5">
      <w:pPr>
        <w:spacing w:before="120" w:after="0" w:line="240" w:lineRule="auto"/>
        <w:jc w:val="both"/>
        <w:rPr>
          <w:rFonts w:ascii="Open Sans" w:eastAsia="Times New Roman" w:hAnsi="Open Sans" w:cs="Open Sans"/>
          <w:bCs/>
          <w:i/>
          <w:color w:val="FF0000"/>
          <w:sz w:val="20"/>
          <w:szCs w:val="20"/>
        </w:rPr>
      </w:pPr>
      <w:r w:rsidRPr="007971F5">
        <w:rPr>
          <w:rFonts w:ascii="Open Sans" w:eastAsia="Times New Roman" w:hAnsi="Open Sans" w:cs="Open Sans"/>
          <w:bCs/>
          <w:i/>
          <w:color w:val="FF0000"/>
          <w:sz w:val="20"/>
          <w:szCs w:val="20"/>
        </w:rPr>
        <w:t>*</w:t>
      </w:r>
      <w:r w:rsidRPr="007971F5">
        <w:rPr>
          <w:rFonts w:ascii="Open Sans" w:eastAsia="Times New Roman" w:hAnsi="Open Sans" w:cs="Open Sans"/>
          <w:bCs/>
          <w:i/>
          <w:color w:val="FF0000"/>
          <w:sz w:val="18"/>
          <w:szCs w:val="18"/>
        </w:rPr>
        <w:t>niepotrzebne skreślić</w:t>
      </w:r>
    </w:p>
    <w:p w14:paraId="79FB438F" w14:textId="77777777" w:rsidR="007971F5" w:rsidRPr="007971F5" w:rsidRDefault="007971F5" w:rsidP="007971F5">
      <w:pPr>
        <w:spacing w:before="120" w:after="0" w:line="240" w:lineRule="auto"/>
        <w:ind w:left="4678"/>
        <w:jc w:val="center"/>
        <w:rPr>
          <w:rFonts w:ascii="Open Sans" w:eastAsia="Times New Roman" w:hAnsi="Open Sans" w:cs="Open Sans"/>
          <w:bCs/>
          <w:sz w:val="18"/>
          <w:szCs w:val="18"/>
        </w:rPr>
      </w:pPr>
      <w:r w:rsidRPr="007971F5">
        <w:rPr>
          <w:rFonts w:ascii="Open Sans" w:eastAsia="Times New Roman" w:hAnsi="Open Sans" w:cs="Open Sans"/>
          <w:bCs/>
          <w:sz w:val="18"/>
          <w:szCs w:val="18"/>
        </w:rPr>
        <w:t>……………………………………………………………….</w:t>
      </w:r>
    </w:p>
    <w:p w14:paraId="375BCF58" w14:textId="77777777" w:rsidR="007971F5" w:rsidRPr="007971F5" w:rsidRDefault="007971F5" w:rsidP="007971F5">
      <w:pPr>
        <w:spacing w:before="120" w:after="0" w:line="240" w:lineRule="auto"/>
        <w:ind w:left="4678"/>
        <w:jc w:val="both"/>
        <w:rPr>
          <w:rFonts w:ascii="Open Sans" w:eastAsia="Times New Roman" w:hAnsi="Open Sans" w:cs="Open Sans"/>
          <w:bCs/>
          <w:i/>
          <w:sz w:val="24"/>
          <w:szCs w:val="24"/>
        </w:rPr>
      </w:pPr>
      <w:r w:rsidRPr="007971F5">
        <w:rPr>
          <w:rFonts w:ascii="Open Sans" w:eastAsia="Times New Roman" w:hAnsi="Open Sans" w:cs="Open Sans"/>
          <w:bCs/>
          <w:sz w:val="18"/>
          <w:szCs w:val="18"/>
        </w:rPr>
        <w:t>(</w:t>
      </w:r>
      <w:r w:rsidRPr="007971F5">
        <w:rPr>
          <w:rFonts w:ascii="Open Sans" w:eastAsia="Times New Roman" w:hAnsi="Open Sans" w:cs="Open Sans"/>
          <w:bCs/>
          <w:i/>
          <w:sz w:val="18"/>
          <w:szCs w:val="18"/>
        </w:rPr>
        <w:t>Dokument musi być podpisany kwalifikowanym podpisem elektronicznym, podpisem zaufanym lub podpisem osobistym przez osobę (osoby) uprawnione do składania oświadczeń woli w imieniu Wykonawcy</w:t>
      </w:r>
      <w:r w:rsidRPr="007971F5">
        <w:rPr>
          <w:rFonts w:ascii="Open Sans" w:eastAsia="Times New Roman" w:hAnsi="Open Sans" w:cs="Open Sans"/>
          <w:bCs/>
          <w:sz w:val="18"/>
          <w:szCs w:val="18"/>
        </w:rPr>
        <w:t>)</w:t>
      </w:r>
    </w:p>
    <w:p w14:paraId="582E2953" w14:textId="77777777" w:rsidR="007971F5" w:rsidRPr="007971F5" w:rsidRDefault="007971F5" w:rsidP="007971F5">
      <w:pPr>
        <w:tabs>
          <w:tab w:val="left" w:pos="708"/>
        </w:tabs>
        <w:suppressAutoHyphens/>
        <w:spacing w:after="0" w:line="240" w:lineRule="auto"/>
        <w:jc w:val="center"/>
        <w:rPr>
          <w:rFonts w:ascii="Segoe UI" w:eastAsia="Times New Roman" w:hAnsi="Segoe UI" w:cs="Segoe UI"/>
          <w:i/>
          <w:iCs/>
          <w:color w:val="FF0000"/>
          <w:sz w:val="16"/>
          <w:szCs w:val="16"/>
          <w:lang w:eastAsia="zh-CN"/>
        </w:rPr>
      </w:pPr>
    </w:p>
    <w:p w14:paraId="7DF4447E" w14:textId="77777777" w:rsidR="007971F5" w:rsidRPr="007971F5" w:rsidRDefault="007971F5" w:rsidP="007971F5">
      <w:pPr>
        <w:tabs>
          <w:tab w:val="left" w:pos="708"/>
        </w:tabs>
        <w:suppressAutoHyphens/>
        <w:spacing w:after="0" w:line="240" w:lineRule="auto"/>
        <w:jc w:val="center"/>
        <w:rPr>
          <w:rFonts w:ascii="Segoe UI" w:eastAsia="Segoe UI" w:hAnsi="Segoe UI" w:cs="Segoe UI"/>
          <w:b/>
          <w:i/>
          <w:sz w:val="20"/>
          <w:szCs w:val="20"/>
          <w:lang w:eastAsia="zh-CN"/>
        </w:rPr>
      </w:pPr>
    </w:p>
    <w:p w14:paraId="1EF492D5" w14:textId="77777777" w:rsidR="007971F5" w:rsidRPr="007971F5" w:rsidRDefault="007971F5" w:rsidP="007971F5">
      <w:pPr>
        <w:shd w:val="clear" w:color="auto" w:fill="FFFFFF"/>
        <w:spacing w:after="150" w:line="240" w:lineRule="auto"/>
        <w:jc w:val="both"/>
        <w:rPr>
          <w:rFonts w:ascii="Arial" w:eastAsia="Times New Roman" w:hAnsi="Arial" w:cs="Arial"/>
          <w:color w:val="444444"/>
          <w:sz w:val="16"/>
          <w:szCs w:val="16"/>
        </w:rPr>
      </w:pPr>
      <w:r w:rsidRPr="007971F5">
        <w:rPr>
          <w:rFonts w:ascii="Arial" w:eastAsia="Times New Roman" w:hAnsi="Arial" w:cs="Arial"/>
          <w:sz w:val="16"/>
          <w:szCs w:val="16"/>
          <w:vertAlign w:val="superscript"/>
        </w:rPr>
        <w:footnoteRef/>
      </w:r>
      <w:r w:rsidRPr="007971F5">
        <w:rPr>
          <w:rFonts w:ascii="Arial" w:eastAsia="Times New Roman" w:hAnsi="Arial" w:cs="Arial"/>
          <w:sz w:val="16"/>
          <w:szCs w:val="16"/>
        </w:rPr>
        <w:t xml:space="preserve"> Art. 7 ust. 1 </w:t>
      </w:r>
      <w:r w:rsidRPr="007971F5">
        <w:rPr>
          <w:rFonts w:ascii="Arial" w:eastAsia="Times New Roman" w:hAnsi="Arial" w:cs="Arial"/>
          <w:color w:val="444444"/>
          <w:sz w:val="16"/>
          <w:szCs w:val="16"/>
        </w:rPr>
        <w:t>z postępowania o udzielenie zamówienia publicznego lub konkursu prowadzonego na podstawie ustawy Pzp wyklucza się:</w:t>
      </w:r>
    </w:p>
    <w:p w14:paraId="27B1AF00" w14:textId="77777777" w:rsidR="007971F5" w:rsidRPr="007971F5" w:rsidRDefault="007971F5" w:rsidP="00502164">
      <w:pPr>
        <w:numPr>
          <w:ilvl w:val="0"/>
          <w:numId w:val="65"/>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69360A0" w14:textId="77777777" w:rsidR="007971F5" w:rsidRPr="007971F5" w:rsidRDefault="007971F5" w:rsidP="00502164">
      <w:pPr>
        <w:numPr>
          <w:ilvl w:val="0"/>
          <w:numId w:val="65"/>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EEEBADC" w14:textId="77777777" w:rsidR="007971F5" w:rsidRPr="007971F5" w:rsidRDefault="007971F5" w:rsidP="00502164">
      <w:pPr>
        <w:numPr>
          <w:ilvl w:val="0"/>
          <w:numId w:val="65"/>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7835081" w14:textId="77777777" w:rsidR="007971F5" w:rsidRPr="007971F5" w:rsidRDefault="007971F5" w:rsidP="007971F5">
      <w:pPr>
        <w:widowControl w:val="0"/>
        <w:tabs>
          <w:tab w:val="left" w:pos="708"/>
        </w:tabs>
        <w:suppressAutoHyphens/>
        <w:spacing w:after="0" w:line="240" w:lineRule="auto"/>
        <w:jc w:val="right"/>
        <w:rPr>
          <w:rFonts w:ascii="Segoe UI" w:eastAsia="Times New Roman" w:hAnsi="Segoe UI" w:cs="Segoe UI"/>
          <w:b/>
          <w:bCs/>
          <w:sz w:val="24"/>
          <w:szCs w:val="24"/>
          <w:u w:val="single"/>
          <w:lang w:eastAsia="zh-CN"/>
        </w:rPr>
      </w:pPr>
    </w:p>
    <w:p w14:paraId="33B442C0" w14:textId="44A3DF8F" w:rsidR="007971F5" w:rsidRDefault="007971F5" w:rsidP="007971F5">
      <w:pPr>
        <w:widowControl w:val="0"/>
        <w:tabs>
          <w:tab w:val="left" w:pos="708"/>
        </w:tabs>
        <w:suppressAutoHyphens/>
        <w:spacing w:after="0" w:line="240" w:lineRule="auto"/>
        <w:jc w:val="right"/>
        <w:rPr>
          <w:rFonts w:ascii="Open Sans" w:eastAsia="Times New Roman" w:hAnsi="Open Sans" w:cs="Open Sans"/>
          <w:b/>
          <w:bCs/>
          <w:sz w:val="24"/>
          <w:szCs w:val="24"/>
          <w:u w:val="single"/>
          <w:lang w:eastAsia="zh-CN"/>
        </w:rPr>
      </w:pPr>
    </w:p>
    <w:p w14:paraId="5DC43A87" w14:textId="4C06351E" w:rsidR="00BE0CA1" w:rsidRDefault="00BE0CA1" w:rsidP="007971F5">
      <w:pPr>
        <w:widowControl w:val="0"/>
        <w:tabs>
          <w:tab w:val="left" w:pos="708"/>
        </w:tabs>
        <w:suppressAutoHyphens/>
        <w:spacing w:after="0" w:line="240" w:lineRule="auto"/>
        <w:jc w:val="right"/>
        <w:rPr>
          <w:rFonts w:ascii="Open Sans" w:eastAsia="Times New Roman" w:hAnsi="Open Sans" w:cs="Open Sans"/>
          <w:b/>
          <w:bCs/>
          <w:sz w:val="24"/>
          <w:szCs w:val="24"/>
          <w:u w:val="single"/>
          <w:lang w:eastAsia="zh-CN"/>
        </w:rPr>
      </w:pPr>
    </w:p>
    <w:p w14:paraId="2530A534" w14:textId="77777777" w:rsidR="00BE0CA1" w:rsidRPr="007971F5" w:rsidRDefault="00BE0CA1" w:rsidP="007971F5">
      <w:pPr>
        <w:widowControl w:val="0"/>
        <w:tabs>
          <w:tab w:val="left" w:pos="708"/>
        </w:tabs>
        <w:suppressAutoHyphens/>
        <w:spacing w:after="0" w:line="240" w:lineRule="auto"/>
        <w:jc w:val="right"/>
        <w:rPr>
          <w:rFonts w:ascii="Open Sans" w:eastAsia="Times New Roman" w:hAnsi="Open Sans" w:cs="Open Sans"/>
          <w:b/>
          <w:bCs/>
          <w:sz w:val="24"/>
          <w:szCs w:val="24"/>
          <w:u w:val="single"/>
          <w:lang w:eastAsia="zh-CN"/>
        </w:rPr>
      </w:pPr>
    </w:p>
    <w:p w14:paraId="25718A15" w14:textId="77777777" w:rsidR="007971F5" w:rsidRPr="007971F5" w:rsidRDefault="007971F5" w:rsidP="007971F5">
      <w:pPr>
        <w:widowControl w:val="0"/>
        <w:tabs>
          <w:tab w:val="left" w:pos="708"/>
        </w:tabs>
        <w:suppressAutoHyphens/>
        <w:spacing w:after="0" w:line="240" w:lineRule="auto"/>
        <w:jc w:val="right"/>
        <w:rPr>
          <w:rFonts w:ascii="Open Sans" w:eastAsia="Times New Roman" w:hAnsi="Open Sans" w:cs="Open Sans"/>
          <w:b/>
          <w:bCs/>
          <w:sz w:val="24"/>
          <w:szCs w:val="24"/>
          <w:u w:val="single"/>
          <w:lang w:eastAsia="zh-CN"/>
        </w:rPr>
      </w:pPr>
    </w:p>
    <w:p w14:paraId="0FCB024D" w14:textId="77777777" w:rsidR="007971F5" w:rsidRPr="007971F5" w:rsidRDefault="007971F5" w:rsidP="007971F5">
      <w:pPr>
        <w:widowControl w:val="0"/>
        <w:tabs>
          <w:tab w:val="left" w:pos="708"/>
        </w:tabs>
        <w:suppressAutoHyphens/>
        <w:spacing w:after="0" w:line="240" w:lineRule="auto"/>
        <w:jc w:val="right"/>
        <w:rPr>
          <w:rFonts w:ascii="Open Sans" w:eastAsia="Times New Roman" w:hAnsi="Open Sans" w:cs="Open Sans"/>
          <w:b/>
          <w:bCs/>
          <w:sz w:val="24"/>
          <w:szCs w:val="24"/>
          <w:u w:val="single"/>
          <w:lang w:eastAsia="zh-CN"/>
        </w:rPr>
      </w:pPr>
    </w:p>
    <w:p w14:paraId="7A240010" w14:textId="2574DE0C" w:rsidR="007971F5" w:rsidRPr="007971F5" w:rsidRDefault="007971F5" w:rsidP="007971F5">
      <w:pPr>
        <w:tabs>
          <w:tab w:val="center" w:pos="4536"/>
          <w:tab w:val="right" w:pos="9072"/>
        </w:tabs>
        <w:spacing w:after="0" w:line="240" w:lineRule="auto"/>
        <w:jc w:val="right"/>
        <w:rPr>
          <w:rFonts w:ascii="Open Sans" w:eastAsia="Times New Roman" w:hAnsi="Open Sans" w:cs="Open Sans"/>
          <w:bCs/>
          <w:sz w:val="16"/>
          <w:szCs w:val="16"/>
        </w:rPr>
      </w:pPr>
      <w:r w:rsidRPr="007971F5">
        <w:rPr>
          <w:rFonts w:ascii="Open Sans" w:eastAsia="Times New Roman" w:hAnsi="Open Sans" w:cs="Open Sans"/>
          <w:bCs/>
          <w:sz w:val="16"/>
          <w:szCs w:val="16"/>
        </w:rPr>
        <w:t xml:space="preserve">Załącznik nr </w:t>
      </w:r>
      <w:r w:rsidR="0038174A">
        <w:rPr>
          <w:rFonts w:ascii="Open Sans" w:eastAsia="Times New Roman" w:hAnsi="Open Sans" w:cs="Open Sans"/>
          <w:bCs/>
          <w:sz w:val="16"/>
          <w:szCs w:val="16"/>
        </w:rPr>
        <w:t>8</w:t>
      </w:r>
      <w:r w:rsidRPr="007971F5">
        <w:rPr>
          <w:rFonts w:ascii="Open Sans" w:eastAsia="Times New Roman" w:hAnsi="Open Sans" w:cs="Open Sans"/>
          <w:bCs/>
          <w:sz w:val="16"/>
          <w:szCs w:val="16"/>
        </w:rPr>
        <w:t xml:space="preserve"> do SWZ</w:t>
      </w:r>
    </w:p>
    <w:p w14:paraId="52235993" w14:textId="77777777" w:rsidR="007971F5" w:rsidRPr="007971F5" w:rsidRDefault="007971F5" w:rsidP="007971F5">
      <w:pPr>
        <w:tabs>
          <w:tab w:val="center" w:pos="4536"/>
          <w:tab w:val="right" w:pos="9072"/>
        </w:tabs>
        <w:spacing w:after="0" w:line="240" w:lineRule="auto"/>
        <w:jc w:val="right"/>
        <w:rPr>
          <w:rFonts w:ascii="Open Sans" w:eastAsia="Times New Roman" w:hAnsi="Open Sans" w:cs="Open Sans"/>
          <w:bCs/>
          <w:sz w:val="16"/>
          <w:szCs w:val="16"/>
        </w:rPr>
      </w:pPr>
    </w:p>
    <w:p w14:paraId="31304EAB" w14:textId="77777777" w:rsidR="007971F5" w:rsidRPr="007971F5" w:rsidRDefault="007971F5" w:rsidP="007971F5">
      <w:pPr>
        <w:spacing w:after="0" w:line="240" w:lineRule="auto"/>
        <w:ind w:left="5760" w:hanging="231"/>
        <w:jc w:val="center"/>
        <w:rPr>
          <w:rFonts w:ascii="Open Sans" w:eastAsia="Times New Roman" w:hAnsi="Open Sans" w:cs="Open Sans"/>
          <w:sz w:val="16"/>
          <w:szCs w:val="16"/>
        </w:rPr>
      </w:pPr>
      <w:r w:rsidRPr="007971F5">
        <w:rPr>
          <w:rFonts w:ascii="Open Sans" w:eastAsia="Times New Roman" w:hAnsi="Open Sans" w:cs="Open Sans"/>
          <w:sz w:val="16"/>
          <w:szCs w:val="16"/>
        </w:rPr>
        <w:t>……….............................................</w:t>
      </w:r>
      <w:r w:rsidRPr="007971F5">
        <w:rPr>
          <w:rFonts w:ascii="Open Sans" w:eastAsia="Times New Roman" w:hAnsi="Open Sans" w:cs="Open Sans"/>
          <w:sz w:val="16"/>
          <w:szCs w:val="16"/>
        </w:rPr>
        <w:br/>
        <w:t>(miejscowość i data)</w:t>
      </w:r>
    </w:p>
    <w:p w14:paraId="2546D009" w14:textId="77777777" w:rsidR="007971F5" w:rsidRPr="007971F5" w:rsidRDefault="007971F5" w:rsidP="007971F5">
      <w:pPr>
        <w:spacing w:after="0" w:line="240" w:lineRule="auto"/>
        <w:ind w:left="5760" w:hanging="231"/>
        <w:jc w:val="center"/>
        <w:rPr>
          <w:rFonts w:ascii="Open Sans" w:eastAsia="Times New Roman" w:hAnsi="Open Sans" w:cs="Open Sans"/>
          <w:sz w:val="16"/>
          <w:szCs w:val="16"/>
        </w:rPr>
      </w:pPr>
    </w:p>
    <w:p w14:paraId="28A7C1E9" w14:textId="77777777" w:rsidR="007971F5" w:rsidRPr="007971F5" w:rsidRDefault="007971F5" w:rsidP="007971F5">
      <w:pPr>
        <w:widowControl w:val="0"/>
        <w:suppressAutoHyphens/>
        <w:spacing w:after="0" w:line="240" w:lineRule="auto"/>
        <w:jc w:val="both"/>
        <w:rPr>
          <w:rFonts w:ascii="Open Sans" w:eastAsia="Times New Roman" w:hAnsi="Open Sans" w:cs="Open Sans"/>
          <w:bCs/>
          <w:sz w:val="21"/>
          <w:szCs w:val="21"/>
          <w:lang w:eastAsia="ar-SA"/>
        </w:rPr>
      </w:pPr>
      <w:r w:rsidRPr="007971F5">
        <w:rPr>
          <w:rFonts w:ascii="Open Sans" w:eastAsia="Calibri" w:hAnsi="Open Sans" w:cs="Open Sans"/>
          <w:bCs/>
          <w:sz w:val="21"/>
          <w:szCs w:val="21"/>
        </w:rPr>
        <w:t>OŚWIADCZENIE O BRAKU PODSTAW DO WYKLUCZENIA Z POSTĘPOWANIA</w:t>
      </w:r>
      <w:r w:rsidRPr="007971F5">
        <w:rPr>
          <w:rFonts w:ascii="Open Sans" w:eastAsia="Times New Roman" w:hAnsi="Open Sans" w:cs="Open Sans"/>
          <w:bCs/>
          <w:color w:val="444444"/>
          <w:sz w:val="21"/>
          <w:szCs w:val="21"/>
        </w:rPr>
        <w:t xml:space="preserve"> </w:t>
      </w:r>
      <w:r w:rsidRPr="007971F5">
        <w:rPr>
          <w:rFonts w:ascii="Open Sans" w:eastAsia="Times New Roman" w:hAnsi="Open Sans" w:cs="Open Sans"/>
          <w:bCs/>
          <w:color w:val="444444"/>
          <w:sz w:val="21"/>
          <w:szCs w:val="21"/>
        </w:rPr>
        <w:br/>
      </w:r>
      <w:r w:rsidRPr="007971F5">
        <w:rPr>
          <w:rFonts w:ascii="Open Sans" w:eastAsia="Times New Roman" w:hAnsi="Open Sans" w:cs="Open Sans"/>
          <w:bCs/>
          <w:sz w:val="21"/>
          <w:szCs w:val="21"/>
          <w:lang w:eastAsia="ar-SA"/>
        </w:rPr>
        <w:t xml:space="preserve">dotyczące zakazu udziału rosyjskich podmiotów w zamówieniach publicznych dotyczące środków ograniczających w związku z działaniami Rosji destabilizującymi sytuację </w:t>
      </w:r>
      <w:r w:rsidRPr="007971F5">
        <w:rPr>
          <w:rFonts w:ascii="Open Sans" w:eastAsia="Times New Roman" w:hAnsi="Open Sans" w:cs="Open Sans"/>
          <w:bCs/>
          <w:sz w:val="21"/>
          <w:szCs w:val="21"/>
          <w:lang w:eastAsia="ar-SA"/>
        </w:rPr>
        <w:br/>
        <w:t>na Ukrainie</w:t>
      </w:r>
    </w:p>
    <w:p w14:paraId="46C6DCEA" w14:textId="77777777" w:rsidR="007971F5" w:rsidRPr="007971F5" w:rsidRDefault="007971F5" w:rsidP="007971F5">
      <w:pPr>
        <w:suppressAutoHyphens/>
        <w:spacing w:after="0" w:line="240" w:lineRule="auto"/>
        <w:rPr>
          <w:rFonts w:ascii="Open Sans" w:eastAsia="Times New Roman" w:hAnsi="Open Sans" w:cs="Open Sans"/>
          <w:sz w:val="21"/>
          <w:szCs w:val="21"/>
          <w:lang w:eastAsia="ar-SA"/>
        </w:rPr>
      </w:pPr>
    </w:p>
    <w:p w14:paraId="5615CB9B" w14:textId="5B1DC1B4" w:rsidR="007971F5" w:rsidRPr="007971F5" w:rsidRDefault="007971F5" w:rsidP="007971F5">
      <w:pPr>
        <w:spacing w:after="0" w:line="240" w:lineRule="auto"/>
        <w:ind w:right="-427"/>
        <w:jc w:val="both"/>
        <w:rPr>
          <w:rFonts w:ascii="Open Sans" w:eastAsia="Times New Roman" w:hAnsi="Open Sans" w:cs="Open Sans"/>
          <w:sz w:val="21"/>
          <w:szCs w:val="21"/>
          <w:lang w:eastAsia="ar-SA"/>
        </w:rPr>
      </w:pPr>
      <w:r w:rsidRPr="007971F5">
        <w:rPr>
          <w:rFonts w:ascii="Open Sans" w:eastAsia="Times New Roman" w:hAnsi="Open Sans" w:cs="Open Sans"/>
          <w:sz w:val="21"/>
          <w:szCs w:val="21"/>
          <w:lang w:eastAsia="ar-SA"/>
        </w:rPr>
        <w:t xml:space="preserve">     Ubiegając się o udzielenie zamówienia publicznego w postępowaniu pn: </w:t>
      </w:r>
      <w:r w:rsidRPr="007971F5">
        <w:rPr>
          <w:rFonts w:ascii="Open Sans" w:eastAsia="Times New Roman" w:hAnsi="Open Sans" w:cs="Open Sans"/>
          <w:color w:val="0000FF"/>
          <w:sz w:val="21"/>
          <w:szCs w:val="21"/>
        </w:rPr>
        <w:t>„</w:t>
      </w:r>
      <w:r w:rsidR="001E35DC" w:rsidRPr="001E35DC">
        <w:rPr>
          <w:rFonts w:ascii="Open Sans" w:eastAsia="Times New Roman" w:hAnsi="Open Sans" w:cs="Open Sans"/>
          <w:color w:val="0000FF"/>
          <w:sz w:val="21"/>
          <w:szCs w:val="21"/>
        </w:rPr>
        <w:t xml:space="preserve">„Dostawa pojazdu - zamiatarki do zamiatania ulic", </w:t>
      </w:r>
      <w:r w:rsidRPr="007971F5">
        <w:rPr>
          <w:rFonts w:ascii="Open Sans" w:eastAsia="Times New Roman" w:hAnsi="Open Sans" w:cs="Open Sans"/>
          <w:sz w:val="21"/>
          <w:szCs w:val="21"/>
          <w:lang w:eastAsia="ar-SA"/>
        </w:rPr>
        <w:t xml:space="preserve"> dalej zwanym „Postępowaniem”, oświadczam(y), że: Działając w imieniu ………………., z siedzibą w …………………. </w:t>
      </w:r>
      <w:r w:rsidRPr="007971F5">
        <w:rPr>
          <w:rFonts w:ascii="Open Sans" w:eastAsia="Times New Roman" w:hAnsi="Open Sans" w:cs="Open Sans"/>
          <w:i/>
          <w:iCs/>
          <w:sz w:val="21"/>
          <w:szCs w:val="21"/>
          <w:lang w:eastAsia="ar-SA"/>
        </w:rPr>
        <w:t>(„Wykonawca” / „Podmiot udostępniający zasoby</w:t>
      </w:r>
      <w:r w:rsidRPr="007971F5">
        <w:rPr>
          <w:rFonts w:ascii="Open Sans" w:eastAsia="Times New Roman" w:hAnsi="Open Sans" w:cs="Open Sans"/>
          <w:iCs/>
          <w:sz w:val="21"/>
          <w:szCs w:val="21"/>
          <w:lang w:eastAsia="ar-SA"/>
        </w:rPr>
        <w:t>”/ „W</w:t>
      </w:r>
      <w:r w:rsidRPr="007971F5">
        <w:rPr>
          <w:rFonts w:ascii="Open Sans" w:eastAsia="Times New Roman" w:hAnsi="Open Sans" w:cs="Open Sans"/>
          <w:sz w:val="21"/>
          <w:szCs w:val="21"/>
        </w:rPr>
        <w:t>ykonawcy wspólnie ubiegających się o zamówienie”</w:t>
      </w:r>
      <w:r w:rsidRPr="007971F5">
        <w:rPr>
          <w:rFonts w:ascii="Open Sans" w:eastAsia="Times New Roman" w:hAnsi="Open Sans" w:cs="Open Sans"/>
          <w:i/>
          <w:iCs/>
          <w:sz w:val="21"/>
          <w:szCs w:val="21"/>
          <w:lang w:eastAsia="ar-SA"/>
        </w:rPr>
        <w:t>) (niepotrzebne skreślić)</w:t>
      </w:r>
      <w:r w:rsidRPr="007971F5">
        <w:rPr>
          <w:rFonts w:ascii="Open Sans" w:eastAsia="Times New Roman" w:hAnsi="Open Sans" w:cs="Open Sans"/>
          <w:sz w:val="21"/>
          <w:szCs w:val="21"/>
          <w:lang w:eastAsia="ar-SA"/>
        </w:rPr>
        <w:t xml:space="preserve"> jako osoba należycie umocowana do reprezentowania, w związku z udziałem / wyborem oferty Wykonawcy* ……………………… </w:t>
      </w:r>
      <w:r w:rsidRPr="007971F5">
        <w:rPr>
          <w:rFonts w:ascii="Open Sans" w:eastAsia="Times New Roman" w:hAnsi="Open Sans" w:cs="Open Sans"/>
          <w:i/>
          <w:iCs/>
          <w:sz w:val="21"/>
          <w:szCs w:val="21"/>
          <w:lang w:eastAsia="ar-SA"/>
        </w:rPr>
        <w:t>(do zastosowania w zależności</w:t>
      </w:r>
      <w:r w:rsidR="001A2E08">
        <w:rPr>
          <w:rFonts w:ascii="Open Sans" w:eastAsia="Times New Roman" w:hAnsi="Open Sans" w:cs="Open Sans"/>
          <w:i/>
          <w:iCs/>
          <w:sz w:val="21"/>
          <w:szCs w:val="21"/>
          <w:lang w:eastAsia="ar-SA"/>
        </w:rPr>
        <w:t xml:space="preserve"> </w:t>
      </w:r>
      <w:r w:rsidRPr="007971F5">
        <w:rPr>
          <w:rFonts w:ascii="Open Sans" w:eastAsia="Times New Roman" w:hAnsi="Open Sans" w:cs="Open Sans"/>
          <w:i/>
          <w:iCs/>
          <w:sz w:val="21"/>
          <w:szCs w:val="21"/>
          <w:lang w:eastAsia="ar-SA"/>
        </w:rPr>
        <w:t>od etapu prowadzonego Postępowania i podmiotu składającego oświadczenie)</w:t>
      </w:r>
      <w:r w:rsidRPr="007971F5">
        <w:rPr>
          <w:rFonts w:ascii="Open Sans" w:eastAsia="Times New Roman" w:hAnsi="Open Sans" w:cs="Open Sans"/>
          <w:sz w:val="21"/>
          <w:szCs w:val="21"/>
          <w:lang w:eastAsia="ar-SA"/>
        </w:rPr>
        <w:t xml:space="preserve"> w Postępowaniu, prowadzonym przez Przedsiębiorstwo Gospodarki Komunalnej Sp. z o.o. w Koszalinie, na podstawie ustawy z dnia 11 września 2019 r. Prawo zamówień publicznych w trybie podstawowym  bez przeprowadzenia negocjacji  zgodnie z art. 275 pkt 1 w/w Ustawy oświadczam, że:</w:t>
      </w:r>
    </w:p>
    <w:bookmarkStart w:id="52" w:name="_Hlk85721377"/>
    <w:p w14:paraId="1D30E7E8" w14:textId="77777777" w:rsidR="007971F5" w:rsidRPr="007971F5" w:rsidRDefault="007971F5" w:rsidP="00502164">
      <w:pPr>
        <w:numPr>
          <w:ilvl w:val="0"/>
          <w:numId w:val="66"/>
        </w:numPr>
        <w:tabs>
          <w:tab w:val="left" w:pos="426"/>
        </w:tabs>
        <w:suppressAutoHyphens/>
        <w:spacing w:after="0" w:line="276" w:lineRule="auto"/>
        <w:ind w:left="851" w:hanging="851"/>
        <w:contextualSpacing/>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bookmarkStart w:id="53" w:name="Wybór1"/>
      <w:r w:rsidRPr="007971F5">
        <w:rPr>
          <w:rFonts w:ascii="Open Sans" w:eastAsiaTheme="minorHAnsi" w:hAnsi="Open Sans" w:cs="Open Sans"/>
          <w:b/>
          <w:sz w:val="21"/>
          <w:szCs w:val="21"/>
        </w:rPr>
        <w:instrText xml:space="preserve"> FORMCHECKBOX </w:instrText>
      </w:r>
      <w:r w:rsidR="0071317B">
        <w:rPr>
          <w:rFonts w:ascii="Open Sans" w:eastAsiaTheme="minorHAnsi" w:hAnsi="Open Sans" w:cs="Open Sans"/>
          <w:b/>
          <w:sz w:val="21"/>
          <w:szCs w:val="21"/>
        </w:rPr>
      </w:r>
      <w:r w:rsidR="0071317B">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bookmarkEnd w:id="52"/>
      <w:bookmarkEnd w:id="53"/>
      <w:r w:rsidRPr="007971F5">
        <w:rPr>
          <w:rFonts w:ascii="Open Sans" w:eastAsiaTheme="minorHAnsi" w:hAnsi="Open Sans" w:cs="Open Sans"/>
          <w:b/>
          <w:sz w:val="21"/>
          <w:szCs w:val="21"/>
          <w:vertAlign w:val="superscript"/>
          <w:lang w:eastAsia="en-US"/>
        </w:rPr>
        <w:footnoteReference w:id="2"/>
      </w:r>
      <w:r w:rsidRPr="007971F5">
        <w:rPr>
          <w:rFonts w:ascii="Open Sans" w:eastAsiaTheme="minorHAnsi" w:hAnsi="Open Sans" w:cs="Open Sans"/>
          <w:b/>
          <w:sz w:val="21"/>
          <w:szCs w:val="21"/>
        </w:rPr>
        <w:t> </w:t>
      </w:r>
      <w:r w:rsidRPr="007971F5">
        <w:rPr>
          <w:rFonts w:ascii="Open Sans" w:eastAsiaTheme="minorHAnsi" w:hAnsi="Open Sans" w:cs="Open Sans"/>
          <w:sz w:val="21"/>
          <w:szCs w:val="21"/>
          <w:lang w:eastAsia="ar-SA"/>
        </w:rPr>
        <w:t xml:space="preserve">Nie jestem podmiotem, </w:t>
      </w:r>
      <w:bookmarkStart w:id="54" w:name="_Hlk101294182"/>
      <w:r w:rsidRPr="007971F5">
        <w:rPr>
          <w:rFonts w:ascii="Open Sans" w:eastAsiaTheme="minorHAnsi" w:hAnsi="Open Sans" w:cs="Open Sans"/>
          <w:sz w:val="21"/>
          <w:szCs w:val="21"/>
          <w:lang w:eastAsia="ar-SA"/>
        </w:rPr>
        <w:t xml:space="preserve">o którym mowa w art. 5k ust. 1 rozporządzenia (UE) </w:t>
      </w:r>
      <w:r w:rsidRPr="007971F5">
        <w:rPr>
          <w:rFonts w:ascii="Open Sans" w:eastAsiaTheme="minorHAnsi" w:hAnsi="Open Sans" w:cs="Open Sans"/>
          <w:sz w:val="21"/>
          <w:szCs w:val="21"/>
          <w:lang w:eastAsia="ar-SA"/>
        </w:rPr>
        <w:br/>
        <w:t xml:space="preserve">nr 833/2014 z 31 lipca 2014 r. dotyczącego środków ograniczających w związku </w:t>
      </w:r>
      <w:r w:rsidRPr="007971F5">
        <w:rPr>
          <w:rFonts w:ascii="Open Sans" w:eastAsiaTheme="minorHAnsi" w:hAnsi="Open Sans" w:cs="Open Sans"/>
          <w:sz w:val="21"/>
          <w:szCs w:val="21"/>
          <w:lang w:eastAsia="ar-SA"/>
        </w:rPr>
        <w:br/>
        <w:t xml:space="preserve">z działaniami Rosji destabilizującymi sytuację na Ukrainie (Dz. Urz. UE nr L 229 z 31 lipca 2014 r., str. 1 z późn. zm.), </w:t>
      </w:r>
      <w:bookmarkEnd w:id="54"/>
      <w:r w:rsidRPr="007971F5">
        <w:rPr>
          <w:rFonts w:ascii="Open Sans" w:eastAsiaTheme="minorHAnsi" w:hAnsi="Open Sans" w:cs="Open Sans"/>
          <w:sz w:val="21"/>
          <w:szCs w:val="21"/>
          <w:lang w:eastAsia="ar-SA"/>
        </w:rPr>
        <w:t>tj.:</w:t>
      </w:r>
    </w:p>
    <w:p w14:paraId="783D66A6" w14:textId="77777777" w:rsidR="007971F5" w:rsidRPr="007971F5" w:rsidRDefault="007971F5" w:rsidP="00502164">
      <w:pPr>
        <w:numPr>
          <w:ilvl w:val="1"/>
          <w:numId w:val="67"/>
        </w:numPr>
        <w:tabs>
          <w:tab w:val="left" w:pos="1276"/>
        </w:tabs>
        <w:suppressAutoHyphens/>
        <w:spacing w:after="0" w:line="276" w:lineRule="auto"/>
        <w:ind w:left="1276" w:hanging="425"/>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obywatelem rosyjskim lub</w:t>
      </w:r>
      <w:r w:rsidRPr="007971F5">
        <w:rPr>
          <w:rFonts w:ascii="Open Sans" w:eastAsiaTheme="minorHAnsi" w:hAnsi="Open Sans" w:cs="Open Sans"/>
          <w:sz w:val="21"/>
          <w:szCs w:val="21"/>
          <w:lang w:eastAsia="en-US"/>
        </w:rPr>
        <w:t xml:space="preserve"> </w:t>
      </w:r>
      <w:r w:rsidRPr="007971F5">
        <w:rPr>
          <w:rFonts w:ascii="Open Sans" w:eastAsiaTheme="minorHAnsi" w:hAnsi="Open Sans" w:cs="Open Sans"/>
          <w:sz w:val="21"/>
          <w:szCs w:val="21"/>
          <w:lang w:eastAsia="ar-SA"/>
        </w:rPr>
        <w:t xml:space="preserve">osobą fizyczną lub prawną, podmiotem lub organem </w:t>
      </w:r>
      <w:r w:rsidRPr="007971F5">
        <w:rPr>
          <w:rFonts w:ascii="Open Sans" w:eastAsiaTheme="minorHAnsi" w:hAnsi="Open Sans" w:cs="Open Sans"/>
          <w:sz w:val="21"/>
          <w:szCs w:val="21"/>
          <w:u w:val="single"/>
          <w:lang w:eastAsia="ar-SA"/>
        </w:rPr>
        <w:t>z siedzibą w Rosji</w:t>
      </w:r>
      <w:r w:rsidRPr="007971F5">
        <w:rPr>
          <w:rFonts w:ascii="Open Sans" w:eastAsiaTheme="minorHAnsi" w:hAnsi="Open Sans" w:cs="Open Sans"/>
          <w:sz w:val="21"/>
          <w:szCs w:val="21"/>
          <w:lang w:eastAsia="ar-SA"/>
        </w:rPr>
        <w:t>;</w:t>
      </w:r>
    </w:p>
    <w:p w14:paraId="6697F76C" w14:textId="77777777" w:rsidR="007971F5" w:rsidRPr="007971F5" w:rsidRDefault="007971F5" w:rsidP="00502164">
      <w:pPr>
        <w:numPr>
          <w:ilvl w:val="1"/>
          <w:numId w:val="67"/>
        </w:numPr>
        <w:tabs>
          <w:tab w:val="left" w:pos="1276"/>
        </w:tabs>
        <w:suppressAutoHyphens/>
        <w:spacing w:before="120" w:after="120" w:line="276" w:lineRule="auto"/>
        <w:ind w:left="1276" w:hanging="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osobą prawną, podmiotem lub organem, do których prawa własności bezpośrednio lub pośrednio w ponad 50 % należą do podmiotu, o którym mowa w ppkt a) powyżej;</w:t>
      </w:r>
    </w:p>
    <w:p w14:paraId="6EFBD3A8" w14:textId="77777777" w:rsidR="007971F5" w:rsidRPr="007971F5" w:rsidRDefault="007971F5" w:rsidP="00502164">
      <w:pPr>
        <w:numPr>
          <w:ilvl w:val="1"/>
          <w:numId w:val="67"/>
        </w:numPr>
        <w:tabs>
          <w:tab w:val="left" w:pos="1276"/>
        </w:tabs>
        <w:suppressAutoHyphens/>
        <w:spacing w:after="0" w:line="276" w:lineRule="auto"/>
        <w:ind w:left="1276" w:hanging="425"/>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osobą fizyczną lub prawną, podmiotem lub organem działającym w imieniu lub pod kierunkiem podmiotu, o którym mowa w ppkt a) lub b) powyżej,</w:t>
      </w:r>
    </w:p>
    <w:p w14:paraId="4DF3C3AD" w14:textId="77777777" w:rsidR="007971F5" w:rsidRPr="007971F5" w:rsidRDefault="007971F5" w:rsidP="007971F5">
      <w:pPr>
        <w:suppressAutoHyphens/>
        <w:spacing w:before="120" w:after="120" w:line="240" w:lineRule="auto"/>
        <w:ind w:left="851"/>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1BA69034" w14:textId="77777777" w:rsidR="007971F5" w:rsidRPr="007971F5" w:rsidRDefault="007971F5" w:rsidP="007971F5">
      <w:pPr>
        <w:suppressAutoHyphens/>
        <w:spacing w:before="120" w:after="120" w:line="240" w:lineRule="auto"/>
        <w:ind w:left="851"/>
        <w:jc w:val="both"/>
        <w:rPr>
          <w:rFonts w:ascii="Open Sans" w:eastAsiaTheme="minorHAnsi" w:hAnsi="Open Sans" w:cs="Open Sans"/>
          <w:sz w:val="21"/>
          <w:szCs w:val="21"/>
          <w:lang w:eastAsia="ar-SA"/>
        </w:rPr>
      </w:pPr>
    </w:p>
    <w:bookmarkStart w:id="55" w:name="_Hlk101290882"/>
    <w:bookmarkStart w:id="56" w:name="_Hlk101290993"/>
    <w:p w14:paraId="5FF6D1E3" w14:textId="77777777" w:rsidR="007971F5" w:rsidRPr="007971F5" w:rsidRDefault="007971F5" w:rsidP="007971F5">
      <w:pPr>
        <w:tabs>
          <w:tab w:val="left" w:pos="851"/>
        </w:tabs>
        <w:suppressAutoHyphens/>
        <w:spacing w:after="0" w:line="240" w:lineRule="auto"/>
        <w:ind w:left="851" w:hanging="425"/>
        <w:jc w:val="both"/>
        <w:rPr>
          <w:rFonts w:ascii="Open Sans" w:eastAsia="Times New Roman" w:hAnsi="Open Sans" w:cs="Open Sans"/>
          <w:sz w:val="21"/>
          <w:szCs w:val="21"/>
          <w:lang w:eastAsia="ar-SA"/>
        </w:rPr>
      </w:pPr>
      <w:r w:rsidRPr="007971F5">
        <w:rPr>
          <w:rFonts w:ascii="Open Sans" w:eastAsia="Times New Roman" w:hAnsi="Open Sans" w:cs="Open Sans"/>
          <w:b/>
          <w:sz w:val="21"/>
          <w:szCs w:val="21"/>
        </w:rPr>
        <w:fldChar w:fldCharType="begin">
          <w:ffData>
            <w:name w:val="Wybór1"/>
            <w:enabled/>
            <w:calcOnExit w:val="0"/>
            <w:checkBox>
              <w:sizeAuto/>
              <w:default w:val="0"/>
            </w:checkBox>
          </w:ffData>
        </w:fldChar>
      </w:r>
      <w:r w:rsidRPr="007971F5">
        <w:rPr>
          <w:rFonts w:ascii="Open Sans" w:eastAsia="Times New Roman" w:hAnsi="Open Sans" w:cs="Open Sans"/>
          <w:b/>
          <w:sz w:val="21"/>
          <w:szCs w:val="21"/>
        </w:rPr>
        <w:instrText xml:space="preserve"> FORMCHECKBOX </w:instrText>
      </w:r>
      <w:r w:rsidR="0071317B">
        <w:rPr>
          <w:rFonts w:ascii="Open Sans" w:eastAsia="Times New Roman" w:hAnsi="Open Sans" w:cs="Open Sans"/>
          <w:b/>
          <w:sz w:val="21"/>
          <w:szCs w:val="21"/>
        </w:rPr>
      </w:r>
      <w:r w:rsidR="0071317B">
        <w:rPr>
          <w:rFonts w:ascii="Open Sans" w:eastAsia="Times New Roman" w:hAnsi="Open Sans" w:cs="Open Sans"/>
          <w:b/>
          <w:sz w:val="21"/>
          <w:szCs w:val="21"/>
        </w:rPr>
        <w:fldChar w:fldCharType="separate"/>
      </w:r>
      <w:r w:rsidRPr="007971F5">
        <w:rPr>
          <w:rFonts w:ascii="Open Sans" w:eastAsia="Times New Roman" w:hAnsi="Open Sans" w:cs="Open Sans"/>
          <w:b/>
          <w:sz w:val="21"/>
          <w:szCs w:val="21"/>
        </w:rPr>
        <w:fldChar w:fldCharType="end"/>
      </w:r>
      <w:bookmarkEnd w:id="55"/>
      <w:bookmarkEnd w:id="56"/>
      <w:r w:rsidRPr="007971F5">
        <w:rPr>
          <w:rFonts w:ascii="Open Sans" w:eastAsia="Times New Roman" w:hAnsi="Open Sans" w:cs="Open Sans"/>
          <w:b/>
          <w:sz w:val="21"/>
          <w:szCs w:val="21"/>
        </w:rPr>
        <w:t xml:space="preserve">  </w:t>
      </w:r>
      <w:r w:rsidRPr="007971F5">
        <w:rPr>
          <w:rFonts w:ascii="Open Sans" w:eastAsia="Times New Roman" w:hAnsi="Open Sans" w:cs="Open Sans"/>
          <w:sz w:val="21"/>
          <w:szCs w:val="21"/>
          <w:lang w:eastAsia="ar-SA"/>
        </w:rPr>
        <w:t xml:space="preserve">Jestem podmiotem, o którym mowa w pkt 1 ppkt … </w:t>
      </w:r>
      <w:r w:rsidRPr="007971F5">
        <w:rPr>
          <w:rFonts w:ascii="Open Sans" w:eastAsia="Times New Roman" w:hAnsi="Open Sans" w:cs="Open Sans"/>
          <w:i/>
          <w:iCs/>
          <w:sz w:val="21"/>
          <w:szCs w:val="21"/>
          <w:lang w:eastAsia="ar-SA"/>
        </w:rPr>
        <w:t xml:space="preserve">(wskazać odpowiednią literę </w:t>
      </w:r>
      <w:r w:rsidRPr="007971F5">
        <w:rPr>
          <w:rFonts w:ascii="Open Sans" w:eastAsia="Times New Roman" w:hAnsi="Open Sans" w:cs="Open Sans"/>
          <w:i/>
          <w:iCs/>
          <w:sz w:val="21"/>
          <w:szCs w:val="21"/>
          <w:lang w:eastAsia="ar-SA"/>
        </w:rPr>
        <w:br/>
        <w:t>z pkt 1 powyżej)</w:t>
      </w:r>
      <w:r w:rsidRPr="007971F5">
        <w:rPr>
          <w:rFonts w:ascii="Open Sans" w:eastAsia="Times New Roman" w:hAnsi="Open Sans" w:cs="Open Sans"/>
          <w:sz w:val="21"/>
          <w:szCs w:val="21"/>
          <w:lang w:eastAsia="ar-SA"/>
        </w:rPr>
        <w:t xml:space="preserve"> do których prawa własności bezpośrednio lub pośrednio w ponad </w:t>
      </w:r>
      <w:r w:rsidRPr="007971F5">
        <w:rPr>
          <w:rFonts w:ascii="Open Sans" w:eastAsia="Times New Roman" w:hAnsi="Open Sans" w:cs="Open Sans"/>
          <w:sz w:val="21"/>
          <w:szCs w:val="21"/>
          <w:lang w:eastAsia="ar-SA"/>
        </w:rPr>
        <w:br/>
        <w:t xml:space="preserve">…… % należą do podmiotu, o którym mowa w pkt 1 ppkt … </w:t>
      </w:r>
      <w:r w:rsidRPr="007971F5">
        <w:rPr>
          <w:rFonts w:ascii="Open Sans" w:eastAsia="Times New Roman" w:hAnsi="Open Sans" w:cs="Open Sans"/>
          <w:i/>
          <w:iCs/>
          <w:sz w:val="21"/>
          <w:szCs w:val="21"/>
          <w:lang w:eastAsia="ar-SA"/>
        </w:rPr>
        <w:t>(do uzupełnienia w przypadku, gdy wskazano ppkt b)</w:t>
      </w:r>
    </w:p>
    <w:p w14:paraId="1ADED7BF" w14:textId="77777777" w:rsidR="007971F5" w:rsidRPr="007971F5" w:rsidRDefault="007971F5" w:rsidP="007971F5">
      <w:pPr>
        <w:suppressAutoHyphens/>
        <w:spacing w:after="0" w:line="240" w:lineRule="auto"/>
        <w:ind w:left="851"/>
        <w:jc w:val="both"/>
        <w:rPr>
          <w:rFonts w:ascii="Open Sans" w:eastAsiaTheme="minorHAnsi" w:hAnsi="Open Sans" w:cs="Open Sans"/>
          <w:b/>
          <w:bCs/>
          <w:sz w:val="21"/>
          <w:szCs w:val="21"/>
          <w:lang w:eastAsia="ar-SA"/>
        </w:rPr>
      </w:pPr>
    </w:p>
    <w:p w14:paraId="72076B89" w14:textId="77777777" w:rsidR="007971F5" w:rsidRPr="007971F5" w:rsidRDefault="007971F5" w:rsidP="007971F5">
      <w:pPr>
        <w:suppressAutoHyphens/>
        <w:spacing w:after="0" w:line="240" w:lineRule="auto"/>
        <w:ind w:left="851"/>
        <w:jc w:val="both"/>
        <w:rPr>
          <w:rFonts w:ascii="Open Sans" w:eastAsiaTheme="minorHAnsi" w:hAnsi="Open Sans" w:cs="Open Sans"/>
          <w:b/>
          <w:bCs/>
          <w:sz w:val="21"/>
          <w:szCs w:val="21"/>
          <w:lang w:eastAsia="ar-SA"/>
        </w:rPr>
      </w:pPr>
      <w:r w:rsidRPr="007971F5">
        <w:rPr>
          <w:rFonts w:ascii="Open Sans" w:eastAsiaTheme="minorHAnsi" w:hAnsi="Open Sans" w:cs="Open Sans"/>
          <w:b/>
          <w:bCs/>
          <w:sz w:val="21"/>
          <w:szCs w:val="21"/>
          <w:lang w:eastAsia="ar-SA"/>
        </w:rPr>
        <w:t>UWAGA!</w:t>
      </w:r>
    </w:p>
    <w:p w14:paraId="21B56CF8" w14:textId="77777777" w:rsidR="007971F5" w:rsidRPr="007971F5" w:rsidRDefault="007971F5" w:rsidP="007971F5">
      <w:pPr>
        <w:suppressAutoHyphens/>
        <w:spacing w:after="0" w:line="240" w:lineRule="auto"/>
        <w:ind w:left="851"/>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Pkt 1 uzupełniają także podmioty udostępniające Wykonawcy zasoby</w:t>
      </w:r>
    </w:p>
    <w:p w14:paraId="482225DC" w14:textId="77777777" w:rsidR="007971F5" w:rsidRPr="007971F5" w:rsidRDefault="007971F5" w:rsidP="007971F5">
      <w:pPr>
        <w:suppressAutoHyphens/>
        <w:spacing w:after="0" w:line="240" w:lineRule="auto"/>
        <w:ind w:left="851"/>
        <w:jc w:val="both"/>
        <w:rPr>
          <w:rFonts w:ascii="Open Sans" w:eastAsiaTheme="minorHAnsi" w:hAnsi="Open Sans" w:cs="Open Sans"/>
          <w:sz w:val="21"/>
          <w:szCs w:val="21"/>
          <w:lang w:eastAsia="ar-SA"/>
        </w:rPr>
      </w:pPr>
    </w:p>
    <w:p w14:paraId="61133280" w14:textId="77777777" w:rsidR="007971F5" w:rsidRPr="007971F5" w:rsidRDefault="007971F5" w:rsidP="00502164">
      <w:pPr>
        <w:numPr>
          <w:ilvl w:val="0"/>
          <w:numId w:val="66"/>
        </w:numPr>
        <w:tabs>
          <w:tab w:val="left" w:pos="426"/>
        </w:tabs>
        <w:suppressAutoHyphens/>
        <w:spacing w:after="0" w:line="276" w:lineRule="auto"/>
        <w:ind w:left="426" w:hanging="426"/>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W Postępowaniu*:</w:t>
      </w:r>
    </w:p>
    <w:bookmarkStart w:id="57" w:name="_Hlk101291053"/>
    <w:p w14:paraId="38854094" w14:textId="77777777" w:rsidR="007971F5" w:rsidRPr="007971F5" w:rsidRDefault="007971F5" w:rsidP="007971F5">
      <w:pPr>
        <w:tabs>
          <w:tab w:val="left" w:pos="567"/>
        </w:tabs>
        <w:suppressAutoHyphens/>
        <w:spacing w:after="0" w:line="240" w:lineRule="auto"/>
        <w:ind w:left="851" w:hanging="425"/>
        <w:jc w:val="both"/>
        <w:rPr>
          <w:rFonts w:ascii="Open Sans" w:eastAsia="Times New Roman" w:hAnsi="Open Sans" w:cs="Open Sans"/>
          <w:sz w:val="21"/>
          <w:szCs w:val="21"/>
          <w:lang w:eastAsia="ar-SA"/>
        </w:rPr>
      </w:pPr>
      <w:r w:rsidRPr="007971F5">
        <w:rPr>
          <w:rFonts w:ascii="Open Sans" w:eastAsia="Times New Roman" w:hAnsi="Open Sans" w:cs="Open Sans"/>
          <w:b/>
          <w:sz w:val="21"/>
          <w:szCs w:val="21"/>
        </w:rPr>
        <w:fldChar w:fldCharType="begin">
          <w:ffData>
            <w:name w:val="Wybór1"/>
            <w:enabled/>
            <w:calcOnExit w:val="0"/>
            <w:checkBox>
              <w:sizeAuto/>
              <w:default w:val="0"/>
            </w:checkBox>
          </w:ffData>
        </w:fldChar>
      </w:r>
      <w:r w:rsidRPr="007971F5">
        <w:rPr>
          <w:rFonts w:ascii="Open Sans" w:eastAsia="Times New Roman" w:hAnsi="Open Sans" w:cs="Open Sans"/>
          <w:b/>
          <w:sz w:val="21"/>
          <w:szCs w:val="21"/>
        </w:rPr>
        <w:instrText xml:space="preserve"> FORMCHECKBOX </w:instrText>
      </w:r>
      <w:r w:rsidR="0071317B">
        <w:rPr>
          <w:rFonts w:ascii="Open Sans" w:eastAsia="Times New Roman" w:hAnsi="Open Sans" w:cs="Open Sans"/>
          <w:b/>
          <w:sz w:val="21"/>
          <w:szCs w:val="21"/>
        </w:rPr>
      </w:r>
      <w:r w:rsidR="0071317B">
        <w:rPr>
          <w:rFonts w:ascii="Open Sans" w:eastAsia="Times New Roman" w:hAnsi="Open Sans" w:cs="Open Sans"/>
          <w:b/>
          <w:sz w:val="21"/>
          <w:szCs w:val="21"/>
        </w:rPr>
        <w:fldChar w:fldCharType="separate"/>
      </w:r>
      <w:r w:rsidRPr="007971F5">
        <w:rPr>
          <w:rFonts w:ascii="Open Sans" w:eastAsia="Times New Roman" w:hAnsi="Open Sans" w:cs="Open Sans"/>
          <w:b/>
          <w:sz w:val="21"/>
          <w:szCs w:val="21"/>
        </w:rPr>
        <w:fldChar w:fldCharType="end"/>
      </w:r>
      <w:bookmarkEnd w:id="57"/>
      <w:r w:rsidRPr="007971F5">
        <w:rPr>
          <w:rFonts w:ascii="Open Sans" w:eastAsia="Times New Roman" w:hAnsi="Open Sans" w:cs="Open Sans"/>
          <w:b/>
          <w:sz w:val="21"/>
          <w:szCs w:val="21"/>
        </w:rPr>
        <w:t xml:space="preserve"> </w:t>
      </w:r>
      <w:r w:rsidRPr="007971F5">
        <w:rPr>
          <w:rFonts w:ascii="Open Sans" w:eastAsia="Times New Roman" w:hAnsi="Open Sans" w:cs="Open Sans"/>
          <w:sz w:val="21"/>
          <w:szCs w:val="21"/>
          <w:lang w:eastAsia="ar-SA"/>
        </w:rPr>
        <w:t>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późn. zm.),</w:t>
      </w:r>
    </w:p>
    <w:p w14:paraId="6B0B2CB4" w14:textId="77777777" w:rsidR="007971F5" w:rsidRPr="007971F5" w:rsidRDefault="007971F5" w:rsidP="007971F5">
      <w:pPr>
        <w:suppressAutoHyphens/>
        <w:spacing w:before="120" w:after="120" w:line="240" w:lineRule="auto"/>
        <w:ind w:left="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26BEE569" w14:textId="77777777" w:rsidR="007971F5" w:rsidRPr="007971F5" w:rsidRDefault="007971F5" w:rsidP="007971F5">
      <w:pPr>
        <w:tabs>
          <w:tab w:val="left" w:pos="851"/>
        </w:tabs>
        <w:suppressAutoHyphens/>
        <w:spacing w:before="120" w:after="120" w:line="240" w:lineRule="auto"/>
        <w:ind w:left="851" w:hanging="426"/>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71317B">
        <w:rPr>
          <w:rFonts w:ascii="Open Sans" w:eastAsiaTheme="minorHAnsi" w:hAnsi="Open Sans" w:cs="Open Sans"/>
          <w:b/>
          <w:sz w:val="21"/>
          <w:szCs w:val="21"/>
        </w:rPr>
      </w:r>
      <w:r w:rsidR="0071317B">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Będę polegał na zdolnościach podmiotu, </w:t>
      </w:r>
      <w:bookmarkStart w:id="58" w:name="_Hlk101294430"/>
      <w:r w:rsidRPr="007971F5">
        <w:rPr>
          <w:rFonts w:ascii="Open Sans" w:eastAsiaTheme="minorHAnsi" w:hAnsi="Open Sans" w:cs="Open Sans"/>
          <w:sz w:val="21"/>
          <w:szCs w:val="21"/>
          <w:lang w:eastAsia="ar-SA"/>
        </w:rPr>
        <w:t>o którym mowa w art. 5k ust. 1 rozporządzenia (UE) nr 833/2014 z 31 lipca 2014 r. dotyczącego środków ograniczających w związku z działaniami Rosji destabilizującymi sytuację na Ukrainie (Dz. Urz. UE nr L 229 z 31 lipca 2014 r., str. 1 z późn. zm.)</w:t>
      </w:r>
      <w:bookmarkEnd w:id="58"/>
      <w:r w:rsidRPr="007971F5">
        <w:rPr>
          <w:rFonts w:ascii="Open Sans" w:eastAsiaTheme="minorHAnsi" w:hAnsi="Open Sans" w:cs="Open Sans"/>
          <w:sz w:val="21"/>
          <w:szCs w:val="21"/>
          <w:lang w:eastAsia="ar-SA"/>
        </w:rPr>
        <w:t xml:space="preserve"> </w:t>
      </w:r>
      <w:bookmarkStart w:id="59" w:name="_Hlk101294619"/>
      <w:r w:rsidRPr="007971F5">
        <w:rPr>
          <w:rFonts w:ascii="Open Sans" w:eastAsiaTheme="minorHAnsi" w:hAnsi="Open Sans" w:cs="Open Sans"/>
          <w:sz w:val="21"/>
          <w:szCs w:val="21"/>
          <w:lang w:eastAsia="ar-SA"/>
        </w:rPr>
        <w:t xml:space="preserve">i ich udział </w:t>
      </w:r>
      <w:r w:rsidRPr="007971F5">
        <w:rPr>
          <w:rFonts w:ascii="Open Sans" w:eastAsiaTheme="minorHAnsi" w:hAnsi="Open Sans" w:cs="Open Sans"/>
          <w:sz w:val="21"/>
          <w:szCs w:val="21"/>
          <w:lang w:eastAsia="ar-SA"/>
        </w:rPr>
        <w:br/>
        <w:t>w realizacji zamówienia będzie wynosił ….. % wartości zamówienia.</w:t>
      </w:r>
      <w:bookmarkEnd w:id="59"/>
    </w:p>
    <w:p w14:paraId="661620B4" w14:textId="77777777" w:rsidR="007971F5" w:rsidRPr="007971F5" w:rsidRDefault="007971F5" w:rsidP="007971F5">
      <w:pPr>
        <w:tabs>
          <w:tab w:val="left" w:pos="851"/>
        </w:tabs>
        <w:suppressAutoHyphens/>
        <w:spacing w:before="120" w:after="120" w:line="240" w:lineRule="auto"/>
        <w:ind w:left="851" w:hanging="426"/>
        <w:jc w:val="both"/>
        <w:rPr>
          <w:rFonts w:ascii="Open Sans" w:eastAsiaTheme="minorHAnsi" w:hAnsi="Open Sans" w:cs="Open Sans"/>
          <w:sz w:val="21"/>
          <w:szCs w:val="21"/>
          <w:lang w:eastAsia="ar-SA"/>
        </w:rPr>
      </w:pPr>
    </w:p>
    <w:p w14:paraId="79F185A9" w14:textId="77777777" w:rsidR="007971F5" w:rsidRPr="007971F5" w:rsidRDefault="007971F5" w:rsidP="00502164">
      <w:pPr>
        <w:numPr>
          <w:ilvl w:val="0"/>
          <w:numId w:val="66"/>
        </w:numPr>
        <w:tabs>
          <w:tab w:val="left" w:pos="426"/>
        </w:tabs>
        <w:suppressAutoHyphens/>
        <w:spacing w:after="0" w:line="276" w:lineRule="auto"/>
        <w:ind w:left="426" w:hanging="426"/>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Umowę zawartą po przeprowadzeniu Postępowania*:</w:t>
      </w:r>
    </w:p>
    <w:p w14:paraId="41A1904B" w14:textId="55137355" w:rsidR="007971F5" w:rsidRPr="007971F5" w:rsidRDefault="007971F5" w:rsidP="007971F5">
      <w:pPr>
        <w:tabs>
          <w:tab w:val="left" w:pos="851"/>
        </w:tabs>
        <w:suppressAutoHyphens/>
        <w:spacing w:after="0" w:line="240" w:lineRule="auto"/>
        <w:ind w:left="851" w:hanging="425"/>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71317B">
        <w:rPr>
          <w:rFonts w:ascii="Open Sans" w:eastAsiaTheme="minorHAnsi" w:hAnsi="Open Sans" w:cs="Open Sans"/>
          <w:b/>
          <w:sz w:val="21"/>
          <w:szCs w:val="21"/>
        </w:rPr>
      </w:r>
      <w:r w:rsidR="0071317B">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Nie będę wykonywał z udziałem podwykonawców, dostawców, </w:t>
      </w:r>
      <w:bookmarkStart w:id="60" w:name="_Hlk101294574"/>
      <w:r w:rsidRPr="007971F5">
        <w:rPr>
          <w:rFonts w:ascii="Open Sans" w:eastAsiaTheme="minorHAnsi" w:hAnsi="Open Sans" w:cs="Open Sans"/>
          <w:sz w:val="21"/>
          <w:szCs w:val="21"/>
          <w:lang w:eastAsia="ar-SA"/>
        </w:rPr>
        <w:t xml:space="preserve">o których mowa </w:t>
      </w:r>
      <w:r w:rsidRPr="007971F5">
        <w:rPr>
          <w:rFonts w:ascii="Open Sans" w:eastAsiaTheme="minorHAnsi" w:hAnsi="Open Sans" w:cs="Open Sans"/>
          <w:sz w:val="21"/>
          <w:szCs w:val="21"/>
          <w:lang w:eastAsia="ar-SA"/>
        </w:rPr>
        <w:br/>
        <w:t>w art. 5k ust. 1 rozporządzenia (UE) nr 833/2014 z 31 lipca 2014 r. dotyczącego środków ograniczających w związku z działaniami Rosji destabilizującymi sytuację</w:t>
      </w:r>
      <w:r w:rsidR="009E4F1C">
        <w:rPr>
          <w:rFonts w:ascii="Open Sans" w:eastAsiaTheme="minorHAnsi" w:hAnsi="Open Sans" w:cs="Open Sans"/>
          <w:sz w:val="21"/>
          <w:szCs w:val="21"/>
          <w:lang w:eastAsia="ar-SA"/>
        </w:rPr>
        <w:br/>
      </w:r>
      <w:r w:rsidRPr="007971F5">
        <w:rPr>
          <w:rFonts w:ascii="Open Sans" w:eastAsiaTheme="minorHAnsi" w:hAnsi="Open Sans" w:cs="Open Sans"/>
          <w:sz w:val="21"/>
          <w:szCs w:val="21"/>
          <w:lang w:eastAsia="ar-SA"/>
        </w:rPr>
        <w:t>na Ukrainie (Dz. Urz. UE nr L 229 z 31 lipca 2014 r., str. 1 z późn. zm.)</w:t>
      </w:r>
      <w:bookmarkEnd w:id="60"/>
      <w:r w:rsidRPr="007971F5">
        <w:rPr>
          <w:rFonts w:ascii="Open Sans" w:eastAsiaTheme="minorHAnsi" w:hAnsi="Open Sans" w:cs="Open Sans"/>
          <w:sz w:val="21"/>
          <w:szCs w:val="21"/>
          <w:lang w:eastAsia="ar-SA"/>
        </w:rPr>
        <w:t>,</w:t>
      </w:r>
    </w:p>
    <w:p w14:paraId="6E29564C" w14:textId="77777777" w:rsidR="007971F5" w:rsidRPr="007971F5" w:rsidRDefault="007971F5" w:rsidP="007971F5">
      <w:pPr>
        <w:suppressAutoHyphens/>
        <w:spacing w:before="120" w:after="120" w:line="240" w:lineRule="auto"/>
        <w:ind w:left="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42E0A5A2" w14:textId="77777777" w:rsidR="007971F5" w:rsidRPr="007971F5" w:rsidRDefault="007971F5" w:rsidP="007971F5">
      <w:pPr>
        <w:tabs>
          <w:tab w:val="left" w:pos="851"/>
        </w:tabs>
        <w:suppressAutoHyphens/>
        <w:spacing w:after="0" w:line="240" w:lineRule="auto"/>
        <w:ind w:left="851" w:hanging="425"/>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71317B">
        <w:rPr>
          <w:rFonts w:ascii="Open Sans" w:eastAsiaTheme="minorHAnsi" w:hAnsi="Open Sans" w:cs="Open Sans"/>
          <w:b/>
          <w:sz w:val="21"/>
          <w:szCs w:val="21"/>
        </w:rPr>
      </w:r>
      <w:r w:rsidR="0071317B">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Będę wykonywał z udziałem podwykonawców, dostawców będących podmiotami, </w:t>
      </w:r>
      <w:r w:rsidRPr="007971F5">
        <w:rPr>
          <w:rFonts w:ascii="Open Sans" w:eastAsiaTheme="minorHAnsi" w:hAnsi="Open Sans" w:cs="Open Sans"/>
          <w:sz w:val="21"/>
          <w:szCs w:val="21"/>
          <w:lang w:eastAsia="ar-SA"/>
        </w:rPr>
        <w:br/>
        <w:t>o których mowa w art. 5k ust. 1 rozporządzenia (UE) nr 833/2014 z 31 lipca 2014 r. dotyczącego środków ograniczających w związku z działaniami Rosji destabilizującymi sytuację na Ukrainie (Dz. Urz. UE nr L 229 z 31 lipca 2014 r., str. 1 z późn. zm.)</w:t>
      </w:r>
      <w:r w:rsidRPr="007971F5">
        <w:rPr>
          <w:rFonts w:ascii="Open Sans" w:eastAsiaTheme="minorHAnsi" w:hAnsi="Open Sans" w:cs="Open Sans"/>
          <w:sz w:val="21"/>
          <w:szCs w:val="21"/>
          <w:lang w:eastAsia="en-US"/>
        </w:rPr>
        <w:t xml:space="preserve"> </w:t>
      </w:r>
      <w:r w:rsidRPr="007971F5">
        <w:rPr>
          <w:rFonts w:ascii="Open Sans" w:eastAsiaTheme="minorHAnsi" w:hAnsi="Open Sans" w:cs="Open Sans"/>
          <w:sz w:val="21"/>
          <w:szCs w:val="21"/>
          <w:lang w:eastAsia="ar-SA"/>
        </w:rPr>
        <w:t>i ich udział w realizacji zamówienia będzie wynosił …… % wartości zamówienia.</w:t>
      </w:r>
    </w:p>
    <w:p w14:paraId="3F3F13CA" w14:textId="77777777" w:rsidR="007971F5" w:rsidRPr="007971F5" w:rsidRDefault="007971F5" w:rsidP="007971F5">
      <w:pPr>
        <w:spacing w:before="120" w:after="0" w:line="240" w:lineRule="auto"/>
        <w:jc w:val="both"/>
        <w:rPr>
          <w:rFonts w:ascii="Arial" w:eastAsia="Times New Roman" w:hAnsi="Arial" w:cs="Arial"/>
          <w:bCs/>
          <w:i/>
          <w:color w:val="FF0000"/>
          <w:sz w:val="16"/>
          <w:szCs w:val="16"/>
        </w:rPr>
      </w:pPr>
      <w:r w:rsidRPr="007971F5">
        <w:rPr>
          <w:rFonts w:ascii="Arial" w:eastAsia="Times New Roman" w:hAnsi="Arial" w:cs="Arial"/>
          <w:bCs/>
          <w:i/>
          <w:color w:val="FF0000"/>
          <w:sz w:val="16"/>
          <w:szCs w:val="16"/>
        </w:rPr>
        <w:t>*niepotrzebne skreślić</w:t>
      </w:r>
    </w:p>
    <w:p w14:paraId="71E70159" w14:textId="77777777" w:rsidR="007971F5" w:rsidRPr="007971F5" w:rsidRDefault="007971F5" w:rsidP="007971F5">
      <w:pPr>
        <w:spacing w:before="120" w:after="0" w:line="240" w:lineRule="auto"/>
        <w:ind w:left="4678"/>
        <w:jc w:val="center"/>
        <w:rPr>
          <w:rFonts w:ascii="Arial" w:eastAsia="Times New Roman" w:hAnsi="Arial" w:cs="Arial"/>
          <w:bCs/>
          <w:sz w:val="18"/>
          <w:szCs w:val="18"/>
        </w:rPr>
      </w:pPr>
      <w:r w:rsidRPr="007971F5">
        <w:rPr>
          <w:rFonts w:ascii="Arial" w:eastAsia="Times New Roman" w:hAnsi="Arial" w:cs="Arial"/>
          <w:bCs/>
          <w:sz w:val="18"/>
          <w:szCs w:val="18"/>
        </w:rPr>
        <w:t>……………………………………………………………….</w:t>
      </w:r>
    </w:p>
    <w:p w14:paraId="462BB2C9" w14:textId="77777777" w:rsidR="007971F5" w:rsidRPr="007971F5" w:rsidRDefault="007971F5" w:rsidP="007971F5">
      <w:pPr>
        <w:spacing w:before="120" w:after="0" w:line="240" w:lineRule="auto"/>
        <w:ind w:left="4678"/>
        <w:jc w:val="both"/>
        <w:rPr>
          <w:rFonts w:ascii="Arial" w:eastAsia="Times New Roman" w:hAnsi="Arial" w:cs="Arial"/>
          <w:bCs/>
          <w:i/>
          <w:sz w:val="18"/>
          <w:szCs w:val="18"/>
        </w:rPr>
      </w:pPr>
      <w:r w:rsidRPr="007971F5">
        <w:rPr>
          <w:rFonts w:ascii="Arial" w:eastAsia="Times New Roman" w:hAnsi="Arial" w:cs="Arial"/>
          <w:bCs/>
          <w:sz w:val="18"/>
          <w:szCs w:val="18"/>
        </w:rPr>
        <w:t>(</w:t>
      </w:r>
      <w:r w:rsidRPr="007971F5">
        <w:rPr>
          <w:rFonts w:ascii="Arial" w:eastAsia="Times New Roman" w:hAnsi="Arial" w:cs="Arial"/>
          <w:bCs/>
          <w:i/>
          <w:sz w:val="18"/>
          <w:szCs w:val="18"/>
        </w:rPr>
        <w:t>Dokument musi być podpisany kwalifikowanym podpisem elektronicznym podpisem zaufanym lub podpisem osobistym, przez osobę (osoby) uprawnione do składania oświadczeń woli w imieniu Wykonawcy / podmiotu udostępniającego zasoby</w:t>
      </w:r>
      <w:r w:rsidRPr="007971F5">
        <w:rPr>
          <w:rFonts w:ascii="Arial" w:eastAsia="Times New Roman" w:hAnsi="Arial" w:cs="Arial"/>
          <w:bCs/>
          <w:sz w:val="18"/>
          <w:szCs w:val="18"/>
        </w:rPr>
        <w:t>)</w:t>
      </w:r>
    </w:p>
    <w:p w14:paraId="1576A1D0" w14:textId="77777777" w:rsidR="007971F5" w:rsidRPr="007971F5" w:rsidRDefault="007971F5" w:rsidP="007971F5">
      <w:pPr>
        <w:spacing w:after="0" w:line="268" w:lineRule="auto"/>
        <w:rPr>
          <w:rFonts w:ascii="Open Sans" w:eastAsiaTheme="minorHAnsi" w:hAnsi="Open Sans" w:cstheme="minorHAnsi"/>
          <w:sz w:val="18"/>
          <w:szCs w:val="18"/>
        </w:rPr>
      </w:pPr>
    </w:p>
    <w:p w14:paraId="2ED6592A" w14:textId="702776F2" w:rsidR="007971F5" w:rsidRDefault="007971F5" w:rsidP="00391421">
      <w:pPr>
        <w:widowControl w:val="0"/>
        <w:suppressAutoHyphens/>
        <w:spacing w:after="0" w:line="240" w:lineRule="auto"/>
        <w:jc w:val="right"/>
        <w:rPr>
          <w:rFonts w:ascii="Open Sans" w:eastAsia="SimSun" w:hAnsi="Open Sans" w:cs="Times New Roman"/>
          <w:kern w:val="2"/>
          <w:sz w:val="16"/>
          <w:szCs w:val="16"/>
          <w:lang w:eastAsia="en-US"/>
        </w:rPr>
      </w:pPr>
    </w:p>
    <w:p w14:paraId="350B2830" w14:textId="77777777" w:rsidR="007971F5" w:rsidRDefault="007971F5" w:rsidP="00391421">
      <w:pPr>
        <w:widowControl w:val="0"/>
        <w:suppressAutoHyphens/>
        <w:spacing w:after="0" w:line="240" w:lineRule="auto"/>
        <w:jc w:val="right"/>
        <w:rPr>
          <w:rFonts w:ascii="Open Sans" w:eastAsia="SimSun" w:hAnsi="Open Sans" w:cs="Open Sans"/>
          <w:bCs/>
          <w:kern w:val="1"/>
          <w:sz w:val="18"/>
          <w:szCs w:val="18"/>
          <w:lang w:bidi="hi-IN"/>
        </w:rPr>
      </w:pPr>
    </w:p>
    <w:sectPr w:rsidR="007971F5">
      <w:footerReference w:type="default" r:id="rId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14DAC" w14:textId="77777777" w:rsidR="00502164" w:rsidRDefault="00502164" w:rsidP="00713FB3">
      <w:pPr>
        <w:spacing w:after="0" w:line="240" w:lineRule="auto"/>
      </w:pPr>
      <w:r>
        <w:separator/>
      </w:r>
    </w:p>
  </w:endnote>
  <w:endnote w:type="continuationSeparator" w:id="0">
    <w:p w14:paraId="6E952056" w14:textId="77777777" w:rsidR="00502164" w:rsidRDefault="00502164" w:rsidP="0071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panose1 w:val="020B0606030504020204"/>
    <w:charset w:val="EE"/>
    <w:family w:val="swiss"/>
    <w:pitch w:val="variable"/>
    <w:sig w:usb0="E00002EF" w:usb1="4000205B" w:usb2="00000028" w:usb3="00000000" w:csb0="0000019F" w:csb1="00000000"/>
  </w:font>
  <w:font w:name="Times New Roman">
    <w:altName w:val="Times New Roman"/>
    <w:panose1 w:val="02020603050405020304"/>
    <w:charset w:val="EE"/>
    <w:family w:val="roman"/>
    <w:pitch w:val="variable"/>
    <w:sig w:usb0="E0002EFF" w:usb1="C000785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ˇ¦|||||||||||||||||||||||||||"/>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w:altName w:val="Century Gothic"/>
    <w:panose1 w:val="020B0502040204020203"/>
    <w:charset w:val="EE"/>
    <w:family w:val="swiss"/>
    <w:pitch w:val="variable"/>
    <w:sig w:usb0="E4002EFF" w:usb1="C000E47F"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637644"/>
      <w:docPartObj>
        <w:docPartGallery w:val="Page Numbers (Bottom of Page)"/>
        <w:docPartUnique/>
      </w:docPartObj>
    </w:sdtPr>
    <w:sdtEndPr/>
    <w:sdtContent>
      <w:p w14:paraId="68E0D485" w14:textId="57B85502" w:rsidR="00DD3854" w:rsidRDefault="00DD3854">
        <w:pPr>
          <w:pStyle w:val="Stopka"/>
          <w:jc w:val="center"/>
        </w:pPr>
        <w:r>
          <w:fldChar w:fldCharType="begin"/>
        </w:r>
        <w:r>
          <w:instrText>PAGE   \* MERGEFORMAT</w:instrText>
        </w:r>
        <w:r>
          <w:fldChar w:fldCharType="separate"/>
        </w:r>
        <w:r>
          <w:t>2</w:t>
        </w:r>
        <w:r>
          <w:fldChar w:fldCharType="end"/>
        </w:r>
      </w:p>
    </w:sdtContent>
  </w:sdt>
  <w:p w14:paraId="5E17846C" w14:textId="77777777" w:rsidR="00DD3854" w:rsidRDefault="00DD38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FB518" w14:textId="77777777" w:rsidR="00502164" w:rsidRDefault="00502164" w:rsidP="00713FB3">
      <w:pPr>
        <w:spacing w:after="0" w:line="240" w:lineRule="auto"/>
      </w:pPr>
      <w:r>
        <w:separator/>
      </w:r>
    </w:p>
  </w:footnote>
  <w:footnote w:type="continuationSeparator" w:id="0">
    <w:p w14:paraId="227D75C1" w14:textId="77777777" w:rsidR="00502164" w:rsidRDefault="00502164" w:rsidP="00713FB3">
      <w:pPr>
        <w:spacing w:after="0" w:line="240" w:lineRule="auto"/>
      </w:pPr>
      <w:r>
        <w:continuationSeparator/>
      </w:r>
    </w:p>
  </w:footnote>
  <w:footnote w:id="1">
    <w:p w14:paraId="032A6569" w14:textId="77777777" w:rsidR="007971F5" w:rsidRDefault="007971F5" w:rsidP="007971F5">
      <w:pPr>
        <w:pStyle w:val="Tekstprzypisudolnego"/>
      </w:pPr>
    </w:p>
  </w:footnote>
  <w:footnote w:id="2">
    <w:p w14:paraId="0C810D24" w14:textId="77777777" w:rsidR="007971F5" w:rsidRPr="00096330" w:rsidRDefault="007971F5" w:rsidP="007971F5">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FFFFFFFF"/>
    <w:name w:val="WW8Num12"/>
    <w:lvl w:ilvl="0">
      <w:start w:val="1"/>
      <w:numFmt w:val="decimal"/>
      <w:lvlText w:val="%1."/>
      <w:lvlJc w:val="left"/>
      <w:pPr>
        <w:tabs>
          <w:tab w:val="num" w:pos="0"/>
        </w:tabs>
        <w:ind w:left="720" w:hanging="360"/>
      </w:pPr>
      <w:rPr>
        <w:rFonts w:ascii="Open Sans" w:hAnsi="Open Sans" w:cs="Times New Roman"/>
        <w:bCs/>
        <w:sz w:val="20"/>
        <w:szCs w:val="20"/>
      </w:rPr>
    </w:lvl>
  </w:abstractNum>
  <w:abstractNum w:abstractNumId="1" w15:restartNumberingAfterBreak="0">
    <w:nsid w:val="0000000A"/>
    <w:multiLevelType w:val="singleLevel"/>
    <w:tmpl w:val="FFFFFFFF"/>
    <w:name w:val="WW8Num10"/>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2" w15:restartNumberingAfterBreak="0">
    <w:nsid w:val="0000000C"/>
    <w:multiLevelType w:val="multilevel"/>
    <w:tmpl w:val="FFFFFFFF"/>
    <w:name w:val="WW8Num27"/>
    <w:lvl w:ilvl="0">
      <w:start w:val="1"/>
      <w:numFmt w:val="bullet"/>
      <w:lvlText w:val=""/>
      <w:lvlJc w:val="left"/>
      <w:pPr>
        <w:tabs>
          <w:tab w:val="num" w:pos="0"/>
        </w:tabs>
        <w:ind w:left="720" w:hanging="360"/>
      </w:pPr>
      <w:rPr>
        <w:rFonts w:ascii="Symbol" w:hAnsi="Symbol" w:hint="default"/>
        <w:kern w:val="2"/>
        <w:sz w:val="20"/>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3" w15:restartNumberingAfterBreak="0">
    <w:nsid w:val="0000000D"/>
    <w:multiLevelType w:val="multilevel"/>
    <w:tmpl w:val="FFFFFFFF"/>
    <w:name w:val="WW8Num28"/>
    <w:lvl w:ilvl="0">
      <w:start w:val="1"/>
      <w:numFmt w:val="upperRoman"/>
      <w:lvlText w:val="%1."/>
      <w:lvlJc w:val="right"/>
      <w:pPr>
        <w:tabs>
          <w:tab w:val="num" w:pos="0"/>
        </w:tabs>
        <w:ind w:left="720" w:hanging="360"/>
      </w:pPr>
      <w:rPr>
        <w:rFonts w:ascii="Open Sans" w:hAnsi="Open Sans" w:cs="Open Sans" w:hint="default"/>
        <w:kern w:val="2"/>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11"/>
    <w:multiLevelType w:val="singleLevel"/>
    <w:tmpl w:val="FFFFFFFF"/>
    <w:name w:val="WW8Num33"/>
    <w:lvl w:ilvl="0">
      <w:start w:val="1"/>
      <w:numFmt w:val="decimal"/>
      <w:lvlText w:val="%1."/>
      <w:lvlJc w:val="left"/>
      <w:pPr>
        <w:tabs>
          <w:tab w:val="num" w:pos="0"/>
        </w:tabs>
        <w:ind w:left="720" w:hanging="360"/>
      </w:pPr>
      <w:rPr>
        <w:rFonts w:ascii="Open Sans" w:hAnsi="Open Sans" w:cs="Open Sans"/>
        <w:sz w:val="20"/>
        <w:szCs w:val="20"/>
      </w:rPr>
    </w:lvl>
  </w:abstractNum>
  <w:abstractNum w:abstractNumId="5" w15:restartNumberingAfterBreak="0">
    <w:nsid w:val="00000014"/>
    <w:multiLevelType w:val="singleLevel"/>
    <w:tmpl w:val="FFFFFFFF"/>
    <w:name w:val="WW8Num22"/>
    <w:lvl w:ilvl="0">
      <w:start w:val="1"/>
      <w:numFmt w:val="upperRoman"/>
      <w:lvlText w:val="%1."/>
      <w:lvlJc w:val="left"/>
      <w:pPr>
        <w:tabs>
          <w:tab w:val="num" w:pos="708"/>
        </w:tabs>
        <w:ind w:left="5568" w:hanging="720"/>
      </w:pPr>
      <w:rPr>
        <w:rFonts w:ascii="Open Sans" w:eastAsia="SimSun" w:hAnsi="Open Sans" w:cs="Times New Roman" w:hint="default"/>
        <w:b/>
        <w:bCs/>
        <w:kern w:val="1"/>
        <w:sz w:val="16"/>
        <w:szCs w:val="16"/>
        <w:u w:val="none"/>
      </w:rPr>
    </w:lvl>
  </w:abstractNum>
  <w:abstractNum w:abstractNumId="6" w15:restartNumberingAfterBreak="0">
    <w:nsid w:val="00000017"/>
    <w:multiLevelType w:val="multilevel"/>
    <w:tmpl w:val="FFFFFFFF"/>
    <w:name w:val="WW8Num2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08"/>
        </w:tabs>
        <w:ind w:left="1080" w:hanging="360"/>
      </w:pPr>
      <w:rPr>
        <w:rFonts w:ascii="Open Sans" w:eastAsia="SimSun" w:hAnsi="Open Sans" w:cs="Open Sans"/>
        <w:b w:val="0"/>
        <w:kern w:val="1"/>
        <w:sz w:val="16"/>
        <w:szCs w:val="16"/>
      </w:rPr>
    </w:lvl>
    <w:lvl w:ilvl="2">
      <w:start w:val="1"/>
      <w:numFmt w:val="decimal"/>
      <w:lvlText w:val="%3)"/>
      <w:lvlJc w:val="left"/>
      <w:pPr>
        <w:tabs>
          <w:tab w:val="num" w:pos="1800"/>
        </w:tabs>
        <w:ind w:left="1800" w:hanging="360"/>
      </w:pPr>
      <w:rPr>
        <w:rFonts w:cs="Times New Roman"/>
        <w:color w:val="FF0000"/>
      </w:rPr>
    </w:lvl>
    <w:lvl w:ilvl="3">
      <w:numFmt w:val="bullet"/>
      <w:lvlText w:val=""/>
      <w:lvlJc w:val="left"/>
      <w:pPr>
        <w:tabs>
          <w:tab w:val="num" w:pos="2520"/>
        </w:tabs>
        <w:ind w:left="2520" w:hanging="360"/>
      </w:pPr>
      <w:rPr>
        <w:rFonts w:ascii="Liberation Serif" w:hAnsi="Liberation Serif"/>
      </w:rPr>
    </w:lvl>
    <w:lvl w:ilvl="4">
      <w:numFmt w:val="bullet"/>
      <w:lvlText w:val="o"/>
      <w:lvlJc w:val="left"/>
      <w:pPr>
        <w:tabs>
          <w:tab w:val="num" w:pos="3240"/>
        </w:tabs>
        <w:ind w:left="3240" w:hanging="360"/>
      </w:pPr>
      <w:rPr>
        <w:rFonts w:ascii="Liberation Serif" w:hAnsi="Liberation Serif"/>
      </w:rPr>
    </w:lvl>
    <w:lvl w:ilvl="5">
      <w:numFmt w:val="bullet"/>
      <w:lvlText w:val=""/>
      <w:lvlJc w:val="left"/>
      <w:pPr>
        <w:tabs>
          <w:tab w:val="num" w:pos="3960"/>
        </w:tabs>
        <w:ind w:left="3960" w:hanging="360"/>
      </w:pPr>
      <w:rPr>
        <w:rFonts w:ascii="Liberation Serif" w:hAnsi="Liberation Serif"/>
      </w:rPr>
    </w:lvl>
    <w:lvl w:ilvl="6">
      <w:numFmt w:val="bullet"/>
      <w:lvlText w:val=""/>
      <w:lvlJc w:val="left"/>
      <w:pPr>
        <w:tabs>
          <w:tab w:val="num" w:pos="4680"/>
        </w:tabs>
        <w:ind w:left="4680" w:hanging="360"/>
      </w:pPr>
      <w:rPr>
        <w:rFonts w:ascii="Liberation Serif" w:hAnsi="Liberation Serif"/>
      </w:rPr>
    </w:lvl>
    <w:lvl w:ilvl="7">
      <w:numFmt w:val="bullet"/>
      <w:lvlText w:val="o"/>
      <w:lvlJc w:val="left"/>
      <w:pPr>
        <w:tabs>
          <w:tab w:val="num" w:pos="5400"/>
        </w:tabs>
        <w:ind w:left="5400" w:hanging="360"/>
      </w:pPr>
      <w:rPr>
        <w:rFonts w:ascii="Liberation Serif" w:hAnsi="Liberation Serif"/>
      </w:rPr>
    </w:lvl>
    <w:lvl w:ilvl="8">
      <w:numFmt w:val="bullet"/>
      <w:lvlText w:val=""/>
      <w:lvlJc w:val="left"/>
      <w:pPr>
        <w:tabs>
          <w:tab w:val="num" w:pos="6120"/>
        </w:tabs>
        <w:ind w:left="6120" w:hanging="360"/>
      </w:pPr>
      <w:rPr>
        <w:rFonts w:ascii="Liberation Serif" w:hAnsi="Liberation Serif"/>
      </w:rPr>
    </w:lvl>
  </w:abstractNum>
  <w:abstractNum w:abstractNumId="7" w15:restartNumberingAfterBreak="0">
    <w:nsid w:val="014313BF"/>
    <w:multiLevelType w:val="hybridMultilevel"/>
    <w:tmpl w:val="36549DCC"/>
    <w:lvl w:ilvl="0" w:tplc="4FA60DEC">
      <w:start w:val="1"/>
      <w:numFmt w:val="decimal"/>
      <w:lvlText w:val="%1)"/>
      <w:lvlJc w:val="left"/>
      <w:pPr>
        <w:ind w:left="10140" w:hanging="360"/>
      </w:pPr>
      <w:rPr>
        <w:rFonts w:hint="default"/>
        <w:b w:val="0"/>
        <w:bCs/>
      </w:rPr>
    </w:lvl>
    <w:lvl w:ilvl="1" w:tplc="16869060">
      <w:start w:val="1"/>
      <w:numFmt w:val="lowerLetter"/>
      <w:lvlText w:val="%2)"/>
      <w:lvlJc w:val="left"/>
      <w:pPr>
        <w:ind w:left="1440" w:hanging="360"/>
      </w:pPr>
      <w:rPr>
        <w:rFonts w:ascii="Open Sans" w:eastAsia="Calibri" w:hAnsi="Open Sans" w:cs="Open Sans"/>
        <w:b w:val="0"/>
        <w:bCs w:val="0"/>
        <w:sz w:val="20"/>
        <w:szCs w:val="20"/>
      </w:rPr>
    </w:lvl>
    <w:lvl w:ilvl="2" w:tplc="8DB003C8">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A54A1C"/>
    <w:multiLevelType w:val="multilevel"/>
    <w:tmpl w:val="4C385192"/>
    <w:lvl w:ilvl="0">
      <w:start w:val="1"/>
      <w:numFmt w:val="decimal"/>
      <w:lvlText w:val="%1."/>
      <w:lvlJc w:val="left"/>
      <w:pPr>
        <w:ind w:left="720" w:hanging="360"/>
      </w:pPr>
      <w:rPr>
        <w:rFonts w:cs="Times New Roman"/>
        <w:b/>
        <w:bCs/>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1CA3EB7"/>
    <w:multiLevelType w:val="hybridMultilevel"/>
    <w:tmpl w:val="FFFFFFFF"/>
    <w:lvl w:ilvl="0" w:tplc="FF809BD6">
      <w:start w:val="1"/>
      <w:numFmt w:val="decimal"/>
      <w:lvlText w:val="%1."/>
      <w:lvlJc w:val="left"/>
      <w:pPr>
        <w:tabs>
          <w:tab w:val="num" w:pos="360"/>
        </w:tabs>
        <w:ind w:left="360" w:hanging="360"/>
      </w:pPr>
      <w:rPr>
        <w:rFonts w:cs="Times New Roman" w:hint="default"/>
        <w:b w:val="0"/>
        <w:bCs/>
        <w:i w:val="0"/>
        <w:iCs/>
      </w:rPr>
    </w:lvl>
    <w:lvl w:ilvl="1" w:tplc="052E1D9E">
      <w:start w:val="1"/>
      <w:numFmt w:val="bullet"/>
      <w:lvlText w:val=""/>
      <w:lvlJc w:val="left"/>
      <w:pPr>
        <w:tabs>
          <w:tab w:val="num" w:pos="1028"/>
        </w:tabs>
        <w:ind w:left="1028" w:hanging="360"/>
      </w:pPr>
      <w:rPr>
        <w:rFonts w:ascii="Symbol" w:hAnsi="Symbol" w:hint="default"/>
      </w:rPr>
    </w:lvl>
    <w:lvl w:ilvl="2" w:tplc="8946D822">
      <w:start w:val="1"/>
      <w:numFmt w:val="decimal"/>
      <w:lvlText w:val="%3)"/>
      <w:lvlJc w:val="left"/>
      <w:pPr>
        <w:ind w:left="1928" w:hanging="360"/>
      </w:pPr>
      <w:rPr>
        <w:rFonts w:cs="Times New Roman" w:hint="default"/>
      </w:rPr>
    </w:lvl>
    <w:lvl w:ilvl="3" w:tplc="0415000F" w:tentative="1">
      <w:start w:val="1"/>
      <w:numFmt w:val="decimal"/>
      <w:lvlText w:val="%4."/>
      <w:lvlJc w:val="left"/>
      <w:pPr>
        <w:tabs>
          <w:tab w:val="num" w:pos="2468"/>
        </w:tabs>
        <w:ind w:left="2468" w:hanging="360"/>
      </w:pPr>
      <w:rPr>
        <w:rFonts w:cs="Times New Roman"/>
      </w:rPr>
    </w:lvl>
    <w:lvl w:ilvl="4" w:tplc="04150019" w:tentative="1">
      <w:start w:val="1"/>
      <w:numFmt w:val="lowerLetter"/>
      <w:lvlText w:val="%5."/>
      <w:lvlJc w:val="left"/>
      <w:pPr>
        <w:tabs>
          <w:tab w:val="num" w:pos="3188"/>
        </w:tabs>
        <w:ind w:left="3188" w:hanging="360"/>
      </w:pPr>
      <w:rPr>
        <w:rFonts w:cs="Times New Roman"/>
      </w:rPr>
    </w:lvl>
    <w:lvl w:ilvl="5" w:tplc="0415001B" w:tentative="1">
      <w:start w:val="1"/>
      <w:numFmt w:val="lowerRoman"/>
      <w:lvlText w:val="%6."/>
      <w:lvlJc w:val="right"/>
      <w:pPr>
        <w:tabs>
          <w:tab w:val="num" w:pos="3908"/>
        </w:tabs>
        <w:ind w:left="3908" w:hanging="180"/>
      </w:pPr>
      <w:rPr>
        <w:rFonts w:cs="Times New Roman"/>
      </w:rPr>
    </w:lvl>
    <w:lvl w:ilvl="6" w:tplc="0415000F" w:tentative="1">
      <w:start w:val="1"/>
      <w:numFmt w:val="decimal"/>
      <w:lvlText w:val="%7."/>
      <w:lvlJc w:val="left"/>
      <w:pPr>
        <w:tabs>
          <w:tab w:val="num" w:pos="4628"/>
        </w:tabs>
        <w:ind w:left="4628" w:hanging="360"/>
      </w:pPr>
      <w:rPr>
        <w:rFonts w:cs="Times New Roman"/>
      </w:rPr>
    </w:lvl>
    <w:lvl w:ilvl="7" w:tplc="04150019" w:tentative="1">
      <w:start w:val="1"/>
      <w:numFmt w:val="lowerLetter"/>
      <w:lvlText w:val="%8."/>
      <w:lvlJc w:val="left"/>
      <w:pPr>
        <w:tabs>
          <w:tab w:val="num" w:pos="5348"/>
        </w:tabs>
        <w:ind w:left="5348" w:hanging="360"/>
      </w:pPr>
      <w:rPr>
        <w:rFonts w:cs="Times New Roman"/>
      </w:rPr>
    </w:lvl>
    <w:lvl w:ilvl="8" w:tplc="0415001B" w:tentative="1">
      <w:start w:val="1"/>
      <w:numFmt w:val="lowerRoman"/>
      <w:lvlText w:val="%9."/>
      <w:lvlJc w:val="right"/>
      <w:pPr>
        <w:tabs>
          <w:tab w:val="num" w:pos="6068"/>
        </w:tabs>
        <w:ind w:left="6068" w:hanging="180"/>
      </w:pPr>
      <w:rPr>
        <w:rFonts w:cs="Times New Roman"/>
      </w:rPr>
    </w:lvl>
  </w:abstractNum>
  <w:abstractNum w:abstractNumId="10" w15:restartNumberingAfterBreak="0">
    <w:nsid w:val="01CC2FB3"/>
    <w:multiLevelType w:val="hybridMultilevel"/>
    <w:tmpl w:val="3774ED44"/>
    <w:lvl w:ilvl="0" w:tplc="BDCCDC0A">
      <w:start w:val="1"/>
      <w:numFmt w:val="bullet"/>
      <w:lvlText w:val=""/>
      <w:lvlJc w:val="left"/>
      <w:pPr>
        <w:ind w:left="1996" w:hanging="360"/>
      </w:pPr>
      <w:rPr>
        <w:rFonts w:ascii="Symbol" w:hAnsi="Symbol" w:hint="default"/>
        <w:b/>
        <w:bCs/>
        <w:u w:val="none"/>
      </w:rPr>
    </w:lvl>
    <w:lvl w:ilvl="1" w:tplc="FFFFFFFF" w:tentative="1">
      <w:start w:val="1"/>
      <w:numFmt w:val="bullet"/>
      <w:lvlText w:val="o"/>
      <w:lvlJc w:val="left"/>
      <w:pPr>
        <w:ind w:left="2716" w:hanging="360"/>
      </w:pPr>
      <w:rPr>
        <w:rFonts w:ascii="Courier New" w:hAnsi="Courier New" w:cs="Courier New" w:hint="default"/>
      </w:rPr>
    </w:lvl>
    <w:lvl w:ilvl="2" w:tplc="FFFFFFFF" w:tentative="1">
      <w:start w:val="1"/>
      <w:numFmt w:val="bullet"/>
      <w:lvlText w:val=""/>
      <w:lvlJc w:val="left"/>
      <w:pPr>
        <w:ind w:left="3436" w:hanging="360"/>
      </w:pPr>
      <w:rPr>
        <w:rFonts w:ascii="Wingdings" w:hAnsi="Wingdings" w:hint="default"/>
      </w:rPr>
    </w:lvl>
    <w:lvl w:ilvl="3" w:tplc="FFFFFFFF" w:tentative="1">
      <w:start w:val="1"/>
      <w:numFmt w:val="bullet"/>
      <w:lvlText w:val=""/>
      <w:lvlJc w:val="left"/>
      <w:pPr>
        <w:ind w:left="4156" w:hanging="360"/>
      </w:pPr>
      <w:rPr>
        <w:rFonts w:ascii="Symbol" w:hAnsi="Symbol" w:hint="default"/>
      </w:rPr>
    </w:lvl>
    <w:lvl w:ilvl="4" w:tplc="FFFFFFFF" w:tentative="1">
      <w:start w:val="1"/>
      <w:numFmt w:val="bullet"/>
      <w:lvlText w:val="o"/>
      <w:lvlJc w:val="left"/>
      <w:pPr>
        <w:ind w:left="4876" w:hanging="360"/>
      </w:pPr>
      <w:rPr>
        <w:rFonts w:ascii="Courier New" w:hAnsi="Courier New" w:cs="Courier New" w:hint="default"/>
      </w:rPr>
    </w:lvl>
    <w:lvl w:ilvl="5" w:tplc="FFFFFFFF" w:tentative="1">
      <w:start w:val="1"/>
      <w:numFmt w:val="bullet"/>
      <w:lvlText w:val=""/>
      <w:lvlJc w:val="left"/>
      <w:pPr>
        <w:ind w:left="5596" w:hanging="360"/>
      </w:pPr>
      <w:rPr>
        <w:rFonts w:ascii="Wingdings" w:hAnsi="Wingdings" w:hint="default"/>
      </w:rPr>
    </w:lvl>
    <w:lvl w:ilvl="6" w:tplc="FFFFFFFF" w:tentative="1">
      <w:start w:val="1"/>
      <w:numFmt w:val="bullet"/>
      <w:lvlText w:val=""/>
      <w:lvlJc w:val="left"/>
      <w:pPr>
        <w:ind w:left="6316" w:hanging="360"/>
      </w:pPr>
      <w:rPr>
        <w:rFonts w:ascii="Symbol" w:hAnsi="Symbol" w:hint="default"/>
      </w:rPr>
    </w:lvl>
    <w:lvl w:ilvl="7" w:tplc="FFFFFFFF" w:tentative="1">
      <w:start w:val="1"/>
      <w:numFmt w:val="bullet"/>
      <w:lvlText w:val="o"/>
      <w:lvlJc w:val="left"/>
      <w:pPr>
        <w:ind w:left="7036" w:hanging="360"/>
      </w:pPr>
      <w:rPr>
        <w:rFonts w:ascii="Courier New" w:hAnsi="Courier New" w:cs="Courier New" w:hint="default"/>
      </w:rPr>
    </w:lvl>
    <w:lvl w:ilvl="8" w:tplc="FFFFFFFF" w:tentative="1">
      <w:start w:val="1"/>
      <w:numFmt w:val="bullet"/>
      <w:lvlText w:val=""/>
      <w:lvlJc w:val="left"/>
      <w:pPr>
        <w:ind w:left="7756" w:hanging="360"/>
      </w:pPr>
      <w:rPr>
        <w:rFonts w:ascii="Wingdings" w:hAnsi="Wingdings" w:hint="default"/>
      </w:rPr>
    </w:lvl>
  </w:abstractNum>
  <w:abstractNum w:abstractNumId="11" w15:restartNumberingAfterBreak="0">
    <w:nsid w:val="01F544D9"/>
    <w:multiLevelType w:val="hybridMultilevel"/>
    <w:tmpl w:val="056C5186"/>
    <w:lvl w:ilvl="0" w:tplc="B01EF8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22D369B"/>
    <w:multiLevelType w:val="hybridMultilevel"/>
    <w:tmpl w:val="9D5429AC"/>
    <w:lvl w:ilvl="0" w:tplc="0CB24EA6">
      <w:start w:val="1"/>
      <w:numFmt w:val="decimal"/>
      <w:lvlText w:val="%1."/>
      <w:lvlJc w:val="left"/>
      <w:pPr>
        <w:ind w:left="720" w:hanging="360"/>
      </w:pPr>
      <w:rPr>
        <w:rFonts w:hint="default"/>
        <w:b w:val="0"/>
        <w:bCs w:val="0"/>
      </w:rPr>
    </w:lvl>
    <w:lvl w:ilvl="1" w:tplc="20082AF2">
      <w:start w:val="1"/>
      <w:numFmt w:val="decimal"/>
      <w:lvlText w:val="%2)"/>
      <w:lvlJc w:val="left"/>
      <w:pPr>
        <w:ind w:left="1440" w:hanging="360"/>
      </w:pPr>
      <w:rPr>
        <w:rFonts w:ascii="Open Sans" w:eastAsia="Open Sans" w:hAnsi="Open Sans" w:cs="Open San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2563A1E"/>
    <w:multiLevelType w:val="hybridMultilevel"/>
    <w:tmpl w:val="285A7BDC"/>
    <w:lvl w:ilvl="0" w:tplc="19DEB658">
      <w:start w:val="1"/>
      <w:numFmt w:val="decimal"/>
      <w:lvlText w:val="%1)"/>
      <w:lvlJc w:val="left"/>
      <w:pPr>
        <w:ind w:left="1080" w:hanging="360"/>
      </w:pPr>
      <w:rPr>
        <w:rFonts w:hint="default"/>
        <w:b w:val="0"/>
        <w:bCs/>
        <w:color w:val="auto"/>
      </w:rPr>
    </w:lvl>
    <w:lvl w:ilvl="1" w:tplc="74D200A6">
      <w:start w:val="1"/>
      <w:numFmt w:val="decimal"/>
      <w:lvlText w:val="%2)"/>
      <w:lvlJc w:val="left"/>
      <w:pPr>
        <w:ind w:left="644" w:hanging="360"/>
      </w:pPr>
      <w:rPr>
        <w:rFonts w:ascii="Open Sans" w:eastAsia="Times New Roman" w:hAnsi="Open Sans" w:cs="Open Sans" w:hint="default"/>
        <w:b w:val="0"/>
        <w:bCs/>
        <w:color w:val="auto"/>
        <w:sz w:val="20"/>
        <w:szCs w:val="20"/>
      </w:rPr>
    </w:lvl>
    <w:lvl w:ilvl="2" w:tplc="0415001B">
      <w:start w:val="1"/>
      <w:numFmt w:val="lowerRoman"/>
      <w:lvlText w:val="%3."/>
      <w:lvlJc w:val="right"/>
      <w:pPr>
        <w:ind w:left="2520" w:hanging="180"/>
      </w:pPr>
    </w:lvl>
    <w:lvl w:ilvl="3" w:tplc="ABAED302">
      <w:start w:val="1"/>
      <w:numFmt w:val="lowerLetter"/>
      <w:lvlText w:val="%4)"/>
      <w:lvlJc w:val="left"/>
      <w:pPr>
        <w:ind w:left="3240" w:hanging="360"/>
      </w:pPr>
      <w:rPr>
        <w:rFonts w:hint="default"/>
        <w:b w:val="0"/>
      </w:r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66C7D0C"/>
    <w:multiLevelType w:val="multilevel"/>
    <w:tmpl w:val="F0E8B63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06E47A7B"/>
    <w:multiLevelType w:val="hybridMultilevel"/>
    <w:tmpl w:val="D242D342"/>
    <w:lvl w:ilvl="0" w:tplc="04150011">
      <w:start w:val="1"/>
      <w:numFmt w:val="decimal"/>
      <w:lvlText w:val="%1)"/>
      <w:lvlJc w:val="left"/>
      <w:pPr>
        <w:ind w:left="1485" w:hanging="360"/>
      </w:pPr>
      <w:rPr>
        <w:rFonts w:cs="Times New Roman"/>
      </w:rPr>
    </w:lvl>
    <w:lvl w:ilvl="1" w:tplc="04150019" w:tentative="1">
      <w:start w:val="1"/>
      <w:numFmt w:val="lowerLetter"/>
      <w:lvlText w:val="%2."/>
      <w:lvlJc w:val="left"/>
      <w:pPr>
        <w:ind w:left="2205" w:hanging="360"/>
      </w:pPr>
      <w:rPr>
        <w:rFonts w:cs="Times New Roman"/>
      </w:rPr>
    </w:lvl>
    <w:lvl w:ilvl="2" w:tplc="0415001B" w:tentative="1">
      <w:start w:val="1"/>
      <w:numFmt w:val="lowerRoman"/>
      <w:lvlText w:val="%3."/>
      <w:lvlJc w:val="right"/>
      <w:pPr>
        <w:ind w:left="2925" w:hanging="180"/>
      </w:pPr>
      <w:rPr>
        <w:rFonts w:cs="Times New Roman"/>
      </w:rPr>
    </w:lvl>
    <w:lvl w:ilvl="3" w:tplc="0415000F" w:tentative="1">
      <w:start w:val="1"/>
      <w:numFmt w:val="decimal"/>
      <w:lvlText w:val="%4."/>
      <w:lvlJc w:val="left"/>
      <w:pPr>
        <w:ind w:left="3645" w:hanging="360"/>
      </w:pPr>
      <w:rPr>
        <w:rFonts w:cs="Times New Roman"/>
      </w:rPr>
    </w:lvl>
    <w:lvl w:ilvl="4" w:tplc="04150019" w:tentative="1">
      <w:start w:val="1"/>
      <w:numFmt w:val="lowerLetter"/>
      <w:lvlText w:val="%5."/>
      <w:lvlJc w:val="left"/>
      <w:pPr>
        <w:ind w:left="4365" w:hanging="360"/>
      </w:pPr>
      <w:rPr>
        <w:rFonts w:cs="Times New Roman"/>
      </w:rPr>
    </w:lvl>
    <w:lvl w:ilvl="5" w:tplc="0415001B" w:tentative="1">
      <w:start w:val="1"/>
      <w:numFmt w:val="lowerRoman"/>
      <w:lvlText w:val="%6."/>
      <w:lvlJc w:val="right"/>
      <w:pPr>
        <w:ind w:left="5085" w:hanging="180"/>
      </w:pPr>
      <w:rPr>
        <w:rFonts w:cs="Times New Roman"/>
      </w:rPr>
    </w:lvl>
    <w:lvl w:ilvl="6" w:tplc="0415000F" w:tentative="1">
      <w:start w:val="1"/>
      <w:numFmt w:val="decimal"/>
      <w:lvlText w:val="%7."/>
      <w:lvlJc w:val="left"/>
      <w:pPr>
        <w:ind w:left="5805" w:hanging="360"/>
      </w:pPr>
      <w:rPr>
        <w:rFonts w:cs="Times New Roman"/>
      </w:rPr>
    </w:lvl>
    <w:lvl w:ilvl="7" w:tplc="04150019" w:tentative="1">
      <w:start w:val="1"/>
      <w:numFmt w:val="lowerLetter"/>
      <w:lvlText w:val="%8."/>
      <w:lvlJc w:val="left"/>
      <w:pPr>
        <w:ind w:left="6525" w:hanging="360"/>
      </w:pPr>
      <w:rPr>
        <w:rFonts w:cs="Times New Roman"/>
      </w:rPr>
    </w:lvl>
    <w:lvl w:ilvl="8" w:tplc="0415001B" w:tentative="1">
      <w:start w:val="1"/>
      <w:numFmt w:val="lowerRoman"/>
      <w:lvlText w:val="%9."/>
      <w:lvlJc w:val="right"/>
      <w:pPr>
        <w:ind w:left="7245" w:hanging="180"/>
      </w:pPr>
      <w:rPr>
        <w:rFonts w:cs="Times New Roman"/>
      </w:rPr>
    </w:lvl>
  </w:abstractNum>
  <w:abstractNum w:abstractNumId="16" w15:restartNumberingAfterBreak="0">
    <w:nsid w:val="076024E4"/>
    <w:multiLevelType w:val="hybridMultilevel"/>
    <w:tmpl w:val="009262A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07E749B6"/>
    <w:multiLevelType w:val="multilevel"/>
    <w:tmpl w:val="23F021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07FE49CC"/>
    <w:multiLevelType w:val="multilevel"/>
    <w:tmpl w:val="C9520CBA"/>
    <w:lvl w:ilvl="0">
      <w:start w:val="4"/>
      <w:numFmt w:val="decimal"/>
      <w:lvlText w:val="%1."/>
      <w:lvlJc w:val="left"/>
      <w:pPr>
        <w:ind w:left="360" w:hanging="360"/>
      </w:pPr>
      <w:rPr>
        <w:rFonts w:hint="default"/>
      </w:rPr>
    </w:lvl>
    <w:lvl w:ilvl="1">
      <w:start w:val="1"/>
      <w:numFmt w:val="decimal"/>
      <w:lvlText w:val="%1.%2."/>
      <w:lvlJc w:val="left"/>
      <w:pPr>
        <w:ind w:left="2700" w:hanging="720"/>
      </w:pPr>
      <w:rPr>
        <w:rFonts w:hint="default"/>
        <w:b/>
        <w:bCs/>
        <w:sz w:val="20"/>
        <w:szCs w:val="20"/>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7640" w:hanging="1800"/>
      </w:pPr>
      <w:rPr>
        <w:rFonts w:hint="default"/>
      </w:rPr>
    </w:lvl>
  </w:abstractNum>
  <w:abstractNum w:abstractNumId="19" w15:restartNumberingAfterBreak="0">
    <w:nsid w:val="08183054"/>
    <w:multiLevelType w:val="hybridMultilevel"/>
    <w:tmpl w:val="64742B86"/>
    <w:lvl w:ilvl="0" w:tplc="BDCCDC0A">
      <w:start w:val="1"/>
      <w:numFmt w:val="bullet"/>
      <w:lvlText w:val=""/>
      <w:lvlJc w:val="left"/>
      <w:pPr>
        <w:ind w:left="1996" w:hanging="360"/>
      </w:pPr>
      <w:rPr>
        <w:rFonts w:ascii="Symbol" w:hAnsi="Symbol" w:hint="default"/>
        <w:b/>
        <w:bCs/>
        <w:u w:val="no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0" w15:restartNumberingAfterBreak="0">
    <w:nsid w:val="09792308"/>
    <w:multiLevelType w:val="hybridMultilevel"/>
    <w:tmpl w:val="AC781202"/>
    <w:lvl w:ilvl="0" w:tplc="B4E4169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BF733F"/>
    <w:multiLevelType w:val="multilevel"/>
    <w:tmpl w:val="FEF494B4"/>
    <w:lvl w:ilvl="0">
      <w:start w:val="6"/>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22" w15:restartNumberingAfterBreak="0">
    <w:nsid w:val="0B0E368A"/>
    <w:multiLevelType w:val="multilevel"/>
    <w:tmpl w:val="0128AE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0C6C2E7E"/>
    <w:multiLevelType w:val="hybridMultilevel"/>
    <w:tmpl w:val="FFFFFFFF"/>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0CFE0BB2"/>
    <w:multiLevelType w:val="hybridMultilevel"/>
    <w:tmpl w:val="27E49CDA"/>
    <w:lvl w:ilvl="0" w:tplc="BDCCDC0A">
      <w:start w:val="1"/>
      <w:numFmt w:val="bullet"/>
      <w:lvlText w:val=""/>
      <w:lvlJc w:val="left"/>
      <w:pPr>
        <w:ind w:left="1996" w:hanging="360"/>
      </w:pPr>
      <w:rPr>
        <w:rFonts w:ascii="Symbol" w:hAnsi="Symbol" w:hint="default"/>
        <w:b/>
        <w:bCs/>
        <w:u w:val="no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5" w15:restartNumberingAfterBreak="0">
    <w:nsid w:val="0FCB19FE"/>
    <w:multiLevelType w:val="hybridMultilevel"/>
    <w:tmpl w:val="B25282D8"/>
    <w:lvl w:ilvl="0" w:tplc="F9525BF4">
      <w:start w:val="1"/>
      <w:numFmt w:val="decimal"/>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01260E"/>
    <w:multiLevelType w:val="hybridMultilevel"/>
    <w:tmpl w:val="40FA36C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10500C78"/>
    <w:multiLevelType w:val="multilevel"/>
    <w:tmpl w:val="7B644486"/>
    <w:lvl w:ilvl="0">
      <w:start w:val="4"/>
      <w:numFmt w:val="decimal"/>
      <w:lvlText w:val="%1."/>
      <w:lvlJc w:val="left"/>
      <w:pPr>
        <w:ind w:left="360" w:hanging="360"/>
      </w:pPr>
      <w:rPr>
        <w:rFonts w:eastAsia="Times New Roman" w:hint="default"/>
        <w:sz w:val="20"/>
      </w:rPr>
    </w:lvl>
    <w:lvl w:ilvl="1">
      <w:start w:val="1"/>
      <w:numFmt w:val="decimal"/>
      <w:lvlText w:val="%1.%2."/>
      <w:lvlJc w:val="left"/>
      <w:pPr>
        <w:ind w:left="720" w:hanging="720"/>
      </w:pPr>
      <w:rPr>
        <w:rFonts w:eastAsia="Times New Roman" w:hint="default"/>
        <w:b/>
        <w:bCs/>
        <w:sz w:val="20"/>
      </w:rPr>
    </w:lvl>
    <w:lvl w:ilvl="2">
      <w:start w:val="1"/>
      <w:numFmt w:val="decimal"/>
      <w:lvlText w:val="%1.%2.%3."/>
      <w:lvlJc w:val="left"/>
      <w:pPr>
        <w:ind w:left="720" w:hanging="720"/>
      </w:pPr>
      <w:rPr>
        <w:rFonts w:eastAsia="Times New Roman" w:hint="default"/>
        <w:sz w:val="20"/>
      </w:rPr>
    </w:lvl>
    <w:lvl w:ilvl="3">
      <w:start w:val="1"/>
      <w:numFmt w:val="decimal"/>
      <w:lvlText w:val="%1.%2.%3.%4."/>
      <w:lvlJc w:val="left"/>
      <w:pPr>
        <w:ind w:left="1080" w:hanging="1080"/>
      </w:pPr>
      <w:rPr>
        <w:rFonts w:eastAsia="Times New Roman" w:hint="default"/>
        <w:sz w:val="20"/>
      </w:rPr>
    </w:lvl>
    <w:lvl w:ilvl="4">
      <w:start w:val="1"/>
      <w:numFmt w:val="decimal"/>
      <w:lvlText w:val="%1.%2.%3.%4.%5."/>
      <w:lvlJc w:val="left"/>
      <w:pPr>
        <w:ind w:left="1080" w:hanging="1080"/>
      </w:pPr>
      <w:rPr>
        <w:rFonts w:eastAsia="Times New Roman" w:hint="default"/>
        <w:sz w:val="20"/>
      </w:rPr>
    </w:lvl>
    <w:lvl w:ilvl="5">
      <w:start w:val="1"/>
      <w:numFmt w:val="decimal"/>
      <w:lvlText w:val="%1.%2.%3.%4.%5.%6."/>
      <w:lvlJc w:val="left"/>
      <w:pPr>
        <w:ind w:left="1440" w:hanging="1440"/>
      </w:pPr>
      <w:rPr>
        <w:rFonts w:eastAsia="Times New Roman" w:hint="default"/>
        <w:sz w:val="20"/>
      </w:rPr>
    </w:lvl>
    <w:lvl w:ilvl="6">
      <w:start w:val="1"/>
      <w:numFmt w:val="decimal"/>
      <w:lvlText w:val="%1.%2.%3.%4.%5.%6.%7."/>
      <w:lvlJc w:val="left"/>
      <w:pPr>
        <w:ind w:left="1440" w:hanging="1440"/>
      </w:pPr>
      <w:rPr>
        <w:rFonts w:eastAsia="Times New Roman" w:hint="default"/>
        <w:sz w:val="20"/>
      </w:rPr>
    </w:lvl>
    <w:lvl w:ilvl="7">
      <w:start w:val="1"/>
      <w:numFmt w:val="decimal"/>
      <w:lvlText w:val="%1.%2.%3.%4.%5.%6.%7.%8."/>
      <w:lvlJc w:val="left"/>
      <w:pPr>
        <w:ind w:left="1800" w:hanging="1800"/>
      </w:pPr>
      <w:rPr>
        <w:rFonts w:eastAsia="Times New Roman" w:hint="default"/>
        <w:sz w:val="20"/>
      </w:rPr>
    </w:lvl>
    <w:lvl w:ilvl="8">
      <w:start w:val="1"/>
      <w:numFmt w:val="decimal"/>
      <w:lvlText w:val="%1.%2.%3.%4.%5.%6.%7.%8.%9."/>
      <w:lvlJc w:val="left"/>
      <w:pPr>
        <w:ind w:left="2160" w:hanging="2160"/>
      </w:pPr>
      <w:rPr>
        <w:rFonts w:eastAsia="Times New Roman" w:hint="default"/>
        <w:sz w:val="20"/>
      </w:rPr>
    </w:lvl>
  </w:abstractNum>
  <w:abstractNum w:abstractNumId="28" w15:restartNumberingAfterBreak="0">
    <w:nsid w:val="11DC6289"/>
    <w:multiLevelType w:val="hybridMultilevel"/>
    <w:tmpl w:val="8EB2ACFE"/>
    <w:lvl w:ilvl="0" w:tplc="212CDA8C">
      <w:start w:val="1"/>
      <w:numFmt w:val="lowerLetter"/>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32F1F68"/>
    <w:multiLevelType w:val="hybridMultilevel"/>
    <w:tmpl w:val="FFFFFFFF"/>
    <w:lvl w:ilvl="0" w:tplc="6FA0BFA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13567B33"/>
    <w:multiLevelType w:val="multilevel"/>
    <w:tmpl w:val="2B64F5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13B40F15"/>
    <w:multiLevelType w:val="hybridMultilevel"/>
    <w:tmpl w:val="0D3AB056"/>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424556F"/>
    <w:multiLevelType w:val="hybridMultilevel"/>
    <w:tmpl w:val="A70ACE8E"/>
    <w:lvl w:ilvl="0" w:tplc="3E6ABA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49126C4"/>
    <w:multiLevelType w:val="multilevel"/>
    <w:tmpl w:val="9356E6E8"/>
    <w:lvl w:ilvl="0">
      <w:start w:val="2"/>
      <w:numFmt w:val="decimal"/>
      <w:lvlText w:val="%1."/>
      <w:lvlJc w:val="left"/>
      <w:pPr>
        <w:ind w:left="360" w:hanging="360"/>
      </w:pPr>
      <w:rPr>
        <w:rFonts w:hint="default"/>
      </w:rPr>
    </w:lvl>
    <w:lvl w:ilvl="1">
      <w:start w:val="1"/>
      <w:numFmt w:val="decimal"/>
      <w:lvlText w:val="%1.%2."/>
      <w:lvlJc w:val="left"/>
      <w:pPr>
        <w:ind w:left="1287" w:hanging="720"/>
      </w:pPr>
      <w:rPr>
        <w:rFonts w:hint="default"/>
        <w:b/>
        <w:bCs/>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16740A7D"/>
    <w:multiLevelType w:val="multilevel"/>
    <w:tmpl w:val="F93C20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168E6B00"/>
    <w:multiLevelType w:val="multilevel"/>
    <w:tmpl w:val="608AF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16DF1718"/>
    <w:multiLevelType w:val="multilevel"/>
    <w:tmpl w:val="6EC29CE4"/>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7" w15:restartNumberingAfterBreak="0">
    <w:nsid w:val="17B65FE6"/>
    <w:multiLevelType w:val="hybridMultilevel"/>
    <w:tmpl w:val="5906B03E"/>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8" w15:restartNumberingAfterBreak="0">
    <w:nsid w:val="17D4663F"/>
    <w:multiLevelType w:val="multilevel"/>
    <w:tmpl w:val="EFE0EE46"/>
    <w:lvl w:ilvl="0">
      <w:start w:val="1"/>
      <w:numFmt w:val="decimal"/>
      <w:lvlText w:val="%1."/>
      <w:lvlJc w:val="left"/>
      <w:pPr>
        <w:ind w:left="2771" w:hanging="360"/>
      </w:pPr>
      <w:rPr>
        <w:rFonts w:hint="default"/>
        <w:b w:val="0"/>
        <w:bCs/>
        <w:color w:val="auto"/>
        <w:sz w:val="20"/>
        <w:szCs w:val="20"/>
        <w:u w:val="none"/>
      </w:rPr>
    </w:lvl>
    <w:lvl w:ilvl="1">
      <w:start w:val="1"/>
      <w:numFmt w:val="decimal"/>
      <w:isLgl/>
      <w:lvlText w:val="%2."/>
      <w:lvlJc w:val="left"/>
      <w:pPr>
        <w:ind w:left="4407" w:hanging="720"/>
      </w:pPr>
      <w:rPr>
        <w:rFonts w:ascii="Open Sans" w:eastAsia="Times New Roman" w:hAnsi="Open Sans" w:cs="Open Sans"/>
        <w:b/>
        <w:color w:val="auto"/>
        <w:sz w:val="20"/>
        <w:szCs w:val="20"/>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800" w:hanging="1440"/>
      </w:pPr>
      <w:rPr>
        <w:rFonts w:ascii="Open Sans" w:eastAsia="Times New Roman" w:hAnsi="Open Sans" w:cs="Open Sans"/>
        <w:b w:val="0"/>
        <w:bCs/>
        <w:sz w:val="20"/>
        <w:szCs w:val="20"/>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39" w15:restartNumberingAfterBreak="0">
    <w:nsid w:val="18FF18F5"/>
    <w:multiLevelType w:val="multilevel"/>
    <w:tmpl w:val="21426924"/>
    <w:lvl w:ilvl="0">
      <w:start w:val="1"/>
      <w:numFmt w:val="decimal"/>
      <w:lvlText w:val="%1."/>
      <w:lvlJc w:val="left"/>
      <w:pPr>
        <w:ind w:left="456" w:hanging="456"/>
      </w:pPr>
      <w:rPr>
        <w:rFonts w:ascii="Open Sans" w:eastAsia="Calibri" w:hAnsi="Open Sans" w:cs="Open Sans"/>
        <w:b/>
        <w:color w:val="auto"/>
      </w:rPr>
    </w:lvl>
    <w:lvl w:ilvl="1">
      <w:start w:val="1"/>
      <w:numFmt w:val="decimal"/>
      <w:lvlText w:val="%1.%2."/>
      <w:lvlJc w:val="left"/>
      <w:pPr>
        <w:ind w:left="1004" w:hanging="720"/>
      </w:pPr>
      <w:rPr>
        <w:rFonts w:hint="default"/>
        <w:b/>
        <w:bCs w:val="0"/>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932" w:hanging="1080"/>
      </w:pPr>
      <w:rPr>
        <w:rFonts w:hint="default"/>
        <w:b/>
        <w:color w:val="auto"/>
      </w:rPr>
    </w:lvl>
    <w:lvl w:ilvl="4">
      <w:start w:val="1"/>
      <w:numFmt w:val="decimal"/>
      <w:lvlText w:val="%1.%2.%3.%4.%5."/>
      <w:lvlJc w:val="left"/>
      <w:pPr>
        <w:ind w:left="2576" w:hanging="1440"/>
      </w:pPr>
      <w:rPr>
        <w:rFonts w:hint="default"/>
        <w:b/>
        <w:color w:val="auto"/>
      </w:rPr>
    </w:lvl>
    <w:lvl w:ilvl="5">
      <w:start w:val="1"/>
      <w:numFmt w:val="decimal"/>
      <w:lvlText w:val="%1.%2.%3.%4.%5.%6."/>
      <w:lvlJc w:val="left"/>
      <w:pPr>
        <w:ind w:left="2860" w:hanging="1440"/>
      </w:pPr>
      <w:rPr>
        <w:rFonts w:hint="default"/>
        <w:b/>
        <w:color w:val="auto"/>
      </w:rPr>
    </w:lvl>
    <w:lvl w:ilvl="6">
      <w:start w:val="1"/>
      <w:numFmt w:val="decimal"/>
      <w:lvlText w:val="%1.%2.%3.%4.%5.%6.%7."/>
      <w:lvlJc w:val="left"/>
      <w:pPr>
        <w:ind w:left="3504" w:hanging="1800"/>
      </w:pPr>
      <w:rPr>
        <w:rFonts w:hint="default"/>
        <w:b/>
        <w:color w:val="auto"/>
      </w:rPr>
    </w:lvl>
    <w:lvl w:ilvl="7">
      <w:start w:val="1"/>
      <w:numFmt w:val="decimal"/>
      <w:lvlText w:val="%1.%2.%3.%4.%5.%6.%7.%8."/>
      <w:lvlJc w:val="left"/>
      <w:pPr>
        <w:ind w:left="4148" w:hanging="2160"/>
      </w:pPr>
      <w:rPr>
        <w:rFonts w:hint="default"/>
        <w:b/>
        <w:color w:val="auto"/>
      </w:rPr>
    </w:lvl>
    <w:lvl w:ilvl="8">
      <w:start w:val="1"/>
      <w:numFmt w:val="decimal"/>
      <w:lvlText w:val="%1.%2.%3.%4.%5.%6.%7.%8.%9."/>
      <w:lvlJc w:val="left"/>
      <w:pPr>
        <w:ind w:left="4432" w:hanging="2160"/>
      </w:pPr>
      <w:rPr>
        <w:rFonts w:hint="default"/>
        <w:b/>
        <w:color w:val="auto"/>
      </w:rPr>
    </w:lvl>
  </w:abstractNum>
  <w:abstractNum w:abstractNumId="40" w15:restartNumberingAfterBreak="0">
    <w:nsid w:val="190F7CCB"/>
    <w:multiLevelType w:val="multilevel"/>
    <w:tmpl w:val="945052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19AD3058"/>
    <w:multiLevelType w:val="hybridMultilevel"/>
    <w:tmpl w:val="5DECA6A8"/>
    <w:lvl w:ilvl="0" w:tplc="864A4A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AA84571"/>
    <w:multiLevelType w:val="multilevel"/>
    <w:tmpl w:val="6F8CD0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1B6533A7"/>
    <w:multiLevelType w:val="hybridMultilevel"/>
    <w:tmpl w:val="EF58BDD4"/>
    <w:lvl w:ilvl="0" w:tplc="3F701FCE">
      <w:start w:val="1"/>
      <w:numFmt w:val="upperRoman"/>
      <w:lvlText w:val="%1."/>
      <w:lvlJc w:val="left"/>
      <w:pPr>
        <w:ind w:left="720" w:hanging="720"/>
      </w:pPr>
      <w:rPr>
        <w:rFonts w:hint="default"/>
      </w:rPr>
    </w:lvl>
    <w:lvl w:ilvl="1" w:tplc="C67C1220">
      <w:start w:val="1"/>
      <w:numFmt w:val="decimal"/>
      <w:lvlText w:val="%2."/>
      <w:lvlJc w:val="left"/>
      <w:pPr>
        <w:ind w:left="786" w:hanging="360"/>
      </w:pPr>
      <w:rPr>
        <w:rFonts w:hint="default"/>
        <w:b/>
        <w:bCs w:val="0"/>
        <w:color w:val="auto"/>
        <w:sz w:val="20"/>
        <w:szCs w:val="20"/>
        <w:u w:val="none"/>
      </w:rPr>
    </w:lvl>
    <w:lvl w:ilvl="2" w:tplc="2542B6E8">
      <w:start w:val="1"/>
      <w:numFmt w:val="decimal"/>
      <w:lvlText w:val="%3)"/>
      <w:lvlJc w:val="left"/>
      <w:pPr>
        <w:ind w:left="2340" w:hanging="360"/>
      </w:pPr>
      <w:rPr>
        <w:rFonts w:hint="default"/>
        <w:b w:val="0"/>
        <w:bCs/>
        <w:color w:val="000000"/>
        <w:sz w:val="20"/>
        <w:szCs w:val="20"/>
      </w:rPr>
    </w:lvl>
    <w:lvl w:ilvl="3" w:tplc="103E7E12">
      <w:start w:val="7"/>
      <w:numFmt w:val="upperLetter"/>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C122543"/>
    <w:multiLevelType w:val="hybridMultilevel"/>
    <w:tmpl w:val="38B6F836"/>
    <w:lvl w:ilvl="0" w:tplc="B88C82DE">
      <w:start w:val="1"/>
      <w:numFmt w:val="decimal"/>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C675B1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1C7A3824"/>
    <w:multiLevelType w:val="hybridMultilevel"/>
    <w:tmpl w:val="9ED83918"/>
    <w:lvl w:ilvl="0" w:tplc="CEE4875A">
      <w:start w:val="1"/>
      <w:numFmt w:val="decimal"/>
      <w:lvlText w:val="%1)"/>
      <w:lvlJc w:val="left"/>
      <w:pPr>
        <w:ind w:left="1080" w:hanging="360"/>
      </w:pPr>
      <w:rPr>
        <w:rFonts w:hint="default"/>
        <w:b w:val="0"/>
      </w:rPr>
    </w:lvl>
    <w:lvl w:ilvl="1" w:tplc="E1923324">
      <w:start w:val="1"/>
      <w:numFmt w:val="decimal"/>
      <w:lvlText w:val="%2)"/>
      <w:lvlJc w:val="left"/>
      <w:pPr>
        <w:ind w:left="1800" w:hanging="360"/>
      </w:pPr>
      <w:rPr>
        <w:rFonts w:ascii="Open Sans" w:eastAsia="Calibri" w:hAnsi="Open Sans" w:cs="Open Sans"/>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1C8A19F2"/>
    <w:multiLevelType w:val="multilevel"/>
    <w:tmpl w:val="3D30AD32"/>
    <w:lvl w:ilvl="0">
      <w:start w:val="2"/>
      <w:numFmt w:val="decimal"/>
      <w:lvlText w:val="%1."/>
      <w:lvlJc w:val="left"/>
      <w:pPr>
        <w:ind w:left="360" w:hanging="360"/>
      </w:pPr>
      <w:rPr>
        <w:rFonts w:eastAsia="Times New Roman" w:hint="default"/>
        <w:b/>
        <w:bCs/>
      </w:rPr>
    </w:lvl>
    <w:lvl w:ilvl="1">
      <w:start w:val="1"/>
      <w:numFmt w:val="decimal"/>
      <w:lvlText w:val="%1.%2."/>
      <w:lvlJc w:val="left"/>
      <w:pPr>
        <w:ind w:left="720" w:hanging="720"/>
      </w:pPr>
      <w:rPr>
        <w:rFonts w:eastAsia="Times New Roman" w:hint="default"/>
        <w:b/>
        <w:bCs/>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8" w15:restartNumberingAfterBreak="0">
    <w:nsid w:val="2096500B"/>
    <w:multiLevelType w:val="hybridMultilevel"/>
    <w:tmpl w:val="1E4E18A2"/>
    <w:lvl w:ilvl="0" w:tplc="686EAA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1AC76F7"/>
    <w:multiLevelType w:val="hybridMultilevel"/>
    <w:tmpl w:val="874AA214"/>
    <w:lvl w:ilvl="0" w:tplc="7764BD78">
      <w:start w:val="1"/>
      <w:numFmt w:val="decimal"/>
      <w:lvlText w:val="%1)"/>
      <w:lvlJc w:val="left"/>
      <w:pPr>
        <w:ind w:left="1069" w:hanging="360"/>
      </w:pPr>
      <w:rPr>
        <w:b w:val="0"/>
        <w:bCs/>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149AC020">
      <w:start w:val="1"/>
      <w:numFmt w:val="decimal"/>
      <w:lvlText w:val="%4."/>
      <w:lvlJc w:val="left"/>
      <w:pPr>
        <w:ind w:left="3229" w:hanging="360"/>
      </w:pPr>
      <w:rPr>
        <w:b/>
        <w:bCs/>
      </w:r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744E442C">
      <w:start w:val="1"/>
      <w:numFmt w:val="decimal"/>
      <w:lvlText w:val="%7."/>
      <w:lvlJc w:val="left"/>
      <w:pPr>
        <w:ind w:left="5389" w:hanging="360"/>
      </w:pPr>
      <w:rPr>
        <w:b/>
        <w:bCs/>
      </w:r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50" w15:restartNumberingAfterBreak="0">
    <w:nsid w:val="226774F5"/>
    <w:multiLevelType w:val="multilevel"/>
    <w:tmpl w:val="47A637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15:restartNumberingAfterBreak="0">
    <w:nsid w:val="22ED03BD"/>
    <w:multiLevelType w:val="hybridMultilevel"/>
    <w:tmpl w:val="5BA67968"/>
    <w:lvl w:ilvl="0" w:tplc="19486976">
      <w:start w:val="1"/>
      <w:numFmt w:val="decimal"/>
      <w:lvlText w:val="%1."/>
      <w:lvlJc w:val="left"/>
      <w:pPr>
        <w:ind w:left="1495" w:hanging="360"/>
      </w:pPr>
      <w:rPr>
        <w:rFonts w:ascii="Open Sans" w:eastAsia="Calibri" w:hAnsi="Open Sans" w:cs="Open Sans"/>
        <w:b/>
        <w:bCs w:val="0"/>
        <w:color w:val="auto"/>
        <w:sz w:val="20"/>
        <w:szCs w:val="20"/>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4AD4B6A"/>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264843D3"/>
    <w:multiLevelType w:val="multilevel"/>
    <w:tmpl w:val="2CD8D52E"/>
    <w:lvl w:ilvl="0">
      <w:start w:val="8"/>
      <w:numFmt w:val="decimal"/>
      <w:lvlText w:val="%1."/>
      <w:lvlJc w:val="left"/>
      <w:pPr>
        <w:ind w:left="360" w:hanging="360"/>
      </w:pPr>
      <w:rPr>
        <w:rFonts w:hint="default"/>
      </w:rPr>
    </w:lvl>
    <w:lvl w:ilvl="1">
      <w:start w:val="1"/>
      <w:numFmt w:val="decimal"/>
      <w:lvlText w:val="%1.%2."/>
      <w:lvlJc w:val="left"/>
      <w:pPr>
        <w:ind w:left="1429" w:hanging="720"/>
      </w:pPr>
      <w:rPr>
        <w:rFonts w:hint="default"/>
        <w:b/>
        <w:bCs w:val="0"/>
        <w:i w:val="0"/>
        <w:iCs w:val="0"/>
        <w:sz w:val="20"/>
        <w:szCs w:val="2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4" w15:restartNumberingAfterBreak="0">
    <w:nsid w:val="265C5B1A"/>
    <w:multiLevelType w:val="hybridMultilevel"/>
    <w:tmpl w:val="0B028EF6"/>
    <w:lvl w:ilvl="0" w:tplc="B77EF03C">
      <w:start w:val="1"/>
      <w:numFmt w:val="decimal"/>
      <w:lvlText w:val="%1."/>
      <w:lvlJc w:val="left"/>
      <w:pPr>
        <w:ind w:left="720" w:hanging="360"/>
      </w:pPr>
      <w:rPr>
        <w:rFonts w:eastAsia="Calibri" w:hint="default"/>
      </w:rPr>
    </w:lvl>
    <w:lvl w:ilvl="1" w:tplc="04150019">
      <w:start w:val="1"/>
      <w:numFmt w:val="lowerLetter"/>
      <w:lvlText w:val="%2."/>
      <w:lvlJc w:val="left"/>
      <w:pPr>
        <w:ind w:left="1440" w:hanging="360"/>
      </w:pPr>
    </w:lvl>
    <w:lvl w:ilvl="2" w:tplc="DBDAE404">
      <w:start w:val="4"/>
      <w:numFmt w:val="decimal"/>
      <w:lvlText w:val="%3)"/>
      <w:lvlJc w:val="left"/>
      <w:pPr>
        <w:ind w:left="2340" w:hanging="360"/>
      </w:pPr>
      <w:rPr>
        <w:rFonts w:eastAsia="Calibri" w:hint="default"/>
      </w:rPr>
    </w:lvl>
    <w:lvl w:ilvl="3" w:tplc="D858383E">
      <w:start w:val="1"/>
      <w:numFmt w:val="lowerLetter"/>
      <w:lvlText w:val="%4)"/>
      <w:lvlJc w:val="left"/>
      <w:pPr>
        <w:ind w:left="2880" w:hanging="360"/>
      </w:pPr>
      <w:rPr>
        <w:rFonts w:ascii="Open Sans" w:eastAsia="Calibri" w:hAnsi="Open Sans" w:cs="Open Sans"/>
      </w:rPr>
    </w:lvl>
    <w:lvl w:ilvl="4" w:tplc="F1B0A69C">
      <w:start w:val="4"/>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6B77825"/>
    <w:multiLevelType w:val="multilevel"/>
    <w:tmpl w:val="E6804E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15:restartNumberingAfterBreak="0">
    <w:nsid w:val="28005146"/>
    <w:multiLevelType w:val="multilevel"/>
    <w:tmpl w:val="90441AD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8766F23"/>
    <w:multiLevelType w:val="hybridMultilevel"/>
    <w:tmpl w:val="32F0ADF0"/>
    <w:lvl w:ilvl="0" w:tplc="6FEC449E">
      <w:start w:val="1"/>
      <w:numFmt w:val="decimal"/>
      <w:lvlText w:val="%1)"/>
      <w:lvlJc w:val="left"/>
      <w:pPr>
        <w:ind w:left="1571" w:hanging="360"/>
      </w:pPr>
      <w:rPr>
        <w:rFonts w:hint="default"/>
        <w:b w:val="0"/>
        <w:bCs/>
      </w:r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8" w15:restartNumberingAfterBreak="0">
    <w:nsid w:val="28E51A98"/>
    <w:multiLevelType w:val="multilevel"/>
    <w:tmpl w:val="DC5C3766"/>
    <w:lvl w:ilvl="0">
      <w:start w:val="1"/>
      <w:numFmt w:val="upperRoman"/>
      <w:lvlText w:val="%1."/>
      <w:lvlJc w:val="left"/>
      <w:pPr>
        <w:ind w:left="1080" w:hanging="72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59" w15:restartNumberingAfterBreak="0">
    <w:nsid w:val="296243D9"/>
    <w:multiLevelType w:val="multilevel"/>
    <w:tmpl w:val="C094A46C"/>
    <w:lvl w:ilvl="0">
      <w:start w:val="2"/>
      <w:numFmt w:val="decimal"/>
      <w:lvlText w:val="%1."/>
      <w:lvlJc w:val="left"/>
      <w:pPr>
        <w:ind w:left="408" w:hanging="408"/>
      </w:pPr>
      <w:rPr>
        <w:rFonts w:hint="default"/>
        <w:b/>
        <w:bCs/>
      </w:rPr>
    </w:lvl>
    <w:lvl w:ilvl="1">
      <w:start w:val="1"/>
      <w:numFmt w:val="decimal"/>
      <w:lvlText w:val="%1.%2."/>
      <w:lvlJc w:val="left"/>
      <w:pPr>
        <w:ind w:left="1428" w:hanging="720"/>
      </w:pPr>
      <w:rPr>
        <w:rFonts w:hint="default"/>
        <w:b/>
        <w:bCs w:val="0"/>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0" w15:restartNumberingAfterBreak="0">
    <w:nsid w:val="29BF40F9"/>
    <w:multiLevelType w:val="hybridMultilevel"/>
    <w:tmpl w:val="EF4252A2"/>
    <w:lvl w:ilvl="0" w:tplc="6E5E9C04">
      <w:start w:val="1"/>
      <w:numFmt w:val="decimal"/>
      <w:lvlText w:val="%1."/>
      <w:lvlJc w:val="left"/>
      <w:pPr>
        <w:ind w:left="780" w:hanging="4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2ADD1637"/>
    <w:multiLevelType w:val="hybridMultilevel"/>
    <w:tmpl w:val="977AC52E"/>
    <w:lvl w:ilvl="0" w:tplc="5C2EB0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ADF5D50"/>
    <w:multiLevelType w:val="hybridMultilevel"/>
    <w:tmpl w:val="4FD0389E"/>
    <w:lvl w:ilvl="0" w:tplc="C6DA12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D1667EE"/>
    <w:multiLevelType w:val="multilevel"/>
    <w:tmpl w:val="996C28CE"/>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080"/>
        </w:tabs>
        <w:ind w:left="1080" w:hanging="720"/>
      </w:pPr>
      <w:rPr>
        <w:rFonts w:hint="default"/>
        <w:b/>
      </w:rPr>
    </w:lvl>
    <w:lvl w:ilvl="2">
      <w:start w:val="1"/>
      <w:numFmt w:val="decimal"/>
      <w:lvlText w:val="%3)"/>
      <w:lvlJc w:val="left"/>
      <w:pPr>
        <w:tabs>
          <w:tab w:val="num" w:pos="1800"/>
        </w:tabs>
        <w:ind w:left="1800" w:hanging="1080"/>
      </w:pPr>
      <w:rPr>
        <w:rFonts w:ascii="Open Sans" w:eastAsia="Calibri" w:hAnsi="Open Sans" w:cs="Open Sans"/>
        <w:b w:val="0"/>
      </w:rPr>
    </w:lvl>
    <w:lvl w:ilvl="3">
      <w:start w:val="1"/>
      <w:numFmt w:val="decimal"/>
      <w:lvlText w:val="%1.%2.%3.%4."/>
      <w:lvlJc w:val="left"/>
      <w:pPr>
        <w:tabs>
          <w:tab w:val="num" w:pos="2880"/>
        </w:tabs>
        <w:ind w:left="288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5040"/>
        </w:tabs>
        <w:ind w:left="5040" w:hanging="2520"/>
      </w:pPr>
      <w:rPr>
        <w:rFonts w:hint="default"/>
      </w:rPr>
    </w:lvl>
    <w:lvl w:ilvl="8">
      <w:start w:val="1"/>
      <w:numFmt w:val="decimal"/>
      <w:lvlText w:val="%1.%2.%3.%4.%5.%6.%7.%8.%9."/>
      <w:lvlJc w:val="left"/>
      <w:pPr>
        <w:tabs>
          <w:tab w:val="num" w:pos="5400"/>
        </w:tabs>
        <w:ind w:left="5400" w:hanging="2520"/>
      </w:pPr>
      <w:rPr>
        <w:rFonts w:hint="default"/>
      </w:rPr>
    </w:lvl>
  </w:abstractNum>
  <w:abstractNum w:abstractNumId="64" w15:restartNumberingAfterBreak="0">
    <w:nsid w:val="2ED71E8E"/>
    <w:multiLevelType w:val="multilevel"/>
    <w:tmpl w:val="F96A1630"/>
    <w:lvl w:ilvl="0">
      <w:start w:val="3"/>
      <w:numFmt w:val="decimal"/>
      <w:lvlText w:val="%1."/>
      <w:lvlJc w:val="left"/>
      <w:pPr>
        <w:ind w:left="360" w:hanging="360"/>
      </w:pPr>
      <w:rPr>
        <w:rFonts w:eastAsia="Times New Roman" w:hint="default"/>
      </w:rPr>
    </w:lvl>
    <w:lvl w:ilvl="1">
      <w:start w:val="1"/>
      <w:numFmt w:val="decimal"/>
      <w:lvlText w:val="%1.%2."/>
      <w:lvlJc w:val="left"/>
      <w:pPr>
        <w:ind w:left="720" w:hanging="720"/>
      </w:pPr>
      <w:rPr>
        <w:rFonts w:eastAsia="Times New Roman" w:hint="default"/>
        <w:b/>
        <w:bCs w:val="0"/>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65" w15:restartNumberingAfterBreak="0">
    <w:nsid w:val="3042204E"/>
    <w:multiLevelType w:val="hybridMultilevel"/>
    <w:tmpl w:val="30848428"/>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66" w15:restartNumberingAfterBreak="0">
    <w:nsid w:val="313B5EF5"/>
    <w:multiLevelType w:val="multilevel"/>
    <w:tmpl w:val="86BA204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3)"/>
      <w:lvlJc w:val="left"/>
      <w:pPr>
        <w:ind w:left="720" w:hanging="720"/>
      </w:pPr>
      <w:rPr>
        <w:rFonts w:ascii="Open Sans" w:eastAsia="Times New Roman" w:hAnsi="Open Sans" w:cs="Open San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32482007"/>
    <w:multiLevelType w:val="multilevel"/>
    <w:tmpl w:val="25FE0CF6"/>
    <w:lvl w:ilvl="0">
      <w:start w:val="1"/>
      <w:numFmt w:val="lowerLetter"/>
      <w:lvlText w:val="%1)"/>
      <w:lvlJc w:val="left"/>
      <w:pPr>
        <w:ind w:left="720" w:hanging="360"/>
      </w:pPr>
      <w:rPr>
        <w:rFonts w:ascii="Open Sans" w:eastAsia="Tahoma" w:hAnsi="Open Sans" w:cs="Open San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bCs/>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8" w15:restartNumberingAfterBreak="0">
    <w:nsid w:val="33383A96"/>
    <w:multiLevelType w:val="hybridMultilevel"/>
    <w:tmpl w:val="B524C244"/>
    <w:lvl w:ilvl="0" w:tplc="1E32CC34">
      <w:start w:val="1"/>
      <w:numFmt w:val="decimal"/>
      <w:lvlText w:val="%1)"/>
      <w:lvlJc w:val="left"/>
      <w:pPr>
        <w:ind w:left="1211" w:hanging="360"/>
      </w:pPr>
      <w:rPr>
        <w:rFonts w:hint="default"/>
        <w:b w:val="0"/>
        <w:bCs w:val="0"/>
        <w:u w:val="none"/>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9"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15:restartNumberingAfterBreak="0">
    <w:nsid w:val="33F74D21"/>
    <w:multiLevelType w:val="hybridMultilevel"/>
    <w:tmpl w:val="64E4F65A"/>
    <w:lvl w:ilvl="0" w:tplc="8EEA368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5AA0147"/>
    <w:multiLevelType w:val="multilevel"/>
    <w:tmpl w:val="2A8A76F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bCs/>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72" w15:restartNumberingAfterBreak="0">
    <w:nsid w:val="35FA7870"/>
    <w:multiLevelType w:val="hybridMultilevel"/>
    <w:tmpl w:val="2D08FC86"/>
    <w:lvl w:ilvl="0" w:tplc="DDA6B564">
      <w:start w:val="1"/>
      <w:numFmt w:val="lowerLetter"/>
      <w:lvlText w:val="%1)"/>
      <w:lvlJc w:val="left"/>
      <w:pPr>
        <w:ind w:left="1353" w:hanging="360"/>
      </w:pPr>
      <w:rPr>
        <w:rFonts w:eastAsia="Calibri"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3" w15:restartNumberingAfterBreak="0">
    <w:nsid w:val="36092C9C"/>
    <w:multiLevelType w:val="hybridMultilevel"/>
    <w:tmpl w:val="C2002554"/>
    <w:lvl w:ilvl="0" w:tplc="D65ACE9C">
      <w:start w:val="1"/>
      <w:numFmt w:val="decimal"/>
      <w:lvlText w:val="%1)"/>
      <w:lvlJc w:val="left"/>
      <w:pPr>
        <w:ind w:left="3600" w:hanging="360"/>
      </w:pPr>
      <w:rPr>
        <w:rFonts w:hint="default"/>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84B2298E">
      <w:start w:val="1"/>
      <w:numFmt w:val="decimal"/>
      <w:lvlText w:val="%4."/>
      <w:lvlJc w:val="left"/>
      <w:pPr>
        <w:ind w:left="5760" w:hanging="360"/>
      </w:pPr>
      <w:rPr>
        <w:b/>
        <w:bCs/>
      </w:r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74" w15:restartNumberingAfterBreak="0">
    <w:nsid w:val="36482535"/>
    <w:multiLevelType w:val="hybridMultilevel"/>
    <w:tmpl w:val="88FA5B3E"/>
    <w:lvl w:ilvl="0" w:tplc="C02AB184">
      <w:start w:val="1"/>
      <w:numFmt w:val="decimal"/>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64B2316"/>
    <w:multiLevelType w:val="hybridMultilevel"/>
    <w:tmpl w:val="FFFFFFFF"/>
    <w:lvl w:ilvl="0" w:tplc="AA24B5E8">
      <w:start w:val="1"/>
      <w:numFmt w:val="decimal"/>
      <w:lvlText w:val="%1."/>
      <w:lvlJc w:val="left"/>
      <w:pPr>
        <w:ind w:left="795" w:hanging="360"/>
      </w:pPr>
      <w:rPr>
        <w:rFonts w:cs="Times New Roman"/>
        <w:b/>
        <w:bCs/>
      </w:rPr>
    </w:lvl>
    <w:lvl w:ilvl="1" w:tplc="04150019">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76" w15:restartNumberingAfterBreak="0">
    <w:nsid w:val="37311315"/>
    <w:multiLevelType w:val="hybridMultilevel"/>
    <w:tmpl w:val="D3F02A38"/>
    <w:lvl w:ilvl="0" w:tplc="11F89B7C">
      <w:start w:val="1"/>
      <w:numFmt w:val="lowerLetter"/>
      <w:lvlText w:val="%1)"/>
      <w:lvlJc w:val="left"/>
      <w:pPr>
        <w:ind w:left="720" w:hanging="360"/>
      </w:pPr>
      <w:rPr>
        <w:rFonts w:ascii="Open Sans" w:eastAsia="Calibri" w:hAnsi="Open Sans" w:cs="Open San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9872D02"/>
    <w:multiLevelType w:val="hybridMultilevel"/>
    <w:tmpl w:val="92E600B4"/>
    <w:lvl w:ilvl="0" w:tplc="42AE8A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A0514F4"/>
    <w:multiLevelType w:val="multilevel"/>
    <w:tmpl w:val="996C28CE"/>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080"/>
        </w:tabs>
        <w:ind w:left="1080" w:hanging="720"/>
      </w:pPr>
      <w:rPr>
        <w:rFonts w:hint="default"/>
        <w:b/>
      </w:rPr>
    </w:lvl>
    <w:lvl w:ilvl="2">
      <w:start w:val="1"/>
      <w:numFmt w:val="decimal"/>
      <w:lvlText w:val="%3)"/>
      <w:lvlJc w:val="left"/>
      <w:pPr>
        <w:tabs>
          <w:tab w:val="num" w:pos="1800"/>
        </w:tabs>
        <w:ind w:left="1800" w:hanging="1080"/>
      </w:pPr>
      <w:rPr>
        <w:rFonts w:ascii="Open Sans" w:eastAsia="Calibri" w:hAnsi="Open Sans" w:cs="Open Sans"/>
        <w:b w:val="0"/>
      </w:rPr>
    </w:lvl>
    <w:lvl w:ilvl="3">
      <w:start w:val="1"/>
      <w:numFmt w:val="decimal"/>
      <w:lvlText w:val="%1.%2.%3.%4."/>
      <w:lvlJc w:val="left"/>
      <w:pPr>
        <w:tabs>
          <w:tab w:val="num" w:pos="2880"/>
        </w:tabs>
        <w:ind w:left="288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5040"/>
        </w:tabs>
        <w:ind w:left="5040" w:hanging="2520"/>
      </w:pPr>
      <w:rPr>
        <w:rFonts w:hint="default"/>
      </w:rPr>
    </w:lvl>
    <w:lvl w:ilvl="8">
      <w:start w:val="1"/>
      <w:numFmt w:val="decimal"/>
      <w:lvlText w:val="%1.%2.%3.%4.%5.%6.%7.%8.%9."/>
      <w:lvlJc w:val="left"/>
      <w:pPr>
        <w:tabs>
          <w:tab w:val="num" w:pos="5400"/>
        </w:tabs>
        <w:ind w:left="5400" w:hanging="2520"/>
      </w:pPr>
      <w:rPr>
        <w:rFonts w:hint="default"/>
      </w:rPr>
    </w:lvl>
  </w:abstractNum>
  <w:abstractNum w:abstractNumId="79" w15:restartNumberingAfterBreak="0">
    <w:nsid w:val="3B10244B"/>
    <w:multiLevelType w:val="hybridMultilevel"/>
    <w:tmpl w:val="C5422D8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3C0D075F"/>
    <w:multiLevelType w:val="hybridMultilevel"/>
    <w:tmpl w:val="061CA926"/>
    <w:lvl w:ilvl="0" w:tplc="BDCCDC0A">
      <w:start w:val="1"/>
      <w:numFmt w:val="bullet"/>
      <w:lvlText w:val=""/>
      <w:lvlJc w:val="left"/>
      <w:pPr>
        <w:ind w:left="720" w:hanging="360"/>
      </w:pPr>
      <w:rPr>
        <w:rFonts w:ascii="Symbol" w:hAnsi="Symbol" w:hint="default"/>
        <w:b/>
        <w:bCs/>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3C0D6E7E"/>
    <w:multiLevelType w:val="multilevel"/>
    <w:tmpl w:val="3A22AF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2" w15:restartNumberingAfterBreak="0">
    <w:nsid w:val="3DCF0CBF"/>
    <w:multiLevelType w:val="hybridMultilevel"/>
    <w:tmpl w:val="F02C4A1C"/>
    <w:lvl w:ilvl="0" w:tplc="A4C23FB0">
      <w:start w:val="1"/>
      <w:numFmt w:val="decimal"/>
      <w:lvlText w:val="%1)"/>
      <w:lvlJc w:val="left"/>
      <w:rPr>
        <w:rFonts w:ascii="Open Sans" w:eastAsia="Calibri" w:hAnsi="Open Sans" w:cs="Open Sans"/>
        <w:b w:val="0"/>
        <w:bCs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15:restartNumberingAfterBreak="0">
    <w:nsid w:val="3E406E08"/>
    <w:multiLevelType w:val="multilevel"/>
    <w:tmpl w:val="E2D4885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4"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15:restartNumberingAfterBreak="0">
    <w:nsid w:val="3EAF0821"/>
    <w:multiLevelType w:val="hybridMultilevel"/>
    <w:tmpl w:val="BBF8B4B0"/>
    <w:lvl w:ilvl="0" w:tplc="64FC88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EE174B5"/>
    <w:multiLevelType w:val="multilevel"/>
    <w:tmpl w:val="0D086FB0"/>
    <w:lvl w:ilvl="0">
      <w:start w:val="6"/>
      <w:numFmt w:val="decimal"/>
      <w:lvlText w:val="%1."/>
      <w:lvlJc w:val="left"/>
      <w:pPr>
        <w:ind w:left="360" w:hanging="360"/>
      </w:pPr>
    </w:lvl>
    <w:lvl w:ilvl="1">
      <w:start w:val="2"/>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87" w15:restartNumberingAfterBreak="0">
    <w:nsid w:val="3FDA4907"/>
    <w:multiLevelType w:val="multilevel"/>
    <w:tmpl w:val="3E327956"/>
    <w:lvl w:ilvl="0">
      <w:start w:val="1"/>
      <w:numFmt w:val="decimal"/>
      <w:lvlText w:val="%1."/>
      <w:lvlJc w:val="left"/>
      <w:rPr>
        <w:rFonts w:hint="default"/>
        <w:b/>
        <w:bCs/>
        <w:color w:val="auto"/>
      </w:rPr>
    </w:lvl>
    <w:lvl w:ilvl="1">
      <w:start w:val="1"/>
      <w:numFmt w:val="decimal"/>
      <w:lvlText w:val="%1.%2."/>
      <w:lvlJc w:val="left"/>
      <w:pPr>
        <w:ind w:left="3600" w:hanging="720"/>
      </w:pPr>
      <w:rPr>
        <w:rFonts w:hint="default"/>
        <w:b/>
        <w:bCs/>
        <w:sz w:val="20"/>
        <w:szCs w:val="20"/>
      </w:rPr>
    </w:lvl>
    <w:lvl w:ilvl="2">
      <w:start w:val="1"/>
      <w:numFmt w:val="decimal"/>
      <w:lvlText w:val="%1.%2.%3."/>
      <w:lvlJc w:val="left"/>
      <w:pPr>
        <w:ind w:left="6480" w:hanging="720"/>
      </w:pPr>
      <w:rPr>
        <w:rFonts w:hint="default"/>
      </w:rPr>
    </w:lvl>
    <w:lvl w:ilvl="3">
      <w:start w:val="1"/>
      <w:numFmt w:val="lowerLetter"/>
      <w:lvlText w:val="%4)"/>
      <w:lvlJc w:val="left"/>
      <w:pPr>
        <w:ind w:left="9720" w:hanging="1080"/>
      </w:pPr>
      <w:rPr>
        <w:rFonts w:ascii="Open Sans" w:eastAsia="Calibri" w:hAnsi="Open Sans" w:cs="Open Sans"/>
      </w:rPr>
    </w:lvl>
    <w:lvl w:ilvl="4">
      <w:start w:val="1"/>
      <w:numFmt w:val="decimal"/>
      <w:lvlText w:val="%1.%2.%3.%4.%5."/>
      <w:lvlJc w:val="left"/>
      <w:pPr>
        <w:ind w:left="12600" w:hanging="1080"/>
      </w:pPr>
      <w:rPr>
        <w:rFonts w:hint="default"/>
      </w:rPr>
    </w:lvl>
    <w:lvl w:ilvl="5">
      <w:start w:val="1"/>
      <w:numFmt w:val="decimal"/>
      <w:lvlText w:val="%1.%2.%3.%4.%5.%6."/>
      <w:lvlJc w:val="left"/>
      <w:pPr>
        <w:ind w:left="15840" w:hanging="144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960" w:hanging="1800"/>
      </w:pPr>
      <w:rPr>
        <w:rFonts w:hint="default"/>
      </w:rPr>
    </w:lvl>
    <w:lvl w:ilvl="8">
      <w:start w:val="1"/>
      <w:numFmt w:val="decimal"/>
      <w:lvlText w:val="%1.%2.%3.%4.%5.%6.%7.%8.%9."/>
      <w:lvlJc w:val="left"/>
      <w:pPr>
        <w:ind w:left="24840" w:hanging="1800"/>
      </w:pPr>
      <w:rPr>
        <w:rFonts w:hint="default"/>
      </w:rPr>
    </w:lvl>
  </w:abstractNum>
  <w:abstractNum w:abstractNumId="88" w15:restartNumberingAfterBreak="0">
    <w:nsid w:val="41CC5F42"/>
    <w:multiLevelType w:val="multilevel"/>
    <w:tmpl w:val="EADA389A"/>
    <w:lvl w:ilvl="0">
      <w:start w:val="1"/>
      <w:numFmt w:val="decimal"/>
      <w:lvlText w:val="%1."/>
      <w:lvlJc w:val="left"/>
      <w:pPr>
        <w:ind w:left="720" w:hanging="360"/>
      </w:pPr>
      <w:rPr>
        <w:rFonts w:cs="Times New Roman"/>
        <w:b/>
        <w:bCs/>
      </w:rPr>
    </w:lvl>
    <w:lvl w:ilvl="1">
      <w:start w:val="1"/>
      <w:numFmt w:val="decimal"/>
      <w:isLgl/>
      <w:lvlText w:val="%1.%2."/>
      <w:lvlJc w:val="left"/>
      <w:pPr>
        <w:ind w:left="1506" w:hanging="720"/>
      </w:pPr>
      <w:rPr>
        <w:rFonts w:hint="default"/>
        <w:b/>
        <w:bCs/>
      </w:rPr>
    </w:lvl>
    <w:lvl w:ilvl="2">
      <w:start w:val="1"/>
      <w:numFmt w:val="decimal"/>
      <w:isLgl/>
      <w:lvlText w:val="%1.%2.%3."/>
      <w:lvlJc w:val="left"/>
      <w:pPr>
        <w:ind w:left="1932" w:hanging="720"/>
      </w:pPr>
      <w:rPr>
        <w:rFonts w:hint="default"/>
      </w:rPr>
    </w:lvl>
    <w:lvl w:ilvl="3">
      <w:start w:val="1"/>
      <w:numFmt w:val="decimal"/>
      <w:isLgl/>
      <w:lvlText w:val="%1.%2.%3.%4."/>
      <w:lvlJc w:val="left"/>
      <w:pPr>
        <w:ind w:left="2718" w:hanging="108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930" w:hanging="144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5142" w:hanging="1800"/>
      </w:pPr>
      <w:rPr>
        <w:rFonts w:hint="default"/>
      </w:rPr>
    </w:lvl>
    <w:lvl w:ilvl="8">
      <w:start w:val="1"/>
      <w:numFmt w:val="decimal"/>
      <w:isLgl/>
      <w:lvlText w:val="%1.%2.%3.%4.%5.%6.%7.%8.%9."/>
      <w:lvlJc w:val="left"/>
      <w:pPr>
        <w:ind w:left="5568" w:hanging="1800"/>
      </w:pPr>
      <w:rPr>
        <w:rFonts w:hint="default"/>
      </w:rPr>
    </w:lvl>
  </w:abstractNum>
  <w:abstractNum w:abstractNumId="89" w15:restartNumberingAfterBreak="0">
    <w:nsid w:val="43597D89"/>
    <w:multiLevelType w:val="multilevel"/>
    <w:tmpl w:val="6C4ADC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0" w15:restartNumberingAfterBreak="0">
    <w:nsid w:val="46706797"/>
    <w:multiLevelType w:val="hybridMultilevel"/>
    <w:tmpl w:val="AB58DBA6"/>
    <w:lvl w:ilvl="0" w:tplc="E876A18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71B22C8"/>
    <w:multiLevelType w:val="hybridMultilevel"/>
    <w:tmpl w:val="F71CB6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15:restartNumberingAfterBreak="0">
    <w:nsid w:val="47571A3B"/>
    <w:multiLevelType w:val="multilevel"/>
    <w:tmpl w:val="F1469072"/>
    <w:lvl w:ilvl="0">
      <w:start w:val="4"/>
      <w:numFmt w:val="decimal"/>
      <w:lvlText w:val="%1."/>
      <w:lvlJc w:val="left"/>
      <w:pPr>
        <w:ind w:left="360" w:hanging="360"/>
      </w:pPr>
      <w:rPr>
        <w:rFonts w:eastAsia="Calibri" w:hint="default"/>
        <w:b/>
        <w:bCs/>
      </w:rPr>
    </w:lvl>
    <w:lvl w:ilvl="1">
      <w:start w:val="1"/>
      <w:numFmt w:val="decimal"/>
      <w:lvlText w:val="%1.%2."/>
      <w:lvlJc w:val="left"/>
      <w:pPr>
        <w:ind w:left="862" w:hanging="720"/>
      </w:pPr>
      <w:rPr>
        <w:rFonts w:eastAsia="Calibri" w:hint="default"/>
        <w:b/>
        <w:bCs/>
        <w:sz w:val="20"/>
        <w:szCs w:val="20"/>
      </w:rPr>
    </w:lvl>
    <w:lvl w:ilvl="2">
      <w:start w:val="1"/>
      <w:numFmt w:val="decimal"/>
      <w:lvlText w:val="%1.%2.%3."/>
      <w:lvlJc w:val="left"/>
      <w:pPr>
        <w:ind w:left="1004" w:hanging="720"/>
      </w:pPr>
      <w:rPr>
        <w:rFonts w:eastAsia="Calibri" w:hint="default"/>
      </w:rPr>
    </w:lvl>
    <w:lvl w:ilvl="3">
      <w:start w:val="1"/>
      <w:numFmt w:val="decimal"/>
      <w:lvlText w:val="%1.%2.%3.%4."/>
      <w:lvlJc w:val="left"/>
      <w:pPr>
        <w:ind w:left="1506" w:hanging="1080"/>
      </w:pPr>
      <w:rPr>
        <w:rFonts w:eastAsia="Calibri" w:hint="default"/>
      </w:rPr>
    </w:lvl>
    <w:lvl w:ilvl="4">
      <w:start w:val="1"/>
      <w:numFmt w:val="decimal"/>
      <w:lvlText w:val="%1.%2.%3.%4.%5."/>
      <w:lvlJc w:val="left"/>
      <w:pPr>
        <w:ind w:left="1648" w:hanging="1080"/>
      </w:pPr>
      <w:rPr>
        <w:rFonts w:eastAsia="Calibri" w:hint="default"/>
      </w:rPr>
    </w:lvl>
    <w:lvl w:ilvl="5">
      <w:start w:val="1"/>
      <w:numFmt w:val="decimal"/>
      <w:lvlText w:val="%1.%2.%3.%4.%5.%6."/>
      <w:lvlJc w:val="left"/>
      <w:pPr>
        <w:ind w:left="2150" w:hanging="1440"/>
      </w:pPr>
      <w:rPr>
        <w:rFonts w:eastAsia="Calibri" w:hint="default"/>
      </w:rPr>
    </w:lvl>
    <w:lvl w:ilvl="6">
      <w:start w:val="1"/>
      <w:numFmt w:val="decimal"/>
      <w:lvlText w:val="%1.%2.%3.%4.%5.%6.%7."/>
      <w:lvlJc w:val="left"/>
      <w:pPr>
        <w:ind w:left="2292" w:hanging="1440"/>
      </w:pPr>
      <w:rPr>
        <w:rFonts w:eastAsia="Calibri" w:hint="default"/>
      </w:rPr>
    </w:lvl>
    <w:lvl w:ilvl="7">
      <w:start w:val="1"/>
      <w:numFmt w:val="decimal"/>
      <w:lvlText w:val="%1.%2.%3.%4.%5.%6.%7.%8."/>
      <w:lvlJc w:val="left"/>
      <w:pPr>
        <w:ind w:left="2794" w:hanging="1800"/>
      </w:pPr>
      <w:rPr>
        <w:rFonts w:eastAsia="Calibri" w:hint="default"/>
      </w:rPr>
    </w:lvl>
    <w:lvl w:ilvl="8">
      <w:start w:val="1"/>
      <w:numFmt w:val="decimal"/>
      <w:lvlText w:val="%1.%2.%3.%4.%5.%6.%7.%8.%9."/>
      <w:lvlJc w:val="left"/>
      <w:pPr>
        <w:ind w:left="2936" w:hanging="1800"/>
      </w:pPr>
      <w:rPr>
        <w:rFonts w:eastAsia="Calibri" w:hint="default"/>
      </w:rPr>
    </w:lvl>
  </w:abstractNum>
  <w:abstractNum w:abstractNumId="93" w15:restartNumberingAfterBreak="0">
    <w:nsid w:val="48244BDE"/>
    <w:multiLevelType w:val="multilevel"/>
    <w:tmpl w:val="79449A78"/>
    <w:lvl w:ilvl="0">
      <w:start w:val="1"/>
      <w:numFmt w:val="upperRoman"/>
      <w:lvlText w:val="%1."/>
      <w:lvlJc w:val="left"/>
      <w:rPr>
        <w:rFonts w:hint="default"/>
        <w:color w:val="auto"/>
        <w:sz w:val="22"/>
        <w:szCs w:val="22"/>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4"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B344F19"/>
    <w:multiLevelType w:val="hybridMultilevel"/>
    <w:tmpl w:val="1E7CE246"/>
    <w:lvl w:ilvl="0" w:tplc="25BA968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CDF46A9"/>
    <w:multiLevelType w:val="multilevel"/>
    <w:tmpl w:val="06DC6FE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7" w15:restartNumberingAfterBreak="0">
    <w:nsid w:val="50081225"/>
    <w:multiLevelType w:val="hybridMultilevel"/>
    <w:tmpl w:val="B0FA1B4C"/>
    <w:lvl w:ilvl="0" w:tplc="0B147F48">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7F0EDE58">
      <w:start w:val="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0505F6E"/>
    <w:multiLevelType w:val="hybridMultilevel"/>
    <w:tmpl w:val="FFFFFFFF"/>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15:restartNumberingAfterBreak="0">
    <w:nsid w:val="51CE0584"/>
    <w:multiLevelType w:val="hybridMultilevel"/>
    <w:tmpl w:val="0C2EA662"/>
    <w:lvl w:ilvl="0" w:tplc="E2DA85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27923FD"/>
    <w:multiLevelType w:val="hybridMultilevel"/>
    <w:tmpl w:val="C1CAF4BE"/>
    <w:lvl w:ilvl="0" w:tplc="B2A6381A">
      <w:start w:val="1"/>
      <w:numFmt w:val="decimal"/>
      <w:lvlText w:val="%1)"/>
      <w:lvlJc w:val="left"/>
      <w:pPr>
        <w:ind w:left="720" w:hanging="360"/>
      </w:pPr>
      <w:rPr>
        <w:rFonts w:ascii="Open Sans" w:eastAsia="Calibri" w:hAnsi="Open Sans" w:cs="Open Sans"/>
        <w:b/>
      </w:rPr>
    </w:lvl>
    <w:lvl w:ilvl="1" w:tplc="C73A8802">
      <w:start w:val="1"/>
      <w:numFmt w:val="decimal"/>
      <w:lvlText w:val="%2)"/>
      <w:lvlJc w:val="left"/>
      <w:pPr>
        <w:ind w:left="1440" w:hanging="360"/>
      </w:pPr>
      <w:rPr>
        <w:rFonts w:ascii="Open Sans" w:eastAsia="Calibri" w:hAnsi="Open Sans" w:cs="Open Sans" w:hint="default"/>
        <w:b w:val="0"/>
        <w:bCs/>
        <w:color w:val="auto"/>
        <w:sz w:val="20"/>
        <w:szCs w:val="20"/>
      </w:rPr>
    </w:lvl>
    <w:lvl w:ilvl="2" w:tplc="8DB003C8">
      <w:start w:val="1"/>
      <w:numFmt w:val="lowerLetter"/>
      <w:lvlText w:val="%3)"/>
      <w:lvlJc w:val="left"/>
      <w:pPr>
        <w:ind w:left="2340" w:hanging="360"/>
      </w:pPr>
      <w:rPr>
        <w:rFonts w:hint="default"/>
        <w:b w:val="0"/>
      </w:rPr>
    </w:lvl>
    <w:lvl w:ilvl="3" w:tplc="5798E4F2">
      <w:start w:val="1"/>
      <w:numFmt w:val="decimal"/>
      <w:lvlText w:val="%4."/>
      <w:lvlJc w:val="left"/>
      <w:pPr>
        <w:ind w:left="2880" w:hanging="360"/>
      </w:pPr>
      <w:rPr>
        <w:rFonts w:hint="default"/>
        <w:b/>
        <w:bCs/>
        <w:sz w:val="20"/>
        <w:szCs w:val="2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AB1835EE">
      <w:start w:val="400"/>
      <w:numFmt w:val="decimal"/>
      <w:lvlText w:val="%7"/>
      <w:lvlJc w:val="left"/>
      <w:pPr>
        <w:ind w:left="5040" w:hanging="360"/>
      </w:pPr>
      <w:rPr>
        <w:rFonts w:eastAsia="Calibri" w:hint="default"/>
        <w:color w:val="FF000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29E38F4"/>
    <w:multiLevelType w:val="multilevel"/>
    <w:tmpl w:val="7C1CB42A"/>
    <w:lvl w:ilvl="0">
      <w:start w:val="2"/>
      <w:numFmt w:val="decimal"/>
      <w:lvlText w:val="%1."/>
      <w:lvlJc w:val="left"/>
      <w:pPr>
        <w:ind w:left="360" w:hanging="360"/>
      </w:pPr>
      <w:rPr>
        <w:rFonts w:hint="default"/>
      </w:rPr>
    </w:lvl>
    <w:lvl w:ilvl="1">
      <w:start w:val="1"/>
      <w:numFmt w:val="decimal"/>
      <w:lvlText w:val="%1.%2."/>
      <w:lvlJc w:val="left"/>
      <w:pPr>
        <w:ind w:left="2700" w:hanging="720"/>
      </w:pPr>
      <w:rPr>
        <w:rFonts w:hint="default"/>
        <w:b/>
        <w:bCs/>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7640" w:hanging="1800"/>
      </w:pPr>
      <w:rPr>
        <w:rFonts w:hint="default"/>
      </w:rPr>
    </w:lvl>
  </w:abstractNum>
  <w:abstractNum w:abstractNumId="102" w15:restartNumberingAfterBreak="0">
    <w:nsid w:val="5462048B"/>
    <w:multiLevelType w:val="hybridMultilevel"/>
    <w:tmpl w:val="FFFFFFFF"/>
    <w:lvl w:ilvl="0" w:tplc="E9A885DA">
      <w:start w:val="1"/>
      <w:numFmt w:val="decimal"/>
      <w:lvlText w:val="%1)"/>
      <w:lvlJc w:val="left"/>
      <w:pPr>
        <w:ind w:left="795" w:hanging="360"/>
      </w:pPr>
      <w:rPr>
        <w:rFonts w:cs="Times New Roman" w:hint="default"/>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103" w15:restartNumberingAfterBreak="0">
    <w:nsid w:val="55502612"/>
    <w:multiLevelType w:val="multilevel"/>
    <w:tmpl w:val="4F0E1C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4" w15:restartNumberingAfterBreak="0">
    <w:nsid w:val="55934213"/>
    <w:multiLevelType w:val="multilevel"/>
    <w:tmpl w:val="0E4280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5" w15:restartNumberingAfterBreak="0">
    <w:nsid w:val="55C82037"/>
    <w:multiLevelType w:val="hybridMultilevel"/>
    <w:tmpl w:val="FFFFFFFF"/>
    <w:lvl w:ilvl="0" w:tplc="2C94A756">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15:restartNumberingAfterBreak="0">
    <w:nsid w:val="56024471"/>
    <w:multiLevelType w:val="hybridMultilevel"/>
    <w:tmpl w:val="07882580"/>
    <w:lvl w:ilvl="0" w:tplc="FE6AAC5C">
      <w:start w:val="1"/>
      <w:numFmt w:val="decimal"/>
      <w:lvlText w:val="%1."/>
      <w:lvlJc w:val="left"/>
      <w:pPr>
        <w:ind w:left="1080" w:hanging="360"/>
      </w:pPr>
      <w:rPr>
        <w:rFonts w:ascii="Open Sans" w:eastAsia="Times New Roman" w:hAnsi="Open Sans" w:cs="Open Sans"/>
        <w:b/>
        <w:bCs/>
        <w:strike w:val="0"/>
        <w:dstrike w:val="0"/>
        <w:u w:val="none" w:color="000000"/>
        <w:effect w:val="none"/>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07" w15:restartNumberingAfterBreak="0">
    <w:nsid w:val="57A80D3A"/>
    <w:multiLevelType w:val="hybridMultilevel"/>
    <w:tmpl w:val="3D30B68A"/>
    <w:lvl w:ilvl="0" w:tplc="4D42627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8864565"/>
    <w:multiLevelType w:val="multilevel"/>
    <w:tmpl w:val="FC1AF63E"/>
    <w:lvl w:ilvl="0">
      <w:start w:val="4"/>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09" w15:restartNumberingAfterBreak="0">
    <w:nsid w:val="5A1C3C06"/>
    <w:multiLevelType w:val="hybridMultilevel"/>
    <w:tmpl w:val="93B296F4"/>
    <w:lvl w:ilvl="0" w:tplc="158030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A511849"/>
    <w:multiLevelType w:val="multilevel"/>
    <w:tmpl w:val="BF4EC4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1" w15:restartNumberingAfterBreak="0">
    <w:nsid w:val="5A6D3FFB"/>
    <w:multiLevelType w:val="multilevel"/>
    <w:tmpl w:val="6CC688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2" w15:restartNumberingAfterBreak="0">
    <w:nsid w:val="5BE6534D"/>
    <w:multiLevelType w:val="hybridMultilevel"/>
    <w:tmpl w:val="93F0ECA4"/>
    <w:lvl w:ilvl="0" w:tplc="06D0A6D2">
      <w:start w:val="1"/>
      <w:numFmt w:val="lowerLetter"/>
      <w:lvlText w:val="%1)"/>
      <w:lvlJc w:val="left"/>
      <w:rPr>
        <w:rFonts w:hint="default"/>
        <w:color w:val="auto"/>
      </w:rPr>
    </w:lvl>
    <w:lvl w:ilvl="1" w:tplc="04150019" w:tentative="1">
      <w:start w:val="1"/>
      <w:numFmt w:val="lowerLetter"/>
      <w:lvlText w:val="%2."/>
      <w:lvlJc w:val="left"/>
      <w:pPr>
        <w:ind w:left="1404" w:hanging="360"/>
      </w:pPr>
    </w:lvl>
    <w:lvl w:ilvl="2" w:tplc="0415001B" w:tentative="1">
      <w:start w:val="1"/>
      <w:numFmt w:val="lowerRoman"/>
      <w:lvlText w:val="%3."/>
      <w:lvlJc w:val="right"/>
      <w:pPr>
        <w:ind w:left="2124" w:hanging="180"/>
      </w:pPr>
    </w:lvl>
    <w:lvl w:ilvl="3" w:tplc="0415000F" w:tentative="1">
      <w:start w:val="1"/>
      <w:numFmt w:val="decimal"/>
      <w:lvlText w:val="%4."/>
      <w:lvlJc w:val="left"/>
      <w:pPr>
        <w:ind w:left="2844" w:hanging="360"/>
      </w:pPr>
    </w:lvl>
    <w:lvl w:ilvl="4" w:tplc="04150019" w:tentative="1">
      <w:start w:val="1"/>
      <w:numFmt w:val="lowerLetter"/>
      <w:lvlText w:val="%5."/>
      <w:lvlJc w:val="left"/>
      <w:pPr>
        <w:ind w:left="3564" w:hanging="360"/>
      </w:pPr>
    </w:lvl>
    <w:lvl w:ilvl="5" w:tplc="0415001B" w:tentative="1">
      <w:start w:val="1"/>
      <w:numFmt w:val="lowerRoman"/>
      <w:lvlText w:val="%6."/>
      <w:lvlJc w:val="right"/>
      <w:pPr>
        <w:ind w:left="4284" w:hanging="180"/>
      </w:pPr>
    </w:lvl>
    <w:lvl w:ilvl="6" w:tplc="0415000F" w:tentative="1">
      <w:start w:val="1"/>
      <w:numFmt w:val="decimal"/>
      <w:lvlText w:val="%7."/>
      <w:lvlJc w:val="left"/>
      <w:pPr>
        <w:ind w:left="5004" w:hanging="360"/>
      </w:pPr>
    </w:lvl>
    <w:lvl w:ilvl="7" w:tplc="04150019" w:tentative="1">
      <w:start w:val="1"/>
      <w:numFmt w:val="lowerLetter"/>
      <w:lvlText w:val="%8."/>
      <w:lvlJc w:val="left"/>
      <w:pPr>
        <w:ind w:left="5724" w:hanging="360"/>
      </w:pPr>
    </w:lvl>
    <w:lvl w:ilvl="8" w:tplc="0415001B" w:tentative="1">
      <w:start w:val="1"/>
      <w:numFmt w:val="lowerRoman"/>
      <w:lvlText w:val="%9."/>
      <w:lvlJc w:val="right"/>
      <w:pPr>
        <w:ind w:left="6444" w:hanging="180"/>
      </w:pPr>
    </w:lvl>
  </w:abstractNum>
  <w:abstractNum w:abstractNumId="113" w15:restartNumberingAfterBreak="0">
    <w:nsid w:val="5BF20C43"/>
    <w:multiLevelType w:val="multilevel"/>
    <w:tmpl w:val="2D9C25D6"/>
    <w:lvl w:ilvl="0">
      <w:start w:val="4"/>
      <w:numFmt w:val="decimal"/>
      <w:lvlText w:val="%1."/>
      <w:lvlJc w:val="left"/>
      <w:pPr>
        <w:ind w:left="360" w:hanging="360"/>
      </w:pPr>
      <w:rPr>
        <w:rFonts w:eastAsia="Calibri" w:hint="default"/>
        <w:b/>
      </w:rPr>
    </w:lvl>
    <w:lvl w:ilvl="1">
      <w:start w:val="5"/>
      <w:numFmt w:val="decimal"/>
      <w:lvlText w:val="%1.%2."/>
      <w:lvlJc w:val="left"/>
      <w:pPr>
        <w:ind w:left="720" w:hanging="720"/>
      </w:pPr>
      <w:rPr>
        <w:rFonts w:eastAsia="Calibri" w:hint="default"/>
        <w:b/>
      </w:rPr>
    </w:lvl>
    <w:lvl w:ilvl="2">
      <w:start w:val="1"/>
      <w:numFmt w:val="decimal"/>
      <w:lvlText w:val="%1.%2.%3."/>
      <w:lvlJc w:val="left"/>
      <w:pPr>
        <w:ind w:left="720" w:hanging="720"/>
      </w:pPr>
      <w:rPr>
        <w:rFonts w:eastAsia="Calibri" w:hint="default"/>
        <w:b/>
      </w:rPr>
    </w:lvl>
    <w:lvl w:ilvl="3">
      <w:start w:val="1"/>
      <w:numFmt w:val="decimal"/>
      <w:lvlText w:val="%1.%2.%3.%4."/>
      <w:lvlJc w:val="left"/>
      <w:pPr>
        <w:ind w:left="1080" w:hanging="108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440" w:hanging="144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800" w:hanging="180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114" w15:restartNumberingAfterBreak="0">
    <w:nsid w:val="5D2C1A02"/>
    <w:multiLevelType w:val="hybridMultilevel"/>
    <w:tmpl w:val="BF20AE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5DC5065F"/>
    <w:multiLevelType w:val="hybridMultilevel"/>
    <w:tmpl w:val="4A3653E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15:restartNumberingAfterBreak="0">
    <w:nsid w:val="5DFD0C6A"/>
    <w:multiLevelType w:val="multilevel"/>
    <w:tmpl w:val="419EB6AE"/>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080"/>
        </w:tabs>
        <w:ind w:left="1080" w:hanging="720"/>
      </w:pPr>
      <w:rPr>
        <w:rFonts w:hint="default"/>
        <w:b/>
      </w:rPr>
    </w:lvl>
    <w:lvl w:ilvl="2">
      <w:start w:val="1"/>
      <w:numFmt w:val="decimal"/>
      <w:lvlText w:val="%3)"/>
      <w:lvlJc w:val="left"/>
      <w:pPr>
        <w:tabs>
          <w:tab w:val="num" w:pos="1800"/>
        </w:tabs>
        <w:ind w:left="1800" w:hanging="1080"/>
      </w:pPr>
      <w:rPr>
        <w:rFonts w:ascii="Open Sans" w:eastAsia="Calibri" w:hAnsi="Open Sans" w:cs="Open Sans"/>
        <w:b w:val="0"/>
      </w:rPr>
    </w:lvl>
    <w:lvl w:ilvl="3">
      <w:start w:val="1"/>
      <w:numFmt w:val="decimal"/>
      <w:lvlText w:val="%1.%2.%3.%4."/>
      <w:lvlJc w:val="left"/>
      <w:pPr>
        <w:tabs>
          <w:tab w:val="num" w:pos="2880"/>
        </w:tabs>
        <w:ind w:left="2880" w:hanging="1440"/>
      </w:pPr>
      <w:rPr>
        <w:rFonts w:hint="default"/>
      </w:rPr>
    </w:lvl>
    <w:lvl w:ilvl="4">
      <w:start w:val="1"/>
      <w:numFmt w:val="decimal"/>
      <w:lvlText w:val="%5)"/>
      <w:lvlJc w:val="left"/>
      <w:pPr>
        <w:tabs>
          <w:tab w:val="num" w:pos="2880"/>
        </w:tabs>
        <w:ind w:left="2880" w:hanging="1440"/>
      </w:pPr>
      <w:rPr>
        <w:rFonts w:ascii="Open Sans" w:eastAsia="Calibri" w:hAnsi="Open Sans" w:cs="Open Sans"/>
      </w:rPr>
    </w:lvl>
    <w:lvl w:ilvl="5">
      <w:start w:val="1"/>
      <w:numFmt w:val="decimal"/>
      <w:lvlText w:val="%1.%2.%3.%4.%5.%6."/>
      <w:lvlJc w:val="left"/>
      <w:rPr>
        <w:rFonts w:hint="default"/>
        <w:color w:val="FF0000"/>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5040"/>
        </w:tabs>
        <w:ind w:left="5040" w:hanging="2520"/>
      </w:pPr>
      <w:rPr>
        <w:rFonts w:hint="default"/>
      </w:rPr>
    </w:lvl>
    <w:lvl w:ilvl="8">
      <w:start w:val="1"/>
      <w:numFmt w:val="decimal"/>
      <w:lvlText w:val="%1.%2.%3.%4.%5.%6.%7.%8.%9."/>
      <w:lvlJc w:val="left"/>
      <w:pPr>
        <w:tabs>
          <w:tab w:val="num" w:pos="5400"/>
        </w:tabs>
        <w:ind w:left="5400" w:hanging="2520"/>
      </w:pPr>
      <w:rPr>
        <w:rFonts w:hint="default"/>
      </w:rPr>
    </w:lvl>
  </w:abstractNum>
  <w:abstractNum w:abstractNumId="117" w15:restartNumberingAfterBreak="0">
    <w:nsid w:val="5ED56482"/>
    <w:multiLevelType w:val="hybridMultilevel"/>
    <w:tmpl w:val="2C2CF57C"/>
    <w:lvl w:ilvl="0" w:tplc="C152F742">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18" w15:restartNumberingAfterBreak="0">
    <w:nsid w:val="5F8834CA"/>
    <w:multiLevelType w:val="hybridMultilevel"/>
    <w:tmpl w:val="73B2D52C"/>
    <w:lvl w:ilvl="0" w:tplc="E02216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04A33B7"/>
    <w:multiLevelType w:val="hybridMultilevel"/>
    <w:tmpl w:val="FFFFFFFF"/>
    <w:lvl w:ilvl="0" w:tplc="ACC2102E">
      <w:start w:val="1"/>
      <w:numFmt w:val="decimal"/>
      <w:lvlText w:val="%1."/>
      <w:lvlJc w:val="left"/>
      <w:pPr>
        <w:ind w:left="435" w:hanging="360"/>
      </w:pPr>
      <w:rPr>
        <w:rFonts w:cs="Times New Roman" w:hint="default"/>
        <w:b/>
        <w:bCs/>
      </w:rPr>
    </w:lvl>
    <w:lvl w:ilvl="1" w:tplc="04150019" w:tentative="1">
      <w:start w:val="1"/>
      <w:numFmt w:val="lowerLetter"/>
      <w:lvlText w:val="%2."/>
      <w:lvlJc w:val="left"/>
      <w:pPr>
        <w:ind w:left="1155" w:hanging="360"/>
      </w:pPr>
      <w:rPr>
        <w:rFonts w:cs="Times New Roman"/>
      </w:rPr>
    </w:lvl>
    <w:lvl w:ilvl="2" w:tplc="0415001B" w:tentative="1">
      <w:start w:val="1"/>
      <w:numFmt w:val="lowerRoman"/>
      <w:lvlText w:val="%3."/>
      <w:lvlJc w:val="right"/>
      <w:pPr>
        <w:ind w:left="1875" w:hanging="180"/>
      </w:pPr>
      <w:rPr>
        <w:rFonts w:cs="Times New Roman"/>
      </w:rPr>
    </w:lvl>
    <w:lvl w:ilvl="3" w:tplc="0415000F" w:tentative="1">
      <w:start w:val="1"/>
      <w:numFmt w:val="decimal"/>
      <w:lvlText w:val="%4."/>
      <w:lvlJc w:val="left"/>
      <w:pPr>
        <w:ind w:left="2595" w:hanging="360"/>
      </w:pPr>
      <w:rPr>
        <w:rFonts w:cs="Times New Roman"/>
      </w:rPr>
    </w:lvl>
    <w:lvl w:ilvl="4" w:tplc="04150019" w:tentative="1">
      <w:start w:val="1"/>
      <w:numFmt w:val="lowerLetter"/>
      <w:lvlText w:val="%5."/>
      <w:lvlJc w:val="left"/>
      <w:pPr>
        <w:ind w:left="3315" w:hanging="360"/>
      </w:pPr>
      <w:rPr>
        <w:rFonts w:cs="Times New Roman"/>
      </w:rPr>
    </w:lvl>
    <w:lvl w:ilvl="5" w:tplc="0415001B" w:tentative="1">
      <w:start w:val="1"/>
      <w:numFmt w:val="lowerRoman"/>
      <w:lvlText w:val="%6."/>
      <w:lvlJc w:val="right"/>
      <w:pPr>
        <w:ind w:left="4035" w:hanging="180"/>
      </w:pPr>
      <w:rPr>
        <w:rFonts w:cs="Times New Roman"/>
      </w:rPr>
    </w:lvl>
    <w:lvl w:ilvl="6" w:tplc="0415000F" w:tentative="1">
      <w:start w:val="1"/>
      <w:numFmt w:val="decimal"/>
      <w:lvlText w:val="%7."/>
      <w:lvlJc w:val="left"/>
      <w:pPr>
        <w:ind w:left="4755" w:hanging="360"/>
      </w:pPr>
      <w:rPr>
        <w:rFonts w:cs="Times New Roman"/>
      </w:rPr>
    </w:lvl>
    <w:lvl w:ilvl="7" w:tplc="04150019" w:tentative="1">
      <w:start w:val="1"/>
      <w:numFmt w:val="lowerLetter"/>
      <w:lvlText w:val="%8."/>
      <w:lvlJc w:val="left"/>
      <w:pPr>
        <w:ind w:left="5475" w:hanging="360"/>
      </w:pPr>
      <w:rPr>
        <w:rFonts w:cs="Times New Roman"/>
      </w:rPr>
    </w:lvl>
    <w:lvl w:ilvl="8" w:tplc="0415001B" w:tentative="1">
      <w:start w:val="1"/>
      <w:numFmt w:val="lowerRoman"/>
      <w:lvlText w:val="%9."/>
      <w:lvlJc w:val="right"/>
      <w:pPr>
        <w:ind w:left="6195" w:hanging="180"/>
      </w:pPr>
      <w:rPr>
        <w:rFonts w:cs="Times New Roman"/>
      </w:rPr>
    </w:lvl>
  </w:abstractNum>
  <w:abstractNum w:abstractNumId="120" w15:restartNumberingAfterBreak="0">
    <w:nsid w:val="619E34F7"/>
    <w:multiLevelType w:val="hybridMultilevel"/>
    <w:tmpl w:val="8CC266C6"/>
    <w:lvl w:ilvl="0" w:tplc="8B0E00A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1E01B2F"/>
    <w:multiLevelType w:val="hybridMultilevel"/>
    <w:tmpl w:val="7756A91E"/>
    <w:lvl w:ilvl="0" w:tplc="EB9EC74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26C203D"/>
    <w:multiLevelType w:val="hybridMultilevel"/>
    <w:tmpl w:val="0178B22C"/>
    <w:lvl w:ilvl="0" w:tplc="E404FEDA">
      <w:start w:val="1"/>
      <w:numFmt w:val="decimal"/>
      <w:lvlText w:val="%1."/>
      <w:lvlJc w:val="left"/>
      <w:pPr>
        <w:ind w:left="720" w:hanging="360"/>
      </w:pPr>
      <w:rPr>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27D1ED2"/>
    <w:multiLevelType w:val="hybridMultilevel"/>
    <w:tmpl w:val="0666AF70"/>
    <w:lvl w:ilvl="0" w:tplc="BDCCDC0A">
      <w:start w:val="1"/>
      <w:numFmt w:val="bullet"/>
      <w:lvlText w:val=""/>
      <w:lvlJc w:val="left"/>
      <w:pPr>
        <w:ind w:left="720" w:hanging="360"/>
      </w:pPr>
      <w:rPr>
        <w:rFonts w:ascii="Symbol" w:hAnsi="Symbol" w:hint="default"/>
        <w:b/>
        <w:bCs/>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62897354"/>
    <w:multiLevelType w:val="hybridMultilevel"/>
    <w:tmpl w:val="C0CE2440"/>
    <w:lvl w:ilvl="0" w:tplc="12303194">
      <w:start w:val="1"/>
      <w:numFmt w:val="lowerLetter"/>
      <w:lvlText w:val="%1)"/>
      <w:lvlJc w:val="left"/>
      <w:rPr>
        <w:rFonts w:hint="default"/>
        <w:color w:val="auto"/>
      </w:rPr>
    </w:lvl>
    <w:lvl w:ilvl="1" w:tplc="04150019" w:tentative="1">
      <w:start w:val="1"/>
      <w:numFmt w:val="lowerLetter"/>
      <w:lvlText w:val="%2."/>
      <w:lvlJc w:val="left"/>
      <w:pPr>
        <w:ind w:left="1262" w:hanging="360"/>
      </w:pPr>
    </w:lvl>
    <w:lvl w:ilvl="2" w:tplc="0415001B" w:tentative="1">
      <w:start w:val="1"/>
      <w:numFmt w:val="lowerRoman"/>
      <w:lvlText w:val="%3."/>
      <w:lvlJc w:val="right"/>
      <w:pPr>
        <w:ind w:left="1982" w:hanging="180"/>
      </w:pPr>
    </w:lvl>
    <w:lvl w:ilvl="3" w:tplc="0415000F" w:tentative="1">
      <w:start w:val="1"/>
      <w:numFmt w:val="decimal"/>
      <w:lvlText w:val="%4."/>
      <w:lvlJc w:val="left"/>
      <w:pPr>
        <w:ind w:left="2702" w:hanging="360"/>
      </w:pPr>
    </w:lvl>
    <w:lvl w:ilvl="4" w:tplc="04150019">
      <w:start w:val="1"/>
      <w:numFmt w:val="lowerLetter"/>
      <w:lvlText w:val="%5."/>
      <w:lvlJc w:val="left"/>
      <w:pPr>
        <w:ind w:left="3422" w:hanging="360"/>
      </w:pPr>
    </w:lvl>
    <w:lvl w:ilvl="5" w:tplc="0415001B" w:tentative="1">
      <w:start w:val="1"/>
      <w:numFmt w:val="lowerRoman"/>
      <w:lvlText w:val="%6."/>
      <w:lvlJc w:val="right"/>
      <w:pPr>
        <w:ind w:left="4142" w:hanging="180"/>
      </w:pPr>
    </w:lvl>
    <w:lvl w:ilvl="6" w:tplc="0415000F" w:tentative="1">
      <w:start w:val="1"/>
      <w:numFmt w:val="decimal"/>
      <w:lvlText w:val="%7."/>
      <w:lvlJc w:val="left"/>
      <w:pPr>
        <w:ind w:left="4862" w:hanging="360"/>
      </w:pPr>
    </w:lvl>
    <w:lvl w:ilvl="7" w:tplc="04150019" w:tentative="1">
      <w:start w:val="1"/>
      <w:numFmt w:val="lowerLetter"/>
      <w:lvlText w:val="%8."/>
      <w:lvlJc w:val="left"/>
      <w:pPr>
        <w:ind w:left="5582" w:hanging="360"/>
      </w:pPr>
    </w:lvl>
    <w:lvl w:ilvl="8" w:tplc="0415001B" w:tentative="1">
      <w:start w:val="1"/>
      <w:numFmt w:val="lowerRoman"/>
      <w:lvlText w:val="%9."/>
      <w:lvlJc w:val="right"/>
      <w:pPr>
        <w:ind w:left="6302" w:hanging="180"/>
      </w:pPr>
    </w:lvl>
  </w:abstractNum>
  <w:abstractNum w:abstractNumId="125" w15:restartNumberingAfterBreak="0">
    <w:nsid w:val="63BA2132"/>
    <w:multiLevelType w:val="multilevel"/>
    <w:tmpl w:val="56B4BEAE"/>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080"/>
        </w:tabs>
        <w:ind w:left="1080" w:hanging="720"/>
      </w:pPr>
      <w:rPr>
        <w:rFonts w:hint="default"/>
        <w:b w:val="0"/>
        <w:bCs/>
        <w:sz w:val="20"/>
        <w:szCs w:val="20"/>
      </w:rPr>
    </w:lvl>
    <w:lvl w:ilvl="2">
      <w:start w:val="1"/>
      <w:numFmt w:val="decimal"/>
      <w:lvlText w:val="%3)"/>
      <w:lvlJc w:val="left"/>
      <w:pPr>
        <w:tabs>
          <w:tab w:val="num" w:pos="1800"/>
        </w:tabs>
        <w:ind w:left="1800" w:hanging="1080"/>
      </w:pPr>
      <w:rPr>
        <w:rFonts w:ascii="Open Sans" w:eastAsia="Calibri" w:hAnsi="Open Sans" w:cs="Open Sans"/>
        <w:b w:val="0"/>
      </w:rPr>
    </w:lvl>
    <w:lvl w:ilvl="3">
      <w:start w:val="1"/>
      <w:numFmt w:val="decimal"/>
      <w:lvlText w:val="%1.%2.%3.%4."/>
      <w:lvlJc w:val="left"/>
      <w:pPr>
        <w:tabs>
          <w:tab w:val="num" w:pos="2880"/>
        </w:tabs>
        <w:ind w:left="2880" w:hanging="1440"/>
      </w:pPr>
      <w:rPr>
        <w:rFonts w:hint="default"/>
      </w:rPr>
    </w:lvl>
    <w:lvl w:ilvl="4">
      <w:start w:val="1"/>
      <w:numFmt w:val="lowerLetter"/>
      <w:lvlText w:val="%5)"/>
      <w:lvlJc w:val="left"/>
      <w:pPr>
        <w:tabs>
          <w:tab w:val="num" w:pos="2880"/>
        </w:tabs>
        <w:ind w:left="2880" w:hanging="1440"/>
      </w:pPr>
      <w:rPr>
        <w:rFonts w:ascii="Open Sans" w:eastAsia="Calibri" w:hAnsi="Open Sans" w:cs="Open Sans"/>
      </w:rPr>
    </w:lvl>
    <w:lvl w:ilvl="5">
      <w:start w:val="1"/>
      <w:numFmt w:val="decimal"/>
      <w:lvlText w:val="%1.%2.%3.%4.%5.%6."/>
      <w:lvlJc w:val="left"/>
      <w:rPr>
        <w:rFonts w:hint="default"/>
        <w:color w:val="FF0000"/>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5040"/>
        </w:tabs>
        <w:ind w:left="5040" w:hanging="2520"/>
      </w:pPr>
      <w:rPr>
        <w:rFonts w:hint="default"/>
      </w:rPr>
    </w:lvl>
    <w:lvl w:ilvl="8">
      <w:start w:val="1"/>
      <w:numFmt w:val="decimal"/>
      <w:lvlText w:val="%1.%2.%3.%4.%5.%6.%7.%8.%9."/>
      <w:lvlJc w:val="left"/>
      <w:pPr>
        <w:tabs>
          <w:tab w:val="num" w:pos="5400"/>
        </w:tabs>
        <w:ind w:left="5400" w:hanging="2520"/>
      </w:pPr>
      <w:rPr>
        <w:rFonts w:hint="default"/>
      </w:rPr>
    </w:lvl>
  </w:abstractNum>
  <w:abstractNum w:abstractNumId="126" w15:restartNumberingAfterBreak="0">
    <w:nsid w:val="649442E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7" w15:restartNumberingAfterBreak="0">
    <w:nsid w:val="657574E0"/>
    <w:multiLevelType w:val="hybridMultilevel"/>
    <w:tmpl w:val="868071DE"/>
    <w:lvl w:ilvl="0" w:tplc="A552BBFA">
      <w:start w:val="1"/>
      <w:numFmt w:val="decimal"/>
      <w:lvlText w:val="%1)"/>
      <w:lvlJc w:val="left"/>
      <w:pPr>
        <w:ind w:left="1211" w:hanging="360"/>
      </w:pPr>
      <w:rPr>
        <w:b w:val="0"/>
        <w:bCs w:val="0"/>
        <w:strike w:val="0"/>
        <w:dstrike w:val="0"/>
        <w:sz w:val="20"/>
        <w:szCs w:val="20"/>
        <w:u w:val="none"/>
        <w:effect w:val="none"/>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BA90AD90">
      <w:start w:val="1"/>
      <w:numFmt w:val="decimal"/>
      <w:lvlText w:val="%4."/>
      <w:lvlJc w:val="left"/>
      <w:pPr>
        <w:ind w:left="3371" w:hanging="360"/>
      </w:pPr>
      <w:rPr>
        <w:b/>
        <w:bCs/>
      </w:r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28" w15:restartNumberingAfterBreak="0">
    <w:nsid w:val="657E62C3"/>
    <w:multiLevelType w:val="multilevel"/>
    <w:tmpl w:val="4A423A8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9" w15:restartNumberingAfterBreak="0">
    <w:nsid w:val="65814DDA"/>
    <w:multiLevelType w:val="multilevel"/>
    <w:tmpl w:val="7A50ED4A"/>
    <w:lvl w:ilvl="0">
      <w:start w:val="3"/>
      <w:numFmt w:val="decimal"/>
      <w:lvlText w:val="%1."/>
      <w:lvlJc w:val="left"/>
      <w:pPr>
        <w:ind w:left="360" w:hanging="360"/>
      </w:pPr>
      <w:rPr>
        <w:rFonts w:hint="default"/>
        <w:b/>
        <w:bCs/>
        <w:u w:val="none"/>
      </w:rPr>
    </w:lvl>
    <w:lvl w:ilvl="1">
      <w:start w:val="1"/>
      <w:numFmt w:val="decimal"/>
      <w:lvlText w:val="%1.%2."/>
      <w:lvlJc w:val="left"/>
      <w:pPr>
        <w:ind w:left="720" w:hanging="720"/>
      </w:pPr>
      <w:rPr>
        <w:rFonts w:hint="default"/>
        <w:b/>
        <w:bCs/>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30" w15:restartNumberingAfterBreak="0">
    <w:nsid w:val="66087EA4"/>
    <w:multiLevelType w:val="multilevel"/>
    <w:tmpl w:val="A1D4B6F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6260001"/>
    <w:multiLevelType w:val="hybridMultilevel"/>
    <w:tmpl w:val="8B642426"/>
    <w:lvl w:ilvl="0" w:tplc="74C41D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7683BA7"/>
    <w:multiLevelType w:val="hybridMultilevel"/>
    <w:tmpl w:val="9B300F96"/>
    <w:lvl w:ilvl="0" w:tplc="BDD62F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7E752A0"/>
    <w:multiLevelType w:val="hybridMultilevel"/>
    <w:tmpl w:val="FFFFFFFF"/>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4" w15:restartNumberingAfterBreak="0">
    <w:nsid w:val="68C7764A"/>
    <w:multiLevelType w:val="hybridMultilevel"/>
    <w:tmpl w:val="9F7E3EA2"/>
    <w:lvl w:ilvl="0" w:tplc="281C2D18">
      <w:start w:val="1"/>
      <w:numFmt w:val="decimal"/>
      <w:lvlText w:val="%1)"/>
      <w:lvlJc w:val="left"/>
      <w:pPr>
        <w:ind w:left="876" w:hanging="450"/>
      </w:pPr>
      <w:rPr>
        <w:rFonts w:ascii="Open Sans" w:eastAsia="Times New Roman" w:hAnsi="Open Sans" w:cs="Open San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5" w15:restartNumberingAfterBreak="0">
    <w:nsid w:val="6A632B0B"/>
    <w:multiLevelType w:val="hybridMultilevel"/>
    <w:tmpl w:val="C8C25338"/>
    <w:lvl w:ilvl="0" w:tplc="64187E2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7A240E0">
      <w:start w:val="1"/>
      <w:numFmt w:val="decimal"/>
      <w:lvlText w:val="%4)"/>
      <w:lvlJc w:val="left"/>
      <w:pPr>
        <w:ind w:left="2880" w:hanging="360"/>
      </w:pPr>
      <w:rPr>
        <w:rFonts w:ascii="Open Sans" w:eastAsia="Calibri" w:hAnsi="Open Sans" w:cs="Open San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B724D2E"/>
    <w:multiLevelType w:val="hybridMultilevel"/>
    <w:tmpl w:val="5C68816E"/>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7" w15:restartNumberingAfterBreak="0">
    <w:nsid w:val="6B817BA9"/>
    <w:multiLevelType w:val="hybridMultilevel"/>
    <w:tmpl w:val="9FC4B12E"/>
    <w:lvl w:ilvl="0" w:tplc="D400B73E">
      <w:start w:val="1"/>
      <w:numFmt w:val="decimal"/>
      <w:lvlText w:val="%1."/>
      <w:lvlJc w:val="left"/>
      <w:rPr>
        <w:rFonts w:cs="Times New Roman"/>
        <w:b/>
        <w:bCs/>
        <w:color w:val="auto"/>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138" w15:restartNumberingAfterBreak="0">
    <w:nsid w:val="6BEE56F8"/>
    <w:multiLevelType w:val="multilevel"/>
    <w:tmpl w:val="AD7C1EA8"/>
    <w:lvl w:ilvl="0">
      <w:start w:val="1"/>
      <w:numFmt w:val="decimal"/>
      <w:lvlText w:val="%1."/>
      <w:lvlJc w:val="left"/>
      <w:pPr>
        <w:ind w:left="360" w:hanging="360"/>
      </w:pPr>
      <w:rPr>
        <w:rFonts w:hint="default"/>
        <w:b/>
        <w:bCs/>
      </w:rPr>
    </w:lvl>
    <w:lvl w:ilvl="1">
      <w:start w:val="1"/>
      <w:numFmt w:val="decimal"/>
      <w:lvlText w:val="%1.%2."/>
      <w:lvlJc w:val="left"/>
      <w:pPr>
        <w:ind w:left="862" w:hanging="720"/>
      </w:pPr>
      <w:rPr>
        <w:rFonts w:hint="default"/>
        <w:b w:val="0"/>
        <w:bCs w:val="0"/>
      </w:rPr>
    </w:lvl>
    <w:lvl w:ilvl="2">
      <w:start w:val="1"/>
      <w:numFmt w:val="lowerLetter"/>
      <w:lvlText w:val="%3)"/>
      <w:lvlJc w:val="left"/>
      <w:pPr>
        <w:ind w:left="1004" w:hanging="720"/>
      </w:pPr>
      <w:rPr>
        <w:rFonts w:ascii="Open Sans" w:eastAsia="Calibri" w:hAnsi="Open Sans" w:cs="Open Sans"/>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39" w15:restartNumberingAfterBreak="0">
    <w:nsid w:val="6C814E9F"/>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0" w15:restartNumberingAfterBreak="0">
    <w:nsid w:val="6D1F07EA"/>
    <w:multiLevelType w:val="hybridMultilevel"/>
    <w:tmpl w:val="5B74E3C4"/>
    <w:lvl w:ilvl="0" w:tplc="E23A91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D441C8A"/>
    <w:multiLevelType w:val="hybridMultilevel"/>
    <w:tmpl w:val="1CA2C90A"/>
    <w:lvl w:ilvl="0" w:tplc="F8E073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E53241D"/>
    <w:multiLevelType w:val="multilevel"/>
    <w:tmpl w:val="37C25538"/>
    <w:lvl w:ilvl="0">
      <w:start w:val="6"/>
      <w:numFmt w:val="decimal"/>
      <w:lvlText w:val="%1."/>
      <w:lvlJc w:val="left"/>
      <w:pPr>
        <w:ind w:left="360" w:hanging="360"/>
      </w:pPr>
      <w:rPr>
        <w:rFonts w:hint="default"/>
      </w:rPr>
    </w:lvl>
    <w:lvl w:ilvl="1">
      <w:start w:val="6"/>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43" w15:restartNumberingAfterBreak="0">
    <w:nsid w:val="6F6B224C"/>
    <w:multiLevelType w:val="multilevel"/>
    <w:tmpl w:val="08B8D8A8"/>
    <w:lvl w:ilvl="0">
      <w:start w:val="7"/>
      <w:numFmt w:val="decimal"/>
      <w:lvlText w:val="%1."/>
      <w:lvlJc w:val="left"/>
      <w:pPr>
        <w:ind w:left="360" w:hanging="360"/>
      </w:pPr>
      <w:rPr>
        <w:rFonts w:hint="default"/>
      </w:rPr>
    </w:lvl>
    <w:lvl w:ilvl="1">
      <w:start w:val="1"/>
      <w:numFmt w:val="decimal"/>
      <w:lvlText w:val="%1.%2."/>
      <w:lvlJc w:val="left"/>
      <w:pPr>
        <w:ind w:left="2700" w:hanging="720"/>
      </w:pPr>
      <w:rPr>
        <w:rFonts w:hint="default"/>
        <w:b/>
        <w:bCs/>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7640" w:hanging="1800"/>
      </w:pPr>
      <w:rPr>
        <w:rFonts w:hint="default"/>
      </w:rPr>
    </w:lvl>
  </w:abstractNum>
  <w:abstractNum w:abstractNumId="144" w15:restartNumberingAfterBreak="0">
    <w:nsid w:val="6F893A31"/>
    <w:multiLevelType w:val="hybridMultilevel"/>
    <w:tmpl w:val="3E50E7C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AF6F35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0570893"/>
    <w:multiLevelType w:val="multilevel"/>
    <w:tmpl w:val="94B6A530"/>
    <w:lvl w:ilvl="0">
      <w:start w:val="6"/>
      <w:numFmt w:val="decimal"/>
      <w:lvlText w:val="%1."/>
      <w:lvlJc w:val="left"/>
      <w:pPr>
        <w:ind w:left="360" w:hanging="360"/>
      </w:pPr>
      <w:rPr>
        <w:rFonts w:hint="default"/>
        <w:color w:val="auto"/>
        <w:sz w:val="20"/>
        <w:szCs w:val="20"/>
      </w:rPr>
    </w:lvl>
    <w:lvl w:ilvl="1">
      <w:start w:val="1"/>
      <w:numFmt w:val="decimal"/>
      <w:lvlText w:val="%1.%2."/>
      <w:lvlJc w:val="left"/>
      <w:pPr>
        <w:ind w:left="1080" w:hanging="720"/>
      </w:pPr>
      <w:rPr>
        <w:rFonts w:hint="default"/>
        <w:b w:val="0"/>
        <w:bCs/>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6" w15:restartNumberingAfterBreak="0">
    <w:nsid w:val="72062DBE"/>
    <w:multiLevelType w:val="hybridMultilevel"/>
    <w:tmpl w:val="A6F82706"/>
    <w:lvl w:ilvl="0" w:tplc="89E834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2B5690C"/>
    <w:multiLevelType w:val="hybridMultilevel"/>
    <w:tmpl w:val="FFFFFFFF"/>
    <w:lvl w:ilvl="0" w:tplc="BAFAA820">
      <w:start w:val="1"/>
      <w:numFmt w:val="decimal"/>
      <w:lvlText w:val="%1)"/>
      <w:lvlJc w:val="left"/>
      <w:pPr>
        <w:ind w:left="795" w:hanging="360"/>
      </w:pPr>
      <w:rPr>
        <w:rFonts w:cs="Times New Roman" w:hint="default"/>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148" w15:restartNumberingAfterBreak="0">
    <w:nsid w:val="732E09C9"/>
    <w:multiLevelType w:val="multilevel"/>
    <w:tmpl w:val="3E7810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9" w15:restartNumberingAfterBreak="0">
    <w:nsid w:val="73606FE1"/>
    <w:multiLevelType w:val="multilevel"/>
    <w:tmpl w:val="275A066A"/>
    <w:lvl w:ilvl="0">
      <w:start w:val="8"/>
      <w:numFmt w:val="decimal"/>
      <w:lvlText w:val="%1."/>
      <w:lvlJc w:val="left"/>
      <w:pPr>
        <w:ind w:left="360" w:hanging="360"/>
      </w:pPr>
      <w:rPr>
        <w:rFonts w:hint="default"/>
        <w:b w:val="0"/>
        <w:bCs/>
        <w:sz w:val="20"/>
        <w:szCs w:val="2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0" w15:restartNumberingAfterBreak="0">
    <w:nsid w:val="751D1ECA"/>
    <w:multiLevelType w:val="hybridMultilevel"/>
    <w:tmpl w:val="A51EEA96"/>
    <w:lvl w:ilvl="0" w:tplc="EC5890D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646295C"/>
    <w:multiLevelType w:val="multilevel"/>
    <w:tmpl w:val="E6AE35EE"/>
    <w:lvl w:ilvl="0">
      <w:start w:val="5"/>
      <w:numFmt w:val="decimal"/>
      <w:lvlText w:val="%1."/>
      <w:lvlJc w:val="left"/>
      <w:pPr>
        <w:ind w:left="360" w:hanging="360"/>
      </w:pPr>
      <w:rPr>
        <w:rFonts w:hint="default"/>
        <w:b/>
        <w:bCs/>
      </w:rPr>
    </w:lvl>
    <w:lvl w:ilvl="1">
      <w:start w:val="1"/>
      <w:numFmt w:val="decimal"/>
      <w:lvlText w:val="%2."/>
      <w:lvlJc w:val="left"/>
      <w:pPr>
        <w:ind w:left="2700" w:hanging="720"/>
      </w:pPr>
      <w:rPr>
        <w:rFonts w:ascii="Open Sans" w:eastAsia="Calibri" w:hAnsi="Open Sans" w:cs="Open Sans" w:hint="default"/>
        <w:b/>
        <w:bCs/>
        <w:sz w:val="20"/>
        <w:szCs w:val="20"/>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7640" w:hanging="1800"/>
      </w:pPr>
      <w:rPr>
        <w:rFonts w:hint="default"/>
      </w:rPr>
    </w:lvl>
  </w:abstractNum>
  <w:abstractNum w:abstractNumId="152" w15:restartNumberingAfterBreak="0">
    <w:nsid w:val="78325843"/>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3"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84F3058"/>
    <w:multiLevelType w:val="hybridMultilevel"/>
    <w:tmpl w:val="71786EBA"/>
    <w:lvl w:ilvl="0" w:tplc="53F2FFF2">
      <w:start w:val="1"/>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15:restartNumberingAfterBreak="0">
    <w:nsid w:val="79667E97"/>
    <w:multiLevelType w:val="hybridMultilevel"/>
    <w:tmpl w:val="10E2282A"/>
    <w:lvl w:ilvl="0" w:tplc="393C3D7C">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6" w15:restartNumberingAfterBreak="0">
    <w:nsid w:val="7BA82E40"/>
    <w:multiLevelType w:val="hybridMultilevel"/>
    <w:tmpl w:val="33407D88"/>
    <w:lvl w:ilvl="0" w:tplc="BDCCDC0A">
      <w:start w:val="1"/>
      <w:numFmt w:val="bullet"/>
      <w:lvlText w:val=""/>
      <w:lvlJc w:val="left"/>
      <w:pPr>
        <w:ind w:left="1713" w:hanging="360"/>
      </w:pPr>
      <w:rPr>
        <w:rFonts w:ascii="Symbol" w:hAnsi="Symbol" w:hint="default"/>
        <w:b/>
        <w:bCs/>
        <w:u w:val="none"/>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57" w15:restartNumberingAfterBreak="0">
    <w:nsid w:val="7BF66820"/>
    <w:multiLevelType w:val="hybridMultilevel"/>
    <w:tmpl w:val="067AF46A"/>
    <w:lvl w:ilvl="0" w:tplc="2C5C390E">
      <w:start w:val="1"/>
      <w:numFmt w:val="lowerLetter"/>
      <w:lvlText w:val="%1)"/>
      <w:lvlJc w:val="left"/>
      <w:rPr>
        <w:rFonts w:hint="default"/>
        <w:color w:val="auto"/>
      </w:rPr>
    </w:lvl>
    <w:lvl w:ilvl="1" w:tplc="04150019">
      <w:start w:val="1"/>
      <w:numFmt w:val="lowerLetter"/>
      <w:lvlText w:val="%2."/>
      <w:lvlJc w:val="left"/>
      <w:pPr>
        <w:ind w:left="1404" w:hanging="360"/>
      </w:pPr>
    </w:lvl>
    <w:lvl w:ilvl="2" w:tplc="0415001B" w:tentative="1">
      <w:start w:val="1"/>
      <w:numFmt w:val="lowerRoman"/>
      <w:lvlText w:val="%3."/>
      <w:lvlJc w:val="right"/>
      <w:pPr>
        <w:ind w:left="2124" w:hanging="180"/>
      </w:pPr>
    </w:lvl>
    <w:lvl w:ilvl="3" w:tplc="0415000F" w:tentative="1">
      <w:start w:val="1"/>
      <w:numFmt w:val="decimal"/>
      <w:lvlText w:val="%4."/>
      <w:lvlJc w:val="left"/>
      <w:pPr>
        <w:ind w:left="2844" w:hanging="360"/>
      </w:pPr>
    </w:lvl>
    <w:lvl w:ilvl="4" w:tplc="04150019" w:tentative="1">
      <w:start w:val="1"/>
      <w:numFmt w:val="lowerLetter"/>
      <w:lvlText w:val="%5."/>
      <w:lvlJc w:val="left"/>
      <w:pPr>
        <w:ind w:left="3564" w:hanging="360"/>
      </w:pPr>
    </w:lvl>
    <w:lvl w:ilvl="5" w:tplc="0415001B" w:tentative="1">
      <w:start w:val="1"/>
      <w:numFmt w:val="lowerRoman"/>
      <w:lvlText w:val="%6."/>
      <w:lvlJc w:val="right"/>
      <w:pPr>
        <w:ind w:left="4284" w:hanging="180"/>
      </w:pPr>
    </w:lvl>
    <w:lvl w:ilvl="6" w:tplc="0415000F" w:tentative="1">
      <w:start w:val="1"/>
      <w:numFmt w:val="decimal"/>
      <w:lvlText w:val="%7."/>
      <w:lvlJc w:val="left"/>
      <w:pPr>
        <w:ind w:left="5004" w:hanging="360"/>
      </w:pPr>
    </w:lvl>
    <w:lvl w:ilvl="7" w:tplc="04150019" w:tentative="1">
      <w:start w:val="1"/>
      <w:numFmt w:val="lowerLetter"/>
      <w:lvlText w:val="%8."/>
      <w:lvlJc w:val="left"/>
      <w:pPr>
        <w:ind w:left="5724" w:hanging="360"/>
      </w:pPr>
    </w:lvl>
    <w:lvl w:ilvl="8" w:tplc="0415001B" w:tentative="1">
      <w:start w:val="1"/>
      <w:numFmt w:val="lowerRoman"/>
      <w:lvlText w:val="%9."/>
      <w:lvlJc w:val="right"/>
      <w:pPr>
        <w:ind w:left="6444" w:hanging="180"/>
      </w:pPr>
    </w:lvl>
  </w:abstractNum>
  <w:abstractNum w:abstractNumId="158" w15:restartNumberingAfterBreak="0">
    <w:nsid w:val="7CA17EEF"/>
    <w:multiLevelType w:val="hybridMultilevel"/>
    <w:tmpl w:val="2376EA6A"/>
    <w:lvl w:ilvl="0" w:tplc="D480E7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D487A8A"/>
    <w:multiLevelType w:val="hybridMultilevel"/>
    <w:tmpl w:val="987097D0"/>
    <w:lvl w:ilvl="0" w:tplc="FFFFFFFF">
      <w:start w:val="1"/>
      <w:numFmt w:val="decimal"/>
      <w:lvlText w:val="%1)"/>
      <w:lvlJc w:val="left"/>
      <w:pPr>
        <w:ind w:left="1211" w:hanging="360"/>
      </w:pPr>
      <w:rPr>
        <w:b w:val="0"/>
        <w:bCs w:val="0"/>
        <w:strike w:val="0"/>
        <w:dstrike w:val="0"/>
        <w:sz w:val="20"/>
        <w:szCs w:val="20"/>
        <w:u w:val="none"/>
        <w:effect w:val="none"/>
      </w:rPr>
    </w:lvl>
    <w:lvl w:ilvl="1" w:tplc="7A9885B2">
      <w:start w:val="1"/>
      <w:numFmt w:val="decimal"/>
      <w:lvlText w:val="%2)"/>
      <w:lvlJc w:val="left"/>
      <w:pPr>
        <w:ind w:left="1931" w:hanging="360"/>
      </w:pPr>
      <w:rPr>
        <w:rFonts w:ascii="Open Sans" w:eastAsia="Times New Roman" w:hAnsi="Open Sans" w:cs="Open Sans"/>
      </w:rPr>
    </w:lvl>
    <w:lvl w:ilvl="2" w:tplc="FFFFFFFF">
      <w:start w:val="1"/>
      <w:numFmt w:val="lowerRoman"/>
      <w:lvlText w:val="%3."/>
      <w:lvlJc w:val="right"/>
      <w:pPr>
        <w:ind w:left="2651" w:hanging="180"/>
      </w:pPr>
    </w:lvl>
    <w:lvl w:ilvl="3" w:tplc="FFFFFFFF">
      <w:start w:val="1"/>
      <w:numFmt w:val="decimal"/>
      <w:lvlText w:val="%4."/>
      <w:lvlJc w:val="left"/>
      <w:pPr>
        <w:ind w:left="3371" w:hanging="360"/>
      </w:pPr>
      <w:rPr>
        <w:b/>
        <w:bCs/>
      </w:rPr>
    </w:lvl>
    <w:lvl w:ilvl="4" w:tplc="FFFFFFFF">
      <w:start w:val="1"/>
      <w:numFmt w:val="lowerLetter"/>
      <w:lvlText w:val="%5."/>
      <w:lvlJc w:val="left"/>
      <w:pPr>
        <w:ind w:left="4091" w:hanging="360"/>
      </w:pPr>
    </w:lvl>
    <w:lvl w:ilvl="5" w:tplc="FFFFFFFF">
      <w:start w:val="1"/>
      <w:numFmt w:val="lowerRoman"/>
      <w:lvlText w:val="%6."/>
      <w:lvlJc w:val="right"/>
      <w:pPr>
        <w:ind w:left="4811" w:hanging="180"/>
      </w:pPr>
    </w:lvl>
    <w:lvl w:ilvl="6" w:tplc="FFFFFFFF">
      <w:start w:val="1"/>
      <w:numFmt w:val="decimal"/>
      <w:lvlText w:val="%7."/>
      <w:lvlJc w:val="left"/>
      <w:pPr>
        <w:ind w:left="5531" w:hanging="360"/>
      </w:pPr>
    </w:lvl>
    <w:lvl w:ilvl="7" w:tplc="FFFFFFFF">
      <w:start w:val="1"/>
      <w:numFmt w:val="lowerLetter"/>
      <w:lvlText w:val="%8."/>
      <w:lvlJc w:val="left"/>
      <w:pPr>
        <w:ind w:left="6251" w:hanging="360"/>
      </w:pPr>
    </w:lvl>
    <w:lvl w:ilvl="8" w:tplc="FFFFFFFF">
      <w:start w:val="1"/>
      <w:numFmt w:val="lowerRoman"/>
      <w:lvlText w:val="%9."/>
      <w:lvlJc w:val="right"/>
      <w:pPr>
        <w:ind w:left="6971" w:hanging="180"/>
      </w:pPr>
    </w:lvl>
  </w:abstractNum>
  <w:abstractNum w:abstractNumId="160" w15:restartNumberingAfterBreak="0">
    <w:nsid w:val="7E170F39"/>
    <w:multiLevelType w:val="multilevel"/>
    <w:tmpl w:val="7B78432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1" w15:restartNumberingAfterBreak="0">
    <w:nsid w:val="7E3A48E4"/>
    <w:multiLevelType w:val="hybridMultilevel"/>
    <w:tmpl w:val="D0A2689E"/>
    <w:lvl w:ilvl="0" w:tplc="F54C289C">
      <w:start w:val="1"/>
      <w:numFmt w:val="decimal"/>
      <w:lvlText w:val="%1."/>
      <w:lvlJc w:val="left"/>
      <w:pPr>
        <w:ind w:left="786" w:hanging="360"/>
      </w:pPr>
      <w:rPr>
        <w:rFonts w:hint="default"/>
        <w:color w:val="auto"/>
        <w:sz w:val="20"/>
        <w:szCs w:val="2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2" w15:restartNumberingAfterBreak="0">
    <w:nsid w:val="7EBB2576"/>
    <w:multiLevelType w:val="hybridMultilevel"/>
    <w:tmpl w:val="A182871C"/>
    <w:lvl w:ilvl="0" w:tplc="C5AAAE12">
      <w:start w:val="1"/>
      <w:numFmt w:val="lowerLetter"/>
      <w:lvlText w:val="%1)"/>
      <w:lvlJc w:val="left"/>
      <w:pPr>
        <w:ind w:left="1800" w:hanging="360"/>
      </w:pPr>
      <w:rPr>
        <w:rFonts w:ascii="Open Sans" w:eastAsia="Calibri" w:hAnsi="Open Sans" w:cs="Open Sans"/>
        <w:b w:val="0"/>
        <w:bCs/>
      </w:rPr>
    </w:lvl>
    <w:lvl w:ilvl="1" w:tplc="921849B8">
      <w:start w:val="1"/>
      <w:numFmt w:val="decimal"/>
      <w:lvlText w:val="%2)"/>
      <w:lvlJc w:val="left"/>
      <w:pPr>
        <w:ind w:left="2520" w:hanging="360"/>
      </w:pPr>
      <w:rPr>
        <w:rFonts w:ascii="Open Sans" w:eastAsia="Calibri" w:hAnsi="Open Sans" w:cs="Open Sans"/>
        <w:b w:val="0"/>
        <w:bCs/>
      </w:rPr>
    </w:lvl>
    <w:lvl w:ilvl="2" w:tplc="69345FEC">
      <w:start w:val="1"/>
      <w:numFmt w:val="decimal"/>
      <w:lvlText w:val="%3)"/>
      <w:lvlJc w:val="left"/>
      <w:pPr>
        <w:ind w:left="3420" w:hanging="360"/>
      </w:pPr>
      <w:rPr>
        <w:rFonts w:hint="default"/>
        <w:b w:val="0"/>
        <w:bCs w:val="0"/>
        <w:i w:val="0"/>
        <w:iCs w:val="0"/>
      </w:rPr>
    </w:lvl>
    <w:lvl w:ilvl="3" w:tplc="F3385682">
      <w:start w:val="1"/>
      <w:numFmt w:val="lowerLetter"/>
      <w:lvlText w:val="%4)"/>
      <w:lvlJc w:val="left"/>
      <w:pPr>
        <w:ind w:left="3960" w:hanging="360"/>
      </w:pPr>
      <w:rPr>
        <w:rFonts w:eastAsia="Calibri" w:hint="default"/>
      </w:r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3"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0359542">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1530028">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944845">
    <w:abstractNumId w:val="8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5142399">
    <w:abstractNumId w:val="128"/>
  </w:num>
  <w:num w:numId="5" w16cid:durableId="1396733812">
    <w:abstractNumId w:val="16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11373587">
    <w:abstractNumId w:val="5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9080730">
    <w:abstractNumId w:val="14"/>
  </w:num>
  <w:num w:numId="8" w16cid:durableId="660815488">
    <w:abstractNumId w:val="84"/>
  </w:num>
  <w:num w:numId="9" w16cid:durableId="1637565233">
    <w:abstractNumId w:val="110"/>
  </w:num>
  <w:num w:numId="10" w16cid:durableId="847332082">
    <w:abstractNumId w:val="17"/>
  </w:num>
  <w:num w:numId="11" w16cid:durableId="330303914">
    <w:abstractNumId w:val="42"/>
  </w:num>
  <w:num w:numId="12" w16cid:durableId="1373773640">
    <w:abstractNumId w:val="148"/>
  </w:num>
  <w:num w:numId="13" w16cid:durableId="962930948">
    <w:abstractNumId w:val="22"/>
  </w:num>
  <w:num w:numId="14" w16cid:durableId="1346783089">
    <w:abstractNumId w:val="34"/>
  </w:num>
  <w:num w:numId="15" w16cid:durableId="402457263">
    <w:abstractNumId w:val="103"/>
  </w:num>
  <w:num w:numId="16" w16cid:durableId="912392421">
    <w:abstractNumId w:val="45"/>
  </w:num>
  <w:num w:numId="17" w16cid:durableId="818617068">
    <w:abstractNumId w:val="81"/>
  </w:num>
  <w:num w:numId="18" w16cid:durableId="427122521">
    <w:abstractNumId w:val="89"/>
  </w:num>
  <w:num w:numId="19" w16cid:durableId="475414547">
    <w:abstractNumId w:val="35"/>
  </w:num>
  <w:num w:numId="20" w16cid:durableId="1651598869">
    <w:abstractNumId w:val="83"/>
  </w:num>
  <w:num w:numId="21" w16cid:durableId="504172953">
    <w:abstractNumId w:val="30"/>
  </w:num>
  <w:num w:numId="22" w16cid:durableId="628510775">
    <w:abstractNumId w:val="40"/>
  </w:num>
  <w:num w:numId="23" w16cid:durableId="1404789876">
    <w:abstractNumId w:val="96"/>
  </w:num>
  <w:num w:numId="24" w16cid:durableId="1718316479">
    <w:abstractNumId w:val="50"/>
  </w:num>
  <w:num w:numId="25" w16cid:durableId="259921970">
    <w:abstractNumId w:val="111"/>
  </w:num>
  <w:num w:numId="26" w16cid:durableId="1972786555">
    <w:abstractNumId w:val="104"/>
  </w:num>
  <w:num w:numId="27" w16cid:durableId="1849326734">
    <w:abstractNumId w:val="69"/>
  </w:num>
  <w:num w:numId="28" w16cid:durableId="1383597778">
    <w:abstractNumId w:val="55"/>
  </w:num>
  <w:num w:numId="29" w16cid:durableId="1099327712">
    <w:abstractNumId w:val="43"/>
  </w:num>
  <w:num w:numId="30" w16cid:durableId="197813442">
    <w:abstractNumId w:val="71"/>
  </w:num>
  <w:num w:numId="31" w16cid:durableId="1394423097">
    <w:abstractNumId w:val="126"/>
  </w:num>
  <w:num w:numId="32" w16cid:durableId="1256283208">
    <w:abstractNumId w:val="137"/>
  </w:num>
  <w:num w:numId="33" w16cid:durableId="554200297">
    <w:abstractNumId w:val="154"/>
  </w:num>
  <w:num w:numId="34" w16cid:durableId="368801696">
    <w:abstractNumId w:val="8"/>
  </w:num>
  <w:num w:numId="35" w16cid:durableId="1484346054">
    <w:abstractNumId w:val="155"/>
  </w:num>
  <w:num w:numId="36" w16cid:durableId="630944361">
    <w:abstractNumId w:val="91"/>
  </w:num>
  <w:num w:numId="37" w16cid:durableId="11332492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6861313">
    <w:abstractNumId w:val="79"/>
  </w:num>
  <w:num w:numId="39" w16cid:durableId="934482954">
    <w:abstractNumId w:val="16"/>
  </w:num>
  <w:num w:numId="40" w16cid:durableId="615722259">
    <w:abstractNumId w:val="26"/>
  </w:num>
  <w:num w:numId="41" w16cid:durableId="1970040475">
    <w:abstractNumId w:val="115"/>
  </w:num>
  <w:num w:numId="42" w16cid:durableId="273245177">
    <w:abstractNumId w:val="136"/>
  </w:num>
  <w:num w:numId="43" w16cid:durableId="203448251">
    <w:abstractNumId w:val="15"/>
  </w:num>
  <w:num w:numId="44" w16cid:durableId="422992353">
    <w:abstractNumId w:val="60"/>
  </w:num>
  <w:num w:numId="45" w16cid:durableId="1553686504">
    <w:abstractNumId w:val="67"/>
  </w:num>
  <w:num w:numId="46" w16cid:durableId="1965500220">
    <w:abstractNumId w:val="153"/>
  </w:num>
  <w:num w:numId="47" w16cid:durableId="236398974">
    <w:abstractNumId w:val="12"/>
  </w:num>
  <w:num w:numId="48" w16cid:durableId="827096094">
    <w:abstractNumId w:val="114"/>
  </w:num>
  <w:num w:numId="49" w16cid:durableId="698237779">
    <w:abstractNumId w:val="152"/>
  </w:num>
  <w:num w:numId="50" w16cid:durableId="432097495">
    <w:abstractNumId w:val="52"/>
  </w:num>
  <w:num w:numId="51" w16cid:durableId="545146624">
    <w:abstractNumId w:val="23"/>
  </w:num>
  <w:num w:numId="52" w16cid:durableId="306083432">
    <w:abstractNumId w:val="139"/>
  </w:num>
  <w:num w:numId="53" w16cid:durableId="188085030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89222660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361832571">
    <w:abstractNumId w:val="29"/>
  </w:num>
  <w:num w:numId="56" w16cid:durableId="1410233188">
    <w:abstractNumId w:val="0"/>
  </w:num>
  <w:num w:numId="57" w16cid:durableId="168719323">
    <w:abstractNumId w:val="133"/>
  </w:num>
  <w:num w:numId="58" w16cid:durableId="1700548375">
    <w:abstractNumId w:val="2"/>
  </w:num>
  <w:num w:numId="59" w16cid:durableId="1640265659">
    <w:abstractNumId w:val="3"/>
  </w:num>
  <w:num w:numId="60" w16cid:durableId="256138382">
    <w:abstractNumId w:val="4"/>
  </w:num>
  <w:num w:numId="61" w16cid:durableId="1821575801">
    <w:abstractNumId w:val="9"/>
  </w:num>
  <w:num w:numId="62" w16cid:durableId="2063210540">
    <w:abstractNumId w:val="119"/>
  </w:num>
  <w:num w:numId="63" w16cid:durableId="216740537">
    <w:abstractNumId w:val="147"/>
  </w:num>
  <w:num w:numId="64" w16cid:durableId="380054521">
    <w:abstractNumId w:val="102"/>
  </w:num>
  <w:num w:numId="65" w16cid:durableId="1697467697">
    <w:abstractNumId w:val="164"/>
  </w:num>
  <w:num w:numId="66" w16cid:durableId="144055120">
    <w:abstractNumId w:val="163"/>
  </w:num>
  <w:num w:numId="67" w16cid:durableId="50274485">
    <w:abstractNumId w:val="94"/>
  </w:num>
  <w:num w:numId="68" w16cid:durableId="740713753">
    <w:abstractNumId w:val="13"/>
  </w:num>
  <w:num w:numId="69" w16cid:durableId="1015810789">
    <w:abstractNumId w:val="162"/>
  </w:num>
  <w:num w:numId="70" w16cid:durableId="51861709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2610629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09918321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45570879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813966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390493979">
    <w:abstractNumId w:val="100"/>
  </w:num>
  <w:num w:numId="76" w16cid:durableId="12905525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629015571">
    <w:abstractNumId w:val="5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348868">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382635813">
    <w:abstractNumId w:val="53"/>
  </w:num>
  <w:num w:numId="80" w16cid:durableId="1895971752">
    <w:abstractNumId w:val="138"/>
  </w:num>
  <w:num w:numId="81" w16cid:durableId="1369136434">
    <w:abstractNumId w:val="87"/>
  </w:num>
  <w:num w:numId="82" w16cid:durableId="321274735">
    <w:abstractNumId w:val="63"/>
  </w:num>
  <w:num w:numId="83" w16cid:durableId="1022896582">
    <w:abstractNumId w:val="116"/>
  </w:num>
  <w:num w:numId="84" w16cid:durableId="1517422772">
    <w:abstractNumId w:val="78"/>
  </w:num>
  <w:num w:numId="85" w16cid:durableId="55008271">
    <w:abstractNumId w:val="125"/>
  </w:num>
  <w:num w:numId="86" w16cid:durableId="59444624">
    <w:abstractNumId w:val="33"/>
  </w:num>
  <w:num w:numId="87" w16cid:durableId="91434552">
    <w:abstractNumId w:val="129"/>
  </w:num>
  <w:num w:numId="88" w16cid:durableId="1500190264">
    <w:abstractNumId w:val="151"/>
  </w:num>
  <w:num w:numId="89" w16cid:durableId="143546833">
    <w:abstractNumId w:val="101"/>
  </w:num>
  <w:num w:numId="90" w16cid:durableId="12387232">
    <w:abstractNumId w:val="18"/>
  </w:num>
  <w:num w:numId="91" w16cid:durableId="1182015194">
    <w:abstractNumId w:val="143"/>
  </w:num>
  <w:num w:numId="92" w16cid:durableId="1345939742">
    <w:abstractNumId w:val="82"/>
  </w:num>
  <w:num w:numId="93" w16cid:durableId="1867061783">
    <w:abstractNumId w:val="76"/>
  </w:num>
  <w:num w:numId="94" w16cid:durableId="583682347">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065838531">
    <w:abstractNumId w:val="117"/>
  </w:num>
  <w:num w:numId="96" w16cid:durableId="1770391719">
    <w:abstractNumId w:val="10"/>
  </w:num>
  <w:num w:numId="97" w16cid:durableId="815532731">
    <w:abstractNumId w:val="72"/>
  </w:num>
  <w:num w:numId="98" w16cid:durableId="1257903986">
    <w:abstractNumId w:val="46"/>
  </w:num>
  <w:num w:numId="99" w16cid:durableId="2054885101">
    <w:abstractNumId w:val="24"/>
  </w:num>
  <w:num w:numId="100" w16cid:durableId="1526482189">
    <w:abstractNumId w:val="54"/>
  </w:num>
  <w:num w:numId="101" w16cid:durableId="1006860079">
    <w:abstractNumId w:val="19"/>
  </w:num>
  <w:num w:numId="102" w16cid:durableId="435180442">
    <w:abstractNumId w:val="156"/>
  </w:num>
  <w:num w:numId="103" w16cid:durableId="1919753227">
    <w:abstractNumId w:val="27"/>
  </w:num>
  <w:num w:numId="104" w16cid:durableId="326708600">
    <w:abstractNumId w:val="66"/>
  </w:num>
  <w:num w:numId="105" w16cid:durableId="575894147">
    <w:abstractNumId w:val="92"/>
  </w:num>
  <w:num w:numId="106" w16cid:durableId="1581938021">
    <w:abstractNumId w:val="36"/>
  </w:num>
  <w:num w:numId="107" w16cid:durableId="1746803379">
    <w:abstractNumId w:val="73"/>
  </w:num>
  <w:num w:numId="108" w16cid:durableId="2079395947">
    <w:abstractNumId w:val="113"/>
  </w:num>
  <w:num w:numId="109" w16cid:durableId="361637661">
    <w:abstractNumId w:val="107"/>
  </w:num>
  <w:num w:numId="110" w16cid:durableId="800809740">
    <w:abstractNumId w:val="121"/>
  </w:num>
  <w:num w:numId="111" w16cid:durableId="145632038">
    <w:abstractNumId w:val="150"/>
  </w:num>
  <w:num w:numId="112" w16cid:durableId="2084791622">
    <w:abstractNumId w:val="135"/>
  </w:num>
  <w:num w:numId="113" w16cid:durableId="1461878433">
    <w:abstractNumId w:val="38"/>
  </w:num>
  <w:num w:numId="114" w16cid:durableId="1251542275">
    <w:abstractNumId w:val="130"/>
  </w:num>
  <w:num w:numId="115" w16cid:durableId="1764260025">
    <w:abstractNumId w:val="47"/>
  </w:num>
  <w:num w:numId="116" w16cid:durableId="421725928">
    <w:abstractNumId w:val="64"/>
  </w:num>
  <w:num w:numId="117" w16cid:durableId="829562258">
    <w:abstractNumId w:val="106"/>
  </w:num>
  <w:num w:numId="118" w16cid:durableId="385690939">
    <w:abstractNumId w:val="51"/>
  </w:num>
  <w:num w:numId="119" w16cid:durableId="1958489835">
    <w:abstractNumId w:val="159"/>
  </w:num>
  <w:num w:numId="120" w16cid:durableId="583536799">
    <w:abstractNumId w:val="56"/>
  </w:num>
  <w:num w:numId="121" w16cid:durableId="505635926">
    <w:abstractNumId w:val="122"/>
  </w:num>
  <w:num w:numId="122" w16cid:durableId="284577325">
    <w:abstractNumId w:val="145"/>
  </w:num>
  <w:num w:numId="123" w16cid:durableId="1735346423">
    <w:abstractNumId w:val="161"/>
  </w:num>
  <w:num w:numId="124" w16cid:durableId="1666125354">
    <w:abstractNumId w:val="93"/>
  </w:num>
  <w:num w:numId="125" w16cid:durableId="411515298">
    <w:abstractNumId w:val="149"/>
  </w:num>
  <w:num w:numId="126" w16cid:durableId="747073942">
    <w:abstractNumId w:val="144"/>
  </w:num>
  <w:num w:numId="127" w16cid:durableId="1439179534">
    <w:abstractNumId w:val="95"/>
  </w:num>
  <w:num w:numId="128" w16cid:durableId="66608765">
    <w:abstractNumId w:val="28"/>
  </w:num>
  <w:num w:numId="129" w16cid:durableId="893154593">
    <w:abstractNumId w:val="90"/>
  </w:num>
  <w:num w:numId="130" w16cid:durableId="1293755186">
    <w:abstractNumId w:val="120"/>
  </w:num>
  <w:num w:numId="131" w16cid:durableId="2076201606">
    <w:abstractNumId w:val="80"/>
  </w:num>
  <w:num w:numId="132" w16cid:durableId="871764802">
    <w:abstractNumId w:val="123"/>
  </w:num>
  <w:num w:numId="133" w16cid:durableId="245117344">
    <w:abstractNumId w:val="20"/>
  </w:num>
  <w:num w:numId="134" w16cid:durableId="344089758">
    <w:abstractNumId w:val="44"/>
  </w:num>
  <w:num w:numId="135" w16cid:durableId="1087310865">
    <w:abstractNumId w:val="97"/>
  </w:num>
  <w:num w:numId="136" w16cid:durableId="747267918">
    <w:abstractNumId w:val="62"/>
  </w:num>
  <w:num w:numId="137" w16cid:durableId="2007202854">
    <w:abstractNumId w:val="112"/>
  </w:num>
  <w:num w:numId="138" w16cid:durableId="326514425">
    <w:abstractNumId w:val="140"/>
  </w:num>
  <w:num w:numId="139" w16cid:durableId="952976916">
    <w:abstractNumId w:val="124"/>
  </w:num>
  <w:num w:numId="140" w16cid:durableId="730156364">
    <w:abstractNumId w:val="146"/>
  </w:num>
  <w:num w:numId="141" w16cid:durableId="604313452">
    <w:abstractNumId w:val="157"/>
  </w:num>
  <w:num w:numId="142" w16cid:durableId="1275750892">
    <w:abstractNumId w:val="142"/>
  </w:num>
  <w:num w:numId="143" w16cid:durableId="1196624512">
    <w:abstractNumId w:val="74"/>
  </w:num>
  <w:num w:numId="144" w16cid:durableId="1901398636">
    <w:abstractNumId w:val="131"/>
  </w:num>
  <w:num w:numId="145" w16cid:durableId="2027713932">
    <w:abstractNumId w:val="25"/>
  </w:num>
  <w:num w:numId="146" w16cid:durableId="1528955730">
    <w:abstractNumId w:val="108"/>
  </w:num>
  <w:num w:numId="147" w16cid:durableId="48769970">
    <w:abstractNumId w:val="141"/>
  </w:num>
  <w:num w:numId="148" w16cid:durableId="2100439552">
    <w:abstractNumId w:val="61"/>
  </w:num>
  <w:num w:numId="149" w16cid:durableId="82994043">
    <w:abstractNumId w:val="48"/>
  </w:num>
  <w:num w:numId="150" w16cid:durableId="835800569">
    <w:abstractNumId w:val="41"/>
  </w:num>
  <w:num w:numId="151" w16cid:durableId="395974204">
    <w:abstractNumId w:val="118"/>
  </w:num>
  <w:num w:numId="152" w16cid:durableId="733048973">
    <w:abstractNumId w:val="109"/>
  </w:num>
  <w:num w:numId="153" w16cid:durableId="816579964">
    <w:abstractNumId w:val="132"/>
  </w:num>
  <w:num w:numId="154" w16cid:durableId="81419776">
    <w:abstractNumId w:val="158"/>
  </w:num>
  <w:num w:numId="155" w16cid:durableId="2022970320">
    <w:abstractNumId w:val="11"/>
  </w:num>
  <w:num w:numId="156" w16cid:durableId="874729230">
    <w:abstractNumId w:val="32"/>
  </w:num>
  <w:num w:numId="157" w16cid:durableId="176701593">
    <w:abstractNumId w:val="99"/>
  </w:num>
  <w:num w:numId="158" w16cid:durableId="1915625526">
    <w:abstractNumId w:val="85"/>
  </w:num>
  <w:num w:numId="159" w16cid:durableId="1693805011">
    <w:abstractNumId w:val="77"/>
  </w:num>
  <w:num w:numId="160" w16cid:durableId="73864992">
    <w:abstractNumId w:val="98"/>
  </w:num>
  <w:num w:numId="161" w16cid:durableId="1777943306">
    <w:abstractNumId w:val="75"/>
  </w:num>
  <w:num w:numId="162" w16cid:durableId="143787261">
    <w:abstractNumId w:val="105"/>
  </w:num>
  <w:num w:numId="163" w16cid:durableId="461843898">
    <w:abstractNumId w:val="1"/>
  </w:num>
  <w:num w:numId="164" w16cid:durableId="2057240686">
    <w:abstractNumId w:val="5"/>
  </w:num>
  <w:num w:numId="165" w16cid:durableId="571695940">
    <w:abstractNumId w:val="6"/>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99"/>
    <w:rsid w:val="00007B10"/>
    <w:rsid w:val="000143BB"/>
    <w:rsid w:val="0003220E"/>
    <w:rsid w:val="0003235B"/>
    <w:rsid w:val="00051CC4"/>
    <w:rsid w:val="000526AA"/>
    <w:rsid w:val="000541D8"/>
    <w:rsid w:val="00056300"/>
    <w:rsid w:val="000628C7"/>
    <w:rsid w:val="000651B6"/>
    <w:rsid w:val="00072341"/>
    <w:rsid w:val="000737C5"/>
    <w:rsid w:val="00080D5D"/>
    <w:rsid w:val="00085896"/>
    <w:rsid w:val="00087FBC"/>
    <w:rsid w:val="00090F5B"/>
    <w:rsid w:val="000970A4"/>
    <w:rsid w:val="000A6E86"/>
    <w:rsid w:val="000A7686"/>
    <w:rsid w:val="000A7A70"/>
    <w:rsid w:val="000B1095"/>
    <w:rsid w:val="000C27C4"/>
    <w:rsid w:val="000D4D53"/>
    <w:rsid w:val="000D64FF"/>
    <w:rsid w:val="000E186C"/>
    <w:rsid w:val="000E2BD5"/>
    <w:rsid w:val="000E635E"/>
    <w:rsid w:val="000E6518"/>
    <w:rsid w:val="000E7F4C"/>
    <w:rsid w:val="000F2240"/>
    <w:rsid w:val="000F468B"/>
    <w:rsid w:val="000F7040"/>
    <w:rsid w:val="001104EE"/>
    <w:rsid w:val="001174D0"/>
    <w:rsid w:val="001236C2"/>
    <w:rsid w:val="00131F5E"/>
    <w:rsid w:val="001322B1"/>
    <w:rsid w:val="001355F4"/>
    <w:rsid w:val="00141C96"/>
    <w:rsid w:val="00142CD2"/>
    <w:rsid w:val="00147934"/>
    <w:rsid w:val="001538C6"/>
    <w:rsid w:val="00154238"/>
    <w:rsid w:val="00157620"/>
    <w:rsid w:val="001720DD"/>
    <w:rsid w:val="00176E78"/>
    <w:rsid w:val="00181F88"/>
    <w:rsid w:val="0018241C"/>
    <w:rsid w:val="001915AA"/>
    <w:rsid w:val="001A2E08"/>
    <w:rsid w:val="001A4926"/>
    <w:rsid w:val="001A5FBF"/>
    <w:rsid w:val="001A6355"/>
    <w:rsid w:val="001B4CBA"/>
    <w:rsid w:val="001B6F06"/>
    <w:rsid w:val="001C202A"/>
    <w:rsid w:val="001C35B7"/>
    <w:rsid w:val="001D083F"/>
    <w:rsid w:val="001D27F7"/>
    <w:rsid w:val="001D4437"/>
    <w:rsid w:val="001E35DC"/>
    <w:rsid w:val="001F02EA"/>
    <w:rsid w:val="001F2F2A"/>
    <w:rsid w:val="001F3D0C"/>
    <w:rsid w:val="001F5184"/>
    <w:rsid w:val="002020A0"/>
    <w:rsid w:val="00202836"/>
    <w:rsid w:val="0020430D"/>
    <w:rsid w:val="0020487D"/>
    <w:rsid w:val="00205BA0"/>
    <w:rsid w:val="002122C7"/>
    <w:rsid w:val="00214771"/>
    <w:rsid w:val="00220AE8"/>
    <w:rsid w:val="002267F2"/>
    <w:rsid w:val="00227DCA"/>
    <w:rsid w:val="002305A9"/>
    <w:rsid w:val="00233F72"/>
    <w:rsid w:val="00245F92"/>
    <w:rsid w:val="00247CD9"/>
    <w:rsid w:val="00252CFA"/>
    <w:rsid w:val="00253D2F"/>
    <w:rsid w:val="00256A9B"/>
    <w:rsid w:val="002606F4"/>
    <w:rsid w:val="002617C3"/>
    <w:rsid w:val="00261F5E"/>
    <w:rsid w:val="00265AC0"/>
    <w:rsid w:val="00280CD5"/>
    <w:rsid w:val="00280F04"/>
    <w:rsid w:val="002840FE"/>
    <w:rsid w:val="00291FC7"/>
    <w:rsid w:val="00294936"/>
    <w:rsid w:val="002960AC"/>
    <w:rsid w:val="002B05E1"/>
    <w:rsid w:val="002B0698"/>
    <w:rsid w:val="002C0C04"/>
    <w:rsid w:val="002C63DB"/>
    <w:rsid w:val="002D5E1C"/>
    <w:rsid w:val="002E15D7"/>
    <w:rsid w:val="002F10C2"/>
    <w:rsid w:val="00304250"/>
    <w:rsid w:val="003058BF"/>
    <w:rsid w:val="003062A7"/>
    <w:rsid w:val="003209A2"/>
    <w:rsid w:val="00342A11"/>
    <w:rsid w:val="00351C4B"/>
    <w:rsid w:val="003718BB"/>
    <w:rsid w:val="00375838"/>
    <w:rsid w:val="003766B4"/>
    <w:rsid w:val="00380A82"/>
    <w:rsid w:val="0038174A"/>
    <w:rsid w:val="00383C7A"/>
    <w:rsid w:val="0038550A"/>
    <w:rsid w:val="00385CCB"/>
    <w:rsid w:val="003902A2"/>
    <w:rsid w:val="00391421"/>
    <w:rsid w:val="00392736"/>
    <w:rsid w:val="00394E6A"/>
    <w:rsid w:val="00395E64"/>
    <w:rsid w:val="003A0B85"/>
    <w:rsid w:val="003A0F35"/>
    <w:rsid w:val="003A1287"/>
    <w:rsid w:val="003A2DE7"/>
    <w:rsid w:val="003A59DB"/>
    <w:rsid w:val="003B4D48"/>
    <w:rsid w:val="003B509F"/>
    <w:rsid w:val="003C1494"/>
    <w:rsid w:val="003C6804"/>
    <w:rsid w:val="003D23C2"/>
    <w:rsid w:val="003D7186"/>
    <w:rsid w:val="003D7567"/>
    <w:rsid w:val="003E0497"/>
    <w:rsid w:val="003E1BF5"/>
    <w:rsid w:val="003E4385"/>
    <w:rsid w:val="003F47DE"/>
    <w:rsid w:val="003F5E27"/>
    <w:rsid w:val="003F66DF"/>
    <w:rsid w:val="004014FE"/>
    <w:rsid w:val="00406B25"/>
    <w:rsid w:val="004103C6"/>
    <w:rsid w:val="0042349D"/>
    <w:rsid w:val="00425FE9"/>
    <w:rsid w:val="00436F96"/>
    <w:rsid w:val="00441F29"/>
    <w:rsid w:val="00443B0D"/>
    <w:rsid w:val="004452D3"/>
    <w:rsid w:val="00451D7E"/>
    <w:rsid w:val="004545E4"/>
    <w:rsid w:val="00456F61"/>
    <w:rsid w:val="00457DC2"/>
    <w:rsid w:val="00460E26"/>
    <w:rsid w:val="00466985"/>
    <w:rsid w:val="004672BD"/>
    <w:rsid w:val="00493108"/>
    <w:rsid w:val="0049348E"/>
    <w:rsid w:val="0049452C"/>
    <w:rsid w:val="004A104D"/>
    <w:rsid w:val="004A3F24"/>
    <w:rsid w:val="004A42D7"/>
    <w:rsid w:val="004B29CE"/>
    <w:rsid w:val="004B30FC"/>
    <w:rsid w:val="004B7D68"/>
    <w:rsid w:val="004C1B5D"/>
    <w:rsid w:val="004C49CD"/>
    <w:rsid w:val="004C64B8"/>
    <w:rsid w:val="004D390C"/>
    <w:rsid w:val="004D7D07"/>
    <w:rsid w:val="004D7F7B"/>
    <w:rsid w:val="004F0190"/>
    <w:rsid w:val="004F1690"/>
    <w:rsid w:val="004F33FE"/>
    <w:rsid w:val="005012B0"/>
    <w:rsid w:val="00502164"/>
    <w:rsid w:val="00506197"/>
    <w:rsid w:val="00510839"/>
    <w:rsid w:val="005279D9"/>
    <w:rsid w:val="00532C72"/>
    <w:rsid w:val="005333C0"/>
    <w:rsid w:val="00535DD4"/>
    <w:rsid w:val="0054304C"/>
    <w:rsid w:val="0054506F"/>
    <w:rsid w:val="00553186"/>
    <w:rsid w:val="00556FF9"/>
    <w:rsid w:val="00561D9B"/>
    <w:rsid w:val="00563E00"/>
    <w:rsid w:val="00564CBB"/>
    <w:rsid w:val="00564D98"/>
    <w:rsid w:val="00571E62"/>
    <w:rsid w:val="00573B10"/>
    <w:rsid w:val="00573D02"/>
    <w:rsid w:val="00574EF3"/>
    <w:rsid w:val="00580526"/>
    <w:rsid w:val="0058383E"/>
    <w:rsid w:val="00585294"/>
    <w:rsid w:val="00587A97"/>
    <w:rsid w:val="005A235E"/>
    <w:rsid w:val="005B4DE7"/>
    <w:rsid w:val="005B7F1E"/>
    <w:rsid w:val="005C0E9A"/>
    <w:rsid w:val="005C1440"/>
    <w:rsid w:val="005C1CE9"/>
    <w:rsid w:val="005C4BDD"/>
    <w:rsid w:val="005C74D0"/>
    <w:rsid w:val="005D1068"/>
    <w:rsid w:val="005D1DC6"/>
    <w:rsid w:val="005D3455"/>
    <w:rsid w:val="005D7C76"/>
    <w:rsid w:val="005E21F7"/>
    <w:rsid w:val="005E2F99"/>
    <w:rsid w:val="005F1F42"/>
    <w:rsid w:val="005F59F4"/>
    <w:rsid w:val="005F689E"/>
    <w:rsid w:val="005F6CEA"/>
    <w:rsid w:val="005F7BBC"/>
    <w:rsid w:val="0060432E"/>
    <w:rsid w:val="0060700E"/>
    <w:rsid w:val="00614B7D"/>
    <w:rsid w:val="00620F26"/>
    <w:rsid w:val="006210B5"/>
    <w:rsid w:val="0063030B"/>
    <w:rsid w:val="00636439"/>
    <w:rsid w:val="00641FAB"/>
    <w:rsid w:val="00643565"/>
    <w:rsid w:val="00645FD9"/>
    <w:rsid w:val="00646FDB"/>
    <w:rsid w:val="006474E1"/>
    <w:rsid w:val="00651750"/>
    <w:rsid w:val="006707C6"/>
    <w:rsid w:val="00674EC9"/>
    <w:rsid w:val="00680B06"/>
    <w:rsid w:val="00681D97"/>
    <w:rsid w:val="00683427"/>
    <w:rsid w:val="0068537E"/>
    <w:rsid w:val="00687727"/>
    <w:rsid w:val="006A02B1"/>
    <w:rsid w:val="006A0704"/>
    <w:rsid w:val="006A577C"/>
    <w:rsid w:val="006C3F0F"/>
    <w:rsid w:val="006C4423"/>
    <w:rsid w:val="006C6B00"/>
    <w:rsid w:val="006D0DDE"/>
    <w:rsid w:val="006E06D6"/>
    <w:rsid w:val="006E3026"/>
    <w:rsid w:val="006E4D65"/>
    <w:rsid w:val="006E5AD7"/>
    <w:rsid w:val="006F5581"/>
    <w:rsid w:val="00700195"/>
    <w:rsid w:val="0070161C"/>
    <w:rsid w:val="00702630"/>
    <w:rsid w:val="00702D76"/>
    <w:rsid w:val="0071317B"/>
    <w:rsid w:val="007138EB"/>
    <w:rsid w:val="007139AF"/>
    <w:rsid w:val="00713FB3"/>
    <w:rsid w:val="00731430"/>
    <w:rsid w:val="00736903"/>
    <w:rsid w:val="00736FA8"/>
    <w:rsid w:val="00742C83"/>
    <w:rsid w:val="007506A7"/>
    <w:rsid w:val="0075265B"/>
    <w:rsid w:val="00775ED0"/>
    <w:rsid w:val="0077771E"/>
    <w:rsid w:val="00787EAF"/>
    <w:rsid w:val="00791C38"/>
    <w:rsid w:val="007971F5"/>
    <w:rsid w:val="007A1172"/>
    <w:rsid w:val="007A16A9"/>
    <w:rsid w:val="007A1B3F"/>
    <w:rsid w:val="007A30AF"/>
    <w:rsid w:val="007A3654"/>
    <w:rsid w:val="007A4688"/>
    <w:rsid w:val="007A6985"/>
    <w:rsid w:val="007A6C69"/>
    <w:rsid w:val="007B4299"/>
    <w:rsid w:val="007B550D"/>
    <w:rsid w:val="007C0FED"/>
    <w:rsid w:val="007C36DD"/>
    <w:rsid w:val="007C630E"/>
    <w:rsid w:val="007D2DF8"/>
    <w:rsid w:val="007D4DD6"/>
    <w:rsid w:val="007D5FE9"/>
    <w:rsid w:val="007E676C"/>
    <w:rsid w:val="00807AD4"/>
    <w:rsid w:val="00810290"/>
    <w:rsid w:val="00813243"/>
    <w:rsid w:val="00814FFA"/>
    <w:rsid w:val="00815318"/>
    <w:rsid w:val="00815CA9"/>
    <w:rsid w:val="0082113E"/>
    <w:rsid w:val="00822F22"/>
    <w:rsid w:val="0082795B"/>
    <w:rsid w:val="00827C03"/>
    <w:rsid w:val="00831F18"/>
    <w:rsid w:val="008350FE"/>
    <w:rsid w:val="008358B3"/>
    <w:rsid w:val="00836B22"/>
    <w:rsid w:val="00844931"/>
    <w:rsid w:val="0085268F"/>
    <w:rsid w:val="00853AB1"/>
    <w:rsid w:val="00854FEF"/>
    <w:rsid w:val="008646C9"/>
    <w:rsid w:val="00870B02"/>
    <w:rsid w:val="00871DC8"/>
    <w:rsid w:val="008720D3"/>
    <w:rsid w:val="00872561"/>
    <w:rsid w:val="008851A9"/>
    <w:rsid w:val="00886E73"/>
    <w:rsid w:val="00893D82"/>
    <w:rsid w:val="008A0467"/>
    <w:rsid w:val="008A32BC"/>
    <w:rsid w:val="008A7D50"/>
    <w:rsid w:val="008B6D95"/>
    <w:rsid w:val="008C1271"/>
    <w:rsid w:val="008C1956"/>
    <w:rsid w:val="008C3D3A"/>
    <w:rsid w:val="008C433A"/>
    <w:rsid w:val="008C48A5"/>
    <w:rsid w:val="008C65EE"/>
    <w:rsid w:val="008E5749"/>
    <w:rsid w:val="00900477"/>
    <w:rsid w:val="0090420C"/>
    <w:rsid w:val="00910DDA"/>
    <w:rsid w:val="00911195"/>
    <w:rsid w:val="0091166A"/>
    <w:rsid w:val="00912FA1"/>
    <w:rsid w:val="00913E59"/>
    <w:rsid w:val="00913F97"/>
    <w:rsid w:val="009174B2"/>
    <w:rsid w:val="00922630"/>
    <w:rsid w:val="00923D4C"/>
    <w:rsid w:val="00926FB4"/>
    <w:rsid w:val="00927291"/>
    <w:rsid w:val="009304F5"/>
    <w:rsid w:val="00935477"/>
    <w:rsid w:val="00943DAF"/>
    <w:rsid w:val="00954207"/>
    <w:rsid w:val="009542B8"/>
    <w:rsid w:val="0095773C"/>
    <w:rsid w:val="00957845"/>
    <w:rsid w:val="00957BCC"/>
    <w:rsid w:val="00961595"/>
    <w:rsid w:val="00961B2C"/>
    <w:rsid w:val="00963DCD"/>
    <w:rsid w:val="0096704C"/>
    <w:rsid w:val="009733AC"/>
    <w:rsid w:val="00982CC1"/>
    <w:rsid w:val="009861B6"/>
    <w:rsid w:val="00993D00"/>
    <w:rsid w:val="009A19F5"/>
    <w:rsid w:val="009B03B4"/>
    <w:rsid w:val="009B03EE"/>
    <w:rsid w:val="009B13F1"/>
    <w:rsid w:val="009B2DF0"/>
    <w:rsid w:val="009B48A9"/>
    <w:rsid w:val="009B7B77"/>
    <w:rsid w:val="009C214B"/>
    <w:rsid w:val="009C2CE3"/>
    <w:rsid w:val="009C4175"/>
    <w:rsid w:val="009D51CD"/>
    <w:rsid w:val="009D7578"/>
    <w:rsid w:val="009E32B6"/>
    <w:rsid w:val="009E4F1C"/>
    <w:rsid w:val="009E5C23"/>
    <w:rsid w:val="009E7404"/>
    <w:rsid w:val="009F08C1"/>
    <w:rsid w:val="009F4CB4"/>
    <w:rsid w:val="00A01F70"/>
    <w:rsid w:val="00A027A7"/>
    <w:rsid w:val="00A034D6"/>
    <w:rsid w:val="00A04CCC"/>
    <w:rsid w:val="00A10ADC"/>
    <w:rsid w:val="00A15C98"/>
    <w:rsid w:val="00A16052"/>
    <w:rsid w:val="00A23DFF"/>
    <w:rsid w:val="00A264EE"/>
    <w:rsid w:val="00A27A5D"/>
    <w:rsid w:val="00A3475B"/>
    <w:rsid w:val="00A42501"/>
    <w:rsid w:val="00A43A98"/>
    <w:rsid w:val="00A471F0"/>
    <w:rsid w:val="00A47FAD"/>
    <w:rsid w:val="00A51039"/>
    <w:rsid w:val="00A52A22"/>
    <w:rsid w:val="00A54144"/>
    <w:rsid w:val="00A561DC"/>
    <w:rsid w:val="00A603D6"/>
    <w:rsid w:val="00A61624"/>
    <w:rsid w:val="00A637A1"/>
    <w:rsid w:val="00A7006E"/>
    <w:rsid w:val="00A807B8"/>
    <w:rsid w:val="00A85B22"/>
    <w:rsid w:val="00A92507"/>
    <w:rsid w:val="00A94715"/>
    <w:rsid w:val="00AA13FC"/>
    <w:rsid w:val="00AA3C47"/>
    <w:rsid w:val="00AB2D3C"/>
    <w:rsid w:val="00AB31E0"/>
    <w:rsid w:val="00AC4B9E"/>
    <w:rsid w:val="00AD5302"/>
    <w:rsid w:val="00AD6CF5"/>
    <w:rsid w:val="00AE421F"/>
    <w:rsid w:val="00AF167F"/>
    <w:rsid w:val="00AF241A"/>
    <w:rsid w:val="00B00845"/>
    <w:rsid w:val="00B06B34"/>
    <w:rsid w:val="00B07212"/>
    <w:rsid w:val="00B15D52"/>
    <w:rsid w:val="00B15F5A"/>
    <w:rsid w:val="00B1661E"/>
    <w:rsid w:val="00B1713B"/>
    <w:rsid w:val="00B2012E"/>
    <w:rsid w:val="00B25558"/>
    <w:rsid w:val="00B25E61"/>
    <w:rsid w:val="00B26EAB"/>
    <w:rsid w:val="00B343B0"/>
    <w:rsid w:val="00B3544D"/>
    <w:rsid w:val="00B364EF"/>
    <w:rsid w:val="00B36E29"/>
    <w:rsid w:val="00B447C8"/>
    <w:rsid w:val="00B46115"/>
    <w:rsid w:val="00B55538"/>
    <w:rsid w:val="00B61EB8"/>
    <w:rsid w:val="00B63520"/>
    <w:rsid w:val="00B63C01"/>
    <w:rsid w:val="00B67576"/>
    <w:rsid w:val="00B72633"/>
    <w:rsid w:val="00B80DFF"/>
    <w:rsid w:val="00B95A88"/>
    <w:rsid w:val="00BA14BB"/>
    <w:rsid w:val="00BA431B"/>
    <w:rsid w:val="00BA4D36"/>
    <w:rsid w:val="00BB2DB0"/>
    <w:rsid w:val="00BB33B1"/>
    <w:rsid w:val="00BB7B55"/>
    <w:rsid w:val="00BC5D96"/>
    <w:rsid w:val="00BD0F06"/>
    <w:rsid w:val="00BD6D03"/>
    <w:rsid w:val="00BE0CA1"/>
    <w:rsid w:val="00BE1894"/>
    <w:rsid w:val="00BE2576"/>
    <w:rsid w:val="00C0090A"/>
    <w:rsid w:val="00C01EF9"/>
    <w:rsid w:val="00C04641"/>
    <w:rsid w:val="00C07C58"/>
    <w:rsid w:val="00C125AC"/>
    <w:rsid w:val="00C127B5"/>
    <w:rsid w:val="00C12B5B"/>
    <w:rsid w:val="00C21A37"/>
    <w:rsid w:val="00C249F5"/>
    <w:rsid w:val="00C2702C"/>
    <w:rsid w:val="00C31455"/>
    <w:rsid w:val="00C366C8"/>
    <w:rsid w:val="00C36E51"/>
    <w:rsid w:val="00C404EB"/>
    <w:rsid w:val="00C41A8D"/>
    <w:rsid w:val="00C55C3D"/>
    <w:rsid w:val="00C6562C"/>
    <w:rsid w:val="00C66C1E"/>
    <w:rsid w:val="00C7155D"/>
    <w:rsid w:val="00C71DD2"/>
    <w:rsid w:val="00C83E7B"/>
    <w:rsid w:val="00C85B48"/>
    <w:rsid w:val="00C92022"/>
    <w:rsid w:val="00C93295"/>
    <w:rsid w:val="00C93622"/>
    <w:rsid w:val="00CA24B4"/>
    <w:rsid w:val="00CA76AD"/>
    <w:rsid w:val="00CB3AEB"/>
    <w:rsid w:val="00CB786B"/>
    <w:rsid w:val="00CC0827"/>
    <w:rsid w:val="00CC3BE9"/>
    <w:rsid w:val="00CC4618"/>
    <w:rsid w:val="00CC5883"/>
    <w:rsid w:val="00CC6BCE"/>
    <w:rsid w:val="00CD12C4"/>
    <w:rsid w:val="00CD52D9"/>
    <w:rsid w:val="00CD5E2F"/>
    <w:rsid w:val="00CD62E8"/>
    <w:rsid w:val="00CD6C10"/>
    <w:rsid w:val="00CE0D07"/>
    <w:rsid w:val="00CE396B"/>
    <w:rsid w:val="00CE6693"/>
    <w:rsid w:val="00CF26C1"/>
    <w:rsid w:val="00CF3C76"/>
    <w:rsid w:val="00CF5BBD"/>
    <w:rsid w:val="00D0150D"/>
    <w:rsid w:val="00D03903"/>
    <w:rsid w:val="00D20220"/>
    <w:rsid w:val="00D208A8"/>
    <w:rsid w:val="00D24105"/>
    <w:rsid w:val="00D36678"/>
    <w:rsid w:val="00D366ED"/>
    <w:rsid w:val="00D426E3"/>
    <w:rsid w:val="00D54591"/>
    <w:rsid w:val="00D57216"/>
    <w:rsid w:val="00D61166"/>
    <w:rsid w:val="00D6260E"/>
    <w:rsid w:val="00D638C6"/>
    <w:rsid w:val="00D6475D"/>
    <w:rsid w:val="00D647AC"/>
    <w:rsid w:val="00D7762B"/>
    <w:rsid w:val="00D810CE"/>
    <w:rsid w:val="00D85844"/>
    <w:rsid w:val="00D976F5"/>
    <w:rsid w:val="00DA1C70"/>
    <w:rsid w:val="00DB259F"/>
    <w:rsid w:val="00DB40A0"/>
    <w:rsid w:val="00DD0980"/>
    <w:rsid w:val="00DD3271"/>
    <w:rsid w:val="00DD3491"/>
    <w:rsid w:val="00DD3854"/>
    <w:rsid w:val="00DD42F1"/>
    <w:rsid w:val="00DE20C7"/>
    <w:rsid w:val="00DF1002"/>
    <w:rsid w:val="00DF1798"/>
    <w:rsid w:val="00E05716"/>
    <w:rsid w:val="00E10B68"/>
    <w:rsid w:val="00E11E77"/>
    <w:rsid w:val="00E1243D"/>
    <w:rsid w:val="00E179EE"/>
    <w:rsid w:val="00E17E1B"/>
    <w:rsid w:val="00E3273A"/>
    <w:rsid w:val="00E344EC"/>
    <w:rsid w:val="00E346E8"/>
    <w:rsid w:val="00E427AE"/>
    <w:rsid w:val="00E42C74"/>
    <w:rsid w:val="00E44471"/>
    <w:rsid w:val="00E511B6"/>
    <w:rsid w:val="00E546C2"/>
    <w:rsid w:val="00E55184"/>
    <w:rsid w:val="00E577C5"/>
    <w:rsid w:val="00E629F5"/>
    <w:rsid w:val="00E733EA"/>
    <w:rsid w:val="00E92FBA"/>
    <w:rsid w:val="00E9775C"/>
    <w:rsid w:val="00EA0370"/>
    <w:rsid w:val="00EA2B1C"/>
    <w:rsid w:val="00EA394D"/>
    <w:rsid w:val="00EA3B84"/>
    <w:rsid w:val="00EA638F"/>
    <w:rsid w:val="00EB2739"/>
    <w:rsid w:val="00EC05AC"/>
    <w:rsid w:val="00ED3540"/>
    <w:rsid w:val="00ED71CC"/>
    <w:rsid w:val="00EE0794"/>
    <w:rsid w:val="00EE0F42"/>
    <w:rsid w:val="00EE3D20"/>
    <w:rsid w:val="00EF13D0"/>
    <w:rsid w:val="00EF34E3"/>
    <w:rsid w:val="00F0107D"/>
    <w:rsid w:val="00F0334A"/>
    <w:rsid w:val="00F05D74"/>
    <w:rsid w:val="00F12A92"/>
    <w:rsid w:val="00F14A07"/>
    <w:rsid w:val="00F22D06"/>
    <w:rsid w:val="00F305E8"/>
    <w:rsid w:val="00F33FB0"/>
    <w:rsid w:val="00F34382"/>
    <w:rsid w:val="00F505D6"/>
    <w:rsid w:val="00F50C6C"/>
    <w:rsid w:val="00F51966"/>
    <w:rsid w:val="00F52593"/>
    <w:rsid w:val="00F55466"/>
    <w:rsid w:val="00F5594F"/>
    <w:rsid w:val="00F6098C"/>
    <w:rsid w:val="00F65199"/>
    <w:rsid w:val="00F66CE2"/>
    <w:rsid w:val="00F96FA6"/>
    <w:rsid w:val="00FA05A2"/>
    <w:rsid w:val="00FB17A9"/>
    <w:rsid w:val="00FB2E58"/>
    <w:rsid w:val="00FC17D3"/>
    <w:rsid w:val="00FC35C1"/>
    <w:rsid w:val="00FD2F76"/>
    <w:rsid w:val="00FE188B"/>
    <w:rsid w:val="00FE2874"/>
    <w:rsid w:val="00FE2C1B"/>
    <w:rsid w:val="00FE302F"/>
    <w:rsid w:val="00FE77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48E9"/>
  <w15:chartTrackingRefBased/>
  <w15:docId w15:val="{9C535079-6767-4BF8-AD9F-D7F1A796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544D"/>
    <w:pPr>
      <w:spacing w:line="256" w:lineRule="auto"/>
    </w:pPr>
    <w:rPr>
      <w:rFonts w:eastAsiaTheme="minorEastAsia"/>
      <w:lang w:eastAsia="pl-PL"/>
    </w:rPr>
  </w:style>
  <w:style w:type="paragraph" w:styleId="Nagwek1">
    <w:name w:val="heading 1"/>
    <w:basedOn w:val="Normalny"/>
    <w:next w:val="Normalny"/>
    <w:link w:val="Nagwek1Znak"/>
    <w:qFormat/>
    <w:rsid w:val="007B550D"/>
    <w:pPr>
      <w:keepNext/>
      <w:spacing w:after="0" w:line="240" w:lineRule="auto"/>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semiHidden/>
    <w:unhideWhenUsed/>
    <w:qFormat/>
    <w:rsid w:val="007B550D"/>
    <w:pPr>
      <w:keepNext/>
      <w:spacing w:before="240" w:after="60" w:line="240" w:lineRule="auto"/>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nhideWhenUsed/>
    <w:qFormat/>
    <w:rsid w:val="007B550D"/>
    <w:pPr>
      <w:keepNext/>
      <w:spacing w:before="240" w:after="60" w:line="240" w:lineRule="auto"/>
      <w:outlineLvl w:val="2"/>
    </w:pPr>
    <w:rPr>
      <w:rFonts w:ascii="Calibri Light" w:eastAsia="Times New Roman" w:hAnsi="Calibri Light" w:cs="Times New Roman"/>
      <w:b/>
      <w:bCs/>
      <w:sz w:val="26"/>
      <w:szCs w:val="26"/>
    </w:rPr>
  </w:style>
  <w:style w:type="paragraph" w:styleId="Nagwek4">
    <w:name w:val="heading 4"/>
    <w:basedOn w:val="Normalny"/>
    <w:next w:val="Normalny"/>
    <w:link w:val="Nagwek4Znak"/>
    <w:semiHidden/>
    <w:unhideWhenUsed/>
    <w:qFormat/>
    <w:rsid w:val="003902A2"/>
    <w:pPr>
      <w:keepNext/>
      <w:spacing w:before="240" w:after="60" w:line="276" w:lineRule="auto"/>
      <w:outlineLvl w:val="3"/>
    </w:pPr>
    <w:rPr>
      <w:rFonts w:ascii="Calibri" w:eastAsia="Times New Roman" w:hAnsi="Calibri" w:cs="Times New Roman"/>
      <w:b/>
      <w:bCs/>
      <w:sz w:val="28"/>
      <w:szCs w:val="28"/>
      <w:lang w:eastAsia="en-US"/>
    </w:rPr>
  </w:style>
  <w:style w:type="paragraph" w:styleId="Nagwek6">
    <w:name w:val="heading 6"/>
    <w:basedOn w:val="Normalny"/>
    <w:next w:val="Normalny"/>
    <w:link w:val="Nagwek6Znak"/>
    <w:semiHidden/>
    <w:unhideWhenUsed/>
    <w:qFormat/>
    <w:rsid w:val="003902A2"/>
    <w:pPr>
      <w:spacing w:before="240" w:after="60" w:line="276" w:lineRule="auto"/>
      <w:outlineLvl w:val="5"/>
    </w:pPr>
    <w:rPr>
      <w:rFonts w:ascii="Calibri" w:eastAsia="Times New Roman" w:hAnsi="Calibri" w:cs="Times New Roman"/>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550D"/>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7B550D"/>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7B550D"/>
    <w:rPr>
      <w:rFonts w:ascii="Calibri Light" w:eastAsia="Times New Roman" w:hAnsi="Calibri Light" w:cs="Times New Roman"/>
      <w:b/>
      <w:bCs/>
      <w:sz w:val="26"/>
      <w:szCs w:val="26"/>
      <w:lang w:eastAsia="pl-PL"/>
    </w:rPr>
  </w:style>
  <w:style w:type="character" w:styleId="Hipercze">
    <w:name w:val="Hyperlink"/>
    <w:uiPriority w:val="99"/>
    <w:unhideWhenUsed/>
    <w:rsid w:val="007B550D"/>
    <w:rPr>
      <w:color w:val="0000FF"/>
      <w:u w:val="single"/>
    </w:rPr>
  </w:style>
  <w:style w:type="paragraph" w:customStyle="1" w:styleId="msonormal0">
    <w:name w:val="msonormal"/>
    <w:basedOn w:val="Normalny"/>
    <w:uiPriority w:val="99"/>
    <w:rsid w:val="007B5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komentarzaZnak">
    <w:name w:val="Tekst komentarza Znak"/>
    <w:basedOn w:val="Domylnaczcionkaakapitu"/>
    <w:link w:val="Tekstkomentarza"/>
    <w:rsid w:val="007B550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7B550D"/>
    <w:pPr>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uiPriority w:val="99"/>
    <w:rsid w:val="007B550D"/>
    <w:rPr>
      <w:rFonts w:eastAsiaTheme="minorEastAsia"/>
      <w:lang w:eastAsia="pl-PL"/>
    </w:rPr>
  </w:style>
  <w:style w:type="paragraph" w:styleId="Nagwek">
    <w:name w:val="header"/>
    <w:basedOn w:val="Normalny"/>
    <w:link w:val="NagwekZnak"/>
    <w:uiPriority w:val="99"/>
    <w:unhideWhenUsed/>
    <w:rsid w:val="007B550D"/>
    <w:pPr>
      <w:tabs>
        <w:tab w:val="center" w:pos="4536"/>
        <w:tab w:val="right" w:pos="9072"/>
      </w:tabs>
      <w:spacing w:after="0" w:line="240" w:lineRule="auto"/>
    </w:pPr>
  </w:style>
  <w:style w:type="character" w:customStyle="1" w:styleId="StopkaZnak">
    <w:name w:val="Stopka Znak"/>
    <w:basedOn w:val="Domylnaczcionkaakapitu"/>
    <w:link w:val="Stopka"/>
    <w:rsid w:val="007B550D"/>
    <w:rPr>
      <w:rFonts w:eastAsiaTheme="minorEastAsia"/>
      <w:lang w:eastAsia="pl-PL"/>
    </w:rPr>
  </w:style>
  <w:style w:type="paragraph" w:styleId="Stopka">
    <w:name w:val="footer"/>
    <w:basedOn w:val="Normalny"/>
    <w:link w:val="StopkaZnak"/>
    <w:unhideWhenUsed/>
    <w:rsid w:val="007B550D"/>
    <w:pPr>
      <w:tabs>
        <w:tab w:val="center" w:pos="4536"/>
        <w:tab w:val="right" w:pos="9072"/>
      </w:tabs>
      <w:spacing w:after="0" w:line="240" w:lineRule="auto"/>
    </w:pPr>
  </w:style>
  <w:style w:type="character" w:customStyle="1" w:styleId="TekstprzypisukocowegoZnak">
    <w:name w:val="Tekst przypisu końcowego Znak"/>
    <w:basedOn w:val="Domylnaczcionkaakapitu"/>
    <w:link w:val="Tekstprzypisukocowego"/>
    <w:rsid w:val="007B550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nhideWhenUsed/>
    <w:rsid w:val="007B550D"/>
    <w:pPr>
      <w:spacing w:after="0" w:line="240" w:lineRule="auto"/>
    </w:pPr>
    <w:rPr>
      <w:rFonts w:ascii="Times New Roman" w:eastAsia="Times New Roman" w:hAnsi="Times New Roman" w:cs="Times New Roman"/>
      <w:sz w:val="20"/>
      <w:szCs w:val="20"/>
    </w:rPr>
  </w:style>
  <w:style w:type="paragraph" w:styleId="Tytu">
    <w:name w:val="Title"/>
    <w:basedOn w:val="Normalny"/>
    <w:link w:val="TytuZnak"/>
    <w:qFormat/>
    <w:rsid w:val="007B550D"/>
    <w:pPr>
      <w:spacing w:after="0" w:line="240" w:lineRule="auto"/>
      <w:jc w:val="center"/>
    </w:pPr>
    <w:rPr>
      <w:rFonts w:ascii="Times New Roman" w:eastAsia="Times New Roman" w:hAnsi="Times New Roman" w:cs="Times New Roman"/>
      <w:b/>
      <w:sz w:val="36"/>
      <w:szCs w:val="20"/>
    </w:rPr>
  </w:style>
  <w:style w:type="character" w:customStyle="1" w:styleId="TytuZnak">
    <w:name w:val="Tytuł Znak"/>
    <w:basedOn w:val="Domylnaczcionkaakapitu"/>
    <w:link w:val="Tytu"/>
    <w:rsid w:val="007B550D"/>
    <w:rPr>
      <w:rFonts w:ascii="Times New Roman" w:eastAsia="Times New Roman" w:hAnsi="Times New Roman" w:cs="Times New Roman"/>
      <w:b/>
      <w:sz w:val="36"/>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uiPriority w:val="1"/>
    <w:unhideWhenUsed/>
    <w:qFormat/>
    <w:rsid w:val="007B550D"/>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uiPriority w:val="1"/>
    <w:rsid w:val="007B550D"/>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B55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7B550D"/>
    <w:pPr>
      <w:spacing w:after="120" w:line="240" w:lineRule="auto"/>
      <w:ind w:left="283"/>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7B550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7B550D"/>
    <w:pPr>
      <w:spacing w:after="120" w:line="48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7B550D"/>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7B550D"/>
    <w:pPr>
      <w:spacing w:after="120" w:line="240" w:lineRule="auto"/>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semiHidden/>
    <w:rsid w:val="007B550D"/>
    <w:rPr>
      <w:rFonts w:ascii="Times New Roman" w:eastAsia="Times New Roman" w:hAnsi="Times New Roman" w:cs="Times New Roman"/>
      <w:sz w:val="26"/>
      <w:szCs w:val="24"/>
      <w:lang w:eastAsia="pl-PL"/>
    </w:rPr>
  </w:style>
  <w:style w:type="paragraph" w:styleId="Tekstpodstawowywcity3">
    <w:name w:val="Body Text Indent 3"/>
    <w:basedOn w:val="Normalny"/>
    <w:link w:val="Tekstpodstawowywcity3Znak"/>
    <w:unhideWhenUsed/>
    <w:rsid w:val="007B550D"/>
    <w:pPr>
      <w:spacing w:after="0" w:line="360" w:lineRule="auto"/>
      <w:ind w:firstLine="708"/>
      <w:jc w:val="both"/>
    </w:pPr>
    <w:rPr>
      <w:rFonts w:ascii="Times New Roman" w:eastAsia="Times New Roman" w:hAnsi="Times New Roman" w:cs="Times New Roman"/>
      <w:sz w:val="26"/>
      <w:szCs w:val="24"/>
    </w:rPr>
  </w:style>
  <w:style w:type="character" w:customStyle="1" w:styleId="TematkomentarzaZnak">
    <w:name w:val="Temat komentarza Znak"/>
    <w:basedOn w:val="TekstkomentarzaZnak"/>
    <w:link w:val="Tematkomentarza"/>
    <w:rsid w:val="007B550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nhideWhenUsed/>
    <w:rsid w:val="007B550D"/>
    <w:rPr>
      <w:b/>
      <w:bCs/>
    </w:rPr>
  </w:style>
  <w:style w:type="paragraph" w:styleId="Tekstdymka">
    <w:name w:val="Balloon Text"/>
    <w:basedOn w:val="Normalny"/>
    <w:link w:val="TekstdymkaZnak"/>
    <w:unhideWhenUsed/>
    <w:rsid w:val="007B550D"/>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7B550D"/>
    <w:rPr>
      <w:rFonts w:ascii="Tahoma" w:eastAsia="Times New Roman" w:hAnsi="Tahoma" w:cs="Tahoma"/>
      <w:sz w:val="16"/>
      <w:szCs w:val="16"/>
      <w:lang w:eastAsia="pl-PL"/>
    </w:rPr>
  </w:style>
  <w:style w:type="paragraph" w:styleId="Bezodstpw">
    <w:name w:val="No Spacing"/>
    <w:uiPriority w:val="1"/>
    <w:qFormat/>
    <w:rsid w:val="007B550D"/>
    <w:pPr>
      <w:spacing w:after="0" w:line="240" w:lineRule="auto"/>
    </w:pPr>
    <w:rPr>
      <w:rFonts w:ascii="Calibri" w:eastAsia="Times New Roman" w:hAnsi="Calibri" w:cs="Times New Roman"/>
      <w:lang w:eastAsia="pl-PL"/>
    </w:rPr>
  </w:style>
  <w:style w:type="character" w:customStyle="1" w:styleId="AkapitzlistZnak">
    <w:name w:val="Akapit z listą Znak"/>
    <w:aliases w:val="CW_Lista Znak,L1 Znak,Numerowanie Znak"/>
    <w:link w:val="Akapitzlist"/>
    <w:uiPriority w:val="34"/>
    <w:qFormat/>
    <w:locked/>
    <w:rsid w:val="007B550D"/>
  </w:style>
  <w:style w:type="paragraph" w:styleId="Akapitzlist">
    <w:name w:val="List Paragraph"/>
    <w:aliases w:val="CW_Lista,L1,Numerowanie"/>
    <w:basedOn w:val="Normalny"/>
    <w:link w:val="AkapitzlistZnak"/>
    <w:uiPriority w:val="34"/>
    <w:qFormat/>
    <w:rsid w:val="007B550D"/>
    <w:pPr>
      <w:ind w:left="720"/>
      <w:contextualSpacing/>
    </w:pPr>
    <w:rPr>
      <w:rFonts w:eastAsiaTheme="minorHAnsi"/>
      <w:lang w:eastAsia="en-US"/>
    </w:rPr>
  </w:style>
  <w:style w:type="paragraph" w:customStyle="1" w:styleId="Default">
    <w:name w:val="Default"/>
    <w:rsid w:val="007B550D"/>
    <w:pPr>
      <w:autoSpaceDE w:val="0"/>
      <w:autoSpaceDN w:val="0"/>
      <w:adjustRightInd w:val="0"/>
      <w:spacing w:after="0" w:line="240" w:lineRule="auto"/>
    </w:pPr>
    <w:rPr>
      <w:rFonts w:ascii="Open Sans" w:eastAsiaTheme="minorEastAsia" w:hAnsi="Open Sans" w:cs="Open Sans"/>
      <w:color w:val="000000"/>
      <w:sz w:val="24"/>
      <w:szCs w:val="24"/>
      <w:lang w:eastAsia="pl-PL"/>
    </w:rPr>
  </w:style>
  <w:style w:type="paragraph" w:customStyle="1" w:styleId="font5">
    <w:name w:val="font5"/>
    <w:basedOn w:val="Normalny"/>
    <w:rsid w:val="007B550D"/>
    <w:pPr>
      <w:spacing w:before="100" w:beforeAutospacing="1" w:after="100" w:afterAutospacing="1" w:line="240" w:lineRule="auto"/>
    </w:pPr>
    <w:rPr>
      <w:rFonts w:ascii="Tahoma" w:eastAsia="Times New Roman" w:hAnsi="Tahoma" w:cs="Tahoma"/>
      <w:sz w:val="16"/>
      <w:szCs w:val="16"/>
    </w:rPr>
  </w:style>
  <w:style w:type="paragraph" w:customStyle="1" w:styleId="font6">
    <w:name w:val="font6"/>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89">
    <w:name w:val="xl89"/>
    <w:basedOn w:val="Normalny"/>
    <w:rsid w:val="007B550D"/>
    <w:pPr>
      <w:spacing w:before="100" w:beforeAutospacing="1" w:after="100" w:afterAutospacing="1" w:line="240" w:lineRule="auto"/>
    </w:pPr>
    <w:rPr>
      <w:rFonts w:ascii="Arial" w:eastAsia="Times New Roman" w:hAnsi="Arial" w:cs="Arial"/>
      <w:sz w:val="24"/>
      <w:szCs w:val="24"/>
    </w:rPr>
  </w:style>
  <w:style w:type="paragraph" w:customStyle="1" w:styleId="xl90">
    <w:name w:val="xl90"/>
    <w:basedOn w:val="Normalny"/>
    <w:rsid w:val="007B550D"/>
    <w:pPr>
      <w:spacing w:before="100" w:beforeAutospacing="1" w:after="100" w:afterAutospacing="1" w:line="240" w:lineRule="auto"/>
    </w:pPr>
    <w:rPr>
      <w:rFonts w:ascii="Tahoma" w:eastAsia="Times New Roman" w:hAnsi="Tahoma" w:cs="Tahoma"/>
      <w:sz w:val="24"/>
      <w:szCs w:val="24"/>
    </w:rPr>
  </w:style>
  <w:style w:type="paragraph" w:customStyle="1" w:styleId="xl91">
    <w:name w:val="xl91"/>
    <w:basedOn w:val="Normalny"/>
    <w:rsid w:val="007B550D"/>
    <w:pPr>
      <w:spacing w:before="100" w:beforeAutospacing="1" w:after="100" w:afterAutospacing="1" w:line="240" w:lineRule="auto"/>
    </w:pPr>
    <w:rPr>
      <w:rFonts w:ascii="Arial" w:eastAsia="Times New Roman" w:hAnsi="Arial" w:cs="Arial"/>
    </w:rPr>
  </w:style>
  <w:style w:type="paragraph" w:customStyle="1" w:styleId="xl92">
    <w:name w:val="xl92"/>
    <w:basedOn w:val="Normalny"/>
    <w:rsid w:val="007B550D"/>
    <w:pPr>
      <w:spacing w:before="100" w:beforeAutospacing="1" w:after="100" w:afterAutospacing="1" w:line="240" w:lineRule="auto"/>
    </w:pPr>
    <w:rPr>
      <w:rFonts w:ascii="Arial" w:eastAsia="Times New Roman" w:hAnsi="Arial" w:cs="Arial"/>
      <w:color w:val="0000FF"/>
      <w:sz w:val="24"/>
      <w:szCs w:val="24"/>
    </w:rPr>
  </w:style>
  <w:style w:type="paragraph" w:customStyle="1" w:styleId="xl93">
    <w:name w:val="xl93"/>
    <w:basedOn w:val="Normalny"/>
    <w:rsid w:val="007B550D"/>
    <w:pPr>
      <w:shd w:val="clear" w:color="auto" w:fill="FFFFFF"/>
      <w:spacing w:before="100" w:beforeAutospacing="1" w:after="100" w:afterAutospacing="1" w:line="240" w:lineRule="auto"/>
    </w:pPr>
    <w:rPr>
      <w:rFonts w:ascii="Tahoma" w:eastAsia="Times New Roman" w:hAnsi="Tahoma" w:cs="Tahoma"/>
      <w:b/>
      <w:bCs/>
      <w:sz w:val="16"/>
      <w:szCs w:val="16"/>
    </w:rPr>
  </w:style>
  <w:style w:type="paragraph" w:customStyle="1" w:styleId="xl94">
    <w:name w:val="xl9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5">
    <w:name w:val="xl9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96">
    <w:name w:val="xl9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7">
    <w:name w:val="xl9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98">
    <w:name w:val="xl98"/>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99">
    <w:name w:val="xl9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00">
    <w:name w:val="xl10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1">
    <w:name w:val="xl10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rPr>
  </w:style>
  <w:style w:type="paragraph" w:customStyle="1" w:styleId="xl102">
    <w:name w:val="xl102"/>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16"/>
      <w:szCs w:val="16"/>
    </w:rPr>
  </w:style>
  <w:style w:type="paragraph" w:customStyle="1" w:styleId="xl103">
    <w:name w:val="xl103"/>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16"/>
      <w:szCs w:val="16"/>
    </w:rPr>
  </w:style>
  <w:style w:type="paragraph" w:customStyle="1" w:styleId="xl104">
    <w:name w:val="xl104"/>
    <w:basedOn w:val="Normalny"/>
    <w:rsid w:val="007B550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rPr>
  </w:style>
  <w:style w:type="paragraph" w:customStyle="1" w:styleId="xl105">
    <w:name w:val="xl10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6">
    <w:name w:val="xl10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7">
    <w:name w:val="xl10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8">
    <w:name w:val="xl10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9">
    <w:name w:val="xl10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0">
    <w:name w:val="xl11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1">
    <w:name w:val="xl11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2">
    <w:name w:val="xl11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3">
    <w:name w:val="xl11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4">
    <w:name w:val="xl114"/>
    <w:basedOn w:val="Normalny"/>
    <w:rsid w:val="007B550D"/>
    <w:pPr>
      <w:spacing w:before="100" w:beforeAutospacing="1" w:after="100" w:afterAutospacing="1" w:line="240" w:lineRule="auto"/>
      <w:jc w:val="center"/>
    </w:pPr>
    <w:rPr>
      <w:rFonts w:ascii="Tahoma" w:eastAsia="Times New Roman" w:hAnsi="Tahoma" w:cs="Tahoma"/>
      <w:color w:val="FF0000"/>
      <w:sz w:val="24"/>
      <w:szCs w:val="24"/>
    </w:rPr>
  </w:style>
  <w:style w:type="paragraph" w:customStyle="1" w:styleId="xl115">
    <w:name w:val="xl115"/>
    <w:basedOn w:val="Normalny"/>
    <w:rsid w:val="007B550D"/>
    <w:pPr>
      <w:spacing w:before="100" w:beforeAutospacing="1" w:after="100" w:afterAutospacing="1" w:line="240" w:lineRule="auto"/>
      <w:jc w:val="center"/>
    </w:pPr>
    <w:rPr>
      <w:rFonts w:ascii="Tahoma" w:eastAsia="Times New Roman" w:hAnsi="Tahoma" w:cs="Tahoma"/>
      <w:color w:val="FF0000"/>
    </w:rPr>
  </w:style>
  <w:style w:type="paragraph" w:customStyle="1" w:styleId="xl116">
    <w:name w:val="xl11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7">
    <w:name w:val="xl117"/>
    <w:basedOn w:val="Normalny"/>
    <w:rsid w:val="007B550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ahoma" w:eastAsia="Times New Roman" w:hAnsi="Tahoma" w:cs="Tahoma"/>
      <w:sz w:val="16"/>
      <w:szCs w:val="16"/>
    </w:rPr>
  </w:style>
  <w:style w:type="paragraph" w:customStyle="1" w:styleId="xl118">
    <w:name w:val="xl11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9">
    <w:name w:val="xl119"/>
    <w:basedOn w:val="Normalny"/>
    <w:rsid w:val="007B550D"/>
    <w:pPr>
      <w:spacing w:before="100" w:beforeAutospacing="1" w:after="100" w:afterAutospacing="1" w:line="240" w:lineRule="auto"/>
      <w:jc w:val="center"/>
    </w:pPr>
    <w:rPr>
      <w:rFonts w:ascii="Tahoma" w:eastAsia="Times New Roman" w:hAnsi="Tahoma" w:cs="Tahoma"/>
      <w:sz w:val="16"/>
      <w:szCs w:val="16"/>
    </w:rPr>
  </w:style>
  <w:style w:type="paragraph" w:customStyle="1" w:styleId="xl120">
    <w:name w:val="xl12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121">
    <w:name w:val="xl12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22">
    <w:name w:val="xl12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3">
    <w:name w:val="xl12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4">
    <w:name w:val="xl12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5">
    <w:name w:val="xl12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6">
    <w:name w:val="xl12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7">
    <w:name w:val="xl12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8">
    <w:name w:val="xl12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9">
    <w:name w:val="xl12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0">
    <w:name w:val="xl13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1">
    <w:name w:val="xl131"/>
    <w:basedOn w:val="Normalny"/>
    <w:rsid w:val="007B550D"/>
    <w:pPr>
      <w:spacing w:before="100" w:beforeAutospacing="1" w:after="100" w:afterAutospacing="1" w:line="240" w:lineRule="auto"/>
    </w:pPr>
    <w:rPr>
      <w:rFonts w:ascii="Arial" w:eastAsia="Times New Roman" w:hAnsi="Arial" w:cs="Arial"/>
      <w:sz w:val="16"/>
      <w:szCs w:val="16"/>
    </w:rPr>
  </w:style>
  <w:style w:type="paragraph" w:customStyle="1" w:styleId="xl132">
    <w:name w:val="xl132"/>
    <w:basedOn w:val="Normalny"/>
    <w:rsid w:val="007B550D"/>
    <w:pPr>
      <w:spacing w:before="100" w:beforeAutospacing="1" w:after="100" w:afterAutospacing="1" w:line="240" w:lineRule="auto"/>
      <w:jc w:val="center"/>
    </w:pPr>
    <w:rPr>
      <w:rFonts w:ascii="Arial" w:eastAsia="Times New Roman" w:hAnsi="Arial" w:cs="Arial"/>
      <w:sz w:val="24"/>
      <w:szCs w:val="24"/>
    </w:rPr>
  </w:style>
  <w:style w:type="paragraph" w:customStyle="1" w:styleId="xl133">
    <w:name w:val="xl133"/>
    <w:basedOn w:val="Normalny"/>
    <w:rsid w:val="007B550D"/>
    <w:pPr>
      <w:pBdr>
        <w:top w:val="single" w:sz="4" w:space="0" w:color="auto"/>
        <w:left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8"/>
      <w:szCs w:val="28"/>
    </w:rPr>
  </w:style>
  <w:style w:type="paragraph" w:customStyle="1" w:styleId="xl134">
    <w:name w:val="xl13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5">
    <w:name w:val="xl13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6">
    <w:name w:val="xl136"/>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4"/>
      <w:szCs w:val="24"/>
    </w:rPr>
  </w:style>
  <w:style w:type="paragraph" w:customStyle="1" w:styleId="xl137">
    <w:name w:val="xl137"/>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sz w:val="24"/>
      <w:szCs w:val="24"/>
    </w:rPr>
  </w:style>
  <w:style w:type="paragraph" w:customStyle="1" w:styleId="xl138">
    <w:name w:val="xl138"/>
    <w:basedOn w:val="Normalny"/>
    <w:rsid w:val="007B550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ny"/>
    <w:rsid w:val="007B550D"/>
    <w:pPr>
      <w:spacing w:before="100" w:beforeAutospacing="1" w:after="100" w:afterAutospacing="1" w:line="240" w:lineRule="auto"/>
    </w:pPr>
    <w:rPr>
      <w:rFonts w:ascii="Tahoma" w:eastAsia="Times New Roman" w:hAnsi="Tahoma" w:cs="Tahoma"/>
      <w:sz w:val="20"/>
      <w:szCs w:val="20"/>
    </w:rPr>
  </w:style>
  <w:style w:type="paragraph" w:customStyle="1" w:styleId="xl140">
    <w:name w:val="xl140"/>
    <w:basedOn w:val="Normalny"/>
    <w:rsid w:val="007B550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rPr>
  </w:style>
  <w:style w:type="paragraph" w:customStyle="1" w:styleId="xl141">
    <w:name w:val="xl141"/>
    <w:basedOn w:val="Normalny"/>
    <w:rsid w:val="007B550D"/>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pPr>
    <w:rPr>
      <w:rFonts w:ascii="Tahoma" w:eastAsia="Times New Roman" w:hAnsi="Tahoma" w:cs="Tahoma"/>
      <w:b/>
      <w:bCs/>
      <w:color w:val="0000FF"/>
      <w:sz w:val="16"/>
      <w:szCs w:val="16"/>
    </w:rPr>
  </w:style>
  <w:style w:type="paragraph" w:customStyle="1" w:styleId="xl142">
    <w:name w:val="xl142"/>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3">
    <w:name w:val="xl143"/>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4">
    <w:name w:val="xl144"/>
    <w:basedOn w:val="Normalny"/>
    <w:rsid w:val="007B550D"/>
    <w:pPr>
      <w:spacing w:before="100" w:beforeAutospacing="1" w:after="100" w:afterAutospacing="1" w:line="240" w:lineRule="auto"/>
    </w:pPr>
    <w:rPr>
      <w:rFonts w:ascii="Tahoma" w:eastAsia="Times New Roman" w:hAnsi="Tahoma" w:cs="Tahoma"/>
      <w:color w:val="0000FF"/>
      <w:sz w:val="16"/>
      <w:szCs w:val="16"/>
    </w:rPr>
  </w:style>
  <w:style w:type="paragraph" w:customStyle="1" w:styleId="xl145">
    <w:name w:val="xl145"/>
    <w:basedOn w:val="Normalny"/>
    <w:rsid w:val="007B550D"/>
    <w:pPr>
      <w:pBdr>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6">
    <w:name w:val="xl146"/>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7">
    <w:name w:val="xl147"/>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49">
    <w:name w:val="xl149"/>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50">
    <w:name w:val="xl150"/>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rsid w:val="007B550D"/>
    <w:pPr>
      <w:widowControl w:val="0"/>
      <w:suppressAutoHyphens/>
      <w:spacing w:after="0" w:line="240" w:lineRule="auto"/>
    </w:pPr>
    <w:rPr>
      <w:rFonts w:ascii="Arial" w:eastAsia="Arial Unicode MS" w:hAnsi="Arial" w:cs="Times New Roman"/>
      <w:kern w:val="2"/>
      <w:sz w:val="24"/>
      <w:szCs w:val="24"/>
      <w:lang w:eastAsia="pl-PL"/>
    </w:rPr>
  </w:style>
  <w:style w:type="numbering" w:customStyle="1" w:styleId="Bezlisty1">
    <w:name w:val="Bez listy1"/>
    <w:next w:val="Bezlisty"/>
    <w:semiHidden/>
    <w:rsid w:val="003A59DB"/>
  </w:style>
  <w:style w:type="table" w:styleId="Tabela-Siatka">
    <w:name w:val="Table Grid"/>
    <w:basedOn w:val="Standardowy"/>
    <w:uiPriority w:val="39"/>
    <w:rsid w:val="003A59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3A59DB"/>
  </w:style>
  <w:style w:type="paragraph" w:customStyle="1" w:styleId="Zawartotabeli">
    <w:name w:val="Zawartość tabeli"/>
    <w:basedOn w:val="Normalny"/>
    <w:rsid w:val="003A59DB"/>
    <w:pPr>
      <w:widowControl w:val="0"/>
      <w:suppressLineNumbers/>
      <w:suppressAutoHyphens/>
      <w:spacing w:after="0" w:line="240" w:lineRule="auto"/>
    </w:pPr>
    <w:rPr>
      <w:rFonts w:ascii="Calibri" w:eastAsia="Arial Unicode MS" w:hAnsi="Calibri" w:cs="Times New Roman"/>
      <w:kern w:val="2"/>
      <w:sz w:val="24"/>
      <w:szCs w:val="24"/>
    </w:rPr>
  </w:style>
  <w:style w:type="character" w:styleId="Uwydatnienie">
    <w:name w:val="Emphasis"/>
    <w:qFormat/>
    <w:rsid w:val="003A59DB"/>
    <w:rPr>
      <w:i/>
      <w:iCs/>
    </w:rPr>
  </w:style>
  <w:style w:type="character" w:customStyle="1" w:styleId="nowosc1">
    <w:name w:val="nowosc1"/>
    <w:rsid w:val="003A59DB"/>
    <w:rPr>
      <w:color w:val="000000"/>
      <w:sz w:val="18"/>
      <w:szCs w:val="18"/>
    </w:rPr>
  </w:style>
  <w:style w:type="paragraph" w:customStyle="1" w:styleId="Akapitzlist1">
    <w:name w:val="Akapit z listą1"/>
    <w:basedOn w:val="Normalny"/>
    <w:rsid w:val="003A59DB"/>
    <w:pPr>
      <w:spacing w:after="200" w:line="276" w:lineRule="auto"/>
      <w:ind w:left="720"/>
      <w:contextualSpacing/>
    </w:pPr>
    <w:rPr>
      <w:rFonts w:ascii="Calibri" w:eastAsia="Times New Roman" w:hAnsi="Calibri" w:cs="Times New Roman"/>
      <w:lang w:eastAsia="en-US"/>
    </w:rPr>
  </w:style>
  <w:style w:type="paragraph" w:styleId="Podtytu">
    <w:name w:val="Subtitle"/>
    <w:basedOn w:val="Normalny"/>
    <w:link w:val="PodtytuZnak"/>
    <w:qFormat/>
    <w:rsid w:val="003A59DB"/>
    <w:pPr>
      <w:suppressAutoHyphens/>
      <w:overflowPunct w:val="0"/>
      <w:autoSpaceDE w:val="0"/>
      <w:spacing w:after="0" w:line="240" w:lineRule="auto"/>
      <w:jc w:val="center"/>
      <w:textAlignment w:val="baseline"/>
    </w:pPr>
    <w:rPr>
      <w:rFonts w:ascii="Times New Roman" w:eastAsia="Times New Roman" w:hAnsi="Times New Roman" w:cs="Times New Roman"/>
      <w:b/>
      <w:bCs/>
      <w:sz w:val="32"/>
      <w:szCs w:val="20"/>
      <w:lang w:val="x-none"/>
    </w:rPr>
  </w:style>
  <w:style w:type="character" w:customStyle="1" w:styleId="PodtytuZnak">
    <w:name w:val="Podtytuł Znak"/>
    <w:basedOn w:val="Domylnaczcionkaakapitu"/>
    <w:link w:val="Podtytu"/>
    <w:rsid w:val="003A59DB"/>
    <w:rPr>
      <w:rFonts w:ascii="Times New Roman" w:eastAsia="Times New Roman" w:hAnsi="Times New Roman" w:cs="Times New Roman"/>
      <w:b/>
      <w:bCs/>
      <w:sz w:val="32"/>
      <w:szCs w:val="20"/>
      <w:lang w:val="x-none"/>
    </w:rPr>
  </w:style>
  <w:style w:type="character" w:styleId="Pogrubienie">
    <w:name w:val="Strong"/>
    <w:qFormat/>
    <w:rsid w:val="003A59DB"/>
    <w:rPr>
      <w:b/>
      <w:bCs/>
    </w:rPr>
  </w:style>
  <w:style w:type="paragraph" w:customStyle="1" w:styleId="Domylnie">
    <w:name w:val="Domyślnie"/>
    <w:uiPriority w:val="99"/>
    <w:rsid w:val="003A59DB"/>
    <w:pPr>
      <w:tabs>
        <w:tab w:val="left" w:pos="708"/>
      </w:tabs>
      <w:suppressAutoHyphens/>
      <w:spacing w:after="0" w:line="240" w:lineRule="auto"/>
    </w:pPr>
    <w:rPr>
      <w:rFonts w:ascii="Times New Roman" w:eastAsia="Times New Roman" w:hAnsi="Times New Roman" w:cs="Times New Roman"/>
      <w:sz w:val="20"/>
      <w:szCs w:val="20"/>
      <w:lang w:eastAsia="pl-PL"/>
    </w:rPr>
  </w:style>
  <w:style w:type="numbering" w:customStyle="1" w:styleId="Bezlisty2">
    <w:name w:val="Bez listy2"/>
    <w:next w:val="Bezlisty"/>
    <w:uiPriority w:val="99"/>
    <w:semiHidden/>
    <w:rsid w:val="004D7D07"/>
  </w:style>
  <w:style w:type="table" w:customStyle="1" w:styleId="Tabela-Siatka1">
    <w:name w:val="Tabela - Siatka1"/>
    <w:basedOn w:val="Standardowy"/>
    <w:next w:val="Tabela-Siatka"/>
    <w:rsid w:val="004D7D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unhideWhenUsed/>
    <w:rsid w:val="004D7D07"/>
    <w:rPr>
      <w:color w:val="800080"/>
      <w:u w:val="single"/>
    </w:rPr>
  </w:style>
  <w:style w:type="character" w:styleId="Odwoaniedokomentarza">
    <w:name w:val="annotation reference"/>
    <w:rsid w:val="004D7D07"/>
    <w:rPr>
      <w:sz w:val="16"/>
      <w:szCs w:val="16"/>
    </w:rPr>
  </w:style>
  <w:style w:type="paragraph" w:styleId="NormalnyWeb">
    <w:name w:val="Normal (Web)"/>
    <w:basedOn w:val="Normalny"/>
    <w:uiPriority w:val="99"/>
    <w:unhideWhenUsed/>
    <w:rsid w:val="004D7D07"/>
    <w:pPr>
      <w:spacing w:before="100" w:beforeAutospacing="1" w:after="100" w:afterAutospacing="1" w:line="240" w:lineRule="auto"/>
    </w:pPr>
    <w:rPr>
      <w:rFonts w:ascii="Times New Roman" w:eastAsia="Times New Roman" w:hAnsi="Times New Roman" w:cs="Times New Roman"/>
      <w:sz w:val="24"/>
      <w:szCs w:val="24"/>
    </w:rPr>
  </w:style>
  <w:style w:type="character" w:styleId="Nierozpoznanawzmianka">
    <w:name w:val="Unresolved Mention"/>
    <w:uiPriority w:val="99"/>
    <w:semiHidden/>
    <w:unhideWhenUsed/>
    <w:rsid w:val="004D7D07"/>
    <w:rPr>
      <w:color w:val="808080"/>
      <w:shd w:val="clear" w:color="auto" w:fill="E6E6E6"/>
    </w:rPr>
  </w:style>
  <w:style w:type="character" w:styleId="Odwoanieprzypisukocowego">
    <w:name w:val="endnote reference"/>
    <w:rsid w:val="004D7D07"/>
    <w:rPr>
      <w:vertAlign w:val="superscript"/>
    </w:rPr>
  </w:style>
  <w:style w:type="numbering" w:customStyle="1" w:styleId="Bezlisty3">
    <w:name w:val="Bez listy3"/>
    <w:next w:val="Bezlisty"/>
    <w:semiHidden/>
    <w:unhideWhenUsed/>
    <w:rsid w:val="00A16052"/>
  </w:style>
  <w:style w:type="table" w:customStyle="1" w:styleId="Tabela-Siatka2">
    <w:name w:val="Tabela - Siatka2"/>
    <w:basedOn w:val="Standardowy"/>
    <w:next w:val="Tabela-Siatka"/>
    <w:rsid w:val="00A1605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A16052"/>
    <w:pPr>
      <w:spacing w:after="200" w:line="276" w:lineRule="auto"/>
      <w:ind w:left="720"/>
      <w:contextualSpacing/>
    </w:pPr>
    <w:rPr>
      <w:rFonts w:ascii="Calibri" w:eastAsia="Times New Roman" w:hAnsi="Calibri" w:cs="Times New Roman"/>
      <w:lang w:eastAsia="en-US"/>
    </w:rPr>
  </w:style>
  <w:style w:type="numbering" w:customStyle="1" w:styleId="Bezlisty4">
    <w:name w:val="Bez listy4"/>
    <w:next w:val="Bezlisty"/>
    <w:uiPriority w:val="99"/>
    <w:semiHidden/>
    <w:rsid w:val="00441F29"/>
  </w:style>
  <w:style w:type="table" w:customStyle="1" w:styleId="Tabela-Siatka3">
    <w:name w:val="Tabela - Siatka3"/>
    <w:basedOn w:val="Standardowy"/>
    <w:next w:val="Tabela-Siatka"/>
    <w:rsid w:val="00441F2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nhideWhenUsed/>
    <w:rsid w:val="007971F5"/>
    <w:rPr>
      <w:vertAlign w:val="superscript"/>
    </w:rPr>
  </w:style>
  <w:style w:type="paragraph" w:styleId="Tekstprzypisudolnego">
    <w:name w:val="footnote text"/>
    <w:basedOn w:val="Normalny"/>
    <w:link w:val="TekstprzypisudolnegoZnak"/>
    <w:uiPriority w:val="99"/>
    <w:semiHidden/>
    <w:unhideWhenUsed/>
    <w:rsid w:val="007971F5"/>
    <w:pPr>
      <w:spacing w:after="0" w:line="240"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uiPriority w:val="99"/>
    <w:semiHidden/>
    <w:rsid w:val="007971F5"/>
    <w:rPr>
      <w:sz w:val="20"/>
      <w:szCs w:val="20"/>
    </w:rPr>
  </w:style>
  <w:style w:type="character" w:customStyle="1" w:styleId="Nagwek4Znak">
    <w:name w:val="Nagłówek 4 Znak"/>
    <w:basedOn w:val="Domylnaczcionkaakapitu"/>
    <w:link w:val="Nagwek4"/>
    <w:semiHidden/>
    <w:rsid w:val="003902A2"/>
    <w:rPr>
      <w:rFonts w:ascii="Calibri" w:eastAsia="Times New Roman" w:hAnsi="Calibri" w:cs="Times New Roman"/>
      <w:b/>
      <w:bCs/>
      <w:sz w:val="28"/>
      <w:szCs w:val="28"/>
    </w:rPr>
  </w:style>
  <w:style w:type="character" w:customStyle="1" w:styleId="Nagwek6Znak">
    <w:name w:val="Nagłówek 6 Znak"/>
    <w:basedOn w:val="Domylnaczcionkaakapitu"/>
    <w:link w:val="Nagwek6"/>
    <w:semiHidden/>
    <w:rsid w:val="003902A2"/>
    <w:rPr>
      <w:rFonts w:ascii="Calibri" w:eastAsia="Times New Roman" w:hAnsi="Calibri" w:cs="Times New Roman"/>
      <w:b/>
      <w:bCs/>
    </w:rPr>
  </w:style>
  <w:style w:type="numbering" w:customStyle="1" w:styleId="Bezlisty5">
    <w:name w:val="Bez listy5"/>
    <w:next w:val="Bezlisty"/>
    <w:semiHidden/>
    <w:rsid w:val="003902A2"/>
  </w:style>
  <w:style w:type="table" w:customStyle="1" w:styleId="Tabela-Siatka4">
    <w:name w:val="Tabela - Siatka4"/>
    <w:basedOn w:val="Standardowy"/>
    <w:next w:val="Tabela-Siatka"/>
    <w:rsid w:val="003902A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3">
    <w:name w:val="Akapit z listą3"/>
    <w:basedOn w:val="Normalny"/>
    <w:rsid w:val="003902A2"/>
    <w:pPr>
      <w:spacing w:after="200" w:line="276" w:lineRule="auto"/>
      <w:ind w:left="720"/>
      <w:contextualSpacing/>
    </w:pPr>
    <w:rPr>
      <w:rFonts w:ascii="Calibri" w:eastAsia="Times New Roman" w:hAnsi="Calibri" w:cs="Times New Roman"/>
      <w:lang w:eastAsia="en-US"/>
    </w:rPr>
  </w:style>
  <w:style w:type="paragraph" w:customStyle="1" w:styleId="Standard">
    <w:name w:val="Standard"/>
    <w:rsid w:val="003902A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WW-Tekstpodstawowy2">
    <w:name w:val="WW-Tekst podstawowy 2"/>
    <w:basedOn w:val="Normalny"/>
    <w:rsid w:val="003902A2"/>
    <w:pPr>
      <w:suppressAutoHyphens/>
      <w:spacing w:after="0" w:line="240" w:lineRule="auto"/>
      <w:jc w:val="center"/>
    </w:pPr>
    <w:rPr>
      <w:rFonts w:ascii="Times New Roman" w:eastAsia="Times New Roman" w:hAnsi="Times New Roman" w:cs="Times New Roman"/>
      <w:b/>
      <w:bCs/>
      <w:i/>
      <w:iCs/>
      <w:sz w:val="32"/>
      <w:szCs w:val="24"/>
      <w:u w:val="single"/>
      <w:lang w:eastAsia="ar-SA"/>
    </w:rPr>
  </w:style>
  <w:style w:type="numbering" w:customStyle="1" w:styleId="Bezlisty6">
    <w:name w:val="Bez listy6"/>
    <w:next w:val="Bezlisty"/>
    <w:uiPriority w:val="99"/>
    <w:semiHidden/>
    <w:rsid w:val="00147934"/>
  </w:style>
  <w:style w:type="table" w:customStyle="1" w:styleId="Tabela-Siatka5">
    <w:name w:val="Tabela - Siatka5"/>
    <w:basedOn w:val="Standardowy"/>
    <w:next w:val="Tabela-Siatka"/>
    <w:uiPriority w:val="39"/>
    <w:rsid w:val="0014793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ny"/>
    <w:rsid w:val="00147934"/>
    <w:pPr>
      <w:spacing w:after="200" w:line="276" w:lineRule="auto"/>
      <w:ind w:left="720"/>
      <w:contextualSpacing/>
    </w:pPr>
    <w:rPr>
      <w:rFonts w:ascii="Calibri" w:eastAsia="Times New Roman" w:hAnsi="Calibri" w:cs="Times New Roman"/>
      <w:lang w:eastAsia="en-US"/>
    </w:rPr>
  </w:style>
  <w:style w:type="table" w:customStyle="1" w:styleId="TableNormal">
    <w:name w:val="Table Normal"/>
    <w:uiPriority w:val="2"/>
    <w:semiHidden/>
    <w:unhideWhenUsed/>
    <w:qFormat/>
    <w:rsid w:val="00147934"/>
    <w:pPr>
      <w:widowControl w:val="0"/>
      <w:spacing w:after="0" w:line="240" w:lineRule="auto"/>
    </w:pPr>
    <w:rPr>
      <w:rFonts w:ascii="Times New Roman" w:eastAsia="Times New Roman" w:hAnsi="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47934"/>
    <w:pPr>
      <w:widowControl w:val="0"/>
      <w:spacing w:after="0" w:line="240" w:lineRule="auto"/>
    </w:pPr>
    <w:rPr>
      <w:rFonts w:ascii="Times New Roman" w:eastAsia="Times New Roman" w:hAnsi="Times New Roman" w:cs="Times New Roman"/>
      <w:lang w:val="en-US" w:eastAsia="en-US"/>
    </w:rPr>
  </w:style>
  <w:style w:type="table" w:styleId="Zwykatabela1">
    <w:name w:val="Plain Table 1"/>
    <w:basedOn w:val="Standardowy"/>
    <w:uiPriority w:val="41"/>
    <w:rsid w:val="00147934"/>
    <w:pPr>
      <w:spacing w:after="0" w:line="240" w:lineRule="auto"/>
    </w:pPr>
    <w:rPr>
      <w:rFonts w:ascii="Calibri" w:eastAsia="Calibri" w:hAnsi="Calibri" w:cs="Times New Roman"/>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lastRow">
      <w:tblPr/>
      <w:tcPr>
        <w:tcBorders>
          <w:top w:val="double" w:sz="4" w:space="0" w:color="BFBFBF"/>
        </w:tcBorders>
      </w:tc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WW8Num8z0">
    <w:name w:val="WW8Num8z0"/>
    <w:rsid w:val="00147934"/>
    <w:rPr>
      <w:rFonts w:ascii="Symbol" w:hAnsi="Symbol" w:cs="Symbol"/>
    </w:rPr>
  </w:style>
  <w:style w:type="character" w:customStyle="1" w:styleId="ng-binding">
    <w:name w:val="ng-binding"/>
    <w:rsid w:val="00147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1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yperlink" Target="https://platformazakupowa.pl/pn/pgk_koszalin/proceedings" TargetMode="External"/><Relationship Id="rId26" Type="http://schemas.openxmlformats.org/officeDocument/2006/relationships/hyperlink" Target="https://platformazakupowa.pl/strona/1-regulamin" TargetMode="External"/><Relationship Id="rId39" Type="http://schemas.openxmlformats.org/officeDocument/2006/relationships/hyperlink" Target="mailto:urszula.walter-mamonow@pgkkoszalin.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pgk_koszalin/proceedings" TargetMode="External"/><Relationship Id="rId17" Type="http://schemas.openxmlformats.org/officeDocument/2006/relationships/hyperlink" Target="mailto:anna.pienkowska@pgkkoszalin.pl" TargetMode="External"/><Relationship Id="rId25" Type="http://schemas.openxmlformats.org/officeDocument/2006/relationships/hyperlink" Target="https://platformazakupowa.pl/pn/pgk_koszalin/proceedings" TargetMode="External"/><Relationship Id="rId33" Type="http://schemas.openxmlformats.org/officeDocument/2006/relationships/hyperlink" Target="https://sip.lex.pl/" TargetMode="External"/><Relationship Id="rId38" Type="http://schemas.openxmlformats.org/officeDocument/2006/relationships/hyperlink" Target="mailto:dariusz.papka@pgkkoszalin.pl," TargetMode="External"/><Relationship Id="rId2" Type="http://schemas.openxmlformats.org/officeDocument/2006/relationships/numbering" Target="numbering.xml"/><Relationship Id="rId16" Type="http://schemas.openxmlformats.org/officeDocument/2006/relationships/hyperlink" Target="https://platformazakupowa.pl/pn/pgk_koszalin/proceedings" TargetMode="External"/><Relationship Id="rId20" Type="http://schemas.openxmlformats.org/officeDocument/2006/relationships/hyperlink" Target="https://platformazakupowa.pl/pn/pgk_koszalin/proceedings" TargetMode="External"/><Relationship Id="rId29" Type="http://schemas.openxmlformats.org/officeDocument/2006/relationships/hyperlink" Target="https://platformazakupowa.pl/strona/45-instrukcje"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gk_koszalin/proceedings"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pgk_koszalin/proceedings"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mailto:przemyslaw.gwiazda@pgkkoszalin.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pgk_koszalin/proceedings" TargetMode="External"/><Relationship Id="rId10" Type="http://schemas.openxmlformats.org/officeDocument/2006/relationships/hyperlink" Target="http://www.pgkkoszalin.pl" TargetMode="External"/><Relationship Id="rId19" Type="http://schemas.openxmlformats.org/officeDocument/2006/relationships/hyperlink" Target="mailto:anna.pienkowska@pgkkoszalin.pl" TargetMode="External"/><Relationship Id="rId31" Type="http://schemas.openxmlformats.org/officeDocument/2006/relationships/hyperlink" Target="https://platformazakupowa.pl/pn/pgk_koszalin/proceedings"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espd.uzp.gov.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1-regulamin" TargetMode="External"/><Relationship Id="rId43"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EFEF5-7B48-46CF-B1A0-2184DF17E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83</Pages>
  <Words>26888</Words>
  <Characters>161331</Characters>
  <Application>Microsoft Office Word</Application>
  <DocSecurity>0</DocSecurity>
  <Lines>1344</Lines>
  <Paragraphs>375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67</cp:revision>
  <cp:lastPrinted>2022-06-29T10:43:00Z</cp:lastPrinted>
  <dcterms:created xsi:type="dcterms:W3CDTF">2022-06-05T05:53:00Z</dcterms:created>
  <dcterms:modified xsi:type="dcterms:W3CDTF">2022-06-29T10:53:00Z</dcterms:modified>
</cp:coreProperties>
</file>