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9545" w14:textId="77777777" w:rsidR="006A3995" w:rsidRPr="004E7B45" w:rsidRDefault="006A3995" w:rsidP="00B95A82">
      <w:pPr>
        <w:widowControl w:val="0"/>
        <w:suppressAutoHyphens/>
        <w:spacing w:after="0" w:line="240" w:lineRule="auto"/>
        <w:rPr>
          <w:rFonts w:cstheme="minorHAnsi"/>
          <w:b/>
          <w:bCs/>
          <w:kern w:val="2"/>
          <w:sz w:val="20"/>
          <w:szCs w:val="20"/>
          <w:lang w:eastAsia="hi-IN" w:bidi="hi-IN"/>
        </w:rPr>
      </w:pPr>
    </w:p>
    <w:p w14:paraId="3BD8210E" w14:textId="77777777" w:rsidR="006A3995" w:rsidRPr="004E7B45" w:rsidRDefault="006A3995" w:rsidP="006A399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0"/>
          <w:szCs w:val="20"/>
          <w:lang w:eastAsia="hi-IN" w:bidi="hi-IN"/>
        </w:rPr>
      </w:pPr>
    </w:p>
    <w:p w14:paraId="6D78D745" w14:textId="77777777" w:rsidR="006A3995" w:rsidRPr="004E7B45" w:rsidRDefault="006A3995" w:rsidP="006A399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0"/>
          <w:szCs w:val="20"/>
          <w:lang w:eastAsia="hi-IN" w:bidi="hi-IN"/>
        </w:rPr>
      </w:pPr>
    </w:p>
    <w:p w14:paraId="4FE77351" w14:textId="77777777" w:rsidR="006A3995" w:rsidRPr="004E7B45" w:rsidRDefault="00A86B3E" w:rsidP="006A399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eastAsia="Calibri" w:cstheme="minorHAnsi"/>
          <w:sz w:val="20"/>
          <w:szCs w:val="20"/>
        </w:rPr>
        <w:object w:dxaOrig="1440" w:dyaOrig="1440" w14:anchorId="5CFAD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94215159" r:id="rId6"/>
        </w:object>
      </w:r>
      <w:r w:rsidR="006A3995" w:rsidRPr="004E7B45">
        <w:rPr>
          <w:rFonts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7D3FD100" w14:textId="77777777" w:rsidR="006A3995" w:rsidRPr="004E7B45" w:rsidRDefault="006A3995" w:rsidP="006A3995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1441E064" w14:textId="77777777" w:rsidR="006A3995" w:rsidRPr="004E7B45" w:rsidRDefault="006A3995" w:rsidP="006A3995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cstheme="minorHAnsi"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E4A2BAD" w14:textId="77777777" w:rsidR="006A3995" w:rsidRPr="004E7B45" w:rsidRDefault="006A3995" w:rsidP="006A399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3E7A7366" w14:textId="77777777" w:rsidR="006A3995" w:rsidRPr="004E7B45" w:rsidRDefault="00A86B3E" w:rsidP="00FD36FD">
      <w:pPr>
        <w:jc w:val="center"/>
        <w:rPr>
          <w:rFonts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="006A3995" w:rsidRPr="004E7B45">
          <w:rPr>
            <w:rStyle w:val="Hipercze"/>
            <w:rFonts w:cstheme="minorHAnsi"/>
            <w:kern w:val="2"/>
            <w:sz w:val="20"/>
            <w:szCs w:val="20"/>
            <w:lang w:eastAsia="hi-IN" w:bidi="hi-IN"/>
          </w:rPr>
          <w:t>www.ukw.edu.pl</w:t>
        </w:r>
      </w:hyperlink>
    </w:p>
    <w:p w14:paraId="7AA9EAF0" w14:textId="02D7E320" w:rsidR="006A3995" w:rsidRPr="004E7B45" w:rsidRDefault="000F2D07" w:rsidP="006A3995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cstheme="minorHAnsi"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kern w:val="2"/>
          <w:sz w:val="20"/>
          <w:szCs w:val="20"/>
          <w:lang w:eastAsia="hi-IN" w:bidi="hi-IN"/>
        </w:rPr>
        <w:t>Bydgoszcz</w:t>
      </w:r>
      <w:r w:rsidR="00B95A82">
        <w:rPr>
          <w:rFonts w:cstheme="minorHAnsi"/>
          <w:kern w:val="2"/>
          <w:sz w:val="20"/>
          <w:szCs w:val="20"/>
          <w:lang w:eastAsia="hi-IN" w:bidi="hi-IN"/>
        </w:rPr>
        <w:t>, dn.</w:t>
      </w:r>
      <w:r w:rsidRPr="004E7B45">
        <w:rPr>
          <w:rFonts w:cstheme="minorHAnsi"/>
          <w:kern w:val="2"/>
          <w:sz w:val="20"/>
          <w:szCs w:val="20"/>
          <w:lang w:eastAsia="hi-IN" w:bidi="hi-IN"/>
        </w:rPr>
        <w:t xml:space="preserve"> 2</w:t>
      </w:r>
      <w:r w:rsidR="00813A9D">
        <w:rPr>
          <w:rFonts w:cstheme="minorHAnsi"/>
          <w:kern w:val="2"/>
          <w:sz w:val="20"/>
          <w:szCs w:val="20"/>
          <w:lang w:eastAsia="hi-IN" w:bidi="hi-IN"/>
        </w:rPr>
        <w:t>7</w:t>
      </w:r>
      <w:r w:rsidR="00CA303C" w:rsidRPr="004E7B45">
        <w:rPr>
          <w:rFonts w:cstheme="minorHAnsi"/>
          <w:kern w:val="2"/>
          <w:sz w:val="20"/>
          <w:szCs w:val="20"/>
          <w:lang w:eastAsia="hi-IN" w:bidi="hi-IN"/>
        </w:rPr>
        <w:t>.11</w:t>
      </w:r>
      <w:r w:rsidR="006A3995" w:rsidRPr="004E7B45">
        <w:rPr>
          <w:rFonts w:cstheme="minorHAnsi"/>
          <w:kern w:val="2"/>
          <w:sz w:val="20"/>
          <w:szCs w:val="20"/>
          <w:lang w:eastAsia="hi-IN" w:bidi="hi-IN"/>
        </w:rPr>
        <w:t>.202</w:t>
      </w:r>
      <w:r w:rsidR="004E7B45">
        <w:rPr>
          <w:rFonts w:cstheme="minorHAnsi"/>
          <w:kern w:val="2"/>
          <w:sz w:val="20"/>
          <w:szCs w:val="20"/>
          <w:lang w:eastAsia="hi-IN" w:bidi="hi-IN"/>
        </w:rPr>
        <w:t>4</w:t>
      </w:r>
      <w:r w:rsidR="006A3995" w:rsidRPr="004E7B45">
        <w:rPr>
          <w:rFonts w:cstheme="minorHAnsi"/>
          <w:kern w:val="2"/>
          <w:sz w:val="20"/>
          <w:szCs w:val="20"/>
          <w:lang w:eastAsia="hi-IN" w:bidi="hi-IN"/>
        </w:rPr>
        <w:t xml:space="preserve"> r.</w:t>
      </w:r>
    </w:p>
    <w:p w14:paraId="63A7060D" w14:textId="77777777" w:rsidR="006A3995" w:rsidRPr="004E7B45" w:rsidRDefault="006A3995" w:rsidP="00FD36FD">
      <w:pPr>
        <w:widowControl w:val="0"/>
        <w:tabs>
          <w:tab w:val="left" w:pos="0"/>
        </w:tabs>
        <w:suppressAutoHyphens/>
        <w:spacing w:after="0" w:line="240" w:lineRule="auto"/>
        <w:rPr>
          <w:rFonts w:cstheme="minorHAnsi"/>
          <w:b/>
          <w:kern w:val="2"/>
          <w:sz w:val="20"/>
          <w:szCs w:val="20"/>
          <w:lang w:eastAsia="hi-IN" w:bidi="hi-IN"/>
        </w:rPr>
      </w:pPr>
    </w:p>
    <w:p w14:paraId="2C2517EA" w14:textId="13AC27AF" w:rsidR="006A3995" w:rsidRPr="004E7B45" w:rsidRDefault="00CA303C" w:rsidP="00B95A8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cstheme="minorHAnsi"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b/>
          <w:sz w:val="20"/>
          <w:szCs w:val="20"/>
          <w:lang w:eastAsia="pl-PL"/>
        </w:rPr>
        <w:t>UKW/DZP-28</w:t>
      </w:r>
      <w:r w:rsidR="004E7B45">
        <w:rPr>
          <w:rFonts w:cstheme="minorHAnsi"/>
          <w:b/>
          <w:sz w:val="20"/>
          <w:szCs w:val="20"/>
          <w:lang w:eastAsia="pl-PL"/>
        </w:rPr>
        <w:t>1</w:t>
      </w:r>
      <w:r w:rsidRPr="004E7B45">
        <w:rPr>
          <w:rFonts w:cstheme="minorHAnsi"/>
          <w:b/>
          <w:sz w:val="20"/>
          <w:szCs w:val="20"/>
          <w:lang w:eastAsia="pl-PL"/>
        </w:rPr>
        <w:t>-ZO-</w:t>
      </w:r>
      <w:r w:rsidR="004E7B45">
        <w:rPr>
          <w:rFonts w:cstheme="minorHAnsi"/>
          <w:b/>
          <w:sz w:val="20"/>
          <w:szCs w:val="20"/>
          <w:lang w:eastAsia="pl-PL"/>
        </w:rPr>
        <w:t>90</w:t>
      </w:r>
      <w:r w:rsidR="006A3995" w:rsidRPr="004E7B45">
        <w:rPr>
          <w:rFonts w:cstheme="minorHAnsi"/>
          <w:b/>
          <w:sz w:val="20"/>
          <w:szCs w:val="20"/>
          <w:lang w:eastAsia="pl-PL"/>
        </w:rPr>
        <w:t>/202</w:t>
      </w:r>
      <w:r w:rsidR="004E7B45">
        <w:rPr>
          <w:rFonts w:cstheme="minorHAnsi"/>
          <w:b/>
          <w:sz w:val="20"/>
          <w:szCs w:val="20"/>
          <w:lang w:eastAsia="pl-PL"/>
        </w:rPr>
        <w:t>4</w:t>
      </w:r>
    </w:p>
    <w:p w14:paraId="26132CD3" w14:textId="77777777" w:rsidR="00FD36FD" w:rsidRPr="004E7B45" w:rsidRDefault="006A3995" w:rsidP="00B95A82">
      <w:pPr>
        <w:widowControl w:val="0"/>
        <w:suppressAutoHyphens/>
        <w:autoSpaceDE w:val="0"/>
        <w:spacing w:before="60" w:after="0" w:line="240" w:lineRule="auto"/>
        <w:jc w:val="both"/>
        <w:rPr>
          <w:rFonts w:cstheme="minorHAnsi"/>
          <w:color w:val="000000"/>
          <w:kern w:val="2"/>
          <w:sz w:val="20"/>
          <w:szCs w:val="20"/>
          <w:lang w:eastAsia="hi-IN" w:bidi="hi-IN"/>
        </w:rPr>
      </w:pPr>
      <w:r w:rsidRPr="00B95A82">
        <w:rPr>
          <w:rFonts w:cstheme="minorHAnsi"/>
          <w:b/>
          <w:bCs/>
          <w:iCs/>
          <w:color w:val="000000"/>
          <w:kern w:val="2"/>
          <w:sz w:val="20"/>
          <w:szCs w:val="20"/>
          <w:lang w:eastAsia="hi-IN" w:bidi="hi-IN"/>
        </w:rPr>
        <w:t>Dotyczy</w:t>
      </w:r>
      <w:r w:rsidRPr="004E7B45">
        <w:rPr>
          <w:rFonts w:cstheme="minorHAnsi"/>
          <w:i/>
          <w:color w:val="000000"/>
          <w:kern w:val="2"/>
          <w:sz w:val="20"/>
          <w:szCs w:val="20"/>
          <w:lang w:eastAsia="hi-IN" w:bidi="hi-IN"/>
        </w:rPr>
        <w:t xml:space="preserve">: </w:t>
      </w:r>
      <w:r w:rsidR="00CA303C" w:rsidRPr="004E7B45">
        <w:rPr>
          <w:rFonts w:cstheme="minorHAnsi"/>
          <w:i/>
          <w:sz w:val="20"/>
          <w:szCs w:val="20"/>
        </w:rPr>
        <w:t>Prenumerata czasopism dla Biblioteki UKW</w:t>
      </w:r>
      <w:r w:rsidRPr="004E7B45">
        <w:rPr>
          <w:rFonts w:cstheme="minorHAnsi"/>
          <w:i/>
          <w:color w:val="000000"/>
          <w:kern w:val="2"/>
          <w:sz w:val="20"/>
          <w:szCs w:val="20"/>
          <w:lang w:eastAsia="hi-IN" w:bidi="hi-IN"/>
        </w:rPr>
        <w:t>”.</w:t>
      </w:r>
    </w:p>
    <w:p w14:paraId="48AB52B3" w14:textId="77777777" w:rsidR="00FD36FD" w:rsidRPr="004E7B45" w:rsidRDefault="00FD36FD" w:rsidP="00FD36FD">
      <w:pPr>
        <w:widowControl w:val="0"/>
        <w:suppressAutoHyphens/>
        <w:autoSpaceDE w:val="0"/>
        <w:spacing w:before="60" w:after="60" w:line="240" w:lineRule="auto"/>
        <w:jc w:val="both"/>
        <w:rPr>
          <w:rFonts w:cstheme="minorHAnsi"/>
          <w:i/>
          <w:color w:val="000000"/>
          <w:kern w:val="2"/>
          <w:sz w:val="20"/>
          <w:szCs w:val="20"/>
          <w:lang w:eastAsia="hi-IN" w:bidi="hi-IN"/>
        </w:rPr>
      </w:pPr>
    </w:p>
    <w:p w14:paraId="6F9071C5" w14:textId="77777777" w:rsidR="009C1849" w:rsidRPr="004E7B45" w:rsidRDefault="009C1849" w:rsidP="00FD36FD">
      <w:pPr>
        <w:widowControl w:val="0"/>
        <w:suppressAutoHyphens/>
        <w:autoSpaceDE w:val="0"/>
        <w:spacing w:before="60" w:after="60" w:line="240" w:lineRule="auto"/>
        <w:jc w:val="both"/>
        <w:rPr>
          <w:rFonts w:cstheme="minorHAnsi"/>
          <w:i/>
          <w:color w:val="000000"/>
          <w:kern w:val="2"/>
          <w:sz w:val="20"/>
          <w:szCs w:val="20"/>
          <w:lang w:eastAsia="hi-IN" w:bidi="hi-IN"/>
        </w:rPr>
      </w:pPr>
    </w:p>
    <w:p w14:paraId="13697D1E" w14:textId="77777777" w:rsidR="006A3995" w:rsidRPr="004E7B45" w:rsidRDefault="008348CD" w:rsidP="00FD36FD">
      <w:pPr>
        <w:widowControl w:val="0"/>
        <w:suppressAutoHyphens/>
        <w:spacing w:after="0" w:line="240" w:lineRule="auto"/>
        <w:jc w:val="center"/>
        <w:rPr>
          <w:rFonts w:cstheme="minorHAnsi"/>
          <w:b/>
          <w:kern w:val="2"/>
          <w:sz w:val="20"/>
          <w:szCs w:val="20"/>
          <w:lang w:eastAsia="hi-IN" w:bidi="hi-IN"/>
        </w:rPr>
      </w:pPr>
      <w:r w:rsidRPr="004E7B45">
        <w:rPr>
          <w:rFonts w:cstheme="minorHAnsi"/>
          <w:b/>
          <w:kern w:val="2"/>
          <w:sz w:val="20"/>
          <w:szCs w:val="20"/>
          <w:lang w:eastAsia="hi-IN" w:bidi="hi-IN"/>
        </w:rPr>
        <w:t xml:space="preserve">Odpowiedź na pytanie Wykonawcy </w:t>
      </w:r>
    </w:p>
    <w:p w14:paraId="50F1A6C3" w14:textId="77777777" w:rsidR="006A3995" w:rsidRPr="004E7B45" w:rsidRDefault="006A3995" w:rsidP="00FD36FD">
      <w:pPr>
        <w:widowControl w:val="0"/>
        <w:suppressAutoHyphens/>
        <w:autoSpaceDE w:val="0"/>
        <w:spacing w:before="60" w:after="60" w:line="240" w:lineRule="auto"/>
        <w:jc w:val="both"/>
        <w:rPr>
          <w:rFonts w:cstheme="minorHAnsi"/>
          <w:color w:val="000000"/>
          <w:kern w:val="2"/>
          <w:sz w:val="20"/>
          <w:szCs w:val="20"/>
          <w:lang w:eastAsia="hi-IN" w:bidi="hi-IN"/>
        </w:rPr>
      </w:pPr>
    </w:p>
    <w:p w14:paraId="61976FE3" w14:textId="02A648E9" w:rsidR="006A3995" w:rsidRPr="004E7B45" w:rsidRDefault="006A3995" w:rsidP="007D5A32">
      <w:pPr>
        <w:widowControl w:val="0"/>
        <w:suppressAutoHyphens/>
        <w:autoSpaceDE w:val="0"/>
        <w:spacing w:before="60" w:after="60"/>
        <w:ind w:firstLine="708"/>
        <w:jc w:val="both"/>
        <w:rPr>
          <w:rFonts w:cstheme="minorHAnsi"/>
          <w:sz w:val="20"/>
          <w:szCs w:val="20"/>
          <w:lang w:eastAsia="pl-PL"/>
        </w:rPr>
      </w:pP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Uniwersytet Kazimierza Wielkiego w </w:t>
      </w:r>
      <w:r w:rsidR="00FD36FD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Bydgoszczy uprzejmie informuje, że </w:t>
      </w: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w postępowaniu pn. „</w:t>
      </w:r>
      <w:r w:rsidR="00FD36FD" w:rsidRPr="004E7B45">
        <w:rPr>
          <w:rFonts w:cstheme="minorHAnsi"/>
          <w:sz w:val="20"/>
          <w:szCs w:val="20"/>
        </w:rPr>
        <w:t xml:space="preserve">Prenumerata czasopism dla Biblioteki </w:t>
      </w:r>
      <w:r w:rsidR="00CA303C" w:rsidRPr="004E7B45">
        <w:rPr>
          <w:rFonts w:cstheme="minorHAnsi"/>
          <w:sz w:val="20"/>
          <w:szCs w:val="20"/>
        </w:rPr>
        <w:t>UKW</w:t>
      </w:r>
      <w:r w:rsidR="00FD36FD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” </w:t>
      </w:r>
      <w:r w:rsidR="000F2D07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w dniu 2</w:t>
      </w:r>
      <w:r w:rsidR="00813A9D">
        <w:rPr>
          <w:rFonts w:cstheme="minorHAnsi"/>
          <w:color w:val="000000"/>
          <w:kern w:val="2"/>
          <w:sz w:val="20"/>
          <w:szCs w:val="20"/>
          <w:lang w:eastAsia="hi-IN" w:bidi="hi-IN"/>
        </w:rPr>
        <w:t>7</w:t>
      </w:r>
      <w:r w:rsidR="00CA303C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.11</w:t>
      </w: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.202</w:t>
      </w:r>
      <w:r w:rsidR="00B95A82">
        <w:rPr>
          <w:rFonts w:cstheme="minorHAnsi"/>
          <w:color w:val="000000"/>
          <w:kern w:val="2"/>
          <w:sz w:val="20"/>
          <w:szCs w:val="20"/>
          <w:lang w:eastAsia="hi-IN" w:bidi="hi-IN"/>
        </w:rPr>
        <w:t>4</w:t>
      </w: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 r. wpłynęł</w:t>
      </w:r>
      <w:r w:rsidR="00E92CB0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o</w:t>
      </w: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 pytani</w:t>
      </w:r>
      <w:r w:rsidR="00E92CB0"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>e</w:t>
      </w:r>
      <w:r w:rsidRPr="004E7B45">
        <w:rPr>
          <w:rFonts w:cstheme="minorHAnsi"/>
          <w:color w:val="000000"/>
          <w:kern w:val="2"/>
          <w:sz w:val="20"/>
          <w:szCs w:val="20"/>
          <w:lang w:eastAsia="hi-IN" w:bidi="hi-IN"/>
        </w:rPr>
        <w:t xml:space="preserve"> o następującej treści:</w:t>
      </w:r>
    </w:p>
    <w:p w14:paraId="09AC4AA2" w14:textId="77777777" w:rsidR="006A3995" w:rsidRPr="004E7B45" w:rsidRDefault="006A3995" w:rsidP="007D5A32">
      <w:pPr>
        <w:widowControl w:val="0"/>
        <w:suppressAutoHyphens/>
        <w:autoSpaceDE w:val="0"/>
        <w:spacing w:before="60" w:after="60"/>
        <w:jc w:val="both"/>
        <w:rPr>
          <w:rFonts w:cstheme="minorHAnsi"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</w:p>
    <w:p w14:paraId="31B7E34C" w14:textId="7945F679" w:rsidR="006A3995" w:rsidRPr="004E7B45" w:rsidRDefault="006A3995" w:rsidP="007D5A32">
      <w:pPr>
        <w:widowControl w:val="0"/>
        <w:suppressAutoHyphens/>
        <w:autoSpaceDE w:val="0"/>
        <w:spacing w:before="60" w:after="60"/>
        <w:jc w:val="both"/>
        <w:rPr>
          <w:rFonts w:cstheme="minorHAnsi"/>
          <w:b/>
          <w:color w:val="000000"/>
          <w:kern w:val="2"/>
          <w:sz w:val="20"/>
          <w:szCs w:val="20"/>
          <w:u w:val="single"/>
          <w:shd w:val="clear" w:color="auto" w:fill="FFFFFF"/>
          <w:lang w:eastAsia="hi-IN" w:bidi="hi-IN"/>
        </w:rPr>
      </w:pPr>
      <w:r w:rsidRPr="004E7B45">
        <w:rPr>
          <w:rFonts w:cstheme="minorHAnsi"/>
          <w:b/>
          <w:color w:val="000000"/>
          <w:kern w:val="2"/>
          <w:sz w:val="20"/>
          <w:szCs w:val="20"/>
          <w:u w:val="single"/>
          <w:shd w:val="clear" w:color="auto" w:fill="FFFFFF"/>
          <w:lang w:eastAsia="hi-IN" w:bidi="hi-IN"/>
        </w:rPr>
        <w:t xml:space="preserve">Pytanie  </w:t>
      </w:r>
    </w:p>
    <w:p w14:paraId="013D85B3" w14:textId="60A53E05" w:rsidR="00813A9D" w:rsidRPr="00813A9D" w:rsidRDefault="00813A9D" w:rsidP="00813A9D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Pr="00813A9D">
        <w:rPr>
          <w:rFonts w:cstheme="minorHAnsi"/>
          <w:sz w:val="20"/>
          <w:szCs w:val="20"/>
        </w:rPr>
        <w:t>iestety w części 4 przetargu, dopatrzyłam się brak tytułów:</w:t>
      </w:r>
    </w:p>
    <w:p w14:paraId="6E423D97" w14:textId="19A8BFA4" w:rsidR="007D5A32" w:rsidRDefault="00813A9D" w:rsidP="00813A9D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 w:rsidRPr="00813A9D">
        <w:rPr>
          <w:rFonts w:cstheme="minorHAnsi"/>
          <w:sz w:val="20"/>
          <w:szCs w:val="20"/>
        </w:rPr>
        <w:t xml:space="preserve">Biuletyn Informacyjny Ośrodka Badawczo-Rozwojowego Przemysłu Płyt Drewnopochodnych w Czarnej Wodzie, e-Rynek owoców i warzyw, </w:t>
      </w:r>
      <w:proofErr w:type="spellStart"/>
      <w:r w:rsidRPr="00813A9D">
        <w:rPr>
          <w:rFonts w:cstheme="minorHAnsi"/>
          <w:sz w:val="20"/>
          <w:szCs w:val="20"/>
        </w:rPr>
        <w:t>Functiones</w:t>
      </w:r>
      <w:proofErr w:type="spellEnd"/>
      <w:r w:rsidRPr="00813A9D">
        <w:rPr>
          <w:rFonts w:cstheme="minorHAnsi"/>
          <w:sz w:val="20"/>
          <w:szCs w:val="20"/>
        </w:rPr>
        <w:t xml:space="preserve"> et </w:t>
      </w:r>
      <w:proofErr w:type="spellStart"/>
      <w:r w:rsidRPr="00813A9D">
        <w:rPr>
          <w:rFonts w:cstheme="minorHAnsi"/>
          <w:sz w:val="20"/>
          <w:szCs w:val="20"/>
        </w:rPr>
        <w:t>Approximatio</w:t>
      </w:r>
      <w:proofErr w:type="spellEnd"/>
      <w:r w:rsidRPr="00813A9D">
        <w:rPr>
          <w:rFonts w:cstheme="minorHAnsi"/>
          <w:sz w:val="20"/>
          <w:szCs w:val="20"/>
        </w:rPr>
        <w:t xml:space="preserve"> </w:t>
      </w:r>
      <w:proofErr w:type="spellStart"/>
      <w:r w:rsidRPr="00813A9D">
        <w:rPr>
          <w:rFonts w:cstheme="minorHAnsi"/>
          <w:sz w:val="20"/>
          <w:szCs w:val="20"/>
        </w:rPr>
        <w:t>Commentri</w:t>
      </w:r>
      <w:proofErr w:type="spellEnd"/>
      <w:r w:rsidRPr="00813A9D">
        <w:rPr>
          <w:rFonts w:cstheme="minorHAnsi"/>
          <w:sz w:val="20"/>
          <w:szCs w:val="20"/>
        </w:rPr>
        <w:t xml:space="preserve"> </w:t>
      </w:r>
      <w:proofErr w:type="spellStart"/>
      <w:r w:rsidRPr="00813A9D">
        <w:rPr>
          <w:rFonts w:cstheme="minorHAnsi"/>
          <w:sz w:val="20"/>
          <w:szCs w:val="20"/>
        </w:rPr>
        <w:t>Mathematici</w:t>
      </w:r>
      <w:proofErr w:type="spellEnd"/>
      <w:r w:rsidRPr="00813A9D">
        <w:rPr>
          <w:rFonts w:cstheme="minorHAnsi"/>
          <w:sz w:val="20"/>
          <w:szCs w:val="20"/>
        </w:rPr>
        <w:t>, Kalendarz Bydgoski, Kronika Bydgoska, Polskie Dokumenty Dyplomatyczne, Ziemia kujawska oraz Matematyka w szkole od 2019 jest dostępna bezpłatnie na stronie wydawcy.</w:t>
      </w:r>
      <w:r w:rsidR="00F43001" w:rsidRPr="00F43001">
        <w:t xml:space="preserve"> </w:t>
      </w:r>
      <w:r w:rsidR="00F43001" w:rsidRPr="00F43001">
        <w:rPr>
          <w:rFonts w:cstheme="minorHAnsi"/>
          <w:sz w:val="20"/>
          <w:szCs w:val="20"/>
        </w:rPr>
        <w:t>Proszę o informację czy w takiej sytuacji będą Państwo poprawiać część 4.</w:t>
      </w:r>
    </w:p>
    <w:p w14:paraId="179DB2B4" w14:textId="77777777" w:rsidR="00813A9D" w:rsidRPr="004E7B45" w:rsidRDefault="00813A9D" w:rsidP="00813A9D">
      <w:pPr>
        <w:widowControl w:val="0"/>
        <w:suppressAutoHyphens/>
        <w:spacing w:after="0"/>
        <w:jc w:val="both"/>
        <w:rPr>
          <w:rFonts w:cstheme="minorHAnsi"/>
          <w:kern w:val="2"/>
          <w:sz w:val="20"/>
          <w:szCs w:val="20"/>
          <w:lang w:eastAsia="hi-IN" w:bidi="hi-IN"/>
        </w:rPr>
      </w:pPr>
    </w:p>
    <w:p w14:paraId="46F0582B" w14:textId="47DB22C1" w:rsidR="002D7EBA" w:rsidRPr="004E7B45" w:rsidRDefault="002D7EBA" w:rsidP="007D5A32">
      <w:pPr>
        <w:widowControl w:val="0"/>
        <w:suppressAutoHyphens/>
        <w:spacing w:after="0"/>
        <w:jc w:val="both"/>
        <w:rPr>
          <w:rFonts w:cstheme="minorHAnsi"/>
          <w:b/>
          <w:bCs/>
          <w:kern w:val="2"/>
          <w:sz w:val="20"/>
          <w:szCs w:val="20"/>
          <w:u w:val="single"/>
          <w:lang w:eastAsia="hi-IN" w:bidi="hi-IN"/>
        </w:rPr>
      </w:pPr>
      <w:r w:rsidRPr="004E7B45">
        <w:rPr>
          <w:rFonts w:cstheme="minorHAnsi"/>
          <w:b/>
          <w:bCs/>
          <w:kern w:val="2"/>
          <w:sz w:val="20"/>
          <w:szCs w:val="20"/>
          <w:u w:val="single"/>
          <w:lang w:eastAsia="hi-IN" w:bidi="hi-IN"/>
        </w:rPr>
        <w:t>Odpowiedź</w:t>
      </w:r>
    </w:p>
    <w:p w14:paraId="3CD10FB2" w14:textId="303F2BCA" w:rsidR="002D7EBA" w:rsidRPr="004E7B45" w:rsidRDefault="002D7EBA" w:rsidP="007D5A32">
      <w:pPr>
        <w:widowControl w:val="0"/>
        <w:suppressAutoHyphens/>
        <w:spacing w:after="0"/>
        <w:jc w:val="both"/>
        <w:rPr>
          <w:rFonts w:cstheme="minorHAnsi"/>
          <w:b/>
          <w:bCs/>
          <w:kern w:val="2"/>
          <w:sz w:val="20"/>
          <w:szCs w:val="20"/>
          <w:u w:val="single"/>
          <w:lang w:eastAsia="hi-IN" w:bidi="hi-IN"/>
        </w:rPr>
      </w:pPr>
      <w:r w:rsidRPr="004E7B45">
        <w:rPr>
          <w:rFonts w:cstheme="minorHAnsi"/>
          <w:sz w:val="20"/>
          <w:szCs w:val="20"/>
        </w:rPr>
        <w:t xml:space="preserve">Zamawiający </w:t>
      </w:r>
      <w:r w:rsidR="00813A9D">
        <w:rPr>
          <w:rFonts w:cstheme="minorHAnsi"/>
          <w:sz w:val="20"/>
          <w:szCs w:val="20"/>
        </w:rPr>
        <w:t xml:space="preserve">ustalił, że na chwilę obecną nie ma decyzji co do wstrzymania wersji drukowanej powyższych tytułów lub tak jak „e-Rynek owoców i warzyw” wersji w PDF.  </w:t>
      </w:r>
      <w:r w:rsidR="00F43001">
        <w:rPr>
          <w:rFonts w:cstheme="minorHAnsi"/>
          <w:sz w:val="20"/>
          <w:szCs w:val="20"/>
        </w:rPr>
        <w:t>Dostępna jest także prenumerata na 2025 rok w postaci papierowej i on-line tytułu: „</w:t>
      </w:r>
      <w:r w:rsidR="00F43001" w:rsidRPr="00813A9D">
        <w:rPr>
          <w:rFonts w:cstheme="minorHAnsi"/>
          <w:sz w:val="20"/>
          <w:szCs w:val="20"/>
        </w:rPr>
        <w:t>Matematyka w szkole</w:t>
      </w:r>
      <w:r w:rsidR="00F43001">
        <w:rPr>
          <w:rFonts w:cstheme="minorHAnsi"/>
          <w:sz w:val="20"/>
          <w:szCs w:val="20"/>
        </w:rPr>
        <w:t xml:space="preserve"> </w:t>
      </w:r>
      <w:r w:rsidR="00F43001" w:rsidRPr="00F43001">
        <w:rPr>
          <w:rFonts w:cstheme="minorHAnsi"/>
          <w:sz w:val="20"/>
          <w:szCs w:val="20"/>
        </w:rPr>
        <w:t>czasopismo dla nauczycieli matematyki</w:t>
      </w:r>
      <w:r w:rsidR="00F43001">
        <w:rPr>
          <w:rFonts w:cstheme="minorHAnsi"/>
          <w:sz w:val="20"/>
          <w:szCs w:val="20"/>
        </w:rPr>
        <w:t xml:space="preserve">”. </w:t>
      </w:r>
      <w:r w:rsidR="00F43001" w:rsidRPr="00813A9D">
        <w:rPr>
          <w:rFonts w:cstheme="minorHAnsi"/>
          <w:sz w:val="20"/>
          <w:szCs w:val="20"/>
        </w:rPr>
        <w:t xml:space="preserve"> </w:t>
      </w:r>
      <w:r w:rsidR="00A86B3E">
        <w:rPr>
          <w:rFonts w:cstheme="minorHAnsi"/>
          <w:sz w:val="20"/>
          <w:szCs w:val="20"/>
        </w:rPr>
        <w:t xml:space="preserve">W związku z powyższym </w:t>
      </w:r>
      <w:r w:rsidR="00F43001">
        <w:rPr>
          <w:rFonts w:cstheme="minorHAnsi"/>
          <w:sz w:val="20"/>
          <w:szCs w:val="20"/>
        </w:rPr>
        <w:t>Zamawiający nie dokona zmian w części 4 zamówienia.</w:t>
      </w:r>
    </w:p>
    <w:p w14:paraId="7E41C1F6" w14:textId="251401D5" w:rsidR="006A3995" w:rsidRPr="004E7B45" w:rsidRDefault="006A3995" w:rsidP="007D5A32">
      <w:pPr>
        <w:widowControl w:val="0"/>
        <w:suppressAutoHyphens/>
        <w:spacing w:after="0"/>
        <w:jc w:val="both"/>
        <w:rPr>
          <w:rFonts w:cstheme="minorHAnsi"/>
          <w:kern w:val="2"/>
          <w:sz w:val="20"/>
          <w:szCs w:val="20"/>
          <w:lang w:eastAsia="hi-IN" w:bidi="hi-IN"/>
        </w:rPr>
      </w:pPr>
    </w:p>
    <w:p w14:paraId="0B970333" w14:textId="77777777" w:rsidR="002D7EBA" w:rsidRPr="004E7B45" w:rsidRDefault="002D7EBA" w:rsidP="007D5A32">
      <w:pPr>
        <w:widowControl w:val="0"/>
        <w:suppressAutoHyphens/>
        <w:spacing w:after="0"/>
        <w:jc w:val="both"/>
        <w:rPr>
          <w:rFonts w:cstheme="minorHAnsi"/>
          <w:kern w:val="2"/>
          <w:sz w:val="20"/>
          <w:szCs w:val="20"/>
          <w:lang w:eastAsia="hi-IN" w:bidi="hi-IN"/>
        </w:rPr>
      </w:pPr>
    </w:p>
    <w:p w14:paraId="216E4188" w14:textId="77777777" w:rsidR="006A3995" w:rsidRPr="004E7B45" w:rsidRDefault="006A3995" w:rsidP="007D5A32">
      <w:pPr>
        <w:widowControl w:val="0"/>
        <w:suppressAutoHyphens/>
        <w:spacing w:after="0"/>
        <w:jc w:val="right"/>
        <w:rPr>
          <w:rFonts w:cstheme="minorHAnsi"/>
          <w:b/>
          <w:kern w:val="2"/>
          <w:sz w:val="20"/>
          <w:szCs w:val="20"/>
          <w:lang w:eastAsia="hi-IN" w:bidi="hi-IN"/>
        </w:rPr>
      </w:pPr>
    </w:p>
    <w:p w14:paraId="7015631A" w14:textId="7F87BE73" w:rsidR="00E92CB0" w:rsidRPr="004E7B45" w:rsidRDefault="00E92CB0" w:rsidP="00B95A82">
      <w:pPr>
        <w:widowControl w:val="0"/>
        <w:suppressAutoHyphens/>
        <w:spacing w:after="0"/>
        <w:rPr>
          <w:rFonts w:cstheme="minorHAnsi"/>
          <w:b/>
          <w:kern w:val="2"/>
          <w:sz w:val="20"/>
          <w:szCs w:val="20"/>
          <w:lang w:eastAsia="hi-IN" w:bidi="hi-IN"/>
        </w:rPr>
      </w:pPr>
    </w:p>
    <w:p w14:paraId="1429F3FC" w14:textId="696F5045" w:rsidR="00A05E5B" w:rsidRPr="004E7B45" w:rsidRDefault="004E7B45" w:rsidP="004E7B45">
      <w:pPr>
        <w:widowControl w:val="0"/>
        <w:suppressAutoHyphens/>
        <w:spacing w:after="120"/>
        <w:jc w:val="right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p.o. </w:t>
      </w:r>
      <w:r w:rsidR="00A05E5B" w:rsidRPr="004E7B45">
        <w:rPr>
          <w:rFonts w:cstheme="minorHAnsi"/>
          <w:b/>
          <w:bCs/>
          <w:i/>
          <w:iCs/>
          <w:sz w:val="20"/>
          <w:szCs w:val="20"/>
        </w:rPr>
        <w:t>Kanclerz</w:t>
      </w:r>
      <w:r>
        <w:rPr>
          <w:rFonts w:cstheme="minorHAnsi"/>
          <w:b/>
          <w:bCs/>
          <w:i/>
          <w:iCs/>
          <w:sz w:val="20"/>
          <w:szCs w:val="20"/>
        </w:rPr>
        <w:t>a</w:t>
      </w:r>
      <w:r w:rsidR="00A05E5B" w:rsidRPr="004E7B45">
        <w:rPr>
          <w:rFonts w:cstheme="minorHAnsi"/>
          <w:b/>
          <w:bCs/>
          <w:i/>
          <w:iCs/>
          <w:sz w:val="20"/>
          <w:szCs w:val="20"/>
        </w:rPr>
        <w:t xml:space="preserve"> UKW</w:t>
      </w:r>
    </w:p>
    <w:p w14:paraId="4E52E3D2" w14:textId="5530A478" w:rsidR="00E67DD1" w:rsidRPr="004E7B45" w:rsidRDefault="00A05E5B" w:rsidP="004E7B45">
      <w:pPr>
        <w:widowControl w:val="0"/>
        <w:suppressAutoHyphens/>
        <w:spacing w:after="120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4E7B45">
        <w:rPr>
          <w:rFonts w:cstheme="minorHAnsi"/>
          <w:b/>
          <w:bCs/>
          <w:i/>
          <w:iCs/>
          <w:sz w:val="20"/>
          <w:szCs w:val="20"/>
        </w:rPr>
        <w:t xml:space="preserve"> mgr </w:t>
      </w:r>
      <w:r w:rsidR="004E7B45">
        <w:rPr>
          <w:rFonts w:cstheme="minorHAnsi"/>
          <w:b/>
          <w:bCs/>
          <w:i/>
          <w:iCs/>
          <w:sz w:val="20"/>
          <w:szCs w:val="20"/>
        </w:rPr>
        <w:t>Aniela Bekier-Jasińska</w:t>
      </w:r>
    </w:p>
    <w:sectPr w:rsidR="00E67DD1" w:rsidRPr="004E7B45" w:rsidSect="00B95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CD5"/>
    <w:multiLevelType w:val="hybridMultilevel"/>
    <w:tmpl w:val="504CC1F6"/>
    <w:lvl w:ilvl="0" w:tplc="B3DC8E9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7D6"/>
    <w:multiLevelType w:val="multilevel"/>
    <w:tmpl w:val="095AFD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95"/>
    <w:rsid w:val="000F2D07"/>
    <w:rsid w:val="00104E03"/>
    <w:rsid w:val="00127BA5"/>
    <w:rsid w:val="001B46F0"/>
    <w:rsid w:val="00241B19"/>
    <w:rsid w:val="002D4084"/>
    <w:rsid w:val="002D7EBA"/>
    <w:rsid w:val="0030014C"/>
    <w:rsid w:val="00357D5F"/>
    <w:rsid w:val="003A2803"/>
    <w:rsid w:val="00423AC3"/>
    <w:rsid w:val="004247C3"/>
    <w:rsid w:val="0043103F"/>
    <w:rsid w:val="00447400"/>
    <w:rsid w:val="00490891"/>
    <w:rsid w:val="004E7B45"/>
    <w:rsid w:val="00511973"/>
    <w:rsid w:val="006456A2"/>
    <w:rsid w:val="006A3995"/>
    <w:rsid w:val="006E313E"/>
    <w:rsid w:val="00715414"/>
    <w:rsid w:val="007D5A32"/>
    <w:rsid w:val="007E0295"/>
    <w:rsid w:val="00813A9D"/>
    <w:rsid w:val="008348CD"/>
    <w:rsid w:val="008844EE"/>
    <w:rsid w:val="008A2487"/>
    <w:rsid w:val="008B0435"/>
    <w:rsid w:val="008D0EA0"/>
    <w:rsid w:val="009C1849"/>
    <w:rsid w:val="009F49F4"/>
    <w:rsid w:val="00A05E5B"/>
    <w:rsid w:val="00A86B3E"/>
    <w:rsid w:val="00AE1742"/>
    <w:rsid w:val="00B95A82"/>
    <w:rsid w:val="00BE7A6E"/>
    <w:rsid w:val="00C11913"/>
    <w:rsid w:val="00C275A4"/>
    <w:rsid w:val="00C4523A"/>
    <w:rsid w:val="00CA303C"/>
    <w:rsid w:val="00E4797C"/>
    <w:rsid w:val="00E67DD1"/>
    <w:rsid w:val="00E92CB0"/>
    <w:rsid w:val="00EB2128"/>
    <w:rsid w:val="00ED445D"/>
    <w:rsid w:val="00F43001"/>
    <w:rsid w:val="00F43D72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293F2"/>
  <w15:docId w15:val="{90249413-4580-4CAF-85E4-A6675C5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995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39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1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7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Małgosia</cp:lastModifiedBy>
  <cp:revision>4</cp:revision>
  <cp:lastPrinted>2024-11-27T11:19:00Z</cp:lastPrinted>
  <dcterms:created xsi:type="dcterms:W3CDTF">2024-11-27T11:01:00Z</dcterms:created>
  <dcterms:modified xsi:type="dcterms:W3CDTF">2024-11-27T11:20:00Z</dcterms:modified>
</cp:coreProperties>
</file>