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C7C937" w14:textId="666CE563" w:rsidR="008975E4" w:rsidRPr="00C118B2" w:rsidRDefault="008975E4" w:rsidP="0083538E">
      <w:pPr>
        <w:pStyle w:val="Tekstpodstawowyzwciciem21"/>
        <w:ind w:left="0" w:firstLine="0"/>
        <w:rPr>
          <w:rFonts w:asciiTheme="minorHAnsi" w:hAnsiTheme="minorHAnsi" w:cstheme="minorHAnsi"/>
          <w:sz w:val="22"/>
          <w:szCs w:val="22"/>
        </w:rPr>
      </w:pPr>
      <w:r w:rsidRPr="00C118B2">
        <w:rPr>
          <w:rFonts w:asciiTheme="minorHAnsi" w:hAnsiTheme="minorHAnsi" w:cstheme="minorHAnsi"/>
          <w:sz w:val="22"/>
          <w:szCs w:val="22"/>
        </w:rPr>
        <w:t xml:space="preserve">Załącznik Nr </w:t>
      </w:r>
      <w:r>
        <w:rPr>
          <w:rFonts w:asciiTheme="minorHAnsi" w:hAnsiTheme="minorHAnsi" w:cstheme="minorHAnsi"/>
          <w:sz w:val="22"/>
          <w:szCs w:val="22"/>
          <w:lang w:val="pl-PL"/>
        </w:rPr>
        <w:t>5</w:t>
      </w:r>
      <w:r w:rsidRPr="00C118B2">
        <w:rPr>
          <w:rFonts w:asciiTheme="minorHAnsi" w:hAnsiTheme="minorHAnsi" w:cstheme="minorHAnsi"/>
          <w:sz w:val="22"/>
          <w:szCs w:val="22"/>
        </w:rPr>
        <w:t xml:space="preserve"> do</w:t>
      </w:r>
      <w:r w:rsidRPr="00C118B2">
        <w:rPr>
          <w:rFonts w:asciiTheme="minorHAnsi" w:hAnsiTheme="minorHAnsi" w:cstheme="minorHAnsi"/>
          <w:spacing w:val="-6"/>
          <w:sz w:val="22"/>
          <w:szCs w:val="22"/>
        </w:rPr>
        <w:t xml:space="preserve"> </w:t>
      </w:r>
      <w:r w:rsidRPr="00C118B2">
        <w:rPr>
          <w:rFonts w:asciiTheme="minorHAnsi" w:hAnsiTheme="minorHAnsi" w:cstheme="minorHAnsi"/>
          <w:sz w:val="22"/>
          <w:szCs w:val="22"/>
        </w:rPr>
        <w:t>SWZ</w:t>
      </w:r>
    </w:p>
    <w:p w14:paraId="0F7F225E" w14:textId="77777777" w:rsidR="008975E4" w:rsidRPr="00C118B2" w:rsidRDefault="008975E4" w:rsidP="008975E4">
      <w:pPr>
        <w:pStyle w:val="Nagwek1"/>
        <w:ind w:left="6521" w:right="335"/>
        <w:rPr>
          <w:rFonts w:asciiTheme="minorHAnsi" w:hAnsiTheme="minorHAnsi" w:cstheme="minorHAnsi"/>
          <w:sz w:val="22"/>
          <w:szCs w:val="22"/>
        </w:rPr>
      </w:pPr>
      <w:r w:rsidRPr="00C118B2">
        <w:rPr>
          <w:rFonts w:asciiTheme="minorHAnsi" w:hAnsiTheme="minorHAnsi" w:cstheme="minorHAnsi"/>
          <w:sz w:val="22"/>
          <w:szCs w:val="22"/>
        </w:rPr>
        <w:tab/>
      </w:r>
      <w:r w:rsidRPr="00C118B2">
        <w:rPr>
          <w:rFonts w:asciiTheme="minorHAnsi" w:hAnsiTheme="minorHAnsi" w:cstheme="minorHAnsi"/>
          <w:sz w:val="22"/>
          <w:szCs w:val="22"/>
        </w:rPr>
        <w:tab/>
      </w:r>
    </w:p>
    <w:p w14:paraId="53F1D3AA" w14:textId="3EE42C8E" w:rsidR="008975E4" w:rsidRPr="006A6F31" w:rsidRDefault="006A6F31" w:rsidP="006A6F31">
      <w:pPr>
        <w:pStyle w:val="Nagwek1"/>
        <w:jc w:val="center"/>
        <w:rPr>
          <w:rFonts w:asciiTheme="minorHAnsi" w:hAnsiTheme="minorHAnsi" w:cstheme="minorHAnsi"/>
          <w:sz w:val="32"/>
          <w:szCs w:val="32"/>
        </w:rPr>
      </w:pPr>
      <w:r w:rsidRPr="006A6F31">
        <w:rPr>
          <w:rFonts w:asciiTheme="minorHAnsi" w:hAnsiTheme="minorHAnsi" w:cstheme="minorHAnsi"/>
          <w:sz w:val="32"/>
          <w:szCs w:val="32"/>
        </w:rPr>
        <w:t>PROJEKT UMOWY</w:t>
      </w:r>
      <w:r>
        <w:rPr>
          <w:rFonts w:asciiTheme="minorHAnsi" w:hAnsiTheme="minorHAnsi" w:cstheme="minorHAnsi"/>
          <w:sz w:val="32"/>
          <w:szCs w:val="32"/>
        </w:rPr>
        <w:t xml:space="preserve"> Nr </w:t>
      </w:r>
      <w:r>
        <w:rPr>
          <w:rFonts w:asciiTheme="minorHAnsi" w:hAnsiTheme="minorHAnsi" w:cstheme="minorHAnsi"/>
          <w:sz w:val="32"/>
          <w:szCs w:val="32"/>
          <w:lang w:val="pl-PL"/>
        </w:rPr>
        <w:t>…….</w:t>
      </w:r>
      <w:r w:rsidR="008975E4" w:rsidRPr="006A6F31">
        <w:rPr>
          <w:rFonts w:asciiTheme="minorHAnsi" w:hAnsiTheme="minorHAnsi" w:cstheme="minorHAnsi"/>
          <w:sz w:val="32"/>
          <w:szCs w:val="32"/>
        </w:rPr>
        <w:t>/202</w:t>
      </w:r>
      <w:r w:rsidR="0083538E">
        <w:rPr>
          <w:rFonts w:asciiTheme="minorHAnsi" w:hAnsiTheme="minorHAnsi" w:cstheme="minorHAnsi"/>
          <w:sz w:val="32"/>
          <w:szCs w:val="32"/>
          <w:lang w:val="pl-PL"/>
        </w:rPr>
        <w:t>4</w:t>
      </w:r>
    </w:p>
    <w:p w14:paraId="7F520AB4" w14:textId="77777777" w:rsidR="008975E4" w:rsidRPr="00C118B2" w:rsidRDefault="008975E4" w:rsidP="008975E4">
      <w:pPr>
        <w:pStyle w:val="Nagwek1"/>
        <w:ind w:left="2977" w:hanging="2977"/>
        <w:jc w:val="center"/>
        <w:rPr>
          <w:rFonts w:asciiTheme="minorHAnsi" w:hAnsiTheme="minorHAnsi" w:cstheme="minorHAnsi"/>
          <w:sz w:val="28"/>
          <w:szCs w:val="28"/>
        </w:rPr>
      </w:pPr>
    </w:p>
    <w:p w14:paraId="09719574" w14:textId="77777777" w:rsidR="008975E4" w:rsidRPr="00C118B2" w:rsidRDefault="008975E4" w:rsidP="008975E4">
      <w:pPr>
        <w:pStyle w:val="Standard"/>
        <w:tabs>
          <w:tab w:val="left" w:pos="7320"/>
        </w:tabs>
        <w:rPr>
          <w:rFonts w:asciiTheme="minorHAnsi" w:hAnsiTheme="minorHAnsi" w:cstheme="minorHAnsi"/>
          <w:sz w:val="22"/>
          <w:szCs w:val="22"/>
        </w:rPr>
      </w:pPr>
    </w:p>
    <w:p w14:paraId="657F3291" w14:textId="0F245085" w:rsidR="008975E4" w:rsidRDefault="008975E4" w:rsidP="008975E4">
      <w:pPr>
        <w:rPr>
          <w:rFonts w:asciiTheme="minorHAnsi" w:hAnsiTheme="minorHAnsi" w:cstheme="minorHAnsi"/>
        </w:rPr>
      </w:pPr>
      <w:r w:rsidRPr="00C118B2">
        <w:rPr>
          <w:rFonts w:asciiTheme="minorHAnsi" w:hAnsiTheme="minorHAnsi" w:cstheme="minorHAnsi"/>
        </w:rPr>
        <w:t xml:space="preserve">zawarta dnia ………….................................…. w </w:t>
      </w:r>
      <w:r w:rsidR="003950ED">
        <w:rPr>
          <w:rFonts w:asciiTheme="minorHAnsi" w:hAnsiTheme="minorHAnsi" w:cstheme="minorHAnsi"/>
        </w:rPr>
        <w:t>………………………………</w:t>
      </w:r>
      <w:r w:rsidRPr="00C118B2">
        <w:rPr>
          <w:rFonts w:asciiTheme="minorHAnsi" w:hAnsiTheme="minorHAnsi" w:cstheme="minorHAnsi"/>
        </w:rPr>
        <w:t xml:space="preserve"> pomiędzy:</w:t>
      </w:r>
    </w:p>
    <w:p w14:paraId="5BC3E40D" w14:textId="77777777" w:rsidR="008975E4" w:rsidRPr="00265CFB" w:rsidRDefault="008975E4" w:rsidP="008975E4">
      <w:pPr>
        <w:rPr>
          <w:rFonts w:asciiTheme="minorHAnsi" w:hAnsiTheme="minorHAnsi" w:cstheme="minorHAnsi"/>
          <w:sz w:val="8"/>
          <w:szCs w:val="8"/>
        </w:rPr>
      </w:pPr>
    </w:p>
    <w:p w14:paraId="33E477C8" w14:textId="5FF812E0" w:rsidR="008975E4" w:rsidRDefault="008975E4" w:rsidP="0083538E">
      <w:pPr>
        <w:ind w:right="3683"/>
        <w:rPr>
          <w:rFonts w:asciiTheme="minorHAnsi" w:hAnsiTheme="minorHAnsi" w:cstheme="minorHAnsi"/>
          <w:b/>
        </w:rPr>
      </w:pPr>
      <w:r w:rsidRPr="00D8776F">
        <w:rPr>
          <w:rFonts w:asciiTheme="minorHAnsi" w:hAnsiTheme="minorHAnsi" w:cstheme="minorHAnsi"/>
          <w:b/>
        </w:rPr>
        <w:t>Ochotnicz</w:t>
      </w:r>
      <w:r>
        <w:rPr>
          <w:rFonts w:asciiTheme="minorHAnsi" w:hAnsiTheme="minorHAnsi" w:cstheme="minorHAnsi"/>
          <w:b/>
        </w:rPr>
        <w:t>ą</w:t>
      </w:r>
      <w:r w:rsidRPr="00D8776F">
        <w:rPr>
          <w:rFonts w:asciiTheme="minorHAnsi" w:hAnsiTheme="minorHAnsi" w:cstheme="minorHAnsi"/>
          <w:b/>
        </w:rPr>
        <w:t xml:space="preserve"> Straż</w:t>
      </w:r>
      <w:r>
        <w:rPr>
          <w:rFonts w:asciiTheme="minorHAnsi" w:hAnsiTheme="minorHAnsi" w:cstheme="minorHAnsi"/>
          <w:b/>
        </w:rPr>
        <w:t>ą</w:t>
      </w:r>
      <w:r w:rsidRPr="00D8776F">
        <w:rPr>
          <w:rFonts w:asciiTheme="minorHAnsi" w:hAnsiTheme="minorHAnsi" w:cstheme="minorHAnsi"/>
          <w:b/>
        </w:rPr>
        <w:t xml:space="preserve"> Pożarn</w:t>
      </w:r>
      <w:r>
        <w:rPr>
          <w:rFonts w:asciiTheme="minorHAnsi" w:hAnsiTheme="minorHAnsi" w:cstheme="minorHAnsi"/>
          <w:b/>
        </w:rPr>
        <w:t>ą</w:t>
      </w:r>
      <w:r w:rsidRPr="00D8776F">
        <w:rPr>
          <w:rFonts w:asciiTheme="minorHAnsi" w:hAnsiTheme="minorHAnsi" w:cstheme="minorHAnsi"/>
          <w:b/>
        </w:rPr>
        <w:t xml:space="preserve"> w </w:t>
      </w:r>
      <w:r w:rsidR="0083538E">
        <w:rPr>
          <w:rFonts w:asciiTheme="minorHAnsi" w:hAnsiTheme="minorHAnsi" w:cstheme="minorHAnsi"/>
          <w:b/>
        </w:rPr>
        <w:t>Sierockiem</w:t>
      </w:r>
      <w:r w:rsidRPr="00D8776F">
        <w:rPr>
          <w:rFonts w:asciiTheme="minorHAnsi" w:hAnsiTheme="minorHAnsi" w:cstheme="minorHAnsi"/>
          <w:b/>
        </w:rPr>
        <w:t xml:space="preserve"> </w:t>
      </w:r>
    </w:p>
    <w:p w14:paraId="69384A48" w14:textId="77777777" w:rsidR="0083538E" w:rsidRPr="0083538E" w:rsidRDefault="0083538E" w:rsidP="0083538E">
      <w:pPr>
        <w:rPr>
          <w:rFonts w:asciiTheme="minorHAnsi" w:hAnsiTheme="minorHAnsi" w:cstheme="minorHAnsi"/>
          <w:b/>
        </w:rPr>
      </w:pPr>
      <w:r w:rsidRPr="0083538E">
        <w:rPr>
          <w:rFonts w:asciiTheme="minorHAnsi" w:hAnsiTheme="minorHAnsi" w:cstheme="minorHAnsi"/>
          <w:bCs/>
        </w:rPr>
        <w:t>z siedzibą:</w:t>
      </w:r>
      <w:r w:rsidRPr="0083538E">
        <w:rPr>
          <w:rFonts w:asciiTheme="minorHAnsi" w:hAnsiTheme="minorHAnsi" w:cstheme="minorHAnsi"/>
          <w:b/>
        </w:rPr>
        <w:t xml:space="preserve"> Sierockie 90c, 34-425 Biały Dunajec, </w:t>
      </w:r>
    </w:p>
    <w:p w14:paraId="2F86AD8F" w14:textId="77777777" w:rsidR="0083538E" w:rsidRPr="0083538E" w:rsidRDefault="0083538E" w:rsidP="0083538E">
      <w:pPr>
        <w:rPr>
          <w:rFonts w:asciiTheme="minorHAnsi" w:hAnsiTheme="minorHAnsi" w:cstheme="minorHAnsi"/>
          <w:b/>
        </w:rPr>
      </w:pPr>
      <w:r w:rsidRPr="0083538E">
        <w:rPr>
          <w:rFonts w:asciiTheme="minorHAnsi" w:hAnsiTheme="minorHAnsi" w:cstheme="minorHAnsi"/>
          <w:b/>
        </w:rPr>
        <w:t xml:space="preserve">NIP: 7361543010, </w:t>
      </w:r>
    </w:p>
    <w:p w14:paraId="5CBD1506" w14:textId="77777777" w:rsidR="0083538E" w:rsidRPr="0083538E" w:rsidRDefault="0083538E" w:rsidP="0083538E">
      <w:pPr>
        <w:rPr>
          <w:rFonts w:asciiTheme="minorHAnsi" w:hAnsiTheme="minorHAnsi" w:cstheme="minorHAnsi"/>
          <w:b/>
        </w:rPr>
      </w:pPr>
      <w:r w:rsidRPr="0083538E">
        <w:rPr>
          <w:rFonts w:asciiTheme="minorHAnsi" w:hAnsiTheme="minorHAnsi" w:cstheme="minorHAnsi"/>
          <w:b/>
        </w:rPr>
        <w:t xml:space="preserve">REGON: 492698500, </w:t>
      </w:r>
    </w:p>
    <w:p w14:paraId="602D7FB6" w14:textId="77777777" w:rsidR="0083538E" w:rsidRDefault="0083538E" w:rsidP="008975E4">
      <w:pPr>
        <w:rPr>
          <w:rFonts w:asciiTheme="minorHAnsi" w:hAnsiTheme="minorHAnsi" w:cstheme="minorHAnsi"/>
          <w:b/>
        </w:rPr>
      </w:pPr>
    </w:p>
    <w:p w14:paraId="43581535" w14:textId="0F0F7CA5" w:rsidR="008975E4" w:rsidRPr="00265CFB" w:rsidRDefault="008975E4" w:rsidP="008975E4">
      <w:pPr>
        <w:rPr>
          <w:rFonts w:asciiTheme="minorHAnsi" w:hAnsiTheme="minorHAnsi" w:cstheme="minorHAnsi"/>
          <w:bCs/>
        </w:rPr>
      </w:pPr>
      <w:r w:rsidRPr="00C118B2">
        <w:rPr>
          <w:rFonts w:asciiTheme="minorHAnsi" w:hAnsiTheme="minorHAnsi" w:cstheme="minorHAnsi"/>
        </w:rPr>
        <w:t xml:space="preserve">zwaną w dalszej części Umowy </w:t>
      </w:r>
      <w:r w:rsidRPr="00C118B2">
        <w:rPr>
          <w:rFonts w:asciiTheme="minorHAnsi" w:hAnsiTheme="minorHAnsi" w:cstheme="minorHAnsi"/>
          <w:b/>
        </w:rPr>
        <w:t>„Zamawiającym</w:t>
      </w:r>
      <w:r w:rsidRPr="00265CFB">
        <w:rPr>
          <w:rFonts w:asciiTheme="minorHAnsi" w:hAnsiTheme="minorHAnsi" w:cstheme="minorHAnsi"/>
          <w:b/>
        </w:rPr>
        <w:t>”</w:t>
      </w:r>
      <w:r w:rsidRPr="00265CFB">
        <w:rPr>
          <w:rFonts w:asciiTheme="minorHAnsi" w:hAnsiTheme="minorHAnsi" w:cstheme="minorHAnsi"/>
          <w:bCs/>
        </w:rPr>
        <w:t xml:space="preserve">, </w:t>
      </w:r>
      <w:r>
        <w:rPr>
          <w:rFonts w:asciiTheme="minorHAnsi" w:hAnsiTheme="minorHAnsi" w:cstheme="minorHAnsi"/>
          <w:bCs/>
        </w:rPr>
        <w:t>reprezentowaną przez:</w:t>
      </w:r>
    </w:p>
    <w:p w14:paraId="25325A69" w14:textId="7B4C3E7B" w:rsidR="008975E4" w:rsidRPr="00C118B2" w:rsidRDefault="0083538E" w:rsidP="008975E4">
      <w:pPr>
        <w:ind w:left="115" w:right="3969"/>
        <w:rPr>
          <w:rFonts w:asciiTheme="minorHAnsi" w:hAnsiTheme="minorHAnsi" w:cstheme="minorHAnsi"/>
          <w:b/>
        </w:rPr>
      </w:pPr>
      <w:r>
        <w:rPr>
          <w:rFonts w:asciiTheme="minorHAnsi" w:hAnsiTheme="minorHAnsi" w:cstheme="minorHAnsi"/>
          <w:b/>
        </w:rPr>
        <w:t>…………………………………………….</w:t>
      </w:r>
    </w:p>
    <w:p w14:paraId="39378586" w14:textId="77777777" w:rsidR="008975E4" w:rsidRPr="00C118B2" w:rsidRDefault="008975E4" w:rsidP="008975E4">
      <w:pPr>
        <w:ind w:left="115" w:right="2268"/>
        <w:rPr>
          <w:rFonts w:asciiTheme="minorHAnsi" w:hAnsiTheme="minorHAnsi" w:cstheme="minorHAnsi"/>
          <w:b/>
        </w:rPr>
      </w:pPr>
    </w:p>
    <w:p w14:paraId="220A2838"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a</w:t>
      </w:r>
    </w:p>
    <w:p w14:paraId="7AB5AB35"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2675F94E"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16E9F24A" w14:textId="77777777" w:rsidR="008975E4" w:rsidRDefault="008975E4" w:rsidP="008975E4">
      <w:pPr>
        <w:jc w:val="both"/>
        <w:rPr>
          <w:rFonts w:asciiTheme="minorHAnsi" w:hAnsiTheme="minorHAnsi" w:cstheme="minorHAnsi"/>
        </w:rPr>
      </w:pPr>
    </w:p>
    <w:p w14:paraId="2800C944" w14:textId="77777777" w:rsidR="008975E4" w:rsidRPr="00C118B2" w:rsidRDefault="008975E4" w:rsidP="008975E4">
      <w:pPr>
        <w:jc w:val="both"/>
        <w:rPr>
          <w:rFonts w:asciiTheme="minorHAnsi" w:hAnsiTheme="minorHAnsi" w:cstheme="minorHAnsi"/>
          <w:b/>
        </w:rPr>
      </w:pPr>
      <w:r w:rsidRPr="00C118B2">
        <w:rPr>
          <w:rFonts w:asciiTheme="minorHAnsi" w:hAnsiTheme="minorHAnsi" w:cstheme="minorHAnsi"/>
        </w:rPr>
        <w:t xml:space="preserve">zwanym w dalszej części Umowy </w:t>
      </w:r>
      <w:r w:rsidRPr="00C118B2">
        <w:rPr>
          <w:rFonts w:asciiTheme="minorHAnsi" w:hAnsiTheme="minorHAnsi" w:cstheme="minorHAnsi"/>
          <w:b/>
        </w:rPr>
        <w:t>„Wykonawcą”</w:t>
      </w:r>
    </w:p>
    <w:p w14:paraId="4135FB03"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reprezentowanym w niniejszej Umowie przez :</w:t>
      </w:r>
    </w:p>
    <w:p w14:paraId="4EEB7C9A"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3B1809F8" w14:textId="77777777" w:rsidR="008975E4" w:rsidRPr="00C118B2" w:rsidRDefault="008975E4" w:rsidP="008975E4">
      <w:pPr>
        <w:pStyle w:val="Tekstpodstawowy"/>
        <w:jc w:val="both"/>
        <w:rPr>
          <w:rFonts w:asciiTheme="minorHAnsi" w:hAnsiTheme="minorHAnsi" w:cstheme="minorHAnsi"/>
          <w:b/>
          <w:sz w:val="22"/>
          <w:szCs w:val="22"/>
        </w:rPr>
      </w:pPr>
    </w:p>
    <w:p w14:paraId="244349C2" w14:textId="77777777" w:rsidR="008975E4" w:rsidRPr="00C118B2" w:rsidRDefault="008975E4" w:rsidP="008975E4">
      <w:pPr>
        <w:pStyle w:val="Tekstpodstawowy"/>
        <w:ind w:right="283"/>
        <w:jc w:val="both"/>
        <w:rPr>
          <w:rFonts w:asciiTheme="minorHAnsi" w:hAnsiTheme="minorHAnsi" w:cstheme="minorHAnsi"/>
          <w:sz w:val="22"/>
          <w:szCs w:val="22"/>
        </w:rPr>
      </w:pPr>
      <w:r w:rsidRPr="00C118B2">
        <w:rPr>
          <w:rFonts w:asciiTheme="minorHAnsi" w:hAnsiTheme="minorHAnsi" w:cstheme="minorHAnsi"/>
          <w:sz w:val="22"/>
          <w:szCs w:val="22"/>
        </w:rPr>
        <w:t>w wyniku wyboru oferty, dokonanego w trybie podstawowym bez przeprowadzenia negocjacji w oparciu o przepisy ustawy z dnia 11 września 2019 roku Prawo zamówień publicznych (Dz. U. z 2019 r. poz. 2019 z późn. zm.), Strony zawarły umowę o następującej treści:</w:t>
      </w:r>
    </w:p>
    <w:p w14:paraId="44716913" w14:textId="77777777" w:rsidR="008975E4" w:rsidRPr="00C118B2" w:rsidRDefault="008975E4" w:rsidP="008975E4">
      <w:pPr>
        <w:pStyle w:val="Tekstpodstawowy"/>
        <w:rPr>
          <w:rFonts w:asciiTheme="minorHAnsi" w:hAnsiTheme="minorHAnsi" w:cstheme="minorHAnsi"/>
          <w:sz w:val="22"/>
          <w:szCs w:val="22"/>
        </w:rPr>
      </w:pPr>
    </w:p>
    <w:p w14:paraId="4DD8D053"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1. Przedmiot i zakres zamówienia</w:t>
      </w:r>
    </w:p>
    <w:p w14:paraId="11BCD280" w14:textId="00E9C735" w:rsidR="008975E4" w:rsidRPr="00265CFB" w:rsidRDefault="008975E4" w:rsidP="008975E4">
      <w:pPr>
        <w:pStyle w:val="Akapitzlist"/>
        <w:widowControl w:val="0"/>
        <w:numPr>
          <w:ilvl w:val="0"/>
          <w:numId w:val="43"/>
        </w:numPr>
        <w:tabs>
          <w:tab w:val="left" w:pos="1200"/>
        </w:tabs>
        <w:suppressAutoHyphens w:val="0"/>
        <w:autoSpaceDE w:val="0"/>
        <w:autoSpaceDN w:val="0"/>
        <w:spacing w:after="0" w:line="240" w:lineRule="auto"/>
        <w:ind w:left="0" w:right="337"/>
        <w:contextualSpacing w:val="0"/>
        <w:jc w:val="both"/>
        <w:rPr>
          <w:rFonts w:cstheme="minorHAnsi"/>
          <w:b/>
          <w:u w:val="single"/>
        </w:rPr>
      </w:pPr>
      <w:r w:rsidRPr="00265CFB">
        <w:rPr>
          <w:rFonts w:cstheme="minorHAnsi"/>
        </w:rPr>
        <w:t xml:space="preserve">Zamawiający zleca, a Wykonawca zobowiązuje się do dostawy pojazdu w ramach realizacji zamówienia pn. </w:t>
      </w:r>
      <w:r w:rsidR="0083538E" w:rsidRPr="0083538E">
        <w:rPr>
          <w:rFonts w:cstheme="minorHAnsi"/>
          <w:b/>
          <w:bCs/>
          <w:lang w:val="pl"/>
        </w:rPr>
        <w:t xml:space="preserve">DOSTAWA CIĘŻKIEGO SAMOCHODU RATOWNICZO-GAŚNICZEGO Z NAPĘDEM 4X4 DLA OSP SIEROCKIE </w:t>
      </w:r>
      <w:r w:rsidR="0083538E">
        <w:rPr>
          <w:rFonts w:cstheme="minorHAnsi"/>
          <w:b/>
          <w:bCs/>
          <w:lang w:val="pl"/>
        </w:rPr>
        <w:t xml:space="preserve"> </w:t>
      </w:r>
      <w:r w:rsidRPr="00265CFB">
        <w:rPr>
          <w:rFonts w:cstheme="minorHAnsi"/>
        </w:rPr>
        <w:t xml:space="preserve">zwanego dalej również </w:t>
      </w:r>
      <w:r w:rsidRPr="00265CFB">
        <w:rPr>
          <w:rFonts w:cstheme="minorHAnsi"/>
          <w:b/>
        </w:rPr>
        <w:t>„przedmiotem zamówienia”</w:t>
      </w:r>
      <w:r w:rsidRPr="00265CFB">
        <w:rPr>
          <w:rFonts w:cstheme="minorHAnsi"/>
        </w:rPr>
        <w:t>, zgodnie z ofertą cenową z dnia ……..................................................................………….</w:t>
      </w:r>
    </w:p>
    <w:p w14:paraId="13E443E2"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Marka/model ……………………………………………………………………………..................…</w:t>
      </w:r>
      <w:r>
        <w:rPr>
          <w:rFonts w:asciiTheme="minorHAnsi" w:hAnsiTheme="minorHAnsi" w:cstheme="minorHAnsi"/>
        </w:rPr>
        <w:t>..</w:t>
      </w:r>
      <w:r w:rsidRPr="00C118B2">
        <w:rPr>
          <w:rFonts w:asciiTheme="minorHAnsi" w:hAnsiTheme="minorHAnsi" w:cstheme="minorHAnsi"/>
        </w:rPr>
        <w:t>……..</w:t>
      </w:r>
    </w:p>
    <w:p w14:paraId="370CDE3D"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Rok produkcji …………………………………………………………………..................……………</w:t>
      </w:r>
      <w:r>
        <w:rPr>
          <w:rFonts w:asciiTheme="minorHAnsi" w:hAnsiTheme="minorHAnsi" w:cstheme="minorHAnsi"/>
        </w:rPr>
        <w:t>..</w:t>
      </w:r>
      <w:r w:rsidRPr="00C118B2">
        <w:rPr>
          <w:rFonts w:asciiTheme="minorHAnsi" w:hAnsiTheme="minorHAnsi" w:cstheme="minorHAnsi"/>
        </w:rPr>
        <w:t>……..</w:t>
      </w:r>
    </w:p>
    <w:p w14:paraId="03B6994A"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Nr silnika ……………………………………………………………………….................……………………….</w:t>
      </w:r>
    </w:p>
    <w:p w14:paraId="0F23582B"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Nr nadwozia ………………………………………………………………….................……………………….</w:t>
      </w:r>
    </w:p>
    <w:p w14:paraId="59FA2A82" w14:textId="77777777" w:rsidR="008975E4"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Uwagi</w:t>
      </w:r>
      <w:r>
        <w:rPr>
          <w:rFonts w:asciiTheme="minorHAnsi" w:hAnsiTheme="minorHAnsi" w:cstheme="minorHAnsi"/>
        </w:rPr>
        <w:t xml:space="preserve">: </w:t>
      </w:r>
      <w:r w:rsidRPr="00C118B2">
        <w:rPr>
          <w:rFonts w:asciiTheme="minorHAnsi" w:hAnsiTheme="minorHAnsi" w:cstheme="minorHAnsi"/>
        </w:rPr>
        <w:t>……………………………………………………………………………………………………………………</w:t>
      </w:r>
    </w:p>
    <w:p w14:paraId="6D3DA29A"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7093E4EE" w14:textId="77777777" w:rsidR="008975E4" w:rsidRPr="00265CFB" w:rsidRDefault="008975E4" w:rsidP="008975E4">
      <w:pPr>
        <w:pStyle w:val="Akapitzlist"/>
        <w:widowControl w:val="0"/>
        <w:numPr>
          <w:ilvl w:val="0"/>
          <w:numId w:val="43"/>
        </w:numPr>
        <w:tabs>
          <w:tab w:val="left" w:pos="1200"/>
        </w:tabs>
        <w:suppressAutoHyphens w:val="0"/>
        <w:autoSpaceDE w:val="0"/>
        <w:autoSpaceDN w:val="0"/>
        <w:spacing w:after="0" w:line="240" w:lineRule="auto"/>
        <w:ind w:left="0" w:right="337"/>
        <w:contextualSpacing w:val="0"/>
        <w:jc w:val="both"/>
        <w:rPr>
          <w:rFonts w:cstheme="minorHAnsi"/>
        </w:rPr>
      </w:pPr>
      <w:r w:rsidRPr="00265CFB">
        <w:rPr>
          <w:rFonts w:cstheme="minorHAnsi"/>
        </w:rPr>
        <w:t>Wykonawca zobowiązuje się wykonać przedmiot zamówienia zgodnie z:</w:t>
      </w:r>
    </w:p>
    <w:p w14:paraId="74C26961"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ofertą</w:t>
      </w:r>
      <w:r w:rsidRPr="00C118B2">
        <w:rPr>
          <w:rFonts w:asciiTheme="minorHAnsi" w:hAnsiTheme="minorHAnsi" w:cstheme="minorHAnsi"/>
          <w:spacing w:val="-3"/>
        </w:rPr>
        <w:t xml:space="preserve"> </w:t>
      </w:r>
      <w:r>
        <w:rPr>
          <w:rFonts w:asciiTheme="minorHAnsi" w:hAnsiTheme="minorHAnsi" w:cstheme="minorHAnsi"/>
          <w:spacing w:val="-3"/>
        </w:rPr>
        <w:t xml:space="preserve">cenową </w:t>
      </w:r>
      <w:r w:rsidRPr="00C118B2">
        <w:rPr>
          <w:rFonts w:asciiTheme="minorHAnsi" w:hAnsiTheme="minorHAnsi" w:cstheme="minorHAnsi"/>
        </w:rPr>
        <w:t>z</w:t>
      </w:r>
      <w:r w:rsidRPr="00C118B2">
        <w:rPr>
          <w:rFonts w:asciiTheme="minorHAnsi" w:hAnsiTheme="minorHAnsi" w:cstheme="minorHAnsi"/>
          <w:spacing w:val="1"/>
        </w:rPr>
        <w:t xml:space="preserve"> </w:t>
      </w:r>
      <w:r w:rsidRPr="00C118B2">
        <w:rPr>
          <w:rFonts w:asciiTheme="minorHAnsi" w:hAnsiTheme="minorHAnsi" w:cstheme="minorHAnsi"/>
        </w:rPr>
        <w:t>dnia …</w:t>
      </w:r>
      <w:r>
        <w:rPr>
          <w:rFonts w:asciiTheme="minorHAnsi" w:hAnsiTheme="minorHAnsi" w:cstheme="minorHAnsi"/>
        </w:rPr>
        <w:t>……………………………………………………..</w:t>
      </w:r>
      <w:r w:rsidRPr="00C118B2">
        <w:rPr>
          <w:rFonts w:asciiTheme="minorHAnsi" w:hAnsiTheme="minorHAnsi" w:cstheme="minorHAnsi"/>
        </w:rPr>
        <w:t>………….. roku,</w:t>
      </w:r>
    </w:p>
    <w:p w14:paraId="6151B63B"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Specyfikacją Warunków Zamówienia, w tym w szczególności zgodnie z </w:t>
      </w:r>
      <w:r w:rsidRPr="00265CFB">
        <w:rPr>
          <w:rFonts w:asciiTheme="minorHAnsi" w:hAnsiTheme="minorHAnsi" w:cstheme="minorHAnsi"/>
        </w:rPr>
        <w:t xml:space="preserve">przedmiotowymi środkami dowodowymi tj. dokumentem zawierającym zestawienie parametrów technicznych i wyposażenia oferowanego </w:t>
      </w:r>
      <w:r w:rsidRPr="00C118B2">
        <w:rPr>
          <w:rFonts w:asciiTheme="minorHAnsi" w:hAnsiTheme="minorHAnsi" w:cstheme="minorHAnsi"/>
        </w:rPr>
        <w:t>samochodu ratowniczo-gaśniczego,</w:t>
      </w:r>
      <w:r w:rsidRPr="00265CFB">
        <w:rPr>
          <w:rFonts w:asciiTheme="minorHAnsi" w:hAnsiTheme="minorHAnsi" w:cstheme="minorHAnsi"/>
        </w:rPr>
        <w:t xml:space="preserve"> które Wykonawca złożył wraz z ofertą – </w:t>
      </w:r>
      <w:r w:rsidRPr="00C118B2">
        <w:rPr>
          <w:rFonts w:asciiTheme="minorHAnsi" w:hAnsiTheme="minorHAnsi" w:cstheme="minorHAnsi"/>
        </w:rPr>
        <w:t>stanowiących integralne części niniejszej umowy.</w:t>
      </w:r>
    </w:p>
    <w:p w14:paraId="16C8E95A"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 xml:space="preserve">Wykonawca zobowiązuje się dostarczyć wszystkie dokumenty wymagane przez obowiązujące przepisy prawa do rejestracji pojazdu na terenie kraju. </w:t>
      </w:r>
    </w:p>
    <w:p w14:paraId="34ACD519"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lastRenderedPageBreak/>
        <w:t>Wraz z samochodem zostanie przekazany komplet dokumentów niezbędnych do rejestracji jako samochód specjalny, przeznaczenie pożarniczy, zgodnie z ustawą z dnia 20 czerwca 1997r. „Prawo o ruchu drogowym” (Dz. U. 2020, poz. 110 z późn. zm.).</w:t>
      </w:r>
    </w:p>
    <w:p w14:paraId="6577EAC9"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Samochód musi spełniać wymagania polskich przepisów o ruchu drogowym, z uwzględnieniem wymagań dotyczących pojazdów uprzywilejowanych, zgodnie z ustawą z dnia 20 czerwca 1997r. Prawo o ruchu drogowym (Dz. U. 2020, poz. 110 z późn. zm.).</w:t>
      </w:r>
    </w:p>
    <w:p w14:paraId="4476FE88"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Wykonawca oświadcza, że pojazd będący przedmiotem umowy stanowi jego wyłączną własność, jest nowy- rok produkcji 2021,  sprawny technicznie i  wolny od wad.</w:t>
      </w:r>
    </w:p>
    <w:p w14:paraId="240F7542"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Przy realizacji przedmiotu zamówienia, Wykonawca będzie kierować się swoją najlepszą wiedzą, etyką zawodową, obowiązującymi przepisami prawa oraz należytą</w:t>
      </w:r>
      <w:r w:rsidRPr="00265CFB">
        <w:rPr>
          <w:rFonts w:asciiTheme="minorHAnsi" w:hAnsiTheme="minorHAnsi" w:cstheme="minorHAnsi"/>
        </w:rPr>
        <w:t xml:space="preserve"> </w:t>
      </w:r>
      <w:r w:rsidRPr="00C118B2">
        <w:rPr>
          <w:rFonts w:asciiTheme="minorHAnsi" w:hAnsiTheme="minorHAnsi" w:cstheme="minorHAnsi"/>
        </w:rPr>
        <w:t>starannością. Wykonawca jest odpowiedzialny za jakość, zgodność z warunkami technicznymi i jakościowymi opisanymi dla przedmiotu umowy.</w:t>
      </w:r>
    </w:p>
    <w:p w14:paraId="00123441"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Wykonawca zapewnia, że posiada odpowiednio wykwalifikowany personel oraz potencjał ekonomiczny i organizacyjny niezbędny do prawidłowego wykonania przedmiotu zamówienia.</w:t>
      </w:r>
    </w:p>
    <w:p w14:paraId="556B5BD5"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Wykonawca wykona przedmiot zamówienia siłami własnymi lub za pomocą Podwykonawców, z zastrzeżeniem, że za czynności wykonane przez Podwykonawcę (działania  lub   zaniechania),   jego   przedstawicieli, pracowników czy innych osób i podmiotów, którymi się posługuje, Wykonawca ponosi pełną odpowiedzialność wobec Zamawiającego, jak za własne</w:t>
      </w:r>
      <w:r w:rsidRPr="00265CFB">
        <w:rPr>
          <w:rFonts w:asciiTheme="minorHAnsi" w:hAnsiTheme="minorHAnsi" w:cstheme="minorHAnsi"/>
        </w:rPr>
        <w:t xml:space="preserve"> </w:t>
      </w:r>
      <w:r w:rsidRPr="00C118B2">
        <w:rPr>
          <w:rFonts w:asciiTheme="minorHAnsi" w:hAnsiTheme="minorHAnsi" w:cstheme="minorHAnsi"/>
        </w:rPr>
        <w:t>czynności.</w:t>
      </w:r>
    </w:p>
    <w:p w14:paraId="12AED964" w14:textId="77777777" w:rsidR="008975E4" w:rsidRPr="00C118B2" w:rsidRDefault="008975E4" w:rsidP="008975E4">
      <w:pPr>
        <w:pStyle w:val="Tekstpodstawowy"/>
        <w:rPr>
          <w:rFonts w:asciiTheme="minorHAnsi" w:hAnsiTheme="minorHAnsi" w:cstheme="minorHAnsi"/>
          <w:sz w:val="22"/>
          <w:szCs w:val="22"/>
        </w:rPr>
      </w:pPr>
    </w:p>
    <w:p w14:paraId="58D69EBA"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2. Termin i warunki realizacji przedmiotu zamówienia</w:t>
      </w:r>
    </w:p>
    <w:p w14:paraId="3C9437C3" w14:textId="77777777" w:rsidR="008975E4" w:rsidRPr="00C118B2" w:rsidRDefault="008975E4" w:rsidP="008975E4">
      <w:pPr>
        <w:pStyle w:val="Nagwek1"/>
        <w:jc w:val="both"/>
        <w:rPr>
          <w:rFonts w:asciiTheme="minorHAnsi" w:hAnsiTheme="minorHAnsi" w:cstheme="minorHAnsi"/>
          <w:sz w:val="22"/>
          <w:szCs w:val="22"/>
        </w:rPr>
      </w:pPr>
    </w:p>
    <w:p w14:paraId="1D2C06CA" w14:textId="5A86F99E" w:rsidR="008975E4" w:rsidRPr="008348B0"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b/>
        </w:rPr>
      </w:pPr>
      <w:r w:rsidRPr="00523711">
        <w:rPr>
          <w:rFonts w:asciiTheme="minorHAnsi" w:hAnsiTheme="minorHAnsi" w:cstheme="minorHAnsi"/>
        </w:rPr>
        <w:t xml:space="preserve">Strony zgodnie ustalają, iż termin dostawy przedmiotu zamówienia, określonego w § 1, wynosi: </w:t>
      </w:r>
      <w:r w:rsidRPr="00C119F4">
        <w:rPr>
          <w:rFonts w:asciiTheme="minorHAnsi" w:hAnsiTheme="minorHAnsi" w:cstheme="minorHAnsi"/>
          <w:b/>
        </w:rPr>
        <w:t>do</w:t>
      </w:r>
      <w:r w:rsidRPr="008348B0">
        <w:rPr>
          <w:rFonts w:asciiTheme="minorHAnsi" w:hAnsiTheme="minorHAnsi" w:cstheme="minorHAnsi"/>
          <w:b/>
        </w:rPr>
        <w:t xml:space="preserve"> </w:t>
      </w:r>
      <w:r w:rsidR="00C119F4">
        <w:rPr>
          <w:rFonts w:asciiTheme="minorHAnsi" w:hAnsiTheme="minorHAnsi" w:cstheme="minorHAnsi"/>
          <w:b/>
        </w:rPr>
        <w:t xml:space="preserve">dnia </w:t>
      </w:r>
      <w:r w:rsidR="00C46592">
        <w:rPr>
          <w:rFonts w:asciiTheme="minorHAnsi" w:hAnsiTheme="minorHAnsi" w:cstheme="minorHAnsi"/>
          <w:b/>
        </w:rPr>
        <w:t>…………………</w:t>
      </w:r>
      <w:r w:rsidR="00C119F4">
        <w:rPr>
          <w:rFonts w:asciiTheme="minorHAnsi" w:hAnsiTheme="minorHAnsi" w:cstheme="minorHAnsi"/>
          <w:b/>
        </w:rPr>
        <w:t xml:space="preserve"> 202</w:t>
      </w:r>
      <w:r w:rsidR="0083538E">
        <w:rPr>
          <w:rFonts w:asciiTheme="minorHAnsi" w:hAnsiTheme="minorHAnsi" w:cstheme="minorHAnsi"/>
          <w:b/>
        </w:rPr>
        <w:t>4</w:t>
      </w:r>
      <w:r w:rsidR="00C119F4">
        <w:rPr>
          <w:rFonts w:asciiTheme="minorHAnsi" w:hAnsiTheme="minorHAnsi" w:cstheme="minorHAnsi"/>
          <w:b/>
        </w:rPr>
        <w:t xml:space="preserve"> r.</w:t>
      </w:r>
      <w:r w:rsidRPr="008348B0">
        <w:rPr>
          <w:rFonts w:asciiTheme="minorHAnsi" w:hAnsiTheme="minorHAnsi" w:cstheme="minorHAnsi"/>
          <w:b/>
        </w:rPr>
        <w:t xml:space="preserve"> </w:t>
      </w:r>
    </w:p>
    <w:p w14:paraId="3D0D29C8"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Wykonawca zawiadomi pisemnie Zamawiającego, z co najmniej 3-dniowym wyprzedzeniem o gotowości wydania przedmiotu umowy.</w:t>
      </w:r>
    </w:p>
    <w:p w14:paraId="3D08B28D"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Odbiór przedmiotu umowy odbędzie się w siedzibie Wykonawcy – jako miejsce spełnienia świadczenia w obecności przedstawicieli stron umowy, w terminie ustalonym przez przedstawicieli Zamawiającego i Wykonawcy.</w:t>
      </w:r>
    </w:p>
    <w:p w14:paraId="11B69D59"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Wydanie ww. samochodu zostanie poprzedzone prezentacją sprawności autopompy i urządzeń zamontowanych w ww. samochodzie (np. maszt, wciągarka, sygnalizacja świetlna i dźwiękowa, lampy robocze itp.), przeglądem technicznym w stacji diagnostycznej.</w:t>
      </w:r>
    </w:p>
    <w:p w14:paraId="25BF15CF"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Obsługę urządzeń zamontowanych i autopompy należy wykonywać zgodnie z instrukcją ustną bądź pisemną przedstawioną podczas prezentacji w siedzibie Wykonawcy.</w:t>
      </w:r>
    </w:p>
    <w:p w14:paraId="2EB45BB3"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Odbiór przedmiotu zamówienia przez Zamawiającego nastąpi na podstawie protokołu zdawczo-odbiorczego, podpisanego bez zastrzeżeń przez przedstawicieli obu stron umowy i sporządzony w dwóch jednobrzmiących egzemplarzach, po jednym egzemplarzu dla każdej ze stron. Podstawą podpisania protokołu zdawczo-odbiorczego jest  stwierdzenie  zgodności  wykonania  przedmiotu  zamówienia  z warunkami określonymi w dokumentach wskazanych w § 1 ust.</w:t>
      </w:r>
      <w:r w:rsidRPr="00C118B2">
        <w:rPr>
          <w:rFonts w:asciiTheme="minorHAnsi" w:hAnsiTheme="minorHAnsi" w:cstheme="minorHAnsi"/>
          <w:spacing w:val="-4"/>
        </w:rPr>
        <w:t xml:space="preserve"> </w:t>
      </w:r>
      <w:r w:rsidRPr="00C118B2">
        <w:rPr>
          <w:rFonts w:asciiTheme="minorHAnsi" w:hAnsiTheme="minorHAnsi" w:cstheme="minorHAnsi"/>
        </w:rPr>
        <w:t>2.</w:t>
      </w:r>
    </w:p>
    <w:p w14:paraId="582EB007"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 przypadku stwierdzenia wad dotyczących przedmiotu umowy, Wykonawca zobowiązany jest, na swój koszt i ryzyko, do ich niezwłocznego usunięcia lub wymiany przedmiotu umowy na wolny od wad.</w:t>
      </w:r>
    </w:p>
    <w:p w14:paraId="1223D9C2"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 przypadku stwierdzenia, że przedstawiony do odbioru przedmiot umowy nie odpowiada opisowi zawartemu w dokumentach wskazanych w § 1 ust.</w:t>
      </w:r>
      <w:r w:rsidRPr="00C118B2">
        <w:rPr>
          <w:rFonts w:asciiTheme="minorHAnsi" w:hAnsiTheme="minorHAnsi" w:cstheme="minorHAnsi"/>
          <w:spacing w:val="-4"/>
        </w:rPr>
        <w:t xml:space="preserve"> </w:t>
      </w:r>
      <w:r w:rsidRPr="00C118B2">
        <w:rPr>
          <w:rFonts w:asciiTheme="minorHAnsi" w:hAnsiTheme="minorHAnsi" w:cstheme="minorHAnsi"/>
        </w:rPr>
        <w:t>2 Wykonawca zobowiązany jest, na swój koszt i ryzyko, do niezwłocznego dokonania zmian zgodnie z opisem przedmiotu zamówienia lub wymiany przedmiotu umowy na zgodny z opisem przedmiotu umowy.</w:t>
      </w:r>
    </w:p>
    <w:p w14:paraId="04659975"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 przypadkach, o których mowa w ust. 7 i ust. 8 zostanie sporządzony protokół stwierdzający zaistniałe wady lub niezgodności w stosunku do postanowień niniejszej umowy. Protokół sporządza się w dwóch jednobrzmiących egzemplarzach, po jednym dla każdej ze stron. Protokół podpisują przedstawiciele obydwu stron.</w:t>
      </w:r>
    </w:p>
    <w:p w14:paraId="48BCD6E6"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lastRenderedPageBreak/>
        <w:t>Wykonawca zobowiązuje się ubezpieczyć samochód w zakresie OC i AC na trasie siedziba Wykonawcy – siedziba Zamawiającego, na czas nie krótszy niż 48 godzin od daty odbioru.</w:t>
      </w:r>
    </w:p>
    <w:p w14:paraId="0F8D14A4"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6"/>
        <w:contextualSpacing w:val="0"/>
        <w:jc w:val="both"/>
        <w:rPr>
          <w:rFonts w:asciiTheme="minorHAnsi" w:hAnsiTheme="minorHAnsi" w:cstheme="minorHAnsi"/>
        </w:rPr>
      </w:pPr>
      <w:r w:rsidRPr="00C118B2">
        <w:rPr>
          <w:rFonts w:asciiTheme="minorHAnsi" w:hAnsiTheme="minorHAnsi" w:cstheme="minorHAnsi"/>
        </w:rPr>
        <w:t>Przedmiot zamówienia obejmuje również wykonanie przeglądu technicznego przed wydaniem pojazdu Zamawiającemu. Wykonawca zobowiązany jest dostarczyć dokument potwierdzający, że badanie techniczne  pojazdu  dopuszczające do ruchu jest ważne  min. 10 miesięcy od daty dostawy przedmiotu</w:t>
      </w:r>
      <w:r w:rsidRPr="00C118B2">
        <w:rPr>
          <w:rFonts w:asciiTheme="minorHAnsi" w:hAnsiTheme="minorHAnsi" w:cstheme="minorHAnsi"/>
          <w:spacing w:val="-13"/>
        </w:rPr>
        <w:t xml:space="preserve"> </w:t>
      </w:r>
      <w:r w:rsidRPr="00C118B2">
        <w:rPr>
          <w:rFonts w:asciiTheme="minorHAnsi" w:hAnsiTheme="minorHAnsi" w:cstheme="minorHAnsi"/>
        </w:rPr>
        <w:t>zamówienia.</w:t>
      </w:r>
    </w:p>
    <w:p w14:paraId="325D9E50"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Wykonawca zobowiązany jest wraz</w:t>
      </w:r>
      <w:r>
        <w:rPr>
          <w:rFonts w:asciiTheme="minorHAnsi" w:hAnsiTheme="minorHAnsi" w:cstheme="minorHAnsi"/>
        </w:rPr>
        <w:t xml:space="preserve"> z</w:t>
      </w:r>
      <w:r w:rsidRPr="00C118B2">
        <w:rPr>
          <w:rFonts w:asciiTheme="minorHAnsi" w:hAnsiTheme="minorHAnsi" w:cstheme="minorHAnsi"/>
        </w:rPr>
        <w:t xml:space="preserve"> dostawą przedmiotu zamówienia, do skompletowania i przekazania Zamawiającemu  wszelkiej  niezbędnej  dokumentacji,  w tym pozwalającej na ocenę prawidłowego wykonania przedmiotu zamówienia oraz wymaganej do zarejestrowania pojazdu,</w:t>
      </w:r>
      <w:r>
        <w:rPr>
          <w:rFonts w:asciiTheme="minorHAnsi" w:hAnsiTheme="minorHAnsi" w:cstheme="minorHAnsi"/>
        </w:rPr>
        <w:t xml:space="preserve"> </w:t>
      </w:r>
      <w:r w:rsidRPr="00C118B2">
        <w:rPr>
          <w:rFonts w:asciiTheme="minorHAnsi" w:hAnsiTheme="minorHAnsi" w:cstheme="minorHAnsi"/>
        </w:rPr>
        <w:t xml:space="preserve">będącego przedmiotem zamówienia.    </w:t>
      </w:r>
    </w:p>
    <w:p w14:paraId="4C8F2885"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W przypadku niewykonania lub nienależytego wykonania przez Wykonawcę obowiązków określonych w ust. 11 lub 12, Zamawiający jest uprawniony do odmowy przyjęcia dostawy  i podpisania protokołu zdawczo-odbiorczego. W takiej sytuacji, Wykonawca jest zobowiązany do wypełnienia wszystkich ww. obowiązków, na własny koszt i ryzyko, w terminie uzgodnionym przez Strony.</w:t>
      </w:r>
    </w:p>
    <w:p w14:paraId="2B125EC5"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hanging="426"/>
        <w:contextualSpacing w:val="0"/>
        <w:jc w:val="both"/>
        <w:rPr>
          <w:rFonts w:asciiTheme="minorHAnsi" w:hAnsiTheme="minorHAnsi" w:cstheme="minorHAnsi"/>
        </w:rPr>
      </w:pPr>
      <w:r w:rsidRPr="00C118B2">
        <w:rPr>
          <w:rFonts w:asciiTheme="minorHAnsi" w:hAnsiTheme="minorHAnsi" w:cstheme="minorHAnsi"/>
        </w:rPr>
        <w:t>Z dniem dostarczenia przedmiotu zamówienia oraz podpisania przez Strony protokołu zdawczo-odbiorczego, o którym mowa w ust. 6, na Zamawiającego przechodzi własność przedmiotu</w:t>
      </w:r>
      <w:r w:rsidRPr="00C118B2">
        <w:rPr>
          <w:rFonts w:asciiTheme="minorHAnsi" w:hAnsiTheme="minorHAnsi" w:cstheme="minorHAnsi"/>
          <w:spacing w:val="-1"/>
        </w:rPr>
        <w:t xml:space="preserve"> </w:t>
      </w:r>
      <w:r w:rsidRPr="00C118B2">
        <w:rPr>
          <w:rFonts w:asciiTheme="minorHAnsi" w:hAnsiTheme="minorHAnsi" w:cstheme="minorHAnsi"/>
        </w:rPr>
        <w:t>zamówienia.</w:t>
      </w:r>
    </w:p>
    <w:p w14:paraId="7ACA66FB"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0" w:hanging="426"/>
        <w:contextualSpacing w:val="0"/>
        <w:jc w:val="both"/>
        <w:rPr>
          <w:rFonts w:asciiTheme="minorHAnsi" w:hAnsiTheme="minorHAnsi" w:cstheme="minorHAnsi"/>
        </w:rPr>
      </w:pPr>
      <w:r w:rsidRPr="00C118B2">
        <w:rPr>
          <w:rFonts w:asciiTheme="minorHAnsi" w:hAnsiTheme="minorHAnsi" w:cstheme="minorHAnsi"/>
        </w:rPr>
        <w:t xml:space="preserve">Samochód ratowniczo-gaśniczy przekazany przez Wykonawcę Zamawiającemu będzie posiadał pełny zbiornik paliwa oraz uzupełnione inne płyny eksploatacyjne.  </w:t>
      </w:r>
    </w:p>
    <w:p w14:paraId="41DDACF6" w14:textId="77777777" w:rsidR="008975E4" w:rsidRPr="00C118B2" w:rsidRDefault="008975E4" w:rsidP="008975E4">
      <w:pPr>
        <w:pStyle w:val="Tekstpodstawowy"/>
        <w:rPr>
          <w:rFonts w:asciiTheme="minorHAnsi" w:hAnsiTheme="minorHAnsi" w:cstheme="minorHAnsi"/>
          <w:sz w:val="22"/>
          <w:szCs w:val="22"/>
        </w:rPr>
      </w:pPr>
    </w:p>
    <w:p w14:paraId="704123EB"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3. Cena i warunki płatności</w:t>
      </w:r>
    </w:p>
    <w:p w14:paraId="0E0BE450" w14:textId="77777777" w:rsidR="008975E4" w:rsidRPr="00251ED9"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41"/>
        <w:contextualSpacing w:val="0"/>
        <w:jc w:val="both"/>
        <w:rPr>
          <w:rFonts w:asciiTheme="minorHAnsi" w:hAnsiTheme="minorHAnsi" w:cstheme="minorHAnsi"/>
        </w:rPr>
      </w:pPr>
      <w:r w:rsidRPr="00251ED9">
        <w:rPr>
          <w:rFonts w:asciiTheme="minorHAnsi" w:hAnsiTheme="minorHAnsi" w:cstheme="minorHAnsi"/>
        </w:rPr>
        <w:t>Za prawidłowe wykonanie przedmiotu zamówienia, zgodnie ze złożoną ofertą z dnia …</w:t>
      </w:r>
      <w:r>
        <w:rPr>
          <w:rFonts w:asciiTheme="minorHAnsi" w:hAnsiTheme="minorHAnsi" w:cstheme="minorHAnsi"/>
        </w:rPr>
        <w:t>……</w:t>
      </w:r>
      <w:r w:rsidRPr="00251ED9">
        <w:rPr>
          <w:rFonts w:asciiTheme="minorHAnsi" w:hAnsiTheme="minorHAnsi" w:cstheme="minorHAnsi"/>
        </w:rPr>
        <w:t xml:space="preserve">……. roku, Zamawiający zobowiązuje  się  zapłacić  Wykonawcy wynagrodzenie w wysokości ………………………………………………………….…… </w:t>
      </w:r>
      <w:r w:rsidRPr="00251ED9">
        <w:rPr>
          <w:rFonts w:asciiTheme="minorHAnsi" w:hAnsiTheme="minorHAnsi" w:cstheme="minorHAnsi"/>
          <w:b/>
          <w:bCs/>
        </w:rPr>
        <w:t>złotych brutto</w:t>
      </w:r>
      <w:r w:rsidRPr="00251ED9">
        <w:rPr>
          <w:rFonts w:asciiTheme="minorHAnsi" w:hAnsiTheme="minorHAnsi" w:cstheme="minorHAnsi"/>
        </w:rPr>
        <w:t xml:space="preserve"> (słownie …………………………………………..), kwota netto ………………………………………………………… podatek VAT ……</w:t>
      </w:r>
      <w:r>
        <w:rPr>
          <w:rFonts w:asciiTheme="minorHAnsi" w:hAnsiTheme="minorHAnsi" w:cstheme="minorHAnsi"/>
        </w:rPr>
        <w:t>………………..</w:t>
      </w:r>
      <w:r w:rsidRPr="00251ED9">
        <w:rPr>
          <w:rFonts w:asciiTheme="minorHAnsi" w:hAnsiTheme="minorHAnsi" w:cstheme="minorHAnsi"/>
        </w:rPr>
        <w:t>………………………….</w:t>
      </w:r>
    </w:p>
    <w:p w14:paraId="794280F0"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41"/>
        <w:contextualSpacing w:val="0"/>
        <w:jc w:val="both"/>
        <w:rPr>
          <w:rFonts w:asciiTheme="minorHAnsi" w:hAnsiTheme="minorHAnsi" w:cstheme="minorHAnsi"/>
        </w:rPr>
      </w:pPr>
      <w:r w:rsidRPr="00C118B2">
        <w:rPr>
          <w:rFonts w:asciiTheme="minorHAnsi" w:hAnsiTheme="minorHAnsi" w:cstheme="minorHAnsi"/>
        </w:rPr>
        <w:t>Kwota określona w ust. 1 jest wynagrodzeniem ryczałtowym oraz obejmuje wszelkie koszty i wydatki Wykonawcy związane z wykonaniem przedmiotu zamówienia, w tym m.in. ciężary publicznoprawne, w szczególności opłaty, cła, podatki importowe, akcyza, oraz koszt ubezpieczenia o którym mowa w § 2 ust. 10. Wykonawca oświadcza, że uwzględnił w cenie dostawy wszelkie koszty związane z kompleksowym wykonaniem przedmiotu</w:t>
      </w:r>
      <w:r w:rsidRPr="00C118B2">
        <w:rPr>
          <w:rFonts w:asciiTheme="minorHAnsi" w:hAnsiTheme="minorHAnsi" w:cstheme="minorHAnsi"/>
          <w:spacing w:val="-5"/>
        </w:rPr>
        <w:t xml:space="preserve"> </w:t>
      </w:r>
      <w:r w:rsidRPr="00C118B2">
        <w:rPr>
          <w:rFonts w:asciiTheme="minorHAnsi" w:hAnsiTheme="minorHAnsi" w:cstheme="minorHAnsi"/>
        </w:rPr>
        <w:t>zamówienia.</w:t>
      </w:r>
    </w:p>
    <w:p w14:paraId="07597A04"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33"/>
        <w:contextualSpacing w:val="0"/>
        <w:jc w:val="both"/>
        <w:rPr>
          <w:rFonts w:asciiTheme="minorHAnsi" w:hAnsiTheme="minorHAnsi" w:cstheme="minorHAnsi"/>
        </w:rPr>
      </w:pPr>
      <w:r w:rsidRPr="00C118B2">
        <w:rPr>
          <w:rFonts w:asciiTheme="minorHAnsi" w:hAnsiTheme="minorHAnsi" w:cstheme="minorHAnsi"/>
        </w:rPr>
        <w:t>Zapłata wynagrodzenia nastąpi po odbiorze przez Zamawiającego przedmiotu zamówienia bez zastrzeżeń. Podstawą do wystawienia faktury VAT za realizację przedmiotu zamówienia przez Wykonawcę jest podpisany przez obie Strony protokół zdawczo- odbiorczy, o którym mowa w § 2 ust.</w:t>
      </w:r>
      <w:r w:rsidRPr="00C118B2">
        <w:rPr>
          <w:rFonts w:asciiTheme="minorHAnsi" w:hAnsiTheme="minorHAnsi" w:cstheme="minorHAnsi"/>
          <w:spacing w:val="-4"/>
        </w:rPr>
        <w:t xml:space="preserve"> </w:t>
      </w:r>
      <w:r w:rsidRPr="00C118B2">
        <w:rPr>
          <w:rFonts w:asciiTheme="minorHAnsi" w:hAnsiTheme="minorHAnsi" w:cstheme="minorHAnsi"/>
        </w:rPr>
        <w:t>6.</w:t>
      </w:r>
    </w:p>
    <w:p w14:paraId="0EAAA4A0" w14:textId="77777777" w:rsidR="008975E4" w:rsidRPr="0083538E"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33"/>
        <w:contextualSpacing w:val="0"/>
        <w:jc w:val="both"/>
        <w:rPr>
          <w:rFonts w:asciiTheme="minorHAnsi" w:hAnsiTheme="minorHAnsi" w:cstheme="minorHAnsi"/>
        </w:rPr>
      </w:pPr>
      <w:r w:rsidRPr="00C118B2">
        <w:rPr>
          <w:rFonts w:asciiTheme="minorHAnsi" w:hAnsiTheme="minorHAnsi" w:cstheme="minorHAnsi"/>
          <w:iCs/>
        </w:rPr>
        <w:t xml:space="preserve">Fakturę VAT należy wystawić w sposób następujący: </w:t>
      </w:r>
    </w:p>
    <w:p w14:paraId="7C3E62E0" w14:textId="77777777" w:rsidR="0083538E" w:rsidRPr="00251ED9" w:rsidRDefault="0083538E" w:rsidP="0083538E">
      <w:pPr>
        <w:tabs>
          <w:tab w:val="left" w:pos="1200"/>
        </w:tabs>
        <w:ind w:left="-284" w:right="335" w:firstLine="284"/>
        <w:jc w:val="both"/>
        <w:rPr>
          <w:rFonts w:asciiTheme="minorHAnsi" w:hAnsiTheme="minorHAnsi" w:cstheme="minorHAnsi"/>
          <w:b/>
          <w:bCs/>
          <w:iCs/>
          <w:lang w:eastAsia="pl-PL"/>
        </w:rPr>
      </w:pPr>
      <w:r w:rsidRPr="00251ED9">
        <w:rPr>
          <w:rFonts w:asciiTheme="minorHAnsi" w:hAnsiTheme="minorHAnsi" w:cstheme="minorHAnsi"/>
          <w:b/>
          <w:bCs/>
          <w:iCs/>
          <w:lang w:eastAsia="pl-PL"/>
        </w:rPr>
        <w:t xml:space="preserve">Ochotnicza Straż Pożarna w </w:t>
      </w:r>
      <w:r>
        <w:rPr>
          <w:rFonts w:asciiTheme="minorHAnsi" w:hAnsiTheme="minorHAnsi" w:cstheme="minorHAnsi"/>
          <w:b/>
          <w:bCs/>
          <w:iCs/>
          <w:lang w:eastAsia="pl-PL"/>
        </w:rPr>
        <w:t>Sierockiem</w:t>
      </w:r>
      <w:r w:rsidRPr="00251ED9">
        <w:rPr>
          <w:rFonts w:asciiTheme="minorHAnsi" w:hAnsiTheme="minorHAnsi" w:cstheme="minorHAnsi"/>
          <w:b/>
          <w:bCs/>
          <w:iCs/>
          <w:lang w:eastAsia="pl-PL"/>
        </w:rPr>
        <w:t xml:space="preserve"> </w:t>
      </w:r>
    </w:p>
    <w:p w14:paraId="006414A7" w14:textId="77777777" w:rsidR="0083538E" w:rsidRPr="0083538E" w:rsidRDefault="0083538E" w:rsidP="0083538E">
      <w:pPr>
        <w:widowControl w:val="0"/>
        <w:tabs>
          <w:tab w:val="left" w:pos="1200"/>
        </w:tabs>
        <w:suppressAutoHyphens w:val="0"/>
        <w:autoSpaceDE w:val="0"/>
        <w:autoSpaceDN w:val="0"/>
        <w:ind w:right="337"/>
        <w:jc w:val="both"/>
        <w:rPr>
          <w:rFonts w:asciiTheme="minorHAnsi" w:hAnsiTheme="minorHAnsi" w:cstheme="minorHAnsi"/>
          <w:b/>
          <w:bCs/>
          <w:iCs/>
        </w:rPr>
      </w:pPr>
      <w:r w:rsidRPr="0083538E">
        <w:rPr>
          <w:rFonts w:asciiTheme="minorHAnsi" w:hAnsiTheme="minorHAnsi" w:cstheme="minorHAnsi"/>
          <w:b/>
          <w:bCs/>
          <w:iCs/>
        </w:rPr>
        <w:t xml:space="preserve">Sierockie 90c, 34-425 Biały Dunajec, </w:t>
      </w:r>
    </w:p>
    <w:p w14:paraId="1A790617" w14:textId="77777777" w:rsidR="0083538E" w:rsidRPr="0083538E" w:rsidRDefault="0083538E" w:rsidP="0083538E">
      <w:pPr>
        <w:widowControl w:val="0"/>
        <w:tabs>
          <w:tab w:val="left" w:pos="1200"/>
        </w:tabs>
        <w:suppressAutoHyphens w:val="0"/>
        <w:autoSpaceDE w:val="0"/>
        <w:autoSpaceDN w:val="0"/>
        <w:ind w:right="337"/>
        <w:jc w:val="both"/>
        <w:rPr>
          <w:rFonts w:asciiTheme="minorHAnsi" w:hAnsiTheme="minorHAnsi" w:cstheme="minorHAnsi"/>
          <w:b/>
          <w:bCs/>
          <w:iCs/>
        </w:rPr>
      </w:pPr>
      <w:r w:rsidRPr="0083538E">
        <w:rPr>
          <w:rFonts w:asciiTheme="minorHAnsi" w:hAnsiTheme="minorHAnsi" w:cstheme="minorHAnsi"/>
          <w:b/>
          <w:bCs/>
          <w:iCs/>
        </w:rPr>
        <w:t xml:space="preserve">NIP: 7361543010, </w:t>
      </w:r>
    </w:p>
    <w:p w14:paraId="5F5E3EC0" w14:textId="135D0535" w:rsidR="0083538E" w:rsidRPr="0083538E" w:rsidRDefault="0083538E" w:rsidP="0083538E">
      <w:pPr>
        <w:widowControl w:val="0"/>
        <w:tabs>
          <w:tab w:val="left" w:pos="1200"/>
        </w:tabs>
        <w:suppressAutoHyphens w:val="0"/>
        <w:autoSpaceDE w:val="0"/>
        <w:autoSpaceDN w:val="0"/>
        <w:ind w:right="337"/>
        <w:jc w:val="both"/>
        <w:rPr>
          <w:rFonts w:asciiTheme="minorHAnsi" w:hAnsiTheme="minorHAnsi" w:cstheme="minorHAnsi"/>
          <w:b/>
          <w:bCs/>
          <w:iCs/>
        </w:rPr>
      </w:pPr>
      <w:r w:rsidRPr="0083538E">
        <w:rPr>
          <w:rFonts w:asciiTheme="minorHAnsi" w:hAnsiTheme="minorHAnsi" w:cstheme="minorHAnsi"/>
          <w:b/>
          <w:bCs/>
          <w:iCs/>
        </w:rPr>
        <w:t xml:space="preserve">REGON: 492698500, </w:t>
      </w:r>
    </w:p>
    <w:p w14:paraId="5C11C10B" w14:textId="3B85853D" w:rsidR="008975E4" w:rsidRPr="0083538E" w:rsidRDefault="008975E4" w:rsidP="0083538E">
      <w:pPr>
        <w:pStyle w:val="Akapitzlist"/>
        <w:widowControl w:val="0"/>
        <w:numPr>
          <w:ilvl w:val="0"/>
          <w:numId w:val="41"/>
        </w:numPr>
        <w:tabs>
          <w:tab w:val="left" w:pos="1200"/>
        </w:tabs>
        <w:suppressAutoHyphens w:val="0"/>
        <w:autoSpaceDE w:val="0"/>
        <w:autoSpaceDN w:val="0"/>
        <w:spacing w:after="0" w:line="240" w:lineRule="auto"/>
        <w:ind w:left="0" w:right="333"/>
        <w:contextualSpacing w:val="0"/>
        <w:jc w:val="both"/>
        <w:rPr>
          <w:rFonts w:asciiTheme="minorHAnsi" w:hAnsiTheme="minorHAnsi" w:cstheme="minorHAnsi"/>
        </w:rPr>
      </w:pPr>
      <w:r w:rsidRPr="0083538E">
        <w:rPr>
          <w:rFonts w:asciiTheme="minorHAnsi" w:hAnsiTheme="minorHAnsi" w:cstheme="minorHAnsi"/>
        </w:rPr>
        <w:t>Zapłata należności nastąpi przelewem  na  rachunek  bankowy  Wykonawcy  wskazany na fakturze VAT, w terminie 30 dni od dnia otrzymania prawidłowo wystawionej faktury VAT.</w:t>
      </w:r>
    </w:p>
    <w:p w14:paraId="3027BC3B"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Za dzień zapłaty uznaje się dzień obciążenia rachunku bankowego</w:t>
      </w:r>
      <w:r w:rsidRPr="00C118B2">
        <w:rPr>
          <w:rFonts w:asciiTheme="minorHAnsi" w:hAnsiTheme="minorHAnsi" w:cstheme="minorHAnsi"/>
          <w:spacing w:val="-9"/>
        </w:rPr>
        <w:t xml:space="preserve"> </w:t>
      </w:r>
      <w:r w:rsidRPr="00C118B2">
        <w:rPr>
          <w:rFonts w:asciiTheme="minorHAnsi" w:hAnsiTheme="minorHAnsi" w:cstheme="minorHAnsi"/>
        </w:rPr>
        <w:t>Zamawiającego.</w:t>
      </w:r>
    </w:p>
    <w:p w14:paraId="7F6CF939"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Wykonawca oświadcza, że numer rachunku bankowego, wskazany na wystawionej fakturze jako właściwy do uregulowania należności wynikającej z przedmiotowej umowy służy do rozliczeń finansowych w ramach wykonywanej przez niego działalności gospodarczej i jest dla niego prowadzony rachunek VAT.</w:t>
      </w:r>
    </w:p>
    <w:p w14:paraId="12A1FF17"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Zamawiający oświadcza, że dla czynnego podatnika VAT będzie realizować płatność za fakturę z zastosowaniem mechanizmu podzielonej płatności.</w:t>
      </w:r>
    </w:p>
    <w:p w14:paraId="6BC3C0BD"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lastRenderedPageBreak/>
        <w:t>Wykonawca  nie  może  przenosić  wierzytelności  wynikających  z  niniejszej   umowy   na osoby lub podmioty trzecie bez uprzedniej zgody Zamawiającego, wyrażonej na piśmie, z zastrzeżeniem przepisów</w:t>
      </w:r>
      <w:r w:rsidRPr="00C118B2">
        <w:rPr>
          <w:rFonts w:asciiTheme="minorHAnsi" w:hAnsiTheme="minorHAnsi" w:cstheme="minorHAnsi"/>
          <w:spacing w:val="-1"/>
        </w:rPr>
        <w:t xml:space="preserve"> </w:t>
      </w:r>
      <w:r w:rsidRPr="00C118B2">
        <w:rPr>
          <w:rFonts w:asciiTheme="minorHAnsi" w:hAnsiTheme="minorHAnsi" w:cstheme="minorHAnsi"/>
        </w:rPr>
        <w:t>szczególnych.</w:t>
      </w:r>
    </w:p>
    <w:p w14:paraId="4FC5F304" w14:textId="77777777" w:rsidR="008975E4" w:rsidRPr="00C118B2" w:rsidRDefault="008975E4" w:rsidP="008975E4">
      <w:pPr>
        <w:pStyle w:val="Tekstpodstawowy"/>
        <w:jc w:val="both"/>
        <w:rPr>
          <w:rFonts w:asciiTheme="minorHAnsi" w:hAnsiTheme="minorHAnsi" w:cstheme="minorHAnsi"/>
          <w:sz w:val="22"/>
          <w:szCs w:val="22"/>
        </w:rPr>
      </w:pPr>
    </w:p>
    <w:p w14:paraId="7808D111"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4. Warunki gwarancji i reklamacje</w:t>
      </w:r>
    </w:p>
    <w:p w14:paraId="0549799B" w14:textId="77777777" w:rsidR="008975E4" w:rsidRPr="00C118B2" w:rsidRDefault="008975E4" w:rsidP="008975E4">
      <w:pPr>
        <w:pStyle w:val="Nagwek1"/>
        <w:jc w:val="both"/>
        <w:rPr>
          <w:rFonts w:asciiTheme="minorHAnsi" w:hAnsiTheme="minorHAnsi" w:cstheme="minorHAnsi"/>
          <w:sz w:val="22"/>
          <w:szCs w:val="22"/>
        </w:rPr>
      </w:pPr>
    </w:p>
    <w:p w14:paraId="6ECAEFAB"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 xml:space="preserve">Wykonawca udziela Zamawiającemu gwarancji i rękojmi na okres (zgodnie z deklaracją z formularza oferty) </w:t>
      </w:r>
    </w:p>
    <w:p w14:paraId="7A597472" w14:textId="77777777" w:rsidR="008975E4" w:rsidRPr="00523711" w:rsidRDefault="008975E4" w:rsidP="008975E4">
      <w:pPr>
        <w:tabs>
          <w:tab w:val="left" w:pos="1200"/>
        </w:tabs>
        <w:ind w:right="342"/>
        <w:rPr>
          <w:rFonts w:asciiTheme="minorHAnsi" w:hAnsiTheme="minorHAnsi" w:cstheme="minorHAnsi"/>
        </w:rPr>
      </w:pPr>
      <w:r w:rsidRPr="00C118B2">
        <w:rPr>
          <w:rFonts w:asciiTheme="minorHAnsi" w:hAnsiTheme="minorHAnsi" w:cstheme="minorHAnsi"/>
        </w:rPr>
        <w:t xml:space="preserve">gwarancja i rękojmia na zabudowę: </w:t>
      </w:r>
      <w:r w:rsidRPr="008348B0">
        <w:rPr>
          <w:rFonts w:asciiTheme="minorHAnsi" w:hAnsiTheme="minorHAnsi" w:cstheme="minorHAnsi"/>
        </w:rPr>
        <w:t xml:space="preserve">……………………..……………… </w:t>
      </w:r>
      <w:r w:rsidRPr="008348B0">
        <w:rPr>
          <w:rFonts w:asciiTheme="minorHAnsi" w:hAnsiTheme="minorHAnsi" w:cstheme="minorHAnsi"/>
          <w:b/>
          <w:bCs/>
        </w:rPr>
        <w:t>miesiące</w:t>
      </w:r>
      <w:r w:rsidRPr="008348B0">
        <w:rPr>
          <w:rFonts w:asciiTheme="minorHAnsi" w:hAnsiTheme="minorHAnsi" w:cstheme="minorHAnsi"/>
        </w:rPr>
        <w:t>.</w:t>
      </w:r>
    </w:p>
    <w:p w14:paraId="54D52709" w14:textId="77777777" w:rsidR="008975E4" w:rsidRPr="00C118B2" w:rsidRDefault="008975E4" w:rsidP="008975E4">
      <w:pPr>
        <w:tabs>
          <w:tab w:val="left" w:pos="1200"/>
        </w:tabs>
        <w:ind w:right="342"/>
        <w:rPr>
          <w:rFonts w:asciiTheme="minorHAnsi" w:hAnsiTheme="minorHAnsi" w:cstheme="minorHAnsi"/>
        </w:rPr>
      </w:pPr>
      <w:r w:rsidRPr="00C118B2">
        <w:rPr>
          <w:rFonts w:asciiTheme="minorHAnsi" w:hAnsiTheme="minorHAnsi" w:cstheme="minorHAnsi"/>
        </w:rPr>
        <w:t>Wymagana gwarancja i rękojmia na podwozie wynosi</w:t>
      </w:r>
      <w:r>
        <w:rPr>
          <w:rFonts w:asciiTheme="minorHAnsi" w:hAnsiTheme="minorHAnsi" w:cstheme="minorHAnsi"/>
        </w:rPr>
        <w:t xml:space="preserve"> min.</w:t>
      </w:r>
      <w:r w:rsidRPr="00C118B2">
        <w:rPr>
          <w:rFonts w:asciiTheme="minorHAnsi" w:hAnsiTheme="minorHAnsi" w:cstheme="minorHAnsi"/>
        </w:rPr>
        <w:t xml:space="preserve"> 24 miesiące</w:t>
      </w:r>
      <w:r>
        <w:rPr>
          <w:rFonts w:asciiTheme="minorHAnsi" w:hAnsiTheme="minorHAnsi" w:cstheme="minorHAnsi"/>
        </w:rPr>
        <w:t>.</w:t>
      </w:r>
    </w:p>
    <w:p w14:paraId="10475439"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Okres gwarancji i rękojmi liczy się od dnia protokolarnego przekazania przedmiotu zamówienia i nie jest zależy od przejechanych przez pojazd kilometrów lub przepracowanych motogodzin. Okres gwarancji i rękojmi ulega przedłużeniu o czas niesprawności pojazdu (od dnia zgłoszenia wad do dnia wskazanego przez gwaranta do odbioru sprawnego pojazdu).</w:t>
      </w:r>
    </w:p>
    <w:p w14:paraId="1B76BAEB"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Wszelkie naprawy objęte gwarancją i rękojmią przeprowadzone będą w siedzibie Zamawiającego przez autoryzowany serwis na koszt Wykonawcy. W przypadku zaistnienia konieczności przemieszczenia przedmiotu umowy w związku ze stwierdzeniem wad, które mogą być usunięte jedynie w siedzibie Wykonawcy, Wykonawca pokrywa koszty transportu przedmiotu umowy lub jego poszczególnych części w obydwie strony.</w:t>
      </w:r>
    </w:p>
    <w:p w14:paraId="34ED834B"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W przypadkach wskazanych w ustępach poprzedzających czas przyjazdu serwisu od chwili zgłoszenia wad nie może być dłuższy niż 72 godziny, a czas usunięcia wad nie może być dłuższy niż 14 dni.</w:t>
      </w:r>
    </w:p>
    <w:p w14:paraId="16D29762"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Do okresu naprawy nie wlicza się dni ustawowo wolnych od pracy określonych w odrębnych przepisach obowiązujących w państwie Zamawiającego.</w:t>
      </w:r>
    </w:p>
    <w:p w14:paraId="28065ADA"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 xml:space="preserve">Wykonawca zapewni, że punkt serwisowy (dla corocznego przeglądu podwozia ) znajdował się będzie jak najbliżej siedziby zamawiającego. </w:t>
      </w:r>
    </w:p>
    <w:p w14:paraId="16D82547"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Wykonawca wskazuje następujące dane kontaktowe do celów wynikających z udzielonej gwarancji oraz rękojmi:</w:t>
      </w:r>
    </w:p>
    <w:p w14:paraId="7D1AE497" w14:textId="77777777" w:rsidR="008975E4" w:rsidRDefault="008975E4" w:rsidP="008975E4">
      <w:pPr>
        <w:pStyle w:val="Akapitzlist"/>
        <w:widowControl w:val="0"/>
        <w:numPr>
          <w:ilvl w:val="0"/>
          <w:numId w:val="27"/>
        </w:numPr>
        <w:tabs>
          <w:tab w:val="left" w:pos="1339"/>
          <w:tab w:val="left" w:leader="dot" w:pos="4371"/>
        </w:tabs>
        <w:suppressAutoHyphens w:val="0"/>
        <w:autoSpaceDE w:val="0"/>
        <w:autoSpaceDN w:val="0"/>
        <w:spacing w:after="0" w:line="240" w:lineRule="auto"/>
        <w:ind w:left="0"/>
        <w:contextualSpacing w:val="0"/>
        <w:rPr>
          <w:rFonts w:asciiTheme="minorHAnsi" w:hAnsiTheme="minorHAnsi" w:cstheme="minorHAnsi"/>
        </w:rPr>
      </w:pPr>
      <w:r w:rsidRPr="00251ED9">
        <w:rPr>
          <w:rFonts w:asciiTheme="minorHAnsi" w:hAnsiTheme="minorHAnsi" w:cstheme="minorHAnsi"/>
        </w:rPr>
        <w:t>adres: …………………………………………………</w:t>
      </w:r>
    </w:p>
    <w:p w14:paraId="0BC05FDB" w14:textId="77777777" w:rsidR="008975E4" w:rsidRDefault="008975E4" w:rsidP="008975E4">
      <w:pPr>
        <w:pStyle w:val="Akapitzlist"/>
        <w:widowControl w:val="0"/>
        <w:numPr>
          <w:ilvl w:val="0"/>
          <w:numId w:val="27"/>
        </w:numPr>
        <w:tabs>
          <w:tab w:val="left" w:pos="1339"/>
          <w:tab w:val="left" w:leader="dot" w:pos="4371"/>
        </w:tabs>
        <w:suppressAutoHyphens w:val="0"/>
        <w:autoSpaceDE w:val="0"/>
        <w:autoSpaceDN w:val="0"/>
        <w:spacing w:after="0" w:line="240" w:lineRule="auto"/>
        <w:ind w:left="0"/>
        <w:contextualSpacing w:val="0"/>
        <w:rPr>
          <w:rFonts w:asciiTheme="minorHAnsi" w:hAnsiTheme="minorHAnsi" w:cstheme="minorHAnsi"/>
        </w:rPr>
      </w:pPr>
      <w:r w:rsidRPr="00251ED9">
        <w:rPr>
          <w:rFonts w:asciiTheme="minorHAnsi" w:hAnsiTheme="minorHAnsi" w:cstheme="minorHAnsi"/>
        </w:rPr>
        <w:t>tel.</w:t>
      </w:r>
      <w:r>
        <w:rPr>
          <w:rFonts w:asciiTheme="minorHAnsi" w:hAnsiTheme="minorHAnsi" w:cstheme="minorHAnsi"/>
        </w:rPr>
        <w:t xml:space="preserve"> </w:t>
      </w:r>
      <w:r w:rsidRPr="00251ED9">
        <w:rPr>
          <w:rFonts w:asciiTheme="minorHAnsi" w:hAnsiTheme="minorHAnsi" w:cstheme="minorHAnsi"/>
        </w:rPr>
        <w:t>…………</w:t>
      </w:r>
      <w:r>
        <w:rPr>
          <w:rFonts w:asciiTheme="minorHAnsi" w:hAnsiTheme="minorHAnsi" w:cstheme="minorHAnsi"/>
        </w:rPr>
        <w:t>…..</w:t>
      </w:r>
      <w:r w:rsidRPr="00251ED9">
        <w:rPr>
          <w:rFonts w:asciiTheme="minorHAnsi" w:hAnsiTheme="minorHAnsi" w:cstheme="minorHAnsi"/>
        </w:rPr>
        <w:t>………………………………………</w:t>
      </w:r>
    </w:p>
    <w:p w14:paraId="6E2A16B8" w14:textId="77777777" w:rsidR="008975E4" w:rsidRDefault="008975E4" w:rsidP="008975E4">
      <w:pPr>
        <w:pStyle w:val="Akapitzlist"/>
        <w:widowControl w:val="0"/>
        <w:numPr>
          <w:ilvl w:val="0"/>
          <w:numId w:val="27"/>
        </w:numPr>
        <w:tabs>
          <w:tab w:val="left" w:pos="1339"/>
          <w:tab w:val="left" w:leader="dot" w:pos="4352"/>
        </w:tabs>
        <w:suppressAutoHyphens w:val="0"/>
        <w:autoSpaceDE w:val="0"/>
        <w:autoSpaceDN w:val="0"/>
        <w:spacing w:after="0" w:line="240" w:lineRule="auto"/>
        <w:ind w:left="0"/>
        <w:contextualSpacing w:val="0"/>
        <w:rPr>
          <w:rFonts w:asciiTheme="minorHAnsi" w:hAnsiTheme="minorHAnsi" w:cstheme="minorHAnsi"/>
        </w:rPr>
      </w:pPr>
      <w:r w:rsidRPr="00C118B2">
        <w:rPr>
          <w:rFonts w:asciiTheme="minorHAnsi" w:hAnsiTheme="minorHAnsi" w:cstheme="minorHAnsi"/>
        </w:rPr>
        <w:t>fax</w:t>
      </w:r>
      <w:r>
        <w:rPr>
          <w:rFonts w:asciiTheme="minorHAnsi" w:hAnsiTheme="minorHAnsi" w:cstheme="minorHAnsi"/>
        </w:rPr>
        <w:t xml:space="preserve">. </w:t>
      </w:r>
      <w:r w:rsidRPr="00251ED9">
        <w:rPr>
          <w:rFonts w:asciiTheme="minorHAnsi" w:hAnsiTheme="minorHAnsi" w:cstheme="minorHAnsi"/>
        </w:rPr>
        <w:t>……</w:t>
      </w:r>
      <w:r>
        <w:rPr>
          <w:rFonts w:asciiTheme="minorHAnsi" w:hAnsiTheme="minorHAnsi" w:cstheme="minorHAnsi"/>
        </w:rPr>
        <w:t>….</w:t>
      </w:r>
      <w:r w:rsidRPr="00251ED9">
        <w:rPr>
          <w:rFonts w:asciiTheme="minorHAnsi" w:hAnsiTheme="minorHAnsi" w:cstheme="minorHAnsi"/>
        </w:rPr>
        <w:t>……………………………………………</w:t>
      </w:r>
    </w:p>
    <w:p w14:paraId="5FB67998" w14:textId="77777777" w:rsidR="008975E4" w:rsidRPr="00C118B2" w:rsidRDefault="008975E4" w:rsidP="008975E4">
      <w:pPr>
        <w:pStyle w:val="Akapitzlist"/>
        <w:widowControl w:val="0"/>
        <w:numPr>
          <w:ilvl w:val="0"/>
          <w:numId w:val="27"/>
        </w:numPr>
        <w:tabs>
          <w:tab w:val="left" w:pos="1339"/>
          <w:tab w:val="left" w:leader="dot" w:pos="4352"/>
        </w:tabs>
        <w:suppressAutoHyphens w:val="0"/>
        <w:autoSpaceDE w:val="0"/>
        <w:autoSpaceDN w:val="0"/>
        <w:spacing w:after="0" w:line="240" w:lineRule="auto"/>
        <w:ind w:left="0"/>
        <w:contextualSpacing w:val="0"/>
        <w:rPr>
          <w:rFonts w:asciiTheme="minorHAnsi" w:hAnsiTheme="minorHAnsi" w:cstheme="minorHAnsi"/>
        </w:rPr>
      </w:pPr>
      <w:r w:rsidRPr="00C118B2">
        <w:rPr>
          <w:rFonts w:asciiTheme="minorHAnsi" w:hAnsiTheme="minorHAnsi" w:cstheme="minorHAnsi"/>
        </w:rPr>
        <w:t>e-mail:</w:t>
      </w:r>
      <w:r>
        <w:rPr>
          <w:rFonts w:asciiTheme="minorHAnsi" w:hAnsiTheme="minorHAnsi" w:cstheme="minorHAnsi"/>
          <w:spacing w:val="-2"/>
        </w:rPr>
        <w:t xml:space="preserve"> .</w:t>
      </w:r>
      <w:r w:rsidRPr="00251ED9">
        <w:rPr>
          <w:rFonts w:asciiTheme="minorHAnsi" w:hAnsiTheme="minorHAnsi" w:cstheme="minorHAnsi"/>
        </w:rPr>
        <w:t>………………………………………………</w:t>
      </w:r>
    </w:p>
    <w:p w14:paraId="766393A8" w14:textId="77777777" w:rsidR="008975E4" w:rsidRPr="00C118B2" w:rsidRDefault="008975E4" w:rsidP="008975E4">
      <w:pPr>
        <w:pStyle w:val="Tekstpodstawowy"/>
        <w:rPr>
          <w:rFonts w:asciiTheme="minorHAnsi" w:hAnsiTheme="minorHAnsi" w:cstheme="minorHAnsi"/>
          <w:sz w:val="22"/>
          <w:szCs w:val="22"/>
        </w:rPr>
      </w:pPr>
    </w:p>
    <w:p w14:paraId="65249342"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5. Kary umowne</w:t>
      </w:r>
    </w:p>
    <w:p w14:paraId="4732354D"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Wykonawca zapłaci Zamawiającemu kary</w:t>
      </w:r>
      <w:r w:rsidRPr="00C118B2">
        <w:rPr>
          <w:rFonts w:asciiTheme="minorHAnsi" w:hAnsiTheme="minorHAnsi" w:cstheme="minorHAnsi"/>
          <w:spacing w:val="-5"/>
        </w:rPr>
        <w:t xml:space="preserve"> </w:t>
      </w:r>
      <w:r w:rsidRPr="00C118B2">
        <w:rPr>
          <w:rFonts w:asciiTheme="minorHAnsi" w:hAnsiTheme="minorHAnsi" w:cstheme="minorHAnsi"/>
        </w:rPr>
        <w:t>umowne:</w:t>
      </w:r>
    </w:p>
    <w:p w14:paraId="6C339B25" w14:textId="77777777" w:rsidR="008975E4" w:rsidRPr="00C118B2" w:rsidRDefault="008975E4" w:rsidP="008975E4">
      <w:pPr>
        <w:pStyle w:val="Akapitzlist"/>
        <w:widowControl w:val="0"/>
        <w:numPr>
          <w:ilvl w:val="1"/>
          <w:numId w:val="39"/>
        </w:numPr>
        <w:tabs>
          <w:tab w:val="left" w:pos="1483"/>
        </w:tabs>
        <w:suppressAutoHyphens w:val="0"/>
        <w:autoSpaceDE w:val="0"/>
        <w:autoSpaceDN w:val="0"/>
        <w:spacing w:after="0" w:line="240" w:lineRule="auto"/>
        <w:ind w:left="0" w:right="331"/>
        <w:contextualSpacing w:val="0"/>
        <w:jc w:val="both"/>
        <w:rPr>
          <w:rFonts w:asciiTheme="minorHAnsi" w:hAnsiTheme="minorHAnsi" w:cstheme="minorHAnsi"/>
        </w:rPr>
      </w:pPr>
      <w:r w:rsidRPr="00C118B2">
        <w:rPr>
          <w:rFonts w:asciiTheme="minorHAnsi" w:hAnsiTheme="minorHAnsi" w:cstheme="minorHAnsi"/>
        </w:rPr>
        <w:t>za zwłokę w realizacji przedmiotu zamówienia – w wysokości 0,2% kwoty wynagrodzenia brutto Wykonawcy, określonego w § 3 ust. 1, za każdy dzień zwłoki ponad termin określony w § 2 ust.</w:t>
      </w:r>
      <w:r w:rsidRPr="00C118B2">
        <w:rPr>
          <w:rFonts w:asciiTheme="minorHAnsi" w:hAnsiTheme="minorHAnsi" w:cstheme="minorHAnsi"/>
          <w:spacing w:val="-4"/>
        </w:rPr>
        <w:t xml:space="preserve"> </w:t>
      </w:r>
      <w:r w:rsidRPr="00C118B2">
        <w:rPr>
          <w:rFonts w:asciiTheme="minorHAnsi" w:hAnsiTheme="minorHAnsi" w:cstheme="minorHAnsi"/>
        </w:rPr>
        <w:t>1;</w:t>
      </w:r>
    </w:p>
    <w:p w14:paraId="12D3C1EC" w14:textId="77777777" w:rsidR="008975E4" w:rsidRPr="00C118B2" w:rsidRDefault="008975E4" w:rsidP="008975E4">
      <w:pPr>
        <w:pStyle w:val="Akapitzlist"/>
        <w:widowControl w:val="0"/>
        <w:numPr>
          <w:ilvl w:val="1"/>
          <w:numId w:val="39"/>
        </w:numPr>
        <w:tabs>
          <w:tab w:val="left" w:pos="1483"/>
        </w:tabs>
        <w:suppressAutoHyphens w:val="0"/>
        <w:autoSpaceDE w:val="0"/>
        <w:autoSpaceDN w:val="0"/>
        <w:spacing w:after="0" w:line="240" w:lineRule="auto"/>
        <w:ind w:left="0" w:right="335"/>
        <w:contextualSpacing w:val="0"/>
        <w:jc w:val="both"/>
        <w:rPr>
          <w:rFonts w:asciiTheme="minorHAnsi" w:hAnsiTheme="minorHAnsi" w:cstheme="minorHAnsi"/>
        </w:rPr>
      </w:pPr>
      <w:r w:rsidRPr="00C118B2">
        <w:rPr>
          <w:rFonts w:asciiTheme="minorHAnsi" w:hAnsiTheme="minorHAnsi" w:cstheme="minorHAnsi"/>
        </w:rPr>
        <w:t xml:space="preserve">za zwłokę w usunięciu wad w okresie gwarancji lub rękojmi – w wysokości 0,2%  kwoty wynagrodzenia brutto Wykonawcy, określonego w § 3 ust. </w:t>
      </w:r>
      <w:r w:rsidRPr="00C118B2">
        <w:rPr>
          <w:rFonts w:asciiTheme="minorHAnsi" w:hAnsiTheme="minorHAnsi" w:cstheme="minorHAnsi"/>
          <w:spacing w:val="3"/>
        </w:rPr>
        <w:t xml:space="preserve">1, </w:t>
      </w:r>
      <w:r w:rsidRPr="00C118B2">
        <w:rPr>
          <w:rFonts w:asciiTheme="minorHAnsi" w:hAnsiTheme="minorHAnsi" w:cstheme="minorHAnsi"/>
        </w:rPr>
        <w:t>za każdy dzień zwłoki ponad termin określony w § 4 ust.</w:t>
      </w:r>
      <w:r w:rsidRPr="00C118B2">
        <w:rPr>
          <w:rFonts w:asciiTheme="minorHAnsi" w:hAnsiTheme="minorHAnsi" w:cstheme="minorHAnsi"/>
          <w:spacing w:val="-6"/>
        </w:rPr>
        <w:t xml:space="preserve"> </w:t>
      </w:r>
      <w:r w:rsidRPr="00C118B2">
        <w:rPr>
          <w:rFonts w:asciiTheme="minorHAnsi" w:hAnsiTheme="minorHAnsi" w:cstheme="minorHAnsi"/>
        </w:rPr>
        <w:t>3;</w:t>
      </w:r>
    </w:p>
    <w:p w14:paraId="60C3285D" w14:textId="77777777" w:rsidR="008975E4" w:rsidRPr="00C118B2" w:rsidRDefault="008975E4" w:rsidP="008975E4">
      <w:pPr>
        <w:pStyle w:val="Akapitzlist"/>
        <w:widowControl w:val="0"/>
        <w:numPr>
          <w:ilvl w:val="1"/>
          <w:numId w:val="39"/>
        </w:numPr>
        <w:tabs>
          <w:tab w:val="left" w:pos="1483"/>
        </w:tabs>
        <w:suppressAutoHyphens w:val="0"/>
        <w:autoSpaceDE w:val="0"/>
        <w:autoSpaceDN w:val="0"/>
        <w:spacing w:after="0" w:line="240" w:lineRule="auto"/>
        <w:ind w:left="0" w:right="341"/>
        <w:contextualSpacing w:val="0"/>
        <w:jc w:val="both"/>
        <w:rPr>
          <w:rFonts w:asciiTheme="minorHAnsi" w:hAnsiTheme="minorHAnsi" w:cstheme="minorHAnsi"/>
        </w:rPr>
      </w:pPr>
      <w:r w:rsidRPr="00C118B2">
        <w:rPr>
          <w:rFonts w:asciiTheme="minorHAnsi" w:hAnsiTheme="minorHAnsi" w:cstheme="minorHAnsi"/>
        </w:rPr>
        <w:t>w przypadku odstąpienia od umowy przez Zamawiającego lub Wykonawcę z przyczyn, za które odpowiedzialność ponosi Wykonawca, w szczególności  określonych w § 7  ust. 1 pkt 1 – w wysokości 10% kwoty wynagrodzenia brutto Wykonawcy określonego w § 3 ust.</w:t>
      </w:r>
      <w:r w:rsidRPr="00C118B2">
        <w:rPr>
          <w:rFonts w:asciiTheme="minorHAnsi" w:hAnsiTheme="minorHAnsi" w:cstheme="minorHAnsi"/>
          <w:spacing w:val="-1"/>
        </w:rPr>
        <w:t xml:space="preserve"> </w:t>
      </w:r>
      <w:r w:rsidRPr="00C118B2">
        <w:rPr>
          <w:rFonts w:asciiTheme="minorHAnsi" w:hAnsiTheme="minorHAnsi" w:cstheme="minorHAnsi"/>
        </w:rPr>
        <w:t>1.</w:t>
      </w:r>
    </w:p>
    <w:p w14:paraId="39F06961"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right="336"/>
        <w:contextualSpacing w:val="0"/>
        <w:jc w:val="both"/>
        <w:rPr>
          <w:rFonts w:asciiTheme="minorHAnsi" w:hAnsiTheme="minorHAnsi" w:cstheme="minorHAnsi"/>
        </w:rPr>
      </w:pPr>
      <w:r w:rsidRPr="00C118B2">
        <w:rPr>
          <w:rFonts w:asciiTheme="minorHAnsi" w:hAnsiTheme="minorHAnsi" w:cstheme="minorHAnsi"/>
        </w:rPr>
        <w:t>Łączna maksymalna wysokość kar umownych,  których  Zamawiający  może  dochodzić od Wykonawcy, nie może przekroczyć 20% kwoty wynagrodzenia brutto Wykonawcy określonego w § 3 ust.</w:t>
      </w:r>
      <w:r w:rsidRPr="00C118B2">
        <w:rPr>
          <w:rFonts w:asciiTheme="minorHAnsi" w:hAnsiTheme="minorHAnsi" w:cstheme="minorHAnsi"/>
          <w:spacing w:val="-2"/>
        </w:rPr>
        <w:t xml:space="preserve"> </w:t>
      </w:r>
      <w:r w:rsidRPr="00C118B2">
        <w:rPr>
          <w:rFonts w:asciiTheme="minorHAnsi" w:hAnsiTheme="minorHAnsi" w:cstheme="minorHAnsi"/>
        </w:rPr>
        <w:t>1.</w:t>
      </w:r>
    </w:p>
    <w:p w14:paraId="57076FCD"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 xml:space="preserve">Zamawiającemu   przysługuje   prawo   dochodzenia    odszkodowania    uzupełniającego w wysokości przewyższającej wysokość zastrzeżonych kar umownych, na zasadach ogólnych </w:t>
      </w:r>
      <w:r w:rsidRPr="00C118B2">
        <w:rPr>
          <w:rFonts w:asciiTheme="minorHAnsi" w:hAnsiTheme="minorHAnsi" w:cstheme="minorHAnsi"/>
        </w:rPr>
        <w:lastRenderedPageBreak/>
        <w:t>przewidzianych w Kodeksie</w:t>
      </w:r>
      <w:r w:rsidRPr="00C118B2">
        <w:rPr>
          <w:rFonts w:asciiTheme="minorHAnsi" w:hAnsiTheme="minorHAnsi" w:cstheme="minorHAnsi"/>
          <w:spacing w:val="-2"/>
        </w:rPr>
        <w:t xml:space="preserve"> </w:t>
      </w:r>
      <w:r w:rsidRPr="00C118B2">
        <w:rPr>
          <w:rFonts w:asciiTheme="minorHAnsi" w:hAnsiTheme="minorHAnsi" w:cstheme="minorHAnsi"/>
        </w:rPr>
        <w:t>cywilnym.</w:t>
      </w:r>
    </w:p>
    <w:p w14:paraId="5358E2D7"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right="335"/>
        <w:contextualSpacing w:val="0"/>
        <w:jc w:val="both"/>
        <w:rPr>
          <w:rFonts w:asciiTheme="minorHAnsi" w:hAnsiTheme="minorHAnsi" w:cstheme="minorHAnsi"/>
        </w:rPr>
      </w:pPr>
      <w:r w:rsidRPr="00C118B2">
        <w:rPr>
          <w:rFonts w:asciiTheme="minorHAnsi" w:hAnsiTheme="minorHAnsi" w:cstheme="minorHAnsi"/>
        </w:rPr>
        <w:t>Zamawiającemu  przysługuje  prawo   do   potrącenia   należnych   mu   kar   umownych   z wynagrodzenia przysługującego Wykonawcy, z zastrzeżeniem ograniczeń wynikających z obowiązujących przepisów</w:t>
      </w:r>
      <w:r w:rsidRPr="00C118B2">
        <w:rPr>
          <w:rFonts w:asciiTheme="minorHAnsi" w:hAnsiTheme="minorHAnsi" w:cstheme="minorHAnsi"/>
          <w:spacing w:val="-1"/>
        </w:rPr>
        <w:t xml:space="preserve"> </w:t>
      </w:r>
      <w:r w:rsidRPr="00C118B2">
        <w:rPr>
          <w:rFonts w:asciiTheme="minorHAnsi" w:hAnsiTheme="minorHAnsi" w:cstheme="minorHAnsi"/>
        </w:rPr>
        <w:t>prawa.</w:t>
      </w:r>
    </w:p>
    <w:p w14:paraId="5789024B" w14:textId="77777777" w:rsidR="008975E4" w:rsidRPr="006A6F31" w:rsidRDefault="008975E4" w:rsidP="008975E4">
      <w:pPr>
        <w:pStyle w:val="Tekstpodstawowy"/>
        <w:rPr>
          <w:rFonts w:asciiTheme="minorHAnsi" w:hAnsiTheme="minorHAnsi" w:cstheme="minorHAnsi"/>
          <w:sz w:val="22"/>
          <w:szCs w:val="22"/>
          <w:lang w:val="pl-PL"/>
        </w:rPr>
      </w:pPr>
    </w:p>
    <w:p w14:paraId="3E29DF79"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6. Zmiana umowy</w:t>
      </w:r>
    </w:p>
    <w:p w14:paraId="676EF1D5" w14:textId="77777777" w:rsidR="008975E4" w:rsidRPr="00C118B2" w:rsidRDefault="008975E4" w:rsidP="008975E4">
      <w:pPr>
        <w:pStyle w:val="Akapitzlist"/>
        <w:widowControl w:val="0"/>
        <w:numPr>
          <w:ilvl w:val="0"/>
          <w:numId w:val="38"/>
        </w:numPr>
        <w:tabs>
          <w:tab w:val="left" w:pos="1200"/>
        </w:tabs>
        <w:suppressAutoHyphens w:val="0"/>
        <w:autoSpaceDE w:val="0"/>
        <w:autoSpaceDN w:val="0"/>
        <w:spacing w:after="0" w:line="240" w:lineRule="auto"/>
        <w:ind w:left="0" w:right="339"/>
        <w:contextualSpacing w:val="0"/>
        <w:jc w:val="both"/>
        <w:rPr>
          <w:rFonts w:asciiTheme="minorHAnsi" w:hAnsiTheme="minorHAnsi" w:cstheme="minorHAnsi"/>
        </w:rPr>
      </w:pPr>
      <w:r w:rsidRPr="00C118B2">
        <w:rPr>
          <w:rFonts w:asciiTheme="minorHAnsi" w:hAnsiTheme="minorHAnsi" w:cstheme="minorHAnsi"/>
        </w:rPr>
        <w:t>Wszelkie zmiany lub uzupełnienia umowy wymagają akceptacji obu Stron i formy pisemnego aneksu, pod rygorem nieważności, z zastrzeżeniem § 8 ust.</w:t>
      </w:r>
      <w:r w:rsidRPr="00C118B2">
        <w:rPr>
          <w:rFonts w:asciiTheme="minorHAnsi" w:hAnsiTheme="minorHAnsi" w:cstheme="minorHAnsi"/>
          <w:spacing w:val="-1"/>
        </w:rPr>
        <w:t xml:space="preserve"> </w:t>
      </w:r>
      <w:r w:rsidRPr="00C118B2">
        <w:rPr>
          <w:rFonts w:asciiTheme="minorHAnsi" w:hAnsiTheme="minorHAnsi" w:cstheme="minorHAnsi"/>
        </w:rPr>
        <w:t>3.</w:t>
      </w:r>
    </w:p>
    <w:p w14:paraId="26406028" w14:textId="77777777" w:rsidR="008975E4" w:rsidRPr="00C118B2" w:rsidRDefault="008975E4" w:rsidP="008975E4">
      <w:pPr>
        <w:pStyle w:val="Akapitzlist"/>
        <w:widowControl w:val="0"/>
        <w:numPr>
          <w:ilvl w:val="0"/>
          <w:numId w:val="38"/>
        </w:numPr>
        <w:tabs>
          <w:tab w:val="left" w:pos="1200"/>
        </w:tabs>
        <w:suppressAutoHyphens w:val="0"/>
        <w:autoSpaceDE w:val="0"/>
        <w:autoSpaceDN w:val="0"/>
        <w:spacing w:after="0" w:line="240" w:lineRule="auto"/>
        <w:ind w:left="0" w:right="335"/>
        <w:contextualSpacing w:val="0"/>
        <w:jc w:val="both"/>
        <w:rPr>
          <w:rFonts w:asciiTheme="minorHAnsi" w:hAnsiTheme="minorHAnsi" w:cstheme="minorHAnsi"/>
        </w:rPr>
      </w:pPr>
      <w:r w:rsidRPr="00C118B2">
        <w:rPr>
          <w:rFonts w:asciiTheme="minorHAnsi" w:hAnsiTheme="minorHAnsi" w:cstheme="minorHAnsi"/>
        </w:rPr>
        <w:t>Zamawiający dopuszcza zmianę umowy w przypadkach określonych w art. 455 ust. 2 ustawy Prawo zamówień publicznych oraz przewiduje możliwość dokonania w umowie następujących</w:t>
      </w:r>
      <w:r w:rsidRPr="00C118B2">
        <w:rPr>
          <w:rFonts w:asciiTheme="minorHAnsi" w:hAnsiTheme="minorHAnsi" w:cstheme="minorHAnsi"/>
          <w:spacing w:val="-1"/>
        </w:rPr>
        <w:t xml:space="preserve"> </w:t>
      </w:r>
      <w:r w:rsidRPr="00C118B2">
        <w:rPr>
          <w:rFonts w:asciiTheme="minorHAnsi" w:hAnsiTheme="minorHAnsi" w:cstheme="minorHAnsi"/>
        </w:rPr>
        <w:t>zmian:</w:t>
      </w:r>
    </w:p>
    <w:p w14:paraId="0EB5A7F7" w14:textId="77777777" w:rsidR="008975E4" w:rsidRPr="00C118B2" w:rsidRDefault="008975E4" w:rsidP="008975E4">
      <w:pPr>
        <w:pStyle w:val="Akapitzlist"/>
        <w:widowControl w:val="0"/>
        <w:numPr>
          <w:ilvl w:val="1"/>
          <w:numId w:val="38"/>
        </w:numPr>
        <w:tabs>
          <w:tab w:val="left" w:pos="284"/>
        </w:tabs>
        <w:suppressAutoHyphens w:val="0"/>
        <w:autoSpaceDE w:val="0"/>
        <w:autoSpaceDN w:val="0"/>
        <w:spacing w:after="0" w:line="240" w:lineRule="auto"/>
        <w:ind w:left="0" w:firstLine="0"/>
        <w:contextualSpacing w:val="0"/>
        <w:jc w:val="both"/>
        <w:rPr>
          <w:rFonts w:asciiTheme="minorHAnsi" w:hAnsiTheme="minorHAnsi" w:cstheme="minorHAnsi"/>
        </w:rPr>
      </w:pPr>
      <w:r w:rsidRPr="00C118B2">
        <w:rPr>
          <w:rFonts w:asciiTheme="minorHAnsi" w:hAnsiTheme="minorHAnsi" w:cstheme="minorHAnsi"/>
        </w:rPr>
        <w:t>wynagrodzenia – w przypadku ustawowej zmiany wysokości stawki podatku</w:t>
      </w:r>
      <w:r w:rsidRPr="00C118B2">
        <w:rPr>
          <w:rFonts w:asciiTheme="minorHAnsi" w:hAnsiTheme="minorHAnsi" w:cstheme="minorHAnsi"/>
          <w:spacing w:val="-15"/>
        </w:rPr>
        <w:t xml:space="preserve"> </w:t>
      </w:r>
      <w:r w:rsidRPr="00C118B2">
        <w:rPr>
          <w:rFonts w:asciiTheme="minorHAnsi" w:hAnsiTheme="minorHAnsi" w:cstheme="minorHAnsi"/>
        </w:rPr>
        <w:t>VAT;</w:t>
      </w:r>
    </w:p>
    <w:p w14:paraId="69F96281" w14:textId="77777777" w:rsidR="008975E4" w:rsidRPr="00C118B2" w:rsidRDefault="008975E4" w:rsidP="008975E4">
      <w:pPr>
        <w:pStyle w:val="Akapitzlist"/>
        <w:widowControl w:val="0"/>
        <w:numPr>
          <w:ilvl w:val="1"/>
          <w:numId w:val="38"/>
        </w:numPr>
        <w:tabs>
          <w:tab w:val="left" w:pos="284"/>
        </w:tabs>
        <w:suppressAutoHyphens w:val="0"/>
        <w:autoSpaceDE w:val="0"/>
        <w:autoSpaceDN w:val="0"/>
        <w:spacing w:after="0" w:line="240" w:lineRule="auto"/>
        <w:ind w:left="0" w:right="338" w:firstLine="0"/>
        <w:contextualSpacing w:val="0"/>
        <w:jc w:val="both"/>
        <w:rPr>
          <w:rFonts w:asciiTheme="minorHAnsi" w:hAnsiTheme="minorHAnsi" w:cstheme="minorHAnsi"/>
        </w:rPr>
      </w:pPr>
      <w:r w:rsidRPr="00C118B2">
        <w:rPr>
          <w:rFonts w:asciiTheme="minorHAnsi" w:hAnsiTheme="minorHAnsi" w:cstheme="minorHAnsi"/>
        </w:rPr>
        <w:t>terminu realizacji przedmiotu zamówienia – w przypadku wystąpienia poniższych okoliczności:</w:t>
      </w:r>
    </w:p>
    <w:p w14:paraId="1F44DC69" w14:textId="77777777" w:rsidR="008975E4" w:rsidRPr="00C118B2" w:rsidRDefault="008975E4" w:rsidP="008975E4">
      <w:pPr>
        <w:pStyle w:val="Akapitzlist"/>
        <w:widowControl w:val="0"/>
        <w:numPr>
          <w:ilvl w:val="2"/>
          <w:numId w:val="38"/>
        </w:numPr>
        <w:tabs>
          <w:tab w:val="left" w:pos="1769"/>
        </w:tabs>
        <w:suppressAutoHyphens w:val="0"/>
        <w:autoSpaceDE w:val="0"/>
        <w:autoSpaceDN w:val="0"/>
        <w:spacing w:after="0" w:line="240" w:lineRule="auto"/>
        <w:ind w:left="567" w:right="340" w:hanging="283"/>
        <w:contextualSpacing w:val="0"/>
        <w:jc w:val="both"/>
        <w:rPr>
          <w:rFonts w:asciiTheme="minorHAnsi" w:hAnsiTheme="minorHAnsi" w:cstheme="minorHAnsi"/>
        </w:rPr>
      </w:pPr>
      <w:r w:rsidRPr="00C118B2">
        <w:rPr>
          <w:rFonts w:asciiTheme="minorHAnsi" w:hAnsiTheme="minorHAnsi" w:cstheme="minorHAnsi"/>
        </w:rPr>
        <w:t>zaistnienia działań wojennych, aktów terroryzmu, rewolucji, przewrotu wojskowego lub cywilnego, wojny domowej, skażeń radioaktywnych, buntów, niepokoje, strajków (z wyłączeniem wewnętrznych strajków u</w:t>
      </w:r>
      <w:r w:rsidRPr="00C118B2">
        <w:rPr>
          <w:rFonts w:asciiTheme="minorHAnsi" w:hAnsiTheme="minorHAnsi" w:cstheme="minorHAnsi"/>
          <w:spacing w:val="1"/>
        </w:rPr>
        <w:t xml:space="preserve"> </w:t>
      </w:r>
      <w:r w:rsidRPr="00C118B2">
        <w:rPr>
          <w:rFonts w:asciiTheme="minorHAnsi" w:hAnsiTheme="minorHAnsi" w:cstheme="minorHAnsi"/>
        </w:rPr>
        <w:t>Wykonawcy),</w:t>
      </w:r>
    </w:p>
    <w:p w14:paraId="2FC8710D" w14:textId="77777777" w:rsidR="008975E4" w:rsidRPr="00C118B2" w:rsidRDefault="008975E4" w:rsidP="008975E4">
      <w:pPr>
        <w:pStyle w:val="Akapitzlist"/>
        <w:widowControl w:val="0"/>
        <w:numPr>
          <w:ilvl w:val="2"/>
          <w:numId w:val="38"/>
        </w:numPr>
        <w:tabs>
          <w:tab w:val="left" w:pos="1769"/>
        </w:tabs>
        <w:suppressAutoHyphens w:val="0"/>
        <w:autoSpaceDE w:val="0"/>
        <w:autoSpaceDN w:val="0"/>
        <w:spacing w:after="0" w:line="240" w:lineRule="auto"/>
        <w:ind w:left="567" w:right="339" w:hanging="283"/>
        <w:contextualSpacing w:val="0"/>
        <w:jc w:val="both"/>
        <w:rPr>
          <w:rFonts w:asciiTheme="minorHAnsi" w:hAnsiTheme="minorHAnsi" w:cstheme="minorHAnsi"/>
        </w:rPr>
      </w:pPr>
      <w:r w:rsidRPr="00C118B2">
        <w:rPr>
          <w:rFonts w:asciiTheme="minorHAnsi" w:hAnsiTheme="minorHAnsi" w:cstheme="minorHAnsi"/>
        </w:rPr>
        <w:t>zaistnienia klęski żywiołowej, jak huragany, powodzie, trzęsienie ziemi, bądź niekorzystnych warunków</w:t>
      </w:r>
      <w:r w:rsidRPr="00C118B2">
        <w:rPr>
          <w:rFonts w:asciiTheme="minorHAnsi" w:hAnsiTheme="minorHAnsi" w:cstheme="minorHAnsi"/>
          <w:spacing w:val="-2"/>
        </w:rPr>
        <w:t xml:space="preserve"> </w:t>
      </w:r>
      <w:r w:rsidRPr="00C118B2">
        <w:rPr>
          <w:rFonts w:asciiTheme="minorHAnsi" w:hAnsiTheme="minorHAnsi" w:cstheme="minorHAnsi"/>
        </w:rPr>
        <w:t>pogodowych;</w:t>
      </w:r>
    </w:p>
    <w:p w14:paraId="37A5CF72" w14:textId="77777777" w:rsidR="008975E4" w:rsidRPr="00C118B2" w:rsidRDefault="008975E4" w:rsidP="008975E4">
      <w:pPr>
        <w:pStyle w:val="Akapitzlist"/>
        <w:widowControl w:val="0"/>
        <w:numPr>
          <w:ilvl w:val="2"/>
          <w:numId w:val="38"/>
        </w:numPr>
        <w:tabs>
          <w:tab w:val="left" w:pos="1769"/>
        </w:tabs>
        <w:suppressAutoHyphens w:val="0"/>
        <w:autoSpaceDE w:val="0"/>
        <w:autoSpaceDN w:val="0"/>
        <w:spacing w:after="0" w:line="240" w:lineRule="auto"/>
        <w:ind w:left="567" w:right="339" w:hanging="283"/>
        <w:contextualSpacing w:val="0"/>
        <w:jc w:val="both"/>
        <w:rPr>
          <w:rFonts w:asciiTheme="minorHAnsi" w:hAnsiTheme="minorHAnsi" w:cstheme="minorHAnsi"/>
        </w:rPr>
      </w:pPr>
      <w:r w:rsidRPr="00C118B2">
        <w:rPr>
          <w:rFonts w:asciiTheme="minorHAnsi" w:hAnsiTheme="minorHAnsi" w:cstheme="minorHAnsi"/>
        </w:rPr>
        <w:t>sytuacja ekonomiczna, wydłużenie terminów uzyskania niezbędnych uzgodnień, opinii, pozwoleń, decyzji na potrzeby przedmiotu umowy;</w:t>
      </w:r>
    </w:p>
    <w:p w14:paraId="6F142C71" w14:textId="77777777" w:rsidR="008975E4" w:rsidRPr="00C118B2" w:rsidRDefault="008975E4" w:rsidP="008975E4">
      <w:pPr>
        <w:pStyle w:val="Akapitzlist"/>
        <w:widowControl w:val="0"/>
        <w:numPr>
          <w:ilvl w:val="1"/>
          <w:numId w:val="38"/>
        </w:numPr>
        <w:tabs>
          <w:tab w:val="left" w:pos="1483"/>
        </w:tabs>
        <w:suppressAutoHyphens w:val="0"/>
        <w:autoSpaceDE w:val="0"/>
        <w:autoSpaceDN w:val="0"/>
        <w:spacing w:after="0" w:line="240" w:lineRule="auto"/>
        <w:ind w:left="0" w:right="343"/>
        <w:contextualSpacing w:val="0"/>
        <w:jc w:val="both"/>
        <w:rPr>
          <w:rFonts w:asciiTheme="minorHAnsi" w:hAnsiTheme="minorHAnsi" w:cstheme="minorHAnsi"/>
        </w:rPr>
      </w:pPr>
      <w:r w:rsidRPr="00C118B2">
        <w:rPr>
          <w:rFonts w:asciiTheme="minorHAnsi" w:hAnsiTheme="minorHAnsi" w:cstheme="minorHAnsi"/>
        </w:rPr>
        <w:t>zmian wynikających z nowelizacji przepisów prawa, które weszły w życie po zawarciu umowy i które wymagają modyfikacji</w:t>
      </w:r>
      <w:r w:rsidRPr="00C118B2">
        <w:rPr>
          <w:rFonts w:asciiTheme="minorHAnsi" w:hAnsiTheme="minorHAnsi" w:cstheme="minorHAnsi"/>
          <w:spacing w:val="-4"/>
        </w:rPr>
        <w:t xml:space="preserve"> </w:t>
      </w:r>
      <w:r w:rsidRPr="00C118B2">
        <w:rPr>
          <w:rFonts w:asciiTheme="minorHAnsi" w:hAnsiTheme="minorHAnsi" w:cstheme="minorHAnsi"/>
        </w:rPr>
        <w:t>umowy.</w:t>
      </w:r>
    </w:p>
    <w:p w14:paraId="73F9D7B2" w14:textId="77777777" w:rsidR="008975E4" w:rsidRPr="00C118B2" w:rsidRDefault="008975E4" w:rsidP="008975E4">
      <w:pPr>
        <w:pStyle w:val="Akapitzlist"/>
        <w:widowControl w:val="0"/>
        <w:numPr>
          <w:ilvl w:val="1"/>
          <w:numId w:val="38"/>
        </w:numPr>
        <w:tabs>
          <w:tab w:val="left" w:pos="1483"/>
        </w:tabs>
        <w:suppressAutoHyphens w:val="0"/>
        <w:autoSpaceDE w:val="0"/>
        <w:autoSpaceDN w:val="0"/>
        <w:spacing w:after="0" w:line="240" w:lineRule="auto"/>
        <w:ind w:left="0" w:right="343"/>
        <w:contextualSpacing w:val="0"/>
        <w:jc w:val="both"/>
        <w:rPr>
          <w:rFonts w:asciiTheme="minorHAnsi" w:hAnsiTheme="minorHAnsi" w:cstheme="minorHAnsi"/>
        </w:rPr>
      </w:pPr>
      <w:r w:rsidRPr="00C118B2">
        <w:rPr>
          <w:rFonts w:asciiTheme="minorHAnsi" w:hAnsiTheme="minorHAnsi" w:cstheme="minorHAnsi"/>
        </w:rPr>
        <w:t>Wcześniejsza dostawa – skrócenie terminu – nie wymaga aneksu do Umowy.</w:t>
      </w:r>
    </w:p>
    <w:p w14:paraId="52D4B030" w14:textId="77777777" w:rsidR="008975E4" w:rsidRPr="00C118B2" w:rsidRDefault="008975E4" w:rsidP="008975E4">
      <w:pPr>
        <w:pStyle w:val="Tekstpodstawowy"/>
        <w:rPr>
          <w:rFonts w:asciiTheme="minorHAnsi" w:hAnsiTheme="minorHAnsi" w:cstheme="minorHAnsi"/>
          <w:sz w:val="22"/>
          <w:szCs w:val="22"/>
        </w:rPr>
      </w:pPr>
    </w:p>
    <w:p w14:paraId="44780A43"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7. Odstąpienie od umowy</w:t>
      </w:r>
    </w:p>
    <w:p w14:paraId="4C2E8A99" w14:textId="77777777" w:rsidR="008975E4" w:rsidRPr="00C118B2" w:rsidRDefault="008975E4" w:rsidP="008975E4">
      <w:pPr>
        <w:pStyle w:val="Akapitzlist"/>
        <w:widowControl w:val="0"/>
        <w:numPr>
          <w:ilvl w:val="0"/>
          <w:numId w:val="37"/>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Stronom przysługuje prawo odstąpienia od umowy w następujących</w:t>
      </w:r>
      <w:r w:rsidRPr="00C118B2">
        <w:rPr>
          <w:rFonts w:asciiTheme="minorHAnsi" w:hAnsiTheme="minorHAnsi" w:cstheme="minorHAnsi"/>
          <w:spacing w:val="-12"/>
        </w:rPr>
        <w:t xml:space="preserve"> </w:t>
      </w:r>
      <w:r w:rsidRPr="00C118B2">
        <w:rPr>
          <w:rFonts w:asciiTheme="minorHAnsi" w:hAnsiTheme="minorHAnsi" w:cstheme="minorHAnsi"/>
        </w:rPr>
        <w:t>przypadkach:</w:t>
      </w:r>
    </w:p>
    <w:p w14:paraId="3087FCC1" w14:textId="77777777" w:rsidR="008975E4" w:rsidRPr="00C118B2" w:rsidRDefault="008975E4" w:rsidP="008975E4">
      <w:pPr>
        <w:pStyle w:val="Akapitzlist"/>
        <w:widowControl w:val="0"/>
        <w:numPr>
          <w:ilvl w:val="1"/>
          <w:numId w:val="37"/>
        </w:numPr>
        <w:tabs>
          <w:tab w:val="left" w:pos="1483"/>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Zamawiającemu przysługuje prawo odstąpienia od umowy,</w:t>
      </w:r>
      <w:r w:rsidRPr="00C118B2">
        <w:rPr>
          <w:rFonts w:asciiTheme="minorHAnsi" w:hAnsiTheme="minorHAnsi" w:cstheme="minorHAnsi"/>
          <w:spacing w:val="-3"/>
        </w:rPr>
        <w:t xml:space="preserve"> </w:t>
      </w:r>
      <w:r w:rsidRPr="00C118B2">
        <w:rPr>
          <w:rFonts w:asciiTheme="minorHAnsi" w:hAnsiTheme="minorHAnsi" w:cstheme="minorHAnsi"/>
        </w:rPr>
        <w:t>gdy:</w:t>
      </w:r>
    </w:p>
    <w:p w14:paraId="6BF8448A" w14:textId="77777777" w:rsidR="008975E4" w:rsidRPr="00C118B2" w:rsidRDefault="008975E4" w:rsidP="008975E4">
      <w:pPr>
        <w:pStyle w:val="Akapitzlist"/>
        <w:widowControl w:val="0"/>
        <w:numPr>
          <w:ilvl w:val="2"/>
          <w:numId w:val="37"/>
        </w:numPr>
        <w:tabs>
          <w:tab w:val="left" w:pos="1769"/>
        </w:tabs>
        <w:suppressAutoHyphens w:val="0"/>
        <w:autoSpaceDE w:val="0"/>
        <w:autoSpaceDN w:val="0"/>
        <w:spacing w:after="0" w:line="240" w:lineRule="auto"/>
        <w:ind w:left="0" w:right="333" w:hanging="284"/>
        <w:contextualSpacing w:val="0"/>
        <w:jc w:val="both"/>
        <w:rPr>
          <w:rFonts w:asciiTheme="minorHAnsi" w:hAnsiTheme="minorHAnsi" w:cstheme="minorHAnsi"/>
        </w:rPr>
      </w:pPr>
      <w:r w:rsidRPr="00C118B2">
        <w:rPr>
          <w:rFonts w:asciiTheme="minorHAnsi" w:hAnsiTheme="minorHAnsi" w:cstheme="minorHAnsi"/>
        </w:rPr>
        <w:t>Wykonawca jest  w  zwłoce w dostawie przedmiotu zamówienia co  najmniej  14  dni  ponad  termin  określony w § 2 ust.</w:t>
      </w:r>
      <w:r w:rsidRPr="00C118B2">
        <w:rPr>
          <w:rFonts w:asciiTheme="minorHAnsi" w:hAnsiTheme="minorHAnsi" w:cstheme="minorHAnsi"/>
          <w:spacing w:val="-1"/>
        </w:rPr>
        <w:t xml:space="preserve"> </w:t>
      </w:r>
      <w:r w:rsidRPr="00C118B2">
        <w:rPr>
          <w:rFonts w:asciiTheme="minorHAnsi" w:hAnsiTheme="minorHAnsi" w:cstheme="minorHAnsi"/>
        </w:rPr>
        <w:t>1 (bez konieczności wyznaczania dodatkowego  termin),</w:t>
      </w:r>
    </w:p>
    <w:p w14:paraId="2E6A4677" w14:textId="77777777" w:rsidR="008975E4" w:rsidRPr="00C118B2" w:rsidRDefault="008975E4" w:rsidP="008975E4">
      <w:pPr>
        <w:pStyle w:val="Akapitzlist"/>
        <w:widowControl w:val="0"/>
        <w:numPr>
          <w:ilvl w:val="2"/>
          <w:numId w:val="37"/>
        </w:numPr>
        <w:tabs>
          <w:tab w:val="left" w:pos="1769"/>
        </w:tabs>
        <w:suppressAutoHyphens w:val="0"/>
        <w:autoSpaceDE w:val="0"/>
        <w:autoSpaceDN w:val="0"/>
        <w:spacing w:after="0" w:line="240" w:lineRule="auto"/>
        <w:ind w:left="0" w:right="338" w:hanging="284"/>
        <w:contextualSpacing w:val="0"/>
        <w:jc w:val="both"/>
        <w:rPr>
          <w:rFonts w:asciiTheme="minorHAnsi" w:hAnsiTheme="minorHAnsi" w:cstheme="minorHAnsi"/>
        </w:rPr>
      </w:pPr>
      <w:r w:rsidRPr="00C118B2">
        <w:rPr>
          <w:rFonts w:asciiTheme="minorHAnsi" w:hAnsiTheme="minorHAnsi" w:cstheme="minorHAnsi"/>
        </w:rPr>
        <w:t>Wykonawca realizuje przedmiot zamówienia niezgodnie z opisem przedmiotu zamówienia i zapisami niniejszej umowy;</w:t>
      </w:r>
    </w:p>
    <w:p w14:paraId="3E1DFF19" w14:textId="77777777" w:rsidR="008975E4" w:rsidRPr="00C118B2" w:rsidRDefault="008975E4" w:rsidP="008975E4">
      <w:pPr>
        <w:pStyle w:val="Akapitzlist"/>
        <w:widowControl w:val="0"/>
        <w:numPr>
          <w:ilvl w:val="1"/>
          <w:numId w:val="37"/>
        </w:numPr>
        <w:tabs>
          <w:tab w:val="left" w:pos="1483"/>
        </w:tabs>
        <w:suppressAutoHyphens w:val="0"/>
        <w:autoSpaceDE w:val="0"/>
        <w:autoSpaceDN w:val="0"/>
        <w:spacing w:after="0" w:line="240" w:lineRule="auto"/>
        <w:ind w:left="0" w:right="341"/>
        <w:contextualSpacing w:val="0"/>
        <w:jc w:val="both"/>
        <w:rPr>
          <w:rFonts w:asciiTheme="minorHAnsi" w:hAnsiTheme="minorHAnsi" w:cstheme="minorHAnsi"/>
        </w:rPr>
      </w:pPr>
      <w:r w:rsidRPr="00C118B2">
        <w:rPr>
          <w:rFonts w:asciiTheme="minorHAnsi" w:hAnsiTheme="minorHAnsi" w:cstheme="minorHAnsi"/>
        </w:rPr>
        <w:t>Wykonawcy przysługuje prawo odstąpienia od umowy, gdy Zamawiający zawiadomi Wykonawcę, iż wobec zaistnienia uprzednio nieprzewidzianych okoliczności nie będzie mógł spełnić swoich zobowiązań umownych wobec</w:t>
      </w:r>
      <w:r w:rsidRPr="00C118B2">
        <w:rPr>
          <w:rFonts w:asciiTheme="minorHAnsi" w:hAnsiTheme="minorHAnsi" w:cstheme="minorHAnsi"/>
          <w:spacing w:val="-6"/>
        </w:rPr>
        <w:t xml:space="preserve"> </w:t>
      </w:r>
      <w:r w:rsidRPr="00C118B2">
        <w:rPr>
          <w:rFonts w:asciiTheme="minorHAnsi" w:hAnsiTheme="minorHAnsi" w:cstheme="minorHAnsi"/>
        </w:rPr>
        <w:t>Wykonawcy.</w:t>
      </w:r>
    </w:p>
    <w:p w14:paraId="1FD040F2" w14:textId="77777777" w:rsidR="008975E4" w:rsidRPr="00C118B2" w:rsidRDefault="008975E4" w:rsidP="008975E4">
      <w:pPr>
        <w:pStyle w:val="Akapitzlist"/>
        <w:widowControl w:val="0"/>
        <w:numPr>
          <w:ilvl w:val="0"/>
          <w:numId w:val="37"/>
        </w:numPr>
        <w:tabs>
          <w:tab w:val="left" w:pos="1200"/>
        </w:tabs>
        <w:suppressAutoHyphens w:val="0"/>
        <w:autoSpaceDE w:val="0"/>
        <w:autoSpaceDN w:val="0"/>
        <w:spacing w:after="0" w:line="240" w:lineRule="auto"/>
        <w:ind w:left="0" w:right="339"/>
        <w:contextualSpacing w:val="0"/>
        <w:jc w:val="both"/>
        <w:rPr>
          <w:rFonts w:asciiTheme="minorHAnsi" w:hAnsiTheme="minorHAnsi" w:cstheme="minorHAnsi"/>
        </w:rPr>
      </w:pPr>
      <w:r w:rsidRPr="00C118B2">
        <w:rPr>
          <w:rFonts w:asciiTheme="minorHAnsi" w:hAnsiTheme="minorHAnsi" w:cstheme="minorHAnsi"/>
        </w:rPr>
        <w:t xml:space="preserve">Odstąpienie od umowy powinno nastąpić w formie pisemnej, pod rygorem nieważności takiego oświadczenia, w terminie </w:t>
      </w:r>
      <w:r w:rsidRPr="00C118B2">
        <w:rPr>
          <w:rFonts w:asciiTheme="minorHAnsi" w:hAnsiTheme="minorHAnsi" w:cstheme="minorHAnsi"/>
          <w:b/>
        </w:rPr>
        <w:t xml:space="preserve">30 dni </w:t>
      </w:r>
      <w:r w:rsidRPr="00C118B2">
        <w:rPr>
          <w:rFonts w:asciiTheme="minorHAnsi" w:hAnsiTheme="minorHAnsi" w:cstheme="minorHAnsi"/>
        </w:rPr>
        <w:t>od dnia powzięcia wiadomości o okolicznościach, o których mowa w ust. 1, i powinno zawierać</w:t>
      </w:r>
      <w:r w:rsidRPr="00C118B2">
        <w:rPr>
          <w:rFonts w:asciiTheme="minorHAnsi" w:hAnsiTheme="minorHAnsi" w:cstheme="minorHAnsi"/>
          <w:spacing w:val="-1"/>
        </w:rPr>
        <w:t xml:space="preserve"> </w:t>
      </w:r>
      <w:r w:rsidRPr="00C118B2">
        <w:rPr>
          <w:rFonts w:asciiTheme="minorHAnsi" w:hAnsiTheme="minorHAnsi" w:cstheme="minorHAnsi"/>
        </w:rPr>
        <w:t>uzasadnienie.</w:t>
      </w:r>
    </w:p>
    <w:p w14:paraId="135835BF" w14:textId="77777777" w:rsidR="008975E4" w:rsidRPr="00C118B2" w:rsidRDefault="008975E4" w:rsidP="008975E4">
      <w:pPr>
        <w:pStyle w:val="Akapitzlist"/>
        <w:widowControl w:val="0"/>
        <w:numPr>
          <w:ilvl w:val="0"/>
          <w:numId w:val="37"/>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Zamawiający może również odstąpić od umowy w przypadkach określonych w art. 456 ustawy Prawo zamówień</w:t>
      </w:r>
      <w:r w:rsidRPr="00C118B2">
        <w:rPr>
          <w:rFonts w:asciiTheme="minorHAnsi" w:hAnsiTheme="minorHAnsi" w:cstheme="minorHAnsi"/>
          <w:spacing w:val="-6"/>
        </w:rPr>
        <w:t xml:space="preserve"> </w:t>
      </w:r>
      <w:r w:rsidRPr="00C118B2">
        <w:rPr>
          <w:rFonts w:asciiTheme="minorHAnsi" w:hAnsiTheme="minorHAnsi" w:cstheme="minorHAnsi"/>
        </w:rPr>
        <w:t>publicznych.</w:t>
      </w:r>
    </w:p>
    <w:p w14:paraId="3A128BD9" w14:textId="77777777" w:rsidR="008975E4" w:rsidRPr="00C118B2" w:rsidRDefault="008975E4" w:rsidP="008975E4">
      <w:pPr>
        <w:pStyle w:val="Tekstpodstawowy"/>
        <w:rPr>
          <w:rFonts w:asciiTheme="minorHAnsi" w:hAnsiTheme="minorHAnsi" w:cstheme="minorHAnsi"/>
          <w:sz w:val="22"/>
          <w:szCs w:val="22"/>
        </w:rPr>
      </w:pPr>
    </w:p>
    <w:p w14:paraId="748BC4CB"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8. Osoby do kontaktu</w:t>
      </w:r>
    </w:p>
    <w:p w14:paraId="31098C18" w14:textId="77777777" w:rsidR="008975E4" w:rsidRPr="00C118B2" w:rsidRDefault="008975E4" w:rsidP="008975E4">
      <w:pPr>
        <w:pStyle w:val="Akapitzlist"/>
        <w:widowControl w:val="0"/>
        <w:numPr>
          <w:ilvl w:val="0"/>
          <w:numId w:val="36"/>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Osobą uprawnioną ze strony Zamawiającego do kontaktów w sprawie realizacji niniejszej umowy oraz wykonywania praw i obowiązków umownych</w:t>
      </w:r>
      <w:r w:rsidRPr="00C118B2">
        <w:rPr>
          <w:rFonts w:asciiTheme="minorHAnsi" w:hAnsiTheme="minorHAnsi" w:cstheme="minorHAnsi"/>
          <w:spacing w:val="-7"/>
        </w:rPr>
        <w:t xml:space="preserve"> </w:t>
      </w:r>
      <w:r w:rsidRPr="00C118B2">
        <w:rPr>
          <w:rFonts w:asciiTheme="minorHAnsi" w:hAnsiTheme="minorHAnsi" w:cstheme="minorHAnsi"/>
        </w:rPr>
        <w:t>jest:</w:t>
      </w:r>
    </w:p>
    <w:p w14:paraId="5650415F" w14:textId="6E0B246A" w:rsidR="008975E4" w:rsidRPr="006A6F31" w:rsidRDefault="0083538E" w:rsidP="008975E4">
      <w:pPr>
        <w:pStyle w:val="Tekstpodstawowy"/>
        <w:rPr>
          <w:rFonts w:asciiTheme="minorHAnsi" w:hAnsiTheme="minorHAnsi" w:cstheme="minorHAnsi"/>
          <w:b/>
          <w:sz w:val="22"/>
          <w:szCs w:val="22"/>
          <w:lang w:val="pl-PL"/>
        </w:rPr>
      </w:pPr>
      <w:r>
        <w:rPr>
          <w:rFonts w:asciiTheme="minorHAnsi" w:hAnsiTheme="minorHAnsi" w:cstheme="minorHAnsi"/>
          <w:b/>
          <w:sz w:val="22"/>
          <w:szCs w:val="22"/>
          <w:lang w:val="pl-PL"/>
        </w:rPr>
        <w:t>………………………..………</w:t>
      </w:r>
    </w:p>
    <w:p w14:paraId="5FE8AC61" w14:textId="3469EAFF" w:rsidR="008975E4" w:rsidRPr="00523711" w:rsidRDefault="0083538E" w:rsidP="008975E4">
      <w:pPr>
        <w:pStyle w:val="Tekstpodstawowy"/>
        <w:rPr>
          <w:rFonts w:asciiTheme="minorHAnsi" w:hAnsiTheme="minorHAnsi" w:cstheme="minorHAnsi"/>
          <w:bCs/>
          <w:sz w:val="22"/>
          <w:szCs w:val="22"/>
        </w:rPr>
      </w:pPr>
      <w:r>
        <w:rPr>
          <w:rFonts w:asciiTheme="minorHAnsi" w:hAnsiTheme="minorHAnsi" w:cstheme="minorHAnsi"/>
          <w:bCs/>
          <w:sz w:val="22"/>
          <w:szCs w:val="22"/>
        </w:rPr>
        <w:t>…………………………………</w:t>
      </w:r>
    </w:p>
    <w:p w14:paraId="7C2A0164" w14:textId="77777777" w:rsidR="008975E4" w:rsidRPr="00C118B2" w:rsidRDefault="008975E4" w:rsidP="008975E4">
      <w:pPr>
        <w:pStyle w:val="Akapitzlist"/>
        <w:widowControl w:val="0"/>
        <w:numPr>
          <w:ilvl w:val="0"/>
          <w:numId w:val="36"/>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 xml:space="preserve">Osobą uprawnioną ze strony Wykonawcy do kontaktów w sprawie realizacji niniejszej umowy </w:t>
      </w:r>
      <w:r w:rsidRPr="00C118B2">
        <w:rPr>
          <w:rFonts w:asciiTheme="minorHAnsi" w:hAnsiTheme="minorHAnsi" w:cstheme="minorHAnsi"/>
        </w:rPr>
        <w:lastRenderedPageBreak/>
        <w:t>oraz wykonywania praw i obowiązków umownych</w:t>
      </w:r>
      <w:r w:rsidRPr="00C118B2">
        <w:rPr>
          <w:rFonts w:asciiTheme="minorHAnsi" w:hAnsiTheme="minorHAnsi" w:cstheme="minorHAnsi"/>
          <w:spacing w:val="-7"/>
        </w:rPr>
        <w:t xml:space="preserve"> </w:t>
      </w:r>
      <w:r w:rsidRPr="00C118B2">
        <w:rPr>
          <w:rFonts w:asciiTheme="minorHAnsi" w:hAnsiTheme="minorHAnsi" w:cstheme="minorHAnsi"/>
        </w:rPr>
        <w:t>jest:</w:t>
      </w:r>
    </w:p>
    <w:p w14:paraId="728458B4" w14:textId="77777777" w:rsidR="008975E4" w:rsidRPr="00C118B2" w:rsidRDefault="008975E4" w:rsidP="008975E4">
      <w:pPr>
        <w:pStyle w:val="Tekstpodstawowy"/>
        <w:rPr>
          <w:rFonts w:asciiTheme="minorHAnsi" w:hAnsiTheme="minorHAnsi" w:cstheme="minorHAnsi"/>
          <w:sz w:val="22"/>
          <w:szCs w:val="22"/>
        </w:rPr>
      </w:pPr>
      <w:r w:rsidRPr="00C118B2">
        <w:rPr>
          <w:rFonts w:asciiTheme="minorHAnsi" w:hAnsiTheme="minorHAnsi" w:cstheme="minorHAnsi"/>
          <w:sz w:val="22"/>
          <w:szCs w:val="22"/>
        </w:rPr>
        <w:t>……………………</w:t>
      </w:r>
      <w:r>
        <w:rPr>
          <w:rFonts w:asciiTheme="minorHAnsi" w:hAnsiTheme="minorHAnsi" w:cstheme="minorHAnsi"/>
          <w:sz w:val="22"/>
          <w:szCs w:val="22"/>
        </w:rPr>
        <w:t>……………………………………….</w:t>
      </w:r>
      <w:r w:rsidRPr="00C118B2">
        <w:rPr>
          <w:rFonts w:asciiTheme="minorHAnsi" w:hAnsiTheme="minorHAnsi" w:cstheme="minorHAnsi"/>
          <w:sz w:val="22"/>
          <w:szCs w:val="22"/>
        </w:rPr>
        <w:t>…..……….,</w:t>
      </w:r>
    </w:p>
    <w:p w14:paraId="5A4BE980" w14:textId="77777777" w:rsidR="008975E4" w:rsidRPr="00C118B2" w:rsidRDefault="008975E4" w:rsidP="008975E4">
      <w:pPr>
        <w:pStyle w:val="Tekstpodstawowy"/>
        <w:rPr>
          <w:rFonts w:asciiTheme="minorHAnsi" w:hAnsiTheme="minorHAnsi" w:cstheme="minorHAnsi"/>
          <w:sz w:val="22"/>
          <w:szCs w:val="22"/>
        </w:rPr>
      </w:pPr>
      <w:r w:rsidRPr="00C118B2">
        <w:rPr>
          <w:rFonts w:asciiTheme="minorHAnsi" w:hAnsiTheme="minorHAnsi" w:cstheme="minorHAnsi"/>
          <w:sz w:val="22"/>
          <w:szCs w:val="22"/>
        </w:rPr>
        <w:t>tel. …..………….., fax. ……….……, e-mail: …….…………</w:t>
      </w:r>
    </w:p>
    <w:p w14:paraId="2D49B3EF" w14:textId="77777777" w:rsidR="008975E4" w:rsidRPr="00C118B2" w:rsidRDefault="008975E4" w:rsidP="008975E4">
      <w:pPr>
        <w:pStyle w:val="Akapitzlist"/>
        <w:widowControl w:val="0"/>
        <w:numPr>
          <w:ilvl w:val="0"/>
          <w:numId w:val="36"/>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Zmiana o charakterze personalnym osób, o których mowa w ust. 1 i 2, nie stanowi zmiany umowy. Wystąpienie takiej  zmiany  wymaga  jedynie  poinformowania  drugiej  Strony  na</w:t>
      </w:r>
      <w:r w:rsidRPr="00C118B2">
        <w:rPr>
          <w:rFonts w:asciiTheme="minorHAnsi" w:hAnsiTheme="minorHAnsi" w:cstheme="minorHAnsi"/>
          <w:spacing w:val="-1"/>
        </w:rPr>
        <w:t xml:space="preserve"> </w:t>
      </w:r>
      <w:r w:rsidRPr="00C118B2">
        <w:rPr>
          <w:rFonts w:asciiTheme="minorHAnsi" w:hAnsiTheme="minorHAnsi" w:cstheme="minorHAnsi"/>
        </w:rPr>
        <w:t>piśmie.</w:t>
      </w:r>
    </w:p>
    <w:p w14:paraId="7F88A8E5" w14:textId="77777777" w:rsidR="008975E4" w:rsidRPr="00C118B2" w:rsidRDefault="008975E4" w:rsidP="008975E4">
      <w:pPr>
        <w:pStyle w:val="Tekstpodstawowy"/>
        <w:rPr>
          <w:rFonts w:asciiTheme="minorHAnsi" w:hAnsiTheme="minorHAnsi" w:cstheme="minorHAnsi"/>
          <w:sz w:val="22"/>
          <w:szCs w:val="22"/>
        </w:rPr>
      </w:pPr>
    </w:p>
    <w:p w14:paraId="38C44790"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9. Dane osobowe</w:t>
      </w:r>
    </w:p>
    <w:p w14:paraId="5CFA2837" w14:textId="77777777" w:rsidR="008975E4" w:rsidRPr="00C118B2" w:rsidRDefault="008975E4" w:rsidP="008975E4">
      <w:pPr>
        <w:pStyle w:val="Akapitzlist"/>
        <w:widowControl w:val="0"/>
        <w:numPr>
          <w:ilvl w:val="0"/>
          <w:numId w:val="35"/>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Administrator danych osobowych, w przypadku powierzenia danych osobowych Wykonawcy, jest zobowiązany do stosowania przepisów Rozporządzenia Parlamentu Europejskiego i Rady (UE) 2016/679 z dnia 27 kwietnia 2016 r. w sprawie ochrony osób fizycznych w związku z przetwarzaniem danych osobowych i w sprawie swobodnego przepływu takich danych oraz uchylenia Dyrektywy 95/46/UE (Dz. U. UE. L</w:t>
      </w:r>
      <w:r w:rsidRPr="00C118B2">
        <w:rPr>
          <w:rFonts w:asciiTheme="minorHAnsi" w:hAnsiTheme="minorHAnsi" w:cstheme="minorHAnsi"/>
          <w:spacing w:val="-22"/>
        </w:rPr>
        <w:t xml:space="preserve"> </w:t>
      </w:r>
      <w:r w:rsidRPr="00C118B2">
        <w:rPr>
          <w:rFonts w:asciiTheme="minorHAnsi" w:hAnsiTheme="minorHAnsi" w:cstheme="minorHAnsi"/>
        </w:rPr>
        <w:t>2016.119.1).</w:t>
      </w:r>
    </w:p>
    <w:p w14:paraId="03E5BC12" w14:textId="77777777" w:rsidR="008975E4" w:rsidRPr="00C118B2" w:rsidRDefault="008975E4" w:rsidP="008975E4">
      <w:pPr>
        <w:pStyle w:val="Akapitzlist"/>
        <w:widowControl w:val="0"/>
        <w:numPr>
          <w:ilvl w:val="0"/>
          <w:numId w:val="35"/>
        </w:numPr>
        <w:tabs>
          <w:tab w:val="left" w:pos="1200"/>
        </w:tabs>
        <w:suppressAutoHyphens w:val="0"/>
        <w:autoSpaceDE w:val="0"/>
        <w:autoSpaceDN w:val="0"/>
        <w:spacing w:after="0" w:line="240" w:lineRule="auto"/>
        <w:ind w:left="0" w:right="339"/>
        <w:contextualSpacing w:val="0"/>
        <w:jc w:val="both"/>
        <w:rPr>
          <w:rFonts w:asciiTheme="minorHAnsi" w:hAnsiTheme="minorHAnsi" w:cstheme="minorHAnsi"/>
        </w:rPr>
      </w:pPr>
      <w:r w:rsidRPr="00C118B2">
        <w:rPr>
          <w:rFonts w:asciiTheme="minorHAnsi" w:hAnsiTheme="minorHAnsi" w:cstheme="minorHAnsi"/>
        </w:rPr>
        <w:t>W przypadku powierzenia danych osobowych Wykonawcy, Administrator danych osobowych ma obowiązek zawrzeć z nim umowę powierzenia przetwarzania danych osobowych na zasadach określonych w w/w</w:t>
      </w:r>
      <w:r w:rsidRPr="00C118B2">
        <w:rPr>
          <w:rFonts w:asciiTheme="minorHAnsi" w:hAnsiTheme="minorHAnsi" w:cstheme="minorHAnsi"/>
          <w:spacing w:val="-2"/>
        </w:rPr>
        <w:t xml:space="preserve"> </w:t>
      </w:r>
      <w:r w:rsidRPr="00C118B2">
        <w:rPr>
          <w:rFonts w:asciiTheme="minorHAnsi" w:hAnsiTheme="minorHAnsi" w:cstheme="minorHAnsi"/>
        </w:rPr>
        <w:t>przepisach.</w:t>
      </w:r>
    </w:p>
    <w:p w14:paraId="1F6CBC35" w14:textId="77777777" w:rsidR="008975E4" w:rsidRPr="00C118B2" w:rsidRDefault="008975E4" w:rsidP="008975E4">
      <w:pPr>
        <w:pStyle w:val="Tekstpodstawowy"/>
        <w:rPr>
          <w:rFonts w:asciiTheme="minorHAnsi" w:hAnsiTheme="minorHAnsi" w:cstheme="minorHAnsi"/>
          <w:sz w:val="22"/>
          <w:szCs w:val="22"/>
        </w:rPr>
      </w:pPr>
    </w:p>
    <w:p w14:paraId="297D038A"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10. Postanowienia końcowe</w:t>
      </w:r>
    </w:p>
    <w:p w14:paraId="3BFD8725"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Wykonawca   oświadcza,   że    znany   jest    mu    fakt,    iż    treść    niniejszej    umowy, a w szczególności przedmiot zamówienia i wysokość wynagrodzenia, stanowią informację publiczną w rozumieniu art. 1  ust.  1  ustawy z  dnia  6  września  2001 roku  o  dostępie do informacji  publicznej (t.j. Dz. U. z 2020 r. poz. 2176), która podlega udostępnieniu</w:t>
      </w:r>
      <w:r>
        <w:rPr>
          <w:rFonts w:asciiTheme="minorHAnsi" w:hAnsiTheme="minorHAnsi" w:cstheme="minorHAnsi"/>
        </w:rPr>
        <w:t xml:space="preserve"> </w:t>
      </w:r>
      <w:r w:rsidRPr="00C118B2">
        <w:rPr>
          <w:rFonts w:asciiTheme="minorHAnsi" w:hAnsiTheme="minorHAnsi" w:cstheme="minorHAnsi"/>
        </w:rPr>
        <w:t>w trybie przedmiotowej ustawy, z zastrzeżeniem ust.</w:t>
      </w:r>
      <w:r w:rsidRPr="00C118B2">
        <w:rPr>
          <w:rFonts w:asciiTheme="minorHAnsi" w:hAnsiTheme="minorHAnsi" w:cstheme="minorHAnsi"/>
          <w:spacing w:val="1"/>
        </w:rPr>
        <w:t xml:space="preserve"> </w:t>
      </w:r>
      <w:r w:rsidRPr="00C118B2">
        <w:rPr>
          <w:rFonts w:asciiTheme="minorHAnsi" w:hAnsiTheme="minorHAnsi" w:cstheme="minorHAnsi"/>
        </w:rPr>
        <w:t>2.</w:t>
      </w:r>
    </w:p>
    <w:p w14:paraId="08367142"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Wykonawca wyraża zgodę na udostępnianie w trybie ustawy, o której mowa w ust. 1, zawartych w niniejszej umowie dotyczących jego danych osobowych w zakresie obejmującym imię i nazwisko oraz</w:t>
      </w:r>
      <w:r w:rsidRPr="00C118B2">
        <w:rPr>
          <w:rFonts w:asciiTheme="minorHAnsi" w:hAnsiTheme="minorHAnsi" w:cstheme="minorHAnsi"/>
          <w:spacing w:val="-2"/>
        </w:rPr>
        <w:t xml:space="preserve"> </w:t>
      </w:r>
      <w:r w:rsidRPr="00C118B2">
        <w:rPr>
          <w:rFonts w:asciiTheme="minorHAnsi" w:hAnsiTheme="minorHAnsi" w:cstheme="minorHAnsi"/>
        </w:rPr>
        <w:t>firmę.</w:t>
      </w:r>
    </w:p>
    <w:p w14:paraId="2BA3AA26"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Ewentualne spory, mogące wyniknąć z realizacji przedmiotu zamówienia, Strony będą starały się rozwiązywać polubownie. W razie braku porozumienia, spory będą rozstrzygane przez sąd właściwy miejscowo dla siedziby</w:t>
      </w:r>
      <w:r w:rsidRPr="00C118B2">
        <w:rPr>
          <w:rFonts w:asciiTheme="minorHAnsi" w:hAnsiTheme="minorHAnsi" w:cstheme="minorHAnsi"/>
          <w:spacing w:val="47"/>
        </w:rPr>
        <w:t xml:space="preserve"> </w:t>
      </w:r>
      <w:r w:rsidRPr="00C118B2">
        <w:rPr>
          <w:rFonts w:asciiTheme="minorHAnsi" w:hAnsiTheme="minorHAnsi" w:cstheme="minorHAnsi"/>
        </w:rPr>
        <w:t>Zamawiającego.</w:t>
      </w:r>
    </w:p>
    <w:p w14:paraId="40C33DFC"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W sprawach nieuregulowanych niniejszą umową mają zastosowanie odpowiednie przepisy ustawy Prawo zamówień publicznych, Kodeksu cywilnego oraz inne powszechnie obowiązujące przepisy prawa właściwe dla</w:t>
      </w:r>
      <w:r w:rsidRPr="00C118B2">
        <w:rPr>
          <w:rFonts w:asciiTheme="minorHAnsi" w:hAnsiTheme="minorHAnsi" w:cstheme="minorHAnsi"/>
          <w:spacing w:val="-10"/>
        </w:rPr>
        <w:t xml:space="preserve"> </w:t>
      </w:r>
      <w:r w:rsidRPr="00C118B2">
        <w:rPr>
          <w:rFonts w:asciiTheme="minorHAnsi" w:hAnsiTheme="minorHAnsi" w:cstheme="minorHAnsi"/>
        </w:rPr>
        <w:t>umowy.</w:t>
      </w:r>
    </w:p>
    <w:p w14:paraId="47897E9A" w14:textId="611F7A0B" w:rsidR="006A6F31" w:rsidRDefault="008975E4" w:rsidP="006A6F31">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 xml:space="preserve">Umowa została sporządzona w </w:t>
      </w:r>
      <w:r w:rsidR="006A6F31">
        <w:rPr>
          <w:rFonts w:asciiTheme="minorHAnsi" w:hAnsiTheme="minorHAnsi" w:cstheme="minorHAnsi"/>
        </w:rPr>
        <w:t>dwóch</w:t>
      </w:r>
      <w:r w:rsidRPr="00C118B2">
        <w:rPr>
          <w:rFonts w:asciiTheme="minorHAnsi" w:hAnsiTheme="minorHAnsi" w:cstheme="minorHAnsi"/>
        </w:rPr>
        <w:t xml:space="preserve"> jednobrzmiących egzemplarza</w:t>
      </w:r>
      <w:r w:rsidR="006A6F31">
        <w:rPr>
          <w:rFonts w:asciiTheme="minorHAnsi" w:hAnsiTheme="minorHAnsi" w:cstheme="minorHAnsi"/>
        </w:rPr>
        <w:t>ch, 1 egzemplarz dla Wykonawcy i 1 egzemplarz</w:t>
      </w:r>
      <w:r w:rsidRPr="00C118B2">
        <w:rPr>
          <w:rFonts w:asciiTheme="minorHAnsi" w:hAnsiTheme="minorHAnsi" w:cstheme="minorHAnsi"/>
        </w:rPr>
        <w:t xml:space="preserve"> dla Zamawiającego.</w:t>
      </w:r>
    </w:p>
    <w:p w14:paraId="50D49D82" w14:textId="77777777" w:rsidR="00506CB6" w:rsidRDefault="00506CB6" w:rsidP="00506CB6">
      <w:pPr>
        <w:pStyle w:val="Akapitzlist"/>
        <w:widowControl w:val="0"/>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p>
    <w:p w14:paraId="0F99D5F6" w14:textId="77777777" w:rsidR="006A6F31" w:rsidRPr="006A6F31" w:rsidRDefault="006A6F31" w:rsidP="006A6F31">
      <w:pPr>
        <w:pStyle w:val="Akapitzlist"/>
        <w:widowControl w:val="0"/>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p>
    <w:p w14:paraId="29D4415D"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r w:rsidRPr="00C118B2">
        <w:rPr>
          <w:rFonts w:asciiTheme="minorHAnsi" w:hAnsiTheme="minorHAnsi" w:cstheme="minorHAnsi"/>
          <w:sz w:val="22"/>
          <w:szCs w:val="22"/>
        </w:rPr>
        <w:t>ZAMAWIAJĄCY</w:t>
      </w:r>
      <w:r>
        <w:rPr>
          <w:rFonts w:asciiTheme="minorHAnsi" w:hAnsiTheme="minorHAnsi" w:cstheme="minorHAnsi"/>
          <w:sz w:val="22"/>
          <w:szCs w:val="22"/>
        </w:rPr>
        <w:t xml:space="preserve">                                                                    </w:t>
      </w:r>
      <w:r w:rsidRPr="00C118B2">
        <w:rPr>
          <w:rFonts w:asciiTheme="minorHAnsi" w:hAnsiTheme="minorHAnsi" w:cstheme="minorHAnsi"/>
          <w:sz w:val="22"/>
          <w:szCs w:val="22"/>
        </w:rPr>
        <w:t>WYKONAWCA</w:t>
      </w:r>
    </w:p>
    <w:p w14:paraId="4EDC432F"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p>
    <w:p w14:paraId="730A36F7"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p>
    <w:p w14:paraId="69EB9A37"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p>
    <w:p w14:paraId="136C6E0B" w14:textId="77777777" w:rsidR="00717ADC" w:rsidRPr="00717ADC" w:rsidRDefault="00717ADC" w:rsidP="00717ADC">
      <w:pPr>
        <w:pStyle w:val="Nagwek1"/>
        <w:tabs>
          <w:tab w:val="left" w:pos="6089"/>
        </w:tabs>
        <w:ind w:right="116"/>
        <w:jc w:val="center"/>
        <w:rPr>
          <w:rFonts w:ascii="Arial" w:hAnsi="Arial" w:cs="Arial"/>
          <w:sz w:val="22"/>
          <w:szCs w:val="22"/>
        </w:rPr>
      </w:pPr>
    </w:p>
    <w:p w14:paraId="78C40095" w14:textId="77777777" w:rsidR="00635270" w:rsidRPr="00635270" w:rsidRDefault="00635270" w:rsidP="00922DC5">
      <w:pPr>
        <w:pStyle w:val="Nagwek4"/>
      </w:pPr>
    </w:p>
    <w:p w14:paraId="12575023" w14:textId="77777777" w:rsidR="00635270" w:rsidRPr="00635270" w:rsidRDefault="00635270" w:rsidP="00922DC5">
      <w:pPr>
        <w:pStyle w:val="Nagwek4"/>
      </w:pPr>
    </w:p>
    <w:p w14:paraId="3AAA19DE" w14:textId="77777777" w:rsidR="00635270" w:rsidRPr="00635270" w:rsidRDefault="00635270" w:rsidP="00922DC5">
      <w:pPr>
        <w:pStyle w:val="Nagwek4"/>
      </w:pPr>
    </w:p>
    <w:p w14:paraId="2AAF3A9B" w14:textId="77777777" w:rsidR="00635270" w:rsidRPr="00635270" w:rsidRDefault="00635270" w:rsidP="00922DC5">
      <w:pPr>
        <w:pStyle w:val="Nagwek4"/>
      </w:pPr>
    </w:p>
    <w:p w14:paraId="1F6827CC" w14:textId="77777777" w:rsidR="00635270" w:rsidRPr="00635270" w:rsidRDefault="00635270" w:rsidP="00922DC5">
      <w:pPr>
        <w:pStyle w:val="Nagwek4"/>
      </w:pPr>
    </w:p>
    <w:p w14:paraId="79CB8EA1" w14:textId="77777777" w:rsidR="00635270" w:rsidRDefault="00635270" w:rsidP="00922DC5">
      <w:pPr>
        <w:pStyle w:val="Nagwek4"/>
        <w:rPr>
          <w:lang w:val="pl-PL"/>
        </w:rPr>
      </w:pPr>
    </w:p>
    <w:p w14:paraId="112BA84F" w14:textId="77777777" w:rsidR="00635270" w:rsidRDefault="00635270" w:rsidP="00506CB6">
      <w:pPr>
        <w:pStyle w:val="Nagwek4"/>
        <w:numPr>
          <w:ilvl w:val="0"/>
          <w:numId w:val="0"/>
        </w:numPr>
        <w:jc w:val="left"/>
        <w:rPr>
          <w:rFonts w:ascii="Arial" w:hAnsi="Arial"/>
          <w:b w:val="0"/>
          <w:color w:val="auto"/>
          <w:sz w:val="22"/>
          <w:szCs w:val="22"/>
          <w:lang w:val="pl-PL"/>
        </w:rPr>
      </w:pPr>
    </w:p>
    <w:p w14:paraId="62AD2159" w14:textId="77777777" w:rsidR="009466C5" w:rsidRDefault="009466C5"/>
    <w:sectPr w:rsidR="009466C5" w:rsidSect="001550BF">
      <w:footerReference w:type="default" r:id="rId7"/>
      <w:footerReference w:type="first" r:id="rId8"/>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F893B" w14:textId="77777777" w:rsidR="00C25195" w:rsidRDefault="00C25195">
      <w:r>
        <w:separator/>
      </w:r>
    </w:p>
  </w:endnote>
  <w:endnote w:type="continuationSeparator" w:id="0">
    <w:p w14:paraId="75C58536" w14:textId="77777777" w:rsidR="00C25195" w:rsidRDefault="00C2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B529" w14:textId="77777777" w:rsidR="00717ADC" w:rsidRPr="0016671E" w:rsidRDefault="00717ADC"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17ADC" w:rsidRPr="00FE1F42" w:rsidRDefault="00717ADC" w:rsidP="00FE1F42">
    <w:pPr>
      <w:pBdr>
        <w:bottom w:val="single" w:sz="6" w:space="1" w:color="auto"/>
      </w:pBdr>
      <w:tabs>
        <w:tab w:val="left" w:pos="1485"/>
      </w:tabs>
      <w:suppressAutoHyphens w:val="0"/>
      <w:rPr>
        <w:rFonts w:eastAsia="Arial" w:cs="Arial"/>
        <w:sz w:val="20"/>
        <w:szCs w:val="20"/>
        <w:lang w:eastAsia="en-US"/>
      </w:rPr>
    </w:pPr>
  </w:p>
  <w:p w14:paraId="4A005983" w14:textId="77777777" w:rsidR="00717ADC" w:rsidRPr="00FE1F42" w:rsidRDefault="00717ADC"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Adam Matyga</w:t>
    </w:r>
    <w:r w:rsidRPr="00FE1F42">
      <w:rPr>
        <w:rFonts w:cs="Arial"/>
        <w:sz w:val="14"/>
        <w:szCs w:val="14"/>
      </w:rPr>
      <w:t xml:space="preserve"> – Inspektor ds. Inwestycji i Zamówień publicznych</w:t>
    </w:r>
  </w:p>
  <w:p w14:paraId="0A76C38B" w14:textId="761FDB50" w:rsidR="00717ADC" w:rsidRPr="00FE1F42" w:rsidRDefault="00717ADC"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83538E">
      <w:rPr>
        <w:rFonts w:cs="Arial"/>
        <w:sz w:val="14"/>
        <w:szCs w:val="14"/>
      </w:rPr>
      <w:t>tel. 18 20-795-21 | e-mail: przetarg</w:t>
    </w:r>
    <w:r w:rsidR="0008436E" w:rsidRPr="0083538E">
      <w:rPr>
        <w:rFonts w:cs="Arial"/>
        <w:sz w:val="14"/>
        <w:szCs w:val="14"/>
      </w:rPr>
      <w:t>i@bialydunajec.com.pl. | Pokój 215</w:t>
    </w:r>
  </w:p>
  <w:p w14:paraId="093873E1" w14:textId="77777777" w:rsidR="00717ADC" w:rsidRPr="00FE1F42" w:rsidRDefault="00717ADC"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717D08">
      <w:rPr>
        <w:rFonts w:cs="Arial"/>
        <w:noProof/>
        <w:sz w:val="14"/>
        <w:szCs w:val="14"/>
      </w:rPr>
      <w:t>6</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717D08">
      <w:rPr>
        <w:rFonts w:cs="Arial"/>
        <w:noProof/>
        <w:sz w:val="14"/>
        <w:szCs w:val="14"/>
      </w:rPr>
      <w:t>15</w:t>
    </w:r>
    <w:r w:rsidRPr="00FE1F42">
      <w:rPr>
        <w:rFonts w:cs="Arial"/>
        <w:sz w:val="14"/>
        <w:szCs w:val="14"/>
      </w:rPr>
      <w:fldChar w:fldCharType="end"/>
    </w:r>
  </w:p>
  <w:p w14:paraId="75B01E40" w14:textId="77777777" w:rsidR="00717ADC" w:rsidRDefault="00717ADC" w:rsidP="0016671E">
    <w:pPr>
      <w:tabs>
        <w:tab w:val="center" w:pos="4536"/>
        <w:tab w:val="right" w:pos="9072"/>
      </w:tabs>
      <w:suppressAutoHyphens w:val="0"/>
      <w:rPr>
        <w:rFonts w:eastAsia="Arial"/>
        <w:lang w:eastAsia="en-US"/>
      </w:rPr>
    </w:pPr>
  </w:p>
  <w:p w14:paraId="427ABEEF" w14:textId="77777777" w:rsidR="00717ADC" w:rsidRPr="0016671E" w:rsidRDefault="00717ADC" w:rsidP="0016671E">
    <w:pPr>
      <w:tabs>
        <w:tab w:val="center" w:pos="4536"/>
        <w:tab w:val="right" w:pos="9072"/>
      </w:tabs>
      <w:suppressAutoHyphens w:val="0"/>
      <w:rPr>
        <w:rFonts w:eastAsia="Arial"/>
        <w:lang w:eastAsia="en-US"/>
      </w:rPr>
    </w:pPr>
  </w:p>
  <w:p w14:paraId="00857D3B" w14:textId="77777777" w:rsidR="00717ADC" w:rsidRDefault="00717ADC">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17ADC" w:rsidRPr="00692ADB" w:rsidRDefault="00717ADC">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FD40B" w14:textId="77777777" w:rsidR="00C25195" w:rsidRDefault="00C25195">
      <w:r>
        <w:separator/>
      </w:r>
    </w:p>
  </w:footnote>
  <w:footnote w:type="continuationSeparator" w:id="0">
    <w:p w14:paraId="404286C6" w14:textId="77777777" w:rsidR="00C25195" w:rsidRDefault="00C2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E581508"/>
    <w:multiLevelType w:val="hybridMultilevel"/>
    <w:tmpl w:val="143A6B14"/>
    <w:lvl w:ilvl="0" w:tplc="57B41D74">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FDDA218C">
      <w:numFmt w:val="bullet"/>
      <w:lvlText w:val="•"/>
      <w:lvlJc w:val="left"/>
      <w:pPr>
        <w:ind w:left="2112" w:hanging="284"/>
      </w:pPr>
      <w:rPr>
        <w:lang w:val="pl-PL" w:eastAsia="en-US" w:bidi="ar-SA"/>
      </w:rPr>
    </w:lvl>
    <w:lvl w:ilvl="2" w:tplc="476C6042">
      <w:numFmt w:val="bullet"/>
      <w:lvlText w:val="•"/>
      <w:lvlJc w:val="left"/>
      <w:pPr>
        <w:ind w:left="3025" w:hanging="284"/>
      </w:pPr>
      <w:rPr>
        <w:lang w:val="pl-PL" w:eastAsia="en-US" w:bidi="ar-SA"/>
      </w:rPr>
    </w:lvl>
    <w:lvl w:ilvl="3" w:tplc="21AA00A2">
      <w:numFmt w:val="bullet"/>
      <w:lvlText w:val="•"/>
      <w:lvlJc w:val="left"/>
      <w:pPr>
        <w:ind w:left="3937" w:hanging="284"/>
      </w:pPr>
      <w:rPr>
        <w:lang w:val="pl-PL" w:eastAsia="en-US" w:bidi="ar-SA"/>
      </w:rPr>
    </w:lvl>
    <w:lvl w:ilvl="4" w:tplc="BEEC18E0">
      <w:numFmt w:val="bullet"/>
      <w:lvlText w:val="•"/>
      <w:lvlJc w:val="left"/>
      <w:pPr>
        <w:ind w:left="4850" w:hanging="284"/>
      </w:pPr>
      <w:rPr>
        <w:lang w:val="pl-PL" w:eastAsia="en-US" w:bidi="ar-SA"/>
      </w:rPr>
    </w:lvl>
    <w:lvl w:ilvl="5" w:tplc="C8646036">
      <w:numFmt w:val="bullet"/>
      <w:lvlText w:val="•"/>
      <w:lvlJc w:val="left"/>
      <w:pPr>
        <w:ind w:left="5763" w:hanging="284"/>
      </w:pPr>
      <w:rPr>
        <w:lang w:val="pl-PL" w:eastAsia="en-US" w:bidi="ar-SA"/>
      </w:rPr>
    </w:lvl>
    <w:lvl w:ilvl="6" w:tplc="851A98E8">
      <w:numFmt w:val="bullet"/>
      <w:lvlText w:val="•"/>
      <w:lvlJc w:val="left"/>
      <w:pPr>
        <w:ind w:left="6675" w:hanging="284"/>
      </w:pPr>
      <w:rPr>
        <w:lang w:val="pl-PL" w:eastAsia="en-US" w:bidi="ar-SA"/>
      </w:rPr>
    </w:lvl>
    <w:lvl w:ilvl="7" w:tplc="9A82D892">
      <w:numFmt w:val="bullet"/>
      <w:lvlText w:val="•"/>
      <w:lvlJc w:val="left"/>
      <w:pPr>
        <w:ind w:left="7588" w:hanging="284"/>
      </w:pPr>
      <w:rPr>
        <w:lang w:val="pl-PL" w:eastAsia="en-US" w:bidi="ar-SA"/>
      </w:rPr>
    </w:lvl>
    <w:lvl w:ilvl="8" w:tplc="E37CB008">
      <w:numFmt w:val="bullet"/>
      <w:lvlText w:val="•"/>
      <w:lvlJc w:val="left"/>
      <w:pPr>
        <w:ind w:left="8501" w:hanging="284"/>
      </w:pPr>
      <w:rPr>
        <w:lang w:val="pl-PL" w:eastAsia="en-US" w:bidi="ar-SA"/>
      </w:rPr>
    </w:lvl>
  </w:abstractNum>
  <w:abstractNum w:abstractNumId="40" w15:restartNumberingAfterBreak="0">
    <w:nsid w:val="325B7A16"/>
    <w:multiLevelType w:val="hybridMultilevel"/>
    <w:tmpl w:val="4184C81C"/>
    <w:lvl w:ilvl="0" w:tplc="871E1642">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50AC6D84">
      <w:numFmt w:val="bullet"/>
      <w:lvlText w:val="•"/>
      <w:lvlJc w:val="left"/>
      <w:pPr>
        <w:ind w:left="2112" w:hanging="284"/>
      </w:pPr>
      <w:rPr>
        <w:lang w:val="pl-PL" w:eastAsia="en-US" w:bidi="ar-SA"/>
      </w:rPr>
    </w:lvl>
    <w:lvl w:ilvl="2" w:tplc="BBBE06BC">
      <w:numFmt w:val="bullet"/>
      <w:lvlText w:val="•"/>
      <w:lvlJc w:val="left"/>
      <w:pPr>
        <w:ind w:left="3025" w:hanging="284"/>
      </w:pPr>
      <w:rPr>
        <w:lang w:val="pl-PL" w:eastAsia="en-US" w:bidi="ar-SA"/>
      </w:rPr>
    </w:lvl>
    <w:lvl w:ilvl="3" w:tplc="BF3CF566">
      <w:numFmt w:val="bullet"/>
      <w:lvlText w:val="•"/>
      <w:lvlJc w:val="left"/>
      <w:pPr>
        <w:ind w:left="3937" w:hanging="284"/>
      </w:pPr>
      <w:rPr>
        <w:lang w:val="pl-PL" w:eastAsia="en-US" w:bidi="ar-SA"/>
      </w:rPr>
    </w:lvl>
    <w:lvl w:ilvl="4" w:tplc="F4C27A88">
      <w:numFmt w:val="bullet"/>
      <w:lvlText w:val="•"/>
      <w:lvlJc w:val="left"/>
      <w:pPr>
        <w:ind w:left="4850" w:hanging="284"/>
      </w:pPr>
      <w:rPr>
        <w:lang w:val="pl-PL" w:eastAsia="en-US" w:bidi="ar-SA"/>
      </w:rPr>
    </w:lvl>
    <w:lvl w:ilvl="5" w:tplc="3B36DE7E">
      <w:numFmt w:val="bullet"/>
      <w:lvlText w:val="•"/>
      <w:lvlJc w:val="left"/>
      <w:pPr>
        <w:ind w:left="5763" w:hanging="284"/>
      </w:pPr>
      <w:rPr>
        <w:lang w:val="pl-PL" w:eastAsia="en-US" w:bidi="ar-SA"/>
      </w:rPr>
    </w:lvl>
    <w:lvl w:ilvl="6" w:tplc="0276D5FC">
      <w:numFmt w:val="bullet"/>
      <w:lvlText w:val="•"/>
      <w:lvlJc w:val="left"/>
      <w:pPr>
        <w:ind w:left="6675" w:hanging="284"/>
      </w:pPr>
      <w:rPr>
        <w:lang w:val="pl-PL" w:eastAsia="en-US" w:bidi="ar-SA"/>
      </w:rPr>
    </w:lvl>
    <w:lvl w:ilvl="7" w:tplc="B0007192">
      <w:numFmt w:val="bullet"/>
      <w:lvlText w:val="•"/>
      <w:lvlJc w:val="left"/>
      <w:pPr>
        <w:ind w:left="7588" w:hanging="284"/>
      </w:pPr>
      <w:rPr>
        <w:lang w:val="pl-PL" w:eastAsia="en-US" w:bidi="ar-SA"/>
      </w:rPr>
    </w:lvl>
    <w:lvl w:ilvl="8" w:tplc="644C51D0">
      <w:numFmt w:val="bullet"/>
      <w:lvlText w:val="•"/>
      <w:lvlJc w:val="left"/>
      <w:pPr>
        <w:ind w:left="8501" w:hanging="284"/>
      </w:pPr>
      <w:rPr>
        <w:lang w:val="pl-PL" w:eastAsia="en-US" w:bidi="ar-SA"/>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10106BC"/>
    <w:multiLevelType w:val="hybridMultilevel"/>
    <w:tmpl w:val="33107A14"/>
    <w:lvl w:ilvl="0" w:tplc="C1789B7C">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en-US" w:bidi="ar-SA"/>
      </w:rPr>
    </w:lvl>
    <w:lvl w:ilvl="1" w:tplc="862E0252">
      <w:start w:val="1"/>
      <w:numFmt w:val="decimal"/>
      <w:lvlText w:val="%2)"/>
      <w:lvlJc w:val="left"/>
      <w:pPr>
        <w:ind w:left="1482" w:hanging="284"/>
      </w:pPr>
      <w:rPr>
        <w:rFonts w:ascii="Times New Roman" w:eastAsia="Times New Roman" w:hAnsi="Times New Roman" w:cs="Times New Roman" w:hint="default"/>
        <w:w w:val="99"/>
        <w:sz w:val="24"/>
        <w:szCs w:val="24"/>
        <w:lang w:val="pl-PL" w:eastAsia="en-US" w:bidi="ar-SA"/>
      </w:rPr>
    </w:lvl>
    <w:lvl w:ilvl="2" w:tplc="73E0F87C">
      <w:numFmt w:val="bullet"/>
      <w:lvlText w:val="•"/>
      <w:lvlJc w:val="left"/>
      <w:pPr>
        <w:ind w:left="2462" w:hanging="284"/>
      </w:pPr>
      <w:rPr>
        <w:lang w:val="pl-PL" w:eastAsia="en-US" w:bidi="ar-SA"/>
      </w:rPr>
    </w:lvl>
    <w:lvl w:ilvl="3" w:tplc="3AAC3780">
      <w:numFmt w:val="bullet"/>
      <w:lvlText w:val="•"/>
      <w:lvlJc w:val="left"/>
      <w:pPr>
        <w:ind w:left="3445" w:hanging="284"/>
      </w:pPr>
      <w:rPr>
        <w:lang w:val="pl-PL" w:eastAsia="en-US" w:bidi="ar-SA"/>
      </w:rPr>
    </w:lvl>
    <w:lvl w:ilvl="4" w:tplc="7228F776">
      <w:numFmt w:val="bullet"/>
      <w:lvlText w:val="•"/>
      <w:lvlJc w:val="left"/>
      <w:pPr>
        <w:ind w:left="4428" w:hanging="284"/>
      </w:pPr>
      <w:rPr>
        <w:lang w:val="pl-PL" w:eastAsia="en-US" w:bidi="ar-SA"/>
      </w:rPr>
    </w:lvl>
    <w:lvl w:ilvl="5" w:tplc="ECBC706C">
      <w:numFmt w:val="bullet"/>
      <w:lvlText w:val="•"/>
      <w:lvlJc w:val="left"/>
      <w:pPr>
        <w:ind w:left="5411" w:hanging="284"/>
      </w:pPr>
      <w:rPr>
        <w:lang w:val="pl-PL" w:eastAsia="en-US" w:bidi="ar-SA"/>
      </w:rPr>
    </w:lvl>
    <w:lvl w:ilvl="6" w:tplc="3CAAC8D8">
      <w:numFmt w:val="bullet"/>
      <w:lvlText w:val="•"/>
      <w:lvlJc w:val="left"/>
      <w:pPr>
        <w:ind w:left="6394" w:hanging="284"/>
      </w:pPr>
      <w:rPr>
        <w:lang w:val="pl-PL" w:eastAsia="en-US" w:bidi="ar-SA"/>
      </w:rPr>
    </w:lvl>
    <w:lvl w:ilvl="7" w:tplc="9A344D06">
      <w:numFmt w:val="bullet"/>
      <w:lvlText w:val="•"/>
      <w:lvlJc w:val="left"/>
      <w:pPr>
        <w:ind w:left="7377" w:hanging="284"/>
      </w:pPr>
      <w:rPr>
        <w:lang w:val="pl-PL" w:eastAsia="en-US" w:bidi="ar-SA"/>
      </w:rPr>
    </w:lvl>
    <w:lvl w:ilvl="8" w:tplc="77C0A274">
      <w:numFmt w:val="bullet"/>
      <w:lvlText w:val="•"/>
      <w:lvlJc w:val="left"/>
      <w:pPr>
        <w:ind w:left="8360" w:hanging="284"/>
      </w:pPr>
      <w:rPr>
        <w:lang w:val="pl-PL" w:eastAsia="en-US" w:bidi="ar-SA"/>
      </w:rPr>
    </w:lvl>
  </w:abstractNum>
  <w:abstractNum w:abstractNumId="43" w15:restartNumberingAfterBreak="0">
    <w:nsid w:val="4AE0295D"/>
    <w:multiLevelType w:val="hybridMultilevel"/>
    <w:tmpl w:val="47A61E20"/>
    <w:lvl w:ilvl="0" w:tplc="5E3CA26E">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606EED08">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F28EED26">
      <w:start w:val="1"/>
      <w:numFmt w:val="lowerLetter"/>
      <w:lvlText w:val="%3)"/>
      <w:lvlJc w:val="left"/>
      <w:pPr>
        <w:ind w:left="1768" w:hanging="286"/>
      </w:pPr>
      <w:rPr>
        <w:rFonts w:asciiTheme="minorHAnsi" w:eastAsia="Times New Roman" w:hAnsiTheme="minorHAnsi" w:cs="Times New Roman" w:hint="default"/>
        <w:spacing w:val="-20"/>
        <w:w w:val="99"/>
        <w:sz w:val="24"/>
        <w:szCs w:val="24"/>
        <w:lang w:val="pl-PL" w:eastAsia="en-US" w:bidi="ar-SA"/>
      </w:rPr>
    </w:lvl>
    <w:lvl w:ilvl="3" w:tplc="2714842E">
      <w:numFmt w:val="bullet"/>
      <w:lvlText w:val="•"/>
      <w:lvlJc w:val="left"/>
      <w:pPr>
        <w:ind w:left="2830" w:hanging="286"/>
      </w:pPr>
      <w:rPr>
        <w:lang w:val="pl-PL" w:eastAsia="en-US" w:bidi="ar-SA"/>
      </w:rPr>
    </w:lvl>
    <w:lvl w:ilvl="4" w:tplc="524EEDF4">
      <w:numFmt w:val="bullet"/>
      <w:lvlText w:val="•"/>
      <w:lvlJc w:val="left"/>
      <w:pPr>
        <w:ind w:left="3901" w:hanging="286"/>
      </w:pPr>
      <w:rPr>
        <w:lang w:val="pl-PL" w:eastAsia="en-US" w:bidi="ar-SA"/>
      </w:rPr>
    </w:lvl>
    <w:lvl w:ilvl="5" w:tplc="4C885DF6">
      <w:numFmt w:val="bullet"/>
      <w:lvlText w:val="•"/>
      <w:lvlJc w:val="left"/>
      <w:pPr>
        <w:ind w:left="4972" w:hanging="286"/>
      </w:pPr>
      <w:rPr>
        <w:lang w:val="pl-PL" w:eastAsia="en-US" w:bidi="ar-SA"/>
      </w:rPr>
    </w:lvl>
    <w:lvl w:ilvl="6" w:tplc="367A6B66">
      <w:numFmt w:val="bullet"/>
      <w:lvlText w:val="•"/>
      <w:lvlJc w:val="left"/>
      <w:pPr>
        <w:ind w:left="6043" w:hanging="286"/>
      </w:pPr>
      <w:rPr>
        <w:lang w:val="pl-PL" w:eastAsia="en-US" w:bidi="ar-SA"/>
      </w:rPr>
    </w:lvl>
    <w:lvl w:ilvl="7" w:tplc="992838CA">
      <w:numFmt w:val="bullet"/>
      <w:lvlText w:val="•"/>
      <w:lvlJc w:val="left"/>
      <w:pPr>
        <w:ind w:left="7114" w:hanging="286"/>
      </w:pPr>
      <w:rPr>
        <w:lang w:val="pl-PL" w:eastAsia="en-US" w:bidi="ar-SA"/>
      </w:rPr>
    </w:lvl>
    <w:lvl w:ilvl="8" w:tplc="E83E49DA">
      <w:numFmt w:val="bullet"/>
      <w:lvlText w:val="•"/>
      <w:lvlJc w:val="left"/>
      <w:pPr>
        <w:ind w:left="8184" w:hanging="286"/>
      </w:pPr>
      <w:rPr>
        <w:lang w:val="pl-PL" w:eastAsia="en-US" w:bidi="ar-SA"/>
      </w:rPr>
    </w:lvl>
  </w:abstractNum>
  <w:abstractNum w:abstractNumId="44" w15:restartNumberingAfterBreak="0">
    <w:nsid w:val="4B071164"/>
    <w:multiLevelType w:val="hybridMultilevel"/>
    <w:tmpl w:val="67CC9914"/>
    <w:lvl w:ilvl="0" w:tplc="31A8760C">
      <w:start w:val="1"/>
      <w:numFmt w:val="decimal"/>
      <w:lvlText w:val="%1."/>
      <w:lvlJc w:val="left"/>
      <w:pPr>
        <w:ind w:left="1199" w:hanging="284"/>
      </w:pPr>
      <w:rPr>
        <w:rFonts w:ascii="Calibri" w:eastAsia="Times New Roman" w:hAnsi="Calibri" w:cs="Times New Roman" w:hint="default"/>
        <w:b w:val="0"/>
        <w:spacing w:val="-30"/>
        <w:w w:val="99"/>
        <w:sz w:val="22"/>
        <w:szCs w:val="24"/>
        <w:lang w:val="pl-PL" w:eastAsia="en-US" w:bidi="ar-SA"/>
      </w:rPr>
    </w:lvl>
    <w:lvl w:ilvl="1" w:tplc="3F249D44">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0CCC6AEE">
      <w:numFmt w:val="bullet"/>
      <w:lvlText w:val="•"/>
      <w:lvlJc w:val="left"/>
      <w:pPr>
        <w:ind w:left="2462" w:hanging="284"/>
      </w:pPr>
      <w:rPr>
        <w:lang w:val="pl-PL" w:eastAsia="en-US" w:bidi="ar-SA"/>
      </w:rPr>
    </w:lvl>
    <w:lvl w:ilvl="3" w:tplc="C1208A32">
      <w:numFmt w:val="bullet"/>
      <w:lvlText w:val="•"/>
      <w:lvlJc w:val="left"/>
      <w:pPr>
        <w:ind w:left="3445" w:hanging="284"/>
      </w:pPr>
      <w:rPr>
        <w:lang w:val="pl-PL" w:eastAsia="en-US" w:bidi="ar-SA"/>
      </w:rPr>
    </w:lvl>
    <w:lvl w:ilvl="4" w:tplc="492ECEB2">
      <w:numFmt w:val="bullet"/>
      <w:lvlText w:val="•"/>
      <w:lvlJc w:val="left"/>
      <w:pPr>
        <w:ind w:left="4428" w:hanging="284"/>
      </w:pPr>
      <w:rPr>
        <w:lang w:val="pl-PL" w:eastAsia="en-US" w:bidi="ar-SA"/>
      </w:rPr>
    </w:lvl>
    <w:lvl w:ilvl="5" w:tplc="23A264BC">
      <w:numFmt w:val="bullet"/>
      <w:lvlText w:val="•"/>
      <w:lvlJc w:val="left"/>
      <w:pPr>
        <w:ind w:left="5411" w:hanging="284"/>
      </w:pPr>
      <w:rPr>
        <w:lang w:val="pl-PL" w:eastAsia="en-US" w:bidi="ar-SA"/>
      </w:rPr>
    </w:lvl>
    <w:lvl w:ilvl="6" w:tplc="F98E818E">
      <w:numFmt w:val="bullet"/>
      <w:lvlText w:val="•"/>
      <w:lvlJc w:val="left"/>
      <w:pPr>
        <w:ind w:left="6394" w:hanging="284"/>
      </w:pPr>
      <w:rPr>
        <w:lang w:val="pl-PL" w:eastAsia="en-US" w:bidi="ar-SA"/>
      </w:rPr>
    </w:lvl>
    <w:lvl w:ilvl="7" w:tplc="93B4CA9C">
      <w:numFmt w:val="bullet"/>
      <w:lvlText w:val="•"/>
      <w:lvlJc w:val="left"/>
      <w:pPr>
        <w:ind w:left="7377" w:hanging="284"/>
      </w:pPr>
      <w:rPr>
        <w:lang w:val="pl-PL" w:eastAsia="en-US" w:bidi="ar-SA"/>
      </w:rPr>
    </w:lvl>
    <w:lvl w:ilvl="8" w:tplc="758E3D4A">
      <w:numFmt w:val="bullet"/>
      <w:lvlText w:val="•"/>
      <w:lvlJc w:val="left"/>
      <w:pPr>
        <w:ind w:left="8360" w:hanging="284"/>
      </w:pPr>
      <w:rPr>
        <w:lang w:val="pl-PL" w:eastAsia="en-US" w:bidi="ar-SA"/>
      </w:rPr>
    </w:lvl>
  </w:abstractNum>
  <w:abstractNum w:abstractNumId="45" w15:restartNumberingAfterBreak="0">
    <w:nsid w:val="590964CE"/>
    <w:multiLevelType w:val="hybridMultilevel"/>
    <w:tmpl w:val="D8DE51C0"/>
    <w:lvl w:ilvl="0" w:tplc="288E43EA">
      <w:start w:val="1"/>
      <w:numFmt w:val="decimal"/>
      <w:lvlText w:val="%1."/>
      <w:lvlJc w:val="left"/>
      <w:pPr>
        <w:ind w:left="720" w:hanging="360"/>
      </w:pPr>
      <w:rPr>
        <w:rFonts w:eastAsia="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2B573A"/>
    <w:multiLevelType w:val="hybridMultilevel"/>
    <w:tmpl w:val="41CE02FC"/>
    <w:lvl w:ilvl="0" w:tplc="E3BC33FA">
      <w:start w:val="1"/>
      <w:numFmt w:val="decimal"/>
      <w:lvlText w:val="%1."/>
      <w:lvlJc w:val="left"/>
      <w:pPr>
        <w:ind w:left="1199" w:hanging="284"/>
      </w:pPr>
      <w:rPr>
        <w:rFonts w:asciiTheme="minorHAnsi" w:eastAsia="Times New Roman" w:hAnsiTheme="minorHAnsi" w:cs="Times New Roman" w:hint="default"/>
        <w:spacing w:val="-17"/>
        <w:w w:val="99"/>
        <w:sz w:val="24"/>
        <w:szCs w:val="24"/>
        <w:lang w:val="pl-PL" w:eastAsia="en-US" w:bidi="ar-SA"/>
      </w:rPr>
    </w:lvl>
    <w:lvl w:ilvl="1" w:tplc="EBEC52D8">
      <w:start w:val="1"/>
      <w:numFmt w:val="decimal"/>
      <w:lvlText w:val="%2)"/>
      <w:lvlJc w:val="left"/>
      <w:pPr>
        <w:ind w:left="1482" w:hanging="284"/>
      </w:pPr>
      <w:rPr>
        <w:rFonts w:ascii="Times New Roman" w:eastAsia="Times New Roman" w:hAnsi="Times New Roman" w:cs="Times New Roman" w:hint="default"/>
        <w:w w:val="99"/>
        <w:sz w:val="24"/>
        <w:szCs w:val="24"/>
        <w:lang w:val="pl-PL" w:eastAsia="en-US" w:bidi="ar-SA"/>
      </w:rPr>
    </w:lvl>
    <w:lvl w:ilvl="2" w:tplc="82A0D72E">
      <w:numFmt w:val="bullet"/>
      <w:lvlText w:val="•"/>
      <w:lvlJc w:val="left"/>
      <w:pPr>
        <w:ind w:left="2462" w:hanging="284"/>
      </w:pPr>
      <w:rPr>
        <w:lang w:val="pl-PL" w:eastAsia="en-US" w:bidi="ar-SA"/>
      </w:rPr>
    </w:lvl>
    <w:lvl w:ilvl="3" w:tplc="915E41F2">
      <w:numFmt w:val="bullet"/>
      <w:lvlText w:val="•"/>
      <w:lvlJc w:val="left"/>
      <w:pPr>
        <w:ind w:left="3445" w:hanging="284"/>
      </w:pPr>
      <w:rPr>
        <w:lang w:val="pl-PL" w:eastAsia="en-US" w:bidi="ar-SA"/>
      </w:rPr>
    </w:lvl>
    <w:lvl w:ilvl="4" w:tplc="2D2AFF08">
      <w:numFmt w:val="bullet"/>
      <w:lvlText w:val="•"/>
      <w:lvlJc w:val="left"/>
      <w:pPr>
        <w:ind w:left="4428" w:hanging="284"/>
      </w:pPr>
      <w:rPr>
        <w:lang w:val="pl-PL" w:eastAsia="en-US" w:bidi="ar-SA"/>
      </w:rPr>
    </w:lvl>
    <w:lvl w:ilvl="5" w:tplc="A2D666B8">
      <w:numFmt w:val="bullet"/>
      <w:lvlText w:val="•"/>
      <w:lvlJc w:val="left"/>
      <w:pPr>
        <w:ind w:left="5411" w:hanging="284"/>
      </w:pPr>
      <w:rPr>
        <w:lang w:val="pl-PL" w:eastAsia="en-US" w:bidi="ar-SA"/>
      </w:rPr>
    </w:lvl>
    <w:lvl w:ilvl="6" w:tplc="2D22BE68">
      <w:numFmt w:val="bullet"/>
      <w:lvlText w:val="•"/>
      <w:lvlJc w:val="left"/>
      <w:pPr>
        <w:ind w:left="6394" w:hanging="284"/>
      </w:pPr>
      <w:rPr>
        <w:lang w:val="pl-PL" w:eastAsia="en-US" w:bidi="ar-SA"/>
      </w:rPr>
    </w:lvl>
    <w:lvl w:ilvl="7" w:tplc="481CC832">
      <w:numFmt w:val="bullet"/>
      <w:lvlText w:val="•"/>
      <w:lvlJc w:val="left"/>
      <w:pPr>
        <w:ind w:left="7377" w:hanging="284"/>
      </w:pPr>
      <w:rPr>
        <w:lang w:val="pl-PL" w:eastAsia="en-US" w:bidi="ar-SA"/>
      </w:rPr>
    </w:lvl>
    <w:lvl w:ilvl="8" w:tplc="BB984F94">
      <w:numFmt w:val="bullet"/>
      <w:lvlText w:val="•"/>
      <w:lvlJc w:val="left"/>
      <w:pPr>
        <w:ind w:left="8360" w:hanging="284"/>
      </w:pPr>
      <w:rPr>
        <w:lang w:val="pl-PL" w:eastAsia="en-US" w:bidi="ar-SA"/>
      </w:rPr>
    </w:lvl>
  </w:abstractNum>
  <w:abstractNum w:abstractNumId="47" w15:restartNumberingAfterBreak="0">
    <w:nsid w:val="5BE07919"/>
    <w:multiLevelType w:val="hybridMultilevel"/>
    <w:tmpl w:val="76366994"/>
    <w:lvl w:ilvl="0" w:tplc="E8D244E6">
      <w:start w:val="1"/>
      <w:numFmt w:val="decimal"/>
      <w:lvlText w:val="%1."/>
      <w:lvlJc w:val="left"/>
      <w:pPr>
        <w:ind w:left="1199" w:hanging="284"/>
      </w:pPr>
      <w:rPr>
        <w:rFonts w:ascii="Calibri" w:eastAsia="Times New Roman" w:hAnsi="Calibri" w:cs="Times New Roman" w:hint="default"/>
        <w:b w:val="0"/>
        <w:spacing w:val="-18"/>
        <w:w w:val="100"/>
        <w:sz w:val="22"/>
        <w:szCs w:val="24"/>
        <w:lang w:val="pl-PL" w:eastAsia="en-US" w:bidi="ar-SA"/>
      </w:rPr>
    </w:lvl>
    <w:lvl w:ilvl="1" w:tplc="10C8374C">
      <w:start w:val="1"/>
      <w:numFmt w:val="decimal"/>
      <w:lvlText w:val="%2)"/>
      <w:lvlJc w:val="left"/>
      <w:pPr>
        <w:ind w:left="1482" w:hanging="284"/>
      </w:pPr>
      <w:rPr>
        <w:rFonts w:ascii="Calibri" w:eastAsia="Times New Roman" w:hAnsi="Calibri" w:cs="Times New Roman" w:hint="default"/>
        <w:w w:val="99"/>
        <w:sz w:val="22"/>
        <w:szCs w:val="24"/>
        <w:lang w:val="pl-PL" w:eastAsia="en-US" w:bidi="ar-SA"/>
      </w:rPr>
    </w:lvl>
    <w:lvl w:ilvl="2" w:tplc="254052C0">
      <w:numFmt w:val="bullet"/>
      <w:lvlText w:val="•"/>
      <w:lvlJc w:val="left"/>
      <w:pPr>
        <w:ind w:left="1900" w:hanging="284"/>
      </w:pPr>
      <w:rPr>
        <w:lang w:val="pl-PL" w:eastAsia="en-US" w:bidi="ar-SA"/>
      </w:rPr>
    </w:lvl>
    <w:lvl w:ilvl="3" w:tplc="FD343A12">
      <w:numFmt w:val="bullet"/>
      <w:lvlText w:val="•"/>
      <w:lvlJc w:val="left"/>
      <w:pPr>
        <w:ind w:left="2953" w:hanging="284"/>
      </w:pPr>
      <w:rPr>
        <w:lang w:val="pl-PL" w:eastAsia="en-US" w:bidi="ar-SA"/>
      </w:rPr>
    </w:lvl>
    <w:lvl w:ilvl="4" w:tplc="481816F2">
      <w:numFmt w:val="bullet"/>
      <w:lvlText w:val="•"/>
      <w:lvlJc w:val="left"/>
      <w:pPr>
        <w:ind w:left="4006" w:hanging="284"/>
      </w:pPr>
      <w:rPr>
        <w:lang w:val="pl-PL" w:eastAsia="en-US" w:bidi="ar-SA"/>
      </w:rPr>
    </w:lvl>
    <w:lvl w:ilvl="5" w:tplc="BAF4A0CC">
      <w:numFmt w:val="bullet"/>
      <w:lvlText w:val="•"/>
      <w:lvlJc w:val="left"/>
      <w:pPr>
        <w:ind w:left="5059" w:hanging="284"/>
      </w:pPr>
      <w:rPr>
        <w:lang w:val="pl-PL" w:eastAsia="en-US" w:bidi="ar-SA"/>
      </w:rPr>
    </w:lvl>
    <w:lvl w:ilvl="6" w:tplc="2E54D39A">
      <w:numFmt w:val="bullet"/>
      <w:lvlText w:val="•"/>
      <w:lvlJc w:val="left"/>
      <w:pPr>
        <w:ind w:left="6113" w:hanging="284"/>
      </w:pPr>
      <w:rPr>
        <w:lang w:val="pl-PL" w:eastAsia="en-US" w:bidi="ar-SA"/>
      </w:rPr>
    </w:lvl>
    <w:lvl w:ilvl="7" w:tplc="3C76F400">
      <w:numFmt w:val="bullet"/>
      <w:lvlText w:val="•"/>
      <w:lvlJc w:val="left"/>
      <w:pPr>
        <w:ind w:left="7166" w:hanging="284"/>
      </w:pPr>
      <w:rPr>
        <w:lang w:val="pl-PL" w:eastAsia="en-US" w:bidi="ar-SA"/>
      </w:rPr>
    </w:lvl>
    <w:lvl w:ilvl="8" w:tplc="65E202DA">
      <w:numFmt w:val="bullet"/>
      <w:lvlText w:val="•"/>
      <w:lvlJc w:val="left"/>
      <w:pPr>
        <w:ind w:left="8219" w:hanging="284"/>
      </w:pPr>
      <w:rPr>
        <w:lang w:val="pl-PL" w:eastAsia="en-US" w:bidi="ar-SA"/>
      </w:rPr>
    </w:lvl>
  </w:abstractNum>
  <w:abstractNum w:abstractNumId="48" w15:restartNumberingAfterBreak="0">
    <w:nsid w:val="60B95C2D"/>
    <w:multiLevelType w:val="hybridMultilevel"/>
    <w:tmpl w:val="85C65D7E"/>
    <w:lvl w:ilvl="0" w:tplc="491C258A">
      <w:start w:val="1"/>
      <w:numFmt w:val="decimal"/>
      <w:lvlText w:val="%1."/>
      <w:lvlJc w:val="left"/>
      <w:pPr>
        <w:ind w:left="1199" w:hanging="284"/>
      </w:pPr>
      <w:rPr>
        <w:rFonts w:asciiTheme="minorHAnsi" w:eastAsia="Times New Roman" w:hAnsiTheme="minorHAnsi" w:cs="Times New Roman" w:hint="default"/>
        <w:spacing w:val="-30"/>
        <w:w w:val="99"/>
        <w:sz w:val="24"/>
        <w:szCs w:val="24"/>
        <w:lang w:val="pl-PL" w:eastAsia="en-US" w:bidi="ar-SA"/>
      </w:rPr>
    </w:lvl>
    <w:lvl w:ilvl="1" w:tplc="F402A19A">
      <w:numFmt w:val="bullet"/>
      <w:lvlText w:val="•"/>
      <w:lvlJc w:val="left"/>
      <w:pPr>
        <w:ind w:left="2112" w:hanging="284"/>
      </w:pPr>
      <w:rPr>
        <w:lang w:val="pl-PL" w:eastAsia="en-US" w:bidi="ar-SA"/>
      </w:rPr>
    </w:lvl>
    <w:lvl w:ilvl="2" w:tplc="0102130A">
      <w:numFmt w:val="bullet"/>
      <w:lvlText w:val="•"/>
      <w:lvlJc w:val="left"/>
      <w:pPr>
        <w:ind w:left="3025" w:hanging="284"/>
      </w:pPr>
      <w:rPr>
        <w:lang w:val="pl-PL" w:eastAsia="en-US" w:bidi="ar-SA"/>
      </w:rPr>
    </w:lvl>
    <w:lvl w:ilvl="3" w:tplc="DA383C18">
      <w:numFmt w:val="bullet"/>
      <w:lvlText w:val="•"/>
      <w:lvlJc w:val="left"/>
      <w:pPr>
        <w:ind w:left="3937" w:hanging="284"/>
      </w:pPr>
      <w:rPr>
        <w:lang w:val="pl-PL" w:eastAsia="en-US" w:bidi="ar-SA"/>
      </w:rPr>
    </w:lvl>
    <w:lvl w:ilvl="4" w:tplc="D9309878">
      <w:numFmt w:val="bullet"/>
      <w:lvlText w:val="•"/>
      <w:lvlJc w:val="left"/>
      <w:pPr>
        <w:ind w:left="4850" w:hanging="284"/>
      </w:pPr>
      <w:rPr>
        <w:lang w:val="pl-PL" w:eastAsia="en-US" w:bidi="ar-SA"/>
      </w:rPr>
    </w:lvl>
    <w:lvl w:ilvl="5" w:tplc="D6F2AA9E">
      <w:numFmt w:val="bullet"/>
      <w:lvlText w:val="•"/>
      <w:lvlJc w:val="left"/>
      <w:pPr>
        <w:ind w:left="5763" w:hanging="284"/>
      </w:pPr>
      <w:rPr>
        <w:lang w:val="pl-PL" w:eastAsia="en-US" w:bidi="ar-SA"/>
      </w:rPr>
    </w:lvl>
    <w:lvl w:ilvl="6" w:tplc="DC72A128">
      <w:numFmt w:val="bullet"/>
      <w:lvlText w:val="•"/>
      <w:lvlJc w:val="left"/>
      <w:pPr>
        <w:ind w:left="6675" w:hanging="284"/>
      </w:pPr>
      <w:rPr>
        <w:lang w:val="pl-PL" w:eastAsia="en-US" w:bidi="ar-SA"/>
      </w:rPr>
    </w:lvl>
    <w:lvl w:ilvl="7" w:tplc="EFDEBB6E">
      <w:numFmt w:val="bullet"/>
      <w:lvlText w:val="•"/>
      <w:lvlJc w:val="left"/>
      <w:pPr>
        <w:ind w:left="7588" w:hanging="284"/>
      </w:pPr>
      <w:rPr>
        <w:lang w:val="pl-PL" w:eastAsia="en-US" w:bidi="ar-SA"/>
      </w:rPr>
    </w:lvl>
    <w:lvl w:ilvl="8" w:tplc="E38E6754">
      <w:numFmt w:val="bullet"/>
      <w:lvlText w:val="•"/>
      <w:lvlJc w:val="left"/>
      <w:pPr>
        <w:ind w:left="8501" w:hanging="284"/>
      </w:pPr>
      <w:rPr>
        <w:lang w:val="pl-PL" w:eastAsia="en-US" w:bidi="ar-SA"/>
      </w:rPr>
    </w:lvl>
  </w:abstractNum>
  <w:abstractNum w:abstractNumId="49"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50"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6781C"/>
    <w:multiLevelType w:val="hybridMultilevel"/>
    <w:tmpl w:val="1E42537A"/>
    <w:lvl w:ilvl="0" w:tplc="0606925E">
      <w:numFmt w:val="bullet"/>
      <w:lvlText w:val="-"/>
      <w:lvlJc w:val="left"/>
      <w:pPr>
        <w:ind w:left="1338" w:hanging="140"/>
      </w:pPr>
      <w:rPr>
        <w:rFonts w:ascii="Times New Roman" w:eastAsia="Times New Roman" w:hAnsi="Times New Roman" w:cs="Times New Roman" w:hint="default"/>
        <w:w w:val="99"/>
        <w:sz w:val="24"/>
        <w:szCs w:val="24"/>
        <w:lang w:val="pl-PL" w:eastAsia="en-US" w:bidi="ar-SA"/>
      </w:rPr>
    </w:lvl>
    <w:lvl w:ilvl="1" w:tplc="B1162076">
      <w:numFmt w:val="bullet"/>
      <w:lvlText w:val="•"/>
      <w:lvlJc w:val="left"/>
      <w:pPr>
        <w:ind w:left="2238" w:hanging="140"/>
      </w:pPr>
      <w:rPr>
        <w:lang w:val="pl-PL" w:eastAsia="en-US" w:bidi="ar-SA"/>
      </w:rPr>
    </w:lvl>
    <w:lvl w:ilvl="2" w:tplc="B2FAA0B0">
      <w:numFmt w:val="bullet"/>
      <w:lvlText w:val="•"/>
      <w:lvlJc w:val="left"/>
      <w:pPr>
        <w:ind w:left="3137" w:hanging="140"/>
      </w:pPr>
      <w:rPr>
        <w:lang w:val="pl-PL" w:eastAsia="en-US" w:bidi="ar-SA"/>
      </w:rPr>
    </w:lvl>
    <w:lvl w:ilvl="3" w:tplc="1B12FA2C">
      <w:numFmt w:val="bullet"/>
      <w:lvlText w:val="•"/>
      <w:lvlJc w:val="left"/>
      <w:pPr>
        <w:ind w:left="4035" w:hanging="140"/>
      </w:pPr>
      <w:rPr>
        <w:lang w:val="pl-PL" w:eastAsia="en-US" w:bidi="ar-SA"/>
      </w:rPr>
    </w:lvl>
    <w:lvl w:ilvl="4" w:tplc="F03A7F6A">
      <w:numFmt w:val="bullet"/>
      <w:lvlText w:val="•"/>
      <w:lvlJc w:val="left"/>
      <w:pPr>
        <w:ind w:left="4934" w:hanging="140"/>
      </w:pPr>
      <w:rPr>
        <w:lang w:val="pl-PL" w:eastAsia="en-US" w:bidi="ar-SA"/>
      </w:rPr>
    </w:lvl>
    <w:lvl w:ilvl="5" w:tplc="9C200C94">
      <w:numFmt w:val="bullet"/>
      <w:lvlText w:val="•"/>
      <w:lvlJc w:val="left"/>
      <w:pPr>
        <w:ind w:left="5833" w:hanging="140"/>
      </w:pPr>
      <w:rPr>
        <w:lang w:val="pl-PL" w:eastAsia="en-US" w:bidi="ar-SA"/>
      </w:rPr>
    </w:lvl>
    <w:lvl w:ilvl="6" w:tplc="FBEC4F0C">
      <w:numFmt w:val="bullet"/>
      <w:lvlText w:val="•"/>
      <w:lvlJc w:val="left"/>
      <w:pPr>
        <w:ind w:left="6731" w:hanging="140"/>
      </w:pPr>
      <w:rPr>
        <w:lang w:val="pl-PL" w:eastAsia="en-US" w:bidi="ar-SA"/>
      </w:rPr>
    </w:lvl>
    <w:lvl w:ilvl="7" w:tplc="EDAA3EB4">
      <w:numFmt w:val="bullet"/>
      <w:lvlText w:val="•"/>
      <w:lvlJc w:val="left"/>
      <w:pPr>
        <w:ind w:left="7630" w:hanging="140"/>
      </w:pPr>
      <w:rPr>
        <w:lang w:val="pl-PL" w:eastAsia="en-US" w:bidi="ar-SA"/>
      </w:rPr>
    </w:lvl>
    <w:lvl w:ilvl="8" w:tplc="E7789F2A">
      <w:numFmt w:val="bullet"/>
      <w:lvlText w:val="•"/>
      <w:lvlJc w:val="left"/>
      <w:pPr>
        <w:ind w:left="8529" w:hanging="140"/>
      </w:pPr>
      <w:rPr>
        <w:lang w:val="pl-PL" w:eastAsia="en-US" w:bidi="ar-SA"/>
      </w:rPr>
    </w:lvl>
  </w:abstractNum>
  <w:abstractNum w:abstractNumId="5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5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53B38E4"/>
    <w:multiLevelType w:val="hybridMultilevel"/>
    <w:tmpl w:val="E6FAC4B6"/>
    <w:lvl w:ilvl="0" w:tplc="B69C3738">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2070DED0">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F446BBDA">
      <w:start w:val="1"/>
      <w:numFmt w:val="lowerLetter"/>
      <w:lvlText w:val="%3)"/>
      <w:lvlJc w:val="left"/>
      <w:pPr>
        <w:ind w:left="1768" w:hanging="286"/>
      </w:pPr>
      <w:rPr>
        <w:rFonts w:asciiTheme="minorHAnsi" w:eastAsia="Times New Roman" w:hAnsiTheme="minorHAnsi" w:cs="Times New Roman" w:hint="default"/>
        <w:spacing w:val="-25"/>
        <w:w w:val="99"/>
        <w:sz w:val="24"/>
        <w:szCs w:val="24"/>
        <w:lang w:val="pl-PL" w:eastAsia="en-US" w:bidi="ar-SA"/>
      </w:rPr>
    </w:lvl>
    <w:lvl w:ilvl="3" w:tplc="BE9AD590">
      <w:numFmt w:val="bullet"/>
      <w:lvlText w:val="•"/>
      <w:lvlJc w:val="left"/>
      <w:pPr>
        <w:ind w:left="2830" w:hanging="286"/>
      </w:pPr>
      <w:rPr>
        <w:lang w:val="pl-PL" w:eastAsia="en-US" w:bidi="ar-SA"/>
      </w:rPr>
    </w:lvl>
    <w:lvl w:ilvl="4" w:tplc="A8B0ED6A">
      <w:numFmt w:val="bullet"/>
      <w:lvlText w:val="•"/>
      <w:lvlJc w:val="left"/>
      <w:pPr>
        <w:ind w:left="3901" w:hanging="286"/>
      </w:pPr>
      <w:rPr>
        <w:lang w:val="pl-PL" w:eastAsia="en-US" w:bidi="ar-SA"/>
      </w:rPr>
    </w:lvl>
    <w:lvl w:ilvl="5" w:tplc="ADBA2502">
      <w:numFmt w:val="bullet"/>
      <w:lvlText w:val="•"/>
      <w:lvlJc w:val="left"/>
      <w:pPr>
        <w:ind w:left="4972" w:hanging="286"/>
      </w:pPr>
      <w:rPr>
        <w:lang w:val="pl-PL" w:eastAsia="en-US" w:bidi="ar-SA"/>
      </w:rPr>
    </w:lvl>
    <w:lvl w:ilvl="6" w:tplc="4A66A3BC">
      <w:numFmt w:val="bullet"/>
      <w:lvlText w:val="•"/>
      <w:lvlJc w:val="left"/>
      <w:pPr>
        <w:ind w:left="6043" w:hanging="286"/>
      </w:pPr>
      <w:rPr>
        <w:lang w:val="pl-PL" w:eastAsia="en-US" w:bidi="ar-SA"/>
      </w:rPr>
    </w:lvl>
    <w:lvl w:ilvl="7" w:tplc="0B669A40">
      <w:numFmt w:val="bullet"/>
      <w:lvlText w:val="•"/>
      <w:lvlJc w:val="left"/>
      <w:pPr>
        <w:ind w:left="7114" w:hanging="286"/>
      </w:pPr>
      <w:rPr>
        <w:lang w:val="pl-PL" w:eastAsia="en-US" w:bidi="ar-SA"/>
      </w:rPr>
    </w:lvl>
    <w:lvl w:ilvl="8" w:tplc="16344A2A">
      <w:numFmt w:val="bullet"/>
      <w:lvlText w:val="•"/>
      <w:lvlJc w:val="left"/>
      <w:pPr>
        <w:ind w:left="8184" w:hanging="286"/>
      </w:pPr>
      <w:rPr>
        <w:lang w:val="pl-PL" w:eastAsia="en-US" w:bidi="ar-SA"/>
      </w:rPr>
    </w:lvl>
  </w:abstractNum>
  <w:abstractNum w:abstractNumId="57" w15:restartNumberingAfterBreak="0">
    <w:nsid w:val="7D730A05"/>
    <w:multiLevelType w:val="hybridMultilevel"/>
    <w:tmpl w:val="0B621EA0"/>
    <w:lvl w:ilvl="0" w:tplc="30885398">
      <w:start w:val="1"/>
      <w:numFmt w:val="decimal"/>
      <w:lvlText w:val="%1."/>
      <w:lvlJc w:val="left"/>
      <w:pPr>
        <w:ind w:left="1199" w:hanging="284"/>
      </w:pPr>
      <w:rPr>
        <w:rFonts w:asciiTheme="minorHAnsi" w:eastAsia="Times New Roman" w:hAnsiTheme="minorHAnsi" w:cs="Times New Roman" w:hint="default"/>
        <w:spacing w:val="-17"/>
        <w:w w:val="99"/>
        <w:sz w:val="24"/>
        <w:szCs w:val="24"/>
        <w:lang w:val="pl-PL" w:eastAsia="en-US" w:bidi="ar-SA"/>
      </w:rPr>
    </w:lvl>
    <w:lvl w:ilvl="1" w:tplc="4F3AB35E">
      <w:numFmt w:val="bullet"/>
      <w:lvlText w:val="•"/>
      <w:lvlJc w:val="left"/>
      <w:pPr>
        <w:ind w:left="2112" w:hanging="284"/>
      </w:pPr>
      <w:rPr>
        <w:lang w:val="pl-PL" w:eastAsia="en-US" w:bidi="ar-SA"/>
      </w:rPr>
    </w:lvl>
    <w:lvl w:ilvl="2" w:tplc="AE2EBD40">
      <w:numFmt w:val="bullet"/>
      <w:lvlText w:val="•"/>
      <w:lvlJc w:val="left"/>
      <w:pPr>
        <w:ind w:left="3025" w:hanging="284"/>
      </w:pPr>
      <w:rPr>
        <w:lang w:val="pl-PL" w:eastAsia="en-US" w:bidi="ar-SA"/>
      </w:rPr>
    </w:lvl>
    <w:lvl w:ilvl="3" w:tplc="EE548D54">
      <w:numFmt w:val="bullet"/>
      <w:lvlText w:val="•"/>
      <w:lvlJc w:val="left"/>
      <w:pPr>
        <w:ind w:left="3937" w:hanging="284"/>
      </w:pPr>
      <w:rPr>
        <w:lang w:val="pl-PL" w:eastAsia="en-US" w:bidi="ar-SA"/>
      </w:rPr>
    </w:lvl>
    <w:lvl w:ilvl="4" w:tplc="44AE53BC">
      <w:numFmt w:val="bullet"/>
      <w:lvlText w:val="•"/>
      <w:lvlJc w:val="left"/>
      <w:pPr>
        <w:ind w:left="4850" w:hanging="284"/>
      </w:pPr>
      <w:rPr>
        <w:lang w:val="pl-PL" w:eastAsia="en-US" w:bidi="ar-SA"/>
      </w:rPr>
    </w:lvl>
    <w:lvl w:ilvl="5" w:tplc="D116C876">
      <w:numFmt w:val="bullet"/>
      <w:lvlText w:val="•"/>
      <w:lvlJc w:val="left"/>
      <w:pPr>
        <w:ind w:left="5763" w:hanging="284"/>
      </w:pPr>
      <w:rPr>
        <w:lang w:val="pl-PL" w:eastAsia="en-US" w:bidi="ar-SA"/>
      </w:rPr>
    </w:lvl>
    <w:lvl w:ilvl="6" w:tplc="E2D8F344">
      <w:numFmt w:val="bullet"/>
      <w:lvlText w:val="•"/>
      <w:lvlJc w:val="left"/>
      <w:pPr>
        <w:ind w:left="6675" w:hanging="284"/>
      </w:pPr>
      <w:rPr>
        <w:lang w:val="pl-PL" w:eastAsia="en-US" w:bidi="ar-SA"/>
      </w:rPr>
    </w:lvl>
    <w:lvl w:ilvl="7" w:tplc="41A02C12">
      <w:numFmt w:val="bullet"/>
      <w:lvlText w:val="•"/>
      <w:lvlJc w:val="left"/>
      <w:pPr>
        <w:ind w:left="7588" w:hanging="284"/>
      </w:pPr>
      <w:rPr>
        <w:lang w:val="pl-PL" w:eastAsia="en-US" w:bidi="ar-SA"/>
      </w:rPr>
    </w:lvl>
    <w:lvl w:ilvl="8" w:tplc="0508511A">
      <w:numFmt w:val="bullet"/>
      <w:lvlText w:val="•"/>
      <w:lvlJc w:val="left"/>
      <w:pPr>
        <w:ind w:left="8501" w:hanging="284"/>
      </w:pPr>
      <w:rPr>
        <w:lang w:val="pl-PL" w:eastAsia="en-US" w:bidi="ar-SA"/>
      </w:rPr>
    </w:lvl>
  </w:abstractNum>
  <w:num w:numId="1" w16cid:durableId="929698394">
    <w:abstractNumId w:val="0"/>
  </w:num>
  <w:num w:numId="2" w16cid:durableId="1059670354">
    <w:abstractNumId w:val="1"/>
  </w:num>
  <w:num w:numId="3" w16cid:durableId="1227447897">
    <w:abstractNumId w:val="2"/>
  </w:num>
  <w:num w:numId="4" w16cid:durableId="88623076">
    <w:abstractNumId w:val="4"/>
  </w:num>
  <w:num w:numId="5" w16cid:durableId="324940787">
    <w:abstractNumId w:val="7"/>
  </w:num>
  <w:num w:numId="6" w16cid:durableId="921764553">
    <w:abstractNumId w:val="35"/>
  </w:num>
  <w:num w:numId="7" w16cid:durableId="700475378">
    <w:abstractNumId w:val="51"/>
  </w:num>
  <w:num w:numId="8" w16cid:durableId="945697263">
    <w:abstractNumId w:val="34"/>
    <w:lvlOverride w:ilvl="0">
      <w:startOverride w:val="1"/>
    </w:lvlOverride>
    <w:lvlOverride w:ilvl="1"/>
    <w:lvlOverride w:ilvl="2"/>
    <w:lvlOverride w:ilvl="3"/>
    <w:lvlOverride w:ilvl="4"/>
    <w:lvlOverride w:ilvl="5"/>
    <w:lvlOverride w:ilvl="6"/>
    <w:lvlOverride w:ilvl="7"/>
    <w:lvlOverride w:ilvl="8"/>
  </w:num>
  <w:num w:numId="9" w16cid:durableId="1253949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80918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00782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23206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1661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057257">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94990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7167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4161106">
    <w:abstractNumId w:val="52"/>
  </w:num>
  <w:num w:numId="18" w16cid:durableId="1289386976">
    <w:abstractNumId w:val="50"/>
  </w:num>
  <w:num w:numId="19" w16cid:durableId="1085758436">
    <w:abstractNumId w:val="37"/>
  </w:num>
  <w:num w:numId="20" w16cid:durableId="497236734">
    <w:abstractNumId w:val="33"/>
  </w:num>
  <w:num w:numId="21" w16cid:durableId="1155754794">
    <w:abstractNumId w:val="31"/>
  </w:num>
  <w:num w:numId="22" w16cid:durableId="891501169">
    <w:abstractNumId w:val="45"/>
  </w:num>
  <w:num w:numId="23" w16cid:durableId="2101754195">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08753648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040201057">
    <w:abstractNumId w:val="39"/>
    <w:lvlOverride w:ilvl="0">
      <w:startOverride w:val="1"/>
    </w:lvlOverride>
    <w:lvlOverride w:ilvl="1"/>
    <w:lvlOverride w:ilvl="2"/>
    <w:lvlOverride w:ilvl="3"/>
    <w:lvlOverride w:ilvl="4"/>
    <w:lvlOverride w:ilvl="5"/>
    <w:lvlOverride w:ilvl="6"/>
    <w:lvlOverride w:ilvl="7"/>
    <w:lvlOverride w:ilvl="8"/>
  </w:num>
  <w:num w:numId="26" w16cid:durableId="745495765">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1918204369">
    <w:abstractNumId w:val="53"/>
  </w:num>
  <w:num w:numId="28" w16cid:durableId="167064698">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458453001">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16cid:durableId="817381160">
    <w:abstractNumId w:val="5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757819914">
    <w:abstractNumId w:val="40"/>
    <w:lvlOverride w:ilvl="0">
      <w:startOverride w:val="1"/>
    </w:lvlOverride>
    <w:lvlOverride w:ilvl="1"/>
    <w:lvlOverride w:ilvl="2"/>
    <w:lvlOverride w:ilvl="3"/>
    <w:lvlOverride w:ilvl="4"/>
    <w:lvlOverride w:ilvl="5"/>
    <w:lvlOverride w:ilvl="6"/>
    <w:lvlOverride w:ilvl="7"/>
    <w:lvlOverride w:ilvl="8"/>
  </w:num>
  <w:num w:numId="32" w16cid:durableId="534386118">
    <w:abstractNumId w:val="48"/>
    <w:lvlOverride w:ilvl="0">
      <w:startOverride w:val="1"/>
    </w:lvlOverride>
    <w:lvlOverride w:ilvl="1"/>
    <w:lvlOverride w:ilvl="2"/>
    <w:lvlOverride w:ilvl="3"/>
    <w:lvlOverride w:ilvl="4"/>
    <w:lvlOverride w:ilvl="5"/>
    <w:lvlOverride w:ilvl="6"/>
    <w:lvlOverride w:ilvl="7"/>
    <w:lvlOverride w:ilvl="8"/>
  </w:num>
  <w:num w:numId="33" w16cid:durableId="1612666465">
    <w:abstractNumId w:val="57"/>
    <w:lvlOverride w:ilvl="0">
      <w:startOverride w:val="1"/>
    </w:lvlOverride>
    <w:lvlOverride w:ilvl="1"/>
    <w:lvlOverride w:ilvl="2"/>
    <w:lvlOverride w:ilvl="3"/>
    <w:lvlOverride w:ilvl="4"/>
    <w:lvlOverride w:ilvl="5"/>
    <w:lvlOverride w:ilvl="6"/>
    <w:lvlOverride w:ilvl="7"/>
    <w:lvlOverride w:ilvl="8"/>
  </w:num>
  <w:num w:numId="34" w16cid:durableId="1701204885">
    <w:abstractNumId w:val="57"/>
  </w:num>
  <w:num w:numId="35" w16cid:durableId="1231693000">
    <w:abstractNumId w:val="48"/>
  </w:num>
  <w:num w:numId="36" w16cid:durableId="655843615">
    <w:abstractNumId w:val="40"/>
  </w:num>
  <w:num w:numId="37" w16cid:durableId="1821119776">
    <w:abstractNumId w:val="56"/>
  </w:num>
  <w:num w:numId="38" w16cid:durableId="1807048031">
    <w:abstractNumId w:val="43"/>
  </w:num>
  <w:num w:numId="39" w16cid:durableId="1623876178">
    <w:abstractNumId w:val="42"/>
  </w:num>
  <w:num w:numId="40" w16cid:durableId="1529834178">
    <w:abstractNumId w:val="46"/>
  </w:num>
  <w:num w:numId="41" w16cid:durableId="592324265">
    <w:abstractNumId w:val="39"/>
  </w:num>
  <w:num w:numId="42" w16cid:durableId="1626305143">
    <w:abstractNumId w:val="44"/>
  </w:num>
  <w:num w:numId="43" w16cid:durableId="1872179347">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5B68"/>
    <w:rsid w:val="000126C6"/>
    <w:rsid w:val="000245A1"/>
    <w:rsid w:val="00027047"/>
    <w:rsid w:val="00031C1D"/>
    <w:rsid w:val="0003732D"/>
    <w:rsid w:val="00042536"/>
    <w:rsid w:val="0005099C"/>
    <w:rsid w:val="00070CA2"/>
    <w:rsid w:val="00070DF5"/>
    <w:rsid w:val="0008436E"/>
    <w:rsid w:val="00085733"/>
    <w:rsid w:val="000943FA"/>
    <w:rsid w:val="00094D6A"/>
    <w:rsid w:val="00097EE7"/>
    <w:rsid w:val="000A180E"/>
    <w:rsid w:val="000B4227"/>
    <w:rsid w:val="000C32E3"/>
    <w:rsid w:val="000D23B5"/>
    <w:rsid w:val="000E241A"/>
    <w:rsid w:val="000E3FF7"/>
    <w:rsid w:val="000E519F"/>
    <w:rsid w:val="000E7599"/>
    <w:rsid w:val="0010180F"/>
    <w:rsid w:val="00102C9C"/>
    <w:rsid w:val="00102FE1"/>
    <w:rsid w:val="00106DA7"/>
    <w:rsid w:val="00113F5A"/>
    <w:rsid w:val="00116E84"/>
    <w:rsid w:val="0012167B"/>
    <w:rsid w:val="001268D7"/>
    <w:rsid w:val="001550BF"/>
    <w:rsid w:val="00161F16"/>
    <w:rsid w:val="00163847"/>
    <w:rsid w:val="00163B4B"/>
    <w:rsid w:val="0016671E"/>
    <w:rsid w:val="00174F30"/>
    <w:rsid w:val="00177069"/>
    <w:rsid w:val="00182704"/>
    <w:rsid w:val="0019286C"/>
    <w:rsid w:val="001A3002"/>
    <w:rsid w:val="001A418D"/>
    <w:rsid w:val="001A4AD9"/>
    <w:rsid w:val="001B4C8E"/>
    <w:rsid w:val="001C0E61"/>
    <w:rsid w:val="001D7CC1"/>
    <w:rsid w:val="001E0D00"/>
    <w:rsid w:val="001E2D74"/>
    <w:rsid w:val="001E438C"/>
    <w:rsid w:val="001F290F"/>
    <w:rsid w:val="001F5C22"/>
    <w:rsid w:val="00200BA5"/>
    <w:rsid w:val="002042A9"/>
    <w:rsid w:val="002145FE"/>
    <w:rsid w:val="00216081"/>
    <w:rsid w:val="00216C18"/>
    <w:rsid w:val="00231D10"/>
    <w:rsid w:val="00235710"/>
    <w:rsid w:val="00241D83"/>
    <w:rsid w:val="0024203B"/>
    <w:rsid w:val="00253535"/>
    <w:rsid w:val="00257330"/>
    <w:rsid w:val="00260E7D"/>
    <w:rsid w:val="002659FF"/>
    <w:rsid w:val="00283811"/>
    <w:rsid w:val="002844B6"/>
    <w:rsid w:val="00284536"/>
    <w:rsid w:val="00286E47"/>
    <w:rsid w:val="00287B03"/>
    <w:rsid w:val="00291BFE"/>
    <w:rsid w:val="002960B4"/>
    <w:rsid w:val="002A26EE"/>
    <w:rsid w:val="002A26F5"/>
    <w:rsid w:val="002A7B1C"/>
    <w:rsid w:val="002B4C78"/>
    <w:rsid w:val="002C5DF3"/>
    <w:rsid w:val="002E1FE2"/>
    <w:rsid w:val="002E4DB7"/>
    <w:rsid w:val="002F117B"/>
    <w:rsid w:val="002F286F"/>
    <w:rsid w:val="002F78F2"/>
    <w:rsid w:val="00304BFF"/>
    <w:rsid w:val="00307E5C"/>
    <w:rsid w:val="00310C54"/>
    <w:rsid w:val="0032268D"/>
    <w:rsid w:val="00330A9B"/>
    <w:rsid w:val="0035351F"/>
    <w:rsid w:val="00360BFB"/>
    <w:rsid w:val="00362DD7"/>
    <w:rsid w:val="00363095"/>
    <w:rsid w:val="00365B1D"/>
    <w:rsid w:val="0038788F"/>
    <w:rsid w:val="00387C28"/>
    <w:rsid w:val="003950ED"/>
    <w:rsid w:val="003A049C"/>
    <w:rsid w:val="003A43BE"/>
    <w:rsid w:val="003A4C52"/>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3684B"/>
    <w:rsid w:val="00442C57"/>
    <w:rsid w:val="00450FD9"/>
    <w:rsid w:val="004512E9"/>
    <w:rsid w:val="0045297F"/>
    <w:rsid w:val="00456906"/>
    <w:rsid w:val="00456C8E"/>
    <w:rsid w:val="004604AD"/>
    <w:rsid w:val="004728C0"/>
    <w:rsid w:val="00473EAA"/>
    <w:rsid w:val="00483F77"/>
    <w:rsid w:val="004844C6"/>
    <w:rsid w:val="00484A1D"/>
    <w:rsid w:val="004854EF"/>
    <w:rsid w:val="00486B8A"/>
    <w:rsid w:val="004A07CA"/>
    <w:rsid w:val="004A2BC0"/>
    <w:rsid w:val="004A2CB0"/>
    <w:rsid w:val="004A5835"/>
    <w:rsid w:val="004A74A5"/>
    <w:rsid w:val="004B37BD"/>
    <w:rsid w:val="004C5498"/>
    <w:rsid w:val="004D03EA"/>
    <w:rsid w:val="004D3500"/>
    <w:rsid w:val="004D4B09"/>
    <w:rsid w:val="004D58CF"/>
    <w:rsid w:val="004D6BD5"/>
    <w:rsid w:val="004D6DAF"/>
    <w:rsid w:val="004E2AE8"/>
    <w:rsid w:val="00502174"/>
    <w:rsid w:val="00506CB6"/>
    <w:rsid w:val="00507189"/>
    <w:rsid w:val="00514675"/>
    <w:rsid w:val="00530EA2"/>
    <w:rsid w:val="00532D64"/>
    <w:rsid w:val="00534B97"/>
    <w:rsid w:val="00543507"/>
    <w:rsid w:val="005457B6"/>
    <w:rsid w:val="00550333"/>
    <w:rsid w:val="0056517B"/>
    <w:rsid w:val="005718DD"/>
    <w:rsid w:val="005736F4"/>
    <w:rsid w:val="005744D5"/>
    <w:rsid w:val="00575D68"/>
    <w:rsid w:val="005968FB"/>
    <w:rsid w:val="005A2E74"/>
    <w:rsid w:val="005C6E19"/>
    <w:rsid w:val="005D2CFE"/>
    <w:rsid w:val="005F3102"/>
    <w:rsid w:val="005F36FA"/>
    <w:rsid w:val="005F6989"/>
    <w:rsid w:val="005F75DF"/>
    <w:rsid w:val="005F7E43"/>
    <w:rsid w:val="006016FE"/>
    <w:rsid w:val="00606D78"/>
    <w:rsid w:val="006100F3"/>
    <w:rsid w:val="00615585"/>
    <w:rsid w:val="00617BA0"/>
    <w:rsid w:val="00622070"/>
    <w:rsid w:val="0063307D"/>
    <w:rsid w:val="00635270"/>
    <w:rsid w:val="006468F9"/>
    <w:rsid w:val="006474F2"/>
    <w:rsid w:val="0065704B"/>
    <w:rsid w:val="00662BE1"/>
    <w:rsid w:val="006630A7"/>
    <w:rsid w:val="00664424"/>
    <w:rsid w:val="006652F6"/>
    <w:rsid w:val="00676E08"/>
    <w:rsid w:val="00677BD7"/>
    <w:rsid w:val="006839D0"/>
    <w:rsid w:val="00692ADB"/>
    <w:rsid w:val="00694FB0"/>
    <w:rsid w:val="0069619A"/>
    <w:rsid w:val="006A17DD"/>
    <w:rsid w:val="006A24EF"/>
    <w:rsid w:val="006A6F31"/>
    <w:rsid w:val="006B331A"/>
    <w:rsid w:val="006B5236"/>
    <w:rsid w:val="006C15E4"/>
    <w:rsid w:val="006C4573"/>
    <w:rsid w:val="006C7A7D"/>
    <w:rsid w:val="006D3073"/>
    <w:rsid w:val="006D5AE0"/>
    <w:rsid w:val="006E6F37"/>
    <w:rsid w:val="006F3694"/>
    <w:rsid w:val="007000E5"/>
    <w:rsid w:val="00717ADC"/>
    <w:rsid w:val="00717D08"/>
    <w:rsid w:val="007205E5"/>
    <w:rsid w:val="00743C94"/>
    <w:rsid w:val="007449B0"/>
    <w:rsid w:val="00747ED3"/>
    <w:rsid w:val="0075000A"/>
    <w:rsid w:val="00751216"/>
    <w:rsid w:val="007514D9"/>
    <w:rsid w:val="00793A47"/>
    <w:rsid w:val="00794F3A"/>
    <w:rsid w:val="007A10E8"/>
    <w:rsid w:val="007A38C2"/>
    <w:rsid w:val="007B55BA"/>
    <w:rsid w:val="007C49D5"/>
    <w:rsid w:val="007D204F"/>
    <w:rsid w:val="007D6B19"/>
    <w:rsid w:val="007D7D4B"/>
    <w:rsid w:val="007E01CC"/>
    <w:rsid w:val="007E4B4A"/>
    <w:rsid w:val="007F29D5"/>
    <w:rsid w:val="007F3BD7"/>
    <w:rsid w:val="0080032B"/>
    <w:rsid w:val="00806988"/>
    <w:rsid w:val="008310AC"/>
    <w:rsid w:val="00833142"/>
    <w:rsid w:val="00834CB5"/>
    <w:rsid w:val="0083538E"/>
    <w:rsid w:val="00835B5C"/>
    <w:rsid w:val="0084432F"/>
    <w:rsid w:val="00854C23"/>
    <w:rsid w:val="008665FB"/>
    <w:rsid w:val="00866877"/>
    <w:rsid w:val="008824CF"/>
    <w:rsid w:val="00883C9C"/>
    <w:rsid w:val="008920A6"/>
    <w:rsid w:val="008950BE"/>
    <w:rsid w:val="00895E1E"/>
    <w:rsid w:val="008975E4"/>
    <w:rsid w:val="008A24DB"/>
    <w:rsid w:val="008A53FC"/>
    <w:rsid w:val="008C478C"/>
    <w:rsid w:val="008D7598"/>
    <w:rsid w:val="008E066D"/>
    <w:rsid w:val="009019A3"/>
    <w:rsid w:val="009046C9"/>
    <w:rsid w:val="00907806"/>
    <w:rsid w:val="009132E3"/>
    <w:rsid w:val="00914A60"/>
    <w:rsid w:val="0091647D"/>
    <w:rsid w:val="009222B2"/>
    <w:rsid w:val="00922DC5"/>
    <w:rsid w:val="00937A46"/>
    <w:rsid w:val="0094336D"/>
    <w:rsid w:val="00944A66"/>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3ED1"/>
    <w:rsid w:val="009F1248"/>
    <w:rsid w:val="009F1BC0"/>
    <w:rsid w:val="009F4530"/>
    <w:rsid w:val="00A0453E"/>
    <w:rsid w:val="00A1172D"/>
    <w:rsid w:val="00A13391"/>
    <w:rsid w:val="00A1394F"/>
    <w:rsid w:val="00A14B32"/>
    <w:rsid w:val="00A17A55"/>
    <w:rsid w:val="00A25EB3"/>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8773C"/>
    <w:rsid w:val="00A90D4C"/>
    <w:rsid w:val="00AA0812"/>
    <w:rsid w:val="00AA7205"/>
    <w:rsid w:val="00AA7B50"/>
    <w:rsid w:val="00AB3206"/>
    <w:rsid w:val="00AB4550"/>
    <w:rsid w:val="00AC6E0A"/>
    <w:rsid w:val="00AC7112"/>
    <w:rsid w:val="00AD25C8"/>
    <w:rsid w:val="00AD30E3"/>
    <w:rsid w:val="00AD76A3"/>
    <w:rsid w:val="00AF333E"/>
    <w:rsid w:val="00AF7019"/>
    <w:rsid w:val="00B04490"/>
    <w:rsid w:val="00B048B7"/>
    <w:rsid w:val="00B07AC9"/>
    <w:rsid w:val="00B07FC7"/>
    <w:rsid w:val="00B101BE"/>
    <w:rsid w:val="00B124F0"/>
    <w:rsid w:val="00B30D11"/>
    <w:rsid w:val="00B320D6"/>
    <w:rsid w:val="00B42964"/>
    <w:rsid w:val="00B43AA5"/>
    <w:rsid w:val="00B7495B"/>
    <w:rsid w:val="00B80C19"/>
    <w:rsid w:val="00B84264"/>
    <w:rsid w:val="00B85C4F"/>
    <w:rsid w:val="00B86980"/>
    <w:rsid w:val="00B905A6"/>
    <w:rsid w:val="00B95263"/>
    <w:rsid w:val="00BA69B3"/>
    <w:rsid w:val="00BB58A8"/>
    <w:rsid w:val="00BB5E64"/>
    <w:rsid w:val="00BD07A7"/>
    <w:rsid w:val="00BD7DFC"/>
    <w:rsid w:val="00BE0574"/>
    <w:rsid w:val="00BE0BF4"/>
    <w:rsid w:val="00BE6AA4"/>
    <w:rsid w:val="00BF4C68"/>
    <w:rsid w:val="00BF674C"/>
    <w:rsid w:val="00C07CFA"/>
    <w:rsid w:val="00C119F4"/>
    <w:rsid w:val="00C12697"/>
    <w:rsid w:val="00C148D3"/>
    <w:rsid w:val="00C226F5"/>
    <w:rsid w:val="00C23AB4"/>
    <w:rsid w:val="00C25052"/>
    <w:rsid w:val="00C25195"/>
    <w:rsid w:val="00C277F4"/>
    <w:rsid w:val="00C34BAC"/>
    <w:rsid w:val="00C37CE8"/>
    <w:rsid w:val="00C46592"/>
    <w:rsid w:val="00C50ACB"/>
    <w:rsid w:val="00C55FD1"/>
    <w:rsid w:val="00C65C88"/>
    <w:rsid w:val="00C76400"/>
    <w:rsid w:val="00C849D6"/>
    <w:rsid w:val="00C90B9C"/>
    <w:rsid w:val="00C93603"/>
    <w:rsid w:val="00CA577A"/>
    <w:rsid w:val="00CB0021"/>
    <w:rsid w:val="00CB0E85"/>
    <w:rsid w:val="00CC0ADB"/>
    <w:rsid w:val="00CC16B0"/>
    <w:rsid w:val="00CD7E1F"/>
    <w:rsid w:val="00CE69B5"/>
    <w:rsid w:val="00CE6F0E"/>
    <w:rsid w:val="00CF79FC"/>
    <w:rsid w:val="00D006A1"/>
    <w:rsid w:val="00D03863"/>
    <w:rsid w:val="00D102FF"/>
    <w:rsid w:val="00D10662"/>
    <w:rsid w:val="00D16A02"/>
    <w:rsid w:val="00D23EA5"/>
    <w:rsid w:val="00D30515"/>
    <w:rsid w:val="00D32BFB"/>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C5A92"/>
    <w:rsid w:val="00DD0EEE"/>
    <w:rsid w:val="00DD47F7"/>
    <w:rsid w:val="00DE2993"/>
    <w:rsid w:val="00DE6D34"/>
    <w:rsid w:val="00DE7472"/>
    <w:rsid w:val="00DF7314"/>
    <w:rsid w:val="00E04567"/>
    <w:rsid w:val="00E074F0"/>
    <w:rsid w:val="00E3269B"/>
    <w:rsid w:val="00E41B3D"/>
    <w:rsid w:val="00E45B22"/>
    <w:rsid w:val="00E45FE0"/>
    <w:rsid w:val="00E508DD"/>
    <w:rsid w:val="00E60E90"/>
    <w:rsid w:val="00E638A1"/>
    <w:rsid w:val="00E75B67"/>
    <w:rsid w:val="00E81379"/>
    <w:rsid w:val="00E81CFE"/>
    <w:rsid w:val="00E83D4B"/>
    <w:rsid w:val="00EB0616"/>
    <w:rsid w:val="00EB2963"/>
    <w:rsid w:val="00EC4A02"/>
    <w:rsid w:val="00ED38C7"/>
    <w:rsid w:val="00ED5C32"/>
    <w:rsid w:val="00EE4420"/>
    <w:rsid w:val="00EE4673"/>
    <w:rsid w:val="00EF2CFC"/>
    <w:rsid w:val="00F010AE"/>
    <w:rsid w:val="00F020AD"/>
    <w:rsid w:val="00F0383C"/>
    <w:rsid w:val="00F04E65"/>
    <w:rsid w:val="00F1549D"/>
    <w:rsid w:val="00F165AE"/>
    <w:rsid w:val="00F27B30"/>
    <w:rsid w:val="00F315AB"/>
    <w:rsid w:val="00F33052"/>
    <w:rsid w:val="00F35738"/>
    <w:rsid w:val="00F40B5C"/>
    <w:rsid w:val="00F439F2"/>
    <w:rsid w:val="00F45096"/>
    <w:rsid w:val="00F45D36"/>
    <w:rsid w:val="00F5196A"/>
    <w:rsid w:val="00F5585C"/>
    <w:rsid w:val="00F6065C"/>
    <w:rsid w:val="00F63ABC"/>
    <w:rsid w:val="00F64312"/>
    <w:rsid w:val="00F7042D"/>
    <w:rsid w:val="00F72634"/>
    <w:rsid w:val="00F7482A"/>
    <w:rsid w:val="00F81194"/>
    <w:rsid w:val="00F854A7"/>
    <w:rsid w:val="00FA065A"/>
    <w:rsid w:val="00FA28DB"/>
    <w:rsid w:val="00FA2C7B"/>
    <w:rsid w:val="00FB2B48"/>
    <w:rsid w:val="00FC1025"/>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8EF8080"/>
  <w15:docId w15:val="{C623EECA-09ED-4756-8602-C98345C3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1"/>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andard">
    <w:name w:val="Standard"/>
    <w:rsid w:val="00717ADC"/>
    <w:pPr>
      <w:suppressAutoHyphens/>
    </w:pPr>
    <w:rPr>
      <w:rFonts w:eastAsia="Arial"/>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3522">
      <w:bodyDiv w:val="1"/>
      <w:marLeft w:val="0"/>
      <w:marRight w:val="0"/>
      <w:marTop w:val="0"/>
      <w:marBottom w:val="0"/>
      <w:divBdr>
        <w:top w:val="none" w:sz="0" w:space="0" w:color="auto"/>
        <w:left w:val="none" w:sz="0" w:space="0" w:color="auto"/>
        <w:bottom w:val="none" w:sz="0" w:space="0" w:color="auto"/>
        <w:right w:val="none" w:sz="0" w:space="0" w:color="auto"/>
      </w:divBdr>
    </w:div>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376082144">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422</TotalTime>
  <Pages>6</Pages>
  <Words>2449</Words>
  <Characters>14694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17109</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P1LAP</cp:lastModifiedBy>
  <cp:revision>135</cp:revision>
  <cp:lastPrinted>2022-11-23T10:10:00Z</cp:lastPrinted>
  <dcterms:created xsi:type="dcterms:W3CDTF">2022-01-26T12:44:00Z</dcterms:created>
  <dcterms:modified xsi:type="dcterms:W3CDTF">2024-07-10T11:01:00Z</dcterms:modified>
</cp:coreProperties>
</file>