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Default="009C53CE">
      <w:r w:rsidRPr="009C53CE">
        <w:t>https://ted.europa.eu/pl/notice/-/detail/787153-2024</w:t>
      </w:r>
    </w:p>
    <w:sectPr w:rsidR="00382024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3CE"/>
    <w:rsid w:val="000E4287"/>
    <w:rsid w:val="00382024"/>
    <w:rsid w:val="009C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2</cp:revision>
  <dcterms:created xsi:type="dcterms:W3CDTF">2024-12-23T09:20:00Z</dcterms:created>
  <dcterms:modified xsi:type="dcterms:W3CDTF">2024-12-23T09:20:00Z</dcterms:modified>
</cp:coreProperties>
</file>