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1F70734E" w:rsidR="00074D31" w:rsidRDefault="00074D31" w:rsidP="00FB6CFE">
      <w:pPr>
        <w:tabs>
          <w:tab w:val="right" w:pos="9072"/>
        </w:tabs>
        <w:spacing w:after="0"/>
        <w:rPr>
          <w:rFonts w:cs="Arial"/>
          <w:szCs w:val="24"/>
        </w:rPr>
      </w:pPr>
      <w:r>
        <w:rPr>
          <w:rFonts w:cs="Arial"/>
          <w:szCs w:val="24"/>
        </w:rPr>
        <w:t xml:space="preserve">Numer sprawy: </w:t>
      </w:r>
      <w:r w:rsidR="00AD0598">
        <w:rPr>
          <w:rFonts w:cs="Arial"/>
          <w:b/>
          <w:bCs/>
          <w:szCs w:val="24"/>
        </w:rPr>
        <w:t>4</w:t>
      </w:r>
      <w:r w:rsidRPr="00074D31">
        <w:rPr>
          <w:rFonts w:cs="Arial"/>
          <w:b/>
          <w:bCs/>
          <w:szCs w:val="24"/>
        </w:rPr>
        <w:t>/</w:t>
      </w:r>
      <w:r w:rsidR="00AD0598">
        <w:rPr>
          <w:rFonts w:cs="Arial"/>
          <w:b/>
          <w:bCs/>
          <w:szCs w:val="24"/>
        </w:rPr>
        <w:t>V</w:t>
      </w:r>
      <w:r w:rsidRPr="00074D31">
        <w:rPr>
          <w:rFonts w:cs="Arial"/>
          <w:b/>
          <w:bCs/>
          <w:szCs w:val="24"/>
        </w:rPr>
        <w:t>/202</w:t>
      </w:r>
      <w:r w:rsidR="00AD0598">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169B39C" w14:textId="77777777" w:rsidR="00CE00D1" w:rsidRDefault="00074D31" w:rsidP="004676A3">
      <w:pPr>
        <w:pStyle w:val="Nagwek"/>
        <w:spacing w:before="240" w:after="120"/>
        <w:rPr>
          <w:rFonts w:cs="Arial"/>
          <w:szCs w:val="24"/>
        </w:rPr>
      </w:pPr>
      <w:r>
        <w:rPr>
          <w:rFonts w:cs="Arial"/>
          <w:szCs w:val="24"/>
        </w:rPr>
        <w:t xml:space="preserve">Przystępując do postępowania prowadzonego w trybie </w:t>
      </w:r>
      <w:r w:rsidR="000B5D22">
        <w:rPr>
          <w:rFonts w:cs="Arial"/>
          <w:szCs w:val="24"/>
        </w:rPr>
        <w:t>przetargu nieograniczonego</w:t>
      </w:r>
      <w:r>
        <w:rPr>
          <w:rFonts w:cs="Arial"/>
          <w:szCs w:val="24"/>
        </w:rPr>
        <w:t xml:space="preserve">: </w:t>
      </w:r>
      <w:bookmarkStart w:id="0" w:name="_Hlk132708613"/>
    </w:p>
    <w:p w14:paraId="4F75DFA3" w14:textId="330C80C4" w:rsidR="004676A3" w:rsidRPr="004676A3" w:rsidRDefault="00AD0598" w:rsidP="004676A3">
      <w:pPr>
        <w:pStyle w:val="Nagwek"/>
        <w:spacing w:before="240" w:after="120"/>
        <w:rPr>
          <w:rFonts w:cs="Arial"/>
          <w:b/>
          <w:bCs/>
          <w:szCs w:val="24"/>
        </w:rPr>
      </w:pPr>
      <w:r w:rsidRPr="00AD0598">
        <w:rPr>
          <w:rFonts w:cs="Arial"/>
          <w:b/>
          <w:bCs/>
          <w:szCs w:val="24"/>
        </w:rPr>
        <w:t xml:space="preserve">Opracowanie dokumentacji projektowej dla zadania pn.: Przebudowa torowiska tramwajowego w al. Solidarności na odcinku od Placu Centralnego do granic S7 wraz z infrastrukturą towarzyszącą </w:t>
      </w:r>
    </w:p>
    <w:p w14:paraId="3B06E599" w14:textId="09CC0C06" w:rsidR="00074D31" w:rsidRDefault="00074D31" w:rsidP="00591E64">
      <w:pPr>
        <w:pStyle w:val="Nagwek"/>
        <w:numPr>
          <w:ilvl w:val="0"/>
          <w:numId w:val="42"/>
        </w:numPr>
        <w:tabs>
          <w:tab w:val="clear" w:pos="4536"/>
          <w:tab w:val="center" w:pos="426"/>
        </w:tabs>
        <w:spacing w:before="240" w:after="120"/>
        <w:ind w:left="142" w:firstLine="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C30A94">
        <w:rPr>
          <w:rFonts w:cs="Arial"/>
          <w:szCs w:val="24"/>
        </w:rPr>
        <w:t>_____________</w:t>
      </w:r>
      <w:r w:rsidR="00591E64">
        <w:rPr>
          <w:rFonts w:cs="Arial"/>
          <w:szCs w:val="24"/>
        </w:rPr>
        <w:t>___</w:t>
      </w:r>
      <w:r w:rsidR="00C8239A">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(wpisać procent)</w:t>
      </w:r>
      <w:r w:rsidR="00952097">
        <w:rPr>
          <w:rFonts w:cs="Arial"/>
          <w:szCs w:val="24"/>
        </w:rPr>
        <w:t>:</w:t>
      </w:r>
      <w:r w:rsidR="00C30A94">
        <w:rPr>
          <w:rFonts w:cs="Arial"/>
          <w:szCs w:val="24"/>
        </w:rPr>
        <w:t xml:space="preserve"> ____________</w:t>
      </w:r>
      <w:r w:rsidR="00952097">
        <w:rPr>
          <w:rFonts w:cs="Arial"/>
          <w:szCs w:val="24"/>
        </w:rPr>
        <w:t xml:space="preserve"> </w:t>
      </w:r>
      <w:r w:rsidRPr="007E7EF6">
        <w:rPr>
          <w:rFonts w:cs="Arial"/>
          <w:b/>
          <w:bCs/>
          <w:szCs w:val="24"/>
        </w:rPr>
        <w:t>%</w:t>
      </w:r>
    </w:p>
    <w:p w14:paraId="536B6BEF" w14:textId="77777777" w:rsidR="00591E64" w:rsidRPr="00591E64" w:rsidRDefault="00591E64" w:rsidP="00591E64">
      <w:pPr>
        <w:pStyle w:val="Akapitzlist"/>
        <w:numPr>
          <w:ilvl w:val="0"/>
          <w:numId w:val="42"/>
        </w:numPr>
        <w:tabs>
          <w:tab w:val="left" w:pos="426"/>
        </w:tabs>
        <w:ind w:left="142" w:firstLine="0"/>
        <w:rPr>
          <w:rFonts w:cs="Arial"/>
          <w:szCs w:val="24"/>
        </w:rPr>
      </w:pPr>
      <w:r w:rsidRPr="00591E64">
        <w:rPr>
          <w:rFonts w:cs="Arial"/>
          <w:szCs w:val="24"/>
        </w:rPr>
        <w:t>Długość oferowanego okres gwarancji jakości na przedmiot umowy:</w:t>
      </w:r>
    </w:p>
    <w:p w14:paraId="0D84B730" w14:textId="77777777" w:rsidR="00591E64" w:rsidRDefault="00591E64" w:rsidP="00591E64">
      <w:pPr>
        <w:pStyle w:val="Akapitzlist"/>
        <w:tabs>
          <w:tab w:val="right" w:pos="9072"/>
        </w:tabs>
        <w:ind w:left="142"/>
        <w:rPr>
          <w:rFonts w:cs="Arial"/>
          <w:szCs w:val="24"/>
        </w:rPr>
      </w:pPr>
    </w:p>
    <w:p w14:paraId="5B188431" w14:textId="06F7E107" w:rsidR="00591E64" w:rsidRPr="00591E64" w:rsidRDefault="00591E64" w:rsidP="00591E64">
      <w:pPr>
        <w:pStyle w:val="Akapitzlist"/>
        <w:tabs>
          <w:tab w:val="right" w:pos="9072"/>
        </w:tabs>
        <w:ind w:left="142"/>
        <w:rPr>
          <w:rFonts w:cs="Arial"/>
          <w:b/>
          <w:bCs/>
          <w:szCs w:val="24"/>
        </w:rPr>
      </w:pPr>
      <w:r w:rsidRPr="00591E64">
        <w:rPr>
          <w:rFonts w:cs="Arial"/>
          <w:b/>
          <w:bCs/>
          <w:szCs w:val="24"/>
        </w:rPr>
        <w:t>24 miesiące,</w:t>
      </w:r>
    </w:p>
    <w:p w14:paraId="569439DF" w14:textId="77777777" w:rsidR="00591E64" w:rsidRPr="00591E64" w:rsidRDefault="00591E64" w:rsidP="00591E64">
      <w:pPr>
        <w:pStyle w:val="Akapitzlist"/>
        <w:tabs>
          <w:tab w:val="right" w:pos="9072"/>
        </w:tabs>
        <w:ind w:left="142"/>
        <w:rPr>
          <w:rFonts w:cs="Arial"/>
          <w:b/>
          <w:bCs/>
          <w:szCs w:val="24"/>
        </w:rPr>
      </w:pPr>
      <w:r w:rsidRPr="00591E64">
        <w:rPr>
          <w:rFonts w:cs="Arial"/>
          <w:b/>
          <w:bCs/>
          <w:szCs w:val="24"/>
        </w:rPr>
        <w:t>30 miesięcy,</w:t>
      </w:r>
    </w:p>
    <w:p w14:paraId="0F7CF356" w14:textId="77777777" w:rsidR="00591E64" w:rsidRDefault="00591E64" w:rsidP="00591E64">
      <w:pPr>
        <w:pStyle w:val="Akapitzlist"/>
        <w:tabs>
          <w:tab w:val="right" w:pos="9072"/>
        </w:tabs>
        <w:ind w:left="142"/>
        <w:rPr>
          <w:rFonts w:cs="Arial"/>
          <w:szCs w:val="24"/>
        </w:rPr>
      </w:pPr>
      <w:r w:rsidRPr="00591E64">
        <w:rPr>
          <w:rFonts w:cs="Arial"/>
          <w:b/>
          <w:bCs/>
          <w:szCs w:val="24"/>
        </w:rPr>
        <w:t>36 miesięcy</w:t>
      </w:r>
      <w:r w:rsidRPr="00591E64">
        <w:rPr>
          <w:rFonts w:cs="Arial"/>
          <w:szCs w:val="24"/>
        </w:rPr>
        <w:t>,</w:t>
      </w:r>
    </w:p>
    <w:p w14:paraId="20915E8F" w14:textId="77777777" w:rsidR="00591E64" w:rsidRPr="00591E64" w:rsidRDefault="00591E64" w:rsidP="00591E64">
      <w:pPr>
        <w:pStyle w:val="Akapitzlist"/>
        <w:tabs>
          <w:tab w:val="right" w:pos="9072"/>
        </w:tabs>
        <w:ind w:left="142"/>
        <w:rPr>
          <w:rFonts w:cs="Arial"/>
          <w:szCs w:val="24"/>
        </w:rPr>
      </w:pPr>
    </w:p>
    <w:p w14:paraId="478FDD1E" w14:textId="77777777" w:rsidR="00591E64" w:rsidRPr="00591E64" w:rsidRDefault="00591E64" w:rsidP="00591E64">
      <w:pPr>
        <w:pStyle w:val="Akapitzlist"/>
        <w:ind w:left="142"/>
        <w:rPr>
          <w:rFonts w:cs="Arial"/>
          <w:szCs w:val="24"/>
        </w:rPr>
      </w:pPr>
      <w:r w:rsidRPr="00591E64">
        <w:rPr>
          <w:rFonts w:cs="Arial"/>
          <w:szCs w:val="24"/>
        </w:rPr>
        <w:t>Dwie propozycje należy wykreślić a zostawić tylko jedną właściwą. W przypadku niewskazania proponowanej długości oferowanego okresu gwarancji na przedmiot umowy, wykreślenie jednej lub wszystkich zaproponowanych okresów, Zamawiający uzna, że Wykonawca zaproponował najkrótszy okres gwarancji jakości na przedmiot umowy, tj. 24 miesiące</w:t>
      </w:r>
    </w:p>
    <w:p w14:paraId="585B4049" w14:textId="77777777" w:rsidR="00591E64" w:rsidRDefault="00591E64" w:rsidP="00591E64">
      <w:pPr>
        <w:pStyle w:val="Akapitzlist"/>
        <w:tabs>
          <w:tab w:val="right" w:pos="9072"/>
        </w:tabs>
        <w:ind w:left="284"/>
        <w:contextualSpacing w:val="0"/>
        <w:rPr>
          <w:rFonts w:cs="Arial"/>
          <w:szCs w:val="24"/>
        </w:rPr>
      </w:pPr>
    </w:p>
    <w:p w14:paraId="1299336B" w14:textId="37217491" w:rsidR="006B1941" w:rsidRPr="006B1941" w:rsidRDefault="008237DE" w:rsidP="006B1941">
      <w:pPr>
        <w:pStyle w:val="Akapitzlist"/>
        <w:numPr>
          <w:ilvl w:val="0"/>
          <w:numId w:val="42"/>
        </w:numPr>
        <w:spacing w:after="120"/>
        <w:rPr>
          <w:rFonts w:cs="Arial"/>
          <w:b/>
          <w:bCs/>
          <w:szCs w:val="24"/>
        </w:rPr>
      </w:pPr>
      <w:r w:rsidRPr="006B1941">
        <w:rPr>
          <w:rFonts w:cs="Arial"/>
          <w:szCs w:val="24"/>
        </w:rPr>
        <w:lastRenderedPageBreak/>
        <w:t xml:space="preserve">Termin </w:t>
      </w:r>
      <w:r w:rsidR="00242279" w:rsidRPr="006B1941">
        <w:rPr>
          <w:rFonts w:cs="Arial"/>
          <w:szCs w:val="24"/>
        </w:rPr>
        <w:t xml:space="preserve">wykonania </w:t>
      </w:r>
      <w:r w:rsidRPr="006B1941">
        <w:rPr>
          <w:rFonts w:cs="Arial"/>
          <w:szCs w:val="24"/>
        </w:rPr>
        <w:t>zamówienia:</w:t>
      </w:r>
      <w:r w:rsidR="006B1941" w:rsidRPr="006B1941">
        <w:rPr>
          <w:rFonts w:cs="Arial"/>
          <w:szCs w:val="24"/>
        </w:rPr>
        <w:t xml:space="preserve"> </w:t>
      </w:r>
      <w:r w:rsidR="006B1941" w:rsidRPr="006B1941">
        <w:rPr>
          <w:rFonts w:cs="Arial"/>
          <w:b/>
          <w:bCs/>
          <w:szCs w:val="24"/>
        </w:rPr>
        <w:t>1</w:t>
      </w:r>
      <w:r w:rsidR="00DB1A1C">
        <w:rPr>
          <w:rFonts w:cs="Arial"/>
          <w:b/>
          <w:bCs/>
          <w:szCs w:val="24"/>
        </w:rPr>
        <w:t>5</w:t>
      </w:r>
      <w:r w:rsidR="006B1941" w:rsidRPr="006B1941">
        <w:rPr>
          <w:rFonts w:cs="Arial"/>
          <w:b/>
          <w:bCs/>
          <w:szCs w:val="24"/>
        </w:rPr>
        <w:t xml:space="preserve"> miesięcy od dnia zawarcia umowy</w:t>
      </w:r>
      <w:r w:rsidR="006B1941" w:rsidRPr="006B1941">
        <w:rPr>
          <w:rFonts w:cs="Arial"/>
          <w:szCs w:val="24"/>
        </w:rPr>
        <w:t>, w tym:</w:t>
      </w:r>
    </w:p>
    <w:p w14:paraId="1A563AE2" w14:textId="77777777" w:rsidR="006B1941" w:rsidRPr="00CE0C4E" w:rsidRDefault="006B1941" w:rsidP="006B1941">
      <w:pPr>
        <w:spacing w:after="120"/>
        <w:ind w:left="644"/>
        <w:rPr>
          <w:rFonts w:cs="Arial"/>
          <w:szCs w:val="24"/>
        </w:rPr>
      </w:pPr>
      <w:r w:rsidRPr="00CE0C4E">
        <w:rPr>
          <w:rFonts w:cs="Arial"/>
          <w:b/>
          <w:bCs/>
          <w:szCs w:val="24"/>
        </w:rPr>
        <w:t>Etap I</w:t>
      </w:r>
      <w:r w:rsidRPr="00CE0C4E">
        <w:rPr>
          <w:rFonts w:cs="Arial"/>
          <w:szCs w:val="24"/>
        </w:rPr>
        <w:t xml:space="preserve"> – opracowanie materiałów i złożenie wniosku o wydanie decyzji o środowiskowych uwarunkowaniach wraz z wszczęciem postępowania o wydanie decyzji o środowiskowych uwarunkowaniach – </w:t>
      </w:r>
      <w:r w:rsidRPr="00CE0C4E">
        <w:rPr>
          <w:rFonts w:cs="Arial"/>
          <w:b/>
          <w:bCs/>
          <w:szCs w:val="24"/>
        </w:rPr>
        <w:t>w terminie 6 miesięcy od daty zawarcia umowy</w:t>
      </w:r>
      <w:r w:rsidRPr="00CE0C4E">
        <w:rPr>
          <w:rFonts w:cs="Arial"/>
          <w:szCs w:val="24"/>
        </w:rPr>
        <w:t>,</w:t>
      </w:r>
    </w:p>
    <w:p w14:paraId="791DAD9D" w14:textId="77777777" w:rsidR="006B1941" w:rsidRPr="00CE0C4E" w:rsidRDefault="006B1941" w:rsidP="006B1941">
      <w:pPr>
        <w:pStyle w:val="Akapitzlist"/>
        <w:spacing w:after="120"/>
        <w:ind w:left="644"/>
        <w:rPr>
          <w:rFonts w:cs="Arial"/>
          <w:szCs w:val="24"/>
        </w:rPr>
      </w:pPr>
      <w:r w:rsidRPr="00CE0C4E">
        <w:rPr>
          <w:rFonts w:cs="Arial"/>
          <w:b/>
          <w:bCs/>
          <w:szCs w:val="24"/>
        </w:rPr>
        <w:t>Etap II</w:t>
      </w:r>
      <w:r w:rsidRPr="00CE0C4E">
        <w:rPr>
          <w:rFonts w:cs="Arial"/>
          <w:szCs w:val="24"/>
        </w:rPr>
        <w:t xml:space="preserve"> – opracowanie i uz</w:t>
      </w:r>
      <w:r>
        <w:rPr>
          <w:rFonts w:cs="Arial"/>
          <w:szCs w:val="24"/>
        </w:rPr>
        <w:t>godnienie</w:t>
      </w:r>
      <w:r w:rsidRPr="00CE0C4E">
        <w:rPr>
          <w:rFonts w:cs="Arial"/>
          <w:szCs w:val="24"/>
        </w:rPr>
        <w:t xml:space="preserve"> projektu budowlanego branży drogowo-torowej wraz z  pozyskaniem ostatecznej decyzji o środowiskowych uwarunkowaniach – </w:t>
      </w:r>
      <w:r w:rsidRPr="00CE0C4E">
        <w:rPr>
          <w:rFonts w:cs="Arial"/>
          <w:b/>
          <w:bCs/>
          <w:szCs w:val="24"/>
        </w:rPr>
        <w:t>w terminie 3 miesięcy od daty odbioru Etapu I</w:t>
      </w:r>
      <w:r w:rsidRPr="00CE0C4E">
        <w:rPr>
          <w:rFonts w:cs="Arial"/>
          <w:szCs w:val="24"/>
        </w:rPr>
        <w:t>,</w:t>
      </w:r>
    </w:p>
    <w:p w14:paraId="029A651D" w14:textId="202EB606" w:rsidR="006B1941" w:rsidRPr="00CE0C4E" w:rsidRDefault="006B1941" w:rsidP="006B1941">
      <w:pPr>
        <w:pStyle w:val="Akapitzlist"/>
        <w:spacing w:after="120"/>
        <w:ind w:left="644"/>
        <w:rPr>
          <w:rFonts w:cs="Arial"/>
          <w:szCs w:val="24"/>
        </w:rPr>
      </w:pPr>
      <w:r w:rsidRPr="00CE0C4E">
        <w:rPr>
          <w:rFonts w:cs="Arial"/>
          <w:b/>
          <w:bCs/>
          <w:szCs w:val="24"/>
        </w:rPr>
        <w:t>Etap III</w:t>
      </w:r>
      <w:r w:rsidRPr="00CE0C4E">
        <w:rPr>
          <w:rFonts w:cs="Arial"/>
          <w:szCs w:val="24"/>
        </w:rPr>
        <w:t xml:space="preserve"> – opracowanie projektów budowlanych, technicznych i wykonawczych wraz ze wszczęciem postepowania w sprawie o wydanie decyzji formalno-prawnej warunkującej realizację robót budowlanych - </w:t>
      </w:r>
      <w:r w:rsidRPr="00CE0C4E">
        <w:rPr>
          <w:rFonts w:cs="Arial"/>
          <w:b/>
          <w:bCs/>
          <w:szCs w:val="24"/>
        </w:rPr>
        <w:t xml:space="preserve">w terminie </w:t>
      </w:r>
      <w:r w:rsidR="00DB1A1C">
        <w:rPr>
          <w:rFonts w:cs="Arial"/>
          <w:b/>
          <w:bCs/>
          <w:szCs w:val="24"/>
        </w:rPr>
        <w:t>5</w:t>
      </w:r>
      <w:r w:rsidRPr="00CE0C4E">
        <w:rPr>
          <w:rFonts w:cs="Arial"/>
          <w:b/>
          <w:bCs/>
          <w:szCs w:val="24"/>
        </w:rPr>
        <w:t xml:space="preserve"> miesięcy od daty odbioru Etapu II</w:t>
      </w:r>
      <w:r w:rsidRPr="00CE0C4E">
        <w:rPr>
          <w:rFonts w:cs="Arial"/>
          <w:szCs w:val="24"/>
        </w:rPr>
        <w:t>,</w:t>
      </w:r>
    </w:p>
    <w:p w14:paraId="548E0F59" w14:textId="004448E3" w:rsidR="008237DE" w:rsidRPr="006B1941" w:rsidRDefault="006B1941" w:rsidP="006B1941">
      <w:pPr>
        <w:pStyle w:val="Akapitzlist"/>
        <w:spacing w:after="120"/>
        <w:ind w:left="644"/>
        <w:contextualSpacing w:val="0"/>
        <w:rPr>
          <w:rFonts w:cs="Arial"/>
          <w:szCs w:val="24"/>
        </w:rPr>
      </w:pPr>
      <w:r w:rsidRPr="00CE0C4E">
        <w:rPr>
          <w:rFonts w:cs="Arial"/>
          <w:b/>
          <w:bCs/>
          <w:szCs w:val="24"/>
        </w:rPr>
        <w:t>Etap IV</w:t>
      </w:r>
      <w:r w:rsidRPr="00CE0C4E">
        <w:rPr>
          <w:rFonts w:cs="Arial"/>
          <w:szCs w:val="24"/>
        </w:rPr>
        <w:t xml:space="preserve"> – uzyskanie ostatecznej decyzji formalno-prawnej warunkującej realizację robót budowlanych - </w:t>
      </w:r>
      <w:r w:rsidRPr="00CE0C4E">
        <w:rPr>
          <w:rFonts w:cs="Arial"/>
          <w:b/>
          <w:bCs/>
          <w:szCs w:val="24"/>
        </w:rPr>
        <w:t>w terminie 1 miesiąca od daty odbioru Etapu III</w:t>
      </w:r>
      <w:r w:rsidRPr="00CE0C4E">
        <w:rPr>
          <w:rFonts w:cs="Arial"/>
          <w:szCs w:val="24"/>
        </w:rPr>
        <w:t>.</w:t>
      </w:r>
    </w:p>
    <w:p w14:paraId="40AC2758" w14:textId="77777777" w:rsidR="00AA545D" w:rsidRDefault="00AA545D" w:rsidP="00591E64">
      <w:pPr>
        <w:pStyle w:val="Akapitzlist"/>
        <w:numPr>
          <w:ilvl w:val="0"/>
          <w:numId w:val="42"/>
        </w:numPr>
        <w:tabs>
          <w:tab w:val="right" w:pos="9072"/>
        </w:tabs>
        <w:ind w:left="284" w:hanging="284"/>
        <w:contextualSpacing w:val="0"/>
        <w:rPr>
          <w:rFonts w:cs="Arial"/>
          <w:szCs w:val="24"/>
        </w:rPr>
      </w:pPr>
      <w:r>
        <w:rPr>
          <w:rFonts w:cs="Arial"/>
          <w:szCs w:val="24"/>
        </w:rPr>
        <w:t>Następujące części zamówienia zamierzamy powierzyć podwykonawcy (wpisać części zamówienia):</w:t>
      </w:r>
    </w:p>
    <w:p w14:paraId="276E3901" w14:textId="550E8859" w:rsidR="00AA545D" w:rsidRDefault="0001147E" w:rsidP="00591E64">
      <w:pPr>
        <w:pStyle w:val="Akapitzlist"/>
        <w:numPr>
          <w:ilvl w:val="0"/>
          <w:numId w:val="8"/>
        </w:numPr>
        <w:tabs>
          <w:tab w:val="right" w:leader="underscore" w:pos="9072"/>
        </w:tabs>
        <w:ind w:left="284" w:hanging="284"/>
        <w:contextualSpacing w:val="0"/>
        <w:rPr>
          <w:rFonts w:cs="Arial"/>
          <w:szCs w:val="24"/>
        </w:rPr>
      </w:pPr>
      <w:r>
        <w:rPr>
          <w:rFonts w:cs="Arial"/>
          <w:szCs w:val="24"/>
        </w:rPr>
        <w:t>______________________________________________________</w:t>
      </w:r>
    </w:p>
    <w:p w14:paraId="4A8DB3A1" w14:textId="53922A36" w:rsidR="00AA545D" w:rsidRDefault="00AA545D" w:rsidP="00591E64">
      <w:pPr>
        <w:pStyle w:val="Akapitzlist"/>
        <w:numPr>
          <w:ilvl w:val="0"/>
          <w:numId w:val="42"/>
        </w:numPr>
        <w:tabs>
          <w:tab w:val="right" w:pos="9072"/>
        </w:tabs>
        <w:ind w:left="284" w:hanging="284"/>
        <w:contextualSpacing w:val="0"/>
        <w:rPr>
          <w:rFonts w:cs="Arial"/>
          <w:szCs w:val="24"/>
        </w:rPr>
      </w:pPr>
      <w:r>
        <w:rPr>
          <w:rFonts w:cs="Arial"/>
          <w:szCs w:val="24"/>
        </w:rPr>
        <w:t xml:space="preserve">Nazwy firm, które będą realizowały </w:t>
      </w:r>
      <w:r w:rsidR="002C7883">
        <w:rPr>
          <w:rFonts w:cs="Arial"/>
          <w:szCs w:val="24"/>
        </w:rPr>
        <w:t>usługi</w:t>
      </w:r>
      <w:r>
        <w:rPr>
          <w:rFonts w:cs="Arial"/>
          <w:szCs w:val="24"/>
        </w:rPr>
        <w:t xml:space="preserve"> wyszczególnione w punkcie powyżej, o ile są znane Wykonawcy (podać nazwę i NIP/REGON):</w:t>
      </w:r>
    </w:p>
    <w:p w14:paraId="39310047" w14:textId="45B995EB" w:rsidR="00AA545D" w:rsidRDefault="0001147E" w:rsidP="00591E64">
      <w:pPr>
        <w:pStyle w:val="Akapitzlist"/>
        <w:numPr>
          <w:ilvl w:val="0"/>
          <w:numId w:val="9"/>
        </w:numPr>
        <w:tabs>
          <w:tab w:val="right" w:leader="underscore" w:pos="9072"/>
        </w:tabs>
        <w:ind w:left="284" w:hanging="284"/>
        <w:contextualSpacing w:val="0"/>
        <w:rPr>
          <w:rFonts w:cs="Arial"/>
          <w:szCs w:val="24"/>
        </w:rPr>
      </w:pPr>
      <w:r>
        <w:rPr>
          <w:rFonts w:cs="Arial"/>
          <w:szCs w:val="24"/>
        </w:rPr>
        <w:t>_____________________________________________________</w:t>
      </w:r>
    </w:p>
    <w:p w14:paraId="27E48700" w14:textId="77777777" w:rsidR="00AA545D" w:rsidRDefault="00AA545D" w:rsidP="00591E64">
      <w:pPr>
        <w:pStyle w:val="Akapitzlist"/>
        <w:numPr>
          <w:ilvl w:val="0"/>
          <w:numId w:val="42"/>
        </w:numPr>
        <w:tabs>
          <w:tab w:val="right" w:pos="9072"/>
        </w:tabs>
        <w:ind w:left="284" w:hanging="284"/>
        <w:contextualSpacing w:val="0"/>
        <w:rPr>
          <w:rFonts w:cs="Arial"/>
          <w:szCs w:val="24"/>
        </w:rPr>
      </w:pPr>
      <w:r>
        <w:rPr>
          <w:rFonts w:cs="Arial"/>
          <w:szCs w:val="24"/>
        </w:rPr>
        <w:t>Nazwy firm podmiotów, na zasobach których Wykonawca polega w celu wykazania spełniania warunków udziału w postępowaniu (podać nazwę i NIP/REGON):</w:t>
      </w:r>
    </w:p>
    <w:p w14:paraId="051BD15D" w14:textId="686F8DB4" w:rsidR="00AA545D" w:rsidRPr="003B266A" w:rsidRDefault="0001147E" w:rsidP="00591E64">
      <w:pPr>
        <w:pStyle w:val="Akapitzlist"/>
        <w:numPr>
          <w:ilvl w:val="0"/>
          <w:numId w:val="10"/>
        </w:numPr>
        <w:tabs>
          <w:tab w:val="right" w:leader="underscore" w:pos="9072"/>
        </w:tabs>
        <w:ind w:left="284" w:hanging="284"/>
        <w:contextualSpacing w:val="0"/>
        <w:rPr>
          <w:rFonts w:cs="Arial"/>
          <w:szCs w:val="24"/>
        </w:rPr>
      </w:pPr>
      <w:r>
        <w:rPr>
          <w:rFonts w:cs="Arial"/>
          <w:szCs w:val="24"/>
        </w:rPr>
        <w:t>_____________________________________________________</w:t>
      </w:r>
    </w:p>
    <w:p w14:paraId="2E3F93C9" w14:textId="77777777" w:rsidR="0001147E" w:rsidRPr="0001147E" w:rsidRDefault="00561B7E" w:rsidP="00591E64">
      <w:pPr>
        <w:pStyle w:val="Akapitzlist"/>
        <w:numPr>
          <w:ilvl w:val="0"/>
          <w:numId w:val="42"/>
        </w:numPr>
        <w:tabs>
          <w:tab w:val="right" w:pos="9072"/>
        </w:tabs>
        <w:ind w:left="284" w:hanging="284"/>
        <w:contextualSpacing w:val="0"/>
        <w:rPr>
          <w:rFonts w:cs="Arial"/>
          <w:b/>
          <w:bCs/>
          <w:szCs w:val="24"/>
        </w:rPr>
      </w:pPr>
      <w:r w:rsidRPr="0001147E">
        <w:rPr>
          <w:rFonts w:cs="Arial"/>
          <w:szCs w:val="24"/>
        </w:rPr>
        <w:t>Oświadczamy, że cena obejmuje cały zakres przedmiotu zamówienia</w:t>
      </w:r>
      <w:bookmarkEnd w:id="0"/>
      <w:r w:rsidR="0001147E">
        <w:rPr>
          <w:rFonts w:cs="Arial"/>
          <w:szCs w:val="24"/>
        </w:rPr>
        <w:t>.</w:t>
      </w:r>
    </w:p>
    <w:p w14:paraId="4D73B074" w14:textId="2D8F5B92" w:rsidR="00561B7E" w:rsidRPr="00FF4F95" w:rsidRDefault="00786D82" w:rsidP="00591E64">
      <w:pPr>
        <w:pStyle w:val="Akapitzlist"/>
        <w:numPr>
          <w:ilvl w:val="0"/>
          <w:numId w:val="42"/>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r w:rsidR="00561B7E" w:rsidRPr="00FF4F95">
        <w:rPr>
          <w:rFonts w:cs="Arial"/>
          <w:szCs w:val="24"/>
        </w:rPr>
        <w:t xml:space="preserve"> </w:t>
      </w:r>
    </w:p>
    <w:p w14:paraId="54AED077" w14:textId="2754B729" w:rsidR="00786D82" w:rsidRDefault="00786D82" w:rsidP="00591E64">
      <w:pPr>
        <w:pStyle w:val="Akapitzlist"/>
        <w:numPr>
          <w:ilvl w:val="0"/>
          <w:numId w:val="42"/>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349F09E" w:rsidR="00786D82" w:rsidRDefault="00786D82" w:rsidP="00591E64">
      <w:pPr>
        <w:pStyle w:val="Akapitzlist"/>
        <w:numPr>
          <w:ilvl w:val="0"/>
          <w:numId w:val="42"/>
        </w:numPr>
        <w:tabs>
          <w:tab w:val="right" w:pos="0"/>
          <w:tab w:val="left" w:pos="426"/>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2C7883">
        <w:rPr>
          <w:rFonts w:cs="Arial"/>
          <w:szCs w:val="24"/>
        </w:rPr>
        <w:t>usługa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65E2AC7A" w:rsidR="00786D82" w:rsidRDefault="00786D82" w:rsidP="00591E64">
      <w:pPr>
        <w:pStyle w:val="Akapitzlist"/>
        <w:numPr>
          <w:ilvl w:val="0"/>
          <w:numId w:val="42"/>
        </w:numPr>
        <w:tabs>
          <w:tab w:val="left" w:pos="426"/>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2CD60A6D" w14:textId="3E2A8D29" w:rsidR="005A69EB" w:rsidRDefault="005A69EB" w:rsidP="00591E64">
      <w:pPr>
        <w:pStyle w:val="Akapitzlist"/>
        <w:numPr>
          <w:ilvl w:val="0"/>
          <w:numId w:val="42"/>
        </w:numPr>
        <w:tabs>
          <w:tab w:val="left" w:pos="426"/>
        </w:tabs>
        <w:ind w:left="284" w:hanging="284"/>
        <w:contextualSpacing w:val="0"/>
        <w:rPr>
          <w:rFonts w:cs="Arial"/>
          <w:szCs w:val="24"/>
        </w:rPr>
      </w:pPr>
      <w:r w:rsidRPr="00591E64">
        <w:rPr>
          <w:rFonts w:cs="Arial"/>
          <w:szCs w:val="24"/>
        </w:rPr>
        <w:lastRenderedPageBreak/>
        <w:t>Oświadczam</w:t>
      </w:r>
      <w:r w:rsidR="001B431E" w:rsidRPr="00591E64">
        <w:rPr>
          <w:rFonts w:cs="Arial"/>
          <w:szCs w:val="24"/>
        </w:rPr>
        <w:t>y</w:t>
      </w:r>
      <w:r w:rsidRPr="00591E64">
        <w:rPr>
          <w:rFonts w:cs="Arial"/>
          <w:szCs w:val="24"/>
        </w:rPr>
        <w:t>, że cena obejmuje cały zakres przedmiotu zamówienia.</w:t>
      </w:r>
    </w:p>
    <w:p w14:paraId="75AED5B2" w14:textId="6D2D4094" w:rsidR="005A69EB" w:rsidRDefault="005A69EB" w:rsidP="00591E64">
      <w:pPr>
        <w:pStyle w:val="Akapitzlist"/>
        <w:numPr>
          <w:ilvl w:val="0"/>
          <w:numId w:val="42"/>
        </w:numPr>
        <w:tabs>
          <w:tab w:val="left" w:pos="426"/>
        </w:tabs>
        <w:ind w:left="284" w:hanging="284"/>
        <w:contextualSpacing w:val="0"/>
        <w:rPr>
          <w:rFonts w:cs="Arial"/>
          <w:szCs w:val="24"/>
        </w:rPr>
      </w:pPr>
      <w:r w:rsidRPr="00591E64">
        <w:rPr>
          <w:rFonts w:cs="Arial"/>
          <w:szCs w:val="24"/>
        </w:rPr>
        <w:t>Do oferty dołączam</w:t>
      </w:r>
      <w:r w:rsidR="001B431E" w:rsidRPr="00591E64">
        <w:rPr>
          <w:rFonts w:cs="Arial"/>
          <w:szCs w:val="24"/>
        </w:rPr>
        <w:t>y</w:t>
      </w:r>
      <w:r w:rsidRPr="00591E64">
        <w:rPr>
          <w:rFonts w:cs="Arial"/>
          <w:szCs w:val="24"/>
        </w:rPr>
        <w:t xml:space="preserve"> dokumenty wymagane w S</w:t>
      </w:r>
      <w:r w:rsidR="00912E36" w:rsidRPr="00591E64">
        <w:rPr>
          <w:rFonts w:cs="Arial"/>
          <w:szCs w:val="24"/>
        </w:rPr>
        <w:t>WZ</w:t>
      </w:r>
      <w:r w:rsidRPr="00591E64">
        <w:rPr>
          <w:rFonts w:cs="Arial"/>
          <w:szCs w:val="24"/>
        </w:rPr>
        <w:t>.</w:t>
      </w:r>
    </w:p>
    <w:p w14:paraId="630783EC" w14:textId="170A821B" w:rsidR="00AD0598" w:rsidRDefault="00AD0598" w:rsidP="00AD0598">
      <w:pPr>
        <w:pStyle w:val="Akapitzlist"/>
        <w:numPr>
          <w:ilvl w:val="0"/>
          <w:numId w:val="42"/>
        </w:numPr>
        <w:tabs>
          <w:tab w:val="left" w:pos="426"/>
        </w:tabs>
        <w:ind w:left="284" w:hanging="284"/>
        <w:contextualSpacing w:val="0"/>
        <w:rPr>
          <w:rFonts w:cs="Arial"/>
          <w:szCs w:val="24"/>
        </w:rPr>
      </w:pPr>
      <w:r w:rsidRPr="00AD0598">
        <w:rPr>
          <w:rFonts w:cs="Arial"/>
          <w:szCs w:val="24"/>
        </w:rPr>
        <w:t>W przypadku wyboru naszej oferty zobowiązujemy się do wniesienia zabezpieczenia należytego wykonania umowy w wysokości określonej w SWZ</w:t>
      </w:r>
      <w:r>
        <w:rPr>
          <w:rFonts w:cs="Arial"/>
          <w:szCs w:val="24"/>
        </w:rPr>
        <w:t>.</w:t>
      </w:r>
    </w:p>
    <w:p w14:paraId="69DF9CFF" w14:textId="77777777" w:rsidR="00AD0598" w:rsidRPr="008D36FD" w:rsidRDefault="00AD0598" w:rsidP="00AD0598">
      <w:pPr>
        <w:pStyle w:val="Akapitzlist"/>
        <w:numPr>
          <w:ilvl w:val="0"/>
          <w:numId w:val="42"/>
        </w:numPr>
        <w:tabs>
          <w:tab w:val="left" w:pos="426"/>
        </w:tabs>
        <w:ind w:left="284" w:hanging="284"/>
        <w:contextualSpacing w:val="0"/>
        <w:rPr>
          <w:rFonts w:cs="Arial"/>
          <w:szCs w:val="24"/>
        </w:rPr>
      </w:pPr>
      <w:r w:rsidRPr="008D36FD">
        <w:rPr>
          <w:rFonts w:cs="Arial"/>
          <w:szCs w:val="24"/>
        </w:rPr>
        <w:t>Oświadczamy, że w przypadku zastosowania materiałów i urządzeń równoważnych, będą one spełniać normy materiałów i urządzeń wskazanych w opisie przedmiotu zamówienia.</w:t>
      </w:r>
    </w:p>
    <w:p w14:paraId="109DE71D" w14:textId="77777777" w:rsidR="00AD0598" w:rsidRPr="008D36FD" w:rsidRDefault="00AD0598" w:rsidP="00AD0598">
      <w:pPr>
        <w:pStyle w:val="Akapitzlist"/>
        <w:numPr>
          <w:ilvl w:val="0"/>
          <w:numId w:val="42"/>
        </w:numPr>
        <w:tabs>
          <w:tab w:val="left" w:pos="426"/>
        </w:tabs>
        <w:ind w:left="284" w:hanging="284"/>
        <w:contextualSpacing w:val="0"/>
        <w:rPr>
          <w:rFonts w:cs="Arial"/>
          <w:szCs w:val="24"/>
        </w:rPr>
      </w:pPr>
      <w:r w:rsidRPr="008D36FD">
        <w:rPr>
          <w:rFonts w:cs="Arial"/>
          <w:szCs w:val="24"/>
        </w:rPr>
        <w:t xml:space="preserve">Wadium w kwocie określonej w SWZ wniesiono w formie (wpisać formę):___ </w:t>
      </w:r>
    </w:p>
    <w:p w14:paraId="14B7EF5F" w14:textId="77777777" w:rsidR="00AD0598" w:rsidRPr="008D36FD" w:rsidRDefault="00AD0598" w:rsidP="00AD0598">
      <w:pPr>
        <w:pStyle w:val="Akapitzlist"/>
        <w:tabs>
          <w:tab w:val="right" w:pos="9072"/>
        </w:tabs>
        <w:ind w:left="284"/>
        <w:contextualSpacing w:val="0"/>
        <w:rPr>
          <w:rFonts w:cs="Arial"/>
          <w:szCs w:val="24"/>
        </w:rPr>
      </w:pPr>
      <w:r w:rsidRPr="008D36FD">
        <w:rPr>
          <w:rFonts w:cs="Arial"/>
          <w:szCs w:val="24"/>
        </w:rPr>
        <w:t>Adres e-mail Gwaranta, na który należy przesłać oświadczenie o zwolnieniu wadium (wpisać adres e-mail_______, jeżeli wadium zostało złożone w formie gwarancji lub poręczenia i w dokumencie nie został wskazany przez Gwaranta jego adres e-mail, na który należy przesłać oświadczenie o zwolnieniu wadium):</w:t>
      </w:r>
    </w:p>
    <w:p w14:paraId="1C7739A9" w14:textId="408253FF" w:rsidR="005A69EB" w:rsidRPr="00591E64" w:rsidRDefault="005A69EB" w:rsidP="00591E64">
      <w:pPr>
        <w:pStyle w:val="Akapitzlist"/>
        <w:numPr>
          <w:ilvl w:val="0"/>
          <w:numId w:val="42"/>
        </w:numPr>
        <w:tabs>
          <w:tab w:val="left" w:pos="426"/>
        </w:tabs>
        <w:ind w:left="284" w:hanging="284"/>
        <w:contextualSpacing w:val="0"/>
        <w:rPr>
          <w:rFonts w:cs="Arial"/>
          <w:color w:val="FF0000"/>
          <w:szCs w:val="24"/>
        </w:rPr>
      </w:pPr>
      <w:r w:rsidRPr="00591E64">
        <w:rPr>
          <w:rFonts w:cs="Arial"/>
          <w:szCs w:val="24"/>
        </w:rPr>
        <w:t>Informuj</w:t>
      </w:r>
      <w:r w:rsidR="001B431E" w:rsidRPr="00591E64">
        <w:rPr>
          <w:rFonts w:cs="Arial"/>
          <w:szCs w:val="24"/>
        </w:rPr>
        <w:t>emy</w:t>
      </w:r>
      <w:r w:rsidRPr="00591E64">
        <w:rPr>
          <w:rFonts w:cs="Arial"/>
          <w:szCs w:val="24"/>
        </w:rPr>
        <w:t>, że jeste</w:t>
      </w:r>
      <w:r w:rsidR="001B431E" w:rsidRPr="00591E64">
        <w:rPr>
          <w:rFonts w:cs="Arial"/>
          <w:szCs w:val="24"/>
        </w:rPr>
        <w:t>śmy</w:t>
      </w:r>
      <w:r w:rsidRPr="00591E64">
        <w:rPr>
          <w:rFonts w:cs="Arial"/>
          <w:szCs w:val="24"/>
        </w:rPr>
        <w:t xml:space="preserve"> (</w:t>
      </w:r>
      <w:r w:rsidR="00C8239A" w:rsidRPr="00591E64">
        <w:rPr>
          <w:rFonts w:cs="Arial"/>
          <w:szCs w:val="24"/>
        </w:rPr>
        <w:t>zaznaczyć jedno z poniższych wstawiając x</w:t>
      </w:r>
      <w:r w:rsidRPr="00591E64">
        <w:rPr>
          <w:rFonts w:cs="Arial"/>
          <w:szCs w:val="24"/>
        </w:rPr>
        <w:t>):</w:t>
      </w:r>
    </w:p>
    <w:p w14:paraId="790A6F3E" w14:textId="791955C0"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16501690" w14:textId="77777777" w:rsidR="0001147E" w:rsidRDefault="00825257" w:rsidP="0001147E">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r w:rsidR="0001147E" w:rsidRPr="0001147E">
        <w:rPr>
          <w:rFonts w:cs="Arial"/>
          <w:szCs w:val="24"/>
        </w:rPr>
        <w:t xml:space="preserve"> </w:t>
      </w:r>
    </w:p>
    <w:p w14:paraId="44B75D9E" w14:textId="6BCA1CBF" w:rsidR="005A69EB" w:rsidRPr="0001147E" w:rsidRDefault="0001147E" w:rsidP="0001147E">
      <w:pPr>
        <w:pStyle w:val="Akapitzlist"/>
        <w:tabs>
          <w:tab w:val="right" w:pos="9072"/>
        </w:tabs>
        <w:ind w:left="0"/>
        <w:contextualSpacing w:val="0"/>
        <w:rPr>
          <w:rFonts w:cs="Arial"/>
          <w:szCs w:val="24"/>
        </w:rPr>
      </w:pPr>
      <w:r>
        <w:rPr>
          <w:rFonts w:cs="Arial"/>
          <w:szCs w:val="24"/>
        </w:rPr>
        <w:t>W rozumieniu ustawy z dnia 6 marca 2018 r. Prawo przedsiębiorców (Dz. U. z 2023 r., poz. 221).</w:t>
      </w:r>
    </w:p>
    <w:p w14:paraId="05C6772F" w14:textId="4D48F4D5" w:rsidR="00FB6CFE" w:rsidRDefault="005A69EB" w:rsidP="00591E64">
      <w:pPr>
        <w:pStyle w:val="Akapitzlist"/>
        <w:numPr>
          <w:ilvl w:val="0"/>
          <w:numId w:val="42"/>
        </w:numPr>
        <w:tabs>
          <w:tab w:val="right" w:pos="9072"/>
        </w:tabs>
        <w:ind w:left="284"/>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591E64">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C66553">
      <w:pPr>
        <w:pStyle w:val="Akapitzlist"/>
        <w:numPr>
          <w:ilvl w:val="0"/>
          <w:numId w:val="42"/>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1C8B5307" w:rsidR="00FB6CFE" w:rsidRDefault="006219CD" w:rsidP="00C66553">
      <w:pPr>
        <w:pStyle w:val="Akapitzlist"/>
        <w:tabs>
          <w:tab w:val="right" w:pos="9072"/>
        </w:tabs>
        <w:ind w:left="426"/>
        <w:contextualSpacing w:val="0"/>
        <w:rPr>
          <w:rFonts w:cs="Arial"/>
          <w:szCs w:val="24"/>
        </w:rPr>
      </w:pPr>
      <w:r>
        <w:rPr>
          <w:rFonts w:cs="Arial"/>
          <w:szCs w:val="24"/>
        </w:rPr>
        <w:lastRenderedPageBreak/>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C66553">
      <w:pPr>
        <w:pStyle w:val="Akapitzlist"/>
        <w:tabs>
          <w:tab w:val="right" w:pos="9072"/>
        </w:tabs>
        <w:ind w:left="426"/>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01147E">
      <w:pPr>
        <w:pStyle w:val="Akapitzlist"/>
        <w:tabs>
          <w:tab w:val="right" w:pos="9072"/>
        </w:tabs>
        <w:ind w:left="426"/>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DDB3AC" w:rsidR="003B266A" w:rsidRPr="00672CEE" w:rsidRDefault="0001147E" w:rsidP="00672CEE">
      <w:pPr>
        <w:pStyle w:val="Akapitzlist"/>
        <w:numPr>
          <w:ilvl w:val="0"/>
          <w:numId w:val="43"/>
        </w:numPr>
        <w:tabs>
          <w:tab w:val="right" w:pos="9072"/>
        </w:tabs>
        <w:contextualSpacing w:val="0"/>
        <w:rPr>
          <w:rFonts w:cs="Arial"/>
          <w:szCs w:val="24"/>
        </w:rPr>
      </w:pPr>
      <w:r w:rsidRPr="00672CEE">
        <w:rPr>
          <w:rFonts w:cs="Arial"/>
          <w:szCs w:val="24"/>
        </w:rPr>
        <w:t>_____________________________________________________</w:t>
      </w:r>
    </w:p>
    <w:p w14:paraId="309BE09D" w14:textId="3A7F773B" w:rsidR="00AD0598" w:rsidRPr="00AD0598" w:rsidRDefault="00AD0598" w:rsidP="00AD0598">
      <w:pPr>
        <w:pStyle w:val="Akapitzlist"/>
        <w:numPr>
          <w:ilvl w:val="0"/>
          <w:numId w:val="42"/>
        </w:numPr>
        <w:ind w:left="426" w:hanging="426"/>
        <w:rPr>
          <w:rFonts w:cs="Arial"/>
          <w:szCs w:val="24"/>
        </w:rPr>
      </w:pPr>
      <w:r w:rsidRPr="00AD0598">
        <w:rPr>
          <w:rFonts w:cs="Arial"/>
          <w:szCs w:val="24"/>
        </w:rPr>
        <w:t xml:space="preserve">Oświadczam, że znane mi są przepisy ustawy z dnia 11 stycznia 2018 r. </w:t>
      </w:r>
      <w:r w:rsidRPr="00AD0598">
        <w:rPr>
          <w:rFonts w:cs="Arial"/>
          <w:szCs w:val="24"/>
        </w:rPr>
        <w:br/>
        <w:t>o elektromobilności i paliwach alternatywnych (Dz. U. z 2023 r. poz. 875</w:t>
      </w:r>
      <w:r w:rsidR="004C6EBB">
        <w:rPr>
          <w:rFonts w:cs="Arial"/>
          <w:szCs w:val="24"/>
        </w:rPr>
        <w:t xml:space="preserve"> ze zm.</w:t>
      </w:r>
      <w:r w:rsidRPr="00AD0598">
        <w:rPr>
          <w:rFonts w:cs="Arial"/>
          <w:szCs w:val="24"/>
        </w:rPr>
        <w:t xml:space="preserve">) i wynikające z niej oraz z zapisów Projektowanych Postanowień Umowy stanowiących załącznik nr 2 do SWZ, obowiązki nałożone na wykonawcę </w:t>
      </w:r>
      <w:r w:rsidRPr="00AD0598">
        <w:rPr>
          <w:rFonts w:cs="Arial"/>
          <w:szCs w:val="24"/>
        </w:rPr>
        <w:br/>
        <w:t>w związku z realizacją niniejszego zamówienia</w:t>
      </w:r>
    </w:p>
    <w:p w14:paraId="7EE640F5" w14:textId="68E82539"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w:t>
      </w:r>
      <w:r w:rsidR="000B5D22">
        <w:rPr>
          <w:rFonts w:cs="Arial"/>
          <w:b/>
          <w:bCs/>
          <w:sz w:val="28"/>
          <w:szCs w:val="28"/>
        </w:rPr>
        <w:t>.</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08B01" w14:textId="77777777" w:rsidR="006577C2" w:rsidRDefault="006577C2" w:rsidP="008237DE">
      <w:pPr>
        <w:spacing w:after="0" w:line="240" w:lineRule="auto"/>
      </w:pPr>
      <w:r>
        <w:separator/>
      </w:r>
    </w:p>
  </w:endnote>
  <w:endnote w:type="continuationSeparator" w:id="0">
    <w:p w14:paraId="498E9B5A" w14:textId="77777777" w:rsidR="006577C2" w:rsidRDefault="006577C2"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BC2C" w14:textId="77777777" w:rsidR="006577C2" w:rsidRDefault="006577C2" w:rsidP="008237DE">
      <w:pPr>
        <w:spacing w:after="0" w:line="240" w:lineRule="auto"/>
      </w:pPr>
      <w:r>
        <w:separator/>
      </w:r>
    </w:p>
  </w:footnote>
  <w:footnote w:type="continuationSeparator" w:id="0">
    <w:p w14:paraId="4D24E981" w14:textId="77777777" w:rsidR="006577C2" w:rsidRDefault="006577C2"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C70"/>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9B04CCA"/>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A645930"/>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E85492F"/>
    <w:multiLevelType w:val="hybridMultilevel"/>
    <w:tmpl w:val="0B727C3E"/>
    <w:lvl w:ilvl="0" w:tplc="B4DE4808">
      <w:start w:val="1"/>
      <w:numFmt w:val="lowerLetter"/>
      <w:lvlText w:val="%1)"/>
      <w:lvlJc w:val="left"/>
      <w:pPr>
        <w:ind w:left="644" w:hanging="360"/>
      </w:pPr>
      <w:rPr>
        <w:rFonts w:ascii="Arial" w:hAnsi="Arial" w:cs="Arial" w:hint="default"/>
        <w:b w:val="0"/>
        <w:bCs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3CF175B"/>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02F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815104C"/>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BA051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EF5443F"/>
    <w:multiLevelType w:val="hybridMultilevel"/>
    <w:tmpl w:val="C308B4AA"/>
    <w:lvl w:ilvl="0" w:tplc="D2628CD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FFB7287"/>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18A30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1913C0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3CC7584E"/>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401E05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41F342A1"/>
    <w:multiLevelType w:val="hybridMultilevel"/>
    <w:tmpl w:val="E1A4F9B2"/>
    <w:lvl w:ilvl="0" w:tplc="F8B4A7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6D510D3"/>
    <w:multiLevelType w:val="hybridMultilevel"/>
    <w:tmpl w:val="6C72DCC2"/>
    <w:lvl w:ilvl="0" w:tplc="A5CE51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000CAD"/>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4E4622FB"/>
    <w:multiLevelType w:val="hybridMultilevel"/>
    <w:tmpl w:val="ADFC3352"/>
    <w:lvl w:ilvl="0" w:tplc="30629F9A">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E77A6"/>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5CD59F2"/>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86324B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F7D0D00"/>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6439221D"/>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64C06987"/>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6AF51628"/>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5D28D4"/>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708610BD"/>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70901F64"/>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D348F7"/>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78C325FD"/>
    <w:multiLevelType w:val="hybridMultilevel"/>
    <w:tmpl w:val="A790C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F1559C"/>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3" w15:restartNumberingAfterBreak="0">
    <w:nsid w:val="7A3C2251"/>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22"/>
  </w:num>
  <w:num w:numId="2" w16cid:durableId="1603412604">
    <w:abstractNumId w:val="16"/>
  </w:num>
  <w:num w:numId="3" w16cid:durableId="1387878557">
    <w:abstractNumId w:val="24"/>
  </w:num>
  <w:num w:numId="4" w16cid:durableId="113333574">
    <w:abstractNumId w:val="12"/>
  </w:num>
  <w:num w:numId="5" w16cid:durableId="531303244">
    <w:abstractNumId w:val="2"/>
  </w:num>
  <w:num w:numId="6" w16cid:durableId="1903322380">
    <w:abstractNumId w:val="17"/>
  </w:num>
  <w:num w:numId="7" w16cid:durableId="1004043682">
    <w:abstractNumId w:val="4"/>
  </w:num>
  <w:num w:numId="8" w16cid:durableId="1808206300">
    <w:abstractNumId w:val="31"/>
  </w:num>
  <w:num w:numId="9" w16cid:durableId="941377722">
    <w:abstractNumId w:val="21"/>
  </w:num>
  <w:num w:numId="10" w16cid:durableId="497304894">
    <w:abstractNumId w:val="29"/>
  </w:num>
  <w:num w:numId="11" w16cid:durableId="1621107203">
    <w:abstractNumId w:val="33"/>
  </w:num>
  <w:num w:numId="12" w16cid:durableId="58789468">
    <w:abstractNumId w:val="9"/>
  </w:num>
  <w:num w:numId="13" w16cid:durableId="240650332">
    <w:abstractNumId w:val="37"/>
  </w:num>
  <w:num w:numId="14" w16cid:durableId="62916139">
    <w:abstractNumId w:val="7"/>
  </w:num>
  <w:num w:numId="15" w16cid:durableId="129711521">
    <w:abstractNumId w:val="41"/>
  </w:num>
  <w:num w:numId="16" w16cid:durableId="1551068164">
    <w:abstractNumId w:val="11"/>
  </w:num>
  <w:num w:numId="17" w16cid:durableId="2084569509">
    <w:abstractNumId w:val="34"/>
  </w:num>
  <w:num w:numId="18" w16cid:durableId="2129541439">
    <w:abstractNumId w:val="40"/>
  </w:num>
  <w:num w:numId="19" w16cid:durableId="1454014218">
    <w:abstractNumId w:val="38"/>
  </w:num>
  <w:num w:numId="20" w16cid:durableId="1398014221">
    <w:abstractNumId w:val="3"/>
  </w:num>
  <w:num w:numId="21" w16cid:durableId="1531531663">
    <w:abstractNumId w:val="28"/>
  </w:num>
  <w:num w:numId="22" w16cid:durableId="1454638792">
    <w:abstractNumId w:val="15"/>
  </w:num>
  <w:num w:numId="23" w16cid:durableId="1906211908">
    <w:abstractNumId w:val="19"/>
  </w:num>
  <w:num w:numId="24" w16cid:durableId="1476020162">
    <w:abstractNumId w:val="8"/>
  </w:num>
  <w:num w:numId="25" w16cid:durableId="134181722">
    <w:abstractNumId w:val="13"/>
  </w:num>
  <w:num w:numId="26" w16cid:durableId="1979604203">
    <w:abstractNumId w:val="18"/>
  </w:num>
  <w:num w:numId="27" w16cid:durableId="1989746046">
    <w:abstractNumId w:val="42"/>
  </w:num>
  <w:num w:numId="28" w16cid:durableId="952398333">
    <w:abstractNumId w:val="36"/>
  </w:num>
  <w:num w:numId="29" w16cid:durableId="1770612981">
    <w:abstractNumId w:val="32"/>
  </w:num>
  <w:num w:numId="30" w16cid:durableId="579145964">
    <w:abstractNumId w:val="1"/>
  </w:num>
  <w:num w:numId="31" w16cid:durableId="450439146">
    <w:abstractNumId w:val="35"/>
  </w:num>
  <w:num w:numId="32" w16cid:durableId="1721440518">
    <w:abstractNumId w:val="39"/>
  </w:num>
  <w:num w:numId="33" w16cid:durableId="1547253382">
    <w:abstractNumId w:val="30"/>
  </w:num>
  <w:num w:numId="34" w16cid:durableId="2004891552">
    <w:abstractNumId w:val="23"/>
  </w:num>
  <w:num w:numId="35" w16cid:durableId="750809745">
    <w:abstractNumId w:val="43"/>
  </w:num>
  <w:num w:numId="36" w16cid:durableId="924459333">
    <w:abstractNumId w:val="6"/>
  </w:num>
  <w:num w:numId="37" w16cid:durableId="2014063042">
    <w:abstractNumId w:val="26"/>
  </w:num>
  <w:num w:numId="38" w16cid:durableId="1866557394">
    <w:abstractNumId w:val="0"/>
  </w:num>
  <w:num w:numId="39" w16cid:durableId="1429960556">
    <w:abstractNumId w:val="14"/>
  </w:num>
  <w:num w:numId="40" w16cid:durableId="90778795">
    <w:abstractNumId w:val="27"/>
  </w:num>
  <w:num w:numId="41" w16cid:durableId="282686902">
    <w:abstractNumId w:val="10"/>
  </w:num>
  <w:num w:numId="42" w16cid:durableId="622230080">
    <w:abstractNumId w:val="25"/>
  </w:num>
  <w:num w:numId="43" w16cid:durableId="922648047">
    <w:abstractNumId w:val="20"/>
  </w:num>
  <w:num w:numId="44" w16cid:durableId="17856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1147E"/>
    <w:rsid w:val="00066075"/>
    <w:rsid w:val="00074D31"/>
    <w:rsid w:val="000872F5"/>
    <w:rsid w:val="000B5D22"/>
    <w:rsid w:val="00132B3D"/>
    <w:rsid w:val="00156127"/>
    <w:rsid w:val="00157281"/>
    <w:rsid w:val="0019563F"/>
    <w:rsid w:val="001A1520"/>
    <w:rsid w:val="001A7662"/>
    <w:rsid w:val="001A7FA1"/>
    <w:rsid w:val="001B431E"/>
    <w:rsid w:val="001C5489"/>
    <w:rsid w:val="001C7A79"/>
    <w:rsid w:val="002072E0"/>
    <w:rsid w:val="0021032C"/>
    <w:rsid w:val="00242279"/>
    <w:rsid w:val="0025021F"/>
    <w:rsid w:val="00260EA7"/>
    <w:rsid w:val="002B26C6"/>
    <w:rsid w:val="002B386A"/>
    <w:rsid w:val="002C5C41"/>
    <w:rsid w:val="002C7883"/>
    <w:rsid w:val="00300524"/>
    <w:rsid w:val="003334D5"/>
    <w:rsid w:val="00365828"/>
    <w:rsid w:val="003A4D8B"/>
    <w:rsid w:val="003B266A"/>
    <w:rsid w:val="003C7B82"/>
    <w:rsid w:val="003D5776"/>
    <w:rsid w:val="00401CD1"/>
    <w:rsid w:val="00463275"/>
    <w:rsid w:val="004676A3"/>
    <w:rsid w:val="00474F84"/>
    <w:rsid w:val="004B00AE"/>
    <w:rsid w:val="004C6EBB"/>
    <w:rsid w:val="00524421"/>
    <w:rsid w:val="00561B7E"/>
    <w:rsid w:val="00591E64"/>
    <w:rsid w:val="005A69EB"/>
    <w:rsid w:val="005C6111"/>
    <w:rsid w:val="005D32BB"/>
    <w:rsid w:val="005D6A3D"/>
    <w:rsid w:val="005E7FCC"/>
    <w:rsid w:val="00613211"/>
    <w:rsid w:val="006219CD"/>
    <w:rsid w:val="00633D80"/>
    <w:rsid w:val="00640B40"/>
    <w:rsid w:val="006577C2"/>
    <w:rsid w:val="00672CEE"/>
    <w:rsid w:val="00692C7B"/>
    <w:rsid w:val="00697024"/>
    <w:rsid w:val="006A7F9F"/>
    <w:rsid w:val="006B1941"/>
    <w:rsid w:val="006C113B"/>
    <w:rsid w:val="006C5603"/>
    <w:rsid w:val="006E4B5B"/>
    <w:rsid w:val="00721D3F"/>
    <w:rsid w:val="00743E67"/>
    <w:rsid w:val="007477BA"/>
    <w:rsid w:val="00770DBB"/>
    <w:rsid w:val="00786D82"/>
    <w:rsid w:val="007C5ABB"/>
    <w:rsid w:val="007D3FBB"/>
    <w:rsid w:val="007E0553"/>
    <w:rsid w:val="007E3EE0"/>
    <w:rsid w:val="007E61CC"/>
    <w:rsid w:val="007E7EF6"/>
    <w:rsid w:val="007F1309"/>
    <w:rsid w:val="00801070"/>
    <w:rsid w:val="008237DE"/>
    <w:rsid w:val="00825257"/>
    <w:rsid w:val="0087236B"/>
    <w:rsid w:val="008C7573"/>
    <w:rsid w:val="008D36FD"/>
    <w:rsid w:val="008D3E3F"/>
    <w:rsid w:val="00912E36"/>
    <w:rsid w:val="00927F56"/>
    <w:rsid w:val="00952097"/>
    <w:rsid w:val="009730A2"/>
    <w:rsid w:val="009916FD"/>
    <w:rsid w:val="009A5BB6"/>
    <w:rsid w:val="009A6498"/>
    <w:rsid w:val="009E4BE5"/>
    <w:rsid w:val="00A04A77"/>
    <w:rsid w:val="00A16633"/>
    <w:rsid w:val="00A1790C"/>
    <w:rsid w:val="00A60CFD"/>
    <w:rsid w:val="00A61316"/>
    <w:rsid w:val="00AA52F1"/>
    <w:rsid w:val="00AA545D"/>
    <w:rsid w:val="00AD0598"/>
    <w:rsid w:val="00AD3753"/>
    <w:rsid w:val="00AF37B1"/>
    <w:rsid w:val="00B33A92"/>
    <w:rsid w:val="00BA5E20"/>
    <w:rsid w:val="00BC5782"/>
    <w:rsid w:val="00BE756C"/>
    <w:rsid w:val="00C30A94"/>
    <w:rsid w:val="00C566F1"/>
    <w:rsid w:val="00C66484"/>
    <w:rsid w:val="00C66553"/>
    <w:rsid w:val="00C8239A"/>
    <w:rsid w:val="00C846D4"/>
    <w:rsid w:val="00C91A19"/>
    <w:rsid w:val="00C91A5D"/>
    <w:rsid w:val="00CA0A82"/>
    <w:rsid w:val="00CB11C8"/>
    <w:rsid w:val="00CC0E6F"/>
    <w:rsid w:val="00CC5AA3"/>
    <w:rsid w:val="00CD468A"/>
    <w:rsid w:val="00CD5CC9"/>
    <w:rsid w:val="00CE00D1"/>
    <w:rsid w:val="00CF195A"/>
    <w:rsid w:val="00D16065"/>
    <w:rsid w:val="00D619EF"/>
    <w:rsid w:val="00D67C23"/>
    <w:rsid w:val="00DA54F6"/>
    <w:rsid w:val="00DB1A1C"/>
    <w:rsid w:val="00E400A4"/>
    <w:rsid w:val="00E40F9E"/>
    <w:rsid w:val="00E52E5E"/>
    <w:rsid w:val="00E74600"/>
    <w:rsid w:val="00E757C7"/>
    <w:rsid w:val="00E9513C"/>
    <w:rsid w:val="00EC418F"/>
    <w:rsid w:val="00EF5F2C"/>
    <w:rsid w:val="00F02BF5"/>
    <w:rsid w:val="00F04CFA"/>
    <w:rsid w:val="00F069EB"/>
    <w:rsid w:val="00F64F96"/>
    <w:rsid w:val="00F87893"/>
    <w:rsid w:val="00F87D36"/>
    <w:rsid w:val="00F92C15"/>
    <w:rsid w:val="00FB244B"/>
    <w:rsid w:val="00FB36BE"/>
    <w:rsid w:val="00FB6CFE"/>
    <w:rsid w:val="00FC0056"/>
    <w:rsid w:val="00FE488A"/>
    <w:rsid w:val="00FF4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C7B"/>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customStyle="1" w:styleId="AkapitzlistZnak">
    <w:name w:val="Akapit z listą Znak"/>
    <w:link w:val="Akapitzlist"/>
    <w:uiPriority w:val="34"/>
    <w:locked/>
    <w:rsid w:val="00AD059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961</Words>
  <Characters>5768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Tomasz Wolnik</cp:lastModifiedBy>
  <cp:revision>31</cp:revision>
  <cp:lastPrinted>2023-04-28T08:19:00Z</cp:lastPrinted>
  <dcterms:created xsi:type="dcterms:W3CDTF">2023-04-28T08:19:00Z</dcterms:created>
  <dcterms:modified xsi:type="dcterms:W3CDTF">2024-05-27T07:42:00Z</dcterms:modified>
</cp:coreProperties>
</file>