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F0" w:rsidRPr="004F6B63" w:rsidRDefault="00B802F0">
      <w:pPr>
        <w:rPr>
          <w:rFonts w:ascii="Times New Roman" w:hAnsi="Times New Roman" w:cs="Times New Roman"/>
        </w:rPr>
      </w:pPr>
      <w:r w:rsidRPr="004F6B63">
        <w:rPr>
          <w:rFonts w:ascii="Times New Roman" w:hAnsi="Times New Roman" w:cs="Times New Roman"/>
        </w:rPr>
        <w:t xml:space="preserve">Kurtyna wodna </w:t>
      </w:r>
      <w:r w:rsidR="00FE72EC" w:rsidRPr="004F6B63">
        <w:rPr>
          <w:rFonts w:ascii="Times New Roman" w:hAnsi="Times New Roman" w:cs="Times New Roman"/>
        </w:rPr>
        <w:t xml:space="preserve">wyposażona w </w:t>
      </w:r>
      <w:r w:rsidRPr="004F6B63">
        <w:rPr>
          <w:rFonts w:ascii="Times New Roman" w:hAnsi="Times New Roman" w:cs="Times New Roman"/>
        </w:rPr>
        <w:t>filtr, dysze niskociśnieniowe 0,4 mm (20 szt.) i osprzęt</w:t>
      </w:r>
    </w:p>
    <w:p w:rsidR="00B802F0" w:rsidRDefault="00B802F0">
      <w:r w:rsidRPr="00B802F0">
        <w:rPr>
          <w:noProof/>
        </w:rPr>
        <w:drawing>
          <wp:inline distT="0" distB="0" distL="0" distR="0">
            <wp:extent cx="4414520" cy="3594735"/>
            <wp:effectExtent l="0" t="0" r="508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F0" w:rsidRPr="004F6B63" w:rsidRDefault="00B802F0" w:rsidP="00B802F0">
      <w:pPr>
        <w:rPr>
          <w:rFonts w:ascii="Times New Roman" w:hAnsi="Times New Roman" w:cs="Times New Roman"/>
        </w:rPr>
      </w:pPr>
      <w:r w:rsidRPr="004F6B63">
        <w:rPr>
          <w:rFonts w:ascii="Times New Roman" w:hAnsi="Times New Roman" w:cs="Times New Roman"/>
        </w:rPr>
        <w:t>Parametry:</w:t>
      </w:r>
    </w:p>
    <w:p w:rsidR="00B802F0" w:rsidRPr="004F6B63" w:rsidRDefault="00B802F0" w:rsidP="00B802F0">
      <w:pPr>
        <w:rPr>
          <w:rFonts w:ascii="Times New Roman" w:hAnsi="Times New Roman" w:cs="Times New Roman"/>
        </w:rPr>
      </w:pPr>
      <w:r w:rsidRPr="004F6B63">
        <w:rPr>
          <w:rFonts w:ascii="Times New Roman" w:hAnsi="Times New Roman" w:cs="Times New Roman"/>
        </w:rPr>
        <w:t>- wysokość x szerokość: 250 x 250 cm</w:t>
      </w:r>
    </w:p>
    <w:p w:rsidR="00B802F0" w:rsidRPr="004F6B63" w:rsidRDefault="00B802F0" w:rsidP="00B802F0">
      <w:pPr>
        <w:rPr>
          <w:rFonts w:ascii="Times New Roman" w:hAnsi="Times New Roman" w:cs="Times New Roman"/>
        </w:rPr>
      </w:pPr>
      <w:r w:rsidRPr="004F6B63">
        <w:rPr>
          <w:rFonts w:ascii="Times New Roman" w:hAnsi="Times New Roman" w:cs="Times New Roman"/>
        </w:rPr>
        <w:t>- przekrój rurek 30 mm</w:t>
      </w:r>
    </w:p>
    <w:p w:rsidR="00FE72EC" w:rsidRPr="004F6B63" w:rsidRDefault="00B802F0" w:rsidP="00B802F0">
      <w:pPr>
        <w:rPr>
          <w:rFonts w:ascii="Times New Roman" w:hAnsi="Times New Roman" w:cs="Times New Roman"/>
        </w:rPr>
      </w:pPr>
      <w:r w:rsidRPr="004F6B63">
        <w:rPr>
          <w:rFonts w:ascii="Times New Roman" w:hAnsi="Times New Roman" w:cs="Times New Roman"/>
        </w:rPr>
        <w:t>- liczba dysz: 20</w:t>
      </w:r>
      <w:r w:rsidR="00FE72EC" w:rsidRPr="004F6B63">
        <w:rPr>
          <w:rFonts w:ascii="Times New Roman" w:hAnsi="Times New Roman" w:cs="Times New Roman"/>
        </w:rPr>
        <w:t xml:space="preserve"> niklowanych 0,4 mm</w:t>
      </w:r>
      <w:r w:rsidRPr="004F6B63">
        <w:rPr>
          <w:rFonts w:ascii="Times New Roman" w:hAnsi="Times New Roman" w:cs="Times New Roman"/>
        </w:rPr>
        <w:t xml:space="preserve"> (na poziomej belce 6 par, skierowane skośnie w dół; na </w:t>
      </w:r>
    </w:p>
    <w:p w:rsidR="00FE72EC" w:rsidRPr="004F6B63" w:rsidRDefault="00FE72EC" w:rsidP="00B802F0">
      <w:pPr>
        <w:rPr>
          <w:rFonts w:ascii="Times New Roman" w:hAnsi="Times New Roman" w:cs="Times New Roman"/>
        </w:rPr>
      </w:pPr>
      <w:r w:rsidRPr="004F6B63">
        <w:rPr>
          <w:rFonts w:ascii="Times New Roman" w:hAnsi="Times New Roman" w:cs="Times New Roman"/>
        </w:rPr>
        <w:t xml:space="preserve">   </w:t>
      </w:r>
      <w:r w:rsidR="00B802F0" w:rsidRPr="004F6B63">
        <w:rPr>
          <w:rFonts w:ascii="Times New Roman" w:hAnsi="Times New Roman" w:cs="Times New Roman"/>
        </w:rPr>
        <w:t>pionowych po 4)</w:t>
      </w:r>
      <w:r w:rsidRPr="004F6B63">
        <w:rPr>
          <w:rFonts w:ascii="Times New Roman" w:hAnsi="Times New Roman" w:cs="Times New Roman"/>
        </w:rPr>
        <w:t xml:space="preserve">, które wytwarzają mgiełkę wodną o drobniutkich kropelkach </w:t>
      </w:r>
      <w:r w:rsidR="004B57D3">
        <w:rPr>
          <w:rFonts w:ascii="Times New Roman" w:hAnsi="Times New Roman" w:cs="Times New Roman"/>
        </w:rPr>
        <w:t xml:space="preserve"> o wielkości kilkunastu mikronów</w:t>
      </w:r>
      <w:r w:rsidRPr="004F6B63">
        <w:rPr>
          <w:rFonts w:ascii="Times New Roman" w:hAnsi="Times New Roman" w:cs="Times New Roman"/>
        </w:rPr>
        <w:t xml:space="preserve"> parują</w:t>
      </w:r>
      <w:r w:rsidR="004B57D3">
        <w:rPr>
          <w:rFonts w:ascii="Times New Roman" w:hAnsi="Times New Roman" w:cs="Times New Roman"/>
        </w:rPr>
        <w:t>c</w:t>
      </w:r>
      <w:r w:rsidRPr="004F6B63">
        <w:rPr>
          <w:rFonts w:ascii="Times New Roman" w:hAnsi="Times New Roman" w:cs="Times New Roman"/>
        </w:rPr>
        <w:t xml:space="preserve"> nie</w:t>
      </w:r>
      <w:r w:rsidR="004B57D3">
        <w:rPr>
          <w:rFonts w:ascii="Times New Roman" w:hAnsi="Times New Roman" w:cs="Times New Roman"/>
        </w:rPr>
        <w:t xml:space="preserve"> </w:t>
      </w:r>
      <w:r w:rsidRPr="004F6B63">
        <w:rPr>
          <w:rFonts w:ascii="Times New Roman" w:hAnsi="Times New Roman" w:cs="Times New Roman"/>
        </w:rPr>
        <w:t xml:space="preserve"> moczą otoczenia;</w:t>
      </w:r>
    </w:p>
    <w:p w:rsidR="00FE72EC" w:rsidRPr="004F6B63" w:rsidRDefault="00B802F0" w:rsidP="00B802F0">
      <w:pPr>
        <w:rPr>
          <w:rFonts w:ascii="Times New Roman" w:hAnsi="Times New Roman" w:cs="Times New Roman"/>
        </w:rPr>
      </w:pPr>
      <w:r w:rsidRPr="004F6B63">
        <w:rPr>
          <w:rFonts w:ascii="Times New Roman" w:hAnsi="Times New Roman" w:cs="Times New Roman"/>
        </w:rPr>
        <w:t>- konstrukcja: stal nierdzewna polerowana</w:t>
      </w:r>
      <w:r w:rsidR="00FB76E0">
        <w:rPr>
          <w:rFonts w:ascii="Times New Roman" w:hAnsi="Times New Roman" w:cs="Times New Roman"/>
        </w:rPr>
        <w:t xml:space="preserve">, </w:t>
      </w:r>
      <w:r w:rsidR="004B57D3">
        <w:rPr>
          <w:rFonts w:ascii="Times New Roman" w:hAnsi="Times New Roman" w:cs="Times New Roman"/>
        </w:rPr>
        <w:t xml:space="preserve">malowano proszkowo w kolorze niebieskim, </w:t>
      </w:r>
      <w:r w:rsidRPr="004F6B63">
        <w:rPr>
          <w:rFonts w:ascii="Times New Roman" w:hAnsi="Times New Roman" w:cs="Times New Roman"/>
        </w:rPr>
        <w:t xml:space="preserve">ciężkie podstawy stabilizujące,        </w:t>
      </w:r>
      <w:r w:rsidR="00FE72EC" w:rsidRPr="004F6B63">
        <w:rPr>
          <w:rFonts w:ascii="Times New Roman" w:hAnsi="Times New Roman" w:cs="Times New Roman"/>
        </w:rPr>
        <w:t xml:space="preserve">   </w:t>
      </w:r>
    </w:p>
    <w:p w:rsidR="00113B2D" w:rsidRPr="004F6B63" w:rsidRDefault="00FE72EC" w:rsidP="00B802F0">
      <w:pPr>
        <w:rPr>
          <w:rFonts w:ascii="Times New Roman" w:hAnsi="Times New Roman" w:cs="Times New Roman"/>
        </w:rPr>
      </w:pPr>
      <w:r w:rsidRPr="004F6B63">
        <w:rPr>
          <w:rFonts w:ascii="Times New Roman" w:hAnsi="Times New Roman" w:cs="Times New Roman"/>
        </w:rPr>
        <w:t xml:space="preserve">  </w:t>
      </w:r>
      <w:r w:rsidR="00B802F0" w:rsidRPr="004F6B63">
        <w:rPr>
          <w:rFonts w:ascii="Times New Roman" w:hAnsi="Times New Roman" w:cs="Times New Roman"/>
        </w:rPr>
        <w:t>dociążone płytami betonowymi, z możliwością zakotwienia</w:t>
      </w:r>
      <w:r w:rsidRPr="004F6B63">
        <w:rPr>
          <w:rFonts w:ascii="Times New Roman" w:hAnsi="Times New Roman" w:cs="Times New Roman"/>
        </w:rPr>
        <w:t xml:space="preserve">, rury wysokociśnieniowe o średnicy </w:t>
      </w:r>
    </w:p>
    <w:p w:rsidR="00B802F0" w:rsidRPr="004F6B63" w:rsidRDefault="00113B2D" w:rsidP="00B802F0">
      <w:pPr>
        <w:rPr>
          <w:rFonts w:ascii="Times New Roman" w:hAnsi="Times New Roman" w:cs="Times New Roman"/>
        </w:rPr>
      </w:pPr>
      <w:r w:rsidRPr="004F6B63">
        <w:rPr>
          <w:rFonts w:ascii="Times New Roman" w:hAnsi="Times New Roman" w:cs="Times New Roman"/>
        </w:rPr>
        <w:t xml:space="preserve">  </w:t>
      </w:r>
      <w:r w:rsidR="00FE72EC" w:rsidRPr="004F6B63">
        <w:rPr>
          <w:rFonts w:ascii="Times New Roman" w:hAnsi="Times New Roman" w:cs="Times New Roman"/>
        </w:rPr>
        <w:t>30 mm</w:t>
      </w:r>
      <w:r w:rsidRPr="004F6B63">
        <w:rPr>
          <w:rFonts w:ascii="Times New Roman" w:hAnsi="Times New Roman" w:cs="Times New Roman"/>
        </w:rPr>
        <w:t>;</w:t>
      </w:r>
    </w:p>
    <w:p w:rsidR="00B802F0" w:rsidRPr="004F6B63" w:rsidRDefault="00B802F0" w:rsidP="00B802F0">
      <w:pPr>
        <w:rPr>
          <w:rFonts w:ascii="Times New Roman" w:hAnsi="Times New Roman" w:cs="Times New Roman"/>
        </w:rPr>
      </w:pPr>
      <w:r w:rsidRPr="004F6B63">
        <w:rPr>
          <w:rFonts w:ascii="Times New Roman" w:hAnsi="Times New Roman" w:cs="Times New Roman"/>
        </w:rPr>
        <w:t>- przyłącze wody 3/4",</w:t>
      </w:r>
    </w:p>
    <w:p w:rsidR="00B802F0" w:rsidRPr="004F6B63" w:rsidRDefault="00B802F0" w:rsidP="00B802F0">
      <w:pPr>
        <w:rPr>
          <w:rFonts w:ascii="Times New Roman" w:hAnsi="Times New Roman" w:cs="Times New Roman"/>
        </w:rPr>
      </w:pPr>
      <w:r w:rsidRPr="004F6B63">
        <w:rPr>
          <w:rFonts w:ascii="Times New Roman" w:hAnsi="Times New Roman" w:cs="Times New Roman"/>
        </w:rPr>
        <w:t xml:space="preserve">- </w:t>
      </w:r>
      <w:r w:rsidR="00FE72EC" w:rsidRPr="004F6B63">
        <w:rPr>
          <w:rFonts w:ascii="Times New Roman" w:hAnsi="Times New Roman" w:cs="Times New Roman"/>
        </w:rPr>
        <w:t xml:space="preserve"> konstrukcja</w:t>
      </w:r>
      <w:r w:rsidRPr="004F6B63">
        <w:rPr>
          <w:rFonts w:ascii="Times New Roman" w:hAnsi="Times New Roman" w:cs="Times New Roman"/>
        </w:rPr>
        <w:t xml:space="preserve"> urządzeni</w:t>
      </w:r>
      <w:r w:rsidR="00113B2D" w:rsidRPr="004F6B63">
        <w:rPr>
          <w:rFonts w:ascii="Times New Roman" w:hAnsi="Times New Roman" w:cs="Times New Roman"/>
        </w:rPr>
        <w:t>a</w:t>
      </w:r>
      <w:r w:rsidRPr="004F6B63">
        <w:rPr>
          <w:rFonts w:ascii="Times New Roman" w:hAnsi="Times New Roman" w:cs="Times New Roman"/>
        </w:rPr>
        <w:t xml:space="preserve"> powinn</w:t>
      </w:r>
      <w:r w:rsidR="00FE72EC" w:rsidRPr="004F6B63">
        <w:rPr>
          <w:rFonts w:ascii="Times New Roman" w:hAnsi="Times New Roman" w:cs="Times New Roman"/>
        </w:rPr>
        <w:t>a</w:t>
      </w:r>
      <w:r w:rsidRPr="004F6B63">
        <w:rPr>
          <w:rFonts w:ascii="Times New Roman" w:hAnsi="Times New Roman" w:cs="Times New Roman"/>
        </w:rPr>
        <w:t xml:space="preserve"> </w:t>
      </w:r>
      <w:r w:rsidR="004B57D3">
        <w:rPr>
          <w:rFonts w:ascii="Times New Roman" w:hAnsi="Times New Roman" w:cs="Times New Roman"/>
        </w:rPr>
        <w:t xml:space="preserve">umożliwiać </w:t>
      </w:r>
      <w:r w:rsidRPr="004F6B63">
        <w:rPr>
          <w:rFonts w:ascii="Times New Roman" w:hAnsi="Times New Roman" w:cs="Times New Roman"/>
        </w:rPr>
        <w:t>rozkładan</w:t>
      </w:r>
      <w:r w:rsidR="004B57D3">
        <w:rPr>
          <w:rFonts w:ascii="Times New Roman" w:hAnsi="Times New Roman" w:cs="Times New Roman"/>
        </w:rPr>
        <w:t>i</w:t>
      </w:r>
      <w:r w:rsidRPr="004F6B63">
        <w:rPr>
          <w:rFonts w:ascii="Times New Roman" w:hAnsi="Times New Roman" w:cs="Times New Roman"/>
        </w:rPr>
        <w:t xml:space="preserve">e na mniejsze elementy </w:t>
      </w:r>
      <w:r w:rsidR="00FE72EC" w:rsidRPr="004F6B63">
        <w:rPr>
          <w:rFonts w:ascii="Times New Roman" w:hAnsi="Times New Roman" w:cs="Times New Roman"/>
        </w:rPr>
        <w:t>z uwagi na</w:t>
      </w:r>
      <w:r w:rsidRPr="004F6B63">
        <w:rPr>
          <w:rFonts w:ascii="Times New Roman" w:hAnsi="Times New Roman" w:cs="Times New Roman"/>
        </w:rPr>
        <w:t xml:space="preserve"> transport </w:t>
      </w:r>
      <w:r w:rsidR="004B57D3">
        <w:rPr>
          <w:rFonts w:ascii="Times New Roman" w:hAnsi="Times New Roman" w:cs="Times New Roman"/>
        </w:rPr>
        <w:t xml:space="preserve">  </w:t>
      </w:r>
      <w:r w:rsidR="00FE72EC" w:rsidRPr="004F6B63">
        <w:rPr>
          <w:rFonts w:ascii="Times New Roman" w:hAnsi="Times New Roman" w:cs="Times New Roman"/>
        </w:rPr>
        <w:t xml:space="preserve">oraz  </w:t>
      </w:r>
      <w:r w:rsidRPr="004F6B63">
        <w:rPr>
          <w:rFonts w:ascii="Times New Roman" w:hAnsi="Times New Roman" w:cs="Times New Roman"/>
        </w:rPr>
        <w:t>magazynowani</w:t>
      </w:r>
      <w:r w:rsidR="00FE72EC" w:rsidRPr="004F6B63">
        <w:rPr>
          <w:rFonts w:ascii="Times New Roman" w:hAnsi="Times New Roman" w:cs="Times New Roman"/>
        </w:rPr>
        <w:t>e</w:t>
      </w:r>
      <w:r w:rsidRPr="004F6B63">
        <w:rPr>
          <w:rFonts w:ascii="Times New Roman" w:hAnsi="Times New Roman" w:cs="Times New Roman"/>
        </w:rPr>
        <w:t>;</w:t>
      </w:r>
    </w:p>
    <w:p w:rsidR="00B802F0" w:rsidRPr="004F6B63" w:rsidRDefault="00B802F0" w:rsidP="00B802F0">
      <w:pPr>
        <w:rPr>
          <w:rFonts w:ascii="Times New Roman" w:hAnsi="Times New Roman" w:cs="Times New Roman"/>
        </w:rPr>
      </w:pPr>
      <w:r w:rsidRPr="004F6B63">
        <w:rPr>
          <w:rFonts w:ascii="Times New Roman" w:hAnsi="Times New Roman" w:cs="Times New Roman"/>
        </w:rPr>
        <w:t xml:space="preserve">- </w:t>
      </w:r>
      <w:proofErr w:type="spellStart"/>
      <w:r w:rsidRPr="004F6B63">
        <w:rPr>
          <w:rFonts w:ascii="Times New Roman" w:hAnsi="Times New Roman" w:cs="Times New Roman"/>
        </w:rPr>
        <w:t>demontowalne</w:t>
      </w:r>
      <w:proofErr w:type="spellEnd"/>
      <w:r w:rsidRPr="004F6B63">
        <w:rPr>
          <w:rFonts w:ascii="Times New Roman" w:hAnsi="Times New Roman" w:cs="Times New Roman"/>
        </w:rPr>
        <w:t xml:space="preserve"> panele z blachy ocynkowanej (malowanej proszkowo)</w:t>
      </w:r>
      <w:r w:rsidR="004B57D3">
        <w:rPr>
          <w:rFonts w:ascii="Times New Roman" w:hAnsi="Times New Roman" w:cs="Times New Roman"/>
        </w:rPr>
        <w:t>;</w:t>
      </w:r>
    </w:p>
    <w:p w:rsidR="00B802F0" w:rsidRPr="004F6B63" w:rsidRDefault="00FE72EC" w:rsidP="00B802F0">
      <w:pPr>
        <w:rPr>
          <w:rFonts w:ascii="Times New Roman" w:hAnsi="Times New Roman" w:cs="Times New Roman"/>
        </w:rPr>
      </w:pPr>
      <w:r w:rsidRPr="004F6B63">
        <w:rPr>
          <w:rFonts w:ascii="Times New Roman" w:hAnsi="Times New Roman" w:cs="Times New Roman"/>
        </w:rPr>
        <w:t xml:space="preserve">- filtr: siatkowy, zapobiegający przedostawaniu się zanieczyszczeń </w:t>
      </w:r>
      <w:r w:rsidR="008F35CB">
        <w:rPr>
          <w:rFonts w:ascii="Times New Roman" w:hAnsi="Times New Roman" w:cs="Times New Roman"/>
        </w:rPr>
        <w:t>z</w:t>
      </w:r>
      <w:bookmarkStart w:id="0" w:name="_GoBack"/>
      <w:bookmarkEnd w:id="0"/>
      <w:r w:rsidRPr="004F6B63">
        <w:rPr>
          <w:rFonts w:ascii="Times New Roman" w:hAnsi="Times New Roman" w:cs="Times New Roman"/>
        </w:rPr>
        <w:t xml:space="preserve"> instalacji</w:t>
      </w:r>
      <w:r w:rsidR="004B57D3">
        <w:rPr>
          <w:rFonts w:ascii="Times New Roman" w:hAnsi="Times New Roman" w:cs="Times New Roman"/>
        </w:rPr>
        <w:t>;</w:t>
      </w:r>
    </w:p>
    <w:p w:rsidR="00B802F0" w:rsidRPr="004F6B63" w:rsidRDefault="00B802F0" w:rsidP="00B802F0">
      <w:pPr>
        <w:rPr>
          <w:rFonts w:ascii="Times New Roman" w:hAnsi="Times New Roman" w:cs="Times New Roman"/>
        </w:rPr>
      </w:pPr>
      <w:r w:rsidRPr="004F6B63">
        <w:rPr>
          <w:rFonts w:ascii="Times New Roman" w:hAnsi="Times New Roman" w:cs="Times New Roman"/>
        </w:rPr>
        <w:t>Akcesoria:</w:t>
      </w:r>
    </w:p>
    <w:p w:rsidR="004B57D3" w:rsidRDefault="00B802F0" w:rsidP="004F6B63">
      <w:pPr>
        <w:rPr>
          <w:rFonts w:ascii="Times New Roman" w:hAnsi="Times New Roman" w:cs="Times New Roman"/>
        </w:rPr>
      </w:pPr>
      <w:r w:rsidRPr="004F6B63">
        <w:rPr>
          <w:rFonts w:ascii="Times New Roman" w:hAnsi="Times New Roman" w:cs="Times New Roman"/>
        </w:rPr>
        <w:t>- fotokomórka</w:t>
      </w:r>
      <w:r w:rsidR="004B57D3" w:rsidRPr="004B57D3">
        <w:rPr>
          <w:rFonts w:ascii="Times New Roman" w:hAnsi="Times New Roman" w:cs="Times New Roman"/>
        </w:rPr>
        <w:t xml:space="preserve"> </w:t>
      </w:r>
      <w:r w:rsidR="004B57D3">
        <w:rPr>
          <w:rFonts w:ascii="Times New Roman" w:hAnsi="Times New Roman" w:cs="Times New Roman"/>
        </w:rPr>
        <w:t xml:space="preserve">do </w:t>
      </w:r>
      <w:r w:rsidR="004B57D3" w:rsidRPr="004F6B63">
        <w:rPr>
          <w:rFonts w:ascii="Times New Roman" w:hAnsi="Times New Roman" w:cs="Times New Roman"/>
        </w:rPr>
        <w:t>uruchamiania kurtyny zasilana z sieci 23</w:t>
      </w:r>
      <w:r w:rsidR="004B57D3">
        <w:rPr>
          <w:rFonts w:ascii="Times New Roman" w:hAnsi="Times New Roman" w:cs="Times New Roman"/>
        </w:rPr>
        <w:t>0V</w:t>
      </w:r>
    </w:p>
    <w:p w:rsidR="004F6B63" w:rsidRPr="004F6B63" w:rsidRDefault="004B57D3" w:rsidP="004F6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</w:t>
      </w:r>
      <w:r w:rsidR="004F6B63" w:rsidRPr="004F6B63">
        <w:rPr>
          <w:rFonts w:ascii="Times New Roman" w:hAnsi="Times New Roman" w:cs="Times New Roman"/>
        </w:rPr>
        <w:t>warancja: 2 lata</w:t>
      </w:r>
      <w:r>
        <w:rPr>
          <w:rFonts w:ascii="Times New Roman" w:hAnsi="Times New Roman" w:cs="Times New Roman"/>
        </w:rPr>
        <w:t>;</w:t>
      </w:r>
    </w:p>
    <w:p w:rsidR="004F6B63" w:rsidRPr="004F6B63" w:rsidRDefault="004F6B63" w:rsidP="004F6B63">
      <w:pPr>
        <w:rPr>
          <w:rFonts w:ascii="Times New Roman" w:hAnsi="Times New Roman" w:cs="Times New Roman"/>
        </w:rPr>
      </w:pPr>
      <w:r w:rsidRPr="004F6B63">
        <w:rPr>
          <w:rFonts w:ascii="Times New Roman" w:hAnsi="Times New Roman" w:cs="Times New Roman"/>
        </w:rPr>
        <w:t>Serwis: w Polsce z pełną dostępnością części zamiennych</w:t>
      </w:r>
    </w:p>
    <w:p w:rsidR="00B802F0" w:rsidRDefault="00B802F0">
      <w:r w:rsidRPr="00B802F0">
        <w:rPr>
          <w:noProof/>
        </w:rPr>
        <w:lastRenderedPageBreak/>
        <w:drawing>
          <wp:inline distT="0" distB="0" distL="0" distR="0">
            <wp:extent cx="5760720" cy="448478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2D" w:rsidRDefault="00113B2D"/>
    <w:p w:rsidR="00113B2D" w:rsidRDefault="00113B2D"/>
    <w:p w:rsidR="004F6B63" w:rsidRPr="004F6B63" w:rsidRDefault="004B5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Kurtyna wodna w kształcie „bramki” niskociśnieniowa</w:t>
      </w:r>
    </w:p>
    <w:sectPr w:rsidR="004F6B63" w:rsidRPr="004F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F0"/>
    <w:rsid w:val="00113B2D"/>
    <w:rsid w:val="003C192A"/>
    <w:rsid w:val="004B57D3"/>
    <w:rsid w:val="004F6B63"/>
    <w:rsid w:val="008F35CB"/>
    <w:rsid w:val="00B802F0"/>
    <w:rsid w:val="00FB76E0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2785"/>
  <w15:chartTrackingRefBased/>
  <w15:docId w15:val="{6423A81E-ED5E-478B-8060-5743A66B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2021-07-30T09:05:00Z</dcterms:created>
  <dcterms:modified xsi:type="dcterms:W3CDTF">2021-07-30T09:05:00Z</dcterms:modified>
</cp:coreProperties>
</file>