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C1" w:rsidRDefault="00461BC1" w:rsidP="00461BC1">
      <w:pPr>
        <w:rPr>
          <w:rFonts w:ascii="Calibri" w:hAnsi="Calibri" w:cs="Calibri"/>
          <w:b/>
          <w:iCs/>
          <w:u w:val="single"/>
          <w:lang w:eastAsia="zh-CN"/>
        </w:rPr>
      </w:pPr>
      <w:r>
        <w:rPr>
          <w:rFonts w:ascii="Calibri" w:hAnsi="Calibri" w:cs="Calibri"/>
          <w:iCs/>
          <w:u w:val="single"/>
          <w:lang w:eastAsia="zh-CN"/>
        </w:rPr>
        <w:t>Wymagane parametry techniczne:</w:t>
      </w:r>
      <w:bookmarkStart w:id="0" w:name="_GoBack"/>
      <w:bookmarkEnd w:id="0"/>
    </w:p>
    <w:p w:rsidR="00EE67E9" w:rsidRPr="00EE67E9" w:rsidRDefault="00461BC1" w:rsidP="00EE67E9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Parametry spektralne</w:t>
      </w:r>
    </w:p>
    <w:p w:rsidR="00461BC1" w:rsidRPr="00EE67E9" w:rsidRDefault="00461BC1" w:rsidP="00EE67E9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 w:rsidRPr="00EE67E9">
        <w:rPr>
          <w:rFonts w:ascii="Calibri" w:hAnsi="Calibri" w:cs="Calibri"/>
          <w:lang w:eastAsia="pl-PL"/>
        </w:rPr>
        <w:t>Zakres spektralny co najmniej 6 000 - 50 cm</w:t>
      </w:r>
      <w:r w:rsidRPr="00EE67E9">
        <w:rPr>
          <w:rFonts w:ascii="Calibri" w:hAnsi="Calibri" w:cs="Calibri"/>
          <w:vertAlign w:val="superscript"/>
          <w:lang w:eastAsia="pl-PL"/>
        </w:rPr>
        <w:t>-1</w:t>
      </w:r>
      <w:r w:rsidR="007D3830" w:rsidRPr="00EE67E9">
        <w:rPr>
          <w:rFonts w:ascii="Calibri" w:hAnsi="Calibri" w:cs="Calibri"/>
          <w:lang w:eastAsia="pl-PL"/>
        </w:rPr>
        <w:t>;</w:t>
      </w:r>
    </w:p>
    <w:p w:rsidR="00461BC1" w:rsidRDefault="007D3830" w:rsidP="00461BC1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Rozdzielczość </w:t>
      </w:r>
      <w:r w:rsidR="00EE67E9">
        <w:rPr>
          <w:rFonts w:ascii="Calibri" w:hAnsi="Calibri" w:cs="Calibri"/>
          <w:lang w:eastAsia="pl-PL"/>
        </w:rPr>
        <w:t xml:space="preserve">nie gorsza niż </w:t>
      </w:r>
      <w:r>
        <w:rPr>
          <w:rFonts w:ascii="Calibri" w:hAnsi="Calibri" w:cs="Calibri"/>
          <w:lang w:eastAsia="pl-PL"/>
        </w:rPr>
        <w:t>0,</w:t>
      </w:r>
      <w:r w:rsidR="00461BC1">
        <w:rPr>
          <w:rFonts w:ascii="Calibri" w:hAnsi="Calibri" w:cs="Calibri"/>
          <w:lang w:eastAsia="pl-PL"/>
        </w:rPr>
        <w:t>1 cm</w:t>
      </w:r>
      <w:r w:rsidR="00461BC1">
        <w:rPr>
          <w:rFonts w:ascii="Calibri" w:hAnsi="Calibri" w:cs="Calibri"/>
          <w:vertAlign w:val="superscript"/>
          <w:lang w:eastAsia="pl-PL"/>
        </w:rPr>
        <w:t>-1</w:t>
      </w:r>
      <w:r>
        <w:rPr>
          <w:rFonts w:ascii="Calibri" w:hAnsi="Calibri" w:cs="Calibri"/>
          <w:lang w:eastAsia="pl-PL"/>
        </w:rPr>
        <w:t>;</w:t>
      </w:r>
    </w:p>
    <w:p w:rsidR="00461BC1" w:rsidRDefault="00461BC1" w:rsidP="00461BC1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Dokładność ustawienia długości fali – nie gorsza niż 0,05 cm</w:t>
      </w:r>
      <w:r>
        <w:rPr>
          <w:rFonts w:ascii="Calibri" w:hAnsi="Calibri" w:cs="Calibri"/>
          <w:vertAlign w:val="superscript"/>
          <w:lang w:eastAsia="pl-PL"/>
        </w:rPr>
        <w:t>-1</w:t>
      </w:r>
      <w:r w:rsidR="007D3830">
        <w:rPr>
          <w:rFonts w:ascii="Calibri" w:hAnsi="Calibri" w:cs="Calibri"/>
          <w:lang w:eastAsia="pl-PL"/>
        </w:rPr>
        <w:t>;</w:t>
      </w:r>
      <w:r>
        <w:rPr>
          <w:rFonts w:ascii="Calibri" w:hAnsi="Calibri" w:cs="Calibri"/>
          <w:vertAlign w:val="superscript"/>
          <w:lang w:eastAsia="pl-PL"/>
        </w:rPr>
        <w:t xml:space="preserve">  </w:t>
      </w:r>
    </w:p>
    <w:p w:rsidR="00461BC1" w:rsidRDefault="00461BC1" w:rsidP="00461BC1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Precyzja</w:t>
      </w:r>
      <w:r w:rsidR="007D3830">
        <w:rPr>
          <w:rFonts w:ascii="Calibri" w:hAnsi="Calibri" w:cs="Calibri"/>
          <w:lang w:eastAsia="pl-PL"/>
        </w:rPr>
        <w:t xml:space="preserve"> długości fali nie gorsza niż 0,</w:t>
      </w:r>
      <w:r>
        <w:rPr>
          <w:rFonts w:ascii="Calibri" w:hAnsi="Calibri" w:cs="Calibri"/>
          <w:lang w:eastAsia="pl-PL"/>
        </w:rPr>
        <w:t>01 cm</w:t>
      </w:r>
      <w:r>
        <w:rPr>
          <w:rFonts w:ascii="Calibri" w:hAnsi="Calibri" w:cs="Calibri"/>
          <w:vertAlign w:val="superscript"/>
          <w:lang w:eastAsia="pl-PL"/>
        </w:rPr>
        <w:t>-1</w:t>
      </w:r>
      <w:r w:rsidR="007D3830">
        <w:rPr>
          <w:rFonts w:ascii="Calibri" w:hAnsi="Calibri" w:cs="Calibri"/>
          <w:lang w:eastAsia="pl-PL"/>
        </w:rPr>
        <w:t>;</w:t>
      </w:r>
    </w:p>
    <w:p w:rsidR="00EE67E9" w:rsidRDefault="00461BC1" w:rsidP="00EE67E9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Stosunek sygnału do szumu co najmniej </w:t>
      </w:r>
      <w:r w:rsidR="00EE67E9">
        <w:rPr>
          <w:rFonts w:ascii="Calibri" w:hAnsi="Calibri" w:cs="Calibri"/>
          <w:lang w:eastAsia="pl-PL"/>
        </w:rPr>
        <w:t>5</w:t>
      </w:r>
      <w:r w:rsidR="00D242D0">
        <w:rPr>
          <w:rFonts w:ascii="Calibri" w:hAnsi="Calibri" w:cs="Calibri"/>
          <w:lang w:eastAsia="pl-PL"/>
        </w:rPr>
        <w:t>0 000:1</w:t>
      </w:r>
      <w:r w:rsidR="00EE67E9">
        <w:rPr>
          <w:rFonts w:ascii="Calibri" w:hAnsi="Calibri" w:cs="Calibri"/>
          <w:lang w:eastAsia="pl-PL"/>
        </w:rPr>
        <w:t>,</w:t>
      </w:r>
    </w:p>
    <w:p w:rsidR="00EE67E9" w:rsidRPr="00EE67E9" w:rsidRDefault="00EE67E9" w:rsidP="00EE67E9">
      <w:pPr>
        <w:numPr>
          <w:ilvl w:val="0"/>
          <w:numId w:val="2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Aparat musi umożliwiać pomiary zgodnie z ISO 15368:2021</w:t>
      </w:r>
    </w:p>
    <w:p w:rsidR="00461BC1" w:rsidRDefault="00461BC1" w:rsidP="00461BC1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 xml:space="preserve">Układ optyczny </w:t>
      </w:r>
    </w:p>
    <w:p w:rsidR="00461BC1" w:rsidRDefault="00461BC1" w:rsidP="00461BC1">
      <w:pPr>
        <w:numPr>
          <w:ilvl w:val="0"/>
          <w:numId w:val="3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proofErr w:type="spellStart"/>
      <w:r>
        <w:rPr>
          <w:rFonts w:ascii="Calibri" w:hAnsi="Calibri" w:cs="Calibri"/>
          <w:lang w:eastAsia="pl-PL"/>
        </w:rPr>
        <w:t>Beamspliter</w:t>
      </w:r>
      <w:proofErr w:type="spellEnd"/>
      <w:r>
        <w:rPr>
          <w:rFonts w:ascii="Calibri" w:hAnsi="Calibri" w:cs="Calibri"/>
          <w:lang w:eastAsia="pl-PL"/>
        </w:rPr>
        <w:t xml:space="preserve"> </w:t>
      </w:r>
      <w:proofErr w:type="spellStart"/>
      <w:r>
        <w:rPr>
          <w:rFonts w:ascii="Calibri" w:hAnsi="Calibri" w:cs="Calibri"/>
          <w:lang w:eastAsia="pl-PL"/>
        </w:rPr>
        <w:t>KBr</w:t>
      </w:r>
      <w:proofErr w:type="spellEnd"/>
      <w:r>
        <w:rPr>
          <w:rFonts w:ascii="Calibri" w:hAnsi="Calibri" w:cs="Calibri"/>
          <w:lang w:eastAsia="pl-PL"/>
        </w:rPr>
        <w:t xml:space="preserve"> pracujący w zakresie min. 350 – 6000 cm</w:t>
      </w:r>
      <w:r>
        <w:rPr>
          <w:rFonts w:ascii="Calibri" w:hAnsi="Calibri" w:cs="Calibri"/>
          <w:vertAlign w:val="superscript"/>
          <w:lang w:eastAsia="pl-PL"/>
        </w:rPr>
        <w:t>-1</w:t>
      </w:r>
      <w:r w:rsidR="007D3830">
        <w:rPr>
          <w:rFonts w:ascii="Calibri" w:hAnsi="Calibri" w:cs="Calibri"/>
          <w:lang w:eastAsia="pl-PL"/>
        </w:rPr>
        <w:t>;</w:t>
      </w:r>
      <w:r>
        <w:rPr>
          <w:rFonts w:ascii="Calibri" w:hAnsi="Calibri" w:cs="Calibri"/>
          <w:lang w:eastAsia="pl-PL"/>
        </w:rPr>
        <w:t xml:space="preserve"> </w:t>
      </w:r>
    </w:p>
    <w:p w:rsidR="00461BC1" w:rsidRDefault="00612D29" w:rsidP="00461BC1">
      <w:pPr>
        <w:numPr>
          <w:ilvl w:val="0"/>
          <w:numId w:val="3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proofErr w:type="spellStart"/>
      <w:r>
        <w:rPr>
          <w:rFonts w:ascii="Calibri" w:hAnsi="Calibri" w:cs="Calibri"/>
          <w:lang w:eastAsia="pl-PL"/>
        </w:rPr>
        <w:t>Beamsplitter</w:t>
      </w:r>
      <w:proofErr w:type="spellEnd"/>
      <w:r>
        <w:rPr>
          <w:rFonts w:ascii="Calibri" w:hAnsi="Calibri" w:cs="Calibri"/>
          <w:lang w:eastAsia="pl-PL"/>
        </w:rPr>
        <w:t xml:space="preserve"> MYLAR</w:t>
      </w:r>
      <w:r w:rsidR="00461BC1">
        <w:rPr>
          <w:rFonts w:ascii="Calibri" w:hAnsi="Calibri" w:cs="Calibri"/>
          <w:lang w:eastAsia="pl-PL"/>
        </w:rPr>
        <w:t xml:space="preserve"> pracujący w zakresie min. 50 – 680 cm</w:t>
      </w:r>
      <w:r w:rsidR="00461BC1">
        <w:rPr>
          <w:rFonts w:ascii="Calibri" w:hAnsi="Calibri" w:cs="Calibri"/>
          <w:vertAlign w:val="superscript"/>
          <w:lang w:eastAsia="pl-PL"/>
        </w:rPr>
        <w:t>-1</w:t>
      </w:r>
      <w:r w:rsidR="007D3830">
        <w:rPr>
          <w:rFonts w:ascii="Calibri" w:hAnsi="Calibri" w:cs="Calibri"/>
          <w:lang w:eastAsia="pl-PL"/>
        </w:rPr>
        <w:t>;</w:t>
      </w:r>
    </w:p>
    <w:p w:rsidR="00462E47" w:rsidRDefault="00E43546" w:rsidP="00462E47">
      <w:pPr>
        <w:numPr>
          <w:ilvl w:val="0"/>
          <w:numId w:val="3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proofErr w:type="spellStart"/>
      <w:r>
        <w:rPr>
          <w:rFonts w:ascii="Calibri" w:hAnsi="Calibri" w:cs="Calibri"/>
          <w:lang w:eastAsia="pl-PL"/>
        </w:rPr>
        <w:t>Beamsplittery</w:t>
      </w:r>
      <w:proofErr w:type="spellEnd"/>
      <w:r>
        <w:rPr>
          <w:rFonts w:ascii="Calibri" w:hAnsi="Calibri" w:cs="Calibri"/>
          <w:lang w:eastAsia="pl-PL"/>
        </w:rPr>
        <w:t xml:space="preserve"> </w:t>
      </w:r>
      <w:r w:rsidR="00461BC1">
        <w:rPr>
          <w:rFonts w:ascii="Calibri" w:hAnsi="Calibri" w:cs="Calibri"/>
          <w:lang w:eastAsia="pl-PL"/>
        </w:rPr>
        <w:t xml:space="preserve"> automatyczni</w:t>
      </w:r>
      <w:r w:rsidR="00462E47">
        <w:rPr>
          <w:rFonts w:ascii="Calibri" w:hAnsi="Calibri" w:cs="Calibri"/>
          <w:lang w:eastAsia="pl-PL"/>
        </w:rPr>
        <w:t xml:space="preserve">e </w:t>
      </w:r>
      <w:r w:rsidR="00D242D0">
        <w:rPr>
          <w:rFonts w:ascii="Calibri" w:hAnsi="Calibri" w:cs="Calibri"/>
          <w:lang w:eastAsia="pl-PL"/>
        </w:rPr>
        <w:t>przełączane</w:t>
      </w:r>
      <w:r w:rsidR="00462E47">
        <w:rPr>
          <w:rFonts w:ascii="Calibri" w:hAnsi="Calibri" w:cs="Calibri"/>
          <w:lang w:eastAsia="pl-PL"/>
        </w:rPr>
        <w:t xml:space="preserve"> przez spektrometr</w:t>
      </w:r>
      <w:r w:rsidR="007D3830">
        <w:rPr>
          <w:rFonts w:ascii="Calibri" w:hAnsi="Calibri" w:cs="Calibri"/>
          <w:lang w:eastAsia="pl-PL"/>
        </w:rPr>
        <w:t>;</w:t>
      </w:r>
    </w:p>
    <w:p w:rsidR="00462E47" w:rsidRDefault="00462E47" w:rsidP="00462E47">
      <w:pPr>
        <w:numPr>
          <w:ilvl w:val="0"/>
          <w:numId w:val="3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Możliwość użycia jednego BS szerokopasmowego przy zachowaniu wymaganych parametrów spektralnych</w:t>
      </w:r>
      <w:r w:rsidR="00960C3B">
        <w:rPr>
          <w:rFonts w:ascii="Calibri" w:hAnsi="Calibri" w:cs="Calibri"/>
          <w:lang w:eastAsia="pl-PL"/>
        </w:rPr>
        <w:t>.</w:t>
      </w:r>
    </w:p>
    <w:p w:rsidR="00EE67E9" w:rsidRPr="00462E47" w:rsidRDefault="00EE67E9" w:rsidP="00462E47">
      <w:pPr>
        <w:numPr>
          <w:ilvl w:val="0"/>
          <w:numId w:val="3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Lustra kryte złotem</w:t>
      </w:r>
    </w:p>
    <w:p w:rsidR="00461BC1" w:rsidRDefault="00461BC1" w:rsidP="00461BC1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Źródło promieniowania</w:t>
      </w:r>
    </w:p>
    <w:p w:rsidR="00461BC1" w:rsidRDefault="00461BC1" w:rsidP="00461BC1">
      <w:pPr>
        <w:numPr>
          <w:ilvl w:val="0"/>
          <w:numId w:val="5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Ceramiczne źródło promieniowania na zakres MIR/FIR o gwarantowanej żywotności co najmniej </w:t>
      </w:r>
      <w:r w:rsidR="00E43546">
        <w:rPr>
          <w:rFonts w:ascii="Calibri" w:hAnsi="Calibri" w:cs="Calibri"/>
          <w:lang w:eastAsia="pl-PL"/>
        </w:rPr>
        <w:t xml:space="preserve"> 5</w:t>
      </w:r>
      <w:r>
        <w:rPr>
          <w:rFonts w:ascii="Calibri" w:hAnsi="Calibri" w:cs="Calibri"/>
          <w:lang w:eastAsia="pl-PL"/>
        </w:rPr>
        <w:t xml:space="preserve"> lat, o stabilizowanej temperaturze, z zabezpieczenie</w:t>
      </w:r>
      <w:r w:rsidR="00462E47">
        <w:rPr>
          <w:rFonts w:ascii="Calibri" w:hAnsi="Calibri" w:cs="Calibri"/>
          <w:lang w:eastAsia="pl-PL"/>
        </w:rPr>
        <w:t>m migracji tzw. gorącego punktu</w:t>
      </w:r>
      <w:r w:rsidR="00960C3B">
        <w:rPr>
          <w:rFonts w:ascii="Calibri" w:hAnsi="Calibri" w:cs="Calibri"/>
          <w:lang w:eastAsia="pl-PL"/>
        </w:rPr>
        <w:t>.</w:t>
      </w:r>
    </w:p>
    <w:p w:rsidR="00461BC1" w:rsidRDefault="00461BC1" w:rsidP="00461BC1">
      <w:pPr>
        <w:numPr>
          <w:ilvl w:val="0"/>
          <w:numId w:val="5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Możliwość wymiany źródła przez użytkownika</w:t>
      </w:r>
      <w:r w:rsidR="007D3830">
        <w:rPr>
          <w:rFonts w:ascii="Calibri" w:hAnsi="Calibri" w:cs="Calibri"/>
          <w:lang w:eastAsia="pl-PL"/>
        </w:rPr>
        <w:t>.</w:t>
      </w:r>
    </w:p>
    <w:p w:rsidR="00C56689" w:rsidRDefault="00EE67E9" w:rsidP="00462E4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lang w:eastAsia="pl-PL"/>
        </w:rPr>
        <w:t>Przedmuch gazem obojętnym</w:t>
      </w:r>
    </w:p>
    <w:p w:rsidR="00462E47" w:rsidRPr="00C56689" w:rsidRDefault="00462E47" w:rsidP="00C56689">
      <w:pPr>
        <w:spacing w:after="0"/>
        <w:ind w:left="372" w:firstLine="708"/>
        <w:jc w:val="both"/>
        <w:rPr>
          <w:rFonts w:ascii="Calibri" w:hAnsi="Calibri" w:cs="Calibri"/>
          <w:lang w:eastAsia="pl-PL"/>
        </w:rPr>
      </w:pPr>
      <w:r w:rsidRPr="00C56689">
        <w:rPr>
          <w:rFonts w:ascii="Calibri" w:hAnsi="Calibri" w:cs="Calibri"/>
          <w:lang w:eastAsia="pl-PL"/>
        </w:rPr>
        <w:t>System</w:t>
      </w:r>
      <w:r w:rsidR="00A476E9">
        <w:rPr>
          <w:rFonts w:ascii="Calibri" w:hAnsi="Calibri" w:cs="Calibri"/>
          <w:lang w:eastAsia="pl-PL"/>
        </w:rPr>
        <w:t xml:space="preserve"> </w:t>
      </w:r>
      <w:r w:rsidRPr="00C56689">
        <w:rPr>
          <w:rFonts w:ascii="Calibri" w:hAnsi="Calibri" w:cs="Calibri"/>
          <w:lang w:eastAsia="pl-PL"/>
        </w:rPr>
        <w:t>musi być kompletny, gotowy do pracy.</w:t>
      </w:r>
    </w:p>
    <w:p w:rsidR="00462E47" w:rsidRDefault="00461BC1" w:rsidP="00461BC1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 xml:space="preserve">Walidacja </w:t>
      </w:r>
    </w:p>
    <w:p w:rsidR="00461BC1" w:rsidRPr="00C56689" w:rsidRDefault="00462E47" w:rsidP="00C56689">
      <w:pPr>
        <w:spacing w:after="0"/>
        <w:ind w:left="1068"/>
        <w:jc w:val="both"/>
        <w:rPr>
          <w:rFonts w:ascii="Calibri" w:hAnsi="Calibri" w:cs="Calibri"/>
          <w:b/>
          <w:lang w:eastAsia="pl-PL"/>
        </w:rPr>
      </w:pPr>
      <w:r w:rsidRPr="00C56689">
        <w:rPr>
          <w:rFonts w:ascii="Calibri" w:hAnsi="Calibri" w:cs="Calibri"/>
          <w:lang w:eastAsia="pl-PL"/>
        </w:rPr>
        <w:t xml:space="preserve">Spektrometr </w:t>
      </w:r>
      <w:r w:rsidR="00461BC1" w:rsidRPr="00C56689">
        <w:rPr>
          <w:rFonts w:ascii="Calibri" w:hAnsi="Calibri" w:cs="Calibri"/>
          <w:lang w:eastAsia="pl-PL"/>
        </w:rPr>
        <w:t xml:space="preserve">musi umożliwiać automatyczne wykonywanie testów sprawdzających min.: stosunek sygnału do szumu, amplitudę sygnału, powtarzalność pomiarową, kalibracje spektrometru. </w:t>
      </w:r>
      <w:r w:rsidRPr="00C56689">
        <w:rPr>
          <w:rFonts w:ascii="Calibri" w:hAnsi="Calibri" w:cs="Calibri"/>
          <w:lang w:eastAsia="pl-PL"/>
        </w:rPr>
        <w:t>Do spektrometru muszą być dołączone wzorce</w:t>
      </w:r>
      <w:r w:rsidR="00D242D0">
        <w:rPr>
          <w:rFonts w:ascii="Calibri" w:hAnsi="Calibri" w:cs="Calibri"/>
          <w:lang w:eastAsia="pl-PL"/>
        </w:rPr>
        <w:t>(folia polistyrenowa 38</w:t>
      </w:r>
      <w:r w:rsidR="007D3830">
        <w:rPr>
          <w:rFonts w:ascii="Calibri" w:hAnsi="Calibri" w:cs="Calibri"/>
          <w:lang w:eastAsia="pl-PL"/>
        </w:rPr>
        <w:t xml:space="preserve"> µm</w:t>
      </w:r>
      <w:r w:rsidR="00D242D0">
        <w:rPr>
          <w:rFonts w:ascii="Calibri" w:hAnsi="Calibri" w:cs="Calibri"/>
          <w:lang w:eastAsia="pl-PL"/>
        </w:rPr>
        <w:t>)</w:t>
      </w:r>
      <w:r w:rsidRPr="00C56689">
        <w:rPr>
          <w:rFonts w:ascii="Calibri" w:hAnsi="Calibri" w:cs="Calibri"/>
          <w:lang w:eastAsia="pl-PL"/>
        </w:rPr>
        <w:t xml:space="preserve"> do wspomnianych testów.</w:t>
      </w:r>
    </w:p>
    <w:p w:rsidR="00461BC1" w:rsidRDefault="00461BC1" w:rsidP="00461BC1">
      <w:pPr>
        <w:numPr>
          <w:ilvl w:val="0"/>
          <w:numId w:val="1"/>
        </w:numPr>
        <w:spacing w:after="0"/>
        <w:contextualSpacing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Oprogramowanie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Pełna kontrola wszystkich elementów zestawu z poziomu oprogramowa</w:t>
      </w:r>
      <w:r w:rsidR="007D3830">
        <w:rPr>
          <w:rFonts w:ascii="Calibri" w:hAnsi="Calibri" w:cs="Calibri"/>
          <w:lang w:eastAsia="pl-PL"/>
        </w:rPr>
        <w:t>nia poprzez zewnętrzny komputer;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Zintegrowany z obudową spektrometru panel sterujący wskazujący na aktualny stan spektrometru w czasie analizy, diagnostyki czy uruchamiania, umożliwiający bezpośrednie uruchomienie po</w:t>
      </w:r>
      <w:r w:rsidR="007D3830">
        <w:rPr>
          <w:rFonts w:ascii="Calibri" w:hAnsi="Calibri" w:cs="Calibri"/>
          <w:lang w:eastAsia="pl-PL"/>
        </w:rPr>
        <w:t>miaru oraz wyświetlanie wyników;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Zbieranie i opracowywanie danych w zakresie m.in. działania arytmetyczne, korekcja linii bazowej, korekcja widma, wykrywanie pików, przekształcanie fourierowskie, różniczkowanie, całkowanie, wygładzanie</w:t>
      </w:r>
      <w:r w:rsidR="007D3830">
        <w:rPr>
          <w:rFonts w:ascii="Calibri" w:hAnsi="Calibri" w:cs="Calibri"/>
          <w:lang w:eastAsia="pl-PL"/>
        </w:rPr>
        <w:t>;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Przetwarzanie danych w zakresie: od 1 do 4 pochodnej ze zmiennym filtrem, wygładzanie, różnica, normalizacja, tryby rzędnych: A, %T, %R, KM, LOG (1/R), tryby odciętej: </w:t>
      </w:r>
      <w:r w:rsidR="007D3830">
        <w:rPr>
          <w:rFonts w:ascii="Calibri" w:hAnsi="Calibri" w:cs="Calibri"/>
          <w:lang w:eastAsia="pl-PL"/>
        </w:rPr>
        <w:t>cm</w:t>
      </w:r>
      <w:r w:rsidR="007D3830">
        <w:rPr>
          <w:rFonts w:ascii="Calibri" w:hAnsi="Calibri" w:cs="Calibri"/>
          <w:vertAlign w:val="superscript"/>
          <w:lang w:eastAsia="pl-PL"/>
        </w:rPr>
        <w:t>-1</w:t>
      </w:r>
      <w:r>
        <w:rPr>
          <w:rFonts w:ascii="Calibri" w:hAnsi="Calibri" w:cs="Calibri"/>
          <w:lang w:eastAsia="pl-PL"/>
        </w:rPr>
        <w:t xml:space="preserve">, </w:t>
      </w:r>
      <w:proofErr w:type="spellStart"/>
      <w:r>
        <w:rPr>
          <w:rFonts w:ascii="Calibri" w:hAnsi="Calibri" w:cs="Calibri"/>
          <w:lang w:eastAsia="pl-PL"/>
        </w:rPr>
        <w:t>nm</w:t>
      </w:r>
      <w:proofErr w:type="spellEnd"/>
      <w:r>
        <w:rPr>
          <w:rFonts w:ascii="Calibri" w:hAnsi="Calibri" w:cs="Calibri"/>
          <w:lang w:eastAsia="pl-PL"/>
        </w:rPr>
        <w:t xml:space="preserve"> i mikron, działania: dodawania, odejmowanie, mnożenie, dzielenie; korekta linii bazowej</w:t>
      </w:r>
      <w:r w:rsidR="00A476E9">
        <w:rPr>
          <w:rFonts w:ascii="Calibri" w:hAnsi="Calibri" w:cs="Calibri"/>
          <w:lang w:eastAsia="pl-PL"/>
        </w:rPr>
        <w:t xml:space="preserve">, interpolacja, </w:t>
      </w:r>
      <w:proofErr w:type="spellStart"/>
      <w:r>
        <w:rPr>
          <w:rFonts w:ascii="Calibri" w:hAnsi="Calibri" w:cs="Calibri"/>
          <w:lang w:eastAsia="pl-PL"/>
        </w:rPr>
        <w:t>Kramers-Kronig</w:t>
      </w:r>
      <w:proofErr w:type="spellEnd"/>
      <w:r>
        <w:rPr>
          <w:rFonts w:ascii="Calibri" w:hAnsi="Calibri" w:cs="Calibri"/>
          <w:lang w:eastAsia="pl-PL"/>
        </w:rPr>
        <w:t>, tabela pików</w:t>
      </w:r>
      <w:r w:rsidR="00EE67E9">
        <w:rPr>
          <w:rFonts w:ascii="Calibri" w:hAnsi="Calibri" w:cs="Calibri"/>
          <w:lang w:eastAsia="pl-PL"/>
        </w:rPr>
        <w:t>, wysokość i powierzchnia piku,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Wbudowane funkcje diagnostyki aparatu, funkcje ciągłego monitorowania rodzaju dzielnika wiązki, źródła światła, funkcje informacji odnośnie akcesoriów rozp</w:t>
      </w:r>
      <w:r w:rsidR="007D3830">
        <w:rPr>
          <w:rFonts w:ascii="Calibri" w:hAnsi="Calibri" w:cs="Calibri"/>
          <w:lang w:eastAsia="pl-PL"/>
        </w:rPr>
        <w:t>oznawanych przy starcie aparatu;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 xml:space="preserve">Tworzenie i przeszukiwanie bibliotek w celu identyfikacji widma i porównania z widmem wzorca </w:t>
      </w:r>
      <w:r w:rsidR="007D3830">
        <w:rPr>
          <w:rFonts w:ascii="Calibri" w:hAnsi="Calibri" w:cs="Calibri"/>
          <w:lang w:eastAsia="pl-PL"/>
        </w:rPr>
        <w:t>w wybranym modelu matematycznym;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Kreator raportów umożliwiający stworzenie przez użytkown</w:t>
      </w:r>
      <w:r w:rsidR="007D3830">
        <w:rPr>
          <w:rFonts w:ascii="Calibri" w:hAnsi="Calibri" w:cs="Calibri"/>
          <w:lang w:eastAsia="pl-PL"/>
        </w:rPr>
        <w:t>ika własnych szablonów raportów;</w:t>
      </w:r>
    </w:p>
    <w:p w:rsidR="00461BC1" w:rsidRDefault="00461BC1" w:rsidP="00461BC1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Funkcja porównania widma, funkcja poszukiwania w widmie funkcje umożliwiające prowadzenia analiz ilościowych op</w:t>
      </w:r>
      <w:r w:rsidR="007D3830">
        <w:rPr>
          <w:rFonts w:ascii="Calibri" w:hAnsi="Calibri" w:cs="Calibri"/>
          <w:lang w:eastAsia="pl-PL"/>
        </w:rPr>
        <w:t xml:space="preserve">artych o prawo Lamberta </w:t>
      </w:r>
      <w:proofErr w:type="spellStart"/>
      <w:r w:rsidR="007D3830">
        <w:rPr>
          <w:rFonts w:ascii="Calibri" w:hAnsi="Calibri" w:cs="Calibri"/>
          <w:lang w:eastAsia="pl-PL"/>
        </w:rPr>
        <w:t>Beer’a</w:t>
      </w:r>
      <w:proofErr w:type="spellEnd"/>
      <w:r w:rsidR="007D3830">
        <w:rPr>
          <w:rFonts w:ascii="Calibri" w:hAnsi="Calibri" w:cs="Calibri"/>
          <w:lang w:eastAsia="pl-PL"/>
        </w:rPr>
        <w:t xml:space="preserve"> ;</w:t>
      </w:r>
    </w:p>
    <w:p w:rsidR="00EE67E9" w:rsidRPr="00EE67E9" w:rsidRDefault="00461BC1" w:rsidP="00EE67E9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Musi umożliwiać zapis pomiarów w formatach min. CSV, JCAMP, ASCII czytelnych dla innych pakietów oprogramowania (min. Excel, </w:t>
      </w:r>
      <w:proofErr w:type="spellStart"/>
      <w:r>
        <w:rPr>
          <w:rFonts w:ascii="Calibri" w:hAnsi="Calibri" w:cs="Calibri"/>
          <w:lang w:eastAsia="pl-PL"/>
        </w:rPr>
        <w:t>Grams</w:t>
      </w:r>
      <w:proofErr w:type="spellEnd"/>
      <w:r>
        <w:rPr>
          <w:rFonts w:ascii="Calibri" w:hAnsi="Calibri" w:cs="Calibri"/>
          <w:lang w:eastAsia="pl-PL"/>
        </w:rPr>
        <w:t xml:space="preserve">, </w:t>
      </w:r>
      <w:proofErr w:type="spellStart"/>
      <w:r>
        <w:rPr>
          <w:rFonts w:ascii="Calibri" w:hAnsi="Calibri" w:cs="Calibri"/>
          <w:lang w:eastAsia="pl-PL"/>
        </w:rPr>
        <w:t>Origin</w:t>
      </w:r>
      <w:proofErr w:type="spellEnd"/>
      <w:r>
        <w:rPr>
          <w:rFonts w:ascii="Calibri" w:hAnsi="Calibri" w:cs="Calibri"/>
          <w:lang w:eastAsia="pl-PL"/>
        </w:rPr>
        <w:t>, itp.)</w:t>
      </w:r>
      <w:r w:rsidR="007D3830">
        <w:rPr>
          <w:rFonts w:ascii="Calibri" w:hAnsi="Calibri" w:cs="Calibri"/>
          <w:lang w:eastAsia="pl-PL"/>
        </w:rPr>
        <w:t>.</w:t>
      </w:r>
    </w:p>
    <w:p w:rsidR="00C56689" w:rsidRPr="00D242D0" w:rsidRDefault="00C56689" w:rsidP="00C56689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/>
          <w:lang w:eastAsia="pl-PL"/>
        </w:rPr>
      </w:pPr>
      <w:r w:rsidRPr="00D242D0">
        <w:rPr>
          <w:rFonts w:ascii="Calibri" w:hAnsi="Calibri" w:cs="Calibri"/>
          <w:b/>
          <w:lang w:eastAsia="pl-PL"/>
        </w:rPr>
        <w:t>Wyposażenie dodatkowe</w:t>
      </w:r>
    </w:p>
    <w:p w:rsidR="00C56689" w:rsidRDefault="00C56689" w:rsidP="00C56689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Komputer pozwalający obsługiwać Spektrometr z zainstalowanym wymaganym oprogramowaniem</w:t>
      </w:r>
      <w:r w:rsidR="00960C3B">
        <w:rPr>
          <w:rFonts w:ascii="Calibri" w:hAnsi="Calibri" w:cs="Calibri"/>
          <w:lang w:eastAsia="pl-PL"/>
        </w:rPr>
        <w:t>;</w:t>
      </w:r>
    </w:p>
    <w:p w:rsidR="00EE67E9" w:rsidRDefault="00C56689" w:rsidP="00EE67E9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Uchwyt na próbki walcowe </w:t>
      </w:r>
      <w:r w:rsidR="007D3830">
        <w:rPr>
          <w:rFonts w:ascii="Calibri" w:hAnsi="Calibri" w:cs="Calibri"/>
          <w:lang w:eastAsia="pl-PL"/>
        </w:rPr>
        <w:t>φ</w:t>
      </w:r>
      <w:r w:rsidR="00EE67E9">
        <w:rPr>
          <w:rFonts w:ascii="Calibri" w:hAnsi="Calibri" w:cs="Calibri"/>
          <w:lang w:eastAsia="pl-PL"/>
        </w:rPr>
        <w:t xml:space="preserve"> 20 L 1</w:t>
      </w:r>
      <w:r>
        <w:rPr>
          <w:rFonts w:ascii="Calibri" w:hAnsi="Calibri" w:cs="Calibri"/>
          <w:lang w:eastAsia="pl-PL"/>
        </w:rPr>
        <w:t>0</w:t>
      </w:r>
      <w:r w:rsidR="00EE67E9">
        <w:rPr>
          <w:rFonts w:ascii="Calibri" w:hAnsi="Calibri" w:cs="Calibri"/>
          <w:lang w:eastAsia="pl-PL"/>
        </w:rPr>
        <w:t>mm</w:t>
      </w:r>
      <w:r>
        <w:rPr>
          <w:rFonts w:ascii="Calibri" w:hAnsi="Calibri" w:cs="Calibri"/>
          <w:lang w:eastAsia="pl-PL"/>
        </w:rPr>
        <w:t xml:space="preserve"> do pomiarów transmisyjnych</w:t>
      </w:r>
      <w:r w:rsidR="00960C3B">
        <w:rPr>
          <w:rFonts w:ascii="Calibri" w:hAnsi="Calibri" w:cs="Calibri"/>
          <w:lang w:eastAsia="pl-PL"/>
        </w:rPr>
        <w:t>.</w:t>
      </w:r>
    </w:p>
    <w:p w:rsidR="00612D29" w:rsidRPr="00EE67E9" w:rsidRDefault="00612D29" w:rsidP="00EE67E9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Dwupozycyjny zmieniacz próbek, ręczny lub automatyczny.</w:t>
      </w:r>
    </w:p>
    <w:p w:rsidR="00C56689" w:rsidRPr="00C56689" w:rsidRDefault="00C56689" w:rsidP="00C56689">
      <w:pPr>
        <w:pStyle w:val="Akapitzlist"/>
        <w:spacing w:after="0"/>
        <w:ind w:left="108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</w:t>
      </w:r>
    </w:p>
    <w:p w:rsidR="00B46512" w:rsidRDefault="00B46512"/>
    <w:sectPr w:rsidR="00B46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A3" w:rsidRDefault="00C43FA3" w:rsidP="00C43FA3">
      <w:pPr>
        <w:spacing w:after="0" w:line="240" w:lineRule="auto"/>
      </w:pPr>
      <w:r>
        <w:separator/>
      </w:r>
    </w:p>
  </w:endnote>
  <w:endnote w:type="continuationSeparator" w:id="0">
    <w:p w:rsidR="00C43FA3" w:rsidRDefault="00C43FA3" w:rsidP="00C4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A3" w:rsidRDefault="00C43FA3" w:rsidP="00C43FA3">
      <w:pPr>
        <w:spacing w:after="0" w:line="240" w:lineRule="auto"/>
      </w:pPr>
      <w:r>
        <w:separator/>
      </w:r>
    </w:p>
  </w:footnote>
  <w:footnote w:type="continuationSeparator" w:id="0">
    <w:p w:rsidR="00C43FA3" w:rsidRDefault="00C43FA3" w:rsidP="00C4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A3" w:rsidRPr="00C43FA3" w:rsidRDefault="00C43FA3">
    <w:pPr>
      <w:pStyle w:val="Nagwek"/>
      <w:rPr>
        <w:b/>
        <w:sz w:val="24"/>
        <w:szCs w:val="24"/>
      </w:rPr>
    </w:pPr>
    <w:r w:rsidRPr="00C43FA3">
      <w:rPr>
        <w:b/>
        <w:sz w:val="24"/>
        <w:szCs w:val="24"/>
      </w:rPr>
      <w:t>TOM III SWZ – Opis przedmiotu zamówienia</w:t>
    </w:r>
  </w:p>
  <w:p w:rsidR="00C43FA3" w:rsidRPr="00C43FA3" w:rsidRDefault="00C43FA3">
    <w:pPr>
      <w:pStyle w:val="Nagwek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79E"/>
    <w:multiLevelType w:val="multilevel"/>
    <w:tmpl w:val="7BF4CC72"/>
    <w:lvl w:ilvl="0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0095E37"/>
    <w:multiLevelType w:val="hybridMultilevel"/>
    <w:tmpl w:val="E738F4D8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56F98"/>
    <w:multiLevelType w:val="hybridMultilevel"/>
    <w:tmpl w:val="70C6C338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8128A8"/>
    <w:multiLevelType w:val="hybridMultilevel"/>
    <w:tmpl w:val="D696BE4C"/>
    <w:lvl w:ilvl="0" w:tplc="0415000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84A09C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5E6F"/>
    <w:multiLevelType w:val="hybridMultilevel"/>
    <w:tmpl w:val="18D4D7E2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A6D56"/>
    <w:multiLevelType w:val="hybridMultilevel"/>
    <w:tmpl w:val="A8C6637C"/>
    <w:lvl w:ilvl="0" w:tplc="08C0E7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84A09C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6B29"/>
    <w:multiLevelType w:val="hybridMultilevel"/>
    <w:tmpl w:val="B746AC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D642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5B48DE"/>
    <w:multiLevelType w:val="hybridMultilevel"/>
    <w:tmpl w:val="E572C156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3830BB"/>
    <w:multiLevelType w:val="hybridMultilevel"/>
    <w:tmpl w:val="5CD8321A"/>
    <w:lvl w:ilvl="0" w:tplc="DDEAE1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AE6A65"/>
    <w:multiLevelType w:val="hybridMultilevel"/>
    <w:tmpl w:val="B2D05B74"/>
    <w:lvl w:ilvl="0" w:tplc="2DD000EC">
      <w:start w:val="1"/>
      <w:numFmt w:val="decimal"/>
      <w:lvlText w:val="%1."/>
      <w:lvlJc w:val="left"/>
      <w:pPr>
        <w:ind w:left="0" w:firstLine="0"/>
      </w:pPr>
      <w:rPr>
        <w:rFonts w:cs="Calibri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B52296"/>
    <w:multiLevelType w:val="hybridMultilevel"/>
    <w:tmpl w:val="37FAC664"/>
    <w:lvl w:ilvl="0" w:tplc="A53466E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9B"/>
    <w:rsid w:val="00461BC1"/>
    <w:rsid w:val="00462E47"/>
    <w:rsid w:val="00495CD4"/>
    <w:rsid w:val="005C4ACF"/>
    <w:rsid w:val="00612D29"/>
    <w:rsid w:val="00670427"/>
    <w:rsid w:val="007D3830"/>
    <w:rsid w:val="008C1640"/>
    <w:rsid w:val="00941248"/>
    <w:rsid w:val="00960C3B"/>
    <w:rsid w:val="00A02804"/>
    <w:rsid w:val="00A476E9"/>
    <w:rsid w:val="00B46512"/>
    <w:rsid w:val="00B61385"/>
    <w:rsid w:val="00B7089B"/>
    <w:rsid w:val="00C43FA3"/>
    <w:rsid w:val="00C56689"/>
    <w:rsid w:val="00D242D0"/>
    <w:rsid w:val="00E206CD"/>
    <w:rsid w:val="00E43546"/>
    <w:rsid w:val="00EB0272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411B"/>
  <w15:docId w15:val="{E4193411-BFFF-4250-BE1C-D3275761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FA3"/>
  </w:style>
  <w:style w:type="paragraph" w:styleId="Stopka">
    <w:name w:val="footer"/>
    <w:basedOn w:val="Normalny"/>
    <w:link w:val="StopkaZnak"/>
    <w:uiPriority w:val="99"/>
    <w:unhideWhenUsed/>
    <w:rsid w:val="00C4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Dobrzelewski Krzysztof</dc:creator>
  <cp:lastModifiedBy>Kruk Magdalena</cp:lastModifiedBy>
  <cp:revision>6</cp:revision>
  <cp:lastPrinted>2023-02-06T11:19:00Z</cp:lastPrinted>
  <dcterms:created xsi:type="dcterms:W3CDTF">2022-12-14T08:00:00Z</dcterms:created>
  <dcterms:modified xsi:type="dcterms:W3CDTF">2023-02-06T12:30:00Z</dcterms:modified>
</cp:coreProperties>
</file>