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7F8" w:rsidRPr="00F839DE" w:rsidRDefault="006B1A6B" w:rsidP="000E3172">
      <w:pPr>
        <w:ind w:left="10620" w:firstLine="708"/>
        <w:jc w:val="both"/>
        <w:rPr>
          <w:rFonts w:cstheme="minorHAnsi"/>
          <w:b/>
        </w:rPr>
      </w:pPr>
      <w:r w:rsidRPr="00FD4417">
        <w:rPr>
          <w:rFonts w:cstheme="minorHAnsi"/>
        </w:rPr>
        <w:t xml:space="preserve">      </w:t>
      </w:r>
      <w:r w:rsidR="00E11A65" w:rsidRPr="00FD4417">
        <w:rPr>
          <w:rFonts w:cstheme="minorHAnsi"/>
        </w:rPr>
        <w:t xml:space="preserve">     </w:t>
      </w:r>
      <w:r w:rsidR="007D57F8" w:rsidRPr="00F839DE">
        <w:rPr>
          <w:rFonts w:cstheme="minorHAnsi"/>
          <w:b/>
        </w:rPr>
        <w:t xml:space="preserve">Załącznik nr </w:t>
      </w:r>
      <w:r w:rsidR="00FD4417" w:rsidRPr="00F839DE">
        <w:rPr>
          <w:rFonts w:cstheme="minorHAnsi"/>
          <w:b/>
        </w:rPr>
        <w:t>9</w:t>
      </w:r>
      <w:r w:rsidR="00587C8C" w:rsidRPr="00F839DE">
        <w:rPr>
          <w:rFonts w:cstheme="minorHAnsi"/>
          <w:b/>
        </w:rPr>
        <w:t xml:space="preserve"> do SWZ</w:t>
      </w:r>
    </w:p>
    <w:p w:rsidR="00FF1438" w:rsidRDefault="00987CD0" w:rsidP="0068667B">
      <w:pPr>
        <w:rPr>
          <w:rFonts w:cstheme="minorHAnsi"/>
          <w:b/>
        </w:rPr>
      </w:pPr>
      <w:r>
        <w:rPr>
          <w:rFonts w:eastAsia="SimSun" w:cstheme="minorHAnsi"/>
          <w:b/>
          <w:bCs/>
          <w:kern w:val="2"/>
          <w:lang w:eastAsia="zh-CN" w:bidi="hi-IN"/>
        </w:rPr>
        <w:t>MCPS.</w:t>
      </w:r>
      <w:r w:rsidR="00E11A65" w:rsidRPr="00FD4417">
        <w:rPr>
          <w:rFonts w:eastAsia="SimSun" w:cstheme="minorHAnsi"/>
          <w:b/>
          <w:bCs/>
          <w:kern w:val="2"/>
          <w:lang w:eastAsia="zh-CN" w:bidi="hi-IN"/>
        </w:rPr>
        <w:t>ZP/</w:t>
      </w:r>
      <w:r w:rsidR="0045343B">
        <w:rPr>
          <w:rFonts w:eastAsia="SimSun" w:cstheme="minorHAnsi"/>
          <w:b/>
          <w:bCs/>
          <w:kern w:val="2"/>
          <w:lang w:eastAsia="zh-CN" w:bidi="hi-IN"/>
        </w:rPr>
        <w:t>KBCH/351-51</w:t>
      </w:r>
      <w:bookmarkStart w:id="0" w:name="_GoBack"/>
      <w:bookmarkEnd w:id="0"/>
      <w:r w:rsidR="00DB56E7">
        <w:rPr>
          <w:rFonts w:eastAsia="SimSun" w:cstheme="minorHAnsi"/>
          <w:b/>
          <w:bCs/>
          <w:kern w:val="2"/>
          <w:lang w:eastAsia="zh-CN" w:bidi="hi-IN"/>
        </w:rPr>
        <w:t xml:space="preserve">/2022 </w:t>
      </w:r>
      <w:r w:rsidR="00FD4417">
        <w:rPr>
          <w:rFonts w:eastAsia="SimSun" w:cstheme="minorHAnsi"/>
          <w:b/>
          <w:bCs/>
          <w:kern w:val="2"/>
          <w:lang w:eastAsia="zh-CN" w:bidi="hi-IN"/>
        </w:rPr>
        <w:t xml:space="preserve"> TP/U/S</w:t>
      </w:r>
    </w:p>
    <w:p w:rsidR="0068667B" w:rsidRDefault="0068667B" w:rsidP="0068667B">
      <w:pPr>
        <w:rPr>
          <w:rFonts w:cstheme="minorHAnsi"/>
          <w:b/>
        </w:rPr>
      </w:pPr>
    </w:p>
    <w:p w:rsidR="00952DE4" w:rsidRPr="00827FB1" w:rsidRDefault="000E3172" w:rsidP="005B2F2D">
      <w:pPr>
        <w:jc w:val="center"/>
        <w:rPr>
          <w:rFonts w:cstheme="minorHAnsi"/>
          <w:b/>
        </w:rPr>
      </w:pPr>
      <w:r w:rsidRPr="00827FB1">
        <w:rPr>
          <w:rFonts w:cstheme="minorHAnsi"/>
          <w:b/>
        </w:rPr>
        <w:t>S</w:t>
      </w:r>
      <w:r w:rsidR="00EA069C">
        <w:rPr>
          <w:rFonts w:cstheme="minorHAnsi"/>
          <w:b/>
        </w:rPr>
        <w:t xml:space="preserve">cenariusz </w:t>
      </w:r>
      <w:r w:rsidR="005D2047" w:rsidRPr="00827FB1">
        <w:rPr>
          <w:rFonts w:cstheme="minorHAnsi"/>
          <w:b/>
        </w:rPr>
        <w:t>szkolenia</w:t>
      </w:r>
      <w:r w:rsidR="00E11A65" w:rsidRPr="00827FB1">
        <w:rPr>
          <w:rFonts w:cstheme="minorHAnsi"/>
          <w:b/>
        </w:rPr>
        <w:t xml:space="preserve"> dla części</w:t>
      </w:r>
      <w:r w:rsidR="006E4A3B" w:rsidRPr="00827FB1">
        <w:rPr>
          <w:rFonts w:cstheme="minorHAnsi"/>
          <w:b/>
        </w:rPr>
        <w:t xml:space="preserve"> …….</w:t>
      </w:r>
      <w:r w:rsidR="00E11A65" w:rsidRPr="00827FB1">
        <w:rPr>
          <w:rFonts w:cstheme="minorHAnsi"/>
          <w:b/>
        </w:rPr>
        <w:t xml:space="preserve"> </w:t>
      </w:r>
      <w:r w:rsidR="00E11A65" w:rsidRPr="00827FB1">
        <w:rPr>
          <w:rFonts w:cstheme="minorHAnsi"/>
          <w:i/>
        </w:rPr>
        <w:t>(</w:t>
      </w:r>
      <w:r w:rsidR="006E4A3B" w:rsidRPr="00827FB1">
        <w:rPr>
          <w:rFonts w:cstheme="minorHAnsi"/>
          <w:i/>
        </w:rPr>
        <w:t>wskazać której części zamówienia dotyczy</w:t>
      </w:r>
      <w:r w:rsidR="00E11A65" w:rsidRPr="00827FB1">
        <w:rPr>
          <w:rFonts w:cstheme="minorHAnsi"/>
          <w:i/>
        </w:rPr>
        <w:t>)</w:t>
      </w:r>
    </w:p>
    <w:p w:rsidR="00827FB1" w:rsidRPr="00827FB1" w:rsidRDefault="00827FB1" w:rsidP="00827FB1">
      <w:pPr>
        <w:jc w:val="center"/>
        <w:rPr>
          <w:rFonts w:cstheme="minorHAnsi"/>
          <w:b/>
        </w:rPr>
      </w:pPr>
    </w:p>
    <w:p w:rsidR="00460B38" w:rsidRDefault="00460B38" w:rsidP="00460B38">
      <w:pPr>
        <w:pStyle w:val="Akapitzlist"/>
        <w:numPr>
          <w:ilvl w:val="0"/>
          <w:numId w:val="3"/>
        </w:numPr>
        <w:rPr>
          <w:rFonts w:cstheme="minorHAnsi"/>
          <w:shd w:val="clear" w:color="auto" w:fill="FFFFFF"/>
        </w:rPr>
      </w:pPr>
      <w:r w:rsidRPr="00460B38">
        <w:rPr>
          <w:rFonts w:cstheme="minorHAnsi"/>
          <w:shd w:val="clear" w:color="auto" w:fill="FFFFFF"/>
        </w:rPr>
        <w:t>Koncepcja scenariusza szkolenia z podziałem na poszczególne moduły/bloki tematyczne z uwzględnieniem informacji o animacjach, infografikach, elementach interaktywnych i filmach - (max. 10 pkt).</w:t>
      </w:r>
    </w:p>
    <w:p w:rsidR="00460B38" w:rsidRDefault="00460B38" w:rsidP="00460B38">
      <w:pPr>
        <w:rPr>
          <w:rFonts w:cstheme="minorHAnsi"/>
          <w:shd w:val="clear" w:color="auto" w:fill="FFFFFF"/>
        </w:rPr>
      </w:pPr>
    </w:p>
    <w:p w:rsidR="00460B38" w:rsidRDefault="00460B38" w:rsidP="00460B38">
      <w:pPr>
        <w:rPr>
          <w:rFonts w:cstheme="minorHAnsi"/>
          <w:shd w:val="clear" w:color="auto" w:fill="FFFFFF"/>
        </w:rPr>
      </w:pPr>
    </w:p>
    <w:p w:rsidR="00460B38" w:rsidRDefault="00460B38" w:rsidP="00460B38">
      <w:pPr>
        <w:rPr>
          <w:rFonts w:cstheme="minorHAnsi"/>
          <w:shd w:val="clear" w:color="auto" w:fill="FFFFFF"/>
        </w:rPr>
      </w:pPr>
    </w:p>
    <w:p w:rsidR="00460B38" w:rsidRPr="00460B38" w:rsidRDefault="00460B38" w:rsidP="00460B38">
      <w:pPr>
        <w:rPr>
          <w:rFonts w:cstheme="minorHAnsi"/>
          <w:shd w:val="clear" w:color="auto" w:fill="FFFFFF"/>
        </w:rPr>
      </w:pPr>
    </w:p>
    <w:p w:rsidR="00460B38" w:rsidRPr="00460B38" w:rsidRDefault="00460B38" w:rsidP="00460B38">
      <w:pPr>
        <w:pStyle w:val="Akapitzlist"/>
        <w:numPr>
          <w:ilvl w:val="0"/>
          <w:numId w:val="3"/>
        </w:numPr>
        <w:rPr>
          <w:rFonts w:cstheme="minorHAnsi"/>
          <w:shd w:val="clear" w:color="auto" w:fill="FFFFFF"/>
        </w:rPr>
      </w:pPr>
      <w:r w:rsidRPr="00460B38">
        <w:rPr>
          <w:rFonts w:cstheme="minorHAnsi"/>
        </w:rPr>
        <w:t>Struktura szkolenia czytelna i logiczna, poprawna stylistycznie, gramatycznie oraz ortograficznie – (max. 10 pkt).</w:t>
      </w:r>
    </w:p>
    <w:p w:rsidR="00460B38" w:rsidRDefault="00460B38" w:rsidP="00460B38">
      <w:pPr>
        <w:rPr>
          <w:rFonts w:cstheme="minorHAnsi"/>
          <w:shd w:val="clear" w:color="auto" w:fill="FFFFFF"/>
        </w:rPr>
      </w:pPr>
    </w:p>
    <w:p w:rsidR="00460B38" w:rsidRDefault="00460B38" w:rsidP="00460B38">
      <w:pPr>
        <w:rPr>
          <w:rFonts w:cstheme="minorHAnsi"/>
          <w:shd w:val="clear" w:color="auto" w:fill="FFFFFF"/>
        </w:rPr>
      </w:pPr>
    </w:p>
    <w:p w:rsidR="00460B38" w:rsidRPr="00460B38" w:rsidRDefault="00460B38" w:rsidP="00460B38">
      <w:pPr>
        <w:rPr>
          <w:rFonts w:cstheme="minorHAnsi"/>
          <w:shd w:val="clear" w:color="auto" w:fill="FFFFFF"/>
        </w:rPr>
      </w:pPr>
    </w:p>
    <w:p w:rsidR="00460B38" w:rsidRPr="00460B38" w:rsidRDefault="00460B38" w:rsidP="00460B38">
      <w:pPr>
        <w:pStyle w:val="Akapitzlist"/>
        <w:numPr>
          <w:ilvl w:val="0"/>
          <w:numId w:val="3"/>
        </w:numPr>
        <w:rPr>
          <w:rFonts w:cstheme="minorHAnsi"/>
          <w:shd w:val="clear" w:color="auto" w:fill="FFFFFF"/>
        </w:rPr>
      </w:pPr>
      <w:r w:rsidRPr="00460B38">
        <w:rPr>
          <w:rFonts w:cstheme="minorHAnsi"/>
        </w:rPr>
        <w:t>Przykładowy wygląd graficzny 5 ekranów, które będą wyświetlane podczas trwania szkolenia on-line- (max. 20 pkt) :</w:t>
      </w:r>
    </w:p>
    <w:p w:rsidR="00460B38" w:rsidRDefault="00460B38" w:rsidP="00460B38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</w:rPr>
      </w:pPr>
      <w:r w:rsidRPr="002C6B80">
        <w:rPr>
          <w:rFonts w:cstheme="minorHAnsi"/>
        </w:rPr>
        <w:t>kolor czcionki i tła współgrają ze sobą i nie utrudniają odczytania treści, a ilość informacji zawartyc</w:t>
      </w:r>
      <w:r>
        <w:rPr>
          <w:rFonts w:cstheme="minorHAnsi"/>
        </w:rPr>
        <w:t xml:space="preserve">h na slajdach umożliwia swobodne przyswojenie informacji jednocześnie zachęca do aktywnego udziału w szkoleniu </w:t>
      </w:r>
    </w:p>
    <w:p w:rsidR="00FD4417" w:rsidRPr="00827FB1" w:rsidRDefault="00FD4417" w:rsidP="00827FB1">
      <w:pPr>
        <w:rPr>
          <w:rFonts w:cstheme="minorHAnsi"/>
        </w:rPr>
      </w:pPr>
    </w:p>
    <w:sectPr w:rsidR="00FD4417" w:rsidRPr="00827FB1" w:rsidSect="005B2F2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30EEF"/>
    <w:multiLevelType w:val="hybridMultilevel"/>
    <w:tmpl w:val="1CA8B9AC"/>
    <w:lvl w:ilvl="0" w:tplc="FCB8A310">
      <w:numFmt w:val="bullet"/>
      <w:lvlText w:val=""/>
      <w:lvlJc w:val="left"/>
      <w:pPr>
        <w:ind w:left="1287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103328A"/>
    <w:multiLevelType w:val="hybridMultilevel"/>
    <w:tmpl w:val="EB28DA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221B18"/>
    <w:multiLevelType w:val="hybridMultilevel"/>
    <w:tmpl w:val="CCF43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D6176C"/>
    <w:multiLevelType w:val="hybridMultilevel"/>
    <w:tmpl w:val="680632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E61CD6"/>
    <w:multiLevelType w:val="hybridMultilevel"/>
    <w:tmpl w:val="B2002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5EEAC4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F2D"/>
    <w:rsid w:val="000E3172"/>
    <w:rsid w:val="00127D92"/>
    <w:rsid w:val="00132909"/>
    <w:rsid w:val="001462E5"/>
    <w:rsid w:val="002B716F"/>
    <w:rsid w:val="002C0084"/>
    <w:rsid w:val="002F1529"/>
    <w:rsid w:val="00380544"/>
    <w:rsid w:val="003B52C5"/>
    <w:rsid w:val="003F0970"/>
    <w:rsid w:val="00443EC3"/>
    <w:rsid w:val="0045343B"/>
    <w:rsid w:val="00460B38"/>
    <w:rsid w:val="0046644B"/>
    <w:rsid w:val="00587C8C"/>
    <w:rsid w:val="005B2F2D"/>
    <w:rsid w:val="005D2047"/>
    <w:rsid w:val="00607C05"/>
    <w:rsid w:val="00644F0B"/>
    <w:rsid w:val="0068667B"/>
    <w:rsid w:val="006A08AC"/>
    <w:rsid w:val="006B1A6B"/>
    <w:rsid w:val="006E4A3B"/>
    <w:rsid w:val="00733DD3"/>
    <w:rsid w:val="00765577"/>
    <w:rsid w:val="007D57F8"/>
    <w:rsid w:val="007F6B4E"/>
    <w:rsid w:val="00827FB1"/>
    <w:rsid w:val="00913077"/>
    <w:rsid w:val="00952DE4"/>
    <w:rsid w:val="00987194"/>
    <w:rsid w:val="00987CD0"/>
    <w:rsid w:val="00A26398"/>
    <w:rsid w:val="00AA0C3B"/>
    <w:rsid w:val="00B073D4"/>
    <w:rsid w:val="00B519DF"/>
    <w:rsid w:val="00BF66B7"/>
    <w:rsid w:val="00C2265D"/>
    <w:rsid w:val="00DB56E7"/>
    <w:rsid w:val="00DC461B"/>
    <w:rsid w:val="00E11A65"/>
    <w:rsid w:val="00EA069C"/>
    <w:rsid w:val="00EA6488"/>
    <w:rsid w:val="00ED3901"/>
    <w:rsid w:val="00F839DE"/>
    <w:rsid w:val="00FB0DF1"/>
    <w:rsid w:val="00FD4417"/>
    <w:rsid w:val="00FF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FCBE7"/>
  <w15:docId w15:val="{E11A66DA-BD94-4A7E-8CA7-76C6985B0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,Numerowanie,List Paragraph,Akapit z listą BS,L1,Akapit z listą5,Table of contents numbered,Kolorowa lista — akcent 11"/>
    <w:basedOn w:val="Normalny"/>
    <w:link w:val="AkapitzlistZnak"/>
    <w:uiPriority w:val="34"/>
    <w:qFormat/>
    <w:rsid w:val="005B2F2D"/>
    <w:pPr>
      <w:ind w:left="720"/>
      <w:contextualSpacing/>
    </w:pPr>
  </w:style>
  <w:style w:type="table" w:styleId="Tabela-Siatka">
    <w:name w:val="Table Grid"/>
    <w:basedOn w:val="Standardowy"/>
    <w:uiPriority w:val="59"/>
    <w:rsid w:val="002B7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B0D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DF1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59"/>
    <w:rsid w:val="00827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Akapit z listą 1 Znak,maz_wyliczenie Znak,opis dzialania Znak,K-P_odwolanie Znak,A_wyliczenie Znak,Numerowanie Znak,List Paragraph Znak,Akapit z listą BS Znak,L1 Znak,Akapit z listą5 Znak,Table of contents numbered Znak"/>
    <w:basedOn w:val="Domylnaczcionkaakapitu"/>
    <w:link w:val="Akapitzlist"/>
    <w:uiPriority w:val="34"/>
    <w:qFormat/>
    <w:locked/>
    <w:rsid w:val="00460B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Nowak</dc:creator>
  <cp:lastModifiedBy>Katarzyna Boruc-Chrościcka</cp:lastModifiedBy>
  <cp:revision>11</cp:revision>
  <cp:lastPrinted>2020-08-12T06:04:00Z</cp:lastPrinted>
  <dcterms:created xsi:type="dcterms:W3CDTF">2022-03-29T09:27:00Z</dcterms:created>
  <dcterms:modified xsi:type="dcterms:W3CDTF">2022-06-09T12:20:00Z</dcterms:modified>
</cp:coreProperties>
</file>