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A7" w:rsidRPr="00552D6F" w:rsidRDefault="003C5FA7" w:rsidP="00552D6F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:rsidR="00552D6F" w:rsidRPr="00552D6F" w:rsidRDefault="00552D6F" w:rsidP="00EA6804">
      <w:pPr>
        <w:widowControl/>
        <w:autoSpaceDN/>
        <w:ind w:firstLine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r w:rsidRPr="00552D6F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52D6F" w:rsidRPr="00552D6F" w:rsidRDefault="00552D6F" w:rsidP="00552D6F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r w:rsidRPr="00552D6F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EA6804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31</w:t>
      </w:r>
      <w:r w:rsidRPr="00552D6F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/23</w:t>
      </w:r>
      <w:r w:rsidR="00EA6804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/WAG</w:t>
      </w:r>
    </w:p>
    <w:p w:rsidR="00552D6F" w:rsidRDefault="00552D6F" w:rsidP="00552D6F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B368BA" w:rsidRDefault="00B368BA" w:rsidP="00552D6F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B368BA" w:rsidRPr="00BD7445" w:rsidRDefault="00B368BA" w:rsidP="00B368BA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</w:pPr>
      <w:r w:rsidRPr="00BD7445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t>OŚWIAD</w:t>
      </w:r>
      <w:r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CZENIE WYKONAWCY/PODWYKONAWCY* </w:t>
      </w:r>
      <w:r w:rsidRPr="00BD7445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O BRAKU PODSTAW </w:t>
      </w:r>
      <w:r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br/>
      </w:r>
      <w:r w:rsidRPr="00BD7445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t>DO WYKLUCZENIA I SPEŁNIENIA WARUNKÓW UDZIAŁU W POSTĘPOWANIU</w:t>
      </w:r>
    </w:p>
    <w:p w:rsidR="00B368BA" w:rsidRPr="00E857C6" w:rsidRDefault="00B368BA" w:rsidP="00B368BA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ascii="Century Gothic" w:eastAsia="Calibri" w:hAnsi="Century Gothic" w:cs="Times New Roman"/>
          <w:b/>
          <w:bCs/>
          <w:kern w:val="0"/>
          <w:sz w:val="16"/>
          <w:szCs w:val="16"/>
          <w:lang w:eastAsia="en-US" w:bidi="ar-SA"/>
        </w:rPr>
      </w:pPr>
    </w:p>
    <w:p w:rsidR="00B368BA" w:rsidRPr="004C3B2C" w:rsidRDefault="00B368BA" w:rsidP="00B368BA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US" w:bidi="ar-SA"/>
        </w:rPr>
        <w:t xml:space="preserve">składane na podstawie art. 125 ust. 1 ustawy z dnia 11 września 2019 r. </w:t>
      </w:r>
    </w:p>
    <w:p w:rsidR="00B368BA" w:rsidRPr="004C3B2C" w:rsidRDefault="00B368BA" w:rsidP="00B368BA">
      <w:pPr>
        <w:widowControl/>
        <w:suppressAutoHyphens w:val="0"/>
        <w:autoSpaceDN/>
        <w:ind w:left="-426"/>
        <w:jc w:val="center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4C3B2C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– </w:t>
      </w:r>
      <w:r w:rsidRPr="004C3B2C">
        <w:rPr>
          <w:rFonts w:ascii="Century Gothic" w:eastAsia="Calibri" w:hAnsi="Century Gothic" w:cs="Times New Roman"/>
          <w:b/>
          <w:bCs/>
          <w:i/>
          <w:kern w:val="0"/>
          <w:sz w:val="20"/>
          <w:szCs w:val="20"/>
          <w:lang w:eastAsia="en-US" w:bidi="ar-SA"/>
        </w:rPr>
        <w:t xml:space="preserve">Prawo zamówień publicznych </w:t>
      </w:r>
      <w:r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(</w:t>
      </w:r>
      <w:r w:rsidRPr="004777C3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 xml:space="preserve">Dz. U. </w:t>
      </w:r>
      <w:r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 xml:space="preserve">z </w:t>
      </w:r>
      <w:r w:rsidRPr="004777C3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2023</w:t>
      </w:r>
      <w:r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 xml:space="preserve"> r.,</w:t>
      </w:r>
      <w:r w:rsidRPr="004777C3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 xml:space="preserve"> poz. 1605</w:t>
      </w:r>
      <w:r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, 1720)</w:t>
      </w:r>
    </w:p>
    <w:p w:rsidR="00B368BA" w:rsidRDefault="00B368BA" w:rsidP="00B368BA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368BA" w:rsidRPr="005B68DE" w:rsidRDefault="00B368BA" w:rsidP="00B368BA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B368BA" w:rsidRPr="00E857C6" w:rsidRDefault="00B368BA" w:rsidP="00B368BA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368BA" w:rsidRPr="004C3B2C" w:rsidRDefault="00B368BA" w:rsidP="00B368BA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4C3B2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819"/>
        <w:gridCol w:w="6236"/>
      </w:tblGrid>
      <w:tr w:rsidR="00B368BA" w:rsidRPr="004C3B2C" w:rsidTr="00381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pct"/>
            <w:tcBorders>
              <w:bottom w:val="none" w:sz="0" w:space="0" w:color="auto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Informacje ogólne: </w:t>
            </w:r>
          </w:p>
        </w:tc>
        <w:tc>
          <w:tcPr>
            <w:tcW w:w="3101" w:type="pct"/>
            <w:tcBorders>
              <w:bottom w:val="none" w:sz="0" w:space="0" w:color="auto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Odpowiedź:</w:t>
            </w:r>
          </w:p>
        </w:tc>
      </w:tr>
      <w:tr w:rsidR="00B368BA" w:rsidRPr="004C3B2C" w:rsidTr="00381A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pct"/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Nazwa Zamawiającego: </w:t>
            </w:r>
          </w:p>
        </w:tc>
        <w:tc>
          <w:tcPr>
            <w:tcW w:w="3101" w:type="pct"/>
          </w:tcPr>
          <w:p w:rsidR="00B368BA" w:rsidRPr="009B1BB3" w:rsidRDefault="00B368BA" w:rsidP="009E660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Cs/>
                <w:kern w:val="0"/>
                <w:sz w:val="19"/>
                <w:szCs w:val="19"/>
                <w:lang w:eastAsia="en-GB" w:bidi="ar-SA"/>
              </w:rPr>
            </w:pPr>
            <w:r w:rsidRPr="009B1BB3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Centrum Szkolenia Policji w Legionowie </w:t>
            </w:r>
            <w:r w:rsidRPr="009B1BB3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ab/>
            </w:r>
            <w:r w:rsidRPr="009B1BB3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br/>
              <w:t>ul. Zegrzyńska 121, 05-119 Legionowo</w:t>
            </w:r>
          </w:p>
        </w:tc>
      </w:tr>
      <w:tr w:rsidR="00B368BA" w:rsidRPr="004C3B2C" w:rsidTr="000723DA">
        <w:trPr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pct"/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Nazwa nadana zamówieniu: </w:t>
            </w:r>
          </w:p>
        </w:tc>
        <w:tc>
          <w:tcPr>
            <w:tcW w:w="3101" w:type="pct"/>
          </w:tcPr>
          <w:p w:rsidR="000723DA" w:rsidRPr="000723DA" w:rsidRDefault="000723DA" w:rsidP="009E66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4"/>
                <w:szCs w:val="4"/>
              </w:rPr>
            </w:pPr>
          </w:p>
          <w:p w:rsidR="00B368BA" w:rsidRDefault="00B368BA" w:rsidP="009E66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19"/>
                <w:szCs w:val="19"/>
              </w:rPr>
            </w:pPr>
            <w:r w:rsidRPr="00B368BA">
              <w:rPr>
                <w:rFonts w:ascii="Century Gothic" w:hAnsi="Century Gothic" w:cs="Times New Roman"/>
                <w:bCs/>
                <w:sz w:val="19"/>
                <w:szCs w:val="19"/>
              </w:rPr>
              <w:t>Dostawa chleba, bułek, pieczywa maślanego, ciasta, ciastek, drożdżówek, pączków i rogali</w:t>
            </w:r>
            <w:r w:rsidR="00381A75">
              <w:rPr>
                <w:rFonts w:ascii="Century Gothic" w:hAnsi="Century Gothic" w:cs="Times New Roman"/>
                <w:bCs/>
                <w:sz w:val="19"/>
                <w:szCs w:val="19"/>
              </w:rPr>
              <w:t xml:space="preserve">ków do Wydziału </w:t>
            </w:r>
            <w:proofErr w:type="spellStart"/>
            <w:r w:rsidR="00381A75">
              <w:rPr>
                <w:rFonts w:ascii="Century Gothic" w:hAnsi="Century Gothic" w:cs="Times New Roman"/>
                <w:bCs/>
                <w:sz w:val="19"/>
                <w:szCs w:val="19"/>
              </w:rPr>
              <w:t>Administracyjno</w:t>
            </w:r>
            <w:proofErr w:type="spellEnd"/>
            <w:r w:rsidR="00381A75">
              <w:rPr>
                <w:rFonts w:ascii="Century Gothic" w:hAnsi="Century Gothic" w:cs="Times New Roman"/>
                <w:bCs/>
                <w:sz w:val="19"/>
                <w:szCs w:val="19"/>
              </w:rPr>
              <w:t xml:space="preserve"> </w:t>
            </w:r>
            <w:r w:rsidRPr="00B368BA">
              <w:rPr>
                <w:rFonts w:ascii="Century Gothic" w:hAnsi="Century Gothic" w:cs="Times New Roman"/>
                <w:bCs/>
                <w:sz w:val="19"/>
                <w:szCs w:val="19"/>
              </w:rPr>
              <w:t>– Gospodarczego Centrum Szkolenia Policji w Sułkowicach</w:t>
            </w:r>
          </w:p>
          <w:p w:rsidR="000723DA" w:rsidRPr="000723DA" w:rsidRDefault="000723DA" w:rsidP="009E66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4"/>
                <w:szCs w:val="4"/>
              </w:rPr>
            </w:pPr>
          </w:p>
        </w:tc>
      </w:tr>
      <w:tr w:rsidR="00B368BA" w:rsidRPr="004C3B2C" w:rsidTr="00381A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pct"/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Arial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01" w:type="pct"/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kern w:val="0"/>
                <w:sz w:val="19"/>
                <w:szCs w:val="19"/>
                <w:lang w:eastAsia="en-GB" w:bidi="ar-SA"/>
              </w:rPr>
            </w:pPr>
            <w:r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31/23/WAG</w:t>
            </w:r>
          </w:p>
        </w:tc>
      </w:tr>
    </w:tbl>
    <w:p w:rsidR="00B368BA" w:rsidRPr="004C3B2C" w:rsidRDefault="00B368BA" w:rsidP="00B368BA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4C3B2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B368BA" w:rsidRPr="004C3B2C" w:rsidTr="009E6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Odpowiedź: </w:t>
            </w: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Osoby upoważnione do reprezentowania, o ile istnieją:</w:t>
            </w: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 </w:t>
            </w: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Telefon: </w:t>
            </w: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Osoba lub osoby wyznaczone do kontaktów: </w:t>
            </w: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Telefon: </w:t>
            </w: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B368BA" w:rsidRPr="00AA4402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Adres e-mail: </w:t>
            </w:r>
          </w:p>
          <w:p w:rsidR="00B368BA" w:rsidRPr="00AA4402" w:rsidRDefault="00B368BA" w:rsidP="009E6606">
            <w:pPr>
              <w:widowControl/>
              <w:suppressAutoHyphens w:val="0"/>
              <w:autoSpaceDN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253" w:type="dxa"/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253" w:type="dxa"/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253" w:type="dxa"/>
          </w:tcPr>
          <w:p w:rsidR="00B368BA" w:rsidRPr="00E857C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368BA" w:rsidRPr="004C3B2C" w:rsidTr="009E66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B368BA" w:rsidRPr="00AA4402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Czy Wykonawca jest mikroprzedsiębiorstwem, małym lub średnim przedsiębiorstwem</w:t>
            </w: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1"/>
            </w:r>
            <w:r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, jednoosobową </w:t>
            </w:r>
            <w:r w:rsidRPr="00AA4402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:rsidR="00B368BA" w:rsidRPr="00E21A13" w:rsidRDefault="00B368BA" w:rsidP="009E660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</w:pP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E21A13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  <w:t>mikroprzedsiębiorstwem;</w:t>
            </w:r>
          </w:p>
          <w:p w:rsidR="00B368BA" w:rsidRPr="00E21A13" w:rsidRDefault="00B368BA" w:rsidP="009E660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</w:pP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E21A13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  <w:t>małym przedsiębiorstwem;</w:t>
            </w:r>
          </w:p>
          <w:p w:rsidR="00B368BA" w:rsidRPr="00E21A13" w:rsidRDefault="00B368BA" w:rsidP="009E660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</w:pP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E21A13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  <w:t>średnim przedsiębiorstwem;</w:t>
            </w:r>
          </w:p>
          <w:p w:rsidR="00B368BA" w:rsidRPr="00E21A13" w:rsidRDefault="00B368BA" w:rsidP="009E660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</w:pP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E21A13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  <w:t>jednoosobową działalnością gospodarczą;</w:t>
            </w:r>
          </w:p>
          <w:p w:rsidR="00B368BA" w:rsidRPr="00E21A13" w:rsidRDefault="00B368BA" w:rsidP="009E660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</w:pPr>
            <w:r w:rsidRPr="00E21A13"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>
              <w:rPr>
                <w:rFonts w:ascii="Century Gothic" w:eastAsia="Calibri" w:hAnsi="Century Gothic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E21A13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bidi="ar-SA"/>
              </w:rPr>
              <w:t>osobą fizyczną nieprowadzącą działalności  gospodarczej</w:t>
            </w:r>
          </w:p>
          <w:p w:rsidR="00B368BA" w:rsidRPr="00AA4402" w:rsidRDefault="00B368BA" w:rsidP="009E660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B368BA" w:rsidRPr="00AA4402" w:rsidRDefault="00B368BA" w:rsidP="009E660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kern w:val="0"/>
                <w:sz w:val="15"/>
                <w:szCs w:val="15"/>
                <w:lang w:eastAsia="en-GB" w:bidi="ar-SA"/>
              </w:rPr>
            </w:pPr>
            <w:r w:rsidRPr="00AA4402">
              <w:rPr>
                <w:rFonts w:ascii="Century Gothic" w:eastAsia="Calibri" w:hAnsi="Century Gothic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t>zaznaczyć odpowiednie</w:t>
            </w:r>
          </w:p>
        </w:tc>
      </w:tr>
    </w:tbl>
    <w:p w:rsidR="00B368BA" w:rsidRPr="00552D6F" w:rsidRDefault="00B368BA" w:rsidP="00552D6F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3701"/>
      </w:tblGrid>
      <w:tr w:rsidR="00552D6F" w:rsidRPr="00552D6F" w:rsidTr="00B1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52D6F" w:rsidRPr="00B368BA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</w:pPr>
            <w:bookmarkStart w:id="0" w:name="_Hlk62039772"/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lastRenderedPageBreak/>
              <w:t xml:space="preserve">Czy Wykonawca bierze udział w postępowaniu </w:t>
            </w:r>
            <w:r w:rsidR="007F2534"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br/>
            </w: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>o udzielenie zamówienia wspólnie z innymi Wykonawcami</w:t>
            </w: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2"/>
            </w: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>?</w:t>
            </w:r>
          </w:p>
        </w:tc>
        <w:tc>
          <w:tcPr>
            <w:tcW w:w="3701" w:type="dxa"/>
          </w:tcPr>
          <w:p w:rsidR="00552D6F" w:rsidRPr="00B368BA" w:rsidRDefault="00B403D2" w:rsidP="00B403D2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hAnsi="Century Gothic"/>
                <w:b w:val="0"/>
                <w:sz w:val="18"/>
                <w:szCs w:val="18"/>
                <w:lang w:eastAsia="pl-PL"/>
              </w:rPr>
              <w:t>□</w:t>
            </w:r>
            <w:r w:rsidRPr="00B368BA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B368BA">
              <w:rPr>
                <w:rFonts w:ascii="Century Gothic" w:hAnsi="Century Gothic"/>
                <w:b w:val="0"/>
                <w:sz w:val="18"/>
                <w:szCs w:val="18"/>
                <w:lang w:eastAsia="pl-PL"/>
              </w:rPr>
              <w:t>□</w:t>
            </w:r>
            <w:r w:rsidRPr="00B368BA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552D6F" w:rsidRPr="00B368BA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52D6F" w:rsidRPr="00552D6F" w:rsidTr="00B16DD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552D6F" w:rsidRPr="00B368BA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>Jeżeli tak:</w:t>
            </w:r>
          </w:p>
          <w:p w:rsidR="00552D6F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>a) Proszę wskazać rolę Wykonawcy w grupie (lider, odpowiedzialny za określone zadania itd.):</w:t>
            </w:r>
          </w:p>
          <w:p w:rsidR="00B16DDB" w:rsidRPr="00B16DDB" w:rsidRDefault="00B16DDB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  <w:p w:rsidR="00552D6F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>b) Proszę wskazać pozostałych Wykonawców biorących wspólnie udział w postę</w:t>
            </w:r>
            <w:r w:rsidR="00B16DDB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 xml:space="preserve">powaniu </w:t>
            </w: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>o udzielenie zamówienia:</w:t>
            </w:r>
          </w:p>
          <w:p w:rsidR="00B16DDB" w:rsidRPr="00B368BA" w:rsidRDefault="00B16DDB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</w:pPr>
          </w:p>
          <w:p w:rsidR="00552D6F" w:rsidRPr="00B368BA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701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8"/>
                <w:szCs w:val="8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  <w:t xml:space="preserve">a): </w:t>
            </w: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</w:r>
          </w:p>
        </w:tc>
      </w:tr>
      <w:tr w:rsidR="00552D6F" w:rsidRPr="00552D6F" w:rsidTr="00B16DD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3701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b): </w:t>
            </w: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</w:r>
          </w:p>
        </w:tc>
      </w:tr>
      <w:tr w:rsidR="00552D6F" w:rsidRPr="00552D6F" w:rsidTr="00B16DD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3701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c):</w:t>
            </w:r>
          </w:p>
        </w:tc>
      </w:tr>
    </w:tbl>
    <w:p w:rsidR="00552D6F" w:rsidRPr="00552D6F" w:rsidRDefault="00552D6F" w:rsidP="001615DA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552D6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2"/>
        <w:gridCol w:w="3686"/>
      </w:tblGrid>
      <w:tr w:rsidR="00552D6F" w:rsidRPr="00552D6F" w:rsidTr="00B1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B368BA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bookmarkStart w:id="1" w:name="_Hlk62043074"/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B368BA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552D6F" w:rsidTr="00B16D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C493C" w:rsidRPr="00B368BA" w:rsidRDefault="005C493C" w:rsidP="005C493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Oświadczam, że nie podlegam wykluczeniu z postępowania na podstawie:</w:t>
            </w:r>
          </w:p>
          <w:p w:rsidR="005C493C" w:rsidRPr="00B368BA" w:rsidRDefault="005C493C" w:rsidP="005C493C">
            <w:pPr>
              <w:tabs>
                <w:tab w:val="left" w:pos="9356"/>
              </w:tabs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-  art. 108 ust. 1 ustawy,</w:t>
            </w: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br/>
              <w:t xml:space="preserve"> -  art. 109 ust. 1 pkt 1 – 10 ustawy.</w:t>
            </w:r>
          </w:p>
          <w:p w:rsidR="005C493C" w:rsidRPr="00B368BA" w:rsidRDefault="005C493C" w:rsidP="005C493C">
            <w:pPr>
              <w:tabs>
                <w:tab w:val="left" w:pos="9356"/>
              </w:tabs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8"/>
                <w:szCs w:val="8"/>
                <w:lang w:eastAsia="ar-SA" w:bidi="ar-SA"/>
              </w:rPr>
            </w:pPr>
          </w:p>
          <w:p w:rsidR="005C493C" w:rsidRPr="00B368BA" w:rsidRDefault="005C493C" w:rsidP="005C493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Oświadczam, że nie zachodzą w stosunku do mnie przesłanki wykluczenia z postępowania na podstawie:</w:t>
            </w:r>
          </w:p>
          <w:p w:rsidR="005C493C" w:rsidRDefault="005C493C" w:rsidP="005C493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- art. 7 ust. 1 ustawy z dnia 13 kwietnia 2022 r. o </w:t>
            </w:r>
            <w:r w:rsidRPr="00B368BA">
              <w:rPr>
                <w:rFonts w:ascii="Century Gothic" w:eastAsia="Times New Roman" w:hAnsi="Century Gothic" w:cs="Times New Roman"/>
                <w:i/>
                <w:kern w:val="0"/>
                <w:sz w:val="19"/>
                <w:szCs w:val="19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(Dz. U. z 2023 r., poz. 1497, 1859)</w:t>
            </w: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vertAlign w:val="superscript"/>
                <w:lang w:eastAsia="ar-SA" w:bidi="ar-SA"/>
              </w:rPr>
              <w:footnoteReference w:id="4"/>
            </w: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i spełniam warunki udziału w postępowaniu.</w:t>
            </w:r>
          </w:p>
          <w:p w:rsidR="00B16DDB" w:rsidRPr="00B16DDB" w:rsidRDefault="00B16DDB" w:rsidP="005C493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12"/>
                <w:szCs w:val="12"/>
                <w:lang w:eastAsia="ar-SA" w:bidi="ar-SA"/>
              </w:rPr>
            </w:pPr>
          </w:p>
          <w:p w:rsidR="00A23793" w:rsidRPr="00B368BA" w:rsidRDefault="00A23793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3686" w:type="dxa"/>
          </w:tcPr>
          <w:p w:rsidR="00B403D2" w:rsidRPr="00B403D2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5C493C" w:rsidRDefault="005C493C" w:rsidP="005C493C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5C493C" w:rsidRPr="00B403D2" w:rsidRDefault="005C493C" w:rsidP="005C493C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</w:p>
          <w:p w:rsidR="005C493C" w:rsidRPr="00B403D2" w:rsidRDefault="005C493C" w:rsidP="005C493C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bookmarkEnd w:id="1"/>
      <w:tr w:rsidR="00552D6F" w:rsidRPr="00552D6F" w:rsidTr="00B16D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52D6F" w:rsidRPr="00B368BA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B368BA">
              <w:rPr>
                <w:rFonts w:ascii="Century Gothic" w:eastAsia="Times New Roman" w:hAnsi="Century Gothic" w:cs="Times New Roman"/>
                <w:bCs w:val="0"/>
                <w:kern w:val="0"/>
                <w:sz w:val="19"/>
                <w:szCs w:val="19"/>
                <w:lang w:bidi="ar-SA"/>
              </w:rPr>
              <w:t>Oświadczam, że zachodzą w stosunku do mnie podstawy wykluczenia z postępowania na podstawie art.  ………... ustawy</w:t>
            </w:r>
            <w:r w:rsidRPr="00B368BA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B368BA">
              <w:rPr>
                <w:rFonts w:ascii="Century Gothic" w:eastAsia="Times New Roman" w:hAnsi="Century Gothic" w:cs="Times New Roman"/>
                <w:bCs w:val="0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B368BA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552D6F" w:rsidRPr="00B368BA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19"/>
                <w:szCs w:val="19"/>
                <w:lang w:bidi="ar-SA"/>
              </w:rPr>
            </w:pPr>
            <w:r w:rsidRPr="00B368BA">
              <w:rPr>
                <w:rFonts w:ascii="Century Gothic" w:eastAsia="Times New Roman" w:hAnsi="Century Gothic" w:cs="Times New Roman"/>
                <w:bCs w:val="0"/>
                <w:kern w:val="0"/>
                <w:sz w:val="19"/>
                <w:szCs w:val="19"/>
                <w:lang w:bidi="ar-SA"/>
              </w:rPr>
              <w:t xml:space="preserve">Jednocześnie oświadczam, że </w:t>
            </w:r>
            <w:r w:rsidR="00B16DDB">
              <w:rPr>
                <w:rFonts w:ascii="Century Gothic" w:eastAsia="Times New Roman" w:hAnsi="Century Gothic" w:cs="Times New Roman"/>
                <w:bCs w:val="0"/>
                <w:kern w:val="0"/>
                <w:sz w:val="19"/>
                <w:szCs w:val="19"/>
                <w:lang w:bidi="ar-SA"/>
              </w:rPr>
              <w:t>w związku z ww. okolicznością</w:t>
            </w:r>
            <w:r w:rsidRPr="00B368BA">
              <w:rPr>
                <w:rFonts w:ascii="Century Gothic" w:eastAsia="Times New Roman" w:hAnsi="Century Gothic" w:cs="Times New Roman"/>
                <w:bCs w:val="0"/>
                <w:kern w:val="0"/>
                <w:sz w:val="19"/>
                <w:szCs w:val="19"/>
                <w:lang w:bidi="ar-SA"/>
              </w:rPr>
              <w:t xml:space="preserve"> na podstawie art. 110 ust. 2 ustawy podjąłem  następujące środki naprawcze:</w:t>
            </w:r>
          </w:p>
          <w:p w:rsidR="00552D6F" w:rsidRPr="00B368BA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686" w:type="dxa"/>
          </w:tcPr>
          <w:p w:rsidR="007775C3" w:rsidRDefault="00552D6F" w:rsidP="00552D6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proszę opisać przedsięwzięte środki naprawcze na podstawie art. 110 </w:t>
            </w:r>
            <w:r w:rsidR="007775C3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</w: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ust. 2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…………….……………………………..…………………………..……….………………………………………………..……</w:t>
            </w:r>
            <w:r w:rsidR="007775C3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.</w:t>
            </w: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……………………………………</w:t>
            </w:r>
            <w:r w:rsid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.</w:t>
            </w: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……………..………………………</w:t>
            </w:r>
            <w:r w:rsid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</w:t>
            </w:r>
            <w:r w:rsidR="007775C3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…..</w:t>
            </w:r>
            <w:r w:rsid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……….</w:t>
            </w: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</w:t>
            </w:r>
          </w:p>
        </w:tc>
      </w:tr>
    </w:tbl>
    <w:p w:rsidR="00552D6F" w:rsidRPr="00552D6F" w:rsidRDefault="00552D6F" w:rsidP="001615DA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552D6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5561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02"/>
        <w:gridCol w:w="4463"/>
      </w:tblGrid>
      <w:tr w:rsidR="00552D6F" w:rsidRPr="00552D6F" w:rsidTr="00381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B368BA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46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B368BA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552D6F" w:rsidTr="00381A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right w:val="single" w:sz="4" w:space="0" w:color="auto"/>
            </w:tcBorders>
          </w:tcPr>
          <w:p w:rsidR="00552D6F" w:rsidRPr="00B368BA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 xml:space="preserve">Spełniam warunki udziału w postępowaniu określone przez zamawiającego w </w:t>
            </w:r>
            <w:r w:rsidRPr="00B368BA">
              <w:rPr>
                <w:rFonts w:ascii="Century Gothic" w:eastAsia="Calibri" w:hAnsi="Century Gothic" w:cs="Times New Roman"/>
                <w:bCs w:val="0"/>
                <w:i/>
                <w:kern w:val="0"/>
                <w:sz w:val="19"/>
                <w:szCs w:val="19"/>
                <w:lang w:eastAsia="en-GB" w:bidi="ar-SA"/>
              </w:rPr>
              <w:t>SWZ</w:t>
            </w:r>
            <w:r w:rsidRPr="00B368BA">
              <w:rPr>
                <w:rFonts w:ascii="Century Gothic" w:eastAsia="Calibri" w:hAnsi="Century Gothic" w:cs="Times New Roman"/>
                <w:bCs w:val="0"/>
                <w:kern w:val="0"/>
                <w:sz w:val="19"/>
                <w:szCs w:val="19"/>
                <w:lang w:eastAsia="en-GB" w:bidi="ar-SA"/>
              </w:rPr>
              <w:t xml:space="preserve"> 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552D6F" w:rsidRPr="00B403D2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552D6F" w:rsidRPr="00552D6F" w:rsidTr="00381A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:rsidR="007D4518" w:rsidRPr="007D4518" w:rsidRDefault="0068362A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1</w:t>
            </w:r>
            <w:r w:rsidR="00552D6F" w:rsidRPr="00552D6F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. </w:t>
            </w:r>
            <w:r w:rsidR="007D4518"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Posiadam aktualny wpis do rejestru zakładów podlegających urzędowej kontroli organów Państwowej Inspekcji Sanitarnej  – zgodnie z art. 61 i 62 ust</w:t>
            </w:r>
            <w:r w:rsid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awy z dnia 25 sierpnia 2006 r. </w:t>
            </w:r>
            <w:r w:rsidR="007D4518" w:rsidRPr="007D4518">
              <w:rPr>
                <w:rFonts w:ascii="Century Gothic" w:eastAsia="Calibri" w:hAnsi="Century Gothic" w:cs="Times New Roman"/>
                <w:b w:val="0"/>
                <w:bCs w:val="0"/>
                <w:i/>
                <w:color w:val="000000"/>
                <w:kern w:val="0"/>
                <w:sz w:val="19"/>
                <w:szCs w:val="19"/>
                <w:lang w:eastAsia="en-US" w:bidi="ar-SA"/>
              </w:rPr>
              <w:t xml:space="preserve">o bezpieczeństwie żywności </w:t>
            </w:r>
            <w:r w:rsidR="00381A75">
              <w:rPr>
                <w:rFonts w:ascii="Century Gothic" w:eastAsia="Calibri" w:hAnsi="Century Gothic" w:cs="Times New Roman"/>
                <w:b w:val="0"/>
                <w:bCs w:val="0"/>
                <w:i/>
                <w:color w:val="000000"/>
                <w:kern w:val="0"/>
                <w:sz w:val="19"/>
                <w:szCs w:val="19"/>
                <w:lang w:eastAsia="en-US" w:bidi="ar-SA"/>
              </w:rPr>
              <w:br/>
            </w:r>
            <w:r w:rsidR="007D4518" w:rsidRPr="007D4518">
              <w:rPr>
                <w:rFonts w:ascii="Century Gothic" w:eastAsia="Calibri" w:hAnsi="Century Gothic" w:cs="Times New Roman"/>
                <w:b w:val="0"/>
                <w:bCs w:val="0"/>
                <w:i/>
                <w:color w:val="000000"/>
                <w:kern w:val="0"/>
                <w:sz w:val="19"/>
                <w:szCs w:val="19"/>
                <w:lang w:eastAsia="en-US" w:bidi="ar-SA"/>
              </w:rPr>
              <w:t xml:space="preserve">i żywienia </w:t>
            </w: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(</w:t>
            </w:r>
            <w:r w:rsidR="00B368BA" w:rsidRPr="00B368BA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Dz. U. z 2023 r., poz. 1448</w:t>
            </w:r>
            <w:r w:rsidR="007D4518"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)</w:t>
            </w:r>
          </w:p>
          <w:p w:rsidR="007D4518" w:rsidRPr="0068362A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8"/>
                <w:szCs w:val="8"/>
                <w:lang w:eastAsia="en-US" w:bidi="ar-SA"/>
              </w:rPr>
            </w:pPr>
          </w:p>
          <w:p w:rsidR="0068362A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     nr rejestru ………………………………………..…, prowadzonego przez ……</w:t>
            </w:r>
            <w:r w:rsidR="0068362A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………………</w:t>
            </w:r>
            <w:r w:rsidR="00381A75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……..</w:t>
            </w:r>
            <w:r w:rsidR="0068362A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</w:t>
            </w: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………………</w:t>
            </w:r>
          </w:p>
          <w:p w:rsidR="00552D6F" w:rsidRPr="00552D6F" w:rsidRDefault="007D4518" w:rsidP="006C272C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    </w:t>
            </w: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  ………….…………………………………………….…</w:t>
            </w:r>
            <w:r w:rsidR="0068362A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………………………….</w:t>
            </w: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</w:t>
            </w: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………………</w:t>
            </w:r>
            <w:r w:rsidR="00381A75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</w:t>
            </w: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</w:t>
            </w:r>
          </w:p>
        </w:tc>
      </w:tr>
      <w:tr w:rsidR="0068362A" w:rsidRPr="00552D6F" w:rsidTr="00381A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right w:val="single" w:sz="4" w:space="0" w:color="auto"/>
            </w:tcBorders>
            <w:vAlign w:val="center"/>
          </w:tcPr>
          <w:p w:rsidR="0068362A" w:rsidRPr="00552D6F" w:rsidRDefault="0068362A" w:rsidP="0068362A">
            <w:pPr>
              <w:widowControl/>
              <w:suppressAutoHyphens w:val="0"/>
              <w:autoSpaceDN/>
              <w:spacing w:after="160" w:line="259" w:lineRule="auto"/>
              <w:ind w:left="306" w:hanging="306"/>
              <w:contextualSpacing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2.   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Dysponuję co najmniej jednym środkiem transportu przystosowanym do przewozu przedmiotu zamówienia</w:t>
            </w:r>
          </w:p>
        </w:tc>
        <w:tc>
          <w:tcPr>
            <w:tcW w:w="4463" w:type="dxa"/>
            <w:tcBorders>
              <w:left w:val="single" w:sz="4" w:space="0" w:color="auto"/>
            </w:tcBorders>
            <w:vAlign w:val="center"/>
          </w:tcPr>
          <w:p w:rsidR="0068362A" w:rsidRPr="00B403D2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</w:tbl>
    <w:bookmarkEnd w:id="0"/>
    <w:p w:rsidR="00B368BA" w:rsidRPr="00DD63EF" w:rsidRDefault="00B368BA" w:rsidP="00B368BA">
      <w:pPr>
        <w:pStyle w:val="Akapitzlist"/>
        <w:keepNext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DD63E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21"/>
        <w:gridCol w:w="1334"/>
      </w:tblGrid>
      <w:tr w:rsidR="00B368BA" w:rsidRPr="00DD63EF" w:rsidTr="009E6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:rsidR="00B368BA" w:rsidRPr="00B368BA" w:rsidRDefault="00B368BA" w:rsidP="009E660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Zależność od innych podmiotów: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:rsidR="00B368BA" w:rsidRPr="00B368BA" w:rsidRDefault="00B368BA" w:rsidP="009E660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Odpowiedź:</w:t>
            </w:r>
          </w:p>
        </w:tc>
      </w:tr>
      <w:tr w:rsidR="00B368BA" w:rsidRPr="00DD63EF" w:rsidTr="009E6606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:rsidR="00B368BA" w:rsidRPr="00B368BA" w:rsidRDefault="00B368BA" w:rsidP="009E660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:rsidR="00B368BA" w:rsidRPr="00B368BA" w:rsidRDefault="007775C3" w:rsidP="009E660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B368BA" w:rsidRPr="00DD63EF" w:rsidTr="009E660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368BA" w:rsidRPr="00B368BA" w:rsidRDefault="00B368BA" w:rsidP="009E660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Jeżeli tak, proszę dopilnować, aby podmioty udostepniające zasoby przedstawiły odrębne oświadczenia</w:t>
            </w:r>
            <w:r w:rsidRP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5"/>
            </w:r>
            <w:r w:rsidRP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.</w:t>
            </w:r>
          </w:p>
        </w:tc>
      </w:tr>
    </w:tbl>
    <w:p w:rsidR="00B368BA" w:rsidRPr="00DD63EF" w:rsidRDefault="00B368BA" w:rsidP="00B368BA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8223"/>
      </w:tblGrid>
      <w:tr w:rsidR="00B368BA" w:rsidRPr="00DD63EF" w:rsidTr="00B36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tcBorders>
              <w:bottom w:val="none" w:sz="0" w:space="0" w:color="auto"/>
            </w:tcBorders>
            <w:vAlign w:val="center"/>
          </w:tcPr>
          <w:p w:rsidR="00B368BA" w:rsidRPr="00B368BA" w:rsidRDefault="00B368BA" w:rsidP="009E6606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Oświadczamy, </w:t>
            </w:r>
            <w:r w:rsidRPr="00B368BA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89" w:type="pct"/>
            <w:tcBorders>
              <w:bottom w:val="none" w:sz="0" w:space="0" w:color="auto"/>
            </w:tcBorders>
          </w:tcPr>
          <w:p w:rsidR="00AB7A3B" w:rsidRPr="00AB7A3B" w:rsidRDefault="00AB7A3B" w:rsidP="009E660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kern w:val="0"/>
                <w:sz w:val="19"/>
                <w:szCs w:val="19"/>
                <w:lang w:eastAsia="ar-SA" w:bidi="ar-SA"/>
              </w:rPr>
            </w:pPr>
            <w:r w:rsidRPr="00AB7A3B">
              <w:rPr>
                <w:rFonts w:ascii="Century Gothic" w:hAnsi="Century Gothic"/>
                <w:b w:val="0"/>
                <w:sz w:val="18"/>
                <w:szCs w:val="18"/>
                <w:lang w:eastAsia="pl-PL"/>
              </w:rPr>
              <w:t>□</w:t>
            </w:r>
            <w:r w:rsidRPr="00AB7A3B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AB7A3B">
              <w:rPr>
                <w:rFonts w:ascii="Century Gothic" w:hAnsi="Century Gothic"/>
                <w:b w:val="0"/>
                <w:sz w:val="18"/>
                <w:szCs w:val="18"/>
                <w:lang w:eastAsia="pl-PL"/>
              </w:rPr>
              <w:t>□</w:t>
            </w:r>
            <w:r w:rsidRPr="00AB7A3B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 Nie</w:t>
            </w:r>
            <w:r w:rsidRPr="00AB7A3B">
              <w:rPr>
                <w:rFonts w:ascii="Century Gothic" w:eastAsia="Times New Roman" w:hAnsi="Century Gothic" w:cs="Times New Roman"/>
                <w:b w:val="0"/>
                <w:kern w:val="0"/>
                <w:sz w:val="19"/>
                <w:szCs w:val="19"/>
                <w:lang w:eastAsia="ar-SA" w:bidi="ar-SA"/>
              </w:rPr>
              <w:t xml:space="preserve"> </w:t>
            </w:r>
          </w:p>
          <w:p w:rsidR="00B368BA" w:rsidRPr="00B368BA" w:rsidRDefault="00B368BA" w:rsidP="009E660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kern w:val="0"/>
                <w:sz w:val="19"/>
                <w:szCs w:val="19"/>
                <w:lang w:eastAsia="ar-SA" w:bidi="ar-SA"/>
              </w:rPr>
            </w:pPr>
            <w:r w:rsidRPr="00B368BA">
              <w:rPr>
                <w:rFonts w:ascii="Century Gothic" w:eastAsia="Times New Roman" w:hAnsi="Century Gothic" w:cs="Times New Roman"/>
                <w:b w:val="0"/>
                <w:kern w:val="0"/>
                <w:sz w:val="19"/>
                <w:szCs w:val="19"/>
                <w:lang w:eastAsia="ar-SA" w:bidi="ar-SA"/>
              </w:rPr>
              <w:t>Wykaz części zamówienia, której wykonanie Wykonawca powierzy Podwykonawcom:</w:t>
            </w:r>
          </w:p>
          <w:p w:rsidR="00B368BA" w:rsidRPr="00B368BA" w:rsidRDefault="00B368BA" w:rsidP="00B368BA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 w:val="0"/>
                <w:kern w:val="0"/>
                <w:sz w:val="19"/>
                <w:szCs w:val="19"/>
                <w:lang w:eastAsia="en-GB" w:bidi="ar-SA"/>
              </w:rPr>
              <w:t xml:space="preserve"> ……………………………………………..………………….……………………………………...…</w:t>
            </w:r>
          </w:p>
          <w:p w:rsidR="00B368BA" w:rsidRPr="00B368BA" w:rsidRDefault="00B368BA" w:rsidP="00B368BA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 w:val="0"/>
                <w:kern w:val="0"/>
                <w:sz w:val="19"/>
                <w:szCs w:val="19"/>
                <w:lang w:eastAsia="en-GB" w:bidi="ar-SA"/>
              </w:rPr>
              <w:t xml:space="preserve"> ……………………………..……………………………….…...………….……………..……………</w:t>
            </w:r>
          </w:p>
          <w:p w:rsidR="00B368BA" w:rsidRPr="00B368BA" w:rsidRDefault="00B368BA" w:rsidP="00B368BA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 w:val="0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b w:val="0"/>
                <w:kern w:val="0"/>
                <w:sz w:val="19"/>
                <w:szCs w:val="19"/>
                <w:lang w:eastAsia="en-GB" w:bidi="ar-SA"/>
              </w:rPr>
              <w:t xml:space="preserve"> …………………………………………..………………………………….………………….……..…</w:t>
            </w:r>
          </w:p>
        </w:tc>
      </w:tr>
      <w:tr w:rsidR="00B368BA" w:rsidRPr="00DD63EF" w:rsidTr="009E66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368BA" w:rsidRPr="00B368BA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B368BA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B368BA" w:rsidRDefault="00B368BA" w:rsidP="00B368BA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B368BA" w:rsidRPr="00403D31" w:rsidRDefault="00B368BA" w:rsidP="00B368BA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pl-PL" w:bidi="ar-SA"/>
        </w:rPr>
      </w:pPr>
    </w:p>
    <w:p w:rsidR="00B368BA" w:rsidRDefault="00B368BA" w:rsidP="00B368BA">
      <w:pPr>
        <w:widowControl/>
        <w:suppressAutoHyphens w:val="0"/>
        <w:autoSpaceDN/>
        <w:jc w:val="both"/>
        <w:textAlignment w:val="auto"/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</w:pPr>
    </w:p>
    <w:p w:rsidR="00B368BA" w:rsidRDefault="00B368BA" w:rsidP="00B368BA">
      <w:pPr>
        <w:widowControl/>
        <w:suppressAutoHyphens w:val="0"/>
        <w:autoSpaceDN/>
        <w:jc w:val="both"/>
        <w:textAlignment w:val="auto"/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</w:pPr>
      <w:r w:rsidRPr="00DD63EF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</w:t>
      </w:r>
      <w:r w:rsidR="00381A75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  <w:t xml:space="preserve">zych oświadczeniach są aktualne </w:t>
      </w:r>
      <w:r w:rsidRPr="00DD63EF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:rsidR="00B368BA" w:rsidRPr="00403D31" w:rsidRDefault="00B368BA" w:rsidP="00B368BA">
      <w:pPr>
        <w:widowControl/>
        <w:suppressAutoHyphens w:val="0"/>
        <w:autoSpaceDN/>
        <w:jc w:val="both"/>
        <w:textAlignment w:val="auto"/>
        <w:rPr>
          <w:rFonts w:ascii="Century Gothic" w:eastAsia="Calibri" w:hAnsi="Century Gothic" w:cs="Times New Roman"/>
          <w:b/>
          <w:bCs/>
          <w:kern w:val="0"/>
          <w:sz w:val="28"/>
          <w:szCs w:val="28"/>
          <w:lang w:eastAsia="en-GB" w:bidi="ar-SA"/>
        </w:rPr>
      </w:pPr>
    </w:p>
    <w:p w:rsidR="00B368BA" w:rsidRPr="005F4E06" w:rsidRDefault="00B368BA" w:rsidP="00B368BA">
      <w:pPr>
        <w:widowControl/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  <w:r w:rsidRPr="005F4E06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…...………….....……….….. dn. ………………..…………</w:t>
      </w:r>
    </w:p>
    <w:p w:rsidR="00B368BA" w:rsidRPr="003C3444" w:rsidRDefault="00B368BA" w:rsidP="00B368BA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5F4E06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5F4E0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)</w:t>
      </w:r>
      <w:r w:rsidRPr="005F4E0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5F4E0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5F4E0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</w:p>
    <w:p w:rsidR="00B368BA" w:rsidRPr="004D0CCE" w:rsidRDefault="00B368BA" w:rsidP="00B368B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B368BA" w:rsidRDefault="00B368BA" w:rsidP="00B368B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B368BA" w:rsidRDefault="00B368BA" w:rsidP="00B368B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B368BA" w:rsidRDefault="00B368BA" w:rsidP="00B368B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B368BA" w:rsidRDefault="00B368BA" w:rsidP="00B368B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B368BA" w:rsidRDefault="00B368BA" w:rsidP="00B368B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B368BA" w:rsidRPr="002A7888" w:rsidRDefault="00B368BA" w:rsidP="00B368B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2A7888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412CDF" w:rsidRDefault="00412CD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412CDF" w:rsidRDefault="00412CD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bookmarkStart w:id="2" w:name="_GoBack"/>
      <w:bookmarkEnd w:id="2"/>
    </w:p>
    <w:sectPr w:rsidR="00552D6F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07" w:rsidRDefault="005B3407" w:rsidP="000F1D63">
      <w:r>
        <w:separator/>
      </w:r>
    </w:p>
  </w:endnote>
  <w:endnote w:type="continuationSeparator" w:id="0">
    <w:p w:rsidR="005B3407" w:rsidRDefault="005B340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07" w:rsidRDefault="005B3407" w:rsidP="000F1D63">
      <w:r>
        <w:separator/>
      </w:r>
    </w:p>
  </w:footnote>
  <w:footnote w:type="continuationSeparator" w:id="0">
    <w:p w:rsidR="005B3407" w:rsidRDefault="005B3407" w:rsidP="000F1D63">
      <w:r>
        <w:continuationSeparator/>
      </w:r>
    </w:p>
  </w:footnote>
  <w:footnote w:id="1">
    <w:p w:rsidR="009E6606" w:rsidRPr="00FF5E60" w:rsidRDefault="009E6606" w:rsidP="00B368BA">
      <w:pPr>
        <w:pStyle w:val="Tekstprzypisudolnego"/>
        <w:ind w:left="-142" w:hanging="284"/>
        <w:jc w:val="both"/>
        <w:rPr>
          <w:rStyle w:val="DeltaViewInsertion"/>
          <w:rFonts w:ascii="Century Gothic" w:hAnsi="Century Gothic"/>
          <w:b w:val="0"/>
          <w:sz w:val="14"/>
          <w:szCs w:val="14"/>
        </w:rPr>
      </w:pPr>
      <w:r w:rsidRPr="00FF5E60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FF5E60">
        <w:rPr>
          <w:rFonts w:ascii="Century Gothic" w:hAnsi="Century Gothic"/>
          <w:sz w:val="14"/>
          <w:szCs w:val="14"/>
        </w:rPr>
        <w:tab/>
      </w:r>
      <w:r w:rsidRPr="00FF5E60">
        <w:rPr>
          <w:rFonts w:ascii="Century Gothic" w:hAnsi="Century Gothic"/>
          <w:i/>
          <w:sz w:val="14"/>
          <w:szCs w:val="14"/>
        </w:rPr>
        <w:t xml:space="preserve">Por. </w:t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t xml:space="preserve">.U. L 124 </w:t>
      </w:r>
      <w:r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br/>
        <w:t>z 20.5.2003, s. 36) . Te</w:t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t xml:space="preserve">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br/>
        <w:t xml:space="preserve">Średnie przedsiębiorstwa: przedsiębiorstwa, które nie są mikroprzedsiębiorstwami ani małymi przedsiębiorstwami i które zatrudniają </w:t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br/>
        <w:t>mniej niż 250 osób i których roczny obrót nie przekracza 50 milionów EUR lub roczna suma bilansowa nie przekracza 43 milionów EUR.</w:t>
      </w:r>
    </w:p>
  </w:footnote>
  <w:footnote w:id="2">
    <w:p w:rsidR="009E6606" w:rsidRPr="00B368BA" w:rsidRDefault="009E6606" w:rsidP="00552D6F">
      <w:pPr>
        <w:pStyle w:val="Tekstprzypisudolnego"/>
        <w:ind w:left="-142" w:hanging="284"/>
        <w:jc w:val="both"/>
        <w:rPr>
          <w:rFonts w:ascii="Century Gothic" w:hAnsi="Century Gothic"/>
          <w:sz w:val="14"/>
          <w:szCs w:val="14"/>
        </w:rPr>
      </w:pPr>
      <w:r w:rsidRPr="00B368BA">
        <w:rPr>
          <w:rFonts w:ascii="Century Gothic" w:hAnsi="Century Gothic"/>
          <w:sz w:val="14"/>
          <w:szCs w:val="14"/>
          <w:vertAlign w:val="superscript"/>
        </w:rPr>
        <w:footnoteRef/>
      </w:r>
      <w:r w:rsidRPr="00B368BA">
        <w:rPr>
          <w:rFonts w:ascii="Century Gothic" w:hAnsi="Century Gothic"/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9E6606" w:rsidRPr="00B368BA" w:rsidRDefault="009E6606" w:rsidP="00B368BA">
      <w:pPr>
        <w:pStyle w:val="Tekstprzypisudolnego"/>
        <w:ind w:left="-142" w:hanging="284"/>
        <w:jc w:val="both"/>
        <w:rPr>
          <w:rFonts w:ascii="Century Gothic" w:hAnsi="Century Gothic"/>
          <w:sz w:val="14"/>
          <w:szCs w:val="14"/>
        </w:rPr>
      </w:pPr>
      <w:r w:rsidRPr="00B368BA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B368BA">
        <w:rPr>
          <w:rFonts w:ascii="Century Gothic" w:hAnsi="Century Gothic"/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brak podstaw wykluczenia oraz spełnianie warunków udziału w postępowaniu lub kryteriów selekcji </w:t>
      </w:r>
      <w:r>
        <w:rPr>
          <w:rFonts w:ascii="Century Gothic" w:hAnsi="Century Gothic"/>
          <w:sz w:val="14"/>
          <w:szCs w:val="14"/>
        </w:rPr>
        <w:br/>
      </w:r>
      <w:r w:rsidRPr="00B368BA">
        <w:rPr>
          <w:rFonts w:ascii="Century Gothic" w:hAnsi="Century Gothic"/>
          <w:sz w:val="14"/>
          <w:szCs w:val="14"/>
        </w:rPr>
        <w:t>w zakresie, w jakim każdy z Wykonawców wykazuje spełnianie warunków udziału w postępowaniu lub kryteriów selekcji.</w:t>
      </w:r>
    </w:p>
  </w:footnote>
  <w:footnote w:id="4">
    <w:p w:rsidR="009E6606" w:rsidRPr="00B368BA" w:rsidRDefault="009E6606" w:rsidP="005C493C">
      <w:pPr>
        <w:ind w:left="-142" w:hanging="284"/>
        <w:jc w:val="both"/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</w:pPr>
      <w:r w:rsidRPr="00B368BA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B368BA">
        <w:rPr>
          <w:rFonts w:ascii="Century Gothic" w:hAnsi="Century Gothic"/>
          <w:sz w:val="14"/>
          <w:szCs w:val="14"/>
        </w:rPr>
        <w:tab/>
      </w:r>
      <w:r w:rsidRPr="00B368BA">
        <w:rPr>
          <w:rFonts w:ascii="Century Gothic" w:eastAsia="Arial" w:hAnsi="Century Gothic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B368BA">
        <w:rPr>
          <w:rFonts w:ascii="Century Gothic" w:eastAsia="Arial" w:hAnsi="Century Gothic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B368BA">
        <w:rPr>
          <w:rFonts w:ascii="Century Gothic" w:eastAsia="Arial" w:hAnsi="Century Gothic" w:cs="Times New Roman"/>
          <w:i/>
          <w:iCs/>
          <w:kern w:val="1"/>
          <w:sz w:val="14"/>
          <w:szCs w:val="14"/>
        </w:rPr>
        <w:t>„ustawą o szczególnych rozwiązaniach</w:t>
      </w:r>
      <w:r w:rsidRPr="00B368BA">
        <w:rPr>
          <w:rFonts w:ascii="Century Gothic" w:eastAsia="Arial" w:hAnsi="Century Gothic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B368BA">
        <w:rPr>
          <w:rFonts w:ascii="Century Gothic" w:eastAsia="Arial" w:hAnsi="Century Gothic" w:cs="Times New Roman"/>
          <w:color w:val="222222"/>
          <w:kern w:val="1"/>
          <w:sz w:val="14"/>
          <w:szCs w:val="14"/>
        </w:rPr>
        <w:t xml:space="preserve">z </w:t>
      </w:r>
      <w:r w:rsidRPr="00B368BA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B368BA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  <w:t>o udzielenie zamówienia publicznego lub konkursu prowadzonego na podstawie ustawy wyklucza się:</w:t>
      </w:r>
    </w:p>
    <w:p w:rsidR="009E6606" w:rsidRPr="00FF5E60" w:rsidRDefault="009E6606" w:rsidP="005C493C">
      <w:pPr>
        <w:ind w:hanging="142"/>
        <w:jc w:val="both"/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</w:pPr>
      <w:r w:rsidRPr="00B368BA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1) wykonawcę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 oraz uczestnika konkursu wymienionego w wykazach określonych w rozporządzeniu 765/2006 i rozporządzeniu 269/2014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  <w:t xml:space="preserve">albo wpisanego na listę na podstawie decyzji w sprawie wpisu na listę rozstrzygającej o zastosowaniu środka, o którym mowa w art. 1 pkt 3 </w:t>
      </w:r>
      <w:r w:rsidRPr="00FF5E60">
        <w:rPr>
          <w:rFonts w:ascii="Century Gothic" w:eastAsia="Times New Roman" w:hAnsi="Century Gothic" w:cs="Times New Roman"/>
          <w:kern w:val="1"/>
          <w:sz w:val="14"/>
          <w:szCs w:val="14"/>
          <w:lang w:eastAsia="pl-PL"/>
        </w:rPr>
        <w:t>ustawy</w:t>
      </w:r>
      <w:r w:rsidRPr="00FF5E60">
        <w:rPr>
          <w:rFonts w:ascii="Century Gothic" w:eastAsia="Arial" w:hAnsi="Century Gothic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;</w:t>
      </w:r>
    </w:p>
    <w:p w:rsidR="009E6606" w:rsidRPr="00FF5E60" w:rsidRDefault="009E6606" w:rsidP="005C493C">
      <w:pPr>
        <w:widowControl/>
        <w:autoSpaceDN/>
        <w:ind w:hanging="142"/>
        <w:jc w:val="both"/>
        <w:rPr>
          <w:rFonts w:ascii="Century Gothic" w:eastAsia="Calibri" w:hAnsi="Century Gothic" w:cs="Times New Roman"/>
          <w:color w:val="222222"/>
          <w:kern w:val="1"/>
          <w:sz w:val="14"/>
          <w:szCs w:val="14"/>
          <w:lang w:eastAsia="en-US"/>
        </w:rPr>
      </w:pPr>
      <w:r w:rsidRPr="00FF5E60">
        <w:rPr>
          <w:rFonts w:ascii="Century Gothic" w:eastAsia="Arial" w:hAnsi="Century Gothic" w:cs="Times New Roman"/>
          <w:color w:val="222222"/>
          <w:kern w:val="1"/>
          <w:sz w:val="14"/>
          <w:szCs w:val="14"/>
        </w:rPr>
        <w:t xml:space="preserve">2)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</w:r>
      <w:r w:rsidRPr="00FF5E60">
        <w:rPr>
          <w:rFonts w:ascii="Century Gothic" w:eastAsia="Times New Roman" w:hAnsi="Century Gothic" w:cs="Times New Roman"/>
          <w:i/>
          <w:color w:val="222222"/>
          <w:kern w:val="1"/>
          <w:sz w:val="14"/>
          <w:szCs w:val="14"/>
          <w:lang w:eastAsia="pl-PL"/>
        </w:rPr>
        <w:t>o przeciwdziałaniu praniu pieniędzy oraz finansowaniu terroryzmu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D67B12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Dz. U. z 2023 r., poz. 1124 z późn. zm.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) jest osoba wym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  <w:t xml:space="preserve">w wykazach określonych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24 lutego 2022 r., o ile została wpisana na listę na podstawie decyzji w sprawie wpisu na listę rozstrzy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F5E60">
        <w:rPr>
          <w:rFonts w:ascii="Century Gothic" w:eastAsia="Times New Roman" w:hAnsi="Century Gothic" w:cs="Times New Roman"/>
          <w:kern w:val="1"/>
          <w:sz w:val="14"/>
          <w:szCs w:val="14"/>
          <w:lang w:eastAsia="pl-PL"/>
        </w:rPr>
        <w:t>ustawy</w:t>
      </w:r>
      <w:r w:rsidRPr="00FF5E60">
        <w:rPr>
          <w:rFonts w:ascii="Century Gothic" w:eastAsia="Arial" w:hAnsi="Century Gothic" w:cs="Times New Roman"/>
          <w:iCs/>
          <w:kern w:val="1"/>
          <w:sz w:val="14"/>
          <w:szCs w:val="14"/>
        </w:rPr>
        <w:t xml:space="preserve"> </w:t>
      </w:r>
      <w:r w:rsidRPr="00FF5E60">
        <w:rPr>
          <w:rFonts w:ascii="Century Gothic" w:eastAsia="Arial" w:hAnsi="Century Gothic" w:cs="Times New Roman"/>
          <w:i/>
          <w:iCs/>
          <w:kern w:val="1"/>
          <w:sz w:val="14"/>
          <w:szCs w:val="14"/>
        </w:rPr>
        <w:t>o szczególnych rozwiązaniach</w:t>
      </w:r>
      <w:r w:rsidRPr="00FF5E60">
        <w:rPr>
          <w:rFonts w:ascii="Century Gothic" w:eastAsia="Times New Roman" w:hAnsi="Century Gothic" w:cs="Times New Roman"/>
          <w:kern w:val="1"/>
          <w:sz w:val="14"/>
          <w:szCs w:val="14"/>
          <w:lang w:eastAsia="pl-PL"/>
        </w:rPr>
        <w:t>;</w:t>
      </w:r>
    </w:p>
    <w:p w:rsidR="009E6606" w:rsidRDefault="009E6606" w:rsidP="005C493C">
      <w:pPr>
        <w:widowControl/>
        <w:autoSpaceDN/>
        <w:ind w:hanging="142"/>
        <w:jc w:val="both"/>
      </w:pP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</w:r>
      <w:r w:rsidRPr="00FF5E60">
        <w:rPr>
          <w:rFonts w:ascii="Century Gothic" w:eastAsia="Times New Roman" w:hAnsi="Century Gothic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D67B12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(Dz. U. z 2023 r., poz. 120 z późn. zm.)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, jest podmiot wymieniony w wykazach określonych w rozporządzeniu 765/2006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  <w:t xml:space="preserve">i rozporządzeniu 269/2014 albo wpisany na listę lub będący taką jednostką dominującą od dnia 24 lutego 2022 r., o ile został wpisany 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na listę na podstawie decyzji w sprawie wpisu na listę rozstrzygającej o zastosowaniu środka, o którym mowa w art. 1 pkt 3 ustawy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</w:r>
      <w:r w:rsidRPr="00FF5E60">
        <w:rPr>
          <w:rFonts w:ascii="Century Gothic" w:eastAsia="Arial" w:hAnsi="Century Gothic" w:cs="Times New Roman"/>
          <w:i/>
          <w:iCs/>
          <w:kern w:val="1"/>
          <w:sz w:val="14"/>
          <w:szCs w:val="14"/>
        </w:rPr>
        <w:t>o szczególnych rozwiązaniach</w:t>
      </w:r>
      <w:r w:rsidRPr="00FF5E60">
        <w:rPr>
          <w:rFonts w:ascii="Century Gothic" w:eastAsia="Times New Roman" w:hAnsi="Century Gothic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9E6606" w:rsidRPr="002B2535" w:rsidRDefault="009E6606" w:rsidP="00B368BA">
      <w:pPr>
        <w:pStyle w:val="Tekstprzypisudolnego"/>
        <w:ind w:left="-142" w:hanging="284"/>
        <w:jc w:val="both"/>
        <w:rPr>
          <w:rFonts w:ascii="Century Gothic" w:hAnsi="Century Gothic"/>
          <w:sz w:val="14"/>
          <w:szCs w:val="14"/>
        </w:rPr>
      </w:pPr>
      <w:r w:rsidRPr="00994B35">
        <w:rPr>
          <w:rFonts w:ascii="Century Gothic" w:hAnsi="Century Gothic" w:cstheme="minorHAnsi"/>
          <w:sz w:val="14"/>
          <w:szCs w:val="14"/>
          <w:vertAlign w:val="superscript"/>
        </w:rPr>
        <w:footnoteRef/>
      </w:r>
      <w:r w:rsidRPr="00994B35">
        <w:rPr>
          <w:rFonts w:ascii="Century Gothic" w:hAnsi="Century Gothic" w:cstheme="minorHAnsi"/>
          <w:sz w:val="14"/>
          <w:szCs w:val="14"/>
        </w:rPr>
        <w:tab/>
      </w:r>
      <w:r w:rsidRPr="00994B35">
        <w:rPr>
          <w:rFonts w:ascii="Century Gothic" w:hAnsi="Century Gothic"/>
          <w:sz w:val="14"/>
          <w:szCs w:val="14"/>
        </w:rPr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</w:t>
      </w:r>
      <w:r>
        <w:rPr>
          <w:rFonts w:ascii="Century Gothic" w:hAnsi="Century Gothic"/>
          <w:sz w:val="14"/>
          <w:szCs w:val="14"/>
        </w:rPr>
        <w:br/>
      </w:r>
      <w:r w:rsidRPr="00994B35">
        <w:rPr>
          <w:rFonts w:ascii="Century Gothic" w:hAnsi="Century Gothic"/>
          <w:sz w:val="14"/>
          <w:szCs w:val="14"/>
        </w:rPr>
        <w:t>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7D4C5C3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1D4475E"/>
    <w:multiLevelType w:val="multilevel"/>
    <w:tmpl w:val="8C02A76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0634EB0"/>
    <w:multiLevelType w:val="hybridMultilevel"/>
    <w:tmpl w:val="E7FEC164"/>
    <w:lvl w:ilvl="0" w:tplc="8CF4CF4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4D60DD90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292A8D6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3"/>
  </w:num>
  <w:num w:numId="9">
    <w:abstractNumId w:val="55"/>
  </w:num>
  <w:num w:numId="10">
    <w:abstractNumId w:val="16"/>
  </w:num>
  <w:num w:numId="11">
    <w:abstractNumId w:val="37"/>
  </w:num>
  <w:num w:numId="12">
    <w:abstractNumId w:val="50"/>
  </w:num>
  <w:num w:numId="13">
    <w:abstractNumId w:val="52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7"/>
  </w:num>
  <w:num w:numId="16">
    <w:abstractNumId w:val="25"/>
  </w:num>
  <w:num w:numId="17">
    <w:abstractNumId w:val="39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1"/>
  </w:num>
  <w:num w:numId="25">
    <w:abstractNumId w:val="26"/>
  </w:num>
  <w:num w:numId="26">
    <w:abstractNumId w:val="45"/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28">
    <w:abstractNumId w:val="56"/>
  </w:num>
  <w:num w:numId="29">
    <w:abstractNumId w:val="24"/>
  </w:num>
  <w:num w:numId="30">
    <w:abstractNumId w:val="31"/>
  </w:num>
  <w:num w:numId="31">
    <w:abstractNumId w:val="58"/>
  </w:num>
  <w:num w:numId="32">
    <w:abstractNumId w:val="47"/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4"/>
  </w:num>
  <w:num w:numId="38">
    <w:abstractNumId w:val="42"/>
  </w:num>
  <w:num w:numId="39">
    <w:abstractNumId w:val="20"/>
  </w:num>
  <w:num w:numId="40">
    <w:abstractNumId w:val="0"/>
  </w:num>
  <w:num w:numId="41">
    <w:abstractNumId w:val="22"/>
  </w:num>
  <w:num w:numId="42">
    <w:abstractNumId w:val="5"/>
  </w:num>
  <w:num w:numId="43">
    <w:abstractNumId w:val="41"/>
  </w:num>
  <w:num w:numId="44">
    <w:abstractNumId w:val="38"/>
  </w:num>
  <w:num w:numId="45">
    <w:abstractNumId w:val="29"/>
  </w:num>
  <w:num w:numId="46">
    <w:abstractNumId w:val="2"/>
  </w:num>
  <w:num w:numId="47">
    <w:abstractNumId w:val="6"/>
  </w:num>
  <w:num w:numId="48">
    <w:abstractNumId w:val="36"/>
  </w:num>
  <w:num w:numId="49">
    <w:abstractNumId w:val="34"/>
  </w:num>
  <w:num w:numId="50">
    <w:abstractNumId w:val="46"/>
  </w:num>
  <w:num w:numId="51">
    <w:abstractNumId w:val="59"/>
  </w:num>
  <w:num w:numId="52">
    <w:abstractNumId w:val="53"/>
  </w:num>
  <w:num w:numId="53">
    <w:abstractNumId w:val="32"/>
  </w:num>
  <w:num w:numId="54">
    <w:abstractNumId w:val="18"/>
  </w:num>
  <w:num w:numId="55">
    <w:abstractNumId w:val="5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296"/>
    <w:rsid w:val="000866D4"/>
    <w:rsid w:val="00087D46"/>
    <w:rsid w:val="00096673"/>
    <w:rsid w:val="0009675F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34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4B7F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246D5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15D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4F58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D37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1F3F"/>
    <w:rsid w:val="002222C2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106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77D3D"/>
    <w:rsid w:val="00284B72"/>
    <w:rsid w:val="002863F0"/>
    <w:rsid w:val="00286AAB"/>
    <w:rsid w:val="00290062"/>
    <w:rsid w:val="00291078"/>
    <w:rsid w:val="00291841"/>
    <w:rsid w:val="00291BC6"/>
    <w:rsid w:val="002921DA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6588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A75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492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3E43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4D01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0E0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1A30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E5B"/>
    <w:rsid w:val="005B3407"/>
    <w:rsid w:val="005B5D03"/>
    <w:rsid w:val="005B6074"/>
    <w:rsid w:val="005B6931"/>
    <w:rsid w:val="005B69C4"/>
    <w:rsid w:val="005C098B"/>
    <w:rsid w:val="005C10D6"/>
    <w:rsid w:val="005C493C"/>
    <w:rsid w:val="005C5F1F"/>
    <w:rsid w:val="005C6E90"/>
    <w:rsid w:val="005D04E2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40F3"/>
    <w:rsid w:val="00625635"/>
    <w:rsid w:val="006266FB"/>
    <w:rsid w:val="00626C4A"/>
    <w:rsid w:val="00626F81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0C6"/>
    <w:rsid w:val="0064591C"/>
    <w:rsid w:val="00647556"/>
    <w:rsid w:val="0065285B"/>
    <w:rsid w:val="00652BB0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38E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5C3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65B5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7CF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30F"/>
    <w:rsid w:val="008D45E3"/>
    <w:rsid w:val="008D76EC"/>
    <w:rsid w:val="008E1CE1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4B7F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6D35"/>
    <w:rsid w:val="00987602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1C98"/>
    <w:rsid w:val="009A62AB"/>
    <w:rsid w:val="009A76FB"/>
    <w:rsid w:val="009B0436"/>
    <w:rsid w:val="009B36F2"/>
    <w:rsid w:val="009B3FA8"/>
    <w:rsid w:val="009B4206"/>
    <w:rsid w:val="009B4315"/>
    <w:rsid w:val="009B525F"/>
    <w:rsid w:val="009B5336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0DF8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DB"/>
    <w:rsid w:val="00B17FE2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8BA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47292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6ED8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342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53AE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804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E5E2D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8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66D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0C31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2119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1AF8"/>
    <w:rsid w:val="00FD31E4"/>
    <w:rsid w:val="00FD5A4B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F7A3E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5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2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8"/>
      </w:numPr>
    </w:pPr>
  </w:style>
  <w:style w:type="numbering" w:customStyle="1" w:styleId="WW8Num4831">
    <w:name w:val="WW8Num4831"/>
    <w:basedOn w:val="Bezlisty"/>
    <w:rsid w:val="003C5FA7"/>
    <w:pPr>
      <w:numPr>
        <w:numId w:val="29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0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C85B-A30A-4832-8BB0-4377997B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8633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2310</cp:revision>
  <cp:lastPrinted>2023-12-06T12:18:00Z</cp:lastPrinted>
  <dcterms:created xsi:type="dcterms:W3CDTF">2021-03-05T07:18:00Z</dcterms:created>
  <dcterms:modified xsi:type="dcterms:W3CDTF">2023-12-07T10:56:00Z</dcterms:modified>
</cp:coreProperties>
</file>