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C85" w:rsidRDefault="00473C85" w:rsidP="007011F6">
      <w:pPr>
        <w:spacing w:after="0" w:line="259" w:lineRule="auto"/>
        <w:jc w:val="center"/>
        <w:rPr>
          <w:rFonts w:cstheme="minorHAnsi"/>
        </w:rPr>
      </w:pPr>
    </w:p>
    <w:p w:rsidR="007011F6" w:rsidRDefault="007011F6" w:rsidP="007011F6">
      <w:pPr>
        <w:spacing w:after="0" w:line="259" w:lineRule="auto"/>
        <w:jc w:val="center"/>
        <w:rPr>
          <w:noProof/>
        </w:rPr>
      </w:pPr>
    </w:p>
    <w:p w:rsidR="00A50AAF" w:rsidRDefault="00A50AAF" w:rsidP="007011F6">
      <w:pPr>
        <w:spacing w:after="0" w:line="259" w:lineRule="auto"/>
        <w:jc w:val="center"/>
        <w:rPr>
          <w:noProof/>
        </w:rPr>
      </w:pPr>
    </w:p>
    <w:p w:rsidR="00A50AAF" w:rsidRDefault="00A50AAF" w:rsidP="007011F6">
      <w:pPr>
        <w:spacing w:after="0" w:line="259" w:lineRule="auto"/>
        <w:jc w:val="center"/>
        <w:rPr>
          <w:noProof/>
        </w:rPr>
      </w:pPr>
    </w:p>
    <w:p w:rsidR="00A50AAF" w:rsidRDefault="005A1D10" w:rsidP="007011F6">
      <w:pPr>
        <w:spacing w:after="0" w:line="259" w:lineRule="auto"/>
        <w:jc w:val="center"/>
        <w:rPr>
          <w:noProof/>
        </w:rPr>
      </w:pPr>
      <w:r>
        <w:rPr>
          <w:noProof/>
        </w:rPr>
        <w:drawing>
          <wp:inline distT="0" distB="0" distL="0" distR="0" wp14:anchorId="1883FB71" wp14:editId="1A51E53C">
            <wp:extent cx="853440" cy="998220"/>
            <wp:effectExtent l="0" t="0" r="3810" b="0"/>
            <wp:docPr id="33298" name="Obraz 33298" descr="C:\Users\Lukas\Desktop\loga\ready\500px-POL_Resko_COA.jpg"/>
            <wp:cNvGraphicFramePr/>
            <a:graphic xmlns:a="http://schemas.openxmlformats.org/drawingml/2006/main">
              <a:graphicData uri="http://schemas.openxmlformats.org/drawingml/2006/picture">
                <pic:pic xmlns:pic="http://schemas.openxmlformats.org/drawingml/2006/picture">
                  <pic:nvPicPr>
                    <pic:cNvPr id="33298" name="Obraz 33298" descr="C:\Users\Lukas\Desktop\loga\ready\500px-POL_Resko_COA.jpg"/>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53440" cy="998220"/>
                    </a:xfrm>
                    <a:prstGeom prst="rect">
                      <a:avLst/>
                    </a:prstGeom>
                    <a:noFill/>
                    <a:ln>
                      <a:noFill/>
                    </a:ln>
                  </pic:spPr>
                </pic:pic>
              </a:graphicData>
            </a:graphic>
          </wp:inline>
        </w:drawing>
      </w:r>
    </w:p>
    <w:p w:rsidR="00A50AAF" w:rsidRPr="00355B08" w:rsidRDefault="00A50AAF" w:rsidP="007011F6">
      <w:pPr>
        <w:spacing w:after="0" w:line="259" w:lineRule="auto"/>
        <w:jc w:val="center"/>
        <w:rPr>
          <w:rFonts w:cstheme="minorHAnsi"/>
        </w:rPr>
      </w:pPr>
    </w:p>
    <w:p w:rsidR="00A50AAF" w:rsidRPr="0087701F" w:rsidRDefault="0087701F" w:rsidP="0087701F">
      <w:pPr>
        <w:spacing w:after="0" w:line="259" w:lineRule="auto"/>
        <w:ind w:left="708" w:right="1073"/>
        <w:jc w:val="center"/>
        <w:rPr>
          <w:rFonts w:cstheme="minorHAnsi"/>
          <w:b/>
          <w:sz w:val="26"/>
        </w:rPr>
      </w:pPr>
      <w:r>
        <w:rPr>
          <w:rFonts w:eastAsia="Times New Roman" w:cstheme="minorHAnsi"/>
          <w:sz w:val="23"/>
        </w:rPr>
        <w:t xml:space="preserve">         </w:t>
      </w:r>
      <w:r w:rsidRPr="0087701F">
        <w:rPr>
          <w:rFonts w:cstheme="minorHAnsi"/>
          <w:b/>
          <w:sz w:val="26"/>
        </w:rPr>
        <w:t>Gmina Resko</w:t>
      </w:r>
    </w:p>
    <w:p w:rsidR="0087701F" w:rsidRPr="0087701F" w:rsidRDefault="0087701F" w:rsidP="00A50AAF">
      <w:pPr>
        <w:spacing w:after="0" w:line="259" w:lineRule="auto"/>
        <w:ind w:left="125"/>
        <w:jc w:val="center"/>
        <w:rPr>
          <w:rFonts w:cstheme="minorHAnsi"/>
          <w:b/>
          <w:sz w:val="26"/>
        </w:rPr>
      </w:pPr>
      <w:r w:rsidRPr="0087701F">
        <w:rPr>
          <w:rFonts w:cstheme="minorHAnsi"/>
          <w:b/>
          <w:sz w:val="26"/>
        </w:rPr>
        <w:t>ul. Rynek 1</w:t>
      </w:r>
    </w:p>
    <w:p w:rsidR="007011F6" w:rsidRPr="00355B08" w:rsidRDefault="00A50AAF" w:rsidP="00A50AAF">
      <w:pPr>
        <w:spacing w:after="0" w:line="259" w:lineRule="auto"/>
        <w:ind w:left="125"/>
        <w:jc w:val="center"/>
        <w:rPr>
          <w:rFonts w:cstheme="minorHAnsi"/>
        </w:rPr>
      </w:pPr>
      <w:r w:rsidRPr="0087701F">
        <w:rPr>
          <w:rFonts w:cstheme="minorHAnsi"/>
          <w:b/>
          <w:sz w:val="26"/>
        </w:rPr>
        <w:t>72-315 Resko</w:t>
      </w:r>
    </w:p>
    <w:p w:rsidR="007011F6" w:rsidRPr="00355B08" w:rsidRDefault="007011F6" w:rsidP="007011F6">
      <w:pPr>
        <w:spacing w:after="0" w:line="259" w:lineRule="auto"/>
        <w:ind w:left="331"/>
        <w:jc w:val="center"/>
        <w:rPr>
          <w:rFonts w:cstheme="minorHAnsi"/>
        </w:rPr>
      </w:pPr>
      <w:r w:rsidRPr="00355B08">
        <w:rPr>
          <w:rFonts w:cstheme="minorHAnsi"/>
          <w:b/>
          <w:sz w:val="24"/>
        </w:rPr>
        <w:t>SPECYFIKACJA WARUNKÓW ZAMÓWIENIA (SWZ)</w:t>
      </w:r>
    </w:p>
    <w:p w:rsidR="007011F6" w:rsidRPr="00355B08" w:rsidRDefault="007011F6" w:rsidP="007011F6">
      <w:pPr>
        <w:spacing w:after="97" w:line="259" w:lineRule="auto"/>
        <w:ind w:left="125"/>
        <w:rPr>
          <w:rFonts w:cstheme="minorHAnsi"/>
        </w:rPr>
      </w:pPr>
      <w:r w:rsidRPr="00355B08">
        <w:rPr>
          <w:rFonts w:cstheme="minorHAnsi"/>
        </w:rPr>
        <w:t xml:space="preserve"> </w:t>
      </w:r>
    </w:p>
    <w:p w:rsidR="007011F6" w:rsidRPr="00355B08" w:rsidRDefault="007011F6" w:rsidP="007011F6">
      <w:pPr>
        <w:spacing w:after="0" w:line="259" w:lineRule="auto"/>
        <w:ind w:left="125"/>
        <w:rPr>
          <w:rFonts w:cstheme="minorHAnsi"/>
        </w:rPr>
      </w:pPr>
      <w:r w:rsidRPr="00355B08">
        <w:rPr>
          <w:rFonts w:cstheme="minorHAnsi"/>
          <w:sz w:val="21"/>
        </w:rPr>
        <w:t xml:space="preserve"> </w:t>
      </w:r>
      <w:r w:rsidRPr="00355B08">
        <w:rPr>
          <w:rFonts w:cstheme="minorHAnsi"/>
          <w:b/>
          <w:sz w:val="21"/>
        </w:rPr>
        <w:t xml:space="preserve"> </w:t>
      </w:r>
    </w:p>
    <w:p w:rsidR="007011F6" w:rsidRPr="00355B08" w:rsidRDefault="007011F6" w:rsidP="007011F6">
      <w:pPr>
        <w:ind w:left="86" w:right="1042"/>
        <w:rPr>
          <w:rFonts w:cstheme="minorHAnsi"/>
        </w:rPr>
      </w:pPr>
      <w:r w:rsidRPr="00355B08">
        <w:rPr>
          <w:rFonts w:cstheme="minorHAnsi"/>
          <w:b/>
        </w:rPr>
        <w:t xml:space="preserve">Postępowanie w trybie podstawowym </w:t>
      </w:r>
      <w:r w:rsidRPr="00355B08">
        <w:rPr>
          <w:rFonts w:cstheme="minorHAnsi"/>
        </w:rPr>
        <w:t xml:space="preserve">o </w:t>
      </w:r>
      <w:r w:rsidR="00EB1474" w:rsidRPr="00355B08">
        <w:rPr>
          <w:rFonts w:cstheme="minorHAnsi"/>
        </w:rPr>
        <w:t xml:space="preserve">wartości </w:t>
      </w:r>
      <w:r w:rsidR="00EB1474">
        <w:rPr>
          <w:rFonts w:cstheme="minorHAnsi"/>
        </w:rPr>
        <w:t xml:space="preserve">powyżej </w:t>
      </w:r>
      <w:r w:rsidR="00EB1474" w:rsidRPr="00355B08">
        <w:rPr>
          <w:rFonts w:cstheme="minorHAnsi"/>
        </w:rPr>
        <w:t xml:space="preserve"> progów unijnych. </w:t>
      </w:r>
      <w:r w:rsidR="00EB1474" w:rsidRPr="00355B08">
        <w:rPr>
          <w:rFonts w:cstheme="minorHAnsi"/>
        </w:rPr>
        <w:br/>
        <w:t xml:space="preserve">Podstawa prawna art. </w:t>
      </w:r>
      <w:r w:rsidR="00EB1474">
        <w:rPr>
          <w:rFonts w:cstheme="minorHAnsi"/>
        </w:rPr>
        <w:t>132</w:t>
      </w:r>
      <w:r w:rsidR="00EB1474" w:rsidRPr="00355B08">
        <w:rPr>
          <w:rFonts w:cstheme="minorHAnsi"/>
        </w:rPr>
        <w:t xml:space="preserve"> ustawy Prawo zamówień publicznych</w:t>
      </w:r>
    </w:p>
    <w:p w:rsidR="007011F6" w:rsidRPr="00355B08" w:rsidRDefault="007011F6" w:rsidP="007011F6">
      <w:pPr>
        <w:ind w:left="86" w:firstLine="499"/>
        <w:rPr>
          <w:rFonts w:cstheme="minorHAnsi"/>
        </w:rPr>
      </w:pPr>
    </w:p>
    <w:p w:rsidR="007011F6" w:rsidRPr="00355B08" w:rsidRDefault="007011F6" w:rsidP="007011F6">
      <w:pPr>
        <w:spacing w:after="0" w:line="259" w:lineRule="auto"/>
        <w:ind w:right="886"/>
        <w:rPr>
          <w:rFonts w:cstheme="minorHAnsi"/>
        </w:rPr>
      </w:pPr>
      <w:r w:rsidRPr="00355B08">
        <w:rPr>
          <w:rFonts w:cstheme="minorHAnsi"/>
          <w:b/>
          <w:sz w:val="21"/>
        </w:rPr>
        <w:t xml:space="preserve">  </w:t>
      </w:r>
    </w:p>
    <w:p w:rsidR="007011F6" w:rsidRPr="00355B08" w:rsidRDefault="007011F6" w:rsidP="007011F6">
      <w:pPr>
        <w:spacing w:after="0" w:line="259" w:lineRule="auto"/>
        <w:ind w:left="10" w:right="947" w:hanging="10"/>
        <w:rPr>
          <w:rFonts w:cstheme="minorHAnsi"/>
        </w:rPr>
      </w:pPr>
      <w:r w:rsidRPr="00355B08">
        <w:rPr>
          <w:rFonts w:cstheme="minorHAnsi"/>
          <w:b/>
          <w:sz w:val="26"/>
        </w:rPr>
        <w:t>NAZWA ZAMÓWIENIA:</w:t>
      </w:r>
      <w:r w:rsidRPr="00355B08">
        <w:rPr>
          <w:rFonts w:cstheme="minorHAnsi"/>
          <w:sz w:val="26"/>
        </w:rPr>
        <w:t xml:space="preserve"> </w:t>
      </w:r>
    </w:p>
    <w:p w:rsidR="00626DDC" w:rsidRPr="00C156A9" w:rsidRDefault="00626DDC" w:rsidP="00626DDC">
      <w:pPr>
        <w:spacing w:after="0" w:line="259" w:lineRule="auto"/>
        <w:ind w:right="-2"/>
        <w:jc w:val="center"/>
        <w:rPr>
          <w:rFonts w:cstheme="minorHAnsi"/>
          <w:b/>
          <w:bCs/>
          <w:sz w:val="26"/>
          <w:szCs w:val="26"/>
        </w:rPr>
      </w:pPr>
      <w:r w:rsidRPr="00C156A9">
        <w:rPr>
          <w:rFonts w:cstheme="minorHAnsi"/>
          <w:b/>
          <w:bCs/>
          <w:sz w:val="26"/>
          <w:szCs w:val="26"/>
        </w:rPr>
        <w:t xml:space="preserve">Udzielenie i obsługa kredytu długoterminowego </w:t>
      </w:r>
    </w:p>
    <w:p w:rsidR="00626DDC" w:rsidRPr="00C156A9" w:rsidRDefault="00626DDC" w:rsidP="00626DDC">
      <w:pPr>
        <w:spacing w:after="0" w:line="259" w:lineRule="auto"/>
        <w:ind w:right="-2"/>
        <w:jc w:val="center"/>
        <w:rPr>
          <w:rFonts w:cstheme="minorHAnsi"/>
          <w:b/>
          <w:bCs/>
          <w:sz w:val="26"/>
          <w:szCs w:val="26"/>
        </w:rPr>
      </w:pPr>
      <w:r>
        <w:rPr>
          <w:rFonts w:cstheme="minorHAnsi"/>
          <w:b/>
          <w:bCs/>
          <w:sz w:val="26"/>
          <w:szCs w:val="26"/>
        </w:rPr>
        <w:t>do kwoty 2</w:t>
      </w:r>
      <w:r w:rsidRPr="00C156A9">
        <w:rPr>
          <w:rFonts w:cstheme="minorHAnsi"/>
          <w:b/>
          <w:bCs/>
          <w:sz w:val="26"/>
          <w:szCs w:val="26"/>
        </w:rPr>
        <w:t xml:space="preserve"> 000 000 zł (</w:t>
      </w:r>
      <w:r>
        <w:rPr>
          <w:rFonts w:cstheme="minorHAnsi"/>
          <w:b/>
          <w:bCs/>
          <w:sz w:val="26"/>
          <w:szCs w:val="26"/>
        </w:rPr>
        <w:t>dwa</w:t>
      </w:r>
      <w:r w:rsidRPr="00C156A9">
        <w:rPr>
          <w:rFonts w:cstheme="minorHAnsi"/>
          <w:b/>
          <w:bCs/>
          <w:sz w:val="26"/>
          <w:szCs w:val="26"/>
        </w:rPr>
        <w:t xml:space="preserve"> miliony zł)</w:t>
      </w:r>
    </w:p>
    <w:p w:rsidR="00626DDC" w:rsidRDefault="00626DDC" w:rsidP="00626DDC">
      <w:pPr>
        <w:spacing w:after="0" w:line="259" w:lineRule="auto"/>
        <w:ind w:right="-2"/>
        <w:jc w:val="center"/>
        <w:rPr>
          <w:rFonts w:cstheme="minorHAnsi"/>
          <w:b/>
          <w:bCs/>
          <w:sz w:val="26"/>
          <w:szCs w:val="26"/>
        </w:rPr>
      </w:pPr>
      <w:r w:rsidRPr="00C156A9">
        <w:rPr>
          <w:rFonts w:cstheme="minorHAnsi"/>
          <w:b/>
          <w:bCs/>
          <w:sz w:val="26"/>
          <w:szCs w:val="26"/>
        </w:rPr>
        <w:t xml:space="preserve">na </w:t>
      </w:r>
      <w:r>
        <w:rPr>
          <w:rFonts w:cstheme="minorHAnsi"/>
          <w:b/>
          <w:bCs/>
          <w:sz w:val="26"/>
          <w:szCs w:val="26"/>
        </w:rPr>
        <w:t>pokrycie deficytu budżetu</w:t>
      </w:r>
    </w:p>
    <w:p w:rsidR="008E5929" w:rsidRDefault="008E5929" w:rsidP="007011F6">
      <w:pPr>
        <w:spacing w:after="4" w:line="249" w:lineRule="auto"/>
        <w:ind w:left="1709" w:right="10" w:hanging="10"/>
        <w:rPr>
          <w:rFonts w:cstheme="minorHAnsi"/>
          <w:b/>
        </w:rPr>
      </w:pPr>
    </w:p>
    <w:p w:rsidR="007011F6" w:rsidRPr="00355B08" w:rsidRDefault="007011F6" w:rsidP="00B63EBA">
      <w:pPr>
        <w:spacing w:after="4" w:line="249" w:lineRule="auto"/>
        <w:ind w:left="10" w:right="10" w:hanging="10"/>
        <w:jc w:val="center"/>
        <w:rPr>
          <w:rFonts w:cstheme="minorHAnsi"/>
        </w:rPr>
      </w:pPr>
      <w:r w:rsidRPr="00355B08">
        <w:rPr>
          <w:rFonts w:cstheme="minorHAnsi"/>
          <w:b/>
        </w:rPr>
        <w:t>Oznaczenie przedmiotu zamówienia za pomocą kodów CPV:</w:t>
      </w:r>
    </w:p>
    <w:p w:rsidR="007011F6" w:rsidRPr="00355B08" w:rsidRDefault="007011F6" w:rsidP="007011F6">
      <w:pPr>
        <w:spacing w:after="0" w:line="259" w:lineRule="auto"/>
        <w:ind w:right="891"/>
        <w:rPr>
          <w:rFonts w:cstheme="minorHAnsi"/>
        </w:rPr>
      </w:pPr>
      <w:r w:rsidRPr="00355B08">
        <w:rPr>
          <w:rFonts w:eastAsia="Arial" w:cstheme="minorHAnsi"/>
          <w:sz w:val="20"/>
        </w:rPr>
        <w:t xml:space="preserve"> </w:t>
      </w:r>
    </w:p>
    <w:p w:rsidR="00626DDC" w:rsidRPr="00355B08" w:rsidRDefault="00626DDC" w:rsidP="00626DDC">
      <w:pPr>
        <w:spacing w:after="12" w:line="259" w:lineRule="auto"/>
        <w:jc w:val="center"/>
        <w:rPr>
          <w:rFonts w:eastAsia="Calibri" w:cstheme="minorHAnsi"/>
          <w:noProof/>
        </w:rPr>
      </w:pPr>
      <w:r w:rsidRPr="00C156A9">
        <w:rPr>
          <w:rFonts w:cstheme="minorHAnsi"/>
          <w:sz w:val="18"/>
          <w:szCs w:val="18"/>
        </w:rPr>
        <w:t>66113000-5</w:t>
      </w:r>
    </w:p>
    <w:p w:rsidR="007011F6" w:rsidRPr="00355B08" w:rsidRDefault="007011F6" w:rsidP="007011F6">
      <w:pPr>
        <w:spacing w:after="12" w:line="259" w:lineRule="auto"/>
        <w:rPr>
          <w:rFonts w:eastAsia="Calibri" w:cstheme="minorHAnsi"/>
          <w:noProof/>
        </w:rPr>
      </w:pPr>
    </w:p>
    <w:p w:rsidR="007011F6" w:rsidRPr="006229F3" w:rsidRDefault="007011F6" w:rsidP="007011F6">
      <w:pPr>
        <w:spacing w:after="12" w:line="259" w:lineRule="auto"/>
        <w:ind w:left="4248"/>
        <w:jc w:val="center"/>
        <w:rPr>
          <w:rFonts w:eastAsia="Calibri" w:cstheme="minorHAnsi"/>
          <w:noProof/>
        </w:rPr>
      </w:pPr>
      <w:r w:rsidRPr="006229F3">
        <w:rPr>
          <w:rFonts w:eastAsia="Calibri" w:cstheme="minorHAnsi"/>
          <w:noProof/>
        </w:rPr>
        <w:t>Zatwierdził:</w:t>
      </w:r>
    </w:p>
    <w:p w:rsidR="007011F6" w:rsidRPr="006229F3" w:rsidRDefault="0087701F" w:rsidP="007011F6">
      <w:pPr>
        <w:spacing w:after="12" w:line="259" w:lineRule="auto"/>
        <w:ind w:left="4248"/>
        <w:jc w:val="center"/>
        <w:rPr>
          <w:rFonts w:eastAsia="Calibri" w:cstheme="minorHAnsi"/>
          <w:noProof/>
        </w:rPr>
      </w:pPr>
      <w:r w:rsidRPr="006229F3">
        <w:rPr>
          <w:rFonts w:eastAsia="Calibri" w:cstheme="minorHAnsi"/>
          <w:noProof/>
        </w:rPr>
        <w:t>Burmistrz Reska</w:t>
      </w:r>
    </w:p>
    <w:p w:rsidR="007011F6" w:rsidRDefault="007011F6" w:rsidP="007011F6">
      <w:pPr>
        <w:spacing w:after="12" w:line="259" w:lineRule="auto"/>
        <w:ind w:left="4248"/>
        <w:jc w:val="center"/>
        <w:rPr>
          <w:rFonts w:eastAsia="Calibri" w:cstheme="minorHAnsi"/>
          <w:noProof/>
          <w:highlight w:val="yellow"/>
        </w:rPr>
      </w:pPr>
    </w:p>
    <w:p w:rsidR="000E0058" w:rsidRPr="004C7014" w:rsidRDefault="000E0058" w:rsidP="007011F6">
      <w:pPr>
        <w:spacing w:after="12" w:line="259" w:lineRule="auto"/>
        <w:ind w:left="4248"/>
        <w:jc w:val="center"/>
        <w:rPr>
          <w:rFonts w:eastAsia="Calibri" w:cstheme="minorHAnsi"/>
          <w:noProof/>
          <w:highlight w:val="yellow"/>
        </w:rPr>
      </w:pPr>
    </w:p>
    <w:p w:rsidR="007011F6" w:rsidRPr="00355B08" w:rsidRDefault="0087701F" w:rsidP="007011F6">
      <w:pPr>
        <w:spacing w:after="12" w:line="259" w:lineRule="auto"/>
        <w:ind w:left="4248"/>
        <w:jc w:val="center"/>
        <w:rPr>
          <w:rFonts w:eastAsia="Calibri" w:cstheme="minorHAnsi"/>
          <w:noProof/>
        </w:rPr>
      </w:pPr>
      <w:r>
        <w:rPr>
          <w:rFonts w:eastAsia="Calibri" w:cstheme="minorHAnsi"/>
          <w:noProof/>
        </w:rPr>
        <w:t>Arkadiusz Czerwiński</w:t>
      </w:r>
    </w:p>
    <w:p w:rsidR="008840D4" w:rsidRDefault="008840D4" w:rsidP="007011F6">
      <w:pPr>
        <w:spacing w:after="0" w:line="259" w:lineRule="auto"/>
        <w:ind w:right="882"/>
        <w:rPr>
          <w:rFonts w:cstheme="minorHAnsi"/>
          <w:sz w:val="21"/>
        </w:rPr>
      </w:pPr>
    </w:p>
    <w:p w:rsidR="00187319" w:rsidRDefault="00187319" w:rsidP="007011F6">
      <w:pPr>
        <w:spacing w:after="0" w:line="259" w:lineRule="auto"/>
        <w:ind w:right="882"/>
        <w:rPr>
          <w:rFonts w:cstheme="minorHAnsi"/>
          <w:sz w:val="21"/>
        </w:rPr>
      </w:pPr>
    </w:p>
    <w:p w:rsidR="0087701F" w:rsidRDefault="0087701F" w:rsidP="007011F6">
      <w:pPr>
        <w:spacing w:after="0" w:line="259" w:lineRule="auto"/>
        <w:ind w:right="882"/>
        <w:rPr>
          <w:rFonts w:cstheme="minorHAnsi"/>
        </w:rPr>
      </w:pPr>
    </w:p>
    <w:p w:rsidR="00690EC2" w:rsidRDefault="00690EC2" w:rsidP="007011F6">
      <w:pPr>
        <w:spacing w:after="0" w:line="259" w:lineRule="auto"/>
        <w:ind w:right="882"/>
        <w:rPr>
          <w:rFonts w:cstheme="minorHAnsi"/>
        </w:rPr>
      </w:pPr>
    </w:p>
    <w:p w:rsidR="00690EC2" w:rsidRDefault="00690EC2" w:rsidP="007011F6">
      <w:pPr>
        <w:spacing w:after="0" w:line="259" w:lineRule="auto"/>
        <w:ind w:right="882"/>
        <w:rPr>
          <w:rFonts w:cstheme="minorHAnsi"/>
        </w:rPr>
      </w:pPr>
    </w:p>
    <w:p w:rsidR="00690EC2" w:rsidRDefault="00690EC2" w:rsidP="007011F6">
      <w:pPr>
        <w:spacing w:after="0" w:line="259" w:lineRule="auto"/>
        <w:ind w:right="882"/>
        <w:rPr>
          <w:rFonts w:cstheme="minorHAnsi"/>
        </w:rPr>
      </w:pPr>
    </w:p>
    <w:p w:rsidR="00812A95" w:rsidRDefault="00812A95" w:rsidP="007011F6">
      <w:pPr>
        <w:spacing w:after="0" w:line="259" w:lineRule="auto"/>
        <w:ind w:right="882"/>
        <w:rPr>
          <w:rFonts w:cstheme="minorHAnsi"/>
        </w:rPr>
      </w:pPr>
    </w:p>
    <w:p w:rsidR="00626DDC" w:rsidRDefault="00626DDC" w:rsidP="007011F6">
      <w:pPr>
        <w:spacing w:after="0" w:line="259" w:lineRule="auto"/>
        <w:ind w:right="882"/>
        <w:rPr>
          <w:rFonts w:cstheme="minorHAnsi"/>
        </w:rPr>
      </w:pPr>
    </w:p>
    <w:p w:rsidR="00626DDC" w:rsidRDefault="00626DDC" w:rsidP="007011F6">
      <w:pPr>
        <w:spacing w:after="0" w:line="259" w:lineRule="auto"/>
        <w:ind w:right="882"/>
        <w:rPr>
          <w:rFonts w:cstheme="minorHAnsi"/>
        </w:rPr>
      </w:pPr>
    </w:p>
    <w:p w:rsidR="00626DDC" w:rsidRPr="00355B08" w:rsidRDefault="00626DDC" w:rsidP="007011F6">
      <w:pPr>
        <w:spacing w:after="0" w:line="259" w:lineRule="auto"/>
        <w:ind w:right="882"/>
        <w:rPr>
          <w:rFonts w:cstheme="minorHAnsi"/>
        </w:rPr>
      </w:pPr>
    </w:p>
    <w:p w:rsidR="007011F6" w:rsidRDefault="007011F6" w:rsidP="00C85CCC">
      <w:pPr>
        <w:spacing w:after="0" w:line="259" w:lineRule="auto"/>
        <w:ind w:right="-1"/>
        <w:jc w:val="center"/>
        <w:rPr>
          <w:rFonts w:cstheme="minorHAnsi"/>
          <w:sz w:val="21"/>
        </w:rPr>
      </w:pPr>
      <w:r w:rsidRPr="00355B08">
        <w:rPr>
          <w:rFonts w:cstheme="minorHAnsi"/>
          <w:sz w:val="21"/>
        </w:rPr>
        <w:t>Resko,</w:t>
      </w:r>
      <w:r w:rsidR="00812A95">
        <w:rPr>
          <w:rFonts w:cstheme="minorHAnsi"/>
          <w:sz w:val="21"/>
        </w:rPr>
        <w:t xml:space="preserve"> </w:t>
      </w:r>
      <w:r w:rsidR="00626DDC">
        <w:rPr>
          <w:rFonts w:cstheme="minorHAnsi"/>
          <w:sz w:val="21"/>
        </w:rPr>
        <w:t>styczeń</w:t>
      </w:r>
      <w:r w:rsidR="0036039E">
        <w:rPr>
          <w:rFonts w:cstheme="minorHAnsi"/>
          <w:sz w:val="21"/>
        </w:rPr>
        <w:t xml:space="preserve"> 202</w:t>
      </w:r>
      <w:r w:rsidR="00626DDC">
        <w:rPr>
          <w:rFonts w:cstheme="minorHAnsi"/>
          <w:sz w:val="21"/>
        </w:rPr>
        <w:t>3</w:t>
      </w:r>
    </w:p>
    <w:p w:rsidR="00812A95" w:rsidRDefault="00812A95" w:rsidP="00C85CCC">
      <w:pPr>
        <w:spacing w:after="0" w:line="259" w:lineRule="auto"/>
        <w:ind w:right="-1"/>
        <w:jc w:val="center"/>
        <w:rPr>
          <w:rFonts w:cstheme="minorHAnsi"/>
          <w:sz w:val="21"/>
        </w:rPr>
      </w:pPr>
    </w:p>
    <w:p w:rsidR="00812A95" w:rsidRDefault="00812A95" w:rsidP="00C85CCC">
      <w:pPr>
        <w:spacing w:after="0" w:line="259" w:lineRule="auto"/>
        <w:ind w:right="-1"/>
        <w:jc w:val="center"/>
        <w:rPr>
          <w:rFonts w:cstheme="minorHAnsi"/>
          <w:sz w:val="21"/>
        </w:rPr>
      </w:pPr>
    </w:p>
    <w:sdt>
      <w:sdtPr>
        <w:rPr>
          <w:rFonts w:asciiTheme="minorHAnsi" w:eastAsiaTheme="minorEastAsia" w:hAnsiTheme="minorHAnsi" w:cstheme="minorBidi"/>
          <w:b w:val="0"/>
          <w:bCs w:val="0"/>
          <w:color w:val="auto"/>
          <w:sz w:val="22"/>
          <w:szCs w:val="22"/>
        </w:rPr>
        <w:id w:val="1804807967"/>
        <w:docPartObj>
          <w:docPartGallery w:val="Table of Contents"/>
          <w:docPartUnique/>
        </w:docPartObj>
      </w:sdtPr>
      <w:sdtEndPr/>
      <w:sdtContent>
        <w:p w:rsidR="005330C8" w:rsidRDefault="005330C8" w:rsidP="005330C8">
          <w:pPr>
            <w:pStyle w:val="Nagwekspisutreci"/>
            <w:numPr>
              <w:ilvl w:val="0"/>
              <w:numId w:val="0"/>
            </w:numPr>
          </w:pPr>
          <w:r>
            <w:t>Spis treści</w:t>
          </w:r>
        </w:p>
        <w:p w:rsidR="00473C85" w:rsidRDefault="005330C8">
          <w:pPr>
            <w:pStyle w:val="Spistreci1"/>
            <w:tabs>
              <w:tab w:val="left" w:pos="440"/>
              <w:tab w:val="right" w:leader="dot" w:pos="9344"/>
            </w:tabs>
            <w:rPr>
              <w:noProof/>
            </w:rPr>
          </w:pPr>
          <w:r>
            <w:fldChar w:fldCharType="begin"/>
          </w:r>
          <w:r>
            <w:instrText xml:space="preserve"> TOC \o "1-3" \h \z \u </w:instrText>
          </w:r>
          <w:r>
            <w:fldChar w:fldCharType="separate"/>
          </w:r>
          <w:hyperlink w:anchor="_Toc80864073" w:history="1">
            <w:r w:rsidR="00473C85" w:rsidRPr="00690FB5">
              <w:rPr>
                <w:rStyle w:val="Hipercze"/>
                <w:noProof/>
              </w:rPr>
              <w:t>1.</w:t>
            </w:r>
            <w:r w:rsidR="00473C85">
              <w:rPr>
                <w:noProof/>
              </w:rPr>
              <w:tab/>
            </w:r>
            <w:r w:rsidR="00473C85" w:rsidRPr="00690FB5">
              <w:rPr>
                <w:rStyle w:val="Hipercze"/>
                <w:noProof/>
              </w:rPr>
              <w:t>Zamawiający</w:t>
            </w:r>
            <w:r w:rsidR="00473C85">
              <w:rPr>
                <w:noProof/>
                <w:webHidden/>
              </w:rPr>
              <w:tab/>
            </w:r>
            <w:r w:rsidR="00473C85">
              <w:rPr>
                <w:noProof/>
                <w:webHidden/>
              </w:rPr>
              <w:fldChar w:fldCharType="begin"/>
            </w:r>
            <w:r w:rsidR="00473C85">
              <w:rPr>
                <w:noProof/>
                <w:webHidden/>
              </w:rPr>
              <w:instrText xml:space="preserve"> PAGEREF _Toc80864073 \h </w:instrText>
            </w:r>
            <w:r w:rsidR="00473C85">
              <w:rPr>
                <w:noProof/>
                <w:webHidden/>
              </w:rPr>
            </w:r>
            <w:r w:rsidR="00473C85">
              <w:rPr>
                <w:noProof/>
                <w:webHidden/>
              </w:rPr>
              <w:fldChar w:fldCharType="separate"/>
            </w:r>
            <w:r w:rsidR="00485547">
              <w:rPr>
                <w:noProof/>
                <w:webHidden/>
              </w:rPr>
              <w:t>3</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74" w:history="1">
            <w:r w:rsidR="00473C85" w:rsidRPr="00690FB5">
              <w:rPr>
                <w:rStyle w:val="Hipercze"/>
                <w:noProof/>
              </w:rPr>
              <w:t>2.</w:t>
            </w:r>
            <w:r w:rsidR="00473C85">
              <w:rPr>
                <w:noProof/>
              </w:rPr>
              <w:tab/>
            </w:r>
            <w:r w:rsidR="00473C85" w:rsidRPr="00690FB5">
              <w:rPr>
                <w:rStyle w:val="Hipercze"/>
                <w:noProof/>
              </w:rPr>
              <w:t>Strona internetowa</w:t>
            </w:r>
            <w:r w:rsidR="00473C85">
              <w:rPr>
                <w:noProof/>
                <w:webHidden/>
              </w:rPr>
              <w:tab/>
            </w:r>
            <w:r w:rsidR="00473C85">
              <w:rPr>
                <w:noProof/>
                <w:webHidden/>
              </w:rPr>
              <w:fldChar w:fldCharType="begin"/>
            </w:r>
            <w:r w:rsidR="00473C85">
              <w:rPr>
                <w:noProof/>
                <w:webHidden/>
              </w:rPr>
              <w:instrText xml:space="preserve"> PAGEREF _Toc80864074 \h </w:instrText>
            </w:r>
            <w:r w:rsidR="00473C85">
              <w:rPr>
                <w:noProof/>
                <w:webHidden/>
              </w:rPr>
            </w:r>
            <w:r w:rsidR="00473C85">
              <w:rPr>
                <w:noProof/>
                <w:webHidden/>
              </w:rPr>
              <w:fldChar w:fldCharType="separate"/>
            </w:r>
            <w:r w:rsidR="00485547">
              <w:rPr>
                <w:noProof/>
                <w:webHidden/>
              </w:rPr>
              <w:t>3</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75" w:history="1">
            <w:r w:rsidR="00473C85" w:rsidRPr="00690FB5">
              <w:rPr>
                <w:rStyle w:val="Hipercze"/>
                <w:noProof/>
              </w:rPr>
              <w:t>3.</w:t>
            </w:r>
            <w:r w:rsidR="00473C85">
              <w:rPr>
                <w:noProof/>
              </w:rPr>
              <w:tab/>
            </w:r>
            <w:r w:rsidR="00473C85" w:rsidRPr="00690FB5">
              <w:rPr>
                <w:rStyle w:val="Hipercze"/>
                <w:noProof/>
              </w:rPr>
              <w:t>Procedura postępowania</w:t>
            </w:r>
            <w:r w:rsidR="00473C85">
              <w:rPr>
                <w:noProof/>
                <w:webHidden/>
              </w:rPr>
              <w:tab/>
            </w:r>
            <w:r w:rsidR="00473C85">
              <w:rPr>
                <w:noProof/>
                <w:webHidden/>
              </w:rPr>
              <w:fldChar w:fldCharType="begin"/>
            </w:r>
            <w:r w:rsidR="00473C85">
              <w:rPr>
                <w:noProof/>
                <w:webHidden/>
              </w:rPr>
              <w:instrText xml:space="preserve"> PAGEREF _Toc80864075 \h </w:instrText>
            </w:r>
            <w:r w:rsidR="00473C85">
              <w:rPr>
                <w:noProof/>
                <w:webHidden/>
              </w:rPr>
            </w:r>
            <w:r w:rsidR="00473C85">
              <w:rPr>
                <w:noProof/>
                <w:webHidden/>
              </w:rPr>
              <w:fldChar w:fldCharType="separate"/>
            </w:r>
            <w:r w:rsidR="00485547">
              <w:rPr>
                <w:noProof/>
                <w:webHidden/>
              </w:rPr>
              <w:t>3</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76" w:history="1">
            <w:r w:rsidR="00473C85" w:rsidRPr="00690FB5">
              <w:rPr>
                <w:rStyle w:val="Hipercze"/>
                <w:noProof/>
              </w:rPr>
              <w:t>4.</w:t>
            </w:r>
            <w:r w:rsidR="00473C85">
              <w:rPr>
                <w:noProof/>
              </w:rPr>
              <w:tab/>
            </w:r>
            <w:r w:rsidR="00473C85" w:rsidRPr="00690FB5">
              <w:rPr>
                <w:rStyle w:val="Hipercze"/>
                <w:noProof/>
              </w:rPr>
              <w:t>Negocjacje</w:t>
            </w:r>
            <w:r w:rsidR="00473C85">
              <w:rPr>
                <w:noProof/>
                <w:webHidden/>
              </w:rPr>
              <w:tab/>
            </w:r>
            <w:r w:rsidR="00473C85">
              <w:rPr>
                <w:noProof/>
                <w:webHidden/>
              </w:rPr>
              <w:fldChar w:fldCharType="begin"/>
            </w:r>
            <w:r w:rsidR="00473C85">
              <w:rPr>
                <w:noProof/>
                <w:webHidden/>
              </w:rPr>
              <w:instrText xml:space="preserve"> PAGEREF _Toc80864076 \h </w:instrText>
            </w:r>
            <w:r w:rsidR="00473C85">
              <w:rPr>
                <w:noProof/>
                <w:webHidden/>
              </w:rPr>
            </w:r>
            <w:r w:rsidR="00473C85">
              <w:rPr>
                <w:noProof/>
                <w:webHidden/>
              </w:rPr>
              <w:fldChar w:fldCharType="separate"/>
            </w:r>
            <w:r w:rsidR="00485547">
              <w:rPr>
                <w:noProof/>
                <w:webHidden/>
              </w:rPr>
              <w:t>3</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77" w:history="1">
            <w:r w:rsidR="00473C85" w:rsidRPr="00690FB5">
              <w:rPr>
                <w:rStyle w:val="Hipercze"/>
                <w:noProof/>
              </w:rPr>
              <w:t>5.</w:t>
            </w:r>
            <w:r w:rsidR="00473C85">
              <w:rPr>
                <w:noProof/>
              </w:rPr>
              <w:tab/>
            </w:r>
            <w:r w:rsidR="00473C85" w:rsidRPr="00690FB5">
              <w:rPr>
                <w:rStyle w:val="Hipercze"/>
                <w:noProof/>
              </w:rPr>
              <w:t>Opis przedmiotu zamówienia</w:t>
            </w:r>
            <w:r w:rsidR="00473C85">
              <w:rPr>
                <w:noProof/>
                <w:webHidden/>
              </w:rPr>
              <w:tab/>
            </w:r>
            <w:r w:rsidR="00473C85">
              <w:rPr>
                <w:noProof/>
                <w:webHidden/>
              </w:rPr>
              <w:fldChar w:fldCharType="begin"/>
            </w:r>
            <w:r w:rsidR="00473C85">
              <w:rPr>
                <w:noProof/>
                <w:webHidden/>
              </w:rPr>
              <w:instrText xml:space="preserve"> PAGEREF _Toc80864077 \h </w:instrText>
            </w:r>
            <w:r w:rsidR="00473C85">
              <w:rPr>
                <w:noProof/>
                <w:webHidden/>
              </w:rPr>
            </w:r>
            <w:r w:rsidR="00473C85">
              <w:rPr>
                <w:noProof/>
                <w:webHidden/>
              </w:rPr>
              <w:fldChar w:fldCharType="separate"/>
            </w:r>
            <w:r w:rsidR="00485547">
              <w:rPr>
                <w:noProof/>
                <w:webHidden/>
              </w:rPr>
              <w:t>3</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78" w:history="1">
            <w:r w:rsidR="00473C85" w:rsidRPr="00690FB5">
              <w:rPr>
                <w:rStyle w:val="Hipercze"/>
                <w:noProof/>
              </w:rPr>
              <w:t>6.</w:t>
            </w:r>
            <w:r w:rsidR="00473C85">
              <w:rPr>
                <w:noProof/>
              </w:rPr>
              <w:tab/>
            </w:r>
            <w:r w:rsidR="00473C85" w:rsidRPr="00690FB5">
              <w:rPr>
                <w:rStyle w:val="Hipercze"/>
                <w:noProof/>
              </w:rPr>
              <w:t>Termin wykonania zamówienia</w:t>
            </w:r>
            <w:r w:rsidR="00473C85">
              <w:rPr>
                <w:noProof/>
                <w:webHidden/>
              </w:rPr>
              <w:tab/>
            </w:r>
            <w:r w:rsidR="00473C85">
              <w:rPr>
                <w:noProof/>
                <w:webHidden/>
              </w:rPr>
              <w:fldChar w:fldCharType="begin"/>
            </w:r>
            <w:r w:rsidR="00473C85">
              <w:rPr>
                <w:noProof/>
                <w:webHidden/>
              </w:rPr>
              <w:instrText xml:space="preserve"> PAGEREF _Toc80864078 \h </w:instrText>
            </w:r>
            <w:r w:rsidR="00473C85">
              <w:rPr>
                <w:noProof/>
                <w:webHidden/>
              </w:rPr>
            </w:r>
            <w:r w:rsidR="00473C85">
              <w:rPr>
                <w:noProof/>
                <w:webHidden/>
              </w:rPr>
              <w:fldChar w:fldCharType="separate"/>
            </w:r>
            <w:r w:rsidR="00485547">
              <w:rPr>
                <w:noProof/>
                <w:webHidden/>
              </w:rPr>
              <w:t>8</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79" w:history="1">
            <w:r w:rsidR="00473C85" w:rsidRPr="00690FB5">
              <w:rPr>
                <w:rStyle w:val="Hipercze"/>
                <w:noProof/>
              </w:rPr>
              <w:t>7.</w:t>
            </w:r>
            <w:r w:rsidR="00473C85">
              <w:rPr>
                <w:noProof/>
              </w:rPr>
              <w:tab/>
            </w:r>
            <w:r w:rsidR="00473C85" w:rsidRPr="00690FB5">
              <w:rPr>
                <w:rStyle w:val="Hipercze"/>
                <w:noProof/>
              </w:rPr>
              <w:t>Umowa</w:t>
            </w:r>
            <w:r w:rsidR="00473C85">
              <w:rPr>
                <w:noProof/>
                <w:webHidden/>
              </w:rPr>
              <w:tab/>
            </w:r>
            <w:r w:rsidR="00473C85">
              <w:rPr>
                <w:noProof/>
                <w:webHidden/>
              </w:rPr>
              <w:fldChar w:fldCharType="begin"/>
            </w:r>
            <w:r w:rsidR="00473C85">
              <w:rPr>
                <w:noProof/>
                <w:webHidden/>
              </w:rPr>
              <w:instrText xml:space="preserve"> PAGEREF _Toc80864079 \h </w:instrText>
            </w:r>
            <w:r w:rsidR="00473C85">
              <w:rPr>
                <w:noProof/>
                <w:webHidden/>
              </w:rPr>
            </w:r>
            <w:r w:rsidR="00473C85">
              <w:rPr>
                <w:noProof/>
                <w:webHidden/>
              </w:rPr>
              <w:fldChar w:fldCharType="separate"/>
            </w:r>
            <w:r w:rsidR="00485547">
              <w:rPr>
                <w:noProof/>
                <w:webHidden/>
              </w:rPr>
              <w:t>8</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80" w:history="1">
            <w:r w:rsidR="00473C85" w:rsidRPr="00690FB5">
              <w:rPr>
                <w:rStyle w:val="Hipercze"/>
                <w:noProof/>
              </w:rPr>
              <w:t>8.</w:t>
            </w:r>
            <w:r w:rsidR="00473C85">
              <w:rPr>
                <w:noProof/>
              </w:rPr>
              <w:tab/>
            </w:r>
            <w:r w:rsidR="00473C85" w:rsidRPr="00690FB5">
              <w:rPr>
                <w:rStyle w:val="Hipercze"/>
                <w:noProof/>
              </w:rPr>
              <w:t>Komunikacja elektroniczna</w:t>
            </w:r>
            <w:r w:rsidR="00473C85">
              <w:rPr>
                <w:noProof/>
                <w:webHidden/>
              </w:rPr>
              <w:tab/>
            </w:r>
            <w:r w:rsidR="00473C85">
              <w:rPr>
                <w:noProof/>
                <w:webHidden/>
              </w:rPr>
              <w:fldChar w:fldCharType="begin"/>
            </w:r>
            <w:r w:rsidR="00473C85">
              <w:rPr>
                <w:noProof/>
                <w:webHidden/>
              </w:rPr>
              <w:instrText xml:space="preserve"> PAGEREF _Toc80864080 \h </w:instrText>
            </w:r>
            <w:r w:rsidR="00473C85">
              <w:rPr>
                <w:noProof/>
                <w:webHidden/>
              </w:rPr>
            </w:r>
            <w:r w:rsidR="00473C85">
              <w:rPr>
                <w:noProof/>
                <w:webHidden/>
              </w:rPr>
              <w:fldChar w:fldCharType="separate"/>
            </w:r>
            <w:r w:rsidR="00485547">
              <w:rPr>
                <w:noProof/>
                <w:webHidden/>
              </w:rPr>
              <w:t>8</w:t>
            </w:r>
            <w:r w:rsidR="00473C85">
              <w:rPr>
                <w:noProof/>
                <w:webHidden/>
              </w:rPr>
              <w:fldChar w:fldCharType="end"/>
            </w:r>
          </w:hyperlink>
        </w:p>
        <w:p w:rsidR="00473C85" w:rsidRDefault="00520D8E">
          <w:pPr>
            <w:pStyle w:val="Spistreci1"/>
            <w:tabs>
              <w:tab w:val="left" w:pos="440"/>
              <w:tab w:val="right" w:leader="dot" w:pos="9344"/>
            </w:tabs>
            <w:rPr>
              <w:noProof/>
            </w:rPr>
          </w:pPr>
          <w:hyperlink w:anchor="_Toc80864081" w:history="1">
            <w:r w:rsidR="00473C85" w:rsidRPr="00690FB5">
              <w:rPr>
                <w:rStyle w:val="Hipercze"/>
                <w:noProof/>
              </w:rPr>
              <w:t>9.</w:t>
            </w:r>
            <w:r w:rsidR="00473C85">
              <w:rPr>
                <w:noProof/>
              </w:rPr>
              <w:tab/>
            </w:r>
            <w:r w:rsidR="00473C85" w:rsidRPr="00690FB5">
              <w:rPr>
                <w:rStyle w:val="Hipercze"/>
                <w:noProof/>
              </w:rPr>
              <w:t>Kontakt z zamawiającym</w:t>
            </w:r>
            <w:r w:rsidR="00473C85">
              <w:rPr>
                <w:noProof/>
                <w:webHidden/>
              </w:rPr>
              <w:tab/>
            </w:r>
            <w:r w:rsidR="00473C85">
              <w:rPr>
                <w:noProof/>
                <w:webHidden/>
              </w:rPr>
              <w:fldChar w:fldCharType="begin"/>
            </w:r>
            <w:r w:rsidR="00473C85">
              <w:rPr>
                <w:noProof/>
                <w:webHidden/>
              </w:rPr>
              <w:instrText xml:space="preserve"> PAGEREF _Toc80864081 \h </w:instrText>
            </w:r>
            <w:r w:rsidR="00473C85">
              <w:rPr>
                <w:noProof/>
                <w:webHidden/>
              </w:rPr>
            </w:r>
            <w:r w:rsidR="00473C85">
              <w:rPr>
                <w:noProof/>
                <w:webHidden/>
              </w:rPr>
              <w:fldChar w:fldCharType="separate"/>
            </w:r>
            <w:r w:rsidR="00485547">
              <w:rPr>
                <w:noProof/>
                <w:webHidden/>
              </w:rPr>
              <w:t>10</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2" w:history="1">
            <w:r w:rsidR="00473C85" w:rsidRPr="00690FB5">
              <w:rPr>
                <w:rStyle w:val="Hipercze"/>
                <w:noProof/>
              </w:rPr>
              <w:t>10.</w:t>
            </w:r>
            <w:r w:rsidR="00473C85">
              <w:rPr>
                <w:noProof/>
              </w:rPr>
              <w:tab/>
            </w:r>
            <w:r w:rsidR="00473C85" w:rsidRPr="00690FB5">
              <w:rPr>
                <w:rStyle w:val="Hipercze"/>
                <w:noProof/>
              </w:rPr>
              <w:t>Wyjaśnienia dotyczące treści SWZ</w:t>
            </w:r>
            <w:r w:rsidR="00473C85">
              <w:rPr>
                <w:noProof/>
                <w:webHidden/>
              </w:rPr>
              <w:tab/>
            </w:r>
            <w:r w:rsidR="00473C85">
              <w:rPr>
                <w:noProof/>
                <w:webHidden/>
              </w:rPr>
              <w:fldChar w:fldCharType="begin"/>
            </w:r>
            <w:r w:rsidR="00473C85">
              <w:rPr>
                <w:noProof/>
                <w:webHidden/>
              </w:rPr>
              <w:instrText xml:space="preserve"> PAGEREF _Toc80864082 \h </w:instrText>
            </w:r>
            <w:r w:rsidR="00473C85">
              <w:rPr>
                <w:noProof/>
                <w:webHidden/>
              </w:rPr>
            </w:r>
            <w:r w:rsidR="00473C85">
              <w:rPr>
                <w:noProof/>
                <w:webHidden/>
              </w:rPr>
              <w:fldChar w:fldCharType="separate"/>
            </w:r>
            <w:r w:rsidR="00485547">
              <w:rPr>
                <w:noProof/>
                <w:webHidden/>
              </w:rPr>
              <w:t>10</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3" w:history="1">
            <w:r w:rsidR="00473C85" w:rsidRPr="00690FB5">
              <w:rPr>
                <w:rStyle w:val="Hipercze"/>
                <w:noProof/>
              </w:rPr>
              <w:t>11.</w:t>
            </w:r>
            <w:r w:rsidR="00473C85">
              <w:rPr>
                <w:noProof/>
              </w:rPr>
              <w:tab/>
            </w:r>
            <w:r w:rsidR="00473C85" w:rsidRPr="00690FB5">
              <w:rPr>
                <w:rStyle w:val="Hipercze"/>
                <w:noProof/>
              </w:rPr>
              <w:t>Związanie ofertą</w:t>
            </w:r>
            <w:r w:rsidR="00473C85">
              <w:rPr>
                <w:noProof/>
                <w:webHidden/>
              </w:rPr>
              <w:tab/>
            </w:r>
            <w:r w:rsidR="00473C85">
              <w:rPr>
                <w:noProof/>
                <w:webHidden/>
              </w:rPr>
              <w:fldChar w:fldCharType="begin"/>
            </w:r>
            <w:r w:rsidR="00473C85">
              <w:rPr>
                <w:noProof/>
                <w:webHidden/>
              </w:rPr>
              <w:instrText xml:space="preserve"> PAGEREF _Toc80864083 \h </w:instrText>
            </w:r>
            <w:r w:rsidR="00473C85">
              <w:rPr>
                <w:noProof/>
                <w:webHidden/>
              </w:rPr>
            </w:r>
            <w:r w:rsidR="00473C85">
              <w:rPr>
                <w:noProof/>
                <w:webHidden/>
              </w:rPr>
              <w:fldChar w:fldCharType="separate"/>
            </w:r>
            <w:r w:rsidR="00485547">
              <w:rPr>
                <w:noProof/>
                <w:webHidden/>
              </w:rPr>
              <w:t>10</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4" w:history="1">
            <w:r w:rsidR="00473C85" w:rsidRPr="00690FB5">
              <w:rPr>
                <w:rStyle w:val="Hipercze"/>
                <w:noProof/>
              </w:rPr>
              <w:t>12.</w:t>
            </w:r>
            <w:r w:rsidR="00473C85">
              <w:rPr>
                <w:noProof/>
              </w:rPr>
              <w:tab/>
            </w:r>
            <w:r w:rsidR="00473C85" w:rsidRPr="00690FB5">
              <w:rPr>
                <w:rStyle w:val="Hipercze"/>
                <w:noProof/>
              </w:rPr>
              <w:t>Opis sposobu przygotowania oferty</w:t>
            </w:r>
            <w:r w:rsidR="00473C85">
              <w:rPr>
                <w:noProof/>
                <w:webHidden/>
              </w:rPr>
              <w:tab/>
            </w:r>
            <w:r w:rsidR="00473C85">
              <w:rPr>
                <w:noProof/>
                <w:webHidden/>
              </w:rPr>
              <w:fldChar w:fldCharType="begin"/>
            </w:r>
            <w:r w:rsidR="00473C85">
              <w:rPr>
                <w:noProof/>
                <w:webHidden/>
              </w:rPr>
              <w:instrText xml:space="preserve"> PAGEREF _Toc80864084 \h </w:instrText>
            </w:r>
            <w:r w:rsidR="00473C85">
              <w:rPr>
                <w:noProof/>
                <w:webHidden/>
              </w:rPr>
            </w:r>
            <w:r w:rsidR="00473C85">
              <w:rPr>
                <w:noProof/>
                <w:webHidden/>
              </w:rPr>
              <w:fldChar w:fldCharType="separate"/>
            </w:r>
            <w:r w:rsidR="00485547">
              <w:rPr>
                <w:noProof/>
                <w:webHidden/>
              </w:rPr>
              <w:t>11</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5" w:history="1">
            <w:r w:rsidR="00473C85" w:rsidRPr="00690FB5">
              <w:rPr>
                <w:rStyle w:val="Hipercze"/>
                <w:noProof/>
              </w:rPr>
              <w:t>13.</w:t>
            </w:r>
            <w:r w:rsidR="00473C85">
              <w:rPr>
                <w:noProof/>
              </w:rPr>
              <w:tab/>
            </w:r>
            <w:r w:rsidR="00473C85" w:rsidRPr="00690FB5">
              <w:rPr>
                <w:rStyle w:val="Hipercze"/>
                <w:noProof/>
              </w:rPr>
              <w:t>Składanie ofert</w:t>
            </w:r>
            <w:r w:rsidR="00473C85">
              <w:rPr>
                <w:noProof/>
                <w:webHidden/>
              </w:rPr>
              <w:tab/>
            </w:r>
            <w:r w:rsidR="00473C85">
              <w:rPr>
                <w:noProof/>
                <w:webHidden/>
              </w:rPr>
              <w:fldChar w:fldCharType="begin"/>
            </w:r>
            <w:r w:rsidR="00473C85">
              <w:rPr>
                <w:noProof/>
                <w:webHidden/>
              </w:rPr>
              <w:instrText xml:space="preserve"> PAGEREF _Toc80864085 \h </w:instrText>
            </w:r>
            <w:r w:rsidR="00473C85">
              <w:rPr>
                <w:noProof/>
                <w:webHidden/>
              </w:rPr>
            </w:r>
            <w:r w:rsidR="00473C85">
              <w:rPr>
                <w:noProof/>
                <w:webHidden/>
              </w:rPr>
              <w:fldChar w:fldCharType="separate"/>
            </w:r>
            <w:r w:rsidR="00485547">
              <w:rPr>
                <w:noProof/>
                <w:webHidden/>
              </w:rPr>
              <w:t>12</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6" w:history="1">
            <w:r w:rsidR="00473C85" w:rsidRPr="00690FB5">
              <w:rPr>
                <w:rStyle w:val="Hipercze"/>
                <w:noProof/>
              </w:rPr>
              <w:t>14.</w:t>
            </w:r>
            <w:r w:rsidR="00473C85">
              <w:rPr>
                <w:noProof/>
              </w:rPr>
              <w:tab/>
            </w:r>
            <w:r w:rsidR="00473C85" w:rsidRPr="00690FB5">
              <w:rPr>
                <w:rStyle w:val="Hipercze"/>
                <w:noProof/>
              </w:rPr>
              <w:t>Otwarcie ofert</w:t>
            </w:r>
            <w:r w:rsidR="00473C85">
              <w:rPr>
                <w:noProof/>
                <w:webHidden/>
              </w:rPr>
              <w:tab/>
            </w:r>
            <w:r w:rsidR="00473C85">
              <w:rPr>
                <w:noProof/>
                <w:webHidden/>
              </w:rPr>
              <w:fldChar w:fldCharType="begin"/>
            </w:r>
            <w:r w:rsidR="00473C85">
              <w:rPr>
                <w:noProof/>
                <w:webHidden/>
              </w:rPr>
              <w:instrText xml:space="preserve"> PAGEREF _Toc80864086 \h </w:instrText>
            </w:r>
            <w:r w:rsidR="00473C85">
              <w:rPr>
                <w:noProof/>
                <w:webHidden/>
              </w:rPr>
            </w:r>
            <w:r w:rsidR="00473C85">
              <w:rPr>
                <w:noProof/>
                <w:webHidden/>
              </w:rPr>
              <w:fldChar w:fldCharType="separate"/>
            </w:r>
            <w:r w:rsidR="00485547">
              <w:rPr>
                <w:noProof/>
                <w:webHidden/>
              </w:rPr>
              <w:t>13</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7" w:history="1">
            <w:r w:rsidR="00473C85" w:rsidRPr="00690FB5">
              <w:rPr>
                <w:rStyle w:val="Hipercze"/>
                <w:noProof/>
              </w:rPr>
              <w:t>15.</w:t>
            </w:r>
            <w:r w:rsidR="00473C85">
              <w:rPr>
                <w:noProof/>
              </w:rPr>
              <w:tab/>
            </w:r>
            <w:r w:rsidR="00473C85" w:rsidRPr="00690FB5">
              <w:rPr>
                <w:rStyle w:val="Hipercze"/>
                <w:noProof/>
              </w:rPr>
              <w:t>Podstawy wykluczenia</w:t>
            </w:r>
            <w:r w:rsidR="00473C85">
              <w:rPr>
                <w:noProof/>
                <w:webHidden/>
              </w:rPr>
              <w:tab/>
            </w:r>
            <w:r w:rsidR="00473C85">
              <w:rPr>
                <w:noProof/>
                <w:webHidden/>
              </w:rPr>
              <w:fldChar w:fldCharType="begin"/>
            </w:r>
            <w:r w:rsidR="00473C85">
              <w:rPr>
                <w:noProof/>
                <w:webHidden/>
              </w:rPr>
              <w:instrText xml:space="preserve"> PAGEREF _Toc80864087 \h </w:instrText>
            </w:r>
            <w:r w:rsidR="00473C85">
              <w:rPr>
                <w:noProof/>
                <w:webHidden/>
              </w:rPr>
            </w:r>
            <w:r w:rsidR="00473C85">
              <w:rPr>
                <w:noProof/>
                <w:webHidden/>
              </w:rPr>
              <w:fldChar w:fldCharType="separate"/>
            </w:r>
            <w:r w:rsidR="00485547">
              <w:rPr>
                <w:noProof/>
                <w:webHidden/>
              </w:rPr>
              <w:t>13</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8" w:history="1">
            <w:r w:rsidR="00473C85" w:rsidRPr="00690FB5">
              <w:rPr>
                <w:rStyle w:val="Hipercze"/>
                <w:noProof/>
              </w:rPr>
              <w:t>16.</w:t>
            </w:r>
            <w:r w:rsidR="00473C85">
              <w:rPr>
                <w:noProof/>
              </w:rPr>
              <w:tab/>
            </w:r>
            <w:r w:rsidR="00473C85" w:rsidRPr="00690FB5">
              <w:rPr>
                <w:rStyle w:val="Hipercze"/>
                <w:noProof/>
              </w:rPr>
              <w:t>Obliczenie ceny</w:t>
            </w:r>
            <w:r w:rsidR="00473C85">
              <w:rPr>
                <w:noProof/>
                <w:webHidden/>
              </w:rPr>
              <w:tab/>
            </w:r>
            <w:r w:rsidR="00473C85">
              <w:rPr>
                <w:noProof/>
                <w:webHidden/>
              </w:rPr>
              <w:fldChar w:fldCharType="begin"/>
            </w:r>
            <w:r w:rsidR="00473C85">
              <w:rPr>
                <w:noProof/>
                <w:webHidden/>
              </w:rPr>
              <w:instrText xml:space="preserve"> PAGEREF _Toc80864088 \h </w:instrText>
            </w:r>
            <w:r w:rsidR="00473C85">
              <w:rPr>
                <w:noProof/>
                <w:webHidden/>
              </w:rPr>
            </w:r>
            <w:r w:rsidR="00473C85">
              <w:rPr>
                <w:noProof/>
                <w:webHidden/>
              </w:rPr>
              <w:fldChar w:fldCharType="separate"/>
            </w:r>
            <w:r w:rsidR="00485547">
              <w:rPr>
                <w:noProof/>
                <w:webHidden/>
              </w:rPr>
              <w:t>16</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89" w:history="1">
            <w:r w:rsidR="00473C85" w:rsidRPr="00690FB5">
              <w:rPr>
                <w:rStyle w:val="Hipercze"/>
                <w:noProof/>
              </w:rPr>
              <w:t>17.</w:t>
            </w:r>
            <w:r w:rsidR="00473C85">
              <w:rPr>
                <w:noProof/>
              </w:rPr>
              <w:tab/>
            </w:r>
            <w:r w:rsidR="00473C85" w:rsidRPr="00690FB5">
              <w:rPr>
                <w:rStyle w:val="Hipercze"/>
                <w:noProof/>
              </w:rPr>
              <w:t>Kryteria oceny ofert</w:t>
            </w:r>
            <w:r w:rsidR="00473C85">
              <w:rPr>
                <w:noProof/>
                <w:webHidden/>
              </w:rPr>
              <w:tab/>
            </w:r>
            <w:r w:rsidR="00473C85">
              <w:rPr>
                <w:noProof/>
                <w:webHidden/>
              </w:rPr>
              <w:fldChar w:fldCharType="begin"/>
            </w:r>
            <w:r w:rsidR="00473C85">
              <w:rPr>
                <w:noProof/>
                <w:webHidden/>
              </w:rPr>
              <w:instrText xml:space="preserve"> PAGEREF _Toc80864089 \h </w:instrText>
            </w:r>
            <w:r w:rsidR="00473C85">
              <w:rPr>
                <w:noProof/>
                <w:webHidden/>
              </w:rPr>
            </w:r>
            <w:r w:rsidR="00473C85">
              <w:rPr>
                <w:noProof/>
                <w:webHidden/>
              </w:rPr>
              <w:fldChar w:fldCharType="separate"/>
            </w:r>
            <w:r w:rsidR="00485547">
              <w:rPr>
                <w:noProof/>
                <w:webHidden/>
              </w:rPr>
              <w:t>17</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0" w:history="1">
            <w:r w:rsidR="00473C85" w:rsidRPr="00690FB5">
              <w:rPr>
                <w:rStyle w:val="Hipercze"/>
                <w:noProof/>
              </w:rPr>
              <w:t>18.</w:t>
            </w:r>
            <w:r w:rsidR="00473C85">
              <w:rPr>
                <w:noProof/>
              </w:rPr>
              <w:tab/>
            </w:r>
            <w:r w:rsidR="00473C85" w:rsidRPr="00690FB5">
              <w:rPr>
                <w:rStyle w:val="Hipercze"/>
                <w:noProof/>
              </w:rPr>
              <w:t>Ocena ofert</w:t>
            </w:r>
            <w:r w:rsidR="00473C85">
              <w:rPr>
                <w:noProof/>
                <w:webHidden/>
              </w:rPr>
              <w:tab/>
            </w:r>
            <w:r w:rsidR="00473C85">
              <w:rPr>
                <w:noProof/>
                <w:webHidden/>
              </w:rPr>
              <w:fldChar w:fldCharType="begin"/>
            </w:r>
            <w:r w:rsidR="00473C85">
              <w:rPr>
                <w:noProof/>
                <w:webHidden/>
              </w:rPr>
              <w:instrText xml:space="preserve"> PAGEREF _Toc80864090 \h </w:instrText>
            </w:r>
            <w:r w:rsidR="00473C85">
              <w:rPr>
                <w:noProof/>
                <w:webHidden/>
              </w:rPr>
            </w:r>
            <w:r w:rsidR="00473C85">
              <w:rPr>
                <w:noProof/>
                <w:webHidden/>
              </w:rPr>
              <w:fldChar w:fldCharType="separate"/>
            </w:r>
            <w:r w:rsidR="00485547">
              <w:rPr>
                <w:noProof/>
                <w:webHidden/>
              </w:rPr>
              <w:t>18</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1" w:history="1">
            <w:r w:rsidR="00473C85" w:rsidRPr="00690FB5">
              <w:rPr>
                <w:rStyle w:val="Hipercze"/>
                <w:noProof/>
              </w:rPr>
              <w:t>19.</w:t>
            </w:r>
            <w:r w:rsidR="00473C85">
              <w:rPr>
                <w:noProof/>
              </w:rPr>
              <w:tab/>
            </w:r>
            <w:r w:rsidR="00473C85" w:rsidRPr="00690FB5">
              <w:rPr>
                <w:rStyle w:val="Hipercze"/>
                <w:noProof/>
              </w:rPr>
              <w:t>Formalności po wyborze oferty</w:t>
            </w:r>
            <w:r w:rsidR="00473C85">
              <w:rPr>
                <w:noProof/>
                <w:webHidden/>
              </w:rPr>
              <w:tab/>
            </w:r>
            <w:r w:rsidR="00473C85">
              <w:rPr>
                <w:noProof/>
                <w:webHidden/>
              </w:rPr>
              <w:fldChar w:fldCharType="begin"/>
            </w:r>
            <w:r w:rsidR="00473C85">
              <w:rPr>
                <w:noProof/>
                <w:webHidden/>
              </w:rPr>
              <w:instrText xml:space="preserve"> PAGEREF _Toc80864091 \h </w:instrText>
            </w:r>
            <w:r w:rsidR="00473C85">
              <w:rPr>
                <w:noProof/>
                <w:webHidden/>
              </w:rPr>
            </w:r>
            <w:r w:rsidR="00473C85">
              <w:rPr>
                <w:noProof/>
                <w:webHidden/>
              </w:rPr>
              <w:fldChar w:fldCharType="separate"/>
            </w:r>
            <w:r w:rsidR="00485547">
              <w:rPr>
                <w:noProof/>
                <w:webHidden/>
              </w:rPr>
              <w:t>19</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2" w:history="1">
            <w:r w:rsidR="00473C85" w:rsidRPr="00690FB5">
              <w:rPr>
                <w:rStyle w:val="Hipercze"/>
                <w:noProof/>
              </w:rPr>
              <w:t>20.</w:t>
            </w:r>
            <w:r w:rsidR="00473C85">
              <w:rPr>
                <w:noProof/>
              </w:rPr>
              <w:tab/>
            </w:r>
            <w:r w:rsidR="00473C85" w:rsidRPr="00690FB5">
              <w:rPr>
                <w:rStyle w:val="Hipercze"/>
                <w:noProof/>
              </w:rPr>
              <w:t>Ochrona prawna</w:t>
            </w:r>
            <w:r w:rsidR="00473C85">
              <w:rPr>
                <w:noProof/>
                <w:webHidden/>
              </w:rPr>
              <w:tab/>
            </w:r>
            <w:r w:rsidR="00473C85">
              <w:rPr>
                <w:noProof/>
                <w:webHidden/>
              </w:rPr>
              <w:fldChar w:fldCharType="begin"/>
            </w:r>
            <w:r w:rsidR="00473C85">
              <w:rPr>
                <w:noProof/>
                <w:webHidden/>
              </w:rPr>
              <w:instrText xml:space="preserve"> PAGEREF _Toc80864092 \h </w:instrText>
            </w:r>
            <w:r w:rsidR="00473C85">
              <w:rPr>
                <w:noProof/>
                <w:webHidden/>
              </w:rPr>
            </w:r>
            <w:r w:rsidR="00473C85">
              <w:rPr>
                <w:noProof/>
                <w:webHidden/>
              </w:rPr>
              <w:fldChar w:fldCharType="separate"/>
            </w:r>
            <w:r w:rsidR="00485547">
              <w:rPr>
                <w:noProof/>
                <w:webHidden/>
              </w:rPr>
              <w:t>20</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3" w:history="1">
            <w:r w:rsidR="00473C85" w:rsidRPr="00690FB5">
              <w:rPr>
                <w:rStyle w:val="Hipercze"/>
                <w:noProof/>
              </w:rPr>
              <w:t>21.</w:t>
            </w:r>
            <w:r w:rsidR="00473C85">
              <w:rPr>
                <w:noProof/>
              </w:rPr>
              <w:tab/>
            </w:r>
            <w:r w:rsidR="00473C85" w:rsidRPr="00690FB5">
              <w:rPr>
                <w:rStyle w:val="Hipercze"/>
                <w:noProof/>
              </w:rPr>
              <w:t>Warunki udziału w postępowaniu</w:t>
            </w:r>
            <w:r w:rsidR="00473C85">
              <w:rPr>
                <w:noProof/>
                <w:webHidden/>
              </w:rPr>
              <w:tab/>
            </w:r>
            <w:r w:rsidR="00473C85">
              <w:rPr>
                <w:noProof/>
                <w:webHidden/>
              </w:rPr>
              <w:fldChar w:fldCharType="begin"/>
            </w:r>
            <w:r w:rsidR="00473C85">
              <w:rPr>
                <w:noProof/>
                <w:webHidden/>
              </w:rPr>
              <w:instrText xml:space="preserve"> PAGEREF _Toc80864093 \h </w:instrText>
            </w:r>
            <w:r w:rsidR="00473C85">
              <w:rPr>
                <w:noProof/>
                <w:webHidden/>
              </w:rPr>
            </w:r>
            <w:r w:rsidR="00473C85">
              <w:rPr>
                <w:noProof/>
                <w:webHidden/>
              </w:rPr>
              <w:fldChar w:fldCharType="separate"/>
            </w:r>
            <w:r w:rsidR="00485547">
              <w:rPr>
                <w:noProof/>
                <w:webHidden/>
              </w:rPr>
              <w:t>21</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4" w:history="1">
            <w:r w:rsidR="00473C85" w:rsidRPr="00690FB5">
              <w:rPr>
                <w:rStyle w:val="Hipercze"/>
                <w:noProof/>
              </w:rPr>
              <w:t>22.</w:t>
            </w:r>
            <w:r w:rsidR="00473C85">
              <w:rPr>
                <w:noProof/>
              </w:rPr>
              <w:tab/>
            </w:r>
            <w:r w:rsidR="00473C85" w:rsidRPr="00690FB5">
              <w:rPr>
                <w:rStyle w:val="Hipercze"/>
                <w:noProof/>
              </w:rPr>
              <w:t>Podmiotowe środki dowodowe</w:t>
            </w:r>
            <w:r w:rsidR="00473C85">
              <w:rPr>
                <w:noProof/>
                <w:webHidden/>
              </w:rPr>
              <w:tab/>
            </w:r>
            <w:r w:rsidR="00473C85">
              <w:rPr>
                <w:noProof/>
                <w:webHidden/>
              </w:rPr>
              <w:fldChar w:fldCharType="begin"/>
            </w:r>
            <w:r w:rsidR="00473C85">
              <w:rPr>
                <w:noProof/>
                <w:webHidden/>
              </w:rPr>
              <w:instrText xml:space="preserve"> PAGEREF _Toc80864094 \h </w:instrText>
            </w:r>
            <w:r w:rsidR="00473C85">
              <w:rPr>
                <w:noProof/>
                <w:webHidden/>
              </w:rPr>
            </w:r>
            <w:r w:rsidR="00473C85">
              <w:rPr>
                <w:noProof/>
                <w:webHidden/>
              </w:rPr>
              <w:fldChar w:fldCharType="separate"/>
            </w:r>
            <w:r w:rsidR="00485547">
              <w:rPr>
                <w:noProof/>
                <w:webHidden/>
              </w:rPr>
              <w:t>23</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5" w:history="1">
            <w:r w:rsidR="00473C85" w:rsidRPr="00690FB5">
              <w:rPr>
                <w:rStyle w:val="Hipercze"/>
                <w:noProof/>
              </w:rPr>
              <w:t>23.</w:t>
            </w:r>
            <w:r w:rsidR="00473C85">
              <w:rPr>
                <w:noProof/>
              </w:rPr>
              <w:tab/>
            </w:r>
            <w:r w:rsidR="00473C85" w:rsidRPr="00690FB5">
              <w:rPr>
                <w:rStyle w:val="Hipercze"/>
                <w:noProof/>
              </w:rPr>
              <w:t>Przedmiotowe środki dowodowe</w:t>
            </w:r>
            <w:r w:rsidR="00473C85">
              <w:rPr>
                <w:noProof/>
                <w:webHidden/>
              </w:rPr>
              <w:tab/>
            </w:r>
            <w:r w:rsidR="00473C85">
              <w:rPr>
                <w:noProof/>
                <w:webHidden/>
              </w:rPr>
              <w:fldChar w:fldCharType="begin"/>
            </w:r>
            <w:r w:rsidR="00473C85">
              <w:rPr>
                <w:noProof/>
                <w:webHidden/>
              </w:rPr>
              <w:instrText xml:space="preserve"> PAGEREF _Toc80864095 \h </w:instrText>
            </w:r>
            <w:r w:rsidR="00473C85">
              <w:rPr>
                <w:noProof/>
                <w:webHidden/>
              </w:rPr>
            </w:r>
            <w:r w:rsidR="00473C85">
              <w:rPr>
                <w:noProof/>
                <w:webHidden/>
              </w:rPr>
              <w:fldChar w:fldCharType="separate"/>
            </w:r>
            <w:r w:rsidR="00485547">
              <w:rPr>
                <w:noProof/>
                <w:webHidden/>
              </w:rPr>
              <w:t>25</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6" w:history="1">
            <w:r w:rsidR="00473C85" w:rsidRPr="00690FB5">
              <w:rPr>
                <w:rStyle w:val="Hipercze"/>
                <w:noProof/>
              </w:rPr>
              <w:t>24.</w:t>
            </w:r>
            <w:r w:rsidR="00473C85">
              <w:rPr>
                <w:noProof/>
              </w:rPr>
              <w:tab/>
            </w:r>
            <w:r w:rsidR="00473C85" w:rsidRPr="00690FB5">
              <w:rPr>
                <w:rStyle w:val="Hipercze"/>
                <w:noProof/>
              </w:rPr>
              <w:t>Podział zamówienia na części</w:t>
            </w:r>
            <w:r w:rsidR="00473C85">
              <w:rPr>
                <w:noProof/>
                <w:webHidden/>
              </w:rPr>
              <w:tab/>
            </w:r>
            <w:r w:rsidR="00473C85">
              <w:rPr>
                <w:noProof/>
                <w:webHidden/>
              </w:rPr>
              <w:fldChar w:fldCharType="begin"/>
            </w:r>
            <w:r w:rsidR="00473C85">
              <w:rPr>
                <w:noProof/>
                <w:webHidden/>
              </w:rPr>
              <w:instrText xml:space="preserve"> PAGEREF _Toc80864096 \h </w:instrText>
            </w:r>
            <w:r w:rsidR="00473C85">
              <w:rPr>
                <w:noProof/>
                <w:webHidden/>
              </w:rPr>
            </w:r>
            <w:r w:rsidR="00473C85">
              <w:rPr>
                <w:noProof/>
                <w:webHidden/>
              </w:rPr>
              <w:fldChar w:fldCharType="separate"/>
            </w:r>
            <w:r w:rsidR="00485547">
              <w:rPr>
                <w:noProof/>
                <w:webHidden/>
              </w:rPr>
              <w:t>25</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7" w:history="1">
            <w:r w:rsidR="00473C85" w:rsidRPr="00690FB5">
              <w:rPr>
                <w:rStyle w:val="Hipercze"/>
                <w:noProof/>
              </w:rPr>
              <w:t>25.</w:t>
            </w:r>
            <w:r w:rsidR="00473C85">
              <w:rPr>
                <w:noProof/>
              </w:rPr>
              <w:tab/>
            </w:r>
            <w:r w:rsidR="00473C85" w:rsidRPr="00690FB5">
              <w:rPr>
                <w:rStyle w:val="Hipercze"/>
                <w:noProof/>
              </w:rPr>
              <w:t>Oferta wariantowa</w:t>
            </w:r>
            <w:r w:rsidR="00473C85">
              <w:rPr>
                <w:noProof/>
                <w:webHidden/>
              </w:rPr>
              <w:tab/>
            </w:r>
            <w:r w:rsidR="00473C85">
              <w:rPr>
                <w:noProof/>
                <w:webHidden/>
              </w:rPr>
              <w:fldChar w:fldCharType="begin"/>
            </w:r>
            <w:r w:rsidR="00473C85">
              <w:rPr>
                <w:noProof/>
                <w:webHidden/>
              </w:rPr>
              <w:instrText xml:space="preserve"> PAGEREF _Toc80864097 \h </w:instrText>
            </w:r>
            <w:r w:rsidR="00473C85">
              <w:rPr>
                <w:noProof/>
                <w:webHidden/>
              </w:rPr>
            </w:r>
            <w:r w:rsidR="00473C85">
              <w:rPr>
                <w:noProof/>
                <w:webHidden/>
              </w:rPr>
              <w:fldChar w:fldCharType="separate"/>
            </w:r>
            <w:r w:rsidR="00485547">
              <w:rPr>
                <w:noProof/>
                <w:webHidden/>
              </w:rPr>
              <w:t>25</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8" w:history="1">
            <w:r w:rsidR="00473C85" w:rsidRPr="00690FB5">
              <w:rPr>
                <w:rStyle w:val="Hipercze"/>
                <w:noProof/>
              </w:rPr>
              <w:t>26.</w:t>
            </w:r>
            <w:r w:rsidR="00473C85">
              <w:rPr>
                <w:noProof/>
              </w:rPr>
              <w:tab/>
            </w:r>
            <w:r w:rsidR="00473C85" w:rsidRPr="00690FB5">
              <w:rPr>
                <w:rStyle w:val="Hipercze"/>
                <w:noProof/>
              </w:rPr>
              <w:t>Wadium</w:t>
            </w:r>
            <w:r w:rsidR="00473C85">
              <w:rPr>
                <w:noProof/>
                <w:webHidden/>
              </w:rPr>
              <w:tab/>
            </w:r>
            <w:r w:rsidR="00473C85">
              <w:rPr>
                <w:noProof/>
                <w:webHidden/>
              </w:rPr>
              <w:fldChar w:fldCharType="begin"/>
            </w:r>
            <w:r w:rsidR="00473C85">
              <w:rPr>
                <w:noProof/>
                <w:webHidden/>
              </w:rPr>
              <w:instrText xml:space="preserve"> PAGEREF _Toc80864098 \h </w:instrText>
            </w:r>
            <w:r w:rsidR="00473C85">
              <w:rPr>
                <w:noProof/>
                <w:webHidden/>
              </w:rPr>
            </w:r>
            <w:r w:rsidR="00473C85">
              <w:rPr>
                <w:noProof/>
                <w:webHidden/>
              </w:rPr>
              <w:fldChar w:fldCharType="separate"/>
            </w:r>
            <w:r w:rsidR="00485547">
              <w:rPr>
                <w:noProof/>
                <w:webHidden/>
              </w:rPr>
              <w:t>25</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099" w:history="1">
            <w:r w:rsidR="00473C85" w:rsidRPr="00690FB5">
              <w:rPr>
                <w:rStyle w:val="Hipercze"/>
                <w:noProof/>
              </w:rPr>
              <w:t>27.</w:t>
            </w:r>
            <w:r w:rsidR="00473C85">
              <w:rPr>
                <w:noProof/>
              </w:rPr>
              <w:tab/>
            </w:r>
            <w:r w:rsidR="00473C85" w:rsidRPr="00690FB5">
              <w:rPr>
                <w:rStyle w:val="Hipercze"/>
                <w:noProof/>
              </w:rPr>
              <w:t>Zamówienia powtórzeniowe</w:t>
            </w:r>
            <w:r w:rsidR="00473C85">
              <w:rPr>
                <w:noProof/>
                <w:webHidden/>
              </w:rPr>
              <w:tab/>
            </w:r>
            <w:r w:rsidR="00473C85">
              <w:rPr>
                <w:noProof/>
                <w:webHidden/>
              </w:rPr>
              <w:fldChar w:fldCharType="begin"/>
            </w:r>
            <w:r w:rsidR="00473C85">
              <w:rPr>
                <w:noProof/>
                <w:webHidden/>
              </w:rPr>
              <w:instrText xml:space="preserve"> PAGEREF _Toc80864099 \h </w:instrText>
            </w:r>
            <w:r w:rsidR="00473C85">
              <w:rPr>
                <w:noProof/>
                <w:webHidden/>
              </w:rPr>
            </w:r>
            <w:r w:rsidR="00473C85">
              <w:rPr>
                <w:noProof/>
                <w:webHidden/>
              </w:rPr>
              <w:fldChar w:fldCharType="separate"/>
            </w:r>
            <w:r w:rsidR="00485547">
              <w:rPr>
                <w:noProof/>
                <w:webHidden/>
              </w:rPr>
              <w:t>26</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100" w:history="1">
            <w:r w:rsidR="00473C85" w:rsidRPr="00690FB5">
              <w:rPr>
                <w:rStyle w:val="Hipercze"/>
                <w:noProof/>
              </w:rPr>
              <w:t>28.</w:t>
            </w:r>
            <w:r w:rsidR="00473C85">
              <w:rPr>
                <w:noProof/>
              </w:rPr>
              <w:tab/>
            </w:r>
            <w:r w:rsidR="00473C85" w:rsidRPr="00690FB5">
              <w:rPr>
                <w:rStyle w:val="Hipercze"/>
                <w:noProof/>
              </w:rPr>
              <w:t>Informacje uzupełniające</w:t>
            </w:r>
            <w:r w:rsidR="00473C85">
              <w:rPr>
                <w:noProof/>
                <w:webHidden/>
              </w:rPr>
              <w:tab/>
            </w:r>
            <w:r w:rsidR="00473C85">
              <w:rPr>
                <w:noProof/>
                <w:webHidden/>
              </w:rPr>
              <w:fldChar w:fldCharType="begin"/>
            </w:r>
            <w:r w:rsidR="00473C85">
              <w:rPr>
                <w:noProof/>
                <w:webHidden/>
              </w:rPr>
              <w:instrText xml:space="preserve"> PAGEREF _Toc80864100 \h </w:instrText>
            </w:r>
            <w:r w:rsidR="00473C85">
              <w:rPr>
                <w:noProof/>
                <w:webHidden/>
              </w:rPr>
            </w:r>
            <w:r w:rsidR="00473C85">
              <w:rPr>
                <w:noProof/>
                <w:webHidden/>
              </w:rPr>
              <w:fldChar w:fldCharType="separate"/>
            </w:r>
            <w:r w:rsidR="00485547">
              <w:rPr>
                <w:noProof/>
                <w:webHidden/>
              </w:rPr>
              <w:t>27</w:t>
            </w:r>
            <w:r w:rsidR="00473C85">
              <w:rPr>
                <w:noProof/>
                <w:webHidden/>
              </w:rPr>
              <w:fldChar w:fldCharType="end"/>
            </w:r>
          </w:hyperlink>
        </w:p>
        <w:p w:rsidR="00473C85" w:rsidRDefault="00520D8E">
          <w:pPr>
            <w:pStyle w:val="Spistreci1"/>
            <w:tabs>
              <w:tab w:val="left" w:pos="660"/>
              <w:tab w:val="right" w:leader="dot" w:pos="9344"/>
            </w:tabs>
            <w:rPr>
              <w:noProof/>
            </w:rPr>
          </w:pPr>
          <w:hyperlink w:anchor="_Toc80864101" w:history="1">
            <w:r w:rsidR="00473C85" w:rsidRPr="00690FB5">
              <w:rPr>
                <w:rStyle w:val="Hipercze"/>
                <w:noProof/>
              </w:rPr>
              <w:t>29.</w:t>
            </w:r>
            <w:r w:rsidR="00473C85">
              <w:rPr>
                <w:noProof/>
              </w:rPr>
              <w:tab/>
            </w:r>
            <w:r w:rsidR="00473C85" w:rsidRPr="00690FB5">
              <w:rPr>
                <w:rStyle w:val="Hipercze"/>
                <w:noProof/>
              </w:rPr>
              <w:t>Klauzula RODO</w:t>
            </w:r>
            <w:r w:rsidR="00473C85">
              <w:rPr>
                <w:noProof/>
                <w:webHidden/>
              </w:rPr>
              <w:tab/>
            </w:r>
            <w:r w:rsidR="00473C85">
              <w:rPr>
                <w:noProof/>
                <w:webHidden/>
              </w:rPr>
              <w:fldChar w:fldCharType="begin"/>
            </w:r>
            <w:r w:rsidR="00473C85">
              <w:rPr>
                <w:noProof/>
                <w:webHidden/>
              </w:rPr>
              <w:instrText xml:space="preserve"> PAGEREF _Toc80864101 \h </w:instrText>
            </w:r>
            <w:r w:rsidR="00473C85">
              <w:rPr>
                <w:noProof/>
                <w:webHidden/>
              </w:rPr>
            </w:r>
            <w:r w:rsidR="00473C85">
              <w:rPr>
                <w:noProof/>
                <w:webHidden/>
              </w:rPr>
              <w:fldChar w:fldCharType="separate"/>
            </w:r>
            <w:r w:rsidR="00485547">
              <w:rPr>
                <w:noProof/>
                <w:webHidden/>
              </w:rPr>
              <w:t>27</w:t>
            </w:r>
            <w:r w:rsidR="00473C85">
              <w:rPr>
                <w:noProof/>
                <w:webHidden/>
              </w:rPr>
              <w:fldChar w:fldCharType="end"/>
            </w:r>
          </w:hyperlink>
        </w:p>
        <w:p w:rsidR="005330C8" w:rsidRDefault="005330C8">
          <w:r>
            <w:rPr>
              <w:b/>
              <w:bCs/>
            </w:rPr>
            <w:fldChar w:fldCharType="end"/>
          </w:r>
        </w:p>
      </w:sdtContent>
    </w:sdt>
    <w:p w:rsidR="005330C8" w:rsidRDefault="005330C8">
      <w:pPr>
        <w:rPr>
          <w:rFonts w:cstheme="minorHAnsi"/>
          <w:sz w:val="21"/>
        </w:rPr>
      </w:pPr>
    </w:p>
    <w:p w:rsidR="00626DDC" w:rsidRDefault="00626DDC">
      <w:pPr>
        <w:rPr>
          <w:rFonts w:cstheme="minorHAnsi"/>
          <w:sz w:val="21"/>
        </w:rPr>
      </w:pPr>
    </w:p>
    <w:p w:rsidR="00626DDC" w:rsidRDefault="00626DDC">
      <w:pPr>
        <w:rPr>
          <w:rFonts w:cstheme="minorHAnsi"/>
          <w:sz w:val="21"/>
        </w:rPr>
      </w:pPr>
    </w:p>
    <w:p w:rsidR="005330C8" w:rsidRPr="00355B08" w:rsidRDefault="005330C8" w:rsidP="00C85CCC">
      <w:pPr>
        <w:spacing w:after="0" w:line="259" w:lineRule="auto"/>
        <w:ind w:right="-1"/>
        <w:jc w:val="center"/>
        <w:rPr>
          <w:rFonts w:cstheme="minorHAnsi"/>
          <w:sz w:val="21"/>
        </w:rPr>
      </w:pPr>
    </w:p>
    <w:p w:rsidR="007011F6" w:rsidRPr="00265764" w:rsidRDefault="007011F6" w:rsidP="00FA77A5">
      <w:pPr>
        <w:pStyle w:val="Nagwek1"/>
        <w:ind w:left="426" w:hanging="426"/>
      </w:pPr>
      <w:bookmarkStart w:id="0" w:name="_Toc80864073"/>
      <w:r w:rsidRPr="00265764">
        <w:lastRenderedPageBreak/>
        <w:t>Zamawiający</w:t>
      </w:r>
      <w:bookmarkEnd w:id="0"/>
    </w:p>
    <w:p w:rsidR="00812A95" w:rsidRPr="00812A95" w:rsidRDefault="005A1D10" w:rsidP="00812A95">
      <w:pPr>
        <w:pStyle w:val="Akapitzlist"/>
        <w:spacing w:after="0"/>
        <w:rPr>
          <w:rFonts w:cstheme="minorHAnsi"/>
        </w:rPr>
      </w:pPr>
      <w:r>
        <w:rPr>
          <w:rFonts w:cstheme="minorHAnsi"/>
        </w:rPr>
        <w:t>Gmina Resko</w:t>
      </w:r>
      <w:r>
        <w:rPr>
          <w:rFonts w:cstheme="minorHAnsi"/>
        </w:rPr>
        <w:br/>
        <w:t>ul. Rynek 1</w:t>
      </w:r>
    </w:p>
    <w:p w:rsidR="00812A95" w:rsidRPr="00812A95" w:rsidRDefault="00812A95" w:rsidP="00812A95">
      <w:pPr>
        <w:pStyle w:val="Akapitzlist"/>
        <w:spacing w:after="0"/>
        <w:rPr>
          <w:rFonts w:cstheme="minorHAnsi"/>
        </w:rPr>
      </w:pPr>
      <w:r w:rsidRPr="00812A95">
        <w:rPr>
          <w:rFonts w:cstheme="minorHAnsi"/>
        </w:rPr>
        <w:t xml:space="preserve">72-315 Resko </w:t>
      </w:r>
    </w:p>
    <w:p w:rsidR="00812A95" w:rsidRPr="00812A95" w:rsidRDefault="00812A95" w:rsidP="00812A95">
      <w:pPr>
        <w:pStyle w:val="Akapitzlist"/>
        <w:spacing w:after="0"/>
        <w:rPr>
          <w:rFonts w:cstheme="minorHAnsi"/>
        </w:rPr>
      </w:pPr>
      <w:r w:rsidRPr="00812A95">
        <w:rPr>
          <w:rFonts w:cstheme="minorHAnsi"/>
        </w:rPr>
        <w:t>Tel: 91 395 15 03</w:t>
      </w:r>
    </w:p>
    <w:p w:rsidR="007011F6" w:rsidRPr="00812A95" w:rsidRDefault="00812A95" w:rsidP="00812A95">
      <w:pPr>
        <w:pStyle w:val="Akapitzlist"/>
        <w:spacing w:after="0"/>
        <w:rPr>
          <w:rFonts w:cstheme="minorHAnsi"/>
          <w:lang w:val="en-US"/>
        </w:rPr>
      </w:pPr>
      <w:r w:rsidRPr="00812A95">
        <w:rPr>
          <w:rFonts w:cstheme="minorHAnsi"/>
          <w:lang w:val="en-US"/>
        </w:rPr>
        <w:t>e-mail: zamowienia@resko.pl</w:t>
      </w:r>
      <w:r w:rsidR="007011F6" w:rsidRPr="00812A95">
        <w:rPr>
          <w:rFonts w:cstheme="minorHAnsi"/>
          <w:lang w:val="en-US"/>
        </w:rPr>
        <w:br/>
      </w:r>
      <w:hyperlink r:id="rId10" w:history="1">
        <w:r w:rsidR="007011F6" w:rsidRPr="00812A95">
          <w:rPr>
            <w:rStyle w:val="Hipercze"/>
            <w:rFonts w:cstheme="minorHAnsi"/>
            <w:lang w:val="en-US"/>
          </w:rPr>
          <w:t>https://platformazakupowa.pl/pn/resko</w:t>
        </w:r>
      </w:hyperlink>
      <w:r w:rsidR="007011F6" w:rsidRPr="00812A95">
        <w:rPr>
          <w:rFonts w:cstheme="minorHAnsi"/>
          <w:lang w:val="en-US"/>
        </w:rPr>
        <w:t xml:space="preserve"> </w:t>
      </w:r>
    </w:p>
    <w:p w:rsidR="007011F6" w:rsidRPr="00265764" w:rsidRDefault="007011F6" w:rsidP="00FA77A5">
      <w:pPr>
        <w:pStyle w:val="Nagwek1"/>
        <w:ind w:left="426" w:hanging="426"/>
      </w:pPr>
      <w:bookmarkStart w:id="1" w:name="_Toc80864074"/>
      <w:r w:rsidRPr="00265764">
        <w:t>Strona internetowa</w:t>
      </w:r>
      <w:bookmarkEnd w:id="1"/>
    </w:p>
    <w:p w:rsidR="007011F6" w:rsidRDefault="007011F6" w:rsidP="00B158DA">
      <w:pPr>
        <w:pStyle w:val="Akapitzlist"/>
        <w:numPr>
          <w:ilvl w:val="0"/>
          <w:numId w:val="4"/>
        </w:numPr>
        <w:rPr>
          <w:rFonts w:cstheme="minorHAnsi"/>
        </w:rPr>
      </w:pPr>
      <w:r w:rsidRPr="00355B08">
        <w:rPr>
          <w:rFonts w:cstheme="minorHAnsi"/>
        </w:rPr>
        <w:t xml:space="preserve">Zamawiający będzie prowadził korespondencję w zakresie obejmującym zmiany i wyjaśnienia treści SWZ oraz inne dokumenty zamówienia bezpośrednio związane z postępowaniem o udzielenie zamówienia pod adresem strony internetowej </w:t>
      </w:r>
      <w:hyperlink r:id="rId11" w:history="1">
        <w:r w:rsidR="00626DDC" w:rsidRPr="00626DDC">
          <w:rPr>
            <w:rStyle w:val="Hipercze"/>
          </w:rPr>
          <w:t>https://platformazakupowa.pl/transakcja/717326</w:t>
        </w:r>
      </w:hyperlink>
    </w:p>
    <w:p w:rsidR="007011F6" w:rsidRPr="00265764" w:rsidRDefault="007011F6" w:rsidP="00FA77A5">
      <w:pPr>
        <w:pStyle w:val="Nagwek1"/>
        <w:ind w:left="426" w:hanging="426"/>
      </w:pPr>
      <w:bookmarkStart w:id="2" w:name="_Toc80864075"/>
      <w:r w:rsidRPr="00265764">
        <w:t>Procedura postępowania</w:t>
      </w:r>
      <w:bookmarkEnd w:id="2"/>
    </w:p>
    <w:p w:rsidR="00EB1474" w:rsidRPr="00355B08" w:rsidRDefault="00EB1474" w:rsidP="00EB1474">
      <w:pPr>
        <w:pStyle w:val="Akapitzlist"/>
        <w:numPr>
          <w:ilvl w:val="0"/>
          <w:numId w:val="3"/>
        </w:numPr>
        <w:spacing w:after="160" w:line="256" w:lineRule="auto"/>
        <w:jc w:val="both"/>
        <w:rPr>
          <w:rFonts w:cstheme="minorHAnsi"/>
        </w:rPr>
      </w:pPr>
      <w:bookmarkStart w:id="3" w:name="_Toc80864076"/>
      <w:r w:rsidRPr="00355B08">
        <w:rPr>
          <w:rFonts w:cstheme="minorHAnsi"/>
        </w:rPr>
        <w:t xml:space="preserve">Postępowanie prowadzone jest zgodnie z Ustawą z dnia 11 września 2019 r. - Prawo zamówień publicznych </w:t>
      </w:r>
      <w:r w:rsidRPr="008C380A">
        <w:rPr>
          <w:rFonts w:cstheme="minorHAnsi"/>
        </w:rPr>
        <w:t>(</w:t>
      </w:r>
      <w:proofErr w:type="spellStart"/>
      <w:r w:rsidRPr="008C380A">
        <w:rPr>
          <w:rFonts w:cstheme="minorHAnsi"/>
        </w:rPr>
        <w:t>t.j</w:t>
      </w:r>
      <w:proofErr w:type="spellEnd"/>
      <w:r w:rsidRPr="008C380A">
        <w:rPr>
          <w:rFonts w:cstheme="minorHAnsi"/>
        </w:rPr>
        <w:t>. Dz. U. z</w:t>
      </w:r>
      <w:r>
        <w:rPr>
          <w:rFonts w:cstheme="minorHAnsi"/>
        </w:rPr>
        <w:t xml:space="preserve"> 2022 r. poz. 1710 z </w:t>
      </w:r>
      <w:proofErr w:type="spellStart"/>
      <w:r>
        <w:rPr>
          <w:rFonts w:cstheme="minorHAnsi"/>
        </w:rPr>
        <w:t>późn</w:t>
      </w:r>
      <w:proofErr w:type="spellEnd"/>
      <w:r>
        <w:rPr>
          <w:rFonts w:cstheme="minorHAnsi"/>
        </w:rPr>
        <w:t xml:space="preserve">. zm.) </w:t>
      </w:r>
      <w:r w:rsidRPr="00355B08">
        <w:rPr>
          <w:rFonts w:cstheme="minorHAnsi"/>
        </w:rPr>
        <w:t xml:space="preserve">zwaną w dalszej części „ustawą”, dla wartości zamówienia </w:t>
      </w:r>
      <w:r>
        <w:rPr>
          <w:rFonts w:cstheme="minorHAnsi"/>
        </w:rPr>
        <w:t xml:space="preserve">powyżej </w:t>
      </w:r>
      <w:r w:rsidRPr="00355B08">
        <w:rPr>
          <w:rFonts w:cstheme="minorHAnsi"/>
        </w:rPr>
        <w:t>„progu unijnego”.</w:t>
      </w:r>
    </w:p>
    <w:p w:rsidR="00EB1474" w:rsidRDefault="00EB1474" w:rsidP="00EB1474">
      <w:pPr>
        <w:pStyle w:val="Akapitzlist"/>
        <w:numPr>
          <w:ilvl w:val="0"/>
          <w:numId w:val="3"/>
        </w:numPr>
        <w:spacing w:after="160" w:line="256" w:lineRule="auto"/>
        <w:jc w:val="both"/>
        <w:rPr>
          <w:rFonts w:cstheme="minorHAnsi"/>
        </w:rPr>
      </w:pPr>
      <w:r w:rsidRPr="00355B08">
        <w:rPr>
          <w:rFonts w:cstheme="minorHAnsi"/>
        </w:rPr>
        <w:t>Postępowanie o udzielenie zamówienia publicznego zamawiający przeprowadzi w tryb</w:t>
      </w:r>
      <w:r>
        <w:rPr>
          <w:rFonts w:cstheme="minorHAnsi"/>
        </w:rPr>
        <w:t>ie</w:t>
      </w:r>
      <w:r w:rsidRPr="00355B08">
        <w:rPr>
          <w:rFonts w:cstheme="minorHAnsi"/>
        </w:rPr>
        <w:t xml:space="preserve"> </w:t>
      </w:r>
      <w:r>
        <w:rPr>
          <w:rFonts w:cstheme="minorHAnsi"/>
        </w:rPr>
        <w:t>przetargu nieograniczonego</w:t>
      </w:r>
      <w:r w:rsidRPr="00355B08">
        <w:rPr>
          <w:rFonts w:cstheme="minorHAnsi"/>
        </w:rPr>
        <w:t xml:space="preserve"> na podstawie art. </w:t>
      </w:r>
      <w:r>
        <w:rPr>
          <w:rFonts w:cstheme="minorHAnsi"/>
        </w:rPr>
        <w:t xml:space="preserve">132 ustawy </w:t>
      </w:r>
      <w:proofErr w:type="spellStart"/>
      <w:r>
        <w:rPr>
          <w:rFonts w:cstheme="minorHAnsi"/>
        </w:rPr>
        <w:t>Pzp</w:t>
      </w:r>
      <w:proofErr w:type="spellEnd"/>
      <w:r w:rsidRPr="00355B08">
        <w:rPr>
          <w:rFonts w:cstheme="minorHAnsi"/>
        </w:rPr>
        <w:t>.</w:t>
      </w:r>
    </w:p>
    <w:p w:rsidR="00EB1474" w:rsidRPr="00355B08" w:rsidRDefault="00EB1474" w:rsidP="00EB1474">
      <w:pPr>
        <w:pStyle w:val="Akapitzlist"/>
        <w:numPr>
          <w:ilvl w:val="0"/>
          <w:numId w:val="3"/>
        </w:numPr>
        <w:spacing w:after="160" w:line="256" w:lineRule="auto"/>
        <w:jc w:val="both"/>
        <w:rPr>
          <w:rFonts w:cstheme="minorHAnsi"/>
        </w:rPr>
      </w:pPr>
      <w:r w:rsidRPr="00EB20D1">
        <w:rPr>
          <w:rFonts w:cstheme="minorHAnsi"/>
        </w:rPr>
        <w:t xml:space="preserve">Zamawiający zgodnie z art. 139 </w:t>
      </w:r>
      <w:proofErr w:type="spellStart"/>
      <w:r w:rsidRPr="00EB20D1">
        <w:rPr>
          <w:rFonts w:cstheme="minorHAnsi"/>
        </w:rPr>
        <w:t>Pzp</w:t>
      </w:r>
      <w:proofErr w:type="spellEnd"/>
      <w:r w:rsidRPr="00EB20D1">
        <w:rPr>
          <w:rFonts w:cstheme="minorHAnsi"/>
        </w:rPr>
        <w:t>, przewiduje tzw. „procedurę odwróconą”, tj. najpierw dokona badania i oceny ofert, a następnie dokona kwalifikacji podmiotowej wykonawcy, którego oferta została najwyżej oceniona, w zakresie braku podstaw wykluczenia oraz spełniania warunków udziału w postępowaniu.</w:t>
      </w:r>
    </w:p>
    <w:p w:rsidR="007011F6" w:rsidRPr="00265764" w:rsidRDefault="007011F6" w:rsidP="00FA77A5">
      <w:pPr>
        <w:pStyle w:val="Nagwek1"/>
        <w:ind w:left="426" w:hanging="426"/>
      </w:pPr>
      <w:r w:rsidRPr="00265764">
        <w:t>Negocjacje</w:t>
      </w:r>
      <w:bookmarkEnd w:id="3"/>
    </w:p>
    <w:p w:rsidR="00EB1474" w:rsidRPr="00EB20D1" w:rsidRDefault="00EB1474" w:rsidP="00EB1474">
      <w:pPr>
        <w:ind w:firstLine="708"/>
      </w:pPr>
      <w:bookmarkStart w:id="4" w:name="_Toc80864077"/>
      <w:r>
        <w:t>W toku postępowania nie ma możliwości prowadzenia negocjacji.</w:t>
      </w:r>
    </w:p>
    <w:p w:rsidR="007011F6" w:rsidRPr="00265764" w:rsidRDefault="007011F6" w:rsidP="00FA77A5">
      <w:pPr>
        <w:pStyle w:val="Nagwek1"/>
        <w:ind w:left="426" w:hanging="426"/>
      </w:pPr>
      <w:r w:rsidRPr="00265764">
        <w:t>Opis przedmiotu zamówienia</w:t>
      </w:r>
      <w:bookmarkEnd w:id="4"/>
    </w:p>
    <w:p w:rsidR="00626DDC" w:rsidRPr="00626DDC" w:rsidRDefault="007A3245" w:rsidP="00626DDC">
      <w:pPr>
        <w:pStyle w:val="Akapitzlist"/>
        <w:numPr>
          <w:ilvl w:val="0"/>
          <w:numId w:val="6"/>
        </w:numPr>
        <w:rPr>
          <w:rFonts w:cstheme="minorHAnsi"/>
          <w:b/>
          <w:szCs w:val="20"/>
        </w:rPr>
      </w:pPr>
      <w:r w:rsidRPr="004D0E14">
        <w:rPr>
          <w:rFonts w:cstheme="minorHAnsi"/>
        </w:rPr>
        <w:t xml:space="preserve">Kody CPV: </w:t>
      </w:r>
      <w:r w:rsidR="00626DDC" w:rsidRPr="008443D2">
        <w:rPr>
          <w:rFonts w:cstheme="minorHAnsi"/>
        </w:rPr>
        <w:t>66113000-5</w:t>
      </w:r>
    </w:p>
    <w:p w:rsidR="00626DDC" w:rsidRPr="008443D2" w:rsidRDefault="00626DDC" w:rsidP="00626DDC">
      <w:pPr>
        <w:pStyle w:val="Akapitzlist"/>
        <w:numPr>
          <w:ilvl w:val="0"/>
          <w:numId w:val="6"/>
        </w:numPr>
        <w:jc w:val="both"/>
        <w:rPr>
          <w:rFonts w:cstheme="minorHAnsi"/>
        </w:rPr>
      </w:pPr>
      <w:bookmarkStart w:id="5" w:name="_Toc80864078"/>
      <w:r w:rsidRPr="008443D2">
        <w:rPr>
          <w:rFonts w:cstheme="minorHAnsi"/>
        </w:rPr>
        <w:t xml:space="preserve">Przedmiotem zamówienia jest usługa polegająca na udzieleniu i obsłudze długoterminowego kredytu bankowego do kwoty </w:t>
      </w:r>
      <w:r>
        <w:rPr>
          <w:rFonts w:cstheme="minorHAnsi"/>
        </w:rPr>
        <w:t>2</w:t>
      </w:r>
      <w:r w:rsidRPr="008443D2">
        <w:rPr>
          <w:rFonts w:cstheme="minorHAnsi"/>
        </w:rPr>
        <w:t xml:space="preserve"> 000 000 zł (</w:t>
      </w:r>
      <w:r>
        <w:rPr>
          <w:rFonts w:cstheme="minorHAnsi"/>
        </w:rPr>
        <w:t>dwa</w:t>
      </w:r>
      <w:r w:rsidRPr="008443D2">
        <w:rPr>
          <w:rFonts w:cstheme="minorHAnsi"/>
        </w:rPr>
        <w:t xml:space="preserve"> miliony zł) na  finansowanie planowanego deficytu budżetu Gminy Resko. Okres wykorzystania kredytu do dnia 30 grudnia 202</w:t>
      </w:r>
      <w:r>
        <w:rPr>
          <w:rFonts w:cstheme="minorHAnsi"/>
        </w:rPr>
        <w:t>3</w:t>
      </w:r>
      <w:r w:rsidRPr="008443D2">
        <w:rPr>
          <w:rFonts w:cstheme="minorHAnsi"/>
        </w:rPr>
        <w:t xml:space="preserve"> r.,</w:t>
      </w:r>
    </w:p>
    <w:p w:rsidR="00626DDC" w:rsidRPr="008443D2" w:rsidRDefault="00626DDC" w:rsidP="00626DDC">
      <w:pPr>
        <w:pStyle w:val="Akapitzlist"/>
        <w:numPr>
          <w:ilvl w:val="0"/>
          <w:numId w:val="6"/>
        </w:numPr>
        <w:jc w:val="both"/>
        <w:rPr>
          <w:rFonts w:cstheme="minorHAnsi"/>
        </w:rPr>
      </w:pPr>
      <w:r w:rsidRPr="008443D2">
        <w:rPr>
          <w:rFonts w:cstheme="minorHAnsi"/>
        </w:rPr>
        <w:t>Karencja w spłacie rat kapitałowych do 30 stycznia 202</w:t>
      </w:r>
      <w:r>
        <w:rPr>
          <w:rFonts w:cstheme="minorHAnsi"/>
        </w:rPr>
        <w:t>5</w:t>
      </w:r>
      <w:r w:rsidRPr="008443D2">
        <w:rPr>
          <w:rFonts w:cstheme="minorHAnsi"/>
        </w:rPr>
        <w:t xml:space="preserve"> r.</w:t>
      </w:r>
    </w:p>
    <w:p w:rsidR="00626DDC" w:rsidRPr="008443D2" w:rsidRDefault="00626DDC" w:rsidP="00626DDC">
      <w:pPr>
        <w:pStyle w:val="Akapitzlist"/>
        <w:numPr>
          <w:ilvl w:val="0"/>
          <w:numId w:val="6"/>
        </w:numPr>
        <w:jc w:val="both"/>
        <w:rPr>
          <w:rFonts w:cstheme="minorHAnsi"/>
        </w:rPr>
      </w:pPr>
      <w:r w:rsidRPr="008443D2">
        <w:rPr>
          <w:rFonts w:cstheme="minorHAnsi"/>
        </w:rPr>
        <w:t>Okres spłaty kredytu: od dnia 31.01.202</w:t>
      </w:r>
      <w:r>
        <w:rPr>
          <w:rFonts w:cstheme="minorHAnsi"/>
        </w:rPr>
        <w:t>5</w:t>
      </w:r>
      <w:r w:rsidRPr="008443D2">
        <w:rPr>
          <w:rFonts w:cstheme="minorHAnsi"/>
        </w:rPr>
        <w:t xml:space="preserve"> r. do dnia 30.12.2033 r. w ratach miesięcznych:</w:t>
      </w:r>
    </w:p>
    <w:p w:rsidR="00626DDC" w:rsidRPr="00307BBA" w:rsidRDefault="00626DDC" w:rsidP="00626DDC">
      <w:pPr>
        <w:pStyle w:val="Akapitzlist"/>
        <w:numPr>
          <w:ilvl w:val="1"/>
          <w:numId w:val="6"/>
        </w:numPr>
        <w:rPr>
          <w:rFonts w:cstheme="minorHAnsi"/>
        </w:rPr>
      </w:pPr>
      <w:r w:rsidRPr="00307BBA">
        <w:rPr>
          <w:rFonts w:cstheme="minorHAnsi"/>
        </w:rPr>
        <w:t>2025 rok: 12 rat po 1</w:t>
      </w:r>
      <w:r w:rsidR="00C8782E" w:rsidRPr="00307BBA">
        <w:rPr>
          <w:rFonts w:cstheme="minorHAnsi"/>
        </w:rPr>
        <w:t>0.0</w:t>
      </w:r>
      <w:r w:rsidRPr="00307BBA">
        <w:rPr>
          <w:rFonts w:cstheme="minorHAnsi"/>
        </w:rPr>
        <w:t>00,00 zł =  1</w:t>
      </w:r>
      <w:r w:rsidR="00C8782E" w:rsidRPr="00307BBA">
        <w:rPr>
          <w:rFonts w:cstheme="minorHAnsi"/>
        </w:rPr>
        <w:t>2</w:t>
      </w:r>
      <w:r w:rsidRPr="00307BBA">
        <w:rPr>
          <w:rFonts w:cstheme="minorHAnsi"/>
        </w:rPr>
        <w:t xml:space="preserve">0.000,00 zł </w:t>
      </w:r>
    </w:p>
    <w:p w:rsidR="00626DDC" w:rsidRPr="00307BBA" w:rsidRDefault="00626DDC" w:rsidP="00626DDC">
      <w:pPr>
        <w:pStyle w:val="Akapitzlist"/>
        <w:numPr>
          <w:ilvl w:val="1"/>
          <w:numId w:val="6"/>
        </w:numPr>
        <w:rPr>
          <w:rFonts w:cstheme="minorHAnsi"/>
        </w:rPr>
      </w:pPr>
      <w:r w:rsidRPr="00307BBA">
        <w:rPr>
          <w:rFonts w:cstheme="minorHAnsi"/>
        </w:rPr>
        <w:t>2026 rok: 12 rat po 1</w:t>
      </w:r>
      <w:r w:rsidR="00C8782E" w:rsidRPr="00307BBA">
        <w:rPr>
          <w:rFonts w:cstheme="minorHAnsi"/>
        </w:rPr>
        <w:t>0.0</w:t>
      </w:r>
      <w:r w:rsidRPr="00307BBA">
        <w:rPr>
          <w:rFonts w:cstheme="minorHAnsi"/>
        </w:rPr>
        <w:t>00,00 zł =  1</w:t>
      </w:r>
      <w:r w:rsidR="00C8782E" w:rsidRPr="00307BBA">
        <w:rPr>
          <w:rFonts w:cstheme="minorHAnsi"/>
        </w:rPr>
        <w:t>2</w:t>
      </w:r>
      <w:r w:rsidRPr="00307BBA">
        <w:rPr>
          <w:rFonts w:cstheme="minorHAnsi"/>
        </w:rPr>
        <w:t xml:space="preserve">0.000,00 zł </w:t>
      </w:r>
    </w:p>
    <w:p w:rsidR="00626DDC" w:rsidRPr="00307BBA" w:rsidRDefault="00626DDC" w:rsidP="00626DDC">
      <w:pPr>
        <w:pStyle w:val="Akapitzlist"/>
        <w:numPr>
          <w:ilvl w:val="1"/>
          <w:numId w:val="6"/>
        </w:numPr>
        <w:rPr>
          <w:rFonts w:cstheme="minorHAnsi"/>
        </w:rPr>
      </w:pPr>
      <w:r w:rsidRPr="00307BBA">
        <w:rPr>
          <w:rFonts w:cstheme="minorHAnsi"/>
        </w:rPr>
        <w:t>2027 rok: 12 rat po 1</w:t>
      </w:r>
      <w:r w:rsidR="00C8782E" w:rsidRPr="00307BBA">
        <w:rPr>
          <w:rFonts w:cstheme="minorHAnsi"/>
        </w:rPr>
        <w:t>0.0</w:t>
      </w:r>
      <w:r w:rsidRPr="00307BBA">
        <w:rPr>
          <w:rFonts w:cstheme="minorHAnsi"/>
        </w:rPr>
        <w:t>00,00 zł =  1</w:t>
      </w:r>
      <w:r w:rsidR="00C8782E" w:rsidRPr="00307BBA">
        <w:rPr>
          <w:rFonts w:cstheme="minorHAnsi"/>
        </w:rPr>
        <w:t>2</w:t>
      </w:r>
      <w:r w:rsidRPr="00307BBA">
        <w:rPr>
          <w:rFonts w:cstheme="minorHAnsi"/>
        </w:rPr>
        <w:t xml:space="preserve">0.000,00 zł </w:t>
      </w:r>
    </w:p>
    <w:p w:rsidR="00626DDC" w:rsidRPr="00307BBA" w:rsidRDefault="00626DDC" w:rsidP="00626DDC">
      <w:pPr>
        <w:pStyle w:val="Akapitzlist"/>
        <w:numPr>
          <w:ilvl w:val="1"/>
          <w:numId w:val="6"/>
        </w:numPr>
        <w:rPr>
          <w:rFonts w:cstheme="minorHAnsi"/>
        </w:rPr>
      </w:pPr>
      <w:r w:rsidRPr="00307BBA">
        <w:rPr>
          <w:rFonts w:cstheme="minorHAnsi"/>
        </w:rPr>
        <w:t xml:space="preserve">2028 rok: </w:t>
      </w:r>
      <w:r w:rsidR="00C8782E" w:rsidRPr="00307BBA">
        <w:rPr>
          <w:rFonts w:cstheme="minorHAnsi"/>
        </w:rPr>
        <w:t>12 rat po 20.000,00 zł =  240.000,00 zł</w:t>
      </w:r>
    </w:p>
    <w:p w:rsidR="00626DDC" w:rsidRPr="00307BBA" w:rsidRDefault="00626DDC" w:rsidP="00626DDC">
      <w:pPr>
        <w:pStyle w:val="Akapitzlist"/>
        <w:numPr>
          <w:ilvl w:val="1"/>
          <w:numId w:val="6"/>
        </w:numPr>
        <w:rPr>
          <w:rFonts w:cstheme="minorHAnsi"/>
        </w:rPr>
      </w:pPr>
      <w:r w:rsidRPr="00307BBA">
        <w:rPr>
          <w:rFonts w:cstheme="minorHAnsi"/>
        </w:rPr>
        <w:t xml:space="preserve">2029 rok: </w:t>
      </w:r>
      <w:r w:rsidR="00C8782E" w:rsidRPr="00307BBA">
        <w:rPr>
          <w:rFonts w:cstheme="minorHAnsi"/>
        </w:rPr>
        <w:t>12 rat po 20.000,00 zł =  240.000,00 zł</w:t>
      </w:r>
    </w:p>
    <w:p w:rsidR="00626DDC" w:rsidRPr="00307BBA" w:rsidRDefault="00626DDC" w:rsidP="00626DDC">
      <w:pPr>
        <w:pStyle w:val="Akapitzlist"/>
        <w:numPr>
          <w:ilvl w:val="1"/>
          <w:numId w:val="6"/>
        </w:numPr>
        <w:rPr>
          <w:rFonts w:cstheme="minorHAnsi"/>
        </w:rPr>
      </w:pPr>
      <w:r w:rsidRPr="00307BBA">
        <w:rPr>
          <w:rFonts w:cstheme="minorHAnsi"/>
        </w:rPr>
        <w:t xml:space="preserve">2030 rok: </w:t>
      </w:r>
      <w:r w:rsidR="00C8782E" w:rsidRPr="00307BBA">
        <w:rPr>
          <w:rFonts w:cstheme="minorHAnsi"/>
        </w:rPr>
        <w:t>12 rat po 20.000,00 zł =  240.000,00 zł</w:t>
      </w:r>
    </w:p>
    <w:p w:rsidR="00626DDC" w:rsidRPr="00307BBA" w:rsidRDefault="00626DDC" w:rsidP="00626DDC">
      <w:pPr>
        <w:pStyle w:val="Akapitzlist"/>
        <w:numPr>
          <w:ilvl w:val="1"/>
          <w:numId w:val="6"/>
        </w:numPr>
        <w:rPr>
          <w:rFonts w:cstheme="minorHAnsi"/>
        </w:rPr>
      </w:pPr>
      <w:r w:rsidRPr="00307BBA">
        <w:rPr>
          <w:rFonts w:cstheme="minorHAnsi"/>
        </w:rPr>
        <w:t xml:space="preserve">2031 rok: </w:t>
      </w:r>
      <w:r w:rsidR="00C8782E" w:rsidRPr="00307BBA">
        <w:rPr>
          <w:rFonts w:cstheme="minorHAnsi"/>
        </w:rPr>
        <w:t>12 rat po 20.000,00 zł =  240.000,00 zł</w:t>
      </w:r>
    </w:p>
    <w:p w:rsidR="00626DDC" w:rsidRPr="00307BBA" w:rsidRDefault="00626DDC" w:rsidP="00626DDC">
      <w:pPr>
        <w:pStyle w:val="Akapitzlist"/>
        <w:numPr>
          <w:ilvl w:val="1"/>
          <w:numId w:val="6"/>
        </w:numPr>
        <w:rPr>
          <w:rFonts w:cstheme="minorHAnsi"/>
        </w:rPr>
      </w:pPr>
      <w:r w:rsidRPr="00307BBA">
        <w:rPr>
          <w:rFonts w:cstheme="minorHAnsi"/>
        </w:rPr>
        <w:t>2032 rok</w:t>
      </w:r>
      <w:bookmarkStart w:id="6" w:name="_Hlk94046833"/>
      <w:r w:rsidRPr="00307BBA">
        <w:rPr>
          <w:rFonts w:cstheme="minorHAnsi"/>
        </w:rPr>
        <w:t xml:space="preserve">: 1 rata po </w:t>
      </w:r>
      <w:r w:rsidR="00C8782E" w:rsidRPr="00307BBA">
        <w:rPr>
          <w:rFonts w:cstheme="minorHAnsi"/>
        </w:rPr>
        <w:t>26.300</w:t>
      </w:r>
      <w:r w:rsidRPr="00307BBA">
        <w:rPr>
          <w:rFonts w:cstheme="minorHAnsi"/>
        </w:rPr>
        <w:t xml:space="preserve">,00 i 11 rat po  </w:t>
      </w:r>
      <w:r w:rsidR="00C8782E" w:rsidRPr="00307BBA">
        <w:rPr>
          <w:rFonts w:cstheme="minorHAnsi"/>
        </w:rPr>
        <w:t>26.700</w:t>
      </w:r>
      <w:r w:rsidRPr="00307BBA">
        <w:rPr>
          <w:rFonts w:cstheme="minorHAnsi"/>
        </w:rPr>
        <w:t xml:space="preserve">,00 zł = </w:t>
      </w:r>
      <w:r w:rsidR="00C8782E" w:rsidRPr="00307BBA">
        <w:rPr>
          <w:rFonts w:cstheme="minorHAnsi"/>
        </w:rPr>
        <w:t>32</w:t>
      </w:r>
      <w:r w:rsidRPr="00307BBA">
        <w:rPr>
          <w:rFonts w:cstheme="minorHAnsi"/>
        </w:rPr>
        <w:t>0.000,00 zł</w:t>
      </w:r>
    </w:p>
    <w:bookmarkEnd w:id="6"/>
    <w:p w:rsidR="00626DDC" w:rsidRPr="00307BBA" w:rsidRDefault="00626DDC" w:rsidP="00626DDC">
      <w:pPr>
        <w:pStyle w:val="Akapitzlist"/>
        <w:numPr>
          <w:ilvl w:val="1"/>
          <w:numId w:val="6"/>
        </w:numPr>
        <w:rPr>
          <w:rFonts w:cstheme="minorHAnsi"/>
        </w:rPr>
      </w:pPr>
      <w:r w:rsidRPr="00307BBA">
        <w:rPr>
          <w:rFonts w:cstheme="minorHAnsi"/>
        </w:rPr>
        <w:t xml:space="preserve">2033 rok: </w:t>
      </w:r>
      <w:r w:rsidR="00C8782E" w:rsidRPr="00307BBA">
        <w:rPr>
          <w:rFonts w:cstheme="minorHAnsi"/>
        </w:rPr>
        <w:t xml:space="preserve">12 rat po </w:t>
      </w:r>
      <w:r w:rsidR="00307BBA" w:rsidRPr="00307BBA">
        <w:rPr>
          <w:rFonts w:cstheme="minorHAnsi"/>
        </w:rPr>
        <w:t>3</w:t>
      </w:r>
      <w:r w:rsidR="00C8782E" w:rsidRPr="00307BBA">
        <w:rPr>
          <w:rFonts w:cstheme="minorHAnsi"/>
        </w:rPr>
        <w:t>0.000,00 zł =  360.000,00 zł</w:t>
      </w:r>
    </w:p>
    <w:p w:rsidR="00626DDC" w:rsidRPr="00161FED" w:rsidRDefault="00626DDC" w:rsidP="00626DDC">
      <w:pPr>
        <w:pStyle w:val="Akapitzlist"/>
        <w:numPr>
          <w:ilvl w:val="0"/>
          <w:numId w:val="6"/>
        </w:numPr>
        <w:jc w:val="both"/>
        <w:rPr>
          <w:color w:val="FF0000"/>
        </w:rPr>
      </w:pPr>
      <w:r w:rsidRPr="00094F8D">
        <w:t xml:space="preserve">Wykonawca postawi kredyt do dyspozycji Zamawiającego w terminie </w:t>
      </w:r>
      <w:r w:rsidR="00307BBA">
        <w:t xml:space="preserve">i </w:t>
      </w:r>
      <w:r w:rsidRPr="00C156A9">
        <w:t xml:space="preserve">transzach dostosowanych do potrzeb Zamawiającego na podstawie pisemnych dyspozycji Zamawiającego, z ostatecznym terminem wykorzystania </w:t>
      </w:r>
      <w:r w:rsidRPr="000B2E16">
        <w:t xml:space="preserve">kredytu do </w:t>
      </w:r>
      <w:r w:rsidRPr="00094F8D">
        <w:t>30 grudnia 202</w:t>
      </w:r>
      <w:r w:rsidR="00161FED" w:rsidRPr="00094F8D">
        <w:t>3</w:t>
      </w:r>
      <w:r w:rsidRPr="00094F8D">
        <w:t>r.</w:t>
      </w:r>
    </w:p>
    <w:p w:rsidR="00626DDC" w:rsidRDefault="00626DDC" w:rsidP="00626DDC">
      <w:pPr>
        <w:pStyle w:val="Akapitzlist"/>
        <w:numPr>
          <w:ilvl w:val="0"/>
          <w:numId w:val="6"/>
        </w:numPr>
        <w:jc w:val="both"/>
      </w:pPr>
      <w:r w:rsidRPr="00C156A9">
        <w:lastRenderedPageBreak/>
        <w:t>Wykorzystanie kredytu nastąpi  w formie przelewu na rachunek bieżący Zamawiającego</w:t>
      </w:r>
      <w:r w:rsidR="004B1791">
        <w:t>.</w:t>
      </w:r>
    </w:p>
    <w:p w:rsidR="00626DDC" w:rsidRDefault="00626DDC" w:rsidP="00626DDC">
      <w:pPr>
        <w:pStyle w:val="Akapitzlist"/>
        <w:numPr>
          <w:ilvl w:val="0"/>
          <w:numId w:val="6"/>
        </w:numPr>
        <w:jc w:val="both"/>
      </w:pPr>
      <w:r w:rsidRPr="00C156A9">
        <w:t>Kredyt nie będzie obciążony innymi opłatami niż wymienione w SWZ</w:t>
      </w:r>
      <w:r w:rsidR="004B1791">
        <w:t>.</w:t>
      </w:r>
    </w:p>
    <w:p w:rsidR="00626DDC" w:rsidRDefault="00626DDC" w:rsidP="00626DDC">
      <w:pPr>
        <w:pStyle w:val="Akapitzlist"/>
        <w:numPr>
          <w:ilvl w:val="0"/>
          <w:numId w:val="6"/>
        </w:numPr>
        <w:jc w:val="both"/>
      </w:pPr>
      <w:r w:rsidRPr="00C156A9">
        <w:t>Zamawiającemu będzie przysługiwało prawo do niewykorzystania pełnej kwoty kredytu oraz prawo do wcześniejszej spłaty kredytu bez dodatkowych kosztów.</w:t>
      </w:r>
    </w:p>
    <w:p w:rsidR="00626DDC" w:rsidRDefault="00626DDC" w:rsidP="00626DDC">
      <w:pPr>
        <w:pStyle w:val="Akapitzlist"/>
        <w:numPr>
          <w:ilvl w:val="0"/>
          <w:numId w:val="6"/>
        </w:numPr>
        <w:jc w:val="both"/>
      </w:pPr>
      <w:r w:rsidRPr="00C156A9">
        <w:t>Zabezpieczenie spłaty kredytu stanowić będzie weksel „in blanco”, kontrasygnowany przez Skarbnika.</w:t>
      </w:r>
    </w:p>
    <w:p w:rsidR="00626DDC" w:rsidRDefault="00626DDC" w:rsidP="00626DDC">
      <w:pPr>
        <w:pStyle w:val="Akapitzlist"/>
        <w:numPr>
          <w:ilvl w:val="0"/>
          <w:numId w:val="6"/>
        </w:numPr>
        <w:jc w:val="both"/>
      </w:pPr>
      <w:r w:rsidRPr="00C156A9">
        <w:t>Oprocentowanie i marża (odsetki):</w:t>
      </w:r>
    </w:p>
    <w:p w:rsidR="00626DDC" w:rsidRDefault="00626DDC" w:rsidP="00626DDC">
      <w:pPr>
        <w:pStyle w:val="Akapitzlist"/>
        <w:numPr>
          <w:ilvl w:val="1"/>
          <w:numId w:val="6"/>
        </w:numPr>
        <w:jc w:val="both"/>
      </w:pPr>
      <w:r w:rsidRPr="00C156A9">
        <w:t xml:space="preserve">w celu przygotowania  </w:t>
      </w:r>
      <w:r w:rsidRPr="000B2E16">
        <w:t xml:space="preserve">oferty (obliczania kosztów obsługi kredytu) należy posłużyć się stałą wartością stawki WIBOR 1M z dnia </w:t>
      </w:r>
      <w:r w:rsidRPr="009A3FC1">
        <w:t>1</w:t>
      </w:r>
      <w:r>
        <w:t>6</w:t>
      </w:r>
      <w:r w:rsidRPr="009A3FC1">
        <w:t xml:space="preserve"> </w:t>
      </w:r>
      <w:r>
        <w:t xml:space="preserve">stycznia </w:t>
      </w:r>
      <w:r w:rsidRPr="009A3FC1">
        <w:t>202</w:t>
      </w:r>
      <w:r>
        <w:t>3</w:t>
      </w:r>
      <w:r w:rsidRPr="009A3FC1">
        <w:t xml:space="preserve"> r.  (</w:t>
      </w:r>
      <w:r>
        <w:t>6,90</w:t>
      </w:r>
      <w:r w:rsidRPr="009A3FC1">
        <w:t xml:space="preserve">%) </w:t>
      </w:r>
      <w:r w:rsidRPr="000B2E16">
        <w:t xml:space="preserve">powiększoną </w:t>
      </w:r>
      <w:r w:rsidRPr="00C156A9">
        <w:t>o stałą marżę banku.</w:t>
      </w:r>
    </w:p>
    <w:p w:rsidR="002933D7" w:rsidRDefault="00626DDC" w:rsidP="00626DDC">
      <w:pPr>
        <w:pStyle w:val="Akapitzlist"/>
        <w:numPr>
          <w:ilvl w:val="1"/>
          <w:numId w:val="6"/>
        </w:numPr>
        <w:jc w:val="both"/>
      </w:pPr>
      <w:r w:rsidRPr="00C156A9">
        <w:t xml:space="preserve">udzielony kredyt będzie spłacany w oparciu o oprocentowanie zmienne tj. stawkę WIBOR 1M z notowania na ostatni dzień roboczy kolejnego miesiąca spłaty kredytu, poprzedzającego rozpoczęcie okresu obrachunkowego za jaki należne odsetki są naliczane i spłacane, </w:t>
      </w:r>
      <w:r w:rsidR="006C2E2D">
        <w:t>powiększoną o stałą marżę banku</w:t>
      </w:r>
      <w:r w:rsidR="00DD1B17">
        <w:t>.</w:t>
      </w:r>
    </w:p>
    <w:p w:rsidR="00005F65" w:rsidRDefault="00DD1B17" w:rsidP="00005F65">
      <w:pPr>
        <w:pStyle w:val="Akapitzlist"/>
        <w:numPr>
          <w:ilvl w:val="1"/>
          <w:numId w:val="6"/>
        </w:numPr>
        <w:jc w:val="both"/>
      </w:pPr>
      <w:r>
        <w:t>s</w:t>
      </w:r>
      <w:r w:rsidR="00005F65" w:rsidRPr="00C156A9">
        <w:t>płata rat kapitałowych ma przypadać w ostatnim dniu roboczym każdego miesiąca. Przez dni robocze należy rozumieć dni pracy Urzędu Miejskiego w Resku, tj. od poniedziałku do piątku z wyłączeniem sobót, niedziel i świąt.</w:t>
      </w:r>
    </w:p>
    <w:p w:rsidR="00626DDC" w:rsidRDefault="00626DDC" w:rsidP="00626DDC">
      <w:pPr>
        <w:pStyle w:val="Akapitzlist"/>
        <w:numPr>
          <w:ilvl w:val="1"/>
          <w:numId w:val="6"/>
        </w:numPr>
        <w:jc w:val="both"/>
      </w:pPr>
      <w:r w:rsidRPr="00C156A9">
        <w:t>Koszty przygotowania kredytu: 0zł</w:t>
      </w:r>
    </w:p>
    <w:p w:rsidR="00626DDC" w:rsidRDefault="00626DDC" w:rsidP="00626DDC">
      <w:pPr>
        <w:pStyle w:val="Akapitzlist"/>
        <w:numPr>
          <w:ilvl w:val="1"/>
          <w:numId w:val="6"/>
        </w:numPr>
        <w:jc w:val="both"/>
      </w:pPr>
      <w:r w:rsidRPr="00C156A9">
        <w:t>Prowizja bankowa od udzielonego kredytu: 0,0%</w:t>
      </w:r>
    </w:p>
    <w:p w:rsidR="009D19F1" w:rsidRPr="00005F65" w:rsidRDefault="00094F8D" w:rsidP="00005F65">
      <w:pPr>
        <w:pStyle w:val="Akapitzlist"/>
        <w:numPr>
          <w:ilvl w:val="1"/>
          <w:numId w:val="6"/>
        </w:numPr>
        <w:jc w:val="both"/>
      </w:pPr>
      <w:r>
        <w:rPr>
          <w:color w:val="FF0000"/>
        </w:rPr>
        <w:t>Wykonawca będzie przekazywał Zamawiającemu i</w:t>
      </w:r>
      <w:r w:rsidR="009D19F1">
        <w:rPr>
          <w:color w:val="FF0000"/>
        </w:rPr>
        <w:t>nformacj</w:t>
      </w:r>
      <w:r>
        <w:rPr>
          <w:color w:val="FF0000"/>
        </w:rPr>
        <w:t>e</w:t>
      </w:r>
      <w:r w:rsidR="009D19F1">
        <w:rPr>
          <w:color w:val="FF0000"/>
        </w:rPr>
        <w:t xml:space="preserve"> o wysokości  </w:t>
      </w:r>
      <w:r>
        <w:rPr>
          <w:color w:val="FF0000"/>
        </w:rPr>
        <w:t xml:space="preserve">należnych odsetek dla każdej następującej spłaty bez wezwania </w:t>
      </w:r>
      <w:r w:rsidR="009D19F1">
        <w:rPr>
          <w:color w:val="FF0000"/>
        </w:rPr>
        <w:t xml:space="preserve">w terminie do 15-go dnia </w:t>
      </w:r>
      <w:r>
        <w:rPr>
          <w:color w:val="FF0000"/>
        </w:rPr>
        <w:t xml:space="preserve">każdego </w:t>
      </w:r>
      <w:r w:rsidR="009D19F1">
        <w:rPr>
          <w:color w:val="FF0000"/>
        </w:rPr>
        <w:t xml:space="preserve">miesiąca </w:t>
      </w:r>
      <w:r>
        <w:rPr>
          <w:color w:val="FF0000"/>
        </w:rPr>
        <w:t xml:space="preserve">w formie papierowej na adres </w:t>
      </w:r>
      <w:r w:rsidR="007E439C">
        <w:rPr>
          <w:color w:val="FF0000"/>
        </w:rPr>
        <w:t xml:space="preserve">Urzędu </w:t>
      </w:r>
      <w:r w:rsidR="00005F65">
        <w:rPr>
          <w:color w:val="FF0000"/>
        </w:rPr>
        <w:t xml:space="preserve">Miejskiego w Resku ul. Rynek 1, 72-315 Resko </w:t>
      </w:r>
      <w:r w:rsidR="00986F68">
        <w:rPr>
          <w:color w:val="FF0000"/>
        </w:rPr>
        <w:t xml:space="preserve">oraz elektronicznie </w:t>
      </w:r>
      <w:r w:rsidR="009D19F1">
        <w:rPr>
          <w:color w:val="FF0000"/>
        </w:rPr>
        <w:t>na adres</w:t>
      </w:r>
      <w:r>
        <w:rPr>
          <w:color w:val="FF0000"/>
        </w:rPr>
        <w:t xml:space="preserve">y </w:t>
      </w:r>
      <w:r w:rsidR="00005F65" w:rsidRPr="00005F65">
        <w:rPr>
          <w:color w:val="FF0000"/>
        </w:rPr>
        <w:t>e-</w:t>
      </w:r>
      <w:r w:rsidR="00005F65">
        <w:rPr>
          <w:color w:val="FF0000"/>
        </w:rPr>
        <w:t>mail</w:t>
      </w:r>
      <w:r w:rsidR="00005F65" w:rsidRPr="00005F65">
        <w:rPr>
          <w:color w:val="FF0000"/>
        </w:rPr>
        <w:t>:</w:t>
      </w:r>
      <w:r w:rsidR="009D19F1" w:rsidRPr="00005F65">
        <w:rPr>
          <w:color w:val="FF0000"/>
        </w:rPr>
        <w:t xml:space="preserve"> </w:t>
      </w:r>
      <w:hyperlink r:id="rId12" w:history="1">
        <w:r w:rsidR="00986F68" w:rsidRPr="00005F65">
          <w:rPr>
            <w:rStyle w:val="Hipercze"/>
          </w:rPr>
          <w:t>skarbnik@resko.pl</w:t>
        </w:r>
      </w:hyperlink>
      <w:r w:rsidR="00986F68" w:rsidRPr="00005F65">
        <w:rPr>
          <w:color w:val="FF0000"/>
        </w:rPr>
        <w:t xml:space="preserve">, </w:t>
      </w:r>
      <w:hyperlink r:id="rId13" w:history="1">
        <w:r w:rsidR="00986F68" w:rsidRPr="00005F65">
          <w:rPr>
            <w:rStyle w:val="Hipercze"/>
          </w:rPr>
          <w:t>resko@resko.pl</w:t>
        </w:r>
      </w:hyperlink>
      <w:r w:rsidR="00986F68" w:rsidRPr="00005F65">
        <w:rPr>
          <w:color w:val="FF0000"/>
        </w:rPr>
        <w:t xml:space="preserve">. </w:t>
      </w:r>
    </w:p>
    <w:p w:rsidR="00626DDC" w:rsidRDefault="00626DDC" w:rsidP="00626DDC">
      <w:pPr>
        <w:pStyle w:val="Akapitzlist"/>
        <w:numPr>
          <w:ilvl w:val="0"/>
          <w:numId w:val="6"/>
        </w:numPr>
        <w:jc w:val="both"/>
      </w:pPr>
      <w:r w:rsidRPr="00C156A9">
        <w:t>Dla zaprezentowania kondycji finansowej Zamawiającego oraz w celu umożliwienia opracowania wiążącej oferty jako załączniki do SWZ przedstawiono:</w:t>
      </w:r>
      <w:r w:rsidRPr="00C156A9">
        <w:tab/>
      </w:r>
      <w:r w:rsidRPr="00C156A9">
        <w:tab/>
      </w:r>
    </w:p>
    <w:p w:rsidR="00626DDC" w:rsidRPr="009A3FC1" w:rsidRDefault="00626DDC" w:rsidP="00626DDC">
      <w:pPr>
        <w:pStyle w:val="Akapitzlist"/>
        <w:numPr>
          <w:ilvl w:val="1"/>
          <w:numId w:val="6"/>
        </w:numPr>
        <w:jc w:val="both"/>
      </w:pPr>
      <w:r w:rsidRPr="009A3FC1">
        <w:t>uchwałę budżetową na 202</w:t>
      </w:r>
      <w:r>
        <w:t>3</w:t>
      </w:r>
      <w:r w:rsidRPr="009A3FC1">
        <w:t xml:space="preserve"> r. (załącznik 4); </w:t>
      </w:r>
    </w:p>
    <w:p w:rsidR="00626DDC" w:rsidRPr="009A3FC1" w:rsidRDefault="00626DDC" w:rsidP="00626DDC">
      <w:pPr>
        <w:pStyle w:val="Akapitzlist"/>
        <w:numPr>
          <w:ilvl w:val="1"/>
          <w:numId w:val="6"/>
        </w:numPr>
        <w:jc w:val="both"/>
      </w:pPr>
      <w:r w:rsidRPr="009A3FC1">
        <w:t xml:space="preserve">sprawozdania finansowe Gminy Rb-N za lata </w:t>
      </w:r>
      <w:bookmarkStart w:id="7" w:name="_Hlk94047061"/>
      <w:r w:rsidRPr="009A3FC1">
        <w:t xml:space="preserve">2019, 2020, </w:t>
      </w:r>
      <w:r>
        <w:t xml:space="preserve">2021, </w:t>
      </w:r>
      <w:r w:rsidRPr="009A3FC1">
        <w:t>III kwartał 202</w:t>
      </w:r>
      <w:r>
        <w:t>2</w:t>
      </w:r>
      <w:r w:rsidRPr="009A3FC1">
        <w:t xml:space="preserve"> </w:t>
      </w:r>
      <w:bookmarkEnd w:id="7"/>
      <w:r w:rsidRPr="009A3FC1">
        <w:t>(</w:t>
      </w:r>
      <w:r w:rsidRPr="008443D2">
        <w:t>załącznik 5);</w:t>
      </w:r>
    </w:p>
    <w:p w:rsidR="00626DDC" w:rsidRPr="009A3FC1" w:rsidRDefault="00626DDC" w:rsidP="00626DDC">
      <w:pPr>
        <w:pStyle w:val="Akapitzlist"/>
        <w:numPr>
          <w:ilvl w:val="1"/>
          <w:numId w:val="6"/>
        </w:numPr>
        <w:jc w:val="both"/>
      </w:pPr>
      <w:r w:rsidRPr="009A3FC1">
        <w:t xml:space="preserve">sprawozdania finansowe Gminy Rb-NDS za lata  2019, 2020, </w:t>
      </w:r>
      <w:r>
        <w:t xml:space="preserve">2021, </w:t>
      </w:r>
      <w:r w:rsidRPr="009A3FC1">
        <w:t>III kwartał 202</w:t>
      </w:r>
      <w:r>
        <w:t>2</w:t>
      </w:r>
      <w:r w:rsidRPr="009A3FC1">
        <w:t xml:space="preserve"> (załącznik 6)</w:t>
      </w:r>
    </w:p>
    <w:p w:rsidR="00626DDC" w:rsidRPr="009A3FC1" w:rsidRDefault="00626DDC" w:rsidP="00626DDC">
      <w:pPr>
        <w:pStyle w:val="Akapitzlist"/>
        <w:numPr>
          <w:ilvl w:val="1"/>
          <w:numId w:val="6"/>
        </w:numPr>
        <w:jc w:val="both"/>
      </w:pPr>
      <w:r w:rsidRPr="009A3FC1">
        <w:t>sprawozdania  Rb-Z  za lata  2019, 2020,</w:t>
      </w:r>
      <w:r>
        <w:t xml:space="preserve"> 2021, </w:t>
      </w:r>
      <w:r w:rsidRPr="009A3FC1">
        <w:t xml:space="preserve"> III kwartał 202</w:t>
      </w:r>
      <w:r>
        <w:t>2</w:t>
      </w:r>
      <w:r w:rsidRPr="009A3FC1">
        <w:t xml:space="preserve"> (załącznik 7);</w:t>
      </w:r>
    </w:p>
    <w:p w:rsidR="00626DDC" w:rsidRPr="009A3FC1" w:rsidRDefault="00626DDC" w:rsidP="00626DDC">
      <w:pPr>
        <w:pStyle w:val="Akapitzlist"/>
        <w:numPr>
          <w:ilvl w:val="1"/>
          <w:numId w:val="6"/>
        </w:numPr>
        <w:jc w:val="both"/>
      </w:pPr>
      <w:r w:rsidRPr="009A3FC1">
        <w:t>sprawozdania finansowe Gminy Rb-27S za lata  2019, 2020,</w:t>
      </w:r>
      <w:r>
        <w:t xml:space="preserve"> 2021,</w:t>
      </w:r>
      <w:r w:rsidRPr="009A3FC1">
        <w:t xml:space="preserve"> III kwartał 202</w:t>
      </w:r>
      <w:r>
        <w:t>2</w:t>
      </w:r>
      <w:r w:rsidRPr="009A3FC1">
        <w:t xml:space="preserve"> (załącznik 8)</w:t>
      </w:r>
    </w:p>
    <w:p w:rsidR="00626DDC" w:rsidRPr="009A3FC1" w:rsidRDefault="00626DDC" w:rsidP="00626DDC">
      <w:pPr>
        <w:pStyle w:val="Akapitzlist"/>
        <w:numPr>
          <w:ilvl w:val="1"/>
          <w:numId w:val="6"/>
        </w:numPr>
      </w:pPr>
      <w:r w:rsidRPr="009A3FC1">
        <w:t xml:space="preserve">sprawozdania finansowe Gminy Rb-28S za lata  2019, 2020, </w:t>
      </w:r>
      <w:r>
        <w:t xml:space="preserve">2021, </w:t>
      </w:r>
      <w:r w:rsidRPr="009A3FC1">
        <w:t>III kwartał 202</w:t>
      </w:r>
      <w:r>
        <w:t>2</w:t>
      </w:r>
      <w:r w:rsidRPr="009A3FC1">
        <w:t xml:space="preserve"> (załącznik 9);</w:t>
      </w:r>
    </w:p>
    <w:p w:rsidR="00626DDC" w:rsidRPr="009A3FC1" w:rsidRDefault="00626DDC" w:rsidP="00626DDC">
      <w:pPr>
        <w:pStyle w:val="Akapitzlist"/>
        <w:numPr>
          <w:ilvl w:val="1"/>
          <w:numId w:val="6"/>
        </w:numPr>
        <w:jc w:val="both"/>
      </w:pPr>
      <w:r w:rsidRPr="009A3FC1">
        <w:t xml:space="preserve">uchwała Rady Miejskiej w Resku w sprawie zaciągnięcia kredytu, uchwała Rady Miejskiej w Resku w sprawie uchwalenia Wieloletniej Prognozy Finansowej Gminy Resko na lata </w:t>
      </w:r>
      <w:r w:rsidRPr="00094F8D">
        <w:t>202</w:t>
      </w:r>
      <w:r w:rsidR="009D19F1" w:rsidRPr="00094F8D">
        <w:t>3</w:t>
      </w:r>
      <w:r w:rsidRPr="00094F8D">
        <w:t xml:space="preserve">-2035 (załącznik </w:t>
      </w:r>
      <w:r w:rsidRPr="009A3FC1">
        <w:t>10);</w:t>
      </w:r>
    </w:p>
    <w:p w:rsidR="00626DDC" w:rsidRPr="009E1D9D" w:rsidRDefault="00626DDC" w:rsidP="00626DDC">
      <w:pPr>
        <w:pStyle w:val="Akapitzlist"/>
        <w:numPr>
          <w:ilvl w:val="1"/>
          <w:numId w:val="6"/>
        </w:numPr>
        <w:jc w:val="both"/>
        <w:rPr>
          <w:color w:val="000000" w:themeColor="text1"/>
        </w:rPr>
      </w:pPr>
      <w:r w:rsidRPr="009E1D9D">
        <w:rPr>
          <w:color w:val="000000" w:themeColor="text1"/>
        </w:rPr>
        <w:t>zaświadczenie o nadaniu numeru Regon (załącznik 11)</w:t>
      </w:r>
    </w:p>
    <w:p w:rsidR="00626DDC" w:rsidRPr="009E1D9D" w:rsidRDefault="00626DDC" w:rsidP="00626DDC">
      <w:pPr>
        <w:pStyle w:val="Akapitzlist"/>
        <w:numPr>
          <w:ilvl w:val="1"/>
          <w:numId w:val="6"/>
        </w:numPr>
        <w:jc w:val="both"/>
        <w:rPr>
          <w:color w:val="000000" w:themeColor="text1"/>
        </w:rPr>
      </w:pPr>
      <w:r w:rsidRPr="009E1D9D">
        <w:rPr>
          <w:color w:val="000000" w:themeColor="text1"/>
        </w:rPr>
        <w:t>Statut Gminy Resko (załącznik 12)</w:t>
      </w:r>
    </w:p>
    <w:p w:rsidR="00626DDC" w:rsidRPr="009E1D9D" w:rsidRDefault="00626DDC" w:rsidP="00626DDC">
      <w:pPr>
        <w:pStyle w:val="Akapitzlist"/>
        <w:numPr>
          <w:ilvl w:val="1"/>
          <w:numId w:val="6"/>
        </w:numPr>
        <w:jc w:val="both"/>
        <w:rPr>
          <w:color w:val="000000" w:themeColor="text1"/>
        </w:rPr>
      </w:pPr>
      <w:r w:rsidRPr="009E1D9D">
        <w:rPr>
          <w:color w:val="000000" w:themeColor="text1"/>
        </w:rPr>
        <w:t>wykaz instytucji powiązanych z Gminą Resko (załącznik 13)</w:t>
      </w:r>
    </w:p>
    <w:p w:rsidR="00626DDC" w:rsidRDefault="00626DDC" w:rsidP="00626DDC">
      <w:pPr>
        <w:pStyle w:val="Akapitzlist"/>
        <w:numPr>
          <w:ilvl w:val="0"/>
          <w:numId w:val="6"/>
        </w:numPr>
        <w:jc w:val="both"/>
      </w:pPr>
      <w:r w:rsidRPr="00C156A9">
        <w:t>Zamawiający nie dopuszcza składania ofert częściowych, ani wariantowych. Nie przewiduje również wnoszenia przez Wykonawców Zabezpieczenia Należytego Wykonania Umowy, zawarcia umowy ramowej, licytacji elektronicznej ani aukcji elektronicznej.</w:t>
      </w:r>
    </w:p>
    <w:p w:rsidR="00626DDC" w:rsidRDefault="00626DDC" w:rsidP="00626DDC">
      <w:pPr>
        <w:pStyle w:val="Akapitzlist"/>
        <w:numPr>
          <w:ilvl w:val="0"/>
          <w:numId w:val="6"/>
        </w:numPr>
        <w:jc w:val="both"/>
      </w:pPr>
      <w:r w:rsidRPr="00C156A9">
        <w:t xml:space="preserve">Ze względu na specyfikę przedmiotu zamówienia Zamawiający nie dopuszcza udziału podwykonawców.  Wykonawca zobowiązany jest do osobistego wykonania zamówienia. </w:t>
      </w:r>
    </w:p>
    <w:p w:rsidR="00626DDC" w:rsidRDefault="00626DDC" w:rsidP="00626DDC">
      <w:pPr>
        <w:pStyle w:val="Akapitzlist"/>
        <w:numPr>
          <w:ilvl w:val="0"/>
          <w:numId w:val="6"/>
        </w:numPr>
        <w:jc w:val="both"/>
      </w:pPr>
      <w:r w:rsidRPr="00C156A9">
        <w:t>Zamawiający oświadcza że nie posiada zaległości finansowych wobec Zakładu Ubezpieczeń społecznych i Urzędu Skarbowego.</w:t>
      </w:r>
    </w:p>
    <w:p w:rsidR="00626DDC" w:rsidRDefault="00626DDC" w:rsidP="00626DDC">
      <w:pPr>
        <w:pStyle w:val="Akapitzlist"/>
        <w:numPr>
          <w:ilvl w:val="0"/>
          <w:numId w:val="6"/>
        </w:numPr>
        <w:jc w:val="both"/>
      </w:pPr>
      <w:r w:rsidRPr="00C156A9">
        <w:lastRenderedPageBreak/>
        <w:t>Zamawiający oświadcza, że nie posiada zaległych zobowiązań finansowych.</w:t>
      </w:r>
    </w:p>
    <w:p w:rsidR="00626DDC" w:rsidRDefault="00626DDC" w:rsidP="00626DDC">
      <w:pPr>
        <w:pStyle w:val="Akapitzlist"/>
        <w:numPr>
          <w:ilvl w:val="0"/>
          <w:numId w:val="6"/>
        </w:numPr>
        <w:jc w:val="both"/>
      </w:pPr>
      <w:r w:rsidRPr="00C156A9">
        <w:t>Zamawiający oświadcza, że w Gminie Resko nie był prowadzony program postępowania naprawczego w rozumieniu ustawy z dnia 27 sierpnia 2009 r. o finansach publicznych.</w:t>
      </w:r>
    </w:p>
    <w:p w:rsidR="00626DDC" w:rsidRDefault="00626DDC" w:rsidP="00626DDC">
      <w:pPr>
        <w:pStyle w:val="Akapitzlist"/>
        <w:numPr>
          <w:ilvl w:val="0"/>
          <w:numId w:val="6"/>
        </w:numPr>
        <w:jc w:val="both"/>
      </w:pPr>
      <w:r w:rsidRPr="00C156A9">
        <w:t>Zamawiający oświadcza, że wobec Gminy Resko nie jest  i nie było prowadzone postępowanie egzekucyjne.</w:t>
      </w:r>
    </w:p>
    <w:p w:rsidR="00626DDC" w:rsidRDefault="00626DDC" w:rsidP="00626DDC">
      <w:pPr>
        <w:pStyle w:val="Akapitzlist"/>
        <w:numPr>
          <w:ilvl w:val="0"/>
          <w:numId w:val="6"/>
        </w:numPr>
        <w:jc w:val="both"/>
      </w:pPr>
      <w:r w:rsidRPr="00C156A9">
        <w:t>Zamawiający oświadcza, że nie została podjęta uchwała o nieudzieleniu absolutorium organowi wykonawczemu reprezentującymi jednostkę.</w:t>
      </w:r>
    </w:p>
    <w:p w:rsidR="00626DDC" w:rsidRDefault="00626DDC" w:rsidP="00626DDC">
      <w:pPr>
        <w:pStyle w:val="Akapitzlist"/>
        <w:numPr>
          <w:ilvl w:val="0"/>
          <w:numId w:val="6"/>
        </w:numPr>
        <w:jc w:val="both"/>
      </w:pPr>
      <w:r w:rsidRPr="00C156A9">
        <w:t>Zamawiający oświadcza, że Skarbnik złoży kontrasygnatę na wekslu i umowie kredytowej.</w:t>
      </w:r>
    </w:p>
    <w:p w:rsidR="00626DDC" w:rsidRDefault="009C5AA1" w:rsidP="00626DDC">
      <w:pPr>
        <w:pStyle w:val="Akapitzlist"/>
        <w:numPr>
          <w:ilvl w:val="0"/>
          <w:numId w:val="6"/>
        </w:numPr>
        <w:jc w:val="both"/>
      </w:pPr>
      <w:r w:rsidRPr="00355B08">
        <w:rPr>
          <w:rFonts w:cstheme="minorHAnsi"/>
        </w:rPr>
        <w:t xml:space="preserve">Na podstawie art. 95 ustawy </w:t>
      </w:r>
      <w:r>
        <w:rPr>
          <w:rFonts w:cstheme="minorHAnsi"/>
        </w:rPr>
        <w:t xml:space="preserve">Prawo zamówień publicznych </w:t>
      </w:r>
      <w:r w:rsidR="00626DDC" w:rsidRPr="00C156A9">
        <w:t>Zamawiający wymaga aby wszyscy pracownicy Wykonawcy, wykonujący czynności bankowe pod jego nadzorem, związane z udzieleniem kredytu, byli zatrudnieni na umowę o pracę.</w:t>
      </w:r>
      <w:r w:rsidR="00626DDC">
        <w:t xml:space="preserve"> </w:t>
      </w:r>
      <w:r w:rsidR="00626DDC" w:rsidRPr="00C156A9">
        <w:t xml:space="preserve">Zamawiający może wezwać Wykonawcę do złożenia oświadczeń dotyczących sposobu zatrudnienia osób, o których mowa </w:t>
      </w:r>
      <w:r w:rsidR="00626DDC">
        <w:t xml:space="preserve">w zdaniu poprzednim. </w:t>
      </w:r>
      <w:r w:rsidR="00626DDC" w:rsidRPr="00C156A9">
        <w:t xml:space="preserve">Po dwukrotnym negatywnym wyniku żądania przedłożenia oświadczeń o sposobie zatrudnienia pracowników, </w:t>
      </w:r>
      <w:r w:rsidR="00626DDC">
        <w:t>lub w przypadku braku potwierdzenia spełnienia wymagania zatrudnienia osób na umowę o pracę</w:t>
      </w:r>
      <w:r w:rsidR="00626DDC" w:rsidRPr="00C156A9">
        <w:t xml:space="preserve">, Zamawiający może nałożyć na Wykonawcę karę umowną w wysokości </w:t>
      </w:r>
      <w:r w:rsidR="00626DDC">
        <w:t>5</w:t>
      </w:r>
      <w:r w:rsidR="00626DDC" w:rsidRPr="00C156A9">
        <w:t>0 000 zł.</w:t>
      </w:r>
    </w:p>
    <w:p w:rsidR="00626DDC" w:rsidRPr="00987F39" w:rsidRDefault="00626DDC" w:rsidP="00626DDC">
      <w:pPr>
        <w:pStyle w:val="Akapitzlist"/>
        <w:numPr>
          <w:ilvl w:val="0"/>
          <w:numId w:val="6"/>
        </w:numPr>
        <w:jc w:val="both"/>
      </w:pPr>
      <w:r w:rsidRPr="00C156A9">
        <w:t xml:space="preserve">Standardy jakościowe </w:t>
      </w:r>
      <w:r>
        <w:t>odnoszące się do głównych elementów przedmiotu zamówienia opisano powyżej. W sprawach nieopisany</w:t>
      </w:r>
      <w:bookmarkStart w:id="8" w:name="_GoBack"/>
      <w:bookmarkEnd w:id="8"/>
      <w:r>
        <w:t xml:space="preserve">ch w dokumentach postępowania obowiązują </w:t>
      </w:r>
      <w:r w:rsidRPr="00C156A9">
        <w:t xml:space="preserve">przepisy prawa, w szczególności ustawa Prawo bankowe. Przedmiot </w:t>
      </w:r>
      <w:r w:rsidRPr="00626DDC">
        <w:t>zamówienia</w:t>
      </w:r>
      <w:r w:rsidRPr="00626DDC">
        <w:rPr>
          <w:rFonts w:cstheme="minorHAnsi"/>
        </w:rPr>
        <w:t xml:space="preserve"> nie posiada kosztów cyklu życia.</w:t>
      </w:r>
    </w:p>
    <w:p w:rsidR="007011F6" w:rsidRPr="00265764" w:rsidRDefault="007011F6" w:rsidP="00FA77A5">
      <w:pPr>
        <w:pStyle w:val="Nagwek1"/>
        <w:ind w:left="426" w:hanging="426"/>
      </w:pPr>
      <w:r w:rsidRPr="00265764">
        <w:t>Termin wykonania zamówienia</w:t>
      </w:r>
      <w:bookmarkEnd w:id="5"/>
    </w:p>
    <w:p w:rsidR="003F2D87" w:rsidRPr="003F2D87" w:rsidRDefault="003F2D87" w:rsidP="003F2D87">
      <w:pPr>
        <w:pStyle w:val="Nagwek2"/>
        <w:numPr>
          <w:ilvl w:val="0"/>
          <w:numId w:val="5"/>
        </w:numPr>
        <w:jc w:val="both"/>
        <w:rPr>
          <w:rFonts w:cstheme="minorHAnsi"/>
        </w:rPr>
      </w:pPr>
      <w:r w:rsidRPr="00094F8D">
        <w:rPr>
          <w:rFonts w:cstheme="minorHAnsi"/>
        </w:rPr>
        <w:t xml:space="preserve">Wykonawca postawi kredyt do dyspozycji Zamawiającego w terminie </w:t>
      </w:r>
      <w:r w:rsidR="00005F65" w:rsidRPr="00094F8D">
        <w:rPr>
          <w:rFonts w:cstheme="minorHAnsi"/>
        </w:rPr>
        <w:t>uzgodnionym</w:t>
      </w:r>
      <w:r w:rsidR="00005F65">
        <w:rPr>
          <w:rFonts w:cstheme="minorHAnsi"/>
        </w:rPr>
        <w:t xml:space="preserve"> z Zamawiającym, </w:t>
      </w:r>
      <w:r w:rsidRPr="000B2E16">
        <w:rPr>
          <w:rFonts w:cstheme="minorHAnsi"/>
        </w:rPr>
        <w:t>w transzach dostosowanych do potrzeb Zamawiającego na podstawie pisemnych dyspozycji Zamawiającego, z ostatecznym terminem wykor</w:t>
      </w:r>
      <w:r w:rsidRPr="007B28C0">
        <w:rPr>
          <w:rFonts w:cstheme="minorHAnsi"/>
        </w:rPr>
        <w:t>zyst</w:t>
      </w:r>
      <w:r w:rsidRPr="007B28C0">
        <w:rPr>
          <w:rFonts w:cstheme="minorHAnsi"/>
          <w:bCs/>
        </w:rPr>
        <w:t xml:space="preserve">ania </w:t>
      </w:r>
      <w:r w:rsidRPr="000B2E16">
        <w:rPr>
          <w:rFonts w:cstheme="minorHAnsi"/>
          <w:b/>
          <w:bCs/>
        </w:rPr>
        <w:t>kredytu do 3</w:t>
      </w:r>
      <w:r>
        <w:rPr>
          <w:rFonts w:cstheme="minorHAnsi"/>
          <w:b/>
          <w:bCs/>
        </w:rPr>
        <w:t>0</w:t>
      </w:r>
      <w:r w:rsidRPr="000B2E16">
        <w:rPr>
          <w:rFonts w:cstheme="minorHAnsi"/>
          <w:b/>
          <w:bCs/>
        </w:rPr>
        <w:t xml:space="preserve"> grudnia 202</w:t>
      </w:r>
      <w:r>
        <w:rPr>
          <w:rFonts w:cstheme="minorHAnsi"/>
          <w:b/>
          <w:bCs/>
        </w:rPr>
        <w:t>3</w:t>
      </w:r>
      <w:r w:rsidRPr="000B2E16">
        <w:rPr>
          <w:rFonts w:cstheme="minorHAnsi"/>
          <w:b/>
          <w:bCs/>
        </w:rPr>
        <w:t xml:space="preserve"> </w:t>
      </w:r>
      <w:r w:rsidRPr="000B2E16">
        <w:rPr>
          <w:rFonts w:cstheme="minorHAnsi"/>
        </w:rPr>
        <w:t>r.</w:t>
      </w:r>
    </w:p>
    <w:p w:rsidR="000D6208" w:rsidRPr="003F2D87" w:rsidRDefault="003F2D87" w:rsidP="003F2D87">
      <w:pPr>
        <w:pStyle w:val="Akapitzlist"/>
        <w:numPr>
          <w:ilvl w:val="0"/>
          <w:numId w:val="5"/>
        </w:numPr>
        <w:rPr>
          <w:rFonts w:cstheme="minorHAnsi"/>
        </w:rPr>
      </w:pPr>
      <w:r w:rsidRPr="003F2D87">
        <w:rPr>
          <w:rFonts w:cstheme="minorHAnsi"/>
        </w:rPr>
        <w:t xml:space="preserve">Termin spłaty kredytu (ostatniej raty):  </w:t>
      </w:r>
      <w:r w:rsidRPr="003F7732">
        <w:rPr>
          <w:rFonts w:cstheme="minorHAnsi"/>
          <w:b/>
        </w:rPr>
        <w:t>do 30.12.2033 r.</w:t>
      </w:r>
    </w:p>
    <w:p w:rsidR="007A3245" w:rsidRPr="00265764" w:rsidRDefault="007A3245" w:rsidP="00FA77A5">
      <w:pPr>
        <w:pStyle w:val="Nagwek1"/>
        <w:ind w:left="426" w:hanging="426"/>
      </w:pPr>
      <w:bookmarkStart w:id="9" w:name="_Toc80864079"/>
      <w:r w:rsidRPr="00265764">
        <w:t>Umowa</w:t>
      </w:r>
      <w:bookmarkEnd w:id="9"/>
    </w:p>
    <w:p w:rsidR="003F2D87" w:rsidRDefault="003F2D87" w:rsidP="009C5AA1">
      <w:pPr>
        <w:pStyle w:val="Nagwek2"/>
        <w:numPr>
          <w:ilvl w:val="0"/>
          <w:numId w:val="100"/>
        </w:numPr>
        <w:rPr>
          <w:rFonts w:cstheme="minorHAnsi"/>
        </w:rPr>
      </w:pPr>
      <w:r w:rsidRPr="00987F39">
        <w:rPr>
          <w:rFonts w:cstheme="minorHAnsi"/>
        </w:rPr>
        <w:t>Istotne dla stron postanowienia, które zostaną wprowadzone do treści zawieranej umowy:</w:t>
      </w:r>
    </w:p>
    <w:p w:rsidR="003F2D87" w:rsidRPr="00DD479C" w:rsidRDefault="003F2D87" w:rsidP="009C5AA1">
      <w:pPr>
        <w:pStyle w:val="Akapitzlist"/>
        <w:numPr>
          <w:ilvl w:val="0"/>
          <w:numId w:val="99"/>
        </w:numPr>
        <w:ind w:left="1134"/>
        <w:jc w:val="both"/>
      </w:pPr>
      <w:r w:rsidRPr="00DD479C">
        <w:t>Kredyt z dniem podpisania umowy zostanie postawiony do dyspozycji Zamawiającego w terminach i transzach dostosowanych do potrzeb Zamawiającego, z terminem wykorzystania do 30 grudnia 202</w:t>
      </w:r>
      <w:r>
        <w:t>3</w:t>
      </w:r>
      <w:r w:rsidRPr="00DD479C">
        <w:t xml:space="preserve"> r. na podstawie pisemnych dyspozycji Zamawiającego.</w:t>
      </w:r>
    </w:p>
    <w:p w:rsidR="003F2D87" w:rsidRPr="00DD479C" w:rsidRDefault="003F2D87" w:rsidP="009C5AA1">
      <w:pPr>
        <w:pStyle w:val="Akapitzlist"/>
        <w:numPr>
          <w:ilvl w:val="0"/>
          <w:numId w:val="99"/>
        </w:numPr>
        <w:ind w:left="1134"/>
        <w:jc w:val="both"/>
      </w:pPr>
      <w:r w:rsidRPr="00DD479C">
        <w:t>Spłata kapitału od 31 stycznia 202</w:t>
      </w:r>
      <w:r>
        <w:t>5</w:t>
      </w:r>
      <w:r w:rsidRPr="00DD479C">
        <w:t xml:space="preserve"> r. do 30 grudnia 2033 r.</w:t>
      </w:r>
    </w:p>
    <w:p w:rsidR="003F2D87" w:rsidRPr="009E1D9D" w:rsidRDefault="003F2D87" w:rsidP="009C5AA1">
      <w:pPr>
        <w:pStyle w:val="Akapitzlist"/>
        <w:numPr>
          <w:ilvl w:val="0"/>
          <w:numId w:val="99"/>
        </w:numPr>
        <w:ind w:left="1134"/>
        <w:jc w:val="both"/>
      </w:pPr>
      <w:r w:rsidRPr="009E1D9D">
        <w:t>Spłata odsetek następować będzie w okresach miesięcznych, tylko od kwoty faktycznie uruchomionego kredytu, na podstawie dokumentów obciążeniowych.</w:t>
      </w:r>
    </w:p>
    <w:p w:rsidR="003F2D87" w:rsidRPr="009E1D9D" w:rsidRDefault="003F2D87" w:rsidP="009C5AA1">
      <w:pPr>
        <w:pStyle w:val="Akapitzlist"/>
        <w:numPr>
          <w:ilvl w:val="0"/>
          <w:numId w:val="99"/>
        </w:numPr>
        <w:ind w:left="1134"/>
        <w:jc w:val="both"/>
      </w:pPr>
      <w:r>
        <w:t>Dopuszcza się możliwość nie</w:t>
      </w:r>
      <w:r w:rsidRPr="009E1D9D">
        <w:t xml:space="preserve">wykorzystania pełnej kwoty kredytu </w:t>
      </w:r>
      <w:bookmarkStart w:id="10" w:name="_Hlk94047542"/>
      <w:r w:rsidRPr="009E1D9D">
        <w:t>bez ponoszenia dodatkowych opłat i prowizji.</w:t>
      </w:r>
    </w:p>
    <w:bookmarkEnd w:id="10"/>
    <w:p w:rsidR="003F2D87" w:rsidRPr="009E1D9D" w:rsidRDefault="003F2D87" w:rsidP="009C5AA1">
      <w:pPr>
        <w:pStyle w:val="Akapitzlist"/>
        <w:numPr>
          <w:ilvl w:val="0"/>
          <w:numId w:val="99"/>
        </w:numPr>
        <w:ind w:left="1134"/>
        <w:jc w:val="both"/>
      </w:pPr>
      <w:r w:rsidRPr="009E1D9D">
        <w:t>W całym okresie kredytowania i spłaty marża Wykonawcy pozostaje na niezmienionym poziomie.</w:t>
      </w:r>
    </w:p>
    <w:p w:rsidR="003F2D87" w:rsidRDefault="003F2D87" w:rsidP="009C5AA1">
      <w:pPr>
        <w:pStyle w:val="Akapitzlist"/>
        <w:numPr>
          <w:ilvl w:val="0"/>
          <w:numId w:val="99"/>
        </w:numPr>
        <w:ind w:left="1134"/>
        <w:jc w:val="both"/>
      </w:pPr>
      <w:r w:rsidRPr="009E1D9D">
        <w:t>odsetki naliczane będą za rzeczywistą liczbę dni wykorzystania kredytu.</w:t>
      </w:r>
    </w:p>
    <w:p w:rsidR="003F2D87" w:rsidRPr="009E1D9D" w:rsidRDefault="003F2D87" w:rsidP="009C5AA1">
      <w:pPr>
        <w:pStyle w:val="Akapitzlist"/>
        <w:numPr>
          <w:ilvl w:val="0"/>
          <w:numId w:val="99"/>
        </w:numPr>
        <w:ind w:left="1134"/>
        <w:jc w:val="both"/>
      </w:pPr>
      <w:r w:rsidRPr="009E1D9D">
        <w:t>Przy naliczaniu odsetek przyjmuje się, że rok obrachunkowy liczy 365 dni.</w:t>
      </w:r>
    </w:p>
    <w:p w:rsidR="003F2D87" w:rsidRPr="009E1D9D" w:rsidRDefault="003F2D87" w:rsidP="009C5AA1">
      <w:pPr>
        <w:pStyle w:val="Akapitzlist"/>
        <w:numPr>
          <w:ilvl w:val="0"/>
          <w:numId w:val="99"/>
        </w:numPr>
        <w:ind w:left="1134"/>
        <w:jc w:val="both"/>
      </w:pPr>
      <w:r w:rsidRPr="009E1D9D">
        <w:t>Możliwość przedterminowej spłaty kredytu bez ponoszenia dodatkowych kosztów.</w:t>
      </w:r>
    </w:p>
    <w:p w:rsidR="003F2D87" w:rsidRPr="009E1D9D" w:rsidRDefault="003F2D87" w:rsidP="009C5AA1">
      <w:pPr>
        <w:pStyle w:val="Akapitzlist"/>
        <w:numPr>
          <w:ilvl w:val="0"/>
          <w:numId w:val="99"/>
        </w:numPr>
        <w:ind w:left="1134"/>
      </w:pPr>
      <w:r w:rsidRPr="009E1D9D">
        <w:t>Przedterminowe spłaty będą zaliczane automatycznie, bez konieczności składania wniosku, na spłatę całości lub części kolejnych rat kredytu.</w:t>
      </w:r>
    </w:p>
    <w:p w:rsidR="003F2D87" w:rsidRDefault="003F2D87" w:rsidP="009C5AA1">
      <w:pPr>
        <w:pStyle w:val="Akapitzlist"/>
        <w:numPr>
          <w:ilvl w:val="0"/>
          <w:numId w:val="99"/>
        </w:numPr>
        <w:ind w:left="1134"/>
      </w:pPr>
      <w:r w:rsidRPr="009E1D9D">
        <w:t>Możliwość przesunięcia spłaty kredytu w ramach ustalonych lat kredytowania.</w:t>
      </w:r>
    </w:p>
    <w:p w:rsidR="00B63EBA" w:rsidRPr="003F2D87" w:rsidRDefault="003F2D87" w:rsidP="009C5AA1">
      <w:pPr>
        <w:pStyle w:val="Akapitzlist"/>
        <w:numPr>
          <w:ilvl w:val="0"/>
          <w:numId w:val="99"/>
        </w:numPr>
        <w:ind w:left="1134"/>
      </w:pPr>
      <w:r>
        <w:t>Wykonawca będzie sporządzał na żądanie Zamawiającego aktualny harmonogram spłat kredytu wraz z odsetkami bez ponoszenia dodatkowych opłat i prowizji.</w:t>
      </w:r>
    </w:p>
    <w:p w:rsidR="007A3245" w:rsidRPr="00265764" w:rsidRDefault="007A3245" w:rsidP="00FA77A5">
      <w:pPr>
        <w:pStyle w:val="Nagwek1"/>
        <w:ind w:left="426" w:hanging="426"/>
      </w:pPr>
      <w:bookmarkStart w:id="11" w:name="_Toc80864080"/>
      <w:r w:rsidRPr="00265764">
        <w:lastRenderedPageBreak/>
        <w:t>Komunikacja elektroniczna</w:t>
      </w:r>
      <w:bookmarkEnd w:id="11"/>
    </w:p>
    <w:p w:rsidR="007A3245" w:rsidRPr="00355B08" w:rsidRDefault="007A3245" w:rsidP="009C5AA1">
      <w:pPr>
        <w:pStyle w:val="Akapitzlist"/>
        <w:numPr>
          <w:ilvl w:val="0"/>
          <w:numId w:val="7"/>
        </w:numPr>
        <w:jc w:val="both"/>
        <w:rPr>
          <w:rFonts w:cstheme="minorHAnsi"/>
        </w:rPr>
      </w:pPr>
      <w:r w:rsidRPr="00355B08">
        <w:rPr>
          <w:rFonts w:cstheme="minorHAnsi"/>
        </w:rPr>
        <w:t>W niniejszym postępowaniu o udzielenie zamówienia publicznego komunikacja między Zamawiającym a Wykonawcami odbywa się w języku polskim, przy użyciu środków komunikacji elektronicznej w rozumieniu ustawy z dnia 18 lipca 2002 roku o świadczeniu usług drogą elektroniczną (</w:t>
      </w:r>
      <w:proofErr w:type="spellStart"/>
      <w:r w:rsidRPr="00355B08">
        <w:rPr>
          <w:rFonts w:cstheme="minorHAnsi"/>
        </w:rPr>
        <w:t>t.j</w:t>
      </w:r>
      <w:proofErr w:type="spellEnd"/>
      <w:r w:rsidRPr="00355B08">
        <w:rPr>
          <w:rFonts w:cstheme="minorHAnsi"/>
        </w:rPr>
        <w:t>. Dz. U. z 2020 r. poz. 344).</w:t>
      </w:r>
    </w:p>
    <w:p w:rsidR="00243625" w:rsidRDefault="007A3245" w:rsidP="009C5AA1">
      <w:pPr>
        <w:pStyle w:val="Akapitzlist"/>
        <w:numPr>
          <w:ilvl w:val="0"/>
          <w:numId w:val="7"/>
        </w:numPr>
        <w:jc w:val="both"/>
        <w:rPr>
          <w:rFonts w:cstheme="minorHAnsi"/>
        </w:rPr>
      </w:pPr>
      <w:r w:rsidRPr="00355B08">
        <w:rPr>
          <w:rFonts w:cstheme="minorHAnsi"/>
        </w:rPr>
        <w:t xml:space="preserve">Postępowanie prowadzone jest w języku polskim w formie elektronicznej za pośrednictwem  platformazakupowa.pl (dalej jako „Platforma”) pod adresem : </w:t>
      </w:r>
    </w:p>
    <w:p w:rsidR="003F2D87" w:rsidRPr="003F2D87" w:rsidRDefault="00520D8E" w:rsidP="003F2D87">
      <w:pPr>
        <w:pStyle w:val="Akapitzlist"/>
        <w:jc w:val="both"/>
        <w:rPr>
          <w:rFonts w:cstheme="minorHAnsi"/>
        </w:rPr>
      </w:pPr>
      <w:hyperlink r:id="rId14" w:history="1">
        <w:r w:rsidR="003F2D87" w:rsidRPr="00626DDC">
          <w:rPr>
            <w:rStyle w:val="Hipercze"/>
          </w:rPr>
          <w:t>https://platformazakupowa.pl/transakcja/717326</w:t>
        </w:r>
      </w:hyperlink>
    </w:p>
    <w:p w:rsidR="007A3245" w:rsidRPr="00355B08" w:rsidRDefault="007A3245" w:rsidP="009C5AA1">
      <w:pPr>
        <w:pStyle w:val="Akapitzlist"/>
        <w:numPr>
          <w:ilvl w:val="0"/>
          <w:numId w:val="7"/>
        </w:numPr>
        <w:jc w:val="both"/>
        <w:rPr>
          <w:rFonts w:cstheme="minorHAnsi"/>
        </w:rPr>
      </w:pPr>
      <w:r w:rsidRPr="00355B08">
        <w:rPr>
          <w:rFonts w:cstheme="minorHAnsi"/>
        </w:rPr>
        <w:t>W celu skrócenia czasu udzielenia odpowiedzi na pytania zaleca się, aby komunikacja między zamawiającym a wykonawcami, w tym wszelkie oświadczenia, wnioski, zawiadomienia oraz informacje, były przekazywane  w formie elektronicznej za pośrednictwem Platformy i formularza „Wyślij wiadomość do zamawiającego”. Za datę przekazania (wpływu) oświadczeń, wniosków, zawiadomień oraz informacji przyjmuje się datę ich przesłania za pośrednictwem Platformy poprzez kliknięcie przycisku  „Wyślij wiadomość” po których pojawi się komunikat, że wiadomość została wysłana do zamawiającego.</w:t>
      </w:r>
    </w:p>
    <w:p w:rsidR="007A3245" w:rsidRPr="00355B08" w:rsidRDefault="007A3245" w:rsidP="009C5AA1">
      <w:pPr>
        <w:pStyle w:val="Akapitzlist"/>
        <w:numPr>
          <w:ilvl w:val="0"/>
          <w:numId w:val="7"/>
        </w:numPr>
        <w:jc w:val="both"/>
        <w:rPr>
          <w:rFonts w:cstheme="minorHAnsi"/>
        </w:rPr>
      </w:pPr>
      <w:r w:rsidRPr="00355B08">
        <w:rPr>
          <w:rFonts w:cstheme="minorHAnsi"/>
        </w:rPr>
        <w:t>Zamawiający będzie przekazywał wykonawcom informacje w formie elektronicznej za pośrednictwem Platformy.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w:t>
      </w:r>
    </w:p>
    <w:p w:rsidR="005E2B64" w:rsidRPr="00355B08" w:rsidRDefault="005E2B64" w:rsidP="009C5AA1">
      <w:pPr>
        <w:pStyle w:val="Akapitzlist"/>
        <w:numPr>
          <w:ilvl w:val="0"/>
          <w:numId w:val="7"/>
        </w:numPr>
        <w:jc w:val="both"/>
        <w:rPr>
          <w:rFonts w:cstheme="minorHAnsi"/>
        </w:rPr>
      </w:pPr>
      <w:r w:rsidRPr="00355B08">
        <w:rPr>
          <w:rFonts w:cstheme="minorHAnsi"/>
        </w:rPr>
        <w:t>Sposób sporządzenia dokumentów elektronicznych, oświadczeń lub elektronicznych kopii dokumentów lub oświadczeń musi być zgodny z wymaganiami określonymi w rozporządzeniu Prezesa Rady Ministrów z dnia 30 grudnia 2020r. r. w sprawie sposobu sporządzania i przekazywania informacji oraz wymagań technicznych dla dokumentów elektronicznych oraz środków komunikacji elektronicznej w postępowaniu o udzielenie zamówienia publicznego lub konkursie  (Dz. U. z 2020r, poz. 2452) oraz rozporządzeniu Ministra Rozwoju, Pracy i Technologii z dnia 23 grudnia 2020 r. w sprawie podmiotowych środków dowodowych oraz innych dokumentów lub oświadczeń, jakich może żądać zamawiający od wykonawcy (Dz. U. z 2020r, poz. 2415)</w:t>
      </w:r>
    </w:p>
    <w:p w:rsidR="007A3245" w:rsidRPr="00355B08" w:rsidRDefault="005E2B64" w:rsidP="009C5AA1">
      <w:pPr>
        <w:pStyle w:val="Akapitzlist"/>
        <w:numPr>
          <w:ilvl w:val="0"/>
          <w:numId w:val="7"/>
        </w:numPr>
        <w:jc w:val="both"/>
        <w:rPr>
          <w:rFonts w:cstheme="minorHAnsi"/>
        </w:rPr>
      </w:pPr>
      <w:r w:rsidRPr="00355B08">
        <w:rPr>
          <w:rFonts w:cstheme="minorHAnsi"/>
        </w:rPr>
        <w:t xml:space="preserve">Zamawiający </w:t>
      </w:r>
      <w:r w:rsidR="007A3245" w:rsidRPr="00355B08">
        <w:rPr>
          <w:rFonts w:cstheme="minorHAnsi"/>
        </w:rPr>
        <w:t>określa niezbędne wymagania sprzętowo - aplikacyjne umożliwiające pracę na platformazakupowa.pl, tj.:</w:t>
      </w:r>
    </w:p>
    <w:p w:rsidR="007A3245" w:rsidRPr="00355B08" w:rsidRDefault="007A3245" w:rsidP="009C5AA1">
      <w:pPr>
        <w:pStyle w:val="Akapitzlist"/>
        <w:numPr>
          <w:ilvl w:val="1"/>
          <w:numId w:val="7"/>
        </w:numPr>
        <w:jc w:val="both"/>
        <w:rPr>
          <w:rFonts w:cstheme="minorHAnsi"/>
        </w:rPr>
      </w:pPr>
      <w:r w:rsidRPr="00355B08">
        <w:rPr>
          <w:rFonts w:cstheme="minorHAnsi"/>
        </w:rPr>
        <w:t xml:space="preserve">stały dostęp do sieci Internet o gwarantowanej przepustowości nie mniejszej niż 512 </w:t>
      </w:r>
      <w:proofErr w:type="spellStart"/>
      <w:r w:rsidRPr="00355B08">
        <w:rPr>
          <w:rFonts w:cstheme="minorHAnsi"/>
        </w:rPr>
        <w:t>kb</w:t>
      </w:r>
      <w:proofErr w:type="spellEnd"/>
      <w:r w:rsidRPr="00355B08">
        <w:rPr>
          <w:rFonts w:cstheme="minorHAnsi"/>
        </w:rPr>
        <w:t>/s,</w:t>
      </w:r>
    </w:p>
    <w:p w:rsidR="007A3245" w:rsidRPr="00355B08" w:rsidRDefault="007A3245" w:rsidP="009C5AA1">
      <w:pPr>
        <w:pStyle w:val="Akapitzlist"/>
        <w:numPr>
          <w:ilvl w:val="1"/>
          <w:numId w:val="7"/>
        </w:numPr>
        <w:jc w:val="both"/>
        <w:rPr>
          <w:rFonts w:cstheme="minorHAnsi"/>
        </w:rPr>
      </w:pPr>
      <w:r w:rsidRPr="00355B08">
        <w:rPr>
          <w:rFonts w:cstheme="minorHAnsi"/>
        </w:rPr>
        <w:t>komputer klasy PC lub MAC o następującej konfiguracji: pamięć min. 2 GB Ram, procesor Intel IV 2 GHZ lub jego nowsza wersja, jeden z systemów operacyjnych - MS Windows 7, Mac Os x 10 4, Linux, lub ich nowsze wersje,</w:t>
      </w:r>
    </w:p>
    <w:p w:rsidR="007A3245" w:rsidRPr="00355B08" w:rsidRDefault="007A3245" w:rsidP="009C5AA1">
      <w:pPr>
        <w:pStyle w:val="Akapitzlist"/>
        <w:numPr>
          <w:ilvl w:val="1"/>
          <w:numId w:val="7"/>
        </w:numPr>
        <w:jc w:val="both"/>
        <w:rPr>
          <w:rFonts w:cstheme="minorHAnsi"/>
        </w:rPr>
      </w:pPr>
      <w:r w:rsidRPr="00355B08">
        <w:rPr>
          <w:rFonts w:cstheme="minorHAnsi"/>
        </w:rPr>
        <w:t>zainstalowana dowolna przeglądarka internetowa, w przypadku Internet Explorer minimalnie wersja 10 0.,</w:t>
      </w:r>
    </w:p>
    <w:p w:rsidR="007A3245" w:rsidRPr="00355B08" w:rsidRDefault="007A3245" w:rsidP="009C5AA1">
      <w:pPr>
        <w:pStyle w:val="Akapitzlist"/>
        <w:numPr>
          <w:ilvl w:val="1"/>
          <w:numId w:val="7"/>
        </w:numPr>
        <w:jc w:val="both"/>
        <w:rPr>
          <w:rFonts w:cstheme="minorHAnsi"/>
        </w:rPr>
      </w:pPr>
      <w:r w:rsidRPr="00355B08">
        <w:rPr>
          <w:rFonts w:cstheme="minorHAnsi"/>
        </w:rPr>
        <w:t>włączona obsługa JavaScript,</w:t>
      </w:r>
    </w:p>
    <w:p w:rsidR="007A3245" w:rsidRPr="00355B08" w:rsidRDefault="007A3245" w:rsidP="009C5AA1">
      <w:pPr>
        <w:pStyle w:val="Akapitzlist"/>
        <w:numPr>
          <w:ilvl w:val="1"/>
          <w:numId w:val="7"/>
        </w:numPr>
        <w:jc w:val="both"/>
        <w:rPr>
          <w:rFonts w:cstheme="minorHAnsi"/>
        </w:rPr>
      </w:pPr>
      <w:r w:rsidRPr="00355B08">
        <w:rPr>
          <w:rFonts w:cstheme="minorHAnsi"/>
        </w:rPr>
        <w:t xml:space="preserve">zainstalowany program Adobe </w:t>
      </w:r>
      <w:proofErr w:type="spellStart"/>
      <w:r w:rsidRPr="00355B08">
        <w:rPr>
          <w:rFonts w:cstheme="minorHAnsi"/>
        </w:rPr>
        <w:t>Acrobat</w:t>
      </w:r>
      <w:proofErr w:type="spellEnd"/>
      <w:r w:rsidRPr="00355B08">
        <w:rPr>
          <w:rFonts w:cstheme="minorHAnsi"/>
        </w:rPr>
        <w:t xml:space="preserve"> Reader lub inny obsługujący format plików .pdf,</w:t>
      </w:r>
    </w:p>
    <w:p w:rsidR="007A3245" w:rsidRPr="00355B08" w:rsidRDefault="007A3245" w:rsidP="009C5AA1">
      <w:pPr>
        <w:pStyle w:val="Akapitzlist"/>
        <w:numPr>
          <w:ilvl w:val="1"/>
          <w:numId w:val="7"/>
        </w:numPr>
        <w:jc w:val="both"/>
        <w:rPr>
          <w:rFonts w:cstheme="minorHAnsi"/>
        </w:rPr>
      </w:pPr>
      <w:r w:rsidRPr="00355B08">
        <w:rPr>
          <w:rFonts w:cstheme="minorHAnsi"/>
        </w:rPr>
        <w:t>Platforma działa według standardu przyjętego w komunikacji sieciowej - kodowanie UTF8,</w:t>
      </w:r>
    </w:p>
    <w:p w:rsidR="007A3245" w:rsidRPr="00355B08" w:rsidRDefault="007A3245" w:rsidP="009C5AA1">
      <w:pPr>
        <w:pStyle w:val="Akapitzlist"/>
        <w:numPr>
          <w:ilvl w:val="1"/>
          <w:numId w:val="7"/>
        </w:numPr>
        <w:jc w:val="both"/>
        <w:rPr>
          <w:rFonts w:cstheme="minorHAnsi"/>
        </w:rPr>
      </w:pPr>
      <w:r w:rsidRPr="00355B08">
        <w:rPr>
          <w:rFonts w:cstheme="minorHAnsi"/>
        </w:rPr>
        <w:t>Oznaczenie czasu odbioru danych przez platformę zakupową stanowi datę oraz dokładny czas (</w:t>
      </w:r>
      <w:proofErr w:type="spellStart"/>
      <w:r w:rsidRPr="00355B08">
        <w:rPr>
          <w:rFonts w:cstheme="minorHAnsi"/>
        </w:rPr>
        <w:t>hh:mm:ss</w:t>
      </w:r>
      <w:proofErr w:type="spellEnd"/>
      <w:r w:rsidRPr="00355B08">
        <w:rPr>
          <w:rFonts w:cstheme="minorHAnsi"/>
        </w:rPr>
        <w:t>) generowany wg. czasu lokalnego serwera synchronizowanego z zegarem Głównego Urzędu Miar.</w:t>
      </w:r>
    </w:p>
    <w:p w:rsidR="007A3245" w:rsidRPr="00355B08" w:rsidRDefault="007A3245" w:rsidP="009C5AA1">
      <w:pPr>
        <w:pStyle w:val="Akapitzlist"/>
        <w:numPr>
          <w:ilvl w:val="0"/>
          <w:numId w:val="7"/>
        </w:numPr>
        <w:jc w:val="both"/>
        <w:rPr>
          <w:rFonts w:cstheme="minorHAnsi"/>
        </w:rPr>
      </w:pPr>
      <w:r w:rsidRPr="00355B08">
        <w:rPr>
          <w:rFonts w:cstheme="minorHAnsi"/>
        </w:rPr>
        <w:t>Wykonawca, przystępując do niniejszego postępowania o udzielenie zamówienia publicznego:</w:t>
      </w:r>
    </w:p>
    <w:p w:rsidR="007A3245" w:rsidRPr="00355B08" w:rsidRDefault="007A3245" w:rsidP="009C5AA1">
      <w:pPr>
        <w:pStyle w:val="Akapitzlist"/>
        <w:numPr>
          <w:ilvl w:val="1"/>
          <w:numId w:val="7"/>
        </w:numPr>
        <w:jc w:val="both"/>
        <w:rPr>
          <w:rFonts w:cstheme="minorHAnsi"/>
        </w:rPr>
      </w:pPr>
      <w:r w:rsidRPr="00355B08">
        <w:rPr>
          <w:rFonts w:cstheme="minorHAnsi"/>
        </w:rPr>
        <w:lastRenderedPageBreak/>
        <w:t>akceptuje warunki korzystania z Platformy określone w Regulaminie zamieszczonym na stronie internetowej pod linkiem  w zakładce „Regulamin" oraz uznaje go za wiążący,</w:t>
      </w:r>
    </w:p>
    <w:p w:rsidR="007A3245" w:rsidRPr="00355B08" w:rsidRDefault="007A3245" w:rsidP="009C5AA1">
      <w:pPr>
        <w:pStyle w:val="Akapitzlist"/>
        <w:numPr>
          <w:ilvl w:val="1"/>
          <w:numId w:val="7"/>
        </w:numPr>
        <w:jc w:val="both"/>
        <w:rPr>
          <w:rFonts w:cstheme="minorHAnsi"/>
        </w:rPr>
      </w:pPr>
      <w:r w:rsidRPr="00355B08">
        <w:rPr>
          <w:rFonts w:cstheme="minorHAnsi"/>
        </w:rPr>
        <w:t xml:space="preserve">zapoznał i stosuje się do Instrukcji składania ofert/wniosków dostępnej pod linkiem. </w:t>
      </w:r>
    </w:p>
    <w:p w:rsidR="007A3245" w:rsidRPr="00355B08" w:rsidRDefault="007A3245" w:rsidP="009C5AA1">
      <w:pPr>
        <w:pStyle w:val="Akapitzlist"/>
        <w:numPr>
          <w:ilvl w:val="0"/>
          <w:numId w:val="7"/>
        </w:numPr>
        <w:jc w:val="both"/>
        <w:rPr>
          <w:rFonts w:cstheme="minorHAnsi"/>
        </w:rPr>
      </w:pPr>
      <w:r w:rsidRPr="00355B08">
        <w:rPr>
          <w:rFonts w:cstheme="minorHAnsi"/>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15" w:history="1">
        <w:r w:rsidR="005E2B64" w:rsidRPr="00355B08">
          <w:rPr>
            <w:rStyle w:val="Hipercze"/>
            <w:rFonts w:cstheme="minorHAnsi"/>
          </w:rPr>
          <w:t>https://platformazakupowa.pl/strona/45-instrukcje</w:t>
        </w:r>
      </w:hyperlink>
      <w:r w:rsidR="005E2B64" w:rsidRPr="00355B08">
        <w:rPr>
          <w:rFonts w:cstheme="minorHAnsi"/>
        </w:rPr>
        <w:t xml:space="preserve"> </w:t>
      </w:r>
    </w:p>
    <w:p w:rsidR="007A3245" w:rsidRPr="00355B08" w:rsidRDefault="007A3245" w:rsidP="009C5AA1">
      <w:pPr>
        <w:pStyle w:val="Akapitzlist"/>
        <w:numPr>
          <w:ilvl w:val="0"/>
          <w:numId w:val="7"/>
        </w:numPr>
        <w:jc w:val="both"/>
        <w:rPr>
          <w:rFonts w:cstheme="minorHAnsi"/>
        </w:rPr>
      </w:pPr>
      <w:r w:rsidRPr="00355B08">
        <w:rPr>
          <w:rFonts w:cstheme="minorHAnsi"/>
        </w:rPr>
        <w:t xml:space="preserve">Wymagania techniczne i organizacyjne wysyłania i odbierania dokumentów elektronicznych, elektronicznych kopii dokumentów i oświadczeń oraz informacji przekazywanych przy ich użyciu opisane zostały w „Regulaminie platformazakupowa.pl dla Użytkowników (Wykonawców)” dostępnym w zakładce „Regulamin” oraz w instrukcjach dla Wykonawców dostępnych w zakładce „Instrukcje” strony </w:t>
      </w:r>
      <w:hyperlink r:id="rId16" w:history="1">
        <w:r w:rsidR="005E2B64" w:rsidRPr="00355B08">
          <w:rPr>
            <w:rStyle w:val="Hipercze"/>
            <w:rFonts w:cstheme="minorHAnsi"/>
          </w:rPr>
          <w:t>https://platformazakupowa.pl</w:t>
        </w:r>
      </w:hyperlink>
      <w:r w:rsidRPr="00355B08">
        <w:rPr>
          <w:rFonts w:cstheme="minorHAnsi"/>
        </w:rPr>
        <w:t>.</w:t>
      </w:r>
    </w:p>
    <w:p w:rsidR="007A3245" w:rsidRPr="00355B08" w:rsidRDefault="007A3245" w:rsidP="009C5AA1">
      <w:pPr>
        <w:pStyle w:val="Akapitzlist"/>
        <w:numPr>
          <w:ilvl w:val="0"/>
          <w:numId w:val="7"/>
        </w:numPr>
        <w:jc w:val="both"/>
        <w:rPr>
          <w:rFonts w:cstheme="minorHAnsi"/>
        </w:rPr>
      </w:pPr>
      <w:r w:rsidRPr="00355B08">
        <w:rPr>
          <w:rFonts w:cstheme="minorHAnsi"/>
        </w:rPr>
        <w:t xml:space="preserve">Za datę przekazania oferty, wniosków, zawiadomień, dokumentów elektronicznych, oświadczeń lub elektronicznych kopii dokumentów lub oświadczeń oraz innych informacji przyjmuje się datę ich przekazania przy użyciu Platformy. Ofertę i inne dokumenty , o których mowa w rozdz. </w:t>
      </w:r>
      <w:r w:rsidR="007F4381" w:rsidRPr="00355B08">
        <w:rPr>
          <w:rFonts w:cstheme="minorHAnsi"/>
        </w:rPr>
        <w:t>1</w:t>
      </w:r>
      <w:r w:rsidR="006959D6">
        <w:rPr>
          <w:rFonts w:cstheme="minorHAnsi"/>
        </w:rPr>
        <w:t>3</w:t>
      </w:r>
      <w:r w:rsidR="007F4381" w:rsidRPr="00355B08">
        <w:rPr>
          <w:rFonts w:cstheme="minorHAnsi"/>
        </w:rPr>
        <w:t xml:space="preserve"> ust. 12</w:t>
      </w:r>
      <w:r w:rsidRPr="00355B08">
        <w:rPr>
          <w:rFonts w:cstheme="minorHAnsi"/>
        </w:rPr>
        <w:t xml:space="preserve"> SWZ należy wczytać jako załączniki na Platformie wg Instrukcji korzystania z Platformy.</w:t>
      </w:r>
    </w:p>
    <w:p w:rsidR="007A3245" w:rsidRPr="00355B08" w:rsidRDefault="007A3245" w:rsidP="009C5AA1">
      <w:pPr>
        <w:pStyle w:val="Akapitzlist"/>
        <w:numPr>
          <w:ilvl w:val="0"/>
          <w:numId w:val="7"/>
        </w:numPr>
        <w:jc w:val="both"/>
        <w:rPr>
          <w:rFonts w:cstheme="minorHAnsi"/>
        </w:rPr>
      </w:pPr>
      <w:r w:rsidRPr="00355B08">
        <w:rPr>
          <w:rFonts w:cstheme="minorHAnsi"/>
        </w:rPr>
        <w:t>Należy stosować formaty plików zgodne z Rozporządzeniem Rady Ministrów z dnia 12 kwietnia 2012 r. w sprawie Krajowych Ram Interoperacyjności, minimalnych wymagań dla rejestrów publicznych i wymiany informacji w postaci elektronicznej oraz minimalnych wymagań dla systemów teleinformatycznych (</w:t>
      </w:r>
      <w:proofErr w:type="spellStart"/>
      <w:r w:rsidRPr="00355B08">
        <w:rPr>
          <w:rFonts w:cstheme="minorHAnsi"/>
        </w:rPr>
        <w:t>t.j</w:t>
      </w:r>
      <w:proofErr w:type="spellEnd"/>
      <w:r w:rsidRPr="00355B08">
        <w:rPr>
          <w:rFonts w:cstheme="minorHAnsi"/>
        </w:rPr>
        <w:t>. Dz. U. z 2017 r. poz. 2247). Zamawiający zaleca korzystanie z następujących formatów plików:</w:t>
      </w:r>
    </w:p>
    <w:p w:rsidR="007A3245" w:rsidRPr="00355B08" w:rsidRDefault="007A3245" w:rsidP="009C5AA1">
      <w:pPr>
        <w:pStyle w:val="Akapitzlist"/>
        <w:numPr>
          <w:ilvl w:val="1"/>
          <w:numId w:val="7"/>
        </w:numPr>
        <w:rPr>
          <w:rFonts w:cstheme="minorHAnsi"/>
        </w:rPr>
      </w:pPr>
      <w:r w:rsidRPr="00355B08">
        <w:rPr>
          <w:rFonts w:cstheme="minorHAnsi"/>
        </w:rPr>
        <w:t>.pdf, .jpg, .</w:t>
      </w:r>
      <w:proofErr w:type="spellStart"/>
      <w:r w:rsidRPr="00355B08">
        <w:rPr>
          <w:rFonts w:cstheme="minorHAnsi"/>
        </w:rPr>
        <w:t>xlsx</w:t>
      </w:r>
      <w:proofErr w:type="spellEnd"/>
      <w:r w:rsidRPr="00355B08">
        <w:rPr>
          <w:rFonts w:cstheme="minorHAnsi"/>
        </w:rPr>
        <w:t>, .xls, .</w:t>
      </w:r>
      <w:proofErr w:type="spellStart"/>
      <w:r w:rsidRPr="00355B08">
        <w:rPr>
          <w:rFonts w:cstheme="minorHAnsi"/>
        </w:rPr>
        <w:t>doc</w:t>
      </w:r>
      <w:proofErr w:type="spellEnd"/>
      <w:r w:rsidRPr="00355B08">
        <w:rPr>
          <w:rFonts w:cstheme="minorHAnsi"/>
        </w:rPr>
        <w:t>, .</w:t>
      </w:r>
      <w:proofErr w:type="spellStart"/>
      <w:r w:rsidRPr="00355B08">
        <w:rPr>
          <w:rFonts w:cstheme="minorHAnsi"/>
        </w:rPr>
        <w:t>docx</w:t>
      </w:r>
      <w:proofErr w:type="spellEnd"/>
      <w:r w:rsidRPr="00355B08">
        <w:rPr>
          <w:rFonts w:cstheme="minorHAnsi"/>
        </w:rPr>
        <w:t>, .</w:t>
      </w:r>
      <w:proofErr w:type="spellStart"/>
      <w:r w:rsidRPr="00355B08">
        <w:rPr>
          <w:rFonts w:cstheme="minorHAnsi"/>
        </w:rPr>
        <w:t>odt</w:t>
      </w:r>
      <w:proofErr w:type="spellEnd"/>
      <w:r w:rsidRPr="00355B08">
        <w:rPr>
          <w:rFonts w:cstheme="minorHAnsi"/>
        </w:rPr>
        <w:t>, .</w:t>
      </w:r>
      <w:proofErr w:type="spellStart"/>
      <w:r w:rsidRPr="00355B08">
        <w:rPr>
          <w:rFonts w:cstheme="minorHAnsi"/>
        </w:rPr>
        <w:t>ods</w:t>
      </w:r>
      <w:proofErr w:type="spellEnd"/>
      <w:r w:rsidRPr="00355B08">
        <w:rPr>
          <w:rFonts w:cstheme="minorHAnsi"/>
        </w:rPr>
        <w:t>,</w:t>
      </w:r>
    </w:p>
    <w:p w:rsidR="007A3245" w:rsidRPr="00355B08" w:rsidRDefault="007A3245" w:rsidP="009C5AA1">
      <w:pPr>
        <w:pStyle w:val="Akapitzlist"/>
        <w:numPr>
          <w:ilvl w:val="1"/>
          <w:numId w:val="7"/>
        </w:numPr>
        <w:rPr>
          <w:rFonts w:cstheme="minorHAnsi"/>
        </w:rPr>
      </w:pPr>
      <w:r w:rsidRPr="00355B08">
        <w:rPr>
          <w:rFonts w:cstheme="minorHAnsi"/>
        </w:rPr>
        <w:t>pliki skompresowane: .zip, .7z, .tar</w:t>
      </w:r>
    </w:p>
    <w:p w:rsidR="007A3245" w:rsidRPr="0078424E" w:rsidRDefault="007A3245" w:rsidP="009C5AA1">
      <w:pPr>
        <w:pStyle w:val="Akapitzlist"/>
        <w:numPr>
          <w:ilvl w:val="0"/>
          <w:numId w:val="7"/>
        </w:numPr>
        <w:jc w:val="both"/>
        <w:rPr>
          <w:rFonts w:cstheme="minorHAnsi"/>
          <w:b/>
          <w:u w:val="single"/>
        </w:rPr>
      </w:pPr>
      <w:r w:rsidRPr="0078424E">
        <w:rPr>
          <w:rFonts w:cstheme="minorHAnsi"/>
          <w:b/>
          <w:u w:val="single"/>
        </w:rPr>
        <w:t>Nie należy składać dokumentów w formacie .</w:t>
      </w:r>
      <w:proofErr w:type="spellStart"/>
      <w:r w:rsidRPr="0078424E">
        <w:rPr>
          <w:rFonts w:cstheme="minorHAnsi"/>
          <w:b/>
          <w:u w:val="single"/>
        </w:rPr>
        <w:t>bmp</w:t>
      </w:r>
      <w:proofErr w:type="spellEnd"/>
      <w:r w:rsidRPr="0078424E">
        <w:rPr>
          <w:rFonts w:cstheme="minorHAnsi"/>
          <w:b/>
          <w:u w:val="single"/>
        </w:rPr>
        <w:t>, .gif oraz nie należy stosować kompresji do plików .</w:t>
      </w:r>
      <w:proofErr w:type="spellStart"/>
      <w:r w:rsidRPr="0078424E">
        <w:rPr>
          <w:rFonts w:cstheme="minorHAnsi"/>
          <w:b/>
          <w:u w:val="single"/>
        </w:rPr>
        <w:t>rar</w:t>
      </w:r>
      <w:proofErr w:type="spellEnd"/>
      <w:r w:rsidRPr="0078424E">
        <w:rPr>
          <w:rFonts w:cstheme="minorHAnsi"/>
          <w:b/>
          <w:u w:val="single"/>
        </w:rPr>
        <w:t>. Pliki oferty złożone w tych formatach zostaną uznane jako złożone niewłaściwie, co będzie skutkowało odrzuceniem oferty.</w:t>
      </w:r>
    </w:p>
    <w:p w:rsidR="007A3245" w:rsidRPr="00265764" w:rsidRDefault="003349E0" w:rsidP="00FA77A5">
      <w:pPr>
        <w:pStyle w:val="Nagwek1"/>
        <w:ind w:left="426" w:hanging="426"/>
      </w:pPr>
      <w:bookmarkStart w:id="12" w:name="_Toc80864081"/>
      <w:r w:rsidRPr="00265764">
        <w:t>Kontakt z zamawiającym</w:t>
      </w:r>
      <w:bookmarkEnd w:id="12"/>
    </w:p>
    <w:p w:rsidR="003349E0" w:rsidRPr="00355B08" w:rsidRDefault="003349E0" w:rsidP="009C5AA1">
      <w:pPr>
        <w:numPr>
          <w:ilvl w:val="0"/>
          <w:numId w:val="8"/>
        </w:numPr>
        <w:contextualSpacing/>
        <w:jc w:val="both"/>
        <w:rPr>
          <w:rFonts w:eastAsia="Calibri" w:cstheme="minorHAnsi"/>
          <w:b/>
        </w:rPr>
      </w:pPr>
      <w:r w:rsidRPr="00355B08">
        <w:rPr>
          <w:rFonts w:eastAsia="Calibri" w:cstheme="minorHAnsi"/>
        </w:rPr>
        <w:t xml:space="preserve">Osoby uprawnione do komunikowania się z wykonawcami w zakresie </w:t>
      </w:r>
    </w:p>
    <w:p w:rsidR="003349E0" w:rsidRPr="007B7562" w:rsidRDefault="003349E0" w:rsidP="009C5AA1">
      <w:pPr>
        <w:numPr>
          <w:ilvl w:val="0"/>
          <w:numId w:val="9"/>
        </w:numPr>
        <w:spacing w:after="0"/>
        <w:ind w:hanging="357"/>
        <w:contextualSpacing/>
        <w:jc w:val="both"/>
        <w:rPr>
          <w:rFonts w:eastAsia="Calibri" w:cstheme="minorHAnsi"/>
          <w:b/>
        </w:rPr>
      </w:pPr>
      <w:r w:rsidRPr="00355B08">
        <w:rPr>
          <w:rFonts w:eastAsia="Calibri" w:cstheme="minorHAnsi"/>
          <w:u w:val="single"/>
        </w:rPr>
        <w:t>merytorycznym</w:t>
      </w:r>
      <w:r w:rsidRPr="00355B08">
        <w:rPr>
          <w:rFonts w:eastAsia="Calibri" w:cstheme="minorHAnsi"/>
        </w:rPr>
        <w:t xml:space="preserve"> -  </w:t>
      </w:r>
      <w:r w:rsidR="003F2D87">
        <w:rPr>
          <w:rFonts w:eastAsia="Calibri" w:cstheme="minorHAnsi"/>
        </w:rPr>
        <w:t>Dorota Kowalska</w:t>
      </w:r>
      <w:r w:rsidRPr="007B7562">
        <w:rPr>
          <w:rFonts w:eastAsia="Calibri" w:cstheme="minorHAnsi"/>
        </w:rPr>
        <w:t xml:space="preserve">, mail: </w:t>
      </w:r>
      <w:hyperlink r:id="rId17" w:history="1">
        <w:r w:rsidR="003F2D87" w:rsidRPr="0019564A">
          <w:rPr>
            <w:rStyle w:val="Hipercze"/>
            <w:rFonts w:eastAsia="Calibri" w:cstheme="minorHAnsi"/>
          </w:rPr>
          <w:t>skarbnik@resko.pl</w:t>
        </w:r>
      </w:hyperlink>
      <w:r w:rsidR="007F4381" w:rsidRPr="007B7562">
        <w:rPr>
          <w:rFonts w:eastAsia="Calibri" w:cstheme="minorHAnsi"/>
        </w:rPr>
        <w:t xml:space="preserve"> </w:t>
      </w:r>
    </w:p>
    <w:p w:rsidR="003349E0" w:rsidRPr="00355B08" w:rsidRDefault="003349E0" w:rsidP="009C5AA1">
      <w:pPr>
        <w:numPr>
          <w:ilvl w:val="0"/>
          <w:numId w:val="9"/>
        </w:numPr>
        <w:spacing w:after="0"/>
        <w:ind w:hanging="357"/>
        <w:contextualSpacing/>
        <w:jc w:val="both"/>
        <w:rPr>
          <w:rFonts w:eastAsia="Calibri" w:cstheme="minorHAnsi"/>
        </w:rPr>
      </w:pPr>
      <w:r w:rsidRPr="00355B08">
        <w:rPr>
          <w:rFonts w:eastAsia="Calibri" w:cstheme="minorHAnsi"/>
        </w:rPr>
        <w:t xml:space="preserve">właściwości </w:t>
      </w:r>
      <w:r w:rsidRPr="00355B08">
        <w:rPr>
          <w:rFonts w:eastAsia="Calibri" w:cstheme="minorHAnsi"/>
          <w:u w:val="single"/>
        </w:rPr>
        <w:t>proceduralnych</w:t>
      </w:r>
      <w:r w:rsidRPr="00355B08">
        <w:rPr>
          <w:rFonts w:eastAsia="Calibri" w:cstheme="minorHAnsi"/>
        </w:rPr>
        <w:t xml:space="preserve"> postępowania </w:t>
      </w:r>
      <w:r w:rsidRPr="00725D4D">
        <w:rPr>
          <w:rFonts w:eastAsia="Calibri" w:cstheme="minorHAnsi"/>
        </w:rPr>
        <w:t xml:space="preserve">– Łukasz </w:t>
      </w:r>
      <w:proofErr w:type="spellStart"/>
      <w:r w:rsidRPr="00725D4D">
        <w:rPr>
          <w:rFonts w:eastAsia="Calibri" w:cstheme="minorHAnsi"/>
        </w:rPr>
        <w:t>Sobis</w:t>
      </w:r>
      <w:proofErr w:type="spellEnd"/>
      <w:r w:rsidRPr="00725D4D">
        <w:rPr>
          <w:rFonts w:eastAsia="Calibri" w:cstheme="minorHAnsi"/>
        </w:rPr>
        <w:t xml:space="preserve"> </w:t>
      </w:r>
      <w:r w:rsidRPr="00355B08">
        <w:rPr>
          <w:rFonts w:eastAsia="Calibri" w:cstheme="minorHAnsi"/>
        </w:rPr>
        <w:t xml:space="preserve">mail: </w:t>
      </w:r>
      <w:hyperlink r:id="rId18" w:history="1">
        <w:r w:rsidR="007F4381" w:rsidRPr="00355B08">
          <w:rPr>
            <w:rStyle w:val="Hipercze"/>
            <w:rFonts w:eastAsia="Calibri" w:cstheme="minorHAnsi"/>
          </w:rPr>
          <w:t>zamowienia@resko.pl</w:t>
        </w:r>
      </w:hyperlink>
      <w:r w:rsidR="007F4381" w:rsidRPr="00355B08">
        <w:rPr>
          <w:rFonts w:eastAsia="Calibri" w:cstheme="minorHAnsi"/>
        </w:rPr>
        <w:t xml:space="preserve"> </w:t>
      </w:r>
    </w:p>
    <w:p w:rsidR="003349E0" w:rsidRPr="00355B08" w:rsidRDefault="003349E0" w:rsidP="009C5AA1">
      <w:pPr>
        <w:numPr>
          <w:ilvl w:val="0"/>
          <w:numId w:val="9"/>
        </w:numPr>
        <w:spacing w:after="0"/>
        <w:ind w:hanging="357"/>
        <w:contextualSpacing/>
        <w:jc w:val="both"/>
        <w:rPr>
          <w:rFonts w:eastAsia="Calibri" w:cstheme="minorHAnsi"/>
        </w:rPr>
      </w:pPr>
      <w:r w:rsidRPr="00355B08">
        <w:rPr>
          <w:rFonts w:eastAsia="Calibri" w:cstheme="minorHAnsi"/>
        </w:rPr>
        <w:t xml:space="preserve">właściwości technicznych </w:t>
      </w:r>
      <w:r w:rsidRPr="00355B08">
        <w:rPr>
          <w:rFonts w:eastAsia="Calibri" w:cstheme="minorHAnsi"/>
          <w:i/>
        </w:rPr>
        <w:t>urządzenia elektronicznego do składania ofert administrator platformy</w:t>
      </w:r>
      <w:r w:rsidRPr="00355B08">
        <w:rPr>
          <w:rFonts w:eastAsia="Calibri" w:cstheme="minorHAnsi"/>
        </w:rPr>
        <w:t xml:space="preserve"> Centrum Wsparcia Klienta platformazakupowa.pl: tel. 22 101 02 02, e-mail: </w:t>
      </w:r>
      <w:hyperlink r:id="rId19" w:history="1">
        <w:r w:rsidRPr="00355B08">
          <w:rPr>
            <w:rStyle w:val="Hipercze"/>
            <w:rFonts w:eastAsia="Calibri" w:cstheme="minorHAnsi"/>
          </w:rPr>
          <w:t>cwk@platformazakupowa.pl</w:t>
        </w:r>
      </w:hyperlink>
      <w:r w:rsidRPr="00355B08">
        <w:rPr>
          <w:rFonts w:eastAsia="Calibri" w:cstheme="minorHAnsi"/>
        </w:rPr>
        <w:t xml:space="preserve"> .</w:t>
      </w:r>
    </w:p>
    <w:p w:rsidR="003349E0" w:rsidRPr="00355B08" w:rsidRDefault="003349E0" w:rsidP="009C5AA1">
      <w:pPr>
        <w:pStyle w:val="Akapitzlist"/>
        <w:numPr>
          <w:ilvl w:val="0"/>
          <w:numId w:val="8"/>
        </w:numPr>
        <w:spacing w:after="0"/>
        <w:ind w:hanging="357"/>
        <w:jc w:val="both"/>
        <w:rPr>
          <w:rFonts w:eastAsia="Calibri" w:cstheme="minorHAnsi"/>
        </w:rPr>
      </w:pPr>
      <w:r w:rsidRPr="00355B08">
        <w:rPr>
          <w:rFonts w:cstheme="minorHAnsi"/>
        </w:rPr>
        <w:t>Zamawiający preferuje komunikację elektroniczną.</w:t>
      </w:r>
    </w:p>
    <w:p w:rsidR="003349E0" w:rsidRPr="00355B08" w:rsidRDefault="003349E0" w:rsidP="009C5AA1">
      <w:pPr>
        <w:pStyle w:val="Akapitzlist"/>
        <w:numPr>
          <w:ilvl w:val="0"/>
          <w:numId w:val="8"/>
        </w:numPr>
        <w:spacing w:after="0"/>
        <w:ind w:hanging="357"/>
        <w:jc w:val="both"/>
        <w:rPr>
          <w:rFonts w:eastAsia="Calibri" w:cstheme="minorHAnsi"/>
        </w:rPr>
      </w:pPr>
      <w:r w:rsidRPr="00355B08">
        <w:rPr>
          <w:rFonts w:cstheme="minorHAnsi"/>
        </w:rPr>
        <w:t xml:space="preserve">Komunikacja ustna dopuszczalna jest tylko w odniesieniu do informacji, które nie są istotne, w szczególności nie dotyczą ogłoszenia o zamówieniu lub dokumentów zamówienia oraz ofert, o ile jej treść jest udokumentowana. </w:t>
      </w:r>
    </w:p>
    <w:p w:rsidR="00265764" w:rsidRDefault="00265764" w:rsidP="00FA77A5">
      <w:pPr>
        <w:pStyle w:val="Nagwek1"/>
        <w:ind w:left="426" w:hanging="426"/>
      </w:pPr>
      <w:bookmarkStart w:id="13" w:name="_Toc80864082"/>
      <w:r w:rsidRPr="00265764">
        <w:t>Wyjaśnienia dotyczące treści SWZ</w:t>
      </w:r>
      <w:bookmarkEnd w:id="13"/>
    </w:p>
    <w:p w:rsidR="007525CA" w:rsidRDefault="007525CA" w:rsidP="009C5AA1">
      <w:pPr>
        <w:pStyle w:val="Akapitzlist"/>
        <w:numPr>
          <w:ilvl w:val="0"/>
          <w:numId w:val="30"/>
        </w:numPr>
        <w:spacing w:after="0" w:line="240" w:lineRule="auto"/>
        <w:ind w:left="1134" w:hanging="425"/>
        <w:jc w:val="both"/>
      </w:pPr>
      <w:r w:rsidRPr="007525CA">
        <w:t>Wykonawca może zwrócić się do Zamawiającego z wnioskiem o wyjaśnienie treści SWZ.</w:t>
      </w:r>
    </w:p>
    <w:p w:rsidR="007525CA" w:rsidRDefault="007525CA" w:rsidP="009C5AA1">
      <w:pPr>
        <w:pStyle w:val="Akapitzlist"/>
        <w:numPr>
          <w:ilvl w:val="0"/>
          <w:numId w:val="30"/>
        </w:numPr>
        <w:spacing w:after="0" w:line="240" w:lineRule="auto"/>
        <w:ind w:left="1134" w:hanging="425"/>
        <w:jc w:val="both"/>
      </w:pPr>
      <w:r>
        <w:t xml:space="preserve">Wnioski o wyjaśnienie treści SWZ należy składać </w:t>
      </w:r>
      <w:r w:rsidRPr="007525CA">
        <w:t>za pośrednictwem Platformy i formularza „Wyślij wiadomość do zamawiającego”</w:t>
      </w:r>
      <w:r>
        <w:t xml:space="preserve"> – patrz rozdział 8 SWZ</w:t>
      </w:r>
      <w:r w:rsidRPr="007525CA">
        <w:t>.</w:t>
      </w:r>
    </w:p>
    <w:p w:rsidR="007525CA" w:rsidRDefault="007525CA" w:rsidP="009C5AA1">
      <w:pPr>
        <w:pStyle w:val="Akapitzlist"/>
        <w:numPr>
          <w:ilvl w:val="0"/>
          <w:numId w:val="30"/>
        </w:numPr>
        <w:spacing w:after="0" w:line="240" w:lineRule="auto"/>
        <w:ind w:left="1134" w:hanging="425"/>
        <w:jc w:val="both"/>
      </w:pPr>
      <w:r w:rsidRPr="007525CA">
        <w:t xml:space="preserve">Zamawiający jest obowiązany udzielić wyjaśnień niezwłocznie, jednak nie później niż na </w:t>
      </w:r>
      <w:r w:rsidR="00EB1474">
        <w:t>4</w:t>
      </w:r>
      <w:r w:rsidRPr="007525CA">
        <w:t xml:space="preserve"> dni przed upływem terminu składania ofert, pod warunkiem że wniosek o wyjaśnienie treści SWZ wpłynął do Zamawiającego nie później niż na </w:t>
      </w:r>
      <w:r w:rsidR="00EB1474">
        <w:t>7</w:t>
      </w:r>
      <w:r w:rsidRPr="007525CA">
        <w:t xml:space="preserve"> dni przed upływem terminu składania ofert.</w:t>
      </w:r>
    </w:p>
    <w:p w:rsidR="007525CA" w:rsidRDefault="007525CA" w:rsidP="009C5AA1">
      <w:pPr>
        <w:pStyle w:val="Akapitzlist"/>
        <w:numPr>
          <w:ilvl w:val="0"/>
          <w:numId w:val="30"/>
        </w:numPr>
        <w:spacing w:after="0" w:line="240" w:lineRule="auto"/>
        <w:ind w:left="1134" w:hanging="425"/>
        <w:jc w:val="both"/>
      </w:pPr>
      <w:r w:rsidRPr="007525CA">
        <w:lastRenderedPageBreak/>
        <w:t>Jeżeli Zamawiający nie udzieli wyjaśnień w terminie, o którym mowa w ust.2, przedłuża ter-min składania ofert o czas niezbędny do zapoznania się w</w:t>
      </w:r>
      <w:r>
        <w:t>szystkich zainteresowanych Wyko</w:t>
      </w:r>
      <w:r w:rsidRPr="007525CA">
        <w:t>nawców z wyjaśnieniami niezbędnymi do należytego przygotowania i złożenia ofert.</w:t>
      </w:r>
    </w:p>
    <w:p w:rsidR="007525CA" w:rsidRDefault="007525CA" w:rsidP="009C5AA1">
      <w:pPr>
        <w:pStyle w:val="Akapitzlist"/>
        <w:numPr>
          <w:ilvl w:val="0"/>
          <w:numId w:val="30"/>
        </w:numPr>
        <w:spacing w:after="0" w:line="240" w:lineRule="auto"/>
        <w:ind w:left="1134" w:hanging="425"/>
        <w:jc w:val="both"/>
      </w:pPr>
      <w:r w:rsidRPr="007525CA">
        <w:t>W przypadku gdy wniosek o wyjaśnienie treści SWZ nie wpłynął w terminie, o którym mowa w ust.2, Zamawiający nie ma obowiązku udzielania wyjaśnień SWZ oraz obowiązku przedłużenia terminu składania ofert.</w:t>
      </w:r>
    </w:p>
    <w:p w:rsidR="007525CA" w:rsidRDefault="007525CA" w:rsidP="009C5AA1">
      <w:pPr>
        <w:pStyle w:val="Akapitzlist"/>
        <w:numPr>
          <w:ilvl w:val="0"/>
          <w:numId w:val="30"/>
        </w:numPr>
        <w:spacing w:after="0" w:line="240" w:lineRule="auto"/>
        <w:ind w:left="1134" w:hanging="425"/>
        <w:jc w:val="both"/>
      </w:pPr>
      <w:r w:rsidRPr="007525CA">
        <w:t>Przedłużenie terminu składania ofert, o których mowa w ust.4, nie wpływa na bieg terminu składania wniosku o wyjaśnienie treści SWZ.</w:t>
      </w:r>
    </w:p>
    <w:p w:rsidR="007525CA" w:rsidRDefault="007525CA" w:rsidP="009C5AA1">
      <w:pPr>
        <w:pStyle w:val="Akapitzlist"/>
        <w:numPr>
          <w:ilvl w:val="0"/>
          <w:numId w:val="30"/>
        </w:numPr>
        <w:spacing w:after="0" w:line="240" w:lineRule="auto"/>
        <w:ind w:left="1134" w:hanging="425"/>
        <w:jc w:val="both"/>
      </w:pPr>
      <w:r w:rsidRPr="007525CA">
        <w:t>Treść zapytań wraz z wyjaśnieniami Zamawiający udostępnia, bez ujawniania źródła zapytania, na stronie internetowej postępowania</w:t>
      </w:r>
      <w:r>
        <w:t>.</w:t>
      </w:r>
    </w:p>
    <w:p w:rsidR="007525CA" w:rsidRPr="007525CA" w:rsidRDefault="007525CA" w:rsidP="009C5AA1">
      <w:pPr>
        <w:pStyle w:val="Akapitzlist"/>
        <w:numPr>
          <w:ilvl w:val="0"/>
          <w:numId w:val="30"/>
        </w:numPr>
        <w:spacing w:after="0" w:line="240" w:lineRule="auto"/>
        <w:ind w:left="1134" w:hanging="425"/>
        <w:jc w:val="both"/>
      </w:pPr>
      <w:r w:rsidRPr="007525CA">
        <w:t>Zamawiający nie przewiduje zwołania zebrania wszystkich Wykonawców w celu wyjaśnienia treści SWZ.</w:t>
      </w:r>
    </w:p>
    <w:p w:rsidR="00AB1016" w:rsidRPr="00265764" w:rsidRDefault="00C7149D" w:rsidP="00FA77A5">
      <w:pPr>
        <w:pStyle w:val="Nagwek1"/>
        <w:ind w:left="426" w:hanging="426"/>
      </w:pPr>
      <w:r>
        <w:t xml:space="preserve"> </w:t>
      </w:r>
      <w:bookmarkStart w:id="14" w:name="_Toc80864083"/>
      <w:r w:rsidR="00AB1016" w:rsidRPr="00265764">
        <w:t>Związanie ofertą</w:t>
      </w:r>
      <w:bookmarkEnd w:id="14"/>
    </w:p>
    <w:p w:rsidR="00AB1016" w:rsidRPr="00B158DA" w:rsidRDefault="00AB1016" w:rsidP="009C5AA1">
      <w:pPr>
        <w:numPr>
          <w:ilvl w:val="0"/>
          <w:numId w:val="10"/>
        </w:numPr>
        <w:spacing w:after="0" w:line="240" w:lineRule="auto"/>
        <w:ind w:left="1066" w:hanging="357"/>
        <w:contextualSpacing/>
        <w:jc w:val="both"/>
        <w:rPr>
          <w:rFonts w:eastAsia="Calibri" w:cstheme="minorHAnsi"/>
        </w:rPr>
      </w:pPr>
      <w:r w:rsidRPr="00B158DA">
        <w:rPr>
          <w:rFonts w:eastAsia="Calibri" w:cstheme="minorHAnsi"/>
        </w:rPr>
        <w:t xml:space="preserve">Wykonawca jest związany </w:t>
      </w:r>
      <w:r w:rsidR="00265764" w:rsidRPr="00B158DA">
        <w:rPr>
          <w:rFonts w:eastAsia="Calibri" w:cstheme="minorHAnsi"/>
        </w:rPr>
        <w:t xml:space="preserve">ofertą przez okres </w:t>
      </w:r>
      <w:r w:rsidR="00EB1474" w:rsidRPr="00B158DA">
        <w:rPr>
          <w:rFonts w:eastAsia="Calibri" w:cstheme="minorHAnsi"/>
        </w:rPr>
        <w:t>6</w:t>
      </w:r>
      <w:r w:rsidR="00265764" w:rsidRPr="00B158DA">
        <w:rPr>
          <w:rFonts w:eastAsia="Calibri" w:cstheme="minorHAnsi"/>
        </w:rPr>
        <w:t>0 dni od dnia składania ofert,</w:t>
      </w:r>
      <w:r w:rsidR="00C948C2" w:rsidRPr="00B158DA">
        <w:rPr>
          <w:rFonts w:eastAsia="Calibri" w:cstheme="minorHAnsi"/>
        </w:rPr>
        <w:t xml:space="preserve"> tj. do dnia </w:t>
      </w:r>
      <w:r w:rsidR="003F7732" w:rsidRPr="003F7732">
        <w:rPr>
          <w:rFonts w:eastAsia="Calibri" w:cstheme="minorHAnsi"/>
        </w:rPr>
        <w:t>09</w:t>
      </w:r>
      <w:r w:rsidR="00C948C2" w:rsidRPr="003F7732">
        <w:rPr>
          <w:rFonts w:eastAsia="Calibri" w:cstheme="minorHAnsi"/>
        </w:rPr>
        <w:t>.</w:t>
      </w:r>
      <w:r w:rsidR="003F7732" w:rsidRPr="003F7732">
        <w:rPr>
          <w:rFonts w:eastAsia="Calibri" w:cstheme="minorHAnsi"/>
        </w:rPr>
        <w:t>04</w:t>
      </w:r>
      <w:r w:rsidR="00C948C2" w:rsidRPr="003F7732">
        <w:rPr>
          <w:rFonts w:eastAsia="Calibri" w:cstheme="minorHAnsi"/>
        </w:rPr>
        <w:t>.202</w:t>
      </w:r>
      <w:r w:rsidR="00B158DA" w:rsidRPr="003F7732">
        <w:rPr>
          <w:rFonts w:eastAsia="Calibri" w:cstheme="minorHAnsi"/>
        </w:rPr>
        <w:t>3</w:t>
      </w:r>
      <w:r w:rsidR="00C948C2" w:rsidRPr="003F7732">
        <w:rPr>
          <w:rFonts w:eastAsia="Calibri" w:cstheme="minorHAnsi"/>
        </w:rPr>
        <w:t xml:space="preserve"> r.</w:t>
      </w:r>
      <w:r w:rsidR="00265764" w:rsidRPr="003F7732">
        <w:rPr>
          <w:rFonts w:eastAsia="Calibri" w:cstheme="minorHAnsi"/>
        </w:rPr>
        <w:t xml:space="preserve"> z zastrzeżeniem</w:t>
      </w:r>
      <w:r w:rsidR="00265764" w:rsidRPr="00B158DA">
        <w:rPr>
          <w:rFonts w:eastAsia="Calibri" w:cstheme="minorHAnsi"/>
        </w:rPr>
        <w:t xml:space="preserve"> ust. 3.</w:t>
      </w:r>
    </w:p>
    <w:p w:rsidR="00AB1016" w:rsidRPr="00355B08" w:rsidRDefault="00AB1016" w:rsidP="009C5AA1">
      <w:pPr>
        <w:numPr>
          <w:ilvl w:val="0"/>
          <w:numId w:val="10"/>
        </w:numPr>
        <w:spacing w:after="0" w:line="240" w:lineRule="auto"/>
        <w:ind w:left="1066" w:hanging="357"/>
        <w:contextualSpacing/>
        <w:jc w:val="both"/>
        <w:rPr>
          <w:rFonts w:eastAsia="Calibri" w:cstheme="minorHAnsi"/>
        </w:rPr>
      </w:pPr>
      <w:r w:rsidRPr="00B158DA">
        <w:rPr>
          <w:rFonts w:eastAsia="Calibri" w:cstheme="minorHAnsi"/>
        </w:rPr>
        <w:t>Pierwszym dniem terminu związania ofertą jest</w:t>
      </w:r>
      <w:r w:rsidRPr="00355B08">
        <w:rPr>
          <w:rFonts w:eastAsia="Calibri" w:cstheme="minorHAnsi"/>
        </w:rPr>
        <w:t xml:space="preserve"> dzień, w którym upływa termin składania ofert.</w:t>
      </w:r>
    </w:p>
    <w:p w:rsidR="00AB1016" w:rsidRPr="00265764" w:rsidRDefault="00AB1016" w:rsidP="009C5AA1">
      <w:pPr>
        <w:numPr>
          <w:ilvl w:val="0"/>
          <w:numId w:val="10"/>
        </w:numPr>
        <w:spacing w:after="0" w:line="240" w:lineRule="auto"/>
        <w:ind w:left="1066" w:hanging="357"/>
        <w:contextualSpacing/>
        <w:jc w:val="both"/>
        <w:rPr>
          <w:rFonts w:eastAsia="Calibri" w:cstheme="minorHAnsi"/>
        </w:rPr>
      </w:pPr>
      <w:r w:rsidRPr="00265764">
        <w:rPr>
          <w:rFonts w:eastAsia="Calibri" w:cstheme="minorHAnsi"/>
        </w:rPr>
        <w:t>Zamawiający przed upływem terminu związania ofertą, zwraca się jednokrotnie</w:t>
      </w:r>
      <w:r w:rsidR="00265764">
        <w:rPr>
          <w:rFonts w:eastAsia="Calibri" w:cstheme="minorHAnsi"/>
        </w:rPr>
        <w:t xml:space="preserve"> </w:t>
      </w:r>
      <w:r w:rsidRPr="00265764">
        <w:rPr>
          <w:rFonts w:eastAsia="Calibri" w:cstheme="minorHAnsi"/>
        </w:rPr>
        <w:t>do wykonawców o wyrażenie zgody na przedłużenie terminu związania ofertą o wskazywany prze</w:t>
      </w:r>
      <w:r w:rsidR="00EB1474">
        <w:rPr>
          <w:rFonts w:eastAsia="Calibri" w:cstheme="minorHAnsi"/>
        </w:rPr>
        <w:t>z niego okres, nie dłuższy niż 6</w:t>
      </w:r>
      <w:r w:rsidRPr="00265764">
        <w:rPr>
          <w:rFonts w:eastAsia="Calibri" w:cstheme="minorHAnsi"/>
        </w:rPr>
        <w:t>0 dni.</w:t>
      </w:r>
    </w:p>
    <w:p w:rsidR="00AB1016" w:rsidRPr="00355B08" w:rsidRDefault="00AB1016" w:rsidP="009C5AA1">
      <w:pPr>
        <w:numPr>
          <w:ilvl w:val="0"/>
          <w:numId w:val="10"/>
        </w:numPr>
        <w:spacing w:after="0" w:line="240" w:lineRule="auto"/>
        <w:ind w:left="1066" w:hanging="357"/>
        <w:contextualSpacing/>
        <w:jc w:val="both"/>
        <w:rPr>
          <w:rFonts w:eastAsia="Calibri" w:cstheme="minorHAnsi"/>
        </w:rPr>
      </w:pPr>
      <w:r w:rsidRPr="00355B08">
        <w:rPr>
          <w:rFonts w:eastAsia="Calibri" w:cstheme="minorHAnsi"/>
        </w:rPr>
        <w:t xml:space="preserve">Przedłużenie terminu związania ofertą, o którym mowa w ust. 3, wymaga złożenia przez wykonawcę </w:t>
      </w:r>
      <w:r w:rsidRPr="00355B08">
        <w:rPr>
          <w:rFonts w:eastAsia="Calibri" w:cstheme="minorHAnsi"/>
          <w:u w:val="single"/>
        </w:rPr>
        <w:t>pisemnego oświadczenia</w:t>
      </w:r>
      <w:r w:rsidRPr="00355B08">
        <w:rPr>
          <w:rFonts w:eastAsia="Calibri" w:cstheme="minorHAnsi"/>
        </w:rPr>
        <w:t xml:space="preserve"> o wyrażeniu zgody na przedłużenie terminu związania ofertą.</w:t>
      </w:r>
    </w:p>
    <w:p w:rsidR="00AB1016" w:rsidRPr="00355B08" w:rsidRDefault="00AB1016" w:rsidP="009C5AA1">
      <w:pPr>
        <w:numPr>
          <w:ilvl w:val="0"/>
          <w:numId w:val="10"/>
        </w:numPr>
        <w:spacing w:after="0" w:line="240" w:lineRule="auto"/>
        <w:ind w:left="1066" w:hanging="357"/>
        <w:contextualSpacing/>
        <w:jc w:val="both"/>
        <w:rPr>
          <w:rFonts w:eastAsia="Calibri" w:cstheme="minorHAnsi"/>
        </w:rPr>
      </w:pPr>
      <w:r w:rsidRPr="00355B08">
        <w:rPr>
          <w:rFonts w:eastAsia="Calibri" w:cstheme="minorHAnsi"/>
        </w:rPr>
        <w:t xml:space="preserve">Przedłużenie terminu związania ofertą, o którym mowa w ust. 3, następuje wraz z przedłużeniem okresu ważności wadium albo, jeżeli nie jest to możliwe, z wniesieniem nowego wadium na przedłużony okres związania ofertą. </w:t>
      </w:r>
    </w:p>
    <w:p w:rsidR="00AB1016" w:rsidRPr="00355B08" w:rsidRDefault="00AB1016" w:rsidP="009C5AA1">
      <w:pPr>
        <w:numPr>
          <w:ilvl w:val="0"/>
          <w:numId w:val="10"/>
        </w:numPr>
        <w:spacing w:after="0" w:line="240" w:lineRule="auto"/>
        <w:ind w:left="1066" w:hanging="357"/>
        <w:contextualSpacing/>
        <w:jc w:val="both"/>
        <w:rPr>
          <w:rFonts w:eastAsia="Calibri" w:cstheme="minorHAnsi"/>
        </w:rPr>
      </w:pPr>
      <w:r w:rsidRPr="00355B08">
        <w:rPr>
          <w:rFonts w:eastAsia="Calibri" w:cstheme="minorHAnsi"/>
        </w:rPr>
        <w:t xml:space="preserve">Zamawiający mocą art. 226 ust. 1 pkt 12 odrzuci ofertę, jeżeli wykonawca </w:t>
      </w:r>
      <w:r w:rsidRPr="00355B08">
        <w:rPr>
          <w:rFonts w:eastAsia="Calibri" w:cstheme="minorHAnsi"/>
          <w:u w:val="single"/>
        </w:rPr>
        <w:t>nie wyrazi pisemnej zgody</w:t>
      </w:r>
      <w:r w:rsidRPr="00355B08">
        <w:rPr>
          <w:rFonts w:eastAsia="Calibri" w:cstheme="minorHAnsi"/>
        </w:rPr>
        <w:t xml:space="preserve"> na przedłużenie terminu związania ofertą;</w:t>
      </w:r>
    </w:p>
    <w:p w:rsidR="00AB1016" w:rsidRPr="005D1C77" w:rsidRDefault="00AB1016" w:rsidP="009C5AA1">
      <w:pPr>
        <w:numPr>
          <w:ilvl w:val="0"/>
          <w:numId w:val="10"/>
        </w:numPr>
        <w:spacing w:after="0" w:line="240" w:lineRule="auto"/>
        <w:ind w:left="1066" w:hanging="357"/>
        <w:contextualSpacing/>
        <w:jc w:val="both"/>
        <w:rPr>
          <w:rFonts w:eastAsia="Calibri" w:cstheme="minorHAnsi"/>
        </w:rPr>
      </w:pPr>
      <w:r w:rsidRPr="005D1C77">
        <w:rPr>
          <w:rFonts w:eastAsia="Calibri" w:cstheme="minorHAnsi"/>
        </w:rPr>
        <w:t xml:space="preserve">Zamawiający mocą art. 226 ust. 1 pkt 14 odrzuci ofertę, jeżeli wykonawca nie wniósł wadium, lub wniósł w sposób nieprawidłowy lub </w:t>
      </w:r>
      <w:r w:rsidRPr="005D1C77">
        <w:rPr>
          <w:rFonts w:eastAsia="Calibri" w:cstheme="minorHAnsi"/>
          <w:u w:val="single"/>
        </w:rPr>
        <w:t>nie utrzymywał wadium nieprzerwanie do upływu terminu związania ofertą</w:t>
      </w:r>
      <w:r w:rsidRPr="005D1C77">
        <w:rPr>
          <w:rFonts w:eastAsia="Calibri" w:cstheme="minorHAnsi"/>
        </w:rPr>
        <w:t xml:space="preserve">; </w:t>
      </w:r>
    </w:p>
    <w:p w:rsidR="00AB1016" w:rsidRPr="00265764" w:rsidRDefault="00C7149D" w:rsidP="00FA77A5">
      <w:pPr>
        <w:pStyle w:val="Nagwek1"/>
        <w:ind w:left="426" w:hanging="426"/>
      </w:pPr>
      <w:r>
        <w:t xml:space="preserve"> </w:t>
      </w:r>
      <w:bookmarkStart w:id="15" w:name="_Toc80864084"/>
      <w:r w:rsidR="00AB1016" w:rsidRPr="00265764">
        <w:t>Opis sposobu przygotowania oferty</w:t>
      </w:r>
      <w:bookmarkEnd w:id="15"/>
    </w:p>
    <w:p w:rsidR="00C36B07" w:rsidRPr="00355B08" w:rsidRDefault="00C36B07" w:rsidP="009C5AA1">
      <w:pPr>
        <w:pStyle w:val="Akapitzlist"/>
        <w:numPr>
          <w:ilvl w:val="0"/>
          <w:numId w:val="11"/>
        </w:numPr>
        <w:spacing w:after="0" w:line="240" w:lineRule="auto"/>
        <w:ind w:hanging="357"/>
        <w:jc w:val="both"/>
        <w:rPr>
          <w:rFonts w:cstheme="minorHAnsi"/>
        </w:rPr>
      </w:pPr>
      <w:r w:rsidRPr="00355B08">
        <w:rPr>
          <w:rFonts w:cstheme="minorHAnsi"/>
        </w:rPr>
        <w:t>Oferta powinna zawierać wszystkie wymagane w niniejszym SWZ oświadczenia i dokumenty, bez dokonywania w ich treści jakichkolwiek zastrzeżeń lub zmian ze strony wykonawcy.</w:t>
      </w:r>
    </w:p>
    <w:p w:rsidR="00EB1474" w:rsidRPr="00355B08" w:rsidRDefault="00EB1474" w:rsidP="009C5AA1">
      <w:pPr>
        <w:pStyle w:val="Akapitzlist"/>
        <w:numPr>
          <w:ilvl w:val="0"/>
          <w:numId w:val="11"/>
        </w:numPr>
        <w:spacing w:after="0" w:line="240" w:lineRule="auto"/>
        <w:ind w:hanging="357"/>
        <w:jc w:val="both"/>
        <w:rPr>
          <w:rFonts w:cstheme="minorHAnsi"/>
        </w:rPr>
      </w:pPr>
      <w:r w:rsidRPr="00355B08">
        <w:rPr>
          <w:rFonts w:cstheme="minorHAnsi"/>
        </w:rPr>
        <w:t xml:space="preserve">Wszystkie dokumenty składane są </w:t>
      </w:r>
      <w:r w:rsidRPr="00355B08">
        <w:rPr>
          <w:rFonts w:eastAsia="Times New Roman" w:cstheme="minorHAnsi"/>
        </w:rPr>
        <w:t>w formie elektronicznej i podpisane kwalifikowanym podpisem elektronicznym.</w:t>
      </w:r>
      <w:r w:rsidRPr="00355B08">
        <w:rPr>
          <w:rFonts w:cstheme="minorHAnsi"/>
        </w:rPr>
        <w:t xml:space="preserve"> </w:t>
      </w:r>
    </w:p>
    <w:p w:rsidR="00EB1474" w:rsidRPr="00355B08" w:rsidRDefault="00EB1474" w:rsidP="009C5AA1">
      <w:pPr>
        <w:pStyle w:val="Akapitzlist"/>
        <w:numPr>
          <w:ilvl w:val="0"/>
          <w:numId w:val="11"/>
        </w:numPr>
        <w:spacing w:after="0" w:line="240" w:lineRule="auto"/>
        <w:ind w:hanging="357"/>
        <w:jc w:val="both"/>
        <w:rPr>
          <w:rFonts w:cstheme="minorHAnsi"/>
        </w:rPr>
      </w:pPr>
      <w:r w:rsidRPr="00355B08">
        <w:rPr>
          <w:rFonts w:cstheme="minorHAnsi"/>
        </w:rPr>
        <w:t xml:space="preserve">Oferta oraz oświadczenie o którym mowa w art. 125 ust. 1 ustawy </w:t>
      </w:r>
      <w:proofErr w:type="spellStart"/>
      <w:r w:rsidRPr="00355B08">
        <w:rPr>
          <w:rFonts w:cstheme="minorHAnsi"/>
        </w:rPr>
        <w:t>Pzp</w:t>
      </w:r>
      <w:proofErr w:type="spellEnd"/>
      <w:r>
        <w:rPr>
          <w:rFonts w:cstheme="minorHAnsi"/>
        </w:rPr>
        <w:t xml:space="preserve"> (JEDZ)</w:t>
      </w:r>
      <w:r w:rsidRPr="00355B08">
        <w:rPr>
          <w:rFonts w:cstheme="minorHAnsi"/>
        </w:rPr>
        <w:t xml:space="preserve"> składane są w oryginale. Pozostałe dokumenty składane są w oryginale lub kopii poświadczonej za zgodność z oryginałem. </w:t>
      </w:r>
    </w:p>
    <w:p w:rsidR="00C36B07" w:rsidRPr="00355B08" w:rsidRDefault="00C36B07" w:rsidP="009C5AA1">
      <w:pPr>
        <w:pStyle w:val="Akapitzlist"/>
        <w:numPr>
          <w:ilvl w:val="0"/>
          <w:numId w:val="11"/>
        </w:numPr>
        <w:spacing w:after="0" w:line="240" w:lineRule="auto"/>
        <w:ind w:hanging="357"/>
        <w:jc w:val="both"/>
        <w:rPr>
          <w:rFonts w:cstheme="minorHAnsi"/>
        </w:rPr>
      </w:pPr>
      <w:r w:rsidRPr="00355B08">
        <w:rPr>
          <w:rFonts w:cstheme="minorHAnsi"/>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w:t>
      </w:r>
    </w:p>
    <w:p w:rsidR="00C36B07" w:rsidRPr="00355B08" w:rsidRDefault="00C36B07" w:rsidP="009C5AA1">
      <w:pPr>
        <w:pStyle w:val="Akapitzlist"/>
        <w:numPr>
          <w:ilvl w:val="0"/>
          <w:numId w:val="11"/>
        </w:numPr>
        <w:spacing w:after="0" w:line="240" w:lineRule="auto"/>
        <w:ind w:hanging="357"/>
        <w:jc w:val="both"/>
        <w:rPr>
          <w:rFonts w:cstheme="minorHAnsi"/>
        </w:rPr>
      </w:pPr>
      <w:r w:rsidRPr="00355B08">
        <w:rPr>
          <w:rFonts w:cstheme="minorHAnsi"/>
        </w:rPr>
        <w:t xml:space="preserve">Poprzez oryginał należy rozumieć dokument w formie elektronicznej lub postaci elektronicznej podpisany kwalifikowanym podpisem elektronicznym przez osobę/osoby upoważnioną/upoważnione. Poświadczenie za zgodność z oryginałem następuje w formie elektronicznej przez podpisanie kwalifikowanym podpisem elektronicznym przez osobę/osoby upoważnioną/upoważnione. </w:t>
      </w:r>
      <w:r w:rsidR="00454336" w:rsidRPr="00355B08">
        <w:rPr>
          <w:rFonts w:cstheme="minorHAnsi"/>
        </w:rPr>
        <w:t>Zgodnie z definicją dokumentu elektronicznego z art.3 ustęp 2 Ustawy o informatyzacji działalności podmiotów realizujących zadania publiczne, dotyczy to także pliku zawierającego skompresowane dane.</w:t>
      </w:r>
    </w:p>
    <w:p w:rsidR="002F1722" w:rsidRPr="00355B08" w:rsidRDefault="002F1722" w:rsidP="009C5AA1">
      <w:pPr>
        <w:pStyle w:val="Akapitzlist"/>
        <w:numPr>
          <w:ilvl w:val="0"/>
          <w:numId w:val="11"/>
        </w:numPr>
        <w:spacing w:after="0" w:line="240" w:lineRule="auto"/>
        <w:ind w:hanging="357"/>
        <w:jc w:val="both"/>
        <w:rPr>
          <w:rFonts w:cstheme="minorHAnsi"/>
        </w:rPr>
      </w:pPr>
      <w:r w:rsidRPr="00355B08">
        <w:rPr>
          <w:rFonts w:cstheme="minorHAnsi"/>
        </w:rPr>
        <w:t>Oferta powinna być:</w:t>
      </w:r>
    </w:p>
    <w:p w:rsidR="002F1722" w:rsidRPr="00355B08" w:rsidRDefault="002F1722" w:rsidP="009C5AA1">
      <w:pPr>
        <w:pStyle w:val="Akapitzlist"/>
        <w:numPr>
          <w:ilvl w:val="1"/>
          <w:numId w:val="11"/>
        </w:numPr>
        <w:spacing w:after="0" w:line="240" w:lineRule="auto"/>
        <w:ind w:hanging="357"/>
        <w:jc w:val="both"/>
        <w:rPr>
          <w:rFonts w:cstheme="minorHAnsi"/>
        </w:rPr>
      </w:pPr>
      <w:r w:rsidRPr="00355B08">
        <w:rPr>
          <w:rFonts w:cstheme="minorHAnsi"/>
        </w:rPr>
        <w:t>sporządzona na podstawie załączników niniejszej SWZ w języku polskim,</w:t>
      </w:r>
    </w:p>
    <w:p w:rsidR="002F1722" w:rsidRPr="00355B08" w:rsidRDefault="002F1722" w:rsidP="009C5AA1">
      <w:pPr>
        <w:pStyle w:val="Akapitzlist"/>
        <w:numPr>
          <w:ilvl w:val="1"/>
          <w:numId w:val="11"/>
        </w:numPr>
        <w:spacing w:after="0" w:line="240" w:lineRule="auto"/>
        <w:ind w:hanging="357"/>
        <w:jc w:val="both"/>
        <w:rPr>
          <w:rFonts w:cstheme="minorHAnsi"/>
        </w:rPr>
      </w:pPr>
      <w:r w:rsidRPr="00355B08">
        <w:rPr>
          <w:rFonts w:cstheme="minorHAnsi"/>
        </w:rPr>
        <w:lastRenderedPageBreak/>
        <w:t>złożona w formie elektronicznej za pośrednictwem platformazakupowa.pl,</w:t>
      </w:r>
    </w:p>
    <w:p w:rsidR="002F1722" w:rsidRPr="00355B08" w:rsidRDefault="002F1722" w:rsidP="009C5AA1">
      <w:pPr>
        <w:pStyle w:val="Akapitzlist"/>
        <w:numPr>
          <w:ilvl w:val="1"/>
          <w:numId w:val="11"/>
        </w:numPr>
        <w:spacing w:after="0" w:line="240" w:lineRule="auto"/>
        <w:ind w:hanging="357"/>
        <w:jc w:val="both"/>
        <w:rPr>
          <w:rFonts w:cstheme="minorHAnsi"/>
        </w:rPr>
      </w:pPr>
      <w:r w:rsidRPr="00355B08">
        <w:rPr>
          <w:rFonts w:cstheme="minorHAnsi"/>
        </w:rPr>
        <w:t>podpisana kwalifikowanym podpisem elektronicznym przez osobę/osoby upoważnioną/upoważnione; w przypadku, gdy Wykonawcę reprezentuje pełnomocnik, do oferty musi być dołączone pełnomocnictwo w formie lub postaci elektronicznej, podpisane kwalifikowanym podpisem elektronicznym</w:t>
      </w:r>
      <w:r w:rsidR="003F2D87">
        <w:rPr>
          <w:rFonts w:cstheme="minorHAnsi"/>
        </w:rPr>
        <w:t>,</w:t>
      </w:r>
      <w:r w:rsidRPr="00355B08">
        <w:rPr>
          <w:rFonts w:cstheme="minorHAnsi"/>
        </w:rPr>
        <w:t xml:space="preserve"> określające zakres umocowania.   </w:t>
      </w:r>
    </w:p>
    <w:p w:rsidR="002F1722" w:rsidRPr="00355B08" w:rsidRDefault="002F1722" w:rsidP="009C5AA1">
      <w:pPr>
        <w:pStyle w:val="Akapitzlist"/>
        <w:numPr>
          <w:ilvl w:val="0"/>
          <w:numId w:val="11"/>
        </w:numPr>
        <w:spacing w:after="0" w:line="240" w:lineRule="auto"/>
        <w:ind w:hanging="357"/>
        <w:jc w:val="both"/>
        <w:rPr>
          <w:rFonts w:cstheme="minorHAnsi"/>
        </w:rPr>
      </w:pPr>
      <w:r w:rsidRPr="00355B08">
        <w:rPr>
          <w:rFonts w:cstheme="minorHAns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355B08">
        <w:rPr>
          <w:rFonts w:cstheme="minorHAnsi"/>
        </w:rPr>
        <w:t>eIDAS</w:t>
      </w:r>
      <w:proofErr w:type="spellEnd"/>
      <w:r w:rsidRPr="00355B08">
        <w:rPr>
          <w:rFonts w:cstheme="minorHAnsi"/>
        </w:rPr>
        <w:t>) (UE) nr 910/2014 - od 1 lipca 2016 roku”.</w:t>
      </w:r>
    </w:p>
    <w:p w:rsidR="002F1722" w:rsidRPr="00355B08" w:rsidRDefault="002F1722" w:rsidP="009C5AA1">
      <w:pPr>
        <w:pStyle w:val="Akapitzlist"/>
        <w:numPr>
          <w:ilvl w:val="0"/>
          <w:numId w:val="11"/>
        </w:numPr>
        <w:spacing w:after="0" w:line="240" w:lineRule="auto"/>
        <w:ind w:hanging="357"/>
        <w:jc w:val="both"/>
        <w:rPr>
          <w:rFonts w:cstheme="minorHAnsi"/>
        </w:rPr>
      </w:pPr>
      <w:r w:rsidRPr="00355B08">
        <w:rPr>
          <w:rFonts w:cstheme="minorHAnsi"/>
        </w:rPr>
        <w:t xml:space="preserve">W przypadku wykorzystania formatu podpisu </w:t>
      </w:r>
      <w:proofErr w:type="spellStart"/>
      <w:r w:rsidRPr="00355B08">
        <w:rPr>
          <w:rFonts w:cstheme="minorHAnsi"/>
        </w:rPr>
        <w:t>XAdES</w:t>
      </w:r>
      <w:proofErr w:type="spellEnd"/>
      <w:r w:rsidRPr="00355B08">
        <w:rPr>
          <w:rFonts w:cstheme="minorHAnsi"/>
        </w:rPr>
        <w:t xml:space="preserve"> zewnętrzny Zamawiający wymaga dołączenia odpowiedniej ilości plików, podpisywanych plików z danymi oraz plików </w:t>
      </w:r>
      <w:proofErr w:type="spellStart"/>
      <w:r w:rsidRPr="00355B08">
        <w:rPr>
          <w:rFonts w:cstheme="minorHAnsi"/>
        </w:rPr>
        <w:t>XAdES</w:t>
      </w:r>
      <w:proofErr w:type="spellEnd"/>
      <w:r w:rsidRPr="00355B08">
        <w:rPr>
          <w:rFonts w:cstheme="minorHAnsi"/>
        </w:rPr>
        <w:t>.</w:t>
      </w:r>
    </w:p>
    <w:p w:rsidR="002F1722" w:rsidRPr="00355B08" w:rsidRDefault="002F1722" w:rsidP="009C5AA1">
      <w:pPr>
        <w:pStyle w:val="Akapitzlist"/>
        <w:numPr>
          <w:ilvl w:val="0"/>
          <w:numId w:val="11"/>
        </w:numPr>
        <w:spacing w:after="0" w:line="240" w:lineRule="auto"/>
        <w:ind w:hanging="357"/>
        <w:jc w:val="both"/>
        <w:rPr>
          <w:rFonts w:cstheme="minorHAnsi"/>
        </w:rPr>
      </w:pPr>
      <w:r w:rsidRPr="00355B08">
        <w:rPr>
          <w:rFonts w:cstheme="minorHAnsi"/>
        </w:rPr>
        <w:t xml:space="preserve">Zgodnie z art. 18 ust. 3 ustawy </w:t>
      </w:r>
      <w:proofErr w:type="spellStart"/>
      <w:r w:rsidRPr="00355B08">
        <w:rPr>
          <w:rFonts w:cstheme="minorHAnsi"/>
        </w:rPr>
        <w:t>Pzp</w:t>
      </w:r>
      <w:proofErr w:type="spellEnd"/>
      <w:r w:rsidRPr="00355B08">
        <w:rPr>
          <w:rFonts w:cstheme="minorHAnsi"/>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rsidR="00454336" w:rsidRPr="00355B08" w:rsidRDefault="00454336" w:rsidP="009C5AA1">
      <w:pPr>
        <w:pStyle w:val="Akapitzlist"/>
        <w:numPr>
          <w:ilvl w:val="0"/>
          <w:numId w:val="11"/>
        </w:numPr>
        <w:spacing w:after="0" w:line="240" w:lineRule="auto"/>
        <w:ind w:hanging="357"/>
        <w:jc w:val="both"/>
        <w:rPr>
          <w:rFonts w:cstheme="minorHAnsi"/>
        </w:rPr>
      </w:pPr>
      <w:r w:rsidRPr="00355B08">
        <w:rPr>
          <w:rFonts w:cstheme="minorHAnsi"/>
        </w:rPr>
        <w:t xml:space="preserve">Wykonawca, za pośrednictwem Platformy może przed upływem terminu do składania ofert zmienić lub wycofać ofertę. Sposób dokonywania zmiany lub wycofania oferty zamieszczono w instrukcji zamieszczonej na stronie internetowej pod adresem: </w:t>
      </w:r>
      <w:hyperlink r:id="rId20" w:history="1">
        <w:r w:rsidRPr="00355B08">
          <w:rPr>
            <w:rStyle w:val="Hipercze"/>
            <w:rFonts w:cstheme="minorHAnsi"/>
          </w:rPr>
          <w:t>https://platformazakupowa.pl/strona/45-instrukcje</w:t>
        </w:r>
      </w:hyperlink>
      <w:r w:rsidRPr="00355B08">
        <w:rPr>
          <w:rFonts w:cstheme="minorHAnsi"/>
        </w:rPr>
        <w:t xml:space="preserve"> </w:t>
      </w:r>
    </w:p>
    <w:p w:rsidR="00454336" w:rsidRPr="00355B08" w:rsidRDefault="00FE79C3" w:rsidP="009C5AA1">
      <w:pPr>
        <w:pStyle w:val="Akapitzlist"/>
        <w:numPr>
          <w:ilvl w:val="0"/>
          <w:numId w:val="11"/>
        </w:numPr>
        <w:spacing w:after="0" w:line="240" w:lineRule="auto"/>
        <w:ind w:hanging="357"/>
        <w:jc w:val="both"/>
        <w:rPr>
          <w:rFonts w:cstheme="minorHAnsi"/>
        </w:rPr>
      </w:pPr>
      <w:r>
        <w:rPr>
          <w:rFonts w:cstheme="minorHAnsi"/>
        </w:rPr>
        <w:t>Jeden Wykonawca</w:t>
      </w:r>
      <w:r w:rsidR="00454336" w:rsidRPr="00355B08">
        <w:rPr>
          <w:rFonts w:cstheme="minorHAnsi"/>
        </w:rPr>
        <w:t xml:space="preserve"> może złożyć tylko jedną ofertę</w:t>
      </w:r>
      <w:r w:rsidR="0052426B">
        <w:rPr>
          <w:rFonts w:cstheme="minorHAnsi"/>
        </w:rPr>
        <w:t xml:space="preserve"> na wybraną część zamówienia</w:t>
      </w:r>
      <w:r w:rsidR="00454336" w:rsidRPr="00355B08">
        <w:rPr>
          <w:rFonts w:cstheme="minorHAnsi"/>
        </w:rPr>
        <w:t>. Złożenie większej liczby ofert lub oferty zawierającej propozycje wariantowe spowoduje odrzucenie wszystkich ofert złożonych przez danego wykonawcę.</w:t>
      </w:r>
    </w:p>
    <w:p w:rsidR="00454336" w:rsidRPr="00355B08" w:rsidRDefault="00454336" w:rsidP="009C5AA1">
      <w:pPr>
        <w:pStyle w:val="Akapitzlist"/>
        <w:numPr>
          <w:ilvl w:val="0"/>
          <w:numId w:val="11"/>
        </w:numPr>
        <w:spacing w:after="0" w:line="240" w:lineRule="auto"/>
        <w:ind w:hanging="357"/>
        <w:jc w:val="both"/>
        <w:rPr>
          <w:rFonts w:cstheme="minorHAnsi"/>
        </w:rPr>
      </w:pPr>
      <w:r w:rsidRPr="00355B08">
        <w:rPr>
          <w:rFonts w:cstheme="minorHAnsi"/>
        </w:rPr>
        <w:t>Ceny oferty muszą zawierać wszystkie koszty, jakie musi ponieść wykonawca, aby zrealizować zamówienie z najwyższą starannością oraz ewentualne rabaty.</w:t>
      </w:r>
    </w:p>
    <w:p w:rsidR="00454336" w:rsidRPr="00355B08" w:rsidRDefault="00454336" w:rsidP="009C5AA1">
      <w:pPr>
        <w:pStyle w:val="Akapitzlist"/>
        <w:numPr>
          <w:ilvl w:val="0"/>
          <w:numId w:val="11"/>
        </w:numPr>
        <w:spacing w:after="0" w:line="240" w:lineRule="auto"/>
        <w:ind w:hanging="357"/>
        <w:jc w:val="both"/>
        <w:rPr>
          <w:rFonts w:cstheme="minorHAnsi"/>
        </w:rPr>
      </w:pPr>
      <w:r w:rsidRPr="00355B08">
        <w:rPr>
          <w:rFonts w:cstheme="minorHAnsi"/>
        </w:rPr>
        <w:t>Dokumenty i oświadczenia składane przez wykonawcę powinny być w języku polskim. W przypadku  załączenia dokumentów sporządzonych w innym języku niż polski, wykonawca zobowiązany jest załączyć tłumaczenie na język polski.</w:t>
      </w:r>
    </w:p>
    <w:p w:rsidR="00454336" w:rsidRPr="00355B08" w:rsidRDefault="00454336" w:rsidP="009C5AA1">
      <w:pPr>
        <w:pStyle w:val="Akapitzlist"/>
        <w:numPr>
          <w:ilvl w:val="0"/>
          <w:numId w:val="11"/>
        </w:numPr>
        <w:spacing w:after="0" w:line="240" w:lineRule="auto"/>
        <w:ind w:hanging="357"/>
        <w:jc w:val="both"/>
        <w:rPr>
          <w:rFonts w:cstheme="minorHAnsi"/>
        </w:rPr>
      </w:pPr>
      <w:r w:rsidRPr="00355B08">
        <w:rPr>
          <w:rFonts w:cstheme="minorHAnsi"/>
        </w:rPr>
        <w:t>Zgodnie z definicją dokumentu elektronicznego z art.3 ustęp 2 Ustawy o informatyzacji działalności podmiotów realizujących zadania publiczne, opatrzenie pliku zawierającego skompresowane dane kwalifik</w:t>
      </w:r>
      <w:r w:rsidR="00EB1474">
        <w:rPr>
          <w:rFonts w:cstheme="minorHAnsi"/>
        </w:rPr>
        <w:t>owanym podpisem elektronicznym</w:t>
      </w:r>
      <w:r w:rsidRPr="00355B08">
        <w:rPr>
          <w:rFonts w:cstheme="minorHAnsi"/>
        </w:rPr>
        <w:t xml:space="preserve"> jest jednoznaczne z p</w:t>
      </w:r>
      <w:r w:rsidR="00EB1474">
        <w:rPr>
          <w:rFonts w:cstheme="minorHAnsi"/>
        </w:rPr>
        <w:t>odpisaniem oryginału dokumentu.</w:t>
      </w:r>
    </w:p>
    <w:p w:rsidR="00454336" w:rsidRPr="00355B08" w:rsidRDefault="00454336" w:rsidP="009C5AA1">
      <w:pPr>
        <w:pStyle w:val="Akapitzlist"/>
        <w:numPr>
          <w:ilvl w:val="0"/>
          <w:numId w:val="11"/>
        </w:numPr>
        <w:spacing w:after="0" w:line="240" w:lineRule="auto"/>
        <w:ind w:hanging="357"/>
        <w:jc w:val="both"/>
        <w:rPr>
          <w:rFonts w:cstheme="minorHAnsi"/>
        </w:rPr>
      </w:pPr>
      <w:r w:rsidRPr="00355B08">
        <w:rPr>
          <w:rFonts w:cstheme="minorHAnsi"/>
        </w:rPr>
        <w:t>Maksymalny rozmiar jednego pliku przesyłanego za pośrednictwem dedykowanych formularzy do: złożenia, zmiany, wycofania oferty wynosi 150 MB natomiast przy komunikacji wielkość pliku to maksymalnie 500 MB.</w:t>
      </w:r>
    </w:p>
    <w:p w:rsidR="00454336" w:rsidRPr="00355B08" w:rsidRDefault="00454336" w:rsidP="009C5AA1">
      <w:pPr>
        <w:pStyle w:val="Akapitzlist"/>
        <w:numPr>
          <w:ilvl w:val="0"/>
          <w:numId w:val="11"/>
        </w:numPr>
        <w:spacing w:after="0" w:line="240" w:lineRule="auto"/>
        <w:ind w:hanging="357"/>
        <w:jc w:val="both"/>
        <w:rPr>
          <w:rFonts w:cstheme="minorHAnsi"/>
        </w:rPr>
      </w:pPr>
      <w:r w:rsidRPr="00355B08">
        <w:rPr>
          <w:rFonts w:cstheme="minorHAnsi"/>
        </w:rPr>
        <w:t>Wszelkie koszty związane z przygotowaniem i złożeniem oferty ponosi Wykonawca.</w:t>
      </w:r>
    </w:p>
    <w:p w:rsidR="00454336" w:rsidRDefault="00454336" w:rsidP="009C5AA1">
      <w:pPr>
        <w:pStyle w:val="Akapitzlist"/>
        <w:numPr>
          <w:ilvl w:val="0"/>
          <w:numId w:val="11"/>
        </w:numPr>
        <w:spacing w:after="0" w:line="240" w:lineRule="auto"/>
        <w:ind w:hanging="357"/>
        <w:jc w:val="both"/>
        <w:rPr>
          <w:rFonts w:cstheme="minorHAnsi"/>
        </w:rPr>
      </w:pPr>
      <w:r w:rsidRPr="00355B08">
        <w:rPr>
          <w:rFonts w:cstheme="minorHAnsi"/>
        </w:rPr>
        <w:t>Ofertę należy sporządzić z wykorzystaniem formularzy / druków stanowiących załączniki do niniejszej SWZ, bądź zgodnie z tymi formularzami.</w:t>
      </w:r>
    </w:p>
    <w:p w:rsidR="00EB1474" w:rsidRPr="007F7101" w:rsidRDefault="00EB1474" w:rsidP="009C5AA1">
      <w:pPr>
        <w:pStyle w:val="Akapitzlist"/>
        <w:numPr>
          <w:ilvl w:val="0"/>
          <w:numId w:val="11"/>
        </w:numPr>
        <w:spacing w:after="0" w:line="240" w:lineRule="auto"/>
        <w:jc w:val="both"/>
        <w:rPr>
          <w:rFonts w:cstheme="minorHAnsi"/>
        </w:rPr>
      </w:pPr>
      <w:r w:rsidRPr="00383050">
        <w:rPr>
          <w:rFonts w:cstheme="minorHAnsi"/>
        </w:rPr>
        <w:t xml:space="preserve">Wykonawca, </w:t>
      </w:r>
      <w:r w:rsidR="00775E73">
        <w:rPr>
          <w:rFonts w:cstheme="minorHAnsi"/>
        </w:rPr>
        <w:t xml:space="preserve">którego oferta zostanie oceniona jako najkorzystniejsza składa na wezwanie Zamawiającego </w:t>
      </w:r>
      <w:r w:rsidRPr="00383050">
        <w:rPr>
          <w:rFonts w:cstheme="minorHAnsi"/>
        </w:rPr>
        <w:t xml:space="preserve">oświadczenia, o których mowa w art. 125 ust. 1 </w:t>
      </w:r>
      <w:proofErr w:type="spellStart"/>
      <w:r w:rsidRPr="00383050">
        <w:rPr>
          <w:rFonts w:cstheme="minorHAnsi"/>
        </w:rPr>
        <w:t>Pzp</w:t>
      </w:r>
      <w:proofErr w:type="spellEnd"/>
      <w:r w:rsidRPr="00383050">
        <w:rPr>
          <w:rFonts w:cstheme="minorHAnsi"/>
        </w:rPr>
        <w:t>, na formularzu JEDZ oraz oświadczenie w zakresie  art. 7 ust. 1 ustawy o szczególnych rozwiązaniach w zakresie przeciwdziałania wspieraniu agresji na Ukrainę oraz służących ochronie bezpieczeństwa narodowego i art. 5k rozporządzenia nr 833/2014 z dnia 31 lipca 2014 r. dotyczące środków ograniczających w związku z działaniami Rosji destabilizującymi sytuację na Ukrainie.  Zaleca się, aby skorzystać ze wzoru</w:t>
      </w:r>
      <w:r>
        <w:rPr>
          <w:rFonts w:cstheme="minorHAnsi"/>
        </w:rPr>
        <w:t>,</w:t>
      </w:r>
      <w:r w:rsidRPr="00383050">
        <w:rPr>
          <w:rFonts w:cstheme="minorHAnsi"/>
        </w:rPr>
        <w:t xml:space="preserve"> </w:t>
      </w:r>
      <w:r>
        <w:rPr>
          <w:rFonts w:cstheme="minorHAnsi"/>
        </w:rPr>
        <w:t xml:space="preserve">który można wykorzystać za pomocą narzędzia dostępnego pod adresem </w:t>
      </w:r>
      <w:hyperlink r:id="rId21" w:history="1">
        <w:r w:rsidRPr="007F7101">
          <w:rPr>
            <w:rStyle w:val="Hipercze"/>
            <w:rFonts w:cstheme="minorHAnsi"/>
          </w:rPr>
          <w:t>https://espd.uzp.gov.pl/</w:t>
        </w:r>
      </w:hyperlink>
      <w:r w:rsidRPr="007F7101">
        <w:rPr>
          <w:rFonts w:cstheme="minorHAnsi"/>
        </w:rPr>
        <w:t xml:space="preserve"> (załącznik nr 2 do SWZ).</w:t>
      </w:r>
    </w:p>
    <w:p w:rsidR="00EB1474" w:rsidRPr="007F7101" w:rsidRDefault="00EB1474" w:rsidP="009C5AA1">
      <w:pPr>
        <w:pStyle w:val="Akapitzlist"/>
        <w:numPr>
          <w:ilvl w:val="0"/>
          <w:numId w:val="11"/>
        </w:numPr>
        <w:spacing w:after="160" w:line="256" w:lineRule="auto"/>
        <w:rPr>
          <w:rFonts w:cstheme="minorHAnsi"/>
        </w:rPr>
      </w:pPr>
      <w:r w:rsidRPr="007F7101">
        <w:rPr>
          <w:rFonts w:cstheme="minorHAnsi"/>
        </w:rPr>
        <w:t>Informacja dotycząca wypełnienia oświadczenia JEDZ:</w:t>
      </w:r>
    </w:p>
    <w:p w:rsidR="00EB1474" w:rsidRPr="007F7101" w:rsidRDefault="00EB1474" w:rsidP="009C5AA1">
      <w:pPr>
        <w:pStyle w:val="Akapitzlist"/>
        <w:numPr>
          <w:ilvl w:val="1"/>
          <w:numId w:val="11"/>
        </w:numPr>
        <w:spacing w:after="160" w:line="256" w:lineRule="auto"/>
        <w:rPr>
          <w:rFonts w:cstheme="minorHAnsi"/>
        </w:rPr>
      </w:pPr>
      <w:r w:rsidRPr="007F7101">
        <w:rPr>
          <w:rFonts w:cstheme="minorHAnsi"/>
        </w:rPr>
        <w:t xml:space="preserve">oświadczenie wypełnia się w zakresie wskazanym przez zamawiającego na potwierdzenie braku podstaw wykluczenia, </w:t>
      </w:r>
    </w:p>
    <w:p w:rsidR="00EB1474" w:rsidRPr="00383050" w:rsidRDefault="00EB1474" w:rsidP="009C5AA1">
      <w:pPr>
        <w:pStyle w:val="Akapitzlist"/>
        <w:numPr>
          <w:ilvl w:val="1"/>
          <w:numId w:val="11"/>
        </w:numPr>
        <w:spacing w:after="160" w:line="256" w:lineRule="auto"/>
        <w:rPr>
          <w:rFonts w:cstheme="minorHAnsi"/>
        </w:rPr>
      </w:pPr>
      <w:r w:rsidRPr="007F7101">
        <w:rPr>
          <w:rFonts w:cstheme="minorHAnsi"/>
        </w:rPr>
        <w:t>w części IV JEDZ dotyczącej kryteriów kwalifikacji w zakresie spełniania warunków udziału w postępowaniu (opisanych w Roz</w:t>
      </w:r>
      <w:r w:rsidR="00B158DA" w:rsidRPr="007F7101">
        <w:rPr>
          <w:rFonts w:cstheme="minorHAnsi"/>
        </w:rPr>
        <w:t>dziale 21</w:t>
      </w:r>
      <w:r w:rsidRPr="007F7101">
        <w:rPr>
          <w:rFonts w:cstheme="minorHAnsi"/>
        </w:rPr>
        <w:t xml:space="preserve"> SWZ)</w:t>
      </w:r>
      <w:r w:rsidRPr="00383050">
        <w:rPr>
          <w:rFonts w:cstheme="minorHAnsi"/>
        </w:rPr>
        <w:t xml:space="preserve"> wypełnia jedynie sekcję α. Nie wypełnia zatem pozostałych sekcji A-D w tej Części.</w:t>
      </w:r>
    </w:p>
    <w:p w:rsidR="00EB1474" w:rsidRPr="00EB1474" w:rsidRDefault="00EB1474" w:rsidP="009C5AA1">
      <w:pPr>
        <w:pStyle w:val="Akapitzlist"/>
        <w:numPr>
          <w:ilvl w:val="1"/>
          <w:numId w:val="11"/>
        </w:numPr>
        <w:rPr>
          <w:rFonts w:cstheme="minorHAnsi"/>
        </w:rPr>
      </w:pPr>
      <w:r w:rsidRPr="00383050">
        <w:rPr>
          <w:rFonts w:cstheme="minorHAnsi"/>
        </w:rPr>
        <w:lastRenderedPageBreak/>
        <w:t xml:space="preserve">instrukcja wypełnienia JEDZ dostępna jest na stronie: </w:t>
      </w:r>
      <w:hyperlink r:id="rId22" w:history="1">
        <w:r w:rsidRPr="00CE479A">
          <w:rPr>
            <w:rStyle w:val="Hipercze"/>
            <w:rFonts w:cstheme="minorHAnsi"/>
          </w:rPr>
          <w:t>https://www.uzp.gov.pl/e-uslugi/jedz</w:t>
        </w:r>
      </w:hyperlink>
      <w:r>
        <w:rPr>
          <w:rFonts w:cstheme="minorHAnsi"/>
        </w:rPr>
        <w:t xml:space="preserve"> </w:t>
      </w:r>
    </w:p>
    <w:p w:rsidR="00AB1016" w:rsidRPr="00265764" w:rsidRDefault="00C7149D" w:rsidP="00FA77A5">
      <w:pPr>
        <w:pStyle w:val="Nagwek1"/>
        <w:ind w:left="426" w:hanging="426"/>
      </w:pPr>
      <w:r>
        <w:t xml:space="preserve"> </w:t>
      </w:r>
      <w:bookmarkStart w:id="16" w:name="_Toc80864085"/>
      <w:r w:rsidR="000B0C7A" w:rsidRPr="00265764">
        <w:t xml:space="preserve">Składanie </w:t>
      </w:r>
      <w:r w:rsidR="00475021" w:rsidRPr="00265764">
        <w:t>ofert</w:t>
      </w:r>
      <w:bookmarkEnd w:id="16"/>
    </w:p>
    <w:p w:rsidR="007842D4" w:rsidRDefault="007842D4" w:rsidP="009C5AA1">
      <w:pPr>
        <w:pStyle w:val="Akapitzlist"/>
        <w:numPr>
          <w:ilvl w:val="0"/>
          <w:numId w:val="12"/>
        </w:numPr>
        <w:spacing w:after="0" w:line="240" w:lineRule="auto"/>
        <w:jc w:val="both"/>
        <w:rPr>
          <w:rFonts w:cstheme="minorHAnsi"/>
        </w:rPr>
      </w:pPr>
      <w:r w:rsidRPr="00355B08">
        <w:rPr>
          <w:rFonts w:cstheme="minorHAnsi"/>
        </w:rPr>
        <w:t xml:space="preserve">Ofertę wraz z wymaganymi dokumentami należy umieścić na Platformie pod adresem : </w:t>
      </w:r>
    </w:p>
    <w:p w:rsidR="003F2D87" w:rsidRPr="003F2D87" w:rsidRDefault="00520D8E" w:rsidP="003F2D87">
      <w:pPr>
        <w:pStyle w:val="Akapitzlist"/>
        <w:spacing w:after="0" w:line="240" w:lineRule="auto"/>
        <w:jc w:val="both"/>
        <w:rPr>
          <w:rFonts w:cstheme="minorHAnsi"/>
        </w:rPr>
      </w:pPr>
      <w:hyperlink r:id="rId23" w:history="1">
        <w:r w:rsidR="003F2D87" w:rsidRPr="003F2D87">
          <w:rPr>
            <w:rStyle w:val="Hipercze"/>
            <w:rFonts w:cstheme="minorHAnsi"/>
          </w:rPr>
          <w:t>https://platformazakupowa.pl/transakcja/717326</w:t>
        </w:r>
      </w:hyperlink>
    </w:p>
    <w:p w:rsidR="00EB1474" w:rsidRPr="004621B7" w:rsidRDefault="007842D4" w:rsidP="009C5AA1">
      <w:pPr>
        <w:pStyle w:val="Akapitzlist"/>
        <w:numPr>
          <w:ilvl w:val="0"/>
          <w:numId w:val="12"/>
        </w:numPr>
        <w:spacing w:after="0" w:line="240" w:lineRule="auto"/>
        <w:jc w:val="both"/>
        <w:rPr>
          <w:rFonts w:cstheme="minorHAnsi"/>
        </w:rPr>
      </w:pPr>
      <w:r w:rsidRPr="00355B08">
        <w:rPr>
          <w:rFonts w:cstheme="minorHAnsi"/>
        </w:rPr>
        <w:t>Do oferty należy dołączyć wszystkie wymagane w SWZ dokumenty.</w:t>
      </w:r>
      <w:r w:rsidR="00EB1474" w:rsidRPr="00EB1474">
        <w:rPr>
          <w:rFonts w:cstheme="minorHAnsi"/>
        </w:rPr>
        <w:t xml:space="preserve"> </w:t>
      </w:r>
      <w:r w:rsidR="00EB1474" w:rsidRPr="004621B7">
        <w:rPr>
          <w:rFonts w:cstheme="minorHAnsi"/>
        </w:rPr>
        <w:t xml:space="preserve">Wraz z  wypełnionym formularzem oferty, którego wzór stanowi załącznik nr załącznik nr </w:t>
      </w:r>
      <w:r w:rsidR="00EB1474">
        <w:rPr>
          <w:rFonts w:cstheme="minorHAnsi"/>
        </w:rPr>
        <w:t>1</w:t>
      </w:r>
      <w:r w:rsidR="00EB1474" w:rsidRPr="004621B7">
        <w:rPr>
          <w:rFonts w:cstheme="minorHAnsi"/>
        </w:rPr>
        <w:t xml:space="preserve"> do SWZ wykonawca składa:</w:t>
      </w:r>
    </w:p>
    <w:p w:rsidR="00155C5B" w:rsidRPr="000C58A3" w:rsidRDefault="00155C5B" w:rsidP="009C5AA1">
      <w:pPr>
        <w:pStyle w:val="Akapitzlist"/>
        <w:numPr>
          <w:ilvl w:val="1"/>
          <w:numId w:val="12"/>
        </w:numPr>
        <w:spacing w:after="0" w:line="240" w:lineRule="auto"/>
        <w:jc w:val="both"/>
        <w:rPr>
          <w:rFonts w:cstheme="minorHAnsi"/>
        </w:rPr>
      </w:pPr>
      <w:r w:rsidRPr="000C58A3">
        <w:rPr>
          <w:rFonts w:cstheme="minorHAnsi"/>
        </w:rPr>
        <w:t>oświadczeni</w:t>
      </w:r>
      <w:r>
        <w:rPr>
          <w:rFonts w:cstheme="minorHAnsi"/>
        </w:rPr>
        <w:t>e</w:t>
      </w:r>
      <w:r w:rsidRPr="000C58A3">
        <w:rPr>
          <w:rFonts w:cstheme="minorHAnsi"/>
        </w:rPr>
        <w:t xml:space="preserve"> o niepodleganiu wykluczeniu </w:t>
      </w:r>
      <w:r>
        <w:rPr>
          <w:rFonts w:cstheme="minorHAnsi"/>
        </w:rPr>
        <w:t xml:space="preserve">dotyczące </w:t>
      </w:r>
      <w:r w:rsidRPr="000C58A3">
        <w:rPr>
          <w:rFonts w:cstheme="minorHAnsi"/>
        </w:rPr>
        <w:t>przesłanek wykluczenia z art. 5k rozporządzenia 833/2014 oraz art. 7 ust. 1 ustawy o szczególnych rozwiązaniach w zakresie przeciwdziałania wspieraniu agresji na Ukrainę oraz służących ochronie bezpieczeństwa narodowego (wg w</w:t>
      </w:r>
      <w:r w:rsidR="008C542C">
        <w:rPr>
          <w:rFonts w:cstheme="minorHAnsi"/>
        </w:rPr>
        <w:t xml:space="preserve">zoru stanowiącego załącznik nr </w:t>
      </w:r>
      <w:r w:rsidR="00520D8E">
        <w:rPr>
          <w:rFonts w:cstheme="minorHAnsi"/>
        </w:rPr>
        <w:t>3</w:t>
      </w:r>
      <w:r w:rsidRPr="000C58A3">
        <w:rPr>
          <w:rFonts w:cstheme="minorHAnsi"/>
        </w:rPr>
        <w:t xml:space="preserve"> do SWZ),</w:t>
      </w:r>
    </w:p>
    <w:p w:rsidR="00155C5B" w:rsidRPr="000C58A3" w:rsidRDefault="00155C5B" w:rsidP="009C5AA1">
      <w:pPr>
        <w:pStyle w:val="Akapitzlist"/>
        <w:numPr>
          <w:ilvl w:val="1"/>
          <w:numId w:val="12"/>
        </w:numPr>
        <w:spacing w:after="0" w:line="240" w:lineRule="auto"/>
        <w:jc w:val="both"/>
        <w:rPr>
          <w:rFonts w:cstheme="minorHAnsi"/>
        </w:rPr>
      </w:pPr>
      <w:r w:rsidRPr="000C58A3">
        <w:rPr>
          <w:rFonts w:cstheme="minorHAnsi"/>
        </w:rPr>
        <w:t>oświadczeni</w:t>
      </w:r>
      <w:r>
        <w:rPr>
          <w:rFonts w:cstheme="minorHAnsi"/>
        </w:rPr>
        <w:t>a</w:t>
      </w:r>
      <w:r w:rsidRPr="000C58A3">
        <w:rPr>
          <w:rFonts w:cstheme="minorHAnsi"/>
        </w:rPr>
        <w:t xml:space="preserve"> o niepodleganiu wykluczeniu </w:t>
      </w:r>
      <w:r>
        <w:rPr>
          <w:rFonts w:cstheme="minorHAnsi"/>
        </w:rPr>
        <w:t xml:space="preserve">dotyczące </w:t>
      </w:r>
      <w:r w:rsidRPr="000C58A3">
        <w:rPr>
          <w:rFonts w:cstheme="minorHAnsi"/>
        </w:rPr>
        <w:t>przesłanek wykluczenia z art. 5k rozporządzenia 833/2014 oraz art. 7 ust. 1 ustawy o szczególnych rozwiązaniach w zakresie przeciwdziałania wspieraniu agresji na Ukrainę oraz służących ochronie bezpieczeństwa narodowego - (wg w</w:t>
      </w:r>
      <w:r w:rsidR="008C542C">
        <w:rPr>
          <w:rFonts w:cstheme="minorHAnsi"/>
        </w:rPr>
        <w:t xml:space="preserve">zoru stanowiącego załącznik nr </w:t>
      </w:r>
      <w:r w:rsidR="00520D8E">
        <w:rPr>
          <w:rFonts w:cstheme="minorHAnsi"/>
        </w:rPr>
        <w:t>3</w:t>
      </w:r>
      <w:r w:rsidRPr="000C58A3">
        <w:rPr>
          <w:rFonts w:cstheme="minorHAnsi"/>
        </w:rPr>
        <w:t>a do SWZ) - oświadczenia podmiotu udostępniającego zasoby, jeżeli dotyczy,</w:t>
      </w:r>
    </w:p>
    <w:p w:rsidR="00EB1474" w:rsidRPr="004621B7" w:rsidRDefault="00EB1474" w:rsidP="009C5AA1">
      <w:pPr>
        <w:pStyle w:val="Akapitzlist"/>
        <w:numPr>
          <w:ilvl w:val="1"/>
          <w:numId w:val="12"/>
        </w:numPr>
        <w:spacing w:after="0" w:line="240" w:lineRule="auto"/>
        <w:jc w:val="both"/>
        <w:rPr>
          <w:rFonts w:cstheme="minorHAnsi"/>
        </w:rPr>
      </w:pPr>
      <w:r w:rsidRPr="004621B7">
        <w:rPr>
          <w:rFonts w:cstheme="minorHAnsi"/>
        </w:rPr>
        <w:t xml:space="preserve">pełnomocnictwo lub inny dokument potwierdzający umocowanie do reprezentowania wykonawcy – w przypadku gdy umocowanie osoby  nie wynika z   dokumentów   rejestrowych   (KRS,   </w:t>
      </w:r>
      <w:proofErr w:type="spellStart"/>
      <w:r w:rsidRPr="004621B7">
        <w:rPr>
          <w:rFonts w:cstheme="minorHAnsi"/>
        </w:rPr>
        <w:t>CEiDG</w:t>
      </w:r>
      <w:proofErr w:type="spellEnd"/>
      <w:r w:rsidRPr="004621B7">
        <w:rPr>
          <w:rFonts w:cstheme="minorHAnsi"/>
        </w:rPr>
        <w:t xml:space="preserve">   lub innego właściwego rejestru). 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rsidR="00EB1474" w:rsidRPr="004621B7" w:rsidRDefault="00EB1474" w:rsidP="009C5AA1">
      <w:pPr>
        <w:pStyle w:val="Akapitzlist"/>
        <w:numPr>
          <w:ilvl w:val="1"/>
          <w:numId w:val="12"/>
        </w:numPr>
        <w:spacing w:after="0" w:line="240" w:lineRule="auto"/>
        <w:jc w:val="both"/>
        <w:rPr>
          <w:rFonts w:cstheme="minorHAnsi"/>
        </w:rPr>
      </w:pPr>
      <w:r w:rsidRPr="004621B7">
        <w:rPr>
          <w:rFonts w:cstheme="minorHAnsi"/>
        </w:rPr>
        <w:t>odpis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(wykonawca nie jest zobowiązany do złożenia dokumentów, o których mowa w niniejszym punkcie, jeżeli zamawiający może je uzyskać za pomocą bezpłatnych i ogólnodostępnych baz danych, o ile wykonawca wskazał dane umożliwiające dostęp do tych dokumentów),</w:t>
      </w:r>
    </w:p>
    <w:p w:rsidR="00EB1474" w:rsidRDefault="00EB1474" w:rsidP="009C5AA1">
      <w:pPr>
        <w:pStyle w:val="Akapitzlist"/>
        <w:numPr>
          <w:ilvl w:val="1"/>
          <w:numId w:val="12"/>
        </w:numPr>
        <w:spacing w:after="0" w:line="240" w:lineRule="auto"/>
        <w:jc w:val="both"/>
        <w:rPr>
          <w:rFonts w:cstheme="minorHAnsi"/>
        </w:rPr>
      </w:pPr>
      <w:r w:rsidRPr="004621B7">
        <w:rPr>
          <w:rFonts w:cstheme="minorHAnsi"/>
        </w:rPr>
        <w:t>zastrzeżenie tajemnicy prz</w:t>
      </w:r>
      <w:r>
        <w:rPr>
          <w:rFonts w:cstheme="minorHAnsi"/>
        </w:rPr>
        <w:t>edsiębiorstwa (jeżeli dotyczy),</w:t>
      </w:r>
    </w:p>
    <w:p w:rsidR="007842D4" w:rsidRPr="00355B08" w:rsidRDefault="007842D4" w:rsidP="009C5AA1">
      <w:pPr>
        <w:pStyle w:val="Akapitzlist"/>
        <w:numPr>
          <w:ilvl w:val="0"/>
          <w:numId w:val="12"/>
        </w:numPr>
        <w:spacing w:after="0" w:line="240" w:lineRule="auto"/>
        <w:ind w:left="714" w:hanging="357"/>
        <w:jc w:val="both"/>
        <w:rPr>
          <w:rFonts w:cstheme="minorHAnsi"/>
        </w:rPr>
      </w:pPr>
      <w:r w:rsidRPr="00355B08">
        <w:rPr>
          <w:rFonts w:cstheme="minorHAnsi"/>
        </w:rPr>
        <w:t>Po wypełnieniu Formularza składania oferty lub wniosku i załadowaniu wszystkich wymaganych załączników należy kliknąć przycisk „Przejdź do podsumowania”.</w:t>
      </w:r>
    </w:p>
    <w:p w:rsidR="007842D4" w:rsidRPr="00355B08" w:rsidRDefault="007842D4" w:rsidP="009C5AA1">
      <w:pPr>
        <w:pStyle w:val="Akapitzlist"/>
        <w:numPr>
          <w:ilvl w:val="0"/>
          <w:numId w:val="12"/>
        </w:numPr>
        <w:spacing w:after="0" w:line="240" w:lineRule="auto"/>
        <w:ind w:left="714" w:hanging="357"/>
        <w:jc w:val="both"/>
        <w:rPr>
          <w:rFonts w:cstheme="minorHAnsi"/>
        </w:rPr>
      </w:pPr>
      <w:r w:rsidRPr="00355B08">
        <w:rPr>
          <w:rFonts w:cstheme="minorHAnsi"/>
        </w:rPr>
        <w:t>Oferta składana elektronicznie musi zostać podpisana elektronicznym podpisem kwalifikowanym. 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w:t>
      </w:r>
    </w:p>
    <w:p w:rsidR="007842D4" w:rsidRPr="00355B08" w:rsidRDefault="007842D4" w:rsidP="009C5AA1">
      <w:pPr>
        <w:pStyle w:val="Akapitzlist"/>
        <w:numPr>
          <w:ilvl w:val="0"/>
          <w:numId w:val="12"/>
        </w:numPr>
        <w:spacing w:after="0" w:line="240" w:lineRule="auto"/>
        <w:ind w:left="714" w:hanging="357"/>
        <w:jc w:val="both"/>
        <w:rPr>
          <w:rFonts w:cstheme="minorHAnsi"/>
        </w:rPr>
      </w:pPr>
      <w:r w:rsidRPr="00355B08">
        <w:rPr>
          <w:rFonts w:cstheme="minorHAnsi"/>
        </w:rPr>
        <w:t>Za datę przekazania oferty przyjmuje się datę jej przekazania w systemie (Platformie) w drugim kroku składania oferty poprzez kliknięcie przycisku “Złóż ofertę” i wyświetlenie się komunikatu, że oferta została zaszyfrowana i złożona.</w:t>
      </w:r>
    </w:p>
    <w:p w:rsidR="007842D4" w:rsidRPr="00355B08" w:rsidRDefault="007842D4" w:rsidP="009C5AA1">
      <w:pPr>
        <w:pStyle w:val="Akapitzlist"/>
        <w:numPr>
          <w:ilvl w:val="0"/>
          <w:numId w:val="12"/>
        </w:numPr>
        <w:spacing w:after="0" w:line="240" w:lineRule="auto"/>
        <w:ind w:left="714" w:hanging="357"/>
        <w:jc w:val="both"/>
        <w:rPr>
          <w:rFonts w:cstheme="minorHAnsi"/>
        </w:rPr>
      </w:pPr>
      <w:r w:rsidRPr="00355B08">
        <w:rPr>
          <w:rFonts w:cstheme="minorHAnsi"/>
        </w:rPr>
        <w:t xml:space="preserve">Szczegółowa instrukcja dla Wykonawców dotycząca złożenia, zmiany i wycofania oferty znajduje się na stronie internetowej pod adresem:  </w:t>
      </w:r>
      <w:hyperlink r:id="rId24" w:history="1">
        <w:r w:rsidRPr="00355B08">
          <w:rPr>
            <w:rStyle w:val="Hipercze"/>
            <w:rFonts w:cstheme="minorHAnsi"/>
          </w:rPr>
          <w:t>https://platformazakupowa.pl/strona/45-instrukcje</w:t>
        </w:r>
      </w:hyperlink>
      <w:r w:rsidRPr="00355B08">
        <w:rPr>
          <w:rFonts w:cstheme="minorHAnsi"/>
        </w:rPr>
        <w:t xml:space="preserve">  </w:t>
      </w:r>
    </w:p>
    <w:p w:rsidR="007842D4" w:rsidRPr="00355B08" w:rsidRDefault="00475021" w:rsidP="009C5AA1">
      <w:pPr>
        <w:pStyle w:val="Akapitzlist"/>
        <w:numPr>
          <w:ilvl w:val="0"/>
          <w:numId w:val="12"/>
        </w:numPr>
        <w:spacing w:after="0" w:line="240" w:lineRule="auto"/>
        <w:ind w:left="714" w:hanging="357"/>
        <w:jc w:val="both"/>
        <w:rPr>
          <w:rFonts w:cstheme="minorHAnsi"/>
        </w:rPr>
      </w:pPr>
      <w:r w:rsidRPr="00355B08">
        <w:rPr>
          <w:rFonts w:cstheme="minorHAnsi"/>
        </w:rPr>
        <w:t>Wykonawca może złożyć tylko jedną ofertę,</w:t>
      </w:r>
    </w:p>
    <w:p w:rsidR="007842D4" w:rsidRPr="00355B08" w:rsidRDefault="00475021" w:rsidP="009C5AA1">
      <w:pPr>
        <w:pStyle w:val="Akapitzlist"/>
        <w:numPr>
          <w:ilvl w:val="0"/>
          <w:numId w:val="12"/>
        </w:numPr>
        <w:spacing w:after="0" w:line="240" w:lineRule="auto"/>
        <w:ind w:left="714" w:hanging="357"/>
        <w:jc w:val="both"/>
        <w:rPr>
          <w:rFonts w:cstheme="minorHAnsi"/>
        </w:rPr>
      </w:pPr>
      <w:r w:rsidRPr="00355B08">
        <w:rPr>
          <w:rFonts w:cstheme="minorHAnsi"/>
        </w:rPr>
        <w:t>Treść oferty musi być zgodna z wymaganiami zamawiającego określonymi w dokumentach zamówienia,</w:t>
      </w:r>
    </w:p>
    <w:p w:rsidR="007842D4" w:rsidRPr="00355B08" w:rsidRDefault="00475021" w:rsidP="009C5AA1">
      <w:pPr>
        <w:pStyle w:val="Akapitzlist"/>
        <w:numPr>
          <w:ilvl w:val="0"/>
          <w:numId w:val="12"/>
        </w:numPr>
        <w:spacing w:after="0" w:line="240" w:lineRule="auto"/>
        <w:ind w:left="714" w:hanging="357"/>
        <w:jc w:val="both"/>
        <w:rPr>
          <w:rFonts w:cstheme="minorHAnsi"/>
        </w:rPr>
      </w:pPr>
      <w:r w:rsidRPr="00355B08">
        <w:rPr>
          <w:rFonts w:cstheme="minorHAnsi"/>
        </w:rPr>
        <w:lastRenderedPageBreak/>
        <w:t>Oferta może być złożona tylko do upływu terminu składania ofert, zgodnie z instrukcją wskazaną w rozdziale 8.</w:t>
      </w:r>
    </w:p>
    <w:p w:rsidR="007842D4" w:rsidRPr="00355B08" w:rsidRDefault="00475021" w:rsidP="009C5AA1">
      <w:pPr>
        <w:pStyle w:val="Akapitzlist"/>
        <w:numPr>
          <w:ilvl w:val="0"/>
          <w:numId w:val="12"/>
        </w:numPr>
        <w:spacing w:after="0" w:line="240" w:lineRule="auto"/>
        <w:ind w:left="714" w:hanging="357"/>
        <w:jc w:val="both"/>
        <w:rPr>
          <w:rFonts w:cstheme="minorHAnsi"/>
        </w:rPr>
      </w:pPr>
      <w:r w:rsidRPr="00355B08">
        <w:rPr>
          <w:rFonts w:cstheme="minorHAnsi"/>
        </w:rPr>
        <w:t>Do upływu terminu składania ofert wykon</w:t>
      </w:r>
      <w:r w:rsidR="00F80A25">
        <w:rPr>
          <w:rFonts w:cstheme="minorHAnsi"/>
        </w:rPr>
        <w:t>awca może wycofać ofertę.</w:t>
      </w:r>
    </w:p>
    <w:p w:rsidR="007842D4" w:rsidRPr="00355B08" w:rsidRDefault="00475021" w:rsidP="009C5AA1">
      <w:pPr>
        <w:pStyle w:val="Akapitzlist"/>
        <w:numPr>
          <w:ilvl w:val="0"/>
          <w:numId w:val="12"/>
        </w:numPr>
        <w:spacing w:after="0" w:line="240" w:lineRule="auto"/>
        <w:ind w:left="714" w:hanging="357"/>
        <w:jc w:val="both"/>
        <w:rPr>
          <w:rFonts w:cstheme="minorHAnsi"/>
        </w:rPr>
      </w:pPr>
      <w:r w:rsidRPr="00355B08">
        <w:rPr>
          <w:rFonts w:cstheme="minorHAnsi"/>
        </w:rPr>
        <w:t xml:space="preserve">Ofertę należy </w:t>
      </w:r>
      <w:r w:rsidR="00F80A25">
        <w:rPr>
          <w:rFonts w:cstheme="minorHAnsi"/>
        </w:rPr>
        <w:t>przygotować</w:t>
      </w:r>
      <w:r w:rsidRPr="00355B08">
        <w:rPr>
          <w:rFonts w:cstheme="minorHAnsi"/>
        </w:rPr>
        <w:t xml:space="preserve"> wg opisu wskazanego w rozdziale 1</w:t>
      </w:r>
      <w:r w:rsidR="00F80A25">
        <w:rPr>
          <w:rFonts w:cstheme="minorHAnsi"/>
        </w:rPr>
        <w:t>2.</w:t>
      </w:r>
    </w:p>
    <w:p w:rsidR="00475021" w:rsidRPr="00932391" w:rsidRDefault="00475021" w:rsidP="009C5AA1">
      <w:pPr>
        <w:pStyle w:val="Akapitzlist"/>
        <w:numPr>
          <w:ilvl w:val="0"/>
          <w:numId w:val="12"/>
        </w:numPr>
        <w:spacing w:after="0" w:line="240" w:lineRule="auto"/>
        <w:rPr>
          <w:rFonts w:cstheme="minorHAnsi"/>
        </w:rPr>
      </w:pPr>
      <w:r w:rsidRPr="00932391">
        <w:rPr>
          <w:rFonts w:cstheme="minorHAnsi"/>
        </w:rPr>
        <w:t>Oferta na dzień składania ofert zawiera:</w:t>
      </w:r>
    </w:p>
    <w:p w:rsidR="00475021" w:rsidRDefault="00475021" w:rsidP="009C5AA1">
      <w:pPr>
        <w:pStyle w:val="Akapitzlist"/>
        <w:numPr>
          <w:ilvl w:val="1"/>
          <w:numId w:val="12"/>
        </w:numPr>
        <w:spacing w:after="0" w:line="240" w:lineRule="auto"/>
        <w:rPr>
          <w:rFonts w:cstheme="minorHAnsi"/>
        </w:rPr>
      </w:pPr>
      <w:r w:rsidRPr="00932391">
        <w:rPr>
          <w:rFonts w:cstheme="minorHAnsi"/>
        </w:rPr>
        <w:t>Formularz ofertowy</w:t>
      </w:r>
      <w:r w:rsidR="007F4381" w:rsidRPr="00932391">
        <w:rPr>
          <w:rFonts w:cstheme="minorHAnsi"/>
        </w:rPr>
        <w:t xml:space="preserve"> – załącznik nr 1 do SWZ</w:t>
      </w:r>
      <w:r w:rsidRPr="00932391">
        <w:rPr>
          <w:rFonts w:cstheme="minorHAnsi"/>
        </w:rPr>
        <w:t>,</w:t>
      </w:r>
    </w:p>
    <w:p w:rsidR="008C542C" w:rsidRPr="008C542C" w:rsidRDefault="008C542C" w:rsidP="008C542C">
      <w:pPr>
        <w:pStyle w:val="Akapitzlist"/>
        <w:numPr>
          <w:ilvl w:val="1"/>
          <w:numId w:val="12"/>
        </w:numPr>
        <w:rPr>
          <w:rFonts w:cstheme="minorHAnsi"/>
          <w:b/>
        </w:rPr>
      </w:pPr>
      <w:r w:rsidRPr="008C542C">
        <w:rPr>
          <w:rFonts w:cstheme="minorHAnsi"/>
          <w:b/>
        </w:rPr>
        <w:t>Terminarz spłaty kredytu,</w:t>
      </w:r>
    </w:p>
    <w:p w:rsidR="00475021" w:rsidRPr="00932391" w:rsidRDefault="00475021" w:rsidP="009C5AA1">
      <w:pPr>
        <w:pStyle w:val="Akapitzlist"/>
        <w:numPr>
          <w:ilvl w:val="1"/>
          <w:numId w:val="12"/>
        </w:numPr>
        <w:spacing w:after="0" w:line="240" w:lineRule="auto"/>
        <w:rPr>
          <w:rFonts w:cstheme="minorHAnsi"/>
        </w:rPr>
      </w:pPr>
      <w:r w:rsidRPr="00932391">
        <w:rPr>
          <w:rFonts w:cstheme="minorHAnsi"/>
        </w:rPr>
        <w:t>Zobowiązanie innego podmiotu/ oświadczenie w ramach konsorcjum</w:t>
      </w:r>
      <w:r w:rsidR="007F4381" w:rsidRPr="00932391">
        <w:rPr>
          <w:rFonts w:cstheme="minorHAnsi"/>
        </w:rPr>
        <w:t xml:space="preserve"> (jeśli dotyczy)</w:t>
      </w:r>
      <w:r w:rsidRPr="00932391">
        <w:rPr>
          <w:rFonts w:cstheme="minorHAnsi"/>
        </w:rPr>
        <w:t>,</w:t>
      </w:r>
    </w:p>
    <w:p w:rsidR="00475021" w:rsidRDefault="00475021" w:rsidP="009C5AA1">
      <w:pPr>
        <w:pStyle w:val="Akapitzlist"/>
        <w:numPr>
          <w:ilvl w:val="1"/>
          <w:numId w:val="12"/>
        </w:numPr>
        <w:spacing w:after="0" w:line="240" w:lineRule="auto"/>
        <w:rPr>
          <w:rFonts w:cstheme="minorHAnsi"/>
        </w:rPr>
      </w:pPr>
      <w:r w:rsidRPr="00932391">
        <w:rPr>
          <w:rFonts w:cstheme="minorHAnsi"/>
        </w:rPr>
        <w:t>Pełnomocnictwo</w:t>
      </w:r>
      <w:r w:rsidR="007F4381" w:rsidRPr="00932391">
        <w:rPr>
          <w:rFonts w:cstheme="minorHAnsi"/>
        </w:rPr>
        <w:t xml:space="preserve"> (jeśli dotyczy)</w:t>
      </w:r>
      <w:r w:rsidRPr="00932391">
        <w:rPr>
          <w:rFonts w:cstheme="minorHAnsi"/>
        </w:rPr>
        <w:t>,</w:t>
      </w:r>
    </w:p>
    <w:p w:rsidR="00775E73" w:rsidRPr="00932391" w:rsidRDefault="00775E73" w:rsidP="009C5AA1">
      <w:pPr>
        <w:pStyle w:val="Akapitzlist"/>
        <w:numPr>
          <w:ilvl w:val="1"/>
          <w:numId w:val="12"/>
        </w:numPr>
        <w:spacing w:after="0" w:line="240" w:lineRule="auto"/>
        <w:rPr>
          <w:rFonts w:cstheme="minorHAnsi"/>
        </w:rPr>
      </w:pPr>
      <w:r w:rsidRPr="00775E73">
        <w:rPr>
          <w:rFonts w:cstheme="minorHAnsi"/>
        </w:rPr>
        <w:t>odpis lub informację z Krajowego Rejestru Sądowego, Centralnej Ewidencji i Informacji o Działalności Gospodarczej lub innego właściwego rejestru (jeżeli dotyczy)</w:t>
      </w:r>
    </w:p>
    <w:p w:rsidR="00475021" w:rsidRPr="003F7732" w:rsidRDefault="00475021" w:rsidP="009C5AA1">
      <w:pPr>
        <w:pStyle w:val="Akapitzlist"/>
        <w:numPr>
          <w:ilvl w:val="0"/>
          <w:numId w:val="12"/>
        </w:numPr>
        <w:spacing w:after="0" w:line="240" w:lineRule="auto"/>
        <w:rPr>
          <w:rFonts w:cstheme="minorHAnsi"/>
        </w:rPr>
      </w:pPr>
      <w:r w:rsidRPr="003F7732">
        <w:rPr>
          <w:rFonts w:cstheme="minorHAnsi"/>
        </w:rPr>
        <w:t xml:space="preserve">Termin składania ofert: </w:t>
      </w:r>
      <w:r w:rsidR="000F5206" w:rsidRPr="003F7732">
        <w:rPr>
          <w:rFonts w:cstheme="minorHAnsi"/>
          <w:b/>
        </w:rPr>
        <w:t>0</w:t>
      </w:r>
      <w:r w:rsidR="006F133C" w:rsidRPr="003F7732">
        <w:rPr>
          <w:rFonts w:cstheme="minorHAnsi"/>
          <w:b/>
        </w:rPr>
        <w:t>9</w:t>
      </w:r>
      <w:r w:rsidR="005330C8" w:rsidRPr="003F7732">
        <w:rPr>
          <w:rFonts w:cstheme="minorHAnsi"/>
          <w:b/>
        </w:rPr>
        <w:t>.</w:t>
      </w:r>
      <w:r w:rsidR="000F5206" w:rsidRPr="003F7732">
        <w:rPr>
          <w:rFonts w:cstheme="minorHAnsi"/>
          <w:b/>
        </w:rPr>
        <w:t>02</w:t>
      </w:r>
      <w:r w:rsidR="00BD2B62" w:rsidRPr="003F7732">
        <w:rPr>
          <w:rFonts w:cstheme="minorHAnsi"/>
          <w:b/>
        </w:rPr>
        <w:t>.</w:t>
      </w:r>
      <w:r w:rsidR="005330C8" w:rsidRPr="003F7732">
        <w:rPr>
          <w:rFonts w:cstheme="minorHAnsi"/>
          <w:b/>
        </w:rPr>
        <w:t>202</w:t>
      </w:r>
      <w:r w:rsidR="000F5206" w:rsidRPr="003F7732">
        <w:rPr>
          <w:rFonts w:cstheme="minorHAnsi"/>
          <w:b/>
        </w:rPr>
        <w:t>3</w:t>
      </w:r>
      <w:r w:rsidR="005330C8" w:rsidRPr="003F7732">
        <w:rPr>
          <w:rFonts w:cstheme="minorHAnsi"/>
          <w:b/>
        </w:rPr>
        <w:t xml:space="preserve"> r. godz. 1</w:t>
      </w:r>
      <w:r w:rsidR="000F5206" w:rsidRPr="003F7732">
        <w:rPr>
          <w:rFonts w:cstheme="minorHAnsi"/>
          <w:b/>
        </w:rPr>
        <w:t>0</w:t>
      </w:r>
      <w:r w:rsidR="005330C8" w:rsidRPr="003F7732">
        <w:rPr>
          <w:rFonts w:cstheme="minorHAnsi"/>
          <w:b/>
        </w:rPr>
        <w:t>:00</w:t>
      </w:r>
    </w:p>
    <w:p w:rsidR="00475021" w:rsidRPr="003F7732" w:rsidRDefault="00C7149D" w:rsidP="00FA77A5">
      <w:pPr>
        <w:pStyle w:val="Nagwek1"/>
        <w:ind w:left="426" w:hanging="426"/>
      </w:pPr>
      <w:r w:rsidRPr="003F7732">
        <w:t xml:space="preserve"> </w:t>
      </w:r>
      <w:bookmarkStart w:id="17" w:name="_Toc80864086"/>
      <w:r w:rsidR="000B0C7A" w:rsidRPr="003F7732">
        <w:t>Otwarcie ofert</w:t>
      </w:r>
      <w:bookmarkEnd w:id="17"/>
    </w:p>
    <w:p w:rsidR="005330C8" w:rsidRPr="003F7732" w:rsidRDefault="000B0C7A" w:rsidP="009C5AA1">
      <w:pPr>
        <w:numPr>
          <w:ilvl w:val="0"/>
          <w:numId w:val="13"/>
        </w:numPr>
        <w:contextualSpacing/>
        <w:jc w:val="both"/>
        <w:rPr>
          <w:rFonts w:eastAsia="Calibri" w:cstheme="minorHAnsi"/>
        </w:rPr>
      </w:pPr>
      <w:r w:rsidRPr="003F7732">
        <w:rPr>
          <w:rFonts w:eastAsia="Calibri" w:cstheme="minorHAnsi"/>
        </w:rPr>
        <w:t>Termin otwarcia ofert</w:t>
      </w:r>
      <w:r w:rsidR="005330C8" w:rsidRPr="003F7732">
        <w:rPr>
          <w:rFonts w:eastAsia="Calibri" w:cstheme="minorHAnsi"/>
        </w:rPr>
        <w:t>:</w:t>
      </w:r>
      <w:r w:rsidR="00864359" w:rsidRPr="003F7732">
        <w:rPr>
          <w:rFonts w:eastAsia="Calibri" w:cstheme="minorHAnsi"/>
        </w:rPr>
        <w:t xml:space="preserve"> </w:t>
      </w:r>
      <w:r w:rsidR="000F5206" w:rsidRPr="003F7732">
        <w:rPr>
          <w:rFonts w:eastAsia="Calibri" w:cstheme="minorHAnsi"/>
          <w:b/>
        </w:rPr>
        <w:t>0</w:t>
      </w:r>
      <w:r w:rsidR="006F133C" w:rsidRPr="003F7732">
        <w:rPr>
          <w:rFonts w:eastAsia="Calibri" w:cstheme="minorHAnsi"/>
          <w:b/>
        </w:rPr>
        <w:t>9</w:t>
      </w:r>
      <w:r w:rsidR="005330C8" w:rsidRPr="003F7732">
        <w:rPr>
          <w:rFonts w:eastAsia="Calibri" w:cstheme="minorHAnsi"/>
          <w:b/>
        </w:rPr>
        <w:t>.</w:t>
      </w:r>
      <w:r w:rsidR="000F5206" w:rsidRPr="003F7732">
        <w:rPr>
          <w:rFonts w:eastAsia="Calibri" w:cstheme="minorHAnsi"/>
          <w:b/>
        </w:rPr>
        <w:t>02</w:t>
      </w:r>
      <w:r w:rsidR="005330C8" w:rsidRPr="003F7732">
        <w:rPr>
          <w:rFonts w:eastAsia="Calibri" w:cstheme="minorHAnsi"/>
          <w:b/>
        </w:rPr>
        <w:t>.202</w:t>
      </w:r>
      <w:r w:rsidR="000F5206" w:rsidRPr="003F7732">
        <w:rPr>
          <w:rFonts w:eastAsia="Calibri" w:cstheme="minorHAnsi"/>
          <w:b/>
        </w:rPr>
        <w:t>3</w:t>
      </w:r>
      <w:r w:rsidR="005330C8" w:rsidRPr="003F7732">
        <w:rPr>
          <w:rFonts w:eastAsia="Calibri" w:cstheme="minorHAnsi"/>
          <w:b/>
        </w:rPr>
        <w:t xml:space="preserve"> r. godz. </w:t>
      </w:r>
      <w:r w:rsidR="000F5206" w:rsidRPr="003F7732">
        <w:rPr>
          <w:rFonts w:eastAsia="Calibri" w:cstheme="minorHAnsi"/>
          <w:b/>
        </w:rPr>
        <w:t>10:05</w:t>
      </w:r>
    </w:p>
    <w:p w:rsidR="000B0C7A" w:rsidRPr="00725D4D" w:rsidRDefault="000B0C7A" w:rsidP="009C5AA1">
      <w:pPr>
        <w:numPr>
          <w:ilvl w:val="0"/>
          <w:numId w:val="13"/>
        </w:numPr>
        <w:contextualSpacing/>
        <w:jc w:val="both"/>
        <w:rPr>
          <w:rFonts w:eastAsia="Calibri" w:cstheme="minorHAnsi"/>
        </w:rPr>
      </w:pPr>
      <w:r w:rsidRPr="00725D4D">
        <w:rPr>
          <w:rFonts w:eastAsia="Calibri" w:cstheme="minorHAnsi"/>
        </w:rPr>
        <w:t>Otwarcie ofert następuje przy użyciu systemu teleinformatycznego</w:t>
      </w:r>
      <w:r w:rsidR="007842D4" w:rsidRPr="00725D4D">
        <w:rPr>
          <w:rFonts w:eastAsia="Calibri" w:cstheme="minorHAnsi"/>
        </w:rPr>
        <w:t xml:space="preserve"> platformazakupowa.pl </w:t>
      </w:r>
      <w:r w:rsidRPr="00725D4D">
        <w:rPr>
          <w:rFonts w:eastAsia="Calibri" w:cstheme="minorHAnsi"/>
        </w:rPr>
        <w:t xml:space="preserve">, </w:t>
      </w:r>
    </w:p>
    <w:p w:rsidR="000B0C7A" w:rsidRPr="00355B08" w:rsidRDefault="007842D4" w:rsidP="009C5AA1">
      <w:pPr>
        <w:numPr>
          <w:ilvl w:val="0"/>
          <w:numId w:val="13"/>
        </w:numPr>
        <w:contextualSpacing/>
        <w:jc w:val="both"/>
        <w:rPr>
          <w:rFonts w:eastAsia="Calibri" w:cstheme="minorHAnsi"/>
        </w:rPr>
      </w:pPr>
      <w:r w:rsidRPr="00725D4D">
        <w:rPr>
          <w:rFonts w:eastAsia="Calibri" w:cstheme="minorHAnsi"/>
        </w:rPr>
        <w:t>W</w:t>
      </w:r>
      <w:r w:rsidR="000B0C7A" w:rsidRPr="00725D4D">
        <w:rPr>
          <w:rFonts w:eastAsia="Calibri" w:cstheme="minorHAnsi"/>
        </w:rPr>
        <w:t xml:space="preserve"> przypadku awarii systemu, która spowoduje</w:t>
      </w:r>
      <w:r w:rsidR="000B0C7A" w:rsidRPr="00370C2E">
        <w:rPr>
          <w:rFonts w:eastAsia="Calibri" w:cstheme="minorHAnsi"/>
        </w:rPr>
        <w:t xml:space="preserve"> brak możliwości otwarcia ofert w </w:t>
      </w:r>
      <w:r w:rsidR="008F28A4" w:rsidRPr="00370C2E">
        <w:rPr>
          <w:rFonts w:eastAsia="Calibri" w:cstheme="minorHAnsi"/>
        </w:rPr>
        <w:t xml:space="preserve">wyżej wskazanym </w:t>
      </w:r>
      <w:r w:rsidR="000B0C7A" w:rsidRPr="00370C2E">
        <w:rPr>
          <w:rFonts w:eastAsia="Calibri" w:cstheme="minorHAnsi"/>
        </w:rPr>
        <w:t>terminie, otwarcie ofert nastąpi niezwłocznie po usunięciu</w:t>
      </w:r>
      <w:r w:rsidR="000B0C7A" w:rsidRPr="00355B08">
        <w:rPr>
          <w:rFonts w:eastAsia="Calibri" w:cstheme="minorHAnsi"/>
        </w:rPr>
        <w:t xml:space="preserve"> awarii.</w:t>
      </w:r>
    </w:p>
    <w:p w:rsidR="000B0C7A" w:rsidRPr="00355B08" w:rsidRDefault="000B0C7A" w:rsidP="009C5AA1">
      <w:pPr>
        <w:numPr>
          <w:ilvl w:val="0"/>
          <w:numId w:val="13"/>
        </w:numPr>
        <w:contextualSpacing/>
        <w:jc w:val="both"/>
        <w:rPr>
          <w:rFonts w:eastAsia="Calibri" w:cstheme="minorHAnsi"/>
        </w:rPr>
      </w:pPr>
      <w:r w:rsidRPr="00355B08">
        <w:rPr>
          <w:rFonts w:eastAsia="Calibri" w:cstheme="minorHAnsi"/>
        </w:rPr>
        <w:t>Zamawiający poinformuje o zmianie terminu otwarcia ofert na stronie internetowej prowadzonego postępowania</w:t>
      </w:r>
      <w:r w:rsidR="007842D4" w:rsidRPr="00355B08">
        <w:rPr>
          <w:rFonts w:eastAsia="Calibri" w:cstheme="minorHAnsi"/>
        </w:rPr>
        <w:t>,</w:t>
      </w:r>
      <w:r w:rsidRPr="00355B08">
        <w:rPr>
          <w:rFonts w:eastAsia="Calibri" w:cstheme="minorHAnsi"/>
        </w:rPr>
        <w:t xml:space="preserve"> a w przypadku awarii sieci internetowej informacje będzie można uzyskać pod nr telefonu </w:t>
      </w:r>
      <w:r w:rsidR="007F4381" w:rsidRPr="00355B08">
        <w:rPr>
          <w:rFonts w:eastAsia="Calibri" w:cstheme="minorHAnsi"/>
        </w:rPr>
        <w:t>531 722 563.</w:t>
      </w:r>
    </w:p>
    <w:p w:rsidR="000B0C7A" w:rsidRPr="00355B08" w:rsidRDefault="000B0C7A" w:rsidP="009C5AA1">
      <w:pPr>
        <w:numPr>
          <w:ilvl w:val="0"/>
          <w:numId w:val="13"/>
        </w:numPr>
        <w:contextualSpacing/>
        <w:jc w:val="both"/>
        <w:rPr>
          <w:rFonts w:eastAsia="Calibri" w:cstheme="minorHAnsi"/>
        </w:rPr>
      </w:pPr>
      <w:r w:rsidRPr="00355B08">
        <w:rPr>
          <w:rFonts w:eastAsia="Calibri" w:cstheme="minorHAnsi"/>
        </w:rPr>
        <w:t>Zamawiający przed otwarciem ofert, udostępni na stronie internetowej prowadzonego postępowania informację o kwocie, jaką zamierza przeznaczyć na sfinansowanie zamówienia.</w:t>
      </w:r>
    </w:p>
    <w:p w:rsidR="000B0C7A" w:rsidRPr="00355B08" w:rsidRDefault="000B0C7A" w:rsidP="009C5AA1">
      <w:pPr>
        <w:numPr>
          <w:ilvl w:val="0"/>
          <w:numId w:val="13"/>
        </w:numPr>
        <w:spacing w:line="240" w:lineRule="auto"/>
        <w:contextualSpacing/>
        <w:jc w:val="both"/>
        <w:rPr>
          <w:rFonts w:eastAsia="Calibri" w:cstheme="minorHAnsi"/>
        </w:rPr>
      </w:pPr>
      <w:r w:rsidRPr="00355B08">
        <w:rPr>
          <w:rFonts w:eastAsia="Calibri" w:cstheme="minorHAnsi"/>
        </w:rPr>
        <w:t>Zamawiający, niezwłocznie po otwarciu ofert, udostępni na stronie internetowej prowadzonego postępowania informacje o:</w:t>
      </w:r>
    </w:p>
    <w:p w:rsidR="000B0C7A" w:rsidRPr="00355B08" w:rsidRDefault="000B0C7A" w:rsidP="009C5AA1">
      <w:pPr>
        <w:numPr>
          <w:ilvl w:val="0"/>
          <w:numId w:val="14"/>
        </w:numPr>
        <w:spacing w:line="240" w:lineRule="auto"/>
        <w:contextualSpacing/>
        <w:jc w:val="both"/>
        <w:rPr>
          <w:rFonts w:eastAsia="Calibri" w:cstheme="minorHAnsi"/>
        </w:rPr>
      </w:pPr>
      <w:r w:rsidRPr="00355B08">
        <w:rPr>
          <w:rFonts w:eastAsia="Calibri" w:cstheme="minorHAnsi"/>
        </w:rPr>
        <w:t>nazwach albo imionach i nazwiskach oraz siedzibach lub miejscach prowadzonej działalności gospodarczej albo miejscach zamieszkania wykonawców, których oferty zostały otwarte;</w:t>
      </w:r>
    </w:p>
    <w:p w:rsidR="000B0C7A" w:rsidRPr="00355B08" w:rsidRDefault="000B0C7A" w:rsidP="009C5AA1">
      <w:pPr>
        <w:numPr>
          <w:ilvl w:val="0"/>
          <w:numId w:val="14"/>
        </w:numPr>
        <w:spacing w:line="240" w:lineRule="auto"/>
        <w:contextualSpacing/>
        <w:jc w:val="both"/>
        <w:rPr>
          <w:rFonts w:eastAsia="Calibri" w:cstheme="minorHAnsi"/>
        </w:rPr>
      </w:pPr>
      <w:r w:rsidRPr="00355B08">
        <w:rPr>
          <w:rFonts w:eastAsia="Calibri" w:cstheme="minorHAnsi"/>
        </w:rPr>
        <w:t>cenach lub kosztach zawartych w ofertach.</w:t>
      </w:r>
    </w:p>
    <w:p w:rsidR="000B0C7A" w:rsidRPr="00355B08" w:rsidRDefault="00C7149D" w:rsidP="00FA77A5">
      <w:pPr>
        <w:pStyle w:val="Nagwek1"/>
        <w:ind w:left="426" w:hanging="426"/>
      </w:pPr>
      <w:r>
        <w:t xml:space="preserve"> </w:t>
      </w:r>
      <w:bookmarkStart w:id="18" w:name="_Toc80864087"/>
      <w:r w:rsidR="00613BE9" w:rsidRPr="00265764">
        <w:t>P</w:t>
      </w:r>
      <w:r w:rsidR="00C86280" w:rsidRPr="00265764">
        <w:t>odstawy</w:t>
      </w:r>
      <w:r w:rsidR="00C86280" w:rsidRPr="00355B08">
        <w:t xml:space="preserve"> wykluczenia</w:t>
      </w:r>
      <w:bookmarkEnd w:id="18"/>
    </w:p>
    <w:p w:rsidR="00EB1474" w:rsidRPr="00355B08" w:rsidRDefault="00EB1474" w:rsidP="009C5AA1">
      <w:pPr>
        <w:numPr>
          <w:ilvl w:val="0"/>
          <w:numId w:val="15"/>
        </w:numPr>
        <w:spacing w:after="0" w:line="240" w:lineRule="auto"/>
        <w:contextualSpacing/>
        <w:jc w:val="both"/>
        <w:rPr>
          <w:rFonts w:eastAsia="Calibri" w:cstheme="minorHAnsi"/>
        </w:rPr>
      </w:pPr>
      <w:r w:rsidRPr="00355B08">
        <w:rPr>
          <w:rFonts w:eastAsia="Calibri" w:cstheme="minorHAnsi"/>
        </w:rPr>
        <w:t>Zamawiający wykluczy wykonawcę, jeżeli nie wykaże on braku podstaw do jego  wykluczenia.</w:t>
      </w:r>
    </w:p>
    <w:p w:rsidR="00EB1474" w:rsidRPr="00EB20D1" w:rsidRDefault="00EB1474" w:rsidP="009C5AA1">
      <w:pPr>
        <w:pStyle w:val="Akapitzlist"/>
        <w:numPr>
          <w:ilvl w:val="0"/>
          <w:numId w:val="15"/>
        </w:numPr>
        <w:spacing w:after="0" w:line="240" w:lineRule="auto"/>
        <w:jc w:val="both"/>
        <w:rPr>
          <w:rFonts w:eastAsia="Calibri" w:cstheme="minorHAnsi"/>
        </w:rPr>
      </w:pPr>
      <w:r w:rsidRPr="00EB20D1">
        <w:rPr>
          <w:rFonts w:eastAsia="Calibri" w:cstheme="minorHAnsi"/>
        </w:rPr>
        <w:t>Podstawy wykluczenia, o których mowa w art. 108 ust. 1 (obligatoryjne) podstawy wykluczenia, o któryc</w:t>
      </w:r>
      <w:r>
        <w:rPr>
          <w:rFonts w:eastAsia="Calibri" w:cstheme="minorHAnsi"/>
        </w:rPr>
        <w:t>h mowa w art. 109  ust. 1 pkt 1 i 4</w:t>
      </w:r>
      <w:r w:rsidRPr="00EB20D1">
        <w:rPr>
          <w:rFonts w:eastAsia="Calibri" w:cstheme="minorHAnsi"/>
        </w:rPr>
        <w:t>) (fakultatywne) oraz w art. 7 ust. 1 ustawy z dnia z dnia 13 kwietnia 2022 r. o szczególnych rozwiązaniach w zakresie przeciwdziałania wspieraniu agresji na Ukrainę oraz służących ochronie bezpieczeństwa narodowego  i  w art.  5k   rozporządzenia (UE) nr 833/2014  z dnia 31 lipca 2014 r. dotyczące środków ograniczających w związku z działaniami Rosji destabilizującymi sytuację na Ukrainie (obligatoryjne)</w:t>
      </w:r>
    </w:p>
    <w:p w:rsidR="00EB1474" w:rsidRPr="00355B08" w:rsidRDefault="00EB1474" w:rsidP="009C5AA1">
      <w:pPr>
        <w:numPr>
          <w:ilvl w:val="0"/>
          <w:numId w:val="15"/>
        </w:numPr>
        <w:spacing w:after="0" w:line="240" w:lineRule="auto"/>
        <w:contextualSpacing/>
        <w:jc w:val="both"/>
        <w:rPr>
          <w:rFonts w:eastAsia="Calibri" w:cstheme="minorHAnsi"/>
        </w:rPr>
      </w:pPr>
      <w:r w:rsidRPr="00EB20D1">
        <w:rPr>
          <w:rFonts w:eastAsia="Calibri" w:cstheme="minorHAnsi"/>
        </w:rPr>
        <w:t xml:space="preserve">W postępowaniu mogą brać udział wykonawcy, którzy nie podlegają wykluczeniu z postępowania o udzielenie zamówienia w okolicznościach, o których mowa w art. 108 ust. 1 ustawy </w:t>
      </w:r>
      <w:proofErr w:type="spellStart"/>
      <w:r w:rsidRPr="00EB20D1">
        <w:rPr>
          <w:rFonts w:eastAsia="Calibri" w:cstheme="minorHAnsi"/>
        </w:rPr>
        <w:t>Pzp</w:t>
      </w:r>
      <w:proofErr w:type="spellEnd"/>
      <w:r w:rsidRPr="00EB20D1">
        <w:rPr>
          <w:rFonts w:eastAsia="Calibri" w:cstheme="minorHAnsi"/>
        </w:rPr>
        <w:t xml:space="preserve"> </w:t>
      </w:r>
      <w:r>
        <w:rPr>
          <w:rFonts w:eastAsia="Calibri" w:cstheme="minorHAnsi"/>
        </w:rPr>
        <w:t xml:space="preserve">. </w:t>
      </w:r>
      <w:r w:rsidRPr="00355B08">
        <w:rPr>
          <w:rFonts w:eastAsia="Calibri" w:cstheme="minorHAnsi"/>
        </w:rPr>
        <w:t>Z postępowania o udzielenie zamówienia wyklucza się wykonawcę:</w:t>
      </w:r>
    </w:p>
    <w:p w:rsidR="00EB1474" w:rsidRPr="00355B08" w:rsidRDefault="00EB1474" w:rsidP="00EB1474">
      <w:pPr>
        <w:spacing w:after="0" w:line="240" w:lineRule="auto"/>
        <w:ind w:left="708" w:firstLine="426"/>
        <w:jc w:val="both"/>
        <w:rPr>
          <w:rFonts w:eastAsia="Calibri" w:cstheme="minorHAnsi"/>
        </w:rPr>
      </w:pPr>
      <w:r w:rsidRPr="00355B08">
        <w:rPr>
          <w:rFonts w:eastAsia="Calibri" w:cstheme="minorHAnsi"/>
        </w:rPr>
        <w:t>1) będącego osobą fizyczną, którego prawomocnie skazano za przestępstwo:</w:t>
      </w:r>
    </w:p>
    <w:p w:rsidR="00EB1474" w:rsidRPr="00355B08" w:rsidRDefault="00EB1474" w:rsidP="00EB1474">
      <w:pPr>
        <w:spacing w:after="0" w:line="240" w:lineRule="auto"/>
        <w:ind w:left="1701" w:hanging="283"/>
        <w:jc w:val="both"/>
        <w:rPr>
          <w:rFonts w:eastAsia="Calibri" w:cstheme="minorHAnsi"/>
        </w:rPr>
      </w:pPr>
      <w:r w:rsidRPr="00355B08">
        <w:rPr>
          <w:rFonts w:eastAsia="Calibri" w:cstheme="minorHAnsi"/>
        </w:rPr>
        <w:t>a) udziału w zorganizowanej grupie przestępczej albo związku mającym na celu popełnienie przestępstwa lub przestępstwa skarbowego, o którym mowa w art. 258 Kodeksu karnego,</w:t>
      </w:r>
    </w:p>
    <w:p w:rsidR="00EB1474" w:rsidRPr="00355B08" w:rsidRDefault="00EB1474" w:rsidP="00EB1474">
      <w:pPr>
        <w:spacing w:after="0" w:line="240" w:lineRule="auto"/>
        <w:ind w:left="708" w:firstLine="708"/>
        <w:jc w:val="both"/>
        <w:rPr>
          <w:rFonts w:eastAsia="Calibri" w:cstheme="minorHAnsi"/>
        </w:rPr>
      </w:pPr>
      <w:r w:rsidRPr="00355B08">
        <w:rPr>
          <w:rFonts w:eastAsia="Calibri" w:cstheme="minorHAnsi"/>
        </w:rPr>
        <w:t>b) handlu ludźmi, o którym mowa w art. 189a Kodeksu karnego,</w:t>
      </w:r>
    </w:p>
    <w:p w:rsidR="00EB1474" w:rsidRPr="00355B08" w:rsidRDefault="00EB1474" w:rsidP="00EB1474">
      <w:pPr>
        <w:spacing w:after="0" w:line="240" w:lineRule="auto"/>
        <w:ind w:left="1701" w:hanging="283"/>
        <w:jc w:val="both"/>
        <w:rPr>
          <w:rFonts w:eastAsia="Calibri" w:cstheme="minorHAnsi"/>
        </w:rPr>
      </w:pPr>
      <w:r w:rsidRPr="00355B08">
        <w:rPr>
          <w:rFonts w:eastAsia="Calibri" w:cstheme="minorHAnsi"/>
        </w:rPr>
        <w:t>c) o którym mowa w art. 228–230a, art. 250a Kodeksu karnego lub w art. 46 lub art. 48 ustawy z dnia 25 czerwca 2010 r. o sporcie,</w:t>
      </w:r>
      <w:r w:rsidRPr="009E3350">
        <w:t xml:space="preserve"> </w:t>
      </w:r>
      <w:r w:rsidRPr="009E3350">
        <w:rPr>
          <w:rFonts w:eastAsia="Calibri" w:cstheme="minorHAnsi"/>
        </w:rPr>
        <w:t xml:space="preserve">lub w art. 54 ust. 104 ustawy z dnia 12 maja 2011 r. o refundacji leków, środków spożywczych specjalnego przeznaczenia </w:t>
      </w:r>
      <w:r w:rsidRPr="009E3350">
        <w:rPr>
          <w:rFonts w:eastAsia="Calibri" w:cstheme="minorHAnsi"/>
        </w:rPr>
        <w:lastRenderedPageBreak/>
        <w:t>żywieniowego oraz wyrobów medycznych (Dz. U. z 2021 r. poz. 523, 1292, 1559, 2054 i 2120),</w:t>
      </w:r>
    </w:p>
    <w:p w:rsidR="00EB1474" w:rsidRPr="00355B08" w:rsidRDefault="00EB1474" w:rsidP="00EB1474">
      <w:pPr>
        <w:spacing w:after="0" w:line="240" w:lineRule="auto"/>
        <w:ind w:left="1701" w:hanging="285"/>
        <w:jc w:val="both"/>
        <w:rPr>
          <w:rFonts w:eastAsia="Calibri" w:cstheme="minorHAnsi"/>
        </w:rPr>
      </w:pPr>
      <w:r w:rsidRPr="00355B08">
        <w:rPr>
          <w:rFonts w:eastAsia="Calibri" w:cstheme="minorHAnsi"/>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rsidR="00EB1474" w:rsidRPr="00355B08" w:rsidRDefault="00EB1474" w:rsidP="00EB1474">
      <w:pPr>
        <w:spacing w:after="0" w:line="240" w:lineRule="auto"/>
        <w:ind w:left="1701" w:hanging="285"/>
        <w:jc w:val="both"/>
        <w:rPr>
          <w:rFonts w:eastAsia="Calibri" w:cstheme="minorHAnsi"/>
        </w:rPr>
      </w:pPr>
      <w:r w:rsidRPr="00355B08">
        <w:rPr>
          <w:rFonts w:eastAsia="Calibri" w:cstheme="minorHAnsi"/>
        </w:rPr>
        <w:t>e) o charakterze terrorystycznym, o którym mowa w art. 115 § 20 Kodeksu karnego, lub mające na celu popełnienie tego przestępstwa,</w:t>
      </w:r>
    </w:p>
    <w:p w:rsidR="00EB1474" w:rsidRPr="00355B08" w:rsidRDefault="00EB1474" w:rsidP="00EB1474">
      <w:pPr>
        <w:spacing w:after="0" w:line="240" w:lineRule="auto"/>
        <w:ind w:left="1701" w:hanging="283"/>
        <w:jc w:val="both"/>
        <w:rPr>
          <w:rFonts w:eastAsia="Calibri" w:cstheme="minorHAnsi"/>
        </w:rPr>
      </w:pPr>
      <w:r w:rsidRPr="00355B08">
        <w:rPr>
          <w:rFonts w:eastAsia="Calibri" w:cstheme="minorHAnsi"/>
        </w:rPr>
        <w:t>f) pracy małoletnich cudzoziemców powierzenia wykonywania pracy małoletniemu cudzoziemcowi, o którym mowa w art. 9 ust. 2 ustawy z dnia 15 czerwca 2012 r. o skutkach powierzania wykonywania pracy cudzoziemcom przebywającym wbrew przepisom na terytorium Rzeczypospolitej Polskiej (Dz. U. poz. 769),</w:t>
      </w:r>
    </w:p>
    <w:p w:rsidR="00EB1474" w:rsidRPr="00355B08" w:rsidRDefault="00EB1474" w:rsidP="00EB1474">
      <w:pPr>
        <w:spacing w:after="0" w:line="240" w:lineRule="auto"/>
        <w:ind w:left="1701" w:hanging="285"/>
        <w:jc w:val="both"/>
        <w:rPr>
          <w:rFonts w:eastAsia="Calibri" w:cstheme="minorHAnsi"/>
        </w:rPr>
      </w:pPr>
      <w:r w:rsidRPr="00355B08">
        <w:rPr>
          <w:rFonts w:eastAsia="Calibri" w:cstheme="minorHAnsi"/>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rsidR="00EB1474" w:rsidRPr="00355B08" w:rsidRDefault="00EB1474" w:rsidP="00EB1474">
      <w:pPr>
        <w:spacing w:after="0" w:line="240" w:lineRule="auto"/>
        <w:ind w:left="1701" w:hanging="283"/>
        <w:jc w:val="both"/>
        <w:rPr>
          <w:rFonts w:eastAsia="Calibri" w:cstheme="minorHAnsi"/>
        </w:rPr>
      </w:pPr>
      <w:r w:rsidRPr="00355B08">
        <w:rPr>
          <w:rFonts w:eastAsia="Calibri" w:cstheme="minorHAnsi"/>
        </w:rPr>
        <w:t>h) o którym mowa w art. 9 ust. 1 i 3 lub art. 10 ustawy z dnia 15 czerwca 2012 r. o skutkach powierzania wykonywania pracy cudzoziemcom przebywającym wbrew przepisom na terytorium Rzeczypospolitej Polskiej</w:t>
      </w:r>
    </w:p>
    <w:p w:rsidR="00EB1474" w:rsidRPr="00355B08" w:rsidRDefault="00EB1474" w:rsidP="00EB1474">
      <w:pPr>
        <w:spacing w:after="0" w:line="240" w:lineRule="auto"/>
        <w:ind w:left="708" w:firstLine="708"/>
        <w:jc w:val="both"/>
        <w:rPr>
          <w:rFonts w:eastAsia="Calibri" w:cstheme="minorHAnsi"/>
        </w:rPr>
      </w:pPr>
      <w:r w:rsidRPr="00355B08">
        <w:rPr>
          <w:rFonts w:eastAsia="Calibri" w:cstheme="minorHAnsi"/>
        </w:rPr>
        <w:t>– lub za odpowiedni czyn zabroniony określony w przepisach prawa obcego;</w:t>
      </w:r>
    </w:p>
    <w:p w:rsidR="00EB1474" w:rsidRPr="00355B08" w:rsidRDefault="00EB1474" w:rsidP="00EB1474">
      <w:pPr>
        <w:spacing w:after="0" w:line="240" w:lineRule="auto"/>
        <w:ind w:left="1418" w:hanging="284"/>
        <w:jc w:val="both"/>
        <w:rPr>
          <w:rFonts w:eastAsia="Calibri" w:cstheme="minorHAnsi"/>
        </w:rPr>
      </w:pPr>
      <w:r w:rsidRPr="00355B08">
        <w:rPr>
          <w:rFonts w:eastAsia="Calibri"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rsidR="00EB1474" w:rsidRPr="00355B08" w:rsidRDefault="00EB1474" w:rsidP="00EB1474">
      <w:pPr>
        <w:spacing w:after="0" w:line="240" w:lineRule="auto"/>
        <w:ind w:left="1418" w:hanging="284"/>
        <w:jc w:val="both"/>
        <w:rPr>
          <w:rFonts w:eastAsia="Calibri" w:cstheme="minorHAnsi"/>
        </w:rPr>
      </w:pPr>
      <w:r w:rsidRPr="00355B08">
        <w:rPr>
          <w:rFonts w:eastAsia="Calibri" w:cstheme="minorHAnsi"/>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EB1474" w:rsidRPr="00355B08" w:rsidRDefault="00EB1474" w:rsidP="00EB1474">
      <w:pPr>
        <w:spacing w:after="0" w:line="240" w:lineRule="auto"/>
        <w:ind w:left="1418" w:hanging="284"/>
        <w:jc w:val="both"/>
        <w:rPr>
          <w:rFonts w:eastAsia="Calibri" w:cstheme="minorHAnsi"/>
        </w:rPr>
      </w:pPr>
      <w:r w:rsidRPr="00355B08">
        <w:rPr>
          <w:rFonts w:eastAsia="Calibri" w:cstheme="minorHAnsi"/>
        </w:rPr>
        <w:t>4) wobec którego prawomocnie orzeczono zakaz ubiegania się o zamówienia publiczne;</w:t>
      </w:r>
    </w:p>
    <w:p w:rsidR="00EB1474" w:rsidRPr="00355B08" w:rsidRDefault="00EB1474" w:rsidP="00EB1474">
      <w:pPr>
        <w:spacing w:after="0" w:line="240" w:lineRule="auto"/>
        <w:ind w:left="1416" w:hanging="282"/>
        <w:jc w:val="both"/>
        <w:rPr>
          <w:rFonts w:eastAsia="Calibri" w:cstheme="minorHAnsi"/>
        </w:rPr>
      </w:pPr>
      <w:r w:rsidRPr="00355B08">
        <w:rPr>
          <w:rFonts w:eastAsia="Calibri" w:cstheme="minorHAnsi"/>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rsidR="00EB1474" w:rsidRPr="00355B08" w:rsidRDefault="00EB1474" w:rsidP="00EB1474">
      <w:pPr>
        <w:spacing w:after="0" w:line="240" w:lineRule="auto"/>
        <w:ind w:left="1418" w:hanging="284"/>
        <w:jc w:val="both"/>
        <w:rPr>
          <w:rFonts w:eastAsia="Calibri" w:cstheme="minorHAnsi"/>
        </w:rPr>
      </w:pPr>
      <w:r w:rsidRPr="00355B08">
        <w:rPr>
          <w:rFonts w:eastAsia="Calibri" w:cstheme="minorHAnsi"/>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rsidR="00A34442" w:rsidRPr="00355B08" w:rsidRDefault="00A34442" w:rsidP="009C5AA1">
      <w:pPr>
        <w:numPr>
          <w:ilvl w:val="0"/>
          <w:numId w:val="15"/>
        </w:numPr>
        <w:spacing w:after="0" w:line="240" w:lineRule="auto"/>
        <w:contextualSpacing/>
        <w:jc w:val="both"/>
        <w:rPr>
          <w:rFonts w:eastAsia="Calibri" w:cstheme="minorHAnsi"/>
        </w:rPr>
      </w:pPr>
      <w:r w:rsidRPr="00355B08">
        <w:rPr>
          <w:rFonts w:eastAsia="Calibri" w:cstheme="minorHAnsi"/>
          <w:b/>
        </w:rPr>
        <w:t xml:space="preserve">Zamawiający rozszerza katalog podstaw wykluczenia o przesłanki fakultatywne opisane w art. 109 ust. 1 pkt </w:t>
      </w:r>
      <w:r w:rsidR="004C497C" w:rsidRPr="00355B08">
        <w:rPr>
          <w:rFonts w:eastAsia="Calibri" w:cstheme="minorHAnsi"/>
          <w:b/>
        </w:rPr>
        <w:t xml:space="preserve">1 i </w:t>
      </w:r>
      <w:r w:rsidRPr="00355B08">
        <w:rPr>
          <w:rFonts w:eastAsia="Calibri" w:cstheme="minorHAnsi"/>
          <w:b/>
        </w:rPr>
        <w:t>4</w:t>
      </w:r>
      <w:r w:rsidR="004C497C" w:rsidRPr="00355B08">
        <w:rPr>
          <w:rFonts w:eastAsia="Calibri" w:cstheme="minorHAnsi"/>
          <w:b/>
        </w:rPr>
        <w:t xml:space="preserve"> </w:t>
      </w:r>
      <w:r w:rsidRPr="00355B08">
        <w:rPr>
          <w:rFonts w:eastAsia="Calibri" w:cstheme="minorHAnsi"/>
          <w:b/>
        </w:rPr>
        <w:t xml:space="preserve">ustawy </w:t>
      </w:r>
      <w:proofErr w:type="spellStart"/>
      <w:r w:rsidRPr="00355B08">
        <w:rPr>
          <w:rFonts w:eastAsia="Calibri" w:cstheme="minorHAnsi"/>
          <w:b/>
        </w:rPr>
        <w:t>Pzp</w:t>
      </w:r>
      <w:proofErr w:type="spellEnd"/>
      <w:r w:rsidRPr="00355B08">
        <w:rPr>
          <w:rFonts w:eastAsia="Calibri" w:cstheme="minorHAnsi"/>
          <w:b/>
        </w:rPr>
        <w:t>,</w:t>
      </w:r>
      <w:r w:rsidR="00AC428F" w:rsidRPr="00355B08">
        <w:rPr>
          <w:rFonts w:eastAsia="Calibri" w:cstheme="minorHAnsi"/>
          <w:b/>
        </w:rPr>
        <w:t xml:space="preserve"> dotyczące wykonawcy:</w:t>
      </w:r>
    </w:p>
    <w:p w:rsidR="004C497C" w:rsidRPr="00355B08" w:rsidRDefault="004C497C" w:rsidP="009C5AA1">
      <w:pPr>
        <w:numPr>
          <w:ilvl w:val="1"/>
          <w:numId w:val="15"/>
        </w:numPr>
        <w:spacing w:after="0" w:line="240" w:lineRule="auto"/>
        <w:ind w:left="1418"/>
        <w:contextualSpacing/>
        <w:jc w:val="both"/>
        <w:rPr>
          <w:rFonts w:eastAsia="Calibri" w:cstheme="minorHAnsi"/>
        </w:rPr>
      </w:pPr>
      <w:r w:rsidRPr="00355B08">
        <w:rPr>
          <w:rFonts w:eastAsia="Calibri" w:cstheme="minorHAnsi"/>
        </w:rPr>
        <w:t>Art. 109 ust 1 pkt 1 - który naruszył obowiązki dotyczące płatności podatków, opłat lub składek na ubezpieczenia społeczne lub zdrowotne, z wyjątkiem przypadku, o którym mowa w art. 108 ust. 1 pkt 3, chyba że wykonawca odpowiednio przed upływem terminu do składania ofert dokonał płatności należnych podatków, opłat lub składek na ubezpieczenia społeczne lub zdrowotne wraz z odsetkami lub grzywnami lub zawarł wiążące porozumienie w sprawie spłaty tych należności;</w:t>
      </w:r>
    </w:p>
    <w:p w:rsidR="00F36EE3" w:rsidRPr="00355B08" w:rsidRDefault="00F36EE3" w:rsidP="009C5AA1">
      <w:pPr>
        <w:numPr>
          <w:ilvl w:val="1"/>
          <w:numId w:val="15"/>
        </w:numPr>
        <w:spacing w:after="0" w:line="240" w:lineRule="auto"/>
        <w:ind w:left="1418"/>
        <w:contextualSpacing/>
        <w:jc w:val="both"/>
        <w:rPr>
          <w:rFonts w:eastAsia="Calibri" w:cstheme="minorHAnsi"/>
        </w:rPr>
      </w:pPr>
      <w:r w:rsidRPr="00355B08">
        <w:rPr>
          <w:rFonts w:eastAsia="Calibri" w:cstheme="minorHAnsi"/>
        </w:rPr>
        <w:t xml:space="preserve">Art. 109 ust. 1 pkt 4 - w stosunku do którego otwarto likwidację, ogłoszono upadłość, którego aktywami zarządza likwidator lub sąd, zawarł układ z wierzycielami, którego działalność gospodarcza jest zawieszona  albo znajduje się  on w innej tego rodzaju </w:t>
      </w:r>
      <w:r w:rsidRPr="00355B08">
        <w:rPr>
          <w:rFonts w:eastAsia="Calibri" w:cstheme="minorHAnsi"/>
        </w:rPr>
        <w:lastRenderedPageBreak/>
        <w:t>sytuacji wynikającej z podobnej procedury przewidzianej w przepisach miejsca wszczęcia tej procedury;</w:t>
      </w:r>
    </w:p>
    <w:p w:rsidR="00C86280" w:rsidRPr="00355B08" w:rsidRDefault="00C86280" w:rsidP="009C5AA1">
      <w:pPr>
        <w:numPr>
          <w:ilvl w:val="0"/>
          <w:numId w:val="15"/>
        </w:numPr>
        <w:spacing w:after="0" w:line="240" w:lineRule="auto"/>
        <w:contextualSpacing/>
        <w:jc w:val="both"/>
        <w:rPr>
          <w:rFonts w:eastAsia="Calibri" w:cstheme="minorHAnsi"/>
        </w:rPr>
      </w:pPr>
      <w:r w:rsidRPr="00355B08">
        <w:rPr>
          <w:rFonts w:eastAsia="Calibri" w:cstheme="minorHAnsi"/>
        </w:rPr>
        <w:t>Wykonawca może zostać wykluczony przez zamawiającego na każdym etapie postępowania o udzielenie zamówienia.</w:t>
      </w:r>
    </w:p>
    <w:p w:rsidR="00C86280" w:rsidRPr="00355B08" w:rsidRDefault="00C86280" w:rsidP="009C5AA1">
      <w:pPr>
        <w:numPr>
          <w:ilvl w:val="0"/>
          <w:numId w:val="15"/>
        </w:numPr>
        <w:spacing w:after="0" w:line="240" w:lineRule="auto"/>
        <w:contextualSpacing/>
        <w:jc w:val="both"/>
        <w:rPr>
          <w:rFonts w:eastAsia="Calibri" w:cstheme="minorHAnsi"/>
        </w:rPr>
      </w:pPr>
      <w:r w:rsidRPr="00355B08">
        <w:rPr>
          <w:rFonts w:eastAsia="Calibri" w:cstheme="minorHAnsi"/>
        </w:rPr>
        <w:t xml:space="preserve">Wykonawca nie podlega wykluczeniu w okolicznościach określonych w art. 108 ust. 1 pkt 1, 2 i 5 </w:t>
      </w:r>
      <w:r w:rsidRPr="00355B08">
        <w:rPr>
          <w:rFonts w:eastAsia="Calibri" w:cstheme="minorHAnsi"/>
          <w:i/>
        </w:rPr>
        <w:t xml:space="preserve">lub art. 109 ust. 1 pkt </w:t>
      </w:r>
      <w:r w:rsidR="00123F3B" w:rsidRPr="00355B08">
        <w:rPr>
          <w:rFonts w:eastAsia="Calibri" w:cstheme="minorHAnsi"/>
          <w:i/>
        </w:rPr>
        <w:t xml:space="preserve">1 </w:t>
      </w:r>
      <w:r w:rsidRPr="00355B08">
        <w:rPr>
          <w:rFonts w:eastAsia="Calibri" w:cstheme="minorHAnsi"/>
          <w:i/>
        </w:rPr>
        <w:t>i</w:t>
      </w:r>
      <w:r w:rsidR="00123F3B" w:rsidRPr="00355B08">
        <w:rPr>
          <w:rFonts w:eastAsia="Calibri" w:cstheme="minorHAnsi"/>
          <w:i/>
        </w:rPr>
        <w:t xml:space="preserve"> 4</w:t>
      </w:r>
      <w:r w:rsidR="00123F3B" w:rsidRPr="00355B08">
        <w:rPr>
          <w:rFonts w:eastAsia="Calibri" w:cstheme="minorHAnsi"/>
        </w:rPr>
        <w:t xml:space="preserve"> </w:t>
      </w:r>
      <w:r w:rsidRPr="00355B08">
        <w:rPr>
          <w:rFonts w:eastAsia="Calibri" w:cstheme="minorHAnsi"/>
        </w:rPr>
        <w:t>jeżeli udowodni zamawiającemu, że spełnił łącznie następujące przesłanki:</w:t>
      </w:r>
    </w:p>
    <w:p w:rsidR="00C86280" w:rsidRPr="00355B08" w:rsidRDefault="00C86280" w:rsidP="00C86280">
      <w:pPr>
        <w:spacing w:after="0" w:line="240" w:lineRule="auto"/>
        <w:ind w:left="1068"/>
        <w:contextualSpacing/>
        <w:jc w:val="both"/>
        <w:rPr>
          <w:rFonts w:eastAsia="Calibri" w:cstheme="minorHAnsi"/>
        </w:rPr>
      </w:pPr>
      <w:r w:rsidRPr="00355B08">
        <w:rPr>
          <w:rFonts w:eastAsia="Calibri" w:cstheme="minorHAnsi"/>
        </w:rPr>
        <w:t>1) naprawił lub zobowiązał się do naprawienia szkody wyrządzonej przestępstwem, wykroczeniem lub swoim nieprawidłowym postępowaniem, w tym poprzez zadośćuczynienie pieniężne;</w:t>
      </w:r>
    </w:p>
    <w:p w:rsidR="00C86280" w:rsidRPr="00355B08" w:rsidRDefault="00C86280" w:rsidP="00C86280">
      <w:pPr>
        <w:spacing w:after="0" w:line="240" w:lineRule="auto"/>
        <w:ind w:left="1068"/>
        <w:contextualSpacing/>
        <w:jc w:val="both"/>
        <w:rPr>
          <w:rFonts w:eastAsia="Calibri" w:cstheme="minorHAnsi"/>
        </w:rPr>
      </w:pPr>
      <w:r w:rsidRPr="00355B08">
        <w:rPr>
          <w:rFonts w:eastAsia="Calibri" w:cstheme="minorHAnsi"/>
        </w:rPr>
        <w:t>2) 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rsidR="00C86280" w:rsidRPr="00355B08" w:rsidRDefault="00C86280" w:rsidP="00C86280">
      <w:pPr>
        <w:spacing w:after="0" w:line="240" w:lineRule="auto"/>
        <w:ind w:left="1068"/>
        <w:contextualSpacing/>
        <w:jc w:val="both"/>
        <w:rPr>
          <w:rFonts w:eastAsia="Calibri" w:cstheme="minorHAnsi"/>
        </w:rPr>
      </w:pPr>
      <w:r w:rsidRPr="00355B08">
        <w:rPr>
          <w:rFonts w:eastAsia="Calibri" w:cstheme="minorHAnsi"/>
        </w:rPr>
        <w:t>3) podjął konkretne środki techniczne, organizacyjne i kadrowe, odpowiednie dla zapobiegania dalszym przestępstwom, wykroczeniom lub nieprawidłowemu postępowaniu, w szczególności:</w:t>
      </w:r>
    </w:p>
    <w:p w:rsidR="00C86280" w:rsidRPr="00355B08" w:rsidRDefault="00C86280" w:rsidP="00C86280">
      <w:pPr>
        <w:spacing w:after="0" w:line="240" w:lineRule="auto"/>
        <w:ind w:left="1416"/>
        <w:contextualSpacing/>
        <w:jc w:val="both"/>
        <w:rPr>
          <w:rFonts w:eastAsia="Calibri" w:cstheme="minorHAnsi"/>
        </w:rPr>
      </w:pPr>
      <w:r w:rsidRPr="00355B08">
        <w:rPr>
          <w:rFonts w:eastAsia="Calibri" w:cstheme="minorHAnsi"/>
        </w:rPr>
        <w:t>a) zerwał wszelkie powiązania z osobami lub podmiotami odpowiedzialnymi za nieprawidłowe postępowanie wykonawcy,</w:t>
      </w:r>
    </w:p>
    <w:p w:rsidR="00C86280" w:rsidRPr="00355B08" w:rsidRDefault="00C86280" w:rsidP="00C86280">
      <w:pPr>
        <w:spacing w:after="0" w:line="240" w:lineRule="auto"/>
        <w:ind w:left="1068" w:firstLine="348"/>
        <w:contextualSpacing/>
        <w:jc w:val="both"/>
        <w:rPr>
          <w:rFonts w:eastAsia="Calibri" w:cstheme="minorHAnsi"/>
        </w:rPr>
      </w:pPr>
      <w:r w:rsidRPr="00355B08">
        <w:rPr>
          <w:rFonts w:eastAsia="Calibri" w:cstheme="minorHAnsi"/>
        </w:rPr>
        <w:t>b) zreorganizował personel,</w:t>
      </w:r>
    </w:p>
    <w:p w:rsidR="00C86280" w:rsidRPr="00355B08" w:rsidRDefault="00C86280" w:rsidP="00C86280">
      <w:pPr>
        <w:spacing w:after="0" w:line="240" w:lineRule="auto"/>
        <w:ind w:left="1068" w:firstLine="348"/>
        <w:contextualSpacing/>
        <w:jc w:val="both"/>
        <w:rPr>
          <w:rFonts w:eastAsia="Calibri" w:cstheme="minorHAnsi"/>
        </w:rPr>
      </w:pPr>
      <w:r w:rsidRPr="00355B08">
        <w:rPr>
          <w:rFonts w:eastAsia="Calibri" w:cstheme="minorHAnsi"/>
        </w:rPr>
        <w:t>c) wdrożył system sprawozdawczości i kontroli,</w:t>
      </w:r>
    </w:p>
    <w:p w:rsidR="00C86280" w:rsidRPr="00355B08" w:rsidRDefault="00C86280" w:rsidP="00C86280">
      <w:pPr>
        <w:spacing w:after="0" w:line="240" w:lineRule="auto"/>
        <w:ind w:left="1416"/>
        <w:contextualSpacing/>
        <w:jc w:val="both"/>
        <w:rPr>
          <w:rFonts w:eastAsia="Calibri" w:cstheme="minorHAnsi"/>
        </w:rPr>
      </w:pPr>
      <w:r w:rsidRPr="00355B08">
        <w:rPr>
          <w:rFonts w:eastAsia="Calibri" w:cstheme="minorHAnsi"/>
        </w:rPr>
        <w:t>d) utworzył struktury audytu wewnętrznego do monitorowania przestrzegania przepisów, wewnętrznych regulacji lub standardów,</w:t>
      </w:r>
    </w:p>
    <w:p w:rsidR="00C86280" w:rsidRPr="00355B08" w:rsidRDefault="00C86280" w:rsidP="00C86280">
      <w:pPr>
        <w:spacing w:after="0" w:line="240" w:lineRule="auto"/>
        <w:ind w:left="1416"/>
        <w:contextualSpacing/>
        <w:jc w:val="both"/>
        <w:rPr>
          <w:rFonts w:eastAsia="Calibri" w:cstheme="minorHAnsi"/>
        </w:rPr>
      </w:pPr>
      <w:r w:rsidRPr="00355B08">
        <w:rPr>
          <w:rFonts w:eastAsia="Calibri" w:cstheme="minorHAnsi"/>
        </w:rPr>
        <w:t>e) wprowadził wewnętrzne regulacje dotyczące odpowiedzialności i odszkodowań za nieprzestrzeganie przepisów, wewnętrznych regulacji lub standardów.</w:t>
      </w:r>
    </w:p>
    <w:p w:rsidR="00C86280" w:rsidRDefault="00C86280" w:rsidP="009C5AA1">
      <w:pPr>
        <w:numPr>
          <w:ilvl w:val="0"/>
          <w:numId w:val="15"/>
        </w:numPr>
        <w:spacing w:after="0" w:line="240" w:lineRule="auto"/>
        <w:contextualSpacing/>
        <w:jc w:val="both"/>
        <w:rPr>
          <w:rFonts w:eastAsia="Calibri" w:cstheme="minorHAnsi"/>
        </w:rPr>
      </w:pPr>
      <w:r w:rsidRPr="00355B08">
        <w:rPr>
          <w:rFonts w:eastAsia="Calibri" w:cstheme="minorHAnsi"/>
        </w:rPr>
        <w:t>Zamawiający ocenia czy podjęte przez wykonawcę czynności, o których mow</w:t>
      </w:r>
      <w:r w:rsidRPr="00C7149D">
        <w:rPr>
          <w:rFonts w:eastAsia="Calibri" w:cstheme="minorHAnsi"/>
        </w:rPr>
        <w:t xml:space="preserve">a w ust. </w:t>
      </w:r>
      <w:r w:rsidR="00F36EE3" w:rsidRPr="00C7149D">
        <w:rPr>
          <w:rFonts w:eastAsia="Calibri" w:cstheme="minorHAnsi"/>
        </w:rPr>
        <w:t>6</w:t>
      </w:r>
      <w:r w:rsidRPr="00C7149D">
        <w:rPr>
          <w:rFonts w:eastAsia="Calibri" w:cstheme="minorHAnsi"/>
        </w:rPr>
        <w:t xml:space="preserve">, są wystarczające do wykazania jego rzetelności, uwzględniając wagę i szczególne okoliczności czynu wykonawcy. Jeżeli podjęte przez wykonawcę czynności, o których mowa w ust. </w:t>
      </w:r>
      <w:r w:rsidR="00F36EE3" w:rsidRPr="00C7149D">
        <w:rPr>
          <w:rFonts w:eastAsia="Calibri" w:cstheme="minorHAnsi"/>
        </w:rPr>
        <w:t>6</w:t>
      </w:r>
      <w:r w:rsidRPr="00C7149D">
        <w:rPr>
          <w:rFonts w:eastAsia="Calibri" w:cstheme="minorHAnsi"/>
        </w:rPr>
        <w:t>, nie są wystarczające do wykazania jego rzetelności, zamawiający wyklucza wykonawcę.</w:t>
      </w:r>
    </w:p>
    <w:p w:rsidR="00393DD2" w:rsidRPr="006C164B" w:rsidRDefault="00393DD2" w:rsidP="009C5AA1">
      <w:pPr>
        <w:numPr>
          <w:ilvl w:val="0"/>
          <w:numId w:val="15"/>
        </w:numPr>
        <w:spacing w:after="0" w:line="240" w:lineRule="auto"/>
        <w:contextualSpacing/>
        <w:jc w:val="both"/>
        <w:rPr>
          <w:rFonts w:eastAsia="Calibri" w:cstheme="minorHAnsi"/>
        </w:rPr>
      </w:pPr>
      <w:r w:rsidRPr="006C164B">
        <w:rPr>
          <w:rFonts w:eastAsia="Calibri" w:cstheme="minorHAnsi"/>
        </w:rPr>
        <w:t>Jeżeli wykonawca polega na zdolnościach lub sytuacji podmiotów udostępniających zasoby   zamawiający   zbada,   czy   nie   zachodzą   wobec   tego   podmiotu   podstawy wykluczenia, które zostały przewidziane względem wykonawcy.</w:t>
      </w:r>
    </w:p>
    <w:p w:rsidR="00393DD2" w:rsidRPr="006C164B" w:rsidRDefault="00393DD2" w:rsidP="009C5AA1">
      <w:pPr>
        <w:numPr>
          <w:ilvl w:val="0"/>
          <w:numId w:val="15"/>
        </w:numPr>
        <w:spacing w:after="0" w:line="240" w:lineRule="auto"/>
        <w:contextualSpacing/>
        <w:jc w:val="both"/>
        <w:rPr>
          <w:rFonts w:eastAsia="Calibri" w:cstheme="minorHAnsi"/>
        </w:rPr>
      </w:pPr>
      <w:r w:rsidRPr="006C164B">
        <w:rPr>
          <w:rFonts w:eastAsia="Calibri" w:cstheme="minorHAnsi"/>
        </w:rPr>
        <w:t>W   przypadku   wspólnego   ubiegania   się  wykonawców   o   udzielenie   zamówienia zamawiający zbada, czy nie zachodzą podstawy wykluczenia wobec każdego z tych wykonawców.</w:t>
      </w:r>
    </w:p>
    <w:p w:rsidR="00393DD2" w:rsidRDefault="00393DD2" w:rsidP="009C5AA1">
      <w:pPr>
        <w:pStyle w:val="Akapitzlist"/>
        <w:numPr>
          <w:ilvl w:val="0"/>
          <w:numId w:val="15"/>
        </w:numPr>
        <w:spacing w:after="160" w:line="240" w:lineRule="auto"/>
        <w:jc w:val="both"/>
        <w:rPr>
          <w:rFonts w:eastAsia="Calibri" w:cstheme="minorHAnsi"/>
        </w:rPr>
      </w:pPr>
      <w:r w:rsidRPr="00EB20D1">
        <w:rPr>
          <w:rFonts w:eastAsia="Calibri" w:cstheme="minorHAnsi"/>
        </w:rPr>
        <w:t>Z postępowania o udzielenie zamówienia publicznego na podstawie art. 7 ust. 1 ustawy z dnia z dnia 13 kwietnia 2022 r. o szczególnych rozwiązaniach w zakresie przeciwdziałania wspieraniu agresji na Ukrainę oraz służących ochronie bezpieczeństwa narodowego oraz na podstawie art. 5k rozporządzenia nr 833/2014 dotyczące środków ograniczających w związku z działaniami Rosji destabilizującymi sytuację na Ukrainie:</w:t>
      </w:r>
    </w:p>
    <w:p w:rsidR="00393DD2" w:rsidRPr="00EB20D1" w:rsidRDefault="00393DD2" w:rsidP="009C5AA1">
      <w:pPr>
        <w:pStyle w:val="Akapitzlist"/>
        <w:numPr>
          <w:ilvl w:val="1"/>
          <w:numId w:val="15"/>
        </w:numPr>
        <w:spacing w:after="160" w:line="240" w:lineRule="auto"/>
        <w:jc w:val="both"/>
        <w:rPr>
          <w:rFonts w:eastAsia="Calibri" w:cstheme="minorHAnsi"/>
        </w:rPr>
      </w:pPr>
      <w:r w:rsidRPr="00EB20D1">
        <w:rPr>
          <w:rFonts w:eastAsia="Calibri" w:cstheme="minorHAnsi"/>
        </w:rPr>
        <w:t>na podstawie art. 7 ust. 1 pkt 1) – wyklucza się wykonawcę wymienionego w wykazach określonych w rozporządzeniu 765/2006 i rozporządzeniu 269/2014 albo wpisanego na listę na podstawie decyzji w sprawie wpisu na listę rozstrzygającej o zastosowaniu środka, o którym mowa w art. 1 pkt 3 ustawy,</w:t>
      </w:r>
    </w:p>
    <w:p w:rsidR="00393DD2" w:rsidRPr="00EB20D1" w:rsidRDefault="00393DD2" w:rsidP="009C5AA1">
      <w:pPr>
        <w:pStyle w:val="Akapitzlist"/>
        <w:numPr>
          <w:ilvl w:val="1"/>
          <w:numId w:val="15"/>
        </w:numPr>
        <w:spacing w:after="160" w:line="240" w:lineRule="auto"/>
        <w:jc w:val="both"/>
        <w:rPr>
          <w:rFonts w:eastAsia="Calibri" w:cstheme="minorHAnsi"/>
        </w:rPr>
      </w:pPr>
      <w:r w:rsidRPr="00EB20D1">
        <w:rPr>
          <w:rFonts w:eastAsia="Calibri" w:cstheme="minorHAnsi"/>
        </w:rPr>
        <w:t>na podstawie art. 7 ust. 1 pkt 2) – wyklucza się 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393DD2" w:rsidRPr="00EB20D1" w:rsidRDefault="00393DD2" w:rsidP="009C5AA1">
      <w:pPr>
        <w:pStyle w:val="Akapitzlist"/>
        <w:numPr>
          <w:ilvl w:val="1"/>
          <w:numId w:val="15"/>
        </w:numPr>
        <w:spacing w:after="160" w:line="240" w:lineRule="auto"/>
        <w:jc w:val="both"/>
        <w:rPr>
          <w:rFonts w:eastAsia="Calibri" w:cstheme="minorHAnsi"/>
        </w:rPr>
      </w:pPr>
      <w:r w:rsidRPr="00EB20D1">
        <w:rPr>
          <w:rFonts w:eastAsia="Calibri" w:cstheme="minorHAnsi"/>
        </w:rPr>
        <w:t xml:space="preserve">na podstawie art. 7 ust. 1 pkt 3)  -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w:t>
      </w:r>
      <w:r w:rsidRPr="00EB20D1">
        <w:rPr>
          <w:rFonts w:eastAsia="Calibri" w:cstheme="minorHAnsi"/>
        </w:rPr>
        <w:lastRenderedPageBreak/>
        <w:t>jednostką dominującą od dnia 24 lutego 2022 r., o ile został wpisany na listę na podstawie decyzji w sprawie wpisu na listę rozstrzygającej o zastosowaniu środka, o którym mowa w art. 1 pkt 3 ustawy.</w:t>
      </w:r>
    </w:p>
    <w:p w:rsidR="00393DD2" w:rsidRPr="00EB20D1" w:rsidRDefault="00393DD2" w:rsidP="009C5AA1">
      <w:pPr>
        <w:pStyle w:val="Akapitzlist"/>
        <w:numPr>
          <w:ilvl w:val="1"/>
          <w:numId w:val="15"/>
        </w:numPr>
        <w:spacing w:after="160" w:line="240" w:lineRule="auto"/>
        <w:jc w:val="both"/>
        <w:rPr>
          <w:rFonts w:eastAsia="Calibri" w:cstheme="minorHAnsi"/>
        </w:rPr>
      </w:pPr>
      <w:r w:rsidRPr="00EB20D1">
        <w:rPr>
          <w:rFonts w:eastAsia="Calibri" w:cstheme="minorHAnsi"/>
        </w:rPr>
        <w:t>- wykluczenie następuje na okres trwania okoliczności określonych w ust. 7.3.</w:t>
      </w:r>
    </w:p>
    <w:p w:rsidR="00393DD2" w:rsidRPr="00EB20D1" w:rsidRDefault="00393DD2" w:rsidP="009C5AA1">
      <w:pPr>
        <w:pStyle w:val="Akapitzlist"/>
        <w:numPr>
          <w:ilvl w:val="1"/>
          <w:numId w:val="15"/>
        </w:numPr>
        <w:spacing w:after="160" w:line="240" w:lineRule="auto"/>
        <w:jc w:val="both"/>
        <w:rPr>
          <w:rFonts w:eastAsia="Calibri" w:cstheme="minorHAnsi"/>
        </w:rPr>
      </w:pPr>
      <w:r w:rsidRPr="00EB20D1">
        <w:rPr>
          <w:rFonts w:eastAsia="Calibri" w:cstheme="minorHAnsi"/>
        </w:rPr>
        <w:t>na podstawie art. 5k  rozporządzenia  nr 833/2014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rsidR="00393DD2" w:rsidRPr="00EB20D1" w:rsidRDefault="00393DD2" w:rsidP="009C5AA1">
      <w:pPr>
        <w:pStyle w:val="Akapitzlist"/>
        <w:numPr>
          <w:ilvl w:val="2"/>
          <w:numId w:val="15"/>
        </w:numPr>
        <w:spacing w:after="160" w:line="240" w:lineRule="auto"/>
        <w:ind w:left="2694" w:hanging="284"/>
        <w:jc w:val="both"/>
        <w:rPr>
          <w:rFonts w:eastAsia="Calibri" w:cstheme="minorHAnsi"/>
        </w:rPr>
      </w:pPr>
      <w:r w:rsidRPr="00EB20D1">
        <w:rPr>
          <w:rFonts w:eastAsia="Calibri" w:cstheme="minorHAnsi"/>
        </w:rPr>
        <w:t>obywateli rosyjskich lub osób fizycznych lub prawnych, podmiotów lub organów z siedzibą w Rosji;</w:t>
      </w:r>
    </w:p>
    <w:p w:rsidR="00393DD2" w:rsidRPr="00EB20D1" w:rsidRDefault="00393DD2" w:rsidP="009C5AA1">
      <w:pPr>
        <w:pStyle w:val="Akapitzlist"/>
        <w:numPr>
          <w:ilvl w:val="2"/>
          <w:numId w:val="15"/>
        </w:numPr>
        <w:spacing w:after="160" w:line="240" w:lineRule="auto"/>
        <w:ind w:left="2694" w:hanging="284"/>
        <w:jc w:val="both"/>
        <w:rPr>
          <w:rFonts w:eastAsia="Calibri" w:cstheme="minorHAnsi"/>
        </w:rPr>
      </w:pPr>
      <w:r w:rsidRPr="00EB20D1">
        <w:rPr>
          <w:rFonts w:eastAsia="Calibri" w:cstheme="minorHAnsi"/>
        </w:rPr>
        <w:t>osób prawnych, podmiotów lub organów, do których prawa własności bezpośrednio lub pośrednio w ponad 50 % należą do podmiotu, o którym mowa w lit. a) niniejszego ustępu; lub</w:t>
      </w:r>
    </w:p>
    <w:p w:rsidR="00393DD2" w:rsidRPr="00EB20D1" w:rsidRDefault="00393DD2" w:rsidP="009C5AA1">
      <w:pPr>
        <w:pStyle w:val="Akapitzlist"/>
        <w:numPr>
          <w:ilvl w:val="2"/>
          <w:numId w:val="15"/>
        </w:numPr>
        <w:spacing w:after="160" w:line="240" w:lineRule="auto"/>
        <w:ind w:left="2694" w:hanging="284"/>
        <w:jc w:val="both"/>
        <w:rPr>
          <w:rFonts w:eastAsia="Calibri" w:cstheme="minorHAnsi"/>
        </w:rPr>
      </w:pPr>
      <w:r w:rsidRPr="00EB20D1">
        <w:rPr>
          <w:rFonts w:eastAsia="Calibri" w:cstheme="minorHAnsi"/>
        </w:rPr>
        <w:t>osób fizycznych lub prawnych, podmiotów lub organów działających w imieniu lub pod kierunkiem podmiotu, o którym mowa w lit. a) lub b) niniejszego ustępu,</w:t>
      </w:r>
    </w:p>
    <w:p w:rsidR="00393DD2" w:rsidRPr="00EB20D1" w:rsidRDefault="00393DD2" w:rsidP="00393DD2">
      <w:pPr>
        <w:pStyle w:val="Akapitzlist"/>
        <w:spacing w:line="240" w:lineRule="auto"/>
        <w:ind w:left="1788"/>
        <w:jc w:val="both"/>
        <w:rPr>
          <w:rFonts w:eastAsia="Calibri" w:cstheme="minorHAnsi"/>
        </w:rPr>
      </w:pPr>
      <w:r w:rsidRPr="00EB20D1">
        <w:rPr>
          <w:rFonts w:eastAsia="Calibri" w:cstheme="minorHAnsi"/>
        </w:rPr>
        <w:t>- w tym podwykonawców, dostawców lub podmiotów, na których zdolności polega się w rozumieniu dyrektyw w sprawie zamówień publicznych, w przypadku gdy przypada na nich ponad 10 % wartości zamówienia.</w:t>
      </w:r>
    </w:p>
    <w:p w:rsidR="00393DD2" w:rsidRPr="00A93D88" w:rsidRDefault="00393DD2" w:rsidP="009C5AA1">
      <w:pPr>
        <w:numPr>
          <w:ilvl w:val="0"/>
          <w:numId w:val="15"/>
        </w:numPr>
        <w:spacing w:after="0" w:line="240" w:lineRule="auto"/>
        <w:contextualSpacing/>
        <w:jc w:val="both"/>
        <w:rPr>
          <w:rFonts w:eastAsia="Calibri" w:cstheme="minorHAnsi"/>
        </w:rPr>
      </w:pPr>
      <w:r w:rsidRPr="00A93D88">
        <w:rPr>
          <w:rFonts w:eastAsia="Calibri" w:cstheme="minorHAnsi"/>
        </w:rPr>
        <w:t xml:space="preserve">Zamawiający oceni brak podstaw do wykluczenia na podstawie złożonego </w:t>
      </w:r>
      <w:r w:rsidR="00775E73">
        <w:rPr>
          <w:rFonts w:eastAsia="Calibri" w:cstheme="minorHAnsi"/>
        </w:rPr>
        <w:t>w odpowiedzi na wezwanie Zamawiającego</w:t>
      </w:r>
      <w:r w:rsidRPr="00A93D88">
        <w:rPr>
          <w:rFonts w:eastAsia="Calibri" w:cstheme="minorHAnsi"/>
        </w:rPr>
        <w:t xml:space="preserve"> oświadczenia wykonawcy z art. 125 ust. 1 (JEDZ) </w:t>
      </w:r>
      <w:r w:rsidRPr="00A93D88">
        <w:rPr>
          <w:rFonts w:eastAsia="Calibri" w:cstheme="minorHAnsi"/>
          <w:i/>
        </w:rPr>
        <w:t>oraz potwierdzone</w:t>
      </w:r>
      <w:r w:rsidR="00775E73">
        <w:rPr>
          <w:rFonts w:eastAsia="Calibri" w:cstheme="minorHAnsi"/>
          <w:i/>
        </w:rPr>
        <w:t>go</w:t>
      </w:r>
      <w:r w:rsidRPr="00A93D88">
        <w:rPr>
          <w:rFonts w:eastAsia="Calibri" w:cstheme="minorHAnsi"/>
          <w:i/>
        </w:rPr>
        <w:t xml:space="preserve"> wymaganymi podmiotowymi środkami dowodowymi </w:t>
      </w:r>
      <w:r w:rsidR="00775E73">
        <w:rPr>
          <w:rFonts w:eastAsia="Calibri" w:cstheme="minorHAnsi"/>
          <w:i/>
        </w:rPr>
        <w:t>.</w:t>
      </w:r>
    </w:p>
    <w:p w:rsidR="00C86280" w:rsidRPr="00265764" w:rsidRDefault="00C7149D" w:rsidP="00FA77A5">
      <w:pPr>
        <w:pStyle w:val="Nagwek1"/>
        <w:ind w:left="426" w:hanging="426"/>
      </w:pPr>
      <w:r>
        <w:t xml:space="preserve"> </w:t>
      </w:r>
      <w:bookmarkStart w:id="19" w:name="_Toc80864088"/>
      <w:r w:rsidR="00C86280" w:rsidRPr="00265764">
        <w:t>Obliczenie ceny</w:t>
      </w:r>
      <w:bookmarkEnd w:id="19"/>
    </w:p>
    <w:p w:rsidR="00FC6B27" w:rsidRPr="009174C4" w:rsidRDefault="00FC6B27" w:rsidP="009C5AA1">
      <w:pPr>
        <w:pStyle w:val="Akapitzlist"/>
        <w:numPr>
          <w:ilvl w:val="0"/>
          <w:numId w:val="101"/>
        </w:numPr>
        <w:spacing w:after="5" w:line="247" w:lineRule="auto"/>
        <w:ind w:right="41"/>
        <w:jc w:val="both"/>
        <w:rPr>
          <w:rFonts w:cstheme="minorHAnsi"/>
          <w:szCs w:val="20"/>
        </w:rPr>
      </w:pPr>
      <w:r w:rsidRPr="00C653E0">
        <w:rPr>
          <w:rFonts w:cstheme="minorHAnsi"/>
          <w:szCs w:val="20"/>
        </w:rPr>
        <w:t xml:space="preserve">Cena obejmuje całkowity koszt udzielenia i obsługi kredytu będącego przedmiotem zamówienia (suma </w:t>
      </w:r>
      <w:r w:rsidRPr="009174C4">
        <w:rPr>
          <w:rFonts w:cstheme="minorHAnsi"/>
          <w:szCs w:val="20"/>
        </w:rPr>
        <w:t>wszystkich odsetek za okres spłaty kredytu).</w:t>
      </w:r>
    </w:p>
    <w:p w:rsidR="00FC6B27" w:rsidRPr="009174C4" w:rsidRDefault="00FC6B27" w:rsidP="009C5AA1">
      <w:pPr>
        <w:pStyle w:val="Akapitzlist"/>
        <w:numPr>
          <w:ilvl w:val="0"/>
          <w:numId w:val="101"/>
        </w:numPr>
        <w:spacing w:after="5" w:line="247" w:lineRule="auto"/>
        <w:ind w:right="41"/>
        <w:jc w:val="both"/>
        <w:rPr>
          <w:rFonts w:cstheme="minorHAnsi"/>
          <w:szCs w:val="20"/>
        </w:rPr>
      </w:pPr>
      <w:r w:rsidRPr="009174C4">
        <w:rPr>
          <w:rFonts w:cstheme="minorHAnsi"/>
          <w:szCs w:val="20"/>
        </w:rPr>
        <w:t>Cenę należy podać w złotych polskich, na formularzu „Oferta” - Załącznik nr 1 do SWZ w kwocie brutto. Do wyliczenia ceny należy przyjąć następujące założenia:</w:t>
      </w:r>
    </w:p>
    <w:p w:rsidR="00FC6B27" w:rsidRPr="009174C4" w:rsidRDefault="00FC6B27" w:rsidP="009C5AA1">
      <w:pPr>
        <w:pStyle w:val="Akapitzlist"/>
        <w:numPr>
          <w:ilvl w:val="1"/>
          <w:numId w:val="102"/>
        </w:numPr>
        <w:spacing w:after="5" w:line="247" w:lineRule="auto"/>
        <w:ind w:left="1560" w:right="41"/>
        <w:jc w:val="both"/>
        <w:rPr>
          <w:rFonts w:cstheme="minorHAnsi"/>
          <w:szCs w:val="20"/>
        </w:rPr>
      </w:pPr>
      <w:r>
        <w:rPr>
          <w:rFonts w:cstheme="minorHAnsi"/>
          <w:szCs w:val="20"/>
        </w:rPr>
        <w:t>kwota kredytu 2.000.000,00 zł (słownie: dwa</w:t>
      </w:r>
      <w:r w:rsidRPr="009174C4">
        <w:rPr>
          <w:rFonts w:cstheme="minorHAnsi"/>
          <w:szCs w:val="20"/>
        </w:rPr>
        <w:t xml:space="preserve"> miliony zł 00/100)</w:t>
      </w:r>
    </w:p>
    <w:p w:rsidR="00FC6B27" w:rsidRPr="00090698" w:rsidRDefault="00FC6B27" w:rsidP="00005F65">
      <w:pPr>
        <w:pStyle w:val="Akapitzlist"/>
        <w:numPr>
          <w:ilvl w:val="1"/>
          <w:numId w:val="102"/>
        </w:numPr>
        <w:spacing w:after="5" w:line="247" w:lineRule="auto"/>
        <w:ind w:left="1560" w:right="-2"/>
        <w:jc w:val="both"/>
        <w:rPr>
          <w:rFonts w:cstheme="minorHAnsi"/>
          <w:color w:val="FF0000"/>
          <w:szCs w:val="20"/>
        </w:rPr>
      </w:pPr>
      <w:r w:rsidRPr="009174C4">
        <w:rPr>
          <w:rFonts w:cstheme="minorHAnsi"/>
          <w:szCs w:val="20"/>
        </w:rPr>
        <w:t xml:space="preserve">okres </w:t>
      </w:r>
      <w:r w:rsidRPr="003F7732">
        <w:rPr>
          <w:rFonts w:cstheme="minorHAnsi"/>
          <w:szCs w:val="20"/>
        </w:rPr>
        <w:t xml:space="preserve">kredytowania </w:t>
      </w:r>
      <w:r w:rsidR="00190538" w:rsidRPr="003F7732">
        <w:rPr>
          <w:rFonts w:cstheme="minorHAnsi"/>
          <w:szCs w:val="20"/>
        </w:rPr>
        <w:t xml:space="preserve">130 </w:t>
      </w:r>
      <w:r w:rsidRPr="003F7732">
        <w:rPr>
          <w:rFonts w:cstheme="minorHAnsi"/>
          <w:szCs w:val="20"/>
        </w:rPr>
        <w:t>miesięcy</w:t>
      </w:r>
      <w:r w:rsidR="00090698" w:rsidRPr="003F7732">
        <w:rPr>
          <w:rFonts w:cstheme="minorHAnsi"/>
          <w:szCs w:val="20"/>
        </w:rPr>
        <w:t xml:space="preserve"> </w:t>
      </w:r>
    </w:p>
    <w:p w:rsidR="00FC6B27" w:rsidRPr="009174C4" w:rsidRDefault="00FC6B27" w:rsidP="009C5AA1">
      <w:pPr>
        <w:pStyle w:val="Akapitzlist"/>
        <w:numPr>
          <w:ilvl w:val="1"/>
          <w:numId w:val="102"/>
        </w:numPr>
        <w:spacing w:after="5" w:line="247" w:lineRule="auto"/>
        <w:ind w:left="1560" w:right="41"/>
        <w:jc w:val="both"/>
        <w:rPr>
          <w:rFonts w:cstheme="minorHAnsi"/>
          <w:szCs w:val="20"/>
        </w:rPr>
      </w:pPr>
      <w:r w:rsidRPr="009174C4">
        <w:rPr>
          <w:rFonts w:cstheme="minorHAnsi"/>
          <w:szCs w:val="20"/>
        </w:rPr>
        <w:t xml:space="preserve">stawka referencyjna WIBOR 1M z dnia </w:t>
      </w:r>
      <w:r>
        <w:rPr>
          <w:rFonts w:cstheme="minorHAnsi"/>
          <w:szCs w:val="20"/>
        </w:rPr>
        <w:t>16</w:t>
      </w:r>
      <w:r w:rsidRPr="009174C4">
        <w:rPr>
          <w:rFonts w:cstheme="minorHAnsi"/>
          <w:szCs w:val="20"/>
        </w:rPr>
        <w:t xml:space="preserve"> </w:t>
      </w:r>
      <w:r>
        <w:rPr>
          <w:rFonts w:cstheme="minorHAnsi"/>
          <w:szCs w:val="20"/>
        </w:rPr>
        <w:t xml:space="preserve">stycznia </w:t>
      </w:r>
      <w:r w:rsidRPr="009174C4">
        <w:rPr>
          <w:rFonts w:cstheme="minorHAnsi"/>
          <w:szCs w:val="20"/>
        </w:rPr>
        <w:t>202</w:t>
      </w:r>
      <w:r>
        <w:rPr>
          <w:rFonts w:cstheme="minorHAnsi"/>
          <w:szCs w:val="20"/>
        </w:rPr>
        <w:t>3</w:t>
      </w:r>
      <w:r w:rsidRPr="009174C4">
        <w:rPr>
          <w:rFonts w:cstheme="minorHAnsi"/>
          <w:szCs w:val="20"/>
        </w:rPr>
        <w:t xml:space="preserve"> r. (</w:t>
      </w:r>
      <w:r>
        <w:rPr>
          <w:rFonts w:cstheme="minorHAnsi"/>
          <w:szCs w:val="20"/>
        </w:rPr>
        <w:t>6</w:t>
      </w:r>
      <w:r w:rsidRPr="009174C4">
        <w:rPr>
          <w:rFonts w:cstheme="minorHAnsi"/>
          <w:szCs w:val="20"/>
        </w:rPr>
        <w:t>,</w:t>
      </w:r>
      <w:r>
        <w:rPr>
          <w:rFonts w:cstheme="minorHAnsi"/>
          <w:szCs w:val="20"/>
        </w:rPr>
        <w:t>90</w:t>
      </w:r>
      <w:r w:rsidRPr="009174C4">
        <w:rPr>
          <w:rFonts w:cstheme="minorHAnsi"/>
          <w:szCs w:val="20"/>
        </w:rPr>
        <w:t>%)</w:t>
      </w:r>
    </w:p>
    <w:p w:rsidR="00FC6B27" w:rsidRPr="009174C4" w:rsidRDefault="00FC6B27" w:rsidP="009C5AA1">
      <w:pPr>
        <w:pStyle w:val="Akapitzlist"/>
        <w:numPr>
          <w:ilvl w:val="1"/>
          <w:numId w:val="102"/>
        </w:numPr>
        <w:spacing w:after="5" w:line="247" w:lineRule="auto"/>
        <w:ind w:left="1560" w:right="41"/>
        <w:jc w:val="both"/>
        <w:rPr>
          <w:rFonts w:cstheme="minorHAnsi"/>
          <w:szCs w:val="20"/>
        </w:rPr>
      </w:pPr>
      <w:r w:rsidRPr="009174C4">
        <w:rPr>
          <w:rFonts w:cstheme="minorHAnsi"/>
          <w:szCs w:val="20"/>
        </w:rPr>
        <w:t>stała marża banku</w:t>
      </w:r>
    </w:p>
    <w:p w:rsidR="00FC6B27" w:rsidRPr="009174C4" w:rsidRDefault="00FC6B27" w:rsidP="009C5AA1">
      <w:pPr>
        <w:pStyle w:val="Akapitzlist"/>
        <w:numPr>
          <w:ilvl w:val="1"/>
          <w:numId w:val="102"/>
        </w:numPr>
        <w:spacing w:after="5" w:line="247" w:lineRule="auto"/>
        <w:ind w:left="1560" w:right="41"/>
        <w:jc w:val="both"/>
        <w:rPr>
          <w:rFonts w:cstheme="minorHAnsi"/>
          <w:szCs w:val="20"/>
        </w:rPr>
      </w:pPr>
      <w:r w:rsidRPr="009174C4">
        <w:rPr>
          <w:rFonts w:cstheme="minorHAnsi"/>
          <w:szCs w:val="20"/>
        </w:rPr>
        <w:t>karencja i sposób spłaty kredytu określony w rozdz. 5 SWZ</w:t>
      </w:r>
    </w:p>
    <w:p w:rsidR="00FC6B27" w:rsidRPr="009174C4" w:rsidRDefault="00FC6B27" w:rsidP="009C5AA1">
      <w:pPr>
        <w:pStyle w:val="Akapitzlist"/>
        <w:numPr>
          <w:ilvl w:val="1"/>
          <w:numId w:val="102"/>
        </w:numPr>
        <w:spacing w:after="5" w:line="247" w:lineRule="auto"/>
        <w:ind w:left="1560" w:right="41"/>
        <w:jc w:val="both"/>
        <w:rPr>
          <w:rFonts w:cstheme="minorHAnsi"/>
          <w:szCs w:val="20"/>
        </w:rPr>
      </w:pPr>
      <w:r w:rsidRPr="009174C4">
        <w:rPr>
          <w:rFonts w:cstheme="minorHAnsi"/>
          <w:szCs w:val="20"/>
        </w:rPr>
        <w:t xml:space="preserve">za dzień udzielenia kredytu </w:t>
      </w:r>
      <w:r w:rsidRPr="003F7732">
        <w:rPr>
          <w:rFonts w:cstheme="minorHAnsi"/>
          <w:szCs w:val="20"/>
        </w:rPr>
        <w:t>należy przyjąć 01.03.2023 r.</w:t>
      </w:r>
    </w:p>
    <w:p w:rsidR="00C86280" w:rsidRPr="00355B08" w:rsidRDefault="00C7149D" w:rsidP="00FA77A5">
      <w:pPr>
        <w:pStyle w:val="Nagwek1"/>
        <w:ind w:left="426" w:hanging="426"/>
      </w:pPr>
      <w:r>
        <w:t xml:space="preserve"> </w:t>
      </w:r>
      <w:bookmarkStart w:id="20" w:name="_Toc80864089"/>
      <w:r w:rsidR="00C86280" w:rsidRPr="00355B08">
        <w:t>Kryteria oceny ofert</w:t>
      </w:r>
      <w:bookmarkEnd w:id="20"/>
    </w:p>
    <w:p w:rsidR="0003117F" w:rsidRPr="007C424D" w:rsidRDefault="0003117F" w:rsidP="009C5AA1">
      <w:pPr>
        <w:pStyle w:val="Akapitzlist"/>
        <w:numPr>
          <w:ilvl w:val="1"/>
          <w:numId w:val="16"/>
        </w:numPr>
        <w:spacing w:after="0" w:line="240" w:lineRule="auto"/>
        <w:ind w:left="993" w:hanging="426"/>
        <w:jc w:val="both"/>
        <w:rPr>
          <w:rFonts w:cstheme="minorHAnsi"/>
          <w:szCs w:val="20"/>
        </w:rPr>
      </w:pPr>
      <w:r w:rsidRPr="00355B08">
        <w:rPr>
          <w:rFonts w:cstheme="minorHAnsi"/>
          <w:szCs w:val="20"/>
        </w:rPr>
        <w:t>Kryteri</w:t>
      </w:r>
      <w:r w:rsidR="007C424D">
        <w:rPr>
          <w:rFonts w:cstheme="minorHAnsi"/>
          <w:szCs w:val="20"/>
        </w:rPr>
        <w:t>um</w:t>
      </w:r>
      <w:r w:rsidRPr="00355B08">
        <w:rPr>
          <w:rFonts w:cstheme="minorHAnsi"/>
          <w:szCs w:val="20"/>
        </w:rPr>
        <w:t xml:space="preserve"> oceny ofert</w:t>
      </w:r>
      <w:r w:rsidR="0052426B">
        <w:rPr>
          <w:rFonts w:cstheme="minorHAnsi"/>
          <w:szCs w:val="20"/>
        </w:rPr>
        <w:t xml:space="preserve"> dla każdej z części zamówienia</w:t>
      </w:r>
      <w:r w:rsidRPr="00355B08">
        <w:rPr>
          <w:rFonts w:cstheme="minorHAnsi"/>
          <w:szCs w:val="20"/>
        </w:rPr>
        <w:t>:</w:t>
      </w:r>
      <w:r w:rsidR="007C424D">
        <w:rPr>
          <w:rFonts w:cstheme="minorHAnsi"/>
          <w:szCs w:val="20"/>
        </w:rPr>
        <w:t xml:space="preserve"> </w:t>
      </w:r>
      <w:r w:rsidRPr="007C424D">
        <w:rPr>
          <w:rFonts w:cstheme="minorHAnsi"/>
          <w:szCs w:val="20"/>
        </w:rPr>
        <w:t xml:space="preserve">cena </w:t>
      </w:r>
      <w:r w:rsidR="007C424D" w:rsidRPr="007C424D">
        <w:rPr>
          <w:rFonts w:cstheme="minorHAnsi"/>
          <w:szCs w:val="20"/>
        </w:rPr>
        <w:t>100</w:t>
      </w:r>
      <w:r w:rsidRPr="007C424D">
        <w:rPr>
          <w:rFonts w:cstheme="minorHAnsi"/>
          <w:szCs w:val="20"/>
        </w:rPr>
        <w:t xml:space="preserve"> %</w:t>
      </w:r>
    </w:p>
    <w:p w:rsidR="0003117F" w:rsidRPr="007C424D" w:rsidRDefault="0003117F" w:rsidP="007C424D">
      <w:pPr>
        <w:spacing w:after="0" w:line="240" w:lineRule="auto"/>
        <w:rPr>
          <w:rFonts w:cstheme="minorHAnsi"/>
          <w:szCs w:val="20"/>
        </w:rPr>
      </w:pPr>
    </w:p>
    <w:p w:rsidR="0003117F" w:rsidRPr="00355B08" w:rsidRDefault="0003117F" w:rsidP="0003117F">
      <w:pPr>
        <w:pStyle w:val="Akapitzlist"/>
        <w:spacing w:after="0" w:line="240" w:lineRule="auto"/>
        <w:ind w:left="690" w:firstLine="368"/>
        <w:rPr>
          <w:rFonts w:cstheme="minorHAnsi"/>
          <w:szCs w:val="20"/>
        </w:rPr>
      </w:pPr>
      <w:r w:rsidRPr="00355B08">
        <w:rPr>
          <w:rFonts w:cstheme="minorHAnsi"/>
          <w:szCs w:val="20"/>
        </w:rPr>
        <w:t>Maksymalna ocena oferty: 100 pkt</w:t>
      </w:r>
    </w:p>
    <w:p w:rsidR="0003117F" w:rsidRPr="00355B08" w:rsidRDefault="0003117F" w:rsidP="0003117F">
      <w:pPr>
        <w:pStyle w:val="Akapitzlist"/>
        <w:spacing w:after="0" w:line="240" w:lineRule="auto"/>
        <w:ind w:left="340"/>
        <w:rPr>
          <w:rFonts w:cstheme="minorHAnsi"/>
          <w:szCs w:val="20"/>
        </w:rPr>
      </w:pPr>
    </w:p>
    <w:p w:rsidR="0003117F" w:rsidRPr="00355B08" w:rsidRDefault="0003117F" w:rsidP="009C5AA1">
      <w:pPr>
        <w:pStyle w:val="Akapitzlist"/>
        <w:numPr>
          <w:ilvl w:val="1"/>
          <w:numId w:val="16"/>
        </w:numPr>
        <w:spacing w:after="0" w:line="240" w:lineRule="auto"/>
        <w:ind w:left="993" w:hanging="426"/>
        <w:jc w:val="both"/>
        <w:rPr>
          <w:rFonts w:cstheme="minorHAnsi"/>
          <w:szCs w:val="20"/>
        </w:rPr>
      </w:pPr>
      <w:r w:rsidRPr="00355B08">
        <w:rPr>
          <w:rFonts w:cstheme="minorHAnsi"/>
          <w:szCs w:val="20"/>
        </w:rPr>
        <w:t>Dla każdej oferty, która nie została odrzucona, obliczenie punktacji nastąpi wg wzoru:</w:t>
      </w:r>
    </w:p>
    <w:p w:rsidR="0003117F" w:rsidRPr="00355B08" w:rsidRDefault="007C424D" w:rsidP="0003117F">
      <w:pPr>
        <w:pStyle w:val="Akapitzlist"/>
        <w:spacing w:after="0" w:line="240" w:lineRule="auto"/>
        <w:ind w:left="993"/>
        <w:rPr>
          <w:rFonts w:cstheme="minorHAnsi"/>
          <w:szCs w:val="20"/>
        </w:rPr>
      </w:pPr>
      <w:r>
        <w:rPr>
          <w:rFonts w:cstheme="minorHAnsi"/>
          <w:szCs w:val="20"/>
        </w:rPr>
        <w:t>Ilość punktów =  (</w:t>
      </w:r>
      <w:proofErr w:type="spellStart"/>
      <w:r>
        <w:rPr>
          <w:rFonts w:cstheme="minorHAnsi"/>
          <w:szCs w:val="20"/>
        </w:rPr>
        <w:t>Cn</w:t>
      </w:r>
      <w:proofErr w:type="spellEnd"/>
      <w:r>
        <w:rPr>
          <w:rFonts w:cstheme="minorHAnsi"/>
          <w:szCs w:val="20"/>
        </w:rPr>
        <w:t xml:space="preserve"> / </w:t>
      </w:r>
      <w:proofErr w:type="spellStart"/>
      <w:r>
        <w:rPr>
          <w:rFonts w:cstheme="minorHAnsi"/>
          <w:szCs w:val="20"/>
        </w:rPr>
        <w:t>Cb</w:t>
      </w:r>
      <w:proofErr w:type="spellEnd"/>
      <w:r>
        <w:rPr>
          <w:rFonts w:cstheme="minorHAnsi"/>
          <w:szCs w:val="20"/>
        </w:rPr>
        <w:t>) x 100</w:t>
      </w:r>
    </w:p>
    <w:p w:rsidR="0003117F" w:rsidRPr="00355B08" w:rsidRDefault="0003117F" w:rsidP="0003117F">
      <w:pPr>
        <w:pStyle w:val="Akapitzlist"/>
        <w:spacing w:after="0" w:line="240" w:lineRule="auto"/>
        <w:ind w:left="993"/>
        <w:rPr>
          <w:rFonts w:cstheme="minorHAnsi"/>
          <w:szCs w:val="20"/>
        </w:rPr>
      </w:pPr>
      <w:r w:rsidRPr="00355B08">
        <w:rPr>
          <w:rFonts w:cstheme="minorHAnsi"/>
          <w:szCs w:val="20"/>
        </w:rPr>
        <w:tab/>
        <w:t>gdzie:</w:t>
      </w:r>
      <w:r w:rsidRPr="00355B08">
        <w:rPr>
          <w:rFonts w:cstheme="minorHAnsi"/>
          <w:szCs w:val="20"/>
        </w:rPr>
        <w:tab/>
      </w:r>
    </w:p>
    <w:p w:rsidR="0003117F" w:rsidRPr="00355B08" w:rsidRDefault="0003117F" w:rsidP="0003117F">
      <w:pPr>
        <w:pStyle w:val="Akapitzlist"/>
        <w:spacing w:after="0" w:line="240" w:lineRule="auto"/>
        <w:ind w:left="993"/>
        <w:rPr>
          <w:rFonts w:cstheme="minorHAnsi"/>
          <w:szCs w:val="20"/>
        </w:rPr>
      </w:pPr>
      <w:proofErr w:type="spellStart"/>
      <w:r w:rsidRPr="00355B08">
        <w:rPr>
          <w:rFonts w:cstheme="minorHAnsi"/>
          <w:szCs w:val="20"/>
        </w:rPr>
        <w:t>Cn</w:t>
      </w:r>
      <w:proofErr w:type="spellEnd"/>
      <w:r w:rsidRPr="00355B08">
        <w:rPr>
          <w:rFonts w:cstheme="minorHAnsi"/>
          <w:szCs w:val="20"/>
        </w:rPr>
        <w:t xml:space="preserve"> – cena najniższa ze wszystkich zaoferowanych,</w:t>
      </w:r>
    </w:p>
    <w:p w:rsidR="0003117F" w:rsidRPr="00355B08" w:rsidRDefault="0003117F" w:rsidP="0003117F">
      <w:pPr>
        <w:pStyle w:val="Akapitzlist"/>
        <w:spacing w:after="0" w:line="240" w:lineRule="auto"/>
        <w:ind w:left="993"/>
        <w:rPr>
          <w:rFonts w:cstheme="minorHAnsi"/>
          <w:szCs w:val="20"/>
        </w:rPr>
      </w:pPr>
      <w:proofErr w:type="spellStart"/>
      <w:r w:rsidRPr="00355B08">
        <w:rPr>
          <w:rFonts w:cstheme="minorHAnsi"/>
          <w:szCs w:val="20"/>
        </w:rPr>
        <w:t>Cb</w:t>
      </w:r>
      <w:proofErr w:type="spellEnd"/>
      <w:r w:rsidR="00F80A25">
        <w:rPr>
          <w:rFonts w:cstheme="minorHAnsi"/>
          <w:szCs w:val="20"/>
        </w:rPr>
        <w:t xml:space="preserve"> – cena w badanej ofercie.</w:t>
      </w:r>
    </w:p>
    <w:p w:rsidR="0003117F" w:rsidRPr="00355B08" w:rsidRDefault="0003117F" w:rsidP="009C5AA1">
      <w:pPr>
        <w:numPr>
          <w:ilvl w:val="0"/>
          <w:numId w:val="17"/>
        </w:numPr>
        <w:spacing w:after="0" w:line="240" w:lineRule="auto"/>
        <w:ind w:left="993" w:hanging="426"/>
        <w:jc w:val="both"/>
        <w:rPr>
          <w:rFonts w:cstheme="minorHAnsi"/>
          <w:szCs w:val="20"/>
        </w:rPr>
      </w:pPr>
      <w:r w:rsidRPr="00355B08">
        <w:rPr>
          <w:rFonts w:cstheme="minorHAnsi"/>
          <w:szCs w:val="20"/>
        </w:rPr>
        <w:t xml:space="preserve">Ocena punktowa będzie dotyczyć wyłącznie ofert uznanych za ważne i niepodlegających odrzuceniu. </w:t>
      </w:r>
    </w:p>
    <w:p w:rsidR="0003117F" w:rsidRPr="00355B08" w:rsidRDefault="0003117F" w:rsidP="009C5AA1">
      <w:pPr>
        <w:numPr>
          <w:ilvl w:val="0"/>
          <w:numId w:val="17"/>
        </w:numPr>
        <w:spacing w:after="0" w:line="240" w:lineRule="auto"/>
        <w:ind w:left="993" w:hanging="426"/>
        <w:jc w:val="both"/>
        <w:rPr>
          <w:rFonts w:cstheme="minorHAnsi"/>
          <w:szCs w:val="20"/>
        </w:rPr>
      </w:pPr>
      <w:r w:rsidRPr="00355B08">
        <w:rPr>
          <w:rFonts w:cstheme="minorHAnsi"/>
          <w:szCs w:val="20"/>
        </w:rPr>
        <w:t xml:space="preserve">Za najkorzystniejszą zostanie uznana oferta, która uzyska największą liczbę punktów obliczonych wg wzoru podanego w punkcie 2.  </w:t>
      </w:r>
    </w:p>
    <w:p w:rsidR="0003117F" w:rsidRPr="00355B08" w:rsidRDefault="0003117F" w:rsidP="009C5AA1">
      <w:pPr>
        <w:numPr>
          <w:ilvl w:val="0"/>
          <w:numId w:val="17"/>
        </w:numPr>
        <w:spacing w:after="0" w:line="240" w:lineRule="auto"/>
        <w:ind w:left="993" w:hanging="426"/>
        <w:jc w:val="both"/>
        <w:rPr>
          <w:rFonts w:cstheme="minorHAnsi"/>
          <w:szCs w:val="20"/>
        </w:rPr>
      </w:pPr>
      <w:r w:rsidRPr="00355B08">
        <w:rPr>
          <w:rFonts w:cstheme="minorHAnsi"/>
          <w:szCs w:val="20"/>
        </w:rPr>
        <w:lastRenderedPageBreak/>
        <w:t>W toku badania i oceny ofert Zamawiający może żądać od Wykonawców wyjaśnień dotyczących treści złożonych ofert. Niedopuszczalne jest prowadzenie między Zamawiającym a Wykonawcą negocjacji dotyczących złożonej oferty oraz dokonywanie jakiejkolwiek zmiany w jej treści z wyjątkiem poprawek, o który</w:t>
      </w:r>
      <w:r w:rsidR="007525CA">
        <w:rPr>
          <w:rFonts w:cstheme="minorHAnsi"/>
          <w:szCs w:val="20"/>
        </w:rPr>
        <w:t>ch mowa w art. 223 ust 2 ustawy</w:t>
      </w:r>
      <w:r w:rsidRPr="00355B08">
        <w:rPr>
          <w:rFonts w:cstheme="minorHAnsi"/>
          <w:szCs w:val="20"/>
        </w:rPr>
        <w:t xml:space="preserve">. </w:t>
      </w:r>
    </w:p>
    <w:p w:rsidR="0003117F" w:rsidRPr="00D6592B" w:rsidRDefault="0003117F" w:rsidP="009C5AA1">
      <w:pPr>
        <w:pStyle w:val="Akapitzlist"/>
        <w:numPr>
          <w:ilvl w:val="0"/>
          <w:numId w:val="17"/>
        </w:numPr>
        <w:spacing w:after="0" w:line="240" w:lineRule="auto"/>
        <w:ind w:left="993" w:hanging="426"/>
        <w:jc w:val="both"/>
        <w:rPr>
          <w:rFonts w:eastAsia="Times New Roman" w:cstheme="minorHAnsi"/>
          <w:szCs w:val="24"/>
        </w:rPr>
      </w:pPr>
      <w:r w:rsidRPr="00D6592B">
        <w:rPr>
          <w:rFonts w:eastAsia="Times New Roman" w:cstheme="minorHAnsi"/>
          <w:szCs w:val="24"/>
          <w:shd w:val="clear" w:color="auto" w:fill="FFFFFF"/>
        </w:rPr>
        <w:t>Niezwłocznie po wyborze najkorzystniejszej oferty zamawiający informuje równocześnie wykonawców, którzy złożyli oferty, o:</w:t>
      </w:r>
    </w:p>
    <w:p w:rsidR="0003117F" w:rsidRPr="00D6592B" w:rsidRDefault="0003117F" w:rsidP="009C5AA1">
      <w:pPr>
        <w:pStyle w:val="Akapitzlist"/>
        <w:numPr>
          <w:ilvl w:val="0"/>
          <w:numId w:val="18"/>
        </w:numPr>
        <w:shd w:val="clear" w:color="auto" w:fill="FFFFFF"/>
        <w:spacing w:after="0" w:line="240" w:lineRule="auto"/>
        <w:jc w:val="both"/>
        <w:rPr>
          <w:rFonts w:eastAsia="Times New Roman" w:cstheme="minorHAnsi"/>
          <w:szCs w:val="24"/>
        </w:rPr>
      </w:pPr>
      <w:r w:rsidRPr="00D6592B">
        <w:rPr>
          <w:rFonts w:eastAsia="Times New Roman" w:cstheme="minorHAnsi"/>
          <w:szCs w:val="24"/>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rsidR="0003117F" w:rsidRPr="00D6592B" w:rsidRDefault="0003117F" w:rsidP="009C5AA1">
      <w:pPr>
        <w:pStyle w:val="Akapitzlist"/>
        <w:numPr>
          <w:ilvl w:val="0"/>
          <w:numId w:val="18"/>
        </w:numPr>
        <w:shd w:val="clear" w:color="auto" w:fill="FFFFFF"/>
        <w:spacing w:after="0" w:line="240" w:lineRule="auto"/>
        <w:jc w:val="both"/>
        <w:rPr>
          <w:rFonts w:eastAsia="Times New Roman" w:cstheme="minorHAnsi"/>
          <w:szCs w:val="24"/>
        </w:rPr>
      </w:pPr>
      <w:r w:rsidRPr="00D6592B">
        <w:rPr>
          <w:rFonts w:eastAsia="Times New Roman" w:cstheme="minorHAnsi"/>
          <w:szCs w:val="24"/>
        </w:rPr>
        <w:t>wykonawcach, których oferty zostały odrzucone</w:t>
      </w:r>
    </w:p>
    <w:p w:rsidR="0003117F" w:rsidRPr="00D6592B" w:rsidRDefault="0003117F" w:rsidP="00A34442">
      <w:pPr>
        <w:pStyle w:val="Akapitzlist"/>
        <w:shd w:val="clear" w:color="auto" w:fill="FFFFFF"/>
        <w:spacing w:after="0" w:line="240" w:lineRule="auto"/>
        <w:ind w:left="1800"/>
        <w:jc w:val="both"/>
        <w:rPr>
          <w:rFonts w:eastAsia="Times New Roman" w:cstheme="minorHAnsi"/>
          <w:szCs w:val="24"/>
        </w:rPr>
      </w:pPr>
      <w:r w:rsidRPr="00D6592B">
        <w:rPr>
          <w:rFonts w:eastAsia="Times New Roman" w:cstheme="minorHAnsi"/>
          <w:szCs w:val="24"/>
        </w:rPr>
        <w:t>- podając uzasadnienie faktyczne i prawne.</w:t>
      </w:r>
    </w:p>
    <w:p w:rsidR="0003117F" w:rsidRPr="00D6592B" w:rsidRDefault="0003117F" w:rsidP="009C5AA1">
      <w:pPr>
        <w:numPr>
          <w:ilvl w:val="0"/>
          <w:numId w:val="18"/>
        </w:numPr>
        <w:spacing w:after="0" w:line="240" w:lineRule="auto"/>
        <w:ind w:right="41"/>
        <w:jc w:val="both"/>
        <w:rPr>
          <w:rFonts w:cstheme="minorHAnsi"/>
          <w:szCs w:val="20"/>
        </w:rPr>
      </w:pPr>
      <w:r w:rsidRPr="00D6592B">
        <w:rPr>
          <w:rFonts w:cstheme="minorHAnsi"/>
          <w:szCs w:val="20"/>
        </w:rPr>
        <w:t xml:space="preserve">Zamawiający udostępnia niezwłocznie informacje, o których mowa w pkt 1, na stronie internetowej prowadzonego postępowania. </w:t>
      </w:r>
    </w:p>
    <w:p w:rsidR="00C7149D" w:rsidRDefault="00C7149D" w:rsidP="00C7149D">
      <w:pPr>
        <w:pStyle w:val="Nagwek1"/>
        <w:ind w:left="567" w:hanging="567"/>
      </w:pPr>
      <w:bookmarkStart w:id="21" w:name="_Toc80864090"/>
      <w:r>
        <w:t>Ocena ofert</w:t>
      </w:r>
      <w:bookmarkEnd w:id="21"/>
    </w:p>
    <w:p w:rsidR="00C7149D" w:rsidRDefault="00C7149D" w:rsidP="009C5AA1">
      <w:pPr>
        <w:pStyle w:val="Akapitzlist"/>
        <w:numPr>
          <w:ilvl w:val="0"/>
          <w:numId w:val="31"/>
        </w:numPr>
        <w:spacing w:after="0" w:line="240" w:lineRule="auto"/>
        <w:jc w:val="both"/>
      </w:pPr>
      <w:r w:rsidRPr="00C7149D">
        <w:t>Zamawiający poprawi w ofercie:</w:t>
      </w:r>
    </w:p>
    <w:p w:rsidR="00C7149D" w:rsidRDefault="00C7149D" w:rsidP="009C5AA1">
      <w:pPr>
        <w:pStyle w:val="Akapitzlist"/>
        <w:numPr>
          <w:ilvl w:val="1"/>
          <w:numId w:val="31"/>
        </w:numPr>
        <w:spacing w:after="0" w:line="240" w:lineRule="auto"/>
        <w:jc w:val="both"/>
      </w:pPr>
      <w:r>
        <w:t>Oczywiste omyłki pisarskie</w:t>
      </w:r>
    </w:p>
    <w:p w:rsidR="00C7149D" w:rsidRDefault="00C7149D" w:rsidP="009C5AA1">
      <w:pPr>
        <w:pStyle w:val="Akapitzlist"/>
        <w:numPr>
          <w:ilvl w:val="1"/>
          <w:numId w:val="31"/>
        </w:numPr>
        <w:spacing w:after="0" w:line="240" w:lineRule="auto"/>
        <w:jc w:val="both"/>
      </w:pPr>
      <w:r w:rsidRPr="00C7149D">
        <w:t>oczywiste omyłki rachunkowe, z uwzględnieniem konsekwencji rachunkowych dokonanych poprawek,</w:t>
      </w:r>
    </w:p>
    <w:p w:rsidR="00C7149D" w:rsidRDefault="00C7149D" w:rsidP="009C5AA1">
      <w:pPr>
        <w:pStyle w:val="Akapitzlist"/>
        <w:numPr>
          <w:ilvl w:val="1"/>
          <w:numId w:val="31"/>
        </w:numPr>
        <w:spacing w:after="0" w:line="240" w:lineRule="auto"/>
        <w:jc w:val="both"/>
      </w:pPr>
      <w:r w:rsidRPr="00C7149D">
        <w:t>inne omyłki polegające na niezgodności oferty z dokumentami zamówienia, niepowodujące istotnych zmian w treści oferty</w:t>
      </w:r>
    </w:p>
    <w:p w:rsidR="00C7149D" w:rsidRDefault="00C7149D" w:rsidP="00A15232">
      <w:pPr>
        <w:pStyle w:val="Akapitzlist"/>
        <w:spacing w:after="0" w:line="240" w:lineRule="auto"/>
        <w:ind w:left="1440"/>
        <w:jc w:val="both"/>
      </w:pPr>
      <w:r w:rsidRPr="00C7149D">
        <w:t>– niezwłocznie zawiadamiając o tym Wykonawcę, którego oferta została poprawiona.</w:t>
      </w:r>
    </w:p>
    <w:p w:rsidR="00C7149D" w:rsidRDefault="00C7149D" w:rsidP="009C5AA1">
      <w:pPr>
        <w:pStyle w:val="Akapitzlist"/>
        <w:numPr>
          <w:ilvl w:val="0"/>
          <w:numId w:val="31"/>
        </w:numPr>
        <w:spacing w:after="0" w:line="240" w:lineRule="auto"/>
        <w:jc w:val="both"/>
      </w:pPr>
      <w:r w:rsidRPr="00C7149D">
        <w:t>W przypadku, o którym mowa w ust.1 pkt 3, Zamawiający wyznacza Wykonawcy odpowiedni termin na wyrażenie zgody na poprawienie w ofercie omyłki lub zakwestionowanie jej poprawienia. Brak odpowiedzi w wyznaczonym terminie uznaje się za wyrażenie zgody na poprawienie omyłki.</w:t>
      </w:r>
    </w:p>
    <w:p w:rsidR="00C7149D" w:rsidRDefault="00C7149D" w:rsidP="009C5AA1">
      <w:pPr>
        <w:pStyle w:val="Akapitzlist"/>
        <w:numPr>
          <w:ilvl w:val="0"/>
          <w:numId w:val="31"/>
        </w:numPr>
        <w:spacing w:after="0" w:line="240" w:lineRule="auto"/>
        <w:jc w:val="both"/>
      </w:pPr>
      <w:r w:rsidRPr="00C7149D">
        <w:t xml:space="preserve">Zamawiający wezwie Wykonawcę, którego oferta została najwyżej oceniona, do złożenia w wyznaczonym terminie, nie krótszym niż </w:t>
      </w:r>
      <w:r w:rsidR="00393DD2">
        <w:t>10</w:t>
      </w:r>
      <w:r w:rsidRPr="00C7149D">
        <w:t xml:space="preserve"> dni od dnia wezwania, podmiotowych środków dowodowych, aktualnych na dzień złożenia podmiotowych środków dowodowych.</w:t>
      </w:r>
    </w:p>
    <w:p w:rsidR="00C7149D" w:rsidRDefault="00C7149D" w:rsidP="009C5AA1">
      <w:pPr>
        <w:pStyle w:val="Akapitzlist"/>
        <w:numPr>
          <w:ilvl w:val="0"/>
          <w:numId w:val="31"/>
        </w:numPr>
        <w:spacing w:after="0" w:line="240" w:lineRule="auto"/>
        <w:jc w:val="both"/>
      </w:pPr>
      <w:r w:rsidRPr="00C7149D">
        <w:t xml:space="preserve">Jeżeli jest to niezbędne do zapewnienia odpowiedniego przebiegu postępowania o udzielenie zamówienia, Zamawiający może na każdym etapie postępowania, wezwać Wykonawców do </w:t>
      </w:r>
      <w:r w:rsidRPr="005D1C77">
        <w:t>złożenia wszystkich lub niektórych podmiotowych środków dowodowych, o których mowa w rozdziale 22, aktualnych</w:t>
      </w:r>
      <w:r w:rsidRPr="00C7149D">
        <w:t xml:space="preserve"> na dzień ich złożenia.</w:t>
      </w:r>
    </w:p>
    <w:p w:rsidR="00C7149D" w:rsidRDefault="00C7149D" w:rsidP="009C5AA1">
      <w:pPr>
        <w:pStyle w:val="Akapitzlist"/>
        <w:numPr>
          <w:ilvl w:val="0"/>
          <w:numId w:val="31"/>
        </w:numPr>
        <w:spacing w:after="0" w:line="240" w:lineRule="auto"/>
        <w:jc w:val="both"/>
      </w:pPr>
      <w:r w:rsidRPr="00C7149D">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rsidR="00C7149D" w:rsidRDefault="00C7149D" w:rsidP="009C5AA1">
      <w:pPr>
        <w:pStyle w:val="Akapitzlist"/>
        <w:numPr>
          <w:ilvl w:val="0"/>
          <w:numId w:val="31"/>
        </w:numPr>
        <w:spacing w:after="0" w:line="240" w:lineRule="auto"/>
        <w:jc w:val="both"/>
      </w:pPr>
      <w:r w:rsidRPr="00C7149D">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w:t>
      </w:r>
      <w:r w:rsidRPr="00C7149D">
        <w:rPr>
          <w:u w:val="single"/>
        </w:rPr>
        <w:t>ile Wykonawca wskazał</w:t>
      </w:r>
      <w:r w:rsidRPr="00C7149D">
        <w:t xml:space="preserve"> w oświadczeniu, o którym mowa w rozdziale </w:t>
      </w:r>
      <w:r>
        <w:t>22</w:t>
      </w:r>
      <w:r w:rsidRPr="00C7149D">
        <w:t xml:space="preserve"> ust.1 (art.125 ust.1 ustawy), dane umożliwiające dostęp do tych środków.</w:t>
      </w:r>
    </w:p>
    <w:p w:rsidR="00C7149D" w:rsidRDefault="00C7149D" w:rsidP="009C5AA1">
      <w:pPr>
        <w:pStyle w:val="Akapitzlist"/>
        <w:numPr>
          <w:ilvl w:val="0"/>
          <w:numId w:val="31"/>
        </w:numPr>
        <w:spacing w:after="0" w:line="240" w:lineRule="auto"/>
        <w:jc w:val="both"/>
      </w:pPr>
      <w:r>
        <w:t xml:space="preserve">Jeżeli Wykonawca nie złożył oświadczenia, o którym mowa w rozdziale 22 ust.1 (art.125 ust.1 ustawy), podmiotowych środków dowodowych, innych dokumentów lub oświadczeń składanych w postępowaniu lub są one niekompletne lub </w:t>
      </w:r>
      <w:r w:rsidR="00A15232">
        <w:t>zawierają błędy, Zamawiający we</w:t>
      </w:r>
      <w:r>
        <w:t>zwie Wykonawcę odpowiednio do ich złożenia, poprawienia lub uzupełnienia w wyznaczonym terminie, chyba że:</w:t>
      </w:r>
    </w:p>
    <w:p w:rsidR="00A15232" w:rsidRDefault="00C7149D" w:rsidP="009C5AA1">
      <w:pPr>
        <w:pStyle w:val="Akapitzlist"/>
        <w:numPr>
          <w:ilvl w:val="1"/>
          <w:numId w:val="31"/>
        </w:numPr>
        <w:spacing w:after="0" w:line="240" w:lineRule="auto"/>
        <w:jc w:val="both"/>
      </w:pPr>
      <w:r>
        <w:t xml:space="preserve"> oferta Wykonawcy podlegają odrzuceniu bez względu na ich złożenie, uzupełnienie lub poprawienie lub</w:t>
      </w:r>
    </w:p>
    <w:p w:rsidR="00C7149D" w:rsidRDefault="00C7149D" w:rsidP="009C5AA1">
      <w:pPr>
        <w:pStyle w:val="Akapitzlist"/>
        <w:numPr>
          <w:ilvl w:val="1"/>
          <w:numId w:val="31"/>
        </w:numPr>
        <w:spacing w:after="0" w:line="240" w:lineRule="auto"/>
        <w:jc w:val="both"/>
      </w:pPr>
      <w:r>
        <w:t>zachodzą przesłanki unieważnienia postępowania.</w:t>
      </w:r>
    </w:p>
    <w:p w:rsidR="00A15232" w:rsidRDefault="00A15232" w:rsidP="009C5AA1">
      <w:pPr>
        <w:pStyle w:val="Akapitzlist"/>
        <w:numPr>
          <w:ilvl w:val="0"/>
          <w:numId w:val="31"/>
        </w:numPr>
        <w:spacing w:after="0" w:line="240" w:lineRule="auto"/>
        <w:jc w:val="both"/>
      </w:pPr>
      <w:r w:rsidRPr="00A15232">
        <w:t>Zamawiający może żądać od Wykonawców wyjaśnień dotyczących treści oświadczeni</w:t>
      </w:r>
      <w:r>
        <w:t>a, o którym mowa w rozdziale 22</w:t>
      </w:r>
      <w:r w:rsidRPr="00A15232">
        <w:t xml:space="preserve"> ust.1 (art.125 ust.1 ustawy), lub złożonych podmiotowych środków dowodowych lub innych dokumentów lub oświadczeń składanych w postępowaniu.</w:t>
      </w:r>
    </w:p>
    <w:p w:rsidR="00A15232" w:rsidRDefault="00A15232" w:rsidP="009C5AA1">
      <w:pPr>
        <w:pStyle w:val="Akapitzlist"/>
        <w:numPr>
          <w:ilvl w:val="0"/>
          <w:numId w:val="31"/>
        </w:numPr>
        <w:spacing w:after="0" w:line="240" w:lineRule="auto"/>
        <w:jc w:val="both"/>
      </w:pPr>
      <w:r w:rsidRPr="00A15232">
        <w:lastRenderedPageBreak/>
        <w:t>Jeżeli złożone przez Wykonawcę oświadcze</w:t>
      </w:r>
      <w:r>
        <w:t>nie, o którym mowa w rozdziale 22</w:t>
      </w:r>
      <w:r w:rsidRPr="00A15232">
        <w:t xml:space="preserve"> ust.1 (art.125 ust.1 ustawy), lub podmiotowe środki dowodowe budzą wątpliwości Zamawiającego, może on zwrócić się bezpośrednio do podmiotu, który jest w posiadaniu informacji lub dokumentów istotnych w tym zakresie dla oceny spełniania przez Wyk</w:t>
      </w:r>
      <w:r>
        <w:t>onawcę warunków udziału w  postę</w:t>
      </w:r>
      <w:r w:rsidRPr="00A15232">
        <w:t>powaniu lub braku podstaw wykluczenia, o przedstawienie takich informacji lub dokumentów.</w:t>
      </w:r>
    </w:p>
    <w:p w:rsidR="00A15232" w:rsidRDefault="00A15232" w:rsidP="009C5AA1">
      <w:pPr>
        <w:pStyle w:val="Akapitzlist"/>
        <w:numPr>
          <w:ilvl w:val="0"/>
          <w:numId w:val="31"/>
        </w:numPr>
        <w:spacing w:after="0" w:line="240" w:lineRule="auto"/>
        <w:jc w:val="both"/>
      </w:pPr>
      <w:r w:rsidRPr="00A15232">
        <w:t>Oceniając zdolność techniczną lub zawodową, Zamawiający</w:t>
      </w:r>
      <w:r>
        <w:t xml:space="preserve"> może, na każdym etapie postępo</w:t>
      </w:r>
      <w:r w:rsidRPr="00A15232">
        <w:t>wania, uznać, że Wykonawca nie posiada wymaganych zdolno</w:t>
      </w:r>
      <w:r>
        <w:t>ści, jeżeli posiadanie przez Wy</w:t>
      </w:r>
      <w:r w:rsidRPr="00A15232">
        <w:t>konawcę sprzecznych interesów, w szczególności zaangażowanie zasobów technicznych lub zawodowych Wykonawcy w inne przedsięwzięcia gospo</w:t>
      </w:r>
      <w:r>
        <w:t>darcze Wykonawcy może mieć nega</w:t>
      </w:r>
      <w:r w:rsidRPr="00A15232">
        <w:t>tywny wpływ na realizację zamówienia.</w:t>
      </w:r>
    </w:p>
    <w:p w:rsidR="00A15232" w:rsidRDefault="00A15232" w:rsidP="009C5AA1">
      <w:pPr>
        <w:pStyle w:val="Akapitzlist"/>
        <w:numPr>
          <w:ilvl w:val="0"/>
          <w:numId w:val="31"/>
        </w:numPr>
        <w:spacing w:after="0" w:line="240" w:lineRule="auto"/>
        <w:jc w:val="both"/>
      </w:pPr>
      <w:r w:rsidRPr="00A15232">
        <w:t>Zamawiający odrzuca ofertę w przypadkach określonych w art.226 ust.1 ustawy.</w:t>
      </w:r>
    </w:p>
    <w:p w:rsidR="00A15232" w:rsidRDefault="00A15232" w:rsidP="009C5AA1">
      <w:pPr>
        <w:pStyle w:val="Akapitzlist"/>
        <w:numPr>
          <w:ilvl w:val="0"/>
          <w:numId w:val="31"/>
        </w:numPr>
        <w:spacing w:after="0" w:line="240" w:lineRule="auto"/>
        <w:jc w:val="both"/>
      </w:pPr>
      <w:r w:rsidRPr="00A15232">
        <w:t>Zamawiający wybiera najkorzystniejszą ofertę w terminie zw</w:t>
      </w:r>
      <w:r>
        <w:t>iązania ofertą określonym w rozdziale 11</w:t>
      </w:r>
      <w:r w:rsidRPr="00A15232">
        <w:t xml:space="preserve"> ust.1.</w:t>
      </w:r>
    </w:p>
    <w:p w:rsidR="00A15232" w:rsidRDefault="00A15232" w:rsidP="009C5AA1">
      <w:pPr>
        <w:pStyle w:val="Akapitzlist"/>
        <w:numPr>
          <w:ilvl w:val="0"/>
          <w:numId w:val="31"/>
        </w:numPr>
        <w:spacing w:after="0" w:line="240" w:lineRule="auto"/>
        <w:jc w:val="both"/>
      </w:pPr>
      <w:r w:rsidRPr="00A15232">
        <w:t>Jeżeli termin związania ofertą upłynął przed wyborem najkorzystniejszej oferty, Zamawiający wzywa Wykonawcę, którego oferta otrzymała najwyższą ocenę, do wyrażenia, w wyznaczonym przez Zamawiającego terminie, pisemnej zgody na wybór jego oferty, pod rygorem odrzucenia oferty na podstawie art.226 ust.1 pkt 13 ustawy</w:t>
      </w:r>
      <w:r>
        <w:t>.</w:t>
      </w:r>
    </w:p>
    <w:p w:rsidR="00A15232" w:rsidRDefault="00A15232" w:rsidP="009C5AA1">
      <w:pPr>
        <w:pStyle w:val="Akapitzlist"/>
        <w:numPr>
          <w:ilvl w:val="0"/>
          <w:numId w:val="31"/>
        </w:numPr>
        <w:spacing w:after="0" w:line="240" w:lineRule="auto"/>
        <w:jc w:val="both"/>
      </w:pPr>
      <w:r w:rsidRPr="00A15232">
        <w:t>W przypadku braku zgody, o której mowa w ust.13, Zamawiający zwraca się o wyrażenie takiej zgody do kolejnego Wykonawcy, którego oferta została najwyżej oceniona, chyba że zachodzą przesłanki do unieważnienia postępowania.</w:t>
      </w:r>
    </w:p>
    <w:p w:rsidR="00A15232" w:rsidRDefault="00A15232" w:rsidP="009C5AA1">
      <w:pPr>
        <w:pStyle w:val="Akapitzlist"/>
        <w:numPr>
          <w:ilvl w:val="0"/>
          <w:numId w:val="31"/>
        </w:numPr>
        <w:spacing w:after="0" w:line="240" w:lineRule="auto"/>
        <w:jc w:val="both"/>
      </w:pPr>
      <w:r w:rsidRPr="00A15232">
        <w:t>Jeżeli Wykonawca, którego oferta została wybrana jako najk</w:t>
      </w:r>
      <w:r>
        <w:t>orzystniejsza, uchyla się od za</w:t>
      </w:r>
      <w:r w:rsidRPr="00A15232">
        <w:t>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rsidR="00D57553" w:rsidRDefault="00D57553" w:rsidP="009C5AA1">
      <w:pPr>
        <w:pStyle w:val="Akapitzlist"/>
        <w:numPr>
          <w:ilvl w:val="0"/>
          <w:numId w:val="31"/>
        </w:numPr>
        <w:spacing w:after="0" w:line="240" w:lineRule="auto"/>
        <w:jc w:val="both"/>
      </w:pPr>
      <w:r>
        <w:t>Niezwłocznie po wyborze najkorzystniejszej oferty Zamawiający informuje równocześnie Wykonawców, którzy złożyli oferty, o:</w:t>
      </w:r>
    </w:p>
    <w:p w:rsidR="00D57553" w:rsidRDefault="00D57553" w:rsidP="009C5AA1">
      <w:pPr>
        <w:pStyle w:val="Akapitzlist"/>
        <w:numPr>
          <w:ilvl w:val="1"/>
          <w:numId w:val="31"/>
        </w:numPr>
        <w:spacing w:after="0" w:line="240" w:lineRule="auto"/>
        <w:jc w:val="both"/>
      </w:pPr>
      <w:r>
        <w:t>wyborze najkorzystniejszej oferty, podając nazwę albo imię i nazwisko, siedzibę albo miejsce zamieszkania, jeżeli jest miejscem wykonywania działalności Wykonawcy, którego ofertę wybrano, oraz nazwy albo imiona i nazwiska, siedziby albo miejsca zam</w:t>
      </w:r>
      <w:r w:rsidR="00B153A1">
        <w:t>ieszkania, je</w:t>
      </w:r>
      <w:r>
        <w:t>żeli są miejscami wykonywania działalności Wykonawców, którzy złożyli oferty, a także punktację przyznaną ofertom w każdym kryterium oceny ofert i łączną punktację,</w:t>
      </w:r>
    </w:p>
    <w:p w:rsidR="00D57553" w:rsidRDefault="00D57553" w:rsidP="009C5AA1">
      <w:pPr>
        <w:pStyle w:val="Akapitzlist"/>
        <w:numPr>
          <w:ilvl w:val="1"/>
          <w:numId w:val="31"/>
        </w:numPr>
        <w:spacing w:after="0" w:line="240" w:lineRule="auto"/>
        <w:jc w:val="both"/>
      </w:pPr>
      <w:r>
        <w:t>Wykonawcach, których oferty zostały odrzucone</w:t>
      </w:r>
    </w:p>
    <w:p w:rsidR="00D57553" w:rsidRDefault="00D57553" w:rsidP="00D57553">
      <w:pPr>
        <w:pStyle w:val="Akapitzlist"/>
        <w:spacing w:after="0" w:line="240" w:lineRule="auto"/>
        <w:ind w:firstLine="360"/>
        <w:jc w:val="both"/>
      </w:pPr>
      <w:r>
        <w:t>– podając uzasadnienie faktyczne i prawne.</w:t>
      </w:r>
    </w:p>
    <w:p w:rsidR="00D57553" w:rsidRDefault="00F61EF6" w:rsidP="009C5AA1">
      <w:pPr>
        <w:pStyle w:val="Akapitzlist"/>
        <w:numPr>
          <w:ilvl w:val="0"/>
          <w:numId w:val="31"/>
        </w:numPr>
        <w:spacing w:after="0" w:line="240" w:lineRule="auto"/>
        <w:jc w:val="both"/>
      </w:pPr>
      <w:r w:rsidRPr="00F61EF6">
        <w:t>Zamawiający udostępnia niezwłocznie informacje, o których mowa w ust.</w:t>
      </w:r>
      <w:r>
        <w:t xml:space="preserve"> 16</w:t>
      </w:r>
      <w:r w:rsidRPr="00F61EF6">
        <w:t xml:space="preserve"> pkt 1, na stronie internetowej postępowania (w sekcji „Komunikaty”).</w:t>
      </w:r>
    </w:p>
    <w:p w:rsidR="00F61EF6" w:rsidRDefault="00F61EF6" w:rsidP="009C5AA1">
      <w:pPr>
        <w:pStyle w:val="Akapitzlist"/>
        <w:numPr>
          <w:ilvl w:val="0"/>
          <w:numId w:val="31"/>
        </w:numPr>
        <w:spacing w:after="0" w:line="240" w:lineRule="auto"/>
        <w:jc w:val="both"/>
      </w:pPr>
      <w:r w:rsidRPr="00F61EF6">
        <w:t>O unieważnieniu postępowania Zamawiający zawiadamia równocześnie Wykonawców, którzy złożyli oferty – podając uzasadnienie faktyczne i prawne.</w:t>
      </w:r>
    </w:p>
    <w:p w:rsidR="00F61EF6" w:rsidRPr="00C7149D" w:rsidRDefault="00F61EF6" w:rsidP="009C5AA1">
      <w:pPr>
        <w:pStyle w:val="Akapitzlist"/>
        <w:numPr>
          <w:ilvl w:val="0"/>
          <w:numId w:val="31"/>
        </w:numPr>
        <w:spacing w:after="0" w:line="240" w:lineRule="auto"/>
        <w:jc w:val="both"/>
      </w:pPr>
      <w:r w:rsidRPr="00F61EF6">
        <w:t>Zamawiający udostępnia niezwłocznie informacje, o których mowa w ust.</w:t>
      </w:r>
      <w:r>
        <w:t xml:space="preserve"> 18</w:t>
      </w:r>
      <w:r w:rsidRPr="00F61EF6">
        <w:t>, na stronie internetowej postępowania (w sekcji „Komunikaty”).</w:t>
      </w:r>
    </w:p>
    <w:p w:rsidR="004B3ABA" w:rsidRPr="00355B08" w:rsidRDefault="00C7149D" w:rsidP="00FA77A5">
      <w:pPr>
        <w:pStyle w:val="Nagwek1"/>
        <w:ind w:left="426" w:hanging="426"/>
      </w:pPr>
      <w:r>
        <w:t xml:space="preserve"> </w:t>
      </w:r>
      <w:bookmarkStart w:id="22" w:name="_Toc80864091"/>
      <w:r w:rsidR="004B3ABA" w:rsidRPr="00355B08">
        <w:t>Formalności po wyborze oferty</w:t>
      </w:r>
      <w:bookmarkEnd w:id="22"/>
    </w:p>
    <w:p w:rsidR="004B3ABA" w:rsidRPr="00355B08" w:rsidRDefault="004B3ABA" w:rsidP="009C5AA1">
      <w:pPr>
        <w:pStyle w:val="Akapitzlist"/>
        <w:numPr>
          <w:ilvl w:val="0"/>
          <w:numId w:val="19"/>
        </w:numPr>
        <w:spacing w:after="0" w:line="240" w:lineRule="auto"/>
        <w:ind w:left="993" w:right="41"/>
        <w:jc w:val="both"/>
        <w:rPr>
          <w:rFonts w:cstheme="minorHAnsi"/>
          <w:szCs w:val="20"/>
        </w:rPr>
      </w:pPr>
      <w:r w:rsidRPr="00355B08">
        <w:rPr>
          <w:rFonts w:cstheme="minorHAnsi"/>
          <w:szCs w:val="20"/>
        </w:rPr>
        <w:t xml:space="preserve">Umowa w sprawie zamówienia publicznego może być zawarta w terminie nie krótszym niż </w:t>
      </w:r>
      <w:r w:rsidR="00393DD2">
        <w:rPr>
          <w:rFonts w:cstheme="minorHAnsi"/>
          <w:szCs w:val="20"/>
        </w:rPr>
        <w:t>10</w:t>
      </w:r>
      <w:r w:rsidRPr="00355B08">
        <w:rPr>
          <w:rFonts w:cstheme="minorHAnsi"/>
          <w:szCs w:val="20"/>
        </w:rPr>
        <w:t xml:space="preserve"> dni od dnia przesłania zawiadomienia o wyborze oferty, jeżeli to zawiadomienie zostanie przesłane przy użyciu środków komunikacji elektronicznej, albo 1</w:t>
      </w:r>
      <w:r w:rsidR="00393DD2">
        <w:rPr>
          <w:rFonts w:cstheme="minorHAnsi"/>
          <w:szCs w:val="20"/>
        </w:rPr>
        <w:t>5</w:t>
      </w:r>
      <w:r w:rsidRPr="00355B08">
        <w:rPr>
          <w:rFonts w:cstheme="minorHAnsi"/>
          <w:szCs w:val="20"/>
        </w:rPr>
        <w:t xml:space="preserve"> dni, jeżeli zostało przesłane w inny sposób.</w:t>
      </w:r>
    </w:p>
    <w:p w:rsidR="004B3ABA" w:rsidRDefault="004B3ABA" w:rsidP="009C5AA1">
      <w:pPr>
        <w:numPr>
          <w:ilvl w:val="0"/>
          <w:numId w:val="19"/>
        </w:numPr>
        <w:spacing w:after="0" w:line="240" w:lineRule="auto"/>
        <w:ind w:left="993" w:right="41"/>
        <w:jc w:val="both"/>
        <w:rPr>
          <w:rFonts w:cstheme="minorHAnsi"/>
          <w:szCs w:val="20"/>
        </w:rPr>
      </w:pPr>
      <w:r w:rsidRPr="00355B08">
        <w:rPr>
          <w:rFonts w:cstheme="minorHAnsi"/>
          <w:szCs w:val="20"/>
        </w:rPr>
        <w:t>Umowa w sprawie zamówienia publicznego może być zawarta przed upływem terminów, o których mowa w pkt jw., jeżeli złożono tylko jedną ofertę.</w:t>
      </w:r>
    </w:p>
    <w:p w:rsidR="009D6CE9" w:rsidRPr="00355B08" w:rsidRDefault="009D6CE9" w:rsidP="009C5AA1">
      <w:pPr>
        <w:numPr>
          <w:ilvl w:val="0"/>
          <w:numId w:val="19"/>
        </w:numPr>
        <w:spacing w:after="0" w:line="240" w:lineRule="auto"/>
        <w:ind w:left="993" w:right="41"/>
        <w:jc w:val="both"/>
        <w:rPr>
          <w:rFonts w:cstheme="minorHAnsi"/>
          <w:szCs w:val="20"/>
        </w:rPr>
      </w:pPr>
      <w:r>
        <w:rPr>
          <w:rFonts w:cstheme="minorHAnsi"/>
          <w:szCs w:val="20"/>
        </w:rPr>
        <w:t>Zamawiający wskaże termin i miejsce podpisania umowy.</w:t>
      </w:r>
    </w:p>
    <w:p w:rsidR="004A6185" w:rsidRDefault="004B3ABA" w:rsidP="009C5AA1">
      <w:pPr>
        <w:numPr>
          <w:ilvl w:val="0"/>
          <w:numId w:val="19"/>
        </w:numPr>
        <w:spacing w:after="0" w:line="240" w:lineRule="auto"/>
        <w:ind w:left="993" w:right="41"/>
        <w:jc w:val="both"/>
        <w:rPr>
          <w:rFonts w:cstheme="minorHAnsi"/>
          <w:szCs w:val="20"/>
        </w:rPr>
      </w:pPr>
      <w:r w:rsidRPr="00355B08">
        <w:rPr>
          <w:rFonts w:cstheme="minorHAnsi"/>
          <w:szCs w:val="20"/>
        </w:rPr>
        <w:t xml:space="preserve">Jeżeli wykonawca, którego oferta została wybrana jako najkorzystniejsza, uchyla się od zawarcia umowy w sprawie zamówienia publicznego lub nie wnosi wymaganego zabezpieczenia należytego wykonania umowy, zamawiający może dokonać ponownego </w:t>
      </w:r>
      <w:r w:rsidRPr="00355B08">
        <w:rPr>
          <w:rFonts w:cstheme="minorHAnsi"/>
          <w:szCs w:val="20"/>
        </w:rPr>
        <w:lastRenderedPageBreak/>
        <w:t>badania i oceny ofert spośród ofert pozostałych w postępowaniu wykonawców oraz wybrać najkorzystniejszą ofertę albo unieważnić postępowanie.</w:t>
      </w:r>
    </w:p>
    <w:p w:rsidR="004B3ABA" w:rsidRPr="00355B08" w:rsidRDefault="004B3ABA" w:rsidP="004A6185">
      <w:pPr>
        <w:pStyle w:val="Nagwek1"/>
        <w:ind w:left="426" w:hanging="426"/>
      </w:pPr>
      <w:bookmarkStart w:id="23" w:name="_Toc80864092"/>
      <w:r w:rsidRPr="00355B08">
        <w:t>Ochrona prawna</w:t>
      </w:r>
      <w:bookmarkEnd w:id="23"/>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 xml:space="preserve">Środki ochrony prawnej określone w dziale IX ustawy </w:t>
      </w:r>
      <w:proofErr w:type="spellStart"/>
      <w:r w:rsidRPr="009D4C81">
        <w:rPr>
          <w:rFonts w:cstheme="minorHAnsi"/>
        </w:rPr>
        <w:t>Pzp</w:t>
      </w:r>
      <w:proofErr w:type="spellEnd"/>
      <w:r w:rsidRPr="009D4C81">
        <w:rPr>
          <w:rFonts w:cstheme="minorHAnsi"/>
        </w:rPr>
        <w:t xml:space="preserve"> przysługują wykonawcy, oraz innemu podmiotowi, jeżeli ma lub miał interes w uzyskaniu zamówienia oraz poniósł lub może ponieść szkodę w wyniku naruszenia przez zamawiającego przepisów ustawy </w:t>
      </w:r>
      <w:proofErr w:type="spellStart"/>
      <w:r w:rsidRPr="009D4C81">
        <w:rPr>
          <w:rFonts w:cstheme="minorHAnsi"/>
        </w:rPr>
        <w:t>Pzp</w:t>
      </w:r>
      <w:proofErr w:type="spellEnd"/>
      <w:r w:rsidRPr="009D4C81">
        <w:rPr>
          <w:rFonts w:cstheme="minorHAnsi"/>
        </w:rPr>
        <w:t>.</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 xml:space="preserve">Środki ochrony prawnej wobec ogłoszenia wszczynającego postępowanie o udzielenie zamówienia oraz dokumentów zamówienia przysługują również organizacjom wpisanym na listę, o której mowa w art. 469 pkt 15 ustawy </w:t>
      </w:r>
      <w:proofErr w:type="spellStart"/>
      <w:r w:rsidRPr="009D4C81">
        <w:rPr>
          <w:rFonts w:cstheme="minorHAnsi"/>
        </w:rPr>
        <w:t>Pzp</w:t>
      </w:r>
      <w:proofErr w:type="spellEnd"/>
      <w:r w:rsidRPr="009D4C81">
        <w:rPr>
          <w:rFonts w:cstheme="minorHAnsi"/>
        </w:rPr>
        <w:t>, oraz Rzecznikowi Małych i Średnich Przedsiębiorców.</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Odwołanie wnosi się do Prezesa Izby.</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Odwołanie przysługuje na:</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niezgodną z przepisami ustawy czynność zamawiającego, podjętą w postępowaniu o udzielenie zamówienia, o zawarcie umowy ramowej, dynamicznym systemie zakupów, systemie kwalifikowania wykonawców lub konkursie, w tym na projektowane postanowienie umowy,</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zaniechanie czynności w postępowaniu o udzielenie zamówienia, o zawarcie umowy ramowej, dynamicznym systemie zakupów, systemie kwalifikowania wykonawców lub konkursie, do której zamawiający był obowiązany na podstawie ustawy,</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zaniechanie przeprowadzenia postępowania o udzielenie zamówienia lub zorganizowania konkursu na podstawie ustawy, mimo że zamawiający był do tego obowiązany.</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Odwołanie wnosi się w przypadku zamówień, których  wartość  jest  równa  albo  przekracza  progi unijne, w terminie:</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10 dni od dnia przekazania informacji o czynności zamawiającego stanowiącej podstawę jego wniesienia, jeżeli informacja została przekazana przy użyciu środków komunikacji elektronicznej,</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 xml:space="preserve">15 dni od dnia przekazania informacji o czynności zamawiającego stanowiącej podstawę jego wniesienia, jeżeli informacja została przekazana w sposób inny niż określony w </w:t>
      </w:r>
      <w:proofErr w:type="spellStart"/>
      <w:r w:rsidRPr="009D4C81">
        <w:rPr>
          <w:rFonts w:cstheme="minorHAnsi"/>
        </w:rPr>
        <w:t>ppkt</w:t>
      </w:r>
      <w:proofErr w:type="spellEnd"/>
      <w:r w:rsidRPr="009D4C81">
        <w:rPr>
          <w:rFonts w:cstheme="minorHAnsi"/>
        </w:rPr>
        <w:t xml:space="preserve"> </w:t>
      </w:r>
      <w:r>
        <w:rPr>
          <w:rFonts w:cstheme="minorHAnsi"/>
        </w:rPr>
        <w:t>a)</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Odwołanie wobec treści ogłoszenia wszczynającego postępowanie o udzielenie zamówienia lub wobec treści dokumentów zamówienia wnosi się w terminie:</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10 dni od dnia publikacji ogłoszenia w Dzienniku Urzędowym Unii Europejskiej lub  zamieszczenia  dokumentów  zamówienia  na  stronie  internetowej, w przypadku  zamówień,  których  wartość  jest  równa  albo  przekracza  progi unijne.</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Odwołanie w przypadkach innych niż określone w pkt 6. wnosi się w terminie:</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10 dni  od  dnia,  w którym powzięto lub przy zachowaniu należytej staranności można było powziąć wiadomość o okolicznościach stanowiących podstawę jego wniesienia, w przypadku zamówień, których wartość jest równa albo przekracza progi unijne</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Jeżeli zamawiający mimo takiego obowiązku nie przesłał wykonawcy zawiadomienia o wyborze najkorzystniejszej oferty odwołanie wnosi się nie później niż w terminie:</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 xml:space="preserve">30 dni od dnia publikacji w Dzienniku Urzędowym Unii    Europejskiej  ogłoszenia  o udzieleniu  zamówienia albo </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6 miesięcy  od dnia zaw</w:t>
      </w:r>
      <w:r>
        <w:rPr>
          <w:rFonts w:cstheme="minorHAnsi"/>
        </w:rPr>
        <w:t xml:space="preserve">arcia umowy, jeżeli zamawiający </w:t>
      </w:r>
      <w:r w:rsidRPr="009D4C81">
        <w:rPr>
          <w:rFonts w:cstheme="minorHAnsi"/>
        </w:rPr>
        <w:t>nie opublikował w Dzienniku Urzędowym Unii Europejskiej ogłoszenia o udzieleniu zamówienia.</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Odwołanie zawiera:</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lastRenderedPageBreak/>
        <w:t>imię i nazwisko albo nazwę, miejsce zamieszkania albo siedzibę, numer telefonu oraz adres poczty elektronicznej odwołującego oraz imię i nazwisko przedstawiciela (przedstawicieli),</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nazwę i siedzibę zamawiającego, numer telefonu oraz adres poczty elektronicznej zamawiającego,</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numer Powszechnego Elektronicznego Systemu Ewidencji Ludności (PESEL) lub NIP odwołującego będącego osobą fizyczną, jeżeli jest on obowiązany do jego posiadania albo posiada go nie mając takiego obowiązku,</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numer w Krajowym Rejestrze Sądowym, a w przypadku jego braku –numer winnym właściwym rejestrze, ewidencji lub NIP odwołującego niebędącego osobą fizyczną, który nie ma obowiązku wpisu we właściwym rejestrze lub ewidencji, jeżeli jest on obowiązany do jego posiadania,</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określenie przedmiotu zamówienia,</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wskazanie numeru ogłoszenia w przypadku zamieszczenia w Biuletynie Zamówień Publicznych/publikacji w Dzienniku Urzędowym Unii Europejskiej,</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wskazanie czynności lub zaniechania czynności zamawiającego, której zarzuca się niezgodność z przepisami ustawy, lub wskazanie zaniechania przeprowadzenia  postępowania  o udzielenie  zamówienia  na podstawie ustawy,</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zwięzłe przedstawienie zarzutów,</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żądanie co do sposobu rozstrzygnięcia odwołania,</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wskazanie okoliczności faktycznych i prawnych uzasadniających wniesienie odwołania oraz dowodów na poparcie przytoczonych okoliczności,</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podpis odwołującego albo jego przedstawiciela lub przedstawicieli,</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wykaz załączników.</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Do odwołania dołącza się:</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dowód uiszczenia wpisu od odwołania w wymaganej wysokości,</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dowód przekazania odpowiednio odwołania albo jego kopii zamawiającemu,</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dokument potwierdzający umocowanie do reprezentowania odwołującego.</w:t>
      </w:r>
    </w:p>
    <w:p w:rsidR="00393DD2" w:rsidRPr="009D4C81" w:rsidRDefault="00393DD2" w:rsidP="009C5AA1">
      <w:pPr>
        <w:pStyle w:val="Akapitzlist"/>
        <w:numPr>
          <w:ilvl w:val="1"/>
          <w:numId w:val="20"/>
        </w:numPr>
        <w:spacing w:after="0" w:line="240" w:lineRule="auto"/>
        <w:rPr>
          <w:rFonts w:cstheme="minorHAnsi"/>
        </w:rPr>
      </w:pPr>
      <w:r w:rsidRPr="009D4C81">
        <w:rPr>
          <w:rFonts w:cstheme="minorHAnsi"/>
        </w:rPr>
        <w:t>wpis uiszcza się najpóźniej do dnia upływu terminu do wniesienia odwołania.</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 xml:space="preserve">Odwołanie wnosi się do Prezesa Izby w formie pisemnej albo w formie elektronicznej  albo w postaci elektronicznej opatrzonej podpisem zaufanym </w:t>
      </w:r>
    </w:p>
    <w:p w:rsidR="00393DD2" w:rsidRPr="009D4C81" w:rsidRDefault="00393DD2" w:rsidP="009C5AA1">
      <w:pPr>
        <w:pStyle w:val="Akapitzlist"/>
        <w:numPr>
          <w:ilvl w:val="0"/>
          <w:numId w:val="20"/>
        </w:numPr>
        <w:spacing w:after="0" w:line="240" w:lineRule="auto"/>
        <w:rPr>
          <w:rFonts w:cstheme="minorHAnsi"/>
        </w:rPr>
      </w:pPr>
      <w:r w:rsidRPr="009D4C81">
        <w:rPr>
          <w:rFonts w:cstheme="minorHAnsi"/>
        </w:rPr>
        <w:t xml:space="preserve">Pełna treść środków ochrony prawnej zawarta jest w ustawie </w:t>
      </w:r>
      <w:proofErr w:type="spellStart"/>
      <w:r w:rsidRPr="009D4C81">
        <w:rPr>
          <w:rFonts w:cstheme="minorHAnsi"/>
        </w:rPr>
        <w:t>Pzp</w:t>
      </w:r>
      <w:proofErr w:type="spellEnd"/>
      <w:r w:rsidRPr="009D4C81">
        <w:rPr>
          <w:rFonts w:cstheme="minorHAnsi"/>
        </w:rPr>
        <w:t xml:space="preserve"> w Dziale IX.</w:t>
      </w:r>
    </w:p>
    <w:p w:rsidR="004B3ABA" w:rsidRPr="00355B08" w:rsidRDefault="00C7149D" w:rsidP="00FA77A5">
      <w:pPr>
        <w:pStyle w:val="Nagwek1"/>
        <w:ind w:left="426" w:hanging="426"/>
      </w:pPr>
      <w:r>
        <w:t xml:space="preserve"> </w:t>
      </w:r>
      <w:bookmarkStart w:id="24" w:name="_Toc80864093"/>
      <w:r w:rsidR="004B3ABA" w:rsidRPr="00265764">
        <w:t>Warunki</w:t>
      </w:r>
      <w:r w:rsidR="004B3ABA" w:rsidRPr="00355B08">
        <w:t xml:space="preserve"> udziału w postępowaniu</w:t>
      </w:r>
      <w:bookmarkEnd w:id="24"/>
    </w:p>
    <w:p w:rsidR="0075688E" w:rsidRDefault="00C001E1" w:rsidP="009C5AA1">
      <w:pPr>
        <w:pStyle w:val="Akapitzlist"/>
        <w:numPr>
          <w:ilvl w:val="0"/>
          <w:numId w:val="21"/>
        </w:numPr>
        <w:spacing w:after="0" w:line="240" w:lineRule="auto"/>
        <w:jc w:val="both"/>
        <w:rPr>
          <w:rFonts w:cstheme="minorHAnsi"/>
          <w:b/>
        </w:rPr>
      </w:pPr>
      <w:r w:rsidRPr="003D0EDA">
        <w:rPr>
          <w:rFonts w:cstheme="minorHAnsi"/>
          <w:b/>
        </w:rPr>
        <w:t xml:space="preserve">O </w:t>
      </w:r>
      <w:r w:rsidRPr="00675317">
        <w:rPr>
          <w:rFonts w:cstheme="minorHAnsi"/>
          <w:b/>
        </w:rPr>
        <w:t>udzielenie zamówienia mogą ubiegać się wykonawcy, którzy spełniają warunki u</w:t>
      </w:r>
      <w:r w:rsidR="00FC6B27">
        <w:rPr>
          <w:rFonts w:cstheme="minorHAnsi"/>
          <w:b/>
        </w:rPr>
        <w:t>działu w postępowaniu:</w:t>
      </w:r>
    </w:p>
    <w:p w:rsidR="0042004A" w:rsidRPr="000F5206" w:rsidRDefault="00FC6B27" w:rsidP="0042004A">
      <w:pPr>
        <w:pStyle w:val="Akapitzlist"/>
        <w:spacing w:after="0" w:line="240" w:lineRule="auto"/>
        <w:ind w:left="851"/>
        <w:jc w:val="both"/>
        <w:rPr>
          <w:rFonts w:cstheme="minorHAnsi"/>
          <w:b/>
        </w:rPr>
      </w:pPr>
      <w:r w:rsidRPr="000F5206">
        <w:rPr>
          <w:rFonts w:cstheme="minorHAnsi"/>
          <w:b/>
        </w:rPr>
        <w:t>1)</w:t>
      </w:r>
      <w:r w:rsidRPr="000F5206">
        <w:rPr>
          <w:rFonts w:cstheme="minorHAnsi"/>
          <w:b/>
        </w:rPr>
        <w:tab/>
        <w:t>posiadają uprawnienia do wykonywania czynności bankowych na podstawie ustawy z dnia 29 sierpnia 1997 r. Prawo bankowe. (</w:t>
      </w:r>
      <w:proofErr w:type="spellStart"/>
      <w:r w:rsidRPr="000F5206">
        <w:rPr>
          <w:rFonts w:cstheme="minorHAnsi"/>
          <w:b/>
        </w:rPr>
        <w:t>t.j</w:t>
      </w:r>
      <w:proofErr w:type="spellEnd"/>
      <w:r w:rsidRPr="000F5206">
        <w:rPr>
          <w:rFonts w:cstheme="minorHAnsi"/>
          <w:b/>
        </w:rPr>
        <w:t xml:space="preserve">. Dz. U. z 2021 r. poz. 2439 z </w:t>
      </w:r>
      <w:proofErr w:type="spellStart"/>
      <w:r w:rsidRPr="000F5206">
        <w:rPr>
          <w:rFonts w:cstheme="minorHAnsi"/>
          <w:b/>
        </w:rPr>
        <w:t>późn</w:t>
      </w:r>
      <w:proofErr w:type="spellEnd"/>
      <w:r w:rsidRPr="000F5206">
        <w:rPr>
          <w:rFonts w:cstheme="minorHAnsi"/>
          <w:b/>
        </w:rPr>
        <w:t xml:space="preserve">. </w:t>
      </w:r>
      <w:proofErr w:type="spellStart"/>
      <w:r w:rsidRPr="000F5206">
        <w:rPr>
          <w:rFonts w:cstheme="minorHAnsi"/>
          <w:b/>
        </w:rPr>
        <w:t>zm</w:t>
      </w:r>
      <w:proofErr w:type="spellEnd"/>
      <w:r w:rsidRPr="000F5206">
        <w:rPr>
          <w:rFonts w:cstheme="minorHAnsi"/>
          <w:b/>
        </w:rPr>
        <w:t>)</w:t>
      </w:r>
    </w:p>
    <w:p w:rsidR="00294643" w:rsidRDefault="00294643" w:rsidP="009C5AA1">
      <w:pPr>
        <w:pStyle w:val="Akapitzlist"/>
        <w:numPr>
          <w:ilvl w:val="0"/>
          <w:numId w:val="21"/>
        </w:numPr>
        <w:spacing w:after="0" w:line="240" w:lineRule="auto"/>
        <w:jc w:val="both"/>
        <w:rPr>
          <w:rFonts w:cstheme="minorHAnsi"/>
        </w:rPr>
      </w:pPr>
      <w:r w:rsidRPr="00355B08">
        <w:rPr>
          <w:rFonts w:cstheme="minorHAnsi"/>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294643" w:rsidRPr="00355B08" w:rsidRDefault="00294643" w:rsidP="009C5AA1">
      <w:pPr>
        <w:pStyle w:val="Akapitzlist"/>
        <w:numPr>
          <w:ilvl w:val="0"/>
          <w:numId w:val="21"/>
        </w:numPr>
        <w:spacing w:after="0" w:line="240" w:lineRule="auto"/>
        <w:jc w:val="both"/>
        <w:rPr>
          <w:rFonts w:cstheme="minorHAnsi"/>
        </w:rPr>
      </w:pPr>
      <w:r w:rsidRPr="00355B08">
        <w:rPr>
          <w:rFonts w:cstheme="minorHAnsi"/>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rsidR="00294643" w:rsidRPr="00355B08" w:rsidRDefault="00294643" w:rsidP="009C5AA1">
      <w:pPr>
        <w:pStyle w:val="Akapitzlist"/>
        <w:numPr>
          <w:ilvl w:val="0"/>
          <w:numId w:val="21"/>
        </w:numPr>
        <w:spacing w:after="0" w:line="240" w:lineRule="auto"/>
        <w:jc w:val="both"/>
        <w:rPr>
          <w:rFonts w:cstheme="minorHAnsi"/>
        </w:rPr>
      </w:pPr>
      <w:r w:rsidRPr="00355B08">
        <w:rPr>
          <w:rFonts w:cstheme="minorHAnsi"/>
        </w:rPr>
        <w:t>Zobowiązanie podmiotu udostępniającego zasoby, o którym mowa w Art. 118 ust. 3, potwierdza, że stosunek łączący wykonawcę z podmiotami udostępniającymi zasoby gwarantuje rzeczywisty dostęp do tych zasobów oraz określa w szczególności:</w:t>
      </w:r>
    </w:p>
    <w:p w:rsidR="00294643" w:rsidRPr="00355B08" w:rsidRDefault="00294643" w:rsidP="009C5AA1">
      <w:pPr>
        <w:pStyle w:val="Akapitzlist"/>
        <w:numPr>
          <w:ilvl w:val="1"/>
          <w:numId w:val="21"/>
        </w:numPr>
        <w:spacing w:after="0" w:line="240" w:lineRule="auto"/>
        <w:jc w:val="both"/>
        <w:rPr>
          <w:rFonts w:cstheme="minorHAnsi"/>
        </w:rPr>
      </w:pPr>
      <w:r w:rsidRPr="00355B08">
        <w:rPr>
          <w:rFonts w:cstheme="minorHAnsi"/>
        </w:rPr>
        <w:t xml:space="preserve">zakres dostępnych wykonawcy zasobów  podmiotu udostępniającego zasoby, </w:t>
      </w:r>
    </w:p>
    <w:p w:rsidR="00294643" w:rsidRPr="00355B08" w:rsidRDefault="00294643" w:rsidP="009C5AA1">
      <w:pPr>
        <w:pStyle w:val="Akapitzlist"/>
        <w:numPr>
          <w:ilvl w:val="1"/>
          <w:numId w:val="21"/>
        </w:numPr>
        <w:spacing w:after="0" w:line="240" w:lineRule="auto"/>
        <w:jc w:val="both"/>
        <w:rPr>
          <w:rFonts w:cstheme="minorHAnsi"/>
        </w:rPr>
      </w:pPr>
      <w:r w:rsidRPr="00355B08">
        <w:rPr>
          <w:rFonts w:cstheme="minorHAnsi"/>
        </w:rPr>
        <w:t>sposób  i okres udostępnienia wykonawcy i  wykorzystania przez niego  zasobów podmiotu udostępniającego  te zasoby przy wykonywaniu zamówienia,</w:t>
      </w:r>
    </w:p>
    <w:p w:rsidR="00294643" w:rsidRPr="00355B08" w:rsidRDefault="00294643" w:rsidP="009C5AA1">
      <w:pPr>
        <w:pStyle w:val="Akapitzlist"/>
        <w:numPr>
          <w:ilvl w:val="1"/>
          <w:numId w:val="21"/>
        </w:numPr>
        <w:spacing w:after="0" w:line="240" w:lineRule="auto"/>
        <w:jc w:val="both"/>
        <w:rPr>
          <w:rFonts w:cstheme="minorHAnsi"/>
        </w:rPr>
      </w:pPr>
      <w:r w:rsidRPr="00355B08">
        <w:rPr>
          <w:rFonts w:cstheme="minorHAnsi"/>
        </w:rPr>
        <w:lastRenderedPageBreak/>
        <w:t xml:space="preserve">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294643" w:rsidRPr="00355B08" w:rsidRDefault="00294643" w:rsidP="009C5AA1">
      <w:pPr>
        <w:pStyle w:val="Akapitzlist"/>
        <w:numPr>
          <w:ilvl w:val="0"/>
          <w:numId w:val="21"/>
        </w:numPr>
        <w:spacing w:after="0" w:line="240" w:lineRule="auto"/>
        <w:jc w:val="both"/>
        <w:rPr>
          <w:rFonts w:cstheme="minorHAnsi"/>
        </w:rPr>
      </w:pPr>
      <w:r w:rsidRPr="00355B08">
        <w:rPr>
          <w:rFonts w:cstheme="minorHAnsi"/>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rsidR="00294643" w:rsidRPr="00355B08" w:rsidRDefault="00294643" w:rsidP="009C5AA1">
      <w:pPr>
        <w:pStyle w:val="Akapitzlist"/>
        <w:numPr>
          <w:ilvl w:val="0"/>
          <w:numId w:val="21"/>
        </w:numPr>
        <w:spacing w:after="0" w:line="240" w:lineRule="auto"/>
        <w:jc w:val="both"/>
        <w:rPr>
          <w:rFonts w:cstheme="minorHAnsi"/>
        </w:rPr>
      </w:pPr>
      <w:r w:rsidRPr="00355B08">
        <w:rPr>
          <w:rFonts w:cstheme="minorHAnsi"/>
        </w:rPr>
        <w:t>Jeżeli zdolności techniczne lub zawodowe, sytuacja ekonomiczna lub finansowa, podmiotu udostępniającego zasoby nie potwierdzają spełnienia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rsidR="00294643" w:rsidRPr="00355B08" w:rsidRDefault="00294643" w:rsidP="009C5AA1">
      <w:pPr>
        <w:pStyle w:val="Akapitzlist"/>
        <w:numPr>
          <w:ilvl w:val="0"/>
          <w:numId w:val="21"/>
        </w:numPr>
        <w:spacing w:after="0" w:line="240" w:lineRule="auto"/>
        <w:jc w:val="both"/>
        <w:rPr>
          <w:rFonts w:cstheme="minorHAnsi"/>
        </w:rPr>
      </w:pPr>
      <w:r w:rsidRPr="00355B08">
        <w:rPr>
          <w:rFonts w:cstheme="minorHAnsi"/>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rsidR="00294643" w:rsidRPr="00355B08" w:rsidRDefault="00294643" w:rsidP="009C5AA1">
      <w:pPr>
        <w:pStyle w:val="Akapitzlist"/>
        <w:numPr>
          <w:ilvl w:val="0"/>
          <w:numId w:val="21"/>
        </w:numPr>
        <w:spacing w:after="0" w:line="240" w:lineRule="auto"/>
        <w:jc w:val="both"/>
        <w:rPr>
          <w:rFonts w:cstheme="minorHAnsi"/>
        </w:rPr>
      </w:pPr>
      <w:r w:rsidRPr="00355B08">
        <w:rPr>
          <w:rFonts w:cstheme="minorHAnsi"/>
        </w:rPr>
        <w:t>W przypadku Wykonawców, którzy mają siedzibę lub miejsce zamieszkania  poza granicami Rzeczypospolitej Polskiej, składają oni dokumenty na zasadach opisanych w Rozporządzeniu Ministra Rozwoju, Pracy i Technologii z dnia 23 grudnia 2020 r. ( Dz. U. 2020, poz. 2415 ).</w:t>
      </w:r>
    </w:p>
    <w:p w:rsidR="00294643" w:rsidRPr="00355B08" w:rsidRDefault="00294643" w:rsidP="009C5AA1">
      <w:pPr>
        <w:pStyle w:val="Akapitzlist"/>
        <w:numPr>
          <w:ilvl w:val="0"/>
          <w:numId w:val="21"/>
        </w:numPr>
        <w:spacing w:after="0" w:line="240" w:lineRule="auto"/>
        <w:jc w:val="both"/>
        <w:rPr>
          <w:rFonts w:cstheme="minorHAnsi"/>
        </w:rPr>
      </w:pPr>
      <w:r w:rsidRPr="00355B08">
        <w:rPr>
          <w:rFonts w:cstheme="minorHAnsi"/>
        </w:rPr>
        <w:t>Wykonawcy wspólnie ubiegający się o udzielenie zamówienia:</w:t>
      </w:r>
    </w:p>
    <w:p w:rsidR="00294643" w:rsidRPr="00355B08" w:rsidRDefault="00294643" w:rsidP="009C5AA1">
      <w:pPr>
        <w:pStyle w:val="Akapitzlist"/>
        <w:numPr>
          <w:ilvl w:val="1"/>
          <w:numId w:val="21"/>
        </w:numPr>
        <w:spacing w:after="0" w:line="240" w:lineRule="auto"/>
        <w:jc w:val="both"/>
        <w:rPr>
          <w:rFonts w:cstheme="minorHAnsi"/>
        </w:rPr>
      </w:pPr>
      <w:r w:rsidRPr="00355B08">
        <w:rPr>
          <w:rFonts w:cstheme="minorHAnsi"/>
        </w:rPr>
        <w:t>Ustanawiają pełnomocnika do reprezentowania ich  w postępowaniu o udzielenie zamówienia albo do reprezentowania w postępowaniu i zawarcia umowy w sprawie zamówienia publicznego.</w:t>
      </w:r>
    </w:p>
    <w:p w:rsidR="00294643" w:rsidRDefault="00294643" w:rsidP="009C5AA1">
      <w:pPr>
        <w:pStyle w:val="Akapitzlist"/>
        <w:numPr>
          <w:ilvl w:val="1"/>
          <w:numId w:val="21"/>
        </w:numPr>
        <w:spacing w:after="0" w:line="240" w:lineRule="auto"/>
        <w:jc w:val="both"/>
        <w:rPr>
          <w:rFonts w:cstheme="minorHAnsi"/>
        </w:rPr>
      </w:pPr>
      <w:r w:rsidRPr="00355B08">
        <w:rPr>
          <w:rFonts w:cstheme="minorHAnsi"/>
        </w:rPr>
        <w:t>W odniesieniu do warunków dotyczących wykształcenia, kwalifikacji zawodowych lub doświadczenia mogą polegać na zdolnościach tych wykonawców, którzy wykonają roboty budowlane lub usługi, do realizacji których te zdolności są wymagane.</w:t>
      </w:r>
    </w:p>
    <w:p w:rsidR="0025526F" w:rsidRPr="0025526F" w:rsidRDefault="0025526F" w:rsidP="009C5AA1">
      <w:pPr>
        <w:pStyle w:val="Akapitzlist"/>
        <w:numPr>
          <w:ilvl w:val="1"/>
          <w:numId w:val="21"/>
        </w:numPr>
        <w:spacing w:after="0" w:line="240" w:lineRule="auto"/>
        <w:jc w:val="both"/>
        <w:rPr>
          <w:rFonts w:cstheme="minorHAnsi"/>
        </w:rPr>
      </w:pPr>
      <w:r w:rsidRPr="00B60A1E">
        <w:rPr>
          <w:rFonts w:cstheme="minorHAnsi"/>
        </w:rPr>
        <w:t>W przypadku, o którym mowa w</w:t>
      </w:r>
      <w:r>
        <w:rPr>
          <w:rFonts w:cstheme="minorHAnsi"/>
        </w:rPr>
        <w:t xml:space="preserve"> pkt 2,</w:t>
      </w:r>
      <w:r w:rsidRPr="00B60A1E">
        <w:rPr>
          <w:rFonts w:cstheme="minorHAnsi"/>
        </w:rPr>
        <w:t xml:space="preserve"> wykonawcy wspólnie ubiegający się o udzielenie zamówienia dołączają do oferty oświadczenie, z którego wynika, które roboty budowlane, dostawy lub usługi wykonają poszczególni wykonawcy.</w:t>
      </w:r>
    </w:p>
    <w:p w:rsidR="002A46C4" w:rsidRPr="00355B08" w:rsidRDefault="00C7149D" w:rsidP="00FA77A5">
      <w:pPr>
        <w:pStyle w:val="Nagwek1"/>
        <w:ind w:left="426" w:hanging="426"/>
      </w:pPr>
      <w:r>
        <w:t xml:space="preserve"> </w:t>
      </w:r>
      <w:bookmarkStart w:id="25" w:name="_Toc80864094"/>
      <w:r w:rsidR="002A46C4" w:rsidRPr="007525CA">
        <w:t>Podmiotowe</w:t>
      </w:r>
      <w:r w:rsidR="002A46C4" w:rsidRPr="00355B08">
        <w:t xml:space="preserve"> środki dowodowe</w:t>
      </w:r>
      <w:bookmarkEnd w:id="25"/>
    </w:p>
    <w:p w:rsidR="008B7FE0" w:rsidRPr="00355B08" w:rsidRDefault="008B7FE0" w:rsidP="009C5AA1">
      <w:pPr>
        <w:pStyle w:val="Akapitzlist"/>
        <w:numPr>
          <w:ilvl w:val="0"/>
          <w:numId w:val="22"/>
        </w:numPr>
        <w:spacing w:after="160" w:line="256" w:lineRule="auto"/>
        <w:rPr>
          <w:rFonts w:cstheme="minorHAnsi"/>
        </w:rPr>
      </w:pPr>
      <w:r w:rsidRPr="00355B08">
        <w:rPr>
          <w:rFonts w:cstheme="minorHAnsi"/>
        </w:rPr>
        <w:t xml:space="preserve">Wykonawca składa </w:t>
      </w:r>
      <w:r w:rsidR="000C58A3">
        <w:rPr>
          <w:rFonts w:cstheme="minorHAnsi"/>
        </w:rPr>
        <w:t>na wezwanie Zamawiającego</w:t>
      </w:r>
      <w:r w:rsidRPr="00355B08">
        <w:rPr>
          <w:rFonts w:cstheme="minorHAnsi"/>
        </w:rPr>
        <w:t xml:space="preserve"> oświadczenie w zakresie:</w:t>
      </w:r>
    </w:p>
    <w:p w:rsidR="008B7FE0" w:rsidRPr="00355B08" w:rsidRDefault="008B7FE0" w:rsidP="009C5AA1">
      <w:pPr>
        <w:pStyle w:val="Akapitzlist"/>
        <w:numPr>
          <w:ilvl w:val="1"/>
          <w:numId w:val="22"/>
        </w:numPr>
        <w:spacing w:after="0" w:line="240" w:lineRule="auto"/>
        <w:ind w:hanging="357"/>
        <w:jc w:val="both"/>
        <w:rPr>
          <w:rFonts w:cstheme="minorHAnsi"/>
        </w:rPr>
      </w:pPr>
      <w:r w:rsidRPr="00355B08">
        <w:rPr>
          <w:rFonts w:cstheme="minorHAnsi"/>
        </w:rPr>
        <w:t>braku podstaw wykluczenia, o których mowa w rozdziale 1</w:t>
      </w:r>
      <w:r>
        <w:rPr>
          <w:rFonts w:cstheme="minorHAnsi"/>
        </w:rPr>
        <w:t>5</w:t>
      </w:r>
      <w:r w:rsidRPr="00355B08">
        <w:rPr>
          <w:rFonts w:cstheme="minorHAnsi"/>
        </w:rPr>
        <w:t xml:space="preserve"> </w:t>
      </w:r>
      <w:r>
        <w:rPr>
          <w:rFonts w:cstheme="minorHAnsi"/>
        </w:rPr>
        <w:t>SWZ</w:t>
      </w:r>
      <w:r w:rsidRPr="00355B08">
        <w:rPr>
          <w:rFonts w:cstheme="minorHAnsi"/>
        </w:rPr>
        <w:t>;</w:t>
      </w:r>
    </w:p>
    <w:p w:rsidR="008B7FE0" w:rsidRPr="00355B08" w:rsidRDefault="008B7FE0" w:rsidP="009C5AA1">
      <w:pPr>
        <w:pStyle w:val="Akapitzlist"/>
        <w:numPr>
          <w:ilvl w:val="1"/>
          <w:numId w:val="22"/>
        </w:numPr>
        <w:spacing w:after="0" w:line="240" w:lineRule="auto"/>
        <w:ind w:hanging="357"/>
        <w:jc w:val="both"/>
        <w:rPr>
          <w:rFonts w:cstheme="minorHAnsi"/>
        </w:rPr>
      </w:pPr>
      <w:r w:rsidRPr="00355B08">
        <w:rPr>
          <w:rFonts w:cstheme="minorHAnsi"/>
        </w:rPr>
        <w:t xml:space="preserve">spełniania warunków udziału w postępowaniu, o których mowa w rozdziale  </w:t>
      </w:r>
      <w:r>
        <w:rPr>
          <w:rFonts w:cstheme="minorHAnsi"/>
        </w:rPr>
        <w:t>21</w:t>
      </w:r>
      <w:r w:rsidRPr="00355B08">
        <w:rPr>
          <w:rFonts w:cstheme="minorHAnsi"/>
        </w:rPr>
        <w:t xml:space="preserve"> ust.1.</w:t>
      </w:r>
    </w:p>
    <w:p w:rsidR="008B7FE0" w:rsidRPr="00FC6B27" w:rsidRDefault="008B7FE0" w:rsidP="009C5AA1">
      <w:pPr>
        <w:pStyle w:val="Akapitzlist"/>
        <w:numPr>
          <w:ilvl w:val="0"/>
          <w:numId w:val="22"/>
        </w:numPr>
        <w:spacing w:after="0" w:line="240" w:lineRule="auto"/>
        <w:jc w:val="both"/>
        <w:rPr>
          <w:rFonts w:cstheme="minorHAnsi"/>
        </w:rPr>
      </w:pPr>
      <w:r w:rsidRPr="00FC6B27">
        <w:rPr>
          <w:rFonts w:cstheme="minorHAnsi"/>
        </w:rPr>
        <w:t>Oświadczenie na podstawie art. 125</w:t>
      </w:r>
      <w:r w:rsidR="00FC6B27" w:rsidRPr="00FC6B27">
        <w:rPr>
          <w:rFonts w:cstheme="minorHAnsi"/>
        </w:rPr>
        <w:t xml:space="preserve"> ust. 1 </w:t>
      </w:r>
      <w:proofErr w:type="spellStart"/>
      <w:r w:rsidR="00FC6B27" w:rsidRPr="00FC6B27">
        <w:rPr>
          <w:rFonts w:cstheme="minorHAnsi"/>
        </w:rPr>
        <w:t>Pzp</w:t>
      </w:r>
      <w:proofErr w:type="spellEnd"/>
      <w:r w:rsidR="00FC6B27" w:rsidRPr="00FC6B27">
        <w:rPr>
          <w:rFonts w:cstheme="minorHAnsi"/>
        </w:rPr>
        <w:t xml:space="preserve">  sporządza odrębnie </w:t>
      </w:r>
      <w:r w:rsidRPr="00FC6B27">
        <w:rPr>
          <w:rFonts w:cstheme="minorHAnsi"/>
        </w:rPr>
        <w:t>wykonawca/każdy spośród wykonawców wspólnie ubiegających się o udzielen</w:t>
      </w:r>
      <w:r w:rsidR="00FC6B27">
        <w:rPr>
          <w:rFonts w:cstheme="minorHAnsi"/>
        </w:rPr>
        <w:t xml:space="preserve">ie zamówienia </w:t>
      </w:r>
      <w:r w:rsidRPr="00FC6B27">
        <w:rPr>
          <w:rFonts w:cstheme="minorHAnsi"/>
        </w:rPr>
        <w:t xml:space="preserve">- przedmiotowe oświadczenie składa wykonawca </w:t>
      </w:r>
      <w:r w:rsidR="000C58A3" w:rsidRPr="00FC6B27">
        <w:rPr>
          <w:rFonts w:cstheme="minorHAnsi"/>
        </w:rPr>
        <w:t>na wezwanie Zamawiającego</w:t>
      </w:r>
      <w:r w:rsidRPr="00FC6B27">
        <w:rPr>
          <w:rFonts w:cstheme="minorHAnsi"/>
        </w:rPr>
        <w:t>.</w:t>
      </w:r>
    </w:p>
    <w:p w:rsidR="008B7FE0" w:rsidRPr="00355B08" w:rsidRDefault="008B7FE0" w:rsidP="009C5AA1">
      <w:pPr>
        <w:pStyle w:val="Akapitzlist"/>
        <w:numPr>
          <w:ilvl w:val="0"/>
          <w:numId w:val="22"/>
        </w:numPr>
        <w:spacing w:after="0" w:line="240" w:lineRule="auto"/>
        <w:ind w:hanging="357"/>
        <w:jc w:val="both"/>
        <w:rPr>
          <w:rFonts w:cstheme="minorHAnsi"/>
        </w:rPr>
      </w:pPr>
      <w:r w:rsidRPr="00355B08">
        <w:rPr>
          <w:rFonts w:cstheme="minorHAnsi"/>
        </w:rPr>
        <w:t>W przypadku wspólnego ubiegania się o zamówienie przez Wykonawców, oświadczenie, o którym mowa w ust.</w:t>
      </w:r>
      <w:r w:rsidR="00FC6B27">
        <w:rPr>
          <w:rFonts w:cstheme="minorHAnsi"/>
        </w:rPr>
        <w:t>2</w:t>
      </w:r>
      <w:r w:rsidRPr="00355B08">
        <w:rPr>
          <w:rFonts w:cstheme="minorHAnsi"/>
        </w:rPr>
        <w:t xml:space="preserve">, składa </w:t>
      </w:r>
      <w:r w:rsidR="000C58A3">
        <w:rPr>
          <w:rFonts w:cstheme="minorHAnsi"/>
        </w:rPr>
        <w:t xml:space="preserve">na wezwanie Zamawiającego </w:t>
      </w:r>
      <w:r w:rsidRPr="00355B08">
        <w:rPr>
          <w:rFonts w:cstheme="minorHAnsi"/>
        </w:rPr>
        <w:t>każdy z Wykonawców. Oświadczenia te potwierdzają brak podstaw wykluczenia oraz spełnianie warunków udziału w postępowaniu w zakresie, w jakim każdy z Wykonawców wykazuje spełnianie warunków udziału w postępowaniu.</w:t>
      </w:r>
    </w:p>
    <w:p w:rsidR="008B7FE0" w:rsidRPr="00355B08" w:rsidRDefault="008B7FE0" w:rsidP="009C5AA1">
      <w:pPr>
        <w:pStyle w:val="Akapitzlist"/>
        <w:numPr>
          <w:ilvl w:val="0"/>
          <w:numId w:val="22"/>
        </w:numPr>
        <w:spacing w:after="0" w:line="240" w:lineRule="auto"/>
        <w:ind w:hanging="357"/>
        <w:jc w:val="both"/>
        <w:rPr>
          <w:rFonts w:cstheme="minorHAnsi"/>
        </w:rPr>
      </w:pPr>
      <w:r w:rsidRPr="00355B08">
        <w:rPr>
          <w:rFonts w:cstheme="minorHAnsi"/>
        </w:rPr>
        <w:t>Wykonawca, w przypadku polegania na zdolnościach podmiotów udostępniających zasoby, przedstawia, wraz z oświ</w:t>
      </w:r>
      <w:r w:rsidR="00FC6B27">
        <w:rPr>
          <w:rFonts w:cstheme="minorHAnsi"/>
        </w:rPr>
        <w:t>adczeniem, o którym mowa w ust.2</w:t>
      </w:r>
      <w:r w:rsidRPr="00355B08">
        <w:rPr>
          <w:rFonts w:cstheme="minorHAnsi"/>
        </w:rPr>
        <w:t>, także oświadczenie podmiotu udostępniającego zasoby, potwierdzające brak podstaw wykluczenia tego podmiotu oraz spełnianie warunków udziału w postępowaniu, w zakresie, w jakim Wykonawca powołuje się na jego zasoby.</w:t>
      </w:r>
    </w:p>
    <w:p w:rsidR="000C58A3" w:rsidRDefault="008B7FE0" w:rsidP="009C5AA1">
      <w:pPr>
        <w:pStyle w:val="Akapitzlist"/>
        <w:numPr>
          <w:ilvl w:val="0"/>
          <w:numId w:val="22"/>
        </w:numPr>
        <w:spacing w:after="0" w:line="240" w:lineRule="auto"/>
        <w:jc w:val="both"/>
        <w:rPr>
          <w:rFonts w:cstheme="minorHAnsi"/>
        </w:rPr>
      </w:pPr>
      <w:r w:rsidRPr="00355B08">
        <w:rPr>
          <w:rFonts w:cstheme="minorHAnsi"/>
        </w:rPr>
        <w:t xml:space="preserve">Zamawiający wzywa wykonawcę, którego oferta została najwyżej oceniona, do złożenia w wyznaczonym terminie, nie krótszym niż </w:t>
      </w:r>
      <w:r>
        <w:rPr>
          <w:rFonts w:cstheme="minorHAnsi"/>
        </w:rPr>
        <w:t>10</w:t>
      </w:r>
      <w:r w:rsidR="000C58A3">
        <w:rPr>
          <w:rFonts w:cstheme="minorHAnsi"/>
        </w:rPr>
        <w:t xml:space="preserve"> dni od dnia wezwania,</w:t>
      </w:r>
    </w:p>
    <w:p w:rsidR="000C58A3" w:rsidRPr="000C58A3" w:rsidRDefault="000C58A3" w:rsidP="009C5AA1">
      <w:pPr>
        <w:pStyle w:val="Akapitzlist"/>
        <w:numPr>
          <w:ilvl w:val="1"/>
          <w:numId w:val="22"/>
        </w:numPr>
        <w:spacing w:after="0" w:line="240" w:lineRule="auto"/>
        <w:jc w:val="both"/>
        <w:rPr>
          <w:rFonts w:cstheme="minorHAnsi"/>
        </w:rPr>
      </w:pPr>
      <w:r w:rsidRPr="000C58A3">
        <w:rPr>
          <w:rFonts w:cstheme="minorHAnsi"/>
        </w:rPr>
        <w:t>oświadczeni</w:t>
      </w:r>
      <w:r>
        <w:rPr>
          <w:rFonts w:cstheme="minorHAnsi"/>
        </w:rPr>
        <w:t>a</w:t>
      </w:r>
      <w:r w:rsidRPr="000C58A3">
        <w:rPr>
          <w:rFonts w:cstheme="minorHAnsi"/>
        </w:rPr>
        <w:t xml:space="preserve"> o niepodleganiu wykluczeniu oraz spełnieniu warunków w postępowaniu w zakresie wskazanym w Rozdziale 15 i 21 SWZ (wg wzoru stanowiącego załącznik nr 2  do SWZ  -  JEDZ),</w:t>
      </w:r>
    </w:p>
    <w:p w:rsidR="000C58A3" w:rsidRDefault="008B7FE0" w:rsidP="009C5AA1">
      <w:pPr>
        <w:pStyle w:val="Akapitzlist"/>
        <w:numPr>
          <w:ilvl w:val="1"/>
          <w:numId w:val="22"/>
        </w:numPr>
        <w:spacing w:after="0" w:line="240" w:lineRule="auto"/>
        <w:jc w:val="both"/>
        <w:rPr>
          <w:rFonts w:cstheme="minorHAnsi"/>
        </w:rPr>
      </w:pPr>
      <w:r w:rsidRPr="00355B08">
        <w:rPr>
          <w:rFonts w:cstheme="minorHAnsi"/>
        </w:rPr>
        <w:t>podmiotowych środków dowodowych</w:t>
      </w:r>
      <w:r w:rsidR="000C58A3">
        <w:rPr>
          <w:rFonts w:cstheme="minorHAnsi"/>
        </w:rPr>
        <w:t xml:space="preserve">  </w:t>
      </w:r>
    </w:p>
    <w:p w:rsidR="008B7FE0" w:rsidRPr="000C58A3" w:rsidRDefault="000C58A3" w:rsidP="000C58A3">
      <w:pPr>
        <w:spacing w:after="0" w:line="240" w:lineRule="auto"/>
        <w:ind w:left="1416"/>
        <w:jc w:val="both"/>
        <w:rPr>
          <w:rFonts w:cstheme="minorHAnsi"/>
        </w:rPr>
      </w:pPr>
      <w:r w:rsidRPr="000C58A3">
        <w:rPr>
          <w:rFonts w:cstheme="minorHAnsi"/>
        </w:rPr>
        <w:lastRenderedPageBreak/>
        <w:t>-</w:t>
      </w:r>
      <w:r w:rsidR="008B7FE0" w:rsidRPr="000C58A3">
        <w:rPr>
          <w:rFonts w:cstheme="minorHAnsi"/>
        </w:rPr>
        <w:t xml:space="preserve">  aktualnych na dzień </w:t>
      </w:r>
      <w:r w:rsidRPr="000C58A3">
        <w:rPr>
          <w:rFonts w:cstheme="minorHAnsi"/>
        </w:rPr>
        <w:t xml:space="preserve">ich </w:t>
      </w:r>
      <w:r w:rsidR="008B7FE0" w:rsidRPr="000C58A3">
        <w:rPr>
          <w:rFonts w:cstheme="minorHAnsi"/>
        </w:rPr>
        <w:t>złożenia.</w:t>
      </w:r>
    </w:p>
    <w:p w:rsidR="008B7FE0" w:rsidRPr="00355B08" w:rsidRDefault="008B7FE0" w:rsidP="009C5AA1">
      <w:pPr>
        <w:pStyle w:val="Akapitzlist"/>
        <w:numPr>
          <w:ilvl w:val="0"/>
          <w:numId w:val="22"/>
        </w:numPr>
        <w:spacing w:after="0" w:line="240" w:lineRule="auto"/>
        <w:ind w:hanging="357"/>
        <w:jc w:val="both"/>
        <w:rPr>
          <w:rFonts w:cstheme="minorHAnsi"/>
        </w:rPr>
      </w:pPr>
      <w:r w:rsidRPr="00355B08">
        <w:rPr>
          <w:rFonts w:cstheme="minorHAnsi"/>
          <w:b/>
        </w:rPr>
        <w:t>W celu potwierdzenia braku podstaw do wykluczenia</w:t>
      </w:r>
      <w:r w:rsidRPr="00355B08">
        <w:rPr>
          <w:rFonts w:cstheme="minorHAnsi"/>
        </w:rPr>
        <w:t xml:space="preserve"> wykonawca w odpowiedzi na wezwanie, o którym mowa w ust. </w:t>
      </w:r>
      <w:r>
        <w:rPr>
          <w:rFonts w:cstheme="minorHAnsi"/>
        </w:rPr>
        <w:t>7</w:t>
      </w:r>
      <w:r w:rsidRPr="00355B08">
        <w:rPr>
          <w:rFonts w:cstheme="minorHAnsi"/>
        </w:rPr>
        <w:t xml:space="preserve"> składa aktualne na dzień złożenia:</w:t>
      </w:r>
    </w:p>
    <w:p w:rsidR="008B7FE0" w:rsidRPr="001849A2" w:rsidRDefault="008B7FE0" w:rsidP="009C5AA1">
      <w:pPr>
        <w:pStyle w:val="Akapitzlist"/>
        <w:numPr>
          <w:ilvl w:val="1"/>
          <w:numId w:val="22"/>
        </w:numPr>
        <w:spacing w:after="0" w:line="240" w:lineRule="auto"/>
        <w:jc w:val="both"/>
        <w:rPr>
          <w:rFonts w:cstheme="minorHAnsi"/>
        </w:rPr>
      </w:pPr>
      <w:r w:rsidRPr="0089177A">
        <w:rPr>
          <w:rFonts w:cstheme="minorHAnsi"/>
          <w:b/>
        </w:rPr>
        <w:t xml:space="preserve">informacji z Krajowego Rejestru Karnego </w:t>
      </w:r>
      <w:r w:rsidRPr="001849A2">
        <w:rPr>
          <w:rFonts w:cstheme="minorHAnsi"/>
        </w:rPr>
        <w:t xml:space="preserve">w zakresie: </w:t>
      </w:r>
    </w:p>
    <w:p w:rsidR="008B7FE0" w:rsidRDefault="008B7FE0" w:rsidP="009C5AA1">
      <w:pPr>
        <w:pStyle w:val="Akapitzlist"/>
        <w:numPr>
          <w:ilvl w:val="2"/>
          <w:numId w:val="21"/>
        </w:numPr>
        <w:spacing w:after="0" w:line="240" w:lineRule="auto"/>
        <w:ind w:left="1985" w:hanging="284"/>
        <w:jc w:val="both"/>
        <w:rPr>
          <w:rFonts w:cstheme="minorHAnsi"/>
        </w:rPr>
      </w:pPr>
      <w:r w:rsidRPr="001849A2">
        <w:rPr>
          <w:rFonts w:cstheme="minorHAnsi"/>
        </w:rPr>
        <w:t xml:space="preserve">art. 108 ust. 1 pkt 1 i 2 </w:t>
      </w:r>
      <w:proofErr w:type="spellStart"/>
      <w:r w:rsidRPr="001849A2">
        <w:rPr>
          <w:rFonts w:cstheme="minorHAnsi"/>
        </w:rPr>
        <w:t>Pzp</w:t>
      </w:r>
      <w:proofErr w:type="spellEnd"/>
      <w:r w:rsidRPr="001849A2">
        <w:rPr>
          <w:rFonts w:cstheme="minorHAnsi"/>
        </w:rPr>
        <w:t>,</w:t>
      </w:r>
    </w:p>
    <w:p w:rsidR="008B7FE0" w:rsidRPr="001849A2" w:rsidRDefault="008B7FE0" w:rsidP="009C5AA1">
      <w:pPr>
        <w:pStyle w:val="Akapitzlist"/>
        <w:numPr>
          <w:ilvl w:val="2"/>
          <w:numId w:val="21"/>
        </w:numPr>
        <w:spacing w:after="0" w:line="240" w:lineRule="auto"/>
        <w:ind w:left="1985" w:hanging="284"/>
        <w:jc w:val="both"/>
        <w:rPr>
          <w:rFonts w:cstheme="minorHAnsi"/>
        </w:rPr>
      </w:pPr>
      <w:r w:rsidRPr="001849A2">
        <w:rPr>
          <w:rFonts w:cstheme="minorHAnsi"/>
        </w:rPr>
        <w:t xml:space="preserve">art. 108 ust. 1 pkt 4  </w:t>
      </w:r>
      <w:proofErr w:type="spellStart"/>
      <w:r w:rsidRPr="001849A2">
        <w:rPr>
          <w:rFonts w:cstheme="minorHAnsi"/>
        </w:rPr>
        <w:t>Pzp</w:t>
      </w:r>
      <w:proofErr w:type="spellEnd"/>
      <w:r w:rsidRPr="001849A2">
        <w:rPr>
          <w:rFonts w:cstheme="minorHAnsi"/>
        </w:rPr>
        <w:t>, dotyczącej orzeczenia zakazu ubiegania się o zamówienie publiczne tytułem środka karnego,</w:t>
      </w:r>
    </w:p>
    <w:p w:rsidR="008B7FE0" w:rsidRPr="001849A2" w:rsidRDefault="008B7FE0" w:rsidP="008B7FE0">
      <w:pPr>
        <w:pStyle w:val="Akapitzlist"/>
        <w:spacing w:after="0" w:line="240" w:lineRule="auto"/>
        <w:ind w:left="1440"/>
        <w:jc w:val="both"/>
        <w:rPr>
          <w:rFonts w:cstheme="minorHAnsi"/>
        </w:rPr>
      </w:pPr>
      <w:r w:rsidRPr="001849A2">
        <w:rPr>
          <w:rFonts w:cstheme="minorHAnsi"/>
        </w:rPr>
        <w:t>– sporządzonej nie wcześniej niż 6 miesięcy przed jej złożeniem;</w:t>
      </w:r>
    </w:p>
    <w:p w:rsidR="008B7FE0" w:rsidRPr="001849A2" w:rsidRDefault="008B7FE0" w:rsidP="009C5AA1">
      <w:pPr>
        <w:pStyle w:val="Akapitzlist"/>
        <w:numPr>
          <w:ilvl w:val="1"/>
          <w:numId w:val="21"/>
        </w:numPr>
        <w:spacing w:after="160" w:line="256" w:lineRule="auto"/>
        <w:rPr>
          <w:rFonts w:cstheme="minorHAnsi"/>
        </w:rPr>
      </w:pPr>
      <w:r w:rsidRPr="0089177A">
        <w:rPr>
          <w:rFonts w:cstheme="minorHAnsi"/>
          <w:b/>
        </w:rPr>
        <w:t xml:space="preserve">oświadczenia wykonawcy, w zakresie art. 108 ust. 1 pkt 5) </w:t>
      </w:r>
      <w:proofErr w:type="spellStart"/>
      <w:r w:rsidRPr="0089177A">
        <w:rPr>
          <w:rFonts w:cstheme="minorHAnsi"/>
          <w:b/>
        </w:rPr>
        <w:t>Pzp</w:t>
      </w:r>
      <w:proofErr w:type="spellEnd"/>
      <w:r w:rsidRPr="0089177A">
        <w:rPr>
          <w:rFonts w:cstheme="minorHAnsi"/>
          <w:b/>
        </w:rPr>
        <w:t>, o braku przynależności do tej samej grupy kapitałowej</w:t>
      </w:r>
      <w:r w:rsidRPr="001849A2">
        <w:rPr>
          <w:rFonts w:cstheme="minorHAnsi"/>
        </w:rPr>
        <w:t xml:space="preserve"> w rozumieniu ustawy z dnia 16 lutego 2007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 </w:t>
      </w:r>
      <w:r w:rsidRPr="00A93D88">
        <w:rPr>
          <w:rFonts w:cstheme="minorHAnsi"/>
        </w:rPr>
        <w:t xml:space="preserve">załącznik nr </w:t>
      </w:r>
      <w:r w:rsidR="00520D8E">
        <w:rPr>
          <w:rFonts w:cstheme="minorHAnsi"/>
        </w:rPr>
        <w:t>3c</w:t>
      </w:r>
      <w:r w:rsidRPr="00A93D88">
        <w:rPr>
          <w:rFonts w:cstheme="minorHAnsi"/>
        </w:rPr>
        <w:t xml:space="preserve"> do SWZ.</w:t>
      </w:r>
    </w:p>
    <w:p w:rsidR="008B7FE0" w:rsidRDefault="008B7FE0" w:rsidP="009C5AA1">
      <w:pPr>
        <w:pStyle w:val="Akapitzlist"/>
        <w:numPr>
          <w:ilvl w:val="1"/>
          <w:numId w:val="21"/>
        </w:numPr>
        <w:spacing w:after="160" w:line="256" w:lineRule="auto"/>
        <w:rPr>
          <w:rFonts w:cstheme="minorHAnsi"/>
        </w:rPr>
      </w:pPr>
      <w:r w:rsidRPr="0089177A">
        <w:rPr>
          <w:rFonts w:cstheme="minorHAnsi"/>
          <w:b/>
        </w:rPr>
        <w:t>zaświadczenie właściwego naczelnika urzędu skarbowego</w:t>
      </w:r>
      <w:r w:rsidRPr="0089177A">
        <w:rPr>
          <w:rFonts w:cstheme="minorHAnsi"/>
        </w:rPr>
        <w:t xml:space="preserve"> potwierdzające, że wykonawca nie zalega z opłacaniem podatków i opłat, w zakresie art. 109 ust. 1 pkt 1 ustawy, wystawione nie wcześniej niż 3 miesiące przed jego złożeniem, a w przypadku zalegania z opłacaniem podatków lub opłat wraz z zaświadczeniem zamawiający żąda złożenia dokumentów potwierdzających, że przed upływem terminu składania ofert wykonawca dokonał płatności należnych podatków lub opłat wraz z odsetkami lub grzywnami lub zawarł wiążące porozumienie </w:t>
      </w:r>
      <w:r>
        <w:rPr>
          <w:rFonts w:cstheme="minorHAnsi"/>
        </w:rPr>
        <w:t>w sprawie spłat tych należności</w:t>
      </w:r>
    </w:p>
    <w:p w:rsidR="008B7FE0" w:rsidRPr="00355B08" w:rsidRDefault="008B7FE0" w:rsidP="009C5AA1">
      <w:pPr>
        <w:pStyle w:val="Akapitzlist"/>
        <w:numPr>
          <w:ilvl w:val="1"/>
          <w:numId w:val="21"/>
        </w:numPr>
        <w:spacing w:after="0" w:line="240" w:lineRule="auto"/>
        <w:jc w:val="both"/>
        <w:rPr>
          <w:rFonts w:cstheme="minorHAnsi"/>
        </w:rPr>
      </w:pPr>
      <w:r w:rsidRPr="00355B08">
        <w:rPr>
          <w:rFonts w:cstheme="minorHAnsi"/>
          <w:b/>
        </w:rPr>
        <w:t>zaświadczenie albo inny dokument właściwej terenowej jednostki organizacyjnej Zakładu Ubezpieczeń Społecznych</w:t>
      </w:r>
      <w:r w:rsidRPr="00355B08">
        <w:rPr>
          <w:rFonts w:cstheme="minorHAnsi"/>
        </w:rPr>
        <w:t xml:space="preserve"> lub właściwego oddziału regionalnego lub właściwej placówki terenowej Kasy Rolniczego Ubezpieczenia Społecznego potwierdzający, że wykonawca nie zalega z opłacaniem składek na ubezpieczenia społeczne i zdrowotne, w zakresie art. 109 ust. 1 pkt 1 ustawy, wystawiony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 odsetkami lub grzywnami lub zawarł wiążące porozumienie w sprawie spłat tych należności;</w:t>
      </w:r>
    </w:p>
    <w:p w:rsidR="008B7FE0" w:rsidRPr="0089177A" w:rsidRDefault="008B7FE0" w:rsidP="009C5AA1">
      <w:pPr>
        <w:pStyle w:val="Akapitzlist"/>
        <w:numPr>
          <w:ilvl w:val="1"/>
          <w:numId w:val="21"/>
        </w:numPr>
        <w:spacing w:after="0" w:line="240" w:lineRule="auto"/>
        <w:jc w:val="both"/>
        <w:rPr>
          <w:rFonts w:cstheme="minorHAnsi"/>
        </w:rPr>
      </w:pPr>
      <w:r w:rsidRPr="00355B08">
        <w:rPr>
          <w:rFonts w:cstheme="minorHAnsi"/>
          <w:b/>
        </w:rPr>
        <w:t>odpis lub informację z Krajowego Rejestru Sądowego lub z Centralnej Ewidencji i Informacji o Działalności Gospodarczej</w:t>
      </w:r>
      <w:r w:rsidRPr="00355B08">
        <w:rPr>
          <w:rFonts w:cstheme="minorHAnsi"/>
        </w:rPr>
        <w:t>, w zakresie art. 109 ust. 1 pkt 4 ustawy, sporządzoną nie wcześniej niż 3 miesiące przed jej złożeniem, jeżeli odrębne przepisy wymagają wpisu do rejestru lub ewidencji;</w:t>
      </w:r>
    </w:p>
    <w:p w:rsidR="00B56CF9" w:rsidRDefault="00B56CF9" w:rsidP="009C5AA1">
      <w:pPr>
        <w:pStyle w:val="Akapitzlist"/>
        <w:numPr>
          <w:ilvl w:val="0"/>
          <w:numId w:val="22"/>
        </w:numPr>
        <w:spacing w:after="0" w:line="240" w:lineRule="auto"/>
        <w:jc w:val="both"/>
        <w:rPr>
          <w:rFonts w:cstheme="minorHAnsi"/>
        </w:rPr>
      </w:pPr>
      <w:r w:rsidRPr="00675317">
        <w:rPr>
          <w:rFonts w:cstheme="minorHAnsi"/>
          <w:b/>
        </w:rPr>
        <w:t>W celu potwierdzenia spełniania warunk</w:t>
      </w:r>
      <w:r w:rsidR="006A7476" w:rsidRPr="00675317">
        <w:rPr>
          <w:rFonts w:cstheme="minorHAnsi"/>
          <w:b/>
        </w:rPr>
        <w:t>u</w:t>
      </w:r>
      <w:r w:rsidRPr="00675317">
        <w:rPr>
          <w:rFonts w:cstheme="minorHAnsi"/>
          <w:b/>
        </w:rPr>
        <w:t xml:space="preserve"> udziału w postepowaniu</w:t>
      </w:r>
      <w:r w:rsidRPr="00675317">
        <w:rPr>
          <w:rFonts w:cstheme="minorHAnsi"/>
        </w:rPr>
        <w:t xml:space="preserve"> </w:t>
      </w:r>
      <w:r w:rsidR="006A7476" w:rsidRPr="00675317">
        <w:rPr>
          <w:rFonts w:cstheme="minorHAnsi"/>
        </w:rPr>
        <w:t xml:space="preserve">w zakresie </w:t>
      </w:r>
      <w:r w:rsidR="00526A59" w:rsidRPr="00675317">
        <w:rPr>
          <w:rFonts w:cstheme="minorHAnsi"/>
        </w:rPr>
        <w:t>zdolności technicznej i zawodowej</w:t>
      </w:r>
      <w:r w:rsidR="009C4BCE" w:rsidRPr="00675317">
        <w:rPr>
          <w:rFonts w:cstheme="minorHAnsi"/>
        </w:rPr>
        <w:t xml:space="preserve"> </w:t>
      </w:r>
      <w:r w:rsidR="00675317">
        <w:rPr>
          <w:rFonts w:cstheme="minorHAnsi"/>
        </w:rPr>
        <w:t xml:space="preserve">oraz sytuacji ekonomicznej lub finansowej, </w:t>
      </w:r>
      <w:r w:rsidR="00675317" w:rsidRPr="00675317">
        <w:rPr>
          <w:rFonts w:cstheme="minorHAnsi"/>
        </w:rPr>
        <w:t>określonego w rozdziale 21 ust. 1</w:t>
      </w:r>
      <w:r w:rsidR="00675317">
        <w:rPr>
          <w:rFonts w:cstheme="minorHAnsi"/>
        </w:rPr>
        <w:t xml:space="preserve">, </w:t>
      </w:r>
      <w:r w:rsidR="009C4BCE" w:rsidRPr="00675317">
        <w:rPr>
          <w:rFonts w:cstheme="minorHAnsi"/>
        </w:rPr>
        <w:t>wykonawca w odpowiedzi na wezwanie, o którym mowa w ust. 5 składa aktualn</w:t>
      </w:r>
      <w:r w:rsidR="00675317">
        <w:rPr>
          <w:rFonts w:cstheme="minorHAnsi"/>
        </w:rPr>
        <w:t>e</w:t>
      </w:r>
      <w:r w:rsidR="009C4BCE" w:rsidRPr="00675317">
        <w:rPr>
          <w:rFonts w:cstheme="minorHAnsi"/>
        </w:rPr>
        <w:t xml:space="preserve"> na dzień złożenia:</w:t>
      </w:r>
    </w:p>
    <w:p w:rsidR="00FC6B27" w:rsidRPr="007864D8" w:rsidRDefault="00FC6B27" w:rsidP="009C5AA1">
      <w:pPr>
        <w:pStyle w:val="Akapitzlist"/>
        <w:numPr>
          <w:ilvl w:val="1"/>
          <w:numId w:val="22"/>
        </w:numPr>
        <w:spacing w:after="0" w:line="240" w:lineRule="auto"/>
        <w:jc w:val="both"/>
        <w:rPr>
          <w:rFonts w:cstheme="minorHAnsi"/>
        </w:rPr>
      </w:pPr>
      <w:r w:rsidRPr="007864D8">
        <w:rPr>
          <w:rFonts w:cstheme="minorHAnsi"/>
          <w:b/>
        </w:rPr>
        <w:t>zezwolenie na prowadzenie działalności bankowej na terenie Rzeczpospolitej Polskiej, a także realizacji usług objętych niniejszym przedmiotem zamówienia, zgodnie z przepisami ustawy z dnia 29 sierpnia 1997 r. Prawo bankowe (</w:t>
      </w:r>
      <w:proofErr w:type="spellStart"/>
      <w:r w:rsidRPr="00B2340F">
        <w:rPr>
          <w:rFonts w:cstheme="minorHAnsi"/>
          <w:b/>
        </w:rPr>
        <w:t>t.j</w:t>
      </w:r>
      <w:proofErr w:type="spellEnd"/>
      <w:r w:rsidRPr="00B2340F">
        <w:rPr>
          <w:rFonts w:cstheme="minorHAnsi"/>
          <w:b/>
        </w:rPr>
        <w:t xml:space="preserve">. Dz. U. z 2021 r. poz. 2439 z </w:t>
      </w:r>
      <w:proofErr w:type="spellStart"/>
      <w:r w:rsidRPr="00B2340F">
        <w:rPr>
          <w:rFonts w:cstheme="minorHAnsi"/>
          <w:b/>
        </w:rPr>
        <w:t>późn</w:t>
      </w:r>
      <w:proofErr w:type="spellEnd"/>
      <w:r w:rsidRPr="00B2340F">
        <w:rPr>
          <w:rFonts w:cstheme="minorHAnsi"/>
          <w:b/>
        </w:rPr>
        <w:t>. zm</w:t>
      </w:r>
      <w:r>
        <w:rPr>
          <w:rFonts w:cstheme="minorHAnsi"/>
          <w:b/>
        </w:rPr>
        <w:t>.</w:t>
      </w:r>
      <w:r w:rsidRPr="007864D8">
        <w:rPr>
          <w:rFonts w:cstheme="minorHAnsi"/>
          <w:b/>
        </w:rPr>
        <w:t>) oraz Rozporządzeń do ustawy lub dokumenty równoważne potwierdzające prawo prowadzenia na terenie Polski działalności bankowej w zakresie udzielania kredytów</w:t>
      </w:r>
      <w:r>
        <w:rPr>
          <w:rFonts w:cstheme="minorHAnsi"/>
          <w:b/>
        </w:rPr>
        <w:t>.</w:t>
      </w:r>
    </w:p>
    <w:p w:rsidR="007E0FC7" w:rsidRDefault="007E0FC7" w:rsidP="005171F8">
      <w:pPr>
        <w:pStyle w:val="Akapitzlist"/>
        <w:spacing w:after="0" w:line="240" w:lineRule="auto"/>
        <w:jc w:val="both"/>
        <w:rPr>
          <w:rFonts w:cstheme="minorHAnsi"/>
          <w:b/>
          <w:highlight w:val="yellow"/>
        </w:rPr>
      </w:pPr>
    </w:p>
    <w:p w:rsidR="008B7FE0" w:rsidRPr="004621B7" w:rsidRDefault="008B7FE0" w:rsidP="009C5AA1">
      <w:pPr>
        <w:pStyle w:val="Akapitzlist"/>
        <w:numPr>
          <w:ilvl w:val="0"/>
          <w:numId w:val="22"/>
        </w:numPr>
        <w:spacing w:after="160" w:line="256" w:lineRule="auto"/>
        <w:jc w:val="both"/>
        <w:rPr>
          <w:szCs w:val="19"/>
        </w:rPr>
      </w:pPr>
      <w:bookmarkStart w:id="26" w:name="_Toc80864095"/>
      <w:r w:rsidRPr="004621B7">
        <w:rPr>
          <w:szCs w:val="19"/>
        </w:rPr>
        <w:t>Jeżeli wykonawca ma siedzibę lub miejsce zamieszkania poza granicami Rzeczypospolitej Polskiej zamiast:</w:t>
      </w:r>
    </w:p>
    <w:p w:rsidR="008B7FE0" w:rsidRPr="004621B7" w:rsidRDefault="008B7FE0" w:rsidP="009C5AA1">
      <w:pPr>
        <w:pStyle w:val="Akapitzlist"/>
        <w:numPr>
          <w:ilvl w:val="1"/>
          <w:numId w:val="22"/>
        </w:numPr>
        <w:spacing w:after="160" w:line="256" w:lineRule="auto"/>
        <w:jc w:val="both"/>
        <w:rPr>
          <w:szCs w:val="19"/>
        </w:rPr>
      </w:pPr>
      <w:r w:rsidRPr="004621B7">
        <w:rPr>
          <w:szCs w:val="19"/>
        </w:rPr>
        <w:t xml:space="preserve">informacji </w:t>
      </w:r>
      <w:r>
        <w:rPr>
          <w:szCs w:val="19"/>
        </w:rPr>
        <w:t xml:space="preserve"> z Krajowego  Rejestru  Karnego</w:t>
      </w:r>
      <w:r w:rsidRPr="004621B7">
        <w:rPr>
          <w:szCs w:val="19"/>
        </w:rPr>
        <w:t xml:space="preserve">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w:t>
      </w:r>
      <w:r w:rsidRPr="004621B7">
        <w:rPr>
          <w:szCs w:val="19"/>
        </w:rPr>
        <w:lastRenderedPageBreak/>
        <w:t xml:space="preserve">mowa w </w:t>
      </w:r>
      <w:proofErr w:type="spellStart"/>
      <w:r w:rsidRPr="004621B7">
        <w:rPr>
          <w:szCs w:val="19"/>
        </w:rPr>
        <w:t>ppkt</w:t>
      </w:r>
      <w:proofErr w:type="spellEnd"/>
      <w:r w:rsidRPr="004621B7">
        <w:rPr>
          <w:szCs w:val="19"/>
        </w:rPr>
        <w:t xml:space="preserve"> 9.2.2. lit. a) – dokument powinien być wystawiony nie wcześniej niż 6 miesięcy przed jego złożeniem,</w:t>
      </w:r>
    </w:p>
    <w:p w:rsidR="008B7FE0" w:rsidRPr="004621B7" w:rsidRDefault="008B7FE0" w:rsidP="009C5AA1">
      <w:pPr>
        <w:pStyle w:val="Akapitzlist"/>
        <w:numPr>
          <w:ilvl w:val="1"/>
          <w:numId w:val="22"/>
        </w:numPr>
        <w:spacing w:after="160" w:line="256" w:lineRule="auto"/>
        <w:jc w:val="both"/>
        <w:rPr>
          <w:szCs w:val="19"/>
        </w:rPr>
      </w:pPr>
      <w:r w:rsidRPr="004621B7">
        <w:rPr>
          <w:szCs w:val="19"/>
        </w:rPr>
        <w:t>odpisu lub informacji z Krajowego Rejestru Sądowego lub z Centralnej Ewidencji i Informa</w:t>
      </w:r>
      <w:r>
        <w:rPr>
          <w:szCs w:val="19"/>
        </w:rPr>
        <w:t>cji o Działalności Gospodarczej</w:t>
      </w:r>
      <w:r w:rsidRPr="004621B7">
        <w:rPr>
          <w:szCs w:val="19"/>
        </w:rPr>
        <w:t xml:space="preserve">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 dokument/-ty powinien być wystawiony nie wcześniej niż 3 miesiące przed ich złożeniem.  </w:t>
      </w:r>
    </w:p>
    <w:p w:rsidR="008B7FE0" w:rsidRPr="008B7FE0" w:rsidRDefault="008B7FE0" w:rsidP="009C5AA1">
      <w:pPr>
        <w:pStyle w:val="Akapitzlist"/>
        <w:numPr>
          <w:ilvl w:val="1"/>
          <w:numId w:val="22"/>
        </w:numPr>
        <w:spacing w:after="160" w:line="256" w:lineRule="auto"/>
        <w:jc w:val="both"/>
        <w:rPr>
          <w:szCs w:val="19"/>
        </w:rPr>
      </w:pPr>
      <w:r w:rsidRPr="004621B7">
        <w:rPr>
          <w:szCs w:val="19"/>
        </w:rPr>
        <w:t xml:space="preserve">jeżeli w kraju, w którym wykonawca ma siedzibę lub miejsce zamieszkania, nie wydaje się dokumentów, o których mowa w </w:t>
      </w:r>
      <w:proofErr w:type="spellStart"/>
      <w:r w:rsidRPr="004621B7">
        <w:rPr>
          <w:szCs w:val="19"/>
        </w:rPr>
        <w:t>p</w:t>
      </w:r>
      <w:r>
        <w:rPr>
          <w:szCs w:val="19"/>
        </w:rPr>
        <w:t>p</w:t>
      </w:r>
      <w:r w:rsidRPr="004621B7">
        <w:rPr>
          <w:szCs w:val="19"/>
        </w:rPr>
        <w:t>kt</w:t>
      </w:r>
      <w:proofErr w:type="spellEnd"/>
      <w:r w:rsidRPr="004621B7">
        <w:rPr>
          <w:szCs w:val="19"/>
        </w:rPr>
        <w:t xml:space="preserve"> </w:t>
      </w:r>
      <w:r>
        <w:rPr>
          <w:szCs w:val="19"/>
        </w:rPr>
        <w:t>1) i 2)</w:t>
      </w:r>
      <w:r w:rsidRPr="004621B7">
        <w:rPr>
          <w:szCs w:val="19"/>
        </w:rPr>
        <w:t xml:space="preserve"> lub gdy dokumenty te nie odnoszą się do wszystkich przypadków, o których mowa w art. 108 ust. 1 pkt 1, 2 i 4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Dokumenty powinny być wystawione analogicznie jak dla dokumentów wymienionych w </w:t>
      </w:r>
      <w:proofErr w:type="spellStart"/>
      <w:r w:rsidRPr="004621B7">
        <w:rPr>
          <w:szCs w:val="19"/>
        </w:rPr>
        <w:t>ppkt</w:t>
      </w:r>
      <w:proofErr w:type="spellEnd"/>
      <w:r w:rsidRPr="004621B7">
        <w:rPr>
          <w:szCs w:val="19"/>
        </w:rPr>
        <w:t xml:space="preserve"> </w:t>
      </w:r>
      <w:r>
        <w:rPr>
          <w:szCs w:val="19"/>
        </w:rPr>
        <w:t>1) i 2).</w:t>
      </w:r>
    </w:p>
    <w:p w:rsidR="00526A59" w:rsidRPr="00675317" w:rsidRDefault="00526A59" w:rsidP="00526A59">
      <w:pPr>
        <w:pStyle w:val="Nagwek1"/>
        <w:ind w:left="426" w:hanging="426"/>
      </w:pPr>
      <w:r w:rsidRPr="00675317">
        <w:t>Przedmiotowe środki dowodowe</w:t>
      </w:r>
      <w:bookmarkEnd w:id="26"/>
    </w:p>
    <w:p w:rsidR="007E0FC7" w:rsidRPr="007E0FC7" w:rsidRDefault="00FC6B27" w:rsidP="009C5AA1">
      <w:pPr>
        <w:pStyle w:val="Akapitzlist"/>
        <w:numPr>
          <w:ilvl w:val="0"/>
          <w:numId w:val="32"/>
        </w:numPr>
        <w:jc w:val="both"/>
        <w:rPr>
          <w:rFonts w:cstheme="minorHAnsi"/>
        </w:rPr>
      </w:pPr>
      <w:r>
        <w:t xml:space="preserve">Zamawiający wymaga złożenia </w:t>
      </w:r>
      <w:r w:rsidR="008C542C">
        <w:t>wraz z ofertą terminarza spłaty kredytu</w:t>
      </w:r>
      <w:r>
        <w:t>.</w:t>
      </w:r>
      <w:r w:rsidR="008C542C">
        <w:t xml:space="preserve"> Zamawiający przewiduje możliwość uzupełnienia przedmiotowego środka dowodowego na wezwanie.</w:t>
      </w:r>
    </w:p>
    <w:p w:rsidR="00D753EB" w:rsidRPr="00355B08" w:rsidRDefault="00D753EB" w:rsidP="00FA77A5">
      <w:pPr>
        <w:pStyle w:val="Nagwek1"/>
        <w:ind w:left="426" w:hanging="426"/>
      </w:pPr>
      <w:bookmarkStart w:id="27" w:name="_Toc80864096"/>
      <w:r w:rsidRPr="00355B08">
        <w:t>Podział zamówienia na części</w:t>
      </w:r>
      <w:bookmarkEnd w:id="27"/>
    </w:p>
    <w:p w:rsidR="00606F9A" w:rsidRPr="005E50EA" w:rsidRDefault="005171F8" w:rsidP="009C5AA1">
      <w:pPr>
        <w:pStyle w:val="Akapitzlist"/>
        <w:numPr>
          <w:ilvl w:val="0"/>
          <w:numId w:val="23"/>
        </w:numPr>
        <w:rPr>
          <w:rFonts w:cstheme="minorHAnsi"/>
        </w:rPr>
      </w:pPr>
      <w:r w:rsidRPr="005E50EA">
        <w:rPr>
          <w:rFonts w:cstheme="minorHAnsi"/>
        </w:rPr>
        <w:t xml:space="preserve">Zamawiający </w:t>
      </w:r>
      <w:r w:rsidR="00FC6B27" w:rsidRPr="005E50EA">
        <w:rPr>
          <w:rFonts w:cstheme="minorHAnsi"/>
        </w:rPr>
        <w:t xml:space="preserve">nie </w:t>
      </w:r>
      <w:r w:rsidRPr="005E50EA">
        <w:rPr>
          <w:rFonts w:cstheme="minorHAnsi"/>
        </w:rPr>
        <w:t xml:space="preserve">dokonuje podziału zamówienia na części. Ofertę należy złożyć na realizację </w:t>
      </w:r>
      <w:r w:rsidR="00FC6B27" w:rsidRPr="005E50EA">
        <w:rPr>
          <w:rFonts w:cstheme="minorHAnsi"/>
        </w:rPr>
        <w:t xml:space="preserve">całości </w:t>
      </w:r>
      <w:r w:rsidRPr="005E50EA">
        <w:rPr>
          <w:rFonts w:cstheme="minorHAnsi"/>
        </w:rPr>
        <w:t>zamówienia zgodnie z opisem rozdz. 5.</w:t>
      </w:r>
      <w:r w:rsidR="005E50EA" w:rsidRPr="005E50EA">
        <w:rPr>
          <w:rFonts w:cstheme="minorHAnsi"/>
        </w:rPr>
        <w:t xml:space="preserve"> Zamawiający nie przewiduje podziału zamówienia na części, gdyż wiązałoby się to z nadmiernymi trudnościami technicznymi, nadmiernymi kosztami wykonania zamówienia, a także potrzeba skoordynowania działań różnych wykonawców realizujących poszczególne części zamówienia mogłaby poważnie zagrozić właściwemu wykonaniu zamówienia</w:t>
      </w:r>
      <w:r w:rsidR="005E50EA">
        <w:rPr>
          <w:rFonts w:cstheme="minorHAnsi"/>
        </w:rPr>
        <w:t>.</w:t>
      </w:r>
    </w:p>
    <w:p w:rsidR="00D753EB" w:rsidRPr="00355B08" w:rsidRDefault="00C7149D" w:rsidP="00FA77A5">
      <w:pPr>
        <w:pStyle w:val="Nagwek1"/>
        <w:ind w:left="426" w:hanging="426"/>
      </w:pPr>
      <w:r>
        <w:t xml:space="preserve"> </w:t>
      </w:r>
      <w:bookmarkStart w:id="28" w:name="_Toc80864097"/>
      <w:r w:rsidR="00D753EB" w:rsidRPr="00355B08">
        <w:t>Oferta wariantowa</w:t>
      </w:r>
      <w:bookmarkEnd w:id="28"/>
      <w:r w:rsidR="00D753EB" w:rsidRPr="00355B08">
        <w:t xml:space="preserve"> </w:t>
      </w:r>
    </w:p>
    <w:p w:rsidR="00D753EB" w:rsidRPr="00355B08" w:rsidRDefault="00D753EB" w:rsidP="009C5AA1">
      <w:pPr>
        <w:pStyle w:val="Akapitzlist"/>
        <w:numPr>
          <w:ilvl w:val="0"/>
          <w:numId w:val="24"/>
        </w:numPr>
        <w:rPr>
          <w:rFonts w:cstheme="minorHAnsi"/>
        </w:rPr>
      </w:pPr>
      <w:r w:rsidRPr="00355B08">
        <w:rPr>
          <w:rFonts w:cstheme="minorHAnsi"/>
        </w:rPr>
        <w:t>Zamawiający nie dopuszcza złożenia oferty wariantowej.</w:t>
      </w:r>
    </w:p>
    <w:p w:rsidR="0077224C" w:rsidRPr="00355B08" w:rsidRDefault="004C47FB" w:rsidP="00FA77A5">
      <w:pPr>
        <w:pStyle w:val="Nagwek1"/>
        <w:ind w:left="426" w:hanging="426"/>
      </w:pPr>
      <w:bookmarkStart w:id="29" w:name="_Toc80864098"/>
      <w:r w:rsidRPr="00355B08">
        <w:t>Wadium</w:t>
      </w:r>
      <w:bookmarkEnd w:id="29"/>
    </w:p>
    <w:p w:rsidR="009C5AA1" w:rsidRPr="00355B08" w:rsidRDefault="009C5AA1" w:rsidP="009C5AA1">
      <w:pPr>
        <w:pStyle w:val="Akapitzlist"/>
        <w:numPr>
          <w:ilvl w:val="0"/>
          <w:numId w:val="25"/>
        </w:numPr>
        <w:spacing w:after="0" w:line="240" w:lineRule="auto"/>
        <w:jc w:val="both"/>
        <w:rPr>
          <w:rFonts w:cstheme="minorHAnsi"/>
        </w:rPr>
      </w:pPr>
      <w:r w:rsidRPr="00355B08">
        <w:rPr>
          <w:rFonts w:cstheme="minorHAnsi"/>
        </w:rPr>
        <w:t xml:space="preserve">Zamawiający </w:t>
      </w:r>
      <w:r>
        <w:rPr>
          <w:rFonts w:cstheme="minorHAnsi"/>
        </w:rPr>
        <w:t xml:space="preserve">nie </w:t>
      </w:r>
      <w:r w:rsidRPr="00355B08">
        <w:rPr>
          <w:rFonts w:cstheme="minorHAnsi"/>
        </w:rPr>
        <w:t>wymaga</w:t>
      </w:r>
      <w:r>
        <w:rPr>
          <w:rFonts w:cstheme="minorHAnsi"/>
        </w:rPr>
        <w:t xml:space="preserve"> wniesienia wadium.</w:t>
      </w:r>
    </w:p>
    <w:p w:rsidR="00175B8C" w:rsidRPr="00355B08" w:rsidRDefault="00C7149D" w:rsidP="00FA77A5">
      <w:pPr>
        <w:pStyle w:val="Nagwek1"/>
        <w:ind w:left="426" w:hanging="426"/>
      </w:pPr>
      <w:r>
        <w:t xml:space="preserve"> </w:t>
      </w:r>
      <w:bookmarkStart w:id="30" w:name="_Toc80864099"/>
      <w:r w:rsidR="00175B8C" w:rsidRPr="007525CA">
        <w:t>Zamówienia</w:t>
      </w:r>
      <w:r w:rsidR="00175B8C" w:rsidRPr="00355B08">
        <w:t xml:space="preserve"> powtórzeniowe</w:t>
      </w:r>
      <w:bookmarkEnd w:id="30"/>
    </w:p>
    <w:p w:rsidR="00175B8C" w:rsidRPr="00355B08" w:rsidRDefault="00175B8C" w:rsidP="009C5AA1">
      <w:pPr>
        <w:pStyle w:val="Akapitzlist"/>
        <w:numPr>
          <w:ilvl w:val="0"/>
          <w:numId w:val="26"/>
        </w:numPr>
        <w:rPr>
          <w:rFonts w:cstheme="minorHAnsi"/>
        </w:rPr>
      </w:pPr>
      <w:r w:rsidRPr="00355B08">
        <w:rPr>
          <w:rFonts w:cstheme="minorHAnsi"/>
        </w:rPr>
        <w:t xml:space="preserve">Zamawiający nie przewiduje </w:t>
      </w:r>
      <w:r w:rsidR="00342F75" w:rsidRPr="00355B08">
        <w:rPr>
          <w:rFonts w:cstheme="minorHAnsi"/>
        </w:rPr>
        <w:t>udzielenia zamówień, o których mowa w art. 214 ust. 1 pkt 7 i 8 ustawy.</w:t>
      </w:r>
    </w:p>
    <w:p w:rsidR="00342F75" w:rsidRPr="00355B08" w:rsidRDefault="00C7149D" w:rsidP="00FA77A5">
      <w:pPr>
        <w:pStyle w:val="Nagwek1"/>
        <w:ind w:left="426" w:hanging="426"/>
      </w:pPr>
      <w:r>
        <w:t xml:space="preserve"> </w:t>
      </w:r>
      <w:bookmarkStart w:id="31" w:name="_Toc80864100"/>
      <w:r w:rsidR="00342F75" w:rsidRPr="007525CA">
        <w:t>Informacje</w:t>
      </w:r>
      <w:r w:rsidR="00342F75" w:rsidRPr="00355B08">
        <w:t xml:space="preserve"> uzupełniające</w:t>
      </w:r>
      <w:bookmarkEnd w:id="31"/>
    </w:p>
    <w:p w:rsidR="00342F75" w:rsidRPr="00355B08" w:rsidRDefault="00342F75" w:rsidP="009C5AA1">
      <w:pPr>
        <w:pStyle w:val="Akapitzlist"/>
        <w:numPr>
          <w:ilvl w:val="0"/>
          <w:numId w:val="27"/>
        </w:numPr>
        <w:rPr>
          <w:rFonts w:cstheme="minorHAnsi"/>
        </w:rPr>
      </w:pPr>
      <w:r w:rsidRPr="00355B08">
        <w:rPr>
          <w:rFonts w:cstheme="minorHAnsi"/>
        </w:rPr>
        <w:t>Zamawiający nie wymaga przeprowadzenia wizji lokalnej.</w:t>
      </w:r>
    </w:p>
    <w:p w:rsidR="00342F75" w:rsidRPr="00355B08" w:rsidRDefault="00342F75" w:rsidP="009C5AA1">
      <w:pPr>
        <w:pStyle w:val="Akapitzlist"/>
        <w:numPr>
          <w:ilvl w:val="0"/>
          <w:numId w:val="27"/>
        </w:numPr>
        <w:rPr>
          <w:rFonts w:cstheme="minorHAnsi"/>
        </w:rPr>
      </w:pPr>
      <w:r w:rsidRPr="00355B08">
        <w:rPr>
          <w:rFonts w:cstheme="minorHAnsi"/>
        </w:rPr>
        <w:lastRenderedPageBreak/>
        <w:t>Nie przewiduje się rozliczenia w walutach obcych.</w:t>
      </w:r>
    </w:p>
    <w:p w:rsidR="00342F75" w:rsidRPr="00355B08" w:rsidRDefault="00342F75" w:rsidP="009C5AA1">
      <w:pPr>
        <w:pStyle w:val="Akapitzlist"/>
        <w:numPr>
          <w:ilvl w:val="0"/>
          <w:numId w:val="27"/>
        </w:numPr>
        <w:rPr>
          <w:rFonts w:cstheme="minorHAnsi"/>
        </w:rPr>
      </w:pPr>
      <w:r w:rsidRPr="00355B08">
        <w:rPr>
          <w:rFonts w:cstheme="minorHAnsi"/>
        </w:rPr>
        <w:t>Nie przewiduje się zwrotu kosztów udziału w postępowaniu.</w:t>
      </w:r>
    </w:p>
    <w:p w:rsidR="00342F75" w:rsidRPr="00355B08" w:rsidRDefault="00342F75" w:rsidP="009C5AA1">
      <w:pPr>
        <w:pStyle w:val="Akapitzlist"/>
        <w:numPr>
          <w:ilvl w:val="0"/>
          <w:numId w:val="27"/>
        </w:numPr>
        <w:rPr>
          <w:rFonts w:cstheme="minorHAnsi"/>
        </w:rPr>
      </w:pPr>
      <w:r w:rsidRPr="00355B08">
        <w:rPr>
          <w:rFonts w:cstheme="minorHAnsi"/>
        </w:rPr>
        <w:t>Nie przewiduje się prowadzenia aukcji elektronicznej.</w:t>
      </w:r>
    </w:p>
    <w:p w:rsidR="00342F75" w:rsidRPr="00355B08" w:rsidRDefault="00342F75" w:rsidP="009C5AA1">
      <w:pPr>
        <w:pStyle w:val="Akapitzlist"/>
        <w:numPr>
          <w:ilvl w:val="0"/>
          <w:numId w:val="27"/>
        </w:numPr>
        <w:rPr>
          <w:rFonts w:cstheme="minorHAnsi"/>
        </w:rPr>
      </w:pPr>
      <w:r w:rsidRPr="00355B08">
        <w:rPr>
          <w:rFonts w:cstheme="minorHAnsi"/>
        </w:rPr>
        <w:t>Nie dopuszcza się możliwości złożenia oferty w postaci katalogów elektronicznych.</w:t>
      </w:r>
    </w:p>
    <w:p w:rsidR="00342F75" w:rsidRDefault="0040576E" w:rsidP="009C5AA1">
      <w:pPr>
        <w:pStyle w:val="Akapitzlist"/>
        <w:numPr>
          <w:ilvl w:val="0"/>
          <w:numId w:val="27"/>
        </w:numPr>
        <w:rPr>
          <w:rFonts w:cstheme="minorHAnsi"/>
        </w:rPr>
      </w:pPr>
      <w:r>
        <w:rPr>
          <w:rFonts w:cstheme="minorHAnsi"/>
        </w:rPr>
        <w:t xml:space="preserve">Zamawiający </w:t>
      </w:r>
      <w:r w:rsidR="000F5206">
        <w:rPr>
          <w:rFonts w:cstheme="minorHAnsi"/>
        </w:rPr>
        <w:t xml:space="preserve">nie </w:t>
      </w:r>
      <w:r w:rsidR="00342F75" w:rsidRPr="00355B08">
        <w:rPr>
          <w:rFonts w:cstheme="minorHAnsi"/>
        </w:rPr>
        <w:t>wymaga wniesienia zabezpieczenia należytego wykonania umowy</w:t>
      </w:r>
      <w:r w:rsidR="000F5206">
        <w:rPr>
          <w:rFonts w:cstheme="minorHAnsi"/>
        </w:rPr>
        <w:t>.</w:t>
      </w:r>
    </w:p>
    <w:p w:rsidR="00D3287E" w:rsidRDefault="0025526F" w:rsidP="009C5AA1">
      <w:pPr>
        <w:pStyle w:val="Akapitzlist"/>
        <w:numPr>
          <w:ilvl w:val="0"/>
          <w:numId w:val="27"/>
        </w:numPr>
        <w:rPr>
          <w:rFonts w:cstheme="minorHAnsi"/>
        </w:rPr>
      </w:pPr>
      <w:r w:rsidRPr="001D244C">
        <w:rPr>
          <w:rFonts w:cstheme="minorHAnsi"/>
        </w:rPr>
        <w:t>Zamawiający przewiduje unieważnienie postępowania, jeśli środki publiczne, które zamierzał przeznaczyć na sfinansowanie całości lub części zamówienia nie zostały przyznane</w:t>
      </w:r>
      <w:r w:rsidR="00D3287E" w:rsidRPr="001D244C">
        <w:rPr>
          <w:rFonts w:cstheme="minorHAnsi"/>
        </w:rPr>
        <w:t>.</w:t>
      </w:r>
    </w:p>
    <w:p w:rsidR="00E46BE8" w:rsidRDefault="00E46BE8" w:rsidP="009C5AA1">
      <w:pPr>
        <w:pStyle w:val="Akapitzlist"/>
        <w:numPr>
          <w:ilvl w:val="0"/>
          <w:numId w:val="27"/>
        </w:numPr>
        <w:rPr>
          <w:rFonts w:cstheme="minorHAnsi"/>
        </w:rPr>
      </w:pPr>
      <w:r>
        <w:rPr>
          <w:rFonts w:cstheme="minorHAnsi"/>
        </w:rPr>
        <w:t>Uzasadnienie skrócenia terminu składania ofert:</w:t>
      </w:r>
    </w:p>
    <w:p w:rsidR="00E46BE8" w:rsidRPr="00E46BE8" w:rsidRDefault="00E46BE8" w:rsidP="00E46BE8">
      <w:pPr>
        <w:pStyle w:val="Akapitzlist"/>
        <w:rPr>
          <w:rFonts w:cstheme="minorHAnsi"/>
        </w:rPr>
      </w:pPr>
      <w:r w:rsidRPr="00E46BE8">
        <w:rPr>
          <w:rFonts w:cstheme="minorHAnsi"/>
        </w:rPr>
        <w:t>Zgodnie z art. 138 ust. 2 ustawy Prawo zamówień publicznych (</w:t>
      </w:r>
      <w:proofErr w:type="spellStart"/>
      <w:r w:rsidRPr="00E46BE8">
        <w:rPr>
          <w:rFonts w:cstheme="minorHAnsi"/>
        </w:rPr>
        <w:t>t.j</w:t>
      </w:r>
      <w:proofErr w:type="spellEnd"/>
      <w:r w:rsidRPr="00E46BE8">
        <w:rPr>
          <w:rFonts w:cstheme="minorHAnsi"/>
        </w:rPr>
        <w:t xml:space="preserve">. Dz. U. z 2022 r. poz. 1710 z </w:t>
      </w:r>
      <w:proofErr w:type="spellStart"/>
      <w:r w:rsidRPr="00E46BE8">
        <w:rPr>
          <w:rFonts w:cstheme="minorHAnsi"/>
        </w:rPr>
        <w:t>późn</w:t>
      </w:r>
      <w:proofErr w:type="spellEnd"/>
      <w:r w:rsidRPr="00E46BE8">
        <w:rPr>
          <w:rFonts w:cstheme="minorHAnsi"/>
        </w:rPr>
        <w:t>. zm.), Zamawiający może wyznaczyć termin składania ofert krótszy niż termin określony w ust. 1, nie krótszy jednak niż 15 dni od dnia przekazania ogłoszenia o zamówieniu Urzędowi Publikacji Unii Europejskiej, w następujących przypadkach:</w:t>
      </w:r>
    </w:p>
    <w:p w:rsidR="00E46BE8" w:rsidRPr="00E46BE8" w:rsidRDefault="00E46BE8" w:rsidP="00E46BE8">
      <w:pPr>
        <w:pStyle w:val="Akapitzlist"/>
        <w:rPr>
          <w:rFonts w:cstheme="minorHAnsi"/>
        </w:rPr>
      </w:pPr>
      <w:r w:rsidRPr="00E46BE8">
        <w:rPr>
          <w:rFonts w:cstheme="minorHAnsi"/>
        </w:rPr>
        <w:t>1) opublikowania wstępnego ogłoszenia informacyjnego, o którym mowa w art. 89, o ile zawierało ono wszystkie informacje wymagane dla ogłoszenia o zamówieniu, w zakresie, w jakim były one dostępne w chwili publikacji wstępnego ogłoszenia informacyjnego, które zostało przekazane do publikacji Urzędowi Publikacji Unii Europejskiej lub zamieszczone na stronie internetowej zamawiającego na co najmniej 35 dni i nie więcej niż 12 miesięcy przed dniem przekazania ogłoszenia o zamówieniu Urzędowi Publikacji Unii Europejskiej;</w:t>
      </w:r>
    </w:p>
    <w:p w:rsidR="00E46BE8" w:rsidRPr="00E46BE8" w:rsidRDefault="00E46BE8" w:rsidP="00E46BE8">
      <w:pPr>
        <w:pStyle w:val="Akapitzlist"/>
        <w:rPr>
          <w:rFonts w:cstheme="minorHAnsi"/>
        </w:rPr>
      </w:pPr>
      <w:r w:rsidRPr="00E46BE8">
        <w:rPr>
          <w:rFonts w:cstheme="minorHAnsi"/>
        </w:rPr>
        <w:t>2) jeżeli zachodzi pilna potrzeba udzielenia zamówienia i skrócenie terminu składania ofert jest uzasadnione.</w:t>
      </w:r>
    </w:p>
    <w:p w:rsidR="00E46BE8" w:rsidRPr="001D244C" w:rsidRDefault="00E46BE8" w:rsidP="00E46BE8">
      <w:pPr>
        <w:pStyle w:val="Akapitzlist"/>
        <w:rPr>
          <w:rFonts w:cstheme="minorHAnsi"/>
        </w:rPr>
      </w:pPr>
      <w:r w:rsidRPr="00E46BE8">
        <w:rPr>
          <w:rFonts w:cstheme="minorHAnsi"/>
        </w:rPr>
        <w:t xml:space="preserve">W świetle powyższych przepisów Zamawiający zdecydował się zastosować art. 138 ust. 2 pkt 2 ustawy </w:t>
      </w:r>
      <w:proofErr w:type="spellStart"/>
      <w:r w:rsidRPr="00E46BE8">
        <w:rPr>
          <w:rFonts w:cstheme="minorHAnsi"/>
        </w:rPr>
        <w:t>Pzp</w:t>
      </w:r>
      <w:proofErr w:type="spellEnd"/>
      <w:r w:rsidRPr="00E46BE8">
        <w:rPr>
          <w:rFonts w:cstheme="minorHAnsi"/>
        </w:rPr>
        <w:t xml:space="preserve"> w przeprowadzeniu postępowania przetargowego na „Udzielenie i obsługi kredytu długoterminowego  do kwoty 2 000 000 zł (dwa miliony zł) na pokrycie deficytu budżetu” i skrócił termin składania ofert. Pilna potrzeba udzielenia zamówienia i skrócenie terminu składania ofert wynika z niemożliwej do przewidzenia sytuacji związanej z szybszym niż planowany tempem realizacji inwestycji w Gminie Resko, co spowodowało konieczność uruchomienia płatności w pierwszym kwartale 2023 roku za już wykonane roboty budowlane i usługi. Jednocześnie, skrócenie terminu składania ofert w przedmiotowym postępowaniu o udzielenie zamówienia publicznego nie pozbawia Wykonawców możliwości udziału w tym postępowaniu. Każdy z Wykonawców bowiem, jako profesjonalny podmiot w obrocie prawno-gospodarczym, obiektywnie rzecz biorąc, jest w stanie przygotować i złożyć ofertę na realizację przedmiotowego zadania w sytuacji, gdy termin składania ofert będzie nie krótszy niż 15 dni od dnia przekazania ogłoszenia o zamówieniu Urzędowi Publikacji Unii Europejskiej. Ze względu na charakter przedmiotu zamówienia przygotowanie przez wykonawców oferty nie powinno być czasochłonne (w porównaniu np. do zamówienia na dostawy specjalistycznych urządzeń lub zamówień na roboty budowlane), wobec czego skrócenie terminu na składanie ofert nie wpłynie na konkurencyjność postępowania. Niezależnie od powyższego, nawet, gdyby uznać, że rozpatrywane skrócenie terminu składania ofert wynika z przyczyn zależnych od Zamawiającego, to i tak pozostaje to bez żadnego wpływu na istnienie takiego uprawnienia po stronie Zamawiającego. Przepis zawarty w art. 138 ust. 2 pkt 2) ustawy </w:t>
      </w:r>
      <w:proofErr w:type="spellStart"/>
      <w:r w:rsidRPr="00E46BE8">
        <w:rPr>
          <w:rFonts w:cstheme="minorHAnsi"/>
        </w:rPr>
        <w:t>Pzp</w:t>
      </w:r>
      <w:proofErr w:type="spellEnd"/>
      <w:r w:rsidRPr="00E46BE8">
        <w:rPr>
          <w:rFonts w:cstheme="minorHAnsi"/>
        </w:rPr>
        <w:t xml:space="preserve"> służy jedynie skróceniu terminu składania ofert w postepowaniu konkurencyjnym, a nie udzieleniu zamówienia w trybie niekonkurencyjnym. Biorąc pod uwagę powyższe argumenty należy stwierdzić, iż zachodzi pilna potrzeba udzielenia zamówienia i skrócenie terminu składania ofert jest uzasadnione.</w:t>
      </w:r>
    </w:p>
    <w:p w:rsidR="00342F75" w:rsidRPr="00355B08" w:rsidRDefault="00C7149D" w:rsidP="00FA77A5">
      <w:pPr>
        <w:pStyle w:val="Nagwek1"/>
        <w:ind w:left="426" w:hanging="426"/>
      </w:pPr>
      <w:r>
        <w:t xml:space="preserve"> </w:t>
      </w:r>
      <w:bookmarkStart w:id="32" w:name="_Toc80864101"/>
      <w:r w:rsidR="00342F75" w:rsidRPr="00355B08">
        <w:t>Klauzula RODO</w:t>
      </w:r>
      <w:bookmarkEnd w:id="32"/>
    </w:p>
    <w:p w:rsidR="004D1189" w:rsidRPr="00355B08" w:rsidRDefault="00342F75" w:rsidP="009C5AA1">
      <w:pPr>
        <w:pStyle w:val="Akapitzlist"/>
        <w:numPr>
          <w:ilvl w:val="1"/>
          <w:numId w:val="28"/>
        </w:numPr>
        <w:ind w:left="709"/>
        <w:rPr>
          <w:rFonts w:cstheme="minorHAnsi"/>
        </w:rPr>
      </w:pPr>
      <w:r w:rsidRPr="00355B08">
        <w:rPr>
          <w:rFonts w:cstheme="minorHAnsi"/>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w:t>
      </w:r>
      <w:r w:rsidRPr="00355B08">
        <w:rPr>
          <w:rFonts w:cstheme="minorHAnsi"/>
        </w:rPr>
        <w:lastRenderedPageBreak/>
        <w:t xml:space="preserve">95/46/WE (ogólne rozporządzenie o ochronie danych) (Dz. Urz. UE L 119 z 04.05.2016, str. 1), dalej „RODO”, informuję, że: </w:t>
      </w:r>
    </w:p>
    <w:p w:rsidR="005171F8" w:rsidRPr="005171F8" w:rsidRDefault="005171F8" w:rsidP="009C5AA1">
      <w:pPr>
        <w:pStyle w:val="Akapitzlist"/>
        <w:numPr>
          <w:ilvl w:val="2"/>
          <w:numId w:val="28"/>
        </w:numPr>
        <w:spacing w:after="0" w:line="240" w:lineRule="auto"/>
        <w:ind w:left="1276" w:hanging="283"/>
        <w:jc w:val="both"/>
        <w:rPr>
          <w:rFonts w:cstheme="minorHAnsi"/>
        </w:rPr>
      </w:pPr>
      <w:r w:rsidRPr="005171F8">
        <w:rPr>
          <w:rFonts w:cstheme="minorHAnsi"/>
        </w:rPr>
        <w:t xml:space="preserve">administratorem Pani/Pana danych osobowych jest Arkadiusz Czerwiński – Burmistrz Reska, ul. Rynek 1, 72-315 Resko e-mail </w:t>
      </w:r>
      <w:hyperlink r:id="rId25" w:history="1">
        <w:r w:rsidRPr="005171F8">
          <w:rPr>
            <w:rStyle w:val="Hipercze"/>
          </w:rPr>
          <w:t>resko@resko.pl</w:t>
        </w:r>
      </w:hyperlink>
      <w:r w:rsidRPr="005171F8">
        <w:t xml:space="preserve"> </w:t>
      </w:r>
      <w:r w:rsidRPr="005171F8">
        <w:rPr>
          <w:rFonts w:cstheme="minorHAnsi"/>
        </w:rPr>
        <w:t>;</w:t>
      </w:r>
    </w:p>
    <w:p w:rsidR="00DF0A39" w:rsidRPr="00DF0A39" w:rsidRDefault="005171F8" w:rsidP="00DF0A39">
      <w:pPr>
        <w:pStyle w:val="Akapitzlist"/>
        <w:numPr>
          <w:ilvl w:val="2"/>
          <w:numId w:val="28"/>
        </w:numPr>
        <w:spacing w:after="0" w:line="240" w:lineRule="auto"/>
        <w:ind w:left="1276" w:hanging="283"/>
        <w:jc w:val="both"/>
        <w:rPr>
          <w:rFonts w:cstheme="minorHAnsi"/>
        </w:rPr>
      </w:pPr>
      <w:r w:rsidRPr="005171F8">
        <w:rPr>
          <w:rFonts w:cstheme="minorHAnsi"/>
        </w:rPr>
        <w:t xml:space="preserve"> inspektorem ochrony danych osobowych w Gminie Resko jest </w:t>
      </w:r>
      <w:r w:rsidR="008306CA">
        <w:rPr>
          <w:rFonts w:cstheme="minorHAnsi"/>
        </w:rPr>
        <w:t>Mateusz Jaworski</w:t>
      </w:r>
      <w:r w:rsidRPr="005171F8">
        <w:rPr>
          <w:rFonts w:cstheme="minorHAnsi"/>
        </w:rPr>
        <w:t xml:space="preserve">, kontakt: adres e-mail </w:t>
      </w:r>
      <w:hyperlink r:id="rId26" w:history="1">
        <w:r w:rsidRPr="005171F8">
          <w:rPr>
            <w:rStyle w:val="Hipercze"/>
            <w:rFonts w:cstheme="minorHAnsi"/>
          </w:rPr>
          <w:t>iod@resko.pl</w:t>
        </w:r>
      </w:hyperlink>
      <w:r w:rsidRPr="005171F8">
        <w:rPr>
          <w:rFonts w:cstheme="minorHAnsi"/>
        </w:rPr>
        <w:t>,</w:t>
      </w:r>
      <w:r w:rsidRPr="005171F8">
        <w:rPr>
          <w:rFonts w:ascii="Arial" w:eastAsia="Tahoma" w:hAnsi="Arial" w:cs="Arial"/>
          <w:color w:val="000000"/>
        </w:rPr>
        <w:t xml:space="preserve"> </w:t>
      </w:r>
      <w:r w:rsidRPr="005171F8">
        <w:rPr>
          <w:rFonts w:eastAsia="Tahoma" w:cstheme="minorHAnsi"/>
          <w:color w:val="000000"/>
        </w:rPr>
        <w:t xml:space="preserve">telefon </w:t>
      </w:r>
      <w:r w:rsidR="008306CA">
        <w:rPr>
          <w:rFonts w:eastAsia="Tahoma" w:cstheme="minorHAnsi"/>
          <w:color w:val="000000"/>
        </w:rPr>
        <w:t>531723031</w:t>
      </w:r>
    </w:p>
    <w:p w:rsidR="005171F8" w:rsidRPr="00DF0A39" w:rsidRDefault="005171F8" w:rsidP="00DF0A39">
      <w:pPr>
        <w:pStyle w:val="Akapitzlist"/>
        <w:numPr>
          <w:ilvl w:val="2"/>
          <w:numId w:val="28"/>
        </w:numPr>
        <w:spacing w:after="0" w:line="240" w:lineRule="auto"/>
        <w:ind w:left="1276" w:hanging="283"/>
        <w:jc w:val="both"/>
        <w:rPr>
          <w:rFonts w:cstheme="minorHAnsi"/>
        </w:rPr>
      </w:pPr>
      <w:r w:rsidRPr="00DF0A39">
        <w:rPr>
          <w:rFonts w:cstheme="minorHAnsi"/>
        </w:rPr>
        <w:t>Pani/Pana dane osobowe przetwarzane będą na podstawie art. 6 ust. 1 lit. c RODO w celu związanym z postępowaniem o udzielenie zamówienia publicznego pn.: „</w:t>
      </w:r>
      <w:r w:rsidR="00DF0A39" w:rsidRPr="00DF0A39">
        <w:rPr>
          <w:rFonts w:cstheme="minorHAnsi"/>
          <w:bCs/>
        </w:rPr>
        <w:t>Udzielenie i obsługa kredytu długoterminowego do kwoty 2 000 000 zł (dwa miliony zł) na pokrycie deficytu budżetu</w:t>
      </w:r>
      <w:r w:rsidRPr="00DF0A39">
        <w:rPr>
          <w:rFonts w:cstheme="minorHAnsi"/>
          <w:bCs/>
        </w:rPr>
        <w:t xml:space="preserve">”, </w:t>
      </w:r>
      <w:r w:rsidRPr="00DF0A39">
        <w:rPr>
          <w:rFonts w:cstheme="minorHAnsi"/>
        </w:rPr>
        <w:t>znak sprawy ZP.271.</w:t>
      </w:r>
      <w:r w:rsidR="000F5206" w:rsidRPr="00DF0A39">
        <w:rPr>
          <w:rFonts w:cstheme="minorHAnsi"/>
        </w:rPr>
        <w:t>2</w:t>
      </w:r>
      <w:r w:rsidRPr="00DF0A39">
        <w:rPr>
          <w:rFonts w:cstheme="minorHAnsi"/>
        </w:rPr>
        <w:t>.2</w:t>
      </w:r>
      <w:r w:rsidR="000F5206" w:rsidRPr="00DF0A39">
        <w:rPr>
          <w:rFonts w:cstheme="minorHAnsi"/>
        </w:rPr>
        <w:t>3</w:t>
      </w:r>
      <w:r w:rsidRPr="00DF0A39">
        <w:rPr>
          <w:rFonts w:cstheme="minorHAnsi"/>
        </w:rPr>
        <w:t xml:space="preserve"> prowadzonym w trybie </w:t>
      </w:r>
      <w:r w:rsidR="000F5206" w:rsidRPr="00DF0A39">
        <w:rPr>
          <w:rFonts w:cstheme="minorHAnsi"/>
        </w:rPr>
        <w:t>przetargu nieograniczonego</w:t>
      </w:r>
      <w:r w:rsidRPr="00DF0A39">
        <w:rPr>
          <w:rFonts w:cstheme="minorHAnsi"/>
        </w:rPr>
        <w:t>;</w:t>
      </w:r>
    </w:p>
    <w:p w:rsidR="00342F75" w:rsidRPr="00355B08" w:rsidRDefault="004D1189" w:rsidP="009C5AA1">
      <w:pPr>
        <w:numPr>
          <w:ilvl w:val="2"/>
          <w:numId w:val="2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odbiorcami Pani/Pana danych osobowych będą osoby lub podmioty, którym udostępniona zostanie dokumentacja postępowania w oparciu o art. </w:t>
      </w:r>
      <w:r w:rsidRPr="00355B08">
        <w:rPr>
          <w:rFonts w:cstheme="minorHAnsi"/>
        </w:rPr>
        <w:t>18</w:t>
      </w:r>
      <w:r w:rsidR="00342F75" w:rsidRPr="00355B08">
        <w:rPr>
          <w:rFonts w:cstheme="minorHAnsi"/>
        </w:rPr>
        <w:t xml:space="preserve"> oraz art. </w:t>
      </w:r>
      <w:r w:rsidRPr="00355B08">
        <w:rPr>
          <w:rFonts w:cstheme="minorHAnsi"/>
        </w:rPr>
        <w:t>74</w:t>
      </w:r>
      <w:r w:rsidR="00342F75" w:rsidRPr="00355B08">
        <w:rPr>
          <w:rFonts w:cstheme="minorHAnsi"/>
        </w:rPr>
        <w:t xml:space="preserve"> ust.</w:t>
      </w:r>
      <w:r w:rsidRPr="00355B08">
        <w:rPr>
          <w:rFonts w:cstheme="minorHAnsi"/>
        </w:rPr>
        <w:t xml:space="preserve"> 1</w:t>
      </w:r>
      <w:r w:rsidR="00342F75" w:rsidRPr="00355B08">
        <w:rPr>
          <w:rFonts w:cstheme="minorHAnsi"/>
        </w:rPr>
        <w:t xml:space="preserve"> ustawy</w:t>
      </w:r>
      <w:r w:rsidRPr="00355B08">
        <w:rPr>
          <w:rFonts w:cstheme="minorHAnsi"/>
        </w:rPr>
        <w:t>.</w:t>
      </w:r>
      <w:r w:rsidR="00342F75" w:rsidRPr="00355B08">
        <w:rPr>
          <w:rFonts w:cstheme="minorHAnsi"/>
        </w:rPr>
        <w:t xml:space="preserve">  </w:t>
      </w:r>
    </w:p>
    <w:p w:rsidR="00342F75" w:rsidRPr="00355B08" w:rsidRDefault="004D1189" w:rsidP="009C5AA1">
      <w:pPr>
        <w:numPr>
          <w:ilvl w:val="2"/>
          <w:numId w:val="2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Pani/Pana dane osobowe będą przechowywane, zgodnie z art. </w:t>
      </w:r>
      <w:r w:rsidRPr="00355B08">
        <w:rPr>
          <w:rFonts w:cstheme="minorHAnsi"/>
        </w:rPr>
        <w:t>78</w:t>
      </w:r>
      <w:r w:rsidR="00342F75" w:rsidRPr="00355B08">
        <w:rPr>
          <w:rFonts w:cstheme="minorHAnsi"/>
        </w:rPr>
        <w:t xml:space="preserve"> ust. 1</w:t>
      </w:r>
      <w:r w:rsidRPr="00355B08">
        <w:rPr>
          <w:rFonts w:cstheme="minorHAnsi"/>
        </w:rPr>
        <w:t xml:space="preserve"> i 4</w:t>
      </w:r>
      <w:r w:rsidR="00342F75" w:rsidRPr="00355B08">
        <w:rPr>
          <w:rFonts w:cstheme="minorHAnsi"/>
        </w:rPr>
        <w:t xml:space="preserve"> ustawy, przez okres 4 lat od dnia zakończenia postępowania o udzielenie zamówienia, a jeżeli czas trwania umowy przekracza 4 lata, okres przechowywania obejmuje cały czas trwania umowy;</w:t>
      </w:r>
    </w:p>
    <w:p w:rsidR="00342F75" w:rsidRPr="00355B08" w:rsidRDefault="004D1189" w:rsidP="009C5AA1">
      <w:pPr>
        <w:numPr>
          <w:ilvl w:val="2"/>
          <w:numId w:val="2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obowiązek podania przez Panią/Pana danych osobowych bezpośrednio Pani/Pana dotyczących jest wymogiem ustawowym określonym w przepisach ustawy </w:t>
      </w:r>
      <w:proofErr w:type="spellStart"/>
      <w:r w:rsidR="00342F75" w:rsidRPr="00355B08">
        <w:rPr>
          <w:rFonts w:cstheme="minorHAnsi"/>
        </w:rPr>
        <w:t>Pzp</w:t>
      </w:r>
      <w:proofErr w:type="spellEnd"/>
      <w:r w:rsidR="00342F75" w:rsidRPr="00355B08">
        <w:rPr>
          <w:rFonts w:cstheme="minorHAnsi"/>
        </w:rPr>
        <w:t>, związanym z udziałem w postępowaniu o udzielenie zamówienia publicznego; konsekwencje niepodania okreś</w:t>
      </w:r>
      <w:r w:rsidRPr="00355B08">
        <w:rPr>
          <w:rFonts w:cstheme="minorHAnsi"/>
        </w:rPr>
        <w:t>lonych danych wynikają z ustawy;</w:t>
      </w:r>
    </w:p>
    <w:p w:rsidR="00342F75" w:rsidRPr="00355B08" w:rsidRDefault="004D1189" w:rsidP="009C5AA1">
      <w:pPr>
        <w:numPr>
          <w:ilvl w:val="2"/>
          <w:numId w:val="2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w odniesieniu do Pani/Pana danych osobowych decyzje nie będą podejmowane w sposób zautomatyzowany, stosowanie do art. 22 RODO;</w:t>
      </w:r>
    </w:p>
    <w:p w:rsidR="00342F75" w:rsidRPr="00355B08" w:rsidRDefault="004D1189" w:rsidP="009C5AA1">
      <w:pPr>
        <w:numPr>
          <w:ilvl w:val="2"/>
          <w:numId w:val="2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posiada Pani/Pan:</w:t>
      </w:r>
    </w:p>
    <w:p w:rsidR="00342F75" w:rsidRPr="00355B08" w:rsidRDefault="00342F75" w:rsidP="009C5AA1">
      <w:pPr>
        <w:numPr>
          <w:ilvl w:val="4"/>
          <w:numId w:val="28"/>
        </w:numPr>
        <w:spacing w:after="0" w:line="240" w:lineRule="auto"/>
        <w:ind w:left="1843"/>
        <w:jc w:val="both"/>
        <w:rPr>
          <w:rFonts w:cstheme="minorHAnsi"/>
        </w:rPr>
      </w:pPr>
      <w:r w:rsidRPr="00355B08">
        <w:rPr>
          <w:rFonts w:cstheme="minorHAnsi"/>
        </w:rPr>
        <w:t>na podstawie art. 15 RODO prawo dostępu do danych osobowych Pani/Pana dotyczących;</w:t>
      </w:r>
    </w:p>
    <w:p w:rsidR="00342F75" w:rsidRPr="00355B08" w:rsidRDefault="00342F75" w:rsidP="009C5AA1">
      <w:pPr>
        <w:numPr>
          <w:ilvl w:val="4"/>
          <w:numId w:val="28"/>
        </w:numPr>
        <w:spacing w:after="0" w:line="240" w:lineRule="auto"/>
        <w:ind w:left="1843"/>
        <w:jc w:val="both"/>
        <w:rPr>
          <w:rFonts w:cstheme="minorHAnsi"/>
        </w:rPr>
      </w:pPr>
      <w:r w:rsidRPr="00355B08">
        <w:rPr>
          <w:rFonts w:cstheme="minorHAnsi"/>
        </w:rPr>
        <w:t>na podstawie art. 16 RODO prawo do sprostowania Pani/Pana danych osobowych (</w:t>
      </w:r>
      <w:r w:rsidRPr="00355B08">
        <w:rPr>
          <w:rFonts w:cstheme="minorHAnsi"/>
          <w:i/>
        </w:rPr>
        <w:t>skorzystanie z prawa do sprostowania nie może skutkować zmianą wyniku postępowania</w:t>
      </w:r>
      <w:r w:rsidRPr="00355B08">
        <w:rPr>
          <w:rFonts w:cstheme="minorHAnsi"/>
          <w:i/>
        </w:rPr>
        <w:br/>
        <w:t>o udzielenie zamówienia publicznego ani zmianą postanowień umowy w zakresie niezgodnym z ustawą oraz nie może naruszać integralności protokołu oraz jego załączników).</w:t>
      </w:r>
      <w:r w:rsidRPr="00355B08">
        <w:rPr>
          <w:rFonts w:cstheme="minorHAnsi"/>
        </w:rPr>
        <w:t>;</w:t>
      </w:r>
    </w:p>
    <w:p w:rsidR="00342F75" w:rsidRPr="00355B08" w:rsidRDefault="00342F75" w:rsidP="009C5AA1">
      <w:pPr>
        <w:numPr>
          <w:ilvl w:val="4"/>
          <w:numId w:val="28"/>
        </w:numPr>
        <w:spacing w:after="0" w:line="240" w:lineRule="auto"/>
        <w:ind w:left="1843"/>
        <w:jc w:val="both"/>
        <w:rPr>
          <w:rFonts w:cstheme="minorHAnsi"/>
        </w:rPr>
      </w:pPr>
      <w:r w:rsidRPr="00355B08">
        <w:rPr>
          <w:rFonts w:cstheme="minorHAnsi"/>
        </w:rPr>
        <w:t xml:space="preserve">na podstawie art. 18 RODO prawo żądania od administratora ograniczenia przetwarzania danych osobowych z zastrzeżeniem przypadków, o których mowa w art. 18 ust. 2 RODO </w:t>
      </w:r>
      <w:r w:rsidRPr="00355B08">
        <w:rPr>
          <w:rFonts w:cstheme="minorHAnsi"/>
          <w:i/>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355B08">
        <w:rPr>
          <w:rFonts w:cstheme="minorHAnsi"/>
        </w:rPr>
        <w:t>;</w:t>
      </w:r>
    </w:p>
    <w:p w:rsidR="00342F75" w:rsidRPr="00355B08" w:rsidRDefault="00342F75" w:rsidP="009C5AA1">
      <w:pPr>
        <w:numPr>
          <w:ilvl w:val="4"/>
          <w:numId w:val="28"/>
        </w:numPr>
        <w:spacing w:after="0" w:line="240" w:lineRule="auto"/>
        <w:ind w:left="1843"/>
        <w:jc w:val="both"/>
        <w:rPr>
          <w:rFonts w:cstheme="minorHAnsi"/>
        </w:rPr>
      </w:pPr>
      <w:r w:rsidRPr="00355B08">
        <w:rPr>
          <w:rFonts w:cstheme="minorHAnsi"/>
        </w:rPr>
        <w:t>prawo do wniesienia skargi do Prezesa Urzędu Ochrony Danych Osobowych, gdy uzna Pani/Pan, że przetwarzanie danych osobowych Pani/Pana dotyczących narusza przepisy RODO;</w:t>
      </w:r>
    </w:p>
    <w:p w:rsidR="00342F75" w:rsidRPr="00355B08" w:rsidRDefault="004D1189" w:rsidP="009C5AA1">
      <w:pPr>
        <w:numPr>
          <w:ilvl w:val="2"/>
          <w:numId w:val="28"/>
        </w:numPr>
        <w:spacing w:after="0" w:line="240" w:lineRule="auto"/>
        <w:ind w:left="1418" w:hanging="284"/>
        <w:jc w:val="both"/>
        <w:rPr>
          <w:rFonts w:cstheme="minorHAnsi"/>
        </w:rPr>
      </w:pPr>
      <w:r w:rsidRPr="00355B08">
        <w:rPr>
          <w:rFonts w:cstheme="minorHAnsi"/>
        </w:rPr>
        <w:t xml:space="preserve"> </w:t>
      </w:r>
      <w:r w:rsidR="00342F75" w:rsidRPr="00355B08">
        <w:rPr>
          <w:rFonts w:cstheme="minorHAnsi"/>
        </w:rPr>
        <w:t>nie przysługuje Pani/Panu:</w:t>
      </w:r>
    </w:p>
    <w:p w:rsidR="00342F75" w:rsidRPr="00355B08" w:rsidRDefault="00342F75" w:rsidP="009C5AA1">
      <w:pPr>
        <w:numPr>
          <w:ilvl w:val="4"/>
          <w:numId w:val="28"/>
        </w:numPr>
        <w:spacing w:after="0" w:line="240" w:lineRule="auto"/>
        <w:ind w:left="1843"/>
        <w:jc w:val="both"/>
        <w:rPr>
          <w:rFonts w:cstheme="minorHAnsi"/>
        </w:rPr>
      </w:pPr>
      <w:r w:rsidRPr="00355B08">
        <w:rPr>
          <w:rFonts w:cstheme="minorHAnsi"/>
        </w:rPr>
        <w:t>w związku z art. 17 ust. 3 lit. b, d lub e RODO prawo do usunięcia danych osobowych;</w:t>
      </w:r>
    </w:p>
    <w:p w:rsidR="00342F75" w:rsidRPr="00355B08" w:rsidRDefault="00342F75" w:rsidP="009C5AA1">
      <w:pPr>
        <w:numPr>
          <w:ilvl w:val="4"/>
          <w:numId w:val="28"/>
        </w:numPr>
        <w:spacing w:after="0" w:line="240" w:lineRule="auto"/>
        <w:ind w:left="1843"/>
        <w:jc w:val="both"/>
        <w:rPr>
          <w:rFonts w:cstheme="minorHAnsi"/>
        </w:rPr>
      </w:pPr>
      <w:r w:rsidRPr="00355B08">
        <w:rPr>
          <w:rFonts w:cstheme="minorHAnsi"/>
        </w:rPr>
        <w:t>prawo do przenoszenia danych osobowych, o którym mowa w art. 20 RODO;</w:t>
      </w:r>
    </w:p>
    <w:p w:rsidR="00D67136" w:rsidRPr="00975400" w:rsidRDefault="00342F75" w:rsidP="009C5AA1">
      <w:pPr>
        <w:numPr>
          <w:ilvl w:val="4"/>
          <w:numId w:val="28"/>
        </w:numPr>
        <w:spacing w:after="0" w:line="240" w:lineRule="auto"/>
        <w:ind w:left="1843"/>
        <w:jc w:val="both"/>
        <w:rPr>
          <w:rFonts w:cstheme="minorHAnsi"/>
        </w:rPr>
      </w:pPr>
      <w:r w:rsidRPr="00975400">
        <w:rPr>
          <w:rFonts w:cstheme="minorHAnsi"/>
        </w:rPr>
        <w:t>na podstawie art. 21 RODO prawo sprzeciwu, wobec przetwarzania danych osobowych, gdyż podstawą prawną przetwarzania Pani/Pana danych osobowych jest art. 6 ust. 1 lit. c RODO.</w:t>
      </w:r>
      <w:r w:rsidR="00D67136" w:rsidRPr="00975400">
        <w:rPr>
          <w:rFonts w:cstheme="minorHAnsi"/>
        </w:rPr>
        <w:br w:type="page"/>
      </w:r>
    </w:p>
    <w:p w:rsidR="00D3287E" w:rsidRDefault="00D3287E" w:rsidP="0003781A">
      <w:pPr>
        <w:spacing w:after="21" w:line="259" w:lineRule="auto"/>
        <w:jc w:val="right"/>
        <w:rPr>
          <w:rFonts w:eastAsia="Courier New" w:cstheme="minorHAnsi"/>
          <w:b/>
          <w:bCs/>
          <w:sz w:val="18"/>
        </w:rPr>
      </w:pPr>
    </w:p>
    <w:p w:rsidR="0003781A" w:rsidRPr="00355B08" w:rsidRDefault="0003781A" w:rsidP="0003781A">
      <w:pPr>
        <w:spacing w:after="21" w:line="259" w:lineRule="auto"/>
        <w:jc w:val="right"/>
        <w:rPr>
          <w:rFonts w:eastAsia="Courier New" w:cstheme="minorHAnsi"/>
          <w:sz w:val="18"/>
        </w:rPr>
      </w:pPr>
      <w:r w:rsidRPr="00355B08">
        <w:rPr>
          <w:rFonts w:eastAsia="Courier New" w:cstheme="minorHAnsi"/>
          <w:b/>
          <w:bCs/>
          <w:sz w:val="18"/>
        </w:rPr>
        <w:t>Załącznik nr 1 do SWZ</w:t>
      </w:r>
    </w:p>
    <w:p w:rsidR="0003781A" w:rsidRPr="00355B08" w:rsidRDefault="0003781A" w:rsidP="005171F8">
      <w:pPr>
        <w:spacing w:after="21" w:line="259" w:lineRule="auto"/>
        <w:jc w:val="center"/>
        <w:rPr>
          <w:rFonts w:eastAsia="Courier New" w:cstheme="minorHAnsi"/>
          <w:b/>
          <w:bCs/>
        </w:rPr>
      </w:pPr>
      <w:r w:rsidRPr="00355B08">
        <w:rPr>
          <w:rFonts w:eastAsia="Courier New" w:cstheme="minorHAnsi"/>
          <w:b/>
          <w:bCs/>
        </w:rPr>
        <w:t>FORMULARZ OFERTOWY WYKONAWCY</w:t>
      </w:r>
    </w:p>
    <w:p w:rsidR="00DF0A39" w:rsidRPr="00DF0A39" w:rsidRDefault="000C4F9F" w:rsidP="00DF0A39">
      <w:pPr>
        <w:spacing w:after="21" w:line="259" w:lineRule="auto"/>
        <w:jc w:val="center"/>
        <w:rPr>
          <w:rFonts w:eastAsia="Courier New" w:cstheme="minorHAnsi"/>
          <w:b/>
          <w:bCs/>
        </w:rPr>
      </w:pPr>
      <w:r>
        <w:rPr>
          <w:rFonts w:eastAsia="Courier New" w:cstheme="minorHAnsi"/>
          <w:b/>
          <w:bCs/>
        </w:rPr>
        <w:t>„</w:t>
      </w:r>
      <w:r w:rsidR="00DF0A39" w:rsidRPr="00DF0A39">
        <w:rPr>
          <w:rFonts w:eastAsia="Courier New" w:cstheme="minorHAnsi"/>
          <w:b/>
          <w:bCs/>
        </w:rPr>
        <w:t>Udzielenie i obsługa kredytu długoterminowego do kwoty 2 000 000 zł (dwa miliony zł)</w:t>
      </w:r>
    </w:p>
    <w:p w:rsidR="0003781A" w:rsidRDefault="00DF0A39" w:rsidP="00DF0A39">
      <w:pPr>
        <w:spacing w:after="21" w:line="259" w:lineRule="auto"/>
        <w:jc w:val="center"/>
        <w:rPr>
          <w:rFonts w:eastAsia="Courier New" w:cstheme="minorHAnsi"/>
          <w:b/>
          <w:bCs/>
        </w:rPr>
      </w:pPr>
      <w:r w:rsidRPr="00DF0A39">
        <w:rPr>
          <w:rFonts w:eastAsia="Courier New" w:cstheme="minorHAnsi"/>
          <w:b/>
          <w:bCs/>
        </w:rPr>
        <w:t>na pokrycie deficytu budżetu</w:t>
      </w:r>
      <w:r w:rsidR="000C4F9F">
        <w:rPr>
          <w:rFonts w:eastAsia="Courier New" w:cstheme="minorHAnsi"/>
          <w:b/>
          <w:bCs/>
        </w:rPr>
        <w:t>”</w:t>
      </w:r>
    </w:p>
    <w:p w:rsidR="00767904" w:rsidRPr="00355B08" w:rsidRDefault="00767904" w:rsidP="00767904">
      <w:pPr>
        <w:spacing w:after="21" w:line="259" w:lineRule="auto"/>
        <w:jc w:val="center"/>
        <w:rPr>
          <w:rFonts w:eastAsia="Courier New" w:cstheme="minorHAnsi"/>
        </w:rPr>
      </w:pPr>
    </w:p>
    <w:p w:rsidR="0003781A" w:rsidRPr="004A2B7A" w:rsidRDefault="0003781A" w:rsidP="0003781A">
      <w:pPr>
        <w:spacing w:after="21" w:line="259" w:lineRule="auto"/>
        <w:rPr>
          <w:rFonts w:eastAsia="Courier New" w:cstheme="minorHAnsi"/>
        </w:rPr>
      </w:pPr>
      <w:r w:rsidRPr="004A2B7A">
        <w:rPr>
          <w:rFonts w:eastAsia="Courier New" w:cstheme="minorHAnsi"/>
        </w:rPr>
        <w:t xml:space="preserve">Tryb postępowania: </w:t>
      </w:r>
      <w:r w:rsidR="008B7FE0">
        <w:rPr>
          <w:rFonts w:eastAsia="Courier New" w:cstheme="minorHAnsi"/>
        </w:rPr>
        <w:t xml:space="preserve">przetarg nieograniczony </w:t>
      </w:r>
      <w:r w:rsidR="008B7FE0" w:rsidRPr="00355B08">
        <w:rPr>
          <w:rFonts w:eastAsia="Courier New" w:cstheme="minorHAnsi"/>
          <w:sz w:val="18"/>
        </w:rPr>
        <w:t>(art.</w:t>
      </w:r>
      <w:r w:rsidR="008B7FE0">
        <w:rPr>
          <w:rFonts w:eastAsia="Courier New" w:cstheme="minorHAnsi"/>
          <w:sz w:val="18"/>
        </w:rPr>
        <w:t xml:space="preserve">132 </w:t>
      </w:r>
      <w:r w:rsidR="008B7FE0" w:rsidRPr="00355B08">
        <w:rPr>
          <w:rFonts w:eastAsia="Courier New" w:cstheme="minorHAnsi"/>
          <w:sz w:val="18"/>
        </w:rPr>
        <w:t>ustawy</w:t>
      </w:r>
      <w:r w:rsidR="008B7FE0">
        <w:rPr>
          <w:rFonts w:eastAsia="Courier New" w:cstheme="minorHAnsi"/>
          <w:sz w:val="18"/>
        </w:rPr>
        <w:t xml:space="preserve"> </w:t>
      </w:r>
      <w:proofErr w:type="spellStart"/>
      <w:r w:rsidR="008B7FE0">
        <w:rPr>
          <w:rFonts w:eastAsia="Courier New" w:cstheme="minorHAnsi"/>
          <w:sz w:val="18"/>
        </w:rPr>
        <w:t>Pzp</w:t>
      </w:r>
      <w:proofErr w:type="spellEnd"/>
      <w:r w:rsidR="008B7FE0" w:rsidRPr="00355B08">
        <w:rPr>
          <w:rFonts w:eastAsia="Courier New" w:cstheme="minorHAnsi"/>
          <w:sz w:val="18"/>
        </w:rPr>
        <w:t>)</w:t>
      </w:r>
    </w:p>
    <w:p w:rsidR="0003781A" w:rsidRPr="004A2B7A" w:rsidRDefault="0003781A" w:rsidP="0003781A">
      <w:pPr>
        <w:spacing w:after="4" w:line="249" w:lineRule="auto"/>
        <w:ind w:left="-5" w:hanging="10"/>
        <w:rPr>
          <w:rFonts w:cstheme="minorHAnsi"/>
        </w:rPr>
      </w:pPr>
      <w:r w:rsidRPr="004A2B7A">
        <w:rPr>
          <w:rFonts w:cstheme="minorHAnsi"/>
          <w:b/>
        </w:rPr>
        <w:t>Znak postępowania</w:t>
      </w:r>
      <w:r w:rsidRPr="00B153A1">
        <w:rPr>
          <w:rFonts w:cstheme="minorHAnsi"/>
          <w:b/>
        </w:rPr>
        <w:t>:</w:t>
      </w:r>
      <w:r w:rsidR="005171F8">
        <w:rPr>
          <w:rFonts w:cstheme="minorHAnsi"/>
          <w:b/>
        </w:rPr>
        <w:t xml:space="preserve"> </w:t>
      </w:r>
      <w:r w:rsidR="005171F8" w:rsidRPr="005171F8">
        <w:rPr>
          <w:rFonts w:cstheme="minorHAnsi"/>
          <w:b/>
        </w:rPr>
        <w:t>ZP</w:t>
      </w:r>
      <w:r w:rsidRPr="005171F8">
        <w:rPr>
          <w:rFonts w:cstheme="minorHAnsi"/>
          <w:b/>
        </w:rPr>
        <w:t>.271.</w:t>
      </w:r>
      <w:r w:rsidR="00DF0A39">
        <w:rPr>
          <w:rFonts w:cstheme="minorHAnsi"/>
          <w:b/>
        </w:rPr>
        <w:t>2</w:t>
      </w:r>
      <w:r w:rsidRPr="005171F8">
        <w:rPr>
          <w:rFonts w:cstheme="minorHAnsi"/>
          <w:b/>
        </w:rPr>
        <w:t>.</w:t>
      </w:r>
      <w:r w:rsidR="00BA19DE" w:rsidRPr="005171F8">
        <w:rPr>
          <w:rFonts w:cstheme="minorHAnsi"/>
          <w:b/>
        </w:rPr>
        <w:t>2</w:t>
      </w:r>
      <w:r w:rsidR="00DF0A39">
        <w:rPr>
          <w:rFonts w:cstheme="minorHAnsi"/>
          <w:b/>
        </w:rPr>
        <w:t>3</w:t>
      </w:r>
    </w:p>
    <w:p w:rsidR="0003781A" w:rsidRPr="00355B08" w:rsidRDefault="0003781A" w:rsidP="0003781A">
      <w:pPr>
        <w:spacing w:after="21" w:line="259" w:lineRule="auto"/>
        <w:jc w:val="right"/>
        <w:rPr>
          <w:rFonts w:eastAsia="Courier New" w:cstheme="minorHAnsi"/>
        </w:rPr>
      </w:pPr>
    </w:p>
    <w:p w:rsidR="0003781A" w:rsidRPr="00355B08" w:rsidRDefault="0003781A" w:rsidP="009C5AA1">
      <w:pPr>
        <w:numPr>
          <w:ilvl w:val="0"/>
          <w:numId w:val="29"/>
        </w:numPr>
        <w:spacing w:after="21" w:line="259" w:lineRule="auto"/>
        <w:ind w:left="284" w:hanging="284"/>
        <w:rPr>
          <w:rFonts w:eastAsia="Courier New" w:cstheme="minorHAnsi"/>
        </w:rPr>
      </w:pPr>
      <w:r w:rsidRPr="00355B08">
        <w:rPr>
          <w:rFonts w:eastAsia="Courier New" w:cstheme="minorHAnsi"/>
          <w:b/>
          <w:bCs/>
        </w:rPr>
        <w:t xml:space="preserve">Dane Wykonawcy </w:t>
      </w:r>
      <w:r w:rsidRPr="00355B08">
        <w:rPr>
          <w:rFonts w:eastAsia="Courier New" w:cstheme="minorHAnsi"/>
          <w:bCs/>
          <w:sz w:val="20"/>
        </w:rPr>
        <w:t>(jeżeli oferta składana wspólnie - wpisać dane pełnomocnika)</w:t>
      </w:r>
      <w:r w:rsidRPr="00355B08">
        <w:rPr>
          <w:rFonts w:eastAsia="Courier New" w:cstheme="minorHAnsi"/>
          <w:bCs/>
        </w:rPr>
        <w:t>:</w:t>
      </w:r>
    </w:p>
    <w:p w:rsidR="0003781A" w:rsidRPr="00355B08" w:rsidRDefault="0003781A" w:rsidP="0003781A">
      <w:pPr>
        <w:spacing w:after="21" w:line="259" w:lineRule="auto"/>
        <w:rPr>
          <w:rFonts w:eastAsia="Courier New" w:cstheme="minorHAnsi"/>
        </w:rPr>
      </w:pPr>
      <w:r w:rsidRPr="00355B08">
        <w:rPr>
          <w:rFonts w:eastAsia="Courier New" w:cstheme="minorHAnsi"/>
        </w:rPr>
        <w:t>Nazwa …...................................................................................................................</w:t>
      </w:r>
    </w:p>
    <w:p w:rsidR="0003781A" w:rsidRPr="00355B08" w:rsidRDefault="0003781A" w:rsidP="0003781A">
      <w:pPr>
        <w:spacing w:after="21" w:line="259" w:lineRule="auto"/>
        <w:rPr>
          <w:rFonts w:eastAsia="Courier New" w:cstheme="minorHAnsi"/>
        </w:rPr>
      </w:pPr>
      <w:r w:rsidRPr="00355B08">
        <w:rPr>
          <w:rFonts w:eastAsia="Courier New" w:cstheme="minorHAnsi"/>
        </w:rPr>
        <w:t>Siedziba ….................................................................................................................</w:t>
      </w:r>
    </w:p>
    <w:p w:rsidR="0003781A" w:rsidRPr="00355B08" w:rsidRDefault="0003781A" w:rsidP="0003781A">
      <w:pPr>
        <w:spacing w:after="21" w:line="259" w:lineRule="auto"/>
        <w:rPr>
          <w:rFonts w:eastAsia="Courier New" w:cstheme="minorHAnsi"/>
        </w:rPr>
      </w:pPr>
      <w:r w:rsidRPr="00355B08">
        <w:rPr>
          <w:rFonts w:eastAsia="Courier New" w:cstheme="minorHAnsi"/>
        </w:rPr>
        <w:t>Nr telefonu / faks …....................................................................................................</w:t>
      </w:r>
    </w:p>
    <w:p w:rsidR="0003781A" w:rsidRPr="00355B08" w:rsidRDefault="0003781A" w:rsidP="0003781A">
      <w:pPr>
        <w:spacing w:after="21" w:line="259" w:lineRule="auto"/>
        <w:rPr>
          <w:rFonts w:eastAsia="Courier New" w:cstheme="minorHAnsi"/>
          <w:lang w:val="en-US"/>
        </w:rPr>
      </w:pPr>
      <w:proofErr w:type="spellStart"/>
      <w:r w:rsidRPr="00355B08">
        <w:rPr>
          <w:rFonts w:eastAsia="Courier New" w:cstheme="minorHAnsi"/>
          <w:lang w:val="en-US"/>
        </w:rPr>
        <w:t>adres</w:t>
      </w:r>
      <w:proofErr w:type="spellEnd"/>
      <w:r w:rsidRPr="00355B08">
        <w:rPr>
          <w:rFonts w:eastAsia="Courier New" w:cstheme="minorHAnsi"/>
          <w:lang w:val="en-US"/>
        </w:rPr>
        <w:t xml:space="preserve"> e-mail …...........................................................................................................</w:t>
      </w:r>
    </w:p>
    <w:p w:rsidR="0003781A" w:rsidRPr="00355B08" w:rsidRDefault="0003781A" w:rsidP="0003781A">
      <w:pPr>
        <w:spacing w:after="21" w:line="259" w:lineRule="auto"/>
        <w:rPr>
          <w:rFonts w:eastAsia="Courier New" w:cstheme="minorHAnsi"/>
          <w:lang w:val="en-US"/>
        </w:rPr>
      </w:pPr>
      <w:proofErr w:type="spellStart"/>
      <w:r w:rsidRPr="00355B08">
        <w:rPr>
          <w:rFonts w:eastAsia="Courier New" w:cstheme="minorHAnsi"/>
          <w:lang w:val="en-US"/>
        </w:rPr>
        <w:t>nr</w:t>
      </w:r>
      <w:proofErr w:type="spellEnd"/>
      <w:r w:rsidRPr="00355B08">
        <w:rPr>
          <w:rFonts w:eastAsia="Courier New" w:cstheme="minorHAnsi"/>
          <w:lang w:val="en-US"/>
        </w:rPr>
        <w:t xml:space="preserve"> NIP ….................................................. </w:t>
      </w:r>
      <w:proofErr w:type="spellStart"/>
      <w:r w:rsidRPr="00355B08">
        <w:rPr>
          <w:rFonts w:eastAsia="Courier New" w:cstheme="minorHAnsi"/>
          <w:lang w:val="en-US"/>
        </w:rPr>
        <w:t>nr</w:t>
      </w:r>
      <w:proofErr w:type="spellEnd"/>
      <w:r w:rsidRPr="00355B08">
        <w:rPr>
          <w:rFonts w:eastAsia="Courier New" w:cstheme="minorHAnsi"/>
          <w:lang w:val="en-US"/>
        </w:rPr>
        <w:t xml:space="preserve"> REGON …............................................</w:t>
      </w:r>
    </w:p>
    <w:tbl>
      <w:tblPr>
        <w:tblW w:w="41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77"/>
        <w:gridCol w:w="5590"/>
      </w:tblGrid>
      <w:tr w:rsidR="005171F8" w:rsidRPr="00AB5B10" w:rsidTr="005171F8">
        <w:trPr>
          <w:trHeight w:val="2638"/>
        </w:trPr>
        <w:tc>
          <w:tcPr>
            <w:tcW w:w="1447" w:type="pct"/>
            <w:shd w:val="clear" w:color="auto" w:fill="auto"/>
            <w:vAlign w:val="center"/>
          </w:tcPr>
          <w:p w:rsidR="005171F8" w:rsidRPr="00AB5B10" w:rsidRDefault="005171F8" w:rsidP="005171F8">
            <w:pPr>
              <w:spacing w:after="0" w:line="240" w:lineRule="auto"/>
              <w:jc w:val="center"/>
              <w:rPr>
                <w:rFonts w:cstheme="minorHAnsi"/>
                <w:b/>
                <w:sz w:val="20"/>
                <w:szCs w:val="20"/>
              </w:rPr>
            </w:pPr>
            <w:r w:rsidRPr="00AB5B10">
              <w:rPr>
                <w:rFonts w:cstheme="minorHAnsi"/>
                <w:b/>
                <w:sz w:val="20"/>
                <w:szCs w:val="20"/>
              </w:rPr>
              <w:t>Kategoria przedsiębiorstwa</w:t>
            </w:r>
          </w:p>
        </w:tc>
        <w:tc>
          <w:tcPr>
            <w:tcW w:w="3553" w:type="pct"/>
            <w:vAlign w:val="center"/>
          </w:tcPr>
          <w:p w:rsidR="005171F8" w:rsidRPr="00AB5B10" w:rsidRDefault="005171F8" w:rsidP="005171F8">
            <w:pPr>
              <w:tabs>
                <w:tab w:val="left" w:pos="517"/>
              </w:tabs>
              <w:spacing w:after="0" w:line="240" w:lineRule="auto"/>
              <w:ind w:left="517" w:hanging="425"/>
              <w:rPr>
                <w:rFonts w:cstheme="minorHAnsi"/>
                <w:sz w:val="20"/>
                <w:szCs w:val="20"/>
              </w:rPr>
            </w:pPr>
            <w:r>
              <w:rPr>
                <w:rFonts w:ascii="Calibri" w:hAnsi="Calibri" w:cs="Calibri"/>
                <w:sz w:val="20"/>
                <w:szCs w:val="20"/>
              </w:rPr>
              <w:sym w:font="Symbol" w:char="F0A0"/>
            </w:r>
            <w:r>
              <w:rPr>
                <w:rFonts w:ascii="Calibri" w:hAnsi="Calibri" w:cs="Calibri"/>
                <w:sz w:val="20"/>
                <w:szCs w:val="20"/>
              </w:rPr>
              <w:t xml:space="preserve">  </w:t>
            </w:r>
            <w:r w:rsidRPr="00AB5B10">
              <w:rPr>
                <w:rFonts w:cstheme="minorHAnsi"/>
                <w:b/>
                <w:sz w:val="20"/>
                <w:szCs w:val="20"/>
                <w:u w:val="single"/>
              </w:rPr>
              <w:t>mikroprzedsiębiorstwo:</w:t>
            </w:r>
            <w:r w:rsidRPr="00AB5B10">
              <w:rPr>
                <w:rFonts w:cstheme="minorHAnsi"/>
                <w:sz w:val="20"/>
                <w:szCs w:val="20"/>
              </w:rPr>
              <w:t xml:space="preserve">  mniej niż 10 pracowników oraz roczny obrót lub całkowity bilans  nie przekraczający 2 mln Euro</w:t>
            </w:r>
          </w:p>
          <w:p w:rsidR="005171F8" w:rsidRPr="00AB5B10" w:rsidRDefault="005171F8" w:rsidP="005171F8">
            <w:pPr>
              <w:tabs>
                <w:tab w:val="left" w:pos="496"/>
              </w:tabs>
              <w:spacing w:after="0" w:line="240" w:lineRule="auto"/>
              <w:ind w:left="496" w:hanging="404"/>
              <w:jc w:val="both"/>
              <w:rPr>
                <w:rFonts w:cstheme="minorHAnsi"/>
                <w:sz w:val="20"/>
                <w:szCs w:val="20"/>
              </w:rPr>
            </w:pPr>
            <w:r>
              <w:rPr>
                <w:rFonts w:ascii="Calibri" w:hAnsi="Calibri" w:cs="Calibri"/>
                <w:sz w:val="20"/>
                <w:szCs w:val="20"/>
              </w:rPr>
              <w:sym w:font="Symbol" w:char="F0A0"/>
            </w:r>
            <w:r>
              <w:rPr>
                <w:rFonts w:ascii="Calibri" w:hAnsi="Calibri" w:cs="Calibri"/>
                <w:sz w:val="20"/>
                <w:szCs w:val="20"/>
              </w:rPr>
              <w:t xml:space="preserve"> </w:t>
            </w:r>
            <w:r w:rsidRPr="00AB5B10">
              <w:rPr>
                <w:rFonts w:cstheme="minorHAnsi"/>
                <w:b/>
                <w:sz w:val="20"/>
                <w:szCs w:val="20"/>
                <w:u w:val="single"/>
              </w:rPr>
              <w:t>przedsiębiorstwo małe:</w:t>
            </w:r>
            <w:r w:rsidRPr="00AB5B10">
              <w:rPr>
                <w:rFonts w:cstheme="minorHAnsi"/>
                <w:sz w:val="20"/>
                <w:szCs w:val="20"/>
              </w:rPr>
              <w:t xml:space="preserve">  mniej niż 50 pracowników oraz roczny obrót nie przekraczający 10 mln Euro lub całkowity bilans roczny nie przekraczający 10 mln Euro</w:t>
            </w:r>
          </w:p>
          <w:p w:rsidR="005171F8" w:rsidRPr="00AB5B10" w:rsidRDefault="005171F8" w:rsidP="005171F8">
            <w:pPr>
              <w:tabs>
                <w:tab w:val="left" w:pos="517"/>
              </w:tabs>
              <w:spacing w:after="0" w:line="240" w:lineRule="auto"/>
              <w:ind w:left="517" w:hanging="425"/>
              <w:jc w:val="both"/>
              <w:rPr>
                <w:rFonts w:cstheme="minorHAnsi"/>
                <w:sz w:val="20"/>
                <w:szCs w:val="20"/>
              </w:rPr>
            </w:pPr>
            <w:r>
              <w:rPr>
                <w:rFonts w:cstheme="minorHAnsi"/>
                <w:sz w:val="20"/>
                <w:szCs w:val="20"/>
              </w:rPr>
              <w:sym w:font="Symbol" w:char="F0A0"/>
            </w:r>
            <w:r w:rsidRPr="00AB5B10">
              <w:rPr>
                <w:rFonts w:cstheme="minorHAnsi"/>
                <w:sz w:val="20"/>
                <w:szCs w:val="20"/>
              </w:rPr>
              <w:t xml:space="preserve"> </w:t>
            </w:r>
            <w:r w:rsidRPr="00AB5B10">
              <w:rPr>
                <w:rFonts w:cstheme="minorHAnsi"/>
                <w:b/>
                <w:sz w:val="20"/>
                <w:szCs w:val="20"/>
                <w:u w:val="single"/>
              </w:rPr>
              <w:t>przedsiębiorstwo średnie:</w:t>
            </w:r>
            <w:r w:rsidRPr="00AB5B10">
              <w:rPr>
                <w:rFonts w:cstheme="minorHAnsi"/>
                <w:sz w:val="20"/>
                <w:szCs w:val="20"/>
              </w:rPr>
              <w:t xml:space="preserve"> mniej niż 250 pracowników oraz roczny obrót nie przekraczający  50 mln Euro lub całkowity bilans roczny nie przekraczający 43 mln Euro</w:t>
            </w:r>
          </w:p>
          <w:p w:rsidR="005171F8" w:rsidRPr="00AB5B10" w:rsidRDefault="005171F8" w:rsidP="005171F8">
            <w:pPr>
              <w:tabs>
                <w:tab w:val="left" w:pos="517"/>
              </w:tabs>
              <w:spacing w:after="0" w:line="240" w:lineRule="auto"/>
              <w:ind w:left="517" w:hanging="425"/>
              <w:jc w:val="both"/>
              <w:rPr>
                <w:rFonts w:cstheme="minorHAnsi"/>
                <w:sz w:val="20"/>
                <w:szCs w:val="20"/>
              </w:rPr>
            </w:pPr>
            <w:r>
              <w:rPr>
                <w:rFonts w:ascii="Calibri" w:hAnsi="Calibri" w:cs="Calibri"/>
                <w:sz w:val="20"/>
                <w:szCs w:val="20"/>
              </w:rPr>
              <w:sym w:font="Symbol" w:char="F0A0"/>
            </w:r>
            <w:r>
              <w:rPr>
                <w:rFonts w:ascii="Calibri" w:hAnsi="Calibri" w:cs="Calibri"/>
                <w:sz w:val="20"/>
                <w:szCs w:val="20"/>
              </w:rPr>
              <w:t xml:space="preserve"> </w:t>
            </w:r>
            <w:r w:rsidRPr="00AB5B10">
              <w:rPr>
                <w:rFonts w:cstheme="minorHAnsi"/>
                <w:b/>
                <w:sz w:val="20"/>
                <w:szCs w:val="20"/>
                <w:u w:val="single"/>
              </w:rPr>
              <w:t>duże przedsiębiorstwo:</w:t>
            </w:r>
            <w:r w:rsidRPr="00AB5B10">
              <w:rPr>
                <w:rFonts w:cstheme="minorHAnsi"/>
                <w:b/>
                <w:sz w:val="20"/>
                <w:szCs w:val="20"/>
              </w:rPr>
              <w:t xml:space="preserve"> </w:t>
            </w:r>
            <w:r w:rsidRPr="00AB5B10">
              <w:rPr>
                <w:rFonts w:cstheme="minorHAnsi"/>
                <w:sz w:val="20"/>
                <w:szCs w:val="20"/>
              </w:rPr>
              <w:t>250 i więcej pracowników oraz roczny obrót przekraczający 50 mln Euro lub całkowity bilans roczny przekraczający 43 mln Euro</w:t>
            </w:r>
          </w:p>
          <w:p w:rsidR="005171F8" w:rsidRPr="00AB5B10" w:rsidRDefault="005171F8" w:rsidP="005171F8">
            <w:pPr>
              <w:tabs>
                <w:tab w:val="left" w:pos="517"/>
              </w:tabs>
              <w:spacing w:after="0" w:line="240" w:lineRule="auto"/>
              <w:ind w:left="517" w:hanging="425"/>
              <w:jc w:val="center"/>
              <w:rPr>
                <w:rFonts w:cstheme="minorHAnsi"/>
                <w:i/>
                <w:sz w:val="20"/>
                <w:szCs w:val="20"/>
              </w:rPr>
            </w:pPr>
            <w:r w:rsidRPr="00AB5B10">
              <w:rPr>
                <w:rFonts w:cstheme="minorHAnsi"/>
                <w:i/>
                <w:iCs/>
                <w:sz w:val="20"/>
                <w:szCs w:val="20"/>
              </w:rPr>
              <w:t>(Uwaga! Proszę wpisać</w:t>
            </w:r>
            <w:r w:rsidRPr="00AB5B10">
              <w:rPr>
                <w:rFonts w:cstheme="minorHAnsi"/>
                <w:i/>
                <w:sz w:val="20"/>
                <w:szCs w:val="20"/>
              </w:rPr>
              <w:t xml:space="preserve"> znak „</w:t>
            </w:r>
            <w:r w:rsidRPr="00AB5B10">
              <w:rPr>
                <w:rFonts w:cstheme="minorHAnsi"/>
                <w:i/>
                <w:iCs/>
                <w:sz w:val="20"/>
                <w:szCs w:val="20"/>
              </w:rPr>
              <w:t>X” w odpowiednią kratkę)</w:t>
            </w:r>
          </w:p>
        </w:tc>
      </w:tr>
    </w:tbl>
    <w:p w:rsidR="0003781A" w:rsidRPr="00355B08" w:rsidRDefault="0003781A" w:rsidP="009C5AA1">
      <w:pPr>
        <w:numPr>
          <w:ilvl w:val="0"/>
          <w:numId w:val="29"/>
        </w:numPr>
        <w:spacing w:after="21" w:line="259" w:lineRule="auto"/>
        <w:ind w:left="284" w:hanging="284"/>
        <w:rPr>
          <w:rFonts w:eastAsia="Courier New" w:cstheme="minorHAnsi"/>
        </w:rPr>
      </w:pPr>
      <w:r w:rsidRPr="00355B08">
        <w:rPr>
          <w:rFonts w:eastAsia="Courier New" w:cstheme="minorHAnsi"/>
          <w:b/>
          <w:bCs/>
        </w:rPr>
        <w:t>Dane Zamawiającego:</w:t>
      </w:r>
      <w:r w:rsidRPr="00355B08">
        <w:rPr>
          <w:rFonts w:eastAsia="Courier New" w:cstheme="minorHAnsi"/>
        </w:rPr>
        <w:t xml:space="preserve">  </w:t>
      </w:r>
      <w:r w:rsidR="005171F8">
        <w:rPr>
          <w:rFonts w:eastAsia="Courier New" w:cstheme="minorHAnsi"/>
        </w:rPr>
        <w:t>Gmina Resko reprezentowana przez Burmistrza Reska – Arkadiusza Czerwińskiego, ul. Rynek 1</w:t>
      </w:r>
      <w:r w:rsidR="00283865">
        <w:rPr>
          <w:rFonts w:eastAsia="Courier New" w:cstheme="minorHAnsi"/>
        </w:rPr>
        <w:t>, 72-315 Resko</w:t>
      </w:r>
    </w:p>
    <w:p w:rsidR="0003781A" w:rsidRPr="00355B08" w:rsidRDefault="0003781A" w:rsidP="0003781A">
      <w:pPr>
        <w:spacing w:after="21" w:line="259" w:lineRule="auto"/>
        <w:ind w:left="284"/>
        <w:rPr>
          <w:rFonts w:eastAsia="Courier New" w:cstheme="minorHAnsi"/>
        </w:rPr>
      </w:pPr>
    </w:p>
    <w:p w:rsidR="00DF0A39" w:rsidRPr="00DF0A39" w:rsidRDefault="0003781A" w:rsidP="00DF0A39">
      <w:pPr>
        <w:numPr>
          <w:ilvl w:val="0"/>
          <w:numId w:val="29"/>
        </w:numPr>
        <w:tabs>
          <w:tab w:val="left" w:pos="284"/>
        </w:tabs>
        <w:spacing w:after="21" w:line="259" w:lineRule="auto"/>
        <w:ind w:left="284" w:hanging="284"/>
        <w:rPr>
          <w:rFonts w:eastAsia="Courier New" w:cstheme="minorHAnsi"/>
        </w:rPr>
      </w:pPr>
      <w:r w:rsidRPr="00DF0A39">
        <w:rPr>
          <w:rFonts w:eastAsia="Courier New" w:cstheme="minorHAnsi"/>
          <w:b/>
        </w:rPr>
        <w:t>Zobowiązania Wykonawcy:</w:t>
      </w:r>
      <w:r w:rsidRPr="00DF0A39">
        <w:rPr>
          <w:rFonts w:eastAsia="Courier New" w:cstheme="minorHAnsi"/>
        </w:rPr>
        <w:br/>
      </w:r>
      <w:r w:rsidR="00DF0A39" w:rsidRPr="00DF0A39">
        <w:rPr>
          <w:rFonts w:eastAsia="Courier New" w:cstheme="minorHAnsi"/>
          <w:b/>
          <w:bCs/>
        </w:rPr>
        <w:t>Przystępując do przetargu nieograniczonego na: „Udzielenie i obsługa kredytu długoterminowego do kwoty 2 000 000 zł (dwa miliony zł)</w:t>
      </w:r>
      <w:r w:rsidR="00090698">
        <w:rPr>
          <w:rFonts w:eastAsia="Courier New" w:cstheme="minorHAnsi"/>
          <w:b/>
          <w:bCs/>
        </w:rPr>
        <w:t xml:space="preserve"> </w:t>
      </w:r>
      <w:r w:rsidR="00DF0A39" w:rsidRPr="00DF0A39">
        <w:rPr>
          <w:rFonts w:eastAsia="Courier New" w:cstheme="minorHAnsi"/>
          <w:b/>
          <w:bCs/>
        </w:rPr>
        <w:t>na pokrycie deficytu budżetu” oferuję udzielenie i obsługę (suma wszystkich odsetek) ww. kredytu za cenę:</w:t>
      </w:r>
    </w:p>
    <w:p w:rsidR="00DF0A39" w:rsidRPr="001E021C" w:rsidRDefault="00DF0A39" w:rsidP="00DF0A39">
      <w:pPr>
        <w:tabs>
          <w:tab w:val="left" w:pos="284"/>
        </w:tabs>
        <w:spacing w:after="21" w:line="259" w:lineRule="auto"/>
        <w:rPr>
          <w:rFonts w:eastAsia="Courier New" w:cstheme="minorHAnsi"/>
          <w:b/>
          <w:bCs/>
        </w:rPr>
      </w:pPr>
    </w:p>
    <w:p w:rsidR="00DF0A39" w:rsidRPr="001E021C" w:rsidRDefault="00DF0A39" w:rsidP="00DF0A39">
      <w:pPr>
        <w:tabs>
          <w:tab w:val="left" w:pos="284"/>
        </w:tabs>
        <w:spacing w:after="21" w:line="259" w:lineRule="auto"/>
        <w:rPr>
          <w:rFonts w:eastAsia="Courier New" w:cstheme="minorHAnsi"/>
          <w:b/>
          <w:bCs/>
        </w:rPr>
      </w:pPr>
      <w:r>
        <w:rPr>
          <w:rFonts w:eastAsia="Courier New" w:cstheme="minorHAnsi"/>
          <w:b/>
          <w:bCs/>
        </w:rPr>
        <w:tab/>
      </w:r>
      <w:r w:rsidRPr="001E021C">
        <w:rPr>
          <w:rFonts w:eastAsia="Courier New" w:cstheme="minorHAnsi"/>
          <w:b/>
          <w:bCs/>
        </w:rPr>
        <w:t>…………………………………………….. zł brutto</w:t>
      </w:r>
    </w:p>
    <w:p w:rsidR="00DF0A39" w:rsidRPr="001E021C" w:rsidRDefault="00DF0A39" w:rsidP="00DF0A39">
      <w:pPr>
        <w:tabs>
          <w:tab w:val="left" w:pos="284"/>
        </w:tabs>
        <w:spacing w:after="21" w:line="259" w:lineRule="auto"/>
        <w:rPr>
          <w:rFonts w:eastAsia="Courier New" w:cstheme="minorHAnsi"/>
          <w:b/>
          <w:bCs/>
        </w:rPr>
      </w:pPr>
    </w:p>
    <w:p w:rsidR="00DF0A39" w:rsidRPr="001E021C" w:rsidRDefault="00DF0A39" w:rsidP="00DF0A39">
      <w:pPr>
        <w:tabs>
          <w:tab w:val="left" w:pos="284"/>
        </w:tabs>
        <w:spacing w:after="21" w:line="259" w:lineRule="auto"/>
        <w:rPr>
          <w:rFonts w:eastAsia="Courier New" w:cstheme="minorHAnsi"/>
          <w:b/>
          <w:bCs/>
        </w:rPr>
      </w:pPr>
      <w:r>
        <w:rPr>
          <w:rFonts w:eastAsia="Courier New" w:cstheme="minorHAnsi"/>
          <w:b/>
          <w:bCs/>
        </w:rPr>
        <w:tab/>
      </w:r>
      <w:r w:rsidRPr="001E021C">
        <w:rPr>
          <w:rFonts w:eastAsia="Courier New" w:cstheme="minorHAnsi"/>
          <w:b/>
          <w:bCs/>
        </w:rPr>
        <w:t>słownie: ……………………………………………………………………………</w:t>
      </w:r>
    </w:p>
    <w:p w:rsidR="00DF0A39" w:rsidRPr="001E021C" w:rsidRDefault="00DF0A39" w:rsidP="00DF0A39">
      <w:pPr>
        <w:tabs>
          <w:tab w:val="left" w:pos="284"/>
        </w:tabs>
        <w:spacing w:after="21" w:line="259" w:lineRule="auto"/>
        <w:rPr>
          <w:rFonts w:eastAsia="Courier New" w:cstheme="minorHAnsi"/>
          <w:b/>
          <w:bCs/>
        </w:rPr>
      </w:pPr>
    </w:p>
    <w:p w:rsidR="00DF0A39" w:rsidRPr="001E021C" w:rsidRDefault="00DF0A39" w:rsidP="00DF0A39">
      <w:pPr>
        <w:tabs>
          <w:tab w:val="left" w:pos="284"/>
        </w:tabs>
        <w:spacing w:after="21" w:line="259" w:lineRule="auto"/>
        <w:rPr>
          <w:rFonts w:eastAsia="Courier New" w:cstheme="minorHAnsi"/>
          <w:b/>
          <w:bCs/>
        </w:rPr>
      </w:pPr>
      <w:r w:rsidRPr="00BB6426">
        <w:rPr>
          <w:rFonts w:eastAsia="Courier New" w:cstheme="minorHAnsi"/>
          <w:b/>
          <w:bCs/>
        </w:rPr>
        <w:t xml:space="preserve">ustaloną zgodnie z rozdz. 16 SWZ, wg obowiązującej w dniu </w:t>
      </w:r>
      <w:r>
        <w:rPr>
          <w:rFonts w:eastAsia="Courier New" w:cstheme="minorHAnsi"/>
          <w:b/>
          <w:bCs/>
        </w:rPr>
        <w:t>16</w:t>
      </w:r>
      <w:r w:rsidRPr="00BB6426">
        <w:rPr>
          <w:rFonts w:eastAsia="Courier New" w:cstheme="minorHAnsi"/>
          <w:b/>
          <w:bCs/>
        </w:rPr>
        <w:t>.</w:t>
      </w:r>
      <w:r>
        <w:rPr>
          <w:rFonts w:eastAsia="Courier New" w:cstheme="minorHAnsi"/>
          <w:b/>
          <w:bCs/>
        </w:rPr>
        <w:t>01</w:t>
      </w:r>
      <w:r w:rsidRPr="00BB6426">
        <w:rPr>
          <w:rFonts w:eastAsia="Courier New" w:cstheme="minorHAnsi"/>
          <w:b/>
          <w:bCs/>
        </w:rPr>
        <w:t>.202</w:t>
      </w:r>
      <w:r>
        <w:rPr>
          <w:rFonts w:eastAsia="Courier New" w:cstheme="minorHAnsi"/>
          <w:b/>
          <w:bCs/>
        </w:rPr>
        <w:t>3</w:t>
      </w:r>
      <w:r w:rsidRPr="00BB6426">
        <w:rPr>
          <w:rFonts w:eastAsia="Courier New" w:cstheme="minorHAnsi"/>
          <w:b/>
          <w:bCs/>
        </w:rPr>
        <w:t>r. stawki referencyjnej WIBOR 1M (</w:t>
      </w:r>
      <w:r>
        <w:rPr>
          <w:rFonts w:eastAsia="Courier New" w:cstheme="minorHAnsi"/>
          <w:b/>
          <w:bCs/>
        </w:rPr>
        <w:t>6,90</w:t>
      </w:r>
      <w:r w:rsidRPr="00BB6426">
        <w:rPr>
          <w:rFonts w:eastAsia="Courier New" w:cstheme="minorHAnsi"/>
          <w:b/>
          <w:bCs/>
        </w:rPr>
        <w:t>%), powiększonej o marżę banku wynoszącą …………. %</w:t>
      </w:r>
    </w:p>
    <w:p w:rsidR="00866570" w:rsidRPr="00496598" w:rsidRDefault="00496598" w:rsidP="00496598">
      <w:pPr>
        <w:tabs>
          <w:tab w:val="left" w:pos="284"/>
        </w:tabs>
        <w:spacing w:after="21" w:line="259" w:lineRule="auto"/>
        <w:jc w:val="center"/>
        <w:rPr>
          <w:rFonts w:eastAsia="Courier New" w:cstheme="minorHAnsi"/>
          <w:b/>
          <w:color w:val="FF0000"/>
        </w:rPr>
      </w:pPr>
      <w:r w:rsidRPr="00496598">
        <w:rPr>
          <w:rFonts w:eastAsia="Courier New" w:cstheme="minorHAnsi"/>
          <w:b/>
          <w:color w:val="FF0000"/>
        </w:rPr>
        <w:t>DO OFERTY ZAŁĄCZAM TERMINARZ SPŁATY KREDYTU</w:t>
      </w:r>
    </w:p>
    <w:p w:rsidR="0003781A" w:rsidRPr="00355B08" w:rsidRDefault="0003781A" w:rsidP="002A43E3">
      <w:pPr>
        <w:tabs>
          <w:tab w:val="left" w:pos="284"/>
        </w:tabs>
        <w:spacing w:after="21" w:line="259" w:lineRule="auto"/>
        <w:rPr>
          <w:rFonts w:eastAsia="Courier New" w:cstheme="minorHAnsi"/>
        </w:rPr>
      </w:pPr>
      <w:r w:rsidRPr="00355B08">
        <w:rPr>
          <w:rFonts w:eastAsia="Courier New" w:cstheme="minorHAnsi"/>
        </w:rPr>
        <w:t>Oświadczenia Wykonawcy:</w:t>
      </w:r>
    </w:p>
    <w:p w:rsidR="0003781A" w:rsidRPr="00355B08" w:rsidRDefault="0003781A" w:rsidP="009C5AA1">
      <w:pPr>
        <w:numPr>
          <w:ilvl w:val="1"/>
          <w:numId w:val="29"/>
        </w:numPr>
        <w:spacing w:after="21" w:line="259" w:lineRule="auto"/>
        <w:ind w:left="427" w:hanging="341"/>
        <w:jc w:val="both"/>
        <w:rPr>
          <w:rFonts w:eastAsia="Courier New" w:cstheme="minorHAnsi"/>
        </w:rPr>
      </w:pPr>
      <w:r w:rsidRPr="00355B08">
        <w:rPr>
          <w:rFonts w:eastAsia="Courier New" w:cstheme="minorHAnsi"/>
        </w:rPr>
        <w:t>Oświadczam, że zapoznałem się ze Specyfikacją Warunków Zamówienia i nie wnoszę do niej żadnych zastrzeżeń oraz zdobyłem konieczne do przygotowania oferty informacje.</w:t>
      </w:r>
    </w:p>
    <w:p w:rsidR="00DF0A39" w:rsidRPr="00355B08" w:rsidRDefault="00DF0A39" w:rsidP="00DF0A39">
      <w:pPr>
        <w:numPr>
          <w:ilvl w:val="1"/>
          <w:numId w:val="29"/>
        </w:numPr>
        <w:spacing w:after="21" w:line="259" w:lineRule="auto"/>
        <w:ind w:left="427" w:hanging="341"/>
        <w:jc w:val="both"/>
        <w:rPr>
          <w:rFonts w:eastAsia="Courier New" w:cstheme="minorHAnsi"/>
        </w:rPr>
      </w:pPr>
      <w:r w:rsidRPr="00355B08">
        <w:rPr>
          <w:rFonts w:eastAsia="Courier New" w:cstheme="minorHAnsi"/>
        </w:rPr>
        <w:t xml:space="preserve">Oświadczam, że zapoznałem się i akceptuję postanowienia SWZ i w przypadku wyboru mojej oferty zobowiązuję się do zawarcia umowy na warunkach określonych w </w:t>
      </w:r>
      <w:r>
        <w:rPr>
          <w:rFonts w:eastAsia="Courier New" w:cstheme="minorHAnsi"/>
        </w:rPr>
        <w:t>SWZ</w:t>
      </w:r>
      <w:r w:rsidRPr="00355B08">
        <w:rPr>
          <w:rFonts w:eastAsia="Courier New" w:cstheme="minorHAnsi"/>
        </w:rPr>
        <w:t>, w  miejscu i terminie wyznaczonym przez Zamawiającego.</w:t>
      </w:r>
    </w:p>
    <w:p w:rsidR="0003781A" w:rsidRPr="00355B08" w:rsidRDefault="0003781A" w:rsidP="009C5AA1">
      <w:pPr>
        <w:numPr>
          <w:ilvl w:val="1"/>
          <w:numId w:val="29"/>
        </w:numPr>
        <w:spacing w:after="21" w:line="259" w:lineRule="auto"/>
        <w:ind w:left="427" w:hanging="341"/>
        <w:jc w:val="both"/>
        <w:rPr>
          <w:rFonts w:eastAsia="Courier New" w:cstheme="minorHAnsi"/>
        </w:rPr>
      </w:pPr>
      <w:r w:rsidRPr="00355B08">
        <w:rPr>
          <w:rFonts w:eastAsia="Courier New" w:cstheme="minorHAnsi"/>
        </w:rPr>
        <w:t>Uważam się za związanego niniej</w:t>
      </w:r>
      <w:r w:rsidR="00DF0A39">
        <w:rPr>
          <w:rFonts w:eastAsia="Courier New" w:cstheme="minorHAnsi"/>
        </w:rPr>
        <w:t>szą ofertą przez okres 6</w:t>
      </w:r>
      <w:r w:rsidRPr="00355B08">
        <w:rPr>
          <w:rFonts w:eastAsia="Courier New" w:cstheme="minorHAnsi"/>
        </w:rPr>
        <w:t>0 dni</w:t>
      </w:r>
      <w:r w:rsidR="00B97686">
        <w:rPr>
          <w:rFonts w:eastAsia="Courier New" w:cstheme="minorHAnsi"/>
        </w:rPr>
        <w:t>, tj. do dnia określonego w SWZ rozdz. 11 ust. 1,</w:t>
      </w:r>
      <w:r w:rsidRPr="00355B08">
        <w:rPr>
          <w:rFonts w:eastAsia="Courier New" w:cstheme="minorHAnsi"/>
        </w:rPr>
        <w:t xml:space="preserve"> od upływu terminu składania ofert</w:t>
      </w:r>
      <w:r w:rsidR="00E652CC">
        <w:rPr>
          <w:rFonts w:eastAsia="Courier New" w:cstheme="minorHAnsi"/>
        </w:rPr>
        <w:t>.</w:t>
      </w:r>
    </w:p>
    <w:p w:rsidR="0003781A" w:rsidRPr="00355B08" w:rsidRDefault="0003781A" w:rsidP="009C5AA1">
      <w:pPr>
        <w:numPr>
          <w:ilvl w:val="1"/>
          <w:numId w:val="29"/>
        </w:numPr>
        <w:spacing w:after="21" w:line="259" w:lineRule="auto"/>
        <w:ind w:left="427" w:hanging="341"/>
        <w:jc w:val="both"/>
        <w:rPr>
          <w:rFonts w:eastAsia="Courier New" w:cstheme="minorHAnsi"/>
        </w:rPr>
      </w:pPr>
      <w:r w:rsidRPr="00355B08">
        <w:rPr>
          <w:rFonts w:eastAsia="Courier New" w:cstheme="minorHAnsi"/>
        </w:rPr>
        <w:lastRenderedPageBreak/>
        <w:t xml:space="preserve">Składając ofertę informuję, iż wybór mojej oferty </w:t>
      </w:r>
      <w:r w:rsidRPr="00355B08">
        <w:rPr>
          <w:rFonts w:eastAsia="Courier New" w:cstheme="minorHAnsi"/>
          <w:b/>
        </w:rPr>
        <w:t>będzie prowadzić*/nie będzie prowadzić*</w:t>
      </w:r>
      <w:r w:rsidRPr="00355B08">
        <w:rPr>
          <w:rFonts w:eastAsia="Courier New" w:cstheme="minorHAnsi"/>
        </w:rPr>
        <w:t xml:space="preserve"> do powstania u Zamawiającego obowiązku podatkowego w zakresie obejmującym następujące usługi i/lub dostawy :</w:t>
      </w:r>
    </w:p>
    <w:p w:rsidR="0003781A" w:rsidRPr="00355B08" w:rsidRDefault="0003781A" w:rsidP="0003781A">
      <w:pPr>
        <w:spacing w:after="21" w:line="259" w:lineRule="auto"/>
        <w:rPr>
          <w:rFonts w:eastAsia="Courier New" w:cstheme="minorHAnsi"/>
        </w:rPr>
      </w:pPr>
      <w:r w:rsidRPr="00355B08">
        <w:rPr>
          <w:rFonts w:eastAsia="Courier New" w:cstheme="minorHAnsi"/>
        </w:rPr>
        <w:t>…………………………………………………………………………………………………………………………………………………………………</w:t>
      </w:r>
    </w:p>
    <w:p w:rsidR="0003781A" w:rsidRPr="00355B08" w:rsidRDefault="0003781A" w:rsidP="0003781A">
      <w:pPr>
        <w:spacing w:after="21" w:line="259" w:lineRule="auto"/>
        <w:rPr>
          <w:rFonts w:eastAsia="Courier New" w:cstheme="minorHAnsi"/>
        </w:rPr>
      </w:pPr>
      <w:r w:rsidRPr="00355B08">
        <w:rPr>
          <w:rFonts w:eastAsia="Courier New" w:cstheme="minorHAnsi"/>
        </w:rPr>
        <w:t>Wartość ( w kwocie netto ) ww. usług i/lub dostaw wynosi : ………………….…………… zł</w:t>
      </w:r>
    </w:p>
    <w:p w:rsidR="0003781A" w:rsidRPr="00355B08" w:rsidRDefault="0003781A" w:rsidP="009C5AA1">
      <w:pPr>
        <w:numPr>
          <w:ilvl w:val="0"/>
          <w:numId w:val="29"/>
        </w:numPr>
        <w:spacing w:after="21" w:line="259" w:lineRule="auto"/>
        <w:ind w:left="427" w:hanging="341"/>
        <w:rPr>
          <w:rFonts w:eastAsia="Courier New" w:cstheme="minorHAnsi"/>
        </w:rPr>
      </w:pPr>
      <w:r w:rsidRPr="00355B08">
        <w:rPr>
          <w:rFonts w:eastAsia="Courier New" w:cstheme="minorHAnsi"/>
        </w:rPr>
        <w:t>Forma składania oferty</w:t>
      </w:r>
    </w:p>
    <w:p w:rsidR="0003781A" w:rsidRPr="00355B08" w:rsidRDefault="0003781A" w:rsidP="0003781A">
      <w:pPr>
        <w:spacing w:after="0" w:line="240" w:lineRule="auto"/>
        <w:ind w:firstLine="284"/>
        <w:rPr>
          <w:rFonts w:cstheme="minorHAnsi"/>
          <w:szCs w:val="24"/>
        </w:rPr>
      </w:pPr>
      <w:r w:rsidRPr="00355B08">
        <w:rPr>
          <w:rFonts w:cstheme="minorHAnsi"/>
          <w:szCs w:val="24"/>
        </w:rPr>
        <w:t xml:space="preserve">Ofertę </w:t>
      </w:r>
      <w:r w:rsidRPr="00355B08">
        <w:rPr>
          <w:rFonts w:cstheme="minorHAnsi"/>
          <w:b/>
          <w:szCs w:val="24"/>
        </w:rPr>
        <w:t>składamy samodzielnie*</w:t>
      </w:r>
    </w:p>
    <w:p w:rsidR="0003781A" w:rsidRPr="00355B08" w:rsidRDefault="0003781A" w:rsidP="0003781A">
      <w:pPr>
        <w:spacing w:after="0" w:line="240" w:lineRule="auto"/>
        <w:ind w:firstLine="284"/>
        <w:rPr>
          <w:rFonts w:cstheme="minorHAnsi"/>
          <w:szCs w:val="24"/>
        </w:rPr>
      </w:pPr>
      <w:r w:rsidRPr="00355B08">
        <w:rPr>
          <w:rFonts w:cstheme="minorHAnsi"/>
          <w:szCs w:val="24"/>
        </w:rPr>
        <w:t xml:space="preserve">Ofertę </w:t>
      </w:r>
      <w:r w:rsidRPr="00355B08">
        <w:rPr>
          <w:rFonts w:cstheme="minorHAnsi"/>
          <w:b/>
          <w:szCs w:val="24"/>
        </w:rPr>
        <w:t>składamy wspólnie*</w:t>
      </w:r>
      <w:r w:rsidRPr="00355B08">
        <w:rPr>
          <w:rFonts w:cstheme="minorHAnsi"/>
          <w:szCs w:val="24"/>
        </w:rPr>
        <w:t xml:space="preserve"> z  </w:t>
      </w:r>
      <w:r w:rsidRPr="00355B08">
        <w:rPr>
          <w:rFonts w:cstheme="minorHAnsi"/>
          <w:szCs w:val="24"/>
          <w:shd w:val="clear" w:color="auto" w:fill="D9D9D9"/>
        </w:rPr>
        <w:t>( wpisać nazwy i adresy wszystkich Partnerów )</w:t>
      </w:r>
      <w:r w:rsidRPr="00355B08">
        <w:rPr>
          <w:rFonts w:cstheme="minorHAnsi"/>
          <w:szCs w:val="24"/>
        </w:rPr>
        <w:t xml:space="preserve"> :</w:t>
      </w:r>
    </w:p>
    <w:p w:rsidR="0003781A" w:rsidRPr="00355B08" w:rsidRDefault="0003781A" w:rsidP="0003781A">
      <w:pPr>
        <w:spacing w:after="0" w:line="240" w:lineRule="auto"/>
        <w:rPr>
          <w:rFonts w:cstheme="minorHAnsi"/>
          <w:szCs w:val="24"/>
        </w:rPr>
      </w:pPr>
      <w:r w:rsidRPr="00355B08">
        <w:rPr>
          <w:rFonts w:cstheme="minorHAnsi"/>
          <w:szCs w:val="24"/>
        </w:rPr>
        <w:t>Partner 1: …………………………………………………………………………………</w:t>
      </w:r>
    </w:p>
    <w:p w:rsidR="0003781A" w:rsidRPr="00355B08" w:rsidRDefault="0003781A" w:rsidP="0003781A">
      <w:pPr>
        <w:spacing w:after="0" w:line="240" w:lineRule="auto"/>
        <w:rPr>
          <w:rFonts w:cstheme="minorHAnsi"/>
          <w:szCs w:val="24"/>
        </w:rPr>
      </w:pPr>
      <w:r w:rsidRPr="00355B08">
        <w:rPr>
          <w:rFonts w:cstheme="minorHAnsi"/>
          <w:szCs w:val="24"/>
        </w:rPr>
        <w:t>Partner 2 : ………………………………………………………………………………..</w:t>
      </w:r>
    </w:p>
    <w:p w:rsidR="0003781A" w:rsidRPr="00355B08" w:rsidRDefault="0003781A" w:rsidP="0003781A">
      <w:pPr>
        <w:spacing w:after="0" w:line="240" w:lineRule="auto"/>
        <w:ind w:firstLine="284"/>
        <w:rPr>
          <w:rFonts w:cstheme="minorHAnsi"/>
          <w:szCs w:val="24"/>
        </w:rPr>
      </w:pPr>
    </w:p>
    <w:p w:rsidR="0003781A" w:rsidRPr="00355B08" w:rsidRDefault="0003781A" w:rsidP="0003781A">
      <w:pPr>
        <w:pBdr>
          <w:top w:val="single" w:sz="4" w:space="1" w:color="auto"/>
          <w:left w:val="single" w:sz="4" w:space="4" w:color="auto"/>
          <w:bottom w:val="single" w:sz="4" w:space="1" w:color="auto"/>
          <w:right w:val="single" w:sz="4" w:space="4" w:color="auto"/>
        </w:pBdr>
        <w:shd w:val="clear" w:color="auto" w:fill="D9D9D9"/>
        <w:spacing w:after="0" w:line="240" w:lineRule="auto"/>
        <w:rPr>
          <w:rFonts w:cstheme="minorHAnsi"/>
          <w:b/>
          <w:sz w:val="20"/>
          <w:szCs w:val="24"/>
        </w:rPr>
      </w:pPr>
      <w:r w:rsidRPr="00355B08">
        <w:rPr>
          <w:rFonts w:cstheme="minorHAnsi"/>
          <w:b/>
          <w:sz w:val="20"/>
          <w:szCs w:val="24"/>
        </w:rPr>
        <w:t>UWAGA :</w:t>
      </w:r>
    </w:p>
    <w:p w:rsidR="0003781A" w:rsidRPr="00355B08" w:rsidRDefault="0003781A" w:rsidP="0003781A">
      <w:pPr>
        <w:pBdr>
          <w:top w:val="single" w:sz="4" w:space="1" w:color="auto"/>
          <w:left w:val="single" w:sz="4" w:space="4" w:color="auto"/>
          <w:bottom w:val="single" w:sz="4" w:space="1" w:color="auto"/>
          <w:right w:val="single" w:sz="4" w:space="4" w:color="auto"/>
        </w:pBdr>
        <w:shd w:val="clear" w:color="auto" w:fill="D9D9D9"/>
        <w:spacing w:after="0" w:line="240" w:lineRule="auto"/>
        <w:rPr>
          <w:rFonts w:cstheme="minorHAnsi"/>
          <w:b/>
          <w:sz w:val="20"/>
          <w:szCs w:val="24"/>
        </w:rPr>
      </w:pPr>
      <w:r w:rsidRPr="00355B08">
        <w:rPr>
          <w:rFonts w:cstheme="minorHAnsi"/>
          <w:b/>
          <w:sz w:val="20"/>
          <w:szCs w:val="24"/>
        </w:rPr>
        <w:t>Jeżeli oferta jest składana wspólnie należy dołączyć pełnomocnictwo do reprezentacji podpisane przez wszystkich Partnerów.</w:t>
      </w:r>
    </w:p>
    <w:p w:rsidR="0003781A" w:rsidRPr="00355B08" w:rsidRDefault="0003781A" w:rsidP="009C5AA1">
      <w:pPr>
        <w:numPr>
          <w:ilvl w:val="0"/>
          <w:numId w:val="29"/>
        </w:numPr>
        <w:spacing w:after="21" w:line="259" w:lineRule="auto"/>
        <w:ind w:left="427" w:hanging="341"/>
        <w:rPr>
          <w:rFonts w:eastAsia="Courier New" w:cstheme="minorHAnsi"/>
        </w:rPr>
      </w:pPr>
      <w:r w:rsidRPr="00355B08">
        <w:rPr>
          <w:rFonts w:eastAsia="Courier New" w:cstheme="minorHAnsi"/>
        </w:rPr>
        <w:t>Inne informacje Wykonawcy:</w:t>
      </w:r>
    </w:p>
    <w:p w:rsidR="00A26A08" w:rsidRPr="00355B08" w:rsidRDefault="00A26A08" w:rsidP="0003781A">
      <w:pPr>
        <w:spacing w:after="21" w:line="259" w:lineRule="auto"/>
        <w:rPr>
          <w:rFonts w:eastAsia="Courier New" w:cstheme="minorHAnsi"/>
        </w:rPr>
      </w:pPr>
      <w:r w:rsidRPr="00355B08">
        <w:rPr>
          <w:rFonts w:eastAsia="Courier New" w:cstheme="minorHAnsi"/>
        </w:rPr>
        <w:t>Nr rachunku bankowego, na który należy zwrócić wadium wpłacone w pieniądzu:</w:t>
      </w:r>
    </w:p>
    <w:p w:rsidR="0003781A" w:rsidRDefault="0003781A" w:rsidP="0003781A">
      <w:pPr>
        <w:spacing w:after="21" w:line="259" w:lineRule="auto"/>
        <w:rPr>
          <w:rFonts w:eastAsia="Courier New" w:cstheme="minorHAnsi"/>
        </w:rPr>
      </w:pPr>
      <w:r w:rsidRPr="00355B08">
        <w:rPr>
          <w:rFonts w:eastAsia="Courier New" w:cstheme="minorHAnsi"/>
        </w:rPr>
        <w:t>…..................................................................................................................................</w:t>
      </w:r>
    </w:p>
    <w:p w:rsidR="00A15232" w:rsidRDefault="00A15232" w:rsidP="00A15232">
      <w:pPr>
        <w:spacing w:after="21" w:line="259" w:lineRule="auto"/>
        <w:jc w:val="both"/>
        <w:rPr>
          <w:rFonts w:eastAsia="Courier New" w:cstheme="minorHAnsi"/>
        </w:rPr>
      </w:pPr>
      <w:r>
        <w:rPr>
          <w:rFonts w:eastAsia="Courier New" w:cstheme="minorHAnsi"/>
        </w:rPr>
        <w:t>Wskazanie dostępu do środków dowodowych, które można</w:t>
      </w:r>
      <w:r w:rsidRPr="00A15232">
        <w:rPr>
          <w:rFonts w:eastAsia="Courier New" w:cstheme="minorHAnsi"/>
        </w:rPr>
        <w:t xml:space="preserve"> uzyskać za pomocą bezpłatnych </w:t>
      </w:r>
      <w:r>
        <w:rPr>
          <w:rFonts w:eastAsia="Courier New" w:cstheme="minorHAnsi"/>
        </w:rPr>
        <w:br/>
      </w:r>
      <w:r w:rsidRPr="00A15232">
        <w:rPr>
          <w:rFonts w:eastAsia="Courier New" w:cstheme="minorHAnsi"/>
        </w:rPr>
        <w:t xml:space="preserve">i ogólnodostępnych baz danych, w szczególności rejestrów publicznych w rozumieniu ustawy z dnia 17 lutego 2005 r. o informatyzacji działalności podmiotów </w:t>
      </w:r>
      <w:r>
        <w:rPr>
          <w:rFonts w:eastAsia="Courier New" w:cstheme="minorHAnsi"/>
        </w:rPr>
        <w:t>realizujących zadania publiczne.</w:t>
      </w:r>
    </w:p>
    <w:p w:rsidR="00A15232" w:rsidRPr="00355B08" w:rsidRDefault="00A15232" w:rsidP="0003781A">
      <w:pPr>
        <w:spacing w:after="21" w:line="259" w:lineRule="auto"/>
        <w:rPr>
          <w:rFonts w:eastAsia="Courier New" w:cstheme="minorHAnsi"/>
        </w:rPr>
      </w:pPr>
      <w:r>
        <w:rPr>
          <w:rFonts w:eastAsia="Courier New" w:cstheme="minorHAnsi"/>
        </w:rPr>
        <w:t>………………………………………………………………………………………………………………………</w:t>
      </w:r>
    </w:p>
    <w:p w:rsidR="0003781A" w:rsidRPr="00355B08" w:rsidRDefault="0003781A" w:rsidP="0003781A">
      <w:pPr>
        <w:spacing w:after="21" w:line="259" w:lineRule="auto"/>
        <w:jc w:val="right"/>
        <w:rPr>
          <w:rFonts w:eastAsia="Courier New" w:cstheme="minorHAnsi"/>
        </w:rPr>
      </w:pPr>
    </w:p>
    <w:p w:rsidR="0003781A" w:rsidRPr="00355B08" w:rsidRDefault="0003781A" w:rsidP="0003781A">
      <w:pPr>
        <w:spacing w:after="21" w:line="259" w:lineRule="auto"/>
        <w:jc w:val="right"/>
        <w:rPr>
          <w:rFonts w:eastAsia="Courier New" w:cstheme="minorHAnsi"/>
        </w:rPr>
      </w:pPr>
    </w:p>
    <w:p w:rsidR="0003781A" w:rsidRPr="00355B08" w:rsidRDefault="0003781A" w:rsidP="00A26A08">
      <w:pPr>
        <w:spacing w:after="21" w:line="259" w:lineRule="auto"/>
        <w:jc w:val="right"/>
        <w:rPr>
          <w:rFonts w:cstheme="minorHAnsi"/>
          <w:color w:val="FF0000"/>
          <w:sz w:val="14"/>
        </w:rPr>
      </w:pPr>
      <w:r w:rsidRPr="00355B08">
        <w:rPr>
          <w:rFonts w:eastAsia="Courier New" w:cstheme="minorHAnsi"/>
        </w:rPr>
        <w:t>….........................................................................</w:t>
      </w:r>
      <w:r w:rsidRPr="00355B08">
        <w:rPr>
          <w:rFonts w:eastAsia="Courier New" w:cstheme="minorHAnsi"/>
        </w:rPr>
        <w:br/>
      </w:r>
      <w:r w:rsidRPr="00355B08">
        <w:rPr>
          <w:rFonts w:eastAsia="Courier New" w:cstheme="minorHAnsi"/>
          <w:color w:val="FF0000"/>
          <w:sz w:val="18"/>
        </w:rPr>
        <w:t>(</w:t>
      </w:r>
      <w:r w:rsidR="00A26A08" w:rsidRPr="00355B08">
        <w:rPr>
          <w:rFonts w:eastAsia="Courier New" w:cstheme="minorHAnsi"/>
          <w:color w:val="FF0000"/>
          <w:sz w:val="18"/>
        </w:rPr>
        <w:t xml:space="preserve">uzupełniony dokument należy podpisać </w:t>
      </w:r>
      <w:r w:rsidR="00A26A08" w:rsidRPr="00355B08">
        <w:rPr>
          <w:rFonts w:eastAsia="Courier New" w:cstheme="minorHAnsi"/>
          <w:color w:val="FF0000"/>
          <w:sz w:val="18"/>
        </w:rPr>
        <w:br/>
        <w:t>kwalifik</w:t>
      </w:r>
      <w:r w:rsidR="00895EC9">
        <w:rPr>
          <w:rFonts w:eastAsia="Courier New" w:cstheme="minorHAnsi"/>
          <w:color w:val="FF0000"/>
          <w:sz w:val="18"/>
        </w:rPr>
        <w:t xml:space="preserve">owanym podpisem elektronicznym </w:t>
      </w:r>
      <w:r w:rsidRPr="00355B08">
        <w:rPr>
          <w:rFonts w:eastAsia="Courier New" w:cstheme="minorHAnsi"/>
          <w:color w:val="FF0000"/>
          <w:sz w:val="18"/>
        </w:rPr>
        <w:t>)</w:t>
      </w:r>
    </w:p>
    <w:p w:rsidR="0003781A" w:rsidRDefault="0003781A" w:rsidP="0003781A">
      <w:pPr>
        <w:spacing w:after="0" w:line="259" w:lineRule="auto"/>
        <w:rPr>
          <w:rFonts w:cstheme="minorHAnsi"/>
          <w:b/>
          <w:sz w:val="18"/>
          <w:szCs w:val="20"/>
        </w:rPr>
      </w:pPr>
      <w:r w:rsidRPr="00355B08">
        <w:rPr>
          <w:rFonts w:cstheme="minorHAnsi"/>
          <w:b/>
          <w:sz w:val="18"/>
          <w:szCs w:val="20"/>
        </w:rPr>
        <w:t>*  - jeżeli nie dotyczy należy obowiązkowo skreślić</w:t>
      </w:r>
      <w:r w:rsidRPr="00355B08">
        <w:rPr>
          <w:rFonts w:cstheme="minorHAnsi"/>
          <w:b/>
          <w:sz w:val="18"/>
          <w:szCs w:val="20"/>
        </w:rPr>
        <w:br w:type="page"/>
      </w:r>
    </w:p>
    <w:p w:rsidR="0046224A" w:rsidRPr="00355B08" w:rsidRDefault="0046224A" w:rsidP="0003781A">
      <w:pPr>
        <w:spacing w:after="0" w:line="259" w:lineRule="auto"/>
        <w:rPr>
          <w:rFonts w:cstheme="minorHAnsi"/>
          <w:b/>
          <w:sz w:val="18"/>
          <w:szCs w:val="20"/>
        </w:rPr>
      </w:pPr>
    </w:p>
    <w:p w:rsidR="005A4C4B" w:rsidRDefault="005A4C4B" w:rsidP="00A26A08">
      <w:pPr>
        <w:spacing w:after="0" w:line="259" w:lineRule="auto"/>
        <w:jc w:val="right"/>
        <w:rPr>
          <w:rFonts w:cstheme="minorHAnsi"/>
          <w:b/>
          <w:sz w:val="20"/>
          <w:szCs w:val="20"/>
        </w:rPr>
      </w:pPr>
    </w:p>
    <w:p w:rsidR="008B7FE0" w:rsidRPr="00BA3D52" w:rsidRDefault="008B7FE0" w:rsidP="008B7FE0">
      <w:pPr>
        <w:spacing w:after="0" w:line="259" w:lineRule="auto"/>
        <w:jc w:val="right"/>
        <w:rPr>
          <w:rFonts w:cstheme="minorHAnsi"/>
          <w:b/>
          <w:sz w:val="20"/>
          <w:szCs w:val="20"/>
        </w:rPr>
      </w:pPr>
      <w:r w:rsidRPr="00355B08">
        <w:rPr>
          <w:rFonts w:cstheme="minorHAnsi"/>
          <w:b/>
          <w:sz w:val="20"/>
          <w:szCs w:val="20"/>
        </w:rPr>
        <w:t xml:space="preserve">Załącznik nr </w:t>
      </w:r>
      <w:r w:rsidR="00520D8E">
        <w:rPr>
          <w:rFonts w:cstheme="minorHAnsi"/>
          <w:b/>
          <w:sz w:val="20"/>
          <w:szCs w:val="20"/>
        </w:rPr>
        <w:t>3</w:t>
      </w:r>
      <w:r w:rsidRPr="00BA3D52">
        <w:rPr>
          <w:rFonts w:cstheme="minorHAnsi"/>
          <w:b/>
          <w:sz w:val="20"/>
          <w:szCs w:val="20"/>
        </w:rPr>
        <w:t xml:space="preserve"> do SWZ   </w:t>
      </w:r>
    </w:p>
    <w:p w:rsidR="008B7FE0" w:rsidRPr="00BA3D52" w:rsidRDefault="008B7FE0" w:rsidP="008B7FE0">
      <w:pPr>
        <w:spacing w:after="0" w:line="240" w:lineRule="auto"/>
        <w:ind w:left="6379" w:hanging="1"/>
        <w:rPr>
          <w:rFonts w:cstheme="minorHAnsi"/>
          <w:b/>
          <w:sz w:val="21"/>
          <w:szCs w:val="21"/>
        </w:rPr>
      </w:pPr>
    </w:p>
    <w:p w:rsidR="008B7FE0" w:rsidRPr="00355B08" w:rsidRDefault="008B7FE0" w:rsidP="008B7FE0">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8B7FE0" w:rsidRPr="00355B08" w:rsidRDefault="008B7FE0" w:rsidP="008B7FE0">
      <w:pPr>
        <w:spacing w:after="0" w:line="240" w:lineRule="auto"/>
        <w:ind w:left="6379" w:hanging="1"/>
        <w:rPr>
          <w:rFonts w:cstheme="minorHAnsi"/>
          <w:sz w:val="21"/>
          <w:szCs w:val="21"/>
        </w:rPr>
      </w:pPr>
      <w:r w:rsidRPr="00355B08">
        <w:rPr>
          <w:rFonts w:cstheme="minorHAnsi"/>
          <w:sz w:val="21"/>
          <w:szCs w:val="21"/>
        </w:rPr>
        <w:t>ul. Rynek 1, 72-315 Resko</w:t>
      </w:r>
    </w:p>
    <w:p w:rsidR="008B7FE0" w:rsidRPr="00355B08" w:rsidRDefault="008B7FE0" w:rsidP="008B7FE0">
      <w:pPr>
        <w:spacing w:after="0"/>
        <w:rPr>
          <w:rFonts w:cstheme="minorHAnsi"/>
          <w:b/>
          <w:sz w:val="20"/>
          <w:szCs w:val="20"/>
        </w:rPr>
      </w:pPr>
    </w:p>
    <w:p w:rsidR="008B7FE0" w:rsidRPr="00355B08" w:rsidRDefault="008B7FE0" w:rsidP="008B7FE0">
      <w:pPr>
        <w:spacing w:after="0"/>
        <w:rPr>
          <w:rFonts w:cstheme="minorHAnsi"/>
          <w:b/>
          <w:sz w:val="20"/>
          <w:szCs w:val="20"/>
        </w:rPr>
      </w:pPr>
    </w:p>
    <w:p w:rsidR="008B7FE0" w:rsidRPr="00355B08" w:rsidRDefault="008B7FE0" w:rsidP="008B7FE0">
      <w:pPr>
        <w:spacing w:after="0"/>
        <w:rPr>
          <w:rFonts w:cstheme="minorHAnsi"/>
          <w:b/>
          <w:sz w:val="20"/>
          <w:szCs w:val="20"/>
        </w:rPr>
      </w:pPr>
      <w:r w:rsidRPr="00355B08">
        <w:rPr>
          <w:rFonts w:cstheme="minorHAnsi"/>
          <w:b/>
          <w:sz w:val="20"/>
          <w:szCs w:val="20"/>
        </w:rPr>
        <w:t>Wykonawca:</w:t>
      </w:r>
    </w:p>
    <w:p w:rsidR="008B7FE0" w:rsidRPr="00355B08" w:rsidRDefault="008B7FE0" w:rsidP="008B7FE0">
      <w:pPr>
        <w:spacing w:after="0" w:line="480" w:lineRule="auto"/>
        <w:rPr>
          <w:rFonts w:cstheme="minorHAnsi"/>
          <w:sz w:val="20"/>
          <w:szCs w:val="20"/>
        </w:rPr>
      </w:pPr>
      <w:r w:rsidRPr="00355B08">
        <w:rPr>
          <w:rFonts w:cstheme="minorHAnsi"/>
          <w:sz w:val="20"/>
          <w:szCs w:val="20"/>
        </w:rPr>
        <w:t>………………………………………………………………………………</w:t>
      </w:r>
    </w:p>
    <w:p w:rsidR="008B7FE0" w:rsidRPr="00355B08" w:rsidRDefault="008B7FE0" w:rsidP="008B7FE0">
      <w:pPr>
        <w:rPr>
          <w:rFonts w:cstheme="minorHAnsi"/>
          <w:i/>
          <w:sz w:val="16"/>
          <w:szCs w:val="16"/>
        </w:rPr>
      </w:pPr>
      <w:r w:rsidRPr="00355B08">
        <w:rPr>
          <w:rFonts w:cstheme="minorHAnsi"/>
          <w:i/>
          <w:sz w:val="16"/>
          <w:szCs w:val="16"/>
        </w:rPr>
        <w:t>(pełna nazwa/firma, adres, w zależności od podmiotu: NIP/PESEL, KRS/</w:t>
      </w:r>
      <w:proofErr w:type="spellStart"/>
      <w:r w:rsidRPr="00355B08">
        <w:rPr>
          <w:rFonts w:cstheme="minorHAnsi"/>
          <w:i/>
          <w:sz w:val="16"/>
          <w:szCs w:val="16"/>
        </w:rPr>
        <w:t>CEiDG</w:t>
      </w:r>
      <w:proofErr w:type="spellEnd"/>
      <w:r w:rsidRPr="00355B08">
        <w:rPr>
          <w:rFonts w:cstheme="minorHAnsi"/>
          <w:i/>
          <w:sz w:val="16"/>
          <w:szCs w:val="16"/>
        </w:rPr>
        <w:t>)</w:t>
      </w:r>
    </w:p>
    <w:p w:rsidR="008B7FE0" w:rsidRPr="00355B08" w:rsidRDefault="008B7FE0" w:rsidP="008B7FE0">
      <w:pPr>
        <w:spacing w:after="0"/>
        <w:rPr>
          <w:rFonts w:cstheme="minorHAnsi"/>
          <w:sz w:val="20"/>
          <w:szCs w:val="20"/>
          <w:u w:val="single"/>
        </w:rPr>
      </w:pPr>
      <w:r w:rsidRPr="00355B08">
        <w:rPr>
          <w:rFonts w:cstheme="minorHAnsi"/>
          <w:sz w:val="20"/>
          <w:szCs w:val="20"/>
          <w:u w:val="single"/>
        </w:rPr>
        <w:t>reprezentowany przez:</w:t>
      </w:r>
    </w:p>
    <w:p w:rsidR="008B7FE0" w:rsidRPr="00355B08" w:rsidRDefault="008B7FE0" w:rsidP="008B7FE0">
      <w:pPr>
        <w:spacing w:after="0" w:line="480" w:lineRule="auto"/>
        <w:rPr>
          <w:rFonts w:cstheme="minorHAnsi"/>
          <w:sz w:val="20"/>
          <w:szCs w:val="20"/>
        </w:rPr>
      </w:pPr>
      <w:r w:rsidRPr="00355B08">
        <w:rPr>
          <w:rFonts w:cstheme="minorHAnsi"/>
          <w:sz w:val="20"/>
          <w:szCs w:val="20"/>
        </w:rPr>
        <w:t>………………………………………………………………………………</w:t>
      </w:r>
    </w:p>
    <w:p w:rsidR="008B7FE0" w:rsidRPr="00355B08" w:rsidRDefault="008B7FE0" w:rsidP="008B7FE0">
      <w:pPr>
        <w:spacing w:after="0"/>
        <w:rPr>
          <w:rFonts w:cstheme="minorHAnsi"/>
          <w:i/>
          <w:sz w:val="16"/>
          <w:szCs w:val="16"/>
        </w:rPr>
      </w:pPr>
      <w:r w:rsidRPr="00355B08">
        <w:rPr>
          <w:rFonts w:cstheme="minorHAnsi"/>
          <w:i/>
          <w:sz w:val="16"/>
          <w:szCs w:val="16"/>
        </w:rPr>
        <w:t>(imię, nazwisko, stanowisko/podstawa do reprezentacji)</w:t>
      </w:r>
    </w:p>
    <w:p w:rsidR="008B7FE0" w:rsidRDefault="008B7FE0" w:rsidP="008B7FE0">
      <w:pPr>
        <w:rPr>
          <w:rFonts w:cstheme="minorHAnsi"/>
        </w:rPr>
      </w:pPr>
    </w:p>
    <w:p w:rsidR="008B7FE0" w:rsidRPr="00BA3D52" w:rsidRDefault="008B7FE0" w:rsidP="008B7FE0">
      <w:pPr>
        <w:jc w:val="center"/>
        <w:rPr>
          <w:rFonts w:cstheme="minorHAnsi"/>
        </w:rPr>
      </w:pPr>
      <w:r w:rsidRPr="00BA3D52">
        <w:rPr>
          <w:rFonts w:cstheme="minorHAnsi"/>
        </w:rPr>
        <w:t>Oświadczenia wykonawcy/wykonawcy wspólnie ubiegającego się o udzielenie zamówienia</w:t>
      </w:r>
    </w:p>
    <w:p w:rsidR="008B7FE0" w:rsidRPr="00BA3D52" w:rsidRDefault="008B7FE0" w:rsidP="008B7FE0">
      <w:pPr>
        <w:jc w:val="center"/>
        <w:rPr>
          <w:rFonts w:cstheme="minorHAnsi"/>
          <w:b/>
        </w:rPr>
      </w:pPr>
      <w:r w:rsidRPr="00BA3D52">
        <w:rPr>
          <w:rFonts w:cstheme="minorHAnsi"/>
          <w:b/>
        </w:rPr>
        <w:t>DOTYCZĄCE PRZESŁANEK WYKLUCZENIA Z ART. 5K ROZPORZĄDZENIA 833/2014 ORAZ ART. 7 UST. 1 USTAWY O SZCZEGÓLNYCH ROZWIĄZANIACH W ZAKRESIE PRZECIWDZIAŁANIA WSPIERANIU AGRESJI NA UKRAINĘ ORAZ SŁUŻĄCYCH OCHRONIE BEZPIECZEŃSTWA NARODOWEGO</w:t>
      </w:r>
    </w:p>
    <w:p w:rsidR="008B7FE0" w:rsidRDefault="008B7FE0" w:rsidP="008B7FE0">
      <w:pPr>
        <w:jc w:val="center"/>
        <w:rPr>
          <w:rFonts w:cstheme="minorHAnsi"/>
        </w:rPr>
      </w:pPr>
      <w:r w:rsidRPr="00BA3D52">
        <w:rPr>
          <w:rFonts w:cstheme="minorHAnsi"/>
        </w:rPr>
        <w:t xml:space="preserve">Na potrzeby postępowania o udzielenie zamówienia publicznego </w:t>
      </w:r>
      <w:r w:rsidRPr="00355B08">
        <w:rPr>
          <w:rFonts w:cstheme="minorHAnsi"/>
          <w:sz w:val="21"/>
          <w:szCs w:val="21"/>
        </w:rPr>
        <w:t xml:space="preserve">pn. </w:t>
      </w:r>
      <w:r>
        <w:rPr>
          <w:rFonts w:cstheme="minorHAnsi"/>
          <w:sz w:val="21"/>
          <w:szCs w:val="21"/>
        </w:rPr>
        <w:t>„</w:t>
      </w:r>
      <w:r w:rsidR="007E2CEA" w:rsidRPr="007E2CEA">
        <w:rPr>
          <w:rFonts w:cstheme="minorHAnsi"/>
          <w:sz w:val="21"/>
          <w:szCs w:val="21"/>
        </w:rPr>
        <w:t>Udzielenie i obsługa kredytu długoterminowego do kwoty 2 000 000 zł (dwa miliony zł) na pokrycie deficytu budżetu</w:t>
      </w:r>
      <w:r>
        <w:rPr>
          <w:rFonts w:cstheme="minorHAnsi"/>
          <w:sz w:val="21"/>
          <w:szCs w:val="21"/>
        </w:rPr>
        <w:t>”</w:t>
      </w:r>
      <w:r w:rsidRPr="00355B08">
        <w:rPr>
          <w:rFonts w:cstheme="minorHAnsi"/>
          <w:sz w:val="21"/>
          <w:szCs w:val="21"/>
        </w:rPr>
        <w:t xml:space="preserve">, </w:t>
      </w:r>
      <w:r w:rsidR="007E2CEA">
        <w:rPr>
          <w:rFonts w:cstheme="minorHAnsi"/>
          <w:sz w:val="21"/>
          <w:szCs w:val="21"/>
        </w:rPr>
        <w:br/>
      </w:r>
      <w:r>
        <w:rPr>
          <w:rFonts w:cstheme="minorHAnsi"/>
          <w:sz w:val="21"/>
          <w:szCs w:val="21"/>
        </w:rPr>
        <w:t>znak sprawy ZP.271.</w:t>
      </w:r>
      <w:r w:rsidR="007E2CEA">
        <w:rPr>
          <w:rFonts w:cstheme="minorHAnsi"/>
          <w:sz w:val="21"/>
          <w:szCs w:val="21"/>
        </w:rPr>
        <w:t>2</w:t>
      </w:r>
      <w:r>
        <w:rPr>
          <w:rFonts w:cstheme="minorHAnsi"/>
          <w:sz w:val="21"/>
          <w:szCs w:val="21"/>
        </w:rPr>
        <w:t>.2</w:t>
      </w:r>
      <w:r w:rsidR="007E2CEA">
        <w:rPr>
          <w:rFonts w:cstheme="minorHAnsi"/>
          <w:sz w:val="21"/>
          <w:szCs w:val="21"/>
        </w:rPr>
        <w:t>3</w:t>
      </w:r>
      <w:r>
        <w:rPr>
          <w:rFonts w:cstheme="minorHAnsi"/>
          <w:sz w:val="21"/>
          <w:szCs w:val="21"/>
        </w:rPr>
        <w:t xml:space="preserve"> </w:t>
      </w:r>
      <w:r w:rsidRPr="00BA3D52">
        <w:rPr>
          <w:rFonts w:cstheme="minorHAnsi"/>
        </w:rPr>
        <w:t>oświadczam, co następuje:</w:t>
      </w:r>
    </w:p>
    <w:p w:rsidR="008B7FE0" w:rsidRPr="00BA3D52" w:rsidRDefault="008B7FE0" w:rsidP="008B7FE0">
      <w:pPr>
        <w:rPr>
          <w:rFonts w:cstheme="minorHAnsi"/>
          <w:b/>
        </w:rPr>
      </w:pPr>
      <w:r w:rsidRPr="00BA3D52">
        <w:rPr>
          <w:rFonts w:cstheme="minorHAnsi"/>
          <w:b/>
          <w:highlight w:val="lightGray"/>
        </w:rPr>
        <w:t>OŚWIADCZENIA DOTYCZĄCE WYKONAWCY:</w:t>
      </w:r>
    </w:p>
    <w:p w:rsidR="008B7FE0" w:rsidRPr="00BA3D52" w:rsidRDefault="008B7FE0" w:rsidP="009C5AA1">
      <w:pPr>
        <w:numPr>
          <w:ilvl w:val="0"/>
          <w:numId w:val="96"/>
        </w:numPr>
        <w:rPr>
          <w:rFonts w:cstheme="minorHAnsi"/>
          <w:b/>
          <w:bCs/>
        </w:rPr>
      </w:pPr>
      <w:r w:rsidRPr="00BA3D52">
        <w:rPr>
          <w:rFonts w:cstheme="minorHAnsi"/>
        </w:rPr>
        <w:t xml:space="preserve">Oświadczam, że nie podlegam wykluczeniu z postępowania na podstawie </w:t>
      </w:r>
      <w:r w:rsidRPr="00BA3D52">
        <w:rPr>
          <w:rFonts w:cstheme="minorHAnsi"/>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BA3D52">
        <w:rPr>
          <w:rFonts w:cstheme="minorHAnsi"/>
          <w:vertAlign w:val="superscript"/>
        </w:rPr>
        <w:footnoteReference w:id="1"/>
      </w:r>
    </w:p>
    <w:p w:rsidR="008B7FE0" w:rsidRPr="00BA3D52" w:rsidRDefault="008B7FE0" w:rsidP="009C5AA1">
      <w:pPr>
        <w:numPr>
          <w:ilvl w:val="0"/>
          <w:numId w:val="96"/>
        </w:numPr>
        <w:rPr>
          <w:rFonts w:cstheme="minorHAnsi"/>
          <w:b/>
          <w:bCs/>
        </w:rPr>
      </w:pPr>
      <w:r w:rsidRPr="00BA3D52">
        <w:rPr>
          <w:rFonts w:cstheme="minorHAnsi"/>
        </w:rPr>
        <w:t>Oświadczam, że nie zachodzą w stosunku do mnie przesłanki wykluczenia z postępowania na podstawie art. 7 ust. 1 ustawy z dnia 13 kwietnia 2022 r.</w:t>
      </w:r>
      <w:r w:rsidRPr="00BA3D52">
        <w:rPr>
          <w:rFonts w:cstheme="minorHAnsi"/>
          <w:i/>
          <w:iCs/>
        </w:rPr>
        <w:t xml:space="preserve"> o szczególnych rozwiązaniach w </w:t>
      </w:r>
      <w:r w:rsidRPr="00BA3D52">
        <w:rPr>
          <w:rFonts w:cstheme="minorHAnsi"/>
          <w:i/>
          <w:iCs/>
        </w:rPr>
        <w:lastRenderedPageBreak/>
        <w:t xml:space="preserve">zakresie przeciwdziałania wspieraniu agresji na Ukrainę oraz służących ochronie bezpieczeństwa narodowego </w:t>
      </w:r>
      <w:r w:rsidRPr="00BA3D52">
        <w:rPr>
          <w:rFonts w:cstheme="minorHAnsi"/>
        </w:rPr>
        <w:t>(Dz. U. poz. 835)</w:t>
      </w:r>
      <w:r w:rsidRPr="00BA3D52">
        <w:rPr>
          <w:rFonts w:cstheme="minorHAnsi"/>
          <w:i/>
          <w:iCs/>
        </w:rPr>
        <w:t>.</w:t>
      </w:r>
      <w:r w:rsidRPr="00BA3D52">
        <w:rPr>
          <w:rFonts w:cstheme="minorHAnsi"/>
          <w:vertAlign w:val="superscript"/>
        </w:rPr>
        <w:footnoteReference w:id="2"/>
      </w:r>
    </w:p>
    <w:p w:rsidR="008B7FE0" w:rsidRPr="00BA3D52" w:rsidRDefault="008B7FE0" w:rsidP="008B7FE0">
      <w:pPr>
        <w:rPr>
          <w:rFonts w:cstheme="minorHAnsi"/>
        </w:rPr>
      </w:pPr>
      <w:r w:rsidRPr="00BA3D52">
        <w:rPr>
          <w:rFonts w:cstheme="minorHAnsi"/>
          <w:b/>
          <w:highlight w:val="lightGray"/>
        </w:rPr>
        <w:t>INFORMACJA DOTYCZĄCA POLEGANIA NA ZDOLNOŚCIACH LUB SYTUACJI PODMIOTU UDOSTĘPNIAJĄCEGO ZASOBY W ZAKRESIE ODPOWIADAJĄCYM PONAD 10% WARTOŚCI ZAMÓWIENIA</w:t>
      </w:r>
      <w:r w:rsidRPr="00BA3D52">
        <w:rPr>
          <w:rFonts w:cstheme="minorHAnsi"/>
          <w:b/>
          <w:bCs/>
          <w:highlight w:val="lightGray"/>
        </w:rPr>
        <w:t>:</w:t>
      </w:r>
    </w:p>
    <w:p w:rsidR="008B7FE0" w:rsidRPr="00BA3D52" w:rsidRDefault="008B7FE0" w:rsidP="008B7FE0">
      <w:pPr>
        <w:rPr>
          <w:rFonts w:cstheme="minorHAnsi"/>
        </w:rPr>
      </w:pPr>
      <w:bookmarkStart w:id="34" w:name="_Hlk99016800"/>
      <w:r w:rsidRPr="00BA3D52">
        <w:rPr>
          <w:rFonts w:cstheme="minorHAnsi"/>
        </w:rPr>
        <w:t>[UWAGA</w:t>
      </w:r>
      <w:r w:rsidRPr="00BA3D52">
        <w:rPr>
          <w:rFonts w:cstheme="minorHAnsi"/>
          <w:i/>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BA3D52">
        <w:rPr>
          <w:rFonts w:cstheme="minorHAnsi"/>
        </w:rPr>
        <w:t>]</w:t>
      </w:r>
      <w:bookmarkEnd w:id="34"/>
    </w:p>
    <w:p w:rsidR="008B7FE0" w:rsidRPr="00BA3D52" w:rsidRDefault="008B7FE0" w:rsidP="008B7FE0">
      <w:pPr>
        <w:rPr>
          <w:rFonts w:cstheme="minorHAnsi"/>
        </w:rPr>
      </w:pPr>
      <w:r w:rsidRPr="00BA3D52">
        <w:rPr>
          <w:rFonts w:cstheme="minorHAnsi"/>
        </w:rPr>
        <w:t xml:space="preserve">Oświadczam, że w celu wykazania spełniania warunków udziału w postępowaniu, określonych przez zamawiającego w Rozdziale 6 Specyfikacji warunków zamówienia  </w:t>
      </w:r>
      <w:bookmarkStart w:id="35" w:name="_Hlk99005462"/>
      <w:r w:rsidRPr="00BA3D52">
        <w:rPr>
          <w:rFonts w:cstheme="minorHAnsi"/>
          <w:i/>
        </w:rPr>
        <w:t xml:space="preserve">(wskazać </w:t>
      </w:r>
      <w:bookmarkEnd w:id="35"/>
      <w:r w:rsidRPr="00BA3D52">
        <w:rPr>
          <w:rFonts w:cstheme="minorHAnsi"/>
          <w:i/>
        </w:rPr>
        <w:t>dokument i właściwą jednostkę redakcyjną dokumentu, w której określono warunki udziału w postępowaniu),</w:t>
      </w:r>
      <w:r w:rsidRPr="00BA3D52">
        <w:rPr>
          <w:rFonts w:cstheme="minorHAnsi"/>
        </w:rPr>
        <w:t xml:space="preserve"> polegam na zdolnościach lub sytuacji następującego podmiotu udostępniającego zasoby: </w:t>
      </w:r>
      <w:bookmarkStart w:id="36" w:name="_Hlk99014455"/>
      <w:r w:rsidRPr="00BA3D52">
        <w:rPr>
          <w:rFonts w:cstheme="minorHAnsi"/>
        </w:rPr>
        <w:t>………………………………………………………………………………………………………..……………………………...…………………………………….…</w:t>
      </w:r>
      <w:r w:rsidRPr="00BA3D52">
        <w:rPr>
          <w:rFonts w:cstheme="minorHAnsi"/>
          <w:i/>
        </w:rPr>
        <w:t xml:space="preserve"> </w:t>
      </w:r>
      <w:bookmarkEnd w:id="36"/>
      <w:r w:rsidRPr="00BA3D52">
        <w:rPr>
          <w:rFonts w:cstheme="minorHAnsi"/>
          <w:i/>
        </w:rPr>
        <w:t>(podać pełną nazwę/firmę, adres, a także w zależności od podmiotu: NIP/PESEL, KRS/</w:t>
      </w:r>
      <w:proofErr w:type="spellStart"/>
      <w:r w:rsidRPr="00BA3D52">
        <w:rPr>
          <w:rFonts w:cstheme="minorHAnsi"/>
          <w:i/>
        </w:rPr>
        <w:t>CEiDG</w:t>
      </w:r>
      <w:proofErr w:type="spellEnd"/>
      <w:r w:rsidRPr="00BA3D52">
        <w:rPr>
          <w:rFonts w:cstheme="minorHAnsi"/>
          <w:i/>
        </w:rPr>
        <w:t>)</w:t>
      </w:r>
      <w:r w:rsidRPr="00BA3D52">
        <w:rPr>
          <w:rFonts w:cstheme="minorHAnsi"/>
        </w:rPr>
        <w:t>,</w:t>
      </w:r>
      <w:r w:rsidRPr="00BA3D52">
        <w:rPr>
          <w:rFonts w:cstheme="minorHAnsi"/>
        </w:rPr>
        <w:br/>
        <w:t xml:space="preserve">w następującym zakresie: ……………..……………………………………………………………………………………………………………………… </w:t>
      </w:r>
      <w:r w:rsidRPr="00BA3D52">
        <w:rPr>
          <w:rFonts w:cstheme="minorHAnsi"/>
          <w:i/>
        </w:rPr>
        <w:t>(określić odpowiedni zakres udostępnianych zasobów dla wskazanego podmiotu)</w:t>
      </w:r>
      <w:r w:rsidRPr="00BA3D52">
        <w:rPr>
          <w:rFonts w:cstheme="minorHAnsi"/>
          <w:iCs/>
        </w:rPr>
        <w:t>,</w:t>
      </w:r>
      <w:r w:rsidRPr="00BA3D52">
        <w:rPr>
          <w:rFonts w:cstheme="minorHAnsi"/>
          <w:i/>
        </w:rPr>
        <w:br/>
      </w:r>
      <w:r w:rsidRPr="00BA3D52">
        <w:rPr>
          <w:rFonts w:cstheme="minorHAnsi"/>
        </w:rPr>
        <w:t xml:space="preserve">co odpowiada ponad 10% wartości przedmiotowego zamówienia. </w:t>
      </w:r>
    </w:p>
    <w:p w:rsidR="008B7FE0" w:rsidRPr="00BA3D52" w:rsidRDefault="008B7FE0" w:rsidP="008B7FE0">
      <w:pPr>
        <w:rPr>
          <w:rFonts w:cstheme="minorHAnsi"/>
          <w:b/>
        </w:rPr>
      </w:pPr>
      <w:r w:rsidRPr="00BA3D52">
        <w:rPr>
          <w:rFonts w:cstheme="minorHAnsi"/>
          <w:b/>
          <w:highlight w:val="lightGray"/>
        </w:rPr>
        <w:t>OŚWIADCZENIE DOTYCZĄCE PODWYKONAWCY, NA KTÓREGO PRZYPADA PONAD 10% WARTOŚCI ZAMÓWIENIA:</w:t>
      </w:r>
    </w:p>
    <w:p w:rsidR="008B7FE0" w:rsidRPr="00BA3D52" w:rsidRDefault="008B7FE0" w:rsidP="008B7FE0">
      <w:pPr>
        <w:rPr>
          <w:rFonts w:cstheme="minorHAnsi"/>
        </w:rPr>
      </w:pPr>
      <w:r w:rsidRPr="00BA3D52">
        <w:rPr>
          <w:rFonts w:cstheme="minorHAnsi"/>
        </w:rPr>
        <w:t>[UWAGA</w:t>
      </w:r>
      <w:r w:rsidRPr="00BA3D52">
        <w:rPr>
          <w:rFonts w:cstheme="minorHAnsi"/>
          <w:i/>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BA3D52">
        <w:rPr>
          <w:rFonts w:cstheme="minorHAnsi"/>
        </w:rPr>
        <w:t>]</w:t>
      </w:r>
    </w:p>
    <w:p w:rsidR="008B7FE0" w:rsidRDefault="008B7FE0" w:rsidP="008B7FE0">
      <w:pPr>
        <w:rPr>
          <w:rFonts w:cstheme="minorHAnsi"/>
        </w:rPr>
      </w:pPr>
      <w:r w:rsidRPr="00BA3D52">
        <w:rPr>
          <w:rFonts w:cstheme="minorHAnsi"/>
        </w:rPr>
        <w:t xml:space="preserve">Oświadczam, że w stosunku do następującego podmiotu, będącego podwykonawcą, na którego przypada ponad 10% wartości zamówienia: ……………………………………………………………………………………………….………..….…… </w:t>
      </w:r>
      <w:r w:rsidRPr="00BA3D52">
        <w:rPr>
          <w:rFonts w:cstheme="minorHAnsi"/>
          <w:i/>
        </w:rPr>
        <w:t>(podać pełną nazwę/firmę, adres, a także w zależności od podmiotu: NIP/PESEL, KRS/</w:t>
      </w:r>
      <w:proofErr w:type="spellStart"/>
      <w:r w:rsidRPr="00BA3D52">
        <w:rPr>
          <w:rFonts w:cstheme="minorHAnsi"/>
          <w:i/>
        </w:rPr>
        <w:t>CEiDG</w:t>
      </w:r>
      <w:proofErr w:type="spellEnd"/>
      <w:r w:rsidRPr="00BA3D52">
        <w:rPr>
          <w:rFonts w:cstheme="minorHAnsi"/>
          <w:i/>
        </w:rPr>
        <w:t>)</w:t>
      </w:r>
      <w:r w:rsidRPr="00BA3D52">
        <w:rPr>
          <w:rFonts w:cstheme="minorHAnsi"/>
        </w:rPr>
        <w:t>,</w:t>
      </w:r>
      <w:r w:rsidRPr="00BA3D52">
        <w:rPr>
          <w:rFonts w:cstheme="minorHAnsi"/>
        </w:rPr>
        <w:br/>
      </w:r>
      <w:r w:rsidRPr="00BA3D52">
        <w:rPr>
          <w:rFonts w:cstheme="minorHAnsi"/>
        </w:rPr>
        <w:lastRenderedPageBreak/>
        <w:t>nie zachodzą podstawy wykluczenia z postępowania o udzielenie zamówienia przewidziane w  art.  5k rozporządzenia 833/2014 w brzmieniu nadanym rozporządzeniem 2022/576.</w:t>
      </w:r>
    </w:p>
    <w:p w:rsidR="008B7FE0" w:rsidRPr="00BA3D52" w:rsidRDefault="008B7FE0" w:rsidP="008B7FE0">
      <w:pPr>
        <w:rPr>
          <w:rFonts w:cstheme="minorHAnsi"/>
          <w:b/>
        </w:rPr>
      </w:pPr>
      <w:r w:rsidRPr="00BA3D52">
        <w:rPr>
          <w:rFonts w:cstheme="minorHAnsi"/>
          <w:b/>
          <w:highlight w:val="lightGray"/>
        </w:rPr>
        <w:t>OŚWIADCZENIE DOTYCZĄCE DOSTAWCY, NA KTÓREGO PRZYPADA PONAD 10% WARTOŚCI ZAMÓWIENIA:</w:t>
      </w:r>
    </w:p>
    <w:p w:rsidR="008B7FE0" w:rsidRPr="00BA3D52" w:rsidRDefault="008B7FE0" w:rsidP="008B7FE0">
      <w:pPr>
        <w:rPr>
          <w:rFonts w:cstheme="minorHAnsi"/>
        </w:rPr>
      </w:pPr>
      <w:r w:rsidRPr="00BA3D52">
        <w:rPr>
          <w:rFonts w:cstheme="minorHAnsi"/>
        </w:rPr>
        <w:t>[UWAGA</w:t>
      </w:r>
      <w:r w:rsidRPr="00BA3D52">
        <w:rPr>
          <w:rFonts w:cstheme="minorHAnsi"/>
          <w:i/>
        </w:rPr>
        <w:t>: wypełnić tylko w przypadku dostawcy, na którego przypada ponad 10% wartości zamówienia. W przypadku więcej niż jednego dostawcy, na którego przypada ponad 10% wartości zamówienia, należy zastosować tyle razy, ile jest to konieczne.</w:t>
      </w:r>
      <w:r w:rsidRPr="00BA3D52">
        <w:rPr>
          <w:rFonts w:cstheme="minorHAnsi"/>
        </w:rPr>
        <w:t>]</w:t>
      </w:r>
    </w:p>
    <w:p w:rsidR="008B7FE0" w:rsidRPr="00BA3D52" w:rsidRDefault="008B7FE0" w:rsidP="008B7FE0">
      <w:pPr>
        <w:rPr>
          <w:rFonts w:cstheme="minorHAnsi"/>
        </w:rPr>
      </w:pPr>
      <w:r w:rsidRPr="00BA3D52">
        <w:rPr>
          <w:rFonts w:cstheme="minorHAnsi"/>
        </w:rPr>
        <w:t xml:space="preserve">Oświadczam, że w stosunku do następującego podmiotu, będącego dostawcą, na którego przypada ponad 10% wartości zamówienia: ……………………………………………………………………………………………….………..….…… </w:t>
      </w:r>
      <w:r w:rsidRPr="00BA3D52">
        <w:rPr>
          <w:rFonts w:cstheme="minorHAnsi"/>
          <w:i/>
        </w:rPr>
        <w:t>(podać pełną nazwę/firmę, adres, a także w zależności od podmiotu: NIP/PESEL, KRS/</w:t>
      </w:r>
      <w:proofErr w:type="spellStart"/>
      <w:r w:rsidRPr="00BA3D52">
        <w:rPr>
          <w:rFonts w:cstheme="minorHAnsi"/>
          <w:i/>
        </w:rPr>
        <w:t>CEiDG</w:t>
      </w:r>
      <w:proofErr w:type="spellEnd"/>
      <w:r w:rsidRPr="00BA3D52">
        <w:rPr>
          <w:rFonts w:cstheme="minorHAnsi"/>
          <w:i/>
        </w:rPr>
        <w:t>)</w:t>
      </w:r>
      <w:r w:rsidRPr="00BA3D52">
        <w:rPr>
          <w:rFonts w:cstheme="minorHAnsi"/>
        </w:rPr>
        <w:t>,</w:t>
      </w:r>
      <w:r w:rsidRPr="00BA3D52">
        <w:rPr>
          <w:rFonts w:cstheme="minorHAnsi"/>
        </w:rPr>
        <w:br/>
        <w:t>nie zachodzą podstawy wykluczenia z postępowania o udzielenie zamówienia przewidziane w  art.  5k rozporządzenia 833/2014 w brzmieniu nadanym rozporządzeniem 2022/576.</w:t>
      </w:r>
    </w:p>
    <w:p w:rsidR="008B7FE0" w:rsidRPr="00BA3D52" w:rsidRDefault="008B7FE0" w:rsidP="008B7FE0">
      <w:pPr>
        <w:rPr>
          <w:rFonts w:cstheme="minorHAnsi"/>
          <w:b/>
        </w:rPr>
      </w:pPr>
      <w:r w:rsidRPr="00BA3D52">
        <w:rPr>
          <w:rFonts w:cstheme="minorHAnsi"/>
          <w:b/>
          <w:highlight w:val="lightGray"/>
        </w:rPr>
        <w:t>OŚWIADCZENIE DOTYCZĄCE PODANYCH INFORMACJI:</w:t>
      </w:r>
    </w:p>
    <w:p w:rsidR="008B7FE0" w:rsidRPr="00BA3D52" w:rsidRDefault="008B7FE0" w:rsidP="008B7FE0">
      <w:pPr>
        <w:rPr>
          <w:rFonts w:cstheme="minorHAnsi"/>
        </w:rPr>
      </w:pPr>
      <w:r w:rsidRPr="00BA3D52">
        <w:rPr>
          <w:rFonts w:cstheme="minorHAnsi"/>
        </w:rPr>
        <w:t xml:space="preserve">Oświadczam, że wszystkie informacje podane w powyższych oświadczeniach są aktualne </w:t>
      </w:r>
      <w:r w:rsidRPr="00BA3D52">
        <w:rPr>
          <w:rFonts w:cstheme="minorHAnsi"/>
        </w:rPr>
        <w:br/>
        <w:t>i zgodne z prawdą oraz zostały przedstawione z pełną świadomością konsekwencji wprowadzenia zamawiającego w błąd przy przedstawianiu informacji.</w:t>
      </w:r>
    </w:p>
    <w:p w:rsidR="008B7FE0" w:rsidRPr="00BA3D52" w:rsidRDefault="008B7FE0" w:rsidP="008B7FE0">
      <w:pPr>
        <w:rPr>
          <w:rFonts w:cstheme="minorHAnsi"/>
          <w:b/>
        </w:rPr>
      </w:pPr>
      <w:r w:rsidRPr="00BA3D52">
        <w:rPr>
          <w:rFonts w:cstheme="minorHAnsi"/>
          <w:b/>
          <w:highlight w:val="lightGray"/>
        </w:rPr>
        <w:t>INFORMACJA DOTYCZĄCA DOSTĘPU DO PODMIOTOWYCH ŚRODKÓW DOWODOWYCH:</w:t>
      </w:r>
    </w:p>
    <w:p w:rsidR="008B7FE0" w:rsidRPr="00BA3D52" w:rsidRDefault="008B7FE0" w:rsidP="008B7FE0">
      <w:pPr>
        <w:rPr>
          <w:rFonts w:cstheme="minorHAnsi"/>
        </w:rPr>
      </w:pPr>
      <w:r w:rsidRPr="00BA3D52">
        <w:rPr>
          <w:rFonts w:cstheme="minorHAnsi"/>
        </w:rPr>
        <w:t>Wskazuję następujące podmiotowe środki dowodowe, które można uzyskać za pomocą bezpłatnych i ogólnodostępnych baz danych, oraz dane umożliwiające dostęp do tych środków:</w:t>
      </w:r>
      <w:r w:rsidRPr="00BA3D52">
        <w:rPr>
          <w:rFonts w:cstheme="minorHAnsi"/>
        </w:rPr>
        <w:br/>
        <w:t>1) ......................................................................................................................................................</w:t>
      </w:r>
    </w:p>
    <w:p w:rsidR="008B7FE0" w:rsidRPr="00BA3D52" w:rsidRDefault="008B7FE0" w:rsidP="008B7FE0">
      <w:pPr>
        <w:rPr>
          <w:rFonts w:cstheme="minorHAnsi"/>
        </w:rPr>
      </w:pPr>
      <w:r w:rsidRPr="00BA3D52">
        <w:rPr>
          <w:rFonts w:cstheme="minorHAnsi"/>
          <w:i/>
        </w:rPr>
        <w:t>(wskazać podmiotowy środek dowodowy, adres internetowy, wydający urząd lub organ, dokładne dane referencyjne dokumentacji)</w:t>
      </w:r>
    </w:p>
    <w:p w:rsidR="008B7FE0" w:rsidRPr="00BA3D52" w:rsidRDefault="008B7FE0" w:rsidP="008B7FE0">
      <w:pPr>
        <w:rPr>
          <w:rFonts w:cstheme="minorHAnsi"/>
        </w:rPr>
      </w:pPr>
      <w:r w:rsidRPr="00BA3D52">
        <w:rPr>
          <w:rFonts w:cstheme="minorHAnsi"/>
        </w:rPr>
        <w:t>2) .......................................................................................................................................................</w:t>
      </w:r>
    </w:p>
    <w:p w:rsidR="008B7FE0" w:rsidRPr="00BA3D52" w:rsidRDefault="008B7FE0" w:rsidP="008B7FE0">
      <w:pPr>
        <w:rPr>
          <w:rFonts w:cstheme="minorHAnsi"/>
          <w:i/>
        </w:rPr>
      </w:pPr>
      <w:r w:rsidRPr="00BA3D52">
        <w:rPr>
          <w:rFonts w:cstheme="minorHAnsi"/>
          <w:i/>
        </w:rPr>
        <w:t>(wskazać podmiotowy środek dowodowy, adres internetowy, wydający urząd lub organ, dokładne dane referencyjne dokumentacji)</w:t>
      </w:r>
    </w:p>
    <w:p w:rsidR="008B7FE0" w:rsidRPr="00355B08" w:rsidRDefault="008B7FE0" w:rsidP="008B7FE0">
      <w:pPr>
        <w:rPr>
          <w:rFonts w:cstheme="minorHAnsi"/>
          <w:sz w:val="20"/>
          <w:szCs w:val="20"/>
        </w:rPr>
      </w:pPr>
      <w:r w:rsidRPr="007E2CEA">
        <w:rPr>
          <w:rFonts w:cstheme="minorHAnsi"/>
          <w:color w:val="FF0000"/>
        </w:rPr>
        <w:t>Oświadczenie składane jest wraz z ofertą.</w:t>
      </w:r>
      <w:r w:rsidRPr="007E2CEA">
        <w:rPr>
          <w:rFonts w:cstheme="minorHAnsi"/>
          <w:color w:val="FF0000"/>
        </w:rPr>
        <w:tab/>
      </w:r>
      <w:r>
        <w:rPr>
          <w:rFonts w:cstheme="minorHAnsi"/>
        </w:rPr>
        <w:tab/>
      </w:r>
      <w:r>
        <w:rPr>
          <w:rFonts w:cstheme="minorHAnsi"/>
        </w:rPr>
        <w:tab/>
      </w:r>
      <w:r>
        <w:rPr>
          <w:rFonts w:cstheme="minorHAnsi"/>
        </w:rPr>
        <w:tab/>
      </w:r>
      <w:r w:rsidRPr="00355B08">
        <w:rPr>
          <w:rFonts w:cstheme="minorHAnsi"/>
          <w:sz w:val="20"/>
          <w:szCs w:val="20"/>
        </w:rPr>
        <w:tab/>
        <w:t>…………………………………………</w:t>
      </w:r>
    </w:p>
    <w:p w:rsidR="008B7FE0" w:rsidRDefault="008B7FE0" w:rsidP="008B7FE0">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8B7FE0" w:rsidRPr="00BA3D52" w:rsidRDefault="008B7FE0" w:rsidP="008B7FE0">
      <w:pPr>
        <w:spacing w:after="0" w:line="259" w:lineRule="auto"/>
        <w:jc w:val="right"/>
        <w:rPr>
          <w:rFonts w:cstheme="minorHAnsi"/>
          <w:b/>
          <w:sz w:val="20"/>
          <w:szCs w:val="20"/>
        </w:rPr>
      </w:pPr>
      <w:r>
        <w:rPr>
          <w:rFonts w:cstheme="minorHAnsi"/>
          <w:b/>
          <w:i/>
        </w:rPr>
        <w:br w:type="page"/>
      </w:r>
      <w:r w:rsidRPr="00355B08">
        <w:rPr>
          <w:rFonts w:cstheme="minorHAnsi"/>
          <w:b/>
          <w:sz w:val="20"/>
          <w:szCs w:val="20"/>
        </w:rPr>
        <w:lastRenderedPageBreak/>
        <w:t xml:space="preserve">Załącznik nr </w:t>
      </w:r>
      <w:r w:rsidR="00520D8E">
        <w:rPr>
          <w:rFonts w:cstheme="minorHAnsi"/>
          <w:b/>
          <w:sz w:val="20"/>
          <w:szCs w:val="20"/>
        </w:rPr>
        <w:t>3</w:t>
      </w:r>
      <w:r>
        <w:rPr>
          <w:rFonts w:cstheme="minorHAnsi"/>
          <w:b/>
          <w:sz w:val="20"/>
          <w:szCs w:val="20"/>
        </w:rPr>
        <w:t>a</w:t>
      </w:r>
      <w:r w:rsidRPr="00BA3D52">
        <w:rPr>
          <w:rFonts w:cstheme="minorHAnsi"/>
          <w:b/>
          <w:sz w:val="20"/>
          <w:szCs w:val="20"/>
        </w:rPr>
        <w:t xml:space="preserve"> do SWZ   </w:t>
      </w:r>
    </w:p>
    <w:p w:rsidR="008B7FE0" w:rsidRPr="00BA3D52" w:rsidRDefault="008B7FE0" w:rsidP="008B7FE0">
      <w:pPr>
        <w:spacing w:after="0" w:line="240" w:lineRule="auto"/>
        <w:ind w:left="6379" w:hanging="1"/>
        <w:rPr>
          <w:rFonts w:cstheme="minorHAnsi"/>
          <w:b/>
          <w:sz w:val="21"/>
          <w:szCs w:val="21"/>
        </w:rPr>
      </w:pPr>
    </w:p>
    <w:p w:rsidR="008B7FE0" w:rsidRPr="00355B08" w:rsidRDefault="008B7FE0" w:rsidP="008B7FE0">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8B7FE0" w:rsidRPr="00355B08" w:rsidRDefault="008B7FE0" w:rsidP="008B7FE0">
      <w:pPr>
        <w:spacing w:after="0" w:line="240" w:lineRule="auto"/>
        <w:ind w:left="6379" w:hanging="1"/>
        <w:rPr>
          <w:rFonts w:cstheme="minorHAnsi"/>
          <w:sz w:val="21"/>
          <w:szCs w:val="21"/>
        </w:rPr>
      </w:pPr>
      <w:r w:rsidRPr="00355B08">
        <w:rPr>
          <w:rFonts w:cstheme="minorHAnsi"/>
          <w:sz w:val="21"/>
          <w:szCs w:val="21"/>
        </w:rPr>
        <w:t>ul. Rynek 1, 72-315 Resko</w:t>
      </w:r>
    </w:p>
    <w:p w:rsidR="008B7FE0" w:rsidRPr="00355B08" w:rsidRDefault="008B7FE0" w:rsidP="008B7FE0">
      <w:pPr>
        <w:spacing w:after="0"/>
        <w:rPr>
          <w:rFonts w:cstheme="minorHAnsi"/>
          <w:b/>
          <w:sz w:val="20"/>
          <w:szCs w:val="20"/>
        </w:rPr>
      </w:pPr>
    </w:p>
    <w:p w:rsidR="008B7FE0" w:rsidRPr="00355B08" w:rsidRDefault="008B7FE0" w:rsidP="008B7FE0">
      <w:pPr>
        <w:spacing w:after="0"/>
        <w:rPr>
          <w:rFonts w:cstheme="minorHAnsi"/>
          <w:b/>
          <w:sz w:val="20"/>
          <w:szCs w:val="20"/>
        </w:rPr>
      </w:pPr>
    </w:p>
    <w:p w:rsidR="008B7FE0" w:rsidRPr="00355B08" w:rsidRDefault="008B7FE0" w:rsidP="008B7FE0">
      <w:pPr>
        <w:spacing w:after="0"/>
        <w:rPr>
          <w:rFonts w:cstheme="minorHAnsi"/>
          <w:b/>
          <w:sz w:val="20"/>
          <w:szCs w:val="20"/>
        </w:rPr>
      </w:pPr>
      <w:r w:rsidRPr="00355B08">
        <w:rPr>
          <w:rFonts w:cstheme="minorHAnsi"/>
          <w:b/>
          <w:sz w:val="20"/>
          <w:szCs w:val="20"/>
        </w:rPr>
        <w:t>Wykonawca:</w:t>
      </w:r>
    </w:p>
    <w:p w:rsidR="008B7FE0" w:rsidRPr="00355B08" w:rsidRDefault="008B7FE0" w:rsidP="008B7FE0">
      <w:pPr>
        <w:spacing w:after="0" w:line="480" w:lineRule="auto"/>
        <w:rPr>
          <w:rFonts w:cstheme="minorHAnsi"/>
          <w:sz w:val="20"/>
          <w:szCs w:val="20"/>
        </w:rPr>
      </w:pPr>
      <w:r w:rsidRPr="00355B08">
        <w:rPr>
          <w:rFonts w:cstheme="minorHAnsi"/>
          <w:sz w:val="20"/>
          <w:szCs w:val="20"/>
        </w:rPr>
        <w:t>………………………………………………………………………………</w:t>
      </w:r>
    </w:p>
    <w:p w:rsidR="008B7FE0" w:rsidRPr="00355B08" w:rsidRDefault="008B7FE0" w:rsidP="008B7FE0">
      <w:pPr>
        <w:rPr>
          <w:rFonts w:cstheme="minorHAnsi"/>
          <w:i/>
          <w:sz w:val="16"/>
          <w:szCs w:val="16"/>
        </w:rPr>
      </w:pPr>
      <w:r w:rsidRPr="00355B08">
        <w:rPr>
          <w:rFonts w:cstheme="minorHAnsi"/>
          <w:i/>
          <w:sz w:val="16"/>
          <w:szCs w:val="16"/>
        </w:rPr>
        <w:t>(pełna nazwa/firma, adres, w zależności od podmiotu: NIP/PESEL, KRS/</w:t>
      </w:r>
      <w:proofErr w:type="spellStart"/>
      <w:r w:rsidRPr="00355B08">
        <w:rPr>
          <w:rFonts w:cstheme="minorHAnsi"/>
          <w:i/>
          <w:sz w:val="16"/>
          <w:szCs w:val="16"/>
        </w:rPr>
        <w:t>CEiDG</w:t>
      </w:r>
      <w:proofErr w:type="spellEnd"/>
      <w:r w:rsidRPr="00355B08">
        <w:rPr>
          <w:rFonts w:cstheme="minorHAnsi"/>
          <w:i/>
          <w:sz w:val="16"/>
          <w:szCs w:val="16"/>
        </w:rPr>
        <w:t>)</w:t>
      </w:r>
    </w:p>
    <w:p w:rsidR="008B7FE0" w:rsidRPr="00355B08" w:rsidRDefault="008B7FE0" w:rsidP="008B7FE0">
      <w:pPr>
        <w:spacing w:after="0"/>
        <w:rPr>
          <w:rFonts w:cstheme="minorHAnsi"/>
          <w:sz w:val="20"/>
          <w:szCs w:val="20"/>
          <w:u w:val="single"/>
        </w:rPr>
      </w:pPr>
      <w:r w:rsidRPr="00355B08">
        <w:rPr>
          <w:rFonts w:cstheme="minorHAnsi"/>
          <w:sz w:val="20"/>
          <w:szCs w:val="20"/>
          <w:u w:val="single"/>
        </w:rPr>
        <w:t>reprezentowany przez:</w:t>
      </w:r>
    </w:p>
    <w:p w:rsidR="008B7FE0" w:rsidRPr="00355B08" w:rsidRDefault="008B7FE0" w:rsidP="008B7FE0">
      <w:pPr>
        <w:spacing w:after="0" w:line="480" w:lineRule="auto"/>
        <w:rPr>
          <w:rFonts w:cstheme="minorHAnsi"/>
          <w:sz w:val="20"/>
          <w:szCs w:val="20"/>
        </w:rPr>
      </w:pPr>
      <w:r w:rsidRPr="00355B08">
        <w:rPr>
          <w:rFonts w:cstheme="minorHAnsi"/>
          <w:sz w:val="20"/>
          <w:szCs w:val="20"/>
        </w:rPr>
        <w:t>………………………………………………………………………………</w:t>
      </w:r>
    </w:p>
    <w:p w:rsidR="008B7FE0" w:rsidRPr="00355B08" w:rsidRDefault="008B7FE0" w:rsidP="008B7FE0">
      <w:pPr>
        <w:spacing w:after="0"/>
        <w:rPr>
          <w:rFonts w:cstheme="minorHAnsi"/>
          <w:i/>
          <w:sz w:val="16"/>
          <w:szCs w:val="16"/>
        </w:rPr>
      </w:pPr>
      <w:r w:rsidRPr="00355B08">
        <w:rPr>
          <w:rFonts w:cstheme="minorHAnsi"/>
          <w:i/>
          <w:sz w:val="16"/>
          <w:szCs w:val="16"/>
        </w:rPr>
        <w:t>(imię, nazwisko, stanowisko/podstawa do reprezentacji)</w:t>
      </w:r>
    </w:p>
    <w:p w:rsidR="008B7FE0" w:rsidRDefault="008B7FE0" w:rsidP="008B7FE0">
      <w:pPr>
        <w:jc w:val="both"/>
        <w:rPr>
          <w:rFonts w:cstheme="minorHAnsi"/>
        </w:rPr>
      </w:pPr>
    </w:p>
    <w:p w:rsidR="008B7FE0" w:rsidRPr="00BA3D52" w:rsidRDefault="008B7FE0" w:rsidP="008B7FE0">
      <w:pPr>
        <w:spacing w:after="120" w:line="360" w:lineRule="auto"/>
        <w:jc w:val="center"/>
        <w:rPr>
          <w:rFonts w:cstheme="minorHAnsi"/>
          <w:b/>
          <w:u w:val="single"/>
        </w:rPr>
      </w:pPr>
      <w:r w:rsidRPr="00BA3D52">
        <w:rPr>
          <w:rFonts w:cstheme="minorHAnsi"/>
          <w:b/>
          <w:u w:val="single"/>
        </w:rPr>
        <w:t>Oświadczenia podmiotu udostępniającego zasoby</w:t>
      </w:r>
    </w:p>
    <w:p w:rsidR="008B7FE0" w:rsidRPr="00BA3D52" w:rsidRDefault="008B7FE0" w:rsidP="008B7FE0">
      <w:pPr>
        <w:spacing w:before="120" w:line="360" w:lineRule="auto"/>
        <w:jc w:val="center"/>
        <w:rPr>
          <w:rFonts w:cstheme="minorHAnsi"/>
          <w:b/>
          <w:caps/>
          <w:sz w:val="20"/>
          <w:szCs w:val="20"/>
          <w:u w:val="single"/>
        </w:rPr>
      </w:pPr>
      <w:r w:rsidRPr="00BA3D52">
        <w:rPr>
          <w:rFonts w:cstheme="minorHAnsi"/>
          <w:b/>
          <w:sz w:val="20"/>
          <w:szCs w:val="20"/>
          <w:u w:val="single"/>
        </w:rPr>
        <w:t xml:space="preserve">DOTYCZĄCE PRZESŁANEK WYKLUCZENIA Z ART. 5K ROZPORZĄDZENIA 833/2014 ORAZ ART. 7 UST. 1 USTAWY </w:t>
      </w:r>
      <w:r w:rsidRPr="00BA3D52">
        <w:rPr>
          <w:rFonts w:cstheme="minorHAnsi"/>
          <w:b/>
          <w:caps/>
          <w:sz w:val="20"/>
          <w:szCs w:val="20"/>
          <w:u w:val="single"/>
        </w:rPr>
        <w:t>o szczególnych rozwiązaniach w zakresie przeciwdziałania wspieraniu agresji na Ukrainę oraz służących ochronie bezpieczeństwa narodowego</w:t>
      </w:r>
    </w:p>
    <w:p w:rsidR="008B7FE0" w:rsidRPr="003C1D8E" w:rsidRDefault="008B7FE0" w:rsidP="003C1D8E">
      <w:pPr>
        <w:jc w:val="center"/>
        <w:rPr>
          <w:rFonts w:cstheme="minorHAnsi"/>
          <w:sz w:val="21"/>
          <w:szCs w:val="21"/>
        </w:rPr>
      </w:pPr>
      <w:r w:rsidRPr="00BA3D52">
        <w:rPr>
          <w:rFonts w:cstheme="minorHAnsi"/>
        </w:rPr>
        <w:t xml:space="preserve">Na potrzeby postępowania o udzielenie zamówienia publicznego </w:t>
      </w:r>
      <w:r w:rsidRPr="00355B08">
        <w:rPr>
          <w:rFonts w:cstheme="minorHAnsi"/>
          <w:sz w:val="21"/>
          <w:szCs w:val="21"/>
        </w:rPr>
        <w:t xml:space="preserve">pn. </w:t>
      </w:r>
      <w:r>
        <w:rPr>
          <w:rFonts w:cstheme="minorHAnsi"/>
          <w:sz w:val="21"/>
          <w:szCs w:val="21"/>
        </w:rPr>
        <w:t>„</w:t>
      </w:r>
      <w:r w:rsidR="007E2CEA" w:rsidRPr="007E2CEA">
        <w:rPr>
          <w:rFonts w:cstheme="minorHAnsi"/>
          <w:sz w:val="21"/>
          <w:szCs w:val="21"/>
        </w:rPr>
        <w:t>Udzielenie i obsługa kredytu długoterminowego do kwoty 2 000 000 zł (dwa miliony zł) na pokrycie deficytu budżetu</w:t>
      </w:r>
      <w:r>
        <w:rPr>
          <w:rFonts w:cstheme="minorHAnsi"/>
          <w:sz w:val="21"/>
          <w:szCs w:val="21"/>
        </w:rPr>
        <w:t>”</w:t>
      </w:r>
      <w:r w:rsidRPr="00355B08">
        <w:rPr>
          <w:rFonts w:cstheme="minorHAnsi"/>
          <w:sz w:val="21"/>
          <w:szCs w:val="21"/>
        </w:rPr>
        <w:t xml:space="preserve">, </w:t>
      </w:r>
      <w:r w:rsidR="007E2CEA">
        <w:rPr>
          <w:rFonts w:cstheme="minorHAnsi"/>
          <w:sz w:val="21"/>
          <w:szCs w:val="21"/>
        </w:rPr>
        <w:br/>
        <w:t>znak sprawy ZP.271.2</w:t>
      </w:r>
      <w:r>
        <w:rPr>
          <w:rFonts w:cstheme="minorHAnsi"/>
          <w:sz w:val="21"/>
          <w:szCs w:val="21"/>
        </w:rPr>
        <w:t>.2</w:t>
      </w:r>
      <w:r w:rsidR="007E2CEA">
        <w:rPr>
          <w:rFonts w:cstheme="minorHAnsi"/>
          <w:sz w:val="21"/>
          <w:szCs w:val="21"/>
        </w:rPr>
        <w:t>3</w:t>
      </w:r>
      <w:r>
        <w:rPr>
          <w:rFonts w:cstheme="minorHAnsi"/>
          <w:sz w:val="21"/>
          <w:szCs w:val="21"/>
        </w:rPr>
        <w:t xml:space="preserve"> </w:t>
      </w:r>
      <w:r w:rsidRPr="00BA3D52">
        <w:rPr>
          <w:rFonts w:cstheme="minorHAnsi"/>
        </w:rPr>
        <w:t>oświadczam, co następuje:</w:t>
      </w:r>
    </w:p>
    <w:p w:rsidR="008B7FE0" w:rsidRPr="00BA3D52" w:rsidRDefault="008B7FE0" w:rsidP="008B7FE0">
      <w:pPr>
        <w:shd w:val="clear" w:color="auto" w:fill="BFBFBF" w:themeFill="background1" w:themeFillShade="BF"/>
        <w:spacing w:before="360" w:line="360" w:lineRule="auto"/>
        <w:jc w:val="both"/>
        <w:rPr>
          <w:rFonts w:cstheme="minorHAnsi"/>
          <w:b/>
          <w:sz w:val="21"/>
          <w:szCs w:val="21"/>
        </w:rPr>
      </w:pPr>
      <w:r w:rsidRPr="00BA3D52">
        <w:rPr>
          <w:rFonts w:cstheme="minorHAnsi"/>
          <w:b/>
          <w:sz w:val="21"/>
          <w:szCs w:val="21"/>
        </w:rPr>
        <w:t>OŚWIADCZENIA DOTYCZĄCE PODMIOTU UDOSTEPNIAJĄCEGO ZASOBY:</w:t>
      </w:r>
    </w:p>
    <w:p w:rsidR="008B7FE0" w:rsidRPr="00BA3D52" w:rsidRDefault="008B7FE0" w:rsidP="009C5AA1">
      <w:pPr>
        <w:pStyle w:val="Akapitzlist"/>
        <w:numPr>
          <w:ilvl w:val="0"/>
          <w:numId w:val="98"/>
        </w:numPr>
        <w:spacing w:after="0" w:line="240" w:lineRule="auto"/>
        <w:jc w:val="both"/>
        <w:rPr>
          <w:rFonts w:cstheme="minorHAnsi"/>
          <w:b/>
          <w:bCs/>
          <w:sz w:val="21"/>
          <w:szCs w:val="21"/>
        </w:rPr>
      </w:pPr>
      <w:r w:rsidRPr="00BA3D52">
        <w:rPr>
          <w:rFonts w:cstheme="minorHAnsi"/>
          <w:sz w:val="21"/>
          <w:szCs w:val="21"/>
        </w:rPr>
        <w:t>Oświadczam, że nie zachodzą w stosunku do mnie przesłanki wykluczenia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BA3D52">
        <w:rPr>
          <w:rStyle w:val="Odwoanieprzypisudolnego"/>
          <w:rFonts w:cstheme="minorHAnsi"/>
          <w:sz w:val="21"/>
          <w:szCs w:val="21"/>
        </w:rPr>
        <w:footnoteReference w:id="3"/>
      </w:r>
    </w:p>
    <w:p w:rsidR="008B7FE0" w:rsidRPr="00BA3D52" w:rsidRDefault="008B7FE0" w:rsidP="009C5AA1">
      <w:pPr>
        <w:pStyle w:val="NormalnyWeb"/>
        <w:numPr>
          <w:ilvl w:val="0"/>
          <w:numId w:val="98"/>
        </w:numPr>
        <w:spacing w:after="0" w:line="240" w:lineRule="auto"/>
        <w:jc w:val="both"/>
        <w:rPr>
          <w:rFonts w:asciiTheme="minorHAnsi" w:hAnsiTheme="minorHAnsi" w:cstheme="minorHAnsi"/>
          <w:b/>
          <w:bCs/>
          <w:sz w:val="21"/>
          <w:szCs w:val="21"/>
        </w:rPr>
      </w:pPr>
      <w:r w:rsidRPr="00BA3D52">
        <w:rPr>
          <w:rFonts w:asciiTheme="minorHAnsi" w:hAnsiTheme="minorHAnsi" w:cstheme="minorHAnsi"/>
          <w:sz w:val="21"/>
          <w:szCs w:val="21"/>
        </w:rPr>
        <w:t xml:space="preserve">Oświadczam, że nie zachodzą w stosunku do mnie przesłanki wykluczenia z postępowania na podstawie art. </w:t>
      </w:r>
      <w:r w:rsidRPr="00BA3D52">
        <w:rPr>
          <w:rFonts w:asciiTheme="minorHAnsi" w:eastAsia="Times New Roman" w:hAnsiTheme="minorHAnsi" w:cstheme="minorHAnsi"/>
          <w:color w:val="222222"/>
          <w:sz w:val="21"/>
          <w:szCs w:val="21"/>
          <w:lang w:eastAsia="pl-PL"/>
        </w:rPr>
        <w:t xml:space="preserve">7 ust. 1 ustawy </w:t>
      </w:r>
      <w:r w:rsidRPr="00BA3D52">
        <w:rPr>
          <w:rFonts w:asciiTheme="minorHAnsi" w:hAnsiTheme="minorHAnsi" w:cstheme="minorHAnsi"/>
          <w:color w:val="222222"/>
          <w:sz w:val="21"/>
          <w:szCs w:val="21"/>
        </w:rPr>
        <w:t>z dnia 13 kwietnia 2022 r.</w:t>
      </w:r>
      <w:r w:rsidRPr="00BA3D52">
        <w:rPr>
          <w:rFonts w:asciiTheme="minorHAnsi" w:hAnsiTheme="minorHAnsi" w:cstheme="minorHAnsi"/>
          <w:i/>
          <w:iCs/>
          <w:color w:val="222222"/>
          <w:sz w:val="21"/>
          <w:szCs w:val="21"/>
        </w:rPr>
        <w:t xml:space="preserve"> o szczególnych rozwiązaniach w zakresie </w:t>
      </w:r>
      <w:r w:rsidRPr="00BA3D52">
        <w:rPr>
          <w:rFonts w:asciiTheme="minorHAnsi" w:hAnsiTheme="minorHAnsi" w:cstheme="minorHAnsi"/>
          <w:i/>
          <w:iCs/>
          <w:color w:val="222222"/>
          <w:sz w:val="21"/>
          <w:szCs w:val="21"/>
        </w:rPr>
        <w:lastRenderedPageBreak/>
        <w:t xml:space="preserve">przeciwdziałania wspieraniu agresji na Ukrainę oraz służących ochronie bezpieczeństwa narodowego </w:t>
      </w:r>
      <w:r w:rsidRPr="00BA3D52">
        <w:rPr>
          <w:rFonts w:asciiTheme="minorHAnsi" w:hAnsiTheme="minorHAnsi" w:cstheme="minorHAnsi"/>
          <w:color w:val="222222"/>
          <w:sz w:val="21"/>
          <w:szCs w:val="21"/>
        </w:rPr>
        <w:t>(Dz. U. poz. 835)</w:t>
      </w:r>
      <w:r w:rsidRPr="00BA3D52">
        <w:rPr>
          <w:rFonts w:asciiTheme="minorHAnsi" w:hAnsiTheme="minorHAnsi" w:cstheme="minorHAnsi"/>
          <w:i/>
          <w:iCs/>
          <w:color w:val="222222"/>
          <w:sz w:val="21"/>
          <w:szCs w:val="21"/>
        </w:rPr>
        <w:t>.</w:t>
      </w:r>
      <w:r w:rsidRPr="00BA3D52">
        <w:rPr>
          <w:rStyle w:val="Odwoanieprzypisudolnego"/>
          <w:rFonts w:asciiTheme="minorHAnsi" w:hAnsiTheme="minorHAnsi" w:cstheme="minorHAnsi"/>
          <w:color w:val="222222"/>
          <w:sz w:val="21"/>
          <w:szCs w:val="21"/>
        </w:rPr>
        <w:footnoteReference w:id="4"/>
      </w:r>
    </w:p>
    <w:p w:rsidR="008B7FE0" w:rsidRPr="00BA3D52" w:rsidRDefault="008B7FE0" w:rsidP="008B7FE0">
      <w:pPr>
        <w:spacing w:after="0" w:line="240" w:lineRule="auto"/>
        <w:ind w:left="5664" w:firstLine="708"/>
        <w:jc w:val="both"/>
        <w:rPr>
          <w:rFonts w:cstheme="minorHAnsi"/>
          <w:i/>
          <w:sz w:val="16"/>
          <w:szCs w:val="16"/>
        </w:rPr>
      </w:pPr>
    </w:p>
    <w:p w:rsidR="008B7FE0" w:rsidRPr="00BA3D52" w:rsidRDefault="008B7FE0" w:rsidP="008B7FE0">
      <w:pPr>
        <w:shd w:val="clear" w:color="auto" w:fill="BFBFBF" w:themeFill="background1" w:themeFillShade="BF"/>
        <w:spacing w:after="0" w:line="240" w:lineRule="auto"/>
        <w:jc w:val="both"/>
        <w:rPr>
          <w:rFonts w:cstheme="minorHAnsi"/>
          <w:b/>
          <w:sz w:val="21"/>
          <w:szCs w:val="21"/>
        </w:rPr>
      </w:pPr>
      <w:r w:rsidRPr="00BA3D52">
        <w:rPr>
          <w:rFonts w:cstheme="minorHAnsi"/>
          <w:b/>
          <w:sz w:val="21"/>
          <w:szCs w:val="21"/>
        </w:rPr>
        <w:t>OŚWIADCZENIE DOTYCZĄCE PODANYCH INFORMACJI:</w:t>
      </w:r>
    </w:p>
    <w:p w:rsidR="008B7FE0" w:rsidRPr="00BA3D52" w:rsidRDefault="008B7FE0" w:rsidP="008B7FE0">
      <w:pPr>
        <w:spacing w:after="0" w:line="240" w:lineRule="auto"/>
        <w:jc w:val="both"/>
        <w:rPr>
          <w:rFonts w:cstheme="minorHAnsi"/>
          <w:b/>
        </w:rPr>
      </w:pPr>
    </w:p>
    <w:p w:rsidR="008B7FE0" w:rsidRPr="00BA3D52" w:rsidRDefault="008B7FE0" w:rsidP="008B7FE0">
      <w:pPr>
        <w:spacing w:after="0" w:line="240" w:lineRule="auto"/>
        <w:jc w:val="both"/>
        <w:rPr>
          <w:rFonts w:cstheme="minorHAnsi"/>
          <w:sz w:val="21"/>
          <w:szCs w:val="21"/>
        </w:rPr>
      </w:pPr>
      <w:r w:rsidRPr="00BA3D52">
        <w:rPr>
          <w:rFonts w:cstheme="minorHAnsi"/>
          <w:sz w:val="21"/>
          <w:szCs w:val="21"/>
        </w:rPr>
        <w:t xml:space="preserve">Oświadczam, że wszystkie informacje podane w powyższych oświadczeniach są aktualne </w:t>
      </w:r>
      <w:r w:rsidRPr="00BA3D52">
        <w:rPr>
          <w:rFonts w:cstheme="minorHAnsi"/>
          <w:sz w:val="21"/>
          <w:szCs w:val="21"/>
        </w:rPr>
        <w:br/>
        <w:t>i zgodne z prawdą oraz zostały przedstawione z pełną świadomością konsekwencji wprowadzenia zamawiającego w błąd przy przedstawianiu informacji.</w:t>
      </w:r>
    </w:p>
    <w:p w:rsidR="008B7FE0" w:rsidRPr="00BA3D52" w:rsidRDefault="008B7FE0" w:rsidP="008B7FE0">
      <w:pPr>
        <w:spacing w:after="0" w:line="240" w:lineRule="auto"/>
        <w:jc w:val="both"/>
        <w:rPr>
          <w:rFonts w:cstheme="minorHAnsi"/>
          <w:sz w:val="20"/>
          <w:szCs w:val="20"/>
        </w:rPr>
      </w:pPr>
    </w:p>
    <w:p w:rsidR="008B7FE0" w:rsidRPr="00BA3D52" w:rsidRDefault="008B7FE0" w:rsidP="008B7FE0">
      <w:pPr>
        <w:shd w:val="clear" w:color="auto" w:fill="BFBFBF" w:themeFill="background1" w:themeFillShade="BF"/>
        <w:spacing w:after="0" w:line="240" w:lineRule="auto"/>
        <w:jc w:val="both"/>
        <w:rPr>
          <w:rFonts w:cstheme="minorHAnsi"/>
          <w:b/>
          <w:sz w:val="21"/>
          <w:szCs w:val="21"/>
        </w:rPr>
      </w:pPr>
      <w:r w:rsidRPr="00BA3D52">
        <w:rPr>
          <w:rFonts w:cstheme="minorHAnsi"/>
          <w:b/>
          <w:sz w:val="21"/>
          <w:szCs w:val="21"/>
        </w:rPr>
        <w:t>INFORMACJA DOTYCZĄCA DOSTĘPU DO PODMIOTOWYCH ŚRODKÓW DOWODOWYCH:</w:t>
      </w:r>
    </w:p>
    <w:p w:rsidR="008B7FE0" w:rsidRPr="00BA3D52" w:rsidRDefault="008B7FE0" w:rsidP="008B7FE0">
      <w:pPr>
        <w:spacing w:after="0" w:line="240" w:lineRule="auto"/>
        <w:jc w:val="both"/>
        <w:rPr>
          <w:rFonts w:cstheme="minorHAnsi"/>
          <w:sz w:val="21"/>
          <w:szCs w:val="21"/>
        </w:rPr>
      </w:pPr>
      <w:r w:rsidRPr="00BA3D52">
        <w:rPr>
          <w:rFonts w:cstheme="minorHAnsi"/>
          <w:sz w:val="21"/>
          <w:szCs w:val="21"/>
        </w:rPr>
        <w:t>Wskazuję następujące podmiotowe środki dowodowe, które można uzyskać za pomocą bezpłatnych i ogólnodostępnych baz danych, oraz</w:t>
      </w:r>
      <w:r w:rsidRPr="00BA3D52">
        <w:rPr>
          <w:rFonts w:cstheme="minorHAnsi"/>
        </w:rPr>
        <w:t xml:space="preserve"> </w:t>
      </w:r>
      <w:r w:rsidRPr="00BA3D52">
        <w:rPr>
          <w:rFonts w:cstheme="minorHAnsi"/>
          <w:sz w:val="21"/>
          <w:szCs w:val="21"/>
        </w:rPr>
        <w:t>dane umożliwiające dostęp do tych środków:</w:t>
      </w:r>
    </w:p>
    <w:p w:rsidR="008B7FE0" w:rsidRPr="00BA3D52" w:rsidRDefault="008B7FE0" w:rsidP="008B7FE0">
      <w:pPr>
        <w:spacing w:after="0" w:line="240" w:lineRule="auto"/>
        <w:jc w:val="both"/>
        <w:rPr>
          <w:rFonts w:cstheme="minorHAnsi"/>
          <w:sz w:val="21"/>
          <w:szCs w:val="21"/>
        </w:rPr>
      </w:pPr>
      <w:r w:rsidRPr="00BA3D52">
        <w:rPr>
          <w:rFonts w:cstheme="minorHAnsi"/>
          <w:sz w:val="21"/>
          <w:szCs w:val="21"/>
        </w:rPr>
        <w:t>1) ......................................................................................................................................................</w:t>
      </w:r>
    </w:p>
    <w:p w:rsidR="008B7FE0" w:rsidRPr="00BA3D52" w:rsidRDefault="008B7FE0" w:rsidP="008B7FE0">
      <w:pPr>
        <w:spacing w:after="0" w:line="240" w:lineRule="auto"/>
        <w:jc w:val="both"/>
        <w:rPr>
          <w:rFonts w:cstheme="minorHAnsi"/>
          <w:sz w:val="21"/>
          <w:szCs w:val="21"/>
        </w:rPr>
      </w:pPr>
      <w:r w:rsidRPr="00BA3D52">
        <w:rPr>
          <w:rFonts w:cstheme="minorHAnsi"/>
          <w:i/>
          <w:sz w:val="16"/>
          <w:szCs w:val="16"/>
        </w:rPr>
        <w:t>(wskazać podmiotowy środek dowodowy, adres internetowy, wydający urząd lub organ, dokładne dane referencyjne dokumentacji)</w:t>
      </w:r>
    </w:p>
    <w:p w:rsidR="008B7FE0" w:rsidRPr="00BA3D52" w:rsidRDefault="008B7FE0" w:rsidP="008B7FE0">
      <w:pPr>
        <w:spacing w:after="0" w:line="240" w:lineRule="auto"/>
        <w:jc w:val="both"/>
        <w:rPr>
          <w:rFonts w:cstheme="minorHAnsi"/>
          <w:sz w:val="21"/>
          <w:szCs w:val="21"/>
        </w:rPr>
      </w:pPr>
      <w:r w:rsidRPr="00BA3D52">
        <w:rPr>
          <w:rFonts w:cstheme="minorHAnsi"/>
          <w:sz w:val="21"/>
          <w:szCs w:val="21"/>
        </w:rPr>
        <w:t>2) .......................................................................................................................................................</w:t>
      </w:r>
    </w:p>
    <w:p w:rsidR="008B7FE0" w:rsidRPr="00BA3D52" w:rsidRDefault="008B7FE0" w:rsidP="008B7FE0">
      <w:pPr>
        <w:spacing w:after="0" w:line="240" w:lineRule="auto"/>
        <w:jc w:val="both"/>
        <w:rPr>
          <w:rFonts w:cstheme="minorHAnsi"/>
          <w:sz w:val="21"/>
          <w:szCs w:val="21"/>
        </w:rPr>
      </w:pPr>
      <w:r w:rsidRPr="00BA3D52">
        <w:rPr>
          <w:rFonts w:cstheme="minorHAnsi"/>
          <w:i/>
          <w:sz w:val="16"/>
          <w:szCs w:val="16"/>
        </w:rPr>
        <w:t>(wskazać podmiotowy środek dowodowy, adres internetowy, wydający urząd lub organ, dokładne dane referencyjne dokumentacji)</w:t>
      </w:r>
    </w:p>
    <w:p w:rsidR="008B7FE0" w:rsidRPr="00BA3D52" w:rsidRDefault="008B7FE0" w:rsidP="008B7FE0">
      <w:pPr>
        <w:spacing w:after="0" w:line="240" w:lineRule="auto"/>
        <w:jc w:val="both"/>
        <w:rPr>
          <w:rFonts w:cstheme="minorHAnsi"/>
          <w:sz w:val="21"/>
          <w:szCs w:val="21"/>
        </w:rPr>
      </w:pPr>
    </w:p>
    <w:p w:rsidR="008B7FE0" w:rsidRPr="00BA3D52" w:rsidRDefault="008B7FE0" w:rsidP="008B7FE0">
      <w:pPr>
        <w:spacing w:after="0" w:line="240" w:lineRule="auto"/>
        <w:jc w:val="both"/>
        <w:rPr>
          <w:rFonts w:cstheme="minorHAnsi"/>
          <w:sz w:val="21"/>
          <w:szCs w:val="21"/>
        </w:rPr>
      </w:pPr>
      <w:r w:rsidRPr="00BA3D52">
        <w:rPr>
          <w:rFonts w:cstheme="minorHAnsi"/>
          <w:sz w:val="21"/>
          <w:szCs w:val="21"/>
        </w:rPr>
        <w:tab/>
      </w:r>
      <w:r w:rsidRPr="00BA3D52">
        <w:rPr>
          <w:rFonts w:cstheme="minorHAnsi"/>
          <w:sz w:val="21"/>
          <w:szCs w:val="21"/>
        </w:rPr>
        <w:tab/>
      </w:r>
    </w:p>
    <w:p w:rsidR="008B7FE0" w:rsidRPr="00BA3D52" w:rsidRDefault="008B7FE0" w:rsidP="008B7FE0">
      <w:pPr>
        <w:spacing w:after="0" w:line="240" w:lineRule="auto"/>
        <w:jc w:val="both"/>
        <w:rPr>
          <w:rFonts w:cstheme="minorHAnsi"/>
          <w:sz w:val="21"/>
          <w:szCs w:val="21"/>
        </w:rPr>
      </w:pPr>
    </w:p>
    <w:p w:rsidR="008B7FE0" w:rsidRPr="007E2CEA" w:rsidRDefault="008B7FE0" w:rsidP="008B7FE0">
      <w:pPr>
        <w:spacing w:after="0" w:line="240" w:lineRule="auto"/>
        <w:jc w:val="both"/>
        <w:rPr>
          <w:rFonts w:cstheme="minorHAnsi"/>
          <w:color w:val="FF0000"/>
          <w:sz w:val="21"/>
          <w:szCs w:val="21"/>
        </w:rPr>
      </w:pPr>
      <w:r w:rsidRPr="007E2CEA">
        <w:rPr>
          <w:rFonts w:cstheme="minorHAnsi"/>
          <w:color w:val="FF0000"/>
          <w:sz w:val="21"/>
          <w:szCs w:val="21"/>
        </w:rPr>
        <w:t>Oświadczenie składane jest wraz z ofertą.</w:t>
      </w:r>
    </w:p>
    <w:p w:rsidR="008B7FE0" w:rsidRPr="00BA3D52" w:rsidRDefault="008B7FE0" w:rsidP="008B7FE0">
      <w:pPr>
        <w:spacing w:after="0" w:line="240" w:lineRule="auto"/>
        <w:jc w:val="both"/>
        <w:rPr>
          <w:rFonts w:cstheme="minorHAnsi"/>
          <w:b/>
          <w:bCs/>
        </w:rPr>
      </w:pP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p>
    <w:p w:rsidR="008B7FE0" w:rsidRPr="00355B08" w:rsidRDefault="008B7FE0" w:rsidP="008B7FE0">
      <w:pPr>
        <w:spacing w:after="0" w:line="360" w:lineRule="auto"/>
        <w:jc w:val="right"/>
        <w:rPr>
          <w:rFonts w:cstheme="minorHAnsi"/>
          <w:sz w:val="20"/>
          <w:szCs w:val="20"/>
        </w:rPr>
      </w:pPr>
      <w:r w:rsidRPr="00355B08">
        <w:rPr>
          <w:rFonts w:cstheme="minorHAnsi"/>
          <w:sz w:val="20"/>
          <w:szCs w:val="20"/>
        </w:rPr>
        <w:tab/>
        <w:t>…………………………………………</w:t>
      </w:r>
    </w:p>
    <w:p w:rsidR="008B7FE0" w:rsidRDefault="008B7FE0" w:rsidP="008B7FE0">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8B7FE0" w:rsidRDefault="008B7FE0" w:rsidP="008B7FE0">
      <w:pPr>
        <w:rPr>
          <w:rFonts w:eastAsiaTheme="majorEastAsia" w:cstheme="minorHAnsi"/>
          <w:b/>
          <w:iCs/>
          <w:color w:val="404040" w:themeColor="text1" w:themeTint="BF"/>
        </w:rPr>
      </w:pPr>
      <w:r>
        <w:rPr>
          <w:rFonts w:eastAsiaTheme="majorEastAsia" w:cstheme="minorHAnsi"/>
          <w:b/>
          <w:iCs/>
          <w:color w:val="404040" w:themeColor="text1" w:themeTint="BF"/>
        </w:rPr>
        <w:br w:type="page"/>
      </w:r>
    </w:p>
    <w:p w:rsidR="008B7FE0" w:rsidRPr="00BA3D52" w:rsidRDefault="008B7FE0" w:rsidP="008B7FE0">
      <w:pPr>
        <w:spacing w:after="0" w:line="259" w:lineRule="auto"/>
        <w:jc w:val="right"/>
        <w:rPr>
          <w:rFonts w:cstheme="minorHAnsi"/>
          <w:b/>
          <w:sz w:val="20"/>
          <w:szCs w:val="20"/>
        </w:rPr>
      </w:pPr>
      <w:r w:rsidRPr="00355B08">
        <w:rPr>
          <w:rFonts w:cstheme="minorHAnsi"/>
          <w:b/>
          <w:sz w:val="20"/>
          <w:szCs w:val="20"/>
        </w:rPr>
        <w:lastRenderedPageBreak/>
        <w:t xml:space="preserve">Załącznik nr </w:t>
      </w:r>
      <w:r w:rsidR="00520D8E">
        <w:rPr>
          <w:rFonts w:cstheme="minorHAnsi"/>
          <w:b/>
          <w:sz w:val="20"/>
          <w:szCs w:val="20"/>
        </w:rPr>
        <w:t>3b</w:t>
      </w:r>
      <w:r w:rsidRPr="00BA3D52">
        <w:rPr>
          <w:rFonts w:cstheme="minorHAnsi"/>
          <w:b/>
          <w:sz w:val="20"/>
          <w:szCs w:val="20"/>
        </w:rPr>
        <w:t xml:space="preserve"> do SWZ   </w:t>
      </w:r>
    </w:p>
    <w:p w:rsidR="008B7FE0" w:rsidRPr="00BA3D52" w:rsidRDefault="008B7FE0" w:rsidP="008B7FE0">
      <w:pPr>
        <w:spacing w:after="0" w:line="240" w:lineRule="auto"/>
        <w:ind w:left="6379" w:hanging="1"/>
        <w:rPr>
          <w:rFonts w:cstheme="minorHAnsi"/>
          <w:b/>
          <w:sz w:val="21"/>
          <w:szCs w:val="21"/>
        </w:rPr>
      </w:pPr>
    </w:p>
    <w:p w:rsidR="008B7FE0" w:rsidRPr="00355B08" w:rsidRDefault="008B7FE0" w:rsidP="008B7FE0">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8B7FE0" w:rsidRPr="00355B08" w:rsidRDefault="008B7FE0" w:rsidP="008B7FE0">
      <w:pPr>
        <w:spacing w:after="0" w:line="240" w:lineRule="auto"/>
        <w:ind w:left="6379" w:hanging="1"/>
        <w:rPr>
          <w:rFonts w:cstheme="minorHAnsi"/>
          <w:sz w:val="21"/>
          <w:szCs w:val="21"/>
        </w:rPr>
      </w:pPr>
      <w:r w:rsidRPr="00355B08">
        <w:rPr>
          <w:rFonts w:cstheme="minorHAnsi"/>
          <w:sz w:val="21"/>
          <w:szCs w:val="21"/>
        </w:rPr>
        <w:t>ul. Rynek 1, 72-315 Resko</w:t>
      </w:r>
    </w:p>
    <w:p w:rsidR="008B7FE0" w:rsidRPr="00BA285C" w:rsidRDefault="008B7FE0" w:rsidP="008B7FE0">
      <w:pPr>
        <w:spacing w:after="0"/>
        <w:rPr>
          <w:rFonts w:cstheme="minorHAnsi"/>
          <w:b/>
          <w:sz w:val="20"/>
          <w:szCs w:val="20"/>
        </w:rPr>
      </w:pPr>
      <w:r w:rsidRPr="00BA285C">
        <w:rPr>
          <w:rFonts w:cstheme="minorHAnsi"/>
          <w:b/>
          <w:sz w:val="20"/>
          <w:szCs w:val="20"/>
        </w:rPr>
        <w:t>Wykonawca:</w:t>
      </w:r>
    </w:p>
    <w:p w:rsidR="008B7FE0" w:rsidRPr="00BA285C" w:rsidRDefault="008B7FE0" w:rsidP="008B7FE0">
      <w:pPr>
        <w:spacing w:after="0" w:line="480" w:lineRule="auto"/>
        <w:rPr>
          <w:rFonts w:cstheme="minorHAnsi"/>
          <w:sz w:val="20"/>
          <w:szCs w:val="20"/>
        </w:rPr>
      </w:pPr>
      <w:r w:rsidRPr="00BA285C">
        <w:rPr>
          <w:rFonts w:cstheme="minorHAnsi"/>
          <w:sz w:val="20"/>
          <w:szCs w:val="20"/>
        </w:rPr>
        <w:t>………………………………………………………………………………</w:t>
      </w:r>
    </w:p>
    <w:p w:rsidR="008B7FE0" w:rsidRPr="00BA285C" w:rsidRDefault="008B7FE0" w:rsidP="008B7FE0">
      <w:pPr>
        <w:rPr>
          <w:rFonts w:cstheme="minorHAnsi"/>
          <w:i/>
          <w:sz w:val="16"/>
          <w:szCs w:val="16"/>
        </w:rPr>
      </w:pPr>
      <w:r w:rsidRPr="00BA285C">
        <w:rPr>
          <w:rFonts w:cstheme="minorHAnsi"/>
          <w:i/>
          <w:sz w:val="16"/>
          <w:szCs w:val="16"/>
        </w:rPr>
        <w:t>(pełna nazwa/firma, adres, w zależności od podmiotu: NIP/PESEL, KRS/</w:t>
      </w:r>
      <w:proofErr w:type="spellStart"/>
      <w:r w:rsidRPr="00BA285C">
        <w:rPr>
          <w:rFonts w:cstheme="minorHAnsi"/>
          <w:i/>
          <w:sz w:val="16"/>
          <w:szCs w:val="16"/>
        </w:rPr>
        <w:t>CEiDG</w:t>
      </w:r>
      <w:proofErr w:type="spellEnd"/>
      <w:r w:rsidRPr="00BA285C">
        <w:rPr>
          <w:rFonts w:cstheme="minorHAnsi"/>
          <w:i/>
          <w:sz w:val="16"/>
          <w:szCs w:val="16"/>
        </w:rPr>
        <w:t>)</w:t>
      </w:r>
    </w:p>
    <w:p w:rsidR="008B7FE0" w:rsidRPr="00BA285C" w:rsidRDefault="008B7FE0" w:rsidP="008B7FE0">
      <w:pPr>
        <w:spacing w:after="0"/>
        <w:rPr>
          <w:rFonts w:cstheme="minorHAnsi"/>
          <w:sz w:val="20"/>
          <w:szCs w:val="20"/>
          <w:u w:val="single"/>
        </w:rPr>
      </w:pPr>
      <w:r w:rsidRPr="00BA285C">
        <w:rPr>
          <w:rFonts w:cstheme="minorHAnsi"/>
          <w:sz w:val="20"/>
          <w:szCs w:val="20"/>
          <w:u w:val="single"/>
        </w:rPr>
        <w:t>reprezentowany przez:</w:t>
      </w:r>
    </w:p>
    <w:p w:rsidR="008B7FE0" w:rsidRPr="00BA285C" w:rsidRDefault="008B7FE0" w:rsidP="008B7FE0">
      <w:pPr>
        <w:spacing w:after="0" w:line="480" w:lineRule="auto"/>
        <w:rPr>
          <w:rFonts w:cstheme="minorHAnsi"/>
          <w:sz w:val="20"/>
          <w:szCs w:val="20"/>
        </w:rPr>
      </w:pPr>
      <w:r w:rsidRPr="00BA285C">
        <w:rPr>
          <w:rFonts w:cstheme="minorHAnsi"/>
          <w:sz w:val="20"/>
          <w:szCs w:val="20"/>
        </w:rPr>
        <w:t>………………………………………………………………………………</w:t>
      </w:r>
    </w:p>
    <w:p w:rsidR="008B7FE0" w:rsidRPr="00BA285C" w:rsidRDefault="008B7FE0" w:rsidP="008B7FE0">
      <w:pPr>
        <w:spacing w:after="0"/>
        <w:rPr>
          <w:rFonts w:cstheme="minorHAnsi"/>
          <w:i/>
          <w:sz w:val="16"/>
          <w:szCs w:val="16"/>
        </w:rPr>
      </w:pPr>
      <w:r w:rsidRPr="00BA285C">
        <w:rPr>
          <w:rFonts w:cstheme="minorHAnsi"/>
          <w:i/>
          <w:sz w:val="16"/>
          <w:szCs w:val="16"/>
        </w:rPr>
        <w:t>(imię, nazwisko, stanowisko/podstawa do reprezentacji)</w:t>
      </w:r>
    </w:p>
    <w:p w:rsidR="008B7FE0" w:rsidRDefault="008B7FE0" w:rsidP="008B7FE0">
      <w:pPr>
        <w:spacing w:after="0"/>
        <w:jc w:val="center"/>
        <w:rPr>
          <w:rFonts w:cstheme="minorHAnsi"/>
          <w:b/>
          <w:bCs/>
          <w:sz w:val="20"/>
          <w:szCs w:val="20"/>
        </w:rPr>
      </w:pPr>
    </w:p>
    <w:p w:rsidR="008B7FE0" w:rsidRPr="00F434CF" w:rsidRDefault="008B7FE0" w:rsidP="008B7FE0">
      <w:pPr>
        <w:spacing w:after="0"/>
        <w:jc w:val="center"/>
        <w:rPr>
          <w:rFonts w:cstheme="minorHAnsi"/>
          <w:b/>
          <w:bCs/>
          <w:sz w:val="20"/>
          <w:szCs w:val="20"/>
        </w:rPr>
      </w:pPr>
      <w:r w:rsidRPr="00F434CF">
        <w:rPr>
          <w:rFonts w:cstheme="minorHAnsi"/>
          <w:b/>
          <w:bCs/>
          <w:sz w:val="20"/>
          <w:szCs w:val="20"/>
        </w:rPr>
        <w:t>WZÓR OŚWIADCZENIA WYKONAWCÓW WSPÓLNIE UBIEGAJĄCYCH</w:t>
      </w:r>
    </w:p>
    <w:p w:rsidR="008B7FE0" w:rsidRPr="00F434CF" w:rsidRDefault="008B7FE0" w:rsidP="008B7FE0">
      <w:pPr>
        <w:spacing w:after="0"/>
        <w:jc w:val="center"/>
        <w:rPr>
          <w:rFonts w:cstheme="minorHAnsi"/>
          <w:b/>
          <w:bCs/>
          <w:sz w:val="20"/>
          <w:szCs w:val="20"/>
        </w:rPr>
      </w:pPr>
      <w:r w:rsidRPr="00F434CF">
        <w:rPr>
          <w:rFonts w:cstheme="minorHAnsi"/>
          <w:b/>
          <w:bCs/>
          <w:sz w:val="20"/>
          <w:szCs w:val="20"/>
        </w:rPr>
        <w:t xml:space="preserve">SIĘ O UDZIELENIE ZAMÓWIENIA  </w:t>
      </w:r>
    </w:p>
    <w:p w:rsidR="008B7FE0" w:rsidRPr="00F434CF" w:rsidRDefault="008B7FE0" w:rsidP="008B7FE0">
      <w:pPr>
        <w:spacing w:after="0"/>
        <w:jc w:val="center"/>
        <w:rPr>
          <w:rFonts w:cstheme="minorHAnsi"/>
          <w:b/>
          <w:bCs/>
          <w:sz w:val="20"/>
          <w:szCs w:val="20"/>
        </w:rPr>
      </w:pPr>
      <w:r w:rsidRPr="00F434CF">
        <w:rPr>
          <w:rFonts w:cstheme="minorHAnsi"/>
          <w:b/>
          <w:bCs/>
          <w:sz w:val="20"/>
          <w:szCs w:val="20"/>
        </w:rPr>
        <w:t>składane na podstaw</w:t>
      </w:r>
      <w:r>
        <w:rPr>
          <w:rFonts w:cstheme="minorHAnsi"/>
          <w:b/>
          <w:bCs/>
          <w:sz w:val="20"/>
          <w:szCs w:val="20"/>
        </w:rPr>
        <w:t xml:space="preserve">ie art. 117 ust. 4 ustawy </w:t>
      </w:r>
      <w:proofErr w:type="spellStart"/>
      <w:r>
        <w:rPr>
          <w:rFonts w:cstheme="minorHAnsi"/>
          <w:b/>
          <w:bCs/>
          <w:sz w:val="20"/>
          <w:szCs w:val="20"/>
        </w:rPr>
        <w:t>Pzp</w:t>
      </w:r>
      <w:proofErr w:type="spellEnd"/>
      <w:r>
        <w:rPr>
          <w:rFonts w:cstheme="minorHAnsi"/>
          <w:b/>
          <w:bCs/>
          <w:sz w:val="20"/>
          <w:szCs w:val="20"/>
        </w:rPr>
        <w:t xml:space="preserve"> </w:t>
      </w:r>
    </w:p>
    <w:p w:rsidR="008B7FE0" w:rsidRPr="00F434CF" w:rsidRDefault="008B7FE0" w:rsidP="008B7FE0">
      <w:pPr>
        <w:rPr>
          <w:rFonts w:cstheme="minorHAnsi"/>
          <w:sz w:val="20"/>
          <w:szCs w:val="20"/>
        </w:rPr>
      </w:pPr>
    </w:p>
    <w:p w:rsidR="008B7FE0" w:rsidRPr="00F434CF" w:rsidRDefault="008B7FE0" w:rsidP="008B7FE0">
      <w:pPr>
        <w:pStyle w:val="Nagwek"/>
        <w:jc w:val="both"/>
        <w:rPr>
          <w:rFonts w:cstheme="minorHAnsi"/>
          <w:sz w:val="20"/>
          <w:szCs w:val="20"/>
        </w:rPr>
      </w:pPr>
      <w:r w:rsidRPr="00F434CF">
        <w:rPr>
          <w:rFonts w:cstheme="minorHAnsi"/>
          <w:sz w:val="20"/>
          <w:szCs w:val="20"/>
        </w:rPr>
        <w:t>Na potrzeby postępowania o udzielenie zamówienia publicznego którego przedmiotem jest zadanie pn.: „</w:t>
      </w:r>
      <w:r w:rsidR="007E2CEA" w:rsidRPr="007E2CEA">
        <w:rPr>
          <w:rFonts w:eastAsia="Courier New" w:cstheme="minorHAnsi"/>
          <w:b/>
          <w:bCs/>
        </w:rPr>
        <w:t>Udzielenie i obsługa kredytu długoterminowego do kwoty 2 000 000 zł (dwa miliony zł) na pokrycie deficytu budżetu</w:t>
      </w:r>
      <w:r w:rsidR="007E2CEA">
        <w:rPr>
          <w:rFonts w:cstheme="minorHAnsi"/>
          <w:sz w:val="20"/>
          <w:szCs w:val="20"/>
        </w:rPr>
        <w:t>” znak sprawy ZP.271.2</w:t>
      </w:r>
      <w:r w:rsidRPr="00F434CF">
        <w:rPr>
          <w:rFonts w:cstheme="minorHAnsi"/>
          <w:sz w:val="20"/>
          <w:szCs w:val="20"/>
        </w:rPr>
        <w:t>.2</w:t>
      </w:r>
      <w:r w:rsidR="007E2CEA">
        <w:rPr>
          <w:rFonts w:cstheme="minorHAnsi"/>
          <w:sz w:val="20"/>
          <w:szCs w:val="20"/>
        </w:rPr>
        <w:t>3</w:t>
      </w:r>
      <w:r>
        <w:rPr>
          <w:rFonts w:cstheme="minorHAnsi"/>
          <w:sz w:val="20"/>
          <w:szCs w:val="20"/>
        </w:rPr>
        <w:t xml:space="preserve"> </w:t>
      </w:r>
      <w:r w:rsidRPr="00F434CF">
        <w:rPr>
          <w:rFonts w:cstheme="minorHAnsi"/>
          <w:sz w:val="20"/>
          <w:szCs w:val="20"/>
        </w:rPr>
        <w:t xml:space="preserve">działając jako pełnomocnik podmiotów, w imieniu których składane jest oświadczenie </w:t>
      </w:r>
      <w:r w:rsidRPr="00F434CF">
        <w:rPr>
          <w:rFonts w:cstheme="minorHAnsi"/>
          <w:sz w:val="20"/>
          <w:szCs w:val="20"/>
          <w:u w:val="single"/>
        </w:rPr>
        <w:t>oświadczam, że:</w:t>
      </w:r>
    </w:p>
    <w:p w:rsidR="008B7FE0" w:rsidRPr="00F434CF" w:rsidRDefault="008B7FE0" w:rsidP="008B7FE0">
      <w:pPr>
        <w:rPr>
          <w:rFonts w:cstheme="minorHAnsi"/>
          <w:sz w:val="20"/>
          <w:szCs w:val="20"/>
        </w:rPr>
      </w:pPr>
    </w:p>
    <w:p w:rsidR="008B7FE0" w:rsidRPr="00F434CF" w:rsidRDefault="008B7FE0" w:rsidP="008B7FE0">
      <w:pPr>
        <w:rPr>
          <w:rFonts w:cstheme="minorHAnsi"/>
          <w:sz w:val="20"/>
          <w:szCs w:val="20"/>
        </w:rPr>
      </w:pPr>
      <w:r w:rsidRPr="00F434CF">
        <w:rPr>
          <w:rFonts w:cstheme="minorHAnsi"/>
          <w:sz w:val="20"/>
          <w:szCs w:val="20"/>
        </w:rPr>
        <w:t>Wykonawca:………………………………………………………………………………………. w</w:t>
      </w:r>
      <w:r w:rsidRPr="00F434CF">
        <w:rPr>
          <w:rFonts w:cstheme="minorHAnsi"/>
          <w:i/>
          <w:sz w:val="20"/>
          <w:szCs w:val="20"/>
        </w:rPr>
        <w:t>ykona następujący zakres świadczenia wynikającego z umowy o zamówienie publiczne:……………………………….</w:t>
      </w:r>
      <w:r w:rsidRPr="00F434CF">
        <w:rPr>
          <w:rFonts w:cstheme="minorHAnsi"/>
          <w:sz w:val="20"/>
          <w:szCs w:val="20"/>
        </w:rPr>
        <w:t>………………………………………………..…..………… …………………………………………………..…..…………………………………………………………………………………………………..…..…………</w:t>
      </w:r>
    </w:p>
    <w:p w:rsidR="008B7FE0" w:rsidRPr="00F434CF" w:rsidRDefault="008B7FE0" w:rsidP="008B7FE0">
      <w:pPr>
        <w:rPr>
          <w:rFonts w:cstheme="minorHAnsi"/>
          <w:iCs/>
          <w:sz w:val="20"/>
          <w:szCs w:val="20"/>
        </w:rPr>
      </w:pPr>
    </w:p>
    <w:p w:rsidR="008B7FE0" w:rsidRPr="00F434CF" w:rsidRDefault="008B7FE0" w:rsidP="008B7FE0">
      <w:pPr>
        <w:rPr>
          <w:rFonts w:cstheme="minorHAnsi"/>
          <w:sz w:val="20"/>
          <w:szCs w:val="20"/>
        </w:rPr>
      </w:pPr>
      <w:r w:rsidRPr="00F434CF">
        <w:rPr>
          <w:rFonts w:cstheme="minorHAnsi"/>
          <w:sz w:val="20"/>
          <w:szCs w:val="20"/>
        </w:rPr>
        <w:t>Wykonawca:………………………………………………………………………………………. w</w:t>
      </w:r>
      <w:r w:rsidRPr="00F434CF">
        <w:rPr>
          <w:rFonts w:cstheme="minorHAnsi"/>
          <w:i/>
          <w:sz w:val="20"/>
          <w:szCs w:val="20"/>
        </w:rPr>
        <w:t>ykona następujący zakres świadczenia wynikającego z umowy o zamówienie publiczne:……………………………….</w:t>
      </w:r>
      <w:r w:rsidRPr="00F434CF">
        <w:rPr>
          <w:rFonts w:cstheme="minorHAnsi"/>
          <w:sz w:val="20"/>
          <w:szCs w:val="20"/>
        </w:rPr>
        <w:t>………………………………………………..…..………… …………………………………………………..…..…………………………………………………………………………………………………..…..…………</w:t>
      </w:r>
    </w:p>
    <w:p w:rsidR="008B7FE0" w:rsidRPr="00F434CF" w:rsidRDefault="008B7FE0" w:rsidP="008B7FE0">
      <w:pPr>
        <w:rPr>
          <w:rFonts w:cstheme="minorHAnsi"/>
          <w:sz w:val="20"/>
          <w:szCs w:val="20"/>
        </w:rPr>
      </w:pPr>
    </w:p>
    <w:p w:rsidR="008B7FE0" w:rsidRPr="00F434CF" w:rsidRDefault="008B7FE0" w:rsidP="008B7FE0">
      <w:pPr>
        <w:rPr>
          <w:rFonts w:cstheme="minorHAnsi"/>
          <w:sz w:val="20"/>
          <w:szCs w:val="20"/>
        </w:rPr>
      </w:pPr>
      <w:r w:rsidRPr="00F434CF">
        <w:rPr>
          <w:rFonts w:cstheme="minorHAnsi"/>
          <w:sz w:val="20"/>
          <w:szCs w:val="20"/>
        </w:rPr>
        <w:t>Oświadczam, że wszystkie informacje podane w powyższych oświadczeniach są aktualne i zgodne z prawdą.</w:t>
      </w:r>
    </w:p>
    <w:p w:rsidR="008B7FE0" w:rsidRPr="00F434CF" w:rsidRDefault="008B7FE0" w:rsidP="008B7FE0">
      <w:pPr>
        <w:rPr>
          <w:rFonts w:cstheme="minorHAnsi"/>
          <w:sz w:val="20"/>
          <w:szCs w:val="20"/>
        </w:rPr>
      </w:pPr>
    </w:p>
    <w:p w:rsidR="008B7FE0" w:rsidRPr="00F434CF" w:rsidRDefault="008B7FE0" w:rsidP="008B7FE0">
      <w:pPr>
        <w:rPr>
          <w:rFonts w:cstheme="minorHAnsi"/>
          <w:sz w:val="20"/>
          <w:szCs w:val="20"/>
        </w:rPr>
      </w:pPr>
      <w:r w:rsidRPr="00F434CF">
        <w:rPr>
          <w:rFonts w:cstheme="minorHAnsi"/>
          <w:sz w:val="20"/>
          <w:szCs w:val="20"/>
        </w:rPr>
        <w:t xml:space="preserve">…………….……. </w:t>
      </w:r>
      <w:r w:rsidRPr="00F434CF">
        <w:rPr>
          <w:rFonts w:cstheme="minorHAnsi"/>
          <w:i/>
          <w:sz w:val="20"/>
          <w:szCs w:val="20"/>
        </w:rPr>
        <w:t xml:space="preserve">(miejscowość), </w:t>
      </w:r>
      <w:r w:rsidRPr="00F434CF">
        <w:rPr>
          <w:rFonts w:cstheme="minorHAnsi"/>
          <w:sz w:val="20"/>
          <w:szCs w:val="20"/>
        </w:rPr>
        <w:t xml:space="preserve">dnia …………………. r. </w:t>
      </w:r>
    </w:p>
    <w:p w:rsidR="008B7FE0" w:rsidRPr="00355B08" w:rsidRDefault="008B7FE0" w:rsidP="008B7FE0">
      <w:pPr>
        <w:spacing w:after="0" w:line="360" w:lineRule="auto"/>
        <w:jc w:val="right"/>
        <w:rPr>
          <w:rFonts w:cstheme="minorHAnsi"/>
          <w:sz w:val="20"/>
          <w:szCs w:val="20"/>
        </w:rPr>
      </w:pPr>
      <w:r w:rsidRPr="00355B08">
        <w:rPr>
          <w:rFonts w:cstheme="minorHAnsi"/>
          <w:sz w:val="20"/>
          <w:szCs w:val="20"/>
        </w:rPr>
        <w:t>…………………………………………</w:t>
      </w:r>
    </w:p>
    <w:p w:rsidR="008B7FE0" w:rsidRDefault="008B7FE0" w:rsidP="008B7FE0">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8B7FE0" w:rsidRPr="00F434CF" w:rsidRDefault="008B7FE0" w:rsidP="008B7FE0">
      <w:pPr>
        <w:rPr>
          <w:rFonts w:cstheme="minorHAnsi"/>
          <w:sz w:val="20"/>
          <w:szCs w:val="20"/>
        </w:rPr>
      </w:pPr>
    </w:p>
    <w:p w:rsidR="008B7FE0" w:rsidRPr="007E2CEA" w:rsidRDefault="008B7FE0" w:rsidP="008B7FE0">
      <w:pPr>
        <w:tabs>
          <w:tab w:val="left" w:pos="3210"/>
          <w:tab w:val="center" w:pos="4536"/>
        </w:tabs>
        <w:suppressAutoHyphens/>
        <w:spacing w:after="0" w:line="264" w:lineRule="auto"/>
        <w:contextualSpacing/>
        <w:rPr>
          <w:rFonts w:cstheme="minorHAnsi"/>
          <w:color w:val="FF0000"/>
          <w:sz w:val="20"/>
          <w:szCs w:val="20"/>
        </w:rPr>
      </w:pPr>
      <w:r w:rsidRPr="007E2CEA">
        <w:rPr>
          <w:rFonts w:eastAsia="Calibri" w:cstheme="minorHAnsi"/>
          <w:bCs/>
          <w:color w:val="FF0000"/>
          <w:sz w:val="20"/>
          <w:szCs w:val="20"/>
        </w:rPr>
        <w:t>Zobowiązanie należy złożyć wraz z ofertą.</w:t>
      </w:r>
    </w:p>
    <w:p w:rsidR="008B7FE0" w:rsidRDefault="008B7FE0" w:rsidP="008B7FE0">
      <w:pPr>
        <w:spacing w:after="0" w:line="259" w:lineRule="auto"/>
        <w:jc w:val="right"/>
        <w:rPr>
          <w:rFonts w:eastAsia="Arial" w:cstheme="minorHAnsi"/>
          <w:b/>
          <w:sz w:val="20"/>
          <w:szCs w:val="20"/>
        </w:rPr>
      </w:pPr>
    </w:p>
    <w:p w:rsidR="008B7FE0" w:rsidRDefault="008B7FE0" w:rsidP="008B7FE0">
      <w:pPr>
        <w:spacing w:after="0" w:line="259" w:lineRule="auto"/>
        <w:jc w:val="right"/>
        <w:rPr>
          <w:rFonts w:eastAsia="Arial" w:cstheme="minorHAnsi"/>
          <w:b/>
          <w:sz w:val="20"/>
          <w:szCs w:val="20"/>
        </w:rPr>
      </w:pPr>
    </w:p>
    <w:p w:rsidR="008B7FE0" w:rsidRDefault="008B7FE0" w:rsidP="008B7FE0">
      <w:pPr>
        <w:spacing w:after="0" w:line="259" w:lineRule="auto"/>
        <w:jc w:val="right"/>
        <w:rPr>
          <w:rFonts w:eastAsia="Arial" w:cstheme="minorHAnsi"/>
          <w:b/>
          <w:sz w:val="20"/>
          <w:szCs w:val="20"/>
        </w:rPr>
      </w:pPr>
    </w:p>
    <w:p w:rsidR="008B7FE0" w:rsidRDefault="008B7FE0" w:rsidP="008B7FE0">
      <w:pPr>
        <w:spacing w:after="0" w:line="259" w:lineRule="auto"/>
        <w:jc w:val="right"/>
        <w:rPr>
          <w:rFonts w:eastAsia="Arial" w:cstheme="minorHAnsi"/>
          <w:b/>
          <w:sz w:val="20"/>
          <w:szCs w:val="20"/>
        </w:rPr>
      </w:pPr>
    </w:p>
    <w:p w:rsidR="007E2CEA" w:rsidRDefault="007E2CEA" w:rsidP="008B7FE0">
      <w:pPr>
        <w:spacing w:after="0" w:line="259" w:lineRule="auto"/>
        <w:jc w:val="right"/>
        <w:rPr>
          <w:rFonts w:eastAsia="Arial" w:cstheme="minorHAnsi"/>
          <w:b/>
          <w:sz w:val="20"/>
          <w:szCs w:val="20"/>
        </w:rPr>
      </w:pPr>
    </w:p>
    <w:p w:rsidR="007E2CEA" w:rsidRDefault="007E2CEA" w:rsidP="008B7FE0">
      <w:pPr>
        <w:spacing w:after="0" w:line="259" w:lineRule="auto"/>
        <w:jc w:val="right"/>
        <w:rPr>
          <w:rFonts w:eastAsia="Arial" w:cstheme="minorHAnsi"/>
          <w:b/>
          <w:sz w:val="20"/>
          <w:szCs w:val="20"/>
        </w:rPr>
      </w:pPr>
    </w:p>
    <w:p w:rsidR="007E2CEA" w:rsidRDefault="007E2CEA" w:rsidP="008B7FE0">
      <w:pPr>
        <w:spacing w:after="0" w:line="259" w:lineRule="auto"/>
        <w:jc w:val="right"/>
        <w:rPr>
          <w:rFonts w:eastAsia="Arial" w:cstheme="minorHAnsi"/>
          <w:b/>
          <w:sz w:val="20"/>
          <w:szCs w:val="20"/>
        </w:rPr>
      </w:pPr>
    </w:p>
    <w:p w:rsidR="008B7FE0" w:rsidRDefault="008B7FE0" w:rsidP="008B7FE0">
      <w:pPr>
        <w:spacing w:after="0" w:line="259" w:lineRule="auto"/>
        <w:jc w:val="right"/>
        <w:rPr>
          <w:rFonts w:eastAsia="Arial" w:cstheme="minorHAnsi"/>
          <w:b/>
          <w:sz w:val="20"/>
          <w:szCs w:val="20"/>
        </w:rPr>
      </w:pPr>
    </w:p>
    <w:p w:rsidR="008B7FE0" w:rsidRPr="00BA3D52" w:rsidRDefault="008B7FE0" w:rsidP="008B7FE0">
      <w:pPr>
        <w:spacing w:after="0" w:line="259" w:lineRule="auto"/>
        <w:jc w:val="right"/>
        <w:rPr>
          <w:rFonts w:cstheme="minorHAnsi"/>
          <w:b/>
          <w:sz w:val="20"/>
          <w:szCs w:val="20"/>
        </w:rPr>
      </w:pPr>
      <w:r w:rsidRPr="00355B08">
        <w:rPr>
          <w:rFonts w:cstheme="minorHAnsi"/>
          <w:b/>
          <w:sz w:val="20"/>
          <w:szCs w:val="20"/>
        </w:rPr>
        <w:lastRenderedPageBreak/>
        <w:t xml:space="preserve">Załącznik nr </w:t>
      </w:r>
      <w:r w:rsidR="00520D8E">
        <w:rPr>
          <w:rFonts w:cstheme="minorHAnsi"/>
          <w:b/>
          <w:sz w:val="20"/>
          <w:szCs w:val="20"/>
        </w:rPr>
        <w:t>3c</w:t>
      </w:r>
      <w:r w:rsidRPr="00BA3D52">
        <w:rPr>
          <w:rFonts w:cstheme="minorHAnsi"/>
          <w:b/>
          <w:sz w:val="20"/>
          <w:szCs w:val="20"/>
        </w:rPr>
        <w:t xml:space="preserve"> do SWZ   </w:t>
      </w:r>
    </w:p>
    <w:p w:rsidR="008B7FE0" w:rsidRPr="00BA3D52" w:rsidRDefault="008B7FE0" w:rsidP="008B7FE0">
      <w:pPr>
        <w:spacing w:after="0" w:line="240" w:lineRule="auto"/>
        <w:ind w:left="6379" w:hanging="1"/>
        <w:rPr>
          <w:rFonts w:cstheme="minorHAnsi"/>
          <w:b/>
          <w:sz w:val="21"/>
          <w:szCs w:val="21"/>
        </w:rPr>
      </w:pPr>
    </w:p>
    <w:p w:rsidR="008B7FE0" w:rsidRPr="00355B08" w:rsidRDefault="008B7FE0" w:rsidP="008B7FE0">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8B7FE0" w:rsidRPr="00355B08" w:rsidRDefault="008B7FE0" w:rsidP="008B7FE0">
      <w:pPr>
        <w:spacing w:after="0" w:line="240" w:lineRule="auto"/>
        <w:ind w:left="6379" w:hanging="1"/>
        <w:rPr>
          <w:rFonts w:cstheme="minorHAnsi"/>
          <w:sz w:val="21"/>
          <w:szCs w:val="21"/>
        </w:rPr>
      </w:pPr>
      <w:r w:rsidRPr="00355B08">
        <w:rPr>
          <w:rFonts w:cstheme="minorHAnsi"/>
          <w:sz w:val="21"/>
          <w:szCs w:val="21"/>
        </w:rPr>
        <w:t>ul. Rynek 1, 72-315 Resko</w:t>
      </w:r>
    </w:p>
    <w:p w:rsidR="008B7FE0" w:rsidRPr="00BA285C" w:rsidRDefault="008B7FE0" w:rsidP="008B7FE0">
      <w:pPr>
        <w:spacing w:after="0"/>
        <w:rPr>
          <w:rFonts w:cstheme="minorHAnsi"/>
          <w:b/>
          <w:sz w:val="20"/>
          <w:szCs w:val="20"/>
        </w:rPr>
      </w:pPr>
      <w:r w:rsidRPr="00BA285C">
        <w:rPr>
          <w:rFonts w:cstheme="minorHAnsi"/>
          <w:b/>
          <w:sz w:val="20"/>
          <w:szCs w:val="20"/>
        </w:rPr>
        <w:t>Wykonawca:</w:t>
      </w:r>
    </w:p>
    <w:p w:rsidR="008B7FE0" w:rsidRPr="00BA285C" w:rsidRDefault="008B7FE0" w:rsidP="008B7FE0">
      <w:pPr>
        <w:spacing w:after="0" w:line="480" w:lineRule="auto"/>
        <w:rPr>
          <w:rFonts w:cstheme="minorHAnsi"/>
          <w:sz w:val="20"/>
          <w:szCs w:val="20"/>
        </w:rPr>
      </w:pPr>
      <w:r w:rsidRPr="00BA285C">
        <w:rPr>
          <w:rFonts w:cstheme="minorHAnsi"/>
          <w:sz w:val="20"/>
          <w:szCs w:val="20"/>
        </w:rPr>
        <w:t>………………………………………………………………………………</w:t>
      </w:r>
    </w:p>
    <w:p w:rsidR="008B7FE0" w:rsidRPr="00BA285C" w:rsidRDefault="008B7FE0" w:rsidP="008B7FE0">
      <w:pPr>
        <w:rPr>
          <w:rFonts w:cstheme="minorHAnsi"/>
          <w:i/>
          <w:sz w:val="16"/>
          <w:szCs w:val="16"/>
        </w:rPr>
      </w:pPr>
      <w:r w:rsidRPr="00BA285C">
        <w:rPr>
          <w:rFonts w:cstheme="minorHAnsi"/>
          <w:i/>
          <w:sz w:val="16"/>
          <w:szCs w:val="16"/>
        </w:rPr>
        <w:t>(pełna nazwa/firma, adres, w zależności od podmiotu: NIP/PESEL, KRS/</w:t>
      </w:r>
      <w:proofErr w:type="spellStart"/>
      <w:r w:rsidRPr="00BA285C">
        <w:rPr>
          <w:rFonts w:cstheme="minorHAnsi"/>
          <w:i/>
          <w:sz w:val="16"/>
          <w:szCs w:val="16"/>
        </w:rPr>
        <w:t>CEiDG</w:t>
      </w:r>
      <w:proofErr w:type="spellEnd"/>
      <w:r w:rsidRPr="00BA285C">
        <w:rPr>
          <w:rFonts w:cstheme="minorHAnsi"/>
          <w:i/>
          <w:sz w:val="16"/>
          <w:szCs w:val="16"/>
        </w:rPr>
        <w:t>)</w:t>
      </w:r>
    </w:p>
    <w:p w:rsidR="008B7FE0" w:rsidRPr="00BA285C" w:rsidRDefault="008B7FE0" w:rsidP="008B7FE0">
      <w:pPr>
        <w:spacing w:after="0"/>
        <w:rPr>
          <w:rFonts w:cstheme="minorHAnsi"/>
          <w:sz w:val="20"/>
          <w:szCs w:val="20"/>
          <w:u w:val="single"/>
        </w:rPr>
      </w:pPr>
      <w:r w:rsidRPr="00BA285C">
        <w:rPr>
          <w:rFonts w:cstheme="minorHAnsi"/>
          <w:sz w:val="20"/>
          <w:szCs w:val="20"/>
          <w:u w:val="single"/>
        </w:rPr>
        <w:t>reprezentowany przez:</w:t>
      </w:r>
    </w:p>
    <w:p w:rsidR="008B7FE0" w:rsidRPr="00BA285C" w:rsidRDefault="008B7FE0" w:rsidP="008B7FE0">
      <w:pPr>
        <w:spacing w:after="0" w:line="480" w:lineRule="auto"/>
        <w:rPr>
          <w:rFonts w:cstheme="minorHAnsi"/>
          <w:sz w:val="20"/>
          <w:szCs w:val="20"/>
        </w:rPr>
      </w:pPr>
      <w:r w:rsidRPr="00BA285C">
        <w:rPr>
          <w:rFonts w:cstheme="minorHAnsi"/>
          <w:sz w:val="20"/>
          <w:szCs w:val="20"/>
        </w:rPr>
        <w:t>………………………………………………………………………………</w:t>
      </w:r>
    </w:p>
    <w:p w:rsidR="008B7FE0" w:rsidRPr="00BA285C" w:rsidRDefault="008B7FE0" w:rsidP="008B7FE0">
      <w:pPr>
        <w:spacing w:after="0"/>
        <w:rPr>
          <w:rFonts w:cstheme="minorHAnsi"/>
          <w:i/>
          <w:sz w:val="16"/>
          <w:szCs w:val="16"/>
        </w:rPr>
      </w:pPr>
      <w:r w:rsidRPr="00BA285C">
        <w:rPr>
          <w:rFonts w:cstheme="minorHAnsi"/>
          <w:i/>
          <w:sz w:val="16"/>
          <w:szCs w:val="16"/>
        </w:rPr>
        <w:t>(imię, nazwisko, stanowisko/podstawa do reprezentacji)</w:t>
      </w:r>
    </w:p>
    <w:p w:rsidR="008B7FE0" w:rsidRPr="00520BD0" w:rsidRDefault="008B7FE0" w:rsidP="008B7FE0">
      <w:pPr>
        <w:spacing w:after="0" w:line="288" w:lineRule="auto"/>
        <w:ind w:left="-14"/>
        <w:jc w:val="center"/>
        <w:rPr>
          <w:rFonts w:eastAsia="Calibri" w:cstheme="minorHAnsi"/>
          <w:b/>
          <w:bCs/>
          <w:szCs w:val="20"/>
        </w:rPr>
      </w:pPr>
      <w:r w:rsidRPr="00520BD0">
        <w:rPr>
          <w:rFonts w:eastAsia="Calibri" w:cstheme="minorHAnsi"/>
          <w:b/>
          <w:szCs w:val="20"/>
        </w:rPr>
        <w:t xml:space="preserve">OŚWIADCZENIE </w:t>
      </w:r>
      <w:r>
        <w:rPr>
          <w:rFonts w:eastAsia="Calibri" w:cstheme="minorHAnsi"/>
          <w:b/>
          <w:szCs w:val="20"/>
        </w:rPr>
        <w:br/>
      </w:r>
      <w:r w:rsidRPr="00520BD0">
        <w:rPr>
          <w:rFonts w:eastAsia="Calibri" w:cstheme="minorHAnsi"/>
          <w:b/>
          <w:szCs w:val="20"/>
        </w:rPr>
        <w:t xml:space="preserve">O PRZYNALEŻNOŚCI LUB BRAKU PRZYNALEŻNOŚCI DO TEJ SAMEJ GRUPY KAPITAŁOWEJ </w:t>
      </w:r>
    </w:p>
    <w:p w:rsidR="008B7FE0" w:rsidRPr="00520BD0" w:rsidRDefault="008B7FE0" w:rsidP="003C1D8E">
      <w:pPr>
        <w:tabs>
          <w:tab w:val="center" w:pos="4536"/>
          <w:tab w:val="right" w:pos="9072"/>
        </w:tabs>
        <w:spacing w:after="0" w:line="240" w:lineRule="auto"/>
        <w:jc w:val="both"/>
        <w:rPr>
          <w:rFonts w:eastAsia="Calibri" w:cstheme="minorHAnsi"/>
          <w:bCs/>
          <w:szCs w:val="20"/>
        </w:rPr>
      </w:pPr>
      <w:r w:rsidRPr="00520BD0">
        <w:rPr>
          <w:rFonts w:eastAsia="Calibri" w:cstheme="minorHAnsi"/>
          <w:szCs w:val="20"/>
        </w:rPr>
        <w:t xml:space="preserve">Na potrzeby postępowania o udzielenie zamówienia publicznego pn. </w:t>
      </w:r>
      <w:r w:rsidRPr="00520BD0">
        <w:rPr>
          <w:rFonts w:eastAsia="Calibri" w:cstheme="minorHAnsi"/>
          <w:color w:val="000000"/>
          <w:szCs w:val="20"/>
        </w:rPr>
        <w:t>„</w:t>
      </w:r>
      <w:r w:rsidR="00224D67" w:rsidRPr="00224D67">
        <w:rPr>
          <w:rFonts w:eastAsia="Courier New" w:cstheme="minorHAnsi"/>
          <w:b/>
          <w:bCs/>
        </w:rPr>
        <w:t>Udzielenie i obsługa kredytu długoterminowego do kwoty 2 000 000 zł (dwa miliony zł) na pokrycie deficytu budżetu</w:t>
      </w:r>
      <w:r w:rsidR="00224D67">
        <w:rPr>
          <w:rFonts w:eastAsia="Calibri" w:cstheme="minorHAnsi"/>
          <w:color w:val="000000"/>
          <w:szCs w:val="20"/>
        </w:rPr>
        <w:t>” znak sprawy ZP.271.2</w:t>
      </w:r>
      <w:r w:rsidRPr="00520BD0">
        <w:rPr>
          <w:rFonts w:eastAsia="Calibri" w:cstheme="minorHAnsi"/>
          <w:color w:val="000000"/>
          <w:szCs w:val="20"/>
        </w:rPr>
        <w:t>.2</w:t>
      </w:r>
      <w:r w:rsidR="00224D67">
        <w:rPr>
          <w:rFonts w:eastAsia="Calibri" w:cstheme="minorHAnsi"/>
          <w:color w:val="000000"/>
          <w:szCs w:val="20"/>
        </w:rPr>
        <w:t>3</w:t>
      </w:r>
      <w:r w:rsidR="003C1D8E">
        <w:rPr>
          <w:rFonts w:eastAsia="Calibri" w:cstheme="minorHAnsi"/>
          <w:color w:val="000000"/>
          <w:szCs w:val="20"/>
        </w:rPr>
        <w:t xml:space="preserve"> w</w:t>
      </w:r>
      <w:r w:rsidRPr="00520BD0">
        <w:rPr>
          <w:rFonts w:eastAsia="Calibri" w:cstheme="minorHAnsi"/>
          <w:bCs/>
          <w:szCs w:val="20"/>
        </w:rPr>
        <w:t xml:space="preserve"> celu wykazania braku podstaw do wykluczenia Wykonawcy z postępowania o udzielenie zamówienia w okolicznościach, o których mowa w art. 108 ust. 1 pkt 5 PZP, oświadczam/y, że:</w:t>
      </w:r>
    </w:p>
    <w:p w:rsidR="008B7FE0" w:rsidRPr="00520BD0" w:rsidRDefault="008B7FE0" w:rsidP="008B7FE0">
      <w:pPr>
        <w:spacing w:after="0" w:line="240" w:lineRule="auto"/>
        <w:ind w:left="-14"/>
        <w:rPr>
          <w:rFonts w:eastAsia="Calibri" w:cstheme="minorHAnsi"/>
          <w:bCs/>
          <w:szCs w:val="20"/>
        </w:rPr>
      </w:pPr>
    </w:p>
    <w:p w:rsidR="008B7FE0" w:rsidRPr="00520BD0" w:rsidRDefault="008B7FE0" w:rsidP="008B7FE0">
      <w:pPr>
        <w:widowControl w:val="0"/>
        <w:adjustRightInd w:val="0"/>
        <w:spacing w:before="120" w:line="240" w:lineRule="auto"/>
        <w:ind w:left="426" w:hanging="426"/>
        <w:contextualSpacing/>
        <w:jc w:val="both"/>
        <w:textAlignment w:val="baseline"/>
        <w:rPr>
          <w:rFonts w:eastAsia="Calibri" w:cstheme="minorHAnsi"/>
          <w:i/>
          <w:szCs w:val="20"/>
          <w:vertAlign w:val="superscript"/>
        </w:rPr>
      </w:pPr>
      <w:r w:rsidRPr="00520BD0">
        <w:rPr>
          <w:rFonts w:eastAsia="Calibri" w:cstheme="minorHAnsi"/>
          <w:szCs w:val="20"/>
        </w:rPr>
        <w:t xml:space="preserve"> </w:t>
      </w:r>
      <w:r w:rsidRPr="00520BD0">
        <w:rPr>
          <w:rFonts w:eastAsia="Times New Roman" w:cstheme="minorHAnsi"/>
          <w:color w:val="000000"/>
          <w:szCs w:val="20"/>
          <w:lang w:eastAsia="zh-CN"/>
        </w:rPr>
        <w:t xml:space="preserve">   </w:t>
      </w:r>
      <w:r w:rsidRPr="00520BD0">
        <w:rPr>
          <w:rFonts w:ascii="Tahoma" w:eastAsia="Times New Roman" w:hAnsi="Tahoma" w:cs="Tahoma"/>
          <w:color w:val="000000"/>
          <w:szCs w:val="20"/>
          <w:lang w:eastAsia="zh-CN"/>
        </w:rPr>
        <w:t>⃣</w:t>
      </w:r>
      <w:r w:rsidRPr="00520BD0">
        <w:rPr>
          <w:rFonts w:eastAsia="Times New Roman" w:cstheme="minorHAnsi"/>
          <w:color w:val="000000"/>
          <w:szCs w:val="20"/>
          <w:lang w:eastAsia="zh-CN"/>
        </w:rPr>
        <w:t xml:space="preserve">   </w:t>
      </w:r>
      <w:r w:rsidRPr="00520BD0">
        <w:rPr>
          <w:rFonts w:eastAsia="Calibri" w:cstheme="minorHAnsi"/>
          <w:b/>
          <w:szCs w:val="20"/>
        </w:rPr>
        <w:t>nie przynależę*</w:t>
      </w:r>
      <w:r w:rsidRPr="00520BD0">
        <w:rPr>
          <w:rFonts w:eastAsia="Calibri" w:cstheme="minorHAnsi"/>
          <w:szCs w:val="20"/>
        </w:rPr>
        <w:t xml:space="preserve"> do tej samej grupy kapitałowej w rozumieniu ustawy z dnia 16 lutego 2007 r. </w:t>
      </w:r>
      <w:r w:rsidRPr="00520BD0">
        <w:rPr>
          <w:rFonts w:eastAsia="Calibri" w:cstheme="minorHAnsi"/>
          <w:szCs w:val="20"/>
        </w:rPr>
        <w:br/>
        <w:t xml:space="preserve">o ochronie konkurencji i konsumentów, o której mowa w art. 108 ust. 1 pkt 5) ustawy </w:t>
      </w:r>
      <w:proofErr w:type="spellStart"/>
      <w:r w:rsidRPr="00520BD0">
        <w:rPr>
          <w:rFonts w:eastAsia="Calibri" w:cstheme="minorHAnsi"/>
          <w:szCs w:val="20"/>
        </w:rPr>
        <w:t>Pzp</w:t>
      </w:r>
      <w:proofErr w:type="spellEnd"/>
      <w:r w:rsidRPr="00520BD0">
        <w:rPr>
          <w:rFonts w:eastAsia="Calibri" w:cstheme="minorHAnsi"/>
          <w:szCs w:val="20"/>
        </w:rPr>
        <w:t>;</w:t>
      </w:r>
    </w:p>
    <w:p w:rsidR="008B7FE0" w:rsidRPr="00520BD0" w:rsidRDefault="008B7FE0" w:rsidP="008B7FE0">
      <w:pPr>
        <w:widowControl w:val="0"/>
        <w:adjustRightInd w:val="0"/>
        <w:spacing w:before="120" w:after="0" w:line="240" w:lineRule="auto"/>
        <w:ind w:left="426" w:hanging="426"/>
        <w:contextualSpacing/>
        <w:jc w:val="both"/>
        <w:textAlignment w:val="baseline"/>
        <w:rPr>
          <w:rFonts w:eastAsia="Calibri" w:cstheme="minorHAnsi"/>
          <w:i/>
          <w:szCs w:val="20"/>
          <w:vertAlign w:val="superscript"/>
        </w:rPr>
      </w:pPr>
    </w:p>
    <w:p w:rsidR="008B7FE0" w:rsidRPr="00520BD0" w:rsidRDefault="008B7FE0" w:rsidP="008B7FE0">
      <w:pPr>
        <w:widowControl w:val="0"/>
        <w:adjustRightInd w:val="0"/>
        <w:spacing w:before="120" w:line="240" w:lineRule="auto"/>
        <w:ind w:left="426" w:hanging="426"/>
        <w:contextualSpacing/>
        <w:jc w:val="both"/>
        <w:textAlignment w:val="baseline"/>
        <w:rPr>
          <w:rFonts w:eastAsia="Calibri" w:cstheme="minorHAnsi"/>
          <w:iCs/>
          <w:szCs w:val="20"/>
        </w:rPr>
      </w:pPr>
      <w:r>
        <w:rPr>
          <w:rFonts w:eastAsia="Times New Roman" w:cstheme="minorHAnsi"/>
          <w:color w:val="000000"/>
          <w:szCs w:val="20"/>
          <w:lang w:eastAsia="zh-CN"/>
        </w:rPr>
        <w:t xml:space="preserve">  </w:t>
      </w:r>
      <w:r w:rsidRPr="00520BD0">
        <w:rPr>
          <w:rFonts w:eastAsia="Times New Roman" w:cstheme="minorHAnsi"/>
          <w:color w:val="000000"/>
          <w:szCs w:val="20"/>
          <w:lang w:eastAsia="zh-CN"/>
        </w:rPr>
        <w:t xml:space="preserve">  </w:t>
      </w:r>
      <w:r w:rsidRPr="00520BD0">
        <w:rPr>
          <w:rFonts w:ascii="Tahoma" w:eastAsia="Times New Roman" w:hAnsi="Tahoma" w:cs="Tahoma"/>
          <w:color w:val="000000"/>
          <w:szCs w:val="20"/>
          <w:lang w:eastAsia="zh-CN"/>
        </w:rPr>
        <w:t>⃣</w:t>
      </w:r>
      <w:r w:rsidRPr="00520BD0">
        <w:rPr>
          <w:rFonts w:eastAsia="Times New Roman" w:cstheme="minorHAnsi"/>
          <w:color w:val="000000"/>
          <w:szCs w:val="20"/>
          <w:lang w:eastAsia="zh-CN"/>
        </w:rPr>
        <w:t xml:space="preserve">  </w:t>
      </w:r>
      <w:r w:rsidRPr="00520BD0">
        <w:rPr>
          <w:rFonts w:eastAsia="Calibri" w:cstheme="minorHAnsi"/>
          <w:b/>
          <w:szCs w:val="20"/>
        </w:rPr>
        <w:t>przynależę*</w:t>
      </w:r>
      <w:r w:rsidRPr="00520BD0">
        <w:rPr>
          <w:rFonts w:eastAsia="Calibri" w:cstheme="minorHAnsi"/>
          <w:szCs w:val="20"/>
        </w:rPr>
        <w:t xml:space="preserve"> do tej samej grupy kapitałowej w rozumieniu ustawy z dnia 16 lutego 2007 r. </w:t>
      </w:r>
      <w:r w:rsidRPr="00520BD0">
        <w:rPr>
          <w:rFonts w:eastAsia="Calibri" w:cstheme="minorHAnsi"/>
          <w:szCs w:val="20"/>
        </w:rPr>
        <w:br/>
        <w:t xml:space="preserve">o ochronie konkurencji i konsumentów, o której mowa  w art. 108 ust. 1 pkt 5) ustawy </w:t>
      </w:r>
      <w:proofErr w:type="spellStart"/>
      <w:r w:rsidRPr="00520BD0">
        <w:rPr>
          <w:rFonts w:eastAsia="Calibri" w:cstheme="minorHAnsi"/>
          <w:szCs w:val="20"/>
        </w:rPr>
        <w:t>Pzp</w:t>
      </w:r>
      <w:proofErr w:type="spellEnd"/>
      <w:r w:rsidRPr="00520BD0">
        <w:rPr>
          <w:rFonts w:eastAsia="Calibri" w:cstheme="minorHAnsi"/>
          <w:szCs w:val="20"/>
        </w:rPr>
        <w:t xml:space="preserve"> i przedkładam/y listę podmiotów należących do tej samej grupy kapitałowej oraz przedstawiam/y dowody </w:t>
      </w:r>
      <w:r w:rsidRPr="00520BD0">
        <w:rPr>
          <w:rFonts w:eastAsia="Calibri" w:cstheme="minorHAnsi"/>
          <w:iCs/>
          <w:szCs w:val="20"/>
        </w:rPr>
        <w:t>potwierdzające  że istniejące między Wykonawcami należącymi do tej samej grupy kapitałowej powiązania nie prowadzą do zachwiania uczciwej konkurencji w postępowaniu o udzielenie zamówienia.</w:t>
      </w:r>
    </w:p>
    <w:p w:rsidR="008B7FE0" w:rsidRPr="00520BD0" w:rsidRDefault="008B7FE0" w:rsidP="008B7FE0">
      <w:pPr>
        <w:widowControl w:val="0"/>
        <w:adjustRightInd w:val="0"/>
        <w:spacing w:before="120" w:line="240" w:lineRule="auto"/>
        <w:ind w:left="1080"/>
        <w:contextualSpacing/>
        <w:jc w:val="both"/>
        <w:textAlignment w:val="baseline"/>
        <w:rPr>
          <w:rFonts w:eastAsia="Calibri" w:cstheme="minorHAnsi"/>
          <w:iCs/>
          <w:szCs w:val="20"/>
        </w:rPr>
      </w:pPr>
    </w:p>
    <w:p w:rsidR="008B7FE0" w:rsidRPr="00520BD0" w:rsidRDefault="008B7FE0" w:rsidP="008B7FE0">
      <w:pPr>
        <w:widowControl w:val="0"/>
        <w:adjustRightInd w:val="0"/>
        <w:spacing w:before="120" w:line="240" w:lineRule="auto"/>
        <w:contextualSpacing/>
        <w:jc w:val="both"/>
        <w:textAlignment w:val="baseline"/>
        <w:rPr>
          <w:rFonts w:eastAsia="Calibri" w:cstheme="minorHAnsi"/>
          <w:iCs/>
          <w:sz w:val="18"/>
          <w:szCs w:val="16"/>
        </w:rPr>
      </w:pPr>
      <w:r w:rsidRPr="00520BD0">
        <w:rPr>
          <w:rFonts w:eastAsia="Times New Roman" w:cstheme="minorHAnsi"/>
          <w:color w:val="000000"/>
          <w:szCs w:val="20"/>
        </w:rPr>
        <w:t xml:space="preserve">Lista  </w:t>
      </w:r>
      <w:r w:rsidRPr="00520BD0">
        <w:rPr>
          <w:rFonts w:eastAsia="Lucida Sans Unicode" w:cstheme="minorHAnsi"/>
          <w:kern w:val="2"/>
          <w:szCs w:val="20"/>
          <w:lang w:eastAsia="zh-CN" w:bidi="hi-IN"/>
        </w:rPr>
        <w:t>W</w:t>
      </w:r>
      <w:r w:rsidRPr="00520BD0">
        <w:rPr>
          <w:rFonts w:eastAsia="Times New Roman" w:cstheme="minorHAnsi"/>
          <w:color w:val="000000"/>
          <w:szCs w:val="20"/>
        </w:rPr>
        <w:t>ykonawców należących do tej samej grupy kapitałowej, którzy złożyli oferty:</w:t>
      </w:r>
    </w:p>
    <w:tbl>
      <w:tblPr>
        <w:tblW w:w="6804" w:type="dxa"/>
        <w:tblInd w:w="421" w:type="dxa"/>
        <w:tblCellMar>
          <w:left w:w="70" w:type="dxa"/>
          <w:right w:w="70" w:type="dxa"/>
        </w:tblCellMar>
        <w:tblLook w:val="04A0" w:firstRow="1" w:lastRow="0" w:firstColumn="1" w:lastColumn="0" w:noHBand="0" w:noVBand="1"/>
      </w:tblPr>
      <w:tblGrid>
        <w:gridCol w:w="996"/>
        <w:gridCol w:w="5808"/>
      </w:tblGrid>
      <w:tr w:rsidR="008B7FE0" w:rsidRPr="00520BD0" w:rsidTr="00701F6A">
        <w:trPr>
          <w:trHeight w:val="290"/>
        </w:trPr>
        <w:tc>
          <w:tcPr>
            <w:tcW w:w="996" w:type="dxa"/>
            <w:tcBorders>
              <w:top w:val="single" w:sz="4" w:space="0" w:color="auto"/>
              <w:left w:val="single" w:sz="4" w:space="0" w:color="auto"/>
              <w:bottom w:val="single" w:sz="4" w:space="0" w:color="auto"/>
              <w:right w:val="single" w:sz="4" w:space="0" w:color="auto"/>
            </w:tcBorders>
            <w:noWrap/>
            <w:vAlign w:val="center"/>
            <w:hideMark/>
          </w:tcPr>
          <w:p w:rsidR="008B7FE0" w:rsidRPr="00520BD0" w:rsidRDefault="008B7FE0" w:rsidP="00701F6A">
            <w:pPr>
              <w:spacing w:after="0" w:line="240" w:lineRule="auto"/>
              <w:jc w:val="center"/>
              <w:rPr>
                <w:rFonts w:eastAsia="Times New Roman" w:cstheme="minorHAnsi"/>
                <w:color w:val="000000"/>
                <w:szCs w:val="20"/>
              </w:rPr>
            </w:pPr>
            <w:r w:rsidRPr="00520BD0">
              <w:rPr>
                <w:rFonts w:eastAsia="Times New Roman" w:cstheme="minorHAnsi"/>
                <w:color w:val="000000"/>
                <w:szCs w:val="20"/>
              </w:rPr>
              <w:t>Lp.</w:t>
            </w:r>
          </w:p>
        </w:tc>
        <w:tc>
          <w:tcPr>
            <w:tcW w:w="5808" w:type="dxa"/>
            <w:tcBorders>
              <w:top w:val="single" w:sz="4" w:space="0" w:color="auto"/>
              <w:left w:val="nil"/>
              <w:bottom w:val="single" w:sz="4" w:space="0" w:color="auto"/>
              <w:right w:val="single" w:sz="4" w:space="0" w:color="auto"/>
            </w:tcBorders>
            <w:noWrap/>
            <w:vAlign w:val="center"/>
            <w:hideMark/>
          </w:tcPr>
          <w:p w:rsidR="008B7FE0" w:rsidRPr="00520BD0" w:rsidRDefault="008B7FE0" w:rsidP="00701F6A">
            <w:pPr>
              <w:spacing w:after="0" w:line="240" w:lineRule="auto"/>
              <w:jc w:val="center"/>
              <w:rPr>
                <w:rFonts w:eastAsia="Times New Roman" w:cstheme="minorHAnsi"/>
                <w:color w:val="000000"/>
                <w:szCs w:val="20"/>
              </w:rPr>
            </w:pPr>
            <w:r w:rsidRPr="00520BD0">
              <w:rPr>
                <w:rFonts w:eastAsia="Times New Roman" w:cstheme="minorHAnsi"/>
                <w:color w:val="000000"/>
                <w:szCs w:val="20"/>
              </w:rPr>
              <w:t>Lista podmiotów należących do tej samej grupy kapitałowej</w:t>
            </w:r>
          </w:p>
        </w:tc>
      </w:tr>
      <w:tr w:rsidR="008B7FE0" w:rsidRPr="00520BD0" w:rsidTr="00701F6A">
        <w:trPr>
          <w:trHeight w:val="290"/>
        </w:trPr>
        <w:tc>
          <w:tcPr>
            <w:tcW w:w="996" w:type="dxa"/>
            <w:tcBorders>
              <w:top w:val="nil"/>
              <w:left w:val="single" w:sz="4" w:space="0" w:color="auto"/>
              <w:bottom w:val="single" w:sz="4" w:space="0" w:color="auto"/>
              <w:right w:val="single" w:sz="4" w:space="0" w:color="auto"/>
            </w:tcBorders>
            <w:noWrap/>
            <w:vAlign w:val="center"/>
            <w:hideMark/>
          </w:tcPr>
          <w:p w:rsidR="008B7FE0" w:rsidRPr="00520BD0" w:rsidRDefault="008B7FE0" w:rsidP="00701F6A">
            <w:pPr>
              <w:spacing w:after="0" w:line="240" w:lineRule="auto"/>
              <w:rPr>
                <w:rFonts w:eastAsia="Times New Roman" w:cstheme="minorHAnsi"/>
                <w:color w:val="000000"/>
                <w:szCs w:val="20"/>
              </w:rPr>
            </w:pPr>
            <w:r w:rsidRPr="00520BD0">
              <w:rPr>
                <w:rFonts w:eastAsia="Times New Roman" w:cstheme="minorHAnsi"/>
                <w:color w:val="000000"/>
                <w:szCs w:val="20"/>
              </w:rPr>
              <w:t> </w:t>
            </w:r>
          </w:p>
        </w:tc>
        <w:tc>
          <w:tcPr>
            <w:tcW w:w="5808" w:type="dxa"/>
            <w:tcBorders>
              <w:top w:val="nil"/>
              <w:left w:val="nil"/>
              <w:bottom w:val="single" w:sz="4" w:space="0" w:color="auto"/>
              <w:right w:val="single" w:sz="4" w:space="0" w:color="auto"/>
            </w:tcBorders>
            <w:noWrap/>
            <w:vAlign w:val="center"/>
            <w:hideMark/>
          </w:tcPr>
          <w:p w:rsidR="008B7FE0" w:rsidRPr="00520BD0" w:rsidRDefault="008B7FE0" w:rsidP="00701F6A">
            <w:pPr>
              <w:spacing w:after="0" w:line="240" w:lineRule="auto"/>
              <w:rPr>
                <w:rFonts w:eastAsia="Times New Roman" w:cstheme="minorHAnsi"/>
                <w:color w:val="000000"/>
                <w:szCs w:val="20"/>
              </w:rPr>
            </w:pPr>
            <w:r w:rsidRPr="00520BD0">
              <w:rPr>
                <w:rFonts w:eastAsia="Times New Roman" w:cstheme="minorHAnsi"/>
                <w:color w:val="000000"/>
                <w:szCs w:val="20"/>
              </w:rPr>
              <w:t> </w:t>
            </w:r>
          </w:p>
        </w:tc>
      </w:tr>
      <w:tr w:rsidR="008B7FE0" w:rsidRPr="00520BD0" w:rsidTr="00701F6A">
        <w:trPr>
          <w:trHeight w:val="290"/>
        </w:trPr>
        <w:tc>
          <w:tcPr>
            <w:tcW w:w="996" w:type="dxa"/>
            <w:tcBorders>
              <w:top w:val="nil"/>
              <w:left w:val="single" w:sz="4" w:space="0" w:color="auto"/>
              <w:bottom w:val="single" w:sz="4" w:space="0" w:color="auto"/>
              <w:right w:val="single" w:sz="4" w:space="0" w:color="auto"/>
            </w:tcBorders>
            <w:noWrap/>
            <w:vAlign w:val="center"/>
            <w:hideMark/>
          </w:tcPr>
          <w:p w:rsidR="008B7FE0" w:rsidRPr="00520BD0" w:rsidRDefault="008B7FE0" w:rsidP="00701F6A">
            <w:pPr>
              <w:spacing w:after="0" w:line="240" w:lineRule="auto"/>
              <w:rPr>
                <w:rFonts w:eastAsia="Times New Roman" w:cstheme="minorHAnsi"/>
                <w:color w:val="000000"/>
                <w:szCs w:val="20"/>
              </w:rPr>
            </w:pPr>
            <w:r w:rsidRPr="00520BD0">
              <w:rPr>
                <w:rFonts w:eastAsia="Times New Roman" w:cstheme="minorHAnsi"/>
                <w:color w:val="000000"/>
                <w:szCs w:val="20"/>
              </w:rPr>
              <w:t> </w:t>
            </w:r>
          </w:p>
        </w:tc>
        <w:tc>
          <w:tcPr>
            <w:tcW w:w="5808" w:type="dxa"/>
            <w:tcBorders>
              <w:top w:val="nil"/>
              <w:left w:val="nil"/>
              <w:bottom w:val="single" w:sz="4" w:space="0" w:color="auto"/>
              <w:right w:val="single" w:sz="4" w:space="0" w:color="auto"/>
            </w:tcBorders>
            <w:noWrap/>
            <w:vAlign w:val="center"/>
            <w:hideMark/>
          </w:tcPr>
          <w:p w:rsidR="008B7FE0" w:rsidRPr="00520BD0" w:rsidRDefault="008B7FE0" w:rsidP="00701F6A">
            <w:pPr>
              <w:spacing w:after="0" w:line="240" w:lineRule="auto"/>
              <w:rPr>
                <w:rFonts w:eastAsia="Times New Roman" w:cstheme="minorHAnsi"/>
                <w:color w:val="000000"/>
                <w:szCs w:val="20"/>
              </w:rPr>
            </w:pPr>
            <w:r w:rsidRPr="00520BD0">
              <w:rPr>
                <w:rFonts w:eastAsia="Times New Roman" w:cstheme="minorHAnsi"/>
                <w:color w:val="000000"/>
                <w:szCs w:val="20"/>
              </w:rPr>
              <w:t> </w:t>
            </w:r>
          </w:p>
        </w:tc>
      </w:tr>
      <w:tr w:rsidR="008B7FE0" w:rsidRPr="00520BD0" w:rsidTr="00701F6A">
        <w:trPr>
          <w:trHeight w:val="290"/>
        </w:trPr>
        <w:tc>
          <w:tcPr>
            <w:tcW w:w="996" w:type="dxa"/>
            <w:tcBorders>
              <w:top w:val="single" w:sz="4" w:space="0" w:color="auto"/>
              <w:left w:val="single" w:sz="4" w:space="0" w:color="auto"/>
              <w:bottom w:val="single" w:sz="4" w:space="0" w:color="auto"/>
              <w:right w:val="single" w:sz="4" w:space="0" w:color="auto"/>
            </w:tcBorders>
            <w:noWrap/>
            <w:vAlign w:val="center"/>
            <w:hideMark/>
          </w:tcPr>
          <w:p w:rsidR="008B7FE0" w:rsidRPr="00520BD0" w:rsidRDefault="008B7FE0" w:rsidP="00701F6A">
            <w:pPr>
              <w:spacing w:after="0" w:line="240" w:lineRule="auto"/>
              <w:rPr>
                <w:rFonts w:eastAsia="Times New Roman" w:cstheme="minorHAnsi"/>
                <w:color w:val="000000"/>
                <w:szCs w:val="20"/>
              </w:rPr>
            </w:pPr>
            <w:r w:rsidRPr="00520BD0">
              <w:rPr>
                <w:rFonts w:eastAsia="Times New Roman" w:cstheme="minorHAnsi"/>
                <w:color w:val="000000"/>
                <w:szCs w:val="20"/>
              </w:rPr>
              <w:t> </w:t>
            </w:r>
          </w:p>
        </w:tc>
        <w:tc>
          <w:tcPr>
            <w:tcW w:w="5808" w:type="dxa"/>
            <w:tcBorders>
              <w:top w:val="single" w:sz="4" w:space="0" w:color="auto"/>
              <w:left w:val="single" w:sz="4" w:space="0" w:color="auto"/>
              <w:bottom w:val="single" w:sz="4" w:space="0" w:color="auto"/>
              <w:right w:val="single" w:sz="4" w:space="0" w:color="auto"/>
            </w:tcBorders>
            <w:noWrap/>
            <w:vAlign w:val="center"/>
            <w:hideMark/>
          </w:tcPr>
          <w:p w:rsidR="008B7FE0" w:rsidRPr="00520BD0" w:rsidRDefault="008B7FE0" w:rsidP="00701F6A">
            <w:pPr>
              <w:spacing w:after="0" w:line="240" w:lineRule="auto"/>
              <w:rPr>
                <w:rFonts w:eastAsia="Times New Roman" w:cstheme="minorHAnsi"/>
                <w:color w:val="000000"/>
                <w:szCs w:val="20"/>
              </w:rPr>
            </w:pPr>
            <w:r w:rsidRPr="00520BD0">
              <w:rPr>
                <w:rFonts w:eastAsia="Times New Roman" w:cstheme="minorHAnsi"/>
                <w:color w:val="000000"/>
                <w:szCs w:val="20"/>
              </w:rPr>
              <w:t> </w:t>
            </w:r>
          </w:p>
        </w:tc>
      </w:tr>
    </w:tbl>
    <w:p w:rsidR="008B7FE0" w:rsidRPr="00520BD0" w:rsidRDefault="008B7FE0" w:rsidP="008B7FE0">
      <w:pPr>
        <w:spacing w:line="240" w:lineRule="auto"/>
        <w:ind w:left="720" w:hanging="294"/>
        <w:contextualSpacing/>
        <w:rPr>
          <w:rFonts w:eastAsia="Calibri" w:cstheme="minorHAnsi"/>
          <w:i/>
          <w:szCs w:val="20"/>
        </w:rPr>
      </w:pPr>
      <w:r w:rsidRPr="00520BD0">
        <w:rPr>
          <w:rFonts w:eastAsia="Calibri" w:cstheme="minorHAnsi"/>
          <w:i/>
          <w:szCs w:val="20"/>
        </w:rPr>
        <w:t>*zaznaczyć właściwe</w:t>
      </w:r>
    </w:p>
    <w:p w:rsidR="008B7FE0" w:rsidRPr="00520BD0" w:rsidRDefault="008B7FE0" w:rsidP="008B7FE0">
      <w:pPr>
        <w:spacing w:line="240" w:lineRule="auto"/>
        <w:ind w:left="2832" w:firstLine="708"/>
        <w:contextualSpacing/>
        <w:rPr>
          <w:rFonts w:eastAsia="Calibri" w:cstheme="minorHAnsi"/>
          <w:i/>
          <w:szCs w:val="20"/>
        </w:rPr>
      </w:pPr>
      <w:r w:rsidRPr="00520BD0">
        <w:rPr>
          <w:rFonts w:eastAsia="Calibri" w:cstheme="minorHAnsi"/>
          <w:i/>
          <w:szCs w:val="20"/>
          <w:vertAlign w:val="superscript"/>
        </w:rPr>
        <w:t xml:space="preserve">              </w:t>
      </w:r>
      <w:r w:rsidRPr="00520BD0">
        <w:rPr>
          <w:rFonts w:eastAsia="Calibri" w:cstheme="minorHAnsi"/>
          <w:i/>
          <w:szCs w:val="20"/>
          <w:vertAlign w:val="superscript"/>
        </w:rPr>
        <w:tab/>
      </w:r>
      <w:r w:rsidRPr="00520BD0">
        <w:rPr>
          <w:rFonts w:eastAsia="Calibri" w:cstheme="minorHAnsi"/>
          <w:i/>
          <w:szCs w:val="20"/>
          <w:vertAlign w:val="superscript"/>
        </w:rPr>
        <w:tab/>
      </w:r>
      <w:r w:rsidRPr="00520BD0">
        <w:rPr>
          <w:rFonts w:eastAsia="Calibri" w:cstheme="minorHAnsi"/>
          <w:i/>
          <w:szCs w:val="20"/>
          <w:vertAlign w:val="superscript"/>
        </w:rPr>
        <w:tab/>
      </w:r>
    </w:p>
    <w:p w:rsidR="008B7FE0" w:rsidRPr="00520BD0" w:rsidRDefault="008B7FE0" w:rsidP="008B7FE0">
      <w:pPr>
        <w:shd w:val="clear" w:color="auto" w:fill="BFBFBF"/>
        <w:spacing w:after="0" w:line="240" w:lineRule="auto"/>
        <w:jc w:val="both"/>
        <w:rPr>
          <w:rFonts w:eastAsia="Calibri" w:cstheme="minorHAnsi"/>
          <w:b/>
          <w:szCs w:val="20"/>
        </w:rPr>
      </w:pPr>
      <w:r w:rsidRPr="00520BD0">
        <w:rPr>
          <w:rFonts w:eastAsia="Calibri" w:cstheme="minorHAnsi"/>
          <w:b/>
          <w:szCs w:val="20"/>
        </w:rPr>
        <w:t>OŚWIADCZENIE DOTYCZĄCE PODANYCH INFORMACJI:</w:t>
      </w:r>
    </w:p>
    <w:p w:rsidR="008B7FE0" w:rsidRPr="00520BD0" w:rsidRDefault="008B7FE0" w:rsidP="008B7FE0">
      <w:pPr>
        <w:spacing w:before="120" w:after="0" w:line="240" w:lineRule="auto"/>
        <w:jc w:val="both"/>
        <w:rPr>
          <w:rFonts w:eastAsia="Calibri" w:cstheme="minorHAnsi"/>
          <w:szCs w:val="20"/>
        </w:rPr>
      </w:pPr>
      <w:r w:rsidRPr="00520BD0">
        <w:rPr>
          <w:rFonts w:eastAsia="Calibri" w:cstheme="minorHAnsi"/>
          <w:szCs w:val="20"/>
        </w:rPr>
        <w:t xml:space="preserve">Oświadczam, że wszystkie informacje podane w powyższych oświadczeniach są aktualne </w:t>
      </w:r>
      <w:r w:rsidRPr="00520BD0">
        <w:rPr>
          <w:rFonts w:eastAsia="Calibri" w:cstheme="minorHAnsi"/>
          <w:szCs w:val="20"/>
        </w:rPr>
        <w:br/>
        <w:t>i zgodne z prawdą oraz zostały przedstawione z pełną świadomością konsekwencji wprowadzenia zamawiającego w błąd przy przedstawianiu informacji.</w:t>
      </w:r>
    </w:p>
    <w:p w:rsidR="008B7FE0" w:rsidRPr="00520BD0" w:rsidRDefault="008B7FE0" w:rsidP="008B7FE0">
      <w:pPr>
        <w:spacing w:after="0" w:line="240" w:lineRule="auto"/>
        <w:jc w:val="both"/>
        <w:rPr>
          <w:rFonts w:eastAsia="Times New Roman" w:cstheme="minorHAnsi"/>
          <w:bCs/>
          <w:color w:val="000000"/>
          <w:szCs w:val="20"/>
        </w:rPr>
      </w:pPr>
    </w:p>
    <w:p w:rsidR="008B7FE0" w:rsidRPr="00520BD0" w:rsidRDefault="008B7FE0" w:rsidP="008B7FE0">
      <w:pPr>
        <w:spacing w:after="0" w:line="240" w:lineRule="auto"/>
        <w:jc w:val="both"/>
        <w:rPr>
          <w:rFonts w:eastAsia="Times New Roman" w:cstheme="minorHAnsi"/>
          <w:bCs/>
          <w:color w:val="000000"/>
          <w:szCs w:val="20"/>
        </w:rPr>
      </w:pPr>
      <w:r w:rsidRPr="00520BD0">
        <w:rPr>
          <w:rFonts w:eastAsia="Times New Roman" w:cstheme="minorHAnsi"/>
          <w:bCs/>
          <w:color w:val="000000"/>
          <w:szCs w:val="20"/>
        </w:rPr>
        <w:t>W przypadku Wykonawców wspólnie ubiegających się o udzielenie zamówienia każdy z Wykonawców składa odrębne oświadczenie.</w:t>
      </w:r>
    </w:p>
    <w:p w:rsidR="008B7FE0" w:rsidRPr="00520BD0" w:rsidRDefault="008B7FE0" w:rsidP="008B7FE0">
      <w:pPr>
        <w:spacing w:after="0" w:line="240" w:lineRule="auto"/>
        <w:jc w:val="both"/>
        <w:rPr>
          <w:rFonts w:eastAsia="Times New Roman" w:cstheme="minorHAnsi"/>
          <w:color w:val="000000"/>
          <w:szCs w:val="20"/>
        </w:rPr>
      </w:pPr>
      <w:r w:rsidRPr="00520BD0">
        <w:rPr>
          <w:rFonts w:eastAsia="Times New Roman" w:cstheme="minorHAnsi"/>
          <w:color w:val="000000"/>
          <w:szCs w:val="20"/>
        </w:rPr>
        <w:t>Oświadczenie składane jest na wezwanie zamawiającego.</w:t>
      </w:r>
      <w:r w:rsidRPr="00520BD0">
        <w:rPr>
          <w:rFonts w:eastAsia="Times New Roman" w:cstheme="minorHAnsi"/>
          <w:color w:val="000000"/>
          <w:sz w:val="28"/>
          <w:szCs w:val="24"/>
        </w:rPr>
        <w:t xml:space="preserve"> </w:t>
      </w:r>
    </w:p>
    <w:p w:rsidR="008B7FE0" w:rsidRPr="00520BD0" w:rsidRDefault="008B7FE0" w:rsidP="008B7FE0">
      <w:pPr>
        <w:spacing w:after="0" w:line="259" w:lineRule="auto"/>
        <w:rPr>
          <w:rFonts w:eastAsia="Arial" w:cstheme="minorHAnsi"/>
          <w:b/>
          <w:szCs w:val="20"/>
        </w:rPr>
      </w:pPr>
    </w:p>
    <w:p w:rsidR="008B7FE0" w:rsidRPr="00355B08" w:rsidRDefault="008B7FE0" w:rsidP="008B7FE0">
      <w:pPr>
        <w:spacing w:after="0" w:line="360" w:lineRule="auto"/>
        <w:jc w:val="right"/>
        <w:rPr>
          <w:rFonts w:cstheme="minorHAnsi"/>
          <w:sz w:val="20"/>
          <w:szCs w:val="20"/>
        </w:rPr>
      </w:pPr>
      <w:r w:rsidRPr="00355B08">
        <w:rPr>
          <w:rFonts w:cstheme="minorHAnsi"/>
          <w:sz w:val="20"/>
          <w:szCs w:val="20"/>
        </w:rPr>
        <w:t>…………………………………………</w:t>
      </w:r>
    </w:p>
    <w:p w:rsidR="008B7FE0" w:rsidRDefault="008B7FE0" w:rsidP="008B7FE0">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8B7FE0" w:rsidRDefault="008B7FE0" w:rsidP="008B7FE0">
      <w:pPr>
        <w:spacing w:after="0" w:line="259" w:lineRule="auto"/>
        <w:jc w:val="right"/>
        <w:rPr>
          <w:rFonts w:eastAsia="Arial" w:cstheme="minorHAnsi"/>
          <w:b/>
          <w:szCs w:val="20"/>
        </w:rPr>
      </w:pPr>
    </w:p>
    <w:p w:rsidR="00224D67" w:rsidRDefault="00224D67" w:rsidP="008B7FE0">
      <w:pPr>
        <w:spacing w:after="0" w:line="259" w:lineRule="auto"/>
        <w:jc w:val="right"/>
        <w:rPr>
          <w:rFonts w:eastAsia="Arial" w:cstheme="minorHAnsi"/>
          <w:b/>
          <w:szCs w:val="20"/>
        </w:rPr>
      </w:pPr>
    </w:p>
    <w:p w:rsidR="00224D67" w:rsidRPr="00520BD0" w:rsidRDefault="00224D67" w:rsidP="008B7FE0">
      <w:pPr>
        <w:spacing w:after="0" w:line="259" w:lineRule="auto"/>
        <w:jc w:val="right"/>
        <w:rPr>
          <w:rFonts w:eastAsia="Arial" w:cstheme="minorHAnsi"/>
          <w:b/>
          <w:szCs w:val="20"/>
        </w:rPr>
      </w:pPr>
    </w:p>
    <w:p w:rsidR="003C1D8E" w:rsidRDefault="003C1D8E" w:rsidP="003A5E56">
      <w:pPr>
        <w:tabs>
          <w:tab w:val="center" w:pos="4896"/>
        </w:tabs>
        <w:spacing w:after="0" w:line="240" w:lineRule="auto"/>
        <w:jc w:val="right"/>
        <w:rPr>
          <w:rFonts w:ascii="Calibri" w:hAnsi="Calibri" w:cs="Arial"/>
          <w:b/>
          <w:sz w:val="24"/>
          <w:szCs w:val="24"/>
        </w:rPr>
      </w:pPr>
    </w:p>
    <w:sectPr w:rsidR="003C1D8E" w:rsidSect="003A5E56">
      <w:footerReference w:type="default" r:id="rId27"/>
      <w:pgSz w:w="11906" w:h="16838" w:code="9"/>
      <w:pgMar w:top="709" w:right="1418"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542C" w:rsidRDefault="008C542C" w:rsidP="007011F6">
      <w:pPr>
        <w:spacing w:after="0" w:line="240" w:lineRule="auto"/>
      </w:pPr>
      <w:r>
        <w:separator/>
      </w:r>
    </w:p>
  </w:endnote>
  <w:endnote w:type="continuationSeparator" w:id="0">
    <w:p w:rsidR="008C542C" w:rsidRDefault="008C542C" w:rsidP="007011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angal">
    <w:altName w:val="Liberation Mono"/>
    <w:panose1 w:val="00000400000000000000"/>
    <w:charset w:val="01"/>
    <w:family w:val="roman"/>
    <w:notTrueType/>
    <w:pitch w:val="variable"/>
    <w:sig w:usb0="00002000" w:usb1="00000000" w:usb2="00000000" w:usb3="00000000" w:csb0="00000000" w:csb1="00000000"/>
  </w:font>
  <w:font w:name="Verdana">
    <w:panose1 w:val="020B0604030504040204"/>
    <w:charset w:val="EE"/>
    <w:family w:val="swiss"/>
    <w:pitch w:val="variable"/>
    <w:sig w:usb0="A00006FF" w:usb1="4000205B" w:usb2="00000010" w:usb3="00000000" w:csb0="0000019F" w:csb1="00000000"/>
  </w:font>
  <w:font w:name="Consolas">
    <w:panose1 w:val="020B0609020204030204"/>
    <w:charset w:val="EE"/>
    <w:family w:val="modern"/>
    <w:pitch w:val="fixed"/>
    <w:sig w:usb0="E00006FF" w:usb1="0000FCFF" w:usb2="00000001" w:usb3="00000000" w:csb0="0000019F" w:csb1="00000000"/>
  </w:font>
  <w:font w:name="Courier New">
    <w:panose1 w:val="02070309020205020404"/>
    <w:charset w:val="EE"/>
    <w:family w:val="modern"/>
    <w:pitch w:val="fixed"/>
    <w:sig w:usb0="E0002EFF" w:usb1="C0007843"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1243654"/>
      <w:docPartObj>
        <w:docPartGallery w:val="Page Numbers (Bottom of Page)"/>
        <w:docPartUnique/>
      </w:docPartObj>
    </w:sdtPr>
    <w:sdtEndPr/>
    <w:sdtContent>
      <w:sdt>
        <w:sdtPr>
          <w:id w:val="860082579"/>
          <w:docPartObj>
            <w:docPartGallery w:val="Page Numbers (Top of Page)"/>
            <w:docPartUnique/>
          </w:docPartObj>
        </w:sdtPr>
        <w:sdtEndPr/>
        <w:sdtContent>
          <w:p w:rsidR="008C542C" w:rsidRDefault="008C542C" w:rsidP="007011F6">
            <w:pPr>
              <w:pStyle w:val="Stopka"/>
              <w:jc w:val="right"/>
            </w:pPr>
            <w:r>
              <w:t xml:space="preserve">Strona </w:t>
            </w:r>
            <w:r>
              <w:rPr>
                <w:b/>
                <w:bCs/>
                <w:sz w:val="24"/>
                <w:szCs w:val="24"/>
              </w:rPr>
              <w:fldChar w:fldCharType="begin"/>
            </w:r>
            <w:r>
              <w:rPr>
                <w:b/>
                <w:bCs/>
              </w:rPr>
              <w:instrText>PAGE</w:instrText>
            </w:r>
            <w:r>
              <w:rPr>
                <w:b/>
                <w:bCs/>
                <w:sz w:val="24"/>
                <w:szCs w:val="24"/>
              </w:rPr>
              <w:fldChar w:fldCharType="separate"/>
            </w:r>
            <w:r w:rsidR="00520D8E">
              <w:rPr>
                <w:b/>
                <w:bCs/>
                <w:noProof/>
              </w:rPr>
              <w:t>5</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sidR="00520D8E">
              <w:rPr>
                <w:b/>
                <w:bCs/>
                <w:noProof/>
              </w:rPr>
              <w:t>32</w:t>
            </w:r>
            <w:r>
              <w:rPr>
                <w:b/>
                <w:bCs/>
                <w:sz w:val="24"/>
                <w:szCs w:val="24"/>
              </w:rPr>
              <w:fldChar w:fldCharType="end"/>
            </w:r>
          </w:p>
        </w:sdtContent>
      </w:sdt>
    </w:sdtContent>
  </w:sdt>
  <w:p w:rsidR="008C542C" w:rsidRDefault="008C542C">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542C" w:rsidRDefault="008C542C" w:rsidP="007011F6">
      <w:pPr>
        <w:spacing w:after="0" w:line="240" w:lineRule="auto"/>
      </w:pPr>
      <w:r>
        <w:separator/>
      </w:r>
    </w:p>
  </w:footnote>
  <w:footnote w:type="continuationSeparator" w:id="0">
    <w:p w:rsidR="008C542C" w:rsidRDefault="008C542C" w:rsidP="007011F6">
      <w:pPr>
        <w:spacing w:after="0" w:line="240" w:lineRule="auto"/>
      </w:pPr>
      <w:r>
        <w:continuationSeparator/>
      </w:r>
    </w:p>
  </w:footnote>
  <w:footnote w:id="1">
    <w:p w:rsidR="008C542C" w:rsidRDefault="008C542C" w:rsidP="008B7FE0">
      <w:pPr>
        <w:pStyle w:val="Tekstprzypisudolnego"/>
        <w:jc w:val="both"/>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rsidR="008C542C" w:rsidRDefault="008C542C" w:rsidP="009C5AA1">
      <w:pPr>
        <w:pStyle w:val="Tekstprzypisudolnego"/>
        <w:numPr>
          <w:ilvl w:val="0"/>
          <w:numId w:val="97"/>
        </w:numPr>
        <w:rPr>
          <w:rFonts w:ascii="Arial" w:hAnsi="Arial" w:cs="Arial"/>
          <w:sz w:val="16"/>
          <w:szCs w:val="16"/>
        </w:rPr>
      </w:pPr>
      <w:r>
        <w:rPr>
          <w:rFonts w:ascii="Arial" w:hAnsi="Arial" w:cs="Arial"/>
          <w:sz w:val="16"/>
          <w:szCs w:val="16"/>
        </w:rPr>
        <w:t>obywateli rosyjskich lub osób fizycznych lub prawnych, podmiotów lub organów z siedzibą w Rosji;</w:t>
      </w:r>
    </w:p>
    <w:p w:rsidR="008C542C" w:rsidRDefault="008C542C" w:rsidP="009C5AA1">
      <w:pPr>
        <w:pStyle w:val="Tekstprzypisudolnego"/>
        <w:numPr>
          <w:ilvl w:val="0"/>
          <w:numId w:val="97"/>
        </w:numPr>
        <w:rPr>
          <w:rFonts w:ascii="Arial" w:hAnsi="Arial" w:cs="Arial"/>
          <w:sz w:val="16"/>
          <w:szCs w:val="16"/>
        </w:rPr>
      </w:pPr>
      <w:bookmarkStart w:id="33" w:name="_Hlk102557314"/>
      <w:r>
        <w:rPr>
          <w:rFonts w:ascii="Arial" w:hAnsi="Arial" w:cs="Arial"/>
          <w:sz w:val="16"/>
          <w:szCs w:val="16"/>
        </w:rPr>
        <w:t>osób prawnych, podmiotów lub organów, do których prawa własności bezpośrednio lub pośrednio w ponad 50 % należą do podmiotu, o którym mowa w lit. a) niniejszego ustępu; lub</w:t>
      </w:r>
      <w:bookmarkEnd w:id="33"/>
    </w:p>
    <w:p w:rsidR="008C542C" w:rsidRDefault="008C542C" w:rsidP="009C5AA1">
      <w:pPr>
        <w:pStyle w:val="Tekstprzypisudolnego"/>
        <w:numPr>
          <w:ilvl w:val="0"/>
          <w:numId w:val="97"/>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rsidR="008C542C" w:rsidRDefault="008C542C" w:rsidP="008B7FE0">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2">
    <w:p w:rsidR="008C542C" w:rsidRDefault="008C542C" w:rsidP="008B7FE0">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 xml:space="preserve">z </w:t>
      </w:r>
      <w:r>
        <w:rPr>
          <w:rFonts w:ascii="Arial" w:eastAsia="Times New Roman" w:hAnsi="Arial" w:cs="Arial"/>
          <w:color w:val="222222"/>
          <w:sz w:val="16"/>
          <w:szCs w:val="16"/>
        </w:rPr>
        <w:t xml:space="preserve">postępowania o udzielenie zamówienia publicznego lub konkursu prowadzonego na podstawie ustawy </w:t>
      </w:r>
      <w:proofErr w:type="spellStart"/>
      <w:r>
        <w:rPr>
          <w:rFonts w:ascii="Arial" w:eastAsia="Times New Roman" w:hAnsi="Arial" w:cs="Arial"/>
          <w:color w:val="222222"/>
          <w:sz w:val="16"/>
          <w:szCs w:val="16"/>
        </w:rPr>
        <w:t>Pzp</w:t>
      </w:r>
      <w:proofErr w:type="spellEnd"/>
      <w:r>
        <w:rPr>
          <w:rFonts w:ascii="Arial" w:eastAsia="Times New Roman" w:hAnsi="Arial" w:cs="Arial"/>
          <w:color w:val="222222"/>
          <w:sz w:val="16"/>
          <w:szCs w:val="16"/>
        </w:rPr>
        <w:t xml:space="preserve"> wyklucza się:</w:t>
      </w:r>
    </w:p>
    <w:p w:rsidR="008C542C" w:rsidRDefault="008C542C" w:rsidP="008B7FE0">
      <w:pPr>
        <w:jc w:val="both"/>
        <w:rPr>
          <w:rFonts w:ascii="Arial" w:eastAsia="Times New Roman" w:hAnsi="Arial" w:cs="Arial"/>
          <w:color w:val="222222"/>
          <w:sz w:val="16"/>
          <w:szCs w:val="16"/>
        </w:rPr>
      </w:pPr>
      <w:r>
        <w:rPr>
          <w:rFonts w:ascii="Arial" w:eastAsia="Times New Roman"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8C542C" w:rsidRDefault="008C542C" w:rsidP="008B7FE0">
      <w:pPr>
        <w:jc w:val="both"/>
        <w:rPr>
          <w:rFonts w:ascii="Arial" w:hAnsi="Arial" w:cs="Arial"/>
          <w:color w:val="222222"/>
          <w:sz w:val="16"/>
          <w:szCs w:val="16"/>
        </w:rPr>
      </w:pPr>
      <w:r>
        <w:rPr>
          <w:rFonts w:ascii="Arial" w:hAnsi="Arial" w:cs="Arial"/>
          <w:color w:val="222222"/>
          <w:sz w:val="16"/>
          <w:szCs w:val="16"/>
        </w:rPr>
        <w:t xml:space="preserve">2) </w:t>
      </w:r>
      <w:r>
        <w:rPr>
          <w:rFonts w:ascii="Arial" w:eastAsia="Times New Roman" w:hAnsi="Arial" w:cs="Arial"/>
          <w:color w:val="222222"/>
          <w:sz w:val="16"/>
          <w:szCs w:val="16"/>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8C542C" w:rsidRDefault="008C542C" w:rsidP="008B7FE0">
      <w:pPr>
        <w:jc w:val="both"/>
        <w:rPr>
          <w:rFonts w:ascii="Arial" w:hAnsi="Arial" w:cs="Arial"/>
          <w:sz w:val="16"/>
          <w:szCs w:val="16"/>
        </w:rPr>
      </w:pPr>
      <w:r>
        <w:rPr>
          <w:rFonts w:ascii="Arial" w:eastAsia="Times New Roman"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3">
    <w:p w:rsidR="008C542C" w:rsidRDefault="008C542C" w:rsidP="008B7FE0">
      <w:pPr>
        <w:pStyle w:val="Tekstprzypisudolnego"/>
        <w:jc w:val="both"/>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rsidR="008C542C" w:rsidRDefault="008C542C" w:rsidP="009C5AA1">
      <w:pPr>
        <w:pStyle w:val="Tekstprzypisudolnego"/>
        <w:numPr>
          <w:ilvl w:val="0"/>
          <w:numId w:val="97"/>
        </w:numPr>
        <w:rPr>
          <w:rFonts w:ascii="Arial" w:hAnsi="Arial" w:cs="Arial"/>
          <w:sz w:val="16"/>
          <w:szCs w:val="16"/>
        </w:rPr>
      </w:pPr>
      <w:r>
        <w:rPr>
          <w:rFonts w:ascii="Arial" w:hAnsi="Arial" w:cs="Arial"/>
          <w:sz w:val="16"/>
          <w:szCs w:val="16"/>
        </w:rPr>
        <w:t>obywateli rosyjskich lub osób fizycznych lub prawnych, podmiotów lub organów z siedzibą w Rosji;</w:t>
      </w:r>
    </w:p>
    <w:p w:rsidR="008C542C" w:rsidRDefault="008C542C" w:rsidP="009C5AA1">
      <w:pPr>
        <w:pStyle w:val="Tekstprzypisudolnego"/>
        <w:numPr>
          <w:ilvl w:val="0"/>
          <w:numId w:val="97"/>
        </w:numPr>
        <w:rPr>
          <w:rFonts w:ascii="Arial" w:hAnsi="Arial" w:cs="Arial"/>
          <w:sz w:val="16"/>
          <w:szCs w:val="16"/>
        </w:rPr>
      </w:pPr>
      <w:r>
        <w:rPr>
          <w:rFonts w:ascii="Arial" w:hAnsi="Arial" w:cs="Arial"/>
          <w:sz w:val="16"/>
          <w:szCs w:val="16"/>
        </w:rPr>
        <w:t>osób prawnych, podmiotów lub organów, do których prawa własności bezpośrednio lub pośrednio w ponad 50 % należą do podmiotu, o którym mowa w lit. a) niniejszego ustępu; lub</w:t>
      </w:r>
    </w:p>
    <w:p w:rsidR="008C542C" w:rsidRDefault="008C542C" w:rsidP="009C5AA1">
      <w:pPr>
        <w:pStyle w:val="Tekstprzypisudolnego"/>
        <w:numPr>
          <w:ilvl w:val="0"/>
          <w:numId w:val="97"/>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rsidR="008C542C" w:rsidRDefault="008C542C" w:rsidP="008B7FE0">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4">
    <w:p w:rsidR="008C542C" w:rsidRDefault="008C542C" w:rsidP="008B7FE0">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 xml:space="preserve">z </w:t>
      </w:r>
      <w:r>
        <w:rPr>
          <w:rFonts w:ascii="Arial" w:eastAsia="Times New Roman" w:hAnsi="Arial" w:cs="Arial"/>
          <w:color w:val="222222"/>
          <w:sz w:val="16"/>
          <w:szCs w:val="16"/>
        </w:rPr>
        <w:t xml:space="preserve">postępowania o udzielenie zamówienia publicznego lub konkursu prowadzonego na podstawie ustawy </w:t>
      </w:r>
      <w:proofErr w:type="spellStart"/>
      <w:r>
        <w:rPr>
          <w:rFonts w:ascii="Arial" w:eastAsia="Times New Roman" w:hAnsi="Arial" w:cs="Arial"/>
          <w:color w:val="222222"/>
          <w:sz w:val="16"/>
          <w:szCs w:val="16"/>
        </w:rPr>
        <w:t>Pzp</w:t>
      </w:r>
      <w:proofErr w:type="spellEnd"/>
      <w:r>
        <w:rPr>
          <w:rFonts w:ascii="Arial" w:eastAsia="Times New Roman" w:hAnsi="Arial" w:cs="Arial"/>
          <w:color w:val="222222"/>
          <w:sz w:val="16"/>
          <w:szCs w:val="16"/>
        </w:rPr>
        <w:t xml:space="preserve"> wyklucza się:</w:t>
      </w:r>
    </w:p>
    <w:p w:rsidR="008C542C" w:rsidRDefault="008C542C" w:rsidP="008B7FE0">
      <w:pPr>
        <w:jc w:val="both"/>
        <w:rPr>
          <w:rFonts w:ascii="Arial" w:eastAsia="Times New Roman" w:hAnsi="Arial" w:cs="Arial"/>
          <w:color w:val="222222"/>
          <w:sz w:val="16"/>
          <w:szCs w:val="16"/>
        </w:rPr>
      </w:pPr>
      <w:r>
        <w:rPr>
          <w:rFonts w:ascii="Arial" w:eastAsia="Times New Roman"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8C542C" w:rsidRDefault="008C542C" w:rsidP="008B7FE0">
      <w:pPr>
        <w:jc w:val="both"/>
        <w:rPr>
          <w:rFonts w:ascii="Arial" w:hAnsi="Arial" w:cs="Arial"/>
          <w:color w:val="222222"/>
          <w:sz w:val="16"/>
          <w:szCs w:val="16"/>
        </w:rPr>
      </w:pPr>
      <w:r>
        <w:rPr>
          <w:rFonts w:ascii="Arial" w:hAnsi="Arial" w:cs="Arial"/>
          <w:color w:val="222222"/>
          <w:sz w:val="16"/>
          <w:szCs w:val="16"/>
        </w:rPr>
        <w:t xml:space="preserve">2) </w:t>
      </w:r>
      <w:r>
        <w:rPr>
          <w:rFonts w:ascii="Arial" w:eastAsia="Times New Roman" w:hAnsi="Arial" w:cs="Arial"/>
          <w:color w:val="222222"/>
          <w:sz w:val="16"/>
          <w:szCs w:val="16"/>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8C542C" w:rsidRDefault="008C542C" w:rsidP="008B7FE0">
      <w:pPr>
        <w:jc w:val="both"/>
        <w:rPr>
          <w:rFonts w:ascii="Arial" w:hAnsi="Arial" w:cs="Arial"/>
          <w:sz w:val="16"/>
          <w:szCs w:val="16"/>
        </w:rPr>
      </w:pPr>
      <w:r>
        <w:rPr>
          <w:rFonts w:ascii="Arial" w:eastAsia="Times New Roman"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283"/>
        </w:tabs>
        <w:ind w:left="0" w:firstLine="0"/>
      </w:pPr>
    </w:lvl>
  </w:abstractNum>
  <w:abstractNum w:abstractNumId="1">
    <w:nsid w:val="0000000D"/>
    <w:multiLevelType w:val="multilevel"/>
    <w:tmpl w:val="30BAAFF4"/>
    <w:name w:val="WW8Num26"/>
    <w:lvl w:ilvl="0">
      <w:start w:val="2"/>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lvlText w:val="%3)"/>
      <w:lvlJc w:val="left"/>
      <w:pPr>
        <w:tabs>
          <w:tab w:val="num" w:pos="360"/>
        </w:tabs>
        <w:ind w:left="360" w:hanging="360"/>
      </w:pPr>
      <w:rPr>
        <w:rFonts w:hint="default"/>
        <w:b w:val="0"/>
        <w:i w:val="0"/>
        <w:sz w:val="24"/>
        <w:szCs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1304186"/>
    <w:multiLevelType w:val="hybridMultilevel"/>
    <w:tmpl w:val="BAAA8A9E"/>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1A37A48"/>
    <w:multiLevelType w:val="hybridMultilevel"/>
    <w:tmpl w:val="FAE490BE"/>
    <w:lvl w:ilvl="0" w:tplc="04150011">
      <w:start w:val="1"/>
      <w:numFmt w:val="decimal"/>
      <w:lvlText w:val="%1)"/>
      <w:lvlJc w:val="left"/>
      <w:pPr>
        <w:ind w:left="3240" w:hanging="360"/>
      </w:pPr>
    </w:lvl>
    <w:lvl w:ilvl="1" w:tplc="04150019">
      <w:start w:val="1"/>
      <w:numFmt w:val="lowerLetter"/>
      <w:lvlText w:val="%2."/>
      <w:lvlJc w:val="left"/>
      <w:pPr>
        <w:ind w:left="3960" w:hanging="360"/>
      </w:pPr>
    </w:lvl>
    <w:lvl w:ilvl="2" w:tplc="0415001B">
      <w:start w:val="1"/>
      <w:numFmt w:val="lowerRoman"/>
      <w:lvlText w:val="%3."/>
      <w:lvlJc w:val="right"/>
      <w:pPr>
        <w:ind w:left="4680" w:hanging="180"/>
      </w:pPr>
    </w:lvl>
    <w:lvl w:ilvl="3" w:tplc="0415000F">
      <w:start w:val="1"/>
      <w:numFmt w:val="decimal"/>
      <w:lvlText w:val="%4."/>
      <w:lvlJc w:val="left"/>
      <w:pPr>
        <w:ind w:left="5400" w:hanging="360"/>
      </w:pPr>
    </w:lvl>
    <w:lvl w:ilvl="4" w:tplc="04150019" w:tentative="1">
      <w:start w:val="1"/>
      <w:numFmt w:val="lowerLetter"/>
      <w:lvlText w:val="%5."/>
      <w:lvlJc w:val="left"/>
      <w:pPr>
        <w:ind w:left="6120" w:hanging="360"/>
      </w:pPr>
    </w:lvl>
    <w:lvl w:ilvl="5" w:tplc="0415001B" w:tentative="1">
      <w:start w:val="1"/>
      <w:numFmt w:val="lowerRoman"/>
      <w:lvlText w:val="%6."/>
      <w:lvlJc w:val="right"/>
      <w:pPr>
        <w:ind w:left="6840" w:hanging="180"/>
      </w:pPr>
    </w:lvl>
    <w:lvl w:ilvl="6" w:tplc="0415000F" w:tentative="1">
      <w:start w:val="1"/>
      <w:numFmt w:val="decimal"/>
      <w:lvlText w:val="%7."/>
      <w:lvlJc w:val="left"/>
      <w:pPr>
        <w:ind w:left="7560" w:hanging="360"/>
      </w:pPr>
    </w:lvl>
    <w:lvl w:ilvl="7" w:tplc="04150019" w:tentative="1">
      <w:start w:val="1"/>
      <w:numFmt w:val="lowerLetter"/>
      <w:lvlText w:val="%8."/>
      <w:lvlJc w:val="left"/>
      <w:pPr>
        <w:ind w:left="8280" w:hanging="360"/>
      </w:pPr>
    </w:lvl>
    <w:lvl w:ilvl="8" w:tplc="0415001B" w:tentative="1">
      <w:start w:val="1"/>
      <w:numFmt w:val="lowerRoman"/>
      <w:lvlText w:val="%9."/>
      <w:lvlJc w:val="right"/>
      <w:pPr>
        <w:ind w:left="9000" w:hanging="180"/>
      </w:pPr>
    </w:lvl>
  </w:abstractNum>
  <w:abstractNum w:abstractNumId="4">
    <w:nsid w:val="03C01622"/>
    <w:multiLevelType w:val="hybridMultilevel"/>
    <w:tmpl w:val="9056D1AA"/>
    <w:lvl w:ilvl="0" w:tplc="0784A3B6">
      <w:start w:val="1"/>
      <w:numFmt w:val="decimal"/>
      <w:lvlText w:val="%1."/>
      <w:lvlJc w:val="left"/>
      <w:pPr>
        <w:ind w:left="108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3FE61AB"/>
    <w:multiLevelType w:val="hybridMultilevel"/>
    <w:tmpl w:val="7354F7A0"/>
    <w:lvl w:ilvl="0" w:tplc="0415000F">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04265D90"/>
    <w:multiLevelType w:val="hybridMultilevel"/>
    <w:tmpl w:val="59BCF258"/>
    <w:lvl w:ilvl="0" w:tplc="E00A8A4C">
      <w:start w:val="1"/>
      <w:numFmt w:val="decimal"/>
      <w:lvlText w:val="%1."/>
      <w:lvlJc w:val="left"/>
      <w:pPr>
        <w:ind w:left="720" w:hanging="360"/>
      </w:pPr>
      <w:rPr>
        <w:rFonts w:hint="default"/>
        <w:b/>
      </w:rPr>
    </w:lvl>
    <w:lvl w:ilvl="1" w:tplc="04150019">
      <w:start w:val="1"/>
      <w:numFmt w:val="decimal"/>
      <w:lvlText w:val="%2)"/>
      <w:lvlJc w:val="left"/>
      <w:pPr>
        <w:tabs>
          <w:tab w:val="num" w:pos="1440"/>
        </w:tabs>
        <w:ind w:left="1440" w:hanging="360"/>
      </w:pPr>
      <w:rPr>
        <w:rFonts w:hint="default"/>
        <w:color w:val="auto"/>
      </w:rPr>
    </w:lvl>
    <w:lvl w:ilvl="2" w:tplc="04150017">
      <w:start w:val="1"/>
      <w:numFmt w:val="lowerLetter"/>
      <w:lvlText w:val="%3)"/>
      <w:lvlJc w:val="left"/>
      <w:pPr>
        <w:ind w:left="2160" w:hanging="180"/>
      </w:pPr>
    </w:lvl>
    <w:lvl w:ilvl="3" w:tplc="2CD6629E">
      <w:start w:val="1"/>
      <w:numFmt w:val="decimal"/>
      <w:lvlText w:val="%4."/>
      <w:lvlJc w:val="left"/>
      <w:pPr>
        <w:ind w:left="2880" w:hanging="360"/>
      </w:pPr>
      <w:rPr>
        <w:b/>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0602380A"/>
    <w:multiLevelType w:val="hybridMultilevel"/>
    <w:tmpl w:val="C4546C26"/>
    <w:lvl w:ilvl="0" w:tplc="04150017">
      <w:start w:val="1"/>
      <w:numFmt w:val="lowerLetter"/>
      <w:lvlText w:val="%1)"/>
      <w:lvlJc w:val="left"/>
      <w:pPr>
        <w:ind w:left="1996" w:hanging="360"/>
      </w:pPr>
    </w:lvl>
    <w:lvl w:ilvl="1" w:tplc="508ED17E">
      <w:start w:val="1"/>
      <w:numFmt w:val="lowerLetter"/>
      <w:lvlText w:val="%2)"/>
      <w:lvlJc w:val="left"/>
      <w:pPr>
        <w:ind w:left="2716" w:hanging="360"/>
      </w:pPr>
      <w:rPr>
        <w:color w:val="auto"/>
      </w:r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8">
    <w:nsid w:val="066D3B2F"/>
    <w:multiLevelType w:val="hybridMultilevel"/>
    <w:tmpl w:val="6EB6B8F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075B5E7C"/>
    <w:multiLevelType w:val="hybridMultilevel"/>
    <w:tmpl w:val="A254F01A"/>
    <w:lvl w:ilvl="0" w:tplc="9C2E0588">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07EB6EAA"/>
    <w:multiLevelType w:val="hybridMultilevel"/>
    <w:tmpl w:val="CEBA2B92"/>
    <w:lvl w:ilvl="0" w:tplc="D2BACD4C">
      <w:start w:val="1"/>
      <w:numFmt w:val="lowerLetter"/>
      <w:lvlText w:val="%1)"/>
      <w:lvlJc w:val="left"/>
      <w:pPr>
        <w:ind w:left="720" w:hanging="360"/>
      </w:pPr>
      <w:rPr>
        <w:rFonts w:ascii="Calibri" w:hAnsi="Calibri"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08AE2387"/>
    <w:multiLevelType w:val="hybridMultilevel"/>
    <w:tmpl w:val="3EC6868E"/>
    <w:lvl w:ilvl="0" w:tplc="E488C66E">
      <w:start w:val="1"/>
      <w:numFmt w:val="decimal"/>
      <w:lvlText w:val="%1."/>
      <w:lvlJc w:val="left"/>
      <w:pPr>
        <w:ind w:left="720" w:hanging="360"/>
      </w:pPr>
      <w:rPr>
        <w:rFonts w:hint="default"/>
      </w:rPr>
    </w:lvl>
    <w:lvl w:ilvl="1" w:tplc="62A6FD3C">
      <w:start w:val="1"/>
      <w:numFmt w:val="decimal"/>
      <w:lvlText w:val="%2)"/>
      <w:lvlJc w:val="left"/>
      <w:pPr>
        <w:ind w:left="1440" w:hanging="360"/>
      </w:pPr>
      <w:rPr>
        <w:b w:val="0"/>
      </w:rPr>
    </w:lvl>
    <w:lvl w:ilvl="2" w:tplc="2ADA61D6">
      <w:start w:val="1"/>
      <w:numFmt w:val="lowerLetter"/>
      <w:lvlText w:val="%3)"/>
      <w:lvlJc w:val="left"/>
      <w:pPr>
        <w:ind w:left="2160" w:hanging="180"/>
      </w:pPr>
      <w:rPr>
        <w:rFonts w:hint="default"/>
        <w:b w:val="0"/>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08B5379D"/>
    <w:multiLevelType w:val="hybridMultilevel"/>
    <w:tmpl w:val="9EA6CB96"/>
    <w:lvl w:ilvl="0" w:tplc="EDB4C06C">
      <w:start w:val="1"/>
      <w:numFmt w:val="decimal"/>
      <w:lvlText w:val="%1."/>
      <w:lvlJc w:val="left"/>
      <w:pPr>
        <w:ind w:left="720" w:hanging="360"/>
      </w:pPr>
      <w:rPr>
        <w:rFonts w:hint="default"/>
        <w:b w:val="0"/>
      </w:rPr>
    </w:lvl>
    <w:lvl w:ilvl="1" w:tplc="04150019">
      <w:start w:val="1"/>
      <w:numFmt w:val="decimal"/>
      <w:lvlText w:val="%2)"/>
      <w:lvlJc w:val="left"/>
      <w:pPr>
        <w:tabs>
          <w:tab w:val="num" w:pos="1440"/>
        </w:tabs>
        <w:ind w:left="1440" w:hanging="360"/>
      </w:pPr>
      <w:rPr>
        <w:rFonts w:hint="default"/>
        <w:color w:val="auto"/>
      </w:rPr>
    </w:lvl>
    <w:lvl w:ilvl="2" w:tplc="04150017">
      <w:start w:val="1"/>
      <w:numFmt w:val="lowerLetter"/>
      <w:lvlText w:val="%3)"/>
      <w:lvlJc w:val="left"/>
      <w:pPr>
        <w:ind w:left="2160" w:hanging="180"/>
      </w:pPr>
    </w:lvl>
    <w:lvl w:ilvl="3" w:tplc="2CD6629E">
      <w:start w:val="1"/>
      <w:numFmt w:val="decimal"/>
      <w:lvlText w:val="%4."/>
      <w:lvlJc w:val="left"/>
      <w:pPr>
        <w:ind w:left="2880" w:hanging="360"/>
      </w:pPr>
      <w:rPr>
        <w:b/>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0B0A21E4"/>
    <w:multiLevelType w:val="hybridMultilevel"/>
    <w:tmpl w:val="A63CC7FE"/>
    <w:lvl w:ilvl="0" w:tplc="96C6C3A8">
      <w:start w:val="1"/>
      <w:numFmt w:val="decimal"/>
      <w:lvlText w:val="%1)"/>
      <w:lvlJc w:val="left"/>
      <w:pPr>
        <w:ind w:left="5322" w:hanging="360"/>
      </w:pPr>
      <w:rPr>
        <w:rFonts w:hint="default"/>
        <w:b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4">
    <w:nsid w:val="0BF15ED1"/>
    <w:multiLevelType w:val="hybridMultilevel"/>
    <w:tmpl w:val="95740AF4"/>
    <w:lvl w:ilvl="0" w:tplc="F0CE90EA">
      <w:start w:val="1"/>
      <w:numFmt w:val="decimal"/>
      <w:lvlText w:val="%1."/>
      <w:lvlJc w:val="left"/>
      <w:pPr>
        <w:ind w:left="720" w:hanging="360"/>
      </w:pPr>
      <w:rPr>
        <w:rFonts w:hint="default"/>
        <w:b w:val="0"/>
        <w:strike w:val="0"/>
        <w:color w:val="auto"/>
      </w:rPr>
    </w:lvl>
    <w:lvl w:ilvl="1" w:tplc="B558A9D6">
      <w:start w:val="1"/>
      <w:numFmt w:val="decimal"/>
      <w:lvlText w:val="%2)"/>
      <w:lvlJc w:val="left"/>
      <w:pPr>
        <w:ind w:left="1440" w:hanging="360"/>
      </w:pPr>
      <w:rPr>
        <w:strike w:val="0"/>
        <w:color w:val="auto"/>
      </w:r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C4D1D6C"/>
    <w:multiLevelType w:val="hybridMultilevel"/>
    <w:tmpl w:val="D438FC6A"/>
    <w:lvl w:ilvl="0" w:tplc="E8046ED4">
      <w:start w:val="1"/>
      <w:numFmt w:val="decimal"/>
      <w:pStyle w:val="Nagwek1"/>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0DC72AE8"/>
    <w:multiLevelType w:val="hybridMultilevel"/>
    <w:tmpl w:val="3A927988"/>
    <w:lvl w:ilvl="0" w:tplc="55F072A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0E092A19"/>
    <w:multiLevelType w:val="hybridMultilevel"/>
    <w:tmpl w:val="2B0A6FB4"/>
    <w:lvl w:ilvl="0" w:tplc="04150011">
      <w:start w:val="1"/>
      <w:numFmt w:val="decimal"/>
      <w:lvlText w:val="%1)"/>
      <w:lvlJc w:val="left"/>
      <w:pPr>
        <w:ind w:left="1429" w:hanging="360"/>
      </w:pPr>
    </w:lvl>
    <w:lvl w:ilvl="1" w:tplc="04150019">
      <w:start w:val="1"/>
      <w:numFmt w:val="lowerLetter"/>
      <w:lvlText w:val="%2."/>
      <w:lvlJc w:val="left"/>
      <w:pPr>
        <w:ind w:left="2149" w:hanging="360"/>
      </w:pPr>
    </w:lvl>
    <w:lvl w:ilvl="2" w:tplc="E1645664">
      <w:start w:val="1"/>
      <w:numFmt w:val="lowerLetter"/>
      <w:lvlText w:val="%3)"/>
      <w:lvlJc w:val="left"/>
      <w:pPr>
        <w:ind w:left="2869" w:hanging="180"/>
      </w:pPr>
      <w:rPr>
        <w:rFonts w:asciiTheme="minorHAnsi" w:hAnsiTheme="minorHAnsi" w:cs="Tahoma" w:hint="default"/>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8">
    <w:nsid w:val="0F7075E1"/>
    <w:multiLevelType w:val="hybridMultilevel"/>
    <w:tmpl w:val="F77AC01A"/>
    <w:lvl w:ilvl="0" w:tplc="D0D8AC7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121F5211"/>
    <w:multiLevelType w:val="hybridMultilevel"/>
    <w:tmpl w:val="33166504"/>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12A0319D"/>
    <w:multiLevelType w:val="hybridMultilevel"/>
    <w:tmpl w:val="A3D0E456"/>
    <w:lvl w:ilvl="0" w:tplc="262A837A">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3391B26"/>
    <w:multiLevelType w:val="hybridMultilevel"/>
    <w:tmpl w:val="2796EEB8"/>
    <w:lvl w:ilvl="0" w:tplc="0415000F">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14AE07DE"/>
    <w:multiLevelType w:val="hybridMultilevel"/>
    <w:tmpl w:val="8DE4FBF4"/>
    <w:lvl w:ilvl="0" w:tplc="ADCA8F78">
      <w:start w:val="1"/>
      <w:numFmt w:val="decimal"/>
      <w:lvlText w:val="%1)"/>
      <w:lvlJc w:val="left"/>
      <w:pPr>
        <w:ind w:left="5322" w:hanging="360"/>
      </w:pPr>
      <w:rPr>
        <w:rFonts w:hint="default"/>
        <w:b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3">
    <w:nsid w:val="16562891"/>
    <w:multiLevelType w:val="hybridMultilevel"/>
    <w:tmpl w:val="C0F6225A"/>
    <w:lvl w:ilvl="0" w:tplc="C07257C0">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16667622"/>
    <w:multiLevelType w:val="hybridMultilevel"/>
    <w:tmpl w:val="FD0C4332"/>
    <w:lvl w:ilvl="0" w:tplc="2C062788">
      <w:start w:val="1"/>
      <w:numFmt w:val="decimal"/>
      <w:lvlText w:val="%1)"/>
      <w:lvlJc w:val="left"/>
      <w:pPr>
        <w:ind w:left="1287" w:hanging="360"/>
      </w:pPr>
      <w:rPr>
        <w:rFonts w:ascii="Calibri" w:hAnsi="Calibri" w:cs="Arial" w:hint="default"/>
        <w:b w:val="0"/>
        <w:bCs w:val="0"/>
        <w:i w:val="0"/>
        <w:iCs w:val="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5">
    <w:nsid w:val="180B1E21"/>
    <w:multiLevelType w:val="multilevel"/>
    <w:tmpl w:val="2A44D552"/>
    <w:lvl w:ilvl="0">
      <w:start w:val="1"/>
      <w:numFmt w:val="decimal"/>
      <w:lvlText w:val="%1."/>
      <w:lvlJc w:val="left"/>
      <w:pPr>
        <w:tabs>
          <w:tab w:val="num" w:pos="720"/>
        </w:tabs>
      </w:pPr>
      <w:rPr>
        <w:rFonts w:cs="Times New Roman"/>
        <w:b w:val="0"/>
      </w:rPr>
    </w:lvl>
    <w:lvl w:ilvl="1">
      <w:start w:val="1"/>
      <w:numFmt w:val="lowerLetter"/>
      <w:lvlText w:val="%2)"/>
      <w:lvlJc w:val="left"/>
      <w:pPr>
        <w:tabs>
          <w:tab w:val="num" w:pos="1080"/>
        </w:tabs>
      </w:pPr>
      <w:rPr>
        <w:rFonts w:cs="Times New Roman"/>
      </w:rPr>
    </w:lvl>
    <w:lvl w:ilvl="2">
      <w:start w:val="1"/>
      <w:numFmt w:val="decimal"/>
      <w:lvlText w:val="%3."/>
      <w:lvlJc w:val="left"/>
      <w:pPr>
        <w:tabs>
          <w:tab w:val="num" w:pos="1582"/>
        </w:tabs>
      </w:pPr>
      <w:rPr>
        <w:rFonts w:cs="Times New Roman"/>
      </w:r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rPr>
        <w:rFonts w:cs="Times New Roman"/>
      </w:rPr>
    </w:lvl>
    <w:lvl w:ilvl="6">
      <w:start w:val="1"/>
      <w:numFmt w:val="decimal"/>
      <w:lvlText w:val="%7."/>
      <w:lvlJc w:val="left"/>
      <w:pPr>
        <w:tabs>
          <w:tab w:val="num" w:pos="2880"/>
        </w:tabs>
      </w:pPr>
      <w:rPr>
        <w:rFonts w:cs="Times New Roman"/>
      </w:rPr>
    </w:lvl>
    <w:lvl w:ilvl="7">
      <w:start w:val="1"/>
      <w:numFmt w:val="decimal"/>
      <w:lvlText w:val="%8."/>
      <w:lvlJc w:val="left"/>
      <w:pPr>
        <w:tabs>
          <w:tab w:val="num" w:pos="3240"/>
        </w:tabs>
      </w:pPr>
      <w:rPr>
        <w:rFonts w:cs="Times New Roman"/>
      </w:rPr>
    </w:lvl>
    <w:lvl w:ilvl="8">
      <w:start w:val="1"/>
      <w:numFmt w:val="decimal"/>
      <w:lvlText w:val="%9."/>
      <w:lvlJc w:val="left"/>
      <w:pPr>
        <w:tabs>
          <w:tab w:val="num" w:pos="3600"/>
        </w:tabs>
      </w:pPr>
      <w:rPr>
        <w:rFonts w:cs="Times New Roman"/>
      </w:rPr>
    </w:lvl>
  </w:abstractNum>
  <w:abstractNum w:abstractNumId="26">
    <w:nsid w:val="1A1C5983"/>
    <w:multiLevelType w:val="hybridMultilevel"/>
    <w:tmpl w:val="3DFC6338"/>
    <w:lvl w:ilvl="0" w:tplc="CD7A8070">
      <w:start w:val="1"/>
      <w:numFmt w:val="decimal"/>
      <w:lvlText w:val="%1."/>
      <w:lvlJc w:val="left"/>
      <w:pPr>
        <w:ind w:left="720" w:hanging="360"/>
      </w:pPr>
      <w:rPr>
        <w:rFonts w:hint="default"/>
        <w:b w:val="0"/>
        <w:i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1C7C741D"/>
    <w:multiLevelType w:val="hybridMultilevel"/>
    <w:tmpl w:val="E28489B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1CE542B8"/>
    <w:multiLevelType w:val="hybridMultilevel"/>
    <w:tmpl w:val="1488145E"/>
    <w:lvl w:ilvl="0" w:tplc="0415000F">
      <w:start w:val="1"/>
      <w:numFmt w:val="decimal"/>
      <w:lvlText w:val="%1."/>
      <w:lvlJc w:val="left"/>
      <w:pPr>
        <w:ind w:left="360" w:hanging="360"/>
      </w:pPr>
      <w:rPr>
        <w:rFonts w:hint="default"/>
        <w:b w:val="0"/>
      </w:rPr>
    </w:lvl>
    <w:lvl w:ilvl="1" w:tplc="84F05A04">
      <w:start w:val="1"/>
      <w:numFmt w:val="decimal"/>
      <w:lvlText w:val="%2)"/>
      <w:lvlJc w:val="left"/>
      <w:pPr>
        <w:tabs>
          <w:tab w:val="num" w:pos="1440"/>
        </w:tabs>
        <w:ind w:left="1440" w:hanging="360"/>
      </w:pPr>
      <w:rPr>
        <w:rFonts w:hint="default"/>
      </w:rPr>
    </w:lvl>
    <w:lvl w:ilvl="2" w:tplc="A20C1704">
      <w:start w:val="1"/>
      <w:numFmt w:val="lowerLetter"/>
      <w:lvlText w:val="%3)"/>
      <w:lvlJc w:val="left"/>
      <w:pPr>
        <w:tabs>
          <w:tab w:val="num" w:pos="2340"/>
        </w:tabs>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1CF063EC"/>
    <w:multiLevelType w:val="hybridMultilevel"/>
    <w:tmpl w:val="30F45B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1D167C29"/>
    <w:multiLevelType w:val="hybridMultilevel"/>
    <w:tmpl w:val="DE56122C"/>
    <w:lvl w:ilvl="0" w:tplc="9B7A2448">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1DE10A38"/>
    <w:multiLevelType w:val="multilevel"/>
    <w:tmpl w:val="0796842A"/>
    <w:lvl w:ilvl="0">
      <w:start w:val="1"/>
      <w:numFmt w:val="decimal"/>
      <w:pStyle w:val="Punktgwny"/>
      <w:lvlText w:val="%1."/>
      <w:lvlJc w:val="left"/>
      <w:pPr>
        <w:ind w:left="360" w:hanging="360"/>
      </w:pPr>
      <w:rPr>
        <w:b w:val="0"/>
        <w:bCs w:val="0"/>
        <w:i w:val="0"/>
        <w:iCs w:val="0"/>
        <w:caps w:val="0"/>
        <w:smallCaps w:val="0"/>
        <w:strike w:val="0"/>
        <w:dstrike w:val="0"/>
        <w:noProof w:val="0"/>
        <w:vanish w:val="0"/>
        <w:color w:val="000000"/>
        <w:spacing w:val="0"/>
        <w:kern w:val="0"/>
        <w:position w:val="0"/>
        <w:sz w:val="22"/>
        <w:u w:val="none"/>
        <w:vertAlign w:val="baseline"/>
        <w:em w:val="none"/>
      </w:rPr>
    </w:lvl>
    <w:lvl w:ilvl="1">
      <w:start w:val="1"/>
      <w:numFmt w:val="decimal"/>
      <w:pStyle w:val="IIpoziom"/>
      <w:isLgl/>
      <w:lvlText w:val="%1.%2."/>
      <w:lvlJc w:val="left"/>
      <w:pPr>
        <w:ind w:left="644" w:hanging="360"/>
      </w:pPr>
      <w:rPr>
        <w:b w:val="0"/>
        <w:bCs w:val="0"/>
        <w:i w:val="0"/>
        <w:iCs w:val="0"/>
        <w:caps w:val="0"/>
        <w:smallCaps w:val="0"/>
        <w:strike w:val="0"/>
        <w:dstrike w:val="0"/>
        <w:noProof w:val="0"/>
        <w:vanish w:val="0"/>
        <w:color w:val="000000"/>
        <w:spacing w:val="0"/>
        <w:kern w:val="0"/>
        <w:position w:val="0"/>
        <w:sz w:val="22"/>
        <w:u w:val="none"/>
        <w:vertAlign w:val="baseline"/>
        <w:em w:val="none"/>
      </w:rPr>
    </w:lvl>
    <w:lvl w:ilvl="2">
      <w:start w:val="1"/>
      <w:numFmt w:val="decimal"/>
      <w:pStyle w:val="IIIpoziom"/>
      <w:isLgl/>
      <w:lvlText w:val="%1.%2.%3."/>
      <w:lvlJc w:val="left"/>
      <w:pPr>
        <w:ind w:left="720" w:hanging="720"/>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3">
      <w:start w:val="1"/>
      <w:numFmt w:val="decimal"/>
      <w:pStyle w:val="IVpoziom"/>
      <w:isLgl/>
      <w:lvlText w:val="%1.%2.%3.%4."/>
      <w:lvlJc w:val="left"/>
      <w:pPr>
        <w:ind w:left="1080" w:hanging="720"/>
      </w:pPr>
      <w:rPr>
        <w:b w:val="0"/>
        <w:bCs w:val="0"/>
        <w:i/>
        <w:iCs w:val="0"/>
        <w:caps w:val="0"/>
        <w:smallCaps w:val="0"/>
        <w:strike w:val="0"/>
        <w:dstrike w:val="0"/>
        <w:noProof w:val="0"/>
        <w:vanish w:val="0"/>
        <w:color w:val="000000"/>
        <w:spacing w:val="0"/>
        <w:kern w:val="0"/>
        <w:position w:val="0"/>
        <w:u w:val="none"/>
        <w:vertAlign w:val="baseline"/>
        <w:em w:val="none"/>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1E403E7E"/>
    <w:multiLevelType w:val="hybridMultilevel"/>
    <w:tmpl w:val="D8EA0270"/>
    <w:lvl w:ilvl="0" w:tplc="BE426BDA">
      <w:start w:val="1"/>
      <w:numFmt w:val="decimal"/>
      <w:lvlText w:val="%1."/>
      <w:lvlJc w:val="left"/>
      <w:pPr>
        <w:tabs>
          <w:tab w:val="num" w:pos="397"/>
        </w:tabs>
        <w:ind w:left="397" w:hanging="397"/>
      </w:pPr>
      <w:rPr>
        <w:rFonts w:asciiTheme="minorHAnsi" w:hAnsiTheme="minorHAnsi" w:cs="Arial" w:hint="default"/>
      </w:rPr>
    </w:lvl>
    <w:lvl w:ilvl="1" w:tplc="0415000F">
      <w:start w:val="1"/>
      <w:numFmt w:val="decimal"/>
      <w:lvlText w:val="%2."/>
      <w:lvlJc w:val="left"/>
      <w:pPr>
        <w:tabs>
          <w:tab w:val="num" w:pos="1440"/>
        </w:tabs>
        <w:ind w:left="1440" w:hanging="360"/>
      </w:pPr>
      <w:rPr>
        <w:b w:val="0"/>
        <w:i w:val="0"/>
      </w:rPr>
    </w:lvl>
    <w:lvl w:ilvl="2" w:tplc="2C401122">
      <w:start w:val="1"/>
      <w:numFmt w:val="upperRoman"/>
      <w:lvlText w:val="%3."/>
      <w:lvlJc w:val="left"/>
      <w:pPr>
        <w:ind w:left="2700" w:hanging="720"/>
      </w:pPr>
      <w:rPr>
        <w:rFonts w:ascii="Times New Roman" w:hAnsi="Times New Roman" w:cs="Times New Roman" w:hint="default"/>
        <w:i w:val="0"/>
        <w:strike w:val="0"/>
        <w:dstrike w:val="0"/>
        <w:u w:val="none"/>
        <w:effect w:val="none"/>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3">
    <w:nsid w:val="1F9E2DF8"/>
    <w:multiLevelType w:val="multilevel"/>
    <w:tmpl w:val="6E7C05EA"/>
    <w:lvl w:ilvl="0">
      <w:start w:val="1"/>
      <w:numFmt w:val="decimal"/>
      <w:lvlText w:val="%1."/>
      <w:lvlJc w:val="left"/>
      <w:pPr>
        <w:tabs>
          <w:tab w:val="num" w:pos="578"/>
        </w:tabs>
        <w:ind w:left="578" w:hanging="360"/>
      </w:pPr>
      <w:rPr>
        <w:rFonts w:ascii="Calibri" w:hAnsi="Calibri" w:cs="Arial" w:hint="default"/>
        <w:b/>
        <w:bCs w:val="0"/>
        <w:i w:val="0"/>
        <w:iCs w:val="0"/>
      </w:rPr>
    </w:lvl>
    <w:lvl w:ilvl="1">
      <w:start w:val="4"/>
      <w:numFmt w:val="decimal"/>
      <w:lvlText w:val="%2."/>
      <w:lvlJc w:val="left"/>
      <w:pPr>
        <w:tabs>
          <w:tab w:val="num" w:pos="1298"/>
        </w:tabs>
        <w:ind w:left="1298" w:hanging="360"/>
      </w:pPr>
      <w:rPr>
        <w:rFonts w:ascii="Calibri" w:hAnsi="Calibri" w:cs="Times New Roman" w:hint="default"/>
        <w:b/>
        <w:bCs w:val="0"/>
        <w:i w:val="0"/>
        <w:iCs/>
      </w:rPr>
    </w:lvl>
    <w:lvl w:ilvl="2">
      <w:start w:val="1"/>
      <w:numFmt w:val="lowerLetter"/>
      <w:lvlText w:val="%3)"/>
      <w:lvlJc w:val="left"/>
      <w:pPr>
        <w:tabs>
          <w:tab w:val="num" w:pos="2198"/>
        </w:tabs>
        <w:ind w:left="2198" w:hanging="360"/>
      </w:pPr>
      <w:rPr>
        <w:rFonts w:ascii="Calibri" w:hAnsi="Calibri" w:cs="Arial" w:hint="default"/>
        <w:b w:val="0"/>
        <w:bCs w:val="0"/>
        <w:i w:val="0"/>
        <w:iCs w:val="0"/>
      </w:rPr>
    </w:lvl>
    <w:lvl w:ilvl="3">
      <w:start w:val="1"/>
      <w:numFmt w:val="decimal"/>
      <w:lvlText w:val="%4."/>
      <w:lvlJc w:val="left"/>
      <w:pPr>
        <w:tabs>
          <w:tab w:val="num" w:pos="644"/>
        </w:tabs>
        <w:ind w:left="644" w:hanging="360"/>
      </w:pPr>
      <w:rPr>
        <w:rFonts w:ascii="Calibri" w:hAnsi="Calibri" w:cs="Times New Roman" w:hint="default"/>
        <w:b/>
        <w:bCs w:val="0"/>
        <w:i w:val="0"/>
        <w:iCs w:val="0"/>
      </w:rPr>
    </w:lvl>
    <w:lvl w:ilvl="4">
      <w:start w:val="1"/>
      <w:numFmt w:val="lowerLetter"/>
      <w:lvlText w:val="%5."/>
      <w:lvlJc w:val="left"/>
      <w:pPr>
        <w:tabs>
          <w:tab w:val="num" w:pos="3458"/>
        </w:tabs>
        <w:ind w:left="3458" w:hanging="360"/>
      </w:pPr>
      <w:rPr>
        <w:rFonts w:ascii="Times New Roman" w:hAnsi="Times New Roman" w:cs="Times New Roman"/>
      </w:rPr>
    </w:lvl>
    <w:lvl w:ilvl="5">
      <w:start w:val="1"/>
      <w:numFmt w:val="lowerRoman"/>
      <w:lvlText w:val="%6."/>
      <w:lvlJc w:val="right"/>
      <w:pPr>
        <w:tabs>
          <w:tab w:val="num" w:pos="4178"/>
        </w:tabs>
        <w:ind w:left="4178" w:hanging="180"/>
      </w:pPr>
      <w:rPr>
        <w:rFonts w:ascii="Times New Roman" w:hAnsi="Times New Roman" w:cs="Times New Roman"/>
      </w:rPr>
    </w:lvl>
    <w:lvl w:ilvl="6">
      <w:start w:val="1"/>
      <w:numFmt w:val="decimal"/>
      <w:lvlText w:val="%7."/>
      <w:lvlJc w:val="left"/>
      <w:pPr>
        <w:tabs>
          <w:tab w:val="num" w:pos="4898"/>
        </w:tabs>
        <w:ind w:left="4898" w:hanging="360"/>
      </w:pPr>
      <w:rPr>
        <w:rFonts w:ascii="Times New Roman" w:hAnsi="Times New Roman" w:cs="Times New Roman"/>
      </w:rPr>
    </w:lvl>
    <w:lvl w:ilvl="7">
      <w:start w:val="1"/>
      <w:numFmt w:val="lowerLetter"/>
      <w:lvlText w:val="%8."/>
      <w:lvlJc w:val="left"/>
      <w:pPr>
        <w:tabs>
          <w:tab w:val="num" w:pos="5618"/>
        </w:tabs>
        <w:ind w:left="5618" w:hanging="360"/>
      </w:pPr>
      <w:rPr>
        <w:rFonts w:ascii="Times New Roman" w:hAnsi="Times New Roman" w:cs="Times New Roman"/>
      </w:rPr>
    </w:lvl>
    <w:lvl w:ilvl="8">
      <w:start w:val="1"/>
      <w:numFmt w:val="lowerRoman"/>
      <w:lvlText w:val="%9."/>
      <w:lvlJc w:val="right"/>
      <w:pPr>
        <w:tabs>
          <w:tab w:val="num" w:pos="6338"/>
        </w:tabs>
        <w:ind w:left="6338" w:hanging="180"/>
      </w:pPr>
      <w:rPr>
        <w:rFonts w:ascii="Times New Roman" w:hAnsi="Times New Roman" w:cs="Times New Roman"/>
      </w:rPr>
    </w:lvl>
  </w:abstractNum>
  <w:abstractNum w:abstractNumId="34">
    <w:nsid w:val="1FF23488"/>
    <w:multiLevelType w:val="hybridMultilevel"/>
    <w:tmpl w:val="39E69880"/>
    <w:lvl w:ilvl="0" w:tplc="FADA2738">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20E34D32"/>
    <w:multiLevelType w:val="hybridMultilevel"/>
    <w:tmpl w:val="BFA25678"/>
    <w:lvl w:ilvl="0" w:tplc="A6A0F6AC">
      <w:start w:val="1"/>
      <w:numFmt w:val="lowerLetter"/>
      <w:lvlText w:val="%1)"/>
      <w:lvlJc w:val="left"/>
      <w:pPr>
        <w:tabs>
          <w:tab w:val="num" w:pos="780"/>
        </w:tabs>
        <w:ind w:left="780" w:hanging="360"/>
      </w:pPr>
      <w:rPr>
        <w:rFonts w:hint="default"/>
      </w:rPr>
    </w:lvl>
    <w:lvl w:ilvl="1" w:tplc="04150019" w:tentative="1">
      <w:start w:val="1"/>
      <w:numFmt w:val="lowerLetter"/>
      <w:lvlText w:val="%2."/>
      <w:lvlJc w:val="left"/>
      <w:pPr>
        <w:tabs>
          <w:tab w:val="num" w:pos="1500"/>
        </w:tabs>
        <w:ind w:left="1500" w:hanging="360"/>
      </w:pPr>
    </w:lvl>
    <w:lvl w:ilvl="2" w:tplc="0415001B" w:tentative="1">
      <w:start w:val="1"/>
      <w:numFmt w:val="lowerRoman"/>
      <w:lvlText w:val="%3."/>
      <w:lvlJc w:val="right"/>
      <w:pPr>
        <w:tabs>
          <w:tab w:val="num" w:pos="2220"/>
        </w:tabs>
        <w:ind w:left="2220" w:hanging="180"/>
      </w:pPr>
    </w:lvl>
    <w:lvl w:ilvl="3" w:tplc="0415000F" w:tentative="1">
      <w:start w:val="1"/>
      <w:numFmt w:val="decimal"/>
      <w:lvlText w:val="%4."/>
      <w:lvlJc w:val="left"/>
      <w:pPr>
        <w:tabs>
          <w:tab w:val="num" w:pos="2940"/>
        </w:tabs>
        <w:ind w:left="2940" w:hanging="360"/>
      </w:pPr>
    </w:lvl>
    <w:lvl w:ilvl="4" w:tplc="04150019" w:tentative="1">
      <w:start w:val="1"/>
      <w:numFmt w:val="lowerLetter"/>
      <w:lvlText w:val="%5."/>
      <w:lvlJc w:val="left"/>
      <w:pPr>
        <w:tabs>
          <w:tab w:val="num" w:pos="3660"/>
        </w:tabs>
        <w:ind w:left="3660" w:hanging="360"/>
      </w:pPr>
    </w:lvl>
    <w:lvl w:ilvl="5" w:tplc="0415001B" w:tentative="1">
      <w:start w:val="1"/>
      <w:numFmt w:val="lowerRoman"/>
      <w:lvlText w:val="%6."/>
      <w:lvlJc w:val="right"/>
      <w:pPr>
        <w:tabs>
          <w:tab w:val="num" w:pos="4380"/>
        </w:tabs>
        <w:ind w:left="4380" w:hanging="180"/>
      </w:pPr>
    </w:lvl>
    <w:lvl w:ilvl="6" w:tplc="0415000F" w:tentative="1">
      <w:start w:val="1"/>
      <w:numFmt w:val="decimal"/>
      <w:lvlText w:val="%7."/>
      <w:lvlJc w:val="left"/>
      <w:pPr>
        <w:tabs>
          <w:tab w:val="num" w:pos="5100"/>
        </w:tabs>
        <w:ind w:left="5100" w:hanging="360"/>
      </w:pPr>
    </w:lvl>
    <w:lvl w:ilvl="7" w:tplc="04150019" w:tentative="1">
      <w:start w:val="1"/>
      <w:numFmt w:val="lowerLetter"/>
      <w:lvlText w:val="%8."/>
      <w:lvlJc w:val="left"/>
      <w:pPr>
        <w:tabs>
          <w:tab w:val="num" w:pos="5820"/>
        </w:tabs>
        <w:ind w:left="5820" w:hanging="360"/>
      </w:pPr>
    </w:lvl>
    <w:lvl w:ilvl="8" w:tplc="0415001B" w:tentative="1">
      <w:start w:val="1"/>
      <w:numFmt w:val="lowerRoman"/>
      <w:lvlText w:val="%9."/>
      <w:lvlJc w:val="right"/>
      <w:pPr>
        <w:tabs>
          <w:tab w:val="num" w:pos="6540"/>
        </w:tabs>
        <w:ind w:left="6540" w:hanging="180"/>
      </w:pPr>
    </w:lvl>
  </w:abstractNum>
  <w:abstractNum w:abstractNumId="36">
    <w:nsid w:val="230B2658"/>
    <w:multiLevelType w:val="hybridMultilevel"/>
    <w:tmpl w:val="640E00A8"/>
    <w:lvl w:ilvl="0" w:tplc="7F7E77A0">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7">
    <w:nsid w:val="2396677D"/>
    <w:multiLevelType w:val="multilevel"/>
    <w:tmpl w:val="1CBA516E"/>
    <w:lvl w:ilvl="0">
      <w:start w:val="1"/>
      <w:numFmt w:val="decimal"/>
      <w:lvlText w:val="%1."/>
      <w:lvlJc w:val="left"/>
      <w:rPr>
        <w:b/>
        <w:bC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lowerLetter"/>
      <w:lvlText w:val="%7)"/>
      <w:lvlJc w:val="left"/>
    </w:lvl>
    <w:lvl w:ilvl="7">
      <w:start w:val="1"/>
      <w:numFmt w:val="decimal"/>
      <w:lvlText w:val="%8."/>
      <w:lvlJc w:val="left"/>
    </w:lvl>
    <w:lvl w:ilvl="8">
      <w:start w:val="1"/>
      <w:numFmt w:val="decimal"/>
      <w:lvlText w:val="%9."/>
      <w:lvlJc w:val="left"/>
    </w:lvl>
  </w:abstractNum>
  <w:abstractNum w:abstractNumId="38">
    <w:nsid w:val="27231F83"/>
    <w:multiLevelType w:val="hybridMultilevel"/>
    <w:tmpl w:val="D0386F0C"/>
    <w:lvl w:ilvl="0" w:tplc="A502EE6A">
      <w:start w:val="1"/>
      <w:numFmt w:val="decimal"/>
      <w:lvlText w:val="%1)"/>
      <w:lvlJc w:val="left"/>
      <w:pPr>
        <w:ind w:left="644" w:hanging="360"/>
      </w:pPr>
      <w:rPr>
        <w:rFonts w:hint="default"/>
      </w:rPr>
    </w:lvl>
    <w:lvl w:ilvl="1" w:tplc="04150019">
      <w:start w:val="1"/>
      <w:numFmt w:val="lowerLetter"/>
      <w:lvlText w:val="%2."/>
      <w:lvlJc w:val="left"/>
      <w:pPr>
        <w:ind w:left="1364" w:hanging="360"/>
      </w:pPr>
    </w:lvl>
    <w:lvl w:ilvl="2" w:tplc="A90A5F3A">
      <w:start w:val="1"/>
      <w:numFmt w:val="decimal"/>
      <w:lvlText w:val="%3."/>
      <w:lvlJc w:val="left"/>
      <w:pPr>
        <w:tabs>
          <w:tab w:val="num" w:pos="2264"/>
        </w:tabs>
        <w:ind w:left="2264" w:hanging="360"/>
      </w:pPr>
      <w:rPr>
        <w:rFonts w:hint="default"/>
        <w:b w:val="0"/>
      </w:r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9">
    <w:nsid w:val="272B5DB9"/>
    <w:multiLevelType w:val="hybridMultilevel"/>
    <w:tmpl w:val="83942E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27942464"/>
    <w:multiLevelType w:val="multilevel"/>
    <w:tmpl w:val="AD261A7C"/>
    <w:lvl w:ilvl="0">
      <w:start w:val="1"/>
      <w:numFmt w:val="decimal"/>
      <w:lvlText w:val="%1."/>
      <w:lvlJc w:val="left"/>
      <w:pPr>
        <w:tabs>
          <w:tab w:val="num" w:pos="720"/>
        </w:tabs>
      </w:pPr>
      <w:rPr>
        <w:rFonts w:cs="Times New Roman"/>
        <w:b w:val="0"/>
      </w:rPr>
    </w:lvl>
    <w:lvl w:ilvl="1">
      <w:start w:val="1"/>
      <w:numFmt w:val="decimal"/>
      <w:lvlText w:val="%2)"/>
      <w:lvlJc w:val="left"/>
      <w:pPr>
        <w:tabs>
          <w:tab w:val="num" w:pos="1080"/>
        </w:tabs>
      </w:pPr>
    </w:lvl>
    <w:lvl w:ilvl="2">
      <w:start w:val="1"/>
      <w:numFmt w:val="decimal"/>
      <w:lvlText w:val="%3."/>
      <w:lvlJc w:val="left"/>
      <w:pPr>
        <w:tabs>
          <w:tab w:val="num" w:pos="1582"/>
        </w:tabs>
      </w:pPr>
      <w:rPr>
        <w:rFonts w:cs="Times New Roman"/>
      </w:rPr>
    </w:lvl>
    <w:lvl w:ilvl="3">
      <w:start w:val="1"/>
      <w:numFmt w:val="decimal"/>
      <w:lvlText w:val="%4."/>
      <w:lvlJc w:val="left"/>
      <w:pPr>
        <w:tabs>
          <w:tab w:val="num" w:pos="3077"/>
        </w:tabs>
      </w:pPr>
    </w:lvl>
    <w:lvl w:ilvl="4">
      <w:start w:val="1"/>
      <w:numFmt w:val="decimal"/>
      <w:lvlText w:val="%5."/>
      <w:lvlJc w:val="left"/>
      <w:pPr>
        <w:tabs>
          <w:tab w:val="num" w:pos="2160"/>
        </w:tabs>
      </w:pPr>
      <w:rPr>
        <w:rFonts w:cs="Times New Roman"/>
      </w:rPr>
    </w:lvl>
    <w:lvl w:ilvl="5">
      <w:start w:val="1"/>
      <w:numFmt w:val="decimal"/>
      <w:lvlText w:val="%6."/>
      <w:lvlJc w:val="left"/>
      <w:pPr>
        <w:tabs>
          <w:tab w:val="num" w:pos="2520"/>
        </w:tabs>
      </w:pPr>
      <w:rPr>
        <w:rFonts w:cs="Times New Roman"/>
      </w:rPr>
    </w:lvl>
    <w:lvl w:ilvl="6">
      <w:start w:val="1"/>
      <w:numFmt w:val="decimal"/>
      <w:lvlText w:val="%7."/>
      <w:lvlJc w:val="left"/>
      <w:pPr>
        <w:tabs>
          <w:tab w:val="num" w:pos="2880"/>
        </w:tabs>
      </w:pPr>
      <w:rPr>
        <w:rFonts w:cs="Times New Roman"/>
      </w:rPr>
    </w:lvl>
    <w:lvl w:ilvl="7">
      <w:start w:val="1"/>
      <w:numFmt w:val="decimal"/>
      <w:lvlText w:val="%8."/>
      <w:lvlJc w:val="left"/>
      <w:pPr>
        <w:tabs>
          <w:tab w:val="num" w:pos="3240"/>
        </w:tabs>
      </w:pPr>
      <w:rPr>
        <w:rFonts w:cs="Times New Roman"/>
      </w:rPr>
    </w:lvl>
    <w:lvl w:ilvl="8">
      <w:start w:val="1"/>
      <w:numFmt w:val="decimal"/>
      <w:lvlText w:val="%9."/>
      <w:lvlJc w:val="left"/>
      <w:pPr>
        <w:tabs>
          <w:tab w:val="num" w:pos="3600"/>
        </w:tabs>
      </w:pPr>
      <w:rPr>
        <w:rFonts w:cs="Times New Roman"/>
      </w:rPr>
    </w:lvl>
  </w:abstractNum>
  <w:abstractNum w:abstractNumId="41">
    <w:nsid w:val="27B32A61"/>
    <w:multiLevelType w:val="hybridMultilevel"/>
    <w:tmpl w:val="BDFE4718"/>
    <w:lvl w:ilvl="0" w:tplc="A0C8C1F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280806F6"/>
    <w:multiLevelType w:val="hybridMultilevel"/>
    <w:tmpl w:val="96D4DF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2844767F"/>
    <w:multiLevelType w:val="hybridMultilevel"/>
    <w:tmpl w:val="CF64E78A"/>
    <w:lvl w:ilvl="0" w:tplc="3F3E9D2A">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nsid w:val="29247EC5"/>
    <w:multiLevelType w:val="hybridMultilevel"/>
    <w:tmpl w:val="26C48CC4"/>
    <w:lvl w:ilvl="0" w:tplc="04150017">
      <w:start w:val="1"/>
      <w:numFmt w:val="lowerLetter"/>
      <w:lvlText w:val="%1)"/>
      <w:lvlJc w:val="left"/>
      <w:pPr>
        <w:ind w:left="1429" w:hanging="360"/>
      </w:pPr>
    </w:lvl>
    <w:lvl w:ilvl="1" w:tplc="04150019">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5">
    <w:nsid w:val="2C7779BF"/>
    <w:multiLevelType w:val="hybridMultilevel"/>
    <w:tmpl w:val="EAA0C2A8"/>
    <w:lvl w:ilvl="0" w:tplc="7876E7B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2CA57EF4"/>
    <w:multiLevelType w:val="hybridMultilevel"/>
    <w:tmpl w:val="3F725FCC"/>
    <w:lvl w:ilvl="0" w:tplc="38C07348">
      <w:start w:val="1"/>
      <w:numFmt w:val="decimal"/>
      <w:lvlText w:val="%1."/>
      <w:lvlJc w:val="left"/>
      <w:pPr>
        <w:ind w:left="1068" w:hanging="360"/>
      </w:pPr>
      <w:rPr>
        <w:rFonts w:hint="default"/>
      </w:rPr>
    </w:lvl>
    <w:lvl w:ilvl="1" w:tplc="04150011">
      <w:start w:val="1"/>
      <w:numFmt w:val="decimal"/>
      <w:lvlText w:val="%2)"/>
      <w:lvlJc w:val="left"/>
      <w:pPr>
        <w:ind w:left="1788" w:hanging="360"/>
      </w:pPr>
    </w:lvl>
    <w:lvl w:ilvl="2" w:tplc="0415001B">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7">
    <w:nsid w:val="2CFB54D2"/>
    <w:multiLevelType w:val="hybridMultilevel"/>
    <w:tmpl w:val="73C84524"/>
    <w:lvl w:ilvl="0" w:tplc="F9A27C5C">
      <w:start w:val="1"/>
      <w:numFmt w:val="decimal"/>
      <w:lvlText w:val="%1."/>
      <w:lvlJc w:val="left"/>
      <w:pPr>
        <w:ind w:left="720" w:hanging="360"/>
      </w:pPr>
      <w:rPr>
        <w:rFonts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2EFF2005"/>
    <w:multiLevelType w:val="hybridMultilevel"/>
    <w:tmpl w:val="4C26A64A"/>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9">
    <w:nsid w:val="31942B60"/>
    <w:multiLevelType w:val="hybridMultilevel"/>
    <w:tmpl w:val="3676A2E6"/>
    <w:lvl w:ilvl="0" w:tplc="6060CAA2">
      <w:start w:val="1"/>
      <w:numFmt w:val="decimal"/>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50">
    <w:nsid w:val="31944925"/>
    <w:multiLevelType w:val="multilevel"/>
    <w:tmpl w:val="1BD63146"/>
    <w:lvl w:ilvl="0">
      <w:start w:val="1"/>
      <w:numFmt w:val="decimal"/>
      <w:lvlText w:val="%1."/>
      <w:lvlJc w:val="left"/>
      <w:pPr>
        <w:tabs>
          <w:tab w:val="num" w:pos="720"/>
        </w:tabs>
        <w:ind w:left="0" w:firstLine="0"/>
      </w:pPr>
      <w:rPr>
        <w:rFonts w:cs="Times New Roman" w:hint="default"/>
        <w:b w:val="0"/>
      </w:rPr>
    </w:lvl>
    <w:lvl w:ilvl="1">
      <w:start w:val="4"/>
      <w:numFmt w:val="lowerLetter"/>
      <w:lvlText w:val="%2)"/>
      <w:lvlJc w:val="left"/>
      <w:pPr>
        <w:tabs>
          <w:tab w:val="num" w:pos="1080"/>
        </w:tabs>
        <w:ind w:left="0" w:firstLine="0"/>
      </w:pPr>
      <w:rPr>
        <w:rFonts w:cs="Times New Roman" w:hint="default"/>
      </w:rPr>
    </w:lvl>
    <w:lvl w:ilvl="2">
      <w:start w:val="1"/>
      <w:numFmt w:val="decimal"/>
      <w:lvlText w:val="%3."/>
      <w:lvlJc w:val="left"/>
      <w:pPr>
        <w:tabs>
          <w:tab w:val="num" w:pos="1582"/>
        </w:tabs>
        <w:ind w:left="0" w:firstLine="0"/>
      </w:pPr>
      <w:rPr>
        <w:rFonts w:cs="Times New Roman" w:hint="default"/>
      </w:rPr>
    </w:lvl>
    <w:lvl w:ilvl="3">
      <w:start w:val="4"/>
      <w:numFmt w:val="decimal"/>
      <w:lvlText w:val="%4."/>
      <w:lvlJc w:val="left"/>
      <w:pPr>
        <w:tabs>
          <w:tab w:val="num" w:pos="3077"/>
        </w:tabs>
        <w:ind w:left="0" w:firstLine="0"/>
      </w:pPr>
      <w:rPr>
        <w:rFonts w:hint="default"/>
        <w:sz w:val="24"/>
      </w:rPr>
    </w:lvl>
    <w:lvl w:ilvl="4">
      <w:start w:val="1"/>
      <w:numFmt w:val="decimal"/>
      <w:lvlText w:val="%5."/>
      <w:lvlJc w:val="left"/>
      <w:pPr>
        <w:tabs>
          <w:tab w:val="num" w:pos="2160"/>
        </w:tabs>
        <w:ind w:left="0" w:firstLine="0"/>
      </w:pPr>
      <w:rPr>
        <w:rFonts w:cs="Times New Roman" w:hint="default"/>
      </w:rPr>
    </w:lvl>
    <w:lvl w:ilvl="5">
      <w:start w:val="1"/>
      <w:numFmt w:val="decimal"/>
      <w:lvlText w:val="%6."/>
      <w:lvlJc w:val="left"/>
      <w:pPr>
        <w:tabs>
          <w:tab w:val="num" w:pos="2520"/>
        </w:tabs>
        <w:ind w:left="0" w:firstLine="0"/>
      </w:pPr>
      <w:rPr>
        <w:rFonts w:cs="Times New Roman" w:hint="default"/>
      </w:rPr>
    </w:lvl>
    <w:lvl w:ilvl="6">
      <w:start w:val="1"/>
      <w:numFmt w:val="decimal"/>
      <w:lvlText w:val="%7."/>
      <w:lvlJc w:val="left"/>
      <w:pPr>
        <w:tabs>
          <w:tab w:val="num" w:pos="2880"/>
        </w:tabs>
        <w:ind w:left="0" w:firstLine="0"/>
      </w:pPr>
      <w:rPr>
        <w:rFonts w:cs="Times New Roman" w:hint="default"/>
      </w:rPr>
    </w:lvl>
    <w:lvl w:ilvl="7">
      <w:start w:val="1"/>
      <w:numFmt w:val="decimal"/>
      <w:lvlText w:val="%8."/>
      <w:lvlJc w:val="left"/>
      <w:pPr>
        <w:tabs>
          <w:tab w:val="num" w:pos="3240"/>
        </w:tabs>
        <w:ind w:left="0" w:firstLine="0"/>
      </w:pPr>
      <w:rPr>
        <w:rFonts w:cs="Times New Roman" w:hint="default"/>
      </w:rPr>
    </w:lvl>
    <w:lvl w:ilvl="8">
      <w:start w:val="1"/>
      <w:numFmt w:val="decimal"/>
      <w:lvlText w:val="%9."/>
      <w:lvlJc w:val="left"/>
      <w:pPr>
        <w:tabs>
          <w:tab w:val="num" w:pos="3600"/>
        </w:tabs>
        <w:ind w:left="0" w:firstLine="0"/>
      </w:pPr>
      <w:rPr>
        <w:rFonts w:cs="Times New Roman" w:hint="default"/>
      </w:rPr>
    </w:lvl>
  </w:abstractNum>
  <w:abstractNum w:abstractNumId="51">
    <w:nsid w:val="33574A7A"/>
    <w:multiLevelType w:val="hybridMultilevel"/>
    <w:tmpl w:val="07EC48F0"/>
    <w:lvl w:ilvl="0" w:tplc="D5D03E36">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2">
    <w:nsid w:val="3362738E"/>
    <w:multiLevelType w:val="hybridMultilevel"/>
    <w:tmpl w:val="C3D42822"/>
    <w:lvl w:ilvl="0" w:tplc="9222D0D8">
      <w:start w:val="1"/>
      <w:numFmt w:val="decimal"/>
      <w:lvlText w:val="%1."/>
      <w:lvlJc w:val="left"/>
      <w:pPr>
        <w:ind w:left="720" w:hanging="360"/>
      </w:pPr>
      <w:rPr>
        <w:rFonts w:hint="default"/>
      </w:rPr>
    </w:lvl>
    <w:lvl w:ilvl="1" w:tplc="04150019">
      <w:start w:val="1"/>
      <w:numFmt w:val="decimal"/>
      <w:lvlText w:val="%2)"/>
      <w:lvlJc w:val="left"/>
      <w:pPr>
        <w:tabs>
          <w:tab w:val="num" w:pos="1440"/>
        </w:tabs>
        <w:ind w:left="1440" w:hanging="360"/>
      </w:pPr>
      <w:rPr>
        <w:rFonts w:hint="default"/>
        <w:color w:val="auto"/>
      </w:rPr>
    </w:lvl>
    <w:lvl w:ilvl="2" w:tplc="0415001B">
      <w:start w:val="1"/>
      <w:numFmt w:val="lowerRoman"/>
      <w:lvlText w:val="%3."/>
      <w:lvlJc w:val="right"/>
      <w:pPr>
        <w:ind w:left="2160" w:hanging="180"/>
      </w:pPr>
    </w:lvl>
    <w:lvl w:ilvl="3" w:tplc="FE6AB554">
      <w:start w:val="1"/>
      <w:numFmt w:val="decimal"/>
      <w:lvlText w:val="%4)"/>
      <w:lvlJc w:val="left"/>
      <w:pPr>
        <w:ind w:left="2880" w:hanging="360"/>
      </w:pPr>
      <w:rPr>
        <w:rFonts w:ascii="Calibri" w:hAnsi="Calibri" w:cs="Arial" w:hint="default"/>
        <w:b w:val="0"/>
        <w:bCs w:val="0"/>
        <w:i w:val="0"/>
        <w:iCs w:val="0"/>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34207E8A"/>
    <w:multiLevelType w:val="hybridMultilevel"/>
    <w:tmpl w:val="229CFD86"/>
    <w:lvl w:ilvl="0" w:tplc="09E84C3A">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344464D2"/>
    <w:multiLevelType w:val="hybridMultilevel"/>
    <w:tmpl w:val="A1105D86"/>
    <w:lvl w:ilvl="0" w:tplc="0B24E64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365055F6"/>
    <w:multiLevelType w:val="hybridMultilevel"/>
    <w:tmpl w:val="AE1610DA"/>
    <w:lvl w:ilvl="0" w:tplc="E57451EC">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36785972"/>
    <w:multiLevelType w:val="hybridMultilevel"/>
    <w:tmpl w:val="72C20326"/>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57">
    <w:nsid w:val="40A82AA8"/>
    <w:multiLevelType w:val="multilevel"/>
    <w:tmpl w:val="41D4BE84"/>
    <w:lvl w:ilvl="0">
      <w:start w:val="1"/>
      <w:numFmt w:val="decimal"/>
      <w:lvlText w:val="%1."/>
      <w:lvlJc w:val="left"/>
      <w:pPr>
        <w:ind w:left="720" w:hanging="360"/>
      </w:pPr>
      <w:rPr>
        <w:b/>
        <w:sz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8">
    <w:nsid w:val="43A72C60"/>
    <w:multiLevelType w:val="hybridMultilevel"/>
    <w:tmpl w:val="48A8D93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nsid w:val="43F12451"/>
    <w:multiLevelType w:val="hybridMultilevel"/>
    <w:tmpl w:val="544C79A0"/>
    <w:lvl w:ilvl="0" w:tplc="73CA733E">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0">
    <w:nsid w:val="46A2090C"/>
    <w:multiLevelType w:val="hybridMultilevel"/>
    <w:tmpl w:val="D95C44DC"/>
    <w:lvl w:ilvl="0" w:tplc="076028A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7054FF9"/>
    <w:multiLevelType w:val="hybridMultilevel"/>
    <w:tmpl w:val="7516710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47850BD7"/>
    <w:multiLevelType w:val="hybridMultilevel"/>
    <w:tmpl w:val="4F20E2A6"/>
    <w:lvl w:ilvl="0" w:tplc="7ABAB77C">
      <w:start w:val="1"/>
      <w:numFmt w:val="lowerLetter"/>
      <w:lvlText w:val="%1)"/>
      <w:lvlJc w:val="left"/>
      <w:pPr>
        <w:ind w:left="1080" w:hanging="360"/>
      </w:pPr>
      <w:rPr>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3">
    <w:nsid w:val="48AA7845"/>
    <w:multiLevelType w:val="hybridMultilevel"/>
    <w:tmpl w:val="80FCAE18"/>
    <w:lvl w:ilvl="0" w:tplc="4296CDA0">
      <w:start w:val="1"/>
      <w:numFmt w:val="decimal"/>
      <w:lvlText w:val="%1."/>
      <w:lvlJc w:val="left"/>
      <w:pPr>
        <w:tabs>
          <w:tab w:val="num" w:pos="720"/>
        </w:tabs>
        <w:ind w:left="720" w:hanging="360"/>
      </w:pPr>
      <w:rPr>
        <w:rFonts w:asciiTheme="minorHAnsi" w:eastAsia="Times New Roman" w:hAnsiTheme="minorHAnsi" w:cstheme="minorHAnsi"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4">
    <w:nsid w:val="4AA25AAE"/>
    <w:multiLevelType w:val="hybridMultilevel"/>
    <w:tmpl w:val="88A21B4C"/>
    <w:lvl w:ilvl="0" w:tplc="F778463C">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nsid w:val="4AF96D14"/>
    <w:multiLevelType w:val="hybridMultilevel"/>
    <w:tmpl w:val="FAF8A86A"/>
    <w:lvl w:ilvl="0" w:tplc="0415000F">
      <w:start w:val="1"/>
      <w:numFmt w:val="decimal"/>
      <w:lvlText w:val="%1."/>
      <w:lvlJc w:val="lef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nsid w:val="506746D5"/>
    <w:multiLevelType w:val="hybridMultilevel"/>
    <w:tmpl w:val="1F5419E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506A327F"/>
    <w:multiLevelType w:val="hybridMultilevel"/>
    <w:tmpl w:val="6292DBDC"/>
    <w:lvl w:ilvl="0" w:tplc="344E2582">
      <w:start w:val="1"/>
      <w:numFmt w:val="decimal"/>
      <w:pStyle w:val="Nagwek2"/>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51CA792B"/>
    <w:multiLevelType w:val="hybridMultilevel"/>
    <w:tmpl w:val="F348D4B0"/>
    <w:lvl w:ilvl="0" w:tplc="D1A406B0">
      <w:start w:val="1"/>
      <w:numFmt w:val="decimal"/>
      <w:lvlText w:val="%1."/>
      <w:lvlJc w:val="left"/>
      <w:pPr>
        <w:ind w:left="360" w:hanging="360"/>
      </w:pPr>
      <w:rPr>
        <w:rFonts w:asciiTheme="minorHAnsi" w:eastAsiaTheme="minorEastAsia" w:hAnsiTheme="minorHAnsi" w:cstheme="minorBidi"/>
      </w:rPr>
    </w:lvl>
    <w:lvl w:ilvl="1" w:tplc="04150011">
      <w:start w:val="1"/>
      <w:numFmt w:val="decimal"/>
      <w:lvlText w:val="%2)"/>
      <w:lvlJc w:val="left"/>
      <w:pPr>
        <w:ind w:left="1080" w:hanging="360"/>
      </w:pPr>
    </w:lvl>
    <w:lvl w:ilvl="2" w:tplc="04150017">
      <w:start w:val="1"/>
      <w:numFmt w:val="lowerLetter"/>
      <w:lvlText w:val="%3)"/>
      <w:lvlJc w:val="lef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9">
    <w:nsid w:val="525F5819"/>
    <w:multiLevelType w:val="hybridMultilevel"/>
    <w:tmpl w:val="0764EE52"/>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70">
    <w:nsid w:val="53407F8B"/>
    <w:multiLevelType w:val="hybridMultilevel"/>
    <w:tmpl w:val="1B308A66"/>
    <w:lvl w:ilvl="0" w:tplc="7AF8F04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nsid w:val="55863620"/>
    <w:multiLevelType w:val="hybridMultilevel"/>
    <w:tmpl w:val="2FE85D72"/>
    <w:lvl w:ilvl="0" w:tplc="6D04C836">
      <w:start w:val="3"/>
      <w:numFmt w:val="decimal"/>
      <w:lvlText w:val="%1."/>
      <w:lvlJc w:val="left"/>
      <w:pPr>
        <w:ind w:left="700" w:firstLine="0"/>
      </w:pPr>
      <w:rPr>
        <w:rFonts w:asciiTheme="minorHAnsi" w:eastAsia="Tahoma" w:hAnsiTheme="minorHAnsi" w:cstheme="minorHAnsi" w:hint="default"/>
        <w:b w:val="0"/>
        <w:i w:val="0"/>
        <w:strike w:val="0"/>
        <w:dstrike w:val="0"/>
        <w:color w:val="000000"/>
        <w:sz w:val="22"/>
        <w:szCs w:val="20"/>
        <w:u w:val="none" w:color="000000"/>
        <w:vertAlign w:val="baseli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nsid w:val="56414084"/>
    <w:multiLevelType w:val="hybridMultilevel"/>
    <w:tmpl w:val="B810E80E"/>
    <w:lvl w:ilvl="0" w:tplc="1F9CEEAE">
      <w:start w:val="1"/>
      <w:numFmt w:val="decimal"/>
      <w:lvlText w:val="%1."/>
      <w:lvlJc w:val="left"/>
      <w:pPr>
        <w:tabs>
          <w:tab w:val="num" w:pos="720"/>
        </w:tabs>
        <w:ind w:left="720" w:hanging="360"/>
      </w:pPr>
      <w:rPr>
        <w:rFonts w:hint="default"/>
        <w:b w:val="0"/>
      </w:rPr>
    </w:lvl>
    <w:lvl w:ilvl="1" w:tplc="2118DE4E">
      <w:start w:val="1"/>
      <w:numFmt w:val="decimal"/>
      <w:lvlText w:val="%2)"/>
      <w:lvlJc w:val="left"/>
      <w:pPr>
        <w:tabs>
          <w:tab w:val="num" w:pos="1440"/>
        </w:tabs>
        <w:ind w:left="1440" w:hanging="360"/>
      </w:pPr>
      <w:rPr>
        <w:rFonts w:hint="default"/>
        <w:color w:val="auto"/>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3">
    <w:nsid w:val="5AB81952"/>
    <w:multiLevelType w:val="hybridMultilevel"/>
    <w:tmpl w:val="1298D8A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4">
    <w:nsid w:val="5C3812CB"/>
    <w:multiLevelType w:val="hybridMultilevel"/>
    <w:tmpl w:val="1298D8A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5">
    <w:nsid w:val="5CE21DC3"/>
    <w:multiLevelType w:val="hybridMultilevel"/>
    <w:tmpl w:val="CD828A5C"/>
    <w:lvl w:ilvl="0" w:tplc="6A5481AE">
      <w:start w:val="1"/>
      <w:numFmt w:val="decimal"/>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6">
    <w:nsid w:val="62784E9E"/>
    <w:multiLevelType w:val="hybridMultilevel"/>
    <w:tmpl w:val="0B38C0C6"/>
    <w:lvl w:ilvl="0" w:tplc="B9E03812">
      <w:start w:val="1"/>
      <w:numFmt w:val="decimal"/>
      <w:lvlText w:val="%1."/>
      <w:lvlJc w:val="left"/>
      <w:pPr>
        <w:tabs>
          <w:tab w:val="num" w:pos="360"/>
        </w:tabs>
        <w:ind w:left="360" w:hanging="360"/>
      </w:pPr>
      <w:rPr>
        <w:rFonts w:hint="default"/>
      </w:rPr>
    </w:lvl>
    <w:lvl w:ilvl="1" w:tplc="E11EB7AC">
      <w:start w:val="1"/>
      <w:numFmt w:val="decimal"/>
      <w:lvlText w:val="%2)"/>
      <w:lvlJc w:val="left"/>
      <w:pPr>
        <w:tabs>
          <w:tab w:val="num" w:pos="-464"/>
        </w:tabs>
        <w:ind w:left="-464" w:hanging="360"/>
      </w:pPr>
      <w:rPr>
        <w:rFonts w:hint="default"/>
      </w:rPr>
    </w:lvl>
    <w:lvl w:ilvl="2" w:tplc="0415001B" w:tentative="1">
      <w:start w:val="1"/>
      <w:numFmt w:val="lowerRoman"/>
      <w:lvlText w:val="%3."/>
      <w:lvlJc w:val="right"/>
      <w:pPr>
        <w:tabs>
          <w:tab w:val="num" w:pos="256"/>
        </w:tabs>
        <w:ind w:left="256" w:hanging="180"/>
      </w:pPr>
    </w:lvl>
    <w:lvl w:ilvl="3" w:tplc="0415000F" w:tentative="1">
      <w:start w:val="1"/>
      <w:numFmt w:val="decimal"/>
      <w:lvlText w:val="%4."/>
      <w:lvlJc w:val="left"/>
      <w:pPr>
        <w:tabs>
          <w:tab w:val="num" w:pos="976"/>
        </w:tabs>
        <w:ind w:left="976" w:hanging="360"/>
      </w:pPr>
    </w:lvl>
    <w:lvl w:ilvl="4" w:tplc="04150019" w:tentative="1">
      <w:start w:val="1"/>
      <w:numFmt w:val="lowerLetter"/>
      <w:lvlText w:val="%5."/>
      <w:lvlJc w:val="left"/>
      <w:pPr>
        <w:tabs>
          <w:tab w:val="num" w:pos="1696"/>
        </w:tabs>
        <w:ind w:left="1696" w:hanging="360"/>
      </w:pPr>
    </w:lvl>
    <w:lvl w:ilvl="5" w:tplc="0415001B" w:tentative="1">
      <w:start w:val="1"/>
      <w:numFmt w:val="lowerRoman"/>
      <w:lvlText w:val="%6."/>
      <w:lvlJc w:val="right"/>
      <w:pPr>
        <w:tabs>
          <w:tab w:val="num" w:pos="2416"/>
        </w:tabs>
        <w:ind w:left="2416" w:hanging="180"/>
      </w:pPr>
    </w:lvl>
    <w:lvl w:ilvl="6" w:tplc="0415000F" w:tentative="1">
      <w:start w:val="1"/>
      <w:numFmt w:val="decimal"/>
      <w:lvlText w:val="%7."/>
      <w:lvlJc w:val="left"/>
      <w:pPr>
        <w:tabs>
          <w:tab w:val="num" w:pos="3136"/>
        </w:tabs>
        <w:ind w:left="3136" w:hanging="360"/>
      </w:pPr>
    </w:lvl>
    <w:lvl w:ilvl="7" w:tplc="04150019" w:tentative="1">
      <w:start w:val="1"/>
      <w:numFmt w:val="lowerLetter"/>
      <w:lvlText w:val="%8."/>
      <w:lvlJc w:val="left"/>
      <w:pPr>
        <w:tabs>
          <w:tab w:val="num" w:pos="3856"/>
        </w:tabs>
        <w:ind w:left="3856" w:hanging="360"/>
      </w:pPr>
    </w:lvl>
    <w:lvl w:ilvl="8" w:tplc="0415001B" w:tentative="1">
      <w:start w:val="1"/>
      <w:numFmt w:val="lowerRoman"/>
      <w:lvlText w:val="%9."/>
      <w:lvlJc w:val="right"/>
      <w:pPr>
        <w:tabs>
          <w:tab w:val="num" w:pos="4576"/>
        </w:tabs>
        <w:ind w:left="4576" w:hanging="180"/>
      </w:pPr>
    </w:lvl>
  </w:abstractNum>
  <w:abstractNum w:abstractNumId="77">
    <w:nsid w:val="62C33037"/>
    <w:multiLevelType w:val="hybridMultilevel"/>
    <w:tmpl w:val="1EB2E408"/>
    <w:lvl w:ilvl="0" w:tplc="0415000F">
      <w:start w:val="1"/>
      <w:numFmt w:val="decimal"/>
      <w:lvlText w:val="%1."/>
      <w:lvlJc w:val="left"/>
      <w:pPr>
        <w:ind w:left="1077" w:hanging="360"/>
      </w:pPr>
    </w:lvl>
    <w:lvl w:ilvl="1" w:tplc="943658DE">
      <w:start w:val="1"/>
      <w:numFmt w:val="decimal"/>
      <w:lvlText w:val="%2)"/>
      <w:lvlJc w:val="left"/>
      <w:pPr>
        <w:ind w:left="1797" w:hanging="360"/>
      </w:pPr>
      <w:rPr>
        <w:rFonts w:hint="default"/>
      </w:rPr>
    </w:lvl>
    <w:lvl w:ilvl="2" w:tplc="0415001B">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78">
    <w:nsid w:val="62E3632E"/>
    <w:multiLevelType w:val="hybridMultilevel"/>
    <w:tmpl w:val="51488B4A"/>
    <w:lvl w:ilvl="0" w:tplc="0415000F">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nsid w:val="646D68FC"/>
    <w:multiLevelType w:val="hybridMultilevel"/>
    <w:tmpl w:val="D0386F0C"/>
    <w:lvl w:ilvl="0" w:tplc="A502EE6A">
      <w:start w:val="1"/>
      <w:numFmt w:val="decimal"/>
      <w:lvlText w:val="%1)"/>
      <w:lvlJc w:val="left"/>
      <w:pPr>
        <w:ind w:left="644" w:hanging="360"/>
      </w:pPr>
      <w:rPr>
        <w:rFonts w:hint="default"/>
      </w:rPr>
    </w:lvl>
    <w:lvl w:ilvl="1" w:tplc="04150019">
      <w:start w:val="1"/>
      <w:numFmt w:val="lowerLetter"/>
      <w:lvlText w:val="%2."/>
      <w:lvlJc w:val="left"/>
      <w:pPr>
        <w:ind w:left="1364" w:hanging="360"/>
      </w:pPr>
    </w:lvl>
    <w:lvl w:ilvl="2" w:tplc="A90A5F3A">
      <w:start w:val="1"/>
      <w:numFmt w:val="decimal"/>
      <w:lvlText w:val="%3."/>
      <w:lvlJc w:val="left"/>
      <w:pPr>
        <w:tabs>
          <w:tab w:val="num" w:pos="2264"/>
        </w:tabs>
        <w:ind w:left="2264" w:hanging="360"/>
      </w:pPr>
      <w:rPr>
        <w:rFonts w:hint="default"/>
        <w:b w:val="0"/>
      </w:r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0">
    <w:nsid w:val="66A231F2"/>
    <w:multiLevelType w:val="hybridMultilevel"/>
    <w:tmpl w:val="B368354C"/>
    <w:lvl w:ilvl="0" w:tplc="033ECE52">
      <w:start w:val="1"/>
      <w:numFmt w:val="decimal"/>
      <w:lvlText w:val="%1)"/>
      <w:lvlJc w:val="left"/>
      <w:pPr>
        <w:ind w:left="720" w:hanging="360"/>
      </w:pPr>
      <w:rPr>
        <w:rFonts w:hint="default"/>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nsid w:val="67B02030"/>
    <w:multiLevelType w:val="hybridMultilevel"/>
    <w:tmpl w:val="85DE3664"/>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2">
    <w:nsid w:val="6A6D3003"/>
    <w:multiLevelType w:val="hybridMultilevel"/>
    <w:tmpl w:val="E3A844F0"/>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imes New Roman" w:hAnsi="Calibri" w:cs="Calibri"/>
      </w:rPr>
    </w:lvl>
    <w:lvl w:ilvl="2" w:tplc="FFFFFFFF">
      <w:start w:val="1"/>
      <w:numFmt w:val="decimal"/>
      <w:lvlText w:val="%3)"/>
      <w:lvlJc w:val="left"/>
      <w:pPr>
        <w:tabs>
          <w:tab w:val="num" w:pos="2160"/>
        </w:tabs>
        <w:ind w:left="2160" w:hanging="360"/>
      </w:pPr>
      <w:rPr>
        <w:sz w:val="22"/>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nsid w:val="6B171D44"/>
    <w:multiLevelType w:val="hybridMultilevel"/>
    <w:tmpl w:val="C2D27880"/>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84">
    <w:nsid w:val="6B57386C"/>
    <w:multiLevelType w:val="multilevel"/>
    <w:tmpl w:val="7EB44BF6"/>
    <w:lvl w:ilvl="0">
      <w:start w:val="1"/>
      <w:numFmt w:val="decimal"/>
      <w:lvlText w:val="%1."/>
      <w:lvlJc w:val="left"/>
      <w:pPr>
        <w:tabs>
          <w:tab w:val="num" w:pos="360"/>
        </w:tabs>
        <w:ind w:left="360" w:hanging="360"/>
      </w:pPr>
      <w:rPr>
        <w:rFonts w:asciiTheme="minorHAnsi" w:hAnsiTheme="minorHAnsi" w:cs="Tahoma" w:hint="default"/>
        <w:b w:val="0"/>
        <w:bCs w:val="0"/>
        <w:i w:val="0"/>
        <w:iCs w:val="0"/>
      </w:rPr>
    </w:lvl>
    <w:lvl w:ilvl="1">
      <w:start w:val="4"/>
      <w:numFmt w:val="decimal"/>
      <w:lvlText w:val="%2."/>
      <w:lvlJc w:val="left"/>
      <w:pPr>
        <w:tabs>
          <w:tab w:val="num" w:pos="1298"/>
        </w:tabs>
        <w:ind w:left="1298" w:hanging="360"/>
      </w:pPr>
      <w:rPr>
        <w:rFonts w:ascii="Times New Roman" w:hAnsi="Times New Roman" w:cs="Times New Roman" w:hint="default"/>
        <w:b w:val="0"/>
        <w:bCs w:val="0"/>
        <w:i/>
        <w:iCs/>
      </w:rPr>
    </w:lvl>
    <w:lvl w:ilvl="2">
      <w:start w:val="1"/>
      <w:numFmt w:val="lowerLetter"/>
      <w:lvlText w:val="%3)"/>
      <w:lvlJc w:val="left"/>
      <w:pPr>
        <w:tabs>
          <w:tab w:val="num" w:pos="2198"/>
        </w:tabs>
        <w:ind w:left="2198" w:hanging="360"/>
      </w:pPr>
      <w:rPr>
        <w:rFonts w:asciiTheme="minorHAnsi" w:hAnsiTheme="minorHAnsi" w:cs="Times New Roman" w:hint="default"/>
        <w:b w:val="0"/>
        <w:bCs w:val="0"/>
        <w:i w:val="0"/>
        <w:iCs w:val="0"/>
      </w:rPr>
    </w:lvl>
    <w:lvl w:ilvl="3">
      <w:start w:val="1"/>
      <w:numFmt w:val="decimal"/>
      <w:lvlText w:val="%4."/>
      <w:lvlJc w:val="left"/>
      <w:pPr>
        <w:tabs>
          <w:tab w:val="num" w:pos="644"/>
        </w:tabs>
        <w:ind w:left="644" w:hanging="360"/>
      </w:pPr>
      <w:rPr>
        <w:rFonts w:asciiTheme="minorHAnsi" w:hAnsiTheme="minorHAnsi" w:cstheme="minorHAnsi" w:hint="default"/>
        <w:b w:val="0"/>
        <w:bCs w:val="0"/>
        <w:i w:val="0"/>
        <w:iCs w:val="0"/>
      </w:rPr>
    </w:lvl>
    <w:lvl w:ilvl="4">
      <w:start w:val="1"/>
      <w:numFmt w:val="lowerLetter"/>
      <w:lvlText w:val="%5."/>
      <w:lvlJc w:val="left"/>
      <w:pPr>
        <w:tabs>
          <w:tab w:val="num" w:pos="3458"/>
        </w:tabs>
        <w:ind w:left="3458" w:hanging="360"/>
      </w:pPr>
      <w:rPr>
        <w:rFonts w:ascii="Times New Roman" w:hAnsi="Times New Roman" w:cs="Times New Roman"/>
      </w:rPr>
    </w:lvl>
    <w:lvl w:ilvl="5">
      <w:start w:val="1"/>
      <w:numFmt w:val="lowerRoman"/>
      <w:lvlText w:val="%6."/>
      <w:lvlJc w:val="right"/>
      <w:pPr>
        <w:tabs>
          <w:tab w:val="num" w:pos="4178"/>
        </w:tabs>
        <w:ind w:left="4178" w:hanging="180"/>
      </w:pPr>
      <w:rPr>
        <w:rFonts w:ascii="Times New Roman" w:hAnsi="Times New Roman" w:cs="Times New Roman"/>
      </w:rPr>
    </w:lvl>
    <w:lvl w:ilvl="6">
      <w:start w:val="1"/>
      <w:numFmt w:val="decimal"/>
      <w:lvlText w:val="%7."/>
      <w:lvlJc w:val="left"/>
      <w:pPr>
        <w:tabs>
          <w:tab w:val="num" w:pos="4898"/>
        </w:tabs>
        <w:ind w:left="4898" w:hanging="360"/>
      </w:pPr>
      <w:rPr>
        <w:rFonts w:ascii="Times New Roman" w:hAnsi="Times New Roman" w:cs="Times New Roman"/>
      </w:rPr>
    </w:lvl>
    <w:lvl w:ilvl="7">
      <w:start w:val="1"/>
      <w:numFmt w:val="lowerLetter"/>
      <w:lvlText w:val="%8."/>
      <w:lvlJc w:val="left"/>
      <w:pPr>
        <w:tabs>
          <w:tab w:val="num" w:pos="5618"/>
        </w:tabs>
        <w:ind w:left="5618" w:hanging="360"/>
      </w:pPr>
      <w:rPr>
        <w:rFonts w:ascii="Times New Roman" w:hAnsi="Times New Roman" w:cs="Times New Roman"/>
      </w:rPr>
    </w:lvl>
    <w:lvl w:ilvl="8">
      <w:start w:val="1"/>
      <w:numFmt w:val="lowerRoman"/>
      <w:lvlText w:val="%9."/>
      <w:lvlJc w:val="right"/>
      <w:pPr>
        <w:tabs>
          <w:tab w:val="num" w:pos="6338"/>
        </w:tabs>
        <w:ind w:left="6338" w:hanging="180"/>
      </w:pPr>
      <w:rPr>
        <w:rFonts w:ascii="Times New Roman" w:hAnsi="Times New Roman" w:cs="Times New Roman"/>
      </w:rPr>
    </w:lvl>
  </w:abstractNum>
  <w:abstractNum w:abstractNumId="85">
    <w:nsid w:val="6C4D25A5"/>
    <w:multiLevelType w:val="hybridMultilevel"/>
    <w:tmpl w:val="00EE12EC"/>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nsid w:val="6D4B1689"/>
    <w:multiLevelType w:val="hybridMultilevel"/>
    <w:tmpl w:val="79401214"/>
    <w:lvl w:ilvl="0" w:tplc="1962354C">
      <w:start w:val="1"/>
      <w:numFmt w:val="decimal"/>
      <w:lvlText w:val="%1)"/>
      <w:lvlJc w:val="left"/>
      <w:pPr>
        <w:ind w:left="1080" w:hanging="360"/>
      </w:pPr>
      <w:rPr>
        <w:b/>
      </w:rPr>
    </w:lvl>
    <w:lvl w:ilvl="1" w:tplc="04150017">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7">
    <w:nsid w:val="6F556771"/>
    <w:multiLevelType w:val="multilevel"/>
    <w:tmpl w:val="B70A87DA"/>
    <w:lvl w:ilvl="0">
      <w:start w:val="1"/>
      <w:numFmt w:val="decimal"/>
      <w:lvlText w:val="%1)"/>
      <w:lvlJc w:val="left"/>
      <w:pPr>
        <w:tabs>
          <w:tab w:val="num" w:pos="360"/>
        </w:tabs>
        <w:ind w:left="360" w:hanging="360"/>
      </w:pPr>
      <w:rPr>
        <w:rFonts w:ascii="Calibri" w:eastAsia="Times New Roman" w:hAnsi="Calibri" w:cs="Times New Roman"/>
        <w:color w:val="auto"/>
      </w:rPr>
    </w:lvl>
    <w:lvl w:ilvl="1">
      <w:start w:val="1"/>
      <w:numFmt w:val="lowerLetter"/>
      <w:lvlText w:val="%2)"/>
      <w:lvlJc w:val="left"/>
      <w:pPr>
        <w:tabs>
          <w:tab w:val="num" w:pos="720"/>
        </w:tabs>
        <w:ind w:left="720" w:hanging="360"/>
      </w:pPr>
      <w:rPr>
        <w:rFonts w:ascii="Calibri" w:hAnsi="Calibri" w:hint="default"/>
        <w:sz w:val="24"/>
        <w:szCs w:val="24"/>
      </w:rPr>
    </w:lvl>
    <w:lvl w:ilvl="2">
      <w:start w:val="1"/>
      <w:numFmt w:val="bullet"/>
      <w:lvlText w:val=""/>
      <w:lvlJc w:val="left"/>
      <w:pPr>
        <w:tabs>
          <w:tab w:val="num" w:pos="1080"/>
        </w:tabs>
        <w:ind w:left="1080" w:hanging="360"/>
      </w:pPr>
      <w:rPr>
        <w:rFonts w:ascii="Symbol" w:hAnsi="Symbol" w:hint="default"/>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8">
    <w:nsid w:val="6F5F5A27"/>
    <w:multiLevelType w:val="hybridMultilevel"/>
    <w:tmpl w:val="2270872A"/>
    <w:lvl w:ilvl="0" w:tplc="F90A84F2">
      <w:start w:val="3"/>
      <w:numFmt w:val="upperRoman"/>
      <w:lvlText w:val="%1."/>
      <w:lvlJc w:val="left"/>
      <w:pPr>
        <w:ind w:left="556"/>
      </w:pPr>
      <w:rPr>
        <w:rFonts w:ascii="Tahoma" w:eastAsia="Tahoma" w:hAnsi="Tahoma" w:cs="Tahoma"/>
        <w:b/>
        <w:bCs/>
        <w:i w:val="0"/>
        <w:strike w:val="0"/>
        <w:dstrike w:val="0"/>
        <w:color w:val="FFFFFF"/>
        <w:sz w:val="20"/>
        <w:szCs w:val="20"/>
        <w:u w:val="none" w:color="000000"/>
        <w:bdr w:val="none" w:sz="0" w:space="0" w:color="auto"/>
        <w:shd w:val="clear" w:color="auto" w:fill="auto"/>
        <w:vertAlign w:val="baseline"/>
      </w:rPr>
    </w:lvl>
    <w:lvl w:ilvl="1" w:tplc="C352DC9E">
      <w:start w:val="1"/>
      <w:numFmt w:val="decimal"/>
      <w:lvlText w:val="%2."/>
      <w:lvlJc w:val="left"/>
      <w:pPr>
        <w:ind w:left="802"/>
      </w:pPr>
      <w:rPr>
        <w:rFonts w:asciiTheme="minorHAnsi" w:eastAsia="Times New Roman" w:hAnsiTheme="minorHAnsi" w:cstheme="minorHAnsi" w:hint="default"/>
        <w:b w:val="0"/>
        <w:i w:val="0"/>
        <w:strike w:val="0"/>
        <w:dstrike w:val="0"/>
        <w:color w:val="000000"/>
        <w:sz w:val="22"/>
        <w:szCs w:val="19"/>
        <w:u w:val="none" w:color="000000"/>
        <w:bdr w:val="none" w:sz="0" w:space="0" w:color="auto"/>
        <w:shd w:val="clear" w:color="auto" w:fill="auto"/>
        <w:vertAlign w:val="baseline"/>
      </w:rPr>
    </w:lvl>
    <w:lvl w:ilvl="2" w:tplc="04150011">
      <w:start w:val="1"/>
      <w:numFmt w:val="decimal"/>
      <w:lvlText w:val="%3)"/>
      <w:lvlJc w:val="left"/>
      <w:pPr>
        <w:ind w:left="802"/>
      </w:pPr>
      <w:rPr>
        <w:b w:val="0"/>
        <w:i w:val="0"/>
        <w:strike w:val="0"/>
        <w:dstrike w:val="0"/>
        <w:color w:val="000000"/>
        <w:sz w:val="19"/>
        <w:szCs w:val="19"/>
        <w:u w:val="none" w:color="000000"/>
        <w:bdr w:val="none" w:sz="0" w:space="0" w:color="auto"/>
        <w:shd w:val="clear" w:color="auto" w:fill="auto"/>
        <w:vertAlign w:val="baseline"/>
      </w:rPr>
    </w:lvl>
    <w:lvl w:ilvl="3" w:tplc="04150017">
      <w:start w:val="1"/>
      <w:numFmt w:val="lowerLetter"/>
      <w:lvlText w:val="%4)"/>
      <w:lvlJc w:val="left"/>
      <w:pPr>
        <w:ind w:left="1824"/>
      </w:pPr>
      <w:rPr>
        <w:b w:val="0"/>
        <w:i w:val="0"/>
        <w:strike w:val="0"/>
        <w:dstrike w:val="0"/>
        <w:color w:val="000000"/>
        <w:sz w:val="19"/>
        <w:szCs w:val="19"/>
        <w:u w:val="none" w:color="000000"/>
        <w:bdr w:val="none" w:sz="0" w:space="0" w:color="auto"/>
        <w:shd w:val="clear" w:color="auto" w:fill="auto"/>
        <w:vertAlign w:val="baseline"/>
      </w:rPr>
    </w:lvl>
    <w:lvl w:ilvl="4" w:tplc="BD945146">
      <w:start w:val="1"/>
      <w:numFmt w:val="bullet"/>
      <w:lvlText w:val="o"/>
      <w:lvlJc w:val="left"/>
      <w:pPr>
        <w:ind w:left="254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5" w:tplc="72106C9C">
      <w:start w:val="1"/>
      <w:numFmt w:val="bullet"/>
      <w:lvlText w:val="▪"/>
      <w:lvlJc w:val="left"/>
      <w:pPr>
        <w:ind w:left="326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6" w:tplc="37B2F1A4">
      <w:start w:val="1"/>
      <w:numFmt w:val="bullet"/>
      <w:lvlText w:val="•"/>
      <w:lvlJc w:val="left"/>
      <w:pPr>
        <w:ind w:left="398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7" w:tplc="A406EEDC">
      <w:start w:val="1"/>
      <w:numFmt w:val="bullet"/>
      <w:lvlText w:val="o"/>
      <w:lvlJc w:val="left"/>
      <w:pPr>
        <w:ind w:left="470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8" w:tplc="321494AA">
      <w:start w:val="1"/>
      <w:numFmt w:val="bullet"/>
      <w:lvlText w:val="▪"/>
      <w:lvlJc w:val="left"/>
      <w:pPr>
        <w:ind w:left="542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abstractNum>
  <w:abstractNum w:abstractNumId="89">
    <w:nsid w:val="6F9F7CAA"/>
    <w:multiLevelType w:val="hybridMultilevel"/>
    <w:tmpl w:val="FC865442"/>
    <w:lvl w:ilvl="0" w:tplc="04150017">
      <w:start w:val="1"/>
      <w:numFmt w:val="lowerLetter"/>
      <w:lvlText w:val="%1)"/>
      <w:lvlJc w:val="left"/>
      <w:pPr>
        <w:ind w:left="1440" w:hanging="360"/>
      </w:pPr>
      <w:rPr>
        <w:rFonts w:hint="default"/>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0">
    <w:nsid w:val="70D437A9"/>
    <w:multiLevelType w:val="hybridMultilevel"/>
    <w:tmpl w:val="986AA64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1">
    <w:nsid w:val="712C070D"/>
    <w:multiLevelType w:val="hybridMultilevel"/>
    <w:tmpl w:val="338E27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nsid w:val="715D4F65"/>
    <w:multiLevelType w:val="hybridMultilevel"/>
    <w:tmpl w:val="DCA2F56E"/>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nsid w:val="72DE016F"/>
    <w:multiLevelType w:val="hybridMultilevel"/>
    <w:tmpl w:val="8654A6B8"/>
    <w:lvl w:ilvl="0" w:tplc="EE7EDE44">
      <w:start w:val="1"/>
      <w:numFmt w:val="decim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94">
    <w:nsid w:val="739D23C9"/>
    <w:multiLevelType w:val="hybridMultilevel"/>
    <w:tmpl w:val="102251F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nsid w:val="73F42FC2"/>
    <w:multiLevelType w:val="hybridMultilevel"/>
    <w:tmpl w:val="B40835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nsid w:val="74791532"/>
    <w:multiLevelType w:val="hybridMultilevel"/>
    <w:tmpl w:val="3E444390"/>
    <w:lvl w:ilvl="0" w:tplc="D856E3B6">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97">
    <w:nsid w:val="750645AD"/>
    <w:multiLevelType w:val="hybridMultilevel"/>
    <w:tmpl w:val="B06A60A4"/>
    <w:lvl w:ilvl="0" w:tplc="06E4D21C">
      <w:start w:val="1"/>
      <w:numFmt w:val="decimal"/>
      <w:lvlText w:val="%1."/>
      <w:lvlJc w:val="left"/>
      <w:pPr>
        <w:ind w:left="360" w:hanging="360"/>
      </w:pPr>
      <w:rPr>
        <w:rFonts w:asciiTheme="minorHAnsi" w:hAnsiTheme="minorHAnsi"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nsid w:val="752A3043"/>
    <w:multiLevelType w:val="hybridMultilevel"/>
    <w:tmpl w:val="558C48A0"/>
    <w:lvl w:ilvl="0" w:tplc="04150011">
      <w:start w:val="1"/>
      <w:numFmt w:val="decimal"/>
      <w:lvlText w:val="%1)"/>
      <w:lvlJc w:val="left"/>
      <w:pPr>
        <w:tabs>
          <w:tab w:val="num" w:pos="2264"/>
        </w:tabs>
        <w:ind w:left="2264" w:hanging="360"/>
      </w:pPr>
      <w:rPr>
        <w:rFonts w:hint="default"/>
      </w:rPr>
    </w:lvl>
    <w:lvl w:ilvl="1" w:tplc="E11EB7AC">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9">
    <w:nsid w:val="77EC6C53"/>
    <w:multiLevelType w:val="multilevel"/>
    <w:tmpl w:val="4692A7C4"/>
    <w:lvl w:ilvl="0">
      <w:start w:val="1"/>
      <w:numFmt w:val="decimal"/>
      <w:lvlText w:val="%1."/>
      <w:lvlJc w:val="left"/>
      <w:pPr>
        <w:ind w:left="360" w:hanging="360"/>
      </w:pPr>
      <w:rPr>
        <w:rFonts w:hint="default"/>
        <w:b w:val="0"/>
      </w:rPr>
    </w:lvl>
    <w:lvl w:ilvl="1">
      <w:start w:val="1"/>
      <w:numFmt w:val="decimal"/>
      <w:lvlText w:val="%1.%2."/>
      <w:lvlJc w:val="left"/>
      <w:pPr>
        <w:tabs>
          <w:tab w:val="num" w:pos="284"/>
        </w:tabs>
        <w:ind w:left="907" w:hanging="623"/>
      </w:pPr>
      <w:rPr>
        <w:rFonts w:hint="default"/>
      </w:rPr>
    </w:lvl>
    <w:lvl w:ilvl="2">
      <w:start w:val="1"/>
      <w:numFmt w:val="decimal"/>
      <w:lvlText w:val="%3."/>
      <w:lvlJc w:val="left"/>
      <w:pPr>
        <w:ind w:left="1038" w:hanging="754"/>
      </w:pPr>
      <w:rPr>
        <w:rFonts w:ascii="Calibri" w:eastAsia="Times New Roman" w:hAnsi="Calibri" w:cs="Times New Roman"/>
        <w:b w:val="0"/>
        <w:strike w:val="0"/>
        <w:color w:val="auto"/>
      </w:rPr>
    </w:lvl>
    <w:lvl w:ilvl="3">
      <w:start w:val="1"/>
      <w:numFmt w:val="decimal"/>
      <w:lvlText w:val="%4."/>
      <w:lvlJc w:val="left"/>
      <w:pPr>
        <w:tabs>
          <w:tab w:val="num" w:pos="502"/>
        </w:tabs>
        <w:ind w:left="502" w:hanging="360"/>
      </w:pPr>
      <w:rPr>
        <w:rFonts w:ascii="Calibri" w:eastAsia="Times New Roman" w:hAnsi="Calibri" w:cs="Calibri"/>
        <w:b/>
        <w:color w:val="auto"/>
        <w:sz w:val="22"/>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0">
    <w:nsid w:val="7AA54E9E"/>
    <w:multiLevelType w:val="hybridMultilevel"/>
    <w:tmpl w:val="65501DA8"/>
    <w:lvl w:ilvl="0" w:tplc="E0BE62D0">
      <w:start w:val="1"/>
      <w:numFmt w:val="lowerLetter"/>
      <w:lvlText w:val="%1)"/>
      <w:lvlJc w:val="left"/>
      <w:pPr>
        <w:tabs>
          <w:tab w:val="num" w:pos="780"/>
        </w:tabs>
        <w:ind w:left="780" w:hanging="360"/>
      </w:pPr>
      <w:rPr>
        <w:rFonts w:hint="default"/>
      </w:rPr>
    </w:lvl>
    <w:lvl w:ilvl="1" w:tplc="04150019" w:tentative="1">
      <w:start w:val="1"/>
      <w:numFmt w:val="lowerLetter"/>
      <w:lvlText w:val="%2."/>
      <w:lvlJc w:val="left"/>
      <w:pPr>
        <w:tabs>
          <w:tab w:val="num" w:pos="1500"/>
        </w:tabs>
        <w:ind w:left="1500" w:hanging="360"/>
      </w:pPr>
    </w:lvl>
    <w:lvl w:ilvl="2" w:tplc="0415001B" w:tentative="1">
      <w:start w:val="1"/>
      <w:numFmt w:val="lowerRoman"/>
      <w:lvlText w:val="%3."/>
      <w:lvlJc w:val="right"/>
      <w:pPr>
        <w:tabs>
          <w:tab w:val="num" w:pos="2220"/>
        </w:tabs>
        <w:ind w:left="2220" w:hanging="180"/>
      </w:pPr>
    </w:lvl>
    <w:lvl w:ilvl="3" w:tplc="0415000F" w:tentative="1">
      <w:start w:val="1"/>
      <w:numFmt w:val="decimal"/>
      <w:lvlText w:val="%4."/>
      <w:lvlJc w:val="left"/>
      <w:pPr>
        <w:tabs>
          <w:tab w:val="num" w:pos="2940"/>
        </w:tabs>
        <w:ind w:left="2940" w:hanging="360"/>
      </w:pPr>
    </w:lvl>
    <w:lvl w:ilvl="4" w:tplc="04150019" w:tentative="1">
      <w:start w:val="1"/>
      <w:numFmt w:val="lowerLetter"/>
      <w:lvlText w:val="%5."/>
      <w:lvlJc w:val="left"/>
      <w:pPr>
        <w:tabs>
          <w:tab w:val="num" w:pos="3660"/>
        </w:tabs>
        <w:ind w:left="3660" w:hanging="360"/>
      </w:pPr>
    </w:lvl>
    <w:lvl w:ilvl="5" w:tplc="0415001B" w:tentative="1">
      <w:start w:val="1"/>
      <w:numFmt w:val="lowerRoman"/>
      <w:lvlText w:val="%6."/>
      <w:lvlJc w:val="right"/>
      <w:pPr>
        <w:tabs>
          <w:tab w:val="num" w:pos="4380"/>
        </w:tabs>
        <w:ind w:left="4380" w:hanging="180"/>
      </w:pPr>
    </w:lvl>
    <w:lvl w:ilvl="6" w:tplc="0415000F" w:tentative="1">
      <w:start w:val="1"/>
      <w:numFmt w:val="decimal"/>
      <w:lvlText w:val="%7."/>
      <w:lvlJc w:val="left"/>
      <w:pPr>
        <w:tabs>
          <w:tab w:val="num" w:pos="5100"/>
        </w:tabs>
        <w:ind w:left="5100" w:hanging="360"/>
      </w:pPr>
    </w:lvl>
    <w:lvl w:ilvl="7" w:tplc="04150019" w:tentative="1">
      <w:start w:val="1"/>
      <w:numFmt w:val="lowerLetter"/>
      <w:lvlText w:val="%8."/>
      <w:lvlJc w:val="left"/>
      <w:pPr>
        <w:tabs>
          <w:tab w:val="num" w:pos="5820"/>
        </w:tabs>
        <w:ind w:left="5820" w:hanging="360"/>
      </w:pPr>
    </w:lvl>
    <w:lvl w:ilvl="8" w:tplc="0415001B" w:tentative="1">
      <w:start w:val="1"/>
      <w:numFmt w:val="lowerRoman"/>
      <w:lvlText w:val="%9."/>
      <w:lvlJc w:val="right"/>
      <w:pPr>
        <w:tabs>
          <w:tab w:val="num" w:pos="6540"/>
        </w:tabs>
        <w:ind w:left="6540" w:hanging="180"/>
      </w:pPr>
    </w:lvl>
  </w:abstractNum>
  <w:abstractNum w:abstractNumId="101">
    <w:nsid w:val="7CCA34D0"/>
    <w:multiLevelType w:val="hybridMultilevel"/>
    <w:tmpl w:val="57EA0A6E"/>
    <w:lvl w:ilvl="0" w:tplc="89C240D4">
      <w:start w:val="1"/>
      <w:numFmt w:val="decimal"/>
      <w:lvlText w:val="%1)"/>
      <w:lvlJc w:val="left"/>
      <w:pPr>
        <w:ind w:left="720" w:hanging="360"/>
      </w:pPr>
      <w:rPr>
        <w:rFonts w:asciiTheme="minorHAnsi" w:eastAsiaTheme="minorEastAsia" w:hAnsiTheme="minorHAnsi" w:cstheme="minorBidi"/>
      </w:rPr>
    </w:lvl>
    <w:lvl w:ilvl="1" w:tplc="0415000F">
      <w:start w:val="1"/>
      <w:numFmt w:val="decimal"/>
      <w:lvlText w:val="%2."/>
      <w:lvlJc w:val="left"/>
      <w:pPr>
        <w:ind w:left="1440" w:hanging="360"/>
      </w:pPr>
    </w:lvl>
    <w:lvl w:ilvl="2" w:tplc="11C03D86">
      <w:start w:val="1"/>
      <w:numFmt w:val="decimal"/>
      <w:lvlText w:val="%3)"/>
      <w:lvlJc w:val="left"/>
      <w:pPr>
        <w:ind w:left="2160" w:hanging="180"/>
      </w:pPr>
      <w:rPr>
        <w:rFonts w:asciiTheme="minorHAnsi" w:eastAsiaTheme="minorEastAsia" w:hAnsiTheme="minorHAnsi" w:cstheme="minorBidi"/>
      </w:rPr>
    </w:lvl>
    <w:lvl w:ilvl="3" w:tplc="0415000F">
      <w:start w:val="1"/>
      <w:numFmt w:val="decimal"/>
      <w:lvlText w:val="%4."/>
      <w:lvlJc w:val="left"/>
      <w:pPr>
        <w:ind w:left="2880" w:hanging="360"/>
      </w:pPr>
    </w:lvl>
    <w:lvl w:ilvl="4" w:tplc="04150017">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nsid w:val="7E5F5C97"/>
    <w:multiLevelType w:val="hybridMultilevel"/>
    <w:tmpl w:val="E272B678"/>
    <w:lvl w:ilvl="0" w:tplc="B888EB84">
      <w:start w:val="1"/>
      <w:numFmt w:val="decimal"/>
      <w:lvlText w:val="%1."/>
      <w:lvlJc w:val="left"/>
      <w:pPr>
        <w:tabs>
          <w:tab w:val="num" w:pos="720"/>
        </w:tabs>
        <w:ind w:left="720" w:hanging="360"/>
      </w:pPr>
      <w:rPr>
        <w:rFonts w:asciiTheme="minorHAnsi" w:eastAsia="Times New Roman" w:hAnsiTheme="minorHAnsi" w:cstheme="minorHAnsi" w:hint="default"/>
        <w:b w:val="0"/>
      </w:rPr>
    </w:lvl>
    <w:lvl w:ilvl="1" w:tplc="88B0271A">
      <w:start w:val="1"/>
      <w:numFmt w:val="lowerLetter"/>
      <w:lvlText w:val="%2)"/>
      <w:lvlJc w:val="left"/>
      <w:pPr>
        <w:ind w:left="1770" w:hanging="69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3">
    <w:nsid w:val="7F565475"/>
    <w:multiLevelType w:val="hybridMultilevel"/>
    <w:tmpl w:val="8A92AC70"/>
    <w:lvl w:ilvl="0" w:tplc="E5C8BD20">
      <w:start w:val="1"/>
      <w:numFmt w:val="decimal"/>
      <w:lvlText w:val="%1."/>
      <w:lvlJc w:val="left"/>
      <w:pPr>
        <w:ind w:left="1068" w:hanging="360"/>
      </w:pPr>
      <w:rPr>
        <w:rFonts w:hint="default"/>
        <w:i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num w:numId="1">
    <w:abstractNumId w:val="15"/>
  </w:num>
  <w:num w:numId="2">
    <w:abstractNumId w:val="67"/>
  </w:num>
  <w:num w:numId="3">
    <w:abstractNumId w:val="39"/>
  </w:num>
  <w:num w:numId="4">
    <w:abstractNumId w:val="29"/>
  </w:num>
  <w:num w:numId="5">
    <w:abstractNumId w:val="5"/>
  </w:num>
  <w:num w:numId="6">
    <w:abstractNumId w:val="14"/>
  </w:num>
  <w:num w:numId="7">
    <w:abstractNumId w:val="21"/>
  </w:num>
  <w:num w:numId="8">
    <w:abstractNumId w:val="59"/>
  </w:num>
  <w:num w:numId="9">
    <w:abstractNumId w:val="89"/>
  </w:num>
  <w:num w:numId="10">
    <w:abstractNumId w:val="103"/>
  </w:num>
  <w:num w:numId="11">
    <w:abstractNumId w:val="64"/>
  </w:num>
  <w:num w:numId="12">
    <w:abstractNumId w:val="30"/>
  </w:num>
  <w:num w:numId="13">
    <w:abstractNumId w:val="93"/>
  </w:num>
  <w:num w:numId="14">
    <w:abstractNumId w:val="49"/>
  </w:num>
  <w:num w:numId="15">
    <w:abstractNumId w:val="46"/>
  </w:num>
  <w:num w:numId="16">
    <w:abstractNumId w:val="88"/>
  </w:num>
  <w:num w:numId="17">
    <w:abstractNumId w:val="71"/>
  </w:num>
  <w:num w:numId="18">
    <w:abstractNumId w:val="96"/>
  </w:num>
  <w:num w:numId="19">
    <w:abstractNumId w:val="68"/>
  </w:num>
  <w:num w:numId="20">
    <w:abstractNumId w:val="9"/>
  </w:num>
  <w:num w:numId="21">
    <w:abstractNumId w:val="11"/>
  </w:num>
  <w:num w:numId="22">
    <w:abstractNumId w:val="53"/>
  </w:num>
  <w:num w:numId="23">
    <w:abstractNumId w:val="54"/>
  </w:num>
  <w:num w:numId="24">
    <w:abstractNumId w:val="45"/>
  </w:num>
  <w:num w:numId="25">
    <w:abstractNumId w:val="23"/>
  </w:num>
  <w:num w:numId="26">
    <w:abstractNumId w:val="41"/>
  </w:num>
  <w:num w:numId="27">
    <w:abstractNumId w:val="70"/>
  </w:num>
  <w:num w:numId="28">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num>
  <w:num w:numId="30">
    <w:abstractNumId w:val="91"/>
  </w:num>
  <w:num w:numId="31">
    <w:abstractNumId w:val="85"/>
  </w:num>
  <w:num w:numId="32">
    <w:abstractNumId w:val="92"/>
  </w:num>
  <w:num w:numId="33">
    <w:abstractNumId w:val="38"/>
  </w:num>
  <w:num w:numId="34">
    <w:abstractNumId w:val="17"/>
  </w:num>
  <w:num w:numId="35">
    <w:abstractNumId w:val="82"/>
  </w:num>
  <w:num w:numId="36">
    <w:abstractNumId w:val="26"/>
  </w:num>
  <w:num w:numId="37">
    <w:abstractNumId w:val="10"/>
  </w:num>
  <w:num w:numId="38">
    <w:abstractNumId w:val="65"/>
  </w:num>
  <w:num w:numId="39">
    <w:abstractNumId w:val="84"/>
  </w:num>
  <w:num w:numId="40">
    <w:abstractNumId w:val="42"/>
  </w:num>
  <w:num w:numId="41">
    <w:abstractNumId w:val="40"/>
  </w:num>
  <w:num w:numId="42">
    <w:abstractNumId w:val="33"/>
  </w:num>
  <w:num w:numId="43">
    <w:abstractNumId w:val="35"/>
  </w:num>
  <w:num w:numId="44">
    <w:abstractNumId w:val="100"/>
  </w:num>
  <w:num w:numId="45">
    <w:abstractNumId w:val="58"/>
  </w:num>
  <w:num w:numId="46">
    <w:abstractNumId w:val="57"/>
  </w:num>
  <w:num w:numId="47">
    <w:abstractNumId w:val="80"/>
  </w:num>
  <w:num w:numId="48">
    <w:abstractNumId w:val="20"/>
  </w:num>
  <w:num w:numId="49">
    <w:abstractNumId w:val="16"/>
  </w:num>
  <w:num w:numId="50">
    <w:abstractNumId w:val="75"/>
  </w:num>
  <w:num w:numId="51">
    <w:abstractNumId w:val="6"/>
  </w:num>
  <w:num w:numId="52">
    <w:abstractNumId w:val="61"/>
  </w:num>
  <w:num w:numId="53">
    <w:abstractNumId w:val="47"/>
  </w:num>
  <w:num w:numId="54">
    <w:abstractNumId w:val="51"/>
  </w:num>
  <w:num w:numId="55">
    <w:abstractNumId w:val="79"/>
  </w:num>
  <w:num w:numId="56">
    <w:abstractNumId w:val="28"/>
  </w:num>
  <w:num w:numId="57">
    <w:abstractNumId w:val="13"/>
  </w:num>
  <w:num w:numId="58">
    <w:abstractNumId w:val="97"/>
  </w:num>
  <w:num w:numId="59">
    <w:abstractNumId w:val="66"/>
  </w:num>
  <w:num w:numId="60">
    <w:abstractNumId w:val="98"/>
  </w:num>
  <w:num w:numId="61">
    <w:abstractNumId w:val="25"/>
  </w:num>
  <w:num w:numId="62">
    <w:abstractNumId w:val="34"/>
  </w:num>
  <w:num w:numId="63">
    <w:abstractNumId w:val="43"/>
  </w:num>
  <w:num w:numId="64">
    <w:abstractNumId w:val="78"/>
  </w:num>
  <w:num w:numId="65">
    <w:abstractNumId w:val="77"/>
  </w:num>
  <w:num w:numId="66">
    <w:abstractNumId w:val="19"/>
  </w:num>
  <w:num w:numId="67">
    <w:abstractNumId w:val="56"/>
  </w:num>
  <w:num w:numId="68">
    <w:abstractNumId w:val="94"/>
  </w:num>
  <w:num w:numId="69">
    <w:abstractNumId w:val="76"/>
  </w:num>
  <w:num w:numId="70">
    <w:abstractNumId w:val="87"/>
  </w:num>
  <w:num w:numId="71">
    <w:abstractNumId w:val="36"/>
  </w:num>
  <w:num w:numId="72">
    <w:abstractNumId w:val="55"/>
  </w:num>
  <w:num w:numId="73">
    <w:abstractNumId w:val="60"/>
  </w:num>
  <w:num w:numId="74">
    <w:abstractNumId w:val="72"/>
  </w:num>
  <w:num w:numId="75">
    <w:abstractNumId w:val="31"/>
  </w:num>
  <w:num w:numId="76">
    <w:abstractNumId w:val="44"/>
  </w:num>
  <w:num w:numId="77">
    <w:abstractNumId w:val="99"/>
  </w:num>
  <w:num w:numId="78">
    <w:abstractNumId w:val="3"/>
  </w:num>
  <w:num w:numId="79">
    <w:abstractNumId w:val="52"/>
  </w:num>
  <w:num w:numId="80">
    <w:abstractNumId w:val="83"/>
  </w:num>
  <w:num w:numId="81">
    <w:abstractNumId w:val="24"/>
  </w:num>
  <w:num w:numId="82">
    <w:abstractNumId w:val="12"/>
  </w:num>
  <w:num w:numId="83">
    <w:abstractNumId w:val="4"/>
  </w:num>
  <w:num w:numId="84">
    <w:abstractNumId w:val="22"/>
  </w:num>
  <w:num w:numId="85">
    <w:abstractNumId w:val="86"/>
  </w:num>
  <w:num w:numId="86">
    <w:abstractNumId w:val="8"/>
  </w:num>
  <w:num w:numId="87">
    <w:abstractNumId w:val="62"/>
  </w:num>
  <w:num w:numId="88">
    <w:abstractNumId w:val="2"/>
  </w:num>
  <w:num w:numId="89">
    <w:abstractNumId w:val="50"/>
  </w:num>
  <w:num w:numId="9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63"/>
  </w:num>
  <w:num w:numId="93">
    <w:abstractNumId w:val="102"/>
  </w:num>
  <w:num w:numId="94">
    <w:abstractNumId w:val="48"/>
  </w:num>
  <w:num w:numId="95">
    <w:abstractNumId w:val="81"/>
  </w:num>
  <w:num w:numId="9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74"/>
  </w:num>
  <w:num w:numId="99">
    <w:abstractNumId w:val="27"/>
  </w:num>
  <w:num w:numId="100">
    <w:abstractNumId w:val="95"/>
  </w:num>
  <w:num w:numId="101">
    <w:abstractNumId w:val="18"/>
  </w:num>
  <w:num w:numId="102">
    <w:abstractNumId w:val="7"/>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11F6"/>
    <w:rsid w:val="000039B6"/>
    <w:rsid w:val="00005F65"/>
    <w:rsid w:val="00010294"/>
    <w:rsid w:val="000161AB"/>
    <w:rsid w:val="00024C07"/>
    <w:rsid w:val="00024C93"/>
    <w:rsid w:val="000307FB"/>
    <w:rsid w:val="0003117F"/>
    <w:rsid w:val="000312EE"/>
    <w:rsid w:val="0003781A"/>
    <w:rsid w:val="000464B4"/>
    <w:rsid w:val="0005651F"/>
    <w:rsid w:val="0006047D"/>
    <w:rsid w:val="000606CA"/>
    <w:rsid w:val="00060DB7"/>
    <w:rsid w:val="00061E13"/>
    <w:rsid w:val="000647BD"/>
    <w:rsid w:val="00067C9D"/>
    <w:rsid w:val="00070875"/>
    <w:rsid w:val="000717F0"/>
    <w:rsid w:val="000846EA"/>
    <w:rsid w:val="00090698"/>
    <w:rsid w:val="00093B6F"/>
    <w:rsid w:val="00094F8D"/>
    <w:rsid w:val="000968EF"/>
    <w:rsid w:val="0009768E"/>
    <w:rsid w:val="000A0879"/>
    <w:rsid w:val="000A20F7"/>
    <w:rsid w:val="000A7037"/>
    <w:rsid w:val="000B0C7A"/>
    <w:rsid w:val="000B10DF"/>
    <w:rsid w:val="000B334C"/>
    <w:rsid w:val="000C4F9F"/>
    <w:rsid w:val="000C506C"/>
    <w:rsid w:val="000C58A3"/>
    <w:rsid w:val="000D3B7E"/>
    <w:rsid w:val="000D6208"/>
    <w:rsid w:val="000E0058"/>
    <w:rsid w:val="000E2A35"/>
    <w:rsid w:val="000E6A8B"/>
    <w:rsid w:val="000E75C7"/>
    <w:rsid w:val="000F5206"/>
    <w:rsid w:val="000F5D6C"/>
    <w:rsid w:val="000F762E"/>
    <w:rsid w:val="00101955"/>
    <w:rsid w:val="00102357"/>
    <w:rsid w:val="0011765F"/>
    <w:rsid w:val="00123F3B"/>
    <w:rsid w:val="001315D0"/>
    <w:rsid w:val="00131D23"/>
    <w:rsid w:val="0013235A"/>
    <w:rsid w:val="0014274A"/>
    <w:rsid w:val="00151FF7"/>
    <w:rsid w:val="00155C5B"/>
    <w:rsid w:val="00161FED"/>
    <w:rsid w:val="00163885"/>
    <w:rsid w:val="001643D0"/>
    <w:rsid w:val="00172066"/>
    <w:rsid w:val="00175710"/>
    <w:rsid w:val="0017584D"/>
    <w:rsid w:val="00175B8C"/>
    <w:rsid w:val="0018115C"/>
    <w:rsid w:val="00187319"/>
    <w:rsid w:val="00190538"/>
    <w:rsid w:val="00190979"/>
    <w:rsid w:val="00192181"/>
    <w:rsid w:val="001A0D67"/>
    <w:rsid w:val="001A11C0"/>
    <w:rsid w:val="001A451C"/>
    <w:rsid w:val="001B6884"/>
    <w:rsid w:val="001C3EF2"/>
    <w:rsid w:val="001C430F"/>
    <w:rsid w:val="001C5B16"/>
    <w:rsid w:val="001C5E48"/>
    <w:rsid w:val="001D244C"/>
    <w:rsid w:val="001D7A08"/>
    <w:rsid w:val="001E24D0"/>
    <w:rsid w:val="001F3D67"/>
    <w:rsid w:val="001F5DD8"/>
    <w:rsid w:val="00203058"/>
    <w:rsid w:val="00205E63"/>
    <w:rsid w:val="002064DD"/>
    <w:rsid w:val="0021217E"/>
    <w:rsid w:val="0021723B"/>
    <w:rsid w:val="002216D3"/>
    <w:rsid w:val="00224D67"/>
    <w:rsid w:val="00236351"/>
    <w:rsid w:val="00242173"/>
    <w:rsid w:val="00242AA2"/>
    <w:rsid w:val="00243625"/>
    <w:rsid w:val="00244E80"/>
    <w:rsid w:val="0025526F"/>
    <w:rsid w:val="002602FB"/>
    <w:rsid w:val="00262146"/>
    <w:rsid w:val="002653D7"/>
    <w:rsid w:val="00265764"/>
    <w:rsid w:val="002660F0"/>
    <w:rsid w:val="00266BB0"/>
    <w:rsid w:val="00267E6C"/>
    <w:rsid w:val="00270337"/>
    <w:rsid w:val="00277A61"/>
    <w:rsid w:val="00282346"/>
    <w:rsid w:val="00283865"/>
    <w:rsid w:val="002907A2"/>
    <w:rsid w:val="00290F81"/>
    <w:rsid w:val="002933D7"/>
    <w:rsid w:val="0029364A"/>
    <w:rsid w:val="00294643"/>
    <w:rsid w:val="002A3AA7"/>
    <w:rsid w:val="002A43E3"/>
    <w:rsid w:val="002A46C4"/>
    <w:rsid w:val="002B1235"/>
    <w:rsid w:val="002B30C5"/>
    <w:rsid w:val="002F1722"/>
    <w:rsid w:val="003060FB"/>
    <w:rsid w:val="00306A80"/>
    <w:rsid w:val="00307BBA"/>
    <w:rsid w:val="00316209"/>
    <w:rsid w:val="00320AC1"/>
    <w:rsid w:val="003243B7"/>
    <w:rsid w:val="00331342"/>
    <w:rsid w:val="00334218"/>
    <w:rsid w:val="003349E0"/>
    <w:rsid w:val="00336C0E"/>
    <w:rsid w:val="00337675"/>
    <w:rsid w:val="00342F75"/>
    <w:rsid w:val="00343F03"/>
    <w:rsid w:val="00347817"/>
    <w:rsid w:val="00347A0F"/>
    <w:rsid w:val="003503A4"/>
    <w:rsid w:val="0035540D"/>
    <w:rsid w:val="00355B08"/>
    <w:rsid w:val="00357F26"/>
    <w:rsid w:val="0036039E"/>
    <w:rsid w:val="00364F0F"/>
    <w:rsid w:val="00370365"/>
    <w:rsid w:val="00370C2E"/>
    <w:rsid w:val="00374F6D"/>
    <w:rsid w:val="00383A66"/>
    <w:rsid w:val="00384A7B"/>
    <w:rsid w:val="00387944"/>
    <w:rsid w:val="00390718"/>
    <w:rsid w:val="00393DD2"/>
    <w:rsid w:val="003A5E56"/>
    <w:rsid w:val="003C143E"/>
    <w:rsid w:val="003C1D8E"/>
    <w:rsid w:val="003D0EDA"/>
    <w:rsid w:val="003F042D"/>
    <w:rsid w:val="003F2D87"/>
    <w:rsid w:val="003F5160"/>
    <w:rsid w:val="003F7732"/>
    <w:rsid w:val="00401439"/>
    <w:rsid w:val="0040576E"/>
    <w:rsid w:val="00407A92"/>
    <w:rsid w:val="0041729B"/>
    <w:rsid w:val="0042004A"/>
    <w:rsid w:val="004234F1"/>
    <w:rsid w:val="004267B7"/>
    <w:rsid w:val="00426D92"/>
    <w:rsid w:val="004363BE"/>
    <w:rsid w:val="00437762"/>
    <w:rsid w:val="004455AA"/>
    <w:rsid w:val="004479AB"/>
    <w:rsid w:val="004500ED"/>
    <w:rsid w:val="00453C05"/>
    <w:rsid w:val="00454336"/>
    <w:rsid w:val="00455B45"/>
    <w:rsid w:val="0046224A"/>
    <w:rsid w:val="00462AA9"/>
    <w:rsid w:val="00466837"/>
    <w:rsid w:val="00466B05"/>
    <w:rsid w:val="004679F4"/>
    <w:rsid w:val="004709E1"/>
    <w:rsid w:val="00473C85"/>
    <w:rsid w:val="00475021"/>
    <w:rsid w:val="00482D95"/>
    <w:rsid w:val="004833EE"/>
    <w:rsid w:val="00485547"/>
    <w:rsid w:val="00485AF5"/>
    <w:rsid w:val="00496598"/>
    <w:rsid w:val="004A2B7A"/>
    <w:rsid w:val="004A518C"/>
    <w:rsid w:val="004A6185"/>
    <w:rsid w:val="004A71FD"/>
    <w:rsid w:val="004B1791"/>
    <w:rsid w:val="004B1C3B"/>
    <w:rsid w:val="004B3ABA"/>
    <w:rsid w:val="004B682A"/>
    <w:rsid w:val="004C47FB"/>
    <w:rsid w:val="004C497C"/>
    <w:rsid w:val="004C6BE9"/>
    <w:rsid w:val="004C7014"/>
    <w:rsid w:val="004D0E14"/>
    <w:rsid w:val="004D1189"/>
    <w:rsid w:val="004D2317"/>
    <w:rsid w:val="004D3597"/>
    <w:rsid w:val="004E76CA"/>
    <w:rsid w:val="004F176A"/>
    <w:rsid w:val="005017FA"/>
    <w:rsid w:val="005023DA"/>
    <w:rsid w:val="0050499C"/>
    <w:rsid w:val="00505469"/>
    <w:rsid w:val="005171F8"/>
    <w:rsid w:val="00520D8E"/>
    <w:rsid w:val="00520F01"/>
    <w:rsid w:val="00521641"/>
    <w:rsid w:val="00521EA4"/>
    <w:rsid w:val="00524076"/>
    <w:rsid w:val="0052426B"/>
    <w:rsid w:val="00526A59"/>
    <w:rsid w:val="00530558"/>
    <w:rsid w:val="005330C8"/>
    <w:rsid w:val="005426E9"/>
    <w:rsid w:val="00547B05"/>
    <w:rsid w:val="0055013C"/>
    <w:rsid w:val="005561BD"/>
    <w:rsid w:val="00561093"/>
    <w:rsid w:val="00576F04"/>
    <w:rsid w:val="005815EC"/>
    <w:rsid w:val="00581DDB"/>
    <w:rsid w:val="00586EA5"/>
    <w:rsid w:val="00587B26"/>
    <w:rsid w:val="005958E0"/>
    <w:rsid w:val="005A1955"/>
    <w:rsid w:val="005A1D10"/>
    <w:rsid w:val="005A2474"/>
    <w:rsid w:val="005A4C4B"/>
    <w:rsid w:val="005C7560"/>
    <w:rsid w:val="005D0700"/>
    <w:rsid w:val="005D1C77"/>
    <w:rsid w:val="005D43A8"/>
    <w:rsid w:val="005E1456"/>
    <w:rsid w:val="005E2B64"/>
    <w:rsid w:val="005E3A09"/>
    <w:rsid w:val="005E44DF"/>
    <w:rsid w:val="005E50EA"/>
    <w:rsid w:val="00606F9A"/>
    <w:rsid w:val="00613BE9"/>
    <w:rsid w:val="00620CA2"/>
    <w:rsid w:val="006229F3"/>
    <w:rsid w:val="00624CC6"/>
    <w:rsid w:val="00625B70"/>
    <w:rsid w:val="00626DDC"/>
    <w:rsid w:val="006344DD"/>
    <w:rsid w:val="006631B0"/>
    <w:rsid w:val="00673D9F"/>
    <w:rsid w:val="00675317"/>
    <w:rsid w:val="0067546C"/>
    <w:rsid w:val="006825D3"/>
    <w:rsid w:val="006846FB"/>
    <w:rsid w:val="00686920"/>
    <w:rsid w:val="00686D6F"/>
    <w:rsid w:val="00690EC2"/>
    <w:rsid w:val="0069502B"/>
    <w:rsid w:val="006959D6"/>
    <w:rsid w:val="006A1D28"/>
    <w:rsid w:val="006A30D6"/>
    <w:rsid w:val="006A49F1"/>
    <w:rsid w:val="006A7476"/>
    <w:rsid w:val="006B6CE4"/>
    <w:rsid w:val="006C241F"/>
    <w:rsid w:val="006C2E2D"/>
    <w:rsid w:val="006C3052"/>
    <w:rsid w:val="006C394F"/>
    <w:rsid w:val="006C4FCC"/>
    <w:rsid w:val="006D75E2"/>
    <w:rsid w:val="006E26AD"/>
    <w:rsid w:val="006E7C40"/>
    <w:rsid w:val="006F02F8"/>
    <w:rsid w:val="006F133C"/>
    <w:rsid w:val="006F48DE"/>
    <w:rsid w:val="006F541F"/>
    <w:rsid w:val="007011F6"/>
    <w:rsid w:val="00701F6A"/>
    <w:rsid w:val="00703C3A"/>
    <w:rsid w:val="00715F0B"/>
    <w:rsid w:val="00725D4D"/>
    <w:rsid w:val="00734E8B"/>
    <w:rsid w:val="00741F3D"/>
    <w:rsid w:val="00743FDD"/>
    <w:rsid w:val="007525CA"/>
    <w:rsid w:val="0075688E"/>
    <w:rsid w:val="007602BC"/>
    <w:rsid w:val="0076511E"/>
    <w:rsid w:val="00765D07"/>
    <w:rsid w:val="00767904"/>
    <w:rsid w:val="00770A2D"/>
    <w:rsid w:val="00771163"/>
    <w:rsid w:val="0077224C"/>
    <w:rsid w:val="007723F6"/>
    <w:rsid w:val="007756BE"/>
    <w:rsid w:val="00775E73"/>
    <w:rsid w:val="0078424E"/>
    <w:rsid w:val="007842D4"/>
    <w:rsid w:val="00786E26"/>
    <w:rsid w:val="00797AF4"/>
    <w:rsid w:val="007A039C"/>
    <w:rsid w:val="007A160A"/>
    <w:rsid w:val="007A3245"/>
    <w:rsid w:val="007A565E"/>
    <w:rsid w:val="007A716C"/>
    <w:rsid w:val="007B7562"/>
    <w:rsid w:val="007C0510"/>
    <w:rsid w:val="007C424D"/>
    <w:rsid w:val="007C6E1B"/>
    <w:rsid w:val="007D5FBD"/>
    <w:rsid w:val="007D60AA"/>
    <w:rsid w:val="007E0FC7"/>
    <w:rsid w:val="007E1DD9"/>
    <w:rsid w:val="007E2CEA"/>
    <w:rsid w:val="007E439C"/>
    <w:rsid w:val="007E4EEA"/>
    <w:rsid w:val="007E4F85"/>
    <w:rsid w:val="007E51EE"/>
    <w:rsid w:val="007E786C"/>
    <w:rsid w:val="007E7943"/>
    <w:rsid w:val="007F4381"/>
    <w:rsid w:val="007F494E"/>
    <w:rsid w:val="007F520F"/>
    <w:rsid w:val="007F5D0B"/>
    <w:rsid w:val="007F7101"/>
    <w:rsid w:val="00801BA9"/>
    <w:rsid w:val="0080538B"/>
    <w:rsid w:val="00811862"/>
    <w:rsid w:val="00812A95"/>
    <w:rsid w:val="00813ED3"/>
    <w:rsid w:val="00822590"/>
    <w:rsid w:val="008248E4"/>
    <w:rsid w:val="008306CA"/>
    <w:rsid w:val="00836464"/>
    <w:rsid w:val="008435DA"/>
    <w:rsid w:val="00863425"/>
    <w:rsid w:val="00864359"/>
    <w:rsid w:val="00866570"/>
    <w:rsid w:val="00867982"/>
    <w:rsid w:val="00872E17"/>
    <w:rsid w:val="00873BB4"/>
    <w:rsid w:val="0087701F"/>
    <w:rsid w:val="008840D4"/>
    <w:rsid w:val="00895EC9"/>
    <w:rsid w:val="00897102"/>
    <w:rsid w:val="00897EE0"/>
    <w:rsid w:val="008A5D09"/>
    <w:rsid w:val="008B7FE0"/>
    <w:rsid w:val="008C542C"/>
    <w:rsid w:val="008D4E96"/>
    <w:rsid w:val="008D7822"/>
    <w:rsid w:val="008E5929"/>
    <w:rsid w:val="008E62B3"/>
    <w:rsid w:val="008F28A4"/>
    <w:rsid w:val="008F7A9A"/>
    <w:rsid w:val="00902CFB"/>
    <w:rsid w:val="00917CFF"/>
    <w:rsid w:val="00932391"/>
    <w:rsid w:val="00933A0A"/>
    <w:rsid w:val="00934C48"/>
    <w:rsid w:val="00936CF0"/>
    <w:rsid w:val="009425ED"/>
    <w:rsid w:val="0095410B"/>
    <w:rsid w:val="0095415B"/>
    <w:rsid w:val="00975400"/>
    <w:rsid w:val="00982FAA"/>
    <w:rsid w:val="00986F68"/>
    <w:rsid w:val="009943F2"/>
    <w:rsid w:val="009B28EB"/>
    <w:rsid w:val="009B549D"/>
    <w:rsid w:val="009C4BCE"/>
    <w:rsid w:val="009C5621"/>
    <w:rsid w:val="009C5AA1"/>
    <w:rsid w:val="009D19F1"/>
    <w:rsid w:val="009D3259"/>
    <w:rsid w:val="009D6CE9"/>
    <w:rsid w:val="009D7907"/>
    <w:rsid w:val="009E2952"/>
    <w:rsid w:val="009E3A08"/>
    <w:rsid w:val="009E5224"/>
    <w:rsid w:val="009E6900"/>
    <w:rsid w:val="00A05451"/>
    <w:rsid w:val="00A07048"/>
    <w:rsid w:val="00A15232"/>
    <w:rsid w:val="00A258DC"/>
    <w:rsid w:val="00A26A08"/>
    <w:rsid w:val="00A3361E"/>
    <w:rsid w:val="00A34442"/>
    <w:rsid w:val="00A44A21"/>
    <w:rsid w:val="00A50AAF"/>
    <w:rsid w:val="00A5452F"/>
    <w:rsid w:val="00A545E3"/>
    <w:rsid w:val="00A62241"/>
    <w:rsid w:val="00A77B0D"/>
    <w:rsid w:val="00A811EE"/>
    <w:rsid w:val="00A90D6B"/>
    <w:rsid w:val="00A90FDF"/>
    <w:rsid w:val="00A94E4C"/>
    <w:rsid w:val="00AA3792"/>
    <w:rsid w:val="00AA4A94"/>
    <w:rsid w:val="00AA69E0"/>
    <w:rsid w:val="00AB0494"/>
    <w:rsid w:val="00AB1016"/>
    <w:rsid w:val="00AB2DA4"/>
    <w:rsid w:val="00AB5126"/>
    <w:rsid w:val="00AC001F"/>
    <w:rsid w:val="00AC428F"/>
    <w:rsid w:val="00AD154D"/>
    <w:rsid w:val="00AD6B79"/>
    <w:rsid w:val="00AE34E9"/>
    <w:rsid w:val="00AE6B69"/>
    <w:rsid w:val="00AF3C00"/>
    <w:rsid w:val="00AF70A0"/>
    <w:rsid w:val="00B1170F"/>
    <w:rsid w:val="00B13ECA"/>
    <w:rsid w:val="00B153A1"/>
    <w:rsid w:val="00B154F2"/>
    <w:rsid w:val="00B158DA"/>
    <w:rsid w:val="00B2614A"/>
    <w:rsid w:val="00B40EAC"/>
    <w:rsid w:val="00B50A11"/>
    <w:rsid w:val="00B56CF9"/>
    <w:rsid w:val="00B616ED"/>
    <w:rsid w:val="00B63EBA"/>
    <w:rsid w:val="00B73BF0"/>
    <w:rsid w:val="00B74288"/>
    <w:rsid w:val="00B76C50"/>
    <w:rsid w:val="00B910E8"/>
    <w:rsid w:val="00B9655B"/>
    <w:rsid w:val="00B97686"/>
    <w:rsid w:val="00BA1150"/>
    <w:rsid w:val="00BA19DE"/>
    <w:rsid w:val="00BA4551"/>
    <w:rsid w:val="00BC0595"/>
    <w:rsid w:val="00BC10B2"/>
    <w:rsid w:val="00BC78BF"/>
    <w:rsid w:val="00BD0A00"/>
    <w:rsid w:val="00BD2B62"/>
    <w:rsid w:val="00BE216E"/>
    <w:rsid w:val="00BE5507"/>
    <w:rsid w:val="00BE7F01"/>
    <w:rsid w:val="00BF27E1"/>
    <w:rsid w:val="00BF6336"/>
    <w:rsid w:val="00C001E1"/>
    <w:rsid w:val="00C110D8"/>
    <w:rsid w:val="00C210D5"/>
    <w:rsid w:val="00C25E56"/>
    <w:rsid w:val="00C332A4"/>
    <w:rsid w:val="00C354F8"/>
    <w:rsid w:val="00C35A9E"/>
    <w:rsid w:val="00C36B07"/>
    <w:rsid w:val="00C40A51"/>
    <w:rsid w:val="00C64803"/>
    <w:rsid w:val="00C65B4B"/>
    <w:rsid w:val="00C7149D"/>
    <w:rsid w:val="00C72DDE"/>
    <w:rsid w:val="00C7719B"/>
    <w:rsid w:val="00C80780"/>
    <w:rsid w:val="00C8090C"/>
    <w:rsid w:val="00C85CCC"/>
    <w:rsid w:val="00C86280"/>
    <w:rsid w:val="00C8782E"/>
    <w:rsid w:val="00C923D1"/>
    <w:rsid w:val="00C92D3D"/>
    <w:rsid w:val="00C9320C"/>
    <w:rsid w:val="00C93677"/>
    <w:rsid w:val="00C948C2"/>
    <w:rsid w:val="00C95A6B"/>
    <w:rsid w:val="00CA6CDC"/>
    <w:rsid w:val="00CB6B8D"/>
    <w:rsid w:val="00CC4860"/>
    <w:rsid w:val="00CC5AE8"/>
    <w:rsid w:val="00CD0939"/>
    <w:rsid w:val="00CD572F"/>
    <w:rsid w:val="00CE4CFE"/>
    <w:rsid w:val="00CF054C"/>
    <w:rsid w:val="00CF4D07"/>
    <w:rsid w:val="00D00BF8"/>
    <w:rsid w:val="00D11816"/>
    <w:rsid w:val="00D22C82"/>
    <w:rsid w:val="00D266F2"/>
    <w:rsid w:val="00D3287E"/>
    <w:rsid w:val="00D46D87"/>
    <w:rsid w:val="00D50DFC"/>
    <w:rsid w:val="00D57553"/>
    <w:rsid w:val="00D61C38"/>
    <w:rsid w:val="00D63C40"/>
    <w:rsid w:val="00D6592B"/>
    <w:rsid w:val="00D67136"/>
    <w:rsid w:val="00D71E1C"/>
    <w:rsid w:val="00D73104"/>
    <w:rsid w:val="00D73A52"/>
    <w:rsid w:val="00D753EB"/>
    <w:rsid w:val="00D844B8"/>
    <w:rsid w:val="00D86A79"/>
    <w:rsid w:val="00D96540"/>
    <w:rsid w:val="00DA5175"/>
    <w:rsid w:val="00DB1C30"/>
    <w:rsid w:val="00DB3D67"/>
    <w:rsid w:val="00DC16BD"/>
    <w:rsid w:val="00DC2F80"/>
    <w:rsid w:val="00DD12C6"/>
    <w:rsid w:val="00DD1B17"/>
    <w:rsid w:val="00DE561C"/>
    <w:rsid w:val="00DF0746"/>
    <w:rsid w:val="00DF0A39"/>
    <w:rsid w:val="00DF0ADF"/>
    <w:rsid w:val="00DF62E3"/>
    <w:rsid w:val="00E0053D"/>
    <w:rsid w:val="00E02605"/>
    <w:rsid w:val="00E052A1"/>
    <w:rsid w:val="00E0788C"/>
    <w:rsid w:val="00E146A3"/>
    <w:rsid w:val="00E16AC0"/>
    <w:rsid w:val="00E16BB7"/>
    <w:rsid w:val="00E1748A"/>
    <w:rsid w:val="00E25560"/>
    <w:rsid w:val="00E25C88"/>
    <w:rsid w:val="00E26C8B"/>
    <w:rsid w:val="00E428D3"/>
    <w:rsid w:val="00E46BE8"/>
    <w:rsid w:val="00E54422"/>
    <w:rsid w:val="00E55D97"/>
    <w:rsid w:val="00E56479"/>
    <w:rsid w:val="00E62772"/>
    <w:rsid w:val="00E652CC"/>
    <w:rsid w:val="00E67F98"/>
    <w:rsid w:val="00E70CDB"/>
    <w:rsid w:val="00E74A88"/>
    <w:rsid w:val="00E80C84"/>
    <w:rsid w:val="00E87DCD"/>
    <w:rsid w:val="00E947A1"/>
    <w:rsid w:val="00EA2E08"/>
    <w:rsid w:val="00EA318F"/>
    <w:rsid w:val="00EB1474"/>
    <w:rsid w:val="00EB7BB6"/>
    <w:rsid w:val="00EC1724"/>
    <w:rsid w:val="00ED09A8"/>
    <w:rsid w:val="00EE1692"/>
    <w:rsid w:val="00EF7D30"/>
    <w:rsid w:val="00F01A9C"/>
    <w:rsid w:val="00F02DCE"/>
    <w:rsid w:val="00F0513E"/>
    <w:rsid w:val="00F108B3"/>
    <w:rsid w:val="00F248AE"/>
    <w:rsid w:val="00F313CB"/>
    <w:rsid w:val="00F31B9B"/>
    <w:rsid w:val="00F36EE3"/>
    <w:rsid w:val="00F4284D"/>
    <w:rsid w:val="00F45D70"/>
    <w:rsid w:val="00F47911"/>
    <w:rsid w:val="00F61EF6"/>
    <w:rsid w:val="00F71B25"/>
    <w:rsid w:val="00F80A25"/>
    <w:rsid w:val="00F81178"/>
    <w:rsid w:val="00F86403"/>
    <w:rsid w:val="00F8795C"/>
    <w:rsid w:val="00F912D6"/>
    <w:rsid w:val="00F96CEF"/>
    <w:rsid w:val="00FA0DFE"/>
    <w:rsid w:val="00FA5939"/>
    <w:rsid w:val="00FA5BC4"/>
    <w:rsid w:val="00FA77A5"/>
    <w:rsid w:val="00FC6B27"/>
    <w:rsid w:val="00FD2715"/>
    <w:rsid w:val="00FD4F9C"/>
    <w:rsid w:val="00FD603F"/>
    <w:rsid w:val="00FE0753"/>
    <w:rsid w:val="00FE76C3"/>
    <w:rsid w:val="00FE79C3"/>
    <w:rsid w:val="00FF1150"/>
    <w:rsid w:val="00FF3B1F"/>
    <w:rsid w:val="00FF3CD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A5939"/>
  </w:style>
  <w:style w:type="paragraph" w:styleId="Nagwek1">
    <w:name w:val="heading 1"/>
    <w:basedOn w:val="Normalny"/>
    <w:next w:val="Normalny"/>
    <w:link w:val="Nagwek1Znak"/>
    <w:uiPriority w:val="9"/>
    <w:qFormat/>
    <w:rsid w:val="007011F6"/>
    <w:pPr>
      <w:keepNext/>
      <w:keepLines/>
      <w:numPr>
        <w:numId w:val="1"/>
      </w:numPr>
      <w:spacing w:before="120" w:after="12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7011F6"/>
    <w:pPr>
      <w:numPr>
        <w:numId w:val="2"/>
      </w:numPr>
      <w:spacing w:before="120" w:after="120"/>
      <w:ind w:left="709"/>
      <w:outlineLvl w:val="1"/>
    </w:pPr>
  </w:style>
  <w:style w:type="paragraph" w:styleId="Nagwek3">
    <w:name w:val="heading 3"/>
    <w:basedOn w:val="Normalny"/>
    <w:next w:val="Normalny"/>
    <w:link w:val="Nagwek3Znak"/>
    <w:uiPriority w:val="9"/>
    <w:unhideWhenUsed/>
    <w:qFormat/>
    <w:rsid w:val="007011F6"/>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7011F6"/>
    <w:pPr>
      <w:keepNext/>
      <w:keepLines/>
      <w:spacing w:before="200" w:after="0"/>
      <w:outlineLvl w:val="3"/>
    </w:pPr>
    <w:rPr>
      <w:rFonts w:asciiTheme="majorHAnsi" w:eastAsiaTheme="majorEastAsia" w:hAnsiTheme="majorHAnsi" w:cstheme="majorBidi"/>
      <w:b/>
      <w:bCs/>
      <w:i/>
      <w:iCs/>
      <w:color w:val="4F81BD" w:themeColor="accent1"/>
    </w:rPr>
  </w:style>
  <w:style w:type="paragraph" w:styleId="Nagwek5">
    <w:name w:val="heading 5"/>
    <w:basedOn w:val="Normalny"/>
    <w:next w:val="Normalny"/>
    <w:link w:val="Nagwek5Znak"/>
    <w:uiPriority w:val="9"/>
    <w:unhideWhenUsed/>
    <w:qFormat/>
    <w:rsid w:val="007011F6"/>
    <w:pPr>
      <w:keepNext/>
      <w:keepLines/>
      <w:spacing w:before="200" w:after="0"/>
      <w:outlineLvl w:val="4"/>
    </w:pPr>
    <w:rPr>
      <w:rFonts w:asciiTheme="majorHAnsi" w:eastAsiaTheme="majorEastAsia" w:hAnsiTheme="majorHAnsi" w:cstheme="majorBidi"/>
      <w:color w:val="243F60" w:themeColor="accent1" w:themeShade="7F"/>
    </w:rPr>
  </w:style>
  <w:style w:type="paragraph" w:styleId="Nagwek6">
    <w:name w:val="heading 6"/>
    <w:basedOn w:val="Normalny"/>
    <w:next w:val="Normalny"/>
    <w:link w:val="Nagwek6Znak"/>
    <w:uiPriority w:val="9"/>
    <w:semiHidden/>
    <w:unhideWhenUsed/>
    <w:qFormat/>
    <w:rsid w:val="007011F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uiPriority w:val="9"/>
    <w:semiHidden/>
    <w:unhideWhenUsed/>
    <w:qFormat/>
    <w:rsid w:val="007011F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semiHidden/>
    <w:unhideWhenUsed/>
    <w:qFormat/>
    <w:rsid w:val="007011F6"/>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Nagwek9">
    <w:name w:val="heading 9"/>
    <w:basedOn w:val="Normalny"/>
    <w:next w:val="Normalny"/>
    <w:link w:val="Nagwek9Znak"/>
    <w:uiPriority w:val="9"/>
    <w:semiHidden/>
    <w:unhideWhenUsed/>
    <w:qFormat/>
    <w:rsid w:val="007011F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7011F6"/>
    <w:pPr>
      <w:spacing w:after="0" w:line="240" w:lineRule="auto"/>
    </w:pPr>
    <w:rPr>
      <w:sz w:val="16"/>
      <w:szCs w:val="16"/>
    </w:rPr>
  </w:style>
  <w:style w:type="character" w:customStyle="1" w:styleId="TekstdymkaZnak">
    <w:name w:val="Tekst dymka Znak"/>
    <w:basedOn w:val="Domylnaczcionkaakapitu"/>
    <w:link w:val="Tekstdymka"/>
    <w:uiPriority w:val="99"/>
    <w:semiHidden/>
    <w:rsid w:val="007011F6"/>
    <w:rPr>
      <w:rFonts w:ascii="Tahoma" w:eastAsia="Tahoma" w:hAnsi="Tahoma" w:cs="Tahoma"/>
      <w:color w:val="000000"/>
      <w:sz w:val="16"/>
      <w:szCs w:val="16"/>
    </w:rPr>
  </w:style>
  <w:style w:type="paragraph" w:styleId="Nagwek">
    <w:name w:val="header"/>
    <w:basedOn w:val="Normalny"/>
    <w:link w:val="NagwekZnak"/>
    <w:uiPriority w:val="99"/>
    <w:unhideWhenUsed/>
    <w:rsid w:val="007011F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011F6"/>
    <w:rPr>
      <w:rFonts w:ascii="Tahoma" w:eastAsia="Tahoma" w:hAnsi="Tahoma" w:cs="Tahoma"/>
      <w:color w:val="000000"/>
      <w:sz w:val="19"/>
    </w:rPr>
  </w:style>
  <w:style w:type="paragraph" w:styleId="Stopka">
    <w:name w:val="footer"/>
    <w:basedOn w:val="Normalny"/>
    <w:link w:val="StopkaZnak"/>
    <w:uiPriority w:val="99"/>
    <w:unhideWhenUsed/>
    <w:rsid w:val="007011F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011F6"/>
    <w:rPr>
      <w:rFonts w:ascii="Tahoma" w:eastAsia="Tahoma" w:hAnsi="Tahoma" w:cs="Tahoma"/>
      <w:color w:val="000000"/>
      <w:sz w:val="19"/>
    </w:rPr>
  </w:style>
  <w:style w:type="character" w:customStyle="1" w:styleId="Nagwek1Znak">
    <w:name w:val="Nagłówek 1 Znak"/>
    <w:basedOn w:val="Domylnaczcionkaakapitu"/>
    <w:link w:val="Nagwek1"/>
    <w:uiPriority w:val="9"/>
    <w:rsid w:val="007011F6"/>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7011F6"/>
  </w:style>
  <w:style w:type="character" w:customStyle="1" w:styleId="Nagwek3Znak">
    <w:name w:val="Nagłówek 3 Znak"/>
    <w:basedOn w:val="Domylnaczcionkaakapitu"/>
    <w:link w:val="Nagwek3"/>
    <w:uiPriority w:val="9"/>
    <w:rsid w:val="007011F6"/>
    <w:rPr>
      <w:rFonts w:asciiTheme="majorHAnsi" w:eastAsiaTheme="majorEastAsia" w:hAnsiTheme="majorHAnsi" w:cstheme="majorBidi"/>
      <w:b/>
      <w:bCs/>
      <w:color w:val="4F81BD" w:themeColor="accent1"/>
    </w:rPr>
  </w:style>
  <w:style w:type="character" w:customStyle="1" w:styleId="Nagwek4Znak">
    <w:name w:val="Nagłówek 4 Znak"/>
    <w:basedOn w:val="Domylnaczcionkaakapitu"/>
    <w:link w:val="Nagwek4"/>
    <w:uiPriority w:val="9"/>
    <w:rsid w:val="007011F6"/>
    <w:rPr>
      <w:rFonts w:asciiTheme="majorHAnsi" w:eastAsiaTheme="majorEastAsia" w:hAnsiTheme="majorHAnsi" w:cstheme="majorBidi"/>
      <w:b/>
      <w:bCs/>
      <w:i/>
      <w:iCs/>
      <w:color w:val="4F81BD" w:themeColor="accent1"/>
    </w:rPr>
  </w:style>
  <w:style w:type="character" w:customStyle="1" w:styleId="Nagwek5Znak">
    <w:name w:val="Nagłówek 5 Znak"/>
    <w:basedOn w:val="Domylnaczcionkaakapitu"/>
    <w:link w:val="Nagwek5"/>
    <w:uiPriority w:val="9"/>
    <w:rsid w:val="007011F6"/>
    <w:rPr>
      <w:rFonts w:asciiTheme="majorHAnsi" w:eastAsiaTheme="majorEastAsia" w:hAnsiTheme="majorHAnsi" w:cstheme="majorBidi"/>
      <w:color w:val="243F60" w:themeColor="accent1" w:themeShade="7F"/>
    </w:rPr>
  </w:style>
  <w:style w:type="character" w:customStyle="1" w:styleId="Nagwek6Znak">
    <w:name w:val="Nagłówek 6 Znak"/>
    <w:basedOn w:val="Domylnaczcionkaakapitu"/>
    <w:link w:val="Nagwek6"/>
    <w:uiPriority w:val="9"/>
    <w:semiHidden/>
    <w:rsid w:val="007011F6"/>
    <w:rPr>
      <w:rFonts w:asciiTheme="majorHAnsi" w:eastAsiaTheme="majorEastAsia" w:hAnsiTheme="majorHAnsi" w:cstheme="majorBidi"/>
      <w:i/>
      <w:iCs/>
      <w:color w:val="243F60" w:themeColor="accent1" w:themeShade="7F"/>
    </w:rPr>
  </w:style>
  <w:style w:type="character" w:customStyle="1" w:styleId="Nagwek7Znak">
    <w:name w:val="Nagłówek 7 Znak"/>
    <w:basedOn w:val="Domylnaczcionkaakapitu"/>
    <w:link w:val="Nagwek7"/>
    <w:uiPriority w:val="9"/>
    <w:semiHidden/>
    <w:rsid w:val="007011F6"/>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semiHidden/>
    <w:rsid w:val="007011F6"/>
    <w:rPr>
      <w:rFonts w:asciiTheme="majorHAnsi" w:eastAsiaTheme="majorEastAsia" w:hAnsiTheme="majorHAnsi" w:cstheme="majorBidi"/>
      <w:color w:val="4F81BD" w:themeColor="accent1"/>
      <w:sz w:val="20"/>
      <w:szCs w:val="20"/>
    </w:rPr>
  </w:style>
  <w:style w:type="character" w:customStyle="1" w:styleId="Nagwek9Znak">
    <w:name w:val="Nagłówek 9 Znak"/>
    <w:basedOn w:val="Domylnaczcionkaakapitu"/>
    <w:link w:val="Nagwek9"/>
    <w:uiPriority w:val="9"/>
    <w:semiHidden/>
    <w:rsid w:val="007011F6"/>
    <w:rPr>
      <w:rFonts w:asciiTheme="majorHAnsi" w:eastAsiaTheme="majorEastAsia" w:hAnsiTheme="majorHAnsi" w:cstheme="majorBidi"/>
      <w:i/>
      <w:iCs/>
      <w:color w:val="404040" w:themeColor="text1" w:themeTint="BF"/>
      <w:sz w:val="20"/>
      <w:szCs w:val="20"/>
    </w:rPr>
  </w:style>
  <w:style w:type="paragraph" w:styleId="Legenda">
    <w:name w:val="caption"/>
    <w:basedOn w:val="Normalny"/>
    <w:next w:val="Normalny"/>
    <w:uiPriority w:val="35"/>
    <w:semiHidden/>
    <w:unhideWhenUsed/>
    <w:qFormat/>
    <w:rsid w:val="007011F6"/>
    <w:pPr>
      <w:spacing w:line="240" w:lineRule="auto"/>
    </w:pPr>
    <w:rPr>
      <w:b/>
      <w:bCs/>
      <w:color w:val="4F81BD" w:themeColor="accent1"/>
      <w:sz w:val="18"/>
      <w:szCs w:val="18"/>
    </w:rPr>
  </w:style>
  <w:style w:type="paragraph" w:styleId="Tytu">
    <w:name w:val="Title"/>
    <w:basedOn w:val="Normalny"/>
    <w:next w:val="Normalny"/>
    <w:link w:val="TytuZnak"/>
    <w:qFormat/>
    <w:rsid w:val="007011F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rsid w:val="007011F6"/>
    <w:rPr>
      <w:rFonts w:asciiTheme="majorHAnsi" w:eastAsiaTheme="majorEastAsia" w:hAnsiTheme="majorHAnsi" w:cstheme="majorBidi"/>
      <w:color w:val="17365D" w:themeColor="text2" w:themeShade="BF"/>
      <w:spacing w:val="5"/>
      <w:kern w:val="28"/>
      <w:sz w:val="52"/>
      <w:szCs w:val="52"/>
    </w:rPr>
  </w:style>
  <w:style w:type="paragraph" w:styleId="Podtytu">
    <w:name w:val="Subtitle"/>
    <w:basedOn w:val="Normalny"/>
    <w:next w:val="Normalny"/>
    <w:link w:val="PodtytuZnak"/>
    <w:uiPriority w:val="11"/>
    <w:qFormat/>
    <w:rsid w:val="007011F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uiPriority w:val="11"/>
    <w:rsid w:val="007011F6"/>
    <w:rPr>
      <w:rFonts w:asciiTheme="majorHAnsi" w:eastAsiaTheme="majorEastAsia" w:hAnsiTheme="majorHAnsi" w:cstheme="majorBidi"/>
      <w:i/>
      <w:iCs/>
      <w:color w:val="4F81BD" w:themeColor="accent1"/>
      <w:spacing w:val="15"/>
      <w:sz w:val="24"/>
      <w:szCs w:val="24"/>
    </w:rPr>
  </w:style>
  <w:style w:type="character" w:styleId="Pogrubienie">
    <w:name w:val="Strong"/>
    <w:basedOn w:val="Domylnaczcionkaakapitu"/>
    <w:uiPriority w:val="22"/>
    <w:qFormat/>
    <w:rsid w:val="007011F6"/>
    <w:rPr>
      <w:b/>
      <w:bCs/>
    </w:rPr>
  </w:style>
  <w:style w:type="character" w:styleId="Uwydatnienie">
    <w:name w:val="Emphasis"/>
    <w:basedOn w:val="Domylnaczcionkaakapitu"/>
    <w:uiPriority w:val="20"/>
    <w:qFormat/>
    <w:rsid w:val="007011F6"/>
    <w:rPr>
      <w:i/>
      <w:iCs/>
    </w:rPr>
  </w:style>
  <w:style w:type="paragraph" w:styleId="Bezodstpw">
    <w:name w:val="No Spacing"/>
    <w:uiPriority w:val="1"/>
    <w:qFormat/>
    <w:rsid w:val="007011F6"/>
    <w:pPr>
      <w:spacing w:after="0" w:line="240" w:lineRule="auto"/>
    </w:pPr>
  </w:style>
  <w:style w:type="paragraph" w:styleId="Akapitzlist">
    <w:name w:val="List Paragraph"/>
    <w:aliases w:val="1.Nagłówek,normalny tekst,CW_Lista,wypunktowanie,sw tekst,zwykły tekst,List Paragraph1,BulletC,Obiekt,Odstavec,Podsis rysunku,List Paragraph,Akapit z listą BS,T_SZ_List Paragraph,Akapit z listą numerowaną,L1,Akapit z listą5,2 heading,lp1"/>
    <w:basedOn w:val="Normalny"/>
    <w:link w:val="AkapitzlistZnak"/>
    <w:uiPriority w:val="34"/>
    <w:qFormat/>
    <w:rsid w:val="007011F6"/>
    <w:pPr>
      <w:ind w:left="720"/>
      <w:contextualSpacing/>
    </w:pPr>
  </w:style>
  <w:style w:type="paragraph" w:styleId="Cytat">
    <w:name w:val="Quote"/>
    <w:basedOn w:val="Normalny"/>
    <w:next w:val="Normalny"/>
    <w:link w:val="CytatZnak"/>
    <w:uiPriority w:val="29"/>
    <w:qFormat/>
    <w:rsid w:val="007011F6"/>
    <w:rPr>
      <w:i/>
      <w:iCs/>
      <w:color w:val="000000" w:themeColor="text1"/>
    </w:rPr>
  </w:style>
  <w:style w:type="character" w:customStyle="1" w:styleId="CytatZnak">
    <w:name w:val="Cytat Znak"/>
    <w:basedOn w:val="Domylnaczcionkaakapitu"/>
    <w:link w:val="Cytat"/>
    <w:uiPriority w:val="29"/>
    <w:rsid w:val="007011F6"/>
    <w:rPr>
      <w:i/>
      <w:iCs/>
      <w:color w:val="000000" w:themeColor="text1"/>
    </w:rPr>
  </w:style>
  <w:style w:type="paragraph" w:styleId="Cytatintensywny">
    <w:name w:val="Intense Quote"/>
    <w:basedOn w:val="Normalny"/>
    <w:next w:val="Normalny"/>
    <w:link w:val="CytatintensywnyZnak"/>
    <w:uiPriority w:val="30"/>
    <w:qFormat/>
    <w:rsid w:val="007011F6"/>
    <w:pPr>
      <w:pBdr>
        <w:bottom w:val="single" w:sz="4" w:space="4" w:color="4F81BD" w:themeColor="accent1"/>
      </w:pBdr>
      <w:spacing w:before="200" w:after="280"/>
      <w:ind w:left="936" w:right="936"/>
    </w:pPr>
    <w:rPr>
      <w:b/>
      <w:bCs/>
      <w:i/>
      <w:iCs/>
      <w:color w:val="4F81BD" w:themeColor="accent1"/>
    </w:rPr>
  </w:style>
  <w:style w:type="character" w:customStyle="1" w:styleId="CytatintensywnyZnak">
    <w:name w:val="Cytat intensywny Znak"/>
    <w:basedOn w:val="Domylnaczcionkaakapitu"/>
    <w:link w:val="Cytatintensywny"/>
    <w:uiPriority w:val="30"/>
    <w:rsid w:val="007011F6"/>
    <w:rPr>
      <w:b/>
      <w:bCs/>
      <w:i/>
      <w:iCs/>
      <w:color w:val="4F81BD" w:themeColor="accent1"/>
    </w:rPr>
  </w:style>
  <w:style w:type="character" w:styleId="Wyrnieniedelikatne">
    <w:name w:val="Subtle Emphasis"/>
    <w:basedOn w:val="Domylnaczcionkaakapitu"/>
    <w:uiPriority w:val="19"/>
    <w:qFormat/>
    <w:rsid w:val="007011F6"/>
    <w:rPr>
      <w:i/>
      <w:iCs/>
      <w:color w:val="808080" w:themeColor="text1" w:themeTint="7F"/>
    </w:rPr>
  </w:style>
  <w:style w:type="character" w:styleId="Wyrnienieintensywne">
    <w:name w:val="Intense Emphasis"/>
    <w:basedOn w:val="Domylnaczcionkaakapitu"/>
    <w:uiPriority w:val="21"/>
    <w:qFormat/>
    <w:rsid w:val="007011F6"/>
    <w:rPr>
      <w:b/>
      <w:bCs/>
      <w:i/>
      <w:iCs/>
      <w:color w:val="4F81BD" w:themeColor="accent1"/>
    </w:rPr>
  </w:style>
  <w:style w:type="character" w:styleId="Odwoaniedelikatne">
    <w:name w:val="Subtle Reference"/>
    <w:basedOn w:val="Domylnaczcionkaakapitu"/>
    <w:uiPriority w:val="31"/>
    <w:qFormat/>
    <w:rsid w:val="007011F6"/>
    <w:rPr>
      <w:smallCaps/>
      <w:color w:val="C0504D" w:themeColor="accent2"/>
      <w:u w:val="single"/>
    </w:rPr>
  </w:style>
  <w:style w:type="character" w:styleId="Odwoanieintensywne">
    <w:name w:val="Intense Reference"/>
    <w:basedOn w:val="Domylnaczcionkaakapitu"/>
    <w:uiPriority w:val="32"/>
    <w:qFormat/>
    <w:rsid w:val="007011F6"/>
    <w:rPr>
      <w:b/>
      <w:bCs/>
      <w:smallCaps/>
      <w:color w:val="C0504D" w:themeColor="accent2"/>
      <w:spacing w:val="5"/>
      <w:u w:val="single"/>
    </w:rPr>
  </w:style>
  <w:style w:type="character" w:styleId="Tytuksiki">
    <w:name w:val="Book Title"/>
    <w:basedOn w:val="Domylnaczcionkaakapitu"/>
    <w:uiPriority w:val="33"/>
    <w:qFormat/>
    <w:rsid w:val="007011F6"/>
    <w:rPr>
      <w:b/>
      <w:bCs/>
      <w:smallCaps/>
      <w:spacing w:val="5"/>
    </w:rPr>
  </w:style>
  <w:style w:type="paragraph" w:styleId="Nagwekspisutreci">
    <w:name w:val="TOC Heading"/>
    <w:basedOn w:val="Nagwek1"/>
    <w:next w:val="Normalny"/>
    <w:uiPriority w:val="39"/>
    <w:semiHidden/>
    <w:unhideWhenUsed/>
    <w:qFormat/>
    <w:rsid w:val="007011F6"/>
    <w:pPr>
      <w:outlineLvl w:val="9"/>
    </w:pPr>
  </w:style>
  <w:style w:type="character" w:styleId="Hipercze">
    <w:name w:val="Hyperlink"/>
    <w:basedOn w:val="Domylnaczcionkaakapitu"/>
    <w:uiPriority w:val="99"/>
    <w:unhideWhenUsed/>
    <w:rsid w:val="007011F6"/>
    <w:rPr>
      <w:color w:val="0000FF" w:themeColor="hyperlink"/>
      <w:u w:val="single"/>
    </w:rPr>
  </w:style>
  <w:style w:type="character" w:styleId="UyteHipercze">
    <w:name w:val="FollowedHyperlink"/>
    <w:basedOn w:val="Domylnaczcionkaakapitu"/>
    <w:uiPriority w:val="99"/>
    <w:semiHidden/>
    <w:unhideWhenUsed/>
    <w:rsid w:val="005E2B64"/>
    <w:rPr>
      <w:color w:val="800080" w:themeColor="followedHyperlink"/>
      <w:u w:val="single"/>
    </w:rPr>
  </w:style>
  <w:style w:type="character" w:customStyle="1" w:styleId="alb">
    <w:name w:val="a_lb"/>
    <w:basedOn w:val="Domylnaczcionkaakapitu"/>
    <w:rsid w:val="0003117F"/>
  </w:style>
  <w:style w:type="paragraph" w:customStyle="1" w:styleId="text-justify">
    <w:name w:val="text-justify"/>
    <w:basedOn w:val="Normalny"/>
    <w:rsid w:val="0003117F"/>
    <w:pPr>
      <w:spacing w:before="100" w:beforeAutospacing="1" w:after="100" w:afterAutospacing="1" w:line="240" w:lineRule="auto"/>
    </w:pPr>
    <w:rPr>
      <w:rFonts w:ascii="Times New Roman" w:eastAsia="Times New Roman" w:hAnsi="Times New Roman" w:cs="Times New Roman"/>
      <w:sz w:val="24"/>
      <w:szCs w:val="24"/>
    </w:rPr>
  </w:style>
  <w:style w:type="table" w:styleId="Tabela-Siatka">
    <w:name w:val="Table Grid"/>
    <w:basedOn w:val="Standardowy"/>
    <w:uiPriority w:val="39"/>
    <w:rsid w:val="002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66BB0"/>
    <w:pPr>
      <w:widowControl w:val="0"/>
      <w:suppressAutoHyphens/>
      <w:autoSpaceDN w:val="0"/>
      <w:spacing w:after="0" w:line="240" w:lineRule="auto"/>
      <w:textAlignment w:val="baseline"/>
    </w:pPr>
    <w:rPr>
      <w:rFonts w:ascii="Arial" w:eastAsia="Arial Unicode MS" w:hAnsi="Arial" w:cs="Mangal"/>
      <w:kern w:val="3"/>
      <w:sz w:val="24"/>
      <w:szCs w:val="24"/>
      <w:lang w:eastAsia="zh-CN" w:bidi="hi-IN"/>
    </w:rPr>
  </w:style>
  <w:style w:type="paragraph" w:customStyle="1" w:styleId="Textbody">
    <w:name w:val="Text body"/>
    <w:basedOn w:val="Standard"/>
    <w:rsid w:val="00266BB0"/>
    <w:pPr>
      <w:spacing w:after="120"/>
      <w:textAlignment w:val="auto"/>
    </w:pPr>
    <w:rPr>
      <w:rFonts w:eastAsia="Tahoma" w:cs="Tahoma"/>
      <w:color w:val="000000"/>
      <w:lang w:eastAsia="pl-PL" w:bidi="ar-SA"/>
    </w:rPr>
  </w:style>
  <w:style w:type="paragraph" w:styleId="Spistreci1">
    <w:name w:val="toc 1"/>
    <w:basedOn w:val="Normalny"/>
    <w:next w:val="Normalny"/>
    <w:autoRedefine/>
    <w:uiPriority w:val="39"/>
    <w:unhideWhenUsed/>
    <w:rsid w:val="005330C8"/>
    <w:pPr>
      <w:spacing w:after="100"/>
    </w:pPr>
  </w:style>
  <w:style w:type="paragraph" w:styleId="Tekstpodstawowy2">
    <w:name w:val="Body Text 2"/>
    <w:basedOn w:val="Normalny"/>
    <w:link w:val="Tekstpodstawowy2Znak"/>
    <w:semiHidden/>
    <w:rsid w:val="00364F0F"/>
    <w:pPr>
      <w:spacing w:after="0" w:line="240" w:lineRule="auto"/>
    </w:pPr>
    <w:rPr>
      <w:rFonts w:ascii="Times New Roman" w:eastAsia="Times New Roman" w:hAnsi="Times New Roman" w:cs="Times New Roman"/>
      <w:sz w:val="20"/>
      <w:szCs w:val="20"/>
      <w:lang w:val="x-none" w:eastAsia="x-none"/>
    </w:rPr>
  </w:style>
  <w:style w:type="character" w:customStyle="1" w:styleId="Tekstpodstawowy2Znak">
    <w:name w:val="Tekst podstawowy 2 Znak"/>
    <w:basedOn w:val="Domylnaczcionkaakapitu"/>
    <w:link w:val="Tekstpodstawowy2"/>
    <w:semiHidden/>
    <w:rsid w:val="00364F0F"/>
    <w:rPr>
      <w:rFonts w:ascii="Times New Roman" w:eastAsia="Times New Roman" w:hAnsi="Times New Roman" w:cs="Times New Roman"/>
      <w:sz w:val="20"/>
      <w:szCs w:val="20"/>
      <w:lang w:val="x-none" w:eastAsia="x-none"/>
    </w:rPr>
  </w:style>
  <w:style w:type="paragraph" w:styleId="Tekstprzypisukocowego">
    <w:name w:val="endnote text"/>
    <w:basedOn w:val="Normalny"/>
    <w:link w:val="TekstprzypisukocowegoZnak"/>
    <w:uiPriority w:val="99"/>
    <w:semiHidden/>
    <w:unhideWhenUsed/>
    <w:rsid w:val="004363BE"/>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363BE"/>
    <w:rPr>
      <w:sz w:val="20"/>
      <w:szCs w:val="20"/>
    </w:rPr>
  </w:style>
  <w:style w:type="character" w:styleId="Odwoanieprzypisukocowego">
    <w:name w:val="endnote reference"/>
    <w:basedOn w:val="Domylnaczcionkaakapitu"/>
    <w:uiPriority w:val="99"/>
    <w:semiHidden/>
    <w:unhideWhenUsed/>
    <w:rsid w:val="004363BE"/>
    <w:rPr>
      <w:vertAlign w:val="superscript"/>
    </w:rPr>
  </w:style>
  <w:style w:type="paragraph" w:styleId="Tekstpodstawowywcity">
    <w:name w:val="Body Text Indent"/>
    <w:basedOn w:val="Normalny"/>
    <w:link w:val="TekstpodstawowywcityZnak"/>
    <w:uiPriority w:val="99"/>
    <w:semiHidden/>
    <w:unhideWhenUsed/>
    <w:rsid w:val="003A5E56"/>
    <w:pPr>
      <w:spacing w:after="120"/>
      <w:ind w:left="283"/>
    </w:pPr>
  </w:style>
  <w:style w:type="character" w:customStyle="1" w:styleId="TekstpodstawowywcityZnak">
    <w:name w:val="Tekst podstawowy wcięty Znak"/>
    <w:basedOn w:val="Domylnaczcionkaakapitu"/>
    <w:link w:val="Tekstpodstawowywcity"/>
    <w:uiPriority w:val="99"/>
    <w:semiHidden/>
    <w:rsid w:val="003A5E56"/>
  </w:style>
  <w:style w:type="paragraph" w:styleId="Tekstpodstawowy">
    <w:name w:val="Body Text"/>
    <w:basedOn w:val="Normalny"/>
    <w:link w:val="TekstpodstawowyZnak"/>
    <w:uiPriority w:val="99"/>
    <w:semiHidden/>
    <w:unhideWhenUsed/>
    <w:rsid w:val="003A5E56"/>
    <w:pPr>
      <w:spacing w:after="120"/>
    </w:pPr>
  </w:style>
  <w:style w:type="character" w:customStyle="1" w:styleId="TekstpodstawowyZnak">
    <w:name w:val="Tekst podstawowy Znak"/>
    <w:basedOn w:val="Domylnaczcionkaakapitu"/>
    <w:link w:val="Tekstpodstawowy"/>
    <w:uiPriority w:val="99"/>
    <w:semiHidden/>
    <w:rsid w:val="003A5E56"/>
  </w:style>
  <w:style w:type="paragraph" w:styleId="Tekstpodstawowywcity3">
    <w:name w:val="Body Text Indent 3"/>
    <w:basedOn w:val="Normalny"/>
    <w:link w:val="Tekstpodstawowywcity3Znak"/>
    <w:uiPriority w:val="99"/>
    <w:semiHidden/>
    <w:unhideWhenUsed/>
    <w:rsid w:val="003A5E56"/>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3A5E56"/>
    <w:rPr>
      <w:sz w:val="16"/>
      <w:szCs w:val="16"/>
    </w:rPr>
  </w:style>
  <w:style w:type="paragraph" w:customStyle="1" w:styleId="Default">
    <w:name w:val="Default"/>
    <w:rsid w:val="003A5E56"/>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Punktgwny">
    <w:name w:val="Punkt główny"/>
    <w:basedOn w:val="Akapitzlist"/>
    <w:qFormat/>
    <w:rsid w:val="003A5E56"/>
    <w:pPr>
      <w:numPr>
        <w:numId w:val="75"/>
      </w:numPr>
      <w:suppressAutoHyphens/>
      <w:spacing w:after="240" w:line="240" w:lineRule="auto"/>
    </w:pPr>
    <w:rPr>
      <w:rFonts w:ascii="Verdana" w:eastAsia="Times New Roman" w:hAnsi="Verdana" w:cs="Calibri"/>
      <w:b/>
      <w:i/>
      <w:sz w:val="26"/>
      <w:szCs w:val="24"/>
      <w:lang w:eastAsia="ar-SA"/>
    </w:rPr>
  </w:style>
  <w:style w:type="paragraph" w:customStyle="1" w:styleId="IIpoziom">
    <w:name w:val="II poziom"/>
    <w:basedOn w:val="Akapitzlist"/>
    <w:qFormat/>
    <w:rsid w:val="003A5E56"/>
    <w:pPr>
      <w:numPr>
        <w:ilvl w:val="1"/>
        <w:numId w:val="75"/>
      </w:numPr>
      <w:suppressAutoHyphens/>
      <w:spacing w:after="0" w:line="288" w:lineRule="auto"/>
      <w:jc w:val="both"/>
    </w:pPr>
    <w:rPr>
      <w:rFonts w:ascii="Verdana" w:eastAsia="Times New Roman" w:hAnsi="Verdana" w:cs="Calibri"/>
      <w:b/>
      <w:i/>
      <w:sz w:val="16"/>
      <w:szCs w:val="24"/>
      <w:lang w:eastAsia="ar-SA"/>
    </w:rPr>
  </w:style>
  <w:style w:type="paragraph" w:customStyle="1" w:styleId="IIIpoziom">
    <w:name w:val="III poziom"/>
    <w:basedOn w:val="Akapitzlist"/>
    <w:qFormat/>
    <w:rsid w:val="003A5E56"/>
    <w:pPr>
      <w:numPr>
        <w:ilvl w:val="2"/>
        <w:numId w:val="75"/>
      </w:numPr>
      <w:suppressAutoHyphens/>
      <w:spacing w:after="0" w:line="312" w:lineRule="auto"/>
      <w:jc w:val="both"/>
    </w:pPr>
    <w:rPr>
      <w:rFonts w:ascii="Verdana" w:eastAsia="Times New Roman" w:hAnsi="Verdana" w:cs="Calibri"/>
      <w:sz w:val="16"/>
      <w:szCs w:val="24"/>
      <w:lang w:eastAsia="ar-SA"/>
    </w:rPr>
  </w:style>
  <w:style w:type="paragraph" w:customStyle="1" w:styleId="IVpoziom">
    <w:name w:val="IV poziom"/>
    <w:basedOn w:val="Akapitzlist"/>
    <w:qFormat/>
    <w:rsid w:val="003A5E56"/>
    <w:pPr>
      <w:numPr>
        <w:ilvl w:val="3"/>
        <w:numId w:val="75"/>
      </w:numPr>
      <w:suppressAutoHyphens/>
      <w:spacing w:after="0" w:line="312" w:lineRule="auto"/>
      <w:jc w:val="both"/>
    </w:pPr>
    <w:rPr>
      <w:rFonts w:ascii="Verdana" w:eastAsia="Times New Roman" w:hAnsi="Verdana" w:cs="Calibri"/>
      <w:sz w:val="16"/>
      <w:szCs w:val="24"/>
      <w:lang w:eastAsia="ar-SA"/>
    </w:rPr>
  </w:style>
  <w:style w:type="paragraph" w:customStyle="1" w:styleId="p0">
    <w:name w:val="p0"/>
    <w:basedOn w:val="Normalny"/>
    <w:rsid w:val="003A5E56"/>
    <w:pPr>
      <w:spacing w:after="167" w:line="240" w:lineRule="auto"/>
    </w:pPr>
    <w:rPr>
      <w:rFonts w:ascii="Times New Roman" w:eastAsia="Times New Roman" w:hAnsi="Times New Roman" w:cs="Times New Roman"/>
      <w:sz w:val="24"/>
      <w:szCs w:val="24"/>
    </w:rPr>
  </w:style>
  <w:style w:type="paragraph" w:customStyle="1" w:styleId="p1">
    <w:name w:val="p1"/>
    <w:basedOn w:val="Normalny"/>
    <w:rsid w:val="003A5E56"/>
    <w:pPr>
      <w:spacing w:after="167" w:line="240" w:lineRule="auto"/>
    </w:pPr>
    <w:rPr>
      <w:rFonts w:ascii="Times New Roman" w:eastAsia="Times New Roman" w:hAnsi="Times New Roman" w:cs="Times New Roman"/>
      <w:sz w:val="24"/>
      <w:szCs w:val="24"/>
    </w:rPr>
  </w:style>
  <w:style w:type="character" w:styleId="Odwoaniedokomentarza">
    <w:name w:val="annotation reference"/>
    <w:basedOn w:val="Domylnaczcionkaakapitu"/>
    <w:uiPriority w:val="99"/>
    <w:semiHidden/>
    <w:unhideWhenUsed/>
    <w:rsid w:val="004D3597"/>
    <w:rPr>
      <w:sz w:val="16"/>
      <w:szCs w:val="16"/>
    </w:rPr>
  </w:style>
  <w:style w:type="paragraph" w:styleId="Tekstkomentarza">
    <w:name w:val="annotation text"/>
    <w:basedOn w:val="Normalny"/>
    <w:link w:val="TekstkomentarzaZnak"/>
    <w:uiPriority w:val="99"/>
    <w:semiHidden/>
    <w:unhideWhenUsed/>
    <w:rsid w:val="004D3597"/>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D3597"/>
    <w:rPr>
      <w:sz w:val="20"/>
      <w:szCs w:val="20"/>
    </w:rPr>
  </w:style>
  <w:style w:type="paragraph" w:styleId="Tematkomentarza">
    <w:name w:val="annotation subject"/>
    <w:basedOn w:val="Tekstkomentarza"/>
    <w:next w:val="Tekstkomentarza"/>
    <w:link w:val="TematkomentarzaZnak"/>
    <w:uiPriority w:val="99"/>
    <w:semiHidden/>
    <w:unhideWhenUsed/>
    <w:rsid w:val="004D3597"/>
    <w:rPr>
      <w:b/>
      <w:bCs/>
    </w:rPr>
  </w:style>
  <w:style w:type="character" w:customStyle="1" w:styleId="TematkomentarzaZnak">
    <w:name w:val="Temat komentarza Znak"/>
    <w:basedOn w:val="TekstkomentarzaZnak"/>
    <w:link w:val="Tematkomentarza"/>
    <w:uiPriority w:val="99"/>
    <w:semiHidden/>
    <w:rsid w:val="004D3597"/>
    <w:rPr>
      <w:b/>
      <w:bCs/>
      <w:sz w:val="20"/>
      <w:szCs w:val="20"/>
    </w:rPr>
  </w:style>
  <w:style w:type="paragraph" w:styleId="Zwykytekst">
    <w:name w:val="Plain Text"/>
    <w:basedOn w:val="Normalny"/>
    <w:link w:val="ZwykytekstZnak"/>
    <w:uiPriority w:val="99"/>
    <w:semiHidden/>
    <w:unhideWhenUsed/>
    <w:rsid w:val="00E62772"/>
    <w:pPr>
      <w:spacing w:after="0" w:line="240" w:lineRule="auto"/>
    </w:pPr>
    <w:rPr>
      <w:rFonts w:ascii="Consolas" w:hAnsi="Consolas"/>
      <w:sz w:val="21"/>
      <w:szCs w:val="21"/>
    </w:rPr>
  </w:style>
  <w:style w:type="character" w:customStyle="1" w:styleId="ZwykytekstZnak">
    <w:name w:val="Zwykły tekst Znak"/>
    <w:basedOn w:val="Domylnaczcionkaakapitu"/>
    <w:link w:val="Zwykytekst"/>
    <w:uiPriority w:val="99"/>
    <w:semiHidden/>
    <w:rsid w:val="00E62772"/>
    <w:rPr>
      <w:rFonts w:ascii="Consolas" w:hAnsi="Consolas"/>
      <w:sz w:val="21"/>
      <w:szCs w:val="21"/>
    </w:rPr>
  </w:style>
  <w:style w:type="character" w:customStyle="1" w:styleId="markedcontent">
    <w:name w:val="markedcontent"/>
    <w:basedOn w:val="Domylnaczcionkaakapitu"/>
    <w:rsid w:val="00CD0939"/>
  </w:style>
  <w:style w:type="character" w:customStyle="1" w:styleId="AkapitzlistZnak">
    <w:name w:val="Akapit z listą Znak"/>
    <w:aliases w:val="1.Nagłówek Znak,normalny tekst Znak,CW_Lista Znak,wypunktowanie Znak,sw tekst Znak,zwykły tekst Znak,List Paragraph1 Znak,BulletC Znak,Obiekt Znak,Odstavec Znak,Podsis rysunku Znak,List Paragraph Znak,Akapit z listą BS Znak,L1 Znak"/>
    <w:link w:val="Akapitzlist"/>
    <w:uiPriority w:val="34"/>
    <w:qFormat/>
    <w:locked/>
    <w:rsid w:val="005171F8"/>
  </w:style>
  <w:style w:type="paragraph" w:styleId="NormalnyWeb">
    <w:name w:val="Normal (Web)"/>
    <w:basedOn w:val="Normalny"/>
    <w:uiPriority w:val="99"/>
    <w:semiHidden/>
    <w:unhideWhenUsed/>
    <w:rsid w:val="008B7FE0"/>
    <w:pPr>
      <w:spacing w:after="160" w:line="256" w:lineRule="auto"/>
    </w:pPr>
    <w:rPr>
      <w:rFonts w:ascii="Times New Roman" w:eastAsiaTheme="minorHAnsi" w:hAnsi="Times New Roman" w:cs="Times New Roman"/>
      <w:sz w:val="24"/>
      <w:szCs w:val="24"/>
      <w:lang w:eastAsia="en-US"/>
    </w:rPr>
  </w:style>
  <w:style w:type="paragraph" w:styleId="Tekstprzypisudolnego">
    <w:name w:val="footnote text"/>
    <w:basedOn w:val="Normalny"/>
    <w:link w:val="TekstprzypisudolnegoZnak"/>
    <w:semiHidden/>
    <w:unhideWhenUsed/>
    <w:rsid w:val="008B7FE0"/>
    <w:pPr>
      <w:spacing w:after="160" w:line="256" w:lineRule="auto"/>
    </w:pPr>
    <w:rPr>
      <w:rFonts w:eastAsiaTheme="minorHAnsi"/>
      <w:sz w:val="20"/>
      <w:szCs w:val="20"/>
      <w:lang w:eastAsia="en-US"/>
    </w:rPr>
  </w:style>
  <w:style w:type="character" w:customStyle="1" w:styleId="TekstprzypisudolnegoZnak">
    <w:name w:val="Tekst przypisu dolnego Znak"/>
    <w:basedOn w:val="Domylnaczcionkaakapitu"/>
    <w:link w:val="Tekstprzypisudolnego"/>
    <w:semiHidden/>
    <w:rsid w:val="008B7FE0"/>
    <w:rPr>
      <w:rFonts w:eastAsiaTheme="minorHAnsi"/>
      <w:sz w:val="20"/>
      <w:szCs w:val="20"/>
      <w:lang w:eastAsia="en-US"/>
    </w:rPr>
  </w:style>
  <w:style w:type="character" w:styleId="Odwoanieprzypisudolnego">
    <w:name w:val="footnote reference"/>
    <w:basedOn w:val="Domylnaczcionkaakapitu"/>
    <w:semiHidden/>
    <w:unhideWhenUsed/>
    <w:rsid w:val="008B7FE0"/>
    <w:rPr>
      <w:vertAlign w:val="superscript"/>
    </w:rPr>
  </w:style>
  <w:style w:type="paragraph" w:customStyle="1" w:styleId="Tekstpodstawowywcity31">
    <w:name w:val="Tekst podstawowy wcięty 31"/>
    <w:basedOn w:val="Normalny"/>
    <w:rsid w:val="008B7FE0"/>
    <w:pPr>
      <w:suppressAutoHyphens/>
      <w:spacing w:after="120" w:line="240" w:lineRule="auto"/>
      <w:ind w:left="283"/>
    </w:pPr>
    <w:rPr>
      <w:rFonts w:ascii="Times New Roman" w:eastAsia="Calibri" w:hAnsi="Times New Roman" w:cs="Times New Roman"/>
      <w:sz w:val="16"/>
      <w:szCs w:val="16"/>
    </w:rPr>
  </w:style>
  <w:style w:type="character" w:customStyle="1" w:styleId="Znakiprzypiswdolnych">
    <w:name w:val="Znaki przypisów dolnych"/>
    <w:rsid w:val="008B7FE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A5939"/>
  </w:style>
  <w:style w:type="paragraph" w:styleId="Nagwek1">
    <w:name w:val="heading 1"/>
    <w:basedOn w:val="Normalny"/>
    <w:next w:val="Normalny"/>
    <w:link w:val="Nagwek1Znak"/>
    <w:uiPriority w:val="9"/>
    <w:qFormat/>
    <w:rsid w:val="007011F6"/>
    <w:pPr>
      <w:keepNext/>
      <w:keepLines/>
      <w:numPr>
        <w:numId w:val="1"/>
      </w:numPr>
      <w:spacing w:before="120" w:after="12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7011F6"/>
    <w:pPr>
      <w:numPr>
        <w:numId w:val="2"/>
      </w:numPr>
      <w:spacing w:before="120" w:after="120"/>
      <w:ind w:left="709"/>
      <w:outlineLvl w:val="1"/>
    </w:pPr>
  </w:style>
  <w:style w:type="paragraph" w:styleId="Nagwek3">
    <w:name w:val="heading 3"/>
    <w:basedOn w:val="Normalny"/>
    <w:next w:val="Normalny"/>
    <w:link w:val="Nagwek3Znak"/>
    <w:uiPriority w:val="9"/>
    <w:unhideWhenUsed/>
    <w:qFormat/>
    <w:rsid w:val="007011F6"/>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7011F6"/>
    <w:pPr>
      <w:keepNext/>
      <w:keepLines/>
      <w:spacing w:before="200" w:after="0"/>
      <w:outlineLvl w:val="3"/>
    </w:pPr>
    <w:rPr>
      <w:rFonts w:asciiTheme="majorHAnsi" w:eastAsiaTheme="majorEastAsia" w:hAnsiTheme="majorHAnsi" w:cstheme="majorBidi"/>
      <w:b/>
      <w:bCs/>
      <w:i/>
      <w:iCs/>
      <w:color w:val="4F81BD" w:themeColor="accent1"/>
    </w:rPr>
  </w:style>
  <w:style w:type="paragraph" w:styleId="Nagwek5">
    <w:name w:val="heading 5"/>
    <w:basedOn w:val="Normalny"/>
    <w:next w:val="Normalny"/>
    <w:link w:val="Nagwek5Znak"/>
    <w:uiPriority w:val="9"/>
    <w:unhideWhenUsed/>
    <w:qFormat/>
    <w:rsid w:val="007011F6"/>
    <w:pPr>
      <w:keepNext/>
      <w:keepLines/>
      <w:spacing w:before="200" w:after="0"/>
      <w:outlineLvl w:val="4"/>
    </w:pPr>
    <w:rPr>
      <w:rFonts w:asciiTheme="majorHAnsi" w:eastAsiaTheme="majorEastAsia" w:hAnsiTheme="majorHAnsi" w:cstheme="majorBidi"/>
      <w:color w:val="243F60" w:themeColor="accent1" w:themeShade="7F"/>
    </w:rPr>
  </w:style>
  <w:style w:type="paragraph" w:styleId="Nagwek6">
    <w:name w:val="heading 6"/>
    <w:basedOn w:val="Normalny"/>
    <w:next w:val="Normalny"/>
    <w:link w:val="Nagwek6Znak"/>
    <w:uiPriority w:val="9"/>
    <w:semiHidden/>
    <w:unhideWhenUsed/>
    <w:qFormat/>
    <w:rsid w:val="007011F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uiPriority w:val="9"/>
    <w:semiHidden/>
    <w:unhideWhenUsed/>
    <w:qFormat/>
    <w:rsid w:val="007011F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semiHidden/>
    <w:unhideWhenUsed/>
    <w:qFormat/>
    <w:rsid w:val="007011F6"/>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Nagwek9">
    <w:name w:val="heading 9"/>
    <w:basedOn w:val="Normalny"/>
    <w:next w:val="Normalny"/>
    <w:link w:val="Nagwek9Znak"/>
    <w:uiPriority w:val="9"/>
    <w:semiHidden/>
    <w:unhideWhenUsed/>
    <w:qFormat/>
    <w:rsid w:val="007011F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7011F6"/>
    <w:pPr>
      <w:spacing w:after="0" w:line="240" w:lineRule="auto"/>
    </w:pPr>
    <w:rPr>
      <w:sz w:val="16"/>
      <w:szCs w:val="16"/>
    </w:rPr>
  </w:style>
  <w:style w:type="character" w:customStyle="1" w:styleId="TekstdymkaZnak">
    <w:name w:val="Tekst dymka Znak"/>
    <w:basedOn w:val="Domylnaczcionkaakapitu"/>
    <w:link w:val="Tekstdymka"/>
    <w:uiPriority w:val="99"/>
    <w:semiHidden/>
    <w:rsid w:val="007011F6"/>
    <w:rPr>
      <w:rFonts w:ascii="Tahoma" w:eastAsia="Tahoma" w:hAnsi="Tahoma" w:cs="Tahoma"/>
      <w:color w:val="000000"/>
      <w:sz w:val="16"/>
      <w:szCs w:val="16"/>
    </w:rPr>
  </w:style>
  <w:style w:type="paragraph" w:styleId="Nagwek">
    <w:name w:val="header"/>
    <w:basedOn w:val="Normalny"/>
    <w:link w:val="NagwekZnak"/>
    <w:uiPriority w:val="99"/>
    <w:unhideWhenUsed/>
    <w:rsid w:val="007011F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011F6"/>
    <w:rPr>
      <w:rFonts w:ascii="Tahoma" w:eastAsia="Tahoma" w:hAnsi="Tahoma" w:cs="Tahoma"/>
      <w:color w:val="000000"/>
      <w:sz w:val="19"/>
    </w:rPr>
  </w:style>
  <w:style w:type="paragraph" w:styleId="Stopka">
    <w:name w:val="footer"/>
    <w:basedOn w:val="Normalny"/>
    <w:link w:val="StopkaZnak"/>
    <w:uiPriority w:val="99"/>
    <w:unhideWhenUsed/>
    <w:rsid w:val="007011F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011F6"/>
    <w:rPr>
      <w:rFonts w:ascii="Tahoma" w:eastAsia="Tahoma" w:hAnsi="Tahoma" w:cs="Tahoma"/>
      <w:color w:val="000000"/>
      <w:sz w:val="19"/>
    </w:rPr>
  </w:style>
  <w:style w:type="character" w:customStyle="1" w:styleId="Nagwek1Znak">
    <w:name w:val="Nagłówek 1 Znak"/>
    <w:basedOn w:val="Domylnaczcionkaakapitu"/>
    <w:link w:val="Nagwek1"/>
    <w:uiPriority w:val="9"/>
    <w:rsid w:val="007011F6"/>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7011F6"/>
  </w:style>
  <w:style w:type="character" w:customStyle="1" w:styleId="Nagwek3Znak">
    <w:name w:val="Nagłówek 3 Znak"/>
    <w:basedOn w:val="Domylnaczcionkaakapitu"/>
    <w:link w:val="Nagwek3"/>
    <w:uiPriority w:val="9"/>
    <w:rsid w:val="007011F6"/>
    <w:rPr>
      <w:rFonts w:asciiTheme="majorHAnsi" w:eastAsiaTheme="majorEastAsia" w:hAnsiTheme="majorHAnsi" w:cstheme="majorBidi"/>
      <w:b/>
      <w:bCs/>
      <w:color w:val="4F81BD" w:themeColor="accent1"/>
    </w:rPr>
  </w:style>
  <w:style w:type="character" w:customStyle="1" w:styleId="Nagwek4Znak">
    <w:name w:val="Nagłówek 4 Znak"/>
    <w:basedOn w:val="Domylnaczcionkaakapitu"/>
    <w:link w:val="Nagwek4"/>
    <w:uiPriority w:val="9"/>
    <w:rsid w:val="007011F6"/>
    <w:rPr>
      <w:rFonts w:asciiTheme="majorHAnsi" w:eastAsiaTheme="majorEastAsia" w:hAnsiTheme="majorHAnsi" w:cstheme="majorBidi"/>
      <w:b/>
      <w:bCs/>
      <w:i/>
      <w:iCs/>
      <w:color w:val="4F81BD" w:themeColor="accent1"/>
    </w:rPr>
  </w:style>
  <w:style w:type="character" w:customStyle="1" w:styleId="Nagwek5Znak">
    <w:name w:val="Nagłówek 5 Znak"/>
    <w:basedOn w:val="Domylnaczcionkaakapitu"/>
    <w:link w:val="Nagwek5"/>
    <w:uiPriority w:val="9"/>
    <w:rsid w:val="007011F6"/>
    <w:rPr>
      <w:rFonts w:asciiTheme="majorHAnsi" w:eastAsiaTheme="majorEastAsia" w:hAnsiTheme="majorHAnsi" w:cstheme="majorBidi"/>
      <w:color w:val="243F60" w:themeColor="accent1" w:themeShade="7F"/>
    </w:rPr>
  </w:style>
  <w:style w:type="character" w:customStyle="1" w:styleId="Nagwek6Znak">
    <w:name w:val="Nagłówek 6 Znak"/>
    <w:basedOn w:val="Domylnaczcionkaakapitu"/>
    <w:link w:val="Nagwek6"/>
    <w:uiPriority w:val="9"/>
    <w:semiHidden/>
    <w:rsid w:val="007011F6"/>
    <w:rPr>
      <w:rFonts w:asciiTheme="majorHAnsi" w:eastAsiaTheme="majorEastAsia" w:hAnsiTheme="majorHAnsi" w:cstheme="majorBidi"/>
      <w:i/>
      <w:iCs/>
      <w:color w:val="243F60" w:themeColor="accent1" w:themeShade="7F"/>
    </w:rPr>
  </w:style>
  <w:style w:type="character" w:customStyle="1" w:styleId="Nagwek7Znak">
    <w:name w:val="Nagłówek 7 Znak"/>
    <w:basedOn w:val="Domylnaczcionkaakapitu"/>
    <w:link w:val="Nagwek7"/>
    <w:uiPriority w:val="9"/>
    <w:semiHidden/>
    <w:rsid w:val="007011F6"/>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semiHidden/>
    <w:rsid w:val="007011F6"/>
    <w:rPr>
      <w:rFonts w:asciiTheme="majorHAnsi" w:eastAsiaTheme="majorEastAsia" w:hAnsiTheme="majorHAnsi" w:cstheme="majorBidi"/>
      <w:color w:val="4F81BD" w:themeColor="accent1"/>
      <w:sz w:val="20"/>
      <w:szCs w:val="20"/>
    </w:rPr>
  </w:style>
  <w:style w:type="character" w:customStyle="1" w:styleId="Nagwek9Znak">
    <w:name w:val="Nagłówek 9 Znak"/>
    <w:basedOn w:val="Domylnaczcionkaakapitu"/>
    <w:link w:val="Nagwek9"/>
    <w:uiPriority w:val="9"/>
    <w:semiHidden/>
    <w:rsid w:val="007011F6"/>
    <w:rPr>
      <w:rFonts w:asciiTheme="majorHAnsi" w:eastAsiaTheme="majorEastAsia" w:hAnsiTheme="majorHAnsi" w:cstheme="majorBidi"/>
      <w:i/>
      <w:iCs/>
      <w:color w:val="404040" w:themeColor="text1" w:themeTint="BF"/>
      <w:sz w:val="20"/>
      <w:szCs w:val="20"/>
    </w:rPr>
  </w:style>
  <w:style w:type="paragraph" w:styleId="Legenda">
    <w:name w:val="caption"/>
    <w:basedOn w:val="Normalny"/>
    <w:next w:val="Normalny"/>
    <w:uiPriority w:val="35"/>
    <w:semiHidden/>
    <w:unhideWhenUsed/>
    <w:qFormat/>
    <w:rsid w:val="007011F6"/>
    <w:pPr>
      <w:spacing w:line="240" w:lineRule="auto"/>
    </w:pPr>
    <w:rPr>
      <w:b/>
      <w:bCs/>
      <w:color w:val="4F81BD" w:themeColor="accent1"/>
      <w:sz w:val="18"/>
      <w:szCs w:val="18"/>
    </w:rPr>
  </w:style>
  <w:style w:type="paragraph" w:styleId="Tytu">
    <w:name w:val="Title"/>
    <w:basedOn w:val="Normalny"/>
    <w:next w:val="Normalny"/>
    <w:link w:val="TytuZnak"/>
    <w:qFormat/>
    <w:rsid w:val="007011F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rsid w:val="007011F6"/>
    <w:rPr>
      <w:rFonts w:asciiTheme="majorHAnsi" w:eastAsiaTheme="majorEastAsia" w:hAnsiTheme="majorHAnsi" w:cstheme="majorBidi"/>
      <w:color w:val="17365D" w:themeColor="text2" w:themeShade="BF"/>
      <w:spacing w:val="5"/>
      <w:kern w:val="28"/>
      <w:sz w:val="52"/>
      <w:szCs w:val="52"/>
    </w:rPr>
  </w:style>
  <w:style w:type="paragraph" w:styleId="Podtytu">
    <w:name w:val="Subtitle"/>
    <w:basedOn w:val="Normalny"/>
    <w:next w:val="Normalny"/>
    <w:link w:val="PodtytuZnak"/>
    <w:uiPriority w:val="11"/>
    <w:qFormat/>
    <w:rsid w:val="007011F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uiPriority w:val="11"/>
    <w:rsid w:val="007011F6"/>
    <w:rPr>
      <w:rFonts w:asciiTheme="majorHAnsi" w:eastAsiaTheme="majorEastAsia" w:hAnsiTheme="majorHAnsi" w:cstheme="majorBidi"/>
      <w:i/>
      <w:iCs/>
      <w:color w:val="4F81BD" w:themeColor="accent1"/>
      <w:spacing w:val="15"/>
      <w:sz w:val="24"/>
      <w:szCs w:val="24"/>
    </w:rPr>
  </w:style>
  <w:style w:type="character" w:styleId="Pogrubienie">
    <w:name w:val="Strong"/>
    <w:basedOn w:val="Domylnaczcionkaakapitu"/>
    <w:uiPriority w:val="22"/>
    <w:qFormat/>
    <w:rsid w:val="007011F6"/>
    <w:rPr>
      <w:b/>
      <w:bCs/>
    </w:rPr>
  </w:style>
  <w:style w:type="character" w:styleId="Uwydatnienie">
    <w:name w:val="Emphasis"/>
    <w:basedOn w:val="Domylnaczcionkaakapitu"/>
    <w:uiPriority w:val="20"/>
    <w:qFormat/>
    <w:rsid w:val="007011F6"/>
    <w:rPr>
      <w:i/>
      <w:iCs/>
    </w:rPr>
  </w:style>
  <w:style w:type="paragraph" w:styleId="Bezodstpw">
    <w:name w:val="No Spacing"/>
    <w:uiPriority w:val="1"/>
    <w:qFormat/>
    <w:rsid w:val="007011F6"/>
    <w:pPr>
      <w:spacing w:after="0" w:line="240" w:lineRule="auto"/>
    </w:pPr>
  </w:style>
  <w:style w:type="paragraph" w:styleId="Akapitzlist">
    <w:name w:val="List Paragraph"/>
    <w:aliases w:val="1.Nagłówek,normalny tekst,CW_Lista,wypunktowanie,sw tekst,zwykły tekst,List Paragraph1,BulletC,Obiekt,Odstavec,Podsis rysunku,List Paragraph,Akapit z listą BS,T_SZ_List Paragraph,Akapit z listą numerowaną,L1,Akapit z listą5,2 heading,lp1"/>
    <w:basedOn w:val="Normalny"/>
    <w:link w:val="AkapitzlistZnak"/>
    <w:uiPriority w:val="34"/>
    <w:qFormat/>
    <w:rsid w:val="007011F6"/>
    <w:pPr>
      <w:ind w:left="720"/>
      <w:contextualSpacing/>
    </w:pPr>
  </w:style>
  <w:style w:type="paragraph" w:styleId="Cytat">
    <w:name w:val="Quote"/>
    <w:basedOn w:val="Normalny"/>
    <w:next w:val="Normalny"/>
    <w:link w:val="CytatZnak"/>
    <w:uiPriority w:val="29"/>
    <w:qFormat/>
    <w:rsid w:val="007011F6"/>
    <w:rPr>
      <w:i/>
      <w:iCs/>
      <w:color w:val="000000" w:themeColor="text1"/>
    </w:rPr>
  </w:style>
  <w:style w:type="character" w:customStyle="1" w:styleId="CytatZnak">
    <w:name w:val="Cytat Znak"/>
    <w:basedOn w:val="Domylnaczcionkaakapitu"/>
    <w:link w:val="Cytat"/>
    <w:uiPriority w:val="29"/>
    <w:rsid w:val="007011F6"/>
    <w:rPr>
      <w:i/>
      <w:iCs/>
      <w:color w:val="000000" w:themeColor="text1"/>
    </w:rPr>
  </w:style>
  <w:style w:type="paragraph" w:styleId="Cytatintensywny">
    <w:name w:val="Intense Quote"/>
    <w:basedOn w:val="Normalny"/>
    <w:next w:val="Normalny"/>
    <w:link w:val="CytatintensywnyZnak"/>
    <w:uiPriority w:val="30"/>
    <w:qFormat/>
    <w:rsid w:val="007011F6"/>
    <w:pPr>
      <w:pBdr>
        <w:bottom w:val="single" w:sz="4" w:space="4" w:color="4F81BD" w:themeColor="accent1"/>
      </w:pBdr>
      <w:spacing w:before="200" w:after="280"/>
      <w:ind w:left="936" w:right="936"/>
    </w:pPr>
    <w:rPr>
      <w:b/>
      <w:bCs/>
      <w:i/>
      <w:iCs/>
      <w:color w:val="4F81BD" w:themeColor="accent1"/>
    </w:rPr>
  </w:style>
  <w:style w:type="character" w:customStyle="1" w:styleId="CytatintensywnyZnak">
    <w:name w:val="Cytat intensywny Znak"/>
    <w:basedOn w:val="Domylnaczcionkaakapitu"/>
    <w:link w:val="Cytatintensywny"/>
    <w:uiPriority w:val="30"/>
    <w:rsid w:val="007011F6"/>
    <w:rPr>
      <w:b/>
      <w:bCs/>
      <w:i/>
      <w:iCs/>
      <w:color w:val="4F81BD" w:themeColor="accent1"/>
    </w:rPr>
  </w:style>
  <w:style w:type="character" w:styleId="Wyrnieniedelikatne">
    <w:name w:val="Subtle Emphasis"/>
    <w:basedOn w:val="Domylnaczcionkaakapitu"/>
    <w:uiPriority w:val="19"/>
    <w:qFormat/>
    <w:rsid w:val="007011F6"/>
    <w:rPr>
      <w:i/>
      <w:iCs/>
      <w:color w:val="808080" w:themeColor="text1" w:themeTint="7F"/>
    </w:rPr>
  </w:style>
  <w:style w:type="character" w:styleId="Wyrnienieintensywne">
    <w:name w:val="Intense Emphasis"/>
    <w:basedOn w:val="Domylnaczcionkaakapitu"/>
    <w:uiPriority w:val="21"/>
    <w:qFormat/>
    <w:rsid w:val="007011F6"/>
    <w:rPr>
      <w:b/>
      <w:bCs/>
      <w:i/>
      <w:iCs/>
      <w:color w:val="4F81BD" w:themeColor="accent1"/>
    </w:rPr>
  </w:style>
  <w:style w:type="character" w:styleId="Odwoaniedelikatne">
    <w:name w:val="Subtle Reference"/>
    <w:basedOn w:val="Domylnaczcionkaakapitu"/>
    <w:uiPriority w:val="31"/>
    <w:qFormat/>
    <w:rsid w:val="007011F6"/>
    <w:rPr>
      <w:smallCaps/>
      <w:color w:val="C0504D" w:themeColor="accent2"/>
      <w:u w:val="single"/>
    </w:rPr>
  </w:style>
  <w:style w:type="character" w:styleId="Odwoanieintensywne">
    <w:name w:val="Intense Reference"/>
    <w:basedOn w:val="Domylnaczcionkaakapitu"/>
    <w:uiPriority w:val="32"/>
    <w:qFormat/>
    <w:rsid w:val="007011F6"/>
    <w:rPr>
      <w:b/>
      <w:bCs/>
      <w:smallCaps/>
      <w:color w:val="C0504D" w:themeColor="accent2"/>
      <w:spacing w:val="5"/>
      <w:u w:val="single"/>
    </w:rPr>
  </w:style>
  <w:style w:type="character" w:styleId="Tytuksiki">
    <w:name w:val="Book Title"/>
    <w:basedOn w:val="Domylnaczcionkaakapitu"/>
    <w:uiPriority w:val="33"/>
    <w:qFormat/>
    <w:rsid w:val="007011F6"/>
    <w:rPr>
      <w:b/>
      <w:bCs/>
      <w:smallCaps/>
      <w:spacing w:val="5"/>
    </w:rPr>
  </w:style>
  <w:style w:type="paragraph" w:styleId="Nagwekspisutreci">
    <w:name w:val="TOC Heading"/>
    <w:basedOn w:val="Nagwek1"/>
    <w:next w:val="Normalny"/>
    <w:uiPriority w:val="39"/>
    <w:semiHidden/>
    <w:unhideWhenUsed/>
    <w:qFormat/>
    <w:rsid w:val="007011F6"/>
    <w:pPr>
      <w:outlineLvl w:val="9"/>
    </w:pPr>
  </w:style>
  <w:style w:type="character" w:styleId="Hipercze">
    <w:name w:val="Hyperlink"/>
    <w:basedOn w:val="Domylnaczcionkaakapitu"/>
    <w:uiPriority w:val="99"/>
    <w:unhideWhenUsed/>
    <w:rsid w:val="007011F6"/>
    <w:rPr>
      <w:color w:val="0000FF" w:themeColor="hyperlink"/>
      <w:u w:val="single"/>
    </w:rPr>
  </w:style>
  <w:style w:type="character" w:styleId="UyteHipercze">
    <w:name w:val="FollowedHyperlink"/>
    <w:basedOn w:val="Domylnaczcionkaakapitu"/>
    <w:uiPriority w:val="99"/>
    <w:semiHidden/>
    <w:unhideWhenUsed/>
    <w:rsid w:val="005E2B64"/>
    <w:rPr>
      <w:color w:val="800080" w:themeColor="followedHyperlink"/>
      <w:u w:val="single"/>
    </w:rPr>
  </w:style>
  <w:style w:type="character" w:customStyle="1" w:styleId="alb">
    <w:name w:val="a_lb"/>
    <w:basedOn w:val="Domylnaczcionkaakapitu"/>
    <w:rsid w:val="0003117F"/>
  </w:style>
  <w:style w:type="paragraph" w:customStyle="1" w:styleId="text-justify">
    <w:name w:val="text-justify"/>
    <w:basedOn w:val="Normalny"/>
    <w:rsid w:val="0003117F"/>
    <w:pPr>
      <w:spacing w:before="100" w:beforeAutospacing="1" w:after="100" w:afterAutospacing="1" w:line="240" w:lineRule="auto"/>
    </w:pPr>
    <w:rPr>
      <w:rFonts w:ascii="Times New Roman" w:eastAsia="Times New Roman" w:hAnsi="Times New Roman" w:cs="Times New Roman"/>
      <w:sz w:val="24"/>
      <w:szCs w:val="24"/>
    </w:rPr>
  </w:style>
  <w:style w:type="table" w:styleId="Tabela-Siatka">
    <w:name w:val="Table Grid"/>
    <w:basedOn w:val="Standardowy"/>
    <w:uiPriority w:val="39"/>
    <w:rsid w:val="002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66BB0"/>
    <w:pPr>
      <w:widowControl w:val="0"/>
      <w:suppressAutoHyphens/>
      <w:autoSpaceDN w:val="0"/>
      <w:spacing w:after="0" w:line="240" w:lineRule="auto"/>
      <w:textAlignment w:val="baseline"/>
    </w:pPr>
    <w:rPr>
      <w:rFonts w:ascii="Arial" w:eastAsia="Arial Unicode MS" w:hAnsi="Arial" w:cs="Mangal"/>
      <w:kern w:val="3"/>
      <w:sz w:val="24"/>
      <w:szCs w:val="24"/>
      <w:lang w:eastAsia="zh-CN" w:bidi="hi-IN"/>
    </w:rPr>
  </w:style>
  <w:style w:type="paragraph" w:customStyle="1" w:styleId="Textbody">
    <w:name w:val="Text body"/>
    <w:basedOn w:val="Standard"/>
    <w:rsid w:val="00266BB0"/>
    <w:pPr>
      <w:spacing w:after="120"/>
      <w:textAlignment w:val="auto"/>
    </w:pPr>
    <w:rPr>
      <w:rFonts w:eastAsia="Tahoma" w:cs="Tahoma"/>
      <w:color w:val="000000"/>
      <w:lang w:eastAsia="pl-PL" w:bidi="ar-SA"/>
    </w:rPr>
  </w:style>
  <w:style w:type="paragraph" w:styleId="Spistreci1">
    <w:name w:val="toc 1"/>
    <w:basedOn w:val="Normalny"/>
    <w:next w:val="Normalny"/>
    <w:autoRedefine/>
    <w:uiPriority w:val="39"/>
    <w:unhideWhenUsed/>
    <w:rsid w:val="005330C8"/>
    <w:pPr>
      <w:spacing w:after="100"/>
    </w:pPr>
  </w:style>
  <w:style w:type="paragraph" w:styleId="Tekstpodstawowy2">
    <w:name w:val="Body Text 2"/>
    <w:basedOn w:val="Normalny"/>
    <w:link w:val="Tekstpodstawowy2Znak"/>
    <w:semiHidden/>
    <w:rsid w:val="00364F0F"/>
    <w:pPr>
      <w:spacing w:after="0" w:line="240" w:lineRule="auto"/>
    </w:pPr>
    <w:rPr>
      <w:rFonts w:ascii="Times New Roman" w:eastAsia="Times New Roman" w:hAnsi="Times New Roman" w:cs="Times New Roman"/>
      <w:sz w:val="20"/>
      <w:szCs w:val="20"/>
      <w:lang w:val="x-none" w:eastAsia="x-none"/>
    </w:rPr>
  </w:style>
  <w:style w:type="character" w:customStyle="1" w:styleId="Tekstpodstawowy2Znak">
    <w:name w:val="Tekst podstawowy 2 Znak"/>
    <w:basedOn w:val="Domylnaczcionkaakapitu"/>
    <w:link w:val="Tekstpodstawowy2"/>
    <w:semiHidden/>
    <w:rsid w:val="00364F0F"/>
    <w:rPr>
      <w:rFonts w:ascii="Times New Roman" w:eastAsia="Times New Roman" w:hAnsi="Times New Roman" w:cs="Times New Roman"/>
      <w:sz w:val="20"/>
      <w:szCs w:val="20"/>
      <w:lang w:val="x-none" w:eastAsia="x-none"/>
    </w:rPr>
  </w:style>
  <w:style w:type="paragraph" w:styleId="Tekstprzypisukocowego">
    <w:name w:val="endnote text"/>
    <w:basedOn w:val="Normalny"/>
    <w:link w:val="TekstprzypisukocowegoZnak"/>
    <w:uiPriority w:val="99"/>
    <w:semiHidden/>
    <w:unhideWhenUsed/>
    <w:rsid w:val="004363BE"/>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363BE"/>
    <w:rPr>
      <w:sz w:val="20"/>
      <w:szCs w:val="20"/>
    </w:rPr>
  </w:style>
  <w:style w:type="character" w:styleId="Odwoanieprzypisukocowego">
    <w:name w:val="endnote reference"/>
    <w:basedOn w:val="Domylnaczcionkaakapitu"/>
    <w:uiPriority w:val="99"/>
    <w:semiHidden/>
    <w:unhideWhenUsed/>
    <w:rsid w:val="004363BE"/>
    <w:rPr>
      <w:vertAlign w:val="superscript"/>
    </w:rPr>
  </w:style>
  <w:style w:type="paragraph" w:styleId="Tekstpodstawowywcity">
    <w:name w:val="Body Text Indent"/>
    <w:basedOn w:val="Normalny"/>
    <w:link w:val="TekstpodstawowywcityZnak"/>
    <w:uiPriority w:val="99"/>
    <w:semiHidden/>
    <w:unhideWhenUsed/>
    <w:rsid w:val="003A5E56"/>
    <w:pPr>
      <w:spacing w:after="120"/>
      <w:ind w:left="283"/>
    </w:pPr>
  </w:style>
  <w:style w:type="character" w:customStyle="1" w:styleId="TekstpodstawowywcityZnak">
    <w:name w:val="Tekst podstawowy wcięty Znak"/>
    <w:basedOn w:val="Domylnaczcionkaakapitu"/>
    <w:link w:val="Tekstpodstawowywcity"/>
    <w:uiPriority w:val="99"/>
    <w:semiHidden/>
    <w:rsid w:val="003A5E56"/>
  </w:style>
  <w:style w:type="paragraph" w:styleId="Tekstpodstawowy">
    <w:name w:val="Body Text"/>
    <w:basedOn w:val="Normalny"/>
    <w:link w:val="TekstpodstawowyZnak"/>
    <w:uiPriority w:val="99"/>
    <w:semiHidden/>
    <w:unhideWhenUsed/>
    <w:rsid w:val="003A5E56"/>
    <w:pPr>
      <w:spacing w:after="120"/>
    </w:pPr>
  </w:style>
  <w:style w:type="character" w:customStyle="1" w:styleId="TekstpodstawowyZnak">
    <w:name w:val="Tekst podstawowy Znak"/>
    <w:basedOn w:val="Domylnaczcionkaakapitu"/>
    <w:link w:val="Tekstpodstawowy"/>
    <w:uiPriority w:val="99"/>
    <w:semiHidden/>
    <w:rsid w:val="003A5E56"/>
  </w:style>
  <w:style w:type="paragraph" w:styleId="Tekstpodstawowywcity3">
    <w:name w:val="Body Text Indent 3"/>
    <w:basedOn w:val="Normalny"/>
    <w:link w:val="Tekstpodstawowywcity3Znak"/>
    <w:uiPriority w:val="99"/>
    <w:semiHidden/>
    <w:unhideWhenUsed/>
    <w:rsid w:val="003A5E56"/>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3A5E56"/>
    <w:rPr>
      <w:sz w:val="16"/>
      <w:szCs w:val="16"/>
    </w:rPr>
  </w:style>
  <w:style w:type="paragraph" w:customStyle="1" w:styleId="Default">
    <w:name w:val="Default"/>
    <w:rsid w:val="003A5E56"/>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Punktgwny">
    <w:name w:val="Punkt główny"/>
    <w:basedOn w:val="Akapitzlist"/>
    <w:qFormat/>
    <w:rsid w:val="003A5E56"/>
    <w:pPr>
      <w:numPr>
        <w:numId w:val="75"/>
      </w:numPr>
      <w:suppressAutoHyphens/>
      <w:spacing w:after="240" w:line="240" w:lineRule="auto"/>
    </w:pPr>
    <w:rPr>
      <w:rFonts w:ascii="Verdana" w:eastAsia="Times New Roman" w:hAnsi="Verdana" w:cs="Calibri"/>
      <w:b/>
      <w:i/>
      <w:sz w:val="26"/>
      <w:szCs w:val="24"/>
      <w:lang w:eastAsia="ar-SA"/>
    </w:rPr>
  </w:style>
  <w:style w:type="paragraph" w:customStyle="1" w:styleId="IIpoziom">
    <w:name w:val="II poziom"/>
    <w:basedOn w:val="Akapitzlist"/>
    <w:qFormat/>
    <w:rsid w:val="003A5E56"/>
    <w:pPr>
      <w:numPr>
        <w:ilvl w:val="1"/>
        <w:numId w:val="75"/>
      </w:numPr>
      <w:suppressAutoHyphens/>
      <w:spacing w:after="0" w:line="288" w:lineRule="auto"/>
      <w:jc w:val="both"/>
    </w:pPr>
    <w:rPr>
      <w:rFonts w:ascii="Verdana" w:eastAsia="Times New Roman" w:hAnsi="Verdana" w:cs="Calibri"/>
      <w:b/>
      <w:i/>
      <w:sz w:val="16"/>
      <w:szCs w:val="24"/>
      <w:lang w:eastAsia="ar-SA"/>
    </w:rPr>
  </w:style>
  <w:style w:type="paragraph" w:customStyle="1" w:styleId="IIIpoziom">
    <w:name w:val="III poziom"/>
    <w:basedOn w:val="Akapitzlist"/>
    <w:qFormat/>
    <w:rsid w:val="003A5E56"/>
    <w:pPr>
      <w:numPr>
        <w:ilvl w:val="2"/>
        <w:numId w:val="75"/>
      </w:numPr>
      <w:suppressAutoHyphens/>
      <w:spacing w:after="0" w:line="312" w:lineRule="auto"/>
      <w:jc w:val="both"/>
    </w:pPr>
    <w:rPr>
      <w:rFonts w:ascii="Verdana" w:eastAsia="Times New Roman" w:hAnsi="Verdana" w:cs="Calibri"/>
      <w:sz w:val="16"/>
      <w:szCs w:val="24"/>
      <w:lang w:eastAsia="ar-SA"/>
    </w:rPr>
  </w:style>
  <w:style w:type="paragraph" w:customStyle="1" w:styleId="IVpoziom">
    <w:name w:val="IV poziom"/>
    <w:basedOn w:val="Akapitzlist"/>
    <w:qFormat/>
    <w:rsid w:val="003A5E56"/>
    <w:pPr>
      <w:numPr>
        <w:ilvl w:val="3"/>
        <w:numId w:val="75"/>
      </w:numPr>
      <w:suppressAutoHyphens/>
      <w:spacing w:after="0" w:line="312" w:lineRule="auto"/>
      <w:jc w:val="both"/>
    </w:pPr>
    <w:rPr>
      <w:rFonts w:ascii="Verdana" w:eastAsia="Times New Roman" w:hAnsi="Verdana" w:cs="Calibri"/>
      <w:sz w:val="16"/>
      <w:szCs w:val="24"/>
      <w:lang w:eastAsia="ar-SA"/>
    </w:rPr>
  </w:style>
  <w:style w:type="paragraph" w:customStyle="1" w:styleId="p0">
    <w:name w:val="p0"/>
    <w:basedOn w:val="Normalny"/>
    <w:rsid w:val="003A5E56"/>
    <w:pPr>
      <w:spacing w:after="167" w:line="240" w:lineRule="auto"/>
    </w:pPr>
    <w:rPr>
      <w:rFonts w:ascii="Times New Roman" w:eastAsia="Times New Roman" w:hAnsi="Times New Roman" w:cs="Times New Roman"/>
      <w:sz w:val="24"/>
      <w:szCs w:val="24"/>
    </w:rPr>
  </w:style>
  <w:style w:type="paragraph" w:customStyle="1" w:styleId="p1">
    <w:name w:val="p1"/>
    <w:basedOn w:val="Normalny"/>
    <w:rsid w:val="003A5E56"/>
    <w:pPr>
      <w:spacing w:after="167" w:line="240" w:lineRule="auto"/>
    </w:pPr>
    <w:rPr>
      <w:rFonts w:ascii="Times New Roman" w:eastAsia="Times New Roman" w:hAnsi="Times New Roman" w:cs="Times New Roman"/>
      <w:sz w:val="24"/>
      <w:szCs w:val="24"/>
    </w:rPr>
  </w:style>
  <w:style w:type="character" w:styleId="Odwoaniedokomentarza">
    <w:name w:val="annotation reference"/>
    <w:basedOn w:val="Domylnaczcionkaakapitu"/>
    <w:uiPriority w:val="99"/>
    <w:semiHidden/>
    <w:unhideWhenUsed/>
    <w:rsid w:val="004D3597"/>
    <w:rPr>
      <w:sz w:val="16"/>
      <w:szCs w:val="16"/>
    </w:rPr>
  </w:style>
  <w:style w:type="paragraph" w:styleId="Tekstkomentarza">
    <w:name w:val="annotation text"/>
    <w:basedOn w:val="Normalny"/>
    <w:link w:val="TekstkomentarzaZnak"/>
    <w:uiPriority w:val="99"/>
    <w:semiHidden/>
    <w:unhideWhenUsed/>
    <w:rsid w:val="004D3597"/>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D3597"/>
    <w:rPr>
      <w:sz w:val="20"/>
      <w:szCs w:val="20"/>
    </w:rPr>
  </w:style>
  <w:style w:type="paragraph" w:styleId="Tematkomentarza">
    <w:name w:val="annotation subject"/>
    <w:basedOn w:val="Tekstkomentarza"/>
    <w:next w:val="Tekstkomentarza"/>
    <w:link w:val="TematkomentarzaZnak"/>
    <w:uiPriority w:val="99"/>
    <w:semiHidden/>
    <w:unhideWhenUsed/>
    <w:rsid w:val="004D3597"/>
    <w:rPr>
      <w:b/>
      <w:bCs/>
    </w:rPr>
  </w:style>
  <w:style w:type="character" w:customStyle="1" w:styleId="TematkomentarzaZnak">
    <w:name w:val="Temat komentarza Znak"/>
    <w:basedOn w:val="TekstkomentarzaZnak"/>
    <w:link w:val="Tematkomentarza"/>
    <w:uiPriority w:val="99"/>
    <w:semiHidden/>
    <w:rsid w:val="004D3597"/>
    <w:rPr>
      <w:b/>
      <w:bCs/>
      <w:sz w:val="20"/>
      <w:szCs w:val="20"/>
    </w:rPr>
  </w:style>
  <w:style w:type="paragraph" w:styleId="Zwykytekst">
    <w:name w:val="Plain Text"/>
    <w:basedOn w:val="Normalny"/>
    <w:link w:val="ZwykytekstZnak"/>
    <w:uiPriority w:val="99"/>
    <w:semiHidden/>
    <w:unhideWhenUsed/>
    <w:rsid w:val="00E62772"/>
    <w:pPr>
      <w:spacing w:after="0" w:line="240" w:lineRule="auto"/>
    </w:pPr>
    <w:rPr>
      <w:rFonts w:ascii="Consolas" w:hAnsi="Consolas"/>
      <w:sz w:val="21"/>
      <w:szCs w:val="21"/>
    </w:rPr>
  </w:style>
  <w:style w:type="character" w:customStyle="1" w:styleId="ZwykytekstZnak">
    <w:name w:val="Zwykły tekst Znak"/>
    <w:basedOn w:val="Domylnaczcionkaakapitu"/>
    <w:link w:val="Zwykytekst"/>
    <w:uiPriority w:val="99"/>
    <w:semiHidden/>
    <w:rsid w:val="00E62772"/>
    <w:rPr>
      <w:rFonts w:ascii="Consolas" w:hAnsi="Consolas"/>
      <w:sz w:val="21"/>
      <w:szCs w:val="21"/>
    </w:rPr>
  </w:style>
  <w:style w:type="character" w:customStyle="1" w:styleId="markedcontent">
    <w:name w:val="markedcontent"/>
    <w:basedOn w:val="Domylnaczcionkaakapitu"/>
    <w:rsid w:val="00CD0939"/>
  </w:style>
  <w:style w:type="character" w:customStyle="1" w:styleId="AkapitzlistZnak">
    <w:name w:val="Akapit z listą Znak"/>
    <w:aliases w:val="1.Nagłówek Znak,normalny tekst Znak,CW_Lista Znak,wypunktowanie Znak,sw tekst Znak,zwykły tekst Znak,List Paragraph1 Znak,BulletC Znak,Obiekt Znak,Odstavec Znak,Podsis rysunku Znak,List Paragraph Znak,Akapit z listą BS Znak,L1 Znak"/>
    <w:link w:val="Akapitzlist"/>
    <w:uiPriority w:val="34"/>
    <w:qFormat/>
    <w:locked/>
    <w:rsid w:val="005171F8"/>
  </w:style>
  <w:style w:type="paragraph" w:styleId="NormalnyWeb">
    <w:name w:val="Normal (Web)"/>
    <w:basedOn w:val="Normalny"/>
    <w:uiPriority w:val="99"/>
    <w:semiHidden/>
    <w:unhideWhenUsed/>
    <w:rsid w:val="008B7FE0"/>
    <w:pPr>
      <w:spacing w:after="160" w:line="256" w:lineRule="auto"/>
    </w:pPr>
    <w:rPr>
      <w:rFonts w:ascii="Times New Roman" w:eastAsiaTheme="minorHAnsi" w:hAnsi="Times New Roman" w:cs="Times New Roman"/>
      <w:sz w:val="24"/>
      <w:szCs w:val="24"/>
      <w:lang w:eastAsia="en-US"/>
    </w:rPr>
  </w:style>
  <w:style w:type="paragraph" w:styleId="Tekstprzypisudolnego">
    <w:name w:val="footnote text"/>
    <w:basedOn w:val="Normalny"/>
    <w:link w:val="TekstprzypisudolnegoZnak"/>
    <w:semiHidden/>
    <w:unhideWhenUsed/>
    <w:rsid w:val="008B7FE0"/>
    <w:pPr>
      <w:spacing w:after="160" w:line="256" w:lineRule="auto"/>
    </w:pPr>
    <w:rPr>
      <w:rFonts w:eastAsiaTheme="minorHAnsi"/>
      <w:sz w:val="20"/>
      <w:szCs w:val="20"/>
      <w:lang w:eastAsia="en-US"/>
    </w:rPr>
  </w:style>
  <w:style w:type="character" w:customStyle="1" w:styleId="TekstprzypisudolnegoZnak">
    <w:name w:val="Tekst przypisu dolnego Znak"/>
    <w:basedOn w:val="Domylnaczcionkaakapitu"/>
    <w:link w:val="Tekstprzypisudolnego"/>
    <w:semiHidden/>
    <w:rsid w:val="008B7FE0"/>
    <w:rPr>
      <w:rFonts w:eastAsiaTheme="minorHAnsi"/>
      <w:sz w:val="20"/>
      <w:szCs w:val="20"/>
      <w:lang w:eastAsia="en-US"/>
    </w:rPr>
  </w:style>
  <w:style w:type="character" w:styleId="Odwoanieprzypisudolnego">
    <w:name w:val="footnote reference"/>
    <w:basedOn w:val="Domylnaczcionkaakapitu"/>
    <w:semiHidden/>
    <w:unhideWhenUsed/>
    <w:rsid w:val="008B7FE0"/>
    <w:rPr>
      <w:vertAlign w:val="superscript"/>
    </w:rPr>
  </w:style>
  <w:style w:type="paragraph" w:customStyle="1" w:styleId="Tekstpodstawowywcity31">
    <w:name w:val="Tekst podstawowy wcięty 31"/>
    <w:basedOn w:val="Normalny"/>
    <w:rsid w:val="008B7FE0"/>
    <w:pPr>
      <w:suppressAutoHyphens/>
      <w:spacing w:after="120" w:line="240" w:lineRule="auto"/>
      <w:ind w:left="283"/>
    </w:pPr>
    <w:rPr>
      <w:rFonts w:ascii="Times New Roman" w:eastAsia="Calibri" w:hAnsi="Times New Roman" w:cs="Times New Roman"/>
      <w:sz w:val="16"/>
      <w:szCs w:val="16"/>
    </w:rPr>
  </w:style>
  <w:style w:type="character" w:customStyle="1" w:styleId="Znakiprzypiswdolnych">
    <w:name w:val="Znaki przypisów dolnych"/>
    <w:rsid w:val="008B7FE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263850">
      <w:bodyDiv w:val="1"/>
      <w:marLeft w:val="0"/>
      <w:marRight w:val="0"/>
      <w:marTop w:val="0"/>
      <w:marBottom w:val="0"/>
      <w:divBdr>
        <w:top w:val="none" w:sz="0" w:space="0" w:color="auto"/>
        <w:left w:val="none" w:sz="0" w:space="0" w:color="auto"/>
        <w:bottom w:val="none" w:sz="0" w:space="0" w:color="auto"/>
        <w:right w:val="none" w:sz="0" w:space="0" w:color="auto"/>
      </w:divBdr>
    </w:div>
    <w:div w:id="143084278">
      <w:bodyDiv w:val="1"/>
      <w:marLeft w:val="0"/>
      <w:marRight w:val="0"/>
      <w:marTop w:val="0"/>
      <w:marBottom w:val="0"/>
      <w:divBdr>
        <w:top w:val="none" w:sz="0" w:space="0" w:color="auto"/>
        <w:left w:val="none" w:sz="0" w:space="0" w:color="auto"/>
        <w:bottom w:val="none" w:sz="0" w:space="0" w:color="auto"/>
        <w:right w:val="none" w:sz="0" w:space="0" w:color="auto"/>
      </w:divBdr>
    </w:div>
    <w:div w:id="174616167">
      <w:bodyDiv w:val="1"/>
      <w:marLeft w:val="0"/>
      <w:marRight w:val="0"/>
      <w:marTop w:val="0"/>
      <w:marBottom w:val="0"/>
      <w:divBdr>
        <w:top w:val="none" w:sz="0" w:space="0" w:color="auto"/>
        <w:left w:val="none" w:sz="0" w:space="0" w:color="auto"/>
        <w:bottom w:val="none" w:sz="0" w:space="0" w:color="auto"/>
        <w:right w:val="none" w:sz="0" w:space="0" w:color="auto"/>
      </w:divBdr>
    </w:div>
    <w:div w:id="282539339">
      <w:bodyDiv w:val="1"/>
      <w:marLeft w:val="0"/>
      <w:marRight w:val="0"/>
      <w:marTop w:val="0"/>
      <w:marBottom w:val="0"/>
      <w:divBdr>
        <w:top w:val="none" w:sz="0" w:space="0" w:color="auto"/>
        <w:left w:val="none" w:sz="0" w:space="0" w:color="auto"/>
        <w:bottom w:val="none" w:sz="0" w:space="0" w:color="auto"/>
        <w:right w:val="none" w:sz="0" w:space="0" w:color="auto"/>
      </w:divBdr>
    </w:div>
    <w:div w:id="430128419">
      <w:bodyDiv w:val="1"/>
      <w:marLeft w:val="0"/>
      <w:marRight w:val="0"/>
      <w:marTop w:val="0"/>
      <w:marBottom w:val="0"/>
      <w:divBdr>
        <w:top w:val="none" w:sz="0" w:space="0" w:color="auto"/>
        <w:left w:val="none" w:sz="0" w:space="0" w:color="auto"/>
        <w:bottom w:val="none" w:sz="0" w:space="0" w:color="auto"/>
        <w:right w:val="none" w:sz="0" w:space="0" w:color="auto"/>
      </w:divBdr>
    </w:div>
    <w:div w:id="596598749">
      <w:bodyDiv w:val="1"/>
      <w:marLeft w:val="0"/>
      <w:marRight w:val="0"/>
      <w:marTop w:val="0"/>
      <w:marBottom w:val="0"/>
      <w:divBdr>
        <w:top w:val="none" w:sz="0" w:space="0" w:color="auto"/>
        <w:left w:val="none" w:sz="0" w:space="0" w:color="auto"/>
        <w:bottom w:val="none" w:sz="0" w:space="0" w:color="auto"/>
        <w:right w:val="none" w:sz="0" w:space="0" w:color="auto"/>
      </w:divBdr>
    </w:div>
    <w:div w:id="601836566">
      <w:bodyDiv w:val="1"/>
      <w:marLeft w:val="0"/>
      <w:marRight w:val="0"/>
      <w:marTop w:val="0"/>
      <w:marBottom w:val="0"/>
      <w:divBdr>
        <w:top w:val="none" w:sz="0" w:space="0" w:color="auto"/>
        <w:left w:val="none" w:sz="0" w:space="0" w:color="auto"/>
        <w:bottom w:val="none" w:sz="0" w:space="0" w:color="auto"/>
        <w:right w:val="none" w:sz="0" w:space="0" w:color="auto"/>
      </w:divBdr>
    </w:div>
    <w:div w:id="630524206">
      <w:bodyDiv w:val="1"/>
      <w:marLeft w:val="0"/>
      <w:marRight w:val="0"/>
      <w:marTop w:val="0"/>
      <w:marBottom w:val="0"/>
      <w:divBdr>
        <w:top w:val="none" w:sz="0" w:space="0" w:color="auto"/>
        <w:left w:val="none" w:sz="0" w:space="0" w:color="auto"/>
        <w:bottom w:val="none" w:sz="0" w:space="0" w:color="auto"/>
        <w:right w:val="none" w:sz="0" w:space="0" w:color="auto"/>
      </w:divBdr>
    </w:div>
    <w:div w:id="837573462">
      <w:bodyDiv w:val="1"/>
      <w:marLeft w:val="0"/>
      <w:marRight w:val="0"/>
      <w:marTop w:val="0"/>
      <w:marBottom w:val="0"/>
      <w:divBdr>
        <w:top w:val="none" w:sz="0" w:space="0" w:color="auto"/>
        <w:left w:val="none" w:sz="0" w:space="0" w:color="auto"/>
        <w:bottom w:val="none" w:sz="0" w:space="0" w:color="auto"/>
        <w:right w:val="none" w:sz="0" w:space="0" w:color="auto"/>
      </w:divBdr>
    </w:div>
    <w:div w:id="1039008921">
      <w:bodyDiv w:val="1"/>
      <w:marLeft w:val="0"/>
      <w:marRight w:val="0"/>
      <w:marTop w:val="0"/>
      <w:marBottom w:val="0"/>
      <w:divBdr>
        <w:top w:val="none" w:sz="0" w:space="0" w:color="auto"/>
        <w:left w:val="none" w:sz="0" w:space="0" w:color="auto"/>
        <w:bottom w:val="none" w:sz="0" w:space="0" w:color="auto"/>
        <w:right w:val="none" w:sz="0" w:space="0" w:color="auto"/>
      </w:divBdr>
    </w:div>
    <w:div w:id="1359113752">
      <w:bodyDiv w:val="1"/>
      <w:marLeft w:val="0"/>
      <w:marRight w:val="0"/>
      <w:marTop w:val="0"/>
      <w:marBottom w:val="0"/>
      <w:divBdr>
        <w:top w:val="none" w:sz="0" w:space="0" w:color="auto"/>
        <w:left w:val="none" w:sz="0" w:space="0" w:color="auto"/>
        <w:bottom w:val="none" w:sz="0" w:space="0" w:color="auto"/>
        <w:right w:val="none" w:sz="0" w:space="0" w:color="auto"/>
      </w:divBdr>
      <w:divsChild>
        <w:div w:id="1562056558">
          <w:marLeft w:val="360"/>
          <w:marRight w:val="0"/>
          <w:marTop w:val="72"/>
          <w:marBottom w:val="72"/>
          <w:divBdr>
            <w:top w:val="none" w:sz="0" w:space="0" w:color="auto"/>
            <w:left w:val="none" w:sz="0" w:space="0" w:color="auto"/>
            <w:bottom w:val="none" w:sz="0" w:space="0" w:color="auto"/>
            <w:right w:val="none" w:sz="0" w:space="0" w:color="auto"/>
          </w:divBdr>
        </w:div>
        <w:div w:id="2026325900">
          <w:marLeft w:val="360"/>
          <w:marRight w:val="0"/>
          <w:marTop w:val="0"/>
          <w:marBottom w:val="72"/>
          <w:divBdr>
            <w:top w:val="none" w:sz="0" w:space="0" w:color="auto"/>
            <w:left w:val="none" w:sz="0" w:space="0" w:color="auto"/>
            <w:bottom w:val="none" w:sz="0" w:space="0" w:color="auto"/>
            <w:right w:val="none" w:sz="0" w:space="0" w:color="auto"/>
          </w:divBdr>
        </w:div>
      </w:divsChild>
    </w:div>
    <w:div w:id="1720665452">
      <w:bodyDiv w:val="1"/>
      <w:marLeft w:val="0"/>
      <w:marRight w:val="0"/>
      <w:marTop w:val="0"/>
      <w:marBottom w:val="0"/>
      <w:divBdr>
        <w:top w:val="none" w:sz="0" w:space="0" w:color="auto"/>
        <w:left w:val="none" w:sz="0" w:space="0" w:color="auto"/>
        <w:bottom w:val="none" w:sz="0" w:space="0" w:color="auto"/>
        <w:right w:val="none" w:sz="0" w:space="0" w:color="auto"/>
      </w:divBdr>
    </w:div>
    <w:div w:id="1912226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esko@resko.pl" TargetMode="External"/><Relationship Id="rId18" Type="http://schemas.openxmlformats.org/officeDocument/2006/relationships/hyperlink" Target="mailto:zamowienia@resko.pl" TargetMode="External"/><Relationship Id="rId26" Type="http://schemas.openxmlformats.org/officeDocument/2006/relationships/hyperlink" Target="mailto:iod@resko.pl" TargetMode="External"/><Relationship Id="rId3" Type="http://schemas.openxmlformats.org/officeDocument/2006/relationships/styles" Target="styles.xml"/><Relationship Id="rId21" Type="http://schemas.openxmlformats.org/officeDocument/2006/relationships/hyperlink" Target="https://espd.uzp.gov.pl/" TargetMode="External"/><Relationship Id="rId7" Type="http://schemas.openxmlformats.org/officeDocument/2006/relationships/footnotes" Target="footnotes.xml"/><Relationship Id="rId12" Type="http://schemas.openxmlformats.org/officeDocument/2006/relationships/hyperlink" Target="mailto:skarbnik@resko.pl" TargetMode="External"/><Relationship Id="rId17" Type="http://schemas.openxmlformats.org/officeDocument/2006/relationships/hyperlink" Target="mailto:skarbnik@resko.pl" TargetMode="External"/><Relationship Id="rId25" Type="http://schemas.openxmlformats.org/officeDocument/2006/relationships/hyperlink" Target="mailto:resko@resko.pl" TargetMode="Externa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platformazakupowa.pl/strona/45-instrukcj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atformazakupowa.pl/transakcja/717326" TargetMode="External"/><Relationship Id="rId24" Type="http://schemas.openxmlformats.org/officeDocument/2006/relationships/hyperlink" Target="https://platformazakupowa.pl/strona/45-instrukcje" TargetMode="External"/><Relationship Id="rId5" Type="http://schemas.openxmlformats.org/officeDocument/2006/relationships/settings" Target="settings.xml"/><Relationship Id="rId15" Type="http://schemas.openxmlformats.org/officeDocument/2006/relationships/hyperlink" Target="https://platformazakupowa.pl/strona/45-instrukcje" TargetMode="External"/><Relationship Id="rId23" Type="http://schemas.openxmlformats.org/officeDocument/2006/relationships/hyperlink" Target="https://platformazakupowa.pl/transakcja/717326" TargetMode="External"/><Relationship Id="rId28" Type="http://schemas.openxmlformats.org/officeDocument/2006/relationships/fontTable" Target="fontTable.xml"/><Relationship Id="rId10" Type="http://schemas.openxmlformats.org/officeDocument/2006/relationships/hyperlink" Target="https://platformazakupowa.pl/pn/resko" TargetMode="External"/><Relationship Id="rId19" Type="http://schemas.openxmlformats.org/officeDocument/2006/relationships/hyperlink" Target="mailto:cwk@platformazakupowa.pl"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platformazakupowa.pl/transakcja/717326" TargetMode="External"/><Relationship Id="rId22" Type="http://schemas.openxmlformats.org/officeDocument/2006/relationships/hyperlink" Target="https://www.uzp.gov.pl/e-uslugi/jedz" TargetMode="External"/><Relationship Id="rId27"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3846E-7F12-4F6F-A1CB-DD0BA1AC5E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32</Pages>
  <Words>13282</Words>
  <Characters>79696</Characters>
  <Application>Microsoft Office Word</Application>
  <DocSecurity>0</DocSecurity>
  <Lines>664</Lines>
  <Paragraphs>185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dc:creator>
  <cp:lastModifiedBy>Lukas</cp:lastModifiedBy>
  <cp:revision>9</cp:revision>
  <cp:lastPrinted>2022-08-09T12:13:00Z</cp:lastPrinted>
  <dcterms:created xsi:type="dcterms:W3CDTF">2023-01-19T13:10:00Z</dcterms:created>
  <dcterms:modified xsi:type="dcterms:W3CDTF">2023-01-26T09:14:00Z</dcterms:modified>
</cp:coreProperties>
</file>