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9B5" w:rsidRPr="003B0E01" w:rsidRDefault="00F760D4" w:rsidP="003C29B5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color w:val="0000FF"/>
        </w:rPr>
        <w:t xml:space="preserve">            </w:t>
      </w:r>
    </w:p>
    <w:p w:rsidR="003C29B5" w:rsidRPr="003B0E01" w:rsidRDefault="003C29B5" w:rsidP="003C29B5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:rsidR="003C29B5" w:rsidRPr="003B0E01" w:rsidRDefault="003C29B5" w:rsidP="003C29B5">
      <w:pPr>
        <w:jc w:val="center"/>
        <w:rPr>
          <w:rFonts w:ascii="Arial" w:hAnsi="Arial" w:cs="Arial"/>
          <w:b/>
          <w:caps/>
          <w:szCs w:val="28"/>
        </w:rPr>
      </w:pPr>
    </w:p>
    <w:p w:rsidR="003C29B5" w:rsidRPr="003B0E01" w:rsidRDefault="003C29B5" w:rsidP="003C29B5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</w:p>
    <w:p w:rsidR="003C29B5" w:rsidRPr="003B0E01" w:rsidRDefault="003C29B5" w:rsidP="003C29B5">
      <w:pPr>
        <w:rPr>
          <w:rFonts w:ascii="Arial" w:hAnsi="Arial" w:cs="Arial"/>
          <w:i/>
          <w:sz w:val="20"/>
          <w:szCs w:val="20"/>
        </w:rPr>
      </w:pPr>
    </w:p>
    <w:p w:rsidR="003C29B5" w:rsidRPr="003B0E01" w:rsidRDefault="003C29B5" w:rsidP="003C29B5">
      <w:pPr>
        <w:rPr>
          <w:rFonts w:ascii="Arial" w:hAnsi="Arial" w:cs="Arial"/>
          <w:b/>
          <w:sz w:val="20"/>
        </w:rPr>
      </w:pP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Pr="003B0E01">
        <w:rPr>
          <w:rFonts w:ascii="Arial" w:hAnsi="Arial" w:cs="Arial"/>
          <w:sz w:val="26"/>
          <w:szCs w:val="26"/>
        </w:rPr>
        <w:tab/>
        <w:t xml:space="preserve">Przedmiot zamówienia : </w:t>
      </w:r>
      <w:r w:rsidR="00E530BE" w:rsidRPr="00C65A47">
        <w:rPr>
          <w:rFonts w:ascii="Arial" w:hAnsi="Arial" w:cs="Arial"/>
        </w:rPr>
        <w:t>wynaj</w:t>
      </w:r>
      <w:r w:rsidR="005463E0">
        <w:rPr>
          <w:rFonts w:ascii="Arial" w:hAnsi="Arial" w:cs="Arial"/>
        </w:rPr>
        <w:t>em i serwis</w:t>
      </w:r>
      <w:r w:rsidR="00E530BE" w:rsidRPr="00C65A47">
        <w:rPr>
          <w:rFonts w:ascii="Arial" w:hAnsi="Arial" w:cs="Arial"/>
        </w:rPr>
        <w:t xml:space="preserve"> przenośnych systemów sanitarnych oraz zbiorników na wodę dla Jednostek Wojskowych będących na obszarze administrowanym przez 43 Wojskowy Oddział Gospodarczy w Świętoszowie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>
        <w:rPr>
          <w:rFonts w:ascii="Arial" w:hAnsi="Arial" w:cs="Arial"/>
          <w:sz w:val="26"/>
          <w:szCs w:val="26"/>
        </w:rPr>
        <w:t>Określona w formularzu cenowym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>
        <w:rPr>
          <w:rFonts w:ascii="Arial" w:hAnsi="Arial" w:cs="Arial"/>
          <w:sz w:val="26"/>
          <w:szCs w:val="26"/>
        </w:rPr>
        <w:t>45215500-2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>
        <w:rPr>
          <w:rFonts w:ascii="Arial" w:hAnsi="Arial" w:cs="Arial"/>
          <w:sz w:val="26"/>
          <w:szCs w:val="26"/>
        </w:rPr>
        <w:t>-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>
        <w:rPr>
          <w:rFonts w:ascii="Arial" w:hAnsi="Arial" w:cs="Arial"/>
          <w:sz w:val="26"/>
          <w:szCs w:val="26"/>
        </w:rPr>
        <w:t>5 zadań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>Oferty równoważne: 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>Wymogi techniczne: 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>Usługi dodatkowe: …………………………………</w:t>
      </w:r>
      <w:r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ab/>
      </w: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9007B2" w:rsidRDefault="002F2595" w:rsidP="00746E18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Część </w:t>
      </w:r>
      <w:r w:rsidR="003C29B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NR</w:t>
      </w:r>
      <w:r w:rsidR="003C29B5">
        <w:rPr>
          <w:rFonts w:ascii="Arial" w:hAnsi="Arial" w:cs="Arial"/>
          <w:sz w:val="26"/>
          <w:szCs w:val="26"/>
        </w:rPr>
        <w:t xml:space="preserve"> 1, 2, 3, 4, 5</w:t>
      </w: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FF6100" w:rsidRPr="00E97266" w:rsidRDefault="00FF6100" w:rsidP="00FF6100">
      <w:pPr>
        <w:spacing w:line="360" w:lineRule="auto"/>
        <w:jc w:val="both"/>
        <w:rPr>
          <w:rFonts w:ascii="Arial" w:hAnsi="Arial" w:cs="Arial"/>
          <w:b/>
        </w:rPr>
      </w:pPr>
      <w:r w:rsidRPr="00E97266">
        <w:rPr>
          <w:rFonts w:ascii="Arial" w:hAnsi="Arial" w:cs="Arial"/>
          <w:b/>
        </w:rPr>
        <w:t xml:space="preserve">I. Przedmiot zamówienia: </w:t>
      </w:r>
    </w:p>
    <w:p w:rsidR="00FF6100" w:rsidRPr="00AE11BC" w:rsidRDefault="00F760D4" w:rsidP="00FF610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Wynajem i serwis</w:t>
      </w:r>
      <w:r w:rsidR="000754B5">
        <w:rPr>
          <w:rFonts w:ascii="Arial" w:hAnsi="Arial" w:cs="Arial"/>
        </w:rPr>
        <w:t xml:space="preserve"> przenośnych systemów sanitarnych</w:t>
      </w:r>
      <w:r w:rsidR="004606B3">
        <w:rPr>
          <w:rFonts w:ascii="Arial" w:hAnsi="Arial" w:cs="Arial"/>
        </w:rPr>
        <w:t xml:space="preserve"> </w:t>
      </w:r>
      <w:r w:rsidR="004606B3">
        <w:rPr>
          <w:rFonts w:ascii="Arial" w:hAnsi="Arial" w:cs="Arial"/>
          <w:spacing w:val="-2"/>
        </w:rPr>
        <w:t xml:space="preserve">oraz </w:t>
      </w:r>
      <w:r w:rsidR="001B6575">
        <w:rPr>
          <w:rFonts w:ascii="Arial" w:hAnsi="Arial" w:cs="Arial"/>
        </w:rPr>
        <w:t>zbiorników</w:t>
      </w:r>
      <w:r w:rsidR="004606B3" w:rsidRPr="005E137E">
        <w:rPr>
          <w:rFonts w:ascii="Arial" w:hAnsi="Arial" w:cs="Arial"/>
          <w:spacing w:val="-2"/>
        </w:rPr>
        <w:t xml:space="preserve"> na wodę </w:t>
      </w:r>
      <w:r w:rsidR="000754B5">
        <w:rPr>
          <w:rFonts w:ascii="Arial" w:hAnsi="Arial"/>
        </w:rPr>
        <w:t xml:space="preserve">dla </w:t>
      </w:r>
      <w:r w:rsidR="000754B5" w:rsidRPr="00F01797">
        <w:rPr>
          <w:rFonts w:ascii="Arial" w:hAnsi="Arial"/>
        </w:rPr>
        <w:t>Jednost</w:t>
      </w:r>
      <w:r w:rsidR="000754B5">
        <w:rPr>
          <w:rFonts w:ascii="Arial" w:hAnsi="Arial"/>
        </w:rPr>
        <w:t>ek Wojskowych będących</w:t>
      </w:r>
      <w:r w:rsidR="000754B5" w:rsidRPr="00F01797">
        <w:rPr>
          <w:rFonts w:ascii="Arial" w:hAnsi="Arial"/>
        </w:rPr>
        <w:t xml:space="preserve"> na obszarze administrowanym przez 43 Wojskowy Oddział Gospodarczy w Świętoszowie</w:t>
      </w:r>
      <w:r w:rsidR="000754B5" w:rsidRPr="00E97266">
        <w:rPr>
          <w:rFonts w:ascii="Arial" w:hAnsi="Arial" w:cs="Arial"/>
        </w:rPr>
        <w:t xml:space="preserve"> (43WOG) </w:t>
      </w:r>
      <w:r w:rsidR="00FF6100" w:rsidRPr="00E97266">
        <w:rPr>
          <w:rFonts w:ascii="Arial" w:hAnsi="Arial" w:cs="Arial"/>
        </w:rPr>
        <w:t xml:space="preserve">– Grupa Zabezpieczenia </w:t>
      </w:r>
      <w:r w:rsidR="006953E2">
        <w:rPr>
          <w:rFonts w:ascii="Arial" w:hAnsi="Arial" w:cs="Arial"/>
        </w:rPr>
        <w:t>(GZ)/</w:t>
      </w:r>
      <w:r w:rsidR="00FF6100" w:rsidRPr="00AE11BC">
        <w:rPr>
          <w:rFonts w:ascii="Arial" w:hAnsi="Arial" w:cs="Arial"/>
        </w:rPr>
        <w:t>Sekcja Obsługi I</w:t>
      </w:r>
      <w:r w:rsidR="00AA7863">
        <w:rPr>
          <w:rFonts w:ascii="Arial" w:hAnsi="Arial" w:cs="Arial"/>
        </w:rPr>
        <w:t xml:space="preserve">nfrastruktury (SOI) </w:t>
      </w:r>
      <w:r w:rsidR="003C29B5">
        <w:rPr>
          <w:rFonts w:ascii="Arial" w:hAnsi="Arial" w:cs="Arial"/>
        </w:rPr>
        <w:t xml:space="preserve">Dobre n/Kwisą, </w:t>
      </w:r>
      <w:r w:rsidR="003C29B5" w:rsidRPr="00AE11BC">
        <w:rPr>
          <w:rFonts w:ascii="Arial" w:hAnsi="Arial" w:cs="Arial"/>
        </w:rPr>
        <w:t>Bolesławiec, Głogów</w:t>
      </w:r>
      <w:r w:rsidR="003C29B5">
        <w:rPr>
          <w:rFonts w:ascii="Arial" w:hAnsi="Arial" w:cs="Arial"/>
        </w:rPr>
        <w:t>, Świętoszów i Żagań.</w:t>
      </w:r>
    </w:p>
    <w:p w:rsidR="00FF6100" w:rsidRPr="00AE11BC" w:rsidRDefault="00FF6100" w:rsidP="00FF6100">
      <w:pPr>
        <w:spacing w:line="360" w:lineRule="auto"/>
        <w:jc w:val="both"/>
        <w:rPr>
          <w:rFonts w:ascii="Arial" w:hAnsi="Arial" w:cs="Arial"/>
          <w:b/>
        </w:rPr>
      </w:pPr>
      <w:r w:rsidRPr="00AE11BC">
        <w:rPr>
          <w:rFonts w:ascii="Arial" w:hAnsi="Arial" w:cs="Arial"/>
          <w:b/>
        </w:rPr>
        <w:t>II. Szczegółowy opis przedmiotu zamówienia.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pacing w:val="-2"/>
        </w:rPr>
      </w:pPr>
      <w:r w:rsidRPr="00AE11BC">
        <w:rPr>
          <w:rFonts w:ascii="Arial" w:hAnsi="Arial" w:cs="Arial"/>
        </w:rPr>
        <w:t xml:space="preserve">Przedmiotem zamówienia jest usługa </w:t>
      </w:r>
      <w:r w:rsidR="000754B5">
        <w:rPr>
          <w:rFonts w:ascii="Arial" w:hAnsi="Arial" w:cs="Arial"/>
        </w:rPr>
        <w:t xml:space="preserve">wynajmu i serwisu przenośnych systemów sanitarnych </w:t>
      </w:r>
      <w:r w:rsidR="00AB6897">
        <w:rPr>
          <w:rFonts w:ascii="Arial" w:hAnsi="Arial" w:cs="Arial"/>
          <w:spacing w:val="-2"/>
        </w:rPr>
        <w:t xml:space="preserve">oraz </w:t>
      </w:r>
      <w:r w:rsidR="000754B5" w:rsidRPr="005E137E">
        <w:rPr>
          <w:rFonts w:ascii="Arial" w:hAnsi="Arial" w:cs="Arial"/>
          <w:spacing w:val="-2"/>
        </w:rPr>
        <w:t>zbio</w:t>
      </w:r>
      <w:r w:rsidR="00F760D4">
        <w:rPr>
          <w:rFonts w:ascii="Arial" w:hAnsi="Arial" w:cs="Arial"/>
          <w:spacing w:val="-2"/>
        </w:rPr>
        <w:t xml:space="preserve">rników na wodę </w:t>
      </w:r>
      <w:r w:rsidRPr="00AE11BC">
        <w:rPr>
          <w:rFonts w:ascii="Arial" w:hAnsi="Arial" w:cs="Arial"/>
          <w:spacing w:val="-2"/>
        </w:rPr>
        <w:t>na obszarze administrowanym przez 43 WOG Świętoszów:</w:t>
      </w:r>
    </w:p>
    <w:p w:rsidR="003C29B5" w:rsidRPr="009B30D0" w:rsidRDefault="003C29B5" w:rsidP="003C29B5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9B30D0">
        <w:rPr>
          <w:rFonts w:ascii="Arial" w:hAnsi="Arial" w:cs="Arial"/>
          <w:spacing w:val="-2"/>
        </w:rPr>
        <w:t>Sekcja Obsługi Infrastruktury</w:t>
      </w:r>
      <w:r w:rsidRPr="009B30D0">
        <w:rPr>
          <w:rFonts w:ascii="Arial" w:hAnsi="Arial" w:cs="Arial"/>
        </w:rPr>
        <w:t xml:space="preserve"> Bolesławiec </w:t>
      </w:r>
    </w:p>
    <w:p w:rsidR="002E7B83" w:rsidRPr="009B30D0" w:rsidRDefault="002E7B83" w:rsidP="002E7B83">
      <w:pPr>
        <w:pStyle w:val="Akapitzlist"/>
        <w:numPr>
          <w:ilvl w:val="0"/>
          <w:numId w:val="6"/>
        </w:numPr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9B30D0">
        <w:rPr>
          <w:rFonts w:ascii="Arial" w:hAnsi="Arial" w:cs="Arial"/>
          <w:spacing w:val="-2"/>
          <w:sz w:val="24"/>
          <w:szCs w:val="24"/>
        </w:rPr>
        <w:t>Sekcja Obsługi Infrastruktury Dobre nad Kwisą.</w:t>
      </w:r>
    </w:p>
    <w:p w:rsidR="003C29B5" w:rsidRPr="009B30D0" w:rsidRDefault="003C29B5" w:rsidP="002E7B83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9B30D0">
        <w:rPr>
          <w:rFonts w:ascii="Arial" w:hAnsi="Arial" w:cs="Arial"/>
          <w:spacing w:val="-2"/>
        </w:rPr>
        <w:t>Sekcja Obsługi Infrastruktury Głogów</w:t>
      </w:r>
    </w:p>
    <w:p w:rsidR="003C29B5" w:rsidRPr="009B30D0" w:rsidRDefault="003C29B5" w:rsidP="002E7B83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9B30D0">
        <w:rPr>
          <w:rFonts w:ascii="Arial" w:hAnsi="Arial" w:cs="Arial"/>
          <w:spacing w:val="-2"/>
        </w:rPr>
        <w:t>Sekcja Obsługi Infrastruktury Świętoszów</w:t>
      </w:r>
    </w:p>
    <w:p w:rsidR="003C29B5" w:rsidRPr="009B30D0" w:rsidRDefault="003C29B5" w:rsidP="002E7B83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9B30D0">
        <w:rPr>
          <w:rFonts w:ascii="Arial" w:hAnsi="Arial" w:cs="Arial"/>
          <w:spacing w:val="-2"/>
        </w:rPr>
        <w:t>Sekcja Obsługi Infrastruktury Żagań</w:t>
      </w:r>
    </w:p>
    <w:p w:rsidR="00AA7863" w:rsidRPr="002B0814" w:rsidRDefault="00FF6100" w:rsidP="00AA786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lastRenderedPageBreak/>
        <w:t>Ogólny opis techniczny oraz wymagania dotyczące przedmiotu zamówienia zostały określone w</w:t>
      </w:r>
      <w:r w:rsidR="004A1091" w:rsidRPr="00AE11BC">
        <w:rPr>
          <w:rFonts w:ascii="Arial" w:hAnsi="Arial" w:cs="Arial"/>
        </w:rPr>
        <w:t xml:space="preserve"> „Formularzu cenowym” </w:t>
      </w:r>
      <w:r w:rsidRPr="00AE11BC">
        <w:rPr>
          <w:rFonts w:ascii="Arial" w:hAnsi="Arial" w:cs="Arial"/>
        </w:rPr>
        <w:t xml:space="preserve"> </w:t>
      </w:r>
      <w:r w:rsidR="004A1091" w:rsidRPr="00AE11BC">
        <w:rPr>
          <w:rFonts w:ascii="Arial" w:hAnsi="Arial" w:cs="Arial"/>
        </w:rPr>
        <w:t>(</w:t>
      </w:r>
      <w:r w:rsidR="004A1091" w:rsidRPr="00AE11BC">
        <w:rPr>
          <w:rFonts w:ascii="Arial" w:hAnsi="Arial" w:cs="Arial"/>
          <w:b/>
        </w:rPr>
        <w:t>załącznik</w:t>
      </w:r>
      <w:r w:rsidRPr="00AE11BC">
        <w:rPr>
          <w:rFonts w:ascii="Arial" w:hAnsi="Arial" w:cs="Arial"/>
          <w:b/>
        </w:rPr>
        <w:t xml:space="preserve"> nr 1</w:t>
      </w:r>
      <w:r w:rsidRPr="00AE11BC">
        <w:rPr>
          <w:rFonts w:ascii="Arial" w:hAnsi="Arial" w:cs="Arial"/>
        </w:rPr>
        <w:t xml:space="preserve"> </w:t>
      </w:r>
      <w:r w:rsidR="004A1091" w:rsidRPr="00AE11BC">
        <w:rPr>
          <w:rFonts w:ascii="Arial" w:hAnsi="Arial" w:cs="Arial"/>
          <w:b/>
        </w:rPr>
        <w:t xml:space="preserve">do </w:t>
      </w:r>
      <w:r w:rsidR="00E100AC">
        <w:rPr>
          <w:rFonts w:ascii="Arial" w:hAnsi="Arial" w:cs="Arial"/>
          <w:b/>
        </w:rPr>
        <w:t>umowy</w:t>
      </w:r>
      <w:r w:rsidR="004A1091" w:rsidRPr="00AE11BC">
        <w:rPr>
          <w:rFonts w:ascii="Arial" w:hAnsi="Arial" w:cs="Arial"/>
        </w:rPr>
        <w:t>)</w:t>
      </w:r>
      <w:r w:rsidR="00AA7863">
        <w:rPr>
          <w:rFonts w:ascii="Arial" w:hAnsi="Arial" w:cs="Arial"/>
        </w:rPr>
        <w:t>.</w:t>
      </w:r>
    </w:p>
    <w:p w:rsidR="004D2855" w:rsidRDefault="00FF6100" w:rsidP="004D285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Serwisy</w:t>
      </w:r>
      <w:r w:rsidR="004D2855">
        <w:rPr>
          <w:rFonts w:ascii="Arial" w:hAnsi="Arial" w:cs="Arial"/>
        </w:rPr>
        <w:t xml:space="preserve">: </w:t>
      </w:r>
    </w:p>
    <w:p w:rsidR="00FF6100" w:rsidRPr="004D2855" w:rsidRDefault="004D2855" w:rsidP="004D2855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F6100" w:rsidRPr="004D2855">
        <w:rPr>
          <w:rFonts w:ascii="Arial" w:hAnsi="Arial" w:cs="Arial"/>
        </w:rPr>
        <w:t>urządzeń sanitarnych:</w:t>
      </w:r>
    </w:p>
    <w:p w:rsidR="00FF6100" w:rsidRPr="00AE11BC" w:rsidRDefault="00FF6100" w:rsidP="00DF3BC2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Zakres obsługi dla kabiny sanitarnej – opróżnienie zbiornika na nieczystości, umycie kabiny, zalanie zbiornika płynem hamującym rozkład nieczystości i zapachowym, uzupełnienie wody w zbiorniku umywalki (jeżeli kabina jest w nią wyposażona), uzupełnienie mydła lub płynu </w:t>
      </w:r>
      <w:r w:rsidR="00C9703F">
        <w:rPr>
          <w:rFonts w:ascii="Arial" w:hAnsi="Arial" w:cs="Arial"/>
        </w:rPr>
        <w:t>dezynfekującego w dozownikach, wyłożenie</w:t>
      </w:r>
      <w:r w:rsidRPr="00AE11BC">
        <w:rPr>
          <w:rFonts w:ascii="Arial" w:hAnsi="Arial" w:cs="Arial"/>
        </w:rPr>
        <w:t xml:space="preserve"> ręczników papierowych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> podajnik</w:t>
      </w:r>
      <w:r w:rsidR="00C9703F">
        <w:rPr>
          <w:rFonts w:ascii="Arial" w:hAnsi="Arial" w:cs="Arial"/>
        </w:rPr>
        <w:t>ów</w:t>
      </w:r>
      <w:r w:rsidRPr="00AE11BC">
        <w:rPr>
          <w:rFonts w:ascii="Arial" w:hAnsi="Arial" w:cs="Arial"/>
        </w:rPr>
        <w:t xml:space="preserve">, </w:t>
      </w:r>
      <w:r w:rsidR="00C9703F">
        <w:rPr>
          <w:rFonts w:ascii="Arial" w:hAnsi="Arial" w:cs="Arial"/>
        </w:rPr>
        <w:t>wyłożenie</w:t>
      </w:r>
      <w:r w:rsidRPr="00AE11BC">
        <w:rPr>
          <w:rFonts w:ascii="Arial" w:hAnsi="Arial" w:cs="Arial"/>
        </w:rPr>
        <w:t xml:space="preserve"> papieru toaletowego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 xml:space="preserve"> uchwyt</w:t>
      </w:r>
      <w:r w:rsidR="00C9703F">
        <w:rPr>
          <w:rFonts w:ascii="Arial" w:hAnsi="Arial" w:cs="Arial"/>
        </w:rPr>
        <w:t xml:space="preserve">ów </w:t>
      </w:r>
      <w:r w:rsidRPr="00AE11BC">
        <w:rPr>
          <w:rFonts w:ascii="Arial" w:hAnsi="Arial" w:cs="Arial"/>
        </w:rPr>
        <w:t>(min</w:t>
      </w:r>
      <w:r w:rsidR="00BD47A0" w:rsidRPr="00AE11BC">
        <w:rPr>
          <w:rFonts w:ascii="Arial" w:hAnsi="Arial" w:cs="Arial"/>
        </w:rPr>
        <w:t>.</w:t>
      </w:r>
      <w:r w:rsidRPr="00AE11BC">
        <w:rPr>
          <w:rFonts w:ascii="Arial" w:hAnsi="Arial" w:cs="Arial"/>
        </w:rPr>
        <w:t xml:space="preserve"> 2 rolki)</w:t>
      </w:r>
      <w:r w:rsidR="00BD47A0" w:rsidRPr="00AE11BC">
        <w:rPr>
          <w:rFonts w:ascii="Arial" w:hAnsi="Arial" w:cs="Arial"/>
        </w:rPr>
        <w:t>,</w:t>
      </w:r>
      <w:r w:rsidRPr="00AE11BC">
        <w:rPr>
          <w:rFonts w:ascii="Arial" w:hAnsi="Arial" w:cs="Arial"/>
        </w:rPr>
        <w:t xml:space="preserve"> naprawa drobnych uszkodzeń</w:t>
      </w:r>
      <w:r w:rsidR="00BD47A0" w:rsidRPr="00AE11BC">
        <w:rPr>
          <w:rFonts w:ascii="Arial" w:hAnsi="Arial" w:cs="Arial"/>
        </w:rPr>
        <w:t>.</w:t>
      </w:r>
    </w:p>
    <w:p w:rsidR="00FF6100" w:rsidRPr="00AE11BC" w:rsidRDefault="00FF6100" w:rsidP="00445C05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Zakres obsługi dla umywalki wolnostojącej – opróżnienie zbiornika brudnej wody, umycie urządzenia, zalanie zbiornika czystą wodą, uzupełnienie mydła lub płynu dezynfekującego w dozownikach, </w:t>
      </w:r>
      <w:r w:rsidR="00C9703F">
        <w:rPr>
          <w:rFonts w:ascii="Arial" w:hAnsi="Arial" w:cs="Arial"/>
        </w:rPr>
        <w:t>wyłożenie</w:t>
      </w:r>
      <w:r w:rsidRPr="00AE11BC">
        <w:rPr>
          <w:rFonts w:ascii="Arial" w:hAnsi="Arial" w:cs="Arial"/>
        </w:rPr>
        <w:t xml:space="preserve"> ręczników papierowych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 xml:space="preserve"> </w:t>
      </w:r>
      <w:r w:rsidR="00C9703F">
        <w:rPr>
          <w:rFonts w:ascii="Arial" w:hAnsi="Arial" w:cs="Arial"/>
        </w:rPr>
        <w:t>podajników</w:t>
      </w:r>
      <w:r w:rsidRPr="00AE11BC">
        <w:rPr>
          <w:rFonts w:ascii="Arial" w:hAnsi="Arial" w:cs="Arial"/>
        </w:rPr>
        <w:t>, opróżnienie koszy/pojemników z</w:t>
      </w:r>
      <w:r w:rsidR="00BD47A0" w:rsidRPr="00AE11BC">
        <w:rPr>
          <w:rFonts w:ascii="Arial" w:hAnsi="Arial" w:cs="Arial"/>
        </w:rPr>
        <w:t>e</w:t>
      </w:r>
      <w:r w:rsidRPr="00AE11BC">
        <w:rPr>
          <w:rFonts w:ascii="Arial" w:hAnsi="Arial" w:cs="Arial"/>
        </w:rPr>
        <w:t xml:space="preserve"> zużytymi ręcznikami, naprawa drobnych uszkodzeń.</w:t>
      </w:r>
    </w:p>
    <w:p w:rsidR="00FF6100" w:rsidRPr="00AE11BC" w:rsidRDefault="00FF6100" w:rsidP="00C9703F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Zakres obsługi</w:t>
      </w:r>
      <w:r w:rsidR="00FC5B9A" w:rsidRPr="00AE11BC">
        <w:rPr>
          <w:rFonts w:ascii="Arial" w:hAnsi="Arial" w:cs="Arial"/>
        </w:rPr>
        <w:t xml:space="preserve"> </w:t>
      </w:r>
      <w:r w:rsidR="00BD47A0" w:rsidRPr="00AE11BC">
        <w:rPr>
          <w:rFonts w:ascii="Arial" w:hAnsi="Arial" w:cs="Arial"/>
        </w:rPr>
        <w:t>(serwisu)</w:t>
      </w:r>
      <w:r w:rsidRPr="00AE11BC">
        <w:rPr>
          <w:rFonts w:ascii="Arial" w:hAnsi="Arial" w:cs="Arial"/>
        </w:rPr>
        <w:t xml:space="preserve"> kontenera obejmują – uzupełnianie mydła w dozownikach,</w:t>
      </w:r>
      <w:r w:rsidR="00256540">
        <w:rPr>
          <w:rFonts w:ascii="Arial" w:hAnsi="Arial" w:cs="Arial"/>
        </w:rPr>
        <w:t xml:space="preserve"> </w:t>
      </w:r>
      <w:r w:rsidR="00C9703F">
        <w:rPr>
          <w:rFonts w:ascii="Arial" w:hAnsi="Arial" w:cs="Arial"/>
        </w:rPr>
        <w:t>wyłożenie ręczników papierowych, wyłożenie</w:t>
      </w:r>
      <w:r w:rsidR="00C9703F" w:rsidRPr="00AE11BC">
        <w:rPr>
          <w:rFonts w:ascii="Arial" w:hAnsi="Arial" w:cs="Arial"/>
        </w:rPr>
        <w:t xml:space="preserve"> papieru toaletowego </w:t>
      </w:r>
      <w:r w:rsidR="00C9703F">
        <w:rPr>
          <w:rFonts w:ascii="Arial" w:hAnsi="Arial" w:cs="Arial"/>
        </w:rPr>
        <w:t>do</w:t>
      </w:r>
      <w:r w:rsidR="00C9703F" w:rsidRPr="00AE11BC">
        <w:rPr>
          <w:rFonts w:ascii="Arial" w:hAnsi="Arial" w:cs="Arial"/>
        </w:rPr>
        <w:t xml:space="preserve"> uchwyt</w:t>
      </w:r>
      <w:r w:rsidR="00C9703F">
        <w:rPr>
          <w:rFonts w:ascii="Arial" w:hAnsi="Arial" w:cs="Arial"/>
        </w:rPr>
        <w:t xml:space="preserve">ów </w:t>
      </w:r>
      <w:r w:rsidR="00C9703F" w:rsidRPr="00AE11BC">
        <w:rPr>
          <w:rFonts w:ascii="Arial" w:hAnsi="Arial" w:cs="Arial"/>
        </w:rPr>
        <w:t>(min. 2 rolki)</w:t>
      </w:r>
      <w:r w:rsidR="00C9703F">
        <w:rPr>
          <w:rFonts w:ascii="Arial" w:hAnsi="Arial" w:cs="Arial"/>
        </w:rPr>
        <w:t xml:space="preserve"> ( w przypadku kontenerów wyposażonych w toalety)</w:t>
      </w:r>
      <w:r w:rsidR="00C9703F" w:rsidRPr="00AE11BC">
        <w:rPr>
          <w:rFonts w:ascii="Arial" w:hAnsi="Arial" w:cs="Arial"/>
        </w:rPr>
        <w:t xml:space="preserve">, </w:t>
      </w:r>
      <w:r w:rsidRPr="00AE11BC">
        <w:rPr>
          <w:rFonts w:ascii="Arial" w:hAnsi="Arial" w:cs="Arial"/>
        </w:rPr>
        <w:t xml:space="preserve">sprzątanie kontenerów wewnątrz i na zewnątrz, zmycie i dezynfekcja kontenerów wewnątrz środkami posiadającymi atest do stosowania na terytorium Rzeczpospolitej Polskiej, usuwania wszelakich zanieczyszczeń wynikających z przeprowadzonych czynności obsługowych (serwisowych), bieżąca naprawa usterek w kontenerach </w:t>
      </w:r>
      <w:r w:rsidR="007F0A38">
        <w:rPr>
          <w:rFonts w:ascii="Arial" w:hAnsi="Arial" w:cs="Arial"/>
        </w:rPr>
        <w:t>lub</w:t>
      </w:r>
      <w:r w:rsidR="00256540">
        <w:rPr>
          <w:rFonts w:ascii="Arial" w:hAnsi="Arial" w:cs="Arial"/>
        </w:rPr>
        <w:t xml:space="preserve"> wyposażeniu, dostarczanie wody, opróżnianie kosza na śmieci.</w:t>
      </w:r>
    </w:p>
    <w:p w:rsidR="004D2855" w:rsidRDefault="003C29B5" w:rsidP="00445C05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Serwis </w:t>
      </w:r>
      <w:r w:rsidR="00FF6100" w:rsidRPr="00AE11BC">
        <w:rPr>
          <w:rFonts w:ascii="Arial" w:hAnsi="Arial" w:cs="Arial"/>
        </w:rPr>
        <w:t>na zlecenie zamawiającego, obejmujący zakres wymieniony</w:t>
      </w:r>
      <w:r w:rsidR="005463E0">
        <w:rPr>
          <w:rFonts w:ascii="Arial" w:hAnsi="Arial" w:cs="Arial"/>
        </w:rPr>
        <w:br/>
      </w:r>
      <w:r w:rsidR="00FF6100" w:rsidRPr="00AE11BC">
        <w:rPr>
          <w:rFonts w:ascii="Arial" w:hAnsi="Arial" w:cs="Arial"/>
        </w:rPr>
        <w:t xml:space="preserve"> w Punkcie II ust</w:t>
      </w:r>
      <w:r w:rsidR="00BD47A0" w:rsidRPr="00AE11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lit a), b), c) </w:t>
      </w:r>
      <w:r w:rsidR="00FF6100" w:rsidRPr="00AE11BC">
        <w:rPr>
          <w:rFonts w:ascii="Arial" w:hAnsi="Arial" w:cs="Arial"/>
        </w:rPr>
        <w:t xml:space="preserve"> szacowaną ilość dodatkowych serwisów określa</w:t>
      </w:r>
      <w:r w:rsidR="00BD47A0" w:rsidRPr="00AE11BC">
        <w:rPr>
          <w:rFonts w:ascii="Arial" w:hAnsi="Arial" w:cs="Arial"/>
        </w:rPr>
        <w:t xml:space="preserve"> „Formularz cenowy” </w:t>
      </w:r>
      <w:r w:rsidR="004A1091" w:rsidRPr="00AE11BC">
        <w:rPr>
          <w:rFonts w:ascii="Arial" w:hAnsi="Arial" w:cs="Arial"/>
        </w:rPr>
        <w:t>(</w:t>
      </w:r>
      <w:r w:rsidR="00BD47A0" w:rsidRPr="00AE11BC">
        <w:rPr>
          <w:rFonts w:ascii="Arial" w:hAnsi="Arial" w:cs="Arial"/>
          <w:b/>
        </w:rPr>
        <w:t xml:space="preserve">załącznik nr 1 do </w:t>
      </w:r>
      <w:r w:rsidR="00E100AC">
        <w:rPr>
          <w:rFonts w:ascii="Arial" w:hAnsi="Arial" w:cs="Arial"/>
          <w:b/>
        </w:rPr>
        <w:t>umowy</w:t>
      </w:r>
      <w:r w:rsidR="004A1091" w:rsidRPr="00AE11BC">
        <w:rPr>
          <w:rFonts w:ascii="Arial" w:hAnsi="Arial" w:cs="Arial"/>
        </w:rPr>
        <w:t>)</w:t>
      </w:r>
      <w:r w:rsidR="00FF6100" w:rsidRPr="00AE11BC">
        <w:rPr>
          <w:rFonts w:ascii="Arial" w:hAnsi="Arial" w:cs="Arial"/>
        </w:rPr>
        <w:t>.</w:t>
      </w:r>
    </w:p>
    <w:p w:rsidR="008A7463" w:rsidRPr="008A7463" w:rsidRDefault="008A7463" w:rsidP="00445C05">
      <w:pPr>
        <w:spacing w:line="360" w:lineRule="auto"/>
        <w:ind w:firstLine="142"/>
        <w:jc w:val="both"/>
        <w:rPr>
          <w:rFonts w:ascii="Arial" w:hAnsi="Arial" w:cs="Arial"/>
        </w:rPr>
      </w:pPr>
      <w:r w:rsidRPr="008A746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2) </w:t>
      </w:r>
      <w:r w:rsidRPr="008A7463">
        <w:rPr>
          <w:rFonts w:ascii="Arial" w:hAnsi="Arial" w:cs="Arial"/>
        </w:rPr>
        <w:t>zbiorników na wodę</w:t>
      </w:r>
      <w:r w:rsidR="004D2855" w:rsidRPr="008A7463">
        <w:rPr>
          <w:rFonts w:ascii="Arial" w:hAnsi="Arial" w:cs="Arial"/>
        </w:rPr>
        <w:t>:</w:t>
      </w:r>
    </w:p>
    <w:p w:rsidR="004D2855" w:rsidRPr="000B5807" w:rsidRDefault="000236FD" w:rsidP="000B5807">
      <w:pPr>
        <w:numPr>
          <w:ilvl w:val="0"/>
          <w:numId w:val="13"/>
        </w:numPr>
        <w:spacing w:line="360" w:lineRule="auto"/>
        <w:ind w:hanging="87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Zakres obsługi d</w:t>
      </w:r>
      <w:r w:rsidR="00E871C5">
        <w:rPr>
          <w:rFonts w:ascii="Arial" w:hAnsi="Arial" w:cs="Arial"/>
        </w:rPr>
        <w:t>la zbiornika o poj. 30 tys.</w:t>
      </w:r>
      <w:r w:rsidRPr="005E137E">
        <w:rPr>
          <w:rFonts w:ascii="Arial" w:hAnsi="Arial" w:cs="Arial"/>
        </w:rPr>
        <w:t xml:space="preserve"> litrów czystej wody – uzupełnianie wody wg potrzeb uzależnionyc</w:t>
      </w:r>
      <w:r w:rsidR="00364566">
        <w:rPr>
          <w:rFonts w:ascii="Arial" w:hAnsi="Arial" w:cs="Arial"/>
        </w:rPr>
        <w:t xml:space="preserve">h od ilości osób przebywających </w:t>
      </w:r>
      <w:r w:rsidRPr="005E137E">
        <w:rPr>
          <w:rFonts w:ascii="Arial" w:hAnsi="Arial" w:cs="Arial"/>
        </w:rPr>
        <w:t>na obozowisku.</w:t>
      </w:r>
    </w:p>
    <w:p w:rsidR="00FF6100" w:rsidRP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lastRenderedPageBreak/>
        <w:t>Planowana ilość systemów sanitarnych: liczbę kabin, umywalek i kontenerów, lokalizację, datę i godzinę wykonania usług będzie sporządzon</w:t>
      </w:r>
      <w:r w:rsidR="00F35B55" w:rsidRPr="00AE11BC">
        <w:rPr>
          <w:rFonts w:ascii="Arial" w:hAnsi="Arial" w:cs="Arial"/>
        </w:rPr>
        <w:t>a</w:t>
      </w:r>
      <w:r w:rsidRPr="00AE11BC">
        <w:rPr>
          <w:rFonts w:ascii="Arial" w:hAnsi="Arial" w:cs="Arial"/>
        </w:rPr>
        <w:t xml:space="preserve"> każdorazowo w formie pisemnego zlecenia złożonego przez Zamawiającego, na co najmniej</w:t>
      </w:r>
      <w:r w:rsidRPr="00AE11BC">
        <w:rPr>
          <w:rFonts w:ascii="Arial" w:hAnsi="Arial" w:cs="Arial"/>
          <w:b/>
        </w:rPr>
        <w:t xml:space="preserve"> </w:t>
      </w:r>
      <w:r w:rsidR="00F35B55" w:rsidRPr="00AE11BC">
        <w:rPr>
          <w:rFonts w:ascii="Arial" w:hAnsi="Arial" w:cs="Arial"/>
        </w:rPr>
        <w:t xml:space="preserve">48 </w:t>
      </w:r>
      <w:r w:rsidR="00AE11BC" w:rsidRPr="00AE11BC">
        <w:rPr>
          <w:rFonts w:ascii="Arial" w:hAnsi="Arial" w:cs="Arial"/>
        </w:rPr>
        <w:t>godzin</w:t>
      </w:r>
      <w:r w:rsidRPr="00AE11BC">
        <w:rPr>
          <w:rFonts w:ascii="Arial" w:hAnsi="Arial" w:cs="Arial"/>
        </w:rPr>
        <w:t xml:space="preserve"> przed realizacją przedmiotu zamówienia.</w:t>
      </w:r>
      <w:r w:rsidR="00EE746C">
        <w:rPr>
          <w:rFonts w:ascii="Arial" w:hAnsi="Arial" w:cs="Arial"/>
        </w:rPr>
        <w:t xml:space="preserve"> </w:t>
      </w:r>
      <w:r w:rsidR="00EE746C" w:rsidRPr="005E137E">
        <w:rPr>
          <w:rFonts w:ascii="Arial" w:hAnsi="Arial" w:cs="Arial"/>
        </w:rPr>
        <w:t xml:space="preserve">Planowana ilość zbiorników na czystą wodę w systemie ciągłym oraz ilość dostarczanej wody określona jest w formularzu cenowym. Usługa dostarczania wody realizowana ma być tak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by zapewnić ciągłość użytkowania kontenerów sanitarnych.</w:t>
      </w:r>
    </w:p>
    <w:p w:rsid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Wykonawca zobowiązuje się do świadczenia usług sanitarnych w terminach i miejscach wynikających z pisemnego zlecenia.</w:t>
      </w:r>
      <w:r w:rsidR="00EE746C">
        <w:rPr>
          <w:rFonts w:ascii="Arial" w:hAnsi="Arial" w:cs="Arial"/>
        </w:rPr>
        <w:t xml:space="preserve"> </w:t>
      </w:r>
    </w:p>
    <w:p w:rsidR="00FF6100" w:rsidRPr="00EE746C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 xml:space="preserve">Wykonawca w cenie m3 wody </w:t>
      </w:r>
      <w:r>
        <w:rPr>
          <w:rFonts w:ascii="Arial" w:hAnsi="Arial" w:cs="Arial"/>
        </w:rPr>
        <w:t xml:space="preserve">do zbiorników na czystą wodę </w:t>
      </w:r>
      <w:r w:rsidRPr="005E137E">
        <w:rPr>
          <w:rFonts w:ascii="Arial" w:hAnsi="Arial" w:cs="Arial"/>
        </w:rPr>
        <w:t>uwzględni wszelkie koszty związa</w:t>
      </w:r>
      <w:r>
        <w:rPr>
          <w:rFonts w:ascii="Arial" w:hAnsi="Arial" w:cs="Arial"/>
        </w:rPr>
        <w:t>ne z jej</w:t>
      </w:r>
      <w:r w:rsidRPr="005E13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dostarczeniem (</w:t>
      </w:r>
      <w:r w:rsidRPr="005E137E">
        <w:rPr>
          <w:rFonts w:ascii="Arial" w:hAnsi="Arial" w:cs="Arial"/>
        </w:rPr>
        <w:t xml:space="preserve">koszt zakupienia wody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 xml:space="preserve">w przedsiębiorstwie </w:t>
      </w:r>
      <w:r>
        <w:rPr>
          <w:rFonts w:ascii="Arial" w:hAnsi="Arial" w:cs="Arial"/>
        </w:rPr>
        <w:t>wodno-</w:t>
      </w:r>
      <w:r w:rsidRPr="005E137E">
        <w:rPr>
          <w:rFonts w:ascii="Arial" w:hAnsi="Arial" w:cs="Arial"/>
        </w:rPr>
        <w:t>kanalizacyjnym, transport, koszty osobowe itp.)</w:t>
      </w:r>
    </w:p>
    <w:p w:rsid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Rzeczywista wielkość i rodzaj zamówienia uzależnione będą od aktualnych potrzeb Zamawiającego. Zamawiający zastrzega sobie możliwość zmniejszenia lub zwiększenia ilości z</w:t>
      </w:r>
      <w:r w:rsidR="00F35B55" w:rsidRPr="00AE11BC">
        <w:rPr>
          <w:rFonts w:ascii="Arial" w:hAnsi="Arial" w:cs="Arial"/>
        </w:rPr>
        <w:t>amówionych systemów sanitarnych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skrócenia terminu realizacji umowy, a rozliczenie nastąpi na podstawie faktycznie wykonanych usług.</w:t>
      </w:r>
      <w:r w:rsidR="00EE746C" w:rsidRPr="00EE746C">
        <w:rPr>
          <w:rFonts w:ascii="Arial" w:hAnsi="Arial" w:cs="Arial"/>
        </w:rPr>
        <w:t xml:space="preserve"> </w:t>
      </w:r>
    </w:p>
    <w:p w:rsidR="00FF6100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Zamawiający zastrzega sobie możliwość zmniejszenia lub zwiększenia ilości zamówionej wody</w:t>
      </w:r>
      <w:r>
        <w:rPr>
          <w:rFonts w:ascii="Arial" w:hAnsi="Arial" w:cs="Arial"/>
        </w:rPr>
        <w:t xml:space="preserve"> do zbiorników na czystą wodę</w:t>
      </w:r>
      <w:r w:rsidRPr="005E137E">
        <w:rPr>
          <w:rFonts w:ascii="Arial" w:hAnsi="Arial" w:cs="Arial"/>
        </w:rPr>
        <w:t xml:space="preserve"> oraz skrócenia terminu realizacji umowy, a rozliczenie nastąpi na podstawie faktycznie wykonanych usług.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W ramach realizacji przedmiotu zamówienia Wykonawca zobowiązuje się przestrzegać powszechnie obowiązujących przepisów wraz ze wszystkimi zmianami i rozporządzeniami, w szczególności z ustawą Prawo ochrony środowiska, Ustawą o odpadach i Ustawą o utrzymaniu czystości </w:t>
      </w:r>
      <w:r w:rsidR="00F35B55" w:rsidRPr="00AE11BC">
        <w:rPr>
          <w:rFonts w:ascii="Arial" w:hAnsi="Arial" w:cs="Arial"/>
        </w:rPr>
        <w:t>i</w:t>
      </w:r>
      <w:r w:rsidR="00EE746C">
        <w:rPr>
          <w:rFonts w:ascii="Arial" w:hAnsi="Arial" w:cs="Arial"/>
        </w:rPr>
        <w:t xml:space="preserve"> porządku w gminach. Transport, </w:t>
      </w:r>
      <w:r w:rsidRPr="00AE11BC">
        <w:rPr>
          <w:rFonts w:ascii="Arial" w:hAnsi="Arial" w:cs="Arial"/>
        </w:rPr>
        <w:t xml:space="preserve">ustawienie systemów sanitarnych </w:t>
      </w:r>
      <w:r w:rsidR="00EE746C">
        <w:rPr>
          <w:rFonts w:ascii="Arial" w:hAnsi="Arial" w:cs="Arial"/>
        </w:rPr>
        <w:t xml:space="preserve">oraz zbiorników na wodę </w:t>
      </w:r>
      <w:r w:rsidRPr="00AE11BC">
        <w:rPr>
          <w:rFonts w:ascii="Arial" w:hAnsi="Arial" w:cs="Arial"/>
        </w:rPr>
        <w:t xml:space="preserve">w miejscach wskazanych przez Zamawiającego powinny odbywać się </w:t>
      </w:r>
      <w:r w:rsidR="00364566">
        <w:rPr>
          <w:rFonts w:ascii="Arial" w:hAnsi="Arial" w:cs="Arial"/>
        </w:rPr>
        <w:br/>
      </w:r>
      <w:r w:rsidRPr="00AE11BC">
        <w:rPr>
          <w:rFonts w:ascii="Arial" w:hAnsi="Arial" w:cs="Arial"/>
        </w:rPr>
        <w:t xml:space="preserve">z uwzględnieniem warunków bezpieczeństwa ruchu drogowego </w:t>
      </w:r>
      <w:r w:rsidR="00364566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przestrzegania zasad BHP i Ppoż.</w:t>
      </w:r>
    </w:p>
    <w:p w:rsidR="00FF6100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Wykonawca zobowiązuje się podłączyć kontenery sanitarne do własnych </w:t>
      </w:r>
      <w:r w:rsidRPr="003C29B5">
        <w:rPr>
          <w:rFonts w:ascii="Arial" w:hAnsi="Arial" w:cs="Arial"/>
          <w:b/>
        </w:rPr>
        <w:t>agregatów prądotwórczych dostarczonych wraz z paliwem</w:t>
      </w:r>
      <w:r w:rsidRPr="00AE11BC">
        <w:rPr>
          <w:rFonts w:ascii="Arial" w:hAnsi="Arial" w:cs="Arial"/>
        </w:rPr>
        <w:t xml:space="preserve"> lub </w:t>
      </w:r>
      <w:r w:rsidRPr="003C29B5">
        <w:rPr>
          <w:rFonts w:ascii="Arial" w:hAnsi="Arial" w:cs="Arial"/>
        </w:rPr>
        <w:t>do</w:t>
      </w:r>
      <w:r w:rsidRPr="003C29B5">
        <w:rPr>
          <w:rFonts w:ascii="Arial" w:hAnsi="Arial" w:cs="Arial"/>
          <w:b/>
        </w:rPr>
        <w:t xml:space="preserve"> stałych punktów poboru energii elektrycznej (zlo</w:t>
      </w:r>
      <w:r w:rsidR="00BD47A0" w:rsidRPr="003C29B5">
        <w:rPr>
          <w:rFonts w:ascii="Arial" w:hAnsi="Arial" w:cs="Arial"/>
          <w:b/>
        </w:rPr>
        <w:t>kalizowanych w odległości do 50</w:t>
      </w:r>
      <w:r w:rsidRPr="003C29B5">
        <w:rPr>
          <w:rFonts w:ascii="Arial" w:hAnsi="Arial" w:cs="Arial"/>
          <w:b/>
        </w:rPr>
        <w:t xml:space="preserve">m od pierwszego podłączonego kontenera), jak również punktów </w:t>
      </w:r>
      <w:r w:rsidRPr="003C29B5">
        <w:rPr>
          <w:rFonts w:ascii="Arial" w:hAnsi="Arial" w:cs="Arial"/>
          <w:b/>
        </w:rPr>
        <w:lastRenderedPageBreak/>
        <w:t>poboru wody</w:t>
      </w:r>
      <w:r w:rsidR="00D47A23" w:rsidRPr="003C29B5">
        <w:rPr>
          <w:rFonts w:ascii="Arial" w:hAnsi="Arial" w:cs="Arial"/>
          <w:b/>
        </w:rPr>
        <w:t>, odprowadzania ścieków,</w:t>
      </w:r>
      <w:r w:rsidRPr="003C29B5">
        <w:rPr>
          <w:rFonts w:ascii="Arial" w:hAnsi="Arial" w:cs="Arial"/>
          <w:b/>
        </w:rPr>
        <w:t xml:space="preserve"> (osprzęt do podłączenia systemów sanitarnych do punktów poboru energii elektrycznej, wody </w:t>
      </w:r>
      <w:r w:rsidR="005463E0">
        <w:rPr>
          <w:rFonts w:ascii="Arial" w:hAnsi="Arial" w:cs="Arial"/>
          <w:b/>
        </w:rPr>
        <w:br/>
      </w:r>
      <w:r w:rsidRPr="003C29B5">
        <w:rPr>
          <w:rFonts w:ascii="Arial" w:hAnsi="Arial" w:cs="Arial"/>
          <w:b/>
        </w:rPr>
        <w:t>i odprowadzenia ścieków zapewnia Wykonawca)</w:t>
      </w:r>
      <w:r w:rsidRPr="00AE11BC">
        <w:rPr>
          <w:rFonts w:ascii="Arial" w:hAnsi="Arial" w:cs="Arial"/>
        </w:rPr>
        <w:t xml:space="preserve">, w przypadku gdy takie występują w miejscu ich ustawienia. W przypadku kontenerów z wyposażeniem dodatkowym, sukcesywne dostarczenie wody oraz wywóz nieczystości płynnych leży po stronie Wykonawcy. </w:t>
      </w:r>
    </w:p>
    <w:p w:rsidR="00EE746C" w:rsidRPr="005E137E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zbiorników na wodę </w:t>
      </w:r>
      <w:r w:rsidRPr="005E137E">
        <w:rPr>
          <w:rFonts w:ascii="Arial" w:hAnsi="Arial" w:cs="Arial"/>
        </w:rPr>
        <w:t>Wykonawca zobowiązuje się podłączyć zbiorniki do zespołu kontenerów sanitarnych w następującym układzie:</w:t>
      </w:r>
    </w:p>
    <w:p w:rsidR="00EE746C" w:rsidRPr="005E137E" w:rsidRDefault="00256540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4</w:t>
      </w:r>
      <w:r w:rsidR="00EE746C"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30 tyś litrów na czysta wodę</w:t>
      </w:r>
    </w:p>
    <w:p w:rsidR="00EE746C" w:rsidRPr="005E137E" w:rsidRDefault="00256540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4</w:t>
      </w:r>
      <w:r w:rsidR="00EE746C"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30 tyś litrów na czysta wodę</w:t>
      </w:r>
    </w:p>
    <w:p w:rsidR="00EE746C" w:rsidRPr="005E137E" w:rsidRDefault="00EE746C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 xml:space="preserve">Zestaw </w:t>
      </w:r>
      <w:r>
        <w:rPr>
          <w:rFonts w:ascii="Arial" w:hAnsi="Arial" w:cs="Arial"/>
        </w:rPr>
        <w:t>4</w:t>
      </w:r>
      <w:r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>30 tyś litrów na czysta wodę</w:t>
      </w:r>
    </w:p>
    <w:p w:rsidR="00EE746C" w:rsidRPr="00AE11BC" w:rsidRDefault="00EE746C" w:rsidP="00221564">
      <w:pPr>
        <w:spacing w:line="360" w:lineRule="auto"/>
        <w:ind w:left="709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Osprzęt koni</w:t>
      </w:r>
      <w:r>
        <w:rPr>
          <w:rFonts w:ascii="Arial" w:hAnsi="Arial" w:cs="Arial"/>
        </w:rPr>
        <w:t xml:space="preserve">eczny do podłączenia zbiornika </w:t>
      </w:r>
      <w:r w:rsidRPr="005E137E">
        <w:rPr>
          <w:rFonts w:ascii="Arial" w:hAnsi="Arial" w:cs="Arial"/>
        </w:rPr>
        <w:t>jest w zakresie Wykonawcy.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Zasilanie kontenera przy zastosowaniu agregatu prądotwórczego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ma zapewnić odpowiednie o</w:t>
      </w:r>
      <w:r w:rsidR="00AE11BC" w:rsidRPr="00AE11BC">
        <w:rPr>
          <w:rFonts w:ascii="Arial" w:hAnsi="Arial" w:cs="Arial"/>
        </w:rPr>
        <w:t>świetlenie oraz ogrzewanie wody</w:t>
      </w:r>
      <w:r w:rsidRPr="00AE11BC">
        <w:rPr>
          <w:rFonts w:ascii="Arial" w:hAnsi="Arial" w:cs="Arial"/>
        </w:rPr>
        <w:t xml:space="preserve"> do kąpieli</w:t>
      </w:r>
      <w:r w:rsidR="00AE11BC" w:rsidRPr="00AE11BC">
        <w:rPr>
          <w:rFonts w:ascii="Arial" w:hAnsi="Arial" w:cs="Arial"/>
        </w:rPr>
        <w:t>,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tj. ok. 50</w:t>
      </w:r>
      <w:r w:rsidRPr="00AE11BC">
        <w:rPr>
          <w:rFonts w:ascii="Arial" w:hAnsi="Arial" w:cs="Arial"/>
          <w:vertAlign w:val="superscript"/>
        </w:rPr>
        <w:t>o</w:t>
      </w:r>
      <w:r w:rsidRPr="00AE11BC">
        <w:rPr>
          <w:rFonts w:ascii="Arial" w:hAnsi="Arial" w:cs="Arial"/>
        </w:rPr>
        <w:t xml:space="preserve">C do wszystkich punktów czerpalnych w kontenerze, przez minimum 12 godzin na dobę zgodnie z grafikiem ustalonym z </w:t>
      </w:r>
      <w:r w:rsidR="00AE11BC" w:rsidRPr="00AE11BC">
        <w:rPr>
          <w:rFonts w:ascii="Arial" w:hAnsi="Arial" w:cs="Arial"/>
        </w:rPr>
        <w:t>użytkownikiem, zapewnienie 24-</w:t>
      </w:r>
      <w:r w:rsidRPr="00AE11BC">
        <w:rPr>
          <w:rFonts w:ascii="Arial" w:hAnsi="Arial" w:cs="Arial"/>
        </w:rPr>
        <w:t xml:space="preserve">godzinnego dostępu </w:t>
      </w:r>
      <w:r w:rsidR="00AE11BC" w:rsidRPr="00AE11BC">
        <w:rPr>
          <w:rFonts w:ascii="Arial" w:hAnsi="Arial" w:cs="Arial"/>
        </w:rPr>
        <w:t>do kontenerów w celu korzystania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dla celów higieniczno-sanitarnych z wody zimnej.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Po podłączeniu kontenerów do stałych punktów poboru energii elektrycznej należy wykonać niezbędne pomiary ochrony przeciwporażeniowej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sporządzić protokół z pomiarów przez Wykonawcę przy udziale Zamawiającego.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Wykonawca zobowiązuje się naprawić lub ewentualnie wymienić uszkodzone podczas normalnej eksploatacji systemy sanitarne.</w:t>
      </w:r>
    </w:p>
    <w:p w:rsidR="00FF6100" w:rsidRPr="00B84FC1" w:rsidRDefault="00FF6100" w:rsidP="00FF610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pacing w:val="-2"/>
        </w:rPr>
      </w:pPr>
      <w:r w:rsidRPr="00AE11BC">
        <w:rPr>
          <w:rFonts w:ascii="Arial" w:hAnsi="Arial" w:cs="Arial"/>
        </w:rPr>
        <w:t>Wykonawca zobowiązuje się uporządkować teren wokół systemów sanitarnych z nieczystości powstałych w związku z ich obsługą, montażem i demontażem.</w:t>
      </w:r>
    </w:p>
    <w:p w:rsidR="00FF6100" w:rsidRPr="008A6053" w:rsidRDefault="00FF6100" w:rsidP="00FF6100">
      <w:pPr>
        <w:spacing w:line="360" w:lineRule="auto"/>
        <w:jc w:val="both"/>
        <w:rPr>
          <w:rFonts w:ascii="Arial" w:hAnsi="Arial" w:cs="Arial"/>
          <w:color w:val="FF0000"/>
        </w:rPr>
      </w:pPr>
    </w:p>
    <w:p w:rsidR="00FF6100" w:rsidRPr="001B56F4" w:rsidRDefault="00E871C5" w:rsidP="00FF610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III</w:t>
      </w:r>
      <w:r w:rsidR="00FF6100" w:rsidRPr="001B56F4">
        <w:rPr>
          <w:rFonts w:ascii="Arial" w:hAnsi="Arial" w:cs="Arial"/>
          <w:b/>
        </w:rPr>
        <w:t xml:space="preserve">.  Termin realizacja zamówienia: </w:t>
      </w:r>
    </w:p>
    <w:p w:rsidR="003C29B5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Bolesławiec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9B30D0" w:rsidRPr="009B30D0" w:rsidRDefault="009B30D0" w:rsidP="009B30D0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 xml:space="preserve">SOI </w:t>
      </w:r>
      <w:r>
        <w:rPr>
          <w:rFonts w:ascii="Arial" w:hAnsi="Arial" w:cs="Arial"/>
        </w:rPr>
        <w:t>Dobre nad Kwisą</w:t>
      </w:r>
      <w:r>
        <w:rPr>
          <w:rFonts w:ascii="Arial" w:hAnsi="Arial" w:cs="Arial"/>
        </w:rPr>
        <w:tab/>
        <w:t xml:space="preserve">          </w:t>
      </w:r>
      <w:r w:rsidRPr="001B56F4">
        <w:rPr>
          <w:rFonts w:ascii="Arial" w:hAnsi="Arial" w:cs="Arial"/>
        </w:rPr>
        <w:t>od 01.01.202</w:t>
      </w:r>
      <w:r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miesięcy.</w:t>
      </w:r>
    </w:p>
    <w:p w:rsidR="003C29B5" w:rsidRPr="001B56F4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Głogów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3C29B5" w:rsidRPr="001B56F4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Świętoszów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FF6100" w:rsidRPr="00E530BE" w:rsidRDefault="003C29B5" w:rsidP="00FF6100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Żagań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FF6100" w:rsidRPr="001B56F4" w:rsidRDefault="00E871C5" w:rsidP="00FF61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</w:t>
      </w:r>
      <w:r w:rsidR="00FF6100" w:rsidRPr="001B56F4">
        <w:rPr>
          <w:rFonts w:ascii="Arial" w:hAnsi="Arial" w:cs="Arial"/>
          <w:b/>
        </w:rPr>
        <w:t>V. Istotne dla stron postanowienia, które zostaną wprowadzone do treści zawartej umowy.</w:t>
      </w:r>
    </w:p>
    <w:p w:rsidR="00FF6100" w:rsidRPr="001B56F4" w:rsidRDefault="00FF6100" w:rsidP="00FF6100">
      <w:p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Strony dopuszczają dokonanie zmian w umowie, polegających na:</w:t>
      </w:r>
    </w:p>
    <w:p w:rsidR="00E530BE" w:rsidRPr="00E530BE" w:rsidRDefault="00FF6100" w:rsidP="00E530BE">
      <w:pPr>
        <w:pStyle w:val="Akapitzlist"/>
        <w:numPr>
          <w:ilvl w:val="0"/>
          <w:numId w:val="8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B56F4">
        <w:rPr>
          <w:rFonts w:ascii="Arial" w:hAnsi="Arial" w:cs="Arial"/>
          <w:sz w:val="24"/>
          <w:szCs w:val="24"/>
        </w:rPr>
        <w:t>rozszerzeniu wartości, czasu trwania i zakresu umowy z powodu konieczności zamówienia dodatkowych usług objętych przedmiotem zamówienia w szczególności w przypadku: zorganizowania dodatkowych imprez wojskowych np. ćwiczeń, pokazów, zwiększenia liczby żołnierzy biorących udział w planowanych ćwiczeniach, konieczności rozwijania dodatkowych obozowisk namiotowych, awarii, wiążących się z wyłączeniem sanitariatów znajdujących się</w:t>
      </w:r>
      <w:r w:rsidR="003C29B5">
        <w:rPr>
          <w:rFonts w:ascii="Arial" w:hAnsi="Arial" w:cs="Arial"/>
          <w:sz w:val="24"/>
          <w:szCs w:val="24"/>
        </w:rPr>
        <w:t xml:space="preserve"> w budynkach. Zgodnie z art. 441</w:t>
      </w:r>
      <w:r w:rsidRPr="001B56F4">
        <w:rPr>
          <w:rFonts w:ascii="Arial" w:hAnsi="Arial" w:cs="Arial"/>
          <w:sz w:val="24"/>
          <w:szCs w:val="24"/>
        </w:rPr>
        <w:t xml:space="preserve"> Prawo Zamówień Publicznych</w:t>
      </w:r>
      <w:r w:rsidR="001B56F4" w:rsidRPr="001B56F4">
        <w:rPr>
          <w:rFonts w:ascii="Arial" w:hAnsi="Arial" w:cs="Arial"/>
          <w:sz w:val="24"/>
          <w:szCs w:val="24"/>
        </w:rPr>
        <w:t>.</w:t>
      </w:r>
      <w:r w:rsidRPr="001B56F4">
        <w:rPr>
          <w:rFonts w:ascii="Arial" w:hAnsi="Arial" w:cs="Arial"/>
          <w:sz w:val="24"/>
          <w:szCs w:val="24"/>
        </w:rPr>
        <w:t xml:space="preserve"> </w:t>
      </w:r>
    </w:p>
    <w:p w:rsidR="00FF6100" w:rsidRPr="00B929F8" w:rsidRDefault="00E871C5" w:rsidP="00FF610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="00FF6100" w:rsidRPr="00B929F8">
        <w:rPr>
          <w:rFonts w:ascii="Arial" w:hAnsi="Arial" w:cs="Arial"/>
          <w:b/>
          <w:sz w:val="24"/>
          <w:szCs w:val="24"/>
        </w:rPr>
        <w:t>. Wymagania jakie musi spełnić Wykonawca przy realizacji zamówienia:</w:t>
      </w:r>
    </w:p>
    <w:p w:rsidR="00FF6100" w:rsidRPr="00AA7863" w:rsidRDefault="00FF6100" w:rsidP="00FF6100">
      <w:pPr>
        <w:pStyle w:val="Bezodstpw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9F8">
        <w:rPr>
          <w:rFonts w:ascii="Arial" w:hAnsi="Arial" w:cs="Arial"/>
          <w:sz w:val="24"/>
          <w:szCs w:val="24"/>
        </w:rPr>
        <w:t>znajduje się w sytuacji ekonomicznej i finansowej zapewniającej wykonanie zamówienia oraz posiada niezbędną wiedzę i doświadczenie oraz dysponuje potencjałem technicznym i osobami z</w:t>
      </w:r>
      <w:r w:rsidR="00AA7863">
        <w:rPr>
          <w:rFonts w:ascii="Arial" w:hAnsi="Arial" w:cs="Arial"/>
          <w:sz w:val="24"/>
          <w:szCs w:val="24"/>
        </w:rPr>
        <w:t xml:space="preserve">dolnymi do wykonania zamówienia </w:t>
      </w:r>
      <w:r w:rsidRPr="00AA7863">
        <w:rPr>
          <w:rFonts w:ascii="Arial" w:hAnsi="Arial" w:cs="Arial"/>
          <w:sz w:val="24"/>
          <w:szCs w:val="24"/>
        </w:rPr>
        <w:t>dla :</w:t>
      </w:r>
    </w:p>
    <w:p w:rsidR="003C29B5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7863">
        <w:rPr>
          <w:rFonts w:ascii="Arial" w:hAnsi="Arial" w:cs="Arial"/>
          <w:sz w:val="24"/>
          <w:szCs w:val="24"/>
        </w:rPr>
        <w:t>SOI Bolesławiec</w:t>
      </w:r>
      <w:r w:rsidRPr="00AA7863">
        <w:rPr>
          <w:rFonts w:ascii="Arial" w:hAnsi="Arial" w:cs="Arial"/>
          <w:sz w:val="24"/>
          <w:szCs w:val="24"/>
        </w:rPr>
        <w:tab/>
        <w:t xml:space="preserve"> - powiaty: bolesławiecki, jaworski, jeleniogórski, lubański</w:t>
      </w:r>
      <w:r>
        <w:rPr>
          <w:rFonts w:ascii="Arial" w:hAnsi="Arial" w:cs="Arial"/>
          <w:sz w:val="24"/>
          <w:szCs w:val="24"/>
        </w:rPr>
        <w:t>,</w:t>
      </w:r>
      <w:r w:rsidRPr="00AA78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lwówecki, zgorzelecki, złotoryjski, polkowicki.</w:t>
      </w:r>
    </w:p>
    <w:p w:rsidR="009B30D0" w:rsidRPr="009B30D0" w:rsidRDefault="009B30D0" w:rsidP="009B30D0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69A0">
        <w:rPr>
          <w:rFonts w:ascii="Arial" w:hAnsi="Arial" w:cs="Arial"/>
          <w:sz w:val="24"/>
          <w:szCs w:val="24"/>
        </w:rPr>
        <w:t xml:space="preserve">SOI </w:t>
      </w:r>
      <w:r>
        <w:rPr>
          <w:rFonts w:ascii="Arial" w:hAnsi="Arial" w:cs="Arial"/>
          <w:sz w:val="24"/>
          <w:szCs w:val="24"/>
        </w:rPr>
        <w:t>Dobre nad Kwisą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- powiaty: żagański, bolesławiecki. </w:t>
      </w:r>
    </w:p>
    <w:p w:rsidR="003C29B5" w:rsidRPr="005369A0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SOI Głogów - powiaty: górowski, głogowski, nowosolski, legnicki, lubiński, polkowicki, wschowski.</w:t>
      </w:r>
    </w:p>
    <w:p w:rsidR="003C29B5" w:rsidRPr="005369A0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69A0">
        <w:rPr>
          <w:rFonts w:ascii="Arial" w:hAnsi="Arial" w:cs="Arial"/>
          <w:sz w:val="24"/>
          <w:szCs w:val="24"/>
        </w:rPr>
        <w:t>SOI Świętoszów</w:t>
      </w:r>
      <w:r w:rsidRPr="005369A0">
        <w:rPr>
          <w:rFonts w:ascii="Arial" w:hAnsi="Arial" w:cs="Arial"/>
          <w:sz w:val="24"/>
          <w:szCs w:val="24"/>
        </w:rPr>
        <w:tab/>
        <w:t xml:space="preserve"> - </w:t>
      </w:r>
      <w:r>
        <w:rPr>
          <w:rFonts w:ascii="Arial" w:hAnsi="Arial" w:cs="Arial"/>
          <w:sz w:val="24"/>
          <w:szCs w:val="24"/>
        </w:rPr>
        <w:t xml:space="preserve">powiaty: bolesławiecki, jaworski, jeleniogórski, lubański, lwówecki, zgorzelecki, złotoryjski. </w:t>
      </w:r>
    </w:p>
    <w:p w:rsidR="003C29B5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 Żagań </w:t>
      </w:r>
      <w:r w:rsidRPr="00AA7863">
        <w:rPr>
          <w:rFonts w:ascii="Arial" w:hAnsi="Arial" w:cs="Arial"/>
          <w:sz w:val="24"/>
          <w:szCs w:val="24"/>
        </w:rPr>
        <w:t xml:space="preserve"> -   powiaty: żagański, żarski</w:t>
      </w:r>
      <w:r>
        <w:rPr>
          <w:rFonts w:ascii="Arial" w:hAnsi="Arial" w:cs="Arial"/>
          <w:sz w:val="24"/>
          <w:szCs w:val="24"/>
        </w:rPr>
        <w:t>.</w:t>
      </w:r>
    </w:p>
    <w:p w:rsidR="00E530BE" w:rsidRPr="00AA7863" w:rsidRDefault="00E530BE" w:rsidP="00E530BE">
      <w:pPr>
        <w:pStyle w:val="Bezodstpw"/>
        <w:tabs>
          <w:tab w:val="left" w:pos="2410"/>
        </w:tabs>
        <w:spacing w:line="360" w:lineRule="auto"/>
        <w:ind w:left="1713"/>
        <w:jc w:val="both"/>
        <w:rPr>
          <w:rFonts w:ascii="Arial" w:hAnsi="Arial" w:cs="Arial"/>
          <w:sz w:val="24"/>
          <w:szCs w:val="24"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4E4" w:rsidRDefault="008B34E4">
      <w:r>
        <w:separator/>
      </w:r>
    </w:p>
  </w:endnote>
  <w:endnote w:type="continuationSeparator" w:id="0">
    <w:p w:rsidR="008B34E4" w:rsidRDefault="008B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4E4" w:rsidRDefault="008B34E4">
      <w:r>
        <w:separator/>
      </w:r>
    </w:p>
  </w:footnote>
  <w:footnote w:type="continuationSeparator" w:id="0">
    <w:p w:rsidR="008B34E4" w:rsidRDefault="008B3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Nagwek"/>
      <w:rPr>
        <w:b/>
        <w:i/>
        <w:color w:val="0000FF"/>
        <w:sz w:val="28"/>
        <w:szCs w:val="28"/>
      </w:rPr>
    </w:pPr>
  </w:p>
  <w:p w:rsidR="008F1AF6" w:rsidRDefault="008F1A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100" w:rsidRDefault="00FF6100" w:rsidP="00FF6100">
    <w:pPr>
      <w:pStyle w:val="Nagwek"/>
      <w:jc w:val="right"/>
    </w:pPr>
    <w:r>
      <w:t>Załącznik nr 2 do umowy</w:t>
    </w:r>
  </w:p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5FB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71C88"/>
    <w:multiLevelType w:val="hybridMultilevel"/>
    <w:tmpl w:val="C7964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61450"/>
    <w:multiLevelType w:val="hybridMultilevel"/>
    <w:tmpl w:val="D7127E22"/>
    <w:lvl w:ilvl="0" w:tplc="F44A538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 w15:restartNumberingAfterBreak="0">
    <w:nsid w:val="388C1E4B"/>
    <w:multiLevelType w:val="hybridMultilevel"/>
    <w:tmpl w:val="D7127E22"/>
    <w:lvl w:ilvl="0" w:tplc="F44A538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02B33"/>
    <w:multiLevelType w:val="hybridMultilevel"/>
    <w:tmpl w:val="0BA2A690"/>
    <w:lvl w:ilvl="0" w:tplc="56F678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16C45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7C60FFC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F826CA"/>
    <w:multiLevelType w:val="hybridMultilevel"/>
    <w:tmpl w:val="AB80E53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DE70820"/>
    <w:multiLevelType w:val="hybridMultilevel"/>
    <w:tmpl w:val="E2E85D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2" w15:restartNumberingAfterBreak="0">
    <w:nsid w:val="6F351F2A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C142EA"/>
    <w:multiLevelType w:val="hybridMultilevel"/>
    <w:tmpl w:val="15FCACF0"/>
    <w:lvl w:ilvl="0" w:tplc="EF20691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9F757D5"/>
    <w:multiLevelType w:val="hybridMultilevel"/>
    <w:tmpl w:val="BC22F006"/>
    <w:lvl w:ilvl="0" w:tplc="EF206912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8"/>
  </w:num>
  <w:num w:numId="14">
    <w:abstractNumId w:val="13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236FD"/>
    <w:rsid w:val="00030CA9"/>
    <w:rsid w:val="000325F4"/>
    <w:rsid w:val="00036DA0"/>
    <w:rsid w:val="0004134D"/>
    <w:rsid w:val="00055647"/>
    <w:rsid w:val="0005617F"/>
    <w:rsid w:val="00064DD7"/>
    <w:rsid w:val="000717B6"/>
    <w:rsid w:val="0007347A"/>
    <w:rsid w:val="000754B5"/>
    <w:rsid w:val="000827A7"/>
    <w:rsid w:val="000A1D5F"/>
    <w:rsid w:val="000B5807"/>
    <w:rsid w:val="000D7E23"/>
    <w:rsid w:val="00124180"/>
    <w:rsid w:val="00147250"/>
    <w:rsid w:val="001613F5"/>
    <w:rsid w:val="00181932"/>
    <w:rsid w:val="00184603"/>
    <w:rsid w:val="001B56F4"/>
    <w:rsid w:val="001B6575"/>
    <w:rsid w:val="001C42BC"/>
    <w:rsid w:val="001F56B9"/>
    <w:rsid w:val="00212429"/>
    <w:rsid w:val="00221564"/>
    <w:rsid w:val="002400AB"/>
    <w:rsid w:val="00241A76"/>
    <w:rsid w:val="002509E1"/>
    <w:rsid w:val="00256540"/>
    <w:rsid w:val="00297D1F"/>
    <w:rsid w:val="002B0814"/>
    <w:rsid w:val="002B6B53"/>
    <w:rsid w:val="002C0814"/>
    <w:rsid w:val="002E7B83"/>
    <w:rsid w:val="002F2595"/>
    <w:rsid w:val="002F50B7"/>
    <w:rsid w:val="003055B1"/>
    <w:rsid w:val="0031653D"/>
    <w:rsid w:val="00317524"/>
    <w:rsid w:val="00322A92"/>
    <w:rsid w:val="003465AC"/>
    <w:rsid w:val="0035786A"/>
    <w:rsid w:val="00364566"/>
    <w:rsid w:val="003B0E01"/>
    <w:rsid w:val="003C29B5"/>
    <w:rsid w:val="003F5FF9"/>
    <w:rsid w:val="00424C53"/>
    <w:rsid w:val="00445C05"/>
    <w:rsid w:val="004606B3"/>
    <w:rsid w:val="0049465C"/>
    <w:rsid w:val="004A1091"/>
    <w:rsid w:val="004A771B"/>
    <w:rsid w:val="004B3DCB"/>
    <w:rsid w:val="004D2855"/>
    <w:rsid w:val="004D79F5"/>
    <w:rsid w:val="004E2F0C"/>
    <w:rsid w:val="005169EE"/>
    <w:rsid w:val="00522A0C"/>
    <w:rsid w:val="005369A0"/>
    <w:rsid w:val="0054588C"/>
    <w:rsid w:val="005463E0"/>
    <w:rsid w:val="00551030"/>
    <w:rsid w:val="00566741"/>
    <w:rsid w:val="005E021C"/>
    <w:rsid w:val="005F52FF"/>
    <w:rsid w:val="00623463"/>
    <w:rsid w:val="00624F32"/>
    <w:rsid w:val="0063302F"/>
    <w:rsid w:val="006410E2"/>
    <w:rsid w:val="00654268"/>
    <w:rsid w:val="00671691"/>
    <w:rsid w:val="00673A92"/>
    <w:rsid w:val="006953E2"/>
    <w:rsid w:val="006953E5"/>
    <w:rsid w:val="006B6870"/>
    <w:rsid w:val="006E09E7"/>
    <w:rsid w:val="006E4B88"/>
    <w:rsid w:val="007042A3"/>
    <w:rsid w:val="00706154"/>
    <w:rsid w:val="007128BB"/>
    <w:rsid w:val="00724E34"/>
    <w:rsid w:val="00746D7A"/>
    <w:rsid w:val="00746E18"/>
    <w:rsid w:val="00746EEB"/>
    <w:rsid w:val="007564CD"/>
    <w:rsid w:val="007615DE"/>
    <w:rsid w:val="00762FB7"/>
    <w:rsid w:val="007761B6"/>
    <w:rsid w:val="007868ED"/>
    <w:rsid w:val="00790B00"/>
    <w:rsid w:val="007B1F09"/>
    <w:rsid w:val="007E6984"/>
    <w:rsid w:val="007F0A38"/>
    <w:rsid w:val="007F1B9A"/>
    <w:rsid w:val="00810C9E"/>
    <w:rsid w:val="00817766"/>
    <w:rsid w:val="00830059"/>
    <w:rsid w:val="00875465"/>
    <w:rsid w:val="008A0EC8"/>
    <w:rsid w:val="008A6053"/>
    <w:rsid w:val="008A7463"/>
    <w:rsid w:val="008B34E4"/>
    <w:rsid w:val="008D697F"/>
    <w:rsid w:val="008F1AF6"/>
    <w:rsid w:val="009007B2"/>
    <w:rsid w:val="00941B47"/>
    <w:rsid w:val="009434A0"/>
    <w:rsid w:val="00966B9D"/>
    <w:rsid w:val="00970F30"/>
    <w:rsid w:val="00985691"/>
    <w:rsid w:val="00997575"/>
    <w:rsid w:val="009B1483"/>
    <w:rsid w:val="009B30D0"/>
    <w:rsid w:val="009B6CBD"/>
    <w:rsid w:val="009C21E3"/>
    <w:rsid w:val="009F0472"/>
    <w:rsid w:val="00A27530"/>
    <w:rsid w:val="00A61454"/>
    <w:rsid w:val="00A9067D"/>
    <w:rsid w:val="00AA1621"/>
    <w:rsid w:val="00AA7863"/>
    <w:rsid w:val="00AB6897"/>
    <w:rsid w:val="00AE11BC"/>
    <w:rsid w:val="00AE4B30"/>
    <w:rsid w:val="00B231D4"/>
    <w:rsid w:val="00B26723"/>
    <w:rsid w:val="00B27FC4"/>
    <w:rsid w:val="00B36A73"/>
    <w:rsid w:val="00B47577"/>
    <w:rsid w:val="00B84FC1"/>
    <w:rsid w:val="00B929F8"/>
    <w:rsid w:val="00B93F56"/>
    <w:rsid w:val="00BD110D"/>
    <w:rsid w:val="00BD47A0"/>
    <w:rsid w:val="00BD6B89"/>
    <w:rsid w:val="00C148E4"/>
    <w:rsid w:val="00C2376C"/>
    <w:rsid w:val="00C26109"/>
    <w:rsid w:val="00C406E7"/>
    <w:rsid w:val="00C40E6A"/>
    <w:rsid w:val="00C64B9A"/>
    <w:rsid w:val="00C750A7"/>
    <w:rsid w:val="00C9703F"/>
    <w:rsid w:val="00CC5EAD"/>
    <w:rsid w:val="00CE036B"/>
    <w:rsid w:val="00D06DC7"/>
    <w:rsid w:val="00D339B3"/>
    <w:rsid w:val="00D34802"/>
    <w:rsid w:val="00D36341"/>
    <w:rsid w:val="00D47A23"/>
    <w:rsid w:val="00D52711"/>
    <w:rsid w:val="00D52B73"/>
    <w:rsid w:val="00D869DD"/>
    <w:rsid w:val="00D97362"/>
    <w:rsid w:val="00DA76BE"/>
    <w:rsid w:val="00DB0B80"/>
    <w:rsid w:val="00DB52F5"/>
    <w:rsid w:val="00DD043E"/>
    <w:rsid w:val="00DE4D9F"/>
    <w:rsid w:val="00DF3BC2"/>
    <w:rsid w:val="00DF57FC"/>
    <w:rsid w:val="00E100AC"/>
    <w:rsid w:val="00E11B2C"/>
    <w:rsid w:val="00E530BE"/>
    <w:rsid w:val="00E871C5"/>
    <w:rsid w:val="00E90E17"/>
    <w:rsid w:val="00E97266"/>
    <w:rsid w:val="00EC4293"/>
    <w:rsid w:val="00ED1E7D"/>
    <w:rsid w:val="00EE746C"/>
    <w:rsid w:val="00F35B55"/>
    <w:rsid w:val="00F4350E"/>
    <w:rsid w:val="00F760D4"/>
    <w:rsid w:val="00F96B22"/>
    <w:rsid w:val="00FA1C1B"/>
    <w:rsid w:val="00FA5E13"/>
    <w:rsid w:val="00FC20CD"/>
    <w:rsid w:val="00FC5B9A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237D5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6100"/>
    <w:pPr>
      <w:ind w:left="720"/>
      <w:contextualSpacing/>
    </w:pPr>
    <w:rPr>
      <w:sz w:val="20"/>
      <w:szCs w:val="20"/>
    </w:rPr>
  </w:style>
  <w:style w:type="paragraph" w:styleId="Bezodstpw">
    <w:name w:val="No Spacing"/>
    <w:uiPriority w:val="1"/>
    <w:qFormat/>
    <w:rsid w:val="00FF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C3E51-EA55-4BAC-AF5C-5CB20B8C63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51D72F-4402-49B0-BBF5-C8D14E4B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43</cp:revision>
  <cp:lastPrinted>2024-07-08T09:28:00Z</cp:lastPrinted>
  <dcterms:created xsi:type="dcterms:W3CDTF">2021-08-06T05:33:00Z</dcterms:created>
  <dcterms:modified xsi:type="dcterms:W3CDTF">2024-08-12T11:09:00Z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f7c5e3f5-1568-4e0a-bab9-92b18f0b4d1f</vt:lpwstr>
  </property>
  <property fmtid="{D5CDD505-2E9C-101B-9397-08002B2CF9AE}" pid="3" name="bjSaver">
    <vt:lpwstr>1HZKJzQslf8TkonZlVjsNiz2ifpAB2/n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10.68.115.149</vt:lpwstr>
  </property>
  <property fmtid="{D5CDD505-2E9C-101B-9397-08002B2CF9AE}" pid="11" name="bjClsUserRVM">
    <vt:lpwstr>[]</vt:lpwstr>
  </property>
</Properties>
</file>