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406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04406C">
        <w:rPr>
          <w:rFonts w:ascii="Arial" w:eastAsia="Times New Roman" w:hAnsi="Arial" w:cs="Arial"/>
          <w:bCs/>
          <w:sz w:val="20"/>
          <w:szCs w:val="20"/>
          <w:lang w:eastAsia="pl-PL"/>
        </w:rPr>
        <w:t>postępowania nr 52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C469F0" w:rsidRPr="00C469F0" w:rsidRDefault="00C469F0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036EEF" w:rsidRDefault="00071D91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71D91">
        <w:rPr>
          <w:rFonts w:ascii="Arial" w:hAnsi="Arial" w:cs="Arial"/>
          <w:b/>
          <w:sz w:val="24"/>
          <w:szCs w:val="24"/>
        </w:rPr>
        <w:t>„</w:t>
      </w:r>
      <w:r w:rsidR="0004406C" w:rsidRPr="0004406C">
        <w:rPr>
          <w:rFonts w:ascii="Arial" w:hAnsi="Arial" w:cs="Arial"/>
          <w:b/>
          <w:sz w:val="24"/>
          <w:szCs w:val="24"/>
        </w:rPr>
        <w:t>„Dostawa z podziałem na trzy zadania: Zadanie 1- Dostawa odzieży roboczej, ochronnej, obuwia, Zadanie 2- Dostawa środków ochrony indywidualnej, Zadanie  3- Dostawa ubrań kucharskich”.</w:t>
      </w:r>
      <w:r w:rsidRPr="00071D91">
        <w:rPr>
          <w:rFonts w:ascii="Arial" w:hAnsi="Arial" w:cs="Arial"/>
          <w:b/>
          <w:sz w:val="24"/>
          <w:szCs w:val="24"/>
        </w:rPr>
        <w:t>”.</w:t>
      </w:r>
    </w:p>
    <w:p w:rsidR="00036EEF" w:rsidRDefault="00036EEF" w:rsidP="00036E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97C67" w:rsidRPr="00FC69D0">
        <w:rPr>
          <w:rFonts w:ascii="Arial" w:hAnsi="Arial" w:cs="Arial"/>
          <w:b/>
          <w:sz w:val="24"/>
          <w:szCs w:val="24"/>
        </w:rPr>
        <w:t>(</w:t>
      </w:r>
      <w:r w:rsidR="00071D91">
        <w:rPr>
          <w:rFonts w:ascii="Arial" w:hAnsi="Arial" w:cs="Arial"/>
          <w:b/>
          <w:sz w:val="24"/>
          <w:szCs w:val="24"/>
        </w:rPr>
        <w:t xml:space="preserve">nr sprawy: </w:t>
      </w:r>
      <w:r w:rsidR="0004406C">
        <w:rPr>
          <w:rFonts w:ascii="Arial" w:hAnsi="Arial" w:cs="Arial"/>
          <w:b/>
          <w:sz w:val="24"/>
          <w:szCs w:val="24"/>
        </w:rPr>
        <w:t>52</w:t>
      </w:r>
      <w:r w:rsidR="00097C67" w:rsidRPr="00097C67">
        <w:rPr>
          <w:rFonts w:ascii="Arial" w:hAnsi="Arial" w:cs="Arial"/>
          <w:b/>
          <w:sz w:val="24"/>
          <w:szCs w:val="24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D2" w:rsidRPr="00E24431" w:rsidRDefault="003504D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04406C">
        <w:rPr>
          <w:rFonts w:ascii="Arial" w:hAnsi="Arial" w:cs="Arial"/>
          <w:sz w:val="24"/>
          <w:szCs w:val="24"/>
        </w:rPr>
        <w:t>52</w:t>
      </w:r>
      <w:bookmarkStart w:id="0" w:name="_GoBack"/>
      <w:bookmarkEnd w:id="0"/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Zgodnie z art. 22a 2 ustawy </w:t>
      </w:r>
      <w:proofErr w:type="spellStart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Pzp</w:t>
      </w:r>
      <w:proofErr w:type="spellEnd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CC5CFB" w:rsidRDefault="00CC5CF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FC69D0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FC69D0" w:rsidRDefault="00FC69D0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FC69D0" w:rsidRDefault="00FC69D0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wymienionych w art. 24 ust.1 pkt 13-14,16-20 lub art. 24 ust. 5 pkt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proofErr w:type="spellStart"/>
      <w:r w:rsidR="009E656F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28" w:rsidRDefault="00251228" w:rsidP="00C303D5">
      <w:pPr>
        <w:spacing w:after="0" w:line="240" w:lineRule="auto"/>
      </w:pPr>
      <w:r>
        <w:separator/>
      </w:r>
    </w:p>
  </w:endnote>
  <w:endnote w:type="continuationSeparator" w:id="0">
    <w:p w:rsidR="00251228" w:rsidRDefault="00251228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4406C" w:rsidRPr="0004406C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28" w:rsidRDefault="00251228" w:rsidP="00C303D5">
      <w:pPr>
        <w:spacing w:after="0" w:line="240" w:lineRule="auto"/>
      </w:pPr>
      <w:r>
        <w:separator/>
      </w:r>
    </w:p>
  </w:footnote>
  <w:footnote w:type="continuationSeparator" w:id="0">
    <w:p w:rsidR="00251228" w:rsidRDefault="00251228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04406C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52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2687A"/>
    <w:rsid w:val="00036EEF"/>
    <w:rsid w:val="0004406C"/>
    <w:rsid w:val="00071D91"/>
    <w:rsid w:val="00097C67"/>
    <w:rsid w:val="000C6694"/>
    <w:rsid w:val="00105461"/>
    <w:rsid w:val="00131AD1"/>
    <w:rsid w:val="00161DD5"/>
    <w:rsid w:val="001939C5"/>
    <w:rsid w:val="001A640B"/>
    <w:rsid w:val="001C380F"/>
    <w:rsid w:val="00240386"/>
    <w:rsid w:val="00244913"/>
    <w:rsid w:val="00251228"/>
    <w:rsid w:val="002843D7"/>
    <w:rsid w:val="002C48FD"/>
    <w:rsid w:val="002D6820"/>
    <w:rsid w:val="002F16EB"/>
    <w:rsid w:val="003027A6"/>
    <w:rsid w:val="00317716"/>
    <w:rsid w:val="003270A9"/>
    <w:rsid w:val="00343355"/>
    <w:rsid w:val="003504D2"/>
    <w:rsid w:val="0035616D"/>
    <w:rsid w:val="003A6496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B7983"/>
    <w:rsid w:val="004C5877"/>
    <w:rsid w:val="004D1D92"/>
    <w:rsid w:val="004E35EA"/>
    <w:rsid w:val="004F4DB8"/>
    <w:rsid w:val="0054384D"/>
    <w:rsid w:val="0054453A"/>
    <w:rsid w:val="00546088"/>
    <w:rsid w:val="00555E1A"/>
    <w:rsid w:val="00576087"/>
    <w:rsid w:val="005B1F19"/>
    <w:rsid w:val="005C16BC"/>
    <w:rsid w:val="005E4E3F"/>
    <w:rsid w:val="005F3CD5"/>
    <w:rsid w:val="00630043"/>
    <w:rsid w:val="006C009E"/>
    <w:rsid w:val="007075B2"/>
    <w:rsid w:val="007B39D1"/>
    <w:rsid w:val="007D1F49"/>
    <w:rsid w:val="007E5C7E"/>
    <w:rsid w:val="00843E43"/>
    <w:rsid w:val="00870406"/>
    <w:rsid w:val="008A357D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554E"/>
    <w:rsid w:val="00B450C9"/>
    <w:rsid w:val="00B50DED"/>
    <w:rsid w:val="00B530C7"/>
    <w:rsid w:val="00B85547"/>
    <w:rsid w:val="00B8657A"/>
    <w:rsid w:val="00C22C25"/>
    <w:rsid w:val="00C303D5"/>
    <w:rsid w:val="00C469F0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F335A"/>
    <w:rsid w:val="00F04A0E"/>
    <w:rsid w:val="00F256D7"/>
    <w:rsid w:val="00F50ECA"/>
    <w:rsid w:val="00F71196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67D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12</cp:revision>
  <cp:lastPrinted>2019-04-24T12:51:00Z</cp:lastPrinted>
  <dcterms:created xsi:type="dcterms:W3CDTF">2020-02-10T07:33:00Z</dcterms:created>
  <dcterms:modified xsi:type="dcterms:W3CDTF">2020-12-23T07:14:00Z</dcterms:modified>
</cp:coreProperties>
</file>