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1EC7E28C">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1B86E7A0" w14:textId="42391CE1" w:rsidR="00CD59C9" w:rsidRDefault="00CD59C9" w:rsidP="00CD59C9">
                      <w:pPr>
                        <w:pStyle w:val="Nagwek3"/>
                        <w:jc w:val="center"/>
                        <w:rPr>
                          <w:rFonts w:ascii="Times New Roman" w:hAnsi="Times New Roman"/>
                          <w:color w:val="auto"/>
                          <w:sz w:val="32"/>
                          <w:szCs w:val="32"/>
                        </w:rPr>
                      </w:pPr>
                      <w:r w:rsidRPr="00485310">
                        <w:rPr>
                          <w:rFonts w:ascii="Times New Roman" w:hAnsi="Times New Roman"/>
                          <w:color w:val="auto"/>
                          <w:sz w:val="32"/>
                          <w:szCs w:val="32"/>
                        </w:rPr>
                        <w:t xml:space="preserve">Dostawa </w:t>
                      </w:r>
                      <w:r w:rsidRPr="00DC4B51">
                        <w:rPr>
                          <w:rFonts w:ascii="Times New Roman" w:hAnsi="Times New Roman"/>
                          <w:color w:val="auto"/>
                          <w:sz w:val="32"/>
                          <w:szCs w:val="32"/>
                        </w:rPr>
                        <w:t xml:space="preserve">sprzętu komputerowego i peryferyjnego </w:t>
                      </w:r>
                    </w:p>
                    <w:p w14:paraId="2198C592" w14:textId="20EAA473" w:rsidR="00C31908" w:rsidRPr="00E55318" w:rsidRDefault="00CD59C9" w:rsidP="00CD59C9">
                      <w:pPr>
                        <w:pStyle w:val="Nagwek3"/>
                        <w:spacing w:before="60"/>
                        <w:jc w:val="center"/>
                        <w:rPr>
                          <w:rFonts w:ascii="Times New Roman" w:eastAsia="Times New Roman,Bold" w:hAnsi="Times New Roman"/>
                          <w:bCs w:val="0"/>
                          <w:color w:val="auto"/>
                          <w:sz w:val="26"/>
                          <w:szCs w:val="26"/>
                        </w:rPr>
                      </w:pPr>
                      <w:r w:rsidRPr="009A77A0">
                        <w:rPr>
                          <w:rFonts w:ascii="Times New Roman" w:hAnsi="Times New Roman"/>
                          <w:color w:val="auto"/>
                          <w:sz w:val="32"/>
                          <w:szCs w:val="32"/>
                        </w:rPr>
                        <w:t xml:space="preserve">dla </w:t>
                      </w:r>
                      <w:r>
                        <w:rPr>
                          <w:rFonts w:ascii="Times New Roman" w:hAnsi="Times New Roman"/>
                          <w:color w:val="auto"/>
                          <w:sz w:val="32"/>
                          <w:szCs w:val="32"/>
                        </w:rPr>
                        <w:t>Politechniki</w:t>
                      </w:r>
                      <w:r w:rsidRPr="009A77A0">
                        <w:rPr>
                          <w:rFonts w:ascii="Times New Roman" w:hAnsi="Times New Roman"/>
                          <w:color w:val="auto"/>
                          <w:sz w:val="32"/>
                          <w:szCs w:val="32"/>
                        </w:rPr>
                        <w:t xml:space="preserve"> Morskiej w</w:t>
                      </w:r>
                      <w:r w:rsidRPr="00E94332">
                        <w:rPr>
                          <w:rFonts w:ascii="Times New Roman" w:hAnsi="Times New Roman"/>
                          <w:color w:val="auto"/>
                          <w:sz w:val="32"/>
                          <w:szCs w:val="32"/>
                        </w:rPr>
                        <w:t xml:space="preserve">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A462F6" w:rsidRDefault="00105BBA" w:rsidP="002F7877">
            <w:pPr>
              <w:ind w:firstLine="284"/>
              <w:rPr>
                <w:sz w:val="22"/>
                <w:szCs w:val="22"/>
              </w:rPr>
            </w:pPr>
          </w:p>
          <w:p w14:paraId="2C1AE491" w14:textId="77777777" w:rsidR="00105BBA" w:rsidRPr="00A462F6" w:rsidRDefault="00105BBA" w:rsidP="002F7877">
            <w:pPr>
              <w:ind w:firstLine="284"/>
              <w:jc w:val="center"/>
              <w:rPr>
                <w:sz w:val="22"/>
                <w:szCs w:val="22"/>
              </w:rPr>
            </w:pPr>
            <w:r w:rsidRPr="00A462F6">
              <w:rPr>
                <w:sz w:val="22"/>
                <w:szCs w:val="22"/>
              </w:rPr>
              <w:t>Symbol /Numer sprawy:</w:t>
            </w:r>
          </w:p>
          <w:p w14:paraId="1EBF5E41" w14:textId="77777777" w:rsidR="00105BBA" w:rsidRPr="00A462F6" w:rsidRDefault="00105BBA" w:rsidP="002F7877">
            <w:pPr>
              <w:ind w:firstLine="284"/>
              <w:jc w:val="center"/>
              <w:rPr>
                <w:sz w:val="22"/>
                <w:szCs w:val="22"/>
              </w:rPr>
            </w:pPr>
          </w:p>
          <w:p w14:paraId="2E8F9358" w14:textId="07B5D0B7" w:rsidR="00105BBA" w:rsidRPr="00A462F6" w:rsidRDefault="00105BBA" w:rsidP="002F7877">
            <w:pPr>
              <w:pStyle w:val="Nagwek2"/>
              <w:spacing w:before="120"/>
              <w:ind w:firstLine="284"/>
              <w:jc w:val="center"/>
              <w:rPr>
                <w:rFonts w:ascii="Times New Roman" w:hAnsi="Times New Roman" w:cs="Times New Roman"/>
                <w:color w:val="auto"/>
                <w:sz w:val="22"/>
                <w:szCs w:val="22"/>
              </w:rPr>
            </w:pPr>
            <w:r w:rsidRPr="00A462F6">
              <w:rPr>
                <w:rFonts w:ascii="Times New Roman" w:hAnsi="Times New Roman" w:cs="Times New Roman"/>
                <w:color w:val="auto"/>
                <w:sz w:val="28"/>
                <w:szCs w:val="28"/>
              </w:rPr>
              <w:t>BZP-AZ/262-</w:t>
            </w:r>
            <w:r w:rsidR="0060517B">
              <w:rPr>
                <w:rFonts w:ascii="Times New Roman" w:hAnsi="Times New Roman" w:cs="Times New Roman"/>
                <w:color w:val="auto"/>
                <w:sz w:val="28"/>
                <w:szCs w:val="28"/>
              </w:rPr>
              <w:t>32</w:t>
            </w:r>
            <w:r w:rsidR="000B1B1C">
              <w:rPr>
                <w:rFonts w:ascii="Times New Roman" w:hAnsi="Times New Roman" w:cs="Times New Roman"/>
                <w:color w:val="auto"/>
                <w:sz w:val="28"/>
                <w:szCs w:val="28"/>
              </w:rPr>
              <w:t>/24</w:t>
            </w:r>
          </w:p>
        </w:tc>
        <w:tc>
          <w:tcPr>
            <w:tcW w:w="4617" w:type="dxa"/>
            <w:tcBorders>
              <w:bottom w:val="single" w:sz="4" w:space="0" w:color="auto"/>
            </w:tcBorders>
          </w:tcPr>
          <w:p w14:paraId="5514657E" w14:textId="77777777" w:rsidR="00105BBA" w:rsidRPr="00A462F6" w:rsidRDefault="00105BBA" w:rsidP="002F7877">
            <w:pPr>
              <w:ind w:firstLine="284"/>
              <w:jc w:val="center"/>
              <w:rPr>
                <w:sz w:val="22"/>
                <w:szCs w:val="22"/>
              </w:rPr>
            </w:pPr>
          </w:p>
          <w:p w14:paraId="0A867A67" w14:textId="77777777" w:rsidR="00105BBA" w:rsidRPr="00A462F6" w:rsidRDefault="00105BBA" w:rsidP="002F7877">
            <w:pPr>
              <w:ind w:firstLine="284"/>
              <w:jc w:val="center"/>
              <w:rPr>
                <w:sz w:val="22"/>
                <w:szCs w:val="22"/>
              </w:rPr>
            </w:pPr>
            <w:r w:rsidRPr="00A462F6">
              <w:rPr>
                <w:sz w:val="22"/>
                <w:szCs w:val="22"/>
              </w:rPr>
              <w:t>Przygotowała</w:t>
            </w:r>
          </w:p>
          <w:p w14:paraId="64127CE9" w14:textId="77777777" w:rsidR="00105BBA" w:rsidRPr="00A462F6" w:rsidRDefault="00105BBA" w:rsidP="002F7877">
            <w:pPr>
              <w:ind w:firstLine="284"/>
              <w:jc w:val="center"/>
              <w:rPr>
                <w:sz w:val="22"/>
                <w:szCs w:val="22"/>
              </w:rPr>
            </w:pPr>
          </w:p>
          <w:p w14:paraId="344ED907" w14:textId="77777777" w:rsidR="00105BBA" w:rsidRPr="00A462F6" w:rsidRDefault="00105BBA" w:rsidP="002F7877">
            <w:pPr>
              <w:ind w:firstLine="284"/>
              <w:jc w:val="center"/>
              <w:rPr>
                <w:sz w:val="22"/>
                <w:szCs w:val="22"/>
              </w:rPr>
            </w:pPr>
            <w:r w:rsidRPr="00A462F6">
              <w:rPr>
                <w:sz w:val="22"/>
                <w:szCs w:val="22"/>
              </w:rPr>
              <w:t xml:space="preserve">Komisja Przetargowa powołana </w:t>
            </w:r>
          </w:p>
          <w:p w14:paraId="4FE8A7FA" w14:textId="238ED5D2" w:rsidR="00105BBA" w:rsidRPr="00CF7A4C" w:rsidRDefault="00105BBA" w:rsidP="002F7877">
            <w:pPr>
              <w:ind w:firstLine="284"/>
              <w:jc w:val="center"/>
              <w:rPr>
                <w:sz w:val="22"/>
                <w:szCs w:val="22"/>
              </w:rPr>
            </w:pPr>
            <w:r w:rsidRPr="00A462F6">
              <w:rPr>
                <w:sz w:val="22"/>
                <w:szCs w:val="22"/>
              </w:rPr>
              <w:t xml:space="preserve">zarządzeniem </w:t>
            </w:r>
            <w:r w:rsidRPr="00CF7A4C">
              <w:rPr>
                <w:sz w:val="22"/>
                <w:szCs w:val="22"/>
              </w:rPr>
              <w:t xml:space="preserve">przetargowym nr </w:t>
            </w:r>
            <w:r w:rsidR="0060517B">
              <w:rPr>
                <w:sz w:val="22"/>
                <w:szCs w:val="22"/>
              </w:rPr>
              <w:t>108</w:t>
            </w:r>
            <w:r w:rsidR="000B1B1C">
              <w:rPr>
                <w:sz w:val="22"/>
                <w:szCs w:val="22"/>
              </w:rPr>
              <w:t>/2024</w:t>
            </w:r>
          </w:p>
          <w:p w14:paraId="2B80F1C5" w14:textId="23436BEC" w:rsidR="00105BBA" w:rsidRPr="00CF7A4C" w:rsidRDefault="00105BBA" w:rsidP="002F7877">
            <w:pPr>
              <w:ind w:firstLine="284"/>
              <w:jc w:val="center"/>
              <w:rPr>
                <w:sz w:val="22"/>
                <w:szCs w:val="22"/>
              </w:rPr>
            </w:pPr>
            <w:r w:rsidRPr="00CF7A4C">
              <w:rPr>
                <w:sz w:val="22"/>
                <w:szCs w:val="22"/>
              </w:rPr>
              <w:t xml:space="preserve">z dnia  </w:t>
            </w:r>
            <w:r w:rsidR="0060517B">
              <w:rPr>
                <w:sz w:val="22"/>
                <w:szCs w:val="22"/>
              </w:rPr>
              <w:t>07.10</w:t>
            </w:r>
            <w:r w:rsidR="000B1B1C">
              <w:rPr>
                <w:sz w:val="22"/>
                <w:szCs w:val="22"/>
              </w:rPr>
              <w:t>.2024</w:t>
            </w:r>
            <w:r w:rsidRPr="00CF7A4C">
              <w:rPr>
                <w:sz w:val="22"/>
                <w:szCs w:val="22"/>
              </w:rPr>
              <w:t xml:space="preserve"> r.</w:t>
            </w:r>
          </w:p>
          <w:p w14:paraId="0CC7E524" w14:textId="77777777" w:rsidR="00105BBA" w:rsidRPr="00A462F6" w:rsidRDefault="00105BBA" w:rsidP="002F7877">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4A7EEB">
      <w:pPr>
        <w:pStyle w:val="BodyText210"/>
        <w:numPr>
          <w:ilvl w:val="0"/>
          <w:numId w:val="37"/>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615AF1">
      <w:pPr>
        <w:pStyle w:val="BodyText210"/>
        <w:numPr>
          <w:ilvl w:val="0"/>
          <w:numId w:val="37"/>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615AF1">
      <w:pPr>
        <w:pStyle w:val="BodyText210"/>
        <w:numPr>
          <w:ilvl w:val="0"/>
          <w:numId w:val="37"/>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615AF1">
      <w:pPr>
        <w:pStyle w:val="BodyText210"/>
        <w:numPr>
          <w:ilvl w:val="0"/>
          <w:numId w:val="37"/>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4A7EEB">
      <w:pPr>
        <w:pStyle w:val="BodyText210"/>
        <w:numPr>
          <w:ilvl w:val="0"/>
          <w:numId w:val="37"/>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8BCE176" w:rsidR="00485310" w:rsidRPr="00375D1A"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C15F8A">
        <w:rPr>
          <w:sz w:val="22"/>
          <w:szCs w:val="22"/>
          <w:lang w:eastAsia="en-US"/>
        </w:rPr>
        <w:t xml:space="preserve">z </w:t>
      </w:r>
      <w:r w:rsidR="00C15F8A" w:rsidRPr="00C15F8A">
        <w:rPr>
          <w:sz w:val="22"/>
          <w:szCs w:val="22"/>
          <w:lang w:eastAsia="en-US"/>
        </w:rPr>
        <w:t>2024</w:t>
      </w:r>
      <w:r w:rsidR="00C15F8A" w:rsidRPr="000F6724">
        <w:rPr>
          <w:sz w:val="22"/>
          <w:szCs w:val="22"/>
          <w:lang w:eastAsia="en-US"/>
        </w:rPr>
        <w:t xml:space="preserve"> r. poz. 1320</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4A7EEB">
      <w:pPr>
        <w:numPr>
          <w:ilvl w:val="0"/>
          <w:numId w:val="38"/>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4A7EEB">
      <w:pPr>
        <w:numPr>
          <w:ilvl w:val="0"/>
          <w:numId w:val="38"/>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4A7EEB">
      <w:pPr>
        <w:numPr>
          <w:ilvl w:val="0"/>
          <w:numId w:val="38"/>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15CE894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 xml:space="preserve">t.j. Dz.U. </w:t>
      </w:r>
      <w:r w:rsidR="004D6A23" w:rsidRPr="00C15F8A">
        <w:rPr>
          <w:rFonts w:eastAsiaTheme="majorEastAsia"/>
          <w:sz w:val="22"/>
          <w:szCs w:val="22"/>
          <w:lang w:eastAsia="en-US"/>
        </w:rPr>
        <w:t>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507</w:t>
      </w:r>
      <w:r w:rsidR="004D6A23" w:rsidRPr="00C15F8A">
        <w:rPr>
          <w:rFonts w:eastAsiaTheme="majorEastAsia"/>
          <w:sz w:val="22"/>
          <w:szCs w:val="22"/>
          <w:lang w:eastAsia="en-US"/>
        </w:rPr>
        <w:t xml:space="preserve"> z</w:t>
      </w:r>
      <w:r w:rsidR="004D6A23" w:rsidRPr="00853D2E">
        <w:rPr>
          <w:rFonts w:eastAsiaTheme="majorEastAsia"/>
          <w:sz w:val="22"/>
          <w:szCs w:val="22"/>
          <w:lang w:eastAsia="en-US"/>
        </w:rPr>
        <w:t xml:space="preserve"> </w:t>
      </w:r>
      <w:r w:rsidR="004D6A23" w:rsidRPr="00342A32">
        <w:rPr>
          <w:rFonts w:eastAsiaTheme="majorEastAsia"/>
          <w:sz w:val="22"/>
          <w:szCs w:val="22"/>
          <w:lang w:eastAsia="en-US"/>
        </w:rPr>
        <w:t>późn. zm.</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4A7EEB">
      <w:pPr>
        <w:pStyle w:val="Akapitzlist"/>
        <w:numPr>
          <w:ilvl w:val="0"/>
          <w:numId w:val="58"/>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4A7EEB">
      <w:pPr>
        <w:pStyle w:val="Akapitzlist"/>
        <w:numPr>
          <w:ilvl w:val="0"/>
          <w:numId w:val="58"/>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7F1187">
      <w:pPr>
        <w:pStyle w:val="Akapitzlist"/>
        <w:numPr>
          <w:ilvl w:val="0"/>
          <w:numId w:val="7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lastRenderedPageBreak/>
        <w:t>na podstawie art. 15 RODO prawo dostępu do danych osobowych Pani/Pana dotyczących;</w:t>
      </w:r>
    </w:p>
    <w:p w14:paraId="763C3BD8"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7F1187">
      <w:pPr>
        <w:pStyle w:val="Akapitzlist"/>
        <w:numPr>
          <w:ilvl w:val="0"/>
          <w:numId w:val="7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7F1187">
      <w:pPr>
        <w:pStyle w:val="Akapitzlist"/>
        <w:numPr>
          <w:ilvl w:val="0"/>
          <w:numId w:val="7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7F1187">
      <w:pPr>
        <w:pStyle w:val="Akapitzlist"/>
        <w:numPr>
          <w:ilvl w:val="0"/>
          <w:numId w:val="7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7F1187">
      <w:pPr>
        <w:pStyle w:val="Akapitzlist"/>
        <w:numPr>
          <w:ilvl w:val="0"/>
          <w:numId w:val="7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7F1187" w:rsidRDefault="007F1187" w:rsidP="007F1187">
      <w:pPr>
        <w:pStyle w:val="Akapitzlist"/>
        <w:ind w:left="284"/>
        <w:jc w:val="both"/>
        <w:rPr>
          <w:rFonts w:asciiTheme="majorHAnsi" w:eastAsiaTheme="majorEastAsia" w:hAnsiTheme="majorHAnsi" w:cstheme="majorBidi"/>
          <w:b/>
          <w:sz w:val="16"/>
          <w:szCs w:val="16"/>
          <w:u w:val="single"/>
          <w:lang w:eastAsia="en-US"/>
        </w:rPr>
      </w:pPr>
    </w:p>
    <w:p w14:paraId="2E2193BE" w14:textId="77777777" w:rsidR="00AA4F20" w:rsidRPr="000A69E2" w:rsidRDefault="001F71E7" w:rsidP="00E157EA">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E157EA">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Przedmiot zamówienia</w:t>
      </w:r>
    </w:p>
    <w:p w14:paraId="51D2BC9B" w14:textId="2C72D259" w:rsidR="00A200EC" w:rsidRPr="00F27436" w:rsidRDefault="00A200EC" w:rsidP="00E157EA">
      <w:pPr>
        <w:spacing w:after="6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sprzedaż wraz z dostarczeniem sprzętu komputerowego                                      i peryferyjnego dla </w:t>
      </w:r>
      <w:r w:rsidR="00A20EBF" w:rsidRPr="00F27436">
        <w:rPr>
          <w:rFonts w:eastAsiaTheme="majorEastAsia"/>
          <w:bCs/>
          <w:sz w:val="22"/>
          <w:szCs w:val="22"/>
        </w:rPr>
        <w:t>Politechnik</w:t>
      </w:r>
      <w:r w:rsidRPr="00F27436">
        <w:rPr>
          <w:rFonts w:eastAsiaTheme="majorEastAsia"/>
          <w:bCs/>
          <w:sz w:val="22"/>
          <w:szCs w:val="22"/>
        </w:rPr>
        <w:t xml:space="preserve">i Morskiej w Szczecinie.  </w:t>
      </w:r>
    </w:p>
    <w:p w14:paraId="1C9A573C" w14:textId="66FF6293"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Dokładny opis przedmiotu zamówienia określa załącznik  nr 1a do SWZ oraz załącznik A</w:t>
      </w:r>
      <w:r w:rsidR="00E33BE1" w:rsidRPr="00F27436">
        <w:rPr>
          <w:rFonts w:eastAsiaTheme="majorEastAsia"/>
          <w:bCs/>
          <w:sz w:val="22"/>
          <w:szCs w:val="22"/>
        </w:rPr>
        <w:t>-</w:t>
      </w:r>
      <w:r w:rsidR="0060517B">
        <w:rPr>
          <w:rFonts w:eastAsiaTheme="majorEastAsia"/>
          <w:bCs/>
          <w:sz w:val="22"/>
          <w:szCs w:val="22"/>
        </w:rPr>
        <w:t>C</w:t>
      </w:r>
      <w:r w:rsidRPr="00F27436">
        <w:rPr>
          <w:rFonts w:eastAsiaTheme="majorEastAsia"/>
          <w:bCs/>
          <w:sz w:val="22"/>
          <w:szCs w:val="22"/>
        </w:rPr>
        <w:t>.</w:t>
      </w:r>
    </w:p>
    <w:p w14:paraId="681152DD" w14:textId="77777777" w:rsidR="00A200EC" w:rsidRPr="00F27436" w:rsidRDefault="00A200EC" w:rsidP="00E157EA">
      <w:pPr>
        <w:spacing w:after="6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E157EA">
      <w:pPr>
        <w:pStyle w:val="Akapitzlist"/>
        <w:numPr>
          <w:ilvl w:val="1"/>
          <w:numId w:val="29"/>
        </w:numPr>
        <w:suppressAutoHyphens/>
        <w:autoSpaceDE w:val="0"/>
        <w:spacing w:after="20"/>
        <w:ind w:left="284" w:hanging="284"/>
        <w:jc w:val="both"/>
        <w:rPr>
          <w:bCs/>
          <w:sz w:val="22"/>
          <w:szCs w:val="22"/>
        </w:rPr>
      </w:pPr>
      <w:r w:rsidRPr="00F27436">
        <w:rPr>
          <w:bCs/>
          <w:sz w:val="22"/>
          <w:szCs w:val="22"/>
        </w:rPr>
        <w:t>Nomenklatura wg CPV:</w:t>
      </w:r>
    </w:p>
    <w:p w14:paraId="57095944" w14:textId="6A218019" w:rsidR="00E54DE6" w:rsidRPr="00F27436" w:rsidRDefault="007710B0" w:rsidP="00E157EA">
      <w:pPr>
        <w:pStyle w:val="Tekstpodstawowy3"/>
        <w:spacing w:after="20"/>
        <w:ind w:left="284"/>
        <w:jc w:val="left"/>
        <w:rPr>
          <w:rFonts w:ascii="Times New Roman" w:hAnsi="Times New Roman" w:cs="Times New Roman"/>
          <w:b/>
          <w:sz w:val="22"/>
          <w:szCs w:val="22"/>
        </w:rPr>
      </w:pPr>
      <w:r w:rsidRPr="00F27436">
        <w:rPr>
          <w:rFonts w:ascii="Times New Roman" w:hAnsi="Times New Roman" w:cs="Times New Roman"/>
          <w:b/>
          <w:sz w:val="22"/>
          <w:szCs w:val="22"/>
        </w:rPr>
        <w:t>Zadanie 1</w:t>
      </w:r>
      <w:r w:rsidRPr="00F27436">
        <w:rPr>
          <w:rFonts w:ascii="Times New Roman" w:hAnsi="Times New Roman" w:cs="Times New Roman"/>
          <w:bCs/>
          <w:sz w:val="22"/>
          <w:szCs w:val="22"/>
        </w:rPr>
        <w:t xml:space="preserve"> –</w:t>
      </w:r>
      <w:bookmarkStart w:id="1" w:name="_Hlk126647638"/>
      <w:r w:rsidR="00F02DD3" w:rsidRPr="00F27436">
        <w:rPr>
          <w:rFonts w:ascii="Times New Roman" w:hAnsi="Times New Roman" w:cs="Times New Roman"/>
          <w:bCs/>
          <w:sz w:val="22"/>
          <w:szCs w:val="22"/>
        </w:rPr>
        <w:t xml:space="preserve"> </w:t>
      </w:r>
      <w:r w:rsidR="009B7193" w:rsidRPr="00F27436">
        <w:rPr>
          <w:rFonts w:ascii="Times New Roman" w:hAnsi="Times New Roman" w:cs="Times New Roman"/>
          <w:bCs/>
          <w:sz w:val="22"/>
          <w:szCs w:val="22"/>
        </w:rPr>
        <w:t xml:space="preserve"> </w:t>
      </w:r>
      <w:r w:rsidR="003F2A22" w:rsidRPr="00F27436">
        <w:rPr>
          <w:rFonts w:ascii="Times New Roman" w:hAnsi="Times New Roman" w:cs="Times New Roman"/>
          <w:bCs/>
          <w:sz w:val="22"/>
          <w:szCs w:val="22"/>
        </w:rPr>
        <w:t>30213100-6 - Komputery przenośne</w:t>
      </w:r>
    </w:p>
    <w:p w14:paraId="2EFD759E" w14:textId="4BA8C4DC" w:rsidR="00533D06" w:rsidRPr="00F27436" w:rsidRDefault="0083762E" w:rsidP="00E157EA">
      <w:pPr>
        <w:pStyle w:val="Tekstpodstawowy3"/>
        <w:spacing w:after="20"/>
        <w:ind w:left="284"/>
        <w:rPr>
          <w:rFonts w:ascii="Times New Roman" w:hAnsi="Times New Roman" w:cs="Times New Roman"/>
          <w:bCs/>
          <w:sz w:val="22"/>
          <w:szCs w:val="22"/>
        </w:rPr>
      </w:pPr>
      <w:r w:rsidRPr="00F27436">
        <w:rPr>
          <w:rFonts w:ascii="Times New Roman" w:hAnsi="Times New Roman" w:cs="Times New Roman"/>
          <w:b/>
          <w:sz w:val="22"/>
          <w:szCs w:val="22"/>
        </w:rPr>
        <w:t>Zadanie 2</w:t>
      </w:r>
      <w:r w:rsidRPr="00F27436">
        <w:rPr>
          <w:rFonts w:ascii="Times New Roman" w:hAnsi="Times New Roman" w:cs="Times New Roman"/>
          <w:bCs/>
          <w:sz w:val="22"/>
          <w:szCs w:val="22"/>
        </w:rPr>
        <w:t xml:space="preserve"> –  </w:t>
      </w:r>
      <w:bookmarkEnd w:id="1"/>
      <w:r w:rsidR="0060517B" w:rsidRPr="0060517B">
        <w:rPr>
          <w:rFonts w:ascii="Times New Roman" w:hAnsi="Times New Roman" w:cs="Times New Roman"/>
          <w:bCs/>
          <w:sz w:val="22"/>
          <w:szCs w:val="22"/>
        </w:rPr>
        <w:t>30231300-0 - Monitory ekranowe, 30232000-4 - Sprzęt peryferyjny</w:t>
      </w:r>
    </w:p>
    <w:p w14:paraId="5A7A06D2" w14:textId="7EEE19A5" w:rsidR="00F27436" w:rsidRPr="00F27436" w:rsidRDefault="00F27436" w:rsidP="00E157EA">
      <w:pPr>
        <w:pStyle w:val="Tekstpodstawowy3"/>
        <w:spacing w:after="60"/>
        <w:ind w:firstLine="284"/>
        <w:jc w:val="left"/>
        <w:rPr>
          <w:rFonts w:ascii="Times New Roman" w:hAnsi="Times New Roman" w:cs="Times New Roman"/>
          <w:bCs/>
          <w:sz w:val="22"/>
          <w:szCs w:val="22"/>
        </w:rPr>
      </w:pPr>
      <w:r w:rsidRPr="00F27436">
        <w:rPr>
          <w:rFonts w:ascii="Times New Roman" w:hAnsi="Times New Roman" w:cs="Times New Roman"/>
          <w:b/>
          <w:sz w:val="22"/>
          <w:szCs w:val="22"/>
        </w:rPr>
        <w:t xml:space="preserve">Zadanie </w:t>
      </w:r>
      <w:r w:rsidR="0060517B">
        <w:rPr>
          <w:rFonts w:ascii="Times New Roman" w:hAnsi="Times New Roman" w:cs="Times New Roman"/>
          <w:b/>
          <w:sz w:val="22"/>
          <w:szCs w:val="22"/>
        </w:rPr>
        <w:t>3</w:t>
      </w:r>
      <w:r w:rsidRPr="00F27436">
        <w:rPr>
          <w:rFonts w:ascii="Times New Roman" w:hAnsi="Times New Roman" w:cs="Times New Roman"/>
          <w:bCs/>
          <w:sz w:val="22"/>
          <w:szCs w:val="22"/>
        </w:rPr>
        <w:t xml:space="preserve"> –</w:t>
      </w:r>
      <w:r w:rsidRPr="00F27436">
        <w:rPr>
          <w:rFonts w:ascii="Times New Roman" w:hAnsi="Times New Roman" w:cs="Times New Roman"/>
          <w:bCs/>
          <w:sz w:val="22"/>
          <w:szCs w:val="22"/>
        </w:rPr>
        <w:tab/>
        <w:t xml:space="preserve"> 30231300-0 - Monitory ekranowe, 30232000-4 - Sprzęt peryferyjny</w:t>
      </w:r>
    </w:p>
    <w:p w14:paraId="2692E4EF" w14:textId="77777777" w:rsidR="00A200EC" w:rsidRPr="00F27436" w:rsidRDefault="00A200EC" w:rsidP="00E157EA">
      <w:pPr>
        <w:pStyle w:val="Akapitzlist"/>
        <w:numPr>
          <w:ilvl w:val="1"/>
          <w:numId w:val="29"/>
        </w:numPr>
        <w:autoSpaceDE w:val="0"/>
        <w:spacing w:after="6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E157EA">
      <w:pPr>
        <w:pStyle w:val="Tekstpodstawowy3"/>
        <w:numPr>
          <w:ilvl w:val="1"/>
          <w:numId w:val="29"/>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E157EA">
      <w:pPr>
        <w:pStyle w:val="Tekstpodstawowy3"/>
        <w:numPr>
          <w:ilvl w:val="1"/>
          <w:numId w:val="29"/>
        </w:numPr>
        <w:autoSpaceDE/>
        <w:autoSpaceDN/>
        <w:spacing w:after="60"/>
        <w:ind w:left="284" w:hanging="284"/>
        <w:rPr>
          <w:rFonts w:ascii="Times New Roman" w:hAnsi="Times New Roman" w:cs="Times New Roman"/>
          <w:bCs/>
          <w:sz w:val="22"/>
          <w:szCs w:val="22"/>
        </w:rPr>
      </w:pPr>
      <w:bookmarkStart w:id="2"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CB8F1C1" w14:textId="74975378" w:rsidR="003D3457" w:rsidRPr="00F27436" w:rsidRDefault="00A200EC" w:rsidP="00E157EA">
      <w:pPr>
        <w:pStyle w:val="Tekstpodstawowy3"/>
        <w:numPr>
          <w:ilvl w:val="1"/>
          <w:numId w:val="29"/>
        </w:numPr>
        <w:autoSpaceDE/>
        <w:autoSpaceDN/>
        <w:spacing w:after="6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CEC0C72" w14:textId="00FBDEBD" w:rsidR="00A200EC" w:rsidRPr="00F27436" w:rsidRDefault="00A200EC" w:rsidP="00E157EA">
      <w:pPr>
        <w:pStyle w:val="Tekstpodstawowy3"/>
        <w:numPr>
          <w:ilvl w:val="1"/>
          <w:numId w:val="29"/>
        </w:numPr>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dopuszcza możliwość składania ofert częściowych, tj. na każde z </w:t>
      </w:r>
      <w:r w:rsidR="0060517B">
        <w:rPr>
          <w:rFonts w:ascii="Times New Roman" w:hAnsi="Times New Roman" w:cs="Times New Roman"/>
          <w:bCs/>
          <w:sz w:val="22"/>
          <w:szCs w:val="22"/>
        </w:rPr>
        <w:t>3</w:t>
      </w:r>
      <w:r w:rsidR="000820F9" w:rsidRPr="00F27436">
        <w:rPr>
          <w:rFonts w:ascii="Times New Roman" w:hAnsi="Times New Roman" w:cs="Times New Roman"/>
          <w:bCs/>
          <w:sz w:val="22"/>
          <w:szCs w:val="22"/>
        </w:rPr>
        <w:t xml:space="preserve"> </w:t>
      </w:r>
      <w:r w:rsidRPr="00F27436">
        <w:rPr>
          <w:rFonts w:ascii="Times New Roman" w:hAnsi="Times New Roman" w:cs="Times New Roman"/>
          <w:bCs/>
          <w:sz w:val="22"/>
          <w:szCs w:val="22"/>
        </w:rPr>
        <w:t>zadań oddzielnie:</w:t>
      </w:r>
    </w:p>
    <w:p w14:paraId="56A61D19" w14:textId="2D8BBE37" w:rsidR="00A200EC" w:rsidRPr="00F27436" w:rsidRDefault="00A200EC" w:rsidP="00E157EA">
      <w:pPr>
        <w:pStyle w:val="Tekstpodstawowy3"/>
        <w:ind w:firstLine="284"/>
        <w:rPr>
          <w:rFonts w:ascii="Times New Roman" w:hAnsi="Times New Roman" w:cs="Times New Roman"/>
          <w:bCs/>
          <w:sz w:val="22"/>
          <w:szCs w:val="22"/>
        </w:rPr>
      </w:pPr>
      <w:r w:rsidRPr="00F27436">
        <w:rPr>
          <w:rFonts w:ascii="Times New Roman" w:hAnsi="Times New Roman" w:cs="Times New Roman"/>
          <w:b/>
          <w:sz w:val="22"/>
          <w:szCs w:val="22"/>
        </w:rPr>
        <w:t>Zadanie 1</w:t>
      </w:r>
      <w:r w:rsidRPr="00F27436">
        <w:rPr>
          <w:rFonts w:ascii="Times New Roman" w:hAnsi="Times New Roman" w:cs="Times New Roman"/>
          <w:bCs/>
          <w:sz w:val="22"/>
          <w:szCs w:val="22"/>
        </w:rPr>
        <w:t xml:space="preserve"> – </w:t>
      </w:r>
      <w:r w:rsidR="00E54DE6" w:rsidRPr="00F27436">
        <w:rPr>
          <w:rFonts w:ascii="Times New Roman" w:hAnsi="Times New Roman" w:cs="Times New Roman"/>
          <w:bCs/>
          <w:sz w:val="22"/>
          <w:szCs w:val="22"/>
        </w:rPr>
        <w:t xml:space="preserve">komputer </w:t>
      </w:r>
      <w:r w:rsidR="003F2A22" w:rsidRPr="00F27436">
        <w:rPr>
          <w:rFonts w:ascii="Times New Roman" w:hAnsi="Times New Roman" w:cs="Times New Roman"/>
          <w:bCs/>
          <w:sz w:val="22"/>
          <w:szCs w:val="22"/>
        </w:rPr>
        <w:t>przenośny</w:t>
      </w:r>
    </w:p>
    <w:p w14:paraId="4C9941D9" w14:textId="5193739A" w:rsidR="000820F9" w:rsidRPr="00F27436" w:rsidRDefault="00A200EC" w:rsidP="00E157EA">
      <w:pPr>
        <w:pStyle w:val="Tekstpodstawowy3"/>
        <w:ind w:left="568" w:hanging="284"/>
        <w:rPr>
          <w:rFonts w:ascii="Times New Roman" w:hAnsi="Times New Roman" w:cs="Times New Roman"/>
          <w:bCs/>
          <w:sz w:val="22"/>
          <w:szCs w:val="22"/>
        </w:rPr>
      </w:pPr>
      <w:r w:rsidRPr="00F27436">
        <w:rPr>
          <w:rFonts w:ascii="Times New Roman" w:hAnsi="Times New Roman" w:cs="Times New Roman"/>
          <w:b/>
          <w:sz w:val="22"/>
          <w:szCs w:val="22"/>
        </w:rPr>
        <w:t>Zadanie 2</w:t>
      </w:r>
      <w:r w:rsidRPr="00F27436">
        <w:rPr>
          <w:rFonts w:ascii="Times New Roman" w:hAnsi="Times New Roman" w:cs="Times New Roman"/>
          <w:bCs/>
          <w:sz w:val="22"/>
          <w:szCs w:val="22"/>
        </w:rPr>
        <w:t xml:space="preserve"> – </w:t>
      </w:r>
      <w:r w:rsidR="0060517B">
        <w:rPr>
          <w:rFonts w:ascii="Times New Roman" w:hAnsi="Times New Roman" w:cs="Times New Roman"/>
          <w:bCs/>
          <w:sz w:val="22"/>
          <w:szCs w:val="22"/>
        </w:rPr>
        <w:t>monitory ekranowe</w:t>
      </w:r>
    </w:p>
    <w:p w14:paraId="15307393" w14:textId="2EDBF2C5" w:rsidR="00F27436" w:rsidRPr="00E157EA" w:rsidRDefault="003D3457" w:rsidP="00E157EA">
      <w:pPr>
        <w:pStyle w:val="Tekstpodstawowy3"/>
        <w:ind w:firstLine="284"/>
        <w:rPr>
          <w:rFonts w:ascii="Times New Roman" w:hAnsi="Times New Roman" w:cs="Times New Roman"/>
          <w:bCs/>
          <w:sz w:val="22"/>
          <w:szCs w:val="22"/>
        </w:rPr>
      </w:pPr>
      <w:r w:rsidRPr="00F27436">
        <w:rPr>
          <w:rFonts w:ascii="Times New Roman" w:hAnsi="Times New Roman" w:cs="Times New Roman"/>
          <w:b/>
          <w:sz w:val="22"/>
          <w:szCs w:val="22"/>
        </w:rPr>
        <w:t>Zadanie 3</w:t>
      </w:r>
      <w:r w:rsidRPr="00F27436">
        <w:rPr>
          <w:rFonts w:ascii="Times New Roman" w:hAnsi="Times New Roman" w:cs="Times New Roman"/>
          <w:bCs/>
          <w:sz w:val="22"/>
          <w:szCs w:val="22"/>
        </w:rPr>
        <w:t xml:space="preserve"> – </w:t>
      </w:r>
      <w:r w:rsidR="0060517B">
        <w:rPr>
          <w:rFonts w:ascii="Times New Roman" w:hAnsi="Times New Roman" w:cs="Times New Roman"/>
          <w:bCs/>
          <w:sz w:val="22"/>
          <w:szCs w:val="22"/>
        </w:rPr>
        <w:t>monitor ekranowy</w:t>
      </w:r>
      <w:r w:rsidR="00E157EA">
        <w:rPr>
          <w:rFonts w:ascii="Times New Roman" w:hAnsi="Times New Roman" w:cs="Times New Roman"/>
          <w:bCs/>
          <w:sz w:val="22"/>
          <w:szCs w:val="22"/>
        </w:rPr>
        <w:t>.</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lastRenderedPageBreak/>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3"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BA38CFC" w:rsidR="007710B0" w:rsidRDefault="007710B0" w:rsidP="00105240">
      <w:pPr>
        <w:pStyle w:val="Akapitzlist"/>
        <w:numPr>
          <w:ilvl w:val="0"/>
          <w:numId w:val="56"/>
        </w:numPr>
        <w:shd w:val="clear" w:color="auto" w:fill="FFFFFF"/>
        <w:spacing w:after="40"/>
        <w:ind w:left="284" w:hanging="284"/>
        <w:jc w:val="both"/>
        <w:rPr>
          <w:sz w:val="22"/>
          <w:szCs w:val="22"/>
        </w:rPr>
      </w:pPr>
      <w:r w:rsidRPr="00EA40CD">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F02DD3" w:rsidRPr="00EA40CD">
        <w:rPr>
          <w:sz w:val="22"/>
          <w:szCs w:val="22"/>
        </w:rPr>
        <w:t>.</w:t>
      </w:r>
    </w:p>
    <w:p w14:paraId="5705818F" w14:textId="57564511" w:rsidR="000B1B1C" w:rsidRPr="0060517B" w:rsidRDefault="00781769" w:rsidP="000B1B1C">
      <w:pPr>
        <w:pStyle w:val="Akapitzlist"/>
        <w:numPr>
          <w:ilvl w:val="0"/>
          <w:numId w:val="56"/>
        </w:numPr>
        <w:shd w:val="clear" w:color="auto" w:fill="FFFFFF"/>
        <w:spacing w:after="40"/>
        <w:ind w:left="284" w:hanging="284"/>
        <w:jc w:val="both"/>
        <w:rPr>
          <w:sz w:val="22"/>
          <w:szCs w:val="22"/>
        </w:rPr>
      </w:pPr>
      <w:bookmarkStart w:id="4" w:name="_Hlk128553063"/>
      <w:bookmarkStart w:id="5" w:name="_Hlk126652236"/>
      <w:r w:rsidRPr="0060517B">
        <w:rPr>
          <w:sz w:val="22"/>
          <w:szCs w:val="22"/>
        </w:rPr>
        <w:t xml:space="preserve">wydruk ze strony: </w:t>
      </w:r>
      <w:hyperlink r:id="rId12" w:history="1">
        <w:r w:rsidR="003F2A22" w:rsidRPr="00C15F8A">
          <w:rPr>
            <w:rStyle w:val="Hipercze"/>
            <w:bCs/>
            <w:sz w:val="22"/>
            <w:szCs w:val="22"/>
            <w:u w:val="none"/>
          </w:rPr>
          <w:t>https://www.cpubenchmark.net/cpu_list.php</w:t>
        </w:r>
      </w:hyperlink>
      <w:r w:rsidRPr="0060517B">
        <w:rPr>
          <w:sz w:val="22"/>
          <w:szCs w:val="22"/>
        </w:rPr>
        <w:t xml:space="preserve"> potwierdzający wynik testu aplikacyjnego do zaoferowanego procesora (</w:t>
      </w:r>
      <w:r w:rsidRPr="0060517B">
        <w:rPr>
          <w:b/>
          <w:bCs/>
          <w:sz w:val="22"/>
          <w:szCs w:val="22"/>
        </w:rPr>
        <w:t xml:space="preserve">dotyczy komputera </w:t>
      </w:r>
      <w:r w:rsidR="003F2A22" w:rsidRPr="0060517B">
        <w:rPr>
          <w:b/>
          <w:bCs/>
          <w:sz w:val="22"/>
          <w:szCs w:val="22"/>
        </w:rPr>
        <w:t>przenośnego</w:t>
      </w:r>
      <w:r w:rsidRPr="0060517B">
        <w:rPr>
          <w:b/>
          <w:bCs/>
          <w:sz w:val="22"/>
          <w:szCs w:val="22"/>
        </w:rPr>
        <w:t xml:space="preserve"> z zadania nr 1</w:t>
      </w:r>
      <w:r w:rsidR="003F2A22" w:rsidRPr="0060517B">
        <w:rPr>
          <w:b/>
          <w:bCs/>
          <w:sz w:val="22"/>
          <w:szCs w:val="22"/>
        </w:rPr>
        <w:t xml:space="preserve">               </w:t>
      </w:r>
      <w:r w:rsidRPr="0060517B">
        <w:rPr>
          <w:b/>
          <w:bCs/>
          <w:sz w:val="22"/>
          <w:szCs w:val="22"/>
        </w:rPr>
        <w:t xml:space="preserve"> (zał. A do SWZ))</w:t>
      </w:r>
      <w:r w:rsidRPr="0060517B">
        <w:rPr>
          <w:sz w:val="22"/>
          <w:szCs w:val="22"/>
        </w:rPr>
        <w:t xml:space="preserve"> z datą nie wcześniejszą niż data ogłoszenia przetargu i nie późniejszą niż data składania ofert</w:t>
      </w:r>
      <w:r w:rsidR="003F2A22" w:rsidRPr="0060517B">
        <w:rPr>
          <w:sz w:val="22"/>
          <w:szCs w:val="22"/>
        </w:rPr>
        <w:t>.</w:t>
      </w:r>
    </w:p>
    <w:p w14:paraId="48437BDC" w14:textId="09621443" w:rsidR="003F2A22" w:rsidRPr="0060517B" w:rsidRDefault="003F2A22" w:rsidP="003F2A22">
      <w:pPr>
        <w:pStyle w:val="Akapitzlist"/>
        <w:numPr>
          <w:ilvl w:val="0"/>
          <w:numId w:val="56"/>
        </w:numPr>
        <w:shd w:val="clear" w:color="auto" w:fill="FFFFFF"/>
        <w:spacing w:after="40"/>
        <w:ind w:left="284" w:hanging="284"/>
        <w:jc w:val="both"/>
        <w:rPr>
          <w:sz w:val="22"/>
          <w:szCs w:val="22"/>
        </w:rPr>
      </w:pPr>
      <w:r w:rsidRPr="00C15F8A">
        <w:rPr>
          <w:sz w:val="22"/>
          <w:szCs w:val="22"/>
        </w:rPr>
        <w:t xml:space="preserve">wydruk ze strony: </w:t>
      </w:r>
      <w:r w:rsidR="0060517B" w:rsidRPr="00C15F8A">
        <w:rPr>
          <w:rStyle w:val="Hipercze"/>
          <w:bCs/>
          <w:sz w:val="22"/>
          <w:szCs w:val="22"/>
          <w:u w:val="none"/>
        </w:rPr>
        <w:t>https://www.videocardbenchmark.net/gpu_list.php</w:t>
      </w:r>
      <w:r w:rsidRPr="00C15F8A">
        <w:rPr>
          <w:color w:val="0000FF"/>
          <w:sz w:val="22"/>
          <w:szCs w:val="22"/>
        </w:rPr>
        <w:t xml:space="preserve"> </w:t>
      </w:r>
      <w:r w:rsidRPr="00C15F8A">
        <w:rPr>
          <w:sz w:val="22"/>
          <w:szCs w:val="22"/>
        </w:rPr>
        <w:t>potwierdzający wynik testu aplikacyjnego</w:t>
      </w:r>
      <w:r w:rsidRPr="0060517B">
        <w:rPr>
          <w:sz w:val="22"/>
          <w:szCs w:val="22"/>
        </w:rPr>
        <w:t xml:space="preserve"> do zaoferowane</w:t>
      </w:r>
      <w:r w:rsidR="0060517B" w:rsidRPr="0060517B">
        <w:rPr>
          <w:sz w:val="22"/>
          <w:szCs w:val="22"/>
        </w:rPr>
        <w:t xml:space="preserve">j karty graficznej </w:t>
      </w:r>
      <w:r w:rsidRPr="0060517B">
        <w:rPr>
          <w:sz w:val="22"/>
          <w:szCs w:val="22"/>
        </w:rPr>
        <w:t>(</w:t>
      </w:r>
      <w:r w:rsidRPr="0060517B">
        <w:rPr>
          <w:b/>
          <w:bCs/>
          <w:sz w:val="22"/>
          <w:szCs w:val="22"/>
        </w:rPr>
        <w:t xml:space="preserve">dotyczy komputera przenośnego z zadania                   nr </w:t>
      </w:r>
      <w:r w:rsidR="0060517B" w:rsidRPr="0060517B">
        <w:rPr>
          <w:b/>
          <w:bCs/>
          <w:sz w:val="22"/>
          <w:szCs w:val="22"/>
        </w:rPr>
        <w:t>1</w:t>
      </w:r>
      <w:r w:rsidRPr="0060517B">
        <w:rPr>
          <w:b/>
          <w:bCs/>
          <w:sz w:val="22"/>
          <w:szCs w:val="22"/>
        </w:rPr>
        <w:t xml:space="preserve"> (zał. </w:t>
      </w:r>
      <w:r w:rsidR="0060517B" w:rsidRPr="0060517B">
        <w:rPr>
          <w:b/>
          <w:bCs/>
          <w:sz w:val="22"/>
          <w:szCs w:val="22"/>
        </w:rPr>
        <w:t>A</w:t>
      </w:r>
      <w:r w:rsidRPr="0060517B">
        <w:rPr>
          <w:b/>
          <w:bCs/>
          <w:sz w:val="22"/>
          <w:szCs w:val="22"/>
        </w:rPr>
        <w:t xml:space="preserve"> do SWZ))</w:t>
      </w:r>
      <w:r w:rsidRPr="0060517B">
        <w:rPr>
          <w:sz w:val="22"/>
          <w:szCs w:val="22"/>
        </w:rPr>
        <w:t xml:space="preserve"> z datą nie wcześniejszą niż data ogłoszenia przetargu i nie późniejszą niż data składania ofert.</w:t>
      </w:r>
    </w:p>
    <w:bookmarkEnd w:id="4"/>
    <w:bookmarkEnd w:id="5"/>
    <w:p w14:paraId="44FBC8E4" w14:textId="77777777" w:rsidR="002B1AE1"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3"/>
    </w:p>
    <w:p w14:paraId="4914825E" w14:textId="77777777" w:rsidR="007C4CEB" w:rsidRPr="00B0687B"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5F955E6"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B0687B" w:rsidRPr="00B0687B">
        <w:rPr>
          <w:sz w:val="22"/>
          <w:szCs w:val="22"/>
          <w:lang w:eastAsia="ar-SA"/>
        </w:rPr>
        <w:t xml:space="preserve"> </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1D5C780E" w14:textId="7FBFC12C" w:rsidR="001F0300"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BA7A9C4" w14:textId="77777777" w:rsidR="005E198A" w:rsidRPr="00F02DD3" w:rsidRDefault="005E198A"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4A7EEB">
      <w:pPr>
        <w:pStyle w:val="Akapitzlist"/>
        <w:numPr>
          <w:ilvl w:val="0"/>
          <w:numId w:val="34"/>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4A7EEB">
      <w:pPr>
        <w:pStyle w:val="Akapitzlist"/>
        <w:numPr>
          <w:ilvl w:val="0"/>
          <w:numId w:val="59"/>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lastRenderedPageBreak/>
        <w:t>handlu ludźmi, o którym mowa w art. 189a Kodeksu</w:t>
      </w:r>
      <w:r w:rsidRPr="00A65DF3">
        <w:rPr>
          <w:spacing w:val="1"/>
          <w:sz w:val="22"/>
          <w:szCs w:val="22"/>
        </w:rPr>
        <w:t xml:space="preserve"> </w:t>
      </w:r>
      <w:r w:rsidRPr="00A65DF3">
        <w:rPr>
          <w:sz w:val="22"/>
          <w:szCs w:val="22"/>
        </w:rPr>
        <w:t>karnego,</w:t>
      </w:r>
    </w:p>
    <w:p w14:paraId="5FE42731" w14:textId="7D252FE4" w:rsidR="00776551" w:rsidRPr="001D3969" w:rsidRDefault="00724199" w:rsidP="004A7EEB">
      <w:pPr>
        <w:pStyle w:val="Akapitzlist"/>
        <w:numPr>
          <w:ilvl w:val="0"/>
          <w:numId w:val="59"/>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2023 r. poz. 2048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 xml:space="preserve">t.j. Dz. U. z </w:t>
      </w:r>
      <w:r w:rsidR="00C15F8A" w:rsidRPr="00C15F8A">
        <w:rPr>
          <w:sz w:val="22"/>
          <w:szCs w:val="22"/>
        </w:rPr>
        <w:t>2024 r. poz. 930</w:t>
      </w:r>
      <w:r w:rsidRPr="001D3969">
        <w:rPr>
          <w:sz w:val="22"/>
          <w:szCs w:val="22"/>
        </w:rPr>
        <w:t>)</w:t>
      </w:r>
      <w:r w:rsidR="00776551" w:rsidRPr="001D3969">
        <w:rPr>
          <w:sz w:val="22"/>
          <w:szCs w:val="22"/>
        </w:rPr>
        <w:t>,</w:t>
      </w:r>
    </w:p>
    <w:p w14:paraId="4EC0627C" w14:textId="77777777" w:rsidR="00776551" w:rsidRPr="001D3969" w:rsidRDefault="00776551" w:rsidP="004A7EEB">
      <w:pPr>
        <w:pStyle w:val="Akapitzlist"/>
        <w:numPr>
          <w:ilvl w:val="0"/>
          <w:numId w:val="59"/>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4A7EEB">
      <w:pPr>
        <w:pStyle w:val="Akapitzlist"/>
        <w:numPr>
          <w:ilvl w:val="0"/>
          <w:numId w:val="59"/>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4A7EEB">
      <w:pPr>
        <w:pStyle w:val="Akapitzlist"/>
        <w:numPr>
          <w:ilvl w:val="0"/>
          <w:numId w:val="59"/>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4A7EEB">
      <w:pPr>
        <w:pStyle w:val="Akapitzlist"/>
        <w:numPr>
          <w:ilvl w:val="0"/>
          <w:numId w:val="59"/>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4A7EEB">
      <w:pPr>
        <w:pStyle w:val="Akapitzlist"/>
        <w:numPr>
          <w:ilvl w:val="0"/>
          <w:numId w:val="59"/>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4A7EEB">
      <w:pPr>
        <w:pStyle w:val="Tekstpodstawowy"/>
        <w:numPr>
          <w:ilvl w:val="1"/>
          <w:numId w:val="60"/>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4A7EEB">
      <w:pPr>
        <w:pStyle w:val="Akapitzlist"/>
        <w:numPr>
          <w:ilvl w:val="1"/>
          <w:numId w:val="60"/>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4A7EEB">
      <w:pPr>
        <w:pStyle w:val="Akapitzlist"/>
        <w:numPr>
          <w:ilvl w:val="1"/>
          <w:numId w:val="60"/>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4A7EEB">
      <w:pPr>
        <w:pStyle w:val="Akapitzlist"/>
        <w:numPr>
          <w:ilvl w:val="1"/>
          <w:numId w:val="60"/>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4A7EEB">
      <w:pPr>
        <w:pStyle w:val="Akapitzlist"/>
        <w:numPr>
          <w:ilvl w:val="1"/>
          <w:numId w:val="60"/>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4A7EEB">
      <w:pPr>
        <w:pStyle w:val="Akapitzlist"/>
        <w:numPr>
          <w:ilvl w:val="0"/>
          <w:numId w:val="34"/>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4A7EEB">
      <w:pPr>
        <w:pStyle w:val="Tekstpodstawowy"/>
        <w:numPr>
          <w:ilvl w:val="0"/>
          <w:numId w:val="34"/>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1D913D92"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61E4A99F" w14:textId="4B61F79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lastRenderedPageBreak/>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 xml:space="preserve">); </w:t>
      </w:r>
    </w:p>
    <w:p w14:paraId="1C4C148D" w14:textId="12E5B6F2"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 zm.</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CD2BD8" w:rsidRDefault="00776551" w:rsidP="00776551">
      <w:pPr>
        <w:pStyle w:val="Tekstpodstawowy"/>
        <w:kinsoku w:val="0"/>
        <w:overflowPunct w:val="0"/>
        <w:spacing w:after="0"/>
        <w:ind w:left="284" w:right="57"/>
        <w:jc w:val="both"/>
        <w:rPr>
          <w:sz w:val="20"/>
          <w:szCs w:val="20"/>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Default="00AF064F" w:rsidP="005C244B">
      <w:pPr>
        <w:ind w:left="360"/>
        <w:jc w:val="both"/>
        <w:rPr>
          <w:b/>
          <w:sz w:val="22"/>
          <w:szCs w:val="22"/>
        </w:rPr>
      </w:pPr>
    </w:p>
    <w:p w14:paraId="2E2BD720" w14:textId="450FC30C" w:rsidR="0004103E" w:rsidRPr="0004103E" w:rsidRDefault="0004103E" w:rsidP="004A7EEB">
      <w:pPr>
        <w:pStyle w:val="Akapitzlist"/>
        <w:numPr>
          <w:ilvl w:val="1"/>
          <w:numId w:val="57"/>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5C244B">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wdrożył system sprawozdawczości i kontroli,</w:t>
      </w:r>
    </w:p>
    <w:p w14:paraId="24809C0F" w14:textId="69794C76" w:rsidR="000C0411" w:rsidRPr="000A69E2" w:rsidRDefault="0004103E" w:rsidP="005C244B">
      <w:pPr>
        <w:pStyle w:val="Tekstpodstawowy"/>
        <w:spacing w:after="0"/>
        <w:ind w:left="993" w:right="20" w:hanging="285"/>
        <w:jc w:val="both"/>
        <w:rPr>
          <w:sz w:val="22"/>
          <w:szCs w:val="22"/>
        </w:rPr>
      </w:pPr>
      <w:r>
        <w:rPr>
          <w:sz w:val="22"/>
          <w:szCs w:val="22"/>
        </w:rPr>
        <w:t xml:space="preserve">- </w:t>
      </w:r>
      <w:r w:rsidR="000C0411" w:rsidRPr="000A69E2">
        <w:rPr>
          <w:sz w:val="22"/>
          <w:szCs w:val="22"/>
        </w:rPr>
        <w:t>utworzył struktury audytu wewnętrznego do monitorowania przestrzegania przepisów, wewnętrznych regulacji lub standardów,</w:t>
      </w:r>
    </w:p>
    <w:p w14:paraId="74EFC3C9" w14:textId="6BB66C9C" w:rsidR="000C0411" w:rsidRPr="000A69E2" w:rsidRDefault="0004103E" w:rsidP="005C244B">
      <w:pPr>
        <w:pStyle w:val="Tekstpodstawowy"/>
        <w:spacing w:after="40"/>
        <w:ind w:left="993" w:right="23" w:hanging="284"/>
        <w:jc w:val="both"/>
        <w:rPr>
          <w:sz w:val="22"/>
          <w:szCs w:val="22"/>
        </w:rPr>
      </w:pPr>
      <w:r>
        <w:rPr>
          <w:sz w:val="22"/>
          <w:szCs w:val="22"/>
        </w:rPr>
        <w:t xml:space="preserve">- </w:t>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C15F8A">
      <w:pPr>
        <w:pStyle w:val="Tekstpodstawowy"/>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35873034" w14:textId="77777777" w:rsidR="0060517B" w:rsidRDefault="007710B0" w:rsidP="00C15F8A">
      <w:pPr>
        <w:spacing w:after="20"/>
        <w:ind w:left="851" w:right="-108" w:hanging="142"/>
        <w:jc w:val="both"/>
        <w:rPr>
          <w:sz w:val="22"/>
          <w:szCs w:val="22"/>
        </w:rPr>
      </w:pPr>
      <w:r w:rsidRPr="00EA40CD">
        <w:rPr>
          <w:sz w:val="22"/>
          <w:szCs w:val="22"/>
        </w:rPr>
        <w:t>-</w:t>
      </w:r>
      <w:r w:rsidR="00694848" w:rsidRPr="00EA40CD">
        <w:rPr>
          <w:sz w:val="22"/>
          <w:szCs w:val="22"/>
        </w:rPr>
        <w:tab/>
      </w:r>
      <w:r w:rsidR="00A1128B" w:rsidRPr="00EA40C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EA40CD">
        <w:rPr>
          <w:sz w:val="22"/>
          <w:szCs w:val="22"/>
        </w:rPr>
        <w:t>w zakresie oferowanych zadań</w:t>
      </w:r>
      <w:r w:rsidR="00A1128B" w:rsidRPr="00EA40CD">
        <w:rPr>
          <w:sz w:val="22"/>
          <w:szCs w:val="22"/>
        </w:rPr>
        <w:t xml:space="preserve"> –</w:t>
      </w:r>
      <w:r w:rsidR="00A1128B" w:rsidRPr="00EA40CD">
        <w:t xml:space="preserve"> </w:t>
      </w:r>
      <w:r w:rsidR="00A1128B" w:rsidRPr="00EA40CD">
        <w:rPr>
          <w:sz w:val="22"/>
          <w:szCs w:val="22"/>
        </w:rPr>
        <w:t>dopuszcza się złożenie materiałów w języku angielskim</w:t>
      </w:r>
      <w:r w:rsidR="006930FD" w:rsidRPr="00EA40CD">
        <w:rPr>
          <w:sz w:val="22"/>
          <w:szCs w:val="22"/>
        </w:rPr>
        <w:t xml:space="preserve">, </w:t>
      </w:r>
    </w:p>
    <w:p w14:paraId="0F9B71FD" w14:textId="46944688" w:rsidR="0060517B" w:rsidRDefault="0060517B" w:rsidP="00C15F8A">
      <w:pPr>
        <w:spacing w:after="20"/>
        <w:ind w:left="851" w:right="-108" w:hanging="142"/>
        <w:jc w:val="both"/>
        <w:rPr>
          <w:sz w:val="22"/>
          <w:szCs w:val="22"/>
        </w:rPr>
      </w:pPr>
      <w:r>
        <w:rPr>
          <w:sz w:val="22"/>
          <w:szCs w:val="22"/>
        </w:rPr>
        <w:t xml:space="preserve">- </w:t>
      </w:r>
      <w:r w:rsidRPr="0060517B">
        <w:rPr>
          <w:sz w:val="22"/>
          <w:szCs w:val="22"/>
        </w:rPr>
        <w:t xml:space="preserve">wydruk ze strony: </w:t>
      </w:r>
      <w:hyperlink r:id="rId13" w:history="1">
        <w:r w:rsidRPr="00C15F8A">
          <w:rPr>
            <w:rStyle w:val="Hipercze"/>
            <w:bCs/>
            <w:sz w:val="22"/>
            <w:szCs w:val="22"/>
            <w:u w:val="none"/>
          </w:rPr>
          <w:t>https://www.cpubenchmark.net/cpu_list.php</w:t>
        </w:r>
      </w:hyperlink>
      <w:r w:rsidRPr="0060517B">
        <w:rPr>
          <w:sz w:val="22"/>
          <w:szCs w:val="22"/>
        </w:rPr>
        <w:t xml:space="preserve"> potwierdzający wynik testu aplikacyjnego do zaoferowanego procesora (</w:t>
      </w:r>
      <w:r w:rsidRPr="0060517B">
        <w:rPr>
          <w:b/>
          <w:bCs/>
          <w:sz w:val="22"/>
          <w:szCs w:val="22"/>
        </w:rPr>
        <w:t>dotyczy komputera przenośnego z zadania nr 1                (zał. A do SWZ))</w:t>
      </w:r>
      <w:r w:rsidRPr="0060517B">
        <w:rPr>
          <w:sz w:val="22"/>
          <w:szCs w:val="22"/>
        </w:rPr>
        <w:t xml:space="preserve"> z datą nie wcześniejszą niż data ogłoszenia przetargu i nie późniejszą niż data składania ofert</w:t>
      </w:r>
      <w:r>
        <w:rPr>
          <w:sz w:val="22"/>
          <w:szCs w:val="22"/>
        </w:rPr>
        <w:t>,</w:t>
      </w:r>
    </w:p>
    <w:p w14:paraId="005AC77C" w14:textId="7B1B5261" w:rsidR="0060517B" w:rsidRPr="00C15F8A" w:rsidRDefault="0060517B" w:rsidP="00C15F8A">
      <w:pPr>
        <w:spacing w:after="20"/>
        <w:ind w:left="851" w:right="-108" w:hanging="142"/>
        <w:jc w:val="both"/>
        <w:rPr>
          <w:sz w:val="22"/>
          <w:szCs w:val="22"/>
        </w:rPr>
      </w:pPr>
      <w:r>
        <w:rPr>
          <w:sz w:val="22"/>
          <w:szCs w:val="22"/>
        </w:rPr>
        <w:t xml:space="preserve">- </w:t>
      </w:r>
      <w:r w:rsidRPr="0060517B">
        <w:rPr>
          <w:sz w:val="22"/>
          <w:szCs w:val="22"/>
        </w:rPr>
        <w:t xml:space="preserve">wydruk ze strony: </w:t>
      </w:r>
      <w:r w:rsidRPr="00C15F8A">
        <w:rPr>
          <w:rStyle w:val="Hipercze"/>
          <w:bCs/>
          <w:sz w:val="22"/>
          <w:szCs w:val="22"/>
          <w:u w:val="none"/>
        </w:rPr>
        <w:t>https://www.videocardbenchmark.net/gpu_list.php</w:t>
      </w:r>
      <w:r w:rsidRPr="00C15F8A">
        <w:rPr>
          <w:color w:val="0000FF"/>
          <w:sz w:val="22"/>
          <w:szCs w:val="22"/>
        </w:rPr>
        <w:t xml:space="preserve"> </w:t>
      </w:r>
      <w:r w:rsidRPr="0060517B">
        <w:rPr>
          <w:sz w:val="22"/>
          <w:szCs w:val="22"/>
        </w:rPr>
        <w:t xml:space="preserve">potwierdzający wynik </w:t>
      </w:r>
      <w:r w:rsidRPr="00C15F8A">
        <w:rPr>
          <w:sz w:val="22"/>
          <w:szCs w:val="22"/>
        </w:rPr>
        <w:t>testu aplikacyjnego</w:t>
      </w:r>
      <w:r w:rsidRPr="0060517B">
        <w:rPr>
          <w:sz w:val="22"/>
          <w:szCs w:val="22"/>
        </w:rPr>
        <w:t xml:space="preserve"> do zaoferowanej karty graficznej (</w:t>
      </w:r>
      <w:r w:rsidRPr="0060517B">
        <w:rPr>
          <w:b/>
          <w:bCs/>
          <w:sz w:val="22"/>
          <w:szCs w:val="22"/>
        </w:rPr>
        <w:t>dotyczy komputera przenośnego z zadania nr 1 (zał. A do SWZ))</w:t>
      </w:r>
      <w:r w:rsidRPr="0060517B">
        <w:rPr>
          <w:sz w:val="22"/>
          <w:szCs w:val="22"/>
        </w:rPr>
        <w:t xml:space="preserve"> z datą nie wcześniejszą niż data ogłoszenia przetargu i nie późniejszą niż data składania ofert</w:t>
      </w:r>
      <w:r>
        <w:rPr>
          <w:sz w:val="22"/>
          <w:szCs w:val="22"/>
        </w:rPr>
        <w:t>,</w:t>
      </w:r>
    </w:p>
    <w:p w14:paraId="0214607D" w14:textId="1C6C18FD" w:rsidR="006930FD" w:rsidRPr="00C15F8A" w:rsidRDefault="006930FD" w:rsidP="00C15F8A">
      <w:pPr>
        <w:ind w:left="709" w:right="-108"/>
        <w:jc w:val="both"/>
        <w:rPr>
          <w:sz w:val="22"/>
          <w:szCs w:val="22"/>
        </w:rPr>
      </w:pPr>
      <w:r w:rsidRPr="00694848">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lastRenderedPageBreak/>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4A7EEB">
      <w:pPr>
        <w:pStyle w:val="Akapitzlist"/>
        <w:numPr>
          <w:ilvl w:val="1"/>
          <w:numId w:val="57"/>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376790DC" w14:textId="77777777" w:rsidR="0060517B" w:rsidRPr="00694848" w:rsidRDefault="0060517B"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2B1AE1">
      <w:pPr>
        <w:numPr>
          <w:ilvl w:val="0"/>
          <w:numId w:val="30"/>
        </w:numPr>
        <w:ind w:left="284" w:hanging="284"/>
        <w:jc w:val="both"/>
        <w:rPr>
          <w:sz w:val="22"/>
          <w:szCs w:val="22"/>
        </w:rPr>
      </w:pPr>
      <w:bookmarkStart w:id="6"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lastRenderedPageBreak/>
        <w:t>Zamawiający przyjmuje łączną cenę brutto oferty wykazaną w ofercie dla każdego zadania oddzielnie – dla porównania ofert.</w:t>
      </w:r>
    </w:p>
    <w:p w14:paraId="33254F37" w14:textId="77777777" w:rsidR="002B1AE1" w:rsidRPr="009A77A0" w:rsidRDefault="002B1AE1" w:rsidP="00EA40CD">
      <w:pPr>
        <w:numPr>
          <w:ilvl w:val="0"/>
          <w:numId w:val="30"/>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19E09BE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0086079D" w:rsidRPr="003F2A22">
        <w:rPr>
          <w:sz w:val="22"/>
          <w:szCs w:val="22"/>
        </w:rPr>
        <w:t xml:space="preserve">koszty szkolenia, </w:t>
      </w:r>
      <w:r w:rsidRPr="009A77A0">
        <w:rPr>
          <w:sz w:val="22"/>
          <w:szCs w:val="22"/>
        </w:rPr>
        <w:t>ewentualne ubezpieczenie w czasie dostaw i instalacji oraz koszty uruchomienia, 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EA40CD">
      <w:pPr>
        <w:numPr>
          <w:ilvl w:val="0"/>
          <w:numId w:val="30"/>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2B1AE1">
      <w:pPr>
        <w:pStyle w:val="Akapitzlist"/>
        <w:numPr>
          <w:ilvl w:val="0"/>
          <w:numId w:val="30"/>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A69E2" w:rsidRDefault="002F5259" w:rsidP="00B454F6">
      <w:pPr>
        <w:jc w:val="both"/>
        <w:rPr>
          <w:rFonts w:eastAsiaTheme="majorEastAsia"/>
          <w:sz w:val="22"/>
          <w:szCs w:val="22"/>
          <w:lang w:eastAsia="en-US"/>
        </w:rPr>
      </w:pPr>
    </w:p>
    <w:bookmarkEnd w:id="6"/>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5C244B">
      <w:pPr>
        <w:ind w:left="360"/>
        <w:jc w:val="both"/>
        <w:rPr>
          <w:b/>
          <w:sz w:val="22"/>
          <w:szCs w:val="22"/>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AB2D4C">
      <w:pPr>
        <w:pStyle w:val="BodyText210"/>
        <w:numPr>
          <w:ilvl w:val="1"/>
          <w:numId w:val="9"/>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CD2BD8" w:rsidRPr="00CD2BD8">
          <w:rPr>
            <w:rStyle w:val="Hipercze"/>
            <w:sz w:val="22"/>
            <w:szCs w:val="22"/>
            <w:u w:val="none"/>
          </w:rPr>
          <w:t>https://platformazakupowa.pl/pn/pm_szczecin</w:t>
        </w:r>
      </w:hyperlink>
    </w:p>
    <w:p w14:paraId="050AEBD0" w14:textId="22CD2745" w:rsidR="0011460F" w:rsidRPr="00A65DF3" w:rsidRDefault="0011460F" w:rsidP="00AB2D4C">
      <w:pPr>
        <w:numPr>
          <w:ilvl w:val="1"/>
          <w:numId w:val="9"/>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3F2A22" w:rsidRDefault="005C244B" w:rsidP="00AB2D4C">
      <w:pPr>
        <w:pStyle w:val="Tekstpodstawowy"/>
        <w:tabs>
          <w:tab w:val="left" w:pos="284"/>
        </w:tabs>
        <w:spacing w:after="60"/>
        <w:ind w:left="284" w:right="23"/>
        <w:jc w:val="both"/>
        <w:rPr>
          <w:sz w:val="22"/>
          <w:szCs w:val="22"/>
        </w:rPr>
      </w:pPr>
      <w:r w:rsidRPr="003F2A22">
        <w:rPr>
          <w:sz w:val="22"/>
          <w:szCs w:val="22"/>
        </w:rPr>
        <w:t>Aldona Marciszak</w:t>
      </w:r>
      <w:r w:rsidR="00AB2D4C" w:rsidRPr="003F2A22">
        <w:rPr>
          <w:sz w:val="22"/>
          <w:szCs w:val="22"/>
        </w:rPr>
        <w:t xml:space="preserve"> </w:t>
      </w:r>
      <w:r w:rsidR="0011460F" w:rsidRPr="003F2A22">
        <w:rPr>
          <w:sz w:val="22"/>
          <w:szCs w:val="22"/>
        </w:rPr>
        <w:t xml:space="preserve">tel. </w:t>
      </w:r>
      <w:r w:rsidR="001746C7" w:rsidRPr="003F2A22">
        <w:rPr>
          <w:sz w:val="22"/>
          <w:szCs w:val="22"/>
        </w:rPr>
        <w:t>91 48 09</w:t>
      </w:r>
      <w:r w:rsidR="0031306B" w:rsidRPr="003F2A22">
        <w:rPr>
          <w:sz w:val="22"/>
          <w:szCs w:val="22"/>
        </w:rPr>
        <w:t> </w:t>
      </w:r>
      <w:r w:rsidRPr="003F2A22">
        <w:rPr>
          <w:sz w:val="22"/>
          <w:szCs w:val="22"/>
        </w:rPr>
        <w:t>629</w:t>
      </w:r>
      <w:r w:rsidR="0031306B" w:rsidRPr="003F2A22">
        <w:rPr>
          <w:sz w:val="22"/>
          <w:szCs w:val="22"/>
        </w:rPr>
        <w:t xml:space="preserve"> oraz Marta Mikulska-Nawacka tel. 91 48 09 321.</w:t>
      </w:r>
    </w:p>
    <w:p w14:paraId="2551DAF4" w14:textId="25213758" w:rsidR="00080E73" w:rsidRPr="001D3969" w:rsidRDefault="00080E73" w:rsidP="005C244B">
      <w:pPr>
        <w:pStyle w:val="Akapitzlist"/>
        <w:numPr>
          <w:ilvl w:val="1"/>
          <w:numId w:val="9"/>
        </w:numPr>
        <w:spacing w:after="6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4A7EEB">
      <w:pPr>
        <w:numPr>
          <w:ilvl w:val="1"/>
          <w:numId w:val="31"/>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4A7EEB">
      <w:pPr>
        <w:numPr>
          <w:ilvl w:val="1"/>
          <w:numId w:val="31"/>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4A7EEB">
      <w:pPr>
        <w:numPr>
          <w:ilvl w:val="1"/>
          <w:numId w:val="31"/>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4A7EEB">
      <w:pPr>
        <w:numPr>
          <w:ilvl w:val="1"/>
          <w:numId w:val="31"/>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4A7EEB">
      <w:pPr>
        <w:numPr>
          <w:ilvl w:val="1"/>
          <w:numId w:val="31"/>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4D6A23">
      <w:pPr>
        <w:numPr>
          <w:ilvl w:val="1"/>
          <w:numId w:val="31"/>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414AB4D" w14:textId="5AC9F891" w:rsidR="00FF6FD4" w:rsidRDefault="00080E73" w:rsidP="00694848">
      <w:pPr>
        <w:numPr>
          <w:ilvl w:val="1"/>
          <w:numId w:val="31"/>
        </w:numPr>
        <w:spacing w:after="6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94533E0" w14:textId="77777777" w:rsidR="00C15F8A" w:rsidRPr="00CD2BD8" w:rsidRDefault="00C15F8A" w:rsidP="00C15F8A">
      <w:pPr>
        <w:spacing w:after="60"/>
        <w:ind w:left="568"/>
        <w:jc w:val="both"/>
        <w:rPr>
          <w:sz w:val="22"/>
          <w:szCs w:val="22"/>
        </w:rPr>
      </w:pP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lastRenderedPageBreak/>
        <w:t>Zalecenia zamawiającego</w:t>
      </w:r>
      <w:r w:rsidRPr="00FA2EFD">
        <w:rPr>
          <w:sz w:val="22"/>
          <w:szCs w:val="22"/>
        </w:rPr>
        <w:t>:</w:t>
      </w:r>
    </w:p>
    <w:p w14:paraId="01F87793" w14:textId="3793016D"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4A7EEB">
      <w:pPr>
        <w:numPr>
          <w:ilvl w:val="0"/>
          <w:numId w:val="32"/>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4A7EEB">
      <w:pPr>
        <w:numPr>
          <w:ilvl w:val="0"/>
          <w:numId w:val="32"/>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4A7EEB">
      <w:pPr>
        <w:numPr>
          <w:ilvl w:val="0"/>
          <w:numId w:val="32"/>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4A7EEB">
      <w:pPr>
        <w:numPr>
          <w:ilvl w:val="0"/>
          <w:numId w:val="32"/>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4A7EEB">
      <w:pPr>
        <w:pStyle w:val="Akapitzlist"/>
        <w:widowControl w:val="0"/>
        <w:numPr>
          <w:ilvl w:val="0"/>
          <w:numId w:val="35"/>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4A7EEB">
      <w:pPr>
        <w:pStyle w:val="Akapitzlist"/>
        <w:widowControl w:val="0"/>
        <w:numPr>
          <w:ilvl w:val="0"/>
          <w:numId w:val="35"/>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4A7EEB">
      <w:pPr>
        <w:pStyle w:val="Akapitzlist"/>
        <w:widowControl w:val="0"/>
        <w:numPr>
          <w:ilvl w:val="0"/>
          <w:numId w:val="35"/>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4A7EEB">
      <w:pPr>
        <w:pStyle w:val="Akapitzlist"/>
        <w:widowControl w:val="0"/>
        <w:numPr>
          <w:ilvl w:val="0"/>
          <w:numId w:val="35"/>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1DA5E2E1" w14:textId="75560E47" w:rsidR="002E7301" w:rsidRPr="000023F8" w:rsidRDefault="00863D74" w:rsidP="00694848">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3BB2E33D" w14:textId="77777777" w:rsidR="002E7301" w:rsidRPr="00344130" w:rsidRDefault="002E7301" w:rsidP="005C244B">
      <w:pPr>
        <w:tabs>
          <w:tab w:val="left" w:pos="284"/>
        </w:tabs>
        <w:jc w:val="both"/>
        <w:rPr>
          <w:sz w:val="16"/>
          <w:szCs w:val="16"/>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30CACA59"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 xml:space="preserve">Ofertę należy złożyć w terminie do dnia </w:t>
      </w:r>
      <w:r w:rsidR="002F2096">
        <w:rPr>
          <w:b/>
          <w:sz w:val="22"/>
          <w:szCs w:val="22"/>
        </w:rPr>
        <w:t>18.10.2024</w:t>
      </w:r>
      <w:r w:rsidR="00DE517A">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lastRenderedPageBreak/>
        <w:t xml:space="preserve">Sposób </w:t>
      </w:r>
      <w:r w:rsidR="003D7068">
        <w:rPr>
          <w:sz w:val="22"/>
          <w:szCs w:val="22"/>
        </w:rPr>
        <w:t>składania ofert:</w:t>
      </w:r>
    </w:p>
    <w:p w14:paraId="756A407E" w14:textId="3F238E28" w:rsidR="00EC7717" w:rsidRPr="002D78D4" w:rsidRDefault="004F5DFF" w:rsidP="00694848">
      <w:pPr>
        <w:pStyle w:val="Akapitzlist"/>
        <w:numPr>
          <w:ilvl w:val="0"/>
          <w:numId w:val="25"/>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6"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694848">
      <w:pPr>
        <w:numPr>
          <w:ilvl w:val="0"/>
          <w:numId w:val="25"/>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5E198A">
      <w:pPr>
        <w:pStyle w:val="Akapitzlist"/>
        <w:numPr>
          <w:ilvl w:val="0"/>
          <w:numId w:val="25"/>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3CE24E25" w14:textId="77777777" w:rsidR="00AC66EC" w:rsidRPr="005E198A" w:rsidRDefault="00AC66EC" w:rsidP="00F02DD3">
      <w:pPr>
        <w:ind w:right="57"/>
        <w:rPr>
          <w:sz w:val="16"/>
          <w:szCs w:val="16"/>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7AD6E3FF" w:rsidR="00135E48" w:rsidRPr="00B5380D" w:rsidRDefault="00135E48" w:rsidP="00C15F8A">
      <w:pPr>
        <w:numPr>
          <w:ilvl w:val="1"/>
          <w:numId w:val="11"/>
        </w:numPr>
        <w:spacing w:after="20"/>
        <w:ind w:left="431" w:right="-108" w:hanging="431"/>
        <w:jc w:val="both"/>
        <w:rPr>
          <w:sz w:val="22"/>
          <w:szCs w:val="22"/>
        </w:rPr>
      </w:pPr>
      <w:r w:rsidRPr="008E2532">
        <w:rPr>
          <w:b/>
          <w:sz w:val="22"/>
          <w:szCs w:val="22"/>
        </w:rPr>
        <w:t xml:space="preserve">Otwarcie ofert nastąpi w dniu </w:t>
      </w:r>
      <w:r w:rsidR="002F2096">
        <w:rPr>
          <w:b/>
          <w:sz w:val="22"/>
          <w:szCs w:val="22"/>
        </w:rPr>
        <w:t>18.10.2024</w:t>
      </w:r>
      <w:r w:rsidR="00D7522B">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C15F8A">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4A7EEB">
      <w:pPr>
        <w:pStyle w:val="Akapitzlist"/>
        <w:numPr>
          <w:ilvl w:val="1"/>
          <w:numId w:val="24"/>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C15F8A">
      <w:pPr>
        <w:pStyle w:val="Akapitzlist"/>
        <w:numPr>
          <w:ilvl w:val="1"/>
          <w:numId w:val="24"/>
        </w:numPr>
        <w:spacing w:after="2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C15F8A">
      <w:pPr>
        <w:pStyle w:val="Akapitzlist"/>
        <w:numPr>
          <w:ilvl w:val="1"/>
          <w:numId w:val="11"/>
        </w:numPr>
        <w:tabs>
          <w:tab w:val="left" w:pos="426"/>
        </w:tabs>
        <w:spacing w:after="2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Pr="00694848" w:rsidRDefault="00D7522B" w:rsidP="009B7193">
      <w:pPr>
        <w:ind w:right="-108"/>
        <w:jc w:val="both"/>
        <w:rPr>
          <w:sz w:val="16"/>
          <w:szCs w:val="16"/>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4C80863F" w14:textId="688A5ABD" w:rsidR="00DB1A25" w:rsidRPr="008E2532" w:rsidRDefault="00DB1A25" w:rsidP="00C15F8A">
      <w:pPr>
        <w:pStyle w:val="Akapitzlist"/>
        <w:numPr>
          <w:ilvl w:val="0"/>
          <w:numId w:val="33"/>
        </w:numPr>
        <w:spacing w:after="4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2F2096">
        <w:rPr>
          <w:b/>
          <w:sz w:val="22"/>
          <w:szCs w:val="22"/>
        </w:rPr>
        <w:t>16.11.2024</w:t>
      </w:r>
      <w:r w:rsidR="00D7522B">
        <w:rPr>
          <w:b/>
          <w:sz w:val="22"/>
          <w:szCs w:val="22"/>
        </w:rPr>
        <w:t xml:space="preserve"> </w:t>
      </w:r>
      <w:r w:rsidR="00053C5F">
        <w:rPr>
          <w:b/>
          <w:bCs/>
          <w:sz w:val="22"/>
          <w:szCs w:val="22"/>
        </w:rPr>
        <w:t>r.</w:t>
      </w:r>
    </w:p>
    <w:p w14:paraId="79AAF1C1" w14:textId="77777777" w:rsidR="00DB1A25" w:rsidRPr="00320E94" w:rsidRDefault="00DB1A25" w:rsidP="00C15F8A">
      <w:pPr>
        <w:pStyle w:val="Akapitzlist"/>
        <w:numPr>
          <w:ilvl w:val="0"/>
          <w:numId w:val="33"/>
        </w:numPr>
        <w:spacing w:after="4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C15F8A">
      <w:pPr>
        <w:numPr>
          <w:ilvl w:val="0"/>
          <w:numId w:val="33"/>
        </w:numPr>
        <w:spacing w:after="4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4A7EEB">
      <w:pPr>
        <w:numPr>
          <w:ilvl w:val="0"/>
          <w:numId w:val="33"/>
        </w:numPr>
        <w:ind w:left="284" w:right="57" w:hanging="284"/>
        <w:jc w:val="both"/>
        <w:rPr>
          <w:sz w:val="22"/>
          <w:szCs w:val="22"/>
          <w:lang w:bidi="pl-PL"/>
        </w:rPr>
      </w:pPr>
      <w:r w:rsidRPr="005C39FD">
        <w:rPr>
          <w:sz w:val="22"/>
          <w:szCs w:val="22"/>
          <w:lang w:bidi="pl-PL"/>
        </w:rPr>
        <w:lastRenderedPageBreak/>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694848" w:rsidRDefault="00BD16C3" w:rsidP="005C244B">
      <w:pPr>
        <w:ind w:right="-108"/>
        <w:jc w:val="both"/>
        <w:rPr>
          <w:bCs/>
          <w:sz w:val="16"/>
          <w:szCs w:val="16"/>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800A02" w:rsidRDefault="000D778E" w:rsidP="005C244B">
      <w:pPr>
        <w:ind w:right="-108"/>
        <w:jc w:val="both"/>
        <w:rPr>
          <w:sz w:val="4"/>
          <w:szCs w:val="4"/>
        </w:rPr>
      </w:pPr>
    </w:p>
    <w:p w14:paraId="0DDED31B" w14:textId="428F915E" w:rsidR="003C7B82" w:rsidRPr="005E16DB" w:rsidRDefault="00086AB6" w:rsidP="005E198A">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7"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8163E3" w:rsidRDefault="002B1AE1" w:rsidP="002B1AE1">
      <w:pPr>
        <w:ind w:firstLine="284"/>
        <w:jc w:val="both"/>
        <w:rPr>
          <w:b/>
          <w:sz w:val="16"/>
          <w:szCs w:val="16"/>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8163E3" w:rsidRDefault="009B5939" w:rsidP="003960C4">
      <w:pPr>
        <w:ind w:left="284"/>
        <w:jc w:val="both"/>
        <w:rPr>
          <w:b/>
          <w:bCs/>
          <w:sz w:val="16"/>
          <w:szCs w:val="16"/>
          <w:u w:val="single"/>
        </w:rPr>
      </w:pPr>
    </w:p>
    <w:p w14:paraId="268430C1" w14:textId="4D9BE805" w:rsidR="002B1AE1" w:rsidRPr="00621CBF" w:rsidRDefault="002B1AE1" w:rsidP="00AC66EC">
      <w:pPr>
        <w:spacing w:after="12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5246E80C" w:rsidR="002B1AE1" w:rsidRPr="003F2A22" w:rsidRDefault="002B1AE1" w:rsidP="002B1AE1">
      <w:pPr>
        <w:ind w:left="284"/>
        <w:jc w:val="both"/>
        <w:rPr>
          <w:sz w:val="22"/>
          <w:szCs w:val="22"/>
        </w:rPr>
      </w:pPr>
      <w:r w:rsidRPr="003F2A22">
        <w:rPr>
          <w:b/>
          <w:sz w:val="22"/>
          <w:szCs w:val="22"/>
        </w:rPr>
        <w:t xml:space="preserve">W zakresie zadania nr 1 </w:t>
      </w:r>
      <w:r w:rsidRPr="003F2A22">
        <w:rPr>
          <w:sz w:val="22"/>
          <w:szCs w:val="22"/>
        </w:rPr>
        <w:t xml:space="preserve">maksymalny termin realizacji wymagany w opisie przedmiotu zamówienia wynosi </w:t>
      </w:r>
      <w:r w:rsidR="00C03486" w:rsidRPr="003F2A22">
        <w:rPr>
          <w:sz w:val="22"/>
          <w:szCs w:val="22"/>
        </w:rPr>
        <w:t>12</w:t>
      </w:r>
      <w:r w:rsidRPr="003F2A22">
        <w:rPr>
          <w:sz w:val="22"/>
          <w:szCs w:val="22"/>
        </w:rPr>
        <w:t xml:space="preserve"> dni. Wykonawca oferując maksymalny termin realizacji otrzyma w ramach przedmiotowego kryterium 0 (zero) pkt.</w:t>
      </w:r>
    </w:p>
    <w:p w14:paraId="51ECA247" w14:textId="7AB60DA1" w:rsidR="002B1AE1" w:rsidRPr="003F2A22" w:rsidRDefault="002B1AE1" w:rsidP="002B1AE1">
      <w:pPr>
        <w:ind w:left="284"/>
        <w:jc w:val="both"/>
        <w:rPr>
          <w:sz w:val="22"/>
          <w:szCs w:val="22"/>
        </w:rPr>
      </w:pPr>
      <w:r w:rsidRPr="003F2A22">
        <w:rPr>
          <w:sz w:val="22"/>
          <w:szCs w:val="22"/>
        </w:rPr>
        <w:t xml:space="preserve">Wykonawca oferując termin realizacji od </w:t>
      </w:r>
      <w:r w:rsidR="005511CF" w:rsidRPr="003F2A22">
        <w:rPr>
          <w:sz w:val="22"/>
          <w:szCs w:val="22"/>
        </w:rPr>
        <w:t xml:space="preserve">7 </w:t>
      </w:r>
      <w:r w:rsidR="005807F2" w:rsidRPr="003F2A22">
        <w:rPr>
          <w:sz w:val="22"/>
          <w:szCs w:val="22"/>
        </w:rPr>
        <w:t xml:space="preserve">do </w:t>
      </w:r>
      <w:r w:rsidR="005511CF" w:rsidRPr="003F2A22">
        <w:rPr>
          <w:sz w:val="22"/>
          <w:szCs w:val="22"/>
        </w:rPr>
        <w:t>11</w:t>
      </w:r>
      <w:r w:rsidRPr="003F2A22">
        <w:rPr>
          <w:sz w:val="22"/>
          <w:szCs w:val="22"/>
        </w:rPr>
        <w:t xml:space="preserve"> dni kalendarzowych otrzyma w tym kryterium </w:t>
      </w:r>
      <w:r w:rsidR="006930FD" w:rsidRPr="003F2A22">
        <w:rPr>
          <w:sz w:val="22"/>
          <w:szCs w:val="22"/>
        </w:rPr>
        <w:t xml:space="preserve">                      </w:t>
      </w:r>
      <w:r w:rsidRPr="003F2A22">
        <w:rPr>
          <w:sz w:val="22"/>
          <w:szCs w:val="22"/>
        </w:rPr>
        <w:t>5 pkt.</w:t>
      </w:r>
    </w:p>
    <w:p w14:paraId="545E6AFD" w14:textId="6F2C3EC4" w:rsidR="002B1AE1" w:rsidRPr="003F2A22" w:rsidRDefault="002B1AE1" w:rsidP="00AC66EC">
      <w:pPr>
        <w:spacing w:after="120"/>
        <w:ind w:left="284"/>
        <w:jc w:val="both"/>
        <w:rPr>
          <w:sz w:val="22"/>
          <w:szCs w:val="22"/>
        </w:rPr>
      </w:pPr>
      <w:r w:rsidRPr="003F2A22">
        <w:rPr>
          <w:sz w:val="22"/>
          <w:szCs w:val="22"/>
        </w:rPr>
        <w:t xml:space="preserve">W przypadku, gdy wykonawca zaoferuje termin realizacji od 1 do </w:t>
      </w:r>
      <w:r w:rsidR="005511CF" w:rsidRPr="003F2A22">
        <w:rPr>
          <w:sz w:val="22"/>
          <w:szCs w:val="22"/>
        </w:rPr>
        <w:t>6</w:t>
      </w:r>
      <w:r w:rsidRPr="003F2A22">
        <w:rPr>
          <w:sz w:val="22"/>
          <w:szCs w:val="22"/>
        </w:rPr>
        <w:t xml:space="preserve"> dni  kalendarzowych oferta otrzyma 20 pkt w kryterium termin realizacji.</w:t>
      </w:r>
    </w:p>
    <w:p w14:paraId="5D86C668" w14:textId="77777777" w:rsidR="005511CF" w:rsidRPr="003F2A22" w:rsidRDefault="002B1AE1" w:rsidP="005511CF">
      <w:pPr>
        <w:ind w:left="284"/>
        <w:jc w:val="both"/>
        <w:rPr>
          <w:sz w:val="22"/>
          <w:szCs w:val="22"/>
        </w:rPr>
      </w:pPr>
      <w:r w:rsidRPr="003F2A22">
        <w:rPr>
          <w:b/>
          <w:sz w:val="22"/>
          <w:szCs w:val="22"/>
        </w:rPr>
        <w:t xml:space="preserve">W zakresie zadania nr 2 </w:t>
      </w:r>
      <w:r w:rsidR="005511CF" w:rsidRPr="003F2A22">
        <w:rPr>
          <w:sz w:val="22"/>
          <w:szCs w:val="22"/>
        </w:rPr>
        <w:t>maksymalny termin realizacji wymagany w opisie przedmiotu zamówienia wynosi 12 dni. Wykonawca oferując maksymalny termin realizacji otrzyma w ramach przedmiotowego kryterium 0 (zero) pkt.</w:t>
      </w:r>
    </w:p>
    <w:p w14:paraId="16767E38" w14:textId="77777777" w:rsidR="005511CF" w:rsidRPr="003F2A22" w:rsidRDefault="005511CF" w:rsidP="005511CF">
      <w:pPr>
        <w:ind w:left="284"/>
        <w:jc w:val="both"/>
        <w:rPr>
          <w:sz w:val="22"/>
          <w:szCs w:val="22"/>
        </w:rPr>
      </w:pPr>
      <w:r w:rsidRPr="003F2A22">
        <w:rPr>
          <w:sz w:val="22"/>
          <w:szCs w:val="22"/>
        </w:rPr>
        <w:t>Wykonawca oferując termin realizacji od 7 do 11 dni kalendarzowych otrzyma w tym kryterium                       5 pkt.</w:t>
      </w:r>
    </w:p>
    <w:p w14:paraId="51AFD400" w14:textId="3AC4AAA5" w:rsidR="005511CF" w:rsidRPr="003F2A22" w:rsidRDefault="005511CF"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r w:rsidR="002B1AE1" w:rsidRPr="003F2A22">
        <w:rPr>
          <w:sz w:val="22"/>
          <w:szCs w:val="22"/>
        </w:rPr>
        <w:t>.</w:t>
      </w:r>
    </w:p>
    <w:p w14:paraId="1474C2FC" w14:textId="0E8EDF27" w:rsidR="00091C8C" w:rsidRPr="003F2A22" w:rsidRDefault="00091C8C" w:rsidP="00091C8C">
      <w:pPr>
        <w:ind w:left="284"/>
        <w:jc w:val="both"/>
        <w:rPr>
          <w:sz w:val="22"/>
          <w:szCs w:val="22"/>
        </w:rPr>
      </w:pPr>
      <w:r w:rsidRPr="003F2A22">
        <w:rPr>
          <w:b/>
          <w:sz w:val="22"/>
          <w:szCs w:val="22"/>
        </w:rPr>
        <w:t xml:space="preserve">W zakresie zadania nr 3 </w:t>
      </w:r>
      <w:r w:rsidRPr="003F2A22">
        <w:rPr>
          <w:sz w:val="22"/>
          <w:szCs w:val="22"/>
        </w:rPr>
        <w:t>maksymalny termin realizacji wymagany w opisie przedmiotu zamówienia wynosi 12 dni. Wykonawca oferując maksymalny termin realizacji otrzyma w ramach przedmiotowego kryterium 0 (zero) pkt.</w:t>
      </w:r>
    </w:p>
    <w:p w14:paraId="5E68FF1C" w14:textId="77777777" w:rsidR="00091C8C" w:rsidRPr="003F2A22" w:rsidRDefault="00091C8C" w:rsidP="00091C8C">
      <w:pPr>
        <w:ind w:left="284"/>
        <w:jc w:val="both"/>
        <w:rPr>
          <w:sz w:val="22"/>
          <w:szCs w:val="22"/>
        </w:rPr>
      </w:pPr>
      <w:r w:rsidRPr="003F2A22">
        <w:rPr>
          <w:sz w:val="22"/>
          <w:szCs w:val="22"/>
        </w:rPr>
        <w:t>Wykonawca oferując termin realizacji od 7 do 11 dni kalendarzowych otrzyma w tym kryterium                       5 pkt.</w:t>
      </w:r>
    </w:p>
    <w:p w14:paraId="7D0FAC89" w14:textId="77777777" w:rsidR="00091C8C" w:rsidRDefault="00091C8C" w:rsidP="00AC66EC">
      <w:pPr>
        <w:spacing w:after="120"/>
        <w:ind w:left="284"/>
        <w:jc w:val="both"/>
        <w:rPr>
          <w:sz w:val="22"/>
          <w:szCs w:val="22"/>
        </w:rPr>
      </w:pPr>
      <w:r w:rsidRPr="003F2A22">
        <w:rPr>
          <w:sz w:val="22"/>
          <w:szCs w:val="22"/>
        </w:rPr>
        <w:t>W przypadku, gdy wykonawca zaoferuje termin realizacji od 1 do 6 dni  kalendarzowych oferta otrzyma 20 pkt w kryterium termin realizacji.</w:t>
      </w:r>
    </w:p>
    <w:p w14:paraId="34EDD273" w14:textId="48C7D5E7" w:rsidR="00AC66EC" w:rsidRPr="00F27436" w:rsidRDefault="002B1AE1" w:rsidP="00F27436">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39732A6C" w14:textId="77777777" w:rsidR="00AC66EC" w:rsidRPr="003F2A22" w:rsidRDefault="00AC66EC" w:rsidP="00091C8C">
      <w:pPr>
        <w:ind w:left="284"/>
        <w:jc w:val="both"/>
        <w:rPr>
          <w:sz w:val="14"/>
          <w:szCs w:val="14"/>
        </w:rPr>
      </w:pPr>
    </w:p>
    <w:p w14:paraId="6FE8ABF7" w14:textId="2CDBF98E" w:rsidR="009B5939" w:rsidRPr="003D084C" w:rsidRDefault="002B1AE1" w:rsidP="003D084C">
      <w:pPr>
        <w:spacing w:after="120"/>
        <w:ind w:left="284"/>
        <w:jc w:val="both"/>
        <w:rPr>
          <w:sz w:val="22"/>
          <w:szCs w:val="22"/>
          <w:u w:val="single"/>
        </w:rPr>
      </w:pPr>
      <w:r w:rsidRPr="009A6840">
        <w:rPr>
          <w:b/>
          <w:bCs/>
          <w:sz w:val="22"/>
          <w:szCs w:val="22"/>
          <w:u w:val="single"/>
        </w:rPr>
        <w:t>Kryterium bezpłatnej  gwarancji</w:t>
      </w:r>
      <w:r w:rsidRPr="009A6840">
        <w:rPr>
          <w:sz w:val="22"/>
          <w:szCs w:val="22"/>
          <w:u w:val="single"/>
        </w:rPr>
        <w:t xml:space="preserve"> dla każdego z zadań zostanie obliczone w następujący sposób:</w:t>
      </w:r>
      <w:bookmarkStart w:id="8" w:name="_Hlk17791490"/>
      <w:bookmarkStart w:id="9" w:name="_Hlk52283867"/>
    </w:p>
    <w:p w14:paraId="738EEA77" w14:textId="6ED44A74" w:rsidR="00091C8C" w:rsidRPr="00C15F8A" w:rsidRDefault="00091C8C" w:rsidP="001C0ABC">
      <w:pPr>
        <w:spacing w:after="80"/>
        <w:ind w:left="284"/>
        <w:jc w:val="both"/>
        <w:rPr>
          <w:sz w:val="22"/>
          <w:szCs w:val="22"/>
        </w:rPr>
      </w:pPr>
      <w:r w:rsidRPr="00C15F8A">
        <w:rPr>
          <w:b/>
          <w:sz w:val="22"/>
          <w:szCs w:val="22"/>
        </w:rPr>
        <w:t xml:space="preserve">W zakresie zadania nr </w:t>
      </w:r>
      <w:r w:rsidR="007C4CEB" w:rsidRPr="00C15F8A">
        <w:rPr>
          <w:b/>
          <w:sz w:val="22"/>
          <w:szCs w:val="22"/>
        </w:rPr>
        <w:t>1</w:t>
      </w:r>
      <w:r w:rsidRPr="00C15F8A">
        <w:rPr>
          <w:b/>
          <w:sz w:val="22"/>
          <w:szCs w:val="22"/>
        </w:rPr>
        <w:t xml:space="preserve"> (zał. </w:t>
      </w:r>
      <w:r w:rsidR="007C4CEB" w:rsidRPr="00C15F8A">
        <w:rPr>
          <w:b/>
          <w:sz w:val="22"/>
          <w:szCs w:val="22"/>
        </w:rPr>
        <w:t>A</w:t>
      </w:r>
      <w:r w:rsidRPr="00C15F8A">
        <w:rPr>
          <w:b/>
          <w:sz w:val="22"/>
          <w:szCs w:val="22"/>
        </w:rPr>
        <w:t xml:space="preserve"> komputer </w:t>
      </w:r>
      <w:r w:rsidR="003F2A22" w:rsidRPr="00C15F8A">
        <w:rPr>
          <w:b/>
          <w:sz w:val="22"/>
          <w:szCs w:val="22"/>
        </w:rPr>
        <w:t>przenośny</w:t>
      </w:r>
      <w:r w:rsidRPr="00C15F8A">
        <w:rPr>
          <w:b/>
          <w:sz w:val="22"/>
          <w:szCs w:val="22"/>
        </w:rPr>
        <w:t xml:space="preserve">) - </w:t>
      </w:r>
      <w:r w:rsidRPr="00C15F8A">
        <w:rPr>
          <w:sz w:val="22"/>
          <w:szCs w:val="22"/>
        </w:rPr>
        <w:t xml:space="preserve">minimalny termin gwarancji wymagany w opisie przedmiotu zamówienia wynosi </w:t>
      </w:r>
      <w:r w:rsidR="00C15F8A" w:rsidRPr="00C15F8A">
        <w:rPr>
          <w:sz w:val="22"/>
          <w:szCs w:val="22"/>
        </w:rPr>
        <w:t>36</w:t>
      </w:r>
      <w:r w:rsidRPr="00C15F8A">
        <w:rPr>
          <w:sz w:val="22"/>
          <w:szCs w:val="22"/>
        </w:rPr>
        <w:t xml:space="preserve"> miesi</w:t>
      </w:r>
      <w:r w:rsidR="003F2A22" w:rsidRPr="00C15F8A">
        <w:rPr>
          <w:sz w:val="22"/>
          <w:szCs w:val="22"/>
        </w:rPr>
        <w:t>ęcy</w:t>
      </w:r>
      <w:r w:rsidRPr="00C15F8A">
        <w:rPr>
          <w:sz w:val="22"/>
          <w:szCs w:val="22"/>
        </w:rPr>
        <w:t xml:space="preserve">. W przypadku, gdy wykonawca zaoferuje gwarancję  </w:t>
      </w:r>
      <w:r w:rsidR="00C15F8A" w:rsidRPr="00C15F8A">
        <w:rPr>
          <w:sz w:val="22"/>
          <w:szCs w:val="22"/>
        </w:rPr>
        <w:t xml:space="preserve">48 </w:t>
      </w:r>
      <w:r w:rsidRPr="00C15F8A">
        <w:rPr>
          <w:sz w:val="22"/>
          <w:szCs w:val="22"/>
        </w:rPr>
        <w:t xml:space="preserve">miesięczną lub dłuższą oferta otrzyma </w:t>
      </w:r>
      <w:r w:rsidR="001C0ABC" w:rsidRPr="00C15F8A">
        <w:rPr>
          <w:sz w:val="22"/>
          <w:szCs w:val="22"/>
        </w:rPr>
        <w:t>2</w:t>
      </w:r>
      <w:r w:rsidRPr="00C15F8A">
        <w:rPr>
          <w:sz w:val="22"/>
          <w:szCs w:val="22"/>
        </w:rPr>
        <w:t>0 pkt. w kryterium gwarancja. Wykonawca oferując minimalny okres gwarancji otrzyma w tym kryterium 0 pkt.</w:t>
      </w:r>
    </w:p>
    <w:p w14:paraId="563FE93F" w14:textId="5D0694F0" w:rsidR="001412B0" w:rsidRPr="00AB55C2" w:rsidRDefault="007C4CEB" w:rsidP="001C0ABC">
      <w:pPr>
        <w:spacing w:after="80"/>
        <w:ind w:left="284"/>
        <w:jc w:val="both"/>
        <w:rPr>
          <w:sz w:val="22"/>
          <w:szCs w:val="22"/>
        </w:rPr>
      </w:pPr>
      <w:r w:rsidRPr="00AB55C2">
        <w:rPr>
          <w:b/>
          <w:sz w:val="22"/>
          <w:szCs w:val="22"/>
        </w:rPr>
        <w:t>W zakresie zadania nr 2 (zał.</w:t>
      </w:r>
      <w:r w:rsidR="00C465E2" w:rsidRPr="00AB55C2">
        <w:rPr>
          <w:b/>
          <w:sz w:val="22"/>
          <w:szCs w:val="22"/>
        </w:rPr>
        <w:t xml:space="preserve"> </w:t>
      </w:r>
      <w:r w:rsidR="003F2A22" w:rsidRPr="00AB55C2">
        <w:rPr>
          <w:b/>
          <w:sz w:val="22"/>
          <w:szCs w:val="22"/>
        </w:rPr>
        <w:t>B</w:t>
      </w:r>
      <w:r w:rsidR="00C465E2" w:rsidRPr="00AB55C2">
        <w:rPr>
          <w:b/>
          <w:sz w:val="22"/>
          <w:szCs w:val="22"/>
        </w:rPr>
        <w:t xml:space="preserve"> </w:t>
      </w:r>
      <w:r w:rsidR="00C15F8A" w:rsidRPr="00AB55C2">
        <w:rPr>
          <w:b/>
          <w:sz w:val="22"/>
          <w:szCs w:val="22"/>
        </w:rPr>
        <w:t>monitor ekranowy</w:t>
      </w:r>
      <w:r w:rsidRPr="00AB55C2">
        <w:rPr>
          <w:b/>
          <w:sz w:val="22"/>
          <w:szCs w:val="22"/>
        </w:rPr>
        <w:t xml:space="preserve">) - </w:t>
      </w:r>
      <w:r w:rsidRPr="00AB55C2">
        <w:rPr>
          <w:sz w:val="22"/>
          <w:szCs w:val="22"/>
        </w:rPr>
        <w:t xml:space="preserve">minimalny termin gwarancji wymagany w opisie przedmiotu zamówienia wynosi </w:t>
      </w:r>
      <w:r w:rsidR="00C15F8A" w:rsidRPr="00AB55C2">
        <w:rPr>
          <w:sz w:val="22"/>
          <w:szCs w:val="22"/>
        </w:rPr>
        <w:t>24</w:t>
      </w:r>
      <w:r w:rsidRPr="00AB55C2">
        <w:rPr>
          <w:sz w:val="22"/>
          <w:szCs w:val="22"/>
        </w:rPr>
        <w:t xml:space="preserve"> miesi</w:t>
      </w:r>
      <w:r w:rsidR="00C15F8A" w:rsidRPr="00AB55C2">
        <w:rPr>
          <w:sz w:val="22"/>
          <w:szCs w:val="22"/>
        </w:rPr>
        <w:t>ące</w:t>
      </w:r>
      <w:r w:rsidRPr="00AB55C2">
        <w:rPr>
          <w:sz w:val="22"/>
          <w:szCs w:val="22"/>
        </w:rPr>
        <w:t xml:space="preserve">. W przypadku, gdy wykonawca zaoferuje gwarancję </w:t>
      </w:r>
      <w:r w:rsidR="00C15F8A" w:rsidRPr="00AB55C2">
        <w:rPr>
          <w:sz w:val="22"/>
          <w:szCs w:val="22"/>
        </w:rPr>
        <w:t>36</w:t>
      </w:r>
      <w:r w:rsidR="00C465E2" w:rsidRPr="00AB55C2">
        <w:rPr>
          <w:sz w:val="22"/>
          <w:szCs w:val="22"/>
        </w:rPr>
        <w:t xml:space="preserve"> </w:t>
      </w:r>
      <w:r w:rsidRPr="00AB55C2">
        <w:rPr>
          <w:sz w:val="22"/>
          <w:szCs w:val="22"/>
        </w:rPr>
        <w:t xml:space="preserve">miesięczną lub dłuższą oferta otrzyma </w:t>
      </w:r>
      <w:r w:rsidR="001C0ABC" w:rsidRPr="00AB55C2">
        <w:rPr>
          <w:sz w:val="22"/>
          <w:szCs w:val="22"/>
        </w:rPr>
        <w:t>2</w:t>
      </w:r>
      <w:r w:rsidRPr="00AB55C2">
        <w:rPr>
          <w:sz w:val="22"/>
          <w:szCs w:val="22"/>
        </w:rPr>
        <w:t>0 pkt. w kryterium gwarancja. Wykonawca oferując minimalny okres gwarancji otrzyma w tym kryterium 0 pkt.</w:t>
      </w:r>
    </w:p>
    <w:p w14:paraId="40747F60" w14:textId="04A5E9B3" w:rsidR="00091C8C" w:rsidRDefault="00091C8C" w:rsidP="001C0ABC">
      <w:pPr>
        <w:spacing w:after="80"/>
        <w:ind w:left="284"/>
        <w:jc w:val="both"/>
        <w:rPr>
          <w:sz w:val="22"/>
          <w:szCs w:val="22"/>
        </w:rPr>
      </w:pPr>
      <w:r w:rsidRPr="00AB55C2">
        <w:rPr>
          <w:b/>
          <w:sz w:val="22"/>
          <w:szCs w:val="22"/>
        </w:rPr>
        <w:t xml:space="preserve">W zakresie zadania nr </w:t>
      </w:r>
      <w:r w:rsidR="009B5939" w:rsidRPr="00AB55C2">
        <w:rPr>
          <w:b/>
          <w:sz w:val="22"/>
          <w:szCs w:val="22"/>
        </w:rPr>
        <w:t>3</w:t>
      </w:r>
      <w:r w:rsidRPr="00AB55C2">
        <w:rPr>
          <w:b/>
          <w:sz w:val="22"/>
          <w:szCs w:val="22"/>
        </w:rPr>
        <w:t xml:space="preserve"> (zał. </w:t>
      </w:r>
      <w:r w:rsidR="003F2A22" w:rsidRPr="00AB55C2">
        <w:rPr>
          <w:b/>
          <w:sz w:val="22"/>
          <w:szCs w:val="22"/>
        </w:rPr>
        <w:t>C</w:t>
      </w:r>
      <w:r w:rsidRPr="00AB55C2">
        <w:rPr>
          <w:b/>
          <w:sz w:val="22"/>
          <w:szCs w:val="22"/>
        </w:rPr>
        <w:t xml:space="preserve"> </w:t>
      </w:r>
      <w:r w:rsidR="00C15F8A" w:rsidRPr="00AB55C2">
        <w:rPr>
          <w:b/>
          <w:sz w:val="22"/>
          <w:szCs w:val="22"/>
        </w:rPr>
        <w:t>monitor ekranowy</w:t>
      </w:r>
      <w:r w:rsidRPr="00AB55C2">
        <w:rPr>
          <w:b/>
          <w:sz w:val="22"/>
          <w:szCs w:val="22"/>
        </w:rPr>
        <w:t xml:space="preserve">) - </w:t>
      </w:r>
      <w:r w:rsidRPr="00AB55C2">
        <w:rPr>
          <w:sz w:val="22"/>
          <w:szCs w:val="22"/>
        </w:rPr>
        <w:t xml:space="preserve">minimalny termin gwarancji wymagany w opisie przedmiotu zamówienia wynosi </w:t>
      </w:r>
      <w:r w:rsidR="00F27436" w:rsidRPr="00AB55C2">
        <w:rPr>
          <w:sz w:val="22"/>
          <w:szCs w:val="22"/>
        </w:rPr>
        <w:t>24</w:t>
      </w:r>
      <w:r w:rsidRPr="00AB55C2">
        <w:rPr>
          <w:sz w:val="22"/>
          <w:szCs w:val="22"/>
        </w:rPr>
        <w:t xml:space="preserve"> miesi</w:t>
      </w:r>
      <w:r w:rsidR="00F27436" w:rsidRPr="00AB55C2">
        <w:rPr>
          <w:sz w:val="22"/>
          <w:szCs w:val="22"/>
        </w:rPr>
        <w:t>ące</w:t>
      </w:r>
      <w:r w:rsidRPr="00AB55C2">
        <w:rPr>
          <w:sz w:val="22"/>
          <w:szCs w:val="22"/>
        </w:rPr>
        <w:t xml:space="preserve">. W przypadku, gdy wykonawca zaoferuje gwarancję  </w:t>
      </w:r>
      <w:r w:rsidR="00F27436" w:rsidRPr="00AB55C2">
        <w:rPr>
          <w:sz w:val="22"/>
          <w:szCs w:val="22"/>
        </w:rPr>
        <w:t>36</w:t>
      </w:r>
      <w:r w:rsidRPr="00AB55C2">
        <w:rPr>
          <w:sz w:val="22"/>
          <w:szCs w:val="22"/>
        </w:rPr>
        <w:t xml:space="preserve">  miesięczną lub dłuższą oferta otrzyma 20 pkt. w kryterium gwarancja. Wykonawca oferując minimalny okres gwarancji otrzyma w tym kryterium 0 pkt.</w:t>
      </w:r>
    </w:p>
    <w:bookmarkEnd w:id="8"/>
    <w:bookmarkEnd w:id="9"/>
    <w:p w14:paraId="78F2436B" w14:textId="77777777" w:rsidR="009B5939" w:rsidRPr="00621CBF" w:rsidRDefault="009B5939" w:rsidP="009B5939">
      <w:pPr>
        <w:ind w:left="284"/>
        <w:jc w:val="both"/>
        <w:rPr>
          <w:sz w:val="4"/>
          <w:szCs w:val="4"/>
        </w:rPr>
      </w:pPr>
    </w:p>
    <w:p w14:paraId="15457898" w14:textId="407B97B5" w:rsidR="002B1AE1" w:rsidRPr="00B92B68" w:rsidRDefault="002B1AE1" w:rsidP="000E398D">
      <w:pPr>
        <w:spacing w:after="60"/>
        <w:ind w:left="284"/>
        <w:jc w:val="both"/>
        <w:rPr>
          <w:sz w:val="22"/>
          <w:szCs w:val="22"/>
        </w:rPr>
      </w:pPr>
      <w:r w:rsidRPr="00B92B68">
        <w:rPr>
          <w:sz w:val="22"/>
          <w:szCs w:val="22"/>
        </w:rPr>
        <w:lastRenderedPageBreak/>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21CBF">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12EB5DFD" w14:textId="2AA8DF58" w:rsidR="00086AB6" w:rsidRPr="000E398D" w:rsidRDefault="00D614EA" w:rsidP="00621CBF">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7"/>
    </w:p>
    <w:p w14:paraId="6A8179B7" w14:textId="77777777" w:rsidR="00086AB6" w:rsidRPr="005C39FD" w:rsidRDefault="00086AB6" w:rsidP="00AB55C2">
      <w:pPr>
        <w:pStyle w:val="Akapitzlist"/>
        <w:numPr>
          <w:ilvl w:val="0"/>
          <w:numId w:val="36"/>
        </w:numPr>
        <w:spacing w:after="6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AB55C2">
      <w:pPr>
        <w:numPr>
          <w:ilvl w:val="0"/>
          <w:numId w:val="36"/>
        </w:numPr>
        <w:spacing w:after="6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AB55C2">
      <w:pPr>
        <w:numPr>
          <w:ilvl w:val="0"/>
          <w:numId w:val="36"/>
        </w:numPr>
        <w:spacing w:after="6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AB55C2">
      <w:pPr>
        <w:numPr>
          <w:ilvl w:val="0"/>
          <w:numId w:val="36"/>
        </w:numPr>
        <w:spacing w:after="6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AB55C2">
      <w:pPr>
        <w:numPr>
          <w:ilvl w:val="0"/>
          <w:numId w:val="36"/>
        </w:numPr>
        <w:spacing w:after="6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AB55C2">
      <w:pPr>
        <w:pStyle w:val="Akapitzlist"/>
        <w:numPr>
          <w:ilvl w:val="0"/>
          <w:numId w:val="36"/>
        </w:numPr>
        <w:spacing w:after="6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AB55C2">
      <w:pPr>
        <w:numPr>
          <w:ilvl w:val="0"/>
          <w:numId w:val="36"/>
        </w:numPr>
        <w:spacing w:after="6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1C0ABC">
      <w:pPr>
        <w:numPr>
          <w:ilvl w:val="0"/>
          <w:numId w:val="36"/>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621CBF"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8F3E8B">
      <w:pPr>
        <w:ind w:right="-108"/>
        <w:jc w:val="both"/>
        <w:rPr>
          <w:sz w:val="22"/>
          <w:szCs w:val="22"/>
        </w:rPr>
      </w:pPr>
      <w:r w:rsidRPr="000E398D">
        <w:rPr>
          <w:sz w:val="12"/>
          <w:szCs w:val="12"/>
        </w:rPr>
        <w:br/>
      </w:r>
      <w:bookmarkStart w:id="10" w:name="_Hlk62132603"/>
      <w:r w:rsidR="00545239" w:rsidRPr="002D78D4">
        <w:rPr>
          <w:sz w:val="22"/>
          <w:szCs w:val="22"/>
        </w:rPr>
        <w:t xml:space="preserve">Projektowane postanowienia umowy </w:t>
      </w:r>
      <w:bookmarkEnd w:id="10"/>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5C244B" w:rsidRDefault="004D7A1B" w:rsidP="005C244B">
      <w:pPr>
        <w:ind w:right="-108"/>
        <w:jc w:val="both"/>
        <w:rPr>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DA0B3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B5939" w:rsidRDefault="0062418E" w:rsidP="008F3E8B">
      <w:pPr>
        <w:spacing w:after="60"/>
        <w:ind w:right="-108"/>
        <w:jc w:val="both"/>
        <w:rPr>
          <w:iCs/>
          <w:sz w:val="12"/>
          <w:szCs w:val="12"/>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B55C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lastRenderedPageBreak/>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B55C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AB55C2">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1" w:name="_Toc42045493"/>
    </w:p>
    <w:p w14:paraId="41E42020" w14:textId="36EAD0A8" w:rsidR="00086AB6" w:rsidRPr="005C39FD" w:rsidRDefault="00086AB6" w:rsidP="00AB55C2">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73389F8" w:rsidR="0031306B" w:rsidRPr="00A72760" w:rsidRDefault="0031306B" w:rsidP="00AB55C2">
      <w:pPr>
        <w:pStyle w:val="Akapitzlist"/>
        <w:tabs>
          <w:tab w:val="left" w:pos="426"/>
        </w:tabs>
        <w:spacing w:after="6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 z późn</w:t>
      </w:r>
      <w:r w:rsidR="004D6A23" w:rsidRPr="001D3969">
        <w:rPr>
          <w:rFonts w:eastAsiaTheme="majorEastAsia"/>
          <w:sz w:val="22"/>
          <w:szCs w:val="22"/>
          <w:lang w:eastAsia="en-US"/>
        </w:rPr>
        <w:t>. zm.</w:t>
      </w:r>
      <w:r w:rsidRPr="001D3969">
        <w:rPr>
          <w:sz w:val="22"/>
          <w:szCs w:val="22"/>
        </w:rPr>
        <w:t>).</w:t>
      </w:r>
    </w:p>
    <w:p w14:paraId="5F053AAE" w14:textId="77740F70" w:rsidR="00DB1A25" w:rsidRPr="000D778E" w:rsidRDefault="00263B56" w:rsidP="00AB55C2">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1"/>
    </w:p>
    <w:p w14:paraId="00C2940E" w14:textId="34FBF6CA" w:rsidR="00D4155E" w:rsidRPr="005C39FD" w:rsidRDefault="00DB1A25" w:rsidP="00AB55C2">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Pr="003D084C" w:rsidRDefault="007C4CEB"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7"/>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362B501C" w14:textId="77777777" w:rsidR="008259E9" w:rsidRPr="00D2574B" w:rsidRDefault="008259E9"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19A9E528" w:rsidR="002B1AE1" w:rsidRPr="009A77A0" w:rsidRDefault="002B1AE1" w:rsidP="002B1AE1">
      <w:pPr>
        <w:pStyle w:val="Akapitzlist"/>
        <w:numPr>
          <w:ilvl w:val="4"/>
          <w:numId w:val="39"/>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2" w:name="_Hlk8815720"/>
      <w:r w:rsidRPr="009A77A0">
        <w:rPr>
          <w:rFonts w:eastAsia="Times New Roman,Bold"/>
          <w:sz w:val="22"/>
          <w:szCs w:val="22"/>
        </w:rPr>
        <w:t xml:space="preserve">sprzedaż wraz z dostarczeniem sprzętu komputerowego i peryferyjnego dla </w:t>
      </w:r>
      <w:r>
        <w:rPr>
          <w:rFonts w:eastAsia="Times New Roman,Bold"/>
          <w:sz w:val="22"/>
          <w:szCs w:val="22"/>
        </w:rPr>
        <w:t>Politechniki</w:t>
      </w:r>
      <w:r w:rsidRPr="009A77A0">
        <w:rPr>
          <w:rFonts w:eastAsia="Times New Roman,Bold"/>
          <w:sz w:val="22"/>
          <w:szCs w:val="22"/>
        </w:rPr>
        <w:t xml:space="preserve"> Morskiej w Szczecinie   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3" w:name="_Hlk64270957"/>
      <w:bookmarkStart w:id="14" w:name="_Hlk93906665"/>
    </w:p>
    <w:p w14:paraId="05681E49" w14:textId="104D833F" w:rsidR="00077A21" w:rsidRPr="00621CBF" w:rsidRDefault="00077A21" w:rsidP="00077A21">
      <w:pPr>
        <w:suppressAutoHyphens/>
        <w:ind w:left="284"/>
        <w:rPr>
          <w:b/>
          <w:sz w:val="22"/>
          <w:szCs w:val="22"/>
          <w:u w:val="single"/>
        </w:rPr>
      </w:pPr>
      <w:r w:rsidRPr="00621CBF">
        <w:rPr>
          <w:b/>
          <w:sz w:val="22"/>
          <w:szCs w:val="22"/>
          <w:u w:val="single"/>
        </w:rPr>
        <w:t xml:space="preserve">Zadanie nr </w:t>
      </w:r>
      <w:r w:rsidR="007C4CEB" w:rsidRPr="00621CBF">
        <w:rPr>
          <w:b/>
          <w:sz w:val="22"/>
          <w:szCs w:val="22"/>
          <w:u w:val="single"/>
        </w:rPr>
        <w:t>1</w:t>
      </w:r>
      <w:r w:rsidRPr="00621CBF">
        <w:rPr>
          <w:b/>
          <w:sz w:val="22"/>
          <w:szCs w:val="22"/>
          <w:u w:val="single"/>
        </w:rPr>
        <w:t>*</w:t>
      </w:r>
    </w:p>
    <w:p w14:paraId="62A2C5B7" w14:textId="77777777" w:rsidR="001C0ABC" w:rsidRPr="00621CBF" w:rsidRDefault="001C0ABC" w:rsidP="00077A21">
      <w:pPr>
        <w:suppressAutoHyphens/>
        <w:ind w:left="284"/>
        <w:rPr>
          <w:b/>
          <w:sz w:val="12"/>
          <w:szCs w:val="12"/>
          <w:u w:val="single"/>
        </w:rPr>
      </w:pPr>
    </w:p>
    <w:p w14:paraId="065E8BCC" w14:textId="77777777" w:rsidR="00077A21" w:rsidRPr="00621CBF" w:rsidRDefault="00077A21" w:rsidP="00077A21">
      <w:pPr>
        <w:suppressAutoHyphens/>
        <w:ind w:left="284"/>
        <w:rPr>
          <w:b/>
          <w:sz w:val="6"/>
          <w:szCs w:val="6"/>
        </w:rPr>
      </w:pPr>
    </w:p>
    <w:p w14:paraId="6FDA02FE" w14:textId="77777777" w:rsidR="001C0ABC" w:rsidRPr="00621CBF" w:rsidRDefault="001C0ABC" w:rsidP="001C0ABC">
      <w:pPr>
        <w:suppressAutoHyphens/>
        <w:spacing w:after="120"/>
        <w:ind w:left="284"/>
        <w:rPr>
          <w:b/>
          <w:sz w:val="22"/>
          <w:szCs w:val="22"/>
        </w:rPr>
      </w:pPr>
      <w:r w:rsidRPr="00621CBF">
        <w:rPr>
          <w:b/>
          <w:sz w:val="22"/>
          <w:szCs w:val="22"/>
        </w:rPr>
        <w:t xml:space="preserve">Cena łączna </w:t>
      </w:r>
    </w:p>
    <w:p w14:paraId="19B1B8CC" w14:textId="77777777" w:rsidR="001C0ABC" w:rsidRPr="00621CBF" w:rsidRDefault="001C0ABC" w:rsidP="001C0ABC">
      <w:pPr>
        <w:suppressAutoHyphens/>
        <w:spacing w:after="120"/>
        <w:ind w:left="284"/>
        <w:rPr>
          <w:b/>
          <w:i/>
          <w:iCs/>
          <w:sz w:val="18"/>
          <w:szCs w:val="18"/>
        </w:rPr>
      </w:pPr>
      <w:r w:rsidRPr="00621CBF">
        <w:rPr>
          <w:b/>
          <w:sz w:val="22"/>
          <w:szCs w:val="22"/>
        </w:rPr>
        <w:t>netto:  ................................................................................................................................... zł (1 szt.)</w:t>
      </w:r>
    </w:p>
    <w:p w14:paraId="520B1A96" w14:textId="77777777" w:rsidR="001C0ABC" w:rsidRPr="00621CBF" w:rsidRDefault="001C0ABC" w:rsidP="001C0ABC">
      <w:pPr>
        <w:suppressAutoHyphens/>
        <w:spacing w:after="120"/>
        <w:ind w:left="284"/>
        <w:rPr>
          <w:b/>
          <w:sz w:val="22"/>
          <w:szCs w:val="22"/>
        </w:rPr>
      </w:pPr>
      <w:r w:rsidRPr="00621CBF">
        <w:rPr>
          <w:b/>
          <w:sz w:val="22"/>
          <w:szCs w:val="22"/>
        </w:rPr>
        <w:t>cena netto słownie:</w:t>
      </w:r>
      <w:r w:rsidRPr="00621CBF">
        <w:rPr>
          <w:b/>
          <w:sz w:val="22"/>
          <w:szCs w:val="22"/>
        </w:rPr>
        <w:tab/>
        <w:t>.................................................................................................................</w:t>
      </w:r>
      <w:r w:rsidRPr="00621CBF">
        <w:t xml:space="preserve"> </w:t>
      </w:r>
      <w:r w:rsidRPr="00621CBF">
        <w:rPr>
          <w:b/>
          <w:sz w:val="22"/>
          <w:szCs w:val="22"/>
        </w:rPr>
        <w:t>(1 szt.)</w:t>
      </w:r>
    </w:p>
    <w:p w14:paraId="0F07DA57" w14:textId="77777777" w:rsidR="001C0ABC" w:rsidRPr="00621CBF" w:rsidRDefault="001C0ABC" w:rsidP="001C0ABC">
      <w:pPr>
        <w:suppressAutoHyphens/>
        <w:spacing w:after="120"/>
        <w:ind w:left="284"/>
        <w:rPr>
          <w:b/>
          <w:sz w:val="22"/>
          <w:szCs w:val="22"/>
        </w:rPr>
      </w:pPr>
      <w:r w:rsidRPr="00621CBF">
        <w:rPr>
          <w:b/>
          <w:sz w:val="22"/>
          <w:szCs w:val="22"/>
        </w:rPr>
        <w:t>brutto: .................................................................................................................................. zł (1 szt.)</w:t>
      </w:r>
    </w:p>
    <w:p w14:paraId="3B4FFA05" w14:textId="77777777" w:rsidR="001C0ABC" w:rsidRPr="00621CBF" w:rsidRDefault="001C0ABC" w:rsidP="001C0ABC">
      <w:pPr>
        <w:suppressAutoHyphens/>
        <w:spacing w:after="240"/>
        <w:ind w:left="284"/>
        <w:rPr>
          <w:b/>
          <w:sz w:val="22"/>
          <w:szCs w:val="22"/>
        </w:rPr>
      </w:pPr>
      <w:r w:rsidRPr="00621CBF">
        <w:rPr>
          <w:b/>
          <w:sz w:val="22"/>
          <w:szCs w:val="22"/>
        </w:rPr>
        <w:t>cena brutto słownie: ............................................................................................................... (1 szt.)</w:t>
      </w:r>
    </w:p>
    <w:p w14:paraId="0637776C" w14:textId="59E4AC1D" w:rsidR="001C0ABC" w:rsidRPr="00621CBF" w:rsidRDefault="001C0ABC" w:rsidP="001C0ABC">
      <w:pPr>
        <w:pStyle w:val="Tekstpodstawowy21"/>
        <w:spacing w:after="160"/>
        <w:ind w:left="284"/>
        <w:jc w:val="both"/>
        <w:rPr>
          <w:b/>
          <w:sz w:val="22"/>
          <w:szCs w:val="22"/>
          <w:lang w:eastAsia="pl-PL"/>
        </w:rPr>
      </w:pPr>
      <w:r w:rsidRPr="00621CBF">
        <w:rPr>
          <w:b/>
          <w:sz w:val="22"/>
          <w:szCs w:val="22"/>
          <w:lang w:eastAsia="pl-PL"/>
        </w:rPr>
        <w:t xml:space="preserve">Okres gwarancji: ………… </w:t>
      </w:r>
      <w:r w:rsidRPr="00AB55C2">
        <w:rPr>
          <w:b/>
          <w:sz w:val="22"/>
          <w:szCs w:val="22"/>
          <w:lang w:eastAsia="pl-PL"/>
        </w:rPr>
        <w:t xml:space="preserve">miesięcy </w:t>
      </w:r>
      <w:r w:rsidRPr="00AB55C2">
        <w:rPr>
          <w:b/>
          <w:sz w:val="22"/>
          <w:szCs w:val="22"/>
        </w:rPr>
        <w:t xml:space="preserve">(min. </w:t>
      </w:r>
      <w:r w:rsidR="00AB55C2" w:rsidRPr="00AB55C2">
        <w:rPr>
          <w:b/>
          <w:sz w:val="22"/>
          <w:szCs w:val="22"/>
        </w:rPr>
        <w:t>36</w:t>
      </w:r>
      <w:r w:rsidRPr="00AB55C2">
        <w:rPr>
          <w:b/>
          <w:sz w:val="22"/>
          <w:szCs w:val="22"/>
        </w:rPr>
        <w:t xml:space="preserve"> miesi</w:t>
      </w:r>
      <w:r w:rsidR="00AB55C2" w:rsidRPr="00AB55C2">
        <w:rPr>
          <w:b/>
          <w:sz w:val="22"/>
          <w:szCs w:val="22"/>
        </w:rPr>
        <w:t>ęcy</w:t>
      </w:r>
      <w:r w:rsidRPr="00AB55C2">
        <w:rPr>
          <w:b/>
          <w:sz w:val="22"/>
          <w:szCs w:val="22"/>
        </w:rPr>
        <w:t>)</w:t>
      </w:r>
      <w:r w:rsidRPr="00621CBF">
        <w:rPr>
          <w:b/>
          <w:sz w:val="22"/>
          <w:szCs w:val="22"/>
          <w:lang w:eastAsia="pl-PL"/>
        </w:rPr>
        <w:t xml:space="preserve">                                                                               </w:t>
      </w:r>
    </w:p>
    <w:p w14:paraId="18ED2967" w14:textId="01991A4B" w:rsidR="001C0ABC" w:rsidRPr="00621CBF" w:rsidRDefault="001C0ABC" w:rsidP="001C0ABC">
      <w:pPr>
        <w:suppressAutoHyphens/>
        <w:ind w:firstLine="284"/>
        <w:jc w:val="both"/>
        <w:rPr>
          <w:b/>
          <w:sz w:val="22"/>
          <w:szCs w:val="22"/>
        </w:rPr>
      </w:pPr>
      <w:r w:rsidRPr="00621CBF">
        <w:rPr>
          <w:b/>
          <w:sz w:val="22"/>
          <w:szCs w:val="22"/>
        </w:rPr>
        <w:t xml:space="preserve">Oferowany produkt i model  (komputer </w:t>
      </w:r>
      <w:r w:rsidR="00621CBF" w:rsidRPr="00621CBF">
        <w:rPr>
          <w:b/>
          <w:sz w:val="22"/>
          <w:szCs w:val="22"/>
        </w:rPr>
        <w:t>przenośny</w:t>
      </w:r>
      <w:r w:rsidRPr="00621CBF">
        <w:rPr>
          <w:b/>
          <w:sz w:val="22"/>
          <w:szCs w:val="22"/>
        </w:rPr>
        <w:t xml:space="preserve"> zał. A): …………………</w:t>
      </w:r>
      <w:r w:rsidR="005E5040">
        <w:rPr>
          <w:b/>
          <w:sz w:val="22"/>
          <w:szCs w:val="22"/>
        </w:rPr>
        <w:t>..</w:t>
      </w:r>
      <w:r w:rsidRPr="00621CBF">
        <w:rPr>
          <w:b/>
          <w:sz w:val="22"/>
          <w:szCs w:val="22"/>
        </w:rPr>
        <w:t>…...….... (1 szt.)</w:t>
      </w:r>
    </w:p>
    <w:p w14:paraId="773964B9" w14:textId="77777777" w:rsidR="001C0ABC" w:rsidRPr="00621CBF" w:rsidRDefault="001C0ABC" w:rsidP="001C0ABC">
      <w:pPr>
        <w:suppressAutoHyphens/>
        <w:jc w:val="both"/>
        <w:rPr>
          <w:b/>
          <w:i/>
          <w:iCs/>
          <w:sz w:val="16"/>
          <w:szCs w:val="16"/>
        </w:rPr>
      </w:pPr>
    </w:p>
    <w:p w14:paraId="73B64463" w14:textId="361FA63E" w:rsidR="00077A21" w:rsidRPr="00621CBF" w:rsidRDefault="00077A21" w:rsidP="00077A21">
      <w:pPr>
        <w:suppressAutoHyphens/>
        <w:ind w:firstLine="284"/>
        <w:jc w:val="both"/>
        <w:rPr>
          <w:sz w:val="16"/>
          <w:szCs w:val="16"/>
          <w:lang w:eastAsia="ar-SA"/>
        </w:rPr>
      </w:pPr>
      <w:r w:rsidRPr="00621CBF">
        <w:rPr>
          <w:b/>
          <w:sz w:val="22"/>
          <w:szCs w:val="22"/>
        </w:rPr>
        <w:t xml:space="preserve">Termin realizacji (zadanie </w:t>
      </w:r>
      <w:r w:rsidR="003B0CE9" w:rsidRPr="00621CBF">
        <w:rPr>
          <w:b/>
          <w:sz w:val="22"/>
          <w:szCs w:val="22"/>
        </w:rPr>
        <w:t>1</w:t>
      </w:r>
      <w:r w:rsidRPr="00621CBF">
        <w:rPr>
          <w:b/>
          <w:sz w:val="22"/>
          <w:szCs w:val="22"/>
        </w:rPr>
        <w:t>): ………… (w dniach – nie więcej niż 12 dni).</w:t>
      </w:r>
    </w:p>
    <w:p w14:paraId="76C50D2F" w14:textId="77777777" w:rsidR="00077A21" w:rsidRPr="00621CBF" w:rsidRDefault="00077A21" w:rsidP="009B5939">
      <w:pPr>
        <w:suppressAutoHyphens/>
        <w:jc w:val="both"/>
        <w:rPr>
          <w:sz w:val="16"/>
          <w:szCs w:val="16"/>
          <w:lang w:eastAsia="ar-SA"/>
        </w:rPr>
      </w:pPr>
    </w:p>
    <w:p w14:paraId="38835090" w14:textId="3F6DEA5F" w:rsidR="00077A21" w:rsidRPr="00621CBF" w:rsidRDefault="00077A21" w:rsidP="004552F9">
      <w:pPr>
        <w:suppressAutoHyphens/>
        <w:ind w:left="567"/>
        <w:jc w:val="both"/>
        <w:rPr>
          <w:b/>
          <w:sz w:val="22"/>
          <w:szCs w:val="22"/>
          <w:lang w:eastAsia="ar-SA"/>
        </w:rPr>
      </w:pPr>
      <w:r w:rsidRPr="00621CBF">
        <w:rPr>
          <w:sz w:val="22"/>
          <w:szCs w:val="22"/>
          <w:lang w:eastAsia="ar-SA"/>
        </w:rPr>
        <w:t xml:space="preserve">Czy wybór oferty będzie prowadził do powstania obowiązku podatkowego po stronie Zamawiającego  </w:t>
      </w:r>
      <w:r w:rsidRPr="00621CBF">
        <w:rPr>
          <w:b/>
          <w:sz w:val="22"/>
          <w:szCs w:val="22"/>
          <w:lang w:eastAsia="ar-SA"/>
        </w:rPr>
        <w:t>TAK/NIE*</w:t>
      </w:r>
      <w:r w:rsidRPr="00621CBF">
        <w:rPr>
          <w:sz w:val="22"/>
          <w:szCs w:val="22"/>
          <w:lang w:eastAsia="ar-SA"/>
        </w:rPr>
        <w:t>.</w:t>
      </w:r>
    </w:p>
    <w:p w14:paraId="20B68007" w14:textId="77777777" w:rsidR="00077A21" w:rsidRPr="00621CBF" w:rsidRDefault="00077A21" w:rsidP="004552F9">
      <w:pPr>
        <w:suppressAutoHyphens/>
        <w:ind w:left="567"/>
        <w:jc w:val="both"/>
        <w:rPr>
          <w:sz w:val="22"/>
          <w:szCs w:val="22"/>
          <w:lang w:eastAsia="ar-SA"/>
        </w:rPr>
      </w:pPr>
      <w:r w:rsidRPr="00621CBF">
        <w:rPr>
          <w:sz w:val="22"/>
          <w:szCs w:val="22"/>
          <w:lang w:eastAsia="ar-SA"/>
        </w:rPr>
        <w:t xml:space="preserve">Jeżeli Wykonawca wskaże </w:t>
      </w:r>
      <w:r w:rsidRPr="00621CBF">
        <w:rPr>
          <w:b/>
          <w:sz w:val="22"/>
          <w:szCs w:val="22"/>
          <w:lang w:eastAsia="ar-SA"/>
        </w:rPr>
        <w:t>TAK</w:t>
      </w:r>
      <w:r w:rsidRPr="00621CBF">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621CBF" w:rsidRDefault="00077A21" w:rsidP="004552F9">
      <w:pPr>
        <w:suppressAutoHyphens/>
        <w:ind w:left="567"/>
        <w:jc w:val="both"/>
        <w:rPr>
          <w:sz w:val="22"/>
          <w:szCs w:val="22"/>
          <w:lang w:eastAsia="ar-SA"/>
        </w:rPr>
      </w:pPr>
      <w:r w:rsidRPr="00621CBF">
        <w:rPr>
          <w:sz w:val="22"/>
          <w:szCs w:val="22"/>
          <w:lang w:eastAsia="ar-SA"/>
        </w:rPr>
        <w:t>Cena netto (bez podatku VAT) ……………. (</w:t>
      </w:r>
      <w:r w:rsidRPr="00621CBF">
        <w:rPr>
          <w:b/>
          <w:sz w:val="22"/>
          <w:szCs w:val="22"/>
          <w:lang w:eastAsia="ar-SA"/>
        </w:rPr>
        <w:t>Uwaga!</w:t>
      </w:r>
      <w:r w:rsidRPr="00621CBF">
        <w:rPr>
          <w:sz w:val="22"/>
          <w:szCs w:val="22"/>
          <w:lang w:eastAsia="ar-SA"/>
        </w:rPr>
        <w:t xml:space="preserve"> Dotyczy tylko dostaw/usług dla których obowiązek podatkowy przechodzi na Zamawiającego);</w:t>
      </w:r>
    </w:p>
    <w:p w14:paraId="6739BBC2" w14:textId="77777777" w:rsidR="00077A21" w:rsidRPr="00621CBF" w:rsidRDefault="00077A21" w:rsidP="004552F9">
      <w:pPr>
        <w:suppressAutoHyphens/>
        <w:ind w:left="567"/>
        <w:jc w:val="both"/>
        <w:rPr>
          <w:sz w:val="6"/>
          <w:szCs w:val="6"/>
          <w:lang w:eastAsia="ar-SA"/>
        </w:rPr>
      </w:pPr>
    </w:p>
    <w:p w14:paraId="178FE4DA" w14:textId="6C60F331" w:rsidR="00077A21" w:rsidRPr="00621CBF" w:rsidRDefault="00077A21" w:rsidP="004552F9">
      <w:pPr>
        <w:suppressAutoHyphens/>
        <w:ind w:left="567"/>
        <w:jc w:val="both"/>
        <w:rPr>
          <w:sz w:val="16"/>
          <w:szCs w:val="16"/>
          <w:lang w:eastAsia="ar-SA"/>
        </w:rPr>
      </w:pPr>
      <w:r w:rsidRPr="00621CBF">
        <w:rPr>
          <w:sz w:val="16"/>
          <w:szCs w:val="16"/>
          <w:lang w:eastAsia="ar-SA"/>
        </w:rPr>
        <w:t>*Niepotrzebne skreślić</w:t>
      </w:r>
    </w:p>
    <w:p w14:paraId="7F5F485D" w14:textId="77777777" w:rsidR="00077A21" w:rsidRPr="00DE517A" w:rsidRDefault="00077A21" w:rsidP="00077A21">
      <w:pPr>
        <w:suppressAutoHyphens/>
        <w:rPr>
          <w:b/>
          <w:sz w:val="22"/>
          <w:szCs w:val="22"/>
          <w:highlight w:val="yellow"/>
          <w:u w:val="single"/>
        </w:rPr>
      </w:pPr>
      <w:bookmarkStart w:id="15" w:name="_Hlk148074381"/>
    </w:p>
    <w:p w14:paraId="706BCC68" w14:textId="2BF7D93C" w:rsidR="003B0CE9" w:rsidRPr="00621CBF" w:rsidRDefault="003B0CE9" w:rsidP="003B0CE9">
      <w:pPr>
        <w:suppressAutoHyphens/>
        <w:ind w:left="284"/>
        <w:rPr>
          <w:b/>
          <w:sz w:val="22"/>
          <w:szCs w:val="22"/>
          <w:u w:val="single"/>
        </w:rPr>
      </w:pPr>
      <w:r w:rsidRPr="00621CBF">
        <w:rPr>
          <w:b/>
          <w:sz w:val="22"/>
          <w:szCs w:val="22"/>
          <w:u w:val="single"/>
        </w:rPr>
        <w:t>Zadanie nr 2*</w:t>
      </w:r>
    </w:p>
    <w:p w14:paraId="728DA7CA" w14:textId="77777777" w:rsidR="003B0CE9" w:rsidRPr="00621CBF" w:rsidRDefault="003B0CE9" w:rsidP="003B0CE9">
      <w:pPr>
        <w:suppressAutoHyphens/>
        <w:ind w:left="284"/>
        <w:rPr>
          <w:b/>
          <w:sz w:val="6"/>
          <w:szCs w:val="6"/>
        </w:rPr>
      </w:pPr>
    </w:p>
    <w:p w14:paraId="051AF68D" w14:textId="77777777" w:rsidR="003B0CE9" w:rsidRPr="00621CBF" w:rsidRDefault="003B0CE9" w:rsidP="003B0CE9">
      <w:pPr>
        <w:suppressAutoHyphens/>
        <w:ind w:left="284"/>
        <w:rPr>
          <w:b/>
          <w:sz w:val="12"/>
          <w:szCs w:val="12"/>
        </w:rPr>
      </w:pPr>
    </w:p>
    <w:p w14:paraId="5D1DA16A" w14:textId="77777777" w:rsidR="001C0ABC" w:rsidRPr="00621CBF" w:rsidRDefault="001C0ABC" w:rsidP="001C0ABC">
      <w:pPr>
        <w:suppressAutoHyphens/>
        <w:spacing w:after="120"/>
        <w:ind w:left="284"/>
        <w:rPr>
          <w:b/>
          <w:sz w:val="22"/>
          <w:szCs w:val="22"/>
        </w:rPr>
      </w:pPr>
      <w:r w:rsidRPr="00621CBF">
        <w:rPr>
          <w:b/>
          <w:sz w:val="22"/>
          <w:szCs w:val="22"/>
        </w:rPr>
        <w:t xml:space="preserve">Cena łączna </w:t>
      </w:r>
    </w:p>
    <w:p w14:paraId="54C645B6" w14:textId="3F09C016" w:rsidR="001C0ABC" w:rsidRPr="00621CBF" w:rsidRDefault="001C0ABC" w:rsidP="001C0ABC">
      <w:pPr>
        <w:suppressAutoHyphens/>
        <w:spacing w:after="120"/>
        <w:ind w:left="284"/>
        <w:rPr>
          <w:b/>
          <w:i/>
          <w:iCs/>
          <w:sz w:val="18"/>
          <w:szCs w:val="18"/>
        </w:rPr>
      </w:pPr>
      <w:r w:rsidRPr="00621CBF">
        <w:rPr>
          <w:b/>
          <w:sz w:val="22"/>
          <w:szCs w:val="22"/>
        </w:rPr>
        <w:t>netto:  ................................................................................................................................... zł (</w:t>
      </w:r>
      <w:r w:rsidR="00480070">
        <w:rPr>
          <w:b/>
          <w:sz w:val="22"/>
          <w:szCs w:val="22"/>
        </w:rPr>
        <w:t>4</w:t>
      </w:r>
      <w:r w:rsidRPr="00621CBF">
        <w:rPr>
          <w:b/>
          <w:sz w:val="22"/>
          <w:szCs w:val="22"/>
        </w:rPr>
        <w:t xml:space="preserve"> szt.)</w:t>
      </w:r>
    </w:p>
    <w:p w14:paraId="556D27AA" w14:textId="43A5B3F1" w:rsidR="001C0ABC" w:rsidRPr="00621CBF" w:rsidRDefault="001C0ABC" w:rsidP="001C0ABC">
      <w:pPr>
        <w:suppressAutoHyphens/>
        <w:spacing w:after="120"/>
        <w:ind w:left="284"/>
        <w:rPr>
          <w:b/>
          <w:sz w:val="22"/>
          <w:szCs w:val="22"/>
        </w:rPr>
      </w:pPr>
      <w:r w:rsidRPr="00621CBF">
        <w:rPr>
          <w:b/>
          <w:sz w:val="22"/>
          <w:szCs w:val="22"/>
        </w:rPr>
        <w:t>cena netto słownie:</w:t>
      </w:r>
      <w:r w:rsidRPr="00621CBF">
        <w:rPr>
          <w:b/>
          <w:sz w:val="22"/>
          <w:szCs w:val="22"/>
        </w:rPr>
        <w:tab/>
        <w:t>.................................................................................................................</w:t>
      </w:r>
      <w:r w:rsidRPr="00621CBF">
        <w:t xml:space="preserve"> </w:t>
      </w:r>
      <w:r w:rsidRPr="00621CBF">
        <w:rPr>
          <w:b/>
          <w:sz w:val="22"/>
          <w:szCs w:val="22"/>
        </w:rPr>
        <w:t>(</w:t>
      </w:r>
      <w:r w:rsidR="00480070">
        <w:rPr>
          <w:b/>
          <w:sz w:val="22"/>
          <w:szCs w:val="22"/>
        </w:rPr>
        <w:t>4</w:t>
      </w:r>
      <w:r w:rsidRPr="00621CBF">
        <w:rPr>
          <w:b/>
          <w:sz w:val="22"/>
          <w:szCs w:val="22"/>
        </w:rPr>
        <w:t xml:space="preserve"> szt.)</w:t>
      </w:r>
    </w:p>
    <w:p w14:paraId="579788B6" w14:textId="427C3538" w:rsidR="001C0ABC" w:rsidRPr="00621CBF" w:rsidRDefault="001C0ABC" w:rsidP="001C0ABC">
      <w:pPr>
        <w:suppressAutoHyphens/>
        <w:spacing w:after="120"/>
        <w:ind w:left="284"/>
        <w:rPr>
          <w:b/>
          <w:sz w:val="22"/>
          <w:szCs w:val="22"/>
        </w:rPr>
      </w:pPr>
      <w:r w:rsidRPr="00621CBF">
        <w:rPr>
          <w:b/>
          <w:sz w:val="22"/>
          <w:szCs w:val="22"/>
        </w:rPr>
        <w:t>brutto: .................................................................................................................................. zł (</w:t>
      </w:r>
      <w:r w:rsidR="00480070">
        <w:rPr>
          <w:b/>
          <w:sz w:val="22"/>
          <w:szCs w:val="22"/>
        </w:rPr>
        <w:t>4</w:t>
      </w:r>
      <w:r w:rsidRPr="00621CBF">
        <w:rPr>
          <w:b/>
          <w:sz w:val="22"/>
          <w:szCs w:val="22"/>
        </w:rPr>
        <w:t xml:space="preserve"> szt.)</w:t>
      </w:r>
    </w:p>
    <w:p w14:paraId="6B6493CB" w14:textId="0D12E3D1" w:rsidR="001C0ABC" w:rsidRPr="00621CBF" w:rsidRDefault="001C0ABC" w:rsidP="001C0ABC">
      <w:pPr>
        <w:suppressAutoHyphens/>
        <w:spacing w:after="240"/>
        <w:ind w:left="284"/>
        <w:rPr>
          <w:b/>
          <w:sz w:val="22"/>
          <w:szCs w:val="22"/>
        </w:rPr>
      </w:pPr>
      <w:r w:rsidRPr="00621CBF">
        <w:rPr>
          <w:b/>
          <w:sz w:val="22"/>
          <w:szCs w:val="22"/>
        </w:rPr>
        <w:t>cena brutto słownie: ............................................................................................................... (</w:t>
      </w:r>
      <w:r w:rsidR="00480070">
        <w:rPr>
          <w:b/>
          <w:sz w:val="22"/>
          <w:szCs w:val="22"/>
        </w:rPr>
        <w:t>4</w:t>
      </w:r>
      <w:r w:rsidRPr="00621CBF">
        <w:rPr>
          <w:b/>
          <w:sz w:val="22"/>
          <w:szCs w:val="22"/>
        </w:rPr>
        <w:t xml:space="preserve"> szt.)</w:t>
      </w:r>
    </w:p>
    <w:p w14:paraId="0C86BF3F" w14:textId="56B88A86" w:rsidR="001C0ABC" w:rsidRPr="00621CBF" w:rsidRDefault="001C0ABC" w:rsidP="001C0ABC">
      <w:pPr>
        <w:pStyle w:val="Tekstpodstawowy21"/>
        <w:spacing w:after="160"/>
        <w:ind w:left="284"/>
        <w:jc w:val="both"/>
        <w:rPr>
          <w:b/>
          <w:sz w:val="22"/>
          <w:szCs w:val="22"/>
          <w:lang w:eastAsia="pl-PL"/>
        </w:rPr>
      </w:pPr>
      <w:r w:rsidRPr="00621CBF">
        <w:rPr>
          <w:b/>
          <w:sz w:val="22"/>
          <w:szCs w:val="22"/>
          <w:lang w:eastAsia="pl-PL"/>
        </w:rPr>
        <w:t xml:space="preserve">Okres gwarancji: ………… </w:t>
      </w:r>
      <w:r w:rsidRPr="00AB55C2">
        <w:rPr>
          <w:b/>
          <w:sz w:val="22"/>
          <w:szCs w:val="22"/>
          <w:lang w:eastAsia="pl-PL"/>
        </w:rPr>
        <w:t xml:space="preserve">miesięcy </w:t>
      </w:r>
      <w:r w:rsidRPr="00AB55C2">
        <w:rPr>
          <w:b/>
          <w:sz w:val="22"/>
          <w:szCs w:val="22"/>
        </w:rPr>
        <w:t>(</w:t>
      </w:r>
      <w:r w:rsidR="00C465E2" w:rsidRPr="00AB55C2">
        <w:rPr>
          <w:b/>
          <w:sz w:val="22"/>
          <w:szCs w:val="22"/>
        </w:rPr>
        <w:t xml:space="preserve">min. </w:t>
      </w:r>
      <w:r w:rsidR="00AB55C2" w:rsidRPr="00AB55C2">
        <w:rPr>
          <w:b/>
          <w:sz w:val="22"/>
          <w:szCs w:val="22"/>
        </w:rPr>
        <w:t>24</w:t>
      </w:r>
      <w:r w:rsidR="00C465E2" w:rsidRPr="00AB55C2">
        <w:rPr>
          <w:b/>
          <w:sz w:val="22"/>
          <w:szCs w:val="22"/>
        </w:rPr>
        <w:t xml:space="preserve"> miesi</w:t>
      </w:r>
      <w:r w:rsidR="00AB55C2" w:rsidRPr="00AB55C2">
        <w:rPr>
          <w:b/>
          <w:sz w:val="22"/>
          <w:szCs w:val="22"/>
        </w:rPr>
        <w:t>ące</w:t>
      </w:r>
      <w:r w:rsidRPr="00AB55C2">
        <w:rPr>
          <w:b/>
          <w:sz w:val="22"/>
          <w:szCs w:val="22"/>
        </w:rPr>
        <w:t>)</w:t>
      </w:r>
      <w:r w:rsidRPr="00621CBF">
        <w:rPr>
          <w:b/>
          <w:sz w:val="22"/>
          <w:szCs w:val="22"/>
          <w:lang w:eastAsia="pl-PL"/>
        </w:rPr>
        <w:t xml:space="preserve">                                                                               </w:t>
      </w:r>
    </w:p>
    <w:p w14:paraId="286387F7" w14:textId="14071B52" w:rsidR="001C0ABC" w:rsidRPr="00621CBF" w:rsidRDefault="001C0ABC" w:rsidP="001C0ABC">
      <w:pPr>
        <w:suppressAutoHyphens/>
        <w:ind w:firstLine="284"/>
        <w:jc w:val="both"/>
        <w:rPr>
          <w:b/>
          <w:sz w:val="22"/>
          <w:szCs w:val="22"/>
        </w:rPr>
      </w:pPr>
      <w:r w:rsidRPr="00621CBF">
        <w:rPr>
          <w:b/>
          <w:sz w:val="22"/>
          <w:szCs w:val="22"/>
        </w:rPr>
        <w:t>Oferowany produkt i model  (</w:t>
      </w:r>
      <w:r w:rsidR="00480070">
        <w:rPr>
          <w:b/>
          <w:sz w:val="22"/>
          <w:szCs w:val="22"/>
        </w:rPr>
        <w:t>monitor ekranowy</w:t>
      </w:r>
      <w:r w:rsidR="00C465E2" w:rsidRPr="00621CBF">
        <w:rPr>
          <w:b/>
          <w:sz w:val="22"/>
          <w:szCs w:val="22"/>
        </w:rPr>
        <w:t xml:space="preserve"> zał. </w:t>
      </w:r>
      <w:r w:rsidR="00621CBF" w:rsidRPr="00621CBF">
        <w:rPr>
          <w:b/>
          <w:sz w:val="22"/>
          <w:szCs w:val="22"/>
        </w:rPr>
        <w:t>B</w:t>
      </w:r>
      <w:r w:rsidRPr="00621CBF">
        <w:rPr>
          <w:b/>
          <w:sz w:val="22"/>
          <w:szCs w:val="22"/>
        </w:rPr>
        <w:t>): ………………</w:t>
      </w:r>
      <w:r w:rsidR="00480070">
        <w:rPr>
          <w:b/>
          <w:sz w:val="22"/>
          <w:szCs w:val="22"/>
        </w:rPr>
        <w:t>……….</w:t>
      </w:r>
      <w:r w:rsidRPr="00621CBF">
        <w:rPr>
          <w:b/>
          <w:sz w:val="22"/>
          <w:szCs w:val="22"/>
        </w:rPr>
        <w:t>…</w:t>
      </w:r>
      <w:r w:rsidR="00C465E2" w:rsidRPr="00621CBF">
        <w:rPr>
          <w:b/>
          <w:sz w:val="22"/>
          <w:szCs w:val="22"/>
        </w:rPr>
        <w:t>.</w:t>
      </w:r>
      <w:r w:rsidRPr="00621CBF">
        <w:rPr>
          <w:b/>
          <w:sz w:val="22"/>
          <w:szCs w:val="22"/>
        </w:rPr>
        <w:t>….... (</w:t>
      </w:r>
      <w:r w:rsidR="00480070">
        <w:rPr>
          <w:b/>
          <w:sz w:val="22"/>
          <w:szCs w:val="22"/>
        </w:rPr>
        <w:t>4</w:t>
      </w:r>
      <w:r w:rsidRPr="00621CBF">
        <w:rPr>
          <w:b/>
          <w:sz w:val="22"/>
          <w:szCs w:val="22"/>
        </w:rPr>
        <w:t xml:space="preserve"> szt.)</w:t>
      </w:r>
    </w:p>
    <w:p w14:paraId="6A6FC677" w14:textId="77777777" w:rsidR="001C0ABC" w:rsidRPr="00621CBF" w:rsidRDefault="001C0ABC" w:rsidP="001C0ABC">
      <w:pPr>
        <w:suppressAutoHyphens/>
        <w:jc w:val="both"/>
        <w:rPr>
          <w:b/>
          <w:sz w:val="16"/>
          <w:szCs w:val="16"/>
        </w:rPr>
      </w:pPr>
    </w:p>
    <w:p w14:paraId="538210C4" w14:textId="2F03D457" w:rsidR="003B0CE9" w:rsidRPr="00621CBF" w:rsidRDefault="003B0CE9" w:rsidP="004552F9">
      <w:pPr>
        <w:suppressAutoHyphens/>
        <w:ind w:firstLine="284"/>
        <w:jc w:val="both"/>
        <w:rPr>
          <w:sz w:val="16"/>
          <w:szCs w:val="16"/>
          <w:lang w:eastAsia="ar-SA"/>
        </w:rPr>
      </w:pPr>
      <w:r w:rsidRPr="00621CBF">
        <w:rPr>
          <w:b/>
          <w:sz w:val="22"/>
          <w:szCs w:val="22"/>
        </w:rPr>
        <w:t>Termin realizacji (zadanie 2): ………… (w dniach – nie więcej niż 12 dni).</w:t>
      </w:r>
    </w:p>
    <w:p w14:paraId="3FCA0871" w14:textId="77777777" w:rsidR="003B0CE9" w:rsidRPr="00621CBF" w:rsidRDefault="003B0CE9" w:rsidP="004552F9">
      <w:pPr>
        <w:suppressAutoHyphens/>
        <w:ind w:left="567"/>
        <w:jc w:val="both"/>
        <w:rPr>
          <w:b/>
          <w:sz w:val="22"/>
          <w:szCs w:val="22"/>
          <w:lang w:eastAsia="ar-SA"/>
        </w:rPr>
      </w:pPr>
      <w:r w:rsidRPr="00621CBF">
        <w:rPr>
          <w:sz w:val="22"/>
          <w:szCs w:val="22"/>
          <w:lang w:eastAsia="ar-SA"/>
        </w:rPr>
        <w:lastRenderedPageBreak/>
        <w:t xml:space="preserve">Czy wybór oferty będzie prowadził do powstania obowiązku podatkowego po stronie Zamawiającego  </w:t>
      </w:r>
      <w:r w:rsidRPr="00621CBF">
        <w:rPr>
          <w:b/>
          <w:sz w:val="22"/>
          <w:szCs w:val="22"/>
          <w:lang w:eastAsia="ar-SA"/>
        </w:rPr>
        <w:t>TAK/NIE*</w:t>
      </w:r>
      <w:r w:rsidRPr="00621CBF">
        <w:rPr>
          <w:sz w:val="22"/>
          <w:szCs w:val="22"/>
          <w:lang w:eastAsia="ar-SA"/>
        </w:rPr>
        <w:t>.</w:t>
      </w:r>
    </w:p>
    <w:p w14:paraId="44B2BDB4" w14:textId="77777777" w:rsidR="003B0CE9" w:rsidRPr="00621CBF" w:rsidRDefault="003B0CE9" w:rsidP="004552F9">
      <w:pPr>
        <w:suppressAutoHyphens/>
        <w:ind w:left="567"/>
        <w:jc w:val="both"/>
        <w:rPr>
          <w:sz w:val="22"/>
          <w:szCs w:val="22"/>
          <w:lang w:eastAsia="ar-SA"/>
        </w:rPr>
      </w:pPr>
      <w:r w:rsidRPr="00621CBF">
        <w:rPr>
          <w:sz w:val="22"/>
          <w:szCs w:val="22"/>
          <w:lang w:eastAsia="ar-SA"/>
        </w:rPr>
        <w:t xml:space="preserve">Jeżeli Wykonawca wskaże </w:t>
      </w:r>
      <w:r w:rsidRPr="00621CBF">
        <w:rPr>
          <w:b/>
          <w:sz w:val="22"/>
          <w:szCs w:val="22"/>
          <w:lang w:eastAsia="ar-SA"/>
        </w:rPr>
        <w:t>TAK</w:t>
      </w:r>
      <w:r w:rsidRPr="00621CBF">
        <w:rPr>
          <w:sz w:val="22"/>
          <w:szCs w:val="22"/>
          <w:lang w:eastAsia="ar-SA"/>
        </w:rPr>
        <w:t xml:space="preserve"> (powstanie obowiązek podatkowy u Zamawiającego) Wykonawca wskazuje rodzaj towaru/usługi której ten obowiązek dotyczy ……………………………. (nazwa towaru/usługi).</w:t>
      </w:r>
    </w:p>
    <w:p w14:paraId="18247663" w14:textId="77777777" w:rsidR="003B0CE9" w:rsidRPr="00621CBF" w:rsidRDefault="003B0CE9" w:rsidP="004552F9">
      <w:pPr>
        <w:suppressAutoHyphens/>
        <w:ind w:left="567"/>
        <w:jc w:val="both"/>
        <w:rPr>
          <w:sz w:val="22"/>
          <w:szCs w:val="22"/>
          <w:lang w:eastAsia="ar-SA"/>
        </w:rPr>
      </w:pPr>
      <w:r w:rsidRPr="00621CBF">
        <w:rPr>
          <w:sz w:val="22"/>
          <w:szCs w:val="22"/>
          <w:lang w:eastAsia="ar-SA"/>
        </w:rPr>
        <w:t>Cena netto (bez podatku VAT) ……………. (</w:t>
      </w:r>
      <w:r w:rsidRPr="00621CBF">
        <w:rPr>
          <w:b/>
          <w:sz w:val="22"/>
          <w:szCs w:val="22"/>
          <w:lang w:eastAsia="ar-SA"/>
        </w:rPr>
        <w:t>Uwaga!</w:t>
      </w:r>
      <w:r w:rsidRPr="00621CBF">
        <w:rPr>
          <w:sz w:val="22"/>
          <w:szCs w:val="22"/>
          <w:lang w:eastAsia="ar-SA"/>
        </w:rPr>
        <w:t xml:space="preserve"> Dotyczy tylko dostaw/usług dla których obowiązek podatkowy przechodzi na Zamawiającego);</w:t>
      </w:r>
    </w:p>
    <w:p w14:paraId="49DE7F31" w14:textId="77777777" w:rsidR="003B0CE9" w:rsidRPr="00621CBF" w:rsidRDefault="003B0CE9" w:rsidP="004552F9">
      <w:pPr>
        <w:suppressAutoHyphens/>
        <w:ind w:left="567"/>
        <w:jc w:val="both"/>
        <w:rPr>
          <w:sz w:val="6"/>
          <w:szCs w:val="6"/>
          <w:lang w:eastAsia="ar-SA"/>
        </w:rPr>
      </w:pPr>
    </w:p>
    <w:p w14:paraId="77C262B9" w14:textId="77777777" w:rsidR="003B0CE9" w:rsidRPr="00621CBF" w:rsidRDefault="003B0CE9" w:rsidP="004552F9">
      <w:pPr>
        <w:suppressAutoHyphens/>
        <w:ind w:left="567"/>
        <w:jc w:val="both"/>
        <w:rPr>
          <w:sz w:val="16"/>
          <w:szCs w:val="16"/>
          <w:lang w:eastAsia="ar-SA"/>
        </w:rPr>
      </w:pPr>
      <w:r w:rsidRPr="00621CBF">
        <w:rPr>
          <w:sz w:val="16"/>
          <w:szCs w:val="16"/>
          <w:lang w:eastAsia="ar-SA"/>
        </w:rPr>
        <w:t>*Niepotrzebne skreślić</w:t>
      </w:r>
    </w:p>
    <w:p w14:paraId="45F397A7" w14:textId="77777777" w:rsidR="003B0CE9" w:rsidRPr="00DE517A" w:rsidRDefault="003B0CE9" w:rsidP="00077A21">
      <w:pPr>
        <w:suppressAutoHyphens/>
        <w:rPr>
          <w:b/>
          <w:sz w:val="22"/>
          <w:szCs w:val="22"/>
          <w:highlight w:val="yellow"/>
          <w:u w:val="single"/>
        </w:rPr>
      </w:pPr>
    </w:p>
    <w:bookmarkEnd w:id="12"/>
    <w:bookmarkEnd w:id="13"/>
    <w:bookmarkEnd w:id="14"/>
    <w:bookmarkEnd w:id="15"/>
    <w:p w14:paraId="1D0885FC" w14:textId="49B019EF" w:rsidR="008163E3" w:rsidRPr="00C62AD5" w:rsidRDefault="008163E3" w:rsidP="008163E3">
      <w:pPr>
        <w:suppressAutoHyphens/>
        <w:ind w:left="284"/>
        <w:rPr>
          <w:b/>
          <w:sz w:val="22"/>
          <w:szCs w:val="22"/>
          <w:u w:val="single"/>
        </w:rPr>
      </w:pPr>
      <w:r w:rsidRPr="00C62AD5">
        <w:rPr>
          <w:b/>
          <w:sz w:val="22"/>
          <w:szCs w:val="22"/>
          <w:u w:val="single"/>
        </w:rPr>
        <w:t xml:space="preserve">Zadanie nr </w:t>
      </w:r>
      <w:r>
        <w:rPr>
          <w:b/>
          <w:sz w:val="22"/>
          <w:szCs w:val="22"/>
          <w:u w:val="single"/>
        </w:rPr>
        <w:t>3</w:t>
      </w:r>
      <w:r w:rsidRPr="00C62AD5">
        <w:rPr>
          <w:b/>
          <w:sz w:val="22"/>
          <w:szCs w:val="22"/>
          <w:u w:val="single"/>
        </w:rPr>
        <w:t>*</w:t>
      </w:r>
    </w:p>
    <w:p w14:paraId="6B08D2A9" w14:textId="77777777" w:rsidR="008163E3" w:rsidRPr="00C62AD5" w:rsidRDefault="008163E3" w:rsidP="008163E3">
      <w:pPr>
        <w:suppressAutoHyphens/>
        <w:ind w:left="284"/>
        <w:rPr>
          <w:b/>
          <w:sz w:val="16"/>
          <w:szCs w:val="16"/>
        </w:rPr>
      </w:pPr>
    </w:p>
    <w:p w14:paraId="4C868D7D" w14:textId="77777777" w:rsidR="008163E3" w:rsidRPr="00C62AD5" w:rsidRDefault="008163E3" w:rsidP="008163E3">
      <w:pPr>
        <w:suppressAutoHyphens/>
        <w:spacing w:after="120"/>
        <w:ind w:left="284"/>
        <w:rPr>
          <w:b/>
          <w:sz w:val="22"/>
          <w:szCs w:val="22"/>
        </w:rPr>
      </w:pPr>
      <w:r w:rsidRPr="00C62AD5">
        <w:rPr>
          <w:b/>
          <w:sz w:val="22"/>
          <w:szCs w:val="22"/>
        </w:rPr>
        <w:t xml:space="preserve">Cena łączna </w:t>
      </w:r>
    </w:p>
    <w:p w14:paraId="60EEC40F" w14:textId="77777777" w:rsidR="008163E3" w:rsidRPr="00C62AD5" w:rsidRDefault="008163E3" w:rsidP="008163E3">
      <w:pPr>
        <w:suppressAutoHyphens/>
        <w:spacing w:after="120"/>
        <w:ind w:left="284"/>
        <w:rPr>
          <w:b/>
          <w:i/>
          <w:iCs/>
          <w:sz w:val="18"/>
          <w:szCs w:val="18"/>
        </w:rPr>
      </w:pPr>
      <w:r w:rsidRPr="00C62AD5">
        <w:rPr>
          <w:b/>
          <w:sz w:val="22"/>
          <w:szCs w:val="22"/>
        </w:rPr>
        <w:t>netto:  ................................................................................................................................... zł (1 szt.)</w:t>
      </w:r>
    </w:p>
    <w:p w14:paraId="42E45083" w14:textId="77777777" w:rsidR="008163E3" w:rsidRPr="00C62AD5" w:rsidRDefault="008163E3" w:rsidP="008163E3">
      <w:pPr>
        <w:suppressAutoHyphens/>
        <w:spacing w:after="120"/>
        <w:ind w:left="284"/>
        <w:rPr>
          <w:b/>
          <w:sz w:val="22"/>
          <w:szCs w:val="22"/>
        </w:rPr>
      </w:pPr>
      <w:r w:rsidRPr="00C62AD5">
        <w:rPr>
          <w:b/>
          <w:sz w:val="22"/>
          <w:szCs w:val="22"/>
        </w:rPr>
        <w:t>cena netto słownie:</w:t>
      </w:r>
      <w:r w:rsidRPr="00C62AD5">
        <w:rPr>
          <w:b/>
          <w:sz w:val="22"/>
          <w:szCs w:val="22"/>
        </w:rPr>
        <w:tab/>
        <w:t>.................................................................................................................</w:t>
      </w:r>
      <w:r w:rsidRPr="00C62AD5">
        <w:t xml:space="preserve"> </w:t>
      </w:r>
      <w:r w:rsidRPr="00C62AD5">
        <w:rPr>
          <w:b/>
          <w:sz w:val="22"/>
          <w:szCs w:val="22"/>
        </w:rPr>
        <w:t>(1 szt.)</w:t>
      </w:r>
    </w:p>
    <w:p w14:paraId="4BF17BFE" w14:textId="77777777" w:rsidR="008163E3" w:rsidRPr="00C62AD5" w:rsidRDefault="008163E3" w:rsidP="008163E3">
      <w:pPr>
        <w:suppressAutoHyphens/>
        <w:spacing w:after="120"/>
        <w:ind w:left="284"/>
        <w:rPr>
          <w:b/>
          <w:sz w:val="22"/>
          <w:szCs w:val="22"/>
        </w:rPr>
      </w:pPr>
      <w:r w:rsidRPr="00C62AD5">
        <w:rPr>
          <w:b/>
          <w:sz w:val="22"/>
          <w:szCs w:val="22"/>
        </w:rPr>
        <w:t>brutto: .................................................................................................................................. zł (1 szt.)</w:t>
      </w:r>
    </w:p>
    <w:p w14:paraId="0A2EA747" w14:textId="77777777" w:rsidR="008163E3" w:rsidRPr="00C62AD5" w:rsidRDefault="008163E3" w:rsidP="008163E3">
      <w:pPr>
        <w:suppressAutoHyphens/>
        <w:spacing w:after="240"/>
        <w:ind w:left="284"/>
        <w:rPr>
          <w:b/>
          <w:sz w:val="22"/>
          <w:szCs w:val="22"/>
        </w:rPr>
      </w:pPr>
      <w:r w:rsidRPr="00C62AD5">
        <w:rPr>
          <w:b/>
          <w:sz w:val="22"/>
          <w:szCs w:val="22"/>
        </w:rPr>
        <w:t>cena brutto słownie: ............................................................................................................... (1 szt.)</w:t>
      </w:r>
    </w:p>
    <w:p w14:paraId="3AD406C4" w14:textId="77777777" w:rsidR="008163E3" w:rsidRPr="00C72A3F" w:rsidRDefault="008163E3" w:rsidP="008163E3">
      <w:pPr>
        <w:pStyle w:val="Tekstpodstawowy21"/>
        <w:spacing w:after="160"/>
        <w:ind w:left="284"/>
        <w:jc w:val="both"/>
        <w:rPr>
          <w:b/>
          <w:sz w:val="22"/>
          <w:szCs w:val="22"/>
          <w:lang w:eastAsia="pl-PL"/>
        </w:rPr>
      </w:pPr>
      <w:r w:rsidRPr="00C62AD5">
        <w:rPr>
          <w:b/>
          <w:sz w:val="22"/>
          <w:szCs w:val="22"/>
          <w:lang w:eastAsia="pl-PL"/>
        </w:rPr>
        <w:t xml:space="preserve">Okres gwarancji: </w:t>
      </w:r>
      <w:r w:rsidRPr="00C72A3F">
        <w:rPr>
          <w:b/>
          <w:sz w:val="22"/>
          <w:szCs w:val="22"/>
          <w:lang w:eastAsia="pl-PL"/>
        </w:rPr>
        <w:t xml:space="preserve">………… </w:t>
      </w:r>
      <w:r w:rsidRPr="00AB55C2">
        <w:rPr>
          <w:b/>
          <w:sz w:val="22"/>
          <w:szCs w:val="22"/>
          <w:lang w:eastAsia="pl-PL"/>
        </w:rPr>
        <w:t xml:space="preserve">miesięcy </w:t>
      </w:r>
      <w:r w:rsidRPr="00AB55C2">
        <w:rPr>
          <w:b/>
          <w:sz w:val="22"/>
          <w:szCs w:val="22"/>
        </w:rPr>
        <w:t>(min. 24 miesiące)</w:t>
      </w:r>
      <w:r w:rsidRPr="00480070">
        <w:rPr>
          <w:b/>
          <w:sz w:val="22"/>
          <w:szCs w:val="22"/>
          <w:lang w:eastAsia="pl-PL"/>
        </w:rPr>
        <w:t xml:space="preserve">                                                                               </w:t>
      </w:r>
    </w:p>
    <w:p w14:paraId="73145AFA" w14:textId="4D5B2095" w:rsidR="008163E3" w:rsidRPr="00C72A3F" w:rsidRDefault="008163E3" w:rsidP="008163E3">
      <w:pPr>
        <w:suppressAutoHyphens/>
        <w:ind w:firstLine="284"/>
        <w:jc w:val="both"/>
        <w:rPr>
          <w:b/>
          <w:sz w:val="22"/>
          <w:szCs w:val="22"/>
        </w:rPr>
      </w:pPr>
      <w:r w:rsidRPr="00C72A3F">
        <w:rPr>
          <w:b/>
          <w:sz w:val="22"/>
          <w:szCs w:val="22"/>
        </w:rPr>
        <w:t>Oferowany produkt i model  (</w:t>
      </w:r>
      <w:r w:rsidR="00480070">
        <w:rPr>
          <w:b/>
          <w:sz w:val="22"/>
          <w:szCs w:val="22"/>
        </w:rPr>
        <w:t>monitor ekranowy</w:t>
      </w:r>
      <w:r w:rsidRPr="00C72A3F">
        <w:rPr>
          <w:b/>
          <w:sz w:val="22"/>
          <w:szCs w:val="22"/>
        </w:rPr>
        <w:t xml:space="preserve"> zał. </w:t>
      </w:r>
      <w:r>
        <w:rPr>
          <w:b/>
          <w:sz w:val="22"/>
          <w:szCs w:val="22"/>
        </w:rPr>
        <w:t>C</w:t>
      </w:r>
      <w:r w:rsidRPr="00C72A3F">
        <w:rPr>
          <w:b/>
          <w:sz w:val="22"/>
          <w:szCs w:val="22"/>
        </w:rPr>
        <w:t>): ………..………..…</w:t>
      </w:r>
      <w:r w:rsidR="00480070">
        <w:rPr>
          <w:b/>
          <w:sz w:val="22"/>
          <w:szCs w:val="22"/>
        </w:rPr>
        <w:t>………..</w:t>
      </w:r>
      <w:r w:rsidRPr="00C72A3F">
        <w:rPr>
          <w:b/>
          <w:sz w:val="22"/>
          <w:szCs w:val="22"/>
        </w:rPr>
        <w:t>.... (1 szt.)</w:t>
      </w:r>
    </w:p>
    <w:p w14:paraId="6EF3177D" w14:textId="77777777" w:rsidR="008163E3" w:rsidRPr="00C72A3F" w:rsidRDefault="008163E3" w:rsidP="008163E3">
      <w:pPr>
        <w:suppressAutoHyphens/>
        <w:ind w:firstLine="284"/>
        <w:jc w:val="both"/>
        <w:rPr>
          <w:b/>
          <w:sz w:val="16"/>
          <w:szCs w:val="16"/>
        </w:rPr>
      </w:pPr>
    </w:p>
    <w:p w14:paraId="7ED8FB2F" w14:textId="3910B6B5" w:rsidR="008163E3" w:rsidRPr="00C72A3F" w:rsidRDefault="008163E3" w:rsidP="008163E3">
      <w:pPr>
        <w:suppressAutoHyphens/>
        <w:ind w:firstLine="284"/>
        <w:jc w:val="both"/>
        <w:rPr>
          <w:sz w:val="16"/>
          <w:szCs w:val="16"/>
          <w:lang w:eastAsia="ar-SA"/>
        </w:rPr>
      </w:pPr>
      <w:r w:rsidRPr="00C72A3F">
        <w:rPr>
          <w:b/>
          <w:sz w:val="22"/>
          <w:szCs w:val="22"/>
        </w:rPr>
        <w:t xml:space="preserve">Termin realizacji (zadanie </w:t>
      </w:r>
      <w:r>
        <w:rPr>
          <w:b/>
          <w:sz w:val="22"/>
          <w:szCs w:val="22"/>
        </w:rPr>
        <w:t>3</w:t>
      </w:r>
      <w:r w:rsidRPr="00C72A3F">
        <w:rPr>
          <w:b/>
          <w:sz w:val="22"/>
          <w:szCs w:val="22"/>
        </w:rPr>
        <w:t>): ………… (w dniach – nie więcej niż 12 dni).</w:t>
      </w:r>
    </w:p>
    <w:p w14:paraId="6529461D" w14:textId="77777777" w:rsidR="008163E3" w:rsidRPr="00C72A3F" w:rsidRDefault="008163E3" w:rsidP="008163E3">
      <w:pPr>
        <w:suppressAutoHyphens/>
        <w:ind w:left="284"/>
        <w:jc w:val="both"/>
        <w:rPr>
          <w:sz w:val="12"/>
          <w:szCs w:val="12"/>
          <w:lang w:eastAsia="ar-SA"/>
        </w:rPr>
      </w:pPr>
    </w:p>
    <w:p w14:paraId="7B73B31A" w14:textId="77777777" w:rsidR="008163E3" w:rsidRPr="00C72A3F" w:rsidRDefault="008163E3" w:rsidP="008163E3">
      <w:pPr>
        <w:suppressAutoHyphens/>
        <w:ind w:left="567"/>
        <w:jc w:val="both"/>
        <w:rPr>
          <w:b/>
          <w:sz w:val="22"/>
          <w:szCs w:val="22"/>
          <w:lang w:eastAsia="ar-SA"/>
        </w:rPr>
      </w:pPr>
      <w:r w:rsidRPr="00C72A3F">
        <w:rPr>
          <w:sz w:val="22"/>
          <w:szCs w:val="22"/>
          <w:lang w:eastAsia="ar-SA"/>
        </w:rPr>
        <w:t xml:space="preserve">Czy wybór oferty będzie prowadził do powstania obowiązku podatkowego po stronie Zamawiającego  </w:t>
      </w:r>
      <w:r w:rsidRPr="00C72A3F">
        <w:rPr>
          <w:b/>
          <w:sz w:val="22"/>
          <w:szCs w:val="22"/>
          <w:lang w:eastAsia="ar-SA"/>
        </w:rPr>
        <w:t>TAK/NIE*</w:t>
      </w:r>
      <w:r w:rsidRPr="00C72A3F">
        <w:rPr>
          <w:sz w:val="22"/>
          <w:szCs w:val="22"/>
          <w:lang w:eastAsia="ar-SA"/>
        </w:rPr>
        <w:t>.</w:t>
      </w:r>
    </w:p>
    <w:p w14:paraId="20AAF438" w14:textId="77777777" w:rsidR="008163E3" w:rsidRPr="00C72A3F" w:rsidRDefault="008163E3" w:rsidP="008163E3">
      <w:pPr>
        <w:suppressAutoHyphens/>
        <w:ind w:left="567"/>
        <w:jc w:val="both"/>
        <w:rPr>
          <w:sz w:val="22"/>
          <w:szCs w:val="22"/>
          <w:lang w:eastAsia="ar-SA"/>
        </w:rPr>
      </w:pPr>
      <w:r w:rsidRPr="00C72A3F">
        <w:rPr>
          <w:sz w:val="22"/>
          <w:szCs w:val="22"/>
          <w:lang w:eastAsia="ar-SA"/>
        </w:rPr>
        <w:t xml:space="preserve">Jeżeli Wykonawca wskaże </w:t>
      </w:r>
      <w:r w:rsidRPr="00C72A3F">
        <w:rPr>
          <w:b/>
          <w:sz w:val="22"/>
          <w:szCs w:val="22"/>
          <w:lang w:eastAsia="ar-SA"/>
        </w:rPr>
        <w:t>TAK</w:t>
      </w:r>
      <w:r w:rsidRPr="00C72A3F">
        <w:rPr>
          <w:sz w:val="22"/>
          <w:szCs w:val="22"/>
          <w:lang w:eastAsia="ar-SA"/>
        </w:rPr>
        <w:t xml:space="preserve"> (powstanie obowiązek podatkowy u Zamawiającego) Wykonawca wskazuje rodzaj towaru/usługi której ten obowiązek dotyczy ……………………………. (nazwa towaru/usługi).</w:t>
      </w:r>
    </w:p>
    <w:p w14:paraId="5967C0EA" w14:textId="77777777" w:rsidR="008163E3" w:rsidRPr="00C72A3F" w:rsidRDefault="008163E3" w:rsidP="008163E3">
      <w:pPr>
        <w:suppressAutoHyphens/>
        <w:ind w:left="567"/>
        <w:jc w:val="both"/>
        <w:rPr>
          <w:sz w:val="22"/>
          <w:szCs w:val="22"/>
          <w:lang w:eastAsia="ar-SA"/>
        </w:rPr>
      </w:pPr>
      <w:r w:rsidRPr="00C72A3F">
        <w:rPr>
          <w:sz w:val="22"/>
          <w:szCs w:val="22"/>
          <w:lang w:eastAsia="ar-SA"/>
        </w:rPr>
        <w:t>Cena netto (bez podatku VAT) ……………. (</w:t>
      </w:r>
      <w:r w:rsidRPr="00C72A3F">
        <w:rPr>
          <w:b/>
          <w:sz w:val="22"/>
          <w:szCs w:val="22"/>
          <w:lang w:eastAsia="ar-SA"/>
        </w:rPr>
        <w:t>Uwaga!</w:t>
      </w:r>
      <w:r w:rsidRPr="00C72A3F">
        <w:rPr>
          <w:sz w:val="22"/>
          <w:szCs w:val="22"/>
          <w:lang w:eastAsia="ar-SA"/>
        </w:rPr>
        <w:t xml:space="preserve"> Dotyczy tylko dostaw/usług dla których obowiązek podatkowy przechodzi na Zamawiającego);</w:t>
      </w:r>
    </w:p>
    <w:p w14:paraId="7C60B02A" w14:textId="77777777" w:rsidR="008163E3" w:rsidRPr="00C72A3F" w:rsidRDefault="008163E3" w:rsidP="008163E3">
      <w:pPr>
        <w:suppressAutoHyphens/>
        <w:ind w:left="567"/>
        <w:jc w:val="both"/>
        <w:rPr>
          <w:sz w:val="6"/>
          <w:szCs w:val="6"/>
          <w:lang w:eastAsia="ar-SA"/>
        </w:rPr>
      </w:pPr>
    </w:p>
    <w:p w14:paraId="24532F53" w14:textId="77777777" w:rsidR="008163E3" w:rsidRPr="00C72A3F" w:rsidRDefault="008163E3" w:rsidP="008163E3">
      <w:pPr>
        <w:suppressAutoHyphens/>
        <w:ind w:left="567"/>
        <w:jc w:val="both"/>
        <w:rPr>
          <w:sz w:val="16"/>
          <w:szCs w:val="16"/>
          <w:lang w:eastAsia="ar-SA"/>
        </w:rPr>
      </w:pPr>
      <w:r w:rsidRPr="00C72A3F">
        <w:rPr>
          <w:sz w:val="16"/>
          <w:szCs w:val="16"/>
          <w:lang w:eastAsia="ar-SA"/>
        </w:rPr>
        <w:t>*Niepotrzebne skreślić</w:t>
      </w:r>
    </w:p>
    <w:p w14:paraId="414127A0" w14:textId="77777777" w:rsidR="00573A1B" w:rsidRDefault="00573A1B" w:rsidP="00B55EA6">
      <w:pPr>
        <w:suppressAutoHyphens/>
        <w:jc w:val="both"/>
        <w:rPr>
          <w:b/>
          <w:sz w:val="22"/>
          <w:szCs w:val="22"/>
          <w:u w:val="single"/>
        </w:rPr>
      </w:pPr>
    </w:p>
    <w:p w14:paraId="289B3D2A" w14:textId="77777777" w:rsidR="00AB55C2" w:rsidRPr="00AB55C2" w:rsidRDefault="00AB55C2" w:rsidP="00B55EA6">
      <w:pPr>
        <w:suppressAutoHyphens/>
        <w:jc w:val="both"/>
        <w:rPr>
          <w:sz w:val="8"/>
          <w:szCs w:val="8"/>
          <w:lang w:eastAsia="ar-SA"/>
        </w:rPr>
      </w:pPr>
    </w:p>
    <w:p w14:paraId="1283A9CB" w14:textId="1C5E0442" w:rsidR="00EE0C05" w:rsidRPr="005D0C29" w:rsidRDefault="00EE0C05" w:rsidP="00621CBF">
      <w:pPr>
        <w:numPr>
          <w:ilvl w:val="0"/>
          <w:numId w:val="42"/>
        </w:numPr>
        <w:tabs>
          <w:tab w:val="num" w:pos="284"/>
        </w:tabs>
        <w:spacing w:after="12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4A7EEB">
      <w:pPr>
        <w:numPr>
          <w:ilvl w:val="0"/>
          <w:numId w:val="40"/>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4A7EEB">
      <w:pPr>
        <w:numPr>
          <w:ilvl w:val="0"/>
          <w:numId w:val="40"/>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lastRenderedPageBreak/>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4A7EEB">
      <w:pPr>
        <w:numPr>
          <w:ilvl w:val="5"/>
          <w:numId w:val="41"/>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4A7EEB">
      <w:pPr>
        <w:numPr>
          <w:ilvl w:val="5"/>
          <w:numId w:val="41"/>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4A7EEB">
      <w:pPr>
        <w:numPr>
          <w:ilvl w:val="0"/>
          <w:numId w:val="40"/>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6"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6"/>
    </w:p>
    <w:p w14:paraId="7B7F766D" w14:textId="63EF1B4C" w:rsidR="00C93FB5" w:rsidRDefault="00C93FB5" w:rsidP="00D2574B">
      <w:pPr>
        <w:spacing w:after="120"/>
        <w:ind w:left="284" w:hanging="284"/>
        <w:jc w:val="both"/>
        <w:rPr>
          <w:rFonts w:eastAsia="Calibri"/>
          <w:sz w:val="22"/>
          <w:szCs w:val="22"/>
        </w:rPr>
      </w:pPr>
    </w:p>
    <w:p w14:paraId="41CDF44D" w14:textId="77777777" w:rsidR="00C93FB5" w:rsidRPr="00D2574B" w:rsidRDefault="00C93FB5" w:rsidP="00C93FB5">
      <w:pPr>
        <w:spacing w:after="120"/>
        <w:jc w:val="both"/>
        <w:rPr>
          <w:rFonts w:eastAsia="Calibri"/>
          <w:sz w:val="22"/>
          <w:szCs w:val="22"/>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2D3BE10A" w14:textId="6D351B0A" w:rsidR="00DF5CBD" w:rsidRDefault="00DF5CBD" w:rsidP="00C93FB5">
      <w:pPr>
        <w:jc w:val="both"/>
        <w:rPr>
          <w:rFonts w:ascii="Arial" w:hAnsi="Arial" w:cs="Arial"/>
          <w:b/>
          <w:bCs/>
          <w:i/>
          <w:iCs/>
          <w:color w:val="FF0000"/>
          <w:sz w:val="22"/>
          <w:szCs w:val="22"/>
        </w:rPr>
      </w:pPr>
    </w:p>
    <w:p w14:paraId="295B49BE" w14:textId="7D354FAF" w:rsidR="00DF5CBD" w:rsidRDefault="00DF5CBD" w:rsidP="00C93FB5">
      <w:pPr>
        <w:jc w:val="both"/>
        <w:rPr>
          <w:rFonts w:ascii="Arial" w:hAnsi="Arial" w:cs="Arial"/>
          <w:b/>
          <w:bCs/>
          <w:i/>
          <w:iCs/>
          <w:color w:val="FF0000"/>
          <w:sz w:val="22"/>
          <w:szCs w:val="22"/>
        </w:rPr>
      </w:pPr>
    </w:p>
    <w:p w14:paraId="013EEB95" w14:textId="65E0621B" w:rsidR="00310FD0" w:rsidRDefault="00310FD0" w:rsidP="00C93FB5">
      <w:pPr>
        <w:jc w:val="both"/>
        <w:rPr>
          <w:rFonts w:ascii="Arial" w:hAnsi="Arial" w:cs="Arial"/>
          <w:b/>
          <w:bCs/>
          <w:i/>
          <w:iCs/>
          <w:color w:val="FF0000"/>
          <w:sz w:val="22"/>
          <w:szCs w:val="22"/>
        </w:rPr>
      </w:pPr>
    </w:p>
    <w:p w14:paraId="6C20A1BD" w14:textId="3AE9C599" w:rsidR="00310FD0" w:rsidRDefault="00310FD0" w:rsidP="00C93FB5">
      <w:pPr>
        <w:jc w:val="both"/>
        <w:rPr>
          <w:rFonts w:ascii="Arial" w:hAnsi="Arial" w:cs="Arial"/>
          <w:b/>
          <w:bCs/>
          <w:i/>
          <w:iCs/>
          <w:color w:val="FF0000"/>
          <w:sz w:val="22"/>
          <w:szCs w:val="22"/>
        </w:rPr>
      </w:pPr>
    </w:p>
    <w:p w14:paraId="354E54D3" w14:textId="1918FF1E" w:rsidR="00310FD0" w:rsidRDefault="00310FD0" w:rsidP="00C93FB5">
      <w:pPr>
        <w:jc w:val="both"/>
        <w:rPr>
          <w:rFonts w:ascii="Arial" w:hAnsi="Arial" w:cs="Arial"/>
          <w:b/>
          <w:bCs/>
          <w:i/>
          <w:iCs/>
          <w:color w:val="FF0000"/>
          <w:sz w:val="22"/>
          <w:szCs w:val="22"/>
        </w:rPr>
      </w:pPr>
    </w:p>
    <w:p w14:paraId="6EFFDAEB" w14:textId="687E4BF9" w:rsidR="00310FD0" w:rsidRDefault="00310FD0" w:rsidP="00C93FB5">
      <w:pPr>
        <w:jc w:val="both"/>
        <w:rPr>
          <w:rFonts w:ascii="Arial" w:hAnsi="Arial" w:cs="Arial"/>
          <w:b/>
          <w:bCs/>
          <w:i/>
          <w:iCs/>
          <w:color w:val="FF0000"/>
          <w:sz w:val="22"/>
          <w:szCs w:val="22"/>
        </w:rPr>
      </w:pP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AB55C2" w:rsidRDefault="00077A21" w:rsidP="00077A21">
      <w:pPr>
        <w:jc w:val="right"/>
        <w:rPr>
          <w:sz w:val="22"/>
          <w:szCs w:val="22"/>
        </w:rPr>
      </w:pPr>
      <w:r w:rsidRPr="00AB55C2">
        <w:rPr>
          <w:sz w:val="22"/>
          <w:szCs w:val="22"/>
        </w:rPr>
        <w:lastRenderedPageBreak/>
        <w:t>Załącznik nr 1a do SWZ/załącznik nr 1 do umowy</w:t>
      </w:r>
    </w:p>
    <w:p w14:paraId="6A5140C9" w14:textId="77777777" w:rsidR="00AB55C2" w:rsidRDefault="00AB55C2" w:rsidP="00AB55C2">
      <w:pPr>
        <w:tabs>
          <w:tab w:val="right" w:pos="9072"/>
        </w:tabs>
        <w:spacing w:after="200" w:line="276" w:lineRule="auto"/>
        <w:rPr>
          <w:sz w:val="22"/>
          <w:szCs w:val="22"/>
        </w:rPr>
      </w:pPr>
    </w:p>
    <w:p w14:paraId="2DC20C36" w14:textId="77777777" w:rsidR="00AB55C2" w:rsidRDefault="00AB55C2" w:rsidP="00AB55C2">
      <w:pPr>
        <w:tabs>
          <w:tab w:val="right" w:pos="9072"/>
        </w:tabs>
        <w:spacing w:after="200" w:line="276" w:lineRule="auto"/>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AB55C2" w:rsidRPr="000257B2" w14:paraId="4D24DA72" w14:textId="77777777" w:rsidTr="00737EE9">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085B4B83" w14:textId="77777777" w:rsidR="00AB55C2" w:rsidRPr="000257B2" w:rsidRDefault="00AB55C2" w:rsidP="00737EE9">
            <w:pPr>
              <w:ind w:left="113" w:right="113"/>
              <w:jc w:val="center"/>
              <w:rPr>
                <w:bCs/>
                <w:sz w:val="22"/>
                <w:szCs w:val="22"/>
                <w:lang w:eastAsia="en-US"/>
              </w:rPr>
            </w:pPr>
            <w:r w:rsidRPr="000257B2">
              <w:rPr>
                <w:bCs/>
                <w:sz w:val="22"/>
                <w:szCs w:val="22"/>
                <w:lang w:eastAsia="en-US"/>
              </w:rPr>
              <w:br w:type="page"/>
              <w:t xml:space="preserve">Numer </w:t>
            </w:r>
          </w:p>
          <w:p w14:paraId="316C968A" w14:textId="77777777" w:rsidR="00AB55C2" w:rsidRPr="000257B2" w:rsidRDefault="00AB55C2" w:rsidP="00737EE9">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2DD7FD95" w14:textId="77777777" w:rsidR="00AB55C2" w:rsidRPr="000257B2" w:rsidRDefault="00AB55C2" w:rsidP="00737EE9">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5228019D" w14:textId="77777777" w:rsidR="00AB55C2" w:rsidRPr="000257B2" w:rsidRDefault="00AB55C2" w:rsidP="00737EE9">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63D2BE9F" w14:textId="77777777" w:rsidR="00AB55C2" w:rsidRPr="000257B2" w:rsidRDefault="00AB55C2" w:rsidP="00737EE9">
            <w:pPr>
              <w:jc w:val="center"/>
              <w:rPr>
                <w:bCs/>
                <w:sz w:val="22"/>
                <w:szCs w:val="22"/>
                <w:lang w:eastAsia="en-US"/>
              </w:rPr>
            </w:pPr>
            <w:r w:rsidRPr="000257B2">
              <w:rPr>
                <w:bCs/>
                <w:sz w:val="22"/>
                <w:szCs w:val="22"/>
                <w:lang w:eastAsia="en-US"/>
              </w:rPr>
              <w:t>Jednostka</w:t>
            </w:r>
          </w:p>
          <w:p w14:paraId="26E7CAC1" w14:textId="77777777" w:rsidR="00AB55C2" w:rsidRPr="000257B2" w:rsidRDefault="00AB55C2" w:rsidP="00737EE9">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255A24A8" w14:textId="77777777" w:rsidR="00AB55C2" w:rsidRPr="000257B2" w:rsidRDefault="00AB55C2" w:rsidP="00737EE9">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0E3D1302" w14:textId="77777777" w:rsidR="00AB55C2" w:rsidRPr="000257B2" w:rsidRDefault="00AB55C2" w:rsidP="00737EE9">
            <w:pPr>
              <w:ind w:left="113" w:right="113"/>
              <w:jc w:val="center"/>
              <w:rPr>
                <w:bCs/>
                <w:sz w:val="22"/>
                <w:szCs w:val="22"/>
                <w:lang w:eastAsia="en-US"/>
              </w:rPr>
            </w:pPr>
            <w:r w:rsidRPr="000257B2">
              <w:rPr>
                <w:bCs/>
                <w:sz w:val="22"/>
                <w:szCs w:val="22"/>
                <w:lang w:eastAsia="en-US"/>
              </w:rPr>
              <w:t xml:space="preserve">Osoba kontaktowa odpowiedzialna </w:t>
            </w:r>
          </w:p>
          <w:p w14:paraId="580EDC43" w14:textId="77777777" w:rsidR="00AB55C2" w:rsidRPr="000257B2" w:rsidRDefault="00AB55C2" w:rsidP="00737EE9">
            <w:pPr>
              <w:ind w:left="113" w:right="113"/>
              <w:jc w:val="center"/>
              <w:rPr>
                <w:bCs/>
                <w:sz w:val="22"/>
                <w:szCs w:val="22"/>
                <w:lang w:eastAsia="en-US"/>
              </w:rPr>
            </w:pPr>
            <w:r w:rsidRPr="000257B2">
              <w:rPr>
                <w:bCs/>
                <w:sz w:val="22"/>
                <w:szCs w:val="22"/>
                <w:lang w:eastAsia="en-US"/>
              </w:rPr>
              <w:t>za dostawę sprzętu</w:t>
            </w:r>
          </w:p>
        </w:tc>
      </w:tr>
      <w:tr w:rsidR="00AB55C2" w:rsidRPr="000257B2" w14:paraId="2A96FDA5" w14:textId="77777777" w:rsidTr="00737EE9">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19DD14AB" w14:textId="77777777" w:rsidR="00AB55C2" w:rsidRPr="000257B2" w:rsidRDefault="00AB55C2" w:rsidP="00737EE9">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516EA203" w14:textId="77777777" w:rsidR="00AB55C2" w:rsidRPr="000257B2" w:rsidRDefault="00AB55C2" w:rsidP="00737EE9">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C4A2848" w14:textId="77777777" w:rsidR="00AB55C2" w:rsidRPr="000257B2" w:rsidRDefault="00AB55C2" w:rsidP="00737EE9">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63F807CE" w14:textId="77777777" w:rsidR="00AB55C2" w:rsidRPr="000257B2" w:rsidRDefault="00AB55C2" w:rsidP="00737EE9">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3D5045C6" w14:textId="77777777" w:rsidR="00AB55C2" w:rsidRPr="000257B2" w:rsidRDefault="00AB55C2" w:rsidP="00737EE9">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4B9191E6" w14:textId="77777777" w:rsidR="00AB55C2" w:rsidRPr="000257B2" w:rsidRDefault="00AB55C2" w:rsidP="00737EE9">
            <w:pPr>
              <w:jc w:val="center"/>
              <w:rPr>
                <w:bCs/>
                <w:sz w:val="22"/>
                <w:szCs w:val="22"/>
                <w:lang w:eastAsia="en-US"/>
              </w:rPr>
            </w:pPr>
            <w:r w:rsidRPr="000257B2">
              <w:rPr>
                <w:bCs/>
                <w:sz w:val="22"/>
                <w:szCs w:val="22"/>
                <w:lang w:eastAsia="en-US"/>
              </w:rPr>
              <w:t xml:space="preserve">6 </w:t>
            </w:r>
          </w:p>
        </w:tc>
      </w:tr>
      <w:tr w:rsidR="00AB55C2" w14:paraId="1E8842E0" w14:textId="77777777" w:rsidTr="00737EE9">
        <w:trPr>
          <w:cantSplit/>
          <w:trHeight w:val="1408"/>
          <w:jc w:val="center"/>
        </w:trPr>
        <w:tc>
          <w:tcPr>
            <w:tcW w:w="690" w:type="dxa"/>
            <w:tcBorders>
              <w:left w:val="single" w:sz="4" w:space="0" w:color="auto"/>
              <w:right w:val="single" w:sz="4" w:space="0" w:color="auto"/>
            </w:tcBorders>
            <w:vAlign w:val="center"/>
          </w:tcPr>
          <w:p w14:paraId="7D8D7BA7" w14:textId="77777777" w:rsidR="00AB55C2" w:rsidRDefault="00AB55C2" w:rsidP="00737EE9">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37CDB845" w14:textId="77777777" w:rsidR="00AB55C2" w:rsidRDefault="00AB55C2" w:rsidP="00737EE9">
            <w:pPr>
              <w:pStyle w:val="Bezodstpw1"/>
              <w:spacing w:line="256" w:lineRule="auto"/>
              <w:jc w:val="center"/>
              <w:rPr>
                <w:rFonts w:ascii="Times New Roman" w:hAnsi="Times New Roman"/>
              </w:rPr>
            </w:pPr>
            <w:r>
              <w:rPr>
                <w:rFonts w:ascii="Times New Roman" w:hAnsi="Times New Roman"/>
              </w:rPr>
              <w:t>Komputer</w:t>
            </w:r>
          </w:p>
          <w:p w14:paraId="6A22F99E" w14:textId="77777777" w:rsidR="00AB55C2" w:rsidRDefault="00AB55C2" w:rsidP="00737EE9">
            <w:pPr>
              <w:pStyle w:val="Bezodstpw1"/>
              <w:jc w:val="center"/>
              <w:rPr>
                <w:rFonts w:ascii="Times New Roman" w:hAnsi="Times New Roman"/>
              </w:rPr>
            </w:pPr>
            <w:r>
              <w:rPr>
                <w:rFonts w:ascii="Times New Roman" w:hAnsi="Times New Roman"/>
              </w:rPr>
              <w:t>przenośny</w:t>
            </w:r>
          </w:p>
        </w:tc>
        <w:tc>
          <w:tcPr>
            <w:tcW w:w="5521" w:type="dxa"/>
            <w:tcBorders>
              <w:top w:val="single" w:sz="4" w:space="0" w:color="auto"/>
              <w:left w:val="single" w:sz="4" w:space="0" w:color="auto"/>
              <w:bottom w:val="single" w:sz="4" w:space="0" w:color="auto"/>
              <w:right w:val="single" w:sz="4" w:space="0" w:color="auto"/>
            </w:tcBorders>
            <w:vAlign w:val="center"/>
          </w:tcPr>
          <w:p w14:paraId="5ACF1856" w14:textId="411ECB02" w:rsidR="00AB55C2" w:rsidRDefault="00AB55C2" w:rsidP="00737EE9">
            <w:pPr>
              <w:jc w:val="both"/>
              <w:rPr>
                <w:sz w:val="22"/>
                <w:szCs w:val="22"/>
                <w:lang w:eastAsia="en-US"/>
              </w:rPr>
            </w:pPr>
            <w:r>
              <w:rPr>
                <w:sz w:val="22"/>
                <w:szCs w:val="22"/>
                <w:lang w:eastAsia="en-US"/>
              </w:rPr>
              <w:t>Komputer przenośny wg załączonej specyfikacji – załącznik A do SWZ/załącznik A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55E57155" w14:textId="77777777" w:rsidR="00AB55C2" w:rsidRDefault="00AB55C2" w:rsidP="00737EE9">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5E39BEC4" w14:textId="77777777" w:rsidR="00AB55C2" w:rsidRDefault="00AB55C2" w:rsidP="00737EE9">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8584CD4" w14:textId="77777777" w:rsidR="00AB55C2" w:rsidRDefault="00AB55C2" w:rsidP="00737EE9">
            <w:pPr>
              <w:ind w:left="113" w:right="113"/>
              <w:jc w:val="center"/>
              <w:rPr>
                <w:bCs/>
                <w:sz w:val="22"/>
                <w:szCs w:val="22"/>
                <w:lang w:eastAsia="en-US"/>
              </w:rPr>
            </w:pPr>
          </w:p>
        </w:tc>
      </w:tr>
      <w:tr w:rsidR="00AB55C2" w14:paraId="2B9E066A" w14:textId="77777777" w:rsidTr="00737EE9">
        <w:trPr>
          <w:cantSplit/>
          <w:trHeight w:val="1408"/>
          <w:jc w:val="center"/>
        </w:trPr>
        <w:tc>
          <w:tcPr>
            <w:tcW w:w="690" w:type="dxa"/>
            <w:tcBorders>
              <w:left w:val="single" w:sz="4" w:space="0" w:color="auto"/>
              <w:right w:val="single" w:sz="4" w:space="0" w:color="auto"/>
            </w:tcBorders>
            <w:vAlign w:val="center"/>
          </w:tcPr>
          <w:p w14:paraId="6C7A4764" w14:textId="77777777" w:rsidR="00AB55C2" w:rsidRDefault="00AB55C2" w:rsidP="00737EE9">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A11B420" w14:textId="77777777" w:rsidR="00AB55C2" w:rsidRDefault="00AB55C2" w:rsidP="00737EE9">
            <w:pPr>
              <w:pStyle w:val="Bezodstpw1"/>
              <w:jc w:val="center"/>
              <w:rPr>
                <w:rFonts w:ascii="Times New Roman" w:hAnsi="Times New Roman"/>
              </w:rPr>
            </w:pPr>
            <w:r>
              <w:rPr>
                <w:rFonts w:ascii="Times New Roman" w:hAnsi="Times New Roman"/>
              </w:rPr>
              <w:t>Monitor</w:t>
            </w:r>
          </w:p>
          <w:p w14:paraId="0437FF94" w14:textId="77777777" w:rsidR="00AB55C2" w:rsidRDefault="00AB55C2" w:rsidP="00737EE9">
            <w:pPr>
              <w:pStyle w:val="Bezodstpw1"/>
              <w:spacing w:line="256" w:lineRule="auto"/>
              <w:jc w:val="center"/>
              <w:rPr>
                <w:rFonts w:ascii="Times New Roman" w:hAnsi="Times New Roman"/>
              </w:rPr>
            </w:pPr>
            <w:r>
              <w:rPr>
                <w:rFonts w:ascii="Times New Roman" w:hAnsi="Times New Roman"/>
              </w:rPr>
              <w:t>Ekranowy 27”</w:t>
            </w:r>
          </w:p>
        </w:tc>
        <w:tc>
          <w:tcPr>
            <w:tcW w:w="5521" w:type="dxa"/>
            <w:tcBorders>
              <w:top w:val="single" w:sz="4" w:space="0" w:color="auto"/>
              <w:left w:val="single" w:sz="4" w:space="0" w:color="auto"/>
              <w:bottom w:val="single" w:sz="4" w:space="0" w:color="auto"/>
              <w:right w:val="single" w:sz="4" w:space="0" w:color="auto"/>
            </w:tcBorders>
            <w:vAlign w:val="center"/>
          </w:tcPr>
          <w:p w14:paraId="73547CF8" w14:textId="555ED2AF" w:rsidR="00AB55C2" w:rsidRDefault="00AB55C2" w:rsidP="00737EE9">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27”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0B4B3CBE" w14:textId="77777777" w:rsidR="00AB55C2" w:rsidRDefault="00AB55C2" w:rsidP="00737EE9">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6066083C" w14:textId="77777777" w:rsidR="00AB55C2" w:rsidRDefault="00AB55C2" w:rsidP="00737EE9">
            <w:pPr>
              <w:jc w:val="center"/>
              <w:rPr>
                <w:bCs/>
                <w:sz w:val="22"/>
                <w:szCs w:val="22"/>
                <w:lang w:eastAsia="en-US"/>
              </w:rPr>
            </w:pPr>
            <w:r>
              <w:rPr>
                <w:bCs/>
                <w:sz w:val="22"/>
                <w:szCs w:val="22"/>
                <w:lang w:eastAsia="en-US"/>
              </w:rPr>
              <w:t>4</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556BD03" w14:textId="77777777" w:rsidR="00AB55C2" w:rsidRDefault="00AB55C2" w:rsidP="00737EE9">
            <w:pPr>
              <w:ind w:left="113" w:right="113"/>
              <w:jc w:val="center"/>
              <w:rPr>
                <w:bCs/>
                <w:sz w:val="22"/>
                <w:szCs w:val="22"/>
                <w:lang w:eastAsia="en-US"/>
              </w:rPr>
            </w:pPr>
          </w:p>
        </w:tc>
      </w:tr>
      <w:tr w:rsidR="00AB55C2" w14:paraId="672FF6CF" w14:textId="77777777" w:rsidTr="00737EE9">
        <w:trPr>
          <w:cantSplit/>
          <w:trHeight w:val="1556"/>
          <w:jc w:val="center"/>
        </w:trPr>
        <w:tc>
          <w:tcPr>
            <w:tcW w:w="690" w:type="dxa"/>
            <w:tcBorders>
              <w:left w:val="single" w:sz="4" w:space="0" w:color="auto"/>
              <w:right w:val="single" w:sz="4" w:space="0" w:color="auto"/>
            </w:tcBorders>
            <w:vAlign w:val="center"/>
          </w:tcPr>
          <w:p w14:paraId="6868E0AE" w14:textId="77777777" w:rsidR="00AB55C2" w:rsidRDefault="00AB55C2" w:rsidP="00737EE9">
            <w:pPr>
              <w:jc w:val="center"/>
              <w:rPr>
                <w:bCs/>
                <w:sz w:val="22"/>
                <w:szCs w:val="22"/>
                <w:lang w:eastAsia="en-US"/>
              </w:rPr>
            </w:pPr>
            <w:r>
              <w:rPr>
                <w:bCs/>
                <w:sz w:val="22"/>
                <w:szCs w:val="22"/>
                <w:lang w:eastAsia="en-US"/>
              </w:rPr>
              <w:t>3.</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1A805AB1" w14:textId="77777777" w:rsidR="00AB55C2" w:rsidRDefault="00AB55C2" w:rsidP="00737EE9">
            <w:pPr>
              <w:pStyle w:val="Bezodstpw1"/>
              <w:jc w:val="center"/>
              <w:rPr>
                <w:rFonts w:ascii="Times New Roman" w:hAnsi="Times New Roman"/>
              </w:rPr>
            </w:pPr>
            <w:r>
              <w:rPr>
                <w:rFonts w:ascii="Times New Roman" w:hAnsi="Times New Roman"/>
              </w:rPr>
              <w:t>Monitor</w:t>
            </w:r>
          </w:p>
          <w:p w14:paraId="4923E5DB" w14:textId="77777777" w:rsidR="00AB55C2" w:rsidRDefault="00AB55C2" w:rsidP="00737EE9">
            <w:pPr>
              <w:pStyle w:val="Bezodstpw1"/>
              <w:jc w:val="center"/>
              <w:rPr>
                <w:rFonts w:ascii="Times New Roman" w:hAnsi="Times New Roman"/>
              </w:rPr>
            </w:pPr>
            <w:r>
              <w:rPr>
                <w:rFonts w:ascii="Times New Roman" w:hAnsi="Times New Roman"/>
              </w:rPr>
              <w:t>Ekranowy 34”</w:t>
            </w:r>
          </w:p>
        </w:tc>
        <w:tc>
          <w:tcPr>
            <w:tcW w:w="5521" w:type="dxa"/>
            <w:tcBorders>
              <w:top w:val="single" w:sz="4" w:space="0" w:color="auto"/>
              <w:left w:val="single" w:sz="4" w:space="0" w:color="auto"/>
              <w:bottom w:val="single" w:sz="4" w:space="0" w:color="auto"/>
              <w:right w:val="single" w:sz="4" w:space="0" w:color="auto"/>
            </w:tcBorders>
            <w:vAlign w:val="center"/>
          </w:tcPr>
          <w:p w14:paraId="0135ED30" w14:textId="31C55DF0" w:rsidR="00AB55C2" w:rsidRDefault="00AB55C2" w:rsidP="00737EE9">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34” </w:t>
            </w:r>
            <w:r w:rsidRPr="002E78A5">
              <w:rPr>
                <w:sz w:val="22"/>
                <w:szCs w:val="22"/>
                <w:lang w:eastAsia="en-US"/>
              </w:rPr>
              <w:t>wg załąc</w:t>
            </w:r>
            <w:r>
              <w:rPr>
                <w:sz w:val="22"/>
                <w:szCs w:val="22"/>
                <w:lang w:eastAsia="en-US"/>
              </w:rPr>
              <w:t xml:space="preserve">zonej specyfikacji – załącznik C do SWZ/załącznik C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0CD8E9C3" w14:textId="77777777" w:rsidR="00AB55C2" w:rsidRDefault="00AB55C2" w:rsidP="00737EE9">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788C8E77" w14:textId="77777777" w:rsidR="00AB55C2" w:rsidRDefault="00AB55C2" w:rsidP="00737EE9">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43427283" w14:textId="77777777" w:rsidR="00AB55C2" w:rsidRDefault="00AB55C2" w:rsidP="00737EE9">
            <w:pPr>
              <w:ind w:left="113" w:right="113"/>
              <w:jc w:val="center"/>
              <w:rPr>
                <w:bCs/>
                <w:sz w:val="22"/>
                <w:szCs w:val="22"/>
                <w:lang w:eastAsia="en-US"/>
              </w:rPr>
            </w:pPr>
          </w:p>
        </w:tc>
      </w:tr>
    </w:tbl>
    <w:p w14:paraId="662D1FB3" w14:textId="77777777" w:rsidR="00AB55C2" w:rsidRDefault="00AB55C2" w:rsidP="00AB55C2"/>
    <w:p w14:paraId="6C25F9C1" w14:textId="77777777" w:rsidR="00AB55C2" w:rsidRPr="00300612" w:rsidRDefault="00AB55C2" w:rsidP="00AB55C2">
      <w:pPr>
        <w:rPr>
          <w:noProof/>
          <w:sz w:val="22"/>
          <w:szCs w:val="22"/>
        </w:rPr>
      </w:pPr>
      <w:r w:rsidRPr="00300612">
        <w:rPr>
          <w:noProof/>
          <w:sz w:val="22"/>
          <w:szCs w:val="22"/>
        </w:rPr>
        <w:br w:type="page"/>
      </w:r>
    </w:p>
    <w:p w14:paraId="07EB5841" w14:textId="3661DAFF" w:rsidR="00AB55C2" w:rsidRDefault="00AB55C2" w:rsidP="00AB55C2">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6AA561E5" w14:textId="77777777" w:rsidR="00AB55C2" w:rsidRDefault="00AB55C2" w:rsidP="00AB55C2">
      <w:pPr>
        <w:rPr>
          <w:noProof/>
          <w:sz w:val="22"/>
          <w:szCs w:val="22"/>
        </w:rPr>
      </w:pPr>
    </w:p>
    <w:p w14:paraId="65A97571" w14:textId="77777777" w:rsidR="00AB55C2" w:rsidRDefault="00AB55C2" w:rsidP="00AB55C2">
      <w:pPr>
        <w:rPr>
          <w:noProof/>
          <w:sz w:val="22"/>
          <w:szCs w:val="22"/>
        </w:rPr>
      </w:pPr>
      <w:r w:rsidRPr="000257B2">
        <w:rPr>
          <w:noProof/>
          <w:sz w:val="22"/>
          <w:szCs w:val="22"/>
        </w:rPr>
        <w:t>Zadanie:</w:t>
      </w:r>
      <w:r>
        <w:rPr>
          <w:noProof/>
          <w:sz w:val="22"/>
          <w:szCs w:val="22"/>
        </w:rPr>
        <w:t xml:space="preserve"> 1</w:t>
      </w:r>
    </w:p>
    <w:p w14:paraId="310B556E" w14:textId="77777777" w:rsidR="00AB55C2" w:rsidRDefault="00AB55C2" w:rsidP="00AB55C2">
      <w:pPr>
        <w:rPr>
          <w:noProof/>
          <w:sz w:val="22"/>
          <w:szCs w:val="22"/>
        </w:rPr>
      </w:pPr>
    </w:p>
    <w:p w14:paraId="1AD92D96" w14:textId="77777777" w:rsidR="00AB55C2" w:rsidRDefault="00AB55C2" w:rsidP="00AB55C2">
      <w:pPr>
        <w:rPr>
          <w:noProof/>
          <w:sz w:val="22"/>
          <w:szCs w:val="22"/>
        </w:rPr>
      </w:pPr>
      <w:r>
        <w:rPr>
          <w:b/>
          <w:noProof/>
          <w:sz w:val="22"/>
          <w:szCs w:val="22"/>
        </w:rPr>
        <w:t>Komputer przenośny 16 – 16,1’’</w:t>
      </w:r>
    </w:p>
    <w:p w14:paraId="18B6980E" w14:textId="77777777" w:rsidR="00AB55C2" w:rsidRDefault="00AB55C2" w:rsidP="00AB55C2">
      <w:pPr>
        <w:rPr>
          <w:b/>
          <w:sz w:val="22"/>
          <w:szCs w:val="2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81"/>
        <w:gridCol w:w="1416"/>
        <w:gridCol w:w="6978"/>
      </w:tblGrid>
      <w:tr w:rsidR="00AB55C2" w14:paraId="3FE6174C"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F40C48" w14:textId="77777777" w:rsidR="00AB55C2" w:rsidRDefault="00AB55C2" w:rsidP="00737EE9">
            <w:pPr>
              <w:spacing w:line="256" w:lineRule="auto"/>
              <w:rPr>
                <w:b/>
                <w:sz w:val="22"/>
                <w:szCs w:val="22"/>
                <w:lang w:eastAsia="en-US"/>
              </w:rPr>
            </w:pPr>
            <w:r>
              <w:rPr>
                <w:b/>
                <w:sz w:val="22"/>
                <w:szCs w:val="22"/>
                <w:lang w:eastAsia="en-US"/>
              </w:rPr>
              <w:t>LP</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87ECAA" w14:textId="77777777" w:rsidR="00AB55C2" w:rsidRDefault="00AB55C2" w:rsidP="00737EE9">
            <w:pPr>
              <w:spacing w:line="256" w:lineRule="auto"/>
              <w:jc w:val="center"/>
              <w:rPr>
                <w:b/>
                <w:sz w:val="22"/>
                <w:szCs w:val="22"/>
                <w:lang w:eastAsia="en-US"/>
              </w:rPr>
            </w:pPr>
            <w:r>
              <w:rPr>
                <w:b/>
                <w:sz w:val="22"/>
                <w:szCs w:val="22"/>
                <w:lang w:eastAsia="en-US"/>
              </w:rPr>
              <w:t>Nazwa komponentu</w:t>
            </w:r>
          </w:p>
        </w:tc>
        <w:tc>
          <w:tcPr>
            <w:tcW w:w="697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98F0CAD" w14:textId="77777777" w:rsidR="00AB55C2" w:rsidRDefault="00AB55C2" w:rsidP="00737EE9">
            <w:pPr>
              <w:spacing w:line="256" w:lineRule="auto"/>
              <w:ind w:left="-71"/>
              <w:jc w:val="center"/>
              <w:rPr>
                <w:b/>
                <w:sz w:val="22"/>
                <w:szCs w:val="22"/>
                <w:lang w:eastAsia="en-US"/>
              </w:rPr>
            </w:pPr>
            <w:r>
              <w:rPr>
                <w:b/>
                <w:sz w:val="22"/>
                <w:szCs w:val="22"/>
                <w:lang w:eastAsia="en-US"/>
              </w:rPr>
              <w:t>Wymagane parametry techniczne komputerów</w:t>
            </w:r>
          </w:p>
        </w:tc>
      </w:tr>
      <w:tr w:rsidR="00AB55C2" w14:paraId="21AE702C"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79189F44" w14:textId="77777777" w:rsidR="00AB55C2" w:rsidRDefault="00AB55C2" w:rsidP="00737EE9">
            <w:pPr>
              <w:spacing w:line="256" w:lineRule="auto"/>
              <w:jc w:val="center"/>
              <w:rPr>
                <w:bCs/>
                <w:sz w:val="22"/>
                <w:szCs w:val="22"/>
                <w:lang w:eastAsia="en-US"/>
              </w:rPr>
            </w:pPr>
            <w:r>
              <w:rPr>
                <w:bCs/>
                <w:sz w:val="22"/>
                <w:szCs w:val="22"/>
                <w:lang w:eastAsia="en-US"/>
              </w:rPr>
              <w:t>1.</w:t>
            </w:r>
          </w:p>
        </w:tc>
        <w:tc>
          <w:tcPr>
            <w:tcW w:w="1416" w:type="dxa"/>
            <w:tcBorders>
              <w:top w:val="single" w:sz="4" w:space="0" w:color="auto"/>
              <w:left w:val="single" w:sz="4" w:space="0" w:color="auto"/>
              <w:bottom w:val="single" w:sz="4" w:space="0" w:color="auto"/>
              <w:right w:val="single" w:sz="4" w:space="0" w:color="auto"/>
            </w:tcBorders>
            <w:hideMark/>
          </w:tcPr>
          <w:p w14:paraId="40A2D9AE" w14:textId="77777777" w:rsidR="00AB55C2" w:rsidRDefault="00AB55C2" w:rsidP="00737EE9">
            <w:pPr>
              <w:spacing w:line="256" w:lineRule="auto"/>
              <w:rPr>
                <w:bCs/>
                <w:sz w:val="22"/>
                <w:szCs w:val="22"/>
                <w:lang w:eastAsia="en-US"/>
              </w:rPr>
            </w:pPr>
            <w:r>
              <w:rPr>
                <w:bCs/>
                <w:sz w:val="22"/>
                <w:szCs w:val="22"/>
                <w:lang w:eastAsia="en-US"/>
              </w:rPr>
              <w:t>Typ</w:t>
            </w:r>
          </w:p>
        </w:tc>
        <w:tc>
          <w:tcPr>
            <w:tcW w:w="6978" w:type="dxa"/>
            <w:tcBorders>
              <w:top w:val="single" w:sz="4" w:space="0" w:color="auto"/>
              <w:left w:val="single" w:sz="4" w:space="0" w:color="auto"/>
              <w:bottom w:val="single" w:sz="4" w:space="0" w:color="auto"/>
              <w:right w:val="single" w:sz="4" w:space="0" w:color="auto"/>
            </w:tcBorders>
            <w:hideMark/>
          </w:tcPr>
          <w:p w14:paraId="4285CA4B" w14:textId="77777777" w:rsidR="00AB55C2" w:rsidRDefault="00AB55C2" w:rsidP="00737EE9">
            <w:pPr>
              <w:spacing w:line="256" w:lineRule="auto"/>
              <w:jc w:val="both"/>
              <w:outlineLvl w:val="0"/>
              <w:rPr>
                <w:sz w:val="22"/>
                <w:szCs w:val="22"/>
                <w:lang w:eastAsia="en-US"/>
              </w:rPr>
            </w:pPr>
            <w:r>
              <w:rPr>
                <w:sz w:val="22"/>
                <w:szCs w:val="22"/>
                <w:lang w:eastAsia="en-US"/>
              </w:rPr>
              <w:t xml:space="preserve">Komputer przenośny z ekranem matowym LED IPS o rozdzielczości min. </w:t>
            </w:r>
            <w:r w:rsidRPr="00A31FAA">
              <w:rPr>
                <w:sz w:val="22"/>
                <w:szCs w:val="22"/>
                <w:lang w:eastAsia="en-US"/>
              </w:rPr>
              <w:t xml:space="preserve">2560 x1600 </w:t>
            </w:r>
            <w:r>
              <w:rPr>
                <w:sz w:val="22"/>
                <w:szCs w:val="22"/>
                <w:lang w:eastAsia="en-US"/>
              </w:rPr>
              <w:t xml:space="preserve">pikseli z częstotliwością odświeżania min. 165Hz. </w:t>
            </w:r>
          </w:p>
        </w:tc>
      </w:tr>
      <w:tr w:rsidR="00AB55C2" w14:paraId="7B78E6BF"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3C12020E" w14:textId="77777777" w:rsidR="00AB55C2" w:rsidRDefault="00AB55C2" w:rsidP="00737EE9">
            <w:pPr>
              <w:spacing w:line="256" w:lineRule="auto"/>
              <w:jc w:val="center"/>
              <w:rPr>
                <w:bCs/>
                <w:sz w:val="22"/>
                <w:szCs w:val="22"/>
                <w:lang w:eastAsia="en-US"/>
              </w:rPr>
            </w:pPr>
            <w:r>
              <w:rPr>
                <w:bCs/>
                <w:sz w:val="22"/>
                <w:szCs w:val="22"/>
                <w:lang w:eastAsia="en-US"/>
              </w:rPr>
              <w:t>2.</w:t>
            </w:r>
          </w:p>
        </w:tc>
        <w:tc>
          <w:tcPr>
            <w:tcW w:w="1416" w:type="dxa"/>
            <w:tcBorders>
              <w:top w:val="single" w:sz="4" w:space="0" w:color="auto"/>
              <w:left w:val="single" w:sz="4" w:space="0" w:color="auto"/>
              <w:bottom w:val="single" w:sz="4" w:space="0" w:color="auto"/>
              <w:right w:val="single" w:sz="4" w:space="0" w:color="auto"/>
            </w:tcBorders>
            <w:hideMark/>
          </w:tcPr>
          <w:p w14:paraId="19E5A429" w14:textId="77777777" w:rsidR="00AB55C2" w:rsidRDefault="00AB55C2" w:rsidP="00737EE9">
            <w:pPr>
              <w:spacing w:line="256" w:lineRule="auto"/>
              <w:rPr>
                <w:bCs/>
                <w:sz w:val="22"/>
                <w:szCs w:val="22"/>
                <w:lang w:eastAsia="en-US"/>
              </w:rPr>
            </w:pPr>
            <w:r>
              <w:rPr>
                <w:bCs/>
                <w:sz w:val="22"/>
                <w:szCs w:val="22"/>
                <w:lang w:eastAsia="en-US"/>
              </w:rPr>
              <w:t>Zastosowanie</w:t>
            </w:r>
          </w:p>
        </w:tc>
        <w:tc>
          <w:tcPr>
            <w:tcW w:w="6978" w:type="dxa"/>
            <w:tcBorders>
              <w:top w:val="single" w:sz="4" w:space="0" w:color="auto"/>
              <w:left w:val="single" w:sz="4" w:space="0" w:color="auto"/>
              <w:bottom w:val="single" w:sz="4" w:space="0" w:color="auto"/>
              <w:right w:val="single" w:sz="4" w:space="0" w:color="auto"/>
            </w:tcBorders>
            <w:hideMark/>
          </w:tcPr>
          <w:p w14:paraId="19D780E7" w14:textId="77777777" w:rsidR="00AB55C2" w:rsidRDefault="00AB55C2" w:rsidP="00737EE9">
            <w:pPr>
              <w:spacing w:line="256" w:lineRule="auto"/>
              <w:jc w:val="both"/>
              <w:outlineLvl w:val="0"/>
              <w:rPr>
                <w:sz w:val="22"/>
                <w:szCs w:val="22"/>
                <w:lang w:eastAsia="en-US"/>
              </w:rPr>
            </w:pPr>
            <w:r w:rsidRPr="00407311">
              <w:rPr>
                <w:sz w:val="21"/>
                <w:szCs w:val="21"/>
                <w:lang w:eastAsia="en-US"/>
              </w:rPr>
              <w:t>Komputer przenośny będzie do badań z sieciami neuronowymi z wykorzystaniem karty graficznej (w tym uczenia sieci neuronowych) Ponadto celów naukowo-badawczych, aplikacji biurowych, prezentacji, dostępu do internetu oraz poczty elektronicznej.</w:t>
            </w:r>
          </w:p>
        </w:tc>
      </w:tr>
      <w:tr w:rsidR="00AB55C2" w14:paraId="7ACC87C9"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68391C81" w14:textId="77777777" w:rsidR="00AB55C2" w:rsidRDefault="00AB55C2" w:rsidP="00737EE9">
            <w:pPr>
              <w:spacing w:line="256" w:lineRule="auto"/>
              <w:jc w:val="center"/>
              <w:rPr>
                <w:bCs/>
                <w:sz w:val="22"/>
                <w:szCs w:val="22"/>
                <w:lang w:eastAsia="en-US"/>
              </w:rPr>
            </w:pPr>
            <w:r>
              <w:rPr>
                <w:bCs/>
                <w:sz w:val="22"/>
                <w:szCs w:val="22"/>
                <w:lang w:eastAsia="en-US"/>
              </w:rPr>
              <w:t>3.</w:t>
            </w:r>
          </w:p>
        </w:tc>
        <w:tc>
          <w:tcPr>
            <w:tcW w:w="1416" w:type="dxa"/>
            <w:tcBorders>
              <w:top w:val="single" w:sz="4" w:space="0" w:color="auto"/>
              <w:left w:val="single" w:sz="4" w:space="0" w:color="auto"/>
              <w:bottom w:val="single" w:sz="4" w:space="0" w:color="auto"/>
              <w:right w:val="single" w:sz="4" w:space="0" w:color="auto"/>
            </w:tcBorders>
            <w:hideMark/>
          </w:tcPr>
          <w:p w14:paraId="72076916" w14:textId="77777777" w:rsidR="00AB55C2" w:rsidRDefault="00AB55C2" w:rsidP="00737EE9">
            <w:pPr>
              <w:spacing w:line="256" w:lineRule="auto"/>
              <w:rPr>
                <w:bCs/>
                <w:sz w:val="22"/>
                <w:szCs w:val="22"/>
                <w:lang w:eastAsia="en-US"/>
              </w:rPr>
            </w:pPr>
            <w:r>
              <w:rPr>
                <w:bCs/>
                <w:sz w:val="22"/>
                <w:szCs w:val="22"/>
                <w:lang w:eastAsia="en-US"/>
              </w:rPr>
              <w:t>Procesor</w:t>
            </w:r>
          </w:p>
        </w:tc>
        <w:tc>
          <w:tcPr>
            <w:tcW w:w="6978" w:type="dxa"/>
            <w:tcBorders>
              <w:top w:val="single" w:sz="4" w:space="0" w:color="auto"/>
              <w:left w:val="single" w:sz="4" w:space="0" w:color="auto"/>
              <w:bottom w:val="single" w:sz="4" w:space="0" w:color="auto"/>
              <w:right w:val="single" w:sz="4" w:space="0" w:color="auto"/>
            </w:tcBorders>
            <w:hideMark/>
          </w:tcPr>
          <w:p w14:paraId="2157643C" w14:textId="77777777" w:rsidR="00AB55C2" w:rsidRDefault="00AB55C2" w:rsidP="00737EE9">
            <w:pPr>
              <w:spacing w:line="256" w:lineRule="auto"/>
              <w:jc w:val="both"/>
              <w:rPr>
                <w:bCs/>
                <w:sz w:val="22"/>
                <w:szCs w:val="22"/>
                <w:lang w:eastAsia="en-US"/>
              </w:rPr>
            </w:pPr>
            <w:r>
              <w:rPr>
                <w:bCs/>
                <w:sz w:val="22"/>
                <w:szCs w:val="22"/>
                <w:lang w:eastAsia="en-US"/>
              </w:rPr>
              <w:t xml:space="preserve">Dla celów porównawczych procesor musi osiągać w teście wydajności PassMark Performance Test (wynik dostępny na stronie: </w:t>
            </w:r>
            <w:hyperlink r:id="rId18" w:history="1">
              <w:r>
                <w:rPr>
                  <w:rStyle w:val="Hipercze"/>
                  <w:sz w:val="22"/>
                  <w:szCs w:val="22"/>
                  <w:lang w:eastAsia="en-US"/>
                </w:rPr>
                <w:t>https://www.cpubenchmark.net/cpu_list.php</w:t>
              </w:r>
            </w:hyperlink>
            <w:r>
              <w:rPr>
                <w:bCs/>
                <w:sz w:val="22"/>
                <w:szCs w:val="22"/>
                <w:lang w:eastAsia="en-US"/>
              </w:rPr>
              <w:t xml:space="preserve">) co najmniej </w:t>
            </w:r>
            <w:r>
              <w:rPr>
                <w:b/>
                <w:sz w:val="22"/>
                <w:szCs w:val="22"/>
                <w:lang w:eastAsia="en-US"/>
              </w:rPr>
              <w:t xml:space="preserve">27.130 </w:t>
            </w:r>
            <w:r>
              <w:rPr>
                <w:bCs/>
                <w:sz w:val="22"/>
                <w:szCs w:val="22"/>
                <w:lang w:eastAsia="en-US"/>
              </w:rPr>
              <w:t>punktów Passmark CPU.</w:t>
            </w:r>
          </w:p>
          <w:p w14:paraId="30AD135C" w14:textId="77777777" w:rsidR="00AB55C2" w:rsidRDefault="00AB55C2" w:rsidP="00737EE9">
            <w:pPr>
              <w:spacing w:line="256" w:lineRule="auto"/>
              <w:jc w:val="both"/>
              <w:rPr>
                <w:bCs/>
                <w:sz w:val="22"/>
                <w:szCs w:val="22"/>
                <w:lang w:eastAsia="en-US"/>
              </w:rPr>
            </w:pPr>
            <w:r>
              <w:rPr>
                <w:sz w:val="21"/>
                <w:szCs w:val="21"/>
                <w:lang w:eastAsia="en-US"/>
              </w:rPr>
              <w:t>Do oferty należy dołączyć wydruk z w/w strony potwierdzający wynik testu aplikacyjnego do zaoferowanego procesora z datą nie wcześniejszą niż data ogłoszenia przetargu i nie późniejszą niż data składania ofert.</w:t>
            </w:r>
          </w:p>
        </w:tc>
      </w:tr>
      <w:tr w:rsidR="00AB55C2" w14:paraId="725CCB1C" w14:textId="77777777" w:rsidTr="00737EE9">
        <w:trPr>
          <w:trHeight w:val="284"/>
          <w:jc w:val="center"/>
        </w:trPr>
        <w:tc>
          <w:tcPr>
            <w:tcW w:w="681" w:type="dxa"/>
            <w:tcBorders>
              <w:top w:val="single" w:sz="4" w:space="0" w:color="auto"/>
              <w:left w:val="single" w:sz="4" w:space="0" w:color="auto"/>
              <w:bottom w:val="single" w:sz="4" w:space="0" w:color="auto"/>
              <w:right w:val="single" w:sz="4" w:space="0" w:color="auto"/>
            </w:tcBorders>
            <w:hideMark/>
          </w:tcPr>
          <w:p w14:paraId="13822248" w14:textId="77777777" w:rsidR="00AB55C2" w:rsidRDefault="00AB55C2" w:rsidP="00737EE9">
            <w:pPr>
              <w:spacing w:line="256" w:lineRule="auto"/>
              <w:jc w:val="center"/>
              <w:rPr>
                <w:bCs/>
                <w:sz w:val="22"/>
                <w:szCs w:val="22"/>
                <w:lang w:eastAsia="en-US"/>
              </w:rPr>
            </w:pPr>
            <w:r>
              <w:rPr>
                <w:bCs/>
                <w:sz w:val="22"/>
                <w:szCs w:val="22"/>
                <w:lang w:eastAsia="en-US"/>
              </w:rPr>
              <w:t>4.</w:t>
            </w:r>
          </w:p>
        </w:tc>
        <w:tc>
          <w:tcPr>
            <w:tcW w:w="1416" w:type="dxa"/>
            <w:tcBorders>
              <w:top w:val="single" w:sz="4" w:space="0" w:color="auto"/>
              <w:left w:val="single" w:sz="4" w:space="0" w:color="auto"/>
              <w:bottom w:val="single" w:sz="4" w:space="0" w:color="auto"/>
              <w:right w:val="single" w:sz="4" w:space="0" w:color="auto"/>
            </w:tcBorders>
            <w:hideMark/>
          </w:tcPr>
          <w:p w14:paraId="0269EC2B" w14:textId="77777777" w:rsidR="00AB55C2" w:rsidRDefault="00AB55C2" w:rsidP="00737EE9">
            <w:pPr>
              <w:spacing w:line="256" w:lineRule="auto"/>
              <w:rPr>
                <w:bCs/>
                <w:sz w:val="22"/>
                <w:szCs w:val="22"/>
                <w:lang w:eastAsia="en-US"/>
              </w:rPr>
            </w:pPr>
            <w:r>
              <w:rPr>
                <w:bCs/>
                <w:sz w:val="22"/>
                <w:szCs w:val="22"/>
                <w:lang w:eastAsia="en-US"/>
              </w:rPr>
              <w:t>Pamięć operacyjna</w:t>
            </w:r>
          </w:p>
        </w:tc>
        <w:tc>
          <w:tcPr>
            <w:tcW w:w="6978" w:type="dxa"/>
            <w:tcBorders>
              <w:top w:val="single" w:sz="4" w:space="0" w:color="auto"/>
              <w:left w:val="single" w:sz="4" w:space="0" w:color="auto"/>
              <w:bottom w:val="single" w:sz="4" w:space="0" w:color="auto"/>
              <w:right w:val="single" w:sz="4" w:space="0" w:color="auto"/>
            </w:tcBorders>
            <w:hideMark/>
          </w:tcPr>
          <w:p w14:paraId="3495D017" w14:textId="77777777" w:rsidR="00AB55C2" w:rsidRDefault="00AB55C2" w:rsidP="00737EE9">
            <w:pPr>
              <w:spacing w:line="256" w:lineRule="auto"/>
              <w:jc w:val="both"/>
              <w:rPr>
                <w:bCs/>
                <w:sz w:val="22"/>
                <w:szCs w:val="22"/>
                <w:lang w:eastAsia="en-US"/>
              </w:rPr>
            </w:pPr>
            <w:r>
              <w:rPr>
                <w:bCs/>
                <w:sz w:val="22"/>
                <w:szCs w:val="22"/>
                <w:lang w:eastAsia="en-US"/>
              </w:rPr>
              <w:t>min. 32 GB DDR 5</w:t>
            </w:r>
          </w:p>
        </w:tc>
      </w:tr>
      <w:tr w:rsidR="00AB55C2" w:rsidRPr="002F2096" w14:paraId="2589D966"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6CE8F053" w14:textId="77777777" w:rsidR="00AB55C2" w:rsidRDefault="00AB55C2" w:rsidP="00737EE9">
            <w:pPr>
              <w:spacing w:line="256" w:lineRule="auto"/>
              <w:jc w:val="center"/>
              <w:rPr>
                <w:bCs/>
                <w:sz w:val="22"/>
                <w:szCs w:val="22"/>
                <w:lang w:eastAsia="en-US"/>
              </w:rPr>
            </w:pPr>
            <w:r>
              <w:rPr>
                <w:bCs/>
                <w:sz w:val="22"/>
                <w:szCs w:val="22"/>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14:paraId="3F58836F" w14:textId="77777777" w:rsidR="00AB55C2" w:rsidRDefault="00AB55C2" w:rsidP="00737EE9">
            <w:pPr>
              <w:spacing w:line="256" w:lineRule="auto"/>
              <w:rPr>
                <w:bCs/>
                <w:sz w:val="22"/>
                <w:szCs w:val="22"/>
                <w:lang w:eastAsia="en-US"/>
              </w:rPr>
            </w:pPr>
            <w:r>
              <w:rPr>
                <w:bCs/>
                <w:sz w:val="22"/>
                <w:szCs w:val="22"/>
                <w:lang w:eastAsia="en-US"/>
              </w:rPr>
              <w:t>Parametry pamięci masowej</w:t>
            </w:r>
          </w:p>
        </w:tc>
        <w:tc>
          <w:tcPr>
            <w:tcW w:w="6978" w:type="dxa"/>
            <w:tcBorders>
              <w:top w:val="single" w:sz="4" w:space="0" w:color="auto"/>
              <w:left w:val="single" w:sz="4" w:space="0" w:color="auto"/>
              <w:bottom w:val="single" w:sz="4" w:space="0" w:color="auto"/>
              <w:right w:val="single" w:sz="4" w:space="0" w:color="auto"/>
            </w:tcBorders>
            <w:hideMark/>
          </w:tcPr>
          <w:p w14:paraId="41B706BA" w14:textId="77777777" w:rsidR="00AB55C2" w:rsidRPr="00AB55C2" w:rsidRDefault="00AB55C2" w:rsidP="00737EE9">
            <w:pPr>
              <w:tabs>
                <w:tab w:val="left" w:pos="3670"/>
              </w:tabs>
              <w:spacing w:line="256" w:lineRule="auto"/>
              <w:jc w:val="both"/>
              <w:rPr>
                <w:bCs/>
                <w:sz w:val="22"/>
                <w:szCs w:val="22"/>
                <w:lang w:val="en-AU" w:eastAsia="en-US"/>
              </w:rPr>
            </w:pPr>
            <w:r w:rsidRPr="00AB55C2">
              <w:rPr>
                <w:bCs/>
                <w:sz w:val="22"/>
                <w:szCs w:val="22"/>
                <w:lang w:val="en-AU" w:eastAsia="en-US"/>
              </w:rPr>
              <w:t>min.: 1.000 GB SSD M.2 PCle NVMe</w:t>
            </w:r>
          </w:p>
        </w:tc>
      </w:tr>
      <w:tr w:rsidR="00AB55C2" w14:paraId="2DB63F8D"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3465F100" w14:textId="77777777" w:rsidR="00AB55C2" w:rsidRDefault="00AB55C2" w:rsidP="00737EE9">
            <w:pPr>
              <w:spacing w:line="256" w:lineRule="auto"/>
              <w:jc w:val="center"/>
              <w:rPr>
                <w:bCs/>
                <w:sz w:val="22"/>
                <w:szCs w:val="22"/>
                <w:lang w:eastAsia="en-US"/>
              </w:rPr>
            </w:pPr>
            <w:r>
              <w:rPr>
                <w:bCs/>
                <w:sz w:val="22"/>
                <w:szCs w:val="22"/>
                <w:lang w:eastAsia="en-US"/>
              </w:rPr>
              <w:t>6.</w:t>
            </w:r>
          </w:p>
        </w:tc>
        <w:tc>
          <w:tcPr>
            <w:tcW w:w="1416" w:type="dxa"/>
            <w:tcBorders>
              <w:top w:val="single" w:sz="4" w:space="0" w:color="auto"/>
              <w:left w:val="single" w:sz="4" w:space="0" w:color="auto"/>
              <w:bottom w:val="single" w:sz="4" w:space="0" w:color="auto"/>
              <w:right w:val="single" w:sz="4" w:space="0" w:color="auto"/>
            </w:tcBorders>
            <w:hideMark/>
          </w:tcPr>
          <w:p w14:paraId="45DB69C3" w14:textId="77777777" w:rsidR="00AB55C2" w:rsidRDefault="00AB55C2" w:rsidP="00737EE9">
            <w:pPr>
              <w:spacing w:line="256" w:lineRule="auto"/>
              <w:rPr>
                <w:bCs/>
                <w:sz w:val="22"/>
                <w:szCs w:val="22"/>
                <w:lang w:eastAsia="en-US"/>
              </w:rPr>
            </w:pPr>
            <w:r>
              <w:rPr>
                <w:bCs/>
                <w:sz w:val="22"/>
                <w:szCs w:val="22"/>
                <w:lang w:eastAsia="en-US"/>
              </w:rPr>
              <w:t>Karta graficzna</w:t>
            </w:r>
          </w:p>
        </w:tc>
        <w:tc>
          <w:tcPr>
            <w:tcW w:w="6978" w:type="dxa"/>
            <w:tcBorders>
              <w:top w:val="single" w:sz="4" w:space="0" w:color="auto"/>
              <w:left w:val="single" w:sz="4" w:space="0" w:color="auto"/>
              <w:bottom w:val="single" w:sz="4" w:space="0" w:color="auto"/>
              <w:right w:val="single" w:sz="4" w:space="0" w:color="auto"/>
            </w:tcBorders>
            <w:hideMark/>
          </w:tcPr>
          <w:p w14:paraId="0D7532BD" w14:textId="77777777" w:rsidR="00AB55C2" w:rsidRDefault="00AB55C2" w:rsidP="00737EE9">
            <w:pPr>
              <w:spacing w:line="256" w:lineRule="auto"/>
              <w:jc w:val="both"/>
              <w:rPr>
                <w:bCs/>
                <w:sz w:val="22"/>
                <w:szCs w:val="22"/>
                <w:lang w:eastAsia="en-US"/>
              </w:rPr>
            </w:pPr>
            <w:r>
              <w:rPr>
                <w:bCs/>
                <w:sz w:val="22"/>
                <w:szCs w:val="22"/>
                <w:lang w:eastAsia="en-US"/>
              </w:rPr>
              <w:t>Karta graficzna z pamięcią dedykowaną min. 8 GB. Obsługująca DirectX: 12_2, OpenGL 4.6.</w:t>
            </w:r>
          </w:p>
          <w:p w14:paraId="6428286B" w14:textId="77777777" w:rsidR="00AB55C2" w:rsidRDefault="00AB55C2" w:rsidP="00737EE9">
            <w:pPr>
              <w:spacing w:line="256" w:lineRule="auto"/>
              <w:jc w:val="both"/>
              <w:rPr>
                <w:bCs/>
                <w:sz w:val="22"/>
                <w:szCs w:val="22"/>
                <w:lang w:eastAsia="en-US"/>
              </w:rPr>
            </w:pPr>
            <w:r>
              <w:rPr>
                <w:bCs/>
                <w:sz w:val="22"/>
                <w:szCs w:val="22"/>
                <w:lang w:eastAsia="en-US"/>
              </w:rPr>
              <w:t>Dla celów porównawczych karta graficzna musi osiągać w teście wydajności PassMark Performance Test (wynik dostępny na stronie:</w:t>
            </w:r>
          </w:p>
          <w:p w14:paraId="73A36DB4" w14:textId="77777777" w:rsidR="00AB55C2" w:rsidRDefault="00AB55C2" w:rsidP="00737EE9">
            <w:pPr>
              <w:spacing w:line="256" w:lineRule="auto"/>
              <w:jc w:val="both"/>
              <w:rPr>
                <w:bCs/>
                <w:sz w:val="22"/>
                <w:szCs w:val="22"/>
                <w:lang w:eastAsia="en-US"/>
              </w:rPr>
            </w:pPr>
            <w:hyperlink r:id="rId19" w:history="1">
              <w:r>
                <w:rPr>
                  <w:rStyle w:val="Hipercze"/>
                  <w:sz w:val="22"/>
                  <w:szCs w:val="22"/>
                  <w:lang w:eastAsia="en-US"/>
                </w:rPr>
                <w:t>https://www.videocardbenchmark.net/gpu_list.php</w:t>
              </w:r>
            </w:hyperlink>
            <w:r>
              <w:rPr>
                <w:bCs/>
                <w:sz w:val="22"/>
                <w:szCs w:val="22"/>
                <w:lang w:eastAsia="en-US"/>
              </w:rPr>
              <w:t xml:space="preserve"> co najmniej </w:t>
            </w:r>
            <w:r>
              <w:rPr>
                <w:b/>
                <w:sz w:val="22"/>
                <w:szCs w:val="22"/>
                <w:lang w:eastAsia="en-US"/>
              </w:rPr>
              <w:t xml:space="preserve">19.420 </w:t>
            </w:r>
            <w:r>
              <w:rPr>
                <w:bCs/>
                <w:sz w:val="22"/>
                <w:szCs w:val="22"/>
                <w:lang w:eastAsia="en-US"/>
              </w:rPr>
              <w:t>punktów Passmark.</w:t>
            </w:r>
          </w:p>
          <w:p w14:paraId="5FB4949D" w14:textId="77777777" w:rsidR="00AB55C2" w:rsidRDefault="00AB55C2" w:rsidP="00737EE9">
            <w:pPr>
              <w:spacing w:line="256" w:lineRule="auto"/>
              <w:jc w:val="both"/>
              <w:rPr>
                <w:bCs/>
                <w:sz w:val="22"/>
                <w:szCs w:val="22"/>
                <w:lang w:eastAsia="en-US"/>
              </w:rPr>
            </w:pPr>
            <w:r>
              <w:rPr>
                <w:sz w:val="21"/>
                <w:szCs w:val="21"/>
                <w:lang w:eastAsia="en-US"/>
              </w:rPr>
              <w:t>Do oferty należy dołączyć wydruk z w/w strony potwierdzający wynik testu aplikacyjnego do zaoferowanej karty graficznej z datą nie wcześniejszą niż data ogłoszenia przetargu i nie późniejszą niż data składania ofert.</w:t>
            </w:r>
          </w:p>
        </w:tc>
      </w:tr>
      <w:tr w:rsidR="00AB55C2" w14:paraId="7E8A08EF"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43B0C902" w14:textId="77777777" w:rsidR="00AB55C2" w:rsidRDefault="00AB55C2" w:rsidP="00737EE9">
            <w:pPr>
              <w:spacing w:line="256" w:lineRule="auto"/>
              <w:jc w:val="center"/>
              <w:rPr>
                <w:bCs/>
                <w:sz w:val="22"/>
                <w:szCs w:val="22"/>
                <w:lang w:eastAsia="en-US"/>
              </w:rPr>
            </w:pPr>
            <w:r>
              <w:rPr>
                <w:bCs/>
                <w:sz w:val="22"/>
                <w:szCs w:val="22"/>
                <w:lang w:eastAsia="en-US"/>
              </w:rPr>
              <w:t>7.</w:t>
            </w:r>
          </w:p>
        </w:tc>
        <w:tc>
          <w:tcPr>
            <w:tcW w:w="1416" w:type="dxa"/>
            <w:tcBorders>
              <w:top w:val="single" w:sz="4" w:space="0" w:color="auto"/>
              <w:left w:val="single" w:sz="4" w:space="0" w:color="auto"/>
              <w:bottom w:val="single" w:sz="4" w:space="0" w:color="auto"/>
              <w:right w:val="single" w:sz="4" w:space="0" w:color="auto"/>
            </w:tcBorders>
            <w:hideMark/>
          </w:tcPr>
          <w:p w14:paraId="701C21D3" w14:textId="77777777" w:rsidR="00AB55C2" w:rsidRDefault="00AB55C2" w:rsidP="00737EE9">
            <w:pPr>
              <w:spacing w:line="256" w:lineRule="auto"/>
              <w:rPr>
                <w:bCs/>
                <w:sz w:val="22"/>
                <w:szCs w:val="22"/>
                <w:lang w:eastAsia="en-US"/>
              </w:rPr>
            </w:pPr>
            <w:r>
              <w:rPr>
                <w:bCs/>
                <w:sz w:val="22"/>
                <w:szCs w:val="22"/>
                <w:lang w:eastAsia="en-US"/>
              </w:rPr>
              <w:t>Wyposażenie multimedialne</w:t>
            </w:r>
          </w:p>
        </w:tc>
        <w:tc>
          <w:tcPr>
            <w:tcW w:w="6978" w:type="dxa"/>
            <w:tcBorders>
              <w:top w:val="single" w:sz="4" w:space="0" w:color="auto"/>
              <w:left w:val="single" w:sz="4" w:space="0" w:color="auto"/>
              <w:bottom w:val="single" w:sz="4" w:space="0" w:color="auto"/>
              <w:right w:val="single" w:sz="4" w:space="0" w:color="auto"/>
            </w:tcBorders>
            <w:hideMark/>
          </w:tcPr>
          <w:p w14:paraId="024A7C2A" w14:textId="77777777" w:rsidR="00AB55C2" w:rsidRDefault="00AB55C2" w:rsidP="00737EE9">
            <w:pPr>
              <w:spacing w:line="256" w:lineRule="auto"/>
              <w:jc w:val="both"/>
              <w:rPr>
                <w:bCs/>
                <w:sz w:val="22"/>
                <w:szCs w:val="22"/>
                <w:lang w:eastAsia="en-US"/>
              </w:rPr>
            </w:pPr>
            <w:r>
              <w:rPr>
                <w:sz w:val="22"/>
                <w:szCs w:val="22"/>
                <w:lang w:eastAsia="en-US"/>
              </w:rPr>
              <w:t>Karta dźwiękowa zgodna z HD Audio wbudowane min. dwa głośniki stereo i mikrofon.</w:t>
            </w:r>
          </w:p>
        </w:tc>
      </w:tr>
      <w:tr w:rsidR="00AB55C2" w14:paraId="5C7BEBA6"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1085A314" w14:textId="77777777" w:rsidR="00AB55C2" w:rsidRDefault="00AB55C2" w:rsidP="00737EE9">
            <w:pPr>
              <w:spacing w:line="256" w:lineRule="auto"/>
              <w:jc w:val="center"/>
              <w:rPr>
                <w:bCs/>
                <w:sz w:val="22"/>
                <w:szCs w:val="22"/>
                <w:lang w:eastAsia="en-US"/>
              </w:rPr>
            </w:pPr>
            <w:r>
              <w:rPr>
                <w:bCs/>
                <w:sz w:val="22"/>
                <w:szCs w:val="22"/>
                <w:lang w:eastAsia="en-US"/>
              </w:rPr>
              <w:t>8.</w:t>
            </w:r>
          </w:p>
        </w:tc>
        <w:tc>
          <w:tcPr>
            <w:tcW w:w="1416" w:type="dxa"/>
            <w:tcBorders>
              <w:top w:val="single" w:sz="4" w:space="0" w:color="auto"/>
              <w:left w:val="single" w:sz="4" w:space="0" w:color="auto"/>
              <w:bottom w:val="single" w:sz="4" w:space="0" w:color="auto"/>
              <w:right w:val="single" w:sz="4" w:space="0" w:color="auto"/>
            </w:tcBorders>
            <w:hideMark/>
          </w:tcPr>
          <w:p w14:paraId="71CDF02F" w14:textId="77777777" w:rsidR="00AB55C2" w:rsidRDefault="00AB55C2" w:rsidP="00737EE9">
            <w:pPr>
              <w:spacing w:line="256" w:lineRule="auto"/>
              <w:rPr>
                <w:bCs/>
                <w:sz w:val="22"/>
                <w:szCs w:val="22"/>
                <w:lang w:eastAsia="en-US"/>
              </w:rPr>
            </w:pPr>
            <w:r>
              <w:rPr>
                <w:bCs/>
                <w:sz w:val="22"/>
                <w:szCs w:val="22"/>
                <w:lang w:eastAsia="en-US"/>
              </w:rPr>
              <w:t>Zgodność z systemami operacyjnymi</w:t>
            </w:r>
          </w:p>
        </w:tc>
        <w:tc>
          <w:tcPr>
            <w:tcW w:w="6978" w:type="dxa"/>
            <w:tcBorders>
              <w:top w:val="single" w:sz="4" w:space="0" w:color="auto"/>
              <w:left w:val="single" w:sz="4" w:space="0" w:color="auto"/>
              <w:bottom w:val="single" w:sz="4" w:space="0" w:color="auto"/>
              <w:right w:val="single" w:sz="4" w:space="0" w:color="auto"/>
            </w:tcBorders>
            <w:hideMark/>
          </w:tcPr>
          <w:p w14:paraId="04842494" w14:textId="77777777" w:rsidR="00AB55C2" w:rsidRDefault="00AB55C2" w:rsidP="00737EE9">
            <w:pPr>
              <w:spacing w:line="256" w:lineRule="auto"/>
              <w:jc w:val="both"/>
              <w:rPr>
                <w:bCs/>
                <w:sz w:val="22"/>
                <w:szCs w:val="22"/>
                <w:highlight w:val="yellow"/>
                <w:lang w:eastAsia="en-US"/>
              </w:rPr>
            </w:pPr>
            <w:r>
              <w:rPr>
                <w:bCs/>
                <w:sz w:val="22"/>
                <w:szCs w:val="22"/>
                <w:lang w:eastAsia="en-US"/>
              </w:rPr>
              <w:t>Oferowane modele komputerów muszą posiadać certyfikat Microsoft, potwierdzający poprawną współpracę oferowanych modeli komputerów z systemami operacyjnymi Windows</w:t>
            </w:r>
          </w:p>
        </w:tc>
      </w:tr>
      <w:tr w:rsidR="00AB55C2" w14:paraId="3578BFD4"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190C2DC0" w14:textId="77777777" w:rsidR="00AB55C2" w:rsidRDefault="00AB55C2" w:rsidP="00737EE9">
            <w:pPr>
              <w:spacing w:line="256" w:lineRule="auto"/>
              <w:jc w:val="center"/>
              <w:rPr>
                <w:bCs/>
                <w:sz w:val="22"/>
                <w:szCs w:val="22"/>
                <w:lang w:eastAsia="en-US"/>
              </w:rPr>
            </w:pPr>
            <w:r>
              <w:rPr>
                <w:bCs/>
                <w:sz w:val="22"/>
                <w:szCs w:val="22"/>
                <w:lang w:eastAsia="en-US"/>
              </w:rPr>
              <w:t>9.</w:t>
            </w:r>
          </w:p>
        </w:tc>
        <w:tc>
          <w:tcPr>
            <w:tcW w:w="1416" w:type="dxa"/>
            <w:tcBorders>
              <w:top w:val="single" w:sz="4" w:space="0" w:color="auto"/>
              <w:left w:val="single" w:sz="4" w:space="0" w:color="auto"/>
              <w:bottom w:val="single" w:sz="4" w:space="0" w:color="auto"/>
              <w:right w:val="single" w:sz="4" w:space="0" w:color="auto"/>
            </w:tcBorders>
            <w:hideMark/>
          </w:tcPr>
          <w:p w14:paraId="0343EE8D" w14:textId="77777777" w:rsidR="00AB55C2" w:rsidRDefault="00AB55C2" w:rsidP="00737EE9">
            <w:pPr>
              <w:spacing w:line="256" w:lineRule="auto"/>
              <w:rPr>
                <w:bCs/>
                <w:sz w:val="22"/>
                <w:szCs w:val="22"/>
                <w:lang w:eastAsia="en-US"/>
              </w:rPr>
            </w:pPr>
            <w:r>
              <w:rPr>
                <w:bCs/>
                <w:sz w:val="22"/>
                <w:szCs w:val="22"/>
                <w:lang w:eastAsia="en-US"/>
              </w:rPr>
              <w:t>Certyfikaty i standardy</w:t>
            </w:r>
          </w:p>
        </w:tc>
        <w:tc>
          <w:tcPr>
            <w:tcW w:w="6978" w:type="dxa"/>
            <w:tcBorders>
              <w:top w:val="single" w:sz="4" w:space="0" w:color="auto"/>
              <w:left w:val="single" w:sz="4" w:space="0" w:color="auto"/>
              <w:bottom w:val="single" w:sz="4" w:space="0" w:color="auto"/>
              <w:right w:val="single" w:sz="4" w:space="0" w:color="auto"/>
            </w:tcBorders>
            <w:hideMark/>
          </w:tcPr>
          <w:p w14:paraId="60235BDB" w14:textId="77777777" w:rsidR="00AB55C2" w:rsidRDefault="00AB55C2" w:rsidP="00737EE9">
            <w:pPr>
              <w:spacing w:line="256" w:lineRule="auto"/>
              <w:jc w:val="both"/>
              <w:rPr>
                <w:bCs/>
                <w:sz w:val="22"/>
                <w:szCs w:val="22"/>
                <w:lang w:eastAsia="en-US"/>
              </w:rPr>
            </w:pPr>
            <w:r>
              <w:rPr>
                <w:bCs/>
                <w:sz w:val="22"/>
                <w:szCs w:val="22"/>
                <w:lang w:eastAsia="en-US"/>
              </w:rPr>
              <w:t>Certyfikaty muszą być dostarczone zgodnie z Rozdziałem XVIII ust. 3:</w:t>
            </w:r>
          </w:p>
          <w:p w14:paraId="4787C916" w14:textId="77777777" w:rsidR="00AB55C2" w:rsidRDefault="00AB55C2" w:rsidP="00AB55C2">
            <w:pPr>
              <w:numPr>
                <w:ilvl w:val="0"/>
                <w:numId w:val="66"/>
              </w:numPr>
              <w:spacing w:line="256" w:lineRule="auto"/>
              <w:jc w:val="both"/>
              <w:rPr>
                <w:bCs/>
                <w:sz w:val="22"/>
                <w:szCs w:val="22"/>
                <w:lang w:eastAsia="en-US"/>
              </w:rPr>
            </w:pPr>
            <w:r>
              <w:rPr>
                <w:bCs/>
                <w:sz w:val="22"/>
                <w:szCs w:val="22"/>
                <w:lang w:eastAsia="en-US"/>
              </w:rPr>
              <w:t>Certyfikat ISO9001 lub równoważny dla producenta sprzętu;</w:t>
            </w:r>
          </w:p>
          <w:p w14:paraId="3F3A2A62" w14:textId="77777777" w:rsidR="00AB55C2" w:rsidRDefault="00AB55C2" w:rsidP="00AB55C2">
            <w:pPr>
              <w:numPr>
                <w:ilvl w:val="0"/>
                <w:numId w:val="66"/>
              </w:numPr>
              <w:spacing w:line="256" w:lineRule="auto"/>
              <w:jc w:val="both"/>
              <w:rPr>
                <w:bCs/>
                <w:sz w:val="22"/>
                <w:szCs w:val="22"/>
                <w:lang w:eastAsia="en-US"/>
              </w:rPr>
            </w:pPr>
            <w:r>
              <w:rPr>
                <w:bCs/>
                <w:sz w:val="22"/>
                <w:szCs w:val="22"/>
                <w:lang w:eastAsia="en-US"/>
              </w:rPr>
              <w:t>Deklaracja zgodności CE.</w:t>
            </w:r>
          </w:p>
        </w:tc>
      </w:tr>
      <w:tr w:rsidR="00AB55C2" w14:paraId="1D103680"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7463F3C4" w14:textId="77777777" w:rsidR="00AB55C2" w:rsidRDefault="00AB55C2" w:rsidP="00737EE9">
            <w:pPr>
              <w:spacing w:line="256" w:lineRule="auto"/>
              <w:jc w:val="center"/>
              <w:rPr>
                <w:bCs/>
                <w:sz w:val="22"/>
                <w:szCs w:val="22"/>
                <w:lang w:eastAsia="en-US"/>
              </w:rPr>
            </w:pPr>
            <w:r>
              <w:rPr>
                <w:bCs/>
                <w:sz w:val="22"/>
                <w:szCs w:val="22"/>
                <w:lang w:eastAsia="en-US"/>
              </w:rPr>
              <w:t>10.</w:t>
            </w:r>
          </w:p>
        </w:tc>
        <w:tc>
          <w:tcPr>
            <w:tcW w:w="1416" w:type="dxa"/>
            <w:tcBorders>
              <w:top w:val="single" w:sz="4" w:space="0" w:color="auto"/>
              <w:left w:val="single" w:sz="4" w:space="0" w:color="auto"/>
              <w:bottom w:val="single" w:sz="4" w:space="0" w:color="auto"/>
              <w:right w:val="single" w:sz="4" w:space="0" w:color="auto"/>
            </w:tcBorders>
            <w:hideMark/>
          </w:tcPr>
          <w:p w14:paraId="398B988B" w14:textId="77777777" w:rsidR="00AB55C2" w:rsidRDefault="00AB55C2" w:rsidP="00737EE9">
            <w:pPr>
              <w:spacing w:line="256" w:lineRule="auto"/>
              <w:rPr>
                <w:bCs/>
                <w:sz w:val="22"/>
                <w:szCs w:val="22"/>
                <w:lang w:eastAsia="en-US"/>
              </w:rPr>
            </w:pPr>
            <w:r>
              <w:rPr>
                <w:bCs/>
                <w:sz w:val="22"/>
                <w:szCs w:val="22"/>
                <w:lang w:eastAsia="en-US"/>
              </w:rPr>
              <w:t xml:space="preserve">Waga </w:t>
            </w:r>
          </w:p>
        </w:tc>
        <w:tc>
          <w:tcPr>
            <w:tcW w:w="6978" w:type="dxa"/>
            <w:tcBorders>
              <w:top w:val="single" w:sz="4" w:space="0" w:color="auto"/>
              <w:left w:val="single" w:sz="4" w:space="0" w:color="auto"/>
              <w:bottom w:val="single" w:sz="4" w:space="0" w:color="auto"/>
              <w:right w:val="single" w:sz="4" w:space="0" w:color="auto"/>
            </w:tcBorders>
            <w:hideMark/>
          </w:tcPr>
          <w:p w14:paraId="3B67ED87" w14:textId="77777777" w:rsidR="00AB55C2" w:rsidRDefault="00AB55C2" w:rsidP="00737EE9">
            <w:pPr>
              <w:spacing w:line="256" w:lineRule="auto"/>
              <w:jc w:val="both"/>
              <w:rPr>
                <w:bCs/>
                <w:sz w:val="22"/>
                <w:szCs w:val="22"/>
                <w:lang w:eastAsia="en-US"/>
              </w:rPr>
            </w:pPr>
            <w:r>
              <w:rPr>
                <w:bCs/>
                <w:sz w:val="22"/>
                <w:szCs w:val="22"/>
                <w:lang w:eastAsia="en-US"/>
              </w:rPr>
              <w:t>Maksymalnie 2,70 kg.</w:t>
            </w:r>
          </w:p>
        </w:tc>
      </w:tr>
      <w:tr w:rsidR="00AB55C2" w14:paraId="348071A4"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120799E7" w14:textId="77777777" w:rsidR="00AB55C2" w:rsidRDefault="00AB55C2" w:rsidP="00737EE9">
            <w:pPr>
              <w:spacing w:line="256" w:lineRule="auto"/>
              <w:jc w:val="center"/>
              <w:rPr>
                <w:bCs/>
                <w:sz w:val="22"/>
                <w:szCs w:val="22"/>
                <w:lang w:eastAsia="en-US"/>
              </w:rPr>
            </w:pPr>
            <w:r>
              <w:rPr>
                <w:bCs/>
                <w:sz w:val="22"/>
                <w:szCs w:val="22"/>
                <w:lang w:eastAsia="en-US"/>
              </w:rPr>
              <w:t>11.</w:t>
            </w:r>
          </w:p>
        </w:tc>
        <w:tc>
          <w:tcPr>
            <w:tcW w:w="1416" w:type="dxa"/>
            <w:tcBorders>
              <w:top w:val="single" w:sz="4" w:space="0" w:color="auto"/>
              <w:left w:val="single" w:sz="4" w:space="0" w:color="auto"/>
              <w:bottom w:val="single" w:sz="4" w:space="0" w:color="auto"/>
              <w:right w:val="single" w:sz="4" w:space="0" w:color="auto"/>
            </w:tcBorders>
            <w:hideMark/>
          </w:tcPr>
          <w:p w14:paraId="48A7FEBF" w14:textId="77777777" w:rsidR="00AB55C2" w:rsidRDefault="00AB55C2" w:rsidP="00737EE9">
            <w:pPr>
              <w:spacing w:line="256" w:lineRule="auto"/>
              <w:rPr>
                <w:bCs/>
                <w:sz w:val="22"/>
                <w:szCs w:val="22"/>
                <w:lang w:eastAsia="en-US"/>
              </w:rPr>
            </w:pPr>
            <w:r>
              <w:rPr>
                <w:bCs/>
                <w:sz w:val="22"/>
                <w:szCs w:val="22"/>
                <w:lang w:eastAsia="en-US"/>
              </w:rPr>
              <w:t>Warunki gwarancji</w:t>
            </w:r>
          </w:p>
        </w:tc>
        <w:tc>
          <w:tcPr>
            <w:tcW w:w="6978" w:type="dxa"/>
            <w:tcBorders>
              <w:top w:val="single" w:sz="4" w:space="0" w:color="auto"/>
              <w:left w:val="single" w:sz="4" w:space="0" w:color="auto"/>
              <w:bottom w:val="single" w:sz="4" w:space="0" w:color="auto"/>
              <w:right w:val="single" w:sz="4" w:space="0" w:color="auto"/>
            </w:tcBorders>
            <w:hideMark/>
          </w:tcPr>
          <w:p w14:paraId="6FE4B854" w14:textId="77777777" w:rsidR="00AB55C2" w:rsidRDefault="00AB55C2" w:rsidP="00737EE9">
            <w:pPr>
              <w:spacing w:line="256" w:lineRule="auto"/>
              <w:jc w:val="both"/>
              <w:rPr>
                <w:bCs/>
                <w:sz w:val="22"/>
                <w:szCs w:val="22"/>
                <w:lang w:eastAsia="en-US"/>
              </w:rPr>
            </w:pPr>
            <w:r>
              <w:rPr>
                <w:bCs/>
                <w:sz w:val="22"/>
                <w:szCs w:val="22"/>
                <w:lang w:eastAsia="en-US"/>
              </w:rPr>
              <w:t>Min. 36 miesiące. W przypadku awarii Zamawiający nie ponosi opłat związanych z dostarczeniem komputera do i z serwisu.</w:t>
            </w:r>
          </w:p>
        </w:tc>
      </w:tr>
      <w:tr w:rsidR="00AB55C2" w14:paraId="7ED94EB8"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3E94759F" w14:textId="77777777" w:rsidR="00AB55C2" w:rsidRDefault="00AB55C2" w:rsidP="00737EE9">
            <w:pPr>
              <w:spacing w:line="256" w:lineRule="auto"/>
              <w:jc w:val="center"/>
              <w:rPr>
                <w:bCs/>
                <w:sz w:val="22"/>
                <w:szCs w:val="22"/>
                <w:lang w:eastAsia="en-US"/>
              </w:rPr>
            </w:pPr>
            <w:r>
              <w:rPr>
                <w:bCs/>
                <w:sz w:val="22"/>
                <w:szCs w:val="22"/>
                <w:lang w:eastAsia="en-US"/>
              </w:rPr>
              <w:t>12.</w:t>
            </w:r>
          </w:p>
        </w:tc>
        <w:tc>
          <w:tcPr>
            <w:tcW w:w="1416" w:type="dxa"/>
            <w:tcBorders>
              <w:top w:val="single" w:sz="4" w:space="0" w:color="auto"/>
              <w:left w:val="single" w:sz="4" w:space="0" w:color="auto"/>
              <w:bottom w:val="single" w:sz="4" w:space="0" w:color="auto"/>
              <w:right w:val="single" w:sz="4" w:space="0" w:color="auto"/>
            </w:tcBorders>
            <w:hideMark/>
          </w:tcPr>
          <w:p w14:paraId="607134D1" w14:textId="77777777" w:rsidR="00AB55C2" w:rsidRDefault="00AB55C2" w:rsidP="00737EE9">
            <w:pPr>
              <w:spacing w:line="256" w:lineRule="auto"/>
              <w:rPr>
                <w:bCs/>
                <w:sz w:val="22"/>
                <w:szCs w:val="22"/>
                <w:lang w:eastAsia="en-US"/>
              </w:rPr>
            </w:pPr>
            <w:r>
              <w:rPr>
                <w:bCs/>
                <w:sz w:val="22"/>
                <w:szCs w:val="22"/>
                <w:lang w:eastAsia="en-US"/>
              </w:rPr>
              <w:t>Dodatkowe wymagania</w:t>
            </w:r>
          </w:p>
        </w:tc>
        <w:tc>
          <w:tcPr>
            <w:tcW w:w="6978" w:type="dxa"/>
            <w:tcBorders>
              <w:top w:val="single" w:sz="4" w:space="0" w:color="auto"/>
              <w:left w:val="single" w:sz="4" w:space="0" w:color="auto"/>
              <w:bottom w:val="single" w:sz="4" w:space="0" w:color="auto"/>
              <w:right w:val="single" w:sz="4" w:space="0" w:color="auto"/>
            </w:tcBorders>
            <w:hideMark/>
          </w:tcPr>
          <w:p w14:paraId="720430E1" w14:textId="77777777" w:rsidR="00AB55C2" w:rsidRDefault="00AB55C2" w:rsidP="00737EE9">
            <w:pPr>
              <w:spacing w:line="256" w:lineRule="auto"/>
              <w:jc w:val="both"/>
              <w:rPr>
                <w:bCs/>
                <w:sz w:val="22"/>
                <w:szCs w:val="22"/>
                <w:lang w:eastAsia="en-US"/>
              </w:rPr>
            </w:pPr>
            <w:r>
              <w:rPr>
                <w:bCs/>
                <w:sz w:val="22"/>
                <w:szCs w:val="22"/>
                <w:lang w:eastAsia="en-US"/>
              </w:rPr>
              <w:t>Wbudowany moduł Bluetooth.</w:t>
            </w:r>
          </w:p>
          <w:p w14:paraId="25D42AB7" w14:textId="77777777" w:rsidR="00AB55C2" w:rsidRDefault="00AB55C2" w:rsidP="00737EE9">
            <w:pPr>
              <w:spacing w:line="256" w:lineRule="auto"/>
              <w:jc w:val="both"/>
              <w:rPr>
                <w:bCs/>
                <w:sz w:val="22"/>
                <w:szCs w:val="22"/>
                <w:lang w:eastAsia="en-US"/>
              </w:rPr>
            </w:pPr>
            <w:r>
              <w:rPr>
                <w:bCs/>
                <w:sz w:val="22"/>
                <w:szCs w:val="22"/>
                <w:lang w:eastAsia="en-US"/>
              </w:rPr>
              <w:t>Wbudowany moduł WLAN 802.11 a/b/g/n/ac/ax</w:t>
            </w:r>
          </w:p>
          <w:p w14:paraId="57777570" w14:textId="77777777" w:rsidR="00AB55C2" w:rsidRDefault="00AB55C2" w:rsidP="00737EE9">
            <w:pPr>
              <w:spacing w:line="256" w:lineRule="auto"/>
              <w:jc w:val="both"/>
              <w:rPr>
                <w:bCs/>
                <w:sz w:val="22"/>
                <w:szCs w:val="22"/>
                <w:lang w:eastAsia="en-US"/>
              </w:rPr>
            </w:pPr>
            <w:r>
              <w:rPr>
                <w:bCs/>
                <w:sz w:val="22"/>
                <w:szCs w:val="22"/>
                <w:lang w:eastAsia="en-US"/>
              </w:rPr>
              <w:t>Wbudowana karta sieciowa RJ45 1Gb/s lub dołożona na port USB.</w:t>
            </w:r>
          </w:p>
          <w:p w14:paraId="1CE1240E" w14:textId="77777777" w:rsidR="00AB55C2" w:rsidRDefault="00AB55C2" w:rsidP="00737EE9">
            <w:pPr>
              <w:spacing w:line="256" w:lineRule="auto"/>
              <w:jc w:val="both"/>
              <w:rPr>
                <w:sz w:val="22"/>
                <w:szCs w:val="22"/>
                <w:lang w:eastAsia="en-US"/>
              </w:rPr>
            </w:pPr>
            <w:r>
              <w:rPr>
                <w:sz w:val="22"/>
                <w:szCs w:val="22"/>
                <w:lang w:eastAsia="en-US"/>
              </w:rPr>
              <w:t>Wbudowane porty:</w:t>
            </w:r>
          </w:p>
          <w:p w14:paraId="0430E2D0" w14:textId="77777777" w:rsidR="00AB55C2" w:rsidRDefault="00AB55C2" w:rsidP="00AB55C2">
            <w:pPr>
              <w:pStyle w:val="Akapitzlist"/>
              <w:numPr>
                <w:ilvl w:val="0"/>
                <w:numId w:val="69"/>
              </w:numPr>
              <w:spacing w:line="256" w:lineRule="auto"/>
              <w:contextualSpacing/>
              <w:jc w:val="both"/>
              <w:rPr>
                <w:sz w:val="22"/>
                <w:szCs w:val="22"/>
                <w:lang w:eastAsia="en-US"/>
              </w:rPr>
            </w:pPr>
            <w:r>
              <w:rPr>
                <w:sz w:val="22"/>
                <w:szCs w:val="22"/>
                <w:lang w:eastAsia="en-US"/>
              </w:rPr>
              <w:t>min. 4 porty USB w tym min 2 port USB 3.0 – 3.2 oraz min. 2 port USB typu C,</w:t>
            </w:r>
          </w:p>
          <w:p w14:paraId="627A021A" w14:textId="77777777" w:rsidR="00AB55C2" w:rsidRDefault="00AB55C2" w:rsidP="00AB55C2">
            <w:pPr>
              <w:pStyle w:val="Akapitzlist"/>
              <w:numPr>
                <w:ilvl w:val="0"/>
                <w:numId w:val="69"/>
              </w:numPr>
              <w:spacing w:line="256" w:lineRule="auto"/>
              <w:contextualSpacing/>
              <w:jc w:val="both"/>
              <w:rPr>
                <w:sz w:val="22"/>
                <w:szCs w:val="22"/>
                <w:lang w:eastAsia="en-US"/>
              </w:rPr>
            </w:pPr>
            <w:r>
              <w:rPr>
                <w:sz w:val="22"/>
                <w:szCs w:val="22"/>
                <w:lang w:eastAsia="en-US"/>
              </w:rPr>
              <w:lastRenderedPageBreak/>
              <w:t>min. jeden cyfrowy port video HDMI,</w:t>
            </w:r>
          </w:p>
          <w:p w14:paraId="7DAF96A7" w14:textId="77777777" w:rsidR="00AB55C2" w:rsidRDefault="00AB55C2" w:rsidP="00AB55C2">
            <w:pPr>
              <w:pStyle w:val="Akapitzlist"/>
              <w:numPr>
                <w:ilvl w:val="0"/>
                <w:numId w:val="69"/>
              </w:numPr>
              <w:spacing w:line="256" w:lineRule="auto"/>
              <w:contextualSpacing/>
              <w:jc w:val="both"/>
              <w:rPr>
                <w:sz w:val="22"/>
                <w:szCs w:val="22"/>
                <w:lang w:eastAsia="en-US"/>
              </w:rPr>
            </w:pPr>
            <w:r>
              <w:rPr>
                <w:sz w:val="22"/>
                <w:szCs w:val="22"/>
                <w:lang w:eastAsia="en-US"/>
              </w:rPr>
              <w:t>kamera,</w:t>
            </w:r>
          </w:p>
          <w:p w14:paraId="5433847F" w14:textId="77777777" w:rsidR="00AB55C2" w:rsidRDefault="00AB55C2" w:rsidP="00AB55C2">
            <w:pPr>
              <w:pStyle w:val="Akapitzlist"/>
              <w:numPr>
                <w:ilvl w:val="0"/>
                <w:numId w:val="69"/>
              </w:numPr>
              <w:spacing w:line="256" w:lineRule="auto"/>
              <w:contextualSpacing/>
              <w:jc w:val="both"/>
              <w:rPr>
                <w:sz w:val="22"/>
                <w:szCs w:val="22"/>
                <w:lang w:eastAsia="en-US"/>
              </w:rPr>
            </w:pPr>
            <w:r>
              <w:rPr>
                <w:sz w:val="22"/>
                <w:szCs w:val="22"/>
                <w:lang w:eastAsia="en-US"/>
              </w:rPr>
              <w:t>min. 1x port stereo mikrofon/słuchawki,</w:t>
            </w:r>
          </w:p>
          <w:p w14:paraId="576ED17B" w14:textId="77777777" w:rsidR="00AB55C2" w:rsidRDefault="00AB55C2" w:rsidP="00AB55C2">
            <w:pPr>
              <w:pStyle w:val="Akapitzlist"/>
              <w:numPr>
                <w:ilvl w:val="0"/>
                <w:numId w:val="69"/>
              </w:numPr>
              <w:spacing w:line="256" w:lineRule="auto"/>
              <w:contextualSpacing/>
              <w:jc w:val="both"/>
              <w:rPr>
                <w:sz w:val="22"/>
                <w:szCs w:val="22"/>
                <w:lang w:eastAsia="en-US"/>
              </w:rPr>
            </w:pPr>
            <w:r>
              <w:rPr>
                <w:sz w:val="22"/>
                <w:szCs w:val="22"/>
                <w:lang w:eastAsia="en-US"/>
              </w:rPr>
              <w:t>moduł szyfrowania TPM.</w:t>
            </w:r>
          </w:p>
          <w:p w14:paraId="51673140" w14:textId="77777777" w:rsidR="00AB55C2" w:rsidRDefault="00AB55C2" w:rsidP="00737EE9">
            <w:pPr>
              <w:spacing w:line="256" w:lineRule="auto"/>
              <w:jc w:val="both"/>
              <w:rPr>
                <w:bCs/>
                <w:sz w:val="22"/>
                <w:szCs w:val="22"/>
                <w:lang w:eastAsia="en-US"/>
              </w:rPr>
            </w:pPr>
            <w:r>
              <w:rPr>
                <w:bCs/>
                <w:sz w:val="22"/>
                <w:szCs w:val="22"/>
                <w:lang w:eastAsia="en-US"/>
              </w:rPr>
              <w:t>Klawiatura podświetlana z układem klawiszy US-QWERTY z wydzieloną sekcją numeryczną.</w:t>
            </w:r>
          </w:p>
        </w:tc>
      </w:tr>
      <w:tr w:rsidR="00AB55C2" w14:paraId="154B7A31" w14:textId="77777777" w:rsidTr="00737EE9">
        <w:trPr>
          <w:jc w:val="center"/>
        </w:trPr>
        <w:tc>
          <w:tcPr>
            <w:tcW w:w="681" w:type="dxa"/>
            <w:tcBorders>
              <w:top w:val="single" w:sz="4" w:space="0" w:color="auto"/>
              <w:left w:val="single" w:sz="4" w:space="0" w:color="auto"/>
              <w:bottom w:val="single" w:sz="4" w:space="0" w:color="auto"/>
              <w:right w:val="single" w:sz="4" w:space="0" w:color="auto"/>
            </w:tcBorders>
            <w:hideMark/>
          </w:tcPr>
          <w:p w14:paraId="71ADED50" w14:textId="77777777" w:rsidR="00AB55C2" w:rsidRDefault="00AB55C2" w:rsidP="00737EE9">
            <w:pPr>
              <w:spacing w:line="256" w:lineRule="auto"/>
              <w:jc w:val="center"/>
              <w:rPr>
                <w:bCs/>
                <w:sz w:val="22"/>
                <w:szCs w:val="22"/>
                <w:lang w:eastAsia="en-US"/>
              </w:rPr>
            </w:pPr>
            <w:r>
              <w:rPr>
                <w:bCs/>
                <w:sz w:val="22"/>
                <w:szCs w:val="22"/>
                <w:lang w:eastAsia="en-US"/>
              </w:rPr>
              <w:lastRenderedPageBreak/>
              <w:t>13.</w:t>
            </w:r>
          </w:p>
        </w:tc>
        <w:tc>
          <w:tcPr>
            <w:tcW w:w="1416" w:type="dxa"/>
            <w:tcBorders>
              <w:top w:val="single" w:sz="4" w:space="0" w:color="auto"/>
              <w:left w:val="single" w:sz="4" w:space="0" w:color="auto"/>
              <w:bottom w:val="single" w:sz="4" w:space="0" w:color="auto"/>
              <w:right w:val="single" w:sz="4" w:space="0" w:color="auto"/>
            </w:tcBorders>
            <w:hideMark/>
          </w:tcPr>
          <w:p w14:paraId="38761BA9" w14:textId="77777777" w:rsidR="00AB55C2" w:rsidRDefault="00AB55C2" w:rsidP="00737EE9">
            <w:pPr>
              <w:spacing w:line="256" w:lineRule="auto"/>
              <w:rPr>
                <w:bCs/>
                <w:sz w:val="22"/>
                <w:szCs w:val="22"/>
                <w:lang w:eastAsia="en-US"/>
              </w:rPr>
            </w:pPr>
            <w:r>
              <w:rPr>
                <w:bCs/>
                <w:sz w:val="22"/>
                <w:szCs w:val="22"/>
                <w:lang w:eastAsia="en-US"/>
              </w:rPr>
              <w:t>System operacyjny</w:t>
            </w:r>
          </w:p>
        </w:tc>
        <w:tc>
          <w:tcPr>
            <w:tcW w:w="6978" w:type="dxa"/>
            <w:tcBorders>
              <w:top w:val="single" w:sz="4" w:space="0" w:color="auto"/>
              <w:left w:val="single" w:sz="4" w:space="0" w:color="auto"/>
              <w:bottom w:val="single" w:sz="4" w:space="0" w:color="auto"/>
              <w:right w:val="single" w:sz="4" w:space="0" w:color="auto"/>
            </w:tcBorders>
            <w:hideMark/>
          </w:tcPr>
          <w:p w14:paraId="260FF724" w14:textId="77777777" w:rsidR="00AB55C2" w:rsidRDefault="00AB55C2" w:rsidP="00737EE9">
            <w:pPr>
              <w:spacing w:line="256" w:lineRule="auto"/>
              <w:jc w:val="both"/>
              <w:rPr>
                <w:bCs/>
                <w:sz w:val="22"/>
                <w:szCs w:val="22"/>
                <w:lang w:eastAsia="en-US"/>
              </w:rPr>
            </w:pPr>
            <w:r>
              <w:rPr>
                <w:bCs/>
                <w:sz w:val="22"/>
                <w:szCs w:val="22"/>
                <w:lang w:eastAsia="en-US"/>
              </w:rPr>
              <w:t xml:space="preserve">System operacyjny Windows 11 Professional 64bit PL. Zainstalowany system operacyjny nie wymagający aktywacji za pomocą telefonu lub Internetu </w:t>
            </w:r>
            <w:r>
              <w:rPr>
                <w:bCs/>
                <w:sz w:val="22"/>
                <w:szCs w:val="22"/>
                <w:lang w:eastAsia="en-US"/>
              </w:rPr>
              <w:br/>
            </w:r>
          </w:p>
          <w:p w14:paraId="4D88E443"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System równoważny:</w:t>
            </w:r>
          </w:p>
          <w:p w14:paraId="17A9C36C"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Lub system operacyjny klasy PC spełniający następujące wymagania poprzez wbudowane mechanizmy, bez użycia dodatkowych aplikacji:</w:t>
            </w:r>
          </w:p>
          <w:p w14:paraId="66BABAFB"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Możliwość dokonywania aktualizacji i poprawek systemu przez Internet z możliwością wyboru instalowanych poprawek;</w:t>
            </w:r>
          </w:p>
          <w:p w14:paraId="24A42A98"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 xml:space="preserve">Możliwość dokonywania uaktualnień sterowników urządzeń przez Internet – witrynę producenta systemu; </w:t>
            </w:r>
          </w:p>
          <w:p w14:paraId="4902C2EA"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Darmowe aktualizacje w ramach wersji systemu operacyjnego przez Internet (niezbędne aktualizacje, poprawki, biuletyny bezpieczeństwa muszą być dostarczane bez dodatkowych opłat)</w:t>
            </w:r>
          </w:p>
          <w:p w14:paraId="09FC5F9B"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Internetowa aktualizacja zapewniona w języku polskim.</w:t>
            </w:r>
          </w:p>
          <w:p w14:paraId="31EC738F"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Zlokalizowane w języku polskim, co najmniej następujące elementy: menu, odtwarzacz multimediów, pomoc, komunikaty systemowe.</w:t>
            </w:r>
          </w:p>
          <w:p w14:paraId="5719FBE8"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Wsparcie dla większości powszechnie używanych urządzeń peryferyjnych (drukarek, urządzeń sieciowych, standardów USB, Plug &amp; Play, Wi-Fi).</w:t>
            </w:r>
          </w:p>
          <w:p w14:paraId="1AE1CDA6"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Funkcjonalność automatycznej zmiany domyślnej drukarki w zależności od sieci, do której podłączony jest komputer.</w:t>
            </w:r>
          </w:p>
          <w:p w14:paraId="639B0F07"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Interfejs użytkownika działający w trybie graficznym z elementami 3D.</w:t>
            </w:r>
          </w:p>
          <w:p w14:paraId="4E9C6273"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Możliwość zdalnej automatycznej instalacji, konfiguracji, administrowania oraz aktualizowania systemu.</w:t>
            </w:r>
          </w:p>
          <w:p w14:paraId="6079A6A0"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Zabezpieczony hasłem hierarchiczny dostęp do systemu, konta i profile użytkowników zarządzane zdalnie; praca systemu w trybie ochrony kont użytkowników.</w:t>
            </w:r>
          </w:p>
          <w:p w14:paraId="35FA2197"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Zintegrowane z systemem operacyjnym narzędzia zwalczające złośliwe oprogramowanie; aktualizacje dostępne u producenta nieodpłatnie bez ograniczeń czasowych.</w:t>
            </w:r>
          </w:p>
          <w:p w14:paraId="57E7730C"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Funkcjonalność rozpoznawania mowy, pozwalającą na sterowanie komputerem głosowo</w:t>
            </w:r>
          </w:p>
          <w:p w14:paraId="6535815A"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 xml:space="preserve">Zintegrowany z systemem operacyjnym moduł synchronizacji komputera z urządzeniami zewnętrznymi.  </w:t>
            </w:r>
          </w:p>
          <w:p w14:paraId="50B04C69"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Wbudowany system pomocy w języku polskim;</w:t>
            </w:r>
          </w:p>
          <w:p w14:paraId="16703582"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 xml:space="preserve">Certyfikat producenta oprogramowania na dostarczany sprzęt; </w:t>
            </w:r>
          </w:p>
          <w:p w14:paraId="69C17C23"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Wsparcie dla NET Framework 1.1 i 2.0 i 3.0 – możliwość uruchomienia aplikacji działających we wskazanych środowiskach;</w:t>
            </w:r>
          </w:p>
          <w:p w14:paraId="3EC44898"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Zdalna pomoc i współdzielenie aplikacji – możliwość zdalnego przejęcia sesji zalogowanego użytkownika celem rozwiązania problemu z komputerem;</w:t>
            </w:r>
          </w:p>
          <w:p w14:paraId="0B21CF0E"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Graficzne środowisko instalacji i konfiguracji;</w:t>
            </w:r>
          </w:p>
          <w:p w14:paraId="2B110BC7"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Zarządzanie kontami użytkowników sieci oraz urządzeniami sieciowymi tj. drukarki, woluminy dyskowe, usługi katalogowe</w:t>
            </w:r>
          </w:p>
          <w:p w14:paraId="47FD93E7"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lastRenderedPageBreak/>
              <w:t>Oprogramowanie dla tworzenia kopii zapasowych (Backup); automatyczne wykonywanie kopii plików z możliwością automatycznego przywrócenia wersji wcześniejszej;</w:t>
            </w:r>
          </w:p>
          <w:p w14:paraId="661FF11D"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Możliwość przywracania plików systemowych;</w:t>
            </w:r>
          </w:p>
          <w:p w14:paraId="7271CA76"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System operacyjny musi posiadać funkcjonalność pozwalającą na identyfikację sieci komputerowych, do których jest podłączony oraz zapisywanie ich ustawień</w:t>
            </w:r>
          </w:p>
          <w:p w14:paraId="12710469"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Licencja na najnowszy system operacyjny, na dzień publikacji.</w:t>
            </w:r>
          </w:p>
          <w:p w14:paraId="14C2E738" w14:textId="631B3DAE"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 xml:space="preserve">Przez równoważność rozumie się również funkcjonalność, jaką oferuje wymagany w SWZ system operacyjny w szczególności możliwość uruchomienia następujących rodzajów oprogramowania: </w:t>
            </w:r>
          </w:p>
          <w:p w14:paraId="142D163B"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Microsoft Office Professional od 2016 oraz Office 365 (każdy z jego komponentów)</w:t>
            </w:r>
          </w:p>
          <w:p w14:paraId="20BA8278"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Oprogramowanie do obsługi dziekanatów oraz wirtualnej uczelni (</w:t>
            </w:r>
            <w:hyperlink r:id="rId20" w:history="1">
              <w:r>
                <w:rPr>
                  <w:rStyle w:val="Hipercze"/>
                  <w:sz w:val="22"/>
                  <w:szCs w:val="22"/>
                  <w:lang w:eastAsia="en-US"/>
                </w:rPr>
                <w:t>https://pcgacademia.pl/</w:t>
              </w:r>
            </w:hyperlink>
            <w:r>
              <w:rPr>
                <w:bCs/>
                <w:sz w:val="22"/>
                <w:szCs w:val="22"/>
                <w:lang w:eastAsia="en-US"/>
              </w:rPr>
              <w:t xml:space="preserve"> )</w:t>
            </w:r>
          </w:p>
          <w:p w14:paraId="2E2BEF71"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Oprogramowanie Simple.erp (</w:t>
            </w:r>
            <w:hyperlink r:id="rId21" w:history="1">
              <w:r>
                <w:rPr>
                  <w:rStyle w:val="Hipercze"/>
                  <w:sz w:val="22"/>
                  <w:szCs w:val="22"/>
                  <w:lang w:eastAsia="en-US"/>
                </w:rPr>
                <w:t>https://simple.com.pl/</w:t>
              </w:r>
            </w:hyperlink>
            <w:r>
              <w:rPr>
                <w:bCs/>
                <w:sz w:val="22"/>
                <w:szCs w:val="22"/>
                <w:lang w:eastAsia="en-US"/>
              </w:rPr>
              <w:t>)</w:t>
            </w:r>
          </w:p>
          <w:p w14:paraId="668D7E37"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Oprogramowanie dla szkół wyższych OPTeam (</w:t>
            </w:r>
            <w:hyperlink r:id="rId22" w:history="1">
              <w:r>
                <w:rPr>
                  <w:rStyle w:val="Hipercze"/>
                  <w:sz w:val="22"/>
                  <w:szCs w:val="22"/>
                  <w:lang w:eastAsia="en-US"/>
                </w:rPr>
                <w:t>https://opteam.pl/rozwiazania-dla-branz/szkolnictwo-wyzsze</w:t>
              </w:r>
            </w:hyperlink>
            <w:r>
              <w:rPr>
                <w:bCs/>
                <w:sz w:val="22"/>
                <w:szCs w:val="22"/>
                <w:lang w:eastAsia="en-US"/>
              </w:rPr>
              <w:t>)</w:t>
            </w:r>
          </w:p>
          <w:p w14:paraId="5D2FFEB6" w14:textId="77777777" w:rsidR="00AB55C2" w:rsidRDefault="00AB55C2" w:rsidP="00AB55C2">
            <w:pPr>
              <w:pStyle w:val="Akapitzlist"/>
              <w:numPr>
                <w:ilvl w:val="0"/>
                <w:numId w:val="67"/>
              </w:numPr>
              <w:spacing w:line="256" w:lineRule="auto"/>
              <w:contextualSpacing/>
              <w:jc w:val="both"/>
              <w:rPr>
                <w:bCs/>
                <w:sz w:val="22"/>
                <w:szCs w:val="22"/>
                <w:lang w:eastAsia="en-US"/>
              </w:rPr>
            </w:pPr>
            <w:r>
              <w:rPr>
                <w:bCs/>
                <w:sz w:val="22"/>
                <w:szCs w:val="22"/>
                <w:lang w:eastAsia="en-US"/>
              </w:rPr>
              <w:t>Zamawiający nie dopuszcza stosowania emulatorów ani środowisk wirtualnych do uruchomienia wymienionego oprogramowania.</w:t>
            </w:r>
          </w:p>
        </w:tc>
      </w:tr>
    </w:tbl>
    <w:p w14:paraId="0B9B56C3" w14:textId="77777777" w:rsidR="00AB55C2" w:rsidRDefault="00AB55C2" w:rsidP="00AB55C2">
      <w:pPr>
        <w:rPr>
          <w:noProof/>
          <w:sz w:val="22"/>
          <w:szCs w:val="22"/>
        </w:rPr>
      </w:pPr>
    </w:p>
    <w:p w14:paraId="615C29B7" w14:textId="77777777" w:rsidR="00AB55C2" w:rsidRDefault="00AB55C2" w:rsidP="00AB55C2">
      <w:pPr>
        <w:rPr>
          <w:b/>
          <w:noProof/>
          <w:sz w:val="22"/>
          <w:szCs w:val="22"/>
        </w:rPr>
      </w:pPr>
      <w:r w:rsidRPr="005202E3">
        <w:rPr>
          <w:b/>
          <w:noProof/>
          <w:sz w:val="22"/>
          <w:szCs w:val="22"/>
        </w:rPr>
        <w:br w:type="page"/>
      </w:r>
    </w:p>
    <w:p w14:paraId="27B93822" w14:textId="271A1C45" w:rsidR="00AB55C2" w:rsidRDefault="00AB55C2" w:rsidP="00AB55C2">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07AB445A" w14:textId="77777777" w:rsidR="00AB55C2" w:rsidRDefault="00AB55C2" w:rsidP="00AB55C2">
      <w:pPr>
        <w:rPr>
          <w:noProof/>
          <w:sz w:val="22"/>
          <w:szCs w:val="22"/>
        </w:rPr>
      </w:pPr>
    </w:p>
    <w:p w14:paraId="5069D58F" w14:textId="77777777" w:rsidR="00AB55C2" w:rsidRDefault="00AB55C2" w:rsidP="00AB55C2">
      <w:pPr>
        <w:rPr>
          <w:noProof/>
          <w:sz w:val="22"/>
          <w:szCs w:val="22"/>
        </w:rPr>
      </w:pPr>
      <w:r w:rsidRPr="000257B2">
        <w:rPr>
          <w:noProof/>
          <w:sz w:val="22"/>
          <w:szCs w:val="22"/>
        </w:rPr>
        <w:t>Zadanie:</w:t>
      </w:r>
      <w:r>
        <w:rPr>
          <w:noProof/>
          <w:sz w:val="22"/>
          <w:szCs w:val="22"/>
        </w:rPr>
        <w:t xml:space="preserve"> 2</w:t>
      </w:r>
    </w:p>
    <w:p w14:paraId="0732B6E1" w14:textId="77777777" w:rsidR="00AB55C2" w:rsidRDefault="00AB55C2" w:rsidP="00AB55C2">
      <w:pPr>
        <w:rPr>
          <w:b/>
          <w:sz w:val="22"/>
          <w:szCs w:val="22"/>
        </w:rPr>
      </w:pPr>
    </w:p>
    <w:p w14:paraId="3F9E86BE" w14:textId="77777777" w:rsidR="00AB55C2" w:rsidRDefault="00AB55C2" w:rsidP="00AB55C2">
      <w:pPr>
        <w:rPr>
          <w:b/>
          <w:noProof/>
          <w:sz w:val="22"/>
          <w:szCs w:val="22"/>
        </w:rPr>
      </w:pPr>
      <w:r>
        <w:rPr>
          <w:b/>
          <w:noProof/>
          <w:sz w:val="22"/>
          <w:szCs w:val="22"/>
        </w:rPr>
        <w:t>Monitor ekranowy 27”</w:t>
      </w:r>
    </w:p>
    <w:p w14:paraId="3FA3F8EC" w14:textId="77777777" w:rsidR="00AB55C2" w:rsidRDefault="00AB55C2" w:rsidP="00AB55C2">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AB55C2" w14:paraId="1518C103" w14:textId="77777777" w:rsidTr="00737EE9">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10913DAB" w14:textId="77777777" w:rsidR="00AB55C2" w:rsidRDefault="00AB55C2" w:rsidP="00737EE9">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2EF78AFC" w14:textId="77777777" w:rsidR="00AB55C2" w:rsidRDefault="00AB55C2" w:rsidP="00737EE9">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699BB26C" w14:textId="77777777" w:rsidR="00AB55C2" w:rsidRDefault="00AB55C2" w:rsidP="00737EE9">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AB55C2" w14:paraId="4E4A80B6"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71B15984"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3BC41D75"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6DAAD8C2" w14:textId="77777777" w:rsidR="00AB55C2" w:rsidRDefault="00AB55C2" w:rsidP="00737EE9">
            <w:pPr>
              <w:spacing w:line="256" w:lineRule="auto"/>
              <w:jc w:val="both"/>
              <w:rPr>
                <w:snapToGrid w:val="0"/>
                <w:sz w:val="22"/>
                <w:szCs w:val="22"/>
                <w:lang w:eastAsia="en-US"/>
              </w:rPr>
            </w:pPr>
            <w:r>
              <w:rPr>
                <w:snapToGrid w:val="0"/>
                <w:sz w:val="22"/>
                <w:szCs w:val="22"/>
                <w:lang w:eastAsia="en-US"/>
              </w:rPr>
              <w:t>LCD kolorowy panoramiczny, matowy LED, IPS</w:t>
            </w:r>
          </w:p>
        </w:tc>
      </w:tr>
      <w:tr w:rsidR="00AB55C2" w14:paraId="1AC44516"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1B38B83C"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6A00A1C6"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354B09D0" w14:textId="77777777" w:rsidR="00AB55C2" w:rsidRPr="009658AF" w:rsidRDefault="00AB55C2" w:rsidP="00737EE9">
            <w:pPr>
              <w:jc w:val="both"/>
              <w:rPr>
                <w:color w:val="000000"/>
                <w:sz w:val="22"/>
                <w:szCs w:val="22"/>
              </w:rPr>
            </w:pPr>
            <w:r>
              <w:rPr>
                <w:color w:val="000000"/>
                <w:sz w:val="22"/>
                <w:szCs w:val="22"/>
              </w:rPr>
              <w:t>Min. 1920x1080/75Hz. Format 16:9</w:t>
            </w:r>
          </w:p>
        </w:tc>
      </w:tr>
      <w:tr w:rsidR="00AB55C2" w14:paraId="464E8255"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769B0C45"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3532A482"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72DDE95D"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Min. 300 cd/m</w:t>
            </w:r>
            <w:r>
              <w:rPr>
                <w:snapToGrid w:val="0"/>
                <w:sz w:val="22"/>
                <w:szCs w:val="22"/>
                <w:vertAlign w:val="superscript"/>
                <w:lang w:eastAsia="en-US"/>
              </w:rPr>
              <w:t>2</w:t>
            </w:r>
            <w:r>
              <w:rPr>
                <w:snapToGrid w:val="0"/>
                <w:sz w:val="22"/>
                <w:szCs w:val="22"/>
                <w:lang w:eastAsia="en-US"/>
              </w:rPr>
              <w:t>.</w:t>
            </w:r>
          </w:p>
        </w:tc>
      </w:tr>
      <w:tr w:rsidR="00AB55C2" w14:paraId="0EB4E1C7"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4CEABFEF"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64D2117C"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69F59DD5"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Min. 1000:1.</w:t>
            </w:r>
          </w:p>
        </w:tc>
      </w:tr>
      <w:tr w:rsidR="00AB55C2" w14:paraId="45E4C5B9"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4C464A43"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3F9BC44E"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55C6C79D"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Max 5 ms.</w:t>
            </w:r>
          </w:p>
        </w:tc>
      </w:tr>
      <w:tr w:rsidR="00AB55C2" w14:paraId="7BC3268D"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7482356D"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42489407"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7563AD14" w14:textId="77777777" w:rsidR="00AB55C2" w:rsidRDefault="00AB55C2" w:rsidP="00737EE9">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0BF3BE9F" w14:textId="77777777" w:rsidR="00AB55C2" w:rsidRPr="00AB55C2" w:rsidRDefault="00AB55C2" w:rsidP="00AB55C2">
            <w:pPr>
              <w:pStyle w:val="Akapitzlist"/>
              <w:numPr>
                <w:ilvl w:val="0"/>
                <w:numId w:val="62"/>
              </w:numPr>
              <w:contextualSpacing/>
              <w:jc w:val="both"/>
              <w:rPr>
                <w:snapToGrid w:val="0"/>
                <w:sz w:val="22"/>
                <w:szCs w:val="22"/>
                <w:lang w:eastAsia="en-US"/>
              </w:rPr>
            </w:pPr>
            <w:r w:rsidRPr="00AB55C2">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20E49209" w14:textId="77777777" w:rsidR="00AB55C2" w:rsidRDefault="00AB55C2" w:rsidP="00AB55C2">
            <w:pPr>
              <w:pStyle w:val="Akapitzlist"/>
              <w:numPr>
                <w:ilvl w:val="0"/>
                <w:numId w:val="62"/>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AB55C2" w14:paraId="5A13BD4A" w14:textId="77777777" w:rsidTr="00737EE9">
        <w:trPr>
          <w:trHeight w:val="434"/>
          <w:jc w:val="center"/>
        </w:trPr>
        <w:tc>
          <w:tcPr>
            <w:tcW w:w="710" w:type="dxa"/>
            <w:tcBorders>
              <w:top w:val="single" w:sz="4" w:space="0" w:color="auto"/>
              <w:left w:val="single" w:sz="6" w:space="0" w:color="auto"/>
              <w:bottom w:val="single" w:sz="4" w:space="0" w:color="auto"/>
              <w:right w:val="nil"/>
            </w:tcBorders>
            <w:hideMark/>
          </w:tcPr>
          <w:p w14:paraId="08AAF3C6"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2156B2D9" w14:textId="77777777" w:rsidR="00AB55C2" w:rsidRDefault="00AB55C2" w:rsidP="00737EE9">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1617DFFD" w14:textId="77777777" w:rsidR="00AB55C2" w:rsidRDefault="00AB55C2" w:rsidP="00737EE9">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2CF8A662" w14:textId="77777777" w:rsidR="00AB55C2" w:rsidRDefault="00AB55C2" w:rsidP="00737EE9">
            <w:pPr>
              <w:spacing w:line="256" w:lineRule="auto"/>
              <w:jc w:val="both"/>
              <w:rPr>
                <w:snapToGrid w:val="0"/>
                <w:sz w:val="22"/>
                <w:szCs w:val="22"/>
                <w:lang w:eastAsia="en-US"/>
              </w:rPr>
            </w:pPr>
            <w:r>
              <w:rPr>
                <w:snapToGrid w:val="0"/>
                <w:sz w:val="22"/>
                <w:szCs w:val="22"/>
                <w:lang w:eastAsia="en-US"/>
              </w:rPr>
              <w:t>Wyjście słuchawkowe. Złącze USB.</w:t>
            </w:r>
          </w:p>
        </w:tc>
      </w:tr>
      <w:tr w:rsidR="00AB55C2" w14:paraId="36BACE4B" w14:textId="77777777" w:rsidTr="00737EE9">
        <w:trPr>
          <w:trHeight w:val="434"/>
          <w:jc w:val="center"/>
        </w:trPr>
        <w:tc>
          <w:tcPr>
            <w:tcW w:w="710" w:type="dxa"/>
            <w:tcBorders>
              <w:top w:val="single" w:sz="4" w:space="0" w:color="auto"/>
              <w:left w:val="single" w:sz="6" w:space="0" w:color="auto"/>
              <w:bottom w:val="single" w:sz="4" w:space="0" w:color="auto"/>
              <w:right w:val="nil"/>
            </w:tcBorders>
            <w:hideMark/>
          </w:tcPr>
          <w:p w14:paraId="4251A8DC"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51C7C5C1"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77FA620A"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5B900D2C" w14:textId="77777777" w:rsidR="00AB55C2" w:rsidRDefault="00AB55C2" w:rsidP="00737EE9">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40562E6C" w14:textId="77777777" w:rsidR="00AB55C2" w:rsidRDefault="00AB55C2" w:rsidP="00737EE9">
            <w:pPr>
              <w:spacing w:line="256" w:lineRule="auto"/>
              <w:jc w:val="both"/>
              <w:rPr>
                <w:rFonts w:eastAsia="Calibri"/>
                <w:snapToGrid w:val="0"/>
                <w:sz w:val="22"/>
                <w:szCs w:val="22"/>
                <w:lang w:eastAsia="en-US"/>
              </w:rPr>
            </w:pPr>
            <w:r>
              <w:rPr>
                <w:rFonts w:eastAsia="Calibri"/>
                <w:snapToGrid w:val="0"/>
                <w:sz w:val="22"/>
                <w:szCs w:val="22"/>
                <w:lang w:eastAsia="en-US"/>
              </w:rPr>
              <w:t xml:space="preserve">Monitor musi posiadać funkcję PIVOT. </w:t>
            </w:r>
          </w:p>
          <w:p w14:paraId="453FAC1E" w14:textId="77777777" w:rsidR="00AB55C2" w:rsidRDefault="00AB55C2" w:rsidP="00737EE9">
            <w:pPr>
              <w:spacing w:line="256" w:lineRule="auto"/>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AB55C2" w14:paraId="7FA93A18"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3788F374"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1BF08BAD"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762B19DA" w14:textId="77777777" w:rsidR="00AB55C2" w:rsidRDefault="00AB55C2" w:rsidP="00737EE9">
            <w:pPr>
              <w:spacing w:line="256" w:lineRule="auto"/>
              <w:jc w:val="both"/>
              <w:rPr>
                <w:bCs/>
                <w:sz w:val="22"/>
                <w:szCs w:val="22"/>
                <w:lang w:eastAsia="en-US"/>
              </w:rPr>
            </w:pPr>
            <w:r>
              <w:rPr>
                <w:snapToGrid w:val="0"/>
                <w:sz w:val="22"/>
                <w:szCs w:val="22"/>
                <w:lang w:eastAsia="en-US"/>
              </w:rPr>
              <w:t xml:space="preserve">Min. 24 miesięcy. </w:t>
            </w:r>
          </w:p>
          <w:p w14:paraId="6E8BAE43" w14:textId="77777777" w:rsidR="00AB55C2" w:rsidRDefault="00AB55C2" w:rsidP="00737EE9">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1A26B15E" w14:textId="77777777" w:rsidR="00AB55C2" w:rsidRDefault="00AB55C2" w:rsidP="00AB55C2">
      <w:pPr>
        <w:spacing w:line="259" w:lineRule="auto"/>
        <w:rPr>
          <w:noProof/>
          <w:sz w:val="22"/>
          <w:szCs w:val="22"/>
        </w:rPr>
      </w:pPr>
    </w:p>
    <w:p w14:paraId="596F265C" w14:textId="77777777" w:rsidR="00AB55C2" w:rsidRDefault="00AB55C2" w:rsidP="00AB55C2">
      <w:pPr>
        <w:rPr>
          <w:b/>
          <w:sz w:val="22"/>
          <w:szCs w:val="22"/>
        </w:rPr>
      </w:pPr>
    </w:p>
    <w:p w14:paraId="181F6EA4" w14:textId="77777777" w:rsidR="00AB55C2" w:rsidRDefault="00AB55C2" w:rsidP="00AB55C2">
      <w:pPr>
        <w:rPr>
          <w:noProof/>
          <w:sz w:val="22"/>
          <w:szCs w:val="22"/>
        </w:rPr>
      </w:pPr>
    </w:p>
    <w:p w14:paraId="08E44D8B" w14:textId="77777777" w:rsidR="00AB55C2" w:rsidRPr="005202E3" w:rsidRDefault="00AB55C2" w:rsidP="00AB55C2">
      <w:pPr>
        <w:rPr>
          <w:noProof/>
          <w:sz w:val="22"/>
          <w:szCs w:val="22"/>
        </w:rPr>
      </w:pPr>
      <w:r w:rsidRPr="005202E3">
        <w:rPr>
          <w:noProof/>
          <w:sz w:val="22"/>
          <w:szCs w:val="22"/>
        </w:rPr>
        <w:br w:type="page"/>
      </w:r>
    </w:p>
    <w:p w14:paraId="397F774F" w14:textId="2FBB57A9" w:rsidR="00AB55C2" w:rsidRPr="000257B2" w:rsidRDefault="00AB55C2" w:rsidP="00AB55C2">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6A10D2CF" w14:textId="77777777" w:rsidR="00AB55C2" w:rsidRPr="000257B2" w:rsidRDefault="00AB55C2" w:rsidP="00AB55C2">
      <w:pPr>
        <w:rPr>
          <w:noProof/>
          <w:sz w:val="22"/>
          <w:szCs w:val="22"/>
        </w:rPr>
      </w:pPr>
    </w:p>
    <w:p w14:paraId="2274497C" w14:textId="77777777" w:rsidR="00AB55C2" w:rsidRPr="00983D1D" w:rsidRDefault="00AB55C2" w:rsidP="00AB55C2">
      <w:pPr>
        <w:pStyle w:val="Akapitzlist"/>
        <w:autoSpaceDE w:val="0"/>
        <w:autoSpaceDN w:val="0"/>
        <w:ind w:left="0"/>
        <w:rPr>
          <w:sz w:val="22"/>
          <w:szCs w:val="18"/>
        </w:rPr>
      </w:pPr>
      <w:r w:rsidRPr="00983D1D">
        <w:rPr>
          <w:sz w:val="22"/>
          <w:szCs w:val="18"/>
          <w:lang w:val="ru-RU"/>
        </w:rPr>
        <w:t xml:space="preserve">Zadanie: </w:t>
      </w:r>
      <w:r>
        <w:rPr>
          <w:sz w:val="22"/>
          <w:szCs w:val="18"/>
        </w:rPr>
        <w:t>3</w:t>
      </w:r>
    </w:p>
    <w:p w14:paraId="6233DE4E" w14:textId="77777777" w:rsidR="00AB55C2" w:rsidRDefault="00AB55C2" w:rsidP="00AB55C2">
      <w:pPr>
        <w:rPr>
          <w:b/>
          <w:noProof/>
          <w:sz w:val="22"/>
          <w:szCs w:val="22"/>
        </w:rPr>
      </w:pPr>
    </w:p>
    <w:p w14:paraId="7AE44261" w14:textId="77777777" w:rsidR="00AB55C2" w:rsidRDefault="00AB55C2" w:rsidP="00AB55C2">
      <w:pPr>
        <w:rPr>
          <w:b/>
          <w:noProof/>
          <w:sz w:val="22"/>
          <w:szCs w:val="22"/>
        </w:rPr>
      </w:pPr>
      <w:r>
        <w:rPr>
          <w:b/>
          <w:noProof/>
          <w:sz w:val="22"/>
          <w:szCs w:val="22"/>
        </w:rPr>
        <w:t>Monitor ekranowy 34”</w:t>
      </w:r>
    </w:p>
    <w:p w14:paraId="21D38098" w14:textId="77777777" w:rsidR="00AB55C2" w:rsidRDefault="00AB55C2" w:rsidP="00AB55C2">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AB55C2" w14:paraId="1DF16D36" w14:textId="77777777" w:rsidTr="00737EE9">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49F91CB6" w14:textId="77777777" w:rsidR="00AB55C2" w:rsidRDefault="00AB55C2" w:rsidP="00737EE9">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74CF559E" w14:textId="77777777" w:rsidR="00AB55C2" w:rsidRDefault="00AB55C2" w:rsidP="00737EE9">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511496FE" w14:textId="77777777" w:rsidR="00AB55C2" w:rsidRDefault="00AB55C2" w:rsidP="00737EE9">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AB55C2" w14:paraId="40272E77"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51F76969"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1B93D536"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116739F5" w14:textId="77777777" w:rsidR="00AB55C2" w:rsidRDefault="00AB55C2" w:rsidP="00737EE9">
            <w:pPr>
              <w:spacing w:line="256" w:lineRule="auto"/>
              <w:jc w:val="both"/>
              <w:rPr>
                <w:snapToGrid w:val="0"/>
                <w:sz w:val="22"/>
                <w:szCs w:val="22"/>
                <w:lang w:eastAsia="en-US"/>
              </w:rPr>
            </w:pPr>
            <w:r>
              <w:rPr>
                <w:snapToGrid w:val="0"/>
                <w:sz w:val="22"/>
                <w:szCs w:val="22"/>
                <w:lang w:eastAsia="en-US"/>
              </w:rPr>
              <w:t>Kolorowy, panoramiczny, matowy/antyrefleksyjny LED, IPS, HDR</w:t>
            </w:r>
          </w:p>
        </w:tc>
      </w:tr>
      <w:tr w:rsidR="00AB55C2" w14:paraId="2077C0EB"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3A2E697E"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2191CD95"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7188998E" w14:textId="77777777" w:rsidR="00AB55C2" w:rsidRDefault="00AB55C2" w:rsidP="00737EE9">
            <w:pPr>
              <w:spacing w:line="256" w:lineRule="auto"/>
              <w:jc w:val="both"/>
              <w:rPr>
                <w:snapToGrid w:val="0"/>
                <w:sz w:val="22"/>
                <w:szCs w:val="22"/>
                <w:lang w:eastAsia="en-US"/>
              </w:rPr>
            </w:pPr>
            <w:r>
              <w:rPr>
                <w:snapToGrid w:val="0"/>
                <w:sz w:val="22"/>
                <w:szCs w:val="22"/>
                <w:lang w:eastAsia="en-US"/>
              </w:rPr>
              <w:t>Min. 3440x1440/75 Hz. Format 21:9</w:t>
            </w:r>
          </w:p>
        </w:tc>
      </w:tr>
      <w:tr w:rsidR="00AB55C2" w14:paraId="2BD8308D"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2D30B33E"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40590A05"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32E23A02"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Min. 400 cd/m</w:t>
            </w:r>
            <w:r>
              <w:rPr>
                <w:snapToGrid w:val="0"/>
                <w:sz w:val="22"/>
                <w:szCs w:val="22"/>
                <w:vertAlign w:val="superscript"/>
                <w:lang w:eastAsia="en-US"/>
              </w:rPr>
              <w:t>2</w:t>
            </w:r>
            <w:r>
              <w:rPr>
                <w:snapToGrid w:val="0"/>
                <w:sz w:val="22"/>
                <w:szCs w:val="22"/>
                <w:lang w:eastAsia="en-US"/>
              </w:rPr>
              <w:t>.</w:t>
            </w:r>
          </w:p>
        </w:tc>
      </w:tr>
      <w:tr w:rsidR="00AB55C2" w14:paraId="1802CF99"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1FCB5230"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561CC16B"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283518BD"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Min. 1000:1.</w:t>
            </w:r>
          </w:p>
        </w:tc>
      </w:tr>
      <w:tr w:rsidR="00AB55C2" w14:paraId="7B55A33F"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3EE2D841"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1F8F0DE2"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4E144987"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Max 4 ms.</w:t>
            </w:r>
          </w:p>
        </w:tc>
      </w:tr>
      <w:tr w:rsidR="00AB55C2" w14:paraId="4AF02DC6"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1F64949C"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70A5EDB9"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289DD63C" w14:textId="77777777" w:rsidR="00AB55C2" w:rsidRDefault="00AB55C2" w:rsidP="00737EE9">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4A30715F" w14:textId="77777777" w:rsidR="00AB55C2" w:rsidRPr="00AB55C2" w:rsidRDefault="00AB55C2" w:rsidP="00AB55C2">
            <w:pPr>
              <w:pStyle w:val="Akapitzlist"/>
              <w:numPr>
                <w:ilvl w:val="0"/>
                <w:numId w:val="62"/>
              </w:numPr>
              <w:contextualSpacing/>
              <w:jc w:val="both"/>
              <w:rPr>
                <w:snapToGrid w:val="0"/>
                <w:sz w:val="22"/>
                <w:szCs w:val="22"/>
                <w:lang w:eastAsia="en-US"/>
              </w:rPr>
            </w:pPr>
            <w:r w:rsidRPr="00AB55C2">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3F7A1E7B" w14:textId="77777777" w:rsidR="00AB55C2" w:rsidRDefault="00AB55C2" w:rsidP="00AB55C2">
            <w:pPr>
              <w:pStyle w:val="Akapitzlist"/>
              <w:numPr>
                <w:ilvl w:val="0"/>
                <w:numId w:val="62"/>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AB55C2" w14:paraId="529CAA47" w14:textId="77777777" w:rsidTr="00737EE9">
        <w:trPr>
          <w:trHeight w:val="434"/>
          <w:jc w:val="center"/>
        </w:trPr>
        <w:tc>
          <w:tcPr>
            <w:tcW w:w="710" w:type="dxa"/>
            <w:tcBorders>
              <w:top w:val="single" w:sz="4" w:space="0" w:color="auto"/>
              <w:left w:val="single" w:sz="6" w:space="0" w:color="auto"/>
              <w:bottom w:val="single" w:sz="4" w:space="0" w:color="auto"/>
              <w:right w:val="nil"/>
            </w:tcBorders>
            <w:hideMark/>
          </w:tcPr>
          <w:p w14:paraId="7B18DDA4"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03FBDF2F" w14:textId="77777777" w:rsidR="00AB55C2" w:rsidRDefault="00AB55C2" w:rsidP="00737EE9">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70ADB243" w14:textId="77777777" w:rsidR="00AB55C2" w:rsidRDefault="00AB55C2" w:rsidP="00737EE9">
            <w:pPr>
              <w:spacing w:line="256" w:lineRule="auto"/>
              <w:jc w:val="both"/>
              <w:rPr>
                <w:snapToGrid w:val="0"/>
                <w:sz w:val="22"/>
                <w:szCs w:val="22"/>
                <w:lang w:eastAsia="en-US"/>
              </w:rPr>
            </w:pPr>
            <w:r>
              <w:rPr>
                <w:snapToGrid w:val="0"/>
                <w:sz w:val="22"/>
                <w:szCs w:val="22"/>
                <w:lang w:eastAsia="en-US"/>
              </w:rPr>
              <w:t>Monitor powinien posiadać min. 3 złącza cyfrowe, w tym min. jedno złącze DisplayPort oraz 2 złącza HDMI , USB</w:t>
            </w:r>
          </w:p>
        </w:tc>
      </w:tr>
      <w:tr w:rsidR="00AB55C2" w14:paraId="52BA4A8C" w14:textId="77777777" w:rsidTr="00737EE9">
        <w:trPr>
          <w:trHeight w:val="434"/>
          <w:jc w:val="center"/>
        </w:trPr>
        <w:tc>
          <w:tcPr>
            <w:tcW w:w="710" w:type="dxa"/>
            <w:tcBorders>
              <w:top w:val="single" w:sz="4" w:space="0" w:color="auto"/>
              <w:left w:val="single" w:sz="6" w:space="0" w:color="auto"/>
              <w:bottom w:val="single" w:sz="4" w:space="0" w:color="auto"/>
              <w:right w:val="nil"/>
            </w:tcBorders>
            <w:hideMark/>
          </w:tcPr>
          <w:p w14:paraId="5F3D3C09"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4B3501BB"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4B904251" w14:textId="77777777" w:rsidR="00AB55C2" w:rsidRDefault="00AB55C2" w:rsidP="00737EE9">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784D0007" w14:textId="77777777" w:rsidR="00AB55C2" w:rsidRDefault="00AB55C2" w:rsidP="00737EE9">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3D070E3F" w14:textId="77777777" w:rsidR="00AB55C2" w:rsidRDefault="00AB55C2" w:rsidP="00737EE9">
            <w:pPr>
              <w:spacing w:line="256" w:lineRule="auto"/>
              <w:jc w:val="both"/>
              <w:rPr>
                <w:rFonts w:eastAsia="Calibri"/>
                <w:snapToGrid w:val="0"/>
                <w:sz w:val="22"/>
                <w:szCs w:val="22"/>
                <w:lang w:eastAsia="en-US"/>
              </w:rPr>
            </w:pPr>
            <w:r>
              <w:rPr>
                <w:rFonts w:eastAsia="Calibri"/>
                <w:snapToGrid w:val="0"/>
                <w:sz w:val="22"/>
                <w:szCs w:val="22"/>
                <w:lang w:eastAsia="en-US"/>
              </w:rPr>
              <w:t>Monitor powinien posiadać wbudowane głośniki lub głośniki dołączane w sposób przewidziany przez producenta.</w:t>
            </w:r>
          </w:p>
        </w:tc>
      </w:tr>
      <w:tr w:rsidR="00AB55C2" w14:paraId="151EBCE5" w14:textId="77777777" w:rsidTr="00737EE9">
        <w:trPr>
          <w:trHeight w:val="247"/>
          <w:jc w:val="center"/>
        </w:trPr>
        <w:tc>
          <w:tcPr>
            <w:tcW w:w="710" w:type="dxa"/>
            <w:tcBorders>
              <w:top w:val="single" w:sz="4" w:space="0" w:color="auto"/>
              <w:left w:val="single" w:sz="6" w:space="0" w:color="auto"/>
              <w:bottom w:val="single" w:sz="4" w:space="0" w:color="auto"/>
              <w:right w:val="nil"/>
            </w:tcBorders>
            <w:hideMark/>
          </w:tcPr>
          <w:p w14:paraId="4FCAB786" w14:textId="77777777" w:rsidR="00AB55C2" w:rsidRDefault="00AB55C2" w:rsidP="00737EE9">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2EEF6147" w14:textId="77777777" w:rsidR="00AB55C2" w:rsidRDefault="00AB55C2" w:rsidP="00737EE9">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3073B337" w14:textId="77777777" w:rsidR="00AB55C2" w:rsidRDefault="00AB55C2" w:rsidP="00737EE9">
            <w:pPr>
              <w:spacing w:line="256" w:lineRule="auto"/>
              <w:jc w:val="both"/>
              <w:rPr>
                <w:bCs/>
                <w:sz w:val="22"/>
                <w:szCs w:val="22"/>
                <w:lang w:eastAsia="en-US"/>
              </w:rPr>
            </w:pPr>
            <w:r>
              <w:rPr>
                <w:snapToGrid w:val="0"/>
                <w:sz w:val="22"/>
                <w:szCs w:val="22"/>
                <w:lang w:eastAsia="en-US"/>
              </w:rPr>
              <w:t xml:space="preserve">Min. 24 miesięcy. </w:t>
            </w:r>
          </w:p>
          <w:p w14:paraId="61AF1753" w14:textId="77777777" w:rsidR="00AB55C2" w:rsidRDefault="00AB55C2" w:rsidP="00737EE9">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57416CB0" w14:textId="77777777" w:rsidR="00AB55C2" w:rsidRDefault="00AB55C2" w:rsidP="00AB55C2">
      <w:pPr>
        <w:spacing w:line="259" w:lineRule="auto"/>
        <w:rPr>
          <w:noProof/>
          <w:sz w:val="22"/>
          <w:szCs w:val="22"/>
        </w:rPr>
      </w:pPr>
    </w:p>
    <w:p w14:paraId="03F3916E" w14:textId="77777777" w:rsidR="00AB55C2" w:rsidRPr="00DE44BC" w:rsidRDefault="00AB55C2" w:rsidP="00AB55C2">
      <w:pPr>
        <w:jc w:val="both"/>
        <w:rPr>
          <w:sz w:val="22"/>
          <w:szCs w:val="18"/>
        </w:rPr>
      </w:pPr>
    </w:p>
    <w:p w14:paraId="321ED53F" w14:textId="77777777" w:rsidR="00AB55C2" w:rsidRDefault="00AB55C2" w:rsidP="00AB55C2">
      <w:pPr>
        <w:rPr>
          <w:b/>
          <w:noProof/>
          <w:sz w:val="22"/>
          <w:szCs w:val="22"/>
        </w:rPr>
      </w:pPr>
    </w:p>
    <w:p w14:paraId="63E792C6" w14:textId="77777777" w:rsidR="00AB55C2" w:rsidRDefault="00AB55C2" w:rsidP="00AB55C2">
      <w:pPr>
        <w:spacing w:after="160" w:line="259" w:lineRule="auto"/>
        <w:rPr>
          <w:noProof/>
          <w:sz w:val="22"/>
          <w:szCs w:val="22"/>
        </w:rPr>
      </w:pPr>
      <w:r>
        <w:rPr>
          <w:noProof/>
          <w:sz w:val="22"/>
          <w:szCs w:val="22"/>
        </w:rPr>
        <w:br w:type="page"/>
      </w: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7" w:name="_Hlk62464762"/>
      <w:r w:rsidRPr="00D2574B">
        <w:rPr>
          <w:sz w:val="22"/>
          <w:szCs w:val="22"/>
        </w:rPr>
        <w:t>……………………………….………</w:t>
      </w:r>
      <w:bookmarkEnd w:id="17"/>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219B8497"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Na potrzeby postępowania o udzi</w:t>
      </w:r>
      <w:r w:rsidRPr="00B17193">
        <w:rPr>
          <w:rFonts w:eastAsia="Calibri"/>
          <w:sz w:val="22"/>
          <w:szCs w:val="22"/>
          <w:lang w:eastAsia="en-US"/>
        </w:rPr>
        <w:t xml:space="preserve">elenie zamówienia publicznego pn. </w:t>
      </w:r>
      <w:r w:rsidR="002B1AE1" w:rsidRPr="009A77A0">
        <w:rPr>
          <w:rFonts w:eastAsia="Times New Roman,Bold"/>
          <w:b/>
          <w:sz w:val="22"/>
          <w:szCs w:val="22"/>
        </w:rPr>
        <w:t>Dostawa sprzętu komputerowego i peryferyjnego</w:t>
      </w:r>
      <w:r w:rsidR="00A57468" w:rsidRPr="00B17193">
        <w:rPr>
          <w:rFonts w:eastAsiaTheme="majorEastAsia"/>
          <w:b/>
          <w:sz w:val="22"/>
          <w:szCs w:val="22"/>
        </w:rPr>
        <w:t xml:space="preserve"> dla 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w:t>
      </w:r>
      <w:r w:rsidR="004D6A23" w:rsidRPr="00C15F8A">
        <w:rPr>
          <w:rFonts w:eastAsiaTheme="majorEastAsia"/>
          <w:sz w:val="22"/>
          <w:szCs w:val="22"/>
          <w:lang w:eastAsia="en-US"/>
        </w:rPr>
        <w:t>. Dz.U. 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w:t>
      </w:r>
      <w:r w:rsidR="004D6A23" w:rsidRPr="00C15F8A">
        <w:rPr>
          <w:rFonts w:eastAsiaTheme="majorEastAsia"/>
          <w:sz w:val="22"/>
          <w:szCs w:val="22"/>
          <w:lang w:eastAsia="en-US"/>
        </w:rPr>
        <w:t>7</w:t>
      </w:r>
      <w:r w:rsidR="004D6A23" w:rsidRPr="00853D2E">
        <w:rPr>
          <w:rFonts w:eastAsiaTheme="majorEastAsia"/>
          <w:sz w:val="22"/>
          <w:szCs w:val="22"/>
          <w:lang w:eastAsia="en-US"/>
        </w:rPr>
        <w:t xml:space="preserve"> z późn</w:t>
      </w:r>
      <w:r w:rsidR="004D6A23" w:rsidRPr="001D3969">
        <w:rPr>
          <w:rFonts w:eastAsiaTheme="majorEastAsia"/>
          <w:sz w:val="22"/>
          <w:szCs w:val="22"/>
          <w:lang w:eastAsia="en-US"/>
        </w:rPr>
        <w:t>. zm.</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8"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E9BAB03"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nr BZP</w:t>
      </w:r>
      <w:r w:rsidRPr="005D0C29">
        <w:rPr>
          <w:b/>
          <w:sz w:val="22"/>
          <w:szCs w:val="22"/>
        </w:rPr>
        <w:t>-</w:t>
      </w:r>
      <w:r w:rsidR="00967C82" w:rsidRPr="005D0C29">
        <w:rPr>
          <w:b/>
          <w:sz w:val="22"/>
          <w:szCs w:val="22"/>
        </w:rPr>
        <w:t>AZ</w:t>
      </w:r>
      <w:r w:rsidRPr="005D0C29">
        <w:rPr>
          <w:b/>
          <w:sz w:val="22"/>
          <w:szCs w:val="22"/>
        </w:rPr>
        <w:t>/262-</w:t>
      </w:r>
      <w:r w:rsidR="00480070">
        <w:rPr>
          <w:b/>
          <w:sz w:val="22"/>
          <w:szCs w:val="22"/>
        </w:rPr>
        <w:t>32</w:t>
      </w:r>
      <w:r w:rsidR="003B0CE9">
        <w:rPr>
          <w:b/>
          <w:sz w:val="22"/>
          <w:szCs w:val="22"/>
        </w:rPr>
        <w:t>/24</w:t>
      </w:r>
    </w:p>
    <w:p w14:paraId="2B36980A" w14:textId="77777777" w:rsidR="00C83C05" w:rsidRPr="00FC1BCE" w:rsidRDefault="00C83C05" w:rsidP="00C83C05">
      <w:pPr>
        <w:keepNext/>
        <w:ind w:firstLine="284"/>
        <w:jc w:val="center"/>
        <w:rPr>
          <w:b/>
          <w:color w:val="000000"/>
          <w:sz w:val="22"/>
          <w:szCs w:val="22"/>
        </w:rPr>
      </w:pPr>
    </w:p>
    <w:p w14:paraId="12F4BC63" w14:textId="66B76385" w:rsidR="00D2574B" w:rsidRPr="00CF5F67" w:rsidRDefault="00D2574B" w:rsidP="00CF5F67">
      <w:pPr>
        <w:ind w:firstLine="284"/>
        <w:jc w:val="center"/>
        <w:rPr>
          <w:b/>
          <w:i/>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A16429" w:rsidRPr="00A16429">
        <w:rPr>
          <w:b/>
          <w:sz w:val="22"/>
          <w:szCs w:val="22"/>
        </w:rPr>
        <w:t>4</w:t>
      </w:r>
      <w:r w:rsidRPr="00A76ED3">
        <w:rPr>
          <w:b/>
          <w:sz w:val="22"/>
          <w:szCs w:val="22"/>
        </w:rPr>
        <w:t xml:space="preserve"> r.</w:t>
      </w:r>
      <w:bookmarkEnd w:id="18"/>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FAE4CF5" w:rsidR="00D2574B" w:rsidRPr="00FC1BCE" w:rsidRDefault="00D2574B" w:rsidP="00C83C05">
      <w:pPr>
        <w:ind w:firstLine="284"/>
        <w:rPr>
          <w:sz w:val="22"/>
          <w:szCs w:val="22"/>
        </w:rPr>
      </w:pPr>
      <w:r w:rsidRPr="00FC1BCE">
        <w:rPr>
          <w:sz w:val="22"/>
          <w:szCs w:val="22"/>
        </w:rPr>
        <w:t>PKD: 85</w:t>
      </w:r>
      <w:r w:rsidR="00547ECB">
        <w:rPr>
          <w:sz w:val="22"/>
          <w:szCs w:val="22"/>
        </w:rPr>
        <w:t>.</w:t>
      </w:r>
      <w:r w:rsidRPr="00FC1BCE">
        <w:rPr>
          <w:sz w:val="22"/>
          <w:szCs w:val="22"/>
        </w:rPr>
        <w:t>42.</w:t>
      </w:r>
      <w:r w:rsidR="00547ECB">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4A7EEB">
      <w:pPr>
        <w:numPr>
          <w:ilvl w:val="0"/>
          <w:numId w:val="44"/>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4A7EEB">
      <w:pPr>
        <w:numPr>
          <w:ilvl w:val="0"/>
          <w:numId w:val="44"/>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1A22C2A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2A2F5623" w:rsidR="002B1AE1" w:rsidRPr="009A77A0" w:rsidRDefault="002B1AE1" w:rsidP="002B1AE1">
      <w:pPr>
        <w:numPr>
          <w:ilvl w:val="0"/>
          <w:numId w:val="45"/>
        </w:numPr>
        <w:tabs>
          <w:tab w:val="left" w:pos="426"/>
        </w:tabs>
        <w:ind w:left="284" w:hanging="284"/>
        <w:jc w:val="both"/>
        <w:rPr>
          <w:sz w:val="22"/>
          <w:szCs w:val="22"/>
        </w:rPr>
      </w:pPr>
      <w:r w:rsidRPr="009A77A0">
        <w:rPr>
          <w:sz w:val="22"/>
          <w:szCs w:val="22"/>
        </w:rPr>
        <w:t xml:space="preserve">Przedmiotem umowy jest sprzedaż wraz z dostarczeniem sprzętu komputerowego i peryferyjnego dla </w:t>
      </w:r>
      <w:r w:rsidR="00A20EBF">
        <w:rPr>
          <w:sz w:val="22"/>
          <w:szCs w:val="22"/>
        </w:rPr>
        <w:t>Politechniki</w:t>
      </w:r>
      <w:r w:rsidRPr="009A77A0">
        <w:rPr>
          <w:sz w:val="22"/>
          <w:szCs w:val="22"/>
        </w:rPr>
        <w:t xml:space="preserve"> Morskiej w Szczecinie zgodnie ze Specyfikacją Warunków Zamówienia oraz ze złożoną ofertą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42065B1" w14:textId="2A0CDC2A" w:rsidR="006E2CB2" w:rsidRPr="00621CBF" w:rsidRDefault="006E2CB2" w:rsidP="006E2CB2">
      <w:pPr>
        <w:suppressAutoHyphens/>
        <w:ind w:left="284"/>
        <w:rPr>
          <w:b/>
          <w:sz w:val="22"/>
          <w:szCs w:val="22"/>
          <w:u w:val="single"/>
        </w:rPr>
      </w:pPr>
      <w:bookmarkStart w:id="19" w:name="_Hlk54344396"/>
      <w:bookmarkStart w:id="20" w:name="_Hlk70514235"/>
      <w:r w:rsidRPr="00621CBF">
        <w:rPr>
          <w:b/>
          <w:sz w:val="22"/>
          <w:szCs w:val="22"/>
          <w:u w:val="single"/>
        </w:rPr>
        <w:t xml:space="preserve">Zadanie nr </w:t>
      </w:r>
      <w:r w:rsidR="003B0CE9" w:rsidRPr="00621CBF">
        <w:rPr>
          <w:b/>
          <w:sz w:val="22"/>
          <w:szCs w:val="22"/>
          <w:u w:val="single"/>
        </w:rPr>
        <w:t>1</w:t>
      </w:r>
      <w:r w:rsidRPr="00621CBF">
        <w:rPr>
          <w:b/>
          <w:sz w:val="22"/>
          <w:szCs w:val="22"/>
          <w:u w:val="single"/>
        </w:rPr>
        <w:t>*</w:t>
      </w:r>
    </w:p>
    <w:p w14:paraId="29EA1E67" w14:textId="77777777" w:rsidR="006E2CB2" w:rsidRPr="00621CBF" w:rsidRDefault="006E2CB2" w:rsidP="006E2CB2">
      <w:pPr>
        <w:suppressAutoHyphens/>
        <w:ind w:left="284"/>
        <w:rPr>
          <w:b/>
          <w:sz w:val="12"/>
          <w:szCs w:val="12"/>
        </w:rPr>
      </w:pPr>
    </w:p>
    <w:p w14:paraId="7EC680CE" w14:textId="77777777" w:rsidR="004552F9" w:rsidRPr="00621CBF" w:rsidRDefault="004552F9" w:rsidP="004552F9">
      <w:pPr>
        <w:suppressAutoHyphens/>
        <w:spacing w:after="60"/>
        <w:ind w:left="284"/>
        <w:rPr>
          <w:bCs/>
          <w:sz w:val="22"/>
          <w:szCs w:val="22"/>
        </w:rPr>
      </w:pPr>
      <w:r w:rsidRPr="00621CBF">
        <w:rPr>
          <w:bCs/>
          <w:sz w:val="22"/>
          <w:szCs w:val="22"/>
        </w:rPr>
        <w:t xml:space="preserve">Cena łączna </w:t>
      </w:r>
    </w:p>
    <w:p w14:paraId="2048676F" w14:textId="77777777" w:rsidR="004552F9" w:rsidRPr="00621CBF" w:rsidRDefault="004552F9" w:rsidP="004552F9">
      <w:pPr>
        <w:suppressAutoHyphens/>
        <w:spacing w:after="60"/>
        <w:ind w:left="284"/>
        <w:rPr>
          <w:bCs/>
          <w:i/>
          <w:iCs/>
          <w:sz w:val="18"/>
          <w:szCs w:val="18"/>
        </w:rPr>
      </w:pPr>
      <w:r w:rsidRPr="00621CBF">
        <w:rPr>
          <w:bCs/>
          <w:sz w:val="22"/>
          <w:szCs w:val="22"/>
        </w:rPr>
        <w:t>netto:  .................................................................................................................................... zł (1 szt.)</w:t>
      </w:r>
    </w:p>
    <w:p w14:paraId="14B4C5E6" w14:textId="77777777" w:rsidR="004552F9" w:rsidRPr="00621CBF" w:rsidRDefault="004552F9" w:rsidP="004552F9">
      <w:pPr>
        <w:suppressAutoHyphens/>
        <w:spacing w:after="60"/>
        <w:ind w:left="284"/>
        <w:rPr>
          <w:bCs/>
          <w:sz w:val="22"/>
          <w:szCs w:val="22"/>
        </w:rPr>
      </w:pPr>
      <w:r w:rsidRPr="00621CBF">
        <w:rPr>
          <w:bCs/>
          <w:sz w:val="22"/>
          <w:szCs w:val="22"/>
        </w:rPr>
        <w:t>cena netto słownie:</w:t>
      </w:r>
      <w:r w:rsidRPr="00621CBF">
        <w:rPr>
          <w:bCs/>
          <w:sz w:val="22"/>
          <w:szCs w:val="22"/>
        </w:rPr>
        <w:tab/>
        <w:t>..................................................................................................................</w:t>
      </w:r>
      <w:r w:rsidRPr="00621CBF">
        <w:rPr>
          <w:bCs/>
        </w:rPr>
        <w:t xml:space="preserve"> </w:t>
      </w:r>
      <w:r w:rsidRPr="00621CBF">
        <w:rPr>
          <w:bCs/>
          <w:sz w:val="22"/>
          <w:szCs w:val="22"/>
        </w:rPr>
        <w:t>(1 szt.)</w:t>
      </w:r>
    </w:p>
    <w:p w14:paraId="7618C159" w14:textId="77777777" w:rsidR="004552F9" w:rsidRPr="00621CBF" w:rsidRDefault="004552F9" w:rsidP="004552F9">
      <w:pPr>
        <w:suppressAutoHyphens/>
        <w:spacing w:after="60"/>
        <w:ind w:left="284"/>
        <w:rPr>
          <w:bCs/>
          <w:sz w:val="22"/>
          <w:szCs w:val="22"/>
        </w:rPr>
      </w:pPr>
      <w:r w:rsidRPr="00621CBF">
        <w:rPr>
          <w:bCs/>
          <w:sz w:val="22"/>
          <w:szCs w:val="22"/>
        </w:rPr>
        <w:t>brutto: .................................................................................................................................... zł (1 szt.)</w:t>
      </w:r>
    </w:p>
    <w:p w14:paraId="2EBE6766" w14:textId="77777777" w:rsidR="004552F9" w:rsidRPr="00621CBF" w:rsidRDefault="004552F9" w:rsidP="004552F9">
      <w:pPr>
        <w:suppressAutoHyphens/>
        <w:spacing w:after="60"/>
        <w:ind w:left="284"/>
        <w:rPr>
          <w:bCs/>
          <w:sz w:val="22"/>
          <w:szCs w:val="22"/>
        </w:rPr>
      </w:pPr>
      <w:r w:rsidRPr="00621CBF">
        <w:rPr>
          <w:bCs/>
          <w:sz w:val="22"/>
          <w:szCs w:val="22"/>
        </w:rPr>
        <w:t>cena brutto słownie: .................................................................................................................. (1 szt.)</w:t>
      </w:r>
    </w:p>
    <w:p w14:paraId="59917577" w14:textId="77777777" w:rsidR="004552F9" w:rsidRPr="00621CBF" w:rsidRDefault="004552F9" w:rsidP="004552F9">
      <w:pPr>
        <w:pStyle w:val="Tekstpodstawowy21"/>
        <w:spacing w:after="60"/>
        <w:ind w:left="284"/>
        <w:jc w:val="both"/>
        <w:rPr>
          <w:bCs/>
          <w:sz w:val="22"/>
          <w:szCs w:val="22"/>
          <w:lang w:eastAsia="pl-PL"/>
        </w:rPr>
      </w:pPr>
      <w:r w:rsidRPr="00621CBF">
        <w:rPr>
          <w:bCs/>
          <w:sz w:val="22"/>
          <w:szCs w:val="22"/>
          <w:lang w:eastAsia="pl-PL"/>
        </w:rPr>
        <w:t>Okres gwarancji: ………… miesięcy</w:t>
      </w:r>
    </w:p>
    <w:p w14:paraId="3C544606" w14:textId="5FCBCFA5" w:rsidR="004552F9" w:rsidRPr="00621CBF" w:rsidRDefault="004552F9" w:rsidP="00306ADA">
      <w:pPr>
        <w:suppressAutoHyphens/>
        <w:spacing w:after="120"/>
        <w:ind w:firstLine="284"/>
        <w:rPr>
          <w:bCs/>
          <w:sz w:val="22"/>
          <w:szCs w:val="22"/>
        </w:rPr>
      </w:pPr>
      <w:r w:rsidRPr="00621CBF">
        <w:rPr>
          <w:bCs/>
          <w:sz w:val="22"/>
          <w:szCs w:val="22"/>
        </w:rPr>
        <w:t xml:space="preserve">Oferowany produkt i model  (komputer </w:t>
      </w:r>
      <w:r w:rsidR="00E72EDF" w:rsidRPr="00621CBF">
        <w:rPr>
          <w:bCs/>
          <w:sz w:val="22"/>
          <w:szCs w:val="22"/>
        </w:rPr>
        <w:t>przenośny</w:t>
      </w:r>
      <w:r w:rsidRPr="00621CBF">
        <w:rPr>
          <w:bCs/>
          <w:sz w:val="22"/>
          <w:szCs w:val="22"/>
        </w:rPr>
        <w:t xml:space="preserve"> zał. A): ……………...…..….……</w:t>
      </w:r>
      <w:r w:rsidR="00621CBF" w:rsidRPr="00621CBF">
        <w:rPr>
          <w:bCs/>
          <w:sz w:val="22"/>
          <w:szCs w:val="22"/>
        </w:rPr>
        <w:t>….</w:t>
      </w:r>
      <w:r w:rsidRPr="00621CBF">
        <w:rPr>
          <w:bCs/>
          <w:sz w:val="22"/>
          <w:szCs w:val="22"/>
        </w:rPr>
        <w:t>….. (1 szt.)</w:t>
      </w:r>
    </w:p>
    <w:p w14:paraId="5681B55F" w14:textId="78CB8BDE" w:rsidR="003F0DC7" w:rsidRPr="00621CBF" w:rsidRDefault="003F0DC7" w:rsidP="003F0DC7">
      <w:pPr>
        <w:suppressAutoHyphens/>
        <w:spacing w:after="60"/>
        <w:ind w:left="284"/>
        <w:rPr>
          <w:sz w:val="22"/>
          <w:szCs w:val="22"/>
          <w:lang w:eastAsia="ar-SA"/>
        </w:rPr>
      </w:pPr>
      <w:r w:rsidRPr="00621CBF">
        <w:rPr>
          <w:sz w:val="22"/>
          <w:szCs w:val="22"/>
        </w:rPr>
        <w:t xml:space="preserve">Termin realizacji (zadanie </w:t>
      </w:r>
      <w:r w:rsidR="003B0CE9" w:rsidRPr="00621CBF">
        <w:rPr>
          <w:sz w:val="22"/>
          <w:szCs w:val="22"/>
        </w:rPr>
        <w:t>1</w:t>
      </w:r>
      <w:r w:rsidRPr="00621CBF">
        <w:rPr>
          <w:sz w:val="22"/>
          <w:szCs w:val="22"/>
        </w:rPr>
        <w:t>):</w:t>
      </w:r>
    </w:p>
    <w:p w14:paraId="4917D301" w14:textId="68F54049" w:rsidR="003F0DC7" w:rsidRPr="00621CBF" w:rsidRDefault="00245109" w:rsidP="003F0DC7">
      <w:pPr>
        <w:pStyle w:val="Tekstpodstawowy21"/>
        <w:spacing w:after="60"/>
        <w:ind w:left="567" w:hanging="283"/>
        <w:jc w:val="both"/>
        <w:rPr>
          <w:sz w:val="22"/>
          <w:szCs w:val="22"/>
        </w:rPr>
      </w:pPr>
      <w:r w:rsidRPr="00621CBF">
        <w:rPr>
          <w:sz w:val="22"/>
          <w:szCs w:val="22"/>
        </w:rPr>
        <w:t>1</w:t>
      </w:r>
      <w:r w:rsidR="003F0DC7" w:rsidRPr="00621CBF">
        <w:rPr>
          <w:sz w:val="22"/>
          <w:szCs w:val="22"/>
        </w:rPr>
        <w:t>) dla dostaw sprzętu objętych 23% stawką podatku VAT – maksymalnie do …. dni kalendarzowych licząc od dnia podpisania umowy</w:t>
      </w:r>
      <w:r w:rsidR="003B0CE9" w:rsidRPr="00621CBF">
        <w:rPr>
          <w:sz w:val="22"/>
          <w:szCs w:val="22"/>
        </w:rPr>
        <w:t xml:space="preserve"> </w:t>
      </w:r>
      <w:r w:rsidR="003F0DC7" w:rsidRPr="00621CBF">
        <w:rPr>
          <w:sz w:val="22"/>
          <w:szCs w:val="22"/>
        </w:rPr>
        <w:t>*</w:t>
      </w:r>
    </w:p>
    <w:p w14:paraId="3206B0DF" w14:textId="79615C6D" w:rsidR="003F0DC7" w:rsidRPr="00621CBF" w:rsidRDefault="00245109" w:rsidP="003F0DC7">
      <w:pPr>
        <w:pStyle w:val="Tekstpodstawowy21"/>
        <w:spacing w:after="60"/>
        <w:ind w:left="568" w:hanging="284"/>
        <w:jc w:val="both"/>
        <w:rPr>
          <w:sz w:val="22"/>
          <w:szCs w:val="22"/>
        </w:rPr>
      </w:pPr>
      <w:r w:rsidRPr="00621CBF">
        <w:rPr>
          <w:sz w:val="22"/>
          <w:szCs w:val="22"/>
        </w:rPr>
        <w:t>2</w:t>
      </w:r>
      <w:r w:rsidR="003F0DC7" w:rsidRPr="00621CBF">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621CBF">
        <w:rPr>
          <w:sz w:val="22"/>
          <w:szCs w:val="22"/>
        </w:rPr>
        <w:t xml:space="preserve">. </w:t>
      </w:r>
      <w:r w:rsidR="003F0DC7" w:rsidRPr="00621CBF">
        <w:rPr>
          <w:sz w:val="22"/>
          <w:szCs w:val="22"/>
        </w:rPr>
        <w:t>*</w:t>
      </w:r>
    </w:p>
    <w:p w14:paraId="474E03B1" w14:textId="739C4CF2" w:rsidR="003F0DC7" w:rsidRPr="00C96531" w:rsidRDefault="003F0DC7" w:rsidP="00C96531">
      <w:pPr>
        <w:autoSpaceDE w:val="0"/>
        <w:autoSpaceDN w:val="0"/>
        <w:adjustRightInd w:val="0"/>
        <w:ind w:firstLine="284"/>
        <w:rPr>
          <w:b/>
          <w:sz w:val="18"/>
          <w:szCs w:val="18"/>
        </w:rPr>
      </w:pPr>
      <w:r w:rsidRPr="00621CBF">
        <w:rPr>
          <w:b/>
          <w:sz w:val="18"/>
          <w:szCs w:val="18"/>
        </w:rPr>
        <w:t>*niepotrzebne skreślić</w:t>
      </w:r>
    </w:p>
    <w:p w14:paraId="3A52502C" w14:textId="77777777" w:rsidR="003B0CE9" w:rsidRPr="00DE517A" w:rsidRDefault="003B0CE9" w:rsidP="002B1AE1">
      <w:pPr>
        <w:suppressAutoHyphens/>
        <w:rPr>
          <w:b/>
          <w:sz w:val="4"/>
          <w:szCs w:val="4"/>
          <w:highlight w:val="yellow"/>
          <w:u w:val="single"/>
        </w:rPr>
      </w:pPr>
    </w:p>
    <w:p w14:paraId="14DC4715" w14:textId="77777777" w:rsidR="006941D1" w:rsidRDefault="006941D1" w:rsidP="003B0CE9">
      <w:pPr>
        <w:suppressAutoHyphens/>
        <w:ind w:left="284"/>
        <w:rPr>
          <w:b/>
          <w:sz w:val="22"/>
          <w:szCs w:val="22"/>
          <w:u w:val="single"/>
        </w:rPr>
      </w:pPr>
    </w:p>
    <w:p w14:paraId="489E8A67" w14:textId="69FFC959" w:rsidR="003B0CE9" w:rsidRPr="00621CBF" w:rsidRDefault="003B0CE9" w:rsidP="003B0CE9">
      <w:pPr>
        <w:suppressAutoHyphens/>
        <w:ind w:left="284"/>
        <w:rPr>
          <w:b/>
          <w:sz w:val="22"/>
          <w:szCs w:val="22"/>
          <w:u w:val="single"/>
        </w:rPr>
      </w:pPr>
      <w:r w:rsidRPr="00621CBF">
        <w:rPr>
          <w:b/>
          <w:sz w:val="22"/>
          <w:szCs w:val="22"/>
          <w:u w:val="single"/>
        </w:rPr>
        <w:lastRenderedPageBreak/>
        <w:t>Zadanie nr 2*</w:t>
      </w:r>
    </w:p>
    <w:p w14:paraId="053065DE" w14:textId="77777777" w:rsidR="003B0CE9" w:rsidRPr="00621CBF" w:rsidRDefault="003B0CE9" w:rsidP="003B0CE9">
      <w:pPr>
        <w:suppressAutoHyphens/>
        <w:ind w:left="284"/>
        <w:rPr>
          <w:b/>
          <w:sz w:val="12"/>
          <w:szCs w:val="12"/>
        </w:rPr>
      </w:pPr>
    </w:p>
    <w:p w14:paraId="1CABF8BA" w14:textId="77777777" w:rsidR="004552F9" w:rsidRPr="00621CBF" w:rsidRDefault="004552F9" w:rsidP="00C96531">
      <w:pPr>
        <w:suppressAutoHyphens/>
        <w:spacing w:after="60"/>
        <w:ind w:left="284"/>
        <w:rPr>
          <w:bCs/>
          <w:sz w:val="22"/>
          <w:szCs w:val="22"/>
        </w:rPr>
      </w:pPr>
      <w:r w:rsidRPr="00621CBF">
        <w:rPr>
          <w:bCs/>
          <w:sz w:val="22"/>
          <w:szCs w:val="22"/>
        </w:rPr>
        <w:t xml:space="preserve">Cena łączna </w:t>
      </w:r>
    </w:p>
    <w:p w14:paraId="0C71ABB9" w14:textId="6FF5F7D9" w:rsidR="004552F9" w:rsidRPr="00621CBF" w:rsidRDefault="004552F9" w:rsidP="00C96531">
      <w:pPr>
        <w:suppressAutoHyphens/>
        <w:spacing w:after="60"/>
        <w:ind w:left="284"/>
        <w:rPr>
          <w:bCs/>
          <w:i/>
          <w:iCs/>
          <w:sz w:val="18"/>
          <w:szCs w:val="18"/>
        </w:rPr>
      </w:pPr>
      <w:r w:rsidRPr="00621CBF">
        <w:rPr>
          <w:bCs/>
          <w:sz w:val="22"/>
          <w:szCs w:val="22"/>
        </w:rPr>
        <w:t>netto:  .................................................................................................................................... zł (</w:t>
      </w:r>
      <w:r w:rsidR="00480070">
        <w:rPr>
          <w:bCs/>
          <w:sz w:val="22"/>
          <w:szCs w:val="22"/>
        </w:rPr>
        <w:t>4</w:t>
      </w:r>
      <w:r w:rsidRPr="00621CBF">
        <w:rPr>
          <w:bCs/>
          <w:sz w:val="22"/>
          <w:szCs w:val="22"/>
        </w:rPr>
        <w:t xml:space="preserve"> szt.)</w:t>
      </w:r>
    </w:p>
    <w:p w14:paraId="7FD59BDD" w14:textId="01659256" w:rsidR="004552F9" w:rsidRPr="00621CBF" w:rsidRDefault="004552F9" w:rsidP="004552F9">
      <w:pPr>
        <w:suppressAutoHyphens/>
        <w:spacing w:after="60"/>
        <w:ind w:left="284"/>
        <w:rPr>
          <w:bCs/>
          <w:sz w:val="22"/>
          <w:szCs w:val="22"/>
        </w:rPr>
      </w:pPr>
      <w:r w:rsidRPr="00621CBF">
        <w:rPr>
          <w:bCs/>
          <w:sz w:val="22"/>
          <w:szCs w:val="22"/>
        </w:rPr>
        <w:t>cena netto słownie:</w:t>
      </w:r>
      <w:r w:rsidRPr="00621CBF">
        <w:rPr>
          <w:bCs/>
          <w:sz w:val="22"/>
          <w:szCs w:val="22"/>
        </w:rPr>
        <w:tab/>
        <w:t>..................................................................................................................</w:t>
      </w:r>
      <w:r w:rsidRPr="00621CBF">
        <w:rPr>
          <w:bCs/>
        </w:rPr>
        <w:t xml:space="preserve"> </w:t>
      </w:r>
      <w:r w:rsidRPr="00621CBF">
        <w:rPr>
          <w:bCs/>
          <w:sz w:val="22"/>
          <w:szCs w:val="22"/>
        </w:rPr>
        <w:t>(</w:t>
      </w:r>
      <w:r w:rsidR="00480070">
        <w:rPr>
          <w:bCs/>
          <w:sz w:val="22"/>
          <w:szCs w:val="22"/>
        </w:rPr>
        <w:t>4</w:t>
      </w:r>
      <w:r w:rsidRPr="00621CBF">
        <w:rPr>
          <w:bCs/>
          <w:sz w:val="22"/>
          <w:szCs w:val="22"/>
        </w:rPr>
        <w:t xml:space="preserve"> szt.)</w:t>
      </w:r>
    </w:p>
    <w:p w14:paraId="40C96E50" w14:textId="4241B007" w:rsidR="004552F9" w:rsidRPr="00621CBF" w:rsidRDefault="004552F9" w:rsidP="004552F9">
      <w:pPr>
        <w:suppressAutoHyphens/>
        <w:spacing w:after="60"/>
        <w:ind w:left="284"/>
        <w:rPr>
          <w:bCs/>
          <w:sz w:val="22"/>
          <w:szCs w:val="22"/>
        </w:rPr>
      </w:pPr>
      <w:r w:rsidRPr="00621CBF">
        <w:rPr>
          <w:bCs/>
          <w:sz w:val="22"/>
          <w:szCs w:val="22"/>
        </w:rPr>
        <w:t>brutto: .................................................................................................................................... zł (</w:t>
      </w:r>
      <w:r w:rsidR="00480070">
        <w:rPr>
          <w:bCs/>
          <w:sz w:val="22"/>
          <w:szCs w:val="22"/>
        </w:rPr>
        <w:t>4</w:t>
      </w:r>
      <w:r w:rsidRPr="00621CBF">
        <w:rPr>
          <w:bCs/>
          <w:sz w:val="22"/>
          <w:szCs w:val="22"/>
        </w:rPr>
        <w:t xml:space="preserve"> szt.)</w:t>
      </w:r>
    </w:p>
    <w:p w14:paraId="0A99C4D0" w14:textId="52F07942" w:rsidR="004552F9" w:rsidRPr="00621CBF" w:rsidRDefault="004552F9" w:rsidP="004552F9">
      <w:pPr>
        <w:suppressAutoHyphens/>
        <w:spacing w:after="60"/>
        <w:ind w:left="284"/>
        <w:rPr>
          <w:bCs/>
          <w:sz w:val="22"/>
          <w:szCs w:val="22"/>
        </w:rPr>
      </w:pPr>
      <w:r w:rsidRPr="00621CBF">
        <w:rPr>
          <w:bCs/>
          <w:sz w:val="22"/>
          <w:szCs w:val="22"/>
        </w:rPr>
        <w:t>cena brutto słownie: .................................................................................................................. (</w:t>
      </w:r>
      <w:r w:rsidR="00480070">
        <w:rPr>
          <w:bCs/>
          <w:sz w:val="22"/>
          <w:szCs w:val="22"/>
        </w:rPr>
        <w:t>4</w:t>
      </w:r>
      <w:r w:rsidRPr="00621CBF">
        <w:rPr>
          <w:bCs/>
          <w:sz w:val="22"/>
          <w:szCs w:val="22"/>
        </w:rPr>
        <w:t xml:space="preserve"> szt.)</w:t>
      </w:r>
    </w:p>
    <w:p w14:paraId="4820198F" w14:textId="77777777" w:rsidR="004552F9" w:rsidRPr="00621CBF" w:rsidRDefault="004552F9" w:rsidP="004552F9">
      <w:pPr>
        <w:pStyle w:val="Tekstpodstawowy21"/>
        <w:spacing w:after="60"/>
        <w:ind w:left="284"/>
        <w:jc w:val="both"/>
        <w:rPr>
          <w:bCs/>
          <w:sz w:val="22"/>
          <w:szCs w:val="22"/>
          <w:lang w:eastAsia="pl-PL"/>
        </w:rPr>
      </w:pPr>
      <w:r w:rsidRPr="00621CBF">
        <w:rPr>
          <w:bCs/>
          <w:sz w:val="22"/>
          <w:szCs w:val="22"/>
          <w:lang w:eastAsia="pl-PL"/>
        </w:rPr>
        <w:t>Okres gwarancji: ………… miesięcy</w:t>
      </w:r>
    </w:p>
    <w:p w14:paraId="10DF62C2" w14:textId="42EE3E99" w:rsidR="003B0CE9" w:rsidRPr="00621CBF" w:rsidRDefault="004552F9" w:rsidP="00306ADA">
      <w:pPr>
        <w:suppressAutoHyphens/>
        <w:spacing w:after="120"/>
        <w:ind w:firstLine="284"/>
        <w:rPr>
          <w:bCs/>
          <w:sz w:val="22"/>
          <w:szCs w:val="22"/>
        </w:rPr>
      </w:pPr>
      <w:r w:rsidRPr="00621CBF">
        <w:rPr>
          <w:bCs/>
          <w:sz w:val="22"/>
          <w:szCs w:val="22"/>
        </w:rPr>
        <w:t>Oferowany produkt i model  (</w:t>
      </w:r>
      <w:r w:rsidR="00480070">
        <w:rPr>
          <w:bCs/>
          <w:sz w:val="22"/>
          <w:szCs w:val="22"/>
        </w:rPr>
        <w:t>monitor ekranowy</w:t>
      </w:r>
      <w:r w:rsidR="00E72EDF">
        <w:rPr>
          <w:bCs/>
          <w:sz w:val="22"/>
          <w:szCs w:val="22"/>
        </w:rPr>
        <w:t xml:space="preserve"> </w:t>
      </w:r>
      <w:r w:rsidR="00533D06" w:rsidRPr="00621CBF">
        <w:rPr>
          <w:bCs/>
          <w:sz w:val="22"/>
          <w:szCs w:val="22"/>
        </w:rPr>
        <w:t xml:space="preserve">zał. </w:t>
      </w:r>
      <w:r w:rsidR="00621CBF" w:rsidRPr="00621CBF">
        <w:rPr>
          <w:bCs/>
          <w:sz w:val="22"/>
          <w:szCs w:val="22"/>
        </w:rPr>
        <w:t>B</w:t>
      </w:r>
      <w:r w:rsidRPr="00621CBF">
        <w:rPr>
          <w:bCs/>
          <w:sz w:val="22"/>
          <w:szCs w:val="22"/>
        </w:rPr>
        <w:t>): …………</w:t>
      </w:r>
      <w:r w:rsidR="00E72EDF">
        <w:rPr>
          <w:bCs/>
          <w:sz w:val="22"/>
          <w:szCs w:val="22"/>
        </w:rPr>
        <w:t>..</w:t>
      </w:r>
      <w:r w:rsidRPr="00621CBF">
        <w:rPr>
          <w:bCs/>
          <w:sz w:val="22"/>
          <w:szCs w:val="22"/>
        </w:rPr>
        <w:t>.......…</w:t>
      </w:r>
      <w:r w:rsidR="00480070">
        <w:rPr>
          <w:bCs/>
          <w:sz w:val="22"/>
          <w:szCs w:val="22"/>
        </w:rPr>
        <w:t>………..</w:t>
      </w:r>
      <w:r w:rsidRPr="00621CBF">
        <w:rPr>
          <w:bCs/>
          <w:sz w:val="22"/>
          <w:szCs w:val="22"/>
        </w:rPr>
        <w:t>…</w:t>
      </w:r>
      <w:r w:rsidR="00621CBF" w:rsidRPr="00621CBF">
        <w:rPr>
          <w:bCs/>
          <w:sz w:val="22"/>
          <w:szCs w:val="22"/>
        </w:rPr>
        <w:t>..</w:t>
      </w:r>
      <w:r w:rsidRPr="00621CBF">
        <w:rPr>
          <w:bCs/>
          <w:sz w:val="22"/>
          <w:szCs w:val="22"/>
        </w:rPr>
        <w:t>.….. (</w:t>
      </w:r>
      <w:r w:rsidR="00480070">
        <w:rPr>
          <w:bCs/>
          <w:sz w:val="22"/>
          <w:szCs w:val="22"/>
        </w:rPr>
        <w:t>4</w:t>
      </w:r>
      <w:r w:rsidRPr="00621CBF">
        <w:rPr>
          <w:bCs/>
          <w:sz w:val="22"/>
          <w:szCs w:val="22"/>
        </w:rPr>
        <w:t xml:space="preserve"> szt.)</w:t>
      </w:r>
    </w:p>
    <w:p w14:paraId="44AF9F64" w14:textId="77777777" w:rsidR="003B0CE9" w:rsidRPr="00621CBF" w:rsidRDefault="003B0CE9" w:rsidP="003B0CE9">
      <w:pPr>
        <w:suppressAutoHyphens/>
        <w:spacing w:after="60"/>
        <w:ind w:left="284"/>
        <w:rPr>
          <w:sz w:val="22"/>
          <w:szCs w:val="22"/>
          <w:lang w:eastAsia="ar-SA"/>
        </w:rPr>
      </w:pPr>
      <w:r w:rsidRPr="00621CBF">
        <w:rPr>
          <w:sz w:val="22"/>
          <w:szCs w:val="22"/>
        </w:rPr>
        <w:t>Termin realizacji (zadanie 2):</w:t>
      </w:r>
    </w:p>
    <w:p w14:paraId="2082950C" w14:textId="5347E550" w:rsidR="003B0CE9" w:rsidRPr="00621CBF" w:rsidRDefault="00245109" w:rsidP="003B0CE9">
      <w:pPr>
        <w:pStyle w:val="Tekstpodstawowy21"/>
        <w:spacing w:after="60"/>
        <w:ind w:left="567" w:hanging="283"/>
        <w:jc w:val="both"/>
        <w:rPr>
          <w:sz w:val="22"/>
          <w:szCs w:val="22"/>
        </w:rPr>
      </w:pPr>
      <w:r w:rsidRPr="00621CBF">
        <w:rPr>
          <w:sz w:val="22"/>
          <w:szCs w:val="22"/>
        </w:rPr>
        <w:t>1</w:t>
      </w:r>
      <w:r w:rsidR="003B0CE9" w:rsidRPr="00621CBF">
        <w:rPr>
          <w:sz w:val="22"/>
          <w:szCs w:val="22"/>
        </w:rPr>
        <w:t xml:space="preserve">) </w:t>
      </w:r>
      <w:r w:rsidR="00EA5FD8" w:rsidRPr="00621CBF">
        <w:rPr>
          <w:sz w:val="22"/>
          <w:szCs w:val="22"/>
        </w:rPr>
        <w:tab/>
      </w:r>
      <w:r w:rsidR="003B0CE9" w:rsidRPr="00621CBF">
        <w:rPr>
          <w:sz w:val="22"/>
          <w:szCs w:val="22"/>
        </w:rPr>
        <w:t>dla dostaw sprzętu objętych 23% stawką podatku VAT – maksymalnie do …. dni kalendarzowych licząc od dnia podpisania umowy *</w:t>
      </w:r>
    </w:p>
    <w:p w14:paraId="4C9CBF68" w14:textId="2723B5D0" w:rsidR="003B0CE9" w:rsidRPr="00621CBF" w:rsidRDefault="00245109" w:rsidP="003D084C">
      <w:pPr>
        <w:autoSpaceDE w:val="0"/>
        <w:autoSpaceDN w:val="0"/>
        <w:adjustRightInd w:val="0"/>
        <w:spacing w:after="60"/>
        <w:ind w:left="568" w:hanging="284"/>
        <w:jc w:val="both"/>
        <w:rPr>
          <w:sz w:val="22"/>
          <w:szCs w:val="22"/>
          <w:lang w:eastAsia="ar-SA"/>
        </w:rPr>
      </w:pPr>
      <w:r w:rsidRPr="00621CBF">
        <w:rPr>
          <w:sz w:val="22"/>
          <w:szCs w:val="22"/>
        </w:rPr>
        <w:t>2</w:t>
      </w:r>
      <w:r w:rsidR="003B0CE9" w:rsidRPr="00621CBF">
        <w:rPr>
          <w:sz w:val="22"/>
          <w:szCs w:val="22"/>
        </w:rPr>
        <w:t xml:space="preserve">) </w:t>
      </w:r>
      <w:r w:rsidR="00EA5FD8" w:rsidRPr="00621CBF">
        <w:rPr>
          <w:sz w:val="22"/>
          <w:szCs w:val="22"/>
        </w:rPr>
        <w:tab/>
      </w:r>
      <w:r w:rsidR="003B0CE9" w:rsidRPr="00621CBF">
        <w:rPr>
          <w:sz w:val="22"/>
          <w:szCs w:val="22"/>
        </w:rPr>
        <w:t>dla dostaw sprzętu objętych 0% stawką podatku VAT – maksymalnie do …. dni kalendarzowych licząc od zawiadomienia Wykonawcy przez Zamawiającego o otrzymaniu z właściwego ministerstwa dokumentów na okoliczność zastosowania stawki 0% VAT</w:t>
      </w:r>
      <w:r w:rsidR="00EA5FD8" w:rsidRPr="00621CBF">
        <w:rPr>
          <w:sz w:val="22"/>
          <w:szCs w:val="22"/>
        </w:rPr>
        <w:t xml:space="preserve">. </w:t>
      </w:r>
      <w:r w:rsidR="003B0CE9" w:rsidRPr="00621CBF">
        <w:rPr>
          <w:sz w:val="22"/>
          <w:szCs w:val="22"/>
        </w:rPr>
        <w:t xml:space="preserve"> *</w:t>
      </w:r>
    </w:p>
    <w:p w14:paraId="557A1C5A" w14:textId="23E716CA" w:rsidR="003B0CE9" w:rsidRDefault="003B0CE9" w:rsidP="003D084C">
      <w:pPr>
        <w:autoSpaceDE w:val="0"/>
        <w:autoSpaceDN w:val="0"/>
        <w:adjustRightInd w:val="0"/>
        <w:ind w:firstLine="284"/>
        <w:rPr>
          <w:b/>
          <w:sz w:val="18"/>
          <w:szCs w:val="18"/>
        </w:rPr>
      </w:pPr>
      <w:r w:rsidRPr="00621CBF">
        <w:rPr>
          <w:b/>
          <w:sz w:val="18"/>
          <w:szCs w:val="18"/>
        </w:rPr>
        <w:t>*niepotrzebne skreślić</w:t>
      </w:r>
    </w:p>
    <w:p w14:paraId="6CB3E52F" w14:textId="77777777" w:rsidR="00573A1B" w:rsidRPr="006941D1" w:rsidRDefault="00573A1B" w:rsidP="003D084C">
      <w:pPr>
        <w:autoSpaceDE w:val="0"/>
        <w:autoSpaceDN w:val="0"/>
        <w:adjustRightInd w:val="0"/>
        <w:ind w:firstLine="284"/>
        <w:rPr>
          <w:b/>
          <w:sz w:val="10"/>
          <w:szCs w:val="10"/>
        </w:rPr>
      </w:pPr>
    </w:p>
    <w:p w14:paraId="458CA44A" w14:textId="77777777" w:rsidR="006941D1" w:rsidRPr="00306ADA" w:rsidRDefault="006941D1" w:rsidP="003D084C">
      <w:pPr>
        <w:autoSpaceDE w:val="0"/>
        <w:autoSpaceDN w:val="0"/>
        <w:adjustRightInd w:val="0"/>
        <w:ind w:firstLine="284"/>
        <w:rPr>
          <w:b/>
          <w:sz w:val="6"/>
          <w:szCs w:val="6"/>
        </w:rPr>
      </w:pPr>
    </w:p>
    <w:p w14:paraId="6E568AF3" w14:textId="60EFECC1" w:rsidR="00573A1B" w:rsidRPr="00621CBF" w:rsidRDefault="00573A1B" w:rsidP="00573A1B">
      <w:pPr>
        <w:suppressAutoHyphens/>
        <w:ind w:left="284"/>
        <w:rPr>
          <w:b/>
          <w:sz w:val="22"/>
          <w:szCs w:val="22"/>
          <w:u w:val="single"/>
        </w:rPr>
      </w:pPr>
      <w:r w:rsidRPr="00621CBF">
        <w:rPr>
          <w:b/>
          <w:sz w:val="22"/>
          <w:szCs w:val="22"/>
          <w:u w:val="single"/>
        </w:rPr>
        <w:t xml:space="preserve">Zadanie nr </w:t>
      </w:r>
      <w:r>
        <w:rPr>
          <w:b/>
          <w:sz w:val="22"/>
          <w:szCs w:val="22"/>
          <w:u w:val="single"/>
        </w:rPr>
        <w:t>3</w:t>
      </w:r>
      <w:r w:rsidRPr="00621CBF">
        <w:rPr>
          <w:b/>
          <w:sz w:val="22"/>
          <w:szCs w:val="22"/>
          <w:u w:val="single"/>
        </w:rPr>
        <w:t>*</w:t>
      </w:r>
    </w:p>
    <w:p w14:paraId="091D86CA" w14:textId="77777777" w:rsidR="00573A1B" w:rsidRPr="00621CBF" w:rsidRDefault="00573A1B" w:rsidP="00573A1B">
      <w:pPr>
        <w:suppressAutoHyphens/>
        <w:ind w:left="284"/>
        <w:rPr>
          <w:b/>
          <w:sz w:val="12"/>
          <w:szCs w:val="12"/>
        </w:rPr>
      </w:pPr>
    </w:p>
    <w:p w14:paraId="4CC8A642" w14:textId="77777777" w:rsidR="00573A1B" w:rsidRPr="00621CBF" w:rsidRDefault="00573A1B" w:rsidP="00573A1B">
      <w:pPr>
        <w:suppressAutoHyphens/>
        <w:spacing w:after="60"/>
        <w:ind w:left="284"/>
        <w:rPr>
          <w:bCs/>
          <w:sz w:val="22"/>
          <w:szCs w:val="22"/>
        </w:rPr>
      </w:pPr>
      <w:r w:rsidRPr="00621CBF">
        <w:rPr>
          <w:bCs/>
          <w:sz w:val="22"/>
          <w:szCs w:val="22"/>
        </w:rPr>
        <w:t xml:space="preserve">Cena łączna </w:t>
      </w:r>
    </w:p>
    <w:p w14:paraId="489F18A1" w14:textId="77777777" w:rsidR="00573A1B" w:rsidRPr="00621CBF" w:rsidRDefault="00573A1B" w:rsidP="00573A1B">
      <w:pPr>
        <w:suppressAutoHyphens/>
        <w:spacing w:after="60"/>
        <w:ind w:left="284"/>
        <w:rPr>
          <w:bCs/>
          <w:i/>
          <w:iCs/>
          <w:sz w:val="18"/>
          <w:szCs w:val="18"/>
        </w:rPr>
      </w:pPr>
      <w:r w:rsidRPr="00621CBF">
        <w:rPr>
          <w:bCs/>
          <w:sz w:val="22"/>
          <w:szCs w:val="22"/>
        </w:rPr>
        <w:t>netto:  .................................................................................................................................... zł (1 szt.)</w:t>
      </w:r>
    </w:p>
    <w:p w14:paraId="1A80AC7C" w14:textId="77777777" w:rsidR="00573A1B" w:rsidRPr="00621CBF" w:rsidRDefault="00573A1B" w:rsidP="00573A1B">
      <w:pPr>
        <w:suppressAutoHyphens/>
        <w:spacing w:after="60"/>
        <w:ind w:left="284"/>
        <w:rPr>
          <w:bCs/>
          <w:sz w:val="22"/>
          <w:szCs w:val="22"/>
        </w:rPr>
      </w:pPr>
      <w:r w:rsidRPr="00621CBF">
        <w:rPr>
          <w:bCs/>
          <w:sz w:val="22"/>
          <w:szCs w:val="22"/>
        </w:rPr>
        <w:t>cena netto słownie:</w:t>
      </w:r>
      <w:r w:rsidRPr="00621CBF">
        <w:rPr>
          <w:bCs/>
          <w:sz w:val="22"/>
          <w:szCs w:val="22"/>
        </w:rPr>
        <w:tab/>
        <w:t>..................................................................................................................</w:t>
      </w:r>
      <w:r w:rsidRPr="00621CBF">
        <w:rPr>
          <w:bCs/>
        </w:rPr>
        <w:t xml:space="preserve"> </w:t>
      </w:r>
      <w:r w:rsidRPr="00621CBF">
        <w:rPr>
          <w:bCs/>
          <w:sz w:val="22"/>
          <w:szCs w:val="22"/>
        </w:rPr>
        <w:t>(1 szt.)</w:t>
      </w:r>
    </w:p>
    <w:p w14:paraId="5565DC46" w14:textId="77777777" w:rsidR="00573A1B" w:rsidRPr="00621CBF" w:rsidRDefault="00573A1B" w:rsidP="00573A1B">
      <w:pPr>
        <w:suppressAutoHyphens/>
        <w:spacing w:after="60"/>
        <w:ind w:left="284"/>
        <w:rPr>
          <w:bCs/>
          <w:sz w:val="22"/>
          <w:szCs w:val="22"/>
        </w:rPr>
      </w:pPr>
      <w:r w:rsidRPr="00621CBF">
        <w:rPr>
          <w:bCs/>
          <w:sz w:val="22"/>
          <w:szCs w:val="22"/>
        </w:rPr>
        <w:t>brutto: .................................................................................................................................... zł (1 szt.)</w:t>
      </w:r>
    </w:p>
    <w:p w14:paraId="3FC0515B" w14:textId="77777777" w:rsidR="00573A1B" w:rsidRPr="00621CBF" w:rsidRDefault="00573A1B" w:rsidP="00573A1B">
      <w:pPr>
        <w:suppressAutoHyphens/>
        <w:spacing w:after="60"/>
        <w:ind w:left="284"/>
        <w:rPr>
          <w:bCs/>
          <w:sz w:val="22"/>
          <w:szCs w:val="22"/>
        </w:rPr>
      </w:pPr>
      <w:r w:rsidRPr="00621CBF">
        <w:rPr>
          <w:bCs/>
          <w:sz w:val="22"/>
          <w:szCs w:val="22"/>
        </w:rPr>
        <w:t>cena brutto słownie: .................................................................................................................. (1 szt.)</w:t>
      </w:r>
    </w:p>
    <w:p w14:paraId="4FFDE76D" w14:textId="77777777" w:rsidR="00573A1B" w:rsidRPr="00621CBF" w:rsidRDefault="00573A1B" w:rsidP="00573A1B">
      <w:pPr>
        <w:pStyle w:val="Tekstpodstawowy21"/>
        <w:spacing w:after="60"/>
        <w:ind w:left="284"/>
        <w:jc w:val="both"/>
        <w:rPr>
          <w:bCs/>
          <w:sz w:val="22"/>
          <w:szCs w:val="22"/>
          <w:lang w:eastAsia="pl-PL"/>
        </w:rPr>
      </w:pPr>
      <w:r w:rsidRPr="00621CBF">
        <w:rPr>
          <w:bCs/>
          <w:sz w:val="22"/>
          <w:szCs w:val="22"/>
          <w:lang w:eastAsia="pl-PL"/>
        </w:rPr>
        <w:t>Okres gwarancji: ………… miesięcy</w:t>
      </w:r>
    </w:p>
    <w:p w14:paraId="5AA4127E" w14:textId="5FABCE27" w:rsidR="00573A1B" w:rsidRPr="00621CBF" w:rsidRDefault="00573A1B" w:rsidP="00306ADA">
      <w:pPr>
        <w:suppressAutoHyphens/>
        <w:spacing w:after="120"/>
        <w:ind w:firstLine="284"/>
        <w:rPr>
          <w:bCs/>
          <w:sz w:val="22"/>
          <w:szCs w:val="22"/>
        </w:rPr>
      </w:pPr>
      <w:r w:rsidRPr="00621CBF">
        <w:rPr>
          <w:bCs/>
          <w:sz w:val="22"/>
          <w:szCs w:val="22"/>
        </w:rPr>
        <w:t>Oferowany produkt i model  (</w:t>
      </w:r>
      <w:r w:rsidR="00480070">
        <w:rPr>
          <w:bCs/>
          <w:sz w:val="22"/>
          <w:szCs w:val="22"/>
        </w:rPr>
        <w:t>monitor ekranowy</w:t>
      </w:r>
      <w:r>
        <w:rPr>
          <w:bCs/>
          <w:sz w:val="22"/>
          <w:szCs w:val="22"/>
        </w:rPr>
        <w:t xml:space="preserve"> </w:t>
      </w:r>
      <w:r w:rsidRPr="00621CBF">
        <w:rPr>
          <w:bCs/>
          <w:sz w:val="22"/>
          <w:szCs w:val="22"/>
        </w:rPr>
        <w:t xml:space="preserve">zał. </w:t>
      </w:r>
      <w:r>
        <w:rPr>
          <w:bCs/>
          <w:sz w:val="22"/>
          <w:szCs w:val="22"/>
        </w:rPr>
        <w:t>C</w:t>
      </w:r>
      <w:r w:rsidRPr="00621CBF">
        <w:rPr>
          <w:bCs/>
          <w:sz w:val="22"/>
          <w:szCs w:val="22"/>
        </w:rPr>
        <w:t>): …………</w:t>
      </w:r>
      <w:r>
        <w:rPr>
          <w:bCs/>
          <w:sz w:val="22"/>
          <w:szCs w:val="22"/>
        </w:rPr>
        <w:t>..</w:t>
      </w:r>
      <w:r w:rsidRPr="00621CBF">
        <w:rPr>
          <w:bCs/>
          <w:sz w:val="22"/>
          <w:szCs w:val="22"/>
        </w:rPr>
        <w:t>.......…</w:t>
      </w:r>
      <w:r w:rsidR="00480070">
        <w:rPr>
          <w:bCs/>
          <w:sz w:val="22"/>
          <w:szCs w:val="22"/>
        </w:rPr>
        <w:t>………..</w:t>
      </w:r>
      <w:r w:rsidRPr="00621CBF">
        <w:rPr>
          <w:bCs/>
          <w:sz w:val="22"/>
          <w:szCs w:val="22"/>
        </w:rPr>
        <w:t>…...….. (1 szt.)</w:t>
      </w:r>
    </w:p>
    <w:p w14:paraId="63665A11" w14:textId="01997864" w:rsidR="00573A1B" w:rsidRPr="00621CBF" w:rsidRDefault="00573A1B" w:rsidP="00573A1B">
      <w:pPr>
        <w:suppressAutoHyphens/>
        <w:spacing w:after="60"/>
        <w:ind w:left="284"/>
        <w:rPr>
          <w:sz w:val="22"/>
          <w:szCs w:val="22"/>
          <w:lang w:eastAsia="ar-SA"/>
        </w:rPr>
      </w:pPr>
      <w:r w:rsidRPr="00621CBF">
        <w:rPr>
          <w:sz w:val="22"/>
          <w:szCs w:val="22"/>
        </w:rPr>
        <w:t xml:space="preserve">Termin realizacji (zadanie </w:t>
      </w:r>
      <w:r>
        <w:rPr>
          <w:sz w:val="22"/>
          <w:szCs w:val="22"/>
        </w:rPr>
        <w:t>3</w:t>
      </w:r>
      <w:r w:rsidRPr="00621CBF">
        <w:rPr>
          <w:sz w:val="22"/>
          <w:szCs w:val="22"/>
        </w:rPr>
        <w:t>):</w:t>
      </w:r>
    </w:p>
    <w:p w14:paraId="689A2666" w14:textId="77777777" w:rsidR="00573A1B" w:rsidRPr="00621CBF" w:rsidRDefault="00573A1B" w:rsidP="00573A1B">
      <w:pPr>
        <w:pStyle w:val="Tekstpodstawowy21"/>
        <w:spacing w:after="60"/>
        <w:ind w:left="567" w:hanging="283"/>
        <w:jc w:val="both"/>
        <w:rPr>
          <w:sz w:val="22"/>
          <w:szCs w:val="22"/>
        </w:rPr>
      </w:pPr>
      <w:r w:rsidRPr="00621CBF">
        <w:rPr>
          <w:sz w:val="22"/>
          <w:szCs w:val="22"/>
        </w:rPr>
        <w:t xml:space="preserve">1) </w:t>
      </w:r>
      <w:r w:rsidRPr="00621CBF">
        <w:rPr>
          <w:sz w:val="22"/>
          <w:szCs w:val="22"/>
        </w:rPr>
        <w:tab/>
        <w:t>dla dostaw sprzętu objętych 23% stawką podatku VAT – maksymalnie do …. dni kalendarzowych licząc od dnia podpisania umowy *</w:t>
      </w:r>
    </w:p>
    <w:p w14:paraId="7CC00A4A" w14:textId="2002BBEA" w:rsidR="00573A1B" w:rsidRPr="00621CBF" w:rsidRDefault="00573A1B" w:rsidP="00573A1B">
      <w:pPr>
        <w:autoSpaceDE w:val="0"/>
        <w:autoSpaceDN w:val="0"/>
        <w:adjustRightInd w:val="0"/>
        <w:spacing w:after="60"/>
        <w:ind w:left="568" w:hanging="284"/>
        <w:jc w:val="both"/>
        <w:rPr>
          <w:sz w:val="22"/>
          <w:szCs w:val="22"/>
          <w:lang w:eastAsia="ar-SA"/>
        </w:rPr>
      </w:pPr>
      <w:r w:rsidRPr="00621CBF">
        <w:rPr>
          <w:sz w:val="22"/>
          <w:szCs w:val="22"/>
        </w:rPr>
        <w:t xml:space="preserve">2) </w:t>
      </w:r>
      <w:r w:rsidRPr="00621CBF">
        <w:rPr>
          <w:sz w:val="22"/>
          <w:szCs w:val="22"/>
        </w:rPr>
        <w:tab/>
        <w:t>dla dostaw sprzętu objętych 0% stawką podatku VAT – maksymalnie do …. dni kalendarzowych licząc od zawiadomienia Wykonawcy przez Zamawiającego o otrzymaniu z właściwego ministerstwa dokumentów na okoliczność zastosowania stawki 0% VAT.  *</w:t>
      </w:r>
    </w:p>
    <w:p w14:paraId="6E57C705" w14:textId="77777777" w:rsidR="00573A1B" w:rsidRPr="00621CBF" w:rsidRDefault="00573A1B" w:rsidP="00573A1B">
      <w:pPr>
        <w:autoSpaceDE w:val="0"/>
        <w:autoSpaceDN w:val="0"/>
        <w:adjustRightInd w:val="0"/>
        <w:ind w:firstLine="284"/>
        <w:rPr>
          <w:b/>
          <w:sz w:val="18"/>
          <w:szCs w:val="18"/>
        </w:rPr>
      </w:pPr>
      <w:r w:rsidRPr="00621CBF">
        <w:rPr>
          <w:b/>
          <w:sz w:val="18"/>
          <w:szCs w:val="18"/>
        </w:rPr>
        <w:t>*niepotrzebne skreślić</w:t>
      </w:r>
    </w:p>
    <w:bookmarkEnd w:id="19"/>
    <w:bookmarkEnd w:id="20"/>
    <w:p w14:paraId="4BAE1762" w14:textId="77777777" w:rsidR="00573A1B" w:rsidRPr="00480070" w:rsidRDefault="00573A1B" w:rsidP="00573A1B">
      <w:pPr>
        <w:autoSpaceDE w:val="0"/>
        <w:autoSpaceDN w:val="0"/>
        <w:adjustRightInd w:val="0"/>
        <w:rPr>
          <w:b/>
          <w:sz w:val="10"/>
          <w:szCs w:val="10"/>
        </w:rPr>
      </w:pPr>
    </w:p>
    <w:p w14:paraId="506B03EC" w14:textId="77777777" w:rsidR="002B1AE1" w:rsidRPr="009A77A0" w:rsidRDefault="002B1AE1" w:rsidP="002B1AE1">
      <w:pPr>
        <w:numPr>
          <w:ilvl w:val="0"/>
          <w:numId w:val="45"/>
        </w:numPr>
        <w:tabs>
          <w:tab w:val="left" w:pos="426"/>
          <w:tab w:val="left" w:pos="567"/>
        </w:tabs>
        <w:jc w:val="both"/>
        <w:rPr>
          <w:sz w:val="22"/>
          <w:szCs w:val="22"/>
        </w:rPr>
      </w:pPr>
      <w:r w:rsidRPr="009A77A0">
        <w:rPr>
          <w:sz w:val="22"/>
          <w:szCs w:val="22"/>
        </w:rPr>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2B1AE1">
      <w:pPr>
        <w:numPr>
          <w:ilvl w:val="0"/>
          <w:numId w:val="45"/>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2B1AE1">
      <w:pPr>
        <w:numPr>
          <w:ilvl w:val="0"/>
          <w:numId w:val="45"/>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2B1AE1">
      <w:pPr>
        <w:numPr>
          <w:ilvl w:val="6"/>
          <w:numId w:val="41"/>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2B1AE1">
      <w:pPr>
        <w:numPr>
          <w:ilvl w:val="6"/>
          <w:numId w:val="41"/>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21CBF" w:rsidRDefault="002B1AE1" w:rsidP="002B1AE1">
      <w:pPr>
        <w:jc w:val="center"/>
        <w:rPr>
          <w:b/>
          <w:sz w:val="16"/>
          <w:szCs w:val="16"/>
        </w:rPr>
      </w:pPr>
    </w:p>
    <w:p w14:paraId="42470722" w14:textId="53E72F08" w:rsidR="0079380B" w:rsidRPr="00007F71" w:rsidRDefault="002B1AE1" w:rsidP="00562029">
      <w:pPr>
        <w:widowControl w:val="0"/>
        <w:numPr>
          <w:ilvl w:val="0"/>
          <w:numId w:val="49"/>
        </w:numPr>
        <w:jc w:val="both"/>
        <w:rPr>
          <w:sz w:val="22"/>
          <w:szCs w:val="22"/>
        </w:rPr>
      </w:pPr>
      <w:r w:rsidRPr="009A77A0">
        <w:rPr>
          <w:sz w:val="22"/>
          <w:szCs w:val="22"/>
        </w:rPr>
        <w:t>Dostawa będzie dokonana transportem Wykonawcy na jego koszt i ryzyko. Wykonawca zobo</w:t>
      </w:r>
      <w:r w:rsidRPr="0080617B">
        <w:rPr>
          <w:sz w:val="22"/>
          <w:szCs w:val="22"/>
        </w:rPr>
        <w:t xml:space="preserve">wiązany jest </w:t>
      </w:r>
      <w:r w:rsidRPr="00ED4CD6">
        <w:rPr>
          <w:sz w:val="22"/>
          <w:szCs w:val="22"/>
        </w:rPr>
        <w:t>dostarczyć przedmiot umowy</w:t>
      </w:r>
      <w:r w:rsidR="00007F71" w:rsidRPr="00ED4CD6">
        <w:rPr>
          <w:sz w:val="22"/>
          <w:szCs w:val="22"/>
        </w:rPr>
        <w:t xml:space="preserve"> do pomieszczenia wskazanego przez Zamawiającego w budynku przy ul.  Wały Chrobrego 1-2, 70-500 Szczecin.</w:t>
      </w:r>
    </w:p>
    <w:p w14:paraId="19225D1E" w14:textId="5F0E6DF3" w:rsidR="002B1AE1" w:rsidRPr="009A77A0" w:rsidRDefault="002B1AE1" w:rsidP="002B1AE1">
      <w:pPr>
        <w:numPr>
          <w:ilvl w:val="0"/>
          <w:numId w:val="49"/>
        </w:numPr>
        <w:jc w:val="both"/>
        <w:rPr>
          <w:sz w:val="22"/>
          <w:szCs w:val="22"/>
        </w:rPr>
      </w:pPr>
      <w:r w:rsidRPr="009A77A0">
        <w:rPr>
          <w:sz w:val="22"/>
          <w:szCs w:val="22"/>
        </w:rPr>
        <w:lastRenderedPageBreak/>
        <w:t xml:space="preserve">Z okoliczności wydania i realizacji danej części przedmiotu umowy w ramach danego zadania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2B1AE1">
      <w:pPr>
        <w:numPr>
          <w:ilvl w:val="0"/>
          <w:numId w:val="49"/>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2B1AE1">
      <w:pPr>
        <w:numPr>
          <w:ilvl w:val="0"/>
          <w:numId w:val="49"/>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2B1AE1">
      <w:pPr>
        <w:widowControl w:val="0"/>
        <w:numPr>
          <w:ilvl w:val="0"/>
          <w:numId w:val="49"/>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78A38763" w14:textId="0B2A9131" w:rsidR="002B1AE1" w:rsidRPr="00ED4CD6" w:rsidRDefault="002B1AE1" w:rsidP="002B1AE1">
      <w:pPr>
        <w:pStyle w:val="Akapitzlist"/>
        <w:numPr>
          <w:ilvl w:val="0"/>
          <w:numId w:val="49"/>
        </w:numPr>
        <w:jc w:val="both"/>
        <w:rPr>
          <w:sz w:val="22"/>
          <w:szCs w:val="22"/>
        </w:rPr>
      </w:pPr>
      <w:r w:rsidRPr="009A77A0">
        <w:rPr>
          <w:sz w:val="22"/>
          <w:szCs w:val="22"/>
        </w:rPr>
        <w:t xml:space="preserve">Osobą upoważnioną do kontaktów z Wykonawcą w sprawie realizacji przedmiotowego zamówienia po stronie </w:t>
      </w:r>
      <w:r w:rsidRPr="00ED4CD6">
        <w:rPr>
          <w:sz w:val="22"/>
          <w:szCs w:val="22"/>
        </w:rPr>
        <w:t xml:space="preserve">Zamawiającego jest Pani Aldona Marciszak </w:t>
      </w:r>
      <w:r w:rsidR="00FD53C8" w:rsidRPr="00ED4CD6">
        <w:rPr>
          <w:sz w:val="22"/>
          <w:szCs w:val="22"/>
        </w:rPr>
        <w:t xml:space="preserve">lub Pani Marta Mikulska-Nawacka </w:t>
      </w:r>
      <w:r w:rsidRPr="00ED4CD6">
        <w:rPr>
          <w:sz w:val="22"/>
          <w:szCs w:val="22"/>
        </w:rPr>
        <w:t xml:space="preserve">oraz </w:t>
      </w:r>
      <w:r w:rsidR="00306ADA">
        <w:rPr>
          <w:sz w:val="22"/>
          <w:szCs w:val="22"/>
        </w:rPr>
        <w:t xml:space="preserve">             </w:t>
      </w:r>
      <w:r w:rsidRPr="00ED4CD6">
        <w:rPr>
          <w:sz w:val="22"/>
          <w:szCs w:val="22"/>
        </w:rPr>
        <w:t xml:space="preserve">Pan </w:t>
      </w:r>
      <w:r w:rsidR="007C1A00" w:rsidRPr="00306ADA">
        <w:rPr>
          <w:sz w:val="22"/>
          <w:szCs w:val="22"/>
        </w:rPr>
        <w:t>Michał Bukowski</w:t>
      </w:r>
      <w:r w:rsidRPr="00306ADA">
        <w:rPr>
          <w:sz w:val="22"/>
          <w:szCs w:val="22"/>
        </w:rPr>
        <w:t>.</w:t>
      </w:r>
    </w:p>
    <w:p w14:paraId="348DCF1C" w14:textId="4057F177" w:rsidR="002B1AE1" w:rsidRPr="009A77A0" w:rsidRDefault="002B1AE1" w:rsidP="002B1AE1">
      <w:pPr>
        <w:pStyle w:val="Akapitzlist"/>
        <w:numPr>
          <w:ilvl w:val="0"/>
          <w:numId w:val="49"/>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600D94" w:rsidRDefault="002B1AE1" w:rsidP="002B1AE1">
      <w:pPr>
        <w:keepNext/>
        <w:jc w:val="center"/>
        <w:rPr>
          <w:b/>
          <w:sz w:val="20"/>
          <w:szCs w:val="20"/>
        </w:rPr>
      </w:pPr>
    </w:p>
    <w:p w14:paraId="29CF5048" w14:textId="7E33F8DE" w:rsidR="002B1AE1" w:rsidRPr="001D3969" w:rsidRDefault="002B1AE1" w:rsidP="002B1AE1">
      <w:pPr>
        <w:numPr>
          <w:ilvl w:val="1"/>
          <w:numId w:val="55"/>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1147B01A" w14:textId="0BE12A2A"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w:t>
      </w:r>
      <w:r w:rsidRPr="00B0687B">
        <w:rPr>
          <w:sz w:val="22"/>
          <w:szCs w:val="22"/>
        </w:rPr>
        <w:t xml:space="preserve">Zamawiającego względem Wykonawcy tytułem wykonania niniejszej umowy. Obejmuje ona </w:t>
      </w:r>
      <w:r w:rsidRPr="00B0687B">
        <w:rPr>
          <w:sz w:val="22"/>
          <w:szCs w:val="22"/>
        </w:rPr>
        <w:br/>
        <w:t xml:space="preserve">w szczególności wskazane w ofercie Wykonawcy: sprzęt objęty przedmiotem niniejszej umowy, koszty jego transportu i ubezpieczenia, koszty instalacji, konfiguracji i uruchomienia, </w:t>
      </w:r>
      <w:r w:rsidR="0086079D" w:rsidRPr="00B0687B">
        <w:rPr>
          <w:sz w:val="22"/>
          <w:szCs w:val="22"/>
        </w:rPr>
        <w:t xml:space="preserve">koszty szkolenia, </w:t>
      </w:r>
      <w:r w:rsidRPr="00B0687B">
        <w:rPr>
          <w:sz w:val="22"/>
          <w:szCs w:val="22"/>
        </w:rPr>
        <w:t>czynności serwisowe w okresie obowiązywania gwarancji.</w:t>
      </w:r>
    </w:p>
    <w:p w14:paraId="063B960A"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36F7A0C6" w14:textId="77777777" w:rsidR="002B1AE1" w:rsidRPr="009A77A0" w:rsidRDefault="002B1AE1" w:rsidP="002B1AE1">
      <w:pPr>
        <w:numPr>
          <w:ilvl w:val="1"/>
          <w:numId w:val="55"/>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600D94" w:rsidRDefault="002B1AE1" w:rsidP="002B1AE1">
      <w:pPr>
        <w:ind w:left="142"/>
        <w:jc w:val="center"/>
        <w:rPr>
          <w:b/>
          <w:sz w:val="20"/>
          <w:szCs w:val="20"/>
        </w:rPr>
      </w:pPr>
    </w:p>
    <w:p w14:paraId="5556C41D"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2B1AE1">
      <w:pPr>
        <w:numPr>
          <w:ilvl w:val="0"/>
          <w:numId w:val="46"/>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AF44BC8"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lastRenderedPageBreak/>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2B1AE1">
      <w:pPr>
        <w:numPr>
          <w:ilvl w:val="0"/>
          <w:numId w:val="46"/>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2B1AE1">
      <w:pPr>
        <w:numPr>
          <w:ilvl w:val="0"/>
          <w:numId w:val="46"/>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600D94" w:rsidRDefault="002B1AE1" w:rsidP="002B1AE1">
      <w:pPr>
        <w:ind w:left="142"/>
        <w:jc w:val="center"/>
        <w:rPr>
          <w:b/>
          <w:sz w:val="20"/>
          <w:szCs w:val="20"/>
        </w:rPr>
      </w:pPr>
    </w:p>
    <w:p w14:paraId="03F392AF"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1" w:name="_Hlk64283290"/>
      <w:r w:rsidRPr="009A77A0">
        <w:rPr>
          <w:sz w:val="22"/>
          <w:szCs w:val="22"/>
          <w:lang w:eastAsia="ar-SA"/>
        </w:rPr>
        <w:t>wartości brutto danego zadania określonej w § 1 ust.1 z uwzględnieniem § 1 ust. 2 i 3.</w:t>
      </w:r>
      <w:bookmarkEnd w:id="21"/>
    </w:p>
    <w:p w14:paraId="324EFBEC" w14:textId="4B513C9D" w:rsidR="002B1AE1" w:rsidRPr="009A77A0" w:rsidRDefault="002B1AE1" w:rsidP="002B1AE1">
      <w:pPr>
        <w:numPr>
          <w:ilvl w:val="3"/>
          <w:numId w:val="55"/>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2B1AE1">
      <w:pPr>
        <w:numPr>
          <w:ilvl w:val="3"/>
          <w:numId w:val="55"/>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2B1AE1">
      <w:pPr>
        <w:numPr>
          <w:ilvl w:val="3"/>
          <w:numId w:val="55"/>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2B1AE1">
      <w:pPr>
        <w:numPr>
          <w:ilvl w:val="3"/>
          <w:numId w:val="55"/>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437BD876" w14:textId="51A7B3EC" w:rsidR="00B0687B" w:rsidRPr="00BF195F" w:rsidRDefault="002B1AE1" w:rsidP="00BF195F">
      <w:pPr>
        <w:numPr>
          <w:ilvl w:val="3"/>
          <w:numId w:val="55"/>
        </w:numPr>
        <w:tabs>
          <w:tab w:val="num" w:pos="426"/>
        </w:tabs>
        <w:suppressAutoHyphens/>
        <w:ind w:left="426" w:hanging="284"/>
        <w:jc w:val="both"/>
        <w:rPr>
          <w:sz w:val="22"/>
          <w:szCs w:val="22"/>
          <w:lang w:eastAsia="ar-SA"/>
        </w:rPr>
      </w:pPr>
      <w:bookmarkStart w:id="22"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2"/>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lastRenderedPageBreak/>
        <w:t>§6 Zmiany umowy</w:t>
      </w:r>
    </w:p>
    <w:p w14:paraId="087A98EE" w14:textId="77777777" w:rsidR="002B1AE1" w:rsidRPr="00600D94" w:rsidRDefault="002B1AE1" w:rsidP="002B1AE1">
      <w:pPr>
        <w:shd w:val="clear" w:color="auto" w:fill="FFFFFF"/>
        <w:ind w:left="142"/>
        <w:jc w:val="center"/>
        <w:rPr>
          <w:b/>
          <w:sz w:val="20"/>
          <w:szCs w:val="20"/>
        </w:rPr>
      </w:pPr>
    </w:p>
    <w:p w14:paraId="6249A692" w14:textId="77777777" w:rsidR="002B1AE1" w:rsidRPr="009A77A0" w:rsidRDefault="002B1AE1" w:rsidP="002B1AE1">
      <w:pPr>
        <w:keepNext/>
        <w:numPr>
          <w:ilvl w:val="0"/>
          <w:numId w:val="50"/>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2B1AE1">
      <w:pPr>
        <w:numPr>
          <w:ilvl w:val="0"/>
          <w:numId w:val="50"/>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2B1AE1">
      <w:pPr>
        <w:numPr>
          <w:ilvl w:val="0"/>
          <w:numId w:val="51"/>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2B1AE1">
      <w:pPr>
        <w:numPr>
          <w:ilvl w:val="0"/>
          <w:numId w:val="51"/>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2B1AE1">
      <w:pPr>
        <w:numPr>
          <w:ilvl w:val="0"/>
          <w:numId w:val="51"/>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2B1AE1">
      <w:pPr>
        <w:numPr>
          <w:ilvl w:val="0"/>
          <w:numId w:val="51"/>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2B1AE1">
      <w:pPr>
        <w:numPr>
          <w:ilvl w:val="0"/>
          <w:numId w:val="50"/>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35E3362C" w14:textId="1EF6F5AF" w:rsidR="00600D94" w:rsidRPr="00B0687B" w:rsidRDefault="002B1AE1" w:rsidP="00621CBF">
      <w:pPr>
        <w:numPr>
          <w:ilvl w:val="0"/>
          <w:numId w:val="50"/>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0A0280E7" w14:textId="77777777" w:rsidR="00B0687B" w:rsidRPr="00B0687B" w:rsidRDefault="00B0687B" w:rsidP="00B0687B">
      <w:pPr>
        <w:shd w:val="clear" w:color="auto" w:fill="FFFFFF"/>
        <w:ind w:left="360"/>
        <w:jc w:val="both"/>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600D94" w:rsidRDefault="002B1AE1" w:rsidP="002B1AE1">
      <w:pPr>
        <w:ind w:left="142"/>
        <w:jc w:val="center"/>
        <w:rPr>
          <w:b/>
          <w:sz w:val="20"/>
          <w:szCs w:val="20"/>
        </w:rPr>
      </w:pPr>
    </w:p>
    <w:p w14:paraId="672A8708" w14:textId="77777777" w:rsidR="002B1AE1" w:rsidRPr="009A77A0" w:rsidRDefault="002B1AE1" w:rsidP="002B1AE1">
      <w:pPr>
        <w:widowControl w:val="0"/>
        <w:numPr>
          <w:ilvl w:val="6"/>
          <w:numId w:val="43"/>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2B1AE1">
      <w:pPr>
        <w:widowControl w:val="0"/>
        <w:numPr>
          <w:ilvl w:val="0"/>
          <w:numId w:val="48"/>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2B1AE1">
      <w:pPr>
        <w:widowControl w:val="0"/>
        <w:numPr>
          <w:ilvl w:val="0"/>
          <w:numId w:val="48"/>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2B1AE1">
      <w:pPr>
        <w:widowControl w:val="0"/>
        <w:numPr>
          <w:ilvl w:val="0"/>
          <w:numId w:val="48"/>
        </w:numPr>
        <w:jc w:val="both"/>
        <w:rPr>
          <w:sz w:val="22"/>
          <w:szCs w:val="22"/>
        </w:rPr>
      </w:pPr>
      <w:r w:rsidRPr="009A77A0">
        <w:rPr>
          <w:sz w:val="22"/>
          <w:szCs w:val="22"/>
        </w:rPr>
        <w:t>realizacji umowy z nienależytą starannością.</w:t>
      </w:r>
    </w:p>
    <w:p w14:paraId="63C47006" w14:textId="77777777" w:rsidR="002B1AE1" w:rsidRPr="009A77A0" w:rsidRDefault="002B1AE1" w:rsidP="002B1AE1">
      <w:pPr>
        <w:numPr>
          <w:ilvl w:val="6"/>
          <w:numId w:val="43"/>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2B1AE1">
      <w:pPr>
        <w:numPr>
          <w:ilvl w:val="6"/>
          <w:numId w:val="43"/>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16555BFB" w14:textId="77777777" w:rsidR="005F5A35" w:rsidRDefault="005F5A35" w:rsidP="002B1AE1">
      <w:pPr>
        <w:rPr>
          <w:b/>
          <w:sz w:val="20"/>
          <w:szCs w:val="20"/>
        </w:rPr>
      </w:pPr>
    </w:p>
    <w:p w14:paraId="7B33AA68" w14:textId="77777777" w:rsidR="00621CBF" w:rsidRPr="00600D94" w:rsidRDefault="00621CBF"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lastRenderedPageBreak/>
        <w:t>§ 8 Klauzule dopuszczające podwykonawstwo</w:t>
      </w:r>
    </w:p>
    <w:p w14:paraId="70BA6ED9" w14:textId="77777777" w:rsidR="002B1AE1" w:rsidRPr="00E157EA" w:rsidRDefault="002B1AE1" w:rsidP="002B1AE1">
      <w:pPr>
        <w:ind w:firstLine="284"/>
        <w:jc w:val="center"/>
        <w:rPr>
          <w:b/>
          <w:sz w:val="12"/>
          <w:szCs w:val="12"/>
        </w:rPr>
      </w:pPr>
    </w:p>
    <w:p w14:paraId="3B3B6036" w14:textId="77777777" w:rsidR="002B1AE1" w:rsidRPr="009A77A0" w:rsidRDefault="002B1AE1" w:rsidP="002B1AE1">
      <w:pPr>
        <w:widowControl w:val="0"/>
        <w:numPr>
          <w:ilvl w:val="0"/>
          <w:numId w:val="52"/>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2B1AE1">
      <w:pPr>
        <w:widowControl w:val="0"/>
        <w:numPr>
          <w:ilvl w:val="0"/>
          <w:numId w:val="52"/>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2B1AE1">
      <w:pPr>
        <w:widowControl w:val="0"/>
        <w:numPr>
          <w:ilvl w:val="0"/>
          <w:numId w:val="52"/>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2B1AE1">
      <w:pPr>
        <w:widowControl w:val="0"/>
        <w:numPr>
          <w:ilvl w:val="0"/>
          <w:numId w:val="52"/>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2B1AE1">
      <w:pPr>
        <w:widowControl w:val="0"/>
        <w:numPr>
          <w:ilvl w:val="0"/>
          <w:numId w:val="52"/>
        </w:numPr>
        <w:jc w:val="both"/>
        <w:rPr>
          <w:sz w:val="22"/>
          <w:szCs w:val="22"/>
        </w:rPr>
      </w:pPr>
      <w:r w:rsidRPr="009A77A0">
        <w:rPr>
          <w:sz w:val="22"/>
          <w:szCs w:val="22"/>
        </w:rPr>
        <w:t>Nałożenie niniejszym paragrafem zobowiązań na Wykonawcę:</w:t>
      </w:r>
    </w:p>
    <w:p w14:paraId="1284BF34" w14:textId="2D003670"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w:t>
      </w:r>
      <w:r w:rsidRPr="00C15F8A">
        <w:rPr>
          <w:sz w:val="22"/>
          <w:szCs w:val="22"/>
        </w:rPr>
        <w:t>. z 202</w:t>
      </w:r>
      <w:r w:rsidR="003960C4" w:rsidRPr="00C15F8A">
        <w:rPr>
          <w:sz w:val="22"/>
          <w:szCs w:val="22"/>
        </w:rPr>
        <w:t>4</w:t>
      </w:r>
      <w:r w:rsidRPr="00C15F8A">
        <w:rPr>
          <w:sz w:val="22"/>
          <w:szCs w:val="22"/>
        </w:rPr>
        <w:t xml:space="preserve"> r. poz. </w:t>
      </w:r>
      <w:r w:rsidR="003960C4" w:rsidRPr="00C15F8A">
        <w:rPr>
          <w:sz w:val="22"/>
          <w:szCs w:val="22"/>
        </w:rPr>
        <w:t>497</w:t>
      </w:r>
      <w:r w:rsidR="00C15F8A" w:rsidRPr="00C15F8A">
        <w:rPr>
          <w:sz w:val="22"/>
          <w:szCs w:val="22"/>
        </w:rPr>
        <w:t xml:space="preserve"> ze zm.</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2B1AE1">
      <w:pPr>
        <w:widowControl w:val="0"/>
        <w:numPr>
          <w:ilvl w:val="0"/>
          <w:numId w:val="52"/>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E157EA" w:rsidRDefault="00B0687B" w:rsidP="00BF195F">
      <w:pPr>
        <w:rPr>
          <w:b/>
          <w:sz w:val="16"/>
          <w:szCs w:val="16"/>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E157EA" w:rsidRDefault="00BB77E0" w:rsidP="00E157EA">
      <w:pPr>
        <w:ind w:left="357" w:hanging="357"/>
        <w:jc w:val="center"/>
        <w:rPr>
          <w:b/>
          <w:sz w:val="12"/>
          <w:szCs w:val="12"/>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C840BD">
      <w:pPr>
        <w:pStyle w:val="Akapitzlist"/>
        <w:numPr>
          <w:ilvl w:val="0"/>
          <w:numId w:val="72"/>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C840BD">
      <w:pPr>
        <w:pStyle w:val="Akapitzlist"/>
        <w:numPr>
          <w:ilvl w:val="0"/>
          <w:numId w:val="72"/>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lastRenderedPageBreak/>
        <w:t>podanie danych jest obligatoryjne, konsekwencją niepodania danych osobowych będzie niemożność zawarcia umowy lub utrudnienie w jej prawidłowym realizowaniu;</w:t>
      </w:r>
    </w:p>
    <w:p w14:paraId="7779864D"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C840BD">
      <w:pPr>
        <w:pStyle w:val="Akapitzlist"/>
        <w:numPr>
          <w:ilvl w:val="0"/>
          <w:numId w:val="71"/>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C840BD">
      <w:pPr>
        <w:pStyle w:val="Akapitzlist"/>
        <w:numPr>
          <w:ilvl w:val="0"/>
          <w:numId w:val="73"/>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3"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C840BD">
      <w:pPr>
        <w:pStyle w:val="Akapitzlist"/>
        <w:numPr>
          <w:ilvl w:val="0"/>
          <w:numId w:val="71"/>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E157EA" w:rsidRDefault="00C840BD" w:rsidP="00BB77E0">
      <w:pPr>
        <w:keepNext/>
        <w:rPr>
          <w:b/>
          <w:sz w:val="16"/>
          <w:szCs w:val="16"/>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E157EA" w:rsidRDefault="002B1AE1" w:rsidP="002B1AE1">
      <w:pPr>
        <w:keepNext/>
        <w:ind w:left="142"/>
        <w:jc w:val="center"/>
        <w:rPr>
          <w:b/>
          <w:sz w:val="12"/>
          <w:szCs w:val="12"/>
        </w:rPr>
      </w:pPr>
    </w:p>
    <w:p w14:paraId="360E5D34"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2B1AE1">
      <w:pPr>
        <w:numPr>
          <w:ilvl w:val="0"/>
          <w:numId w:val="47"/>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E157EA" w:rsidRDefault="00B0687B" w:rsidP="00306ADA">
      <w:pPr>
        <w:jc w:val="both"/>
        <w:rPr>
          <w:sz w:val="16"/>
          <w:szCs w:val="16"/>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E157EA" w:rsidRDefault="002B1AE1" w:rsidP="002B1AE1">
      <w:pPr>
        <w:keepNext/>
        <w:ind w:left="142"/>
        <w:jc w:val="center"/>
        <w:rPr>
          <w:b/>
          <w:sz w:val="12"/>
          <w:szCs w:val="12"/>
        </w:rPr>
      </w:pPr>
    </w:p>
    <w:p w14:paraId="138A2E6E" w14:textId="77777777" w:rsidR="002B1AE1" w:rsidRPr="009A77A0" w:rsidRDefault="002B1AE1" w:rsidP="002B1AE1">
      <w:pPr>
        <w:numPr>
          <w:ilvl w:val="6"/>
          <w:numId w:val="48"/>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2B1AE1">
      <w:pPr>
        <w:numPr>
          <w:ilvl w:val="6"/>
          <w:numId w:val="48"/>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247C55A5" w14:textId="77777777" w:rsidR="00E157EA" w:rsidRPr="00E157EA" w:rsidRDefault="00E157EA" w:rsidP="002B1AE1">
      <w:pPr>
        <w:jc w:val="both"/>
        <w:rPr>
          <w:sz w:val="10"/>
          <w:szCs w:val="10"/>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3FB8445C" w:rsidR="006029D3" w:rsidRPr="005D0C29" w:rsidRDefault="006029D3" w:rsidP="006029D3">
      <w:pPr>
        <w:tabs>
          <w:tab w:val="left" w:pos="5416"/>
        </w:tabs>
        <w:rPr>
          <w:sz w:val="22"/>
          <w:szCs w:val="22"/>
        </w:rPr>
      </w:pPr>
      <w:r w:rsidRPr="005D0C29">
        <w:rPr>
          <w:sz w:val="22"/>
          <w:szCs w:val="22"/>
        </w:rPr>
        <w:t>Nr sprawy: BZP-AZ/262-</w:t>
      </w:r>
      <w:r w:rsidR="00480070">
        <w:rPr>
          <w:sz w:val="22"/>
          <w:szCs w:val="22"/>
        </w:rPr>
        <w:t>32</w:t>
      </w:r>
      <w:r w:rsidR="003B0CE9">
        <w:rPr>
          <w:sz w:val="22"/>
          <w:szCs w:val="22"/>
        </w:rPr>
        <w:t>/24</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16C666F9"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(nr BZP-</w:t>
      </w:r>
      <w:r w:rsidR="00967C82" w:rsidRPr="005D0C29">
        <w:rPr>
          <w:sz w:val="22"/>
          <w:szCs w:val="22"/>
        </w:rPr>
        <w:t>AZ</w:t>
      </w:r>
      <w:r w:rsidRPr="005D0C29">
        <w:rPr>
          <w:sz w:val="22"/>
          <w:szCs w:val="22"/>
        </w:rPr>
        <w:t>/262-</w:t>
      </w:r>
      <w:r w:rsidR="00480070">
        <w:rPr>
          <w:sz w:val="22"/>
          <w:szCs w:val="22"/>
        </w:rPr>
        <w:t>32</w:t>
      </w:r>
      <w:r w:rsidR="003B0CE9">
        <w:rPr>
          <w:sz w:val="22"/>
          <w:szCs w:val="22"/>
        </w:rPr>
        <w:t>/24</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5D383720" w:rsidR="00C83C05" w:rsidRPr="005D0C29" w:rsidRDefault="00C83C05" w:rsidP="00C83C05">
      <w:pPr>
        <w:tabs>
          <w:tab w:val="left" w:pos="5416"/>
        </w:tabs>
        <w:ind w:firstLine="284"/>
        <w:jc w:val="both"/>
        <w:rPr>
          <w:sz w:val="22"/>
          <w:szCs w:val="22"/>
        </w:rPr>
      </w:pPr>
      <w:r w:rsidRPr="00E54DE6">
        <w:rPr>
          <w:sz w:val="22"/>
          <w:szCs w:val="22"/>
        </w:rPr>
        <w:t xml:space="preserve">Załącznik nr </w:t>
      </w:r>
      <w:r w:rsidRPr="003F2A22">
        <w:rPr>
          <w:sz w:val="22"/>
          <w:szCs w:val="22"/>
        </w:rPr>
        <w:t>1a</w:t>
      </w:r>
      <w:r w:rsidR="00C45CB5" w:rsidRPr="003F2A22">
        <w:rPr>
          <w:sz w:val="22"/>
          <w:szCs w:val="22"/>
        </w:rPr>
        <w:t xml:space="preserve"> </w:t>
      </w:r>
      <w:r w:rsidR="00E54DE6" w:rsidRPr="003F2A22">
        <w:rPr>
          <w:sz w:val="22"/>
          <w:szCs w:val="22"/>
        </w:rPr>
        <w:t>oraz załączniki A-</w:t>
      </w:r>
      <w:r w:rsidR="00480070">
        <w:rPr>
          <w:sz w:val="22"/>
          <w:szCs w:val="22"/>
        </w:rPr>
        <w:t>C</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15B840B9" w:rsidR="00BF195F" w:rsidRPr="00CF7A4C" w:rsidRDefault="00480070" w:rsidP="00BF195F">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079DEB19" w:rsidR="00F51536" w:rsidRPr="00CF7A4C" w:rsidRDefault="00480070"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18F6FA07" w14:textId="6B83532E" w:rsidR="00F51536" w:rsidRPr="003F2A22" w:rsidRDefault="00FF6FD4" w:rsidP="00FC1BCE">
            <w:pPr>
              <w:tabs>
                <w:tab w:val="left" w:pos="5416"/>
              </w:tabs>
              <w:spacing w:line="360" w:lineRule="auto"/>
              <w:jc w:val="center"/>
              <w:rPr>
                <w:sz w:val="22"/>
                <w:szCs w:val="22"/>
              </w:rPr>
            </w:pPr>
            <w:r w:rsidRPr="003F2A22">
              <w:rPr>
                <w:sz w:val="22"/>
                <w:szCs w:val="22"/>
              </w:rPr>
              <w:t xml:space="preserve">Aldona Marciszak </w:t>
            </w:r>
          </w:p>
          <w:p w14:paraId="5829B9E7" w14:textId="77777777" w:rsidR="00BF195F" w:rsidRPr="003F2A22" w:rsidRDefault="00BF195F" w:rsidP="00BF195F">
            <w:pPr>
              <w:tabs>
                <w:tab w:val="left" w:pos="5416"/>
              </w:tabs>
              <w:spacing w:line="360" w:lineRule="auto"/>
              <w:jc w:val="center"/>
              <w:rPr>
                <w:sz w:val="22"/>
                <w:szCs w:val="22"/>
              </w:rPr>
            </w:pPr>
            <w:r w:rsidRPr="003F2A22">
              <w:rPr>
                <w:sz w:val="22"/>
                <w:szCs w:val="22"/>
              </w:rPr>
              <w:t>w zastępstwie</w:t>
            </w:r>
          </w:p>
          <w:p w14:paraId="6FD7BDAF" w14:textId="53CDBD2A" w:rsidR="00F51536" w:rsidRPr="009744A9" w:rsidRDefault="00BF195F" w:rsidP="00BF195F">
            <w:pPr>
              <w:tabs>
                <w:tab w:val="left" w:pos="5416"/>
              </w:tabs>
              <w:spacing w:line="360" w:lineRule="auto"/>
              <w:jc w:val="center"/>
              <w:rPr>
                <w:rFonts w:ascii="1129" w:hAnsi="1129"/>
                <w:sz w:val="22"/>
                <w:szCs w:val="22"/>
              </w:rPr>
            </w:pPr>
            <w:r w:rsidRPr="003F2A22">
              <w:rPr>
                <w:sz w:val="22"/>
                <w:szCs w:val="22"/>
              </w:rPr>
              <w:t>Marta Mikulska-Nawacka</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B000E" w14:textId="77777777" w:rsidR="006A0DE6" w:rsidRDefault="006A0DE6" w:rsidP="000F1DCF">
      <w:r>
        <w:separator/>
      </w:r>
    </w:p>
  </w:endnote>
  <w:endnote w:type="continuationSeparator" w:id="0">
    <w:p w14:paraId="0D57CAD3" w14:textId="77777777" w:rsidR="006A0DE6" w:rsidRDefault="006A0DE6" w:rsidP="000F1DCF">
      <w:r>
        <w:continuationSeparator/>
      </w:r>
    </w:p>
  </w:endnote>
  <w:endnote w:type="continuationNotice" w:id="1">
    <w:p w14:paraId="0F21FF42" w14:textId="77777777" w:rsidR="006A0DE6" w:rsidRDefault="006A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278D" w14:textId="77777777" w:rsidR="006A0DE6" w:rsidRDefault="006A0DE6" w:rsidP="000F1DCF">
      <w:r>
        <w:separator/>
      </w:r>
    </w:p>
  </w:footnote>
  <w:footnote w:type="continuationSeparator" w:id="0">
    <w:p w14:paraId="4963969D" w14:textId="77777777" w:rsidR="006A0DE6" w:rsidRDefault="006A0DE6" w:rsidP="000F1DCF">
      <w:r>
        <w:continuationSeparator/>
      </w:r>
    </w:p>
  </w:footnote>
  <w:footnote w:type="continuationNotice" w:id="1">
    <w:p w14:paraId="6A7A813A" w14:textId="77777777" w:rsidR="006A0DE6" w:rsidRDefault="006A0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A2359C"/>
    <w:multiLevelType w:val="hybridMultilevel"/>
    <w:tmpl w:val="9E186956"/>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3"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4"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6"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29"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4"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6"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849101F"/>
    <w:multiLevelType w:val="hybridMultilevel"/>
    <w:tmpl w:val="5C4E7C26"/>
    <w:lvl w:ilvl="0" w:tplc="22D84474">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6"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AED037E"/>
    <w:multiLevelType w:val="hybridMultilevel"/>
    <w:tmpl w:val="094C0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7"/>
  </w:num>
  <w:num w:numId="2" w16cid:durableId="496309451">
    <w:abstractNumId w:val="74"/>
  </w:num>
  <w:num w:numId="3" w16cid:durableId="1265192051">
    <w:abstractNumId w:val="15"/>
  </w:num>
  <w:num w:numId="4" w16cid:durableId="1345473161">
    <w:abstractNumId w:val="41"/>
  </w:num>
  <w:num w:numId="5" w16cid:durableId="1122577394">
    <w:abstractNumId w:val="53"/>
  </w:num>
  <w:num w:numId="6" w16cid:durableId="2052800389">
    <w:abstractNumId w:val="35"/>
  </w:num>
  <w:num w:numId="7" w16cid:durableId="1718778435">
    <w:abstractNumId w:val="61"/>
  </w:num>
  <w:num w:numId="8" w16cid:durableId="1595631140">
    <w:abstractNumId w:val="6"/>
  </w:num>
  <w:num w:numId="9" w16cid:durableId="940801257">
    <w:abstractNumId w:val="21"/>
  </w:num>
  <w:num w:numId="10" w16cid:durableId="1270577262">
    <w:abstractNumId w:val="70"/>
  </w:num>
  <w:num w:numId="11" w16cid:durableId="1338192777">
    <w:abstractNumId w:val="64"/>
  </w:num>
  <w:num w:numId="12" w16cid:durableId="831680608">
    <w:abstractNumId w:val="54"/>
  </w:num>
  <w:num w:numId="13" w16cid:durableId="780808104">
    <w:abstractNumId w:val="42"/>
  </w:num>
  <w:num w:numId="14" w16cid:durableId="1114717534">
    <w:abstractNumId w:val="27"/>
  </w:num>
  <w:num w:numId="15" w16cid:durableId="373164386">
    <w:abstractNumId w:val="31"/>
  </w:num>
  <w:num w:numId="16" w16cid:durableId="1703436823">
    <w:abstractNumId w:val="51"/>
  </w:num>
  <w:num w:numId="17" w16cid:durableId="732041187">
    <w:abstractNumId w:val="66"/>
  </w:num>
  <w:num w:numId="18" w16cid:durableId="1439250706">
    <w:abstractNumId w:val="34"/>
  </w:num>
  <w:num w:numId="19" w16cid:durableId="1747649761">
    <w:abstractNumId w:val="50"/>
  </w:num>
  <w:num w:numId="20" w16cid:durableId="1319043085">
    <w:abstractNumId w:val="30"/>
  </w:num>
  <w:num w:numId="21" w16cid:durableId="1809711194">
    <w:abstractNumId w:val="7"/>
  </w:num>
  <w:num w:numId="22" w16cid:durableId="1271863388">
    <w:abstractNumId w:val="76"/>
  </w:num>
  <w:num w:numId="23" w16cid:durableId="2056199809">
    <w:abstractNumId w:val="33"/>
  </w:num>
  <w:num w:numId="24" w16cid:durableId="989941441">
    <w:abstractNumId w:val="39"/>
  </w:num>
  <w:num w:numId="25" w16cid:durableId="698897343">
    <w:abstractNumId w:val="48"/>
  </w:num>
  <w:num w:numId="26" w16cid:durableId="800342530">
    <w:abstractNumId w:val="32"/>
  </w:num>
  <w:num w:numId="27" w16cid:durableId="745109021">
    <w:abstractNumId w:val="22"/>
  </w:num>
  <w:num w:numId="28" w16cid:durableId="1240015163">
    <w:abstractNumId w:val="40"/>
  </w:num>
  <w:num w:numId="29" w16cid:durableId="2068146178">
    <w:abstractNumId w:val="29"/>
  </w:num>
  <w:num w:numId="30" w16cid:durableId="290015417">
    <w:abstractNumId w:val="68"/>
  </w:num>
  <w:num w:numId="31" w16cid:durableId="1837650662">
    <w:abstractNumId w:val="46"/>
  </w:num>
  <w:num w:numId="32" w16cid:durableId="536510177">
    <w:abstractNumId w:val="17"/>
  </w:num>
  <w:num w:numId="33" w16cid:durableId="209801949">
    <w:abstractNumId w:val="9"/>
  </w:num>
  <w:num w:numId="34" w16cid:durableId="329874547">
    <w:abstractNumId w:val="4"/>
  </w:num>
  <w:num w:numId="35" w16cid:durableId="1031153939">
    <w:abstractNumId w:val="26"/>
  </w:num>
  <w:num w:numId="36" w16cid:durableId="870191168">
    <w:abstractNumId w:val="72"/>
  </w:num>
  <w:num w:numId="37" w16cid:durableId="2100363762">
    <w:abstractNumId w:val="16"/>
  </w:num>
  <w:num w:numId="38" w16cid:durableId="990325484">
    <w:abstractNumId w:val="60"/>
  </w:num>
  <w:num w:numId="39"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6489852">
    <w:abstractNumId w:val="1"/>
  </w:num>
  <w:num w:numId="41" w16cid:durableId="1641034846">
    <w:abstractNumId w:val="2"/>
  </w:num>
  <w:num w:numId="42" w16cid:durableId="1456365134">
    <w:abstractNumId w:val="59"/>
  </w:num>
  <w:num w:numId="43" w16cid:durableId="1780249539">
    <w:abstractNumId w:val="19"/>
  </w:num>
  <w:num w:numId="44" w16cid:durableId="440540027">
    <w:abstractNumId w:val="3"/>
  </w:num>
  <w:num w:numId="45" w16cid:durableId="1270237801">
    <w:abstractNumId w:val="43"/>
  </w:num>
  <w:num w:numId="46" w16cid:durableId="106051426">
    <w:abstractNumId w:val="23"/>
    <w:lvlOverride w:ilvl="0">
      <w:startOverride w:val="1"/>
    </w:lvlOverride>
  </w:num>
  <w:num w:numId="47" w16cid:durableId="192235760">
    <w:abstractNumId w:val="47"/>
  </w:num>
  <w:num w:numId="48" w16cid:durableId="1461267913">
    <w:abstractNumId w:val="56"/>
  </w:num>
  <w:num w:numId="49" w16cid:durableId="1912740256">
    <w:abstractNumId w:val="37"/>
  </w:num>
  <w:num w:numId="50" w16cid:durableId="749235269">
    <w:abstractNumId w:val="52"/>
  </w:num>
  <w:num w:numId="51" w16cid:durableId="942110160">
    <w:abstractNumId w:val="38"/>
  </w:num>
  <w:num w:numId="52" w16cid:durableId="17705411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6713398">
    <w:abstractNumId w:val="18"/>
  </w:num>
  <w:num w:numId="54" w16cid:durableId="446970553">
    <w:abstractNumId w:val="28"/>
  </w:num>
  <w:num w:numId="55" w16cid:durableId="648173570">
    <w:abstractNumId w:val="0"/>
  </w:num>
  <w:num w:numId="56" w16cid:durableId="1194422672">
    <w:abstractNumId w:val="20"/>
  </w:num>
  <w:num w:numId="57" w16cid:durableId="1601645367">
    <w:abstractNumId w:val="10"/>
  </w:num>
  <w:num w:numId="58" w16cid:durableId="389235591">
    <w:abstractNumId w:val="71"/>
  </w:num>
  <w:num w:numId="59" w16cid:durableId="1018896531">
    <w:abstractNumId w:val="5"/>
  </w:num>
  <w:num w:numId="60" w16cid:durableId="169873078">
    <w:abstractNumId w:val="11"/>
  </w:num>
  <w:num w:numId="61" w16cid:durableId="98987247">
    <w:abstractNumId w:val="67"/>
  </w:num>
  <w:num w:numId="62" w16cid:durableId="1089539133">
    <w:abstractNumId w:val="69"/>
  </w:num>
  <w:num w:numId="63" w16cid:durableId="1693722184">
    <w:abstractNumId w:val="78"/>
  </w:num>
  <w:num w:numId="64" w16cid:durableId="1669791783">
    <w:abstractNumId w:val="14"/>
  </w:num>
  <w:num w:numId="65" w16cid:durableId="29260208">
    <w:abstractNumId w:val="12"/>
  </w:num>
  <w:num w:numId="66" w16cid:durableId="1973825992">
    <w:abstractNumId w:val="75"/>
  </w:num>
  <w:num w:numId="67" w16cid:durableId="1855804540">
    <w:abstractNumId w:val="77"/>
  </w:num>
  <w:num w:numId="68" w16cid:durableId="1900094682">
    <w:abstractNumId w:val="44"/>
  </w:num>
  <w:num w:numId="69" w16cid:durableId="826281596">
    <w:abstractNumId w:val="62"/>
  </w:num>
  <w:num w:numId="70" w16cid:durableId="1600482789">
    <w:abstractNumId w:val="45"/>
  </w:num>
  <w:num w:numId="71" w16cid:durableId="717163324">
    <w:abstractNumId w:val="24"/>
  </w:num>
  <w:num w:numId="72" w16cid:durableId="901060427">
    <w:abstractNumId w:val="55"/>
  </w:num>
  <w:num w:numId="73" w16cid:durableId="2136756142">
    <w:abstractNumId w:val="13"/>
  </w:num>
  <w:num w:numId="74" w16cid:durableId="642392318">
    <w:abstractNumId w:val="63"/>
  </w:num>
  <w:num w:numId="75" w16cid:durableId="1361512486">
    <w:abstractNumId w:val="58"/>
  </w:num>
  <w:num w:numId="76" w16cid:durableId="858201758">
    <w:abstractNumId w:val="49"/>
  </w:num>
  <w:num w:numId="77" w16cid:durableId="1411921939">
    <w:abstractNumId w:val="65"/>
  </w:num>
  <w:num w:numId="78" w16cid:durableId="1906724329">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DE4"/>
    <w:rsid w:val="00007B28"/>
    <w:rsid w:val="00007E72"/>
    <w:rsid w:val="00007F71"/>
    <w:rsid w:val="0001016A"/>
    <w:rsid w:val="00011439"/>
    <w:rsid w:val="00011FAA"/>
    <w:rsid w:val="00012548"/>
    <w:rsid w:val="00014A8A"/>
    <w:rsid w:val="000151F9"/>
    <w:rsid w:val="00015B95"/>
    <w:rsid w:val="00016F35"/>
    <w:rsid w:val="000179DD"/>
    <w:rsid w:val="00021F08"/>
    <w:rsid w:val="0002409D"/>
    <w:rsid w:val="0002409E"/>
    <w:rsid w:val="00024159"/>
    <w:rsid w:val="00024441"/>
    <w:rsid w:val="00024889"/>
    <w:rsid w:val="00024AF6"/>
    <w:rsid w:val="00024C69"/>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CE9"/>
    <w:rsid w:val="00050529"/>
    <w:rsid w:val="000521B3"/>
    <w:rsid w:val="000530B3"/>
    <w:rsid w:val="00053C5F"/>
    <w:rsid w:val="0005496A"/>
    <w:rsid w:val="0005502D"/>
    <w:rsid w:val="0005623C"/>
    <w:rsid w:val="0005768C"/>
    <w:rsid w:val="00061705"/>
    <w:rsid w:val="0006246E"/>
    <w:rsid w:val="00063DB3"/>
    <w:rsid w:val="00064F52"/>
    <w:rsid w:val="00065B5C"/>
    <w:rsid w:val="00065D2D"/>
    <w:rsid w:val="0006778A"/>
    <w:rsid w:val="00067B80"/>
    <w:rsid w:val="00070355"/>
    <w:rsid w:val="00070A95"/>
    <w:rsid w:val="00071677"/>
    <w:rsid w:val="00072F3C"/>
    <w:rsid w:val="00073444"/>
    <w:rsid w:val="00073A6B"/>
    <w:rsid w:val="000741E0"/>
    <w:rsid w:val="00075A54"/>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A57"/>
    <w:rsid w:val="000D0DB6"/>
    <w:rsid w:val="000D1E74"/>
    <w:rsid w:val="000D1EB6"/>
    <w:rsid w:val="000D2A39"/>
    <w:rsid w:val="000D390A"/>
    <w:rsid w:val="000D3D99"/>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257D"/>
    <w:rsid w:val="0018285D"/>
    <w:rsid w:val="00182909"/>
    <w:rsid w:val="00182E1A"/>
    <w:rsid w:val="001872C4"/>
    <w:rsid w:val="00187357"/>
    <w:rsid w:val="00187847"/>
    <w:rsid w:val="00190571"/>
    <w:rsid w:val="001925BC"/>
    <w:rsid w:val="00192868"/>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3"/>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3B10"/>
    <w:rsid w:val="003247A5"/>
    <w:rsid w:val="003249D1"/>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6DC0"/>
    <w:rsid w:val="003F05AA"/>
    <w:rsid w:val="003F0AA4"/>
    <w:rsid w:val="003F0DC7"/>
    <w:rsid w:val="003F0F07"/>
    <w:rsid w:val="003F14D2"/>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C8B"/>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6A45"/>
    <w:rsid w:val="00466DEE"/>
    <w:rsid w:val="00470661"/>
    <w:rsid w:val="00470903"/>
    <w:rsid w:val="00470F5A"/>
    <w:rsid w:val="004711C6"/>
    <w:rsid w:val="00471E39"/>
    <w:rsid w:val="00475FFB"/>
    <w:rsid w:val="00476408"/>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D77"/>
    <w:rsid w:val="004D441C"/>
    <w:rsid w:val="004D4BBB"/>
    <w:rsid w:val="004D4CF6"/>
    <w:rsid w:val="004D5854"/>
    <w:rsid w:val="004D6A23"/>
    <w:rsid w:val="004D7A1B"/>
    <w:rsid w:val="004E234C"/>
    <w:rsid w:val="004E35BF"/>
    <w:rsid w:val="004E3B96"/>
    <w:rsid w:val="004E4168"/>
    <w:rsid w:val="004E480A"/>
    <w:rsid w:val="004E48BC"/>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30A3"/>
    <w:rsid w:val="00554306"/>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16DB"/>
    <w:rsid w:val="005E198A"/>
    <w:rsid w:val="005E30AB"/>
    <w:rsid w:val="005E32F5"/>
    <w:rsid w:val="005E3304"/>
    <w:rsid w:val="005E5040"/>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A89"/>
    <w:rsid w:val="00606657"/>
    <w:rsid w:val="00607D4C"/>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29D6"/>
    <w:rsid w:val="00692B88"/>
    <w:rsid w:val="00692F70"/>
    <w:rsid w:val="006930FD"/>
    <w:rsid w:val="006941D1"/>
    <w:rsid w:val="00694848"/>
    <w:rsid w:val="00695B51"/>
    <w:rsid w:val="00696ADA"/>
    <w:rsid w:val="006978CC"/>
    <w:rsid w:val="006A046F"/>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24DA"/>
    <w:rsid w:val="006C3C8C"/>
    <w:rsid w:val="006C3F4D"/>
    <w:rsid w:val="006C541D"/>
    <w:rsid w:val="006C5B3F"/>
    <w:rsid w:val="006C6E4C"/>
    <w:rsid w:val="006D1BD2"/>
    <w:rsid w:val="006D23CA"/>
    <w:rsid w:val="006D23D2"/>
    <w:rsid w:val="006D3864"/>
    <w:rsid w:val="006D4CF2"/>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4AEA"/>
    <w:rsid w:val="0074543F"/>
    <w:rsid w:val="0074549D"/>
    <w:rsid w:val="00745DA7"/>
    <w:rsid w:val="00745F2F"/>
    <w:rsid w:val="00747543"/>
    <w:rsid w:val="007503CF"/>
    <w:rsid w:val="007515D3"/>
    <w:rsid w:val="00752A2D"/>
    <w:rsid w:val="00752A39"/>
    <w:rsid w:val="00752FE4"/>
    <w:rsid w:val="00755614"/>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7B5F"/>
    <w:rsid w:val="0081096A"/>
    <w:rsid w:val="008135BC"/>
    <w:rsid w:val="008135FB"/>
    <w:rsid w:val="00813913"/>
    <w:rsid w:val="008143DD"/>
    <w:rsid w:val="00814ACA"/>
    <w:rsid w:val="00814EB5"/>
    <w:rsid w:val="008152F6"/>
    <w:rsid w:val="0081543D"/>
    <w:rsid w:val="008163E3"/>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69E"/>
    <w:rsid w:val="0089263F"/>
    <w:rsid w:val="00893D49"/>
    <w:rsid w:val="00893D97"/>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7311"/>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366C"/>
    <w:rsid w:val="00B34300"/>
    <w:rsid w:val="00B34743"/>
    <w:rsid w:val="00B36291"/>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80995"/>
    <w:rsid w:val="00B80C29"/>
    <w:rsid w:val="00B815C8"/>
    <w:rsid w:val="00B815D6"/>
    <w:rsid w:val="00B81E09"/>
    <w:rsid w:val="00B82088"/>
    <w:rsid w:val="00B822E8"/>
    <w:rsid w:val="00B839A6"/>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303B"/>
    <w:rsid w:val="00BA4FBC"/>
    <w:rsid w:val="00BA6D52"/>
    <w:rsid w:val="00BA7D34"/>
    <w:rsid w:val="00BB063E"/>
    <w:rsid w:val="00BB0749"/>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63"/>
    <w:rsid w:val="00C92170"/>
    <w:rsid w:val="00C92A33"/>
    <w:rsid w:val="00C92B9D"/>
    <w:rsid w:val="00C93665"/>
    <w:rsid w:val="00C93666"/>
    <w:rsid w:val="00C938B8"/>
    <w:rsid w:val="00C93FB5"/>
    <w:rsid w:val="00C9532A"/>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AC"/>
    <w:rsid w:val="00D323C2"/>
    <w:rsid w:val="00D32A08"/>
    <w:rsid w:val="00D34E9E"/>
    <w:rsid w:val="00D355CD"/>
    <w:rsid w:val="00D35A3B"/>
    <w:rsid w:val="00D4019A"/>
    <w:rsid w:val="00D40A96"/>
    <w:rsid w:val="00D4155E"/>
    <w:rsid w:val="00D42815"/>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80530"/>
    <w:rsid w:val="00D80D06"/>
    <w:rsid w:val="00D8154D"/>
    <w:rsid w:val="00D81CE5"/>
    <w:rsid w:val="00D82A5C"/>
    <w:rsid w:val="00D8473C"/>
    <w:rsid w:val="00D84AAB"/>
    <w:rsid w:val="00D84ED5"/>
    <w:rsid w:val="00D852E4"/>
    <w:rsid w:val="00D85350"/>
    <w:rsid w:val="00D8541D"/>
    <w:rsid w:val="00D866EE"/>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7B"/>
    <w:rsid w:val="00DC2A3E"/>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A9"/>
    <w:rsid w:val="00DF03B4"/>
    <w:rsid w:val="00DF1253"/>
    <w:rsid w:val="00DF1A8D"/>
    <w:rsid w:val="00DF2F56"/>
    <w:rsid w:val="00DF3496"/>
    <w:rsid w:val="00DF36E8"/>
    <w:rsid w:val="00DF5CBD"/>
    <w:rsid w:val="00DF65F5"/>
    <w:rsid w:val="00DF7D87"/>
    <w:rsid w:val="00E0124C"/>
    <w:rsid w:val="00E01355"/>
    <w:rsid w:val="00E02416"/>
    <w:rsid w:val="00E02451"/>
    <w:rsid w:val="00E0443A"/>
    <w:rsid w:val="00E05915"/>
    <w:rsid w:val="00E06CDA"/>
    <w:rsid w:val="00E06E06"/>
    <w:rsid w:val="00E0732D"/>
    <w:rsid w:val="00E1023A"/>
    <w:rsid w:val="00E11906"/>
    <w:rsid w:val="00E1422A"/>
    <w:rsid w:val="00E148E5"/>
    <w:rsid w:val="00E14BA8"/>
    <w:rsid w:val="00E14DCB"/>
    <w:rsid w:val="00E157EA"/>
    <w:rsid w:val="00E16824"/>
    <w:rsid w:val="00E17512"/>
    <w:rsid w:val="00E177D5"/>
    <w:rsid w:val="00E177DA"/>
    <w:rsid w:val="00E20327"/>
    <w:rsid w:val="00E20FB4"/>
    <w:rsid w:val="00E21105"/>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C4"/>
    <w:rsid w:val="00EA5FD8"/>
    <w:rsid w:val="00EA6475"/>
    <w:rsid w:val="00EA658B"/>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1285"/>
    <w:rsid w:val="00ED172B"/>
    <w:rsid w:val="00ED2191"/>
    <w:rsid w:val="00ED2F1B"/>
    <w:rsid w:val="00ED4CD6"/>
    <w:rsid w:val="00ED53B0"/>
    <w:rsid w:val="00ED5500"/>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3"/>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ubenchmark.net/cpu_list.php" TargetMode="External"/><Relationship Id="rId18" Type="http://schemas.openxmlformats.org/officeDocument/2006/relationships/hyperlink" Target="https://www.cpubenchmark.net/cpu_list.php" TargetMode="Externa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https://www.cpubenchmark.net/cpu_list.php"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s://pcgacade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23" Type="http://schemas.openxmlformats.org/officeDocument/2006/relationships/hyperlink" Target="mailto:iod@pm.szczecin.pl" TargetMode="External"/><Relationship Id="rId10" Type="http://schemas.openxmlformats.org/officeDocument/2006/relationships/hyperlink" Target="http://www.pm.szczecin.pl" TargetMode="External"/><Relationship Id="rId19" Type="http://schemas.openxmlformats.org/officeDocument/2006/relationships/hyperlink" Target="https://www.videocardbenchmark.net/gpu_list.php"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hyperlink" Target="https://opteam.pl/rozwiazania-dla-branz/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13563</Words>
  <Characters>90821</Characters>
  <Application>Microsoft Office Word</Application>
  <DocSecurity>0</DocSecurity>
  <Lines>756</Lines>
  <Paragraphs>208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104176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6</cp:revision>
  <cp:lastPrinted>2024-10-09T08:51:00Z</cp:lastPrinted>
  <dcterms:created xsi:type="dcterms:W3CDTF">2024-10-09T08:23:00Z</dcterms:created>
  <dcterms:modified xsi:type="dcterms:W3CDTF">2024-10-10T13:17:00Z</dcterms:modified>
</cp:coreProperties>
</file>