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8B92F" w14:textId="1A5761CC" w:rsidR="0091480F" w:rsidRPr="00E9428E" w:rsidRDefault="0091480F" w:rsidP="00E9428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  <w:r w:rsidRPr="0091480F">
        <w:rPr>
          <w:rFonts w:ascii="Calibri" w:eastAsia="Times New Roman" w:hAnsi="Calibri" w:cs="Arial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C52D7FE" wp14:editId="18A8AF3C">
            <wp:simplePos x="0" y="0"/>
            <wp:positionH relativeFrom="column">
              <wp:posOffset>1281430</wp:posOffset>
            </wp:positionH>
            <wp:positionV relativeFrom="paragraph">
              <wp:posOffset>-718820</wp:posOffset>
            </wp:positionV>
            <wp:extent cx="2912110" cy="781050"/>
            <wp:effectExtent l="0" t="0" r="2540" b="0"/>
            <wp:wrapNone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C52B99" w14:textId="0A132BDA" w:rsidR="0091480F" w:rsidRPr="0091480F" w:rsidRDefault="0091480F" w:rsidP="0091480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1480F">
        <w:rPr>
          <w:rFonts w:ascii="Calibri" w:eastAsia="Calibri" w:hAnsi="Calibri" w:cs="Calibri"/>
          <w:b/>
          <w:color w:val="000000"/>
          <w:sz w:val="24"/>
          <w:szCs w:val="24"/>
        </w:rPr>
        <w:t>REGON:  910858394                                                                                        NIP: 8921296985</w:t>
      </w:r>
      <w:r w:rsidRPr="0091480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        </w:t>
      </w:r>
      <w:r w:rsidR="00000000">
        <w:rPr>
          <w:rFonts w:ascii="Times New Roman" w:eastAsia="Calibri" w:hAnsi="Times New Roman" w:cs="Times New Roman"/>
          <w:color w:val="000000"/>
          <w:sz w:val="24"/>
          <w:szCs w:val="24"/>
        </w:rPr>
        <w:pict w14:anchorId="21351B4B">
          <v:rect id="_x0000_i1025" style="width:453.6pt;height:1.5pt" o:hralign="center" o:hrstd="t" o:hr="t" fillcolor="gray" stroked="f"/>
        </w:pict>
      </w:r>
    </w:p>
    <w:p w14:paraId="18265929" w14:textId="4002294B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b/>
          <w:bCs/>
          <w:color w:val="000000"/>
        </w:rPr>
      </w:pPr>
      <w:r w:rsidRPr="0091480F">
        <w:rPr>
          <w:rFonts w:ascii="Calibri" w:eastAsia="Calibri" w:hAnsi="Calibri" w:cs="Times New Roman"/>
        </w:rPr>
        <w:t>Nasz znak: SP ZOZ/ZP/</w:t>
      </w:r>
      <w:r w:rsidR="000C3D37">
        <w:rPr>
          <w:rFonts w:ascii="Calibri" w:eastAsia="Calibri" w:hAnsi="Calibri" w:cs="Times New Roman"/>
        </w:rPr>
        <w:t>TP</w:t>
      </w:r>
      <w:r w:rsidRPr="0091480F">
        <w:rPr>
          <w:rFonts w:ascii="Calibri" w:eastAsia="Calibri" w:hAnsi="Calibri" w:cs="Times New Roman"/>
        </w:rPr>
        <w:t xml:space="preserve"> - 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/</w:t>
      </w:r>
      <w:r w:rsidR="008E4F99">
        <w:rPr>
          <w:rFonts w:ascii="Calibri" w:eastAsia="Calibri" w:hAnsi="Calibri" w:cs="Times New Roman"/>
        </w:rPr>
        <w:t>1/</w:t>
      </w:r>
      <w:r w:rsidRPr="0091480F">
        <w:rPr>
          <w:rFonts w:ascii="Calibri" w:eastAsia="Calibri" w:hAnsi="Calibri" w:cs="Times New Roman"/>
        </w:rPr>
        <w:t>2</w:t>
      </w:r>
      <w:r>
        <w:rPr>
          <w:rFonts w:ascii="Calibri" w:eastAsia="Calibri" w:hAnsi="Calibri" w:cs="Times New Roman"/>
        </w:rPr>
        <w:t>02</w:t>
      </w:r>
      <w:r w:rsidR="00E9428E">
        <w:rPr>
          <w:rFonts w:ascii="Calibri" w:eastAsia="Calibri" w:hAnsi="Calibri" w:cs="Times New Roman"/>
        </w:rPr>
        <w:t>5</w:t>
      </w:r>
    </w:p>
    <w:p w14:paraId="123745CD" w14:textId="39360E9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</w:rPr>
      </w:pPr>
      <w:r w:rsidRPr="0091480F">
        <w:rPr>
          <w:rFonts w:ascii="Calibri" w:eastAsia="Calibri" w:hAnsi="Calibri" w:cs="Times New Roman"/>
        </w:rPr>
        <w:t xml:space="preserve">Nasza data: </w:t>
      </w:r>
      <w:r w:rsidR="00E9428E">
        <w:rPr>
          <w:rFonts w:ascii="Calibri" w:eastAsia="Calibri" w:hAnsi="Calibri" w:cs="Times New Roman"/>
        </w:rPr>
        <w:t>2</w:t>
      </w:r>
      <w:r w:rsidR="000F0FE6">
        <w:rPr>
          <w:rFonts w:ascii="Calibri" w:eastAsia="Calibri" w:hAnsi="Calibri" w:cs="Times New Roman"/>
        </w:rPr>
        <w:t>4</w:t>
      </w:r>
      <w:r>
        <w:rPr>
          <w:rFonts w:ascii="Calibri" w:eastAsia="Calibri" w:hAnsi="Calibri" w:cs="Times New Roman"/>
        </w:rPr>
        <w:t>.</w:t>
      </w:r>
      <w:r w:rsidR="00524A67">
        <w:rPr>
          <w:rFonts w:ascii="Calibri" w:eastAsia="Calibri" w:hAnsi="Calibri" w:cs="Times New Roman"/>
        </w:rPr>
        <w:t>0</w:t>
      </w:r>
      <w:r w:rsidR="000C3D37">
        <w:rPr>
          <w:rFonts w:ascii="Calibri" w:eastAsia="Calibri" w:hAnsi="Calibri" w:cs="Times New Roman"/>
        </w:rPr>
        <w:t>3</w:t>
      </w:r>
      <w:r w:rsidRPr="0091480F"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>
        <w:rPr>
          <w:rFonts w:ascii="Calibri" w:eastAsia="Calibri" w:hAnsi="Calibri" w:cs="Times New Roman"/>
        </w:rPr>
        <w:t xml:space="preserve"> 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</w:p>
    <w:p w14:paraId="592E78A2" w14:textId="4A363F0B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Termin składania ofert: </w:t>
      </w:r>
      <w:r w:rsidR="000C3D37">
        <w:rPr>
          <w:rFonts w:ascii="Calibri" w:eastAsia="Calibri" w:hAnsi="Calibri" w:cs="Times New Roman"/>
          <w:color w:val="0000FF"/>
        </w:rPr>
        <w:t>27</w:t>
      </w:r>
      <w:r>
        <w:rPr>
          <w:rFonts w:ascii="Calibri" w:eastAsia="Calibri" w:hAnsi="Calibri" w:cs="Times New Roman"/>
          <w:color w:val="0000FF"/>
        </w:rPr>
        <w:t>.</w:t>
      </w:r>
      <w:r w:rsidR="00023DA7">
        <w:rPr>
          <w:rFonts w:ascii="Calibri" w:eastAsia="Calibri" w:hAnsi="Calibri" w:cs="Times New Roman"/>
          <w:color w:val="0000FF"/>
        </w:rPr>
        <w:t>0</w:t>
      </w:r>
      <w:r w:rsidR="000C3D37">
        <w:rPr>
          <w:rFonts w:ascii="Calibri" w:eastAsia="Calibri" w:hAnsi="Calibri" w:cs="Times New Roman"/>
          <w:color w:val="0000FF"/>
        </w:rPr>
        <w:t>3</w:t>
      </w:r>
      <w:r w:rsidRPr="0091480F">
        <w:rPr>
          <w:rFonts w:ascii="Calibri" w:eastAsia="Calibri" w:hAnsi="Calibri" w:cs="Times New Roman"/>
          <w:color w:val="0000FF"/>
        </w:rPr>
        <w:t>.202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 xml:space="preserve"> r</w:t>
      </w:r>
      <w:r>
        <w:rPr>
          <w:rFonts w:ascii="Calibri" w:eastAsia="Calibri" w:hAnsi="Calibri" w:cs="Times New Roman"/>
          <w:color w:val="0000FF"/>
        </w:rPr>
        <w:t>.</w:t>
      </w:r>
      <w:r w:rsidRPr="0091480F">
        <w:rPr>
          <w:rFonts w:ascii="Calibri" w:eastAsia="Calibri" w:hAnsi="Calibri" w:cs="Times New Roman"/>
          <w:color w:val="0000FF"/>
        </w:rPr>
        <w:t xml:space="preserve"> godzina 10.00</w:t>
      </w:r>
    </w:p>
    <w:p w14:paraId="66D6B46C" w14:textId="7777777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5D46E59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Wykonawcy - Dostawcy</w:t>
      </w:r>
    </w:p>
    <w:p w14:paraId="519A2160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postępowania przetargowego</w:t>
      </w:r>
    </w:p>
    <w:p w14:paraId="36BBF75C" w14:textId="6A652664" w:rsidR="0091480F" w:rsidRPr="00524A67" w:rsidRDefault="0091480F" w:rsidP="00524A67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  <w:u w:val="single"/>
        </w:rPr>
      </w:pPr>
      <w:r w:rsidRPr="0091480F">
        <w:rPr>
          <w:rFonts w:ascii="Calibri" w:eastAsia="Calibri" w:hAnsi="Calibri" w:cs="Times New Roman"/>
          <w:b/>
          <w:color w:val="000000"/>
        </w:rPr>
        <w:t xml:space="preserve"> 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ZP/</w:t>
      </w:r>
      <w:r w:rsidR="000C3D37">
        <w:rPr>
          <w:rFonts w:ascii="Calibri" w:eastAsia="Calibri" w:hAnsi="Calibri" w:cs="Times New Roman"/>
          <w:b/>
          <w:color w:val="000000"/>
          <w:u w:val="single"/>
        </w:rPr>
        <w:t>T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P-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1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/202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5</w:t>
      </w:r>
    </w:p>
    <w:p w14:paraId="4342A81D" w14:textId="06E95024" w:rsidR="00E9428E" w:rsidRPr="006B0BF6" w:rsidRDefault="0091480F" w:rsidP="0091480F">
      <w:pPr>
        <w:spacing w:before="100" w:beforeAutospacing="1" w:after="100" w:afterAutospacing="1" w:line="276" w:lineRule="auto"/>
        <w:jc w:val="both"/>
        <w:rPr>
          <w:rFonts w:ascii="Calibri" w:eastAsia="Calibri" w:hAnsi="Calibri" w:cs="Arial"/>
          <w:b/>
          <w:bCs/>
        </w:rPr>
      </w:pPr>
      <w:r w:rsidRPr="0091480F">
        <w:rPr>
          <w:rFonts w:ascii="Calibri" w:eastAsia="Calibri" w:hAnsi="Calibri" w:cs="Times New Roman"/>
        </w:rPr>
        <w:t>Samodzielny Publiczny Zakład Opieki Zdrowotnej w Rypinie uprzejmie informuje, że w dni</w:t>
      </w:r>
      <w:r w:rsidR="000C3D37">
        <w:rPr>
          <w:rFonts w:ascii="Calibri" w:eastAsia="Calibri" w:hAnsi="Calibri" w:cs="Times New Roman"/>
        </w:rPr>
        <w:t>u</w:t>
      </w:r>
      <w:r w:rsidR="00E9428E">
        <w:rPr>
          <w:rFonts w:ascii="Calibri" w:eastAsia="Calibri" w:hAnsi="Calibri" w:cs="Times New Roman"/>
        </w:rPr>
        <w:t xml:space="preserve"> </w:t>
      </w:r>
      <w:r w:rsidR="000C3D37">
        <w:rPr>
          <w:rFonts w:ascii="Calibri" w:eastAsia="Calibri" w:hAnsi="Calibri" w:cs="Times New Roman"/>
        </w:rPr>
        <w:t>2</w:t>
      </w:r>
      <w:r w:rsidR="00387C8C">
        <w:rPr>
          <w:rFonts w:ascii="Calibri" w:eastAsia="Calibri" w:hAnsi="Calibri" w:cs="Times New Roman"/>
        </w:rPr>
        <w:t>4</w:t>
      </w:r>
      <w:r w:rsidR="00E9428E">
        <w:rPr>
          <w:rFonts w:ascii="Calibri" w:eastAsia="Calibri" w:hAnsi="Calibri" w:cs="Times New Roman"/>
        </w:rPr>
        <w:t>.</w:t>
      </w:r>
      <w:r>
        <w:rPr>
          <w:rFonts w:ascii="Calibri" w:eastAsia="Calibri" w:hAnsi="Calibri" w:cs="Times New Roman"/>
        </w:rPr>
        <w:t>0</w:t>
      </w:r>
      <w:r w:rsidR="000C3D37">
        <w:rPr>
          <w:rFonts w:ascii="Calibri" w:eastAsia="Calibri" w:hAnsi="Calibri" w:cs="Times New Roman"/>
        </w:rPr>
        <w:t>3</w:t>
      </w:r>
      <w:r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 w:rsidR="00BA7620">
        <w:rPr>
          <w:rFonts w:ascii="Calibri" w:eastAsia="Calibri" w:hAnsi="Calibri" w:cs="Times New Roman"/>
        </w:rPr>
        <w:t> 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  <w:r w:rsidRPr="0091480F">
        <w:rPr>
          <w:rFonts w:ascii="Calibri" w:eastAsia="Calibri" w:hAnsi="Calibri" w:cs="Times New Roman"/>
        </w:rPr>
        <w:t xml:space="preserve"> wpłynęło zapytanie dotyczące postępowania przetargowego, </w:t>
      </w:r>
      <w:r w:rsidR="00023DA7">
        <w:rPr>
          <w:rFonts w:ascii="Calibri" w:eastAsia="Calibri" w:hAnsi="Calibri" w:cs="Times New Roman"/>
        </w:rPr>
        <w:t>p</w:t>
      </w:r>
      <w:r w:rsidRPr="0091480F">
        <w:rPr>
          <w:rFonts w:ascii="Calibri" w:eastAsia="Calibri" w:hAnsi="Calibri" w:cs="Times New Roman"/>
          <w:b/>
        </w:rPr>
        <w:t>n.</w:t>
      </w:r>
      <w:r w:rsidRPr="0091480F">
        <w:rPr>
          <w:rFonts w:ascii="Calibri" w:eastAsia="Calibri" w:hAnsi="Calibri" w:cs="Arial"/>
          <w:b/>
        </w:rPr>
        <w:t xml:space="preserve"> </w:t>
      </w:r>
      <w:r w:rsidRPr="006B0BF6">
        <w:rPr>
          <w:rFonts w:ascii="Calibri" w:eastAsia="Calibri" w:hAnsi="Calibri" w:cs="Arial"/>
          <w:b/>
          <w:bCs/>
        </w:rPr>
        <w:t>„</w:t>
      </w:r>
      <w:r w:rsidR="00BE56C6" w:rsidRPr="006B0BF6">
        <w:rPr>
          <w:rFonts w:ascii="Calibri" w:eastAsia="Calibri" w:hAnsi="Calibri" w:cs="Arial"/>
          <w:b/>
          <w:bCs/>
        </w:rPr>
        <w:t xml:space="preserve">Dostaw </w:t>
      </w:r>
      <w:r w:rsidR="00023DA7" w:rsidRPr="006B0BF6">
        <w:rPr>
          <w:rFonts w:ascii="Calibri" w:eastAsia="Calibri" w:hAnsi="Calibri" w:cs="Arial"/>
          <w:b/>
          <w:bCs/>
        </w:rPr>
        <w:t xml:space="preserve"> leków z</w:t>
      </w:r>
      <w:r w:rsidR="006B0BF6" w:rsidRPr="006B0BF6">
        <w:rPr>
          <w:rFonts w:ascii="Calibri" w:eastAsia="Calibri" w:hAnsi="Calibri" w:cs="Arial"/>
          <w:b/>
          <w:bCs/>
        </w:rPr>
        <w:t xml:space="preserve"> podziałem na 4 zadania”</w:t>
      </w:r>
      <w:r w:rsidR="000C3D37" w:rsidRPr="006B0BF6">
        <w:rPr>
          <w:rFonts w:ascii="Calibri" w:eastAsia="Calibri" w:hAnsi="Calibri" w:cs="Arial"/>
          <w:b/>
          <w:bCs/>
        </w:rPr>
        <w:t xml:space="preserve"> </w:t>
      </w:r>
    </w:p>
    <w:p w14:paraId="46F26AB2" w14:textId="77777777" w:rsidR="00387C8C" w:rsidRDefault="00387C8C" w:rsidP="00387C8C">
      <w:pPr>
        <w:ind w:left="993" w:hanging="993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WNIOSEK O WYJAŚNIENIE SPECYFIKACJI WARUNKÓW ZAMÓWIENIA</w:t>
      </w:r>
    </w:p>
    <w:p w14:paraId="5CF41730" w14:textId="77777777" w:rsidR="00387C8C" w:rsidRDefault="00387C8C" w:rsidP="00387C8C">
      <w:pPr>
        <w:rPr>
          <w:rFonts w:ascii="Cambria" w:hAnsi="Cambria"/>
        </w:rPr>
      </w:pPr>
      <w:r>
        <w:rPr>
          <w:rFonts w:ascii="Cambria" w:hAnsi="Cambria"/>
        </w:rPr>
        <w:t>Znak sprawy: ZP/TP-1/2025</w:t>
      </w:r>
    </w:p>
    <w:p w14:paraId="625695DC" w14:textId="141616AE" w:rsidR="00387C8C" w:rsidRPr="000F0FE6" w:rsidRDefault="00387C8C" w:rsidP="000F0FE6">
      <w:pPr>
        <w:ind w:left="851" w:hanging="851"/>
        <w:jc w:val="both"/>
        <w:rPr>
          <w:rFonts w:ascii="Cambria" w:hAnsi="Cambria"/>
        </w:rPr>
      </w:pPr>
      <w:r>
        <w:rPr>
          <w:rFonts w:ascii="Cambria" w:hAnsi="Cambria"/>
        </w:rPr>
        <w:t>Dotyczy: postępowania o udzielenie zamówienia publicznego w trybie przetargu nieograniczonego pod nazwą: „Dostawa leków z podziałem na 4 zadania.”</w:t>
      </w:r>
    </w:p>
    <w:p w14:paraId="187FCA18" w14:textId="37EA247F" w:rsidR="00387C8C" w:rsidRPr="00657149" w:rsidRDefault="00387C8C" w:rsidP="00657149">
      <w:pPr>
        <w:pStyle w:val="tyt"/>
        <w:spacing w:before="0" w:after="0"/>
        <w:ind w:firstLine="709"/>
        <w:jc w:val="both"/>
        <w:rPr>
          <w:rFonts w:ascii="Cambria" w:hAnsi="Cambria"/>
          <w:b w:val="0"/>
          <w:bCs w:val="0"/>
          <w:sz w:val="22"/>
          <w:szCs w:val="22"/>
        </w:rPr>
      </w:pPr>
      <w:r>
        <w:rPr>
          <w:rFonts w:ascii="Cambria" w:hAnsi="Cambria"/>
          <w:b w:val="0"/>
          <w:bCs w:val="0"/>
          <w:sz w:val="22"/>
          <w:szCs w:val="22"/>
        </w:rPr>
        <w:t xml:space="preserve">Niniejszym działając na podstawie art. 284 ust. 1 ustawy z dnia 11 września 2019 r. Prawo zamówień publicznych (Dz. U. z 2024 r., poz. 1320; dalej: „ustawa </w:t>
      </w:r>
      <w:proofErr w:type="spellStart"/>
      <w:r>
        <w:rPr>
          <w:rFonts w:ascii="Cambria" w:hAnsi="Cambria"/>
          <w:b w:val="0"/>
          <w:bCs w:val="0"/>
          <w:sz w:val="22"/>
          <w:szCs w:val="22"/>
        </w:rPr>
        <w:t>pzp</w:t>
      </w:r>
      <w:proofErr w:type="spellEnd"/>
      <w:r>
        <w:rPr>
          <w:rFonts w:ascii="Cambria" w:hAnsi="Cambria"/>
          <w:b w:val="0"/>
          <w:bCs w:val="0"/>
          <w:sz w:val="22"/>
          <w:szCs w:val="22"/>
        </w:rPr>
        <w:t>”), zwracamy się z wnioskiem o wyjaśnienie treści specyfikacji warunków zamówienia; dalej: „</w:t>
      </w:r>
      <w:proofErr w:type="spellStart"/>
      <w:r>
        <w:rPr>
          <w:rFonts w:ascii="Cambria" w:hAnsi="Cambria"/>
          <w:b w:val="0"/>
          <w:bCs w:val="0"/>
          <w:sz w:val="22"/>
          <w:szCs w:val="22"/>
        </w:rPr>
        <w:t>swz</w:t>
      </w:r>
      <w:proofErr w:type="spellEnd"/>
      <w:r>
        <w:rPr>
          <w:rFonts w:ascii="Cambria" w:hAnsi="Cambria"/>
          <w:b w:val="0"/>
          <w:bCs w:val="0"/>
          <w:sz w:val="22"/>
          <w:szCs w:val="22"/>
        </w:rPr>
        <w:t>”,  w szczególności w zakresie poniższym:</w:t>
      </w:r>
    </w:p>
    <w:p w14:paraId="7978CB1D" w14:textId="77777777" w:rsidR="00387C8C" w:rsidRDefault="00387C8C" w:rsidP="00387C8C">
      <w:pPr>
        <w:tabs>
          <w:tab w:val="left" w:pos="3855"/>
        </w:tabs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>Wniosek nr 1:</w:t>
      </w:r>
    </w:p>
    <w:p w14:paraId="2A1513EB" w14:textId="77777777" w:rsidR="00387C8C" w:rsidRDefault="00387C8C" w:rsidP="00387C8C">
      <w:pPr>
        <w:tabs>
          <w:tab w:val="left" w:pos="3855"/>
        </w:tabs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Dotyczy § 2 ust. 1 Załącznika do nr 3 </w:t>
      </w:r>
      <w:proofErr w:type="spellStart"/>
      <w:r>
        <w:rPr>
          <w:rFonts w:ascii="Cambria" w:hAnsi="Cambria"/>
          <w:b/>
        </w:rPr>
        <w:t>swz</w:t>
      </w:r>
      <w:proofErr w:type="spellEnd"/>
      <w:r>
        <w:rPr>
          <w:rFonts w:ascii="Cambria" w:hAnsi="Cambria"/>
          <w:b/>
        </w:rPr>
        <w:t xml:space="preserve"> </w:t>
      </w:r>
    </w:p>
    <w:p w14:paraId="05A9E5EE" w14:textId="77777777" w:rsidR="00387C8C" w:rsidRDefault="00387C8C" w:rsidP="00387C8C">
      <w:pPr>
        <w:autoSpaceDE w:val="0"/>
        <w:jc w:val="both"/>
        <w:rPr>
          <w:rFonts w:ascii="Times New Roman" w:hAnsi="Times New Roman"/>
        </w:rPr>
      </w:pPr>
      <w:r>
        <w:rPr>
          <w:rFonts w:ascii="Cambria" w:hAnsi="Cambria" w:cs="Calibri"/>
        </w:rPr>
        <w:t xml:space="preserve">„… 1. </w:t>
      </w:r>
      <w:r>
        <w:rPr>
          <w:rFonts w:ascii="Cambria" w:hAnsi="Cambria" w:cs="Tahoma"/>
          <w:bCs/>
        </w:rPr>
        <w:t>Zamawiający, zastrzega sobie prawo zmiany ilościowej  zamówienia - zmniejszenie o maksymalnie do  35%  wartości umowy brutto.</w:t>
      </w:r>
    </w:p>
    <w:p w14:paraId="61E6A0D8" w14:textId="77777777" w:rsidR="00387C8C" w:rsidRDefault="00387C8C" w:rsidP="00387C8C">
      <w:pPr>
        <w:tabs>
          <w:tab w:val="left" w:pos="709"/>
        </w:tabs>
        <w:autoSpaceDE w:val="0"/>
        <w:jc w:val="both"/>
        <w:rPr>
          <w:rFonts w:ascii="Cambria" w:hAnsi="Cambria" w:cs="Calibri"/>
        </w:rPr>
      </w:pPr>
      <w:r>
        <w:rPr>
          <w:rFonts w:ascii="Cambria" w:hAnsi="Cambria" w:cs="Calibri"/>
        </w:rPr>
        <w:t>Mając na względzie powyższy zapis Projektu przyszłej Umowy, wnosimy o wyjaśnienie, czy w przypadku zawarcia Umowy z Wykonawcą na więcej niż jeden pakiet (część), powyższy zapis dotyczyć będzie poszczególnych pakietów (części), czy całkowitej (zsumowanej) wartości tych pakietów? Dla przykładu: Umowa zostaje zawarta na 2 pakiety z czego po upływie 12 miesięcy z jednego pakietu Zamawiający wykorzystał 100% wartości a z drugiego pakietu tylko 50% wartości, czy przedłużenie będzie dotyczyło tylko drugiego pakietu?</w:t>
      </w:r>
    </w:p>
    <w:p w14:paraId="67B55FF3" w14:textId="5F8BF738" w:rsidR="00387C8C" w:rsidRPr="00E9208E" w:rsidRDefault="00387C8C" w:rsidP="00387C8C">
      <w:pPr>
        <w:tabs>
          <w:tab w:val="left" w:pos="709"/>
        </w:tabs>
        <w:autoSpaceDE w:val="0"/>
        <w:jc w:val="both"/>
        <w:rPr>
          <w:rFonts w:ascii="Cambria" w:hAnsi="Cambria" w:cs="Calibri"/>
          <w:color w:val="FF0000"/>
        </w:rPr>
      </w:pPr>
      <w:r w:rsidRPr="00E9208E">
        <w:rPr>
          <w:rFonts w:ascii="Cambria" w:hAnsi="Cambria" w:cs="Calibri"/>
          <w:color w:val="FF0000"/>
        </w:rPr>
        <w:t>ODPOWIEDŹ:</w:t>
      </w:r>
      <w:r w:rsidR="000F0FE6" w:rsidRPr="00E9208E">
        <w:rPr>
          <w:rFonts w:ascii="Cambria" w:hAnsi="Cambria" w:cs="Calibri"/>
          <w:color w:val="FF0000"/>
        </w:rPr>
        <w:t xml:space="preserve"> Powyższy zapis dotyczy całkowitej zsumowanej wartości pakietów</w:t>
      </w:r>
    </w:p>
    <w:p w14:paraId="342ED32E" w14:textId="77777777" w:rsidR="00387C8C" w:rsidRDefault="00387C8C" w:rsidP="00387C8C">
      <w:pPr>
        <w:tabs>
          <w:tab w:val="left" w:pos="3855"/>
        </w:tabs>
        <w:jc w:val="both"/>
        <w:rPr>
          <w:rFonts w:ascii="Cambria" w:hAnsi="Cambria" w:cs="Mangal"/>
          <w:b/>
        </w:rPr>
      </w:pPr>
      <w:r>
        <w:rPr>
          <w:rFonts w:ascii="Cambria" w:hAnsi="Cambria"/>
          <w:b/>
        </w:rPr>
        <w:t>Wniosek nr 2:</w:t>
      </w:r>
    </w:p>
    <w:p w14:paraId="036866C1" w14:textId="77777777" w:rsidR="00387C8C" w:rsidRDefault="00387C8C" w:rsidP="00387C8C">
      <w:pPr>
        <w:tabs>
          <w:tab w:val="left" w:pos="3855"/>
        </w:tabs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Dotyczy § 3 ust. 5 Załącznika nr 3 do </w:t>
      </w:r>
      <w:proofErr w:type="spellStart"/>
      <w:r>
        <w:rPr>
          <w:rFonts w:ascii="Cambria" w:hAnsi="Cambria"/>
          <w:b/>
        </w:rPr>
        <w:t>swz</w:t>
      </w:r>
      <w:proofErr w:type="spellEnd"/>
      <w:r>
        <w:rPr>
          <w:rFonts w:ascii="Cambria" w:hAnsi="Cambria"/>
          <w:b/>
        </w:rPr>
        <w:t>.</w:t>
      </w:r>
    </w:p>
    <w:p w14:paraId="573AA1D3" w14:textId="77777777" w:rsidR="00387C8C" w:rsidRDefault="00387C8C" w:rsidP="00387C8C">
      <w:pPr>
        <w:autoSpaceDE w:val="0"/>
        <w:jc w:val="both"/>
        <w:rPr>
          <w:rFonts w:ascii="Cambria" w:hAnsi="Cambria" w:cs="Tahoma"/>
        </w:rPr>
      </w:pPr>
      <w:r>
        <w:rPr>
          <w:rFonts w:ascii="Cambria" w:hAnsi="Cambria" w:cs="Tahoma"/>
        </w:rPr>
        <w:t>„… 5. Wykonawca, zobowiązuje się dostarczać leki ratujące życie w terminie maksymalnie 6 godzin licząc od mailowego zgłoszenia takiego zapotrzebowania przez Zamawiającego.”</w:t>
      </w:r>
    </w:p>
    <w:p w14:paraId="7F5EFFD4" w14:textId="77777777" w:rsidR="00387C8C" w:rsidRDefault="00387C8C" w:rsidP="00387C8C">
      <w:pPr>
        <w:jc w:val="both"/>
        <w:rPr>
          <w:rFonts w:ascii="Cambria" w:hAnsi="Cambria" w:cs="Mangal"/>
          <w:bCs/>
        </w:rPr>
      </w:pPr>
    </w:p>
    <w:p w14:paraId="7A896298" w14:textId="77777777" w:rsidR="00387C8C" w:rsidRDefault="00387C8C" w:rsidP="00387C8C">
      <w:pPr>
        <w:jc w:val="both"/>
        <w:rPr>
          <w:rFonts w:ascii="Cambria" w:hAnsi="Cambria"/>
          <w:bCs/>
        </w:rPr>
      </w:pPr>
      <w:r>
        <w:rPr>
          <w:rFonts w:ascii="Cambria" w:hAnsi="Cambria"/>
          <w:bCs/>
        </w:rPr>
        <w:lastRenderedPageBreak/>
        <w:t>Mając na względzie powyższe zwracamy się o wyjaśnienie, jakie leki (produkty lecznicze), stanowiące przedmiot zamówienia, są produktami stanowiącymi wypełnienie delegacji „ratujące życie”.</w:t>
      </w:r>
    </w:p>
    <w:p w14:paraId="039867B8" w14:textId="77777777" w:rsidR="00387C8C" w:rsidRDefault="00387C8C" w:rsidP="00387C8C">
      <w:pPr>
        <w:jc w:val="both"/>
        <w:rPr>
          <w:rFonts w:ascii="Cambria" w:hAnsi="Cambria"/>
          <w:bCs/>
        </w:rPr>
      </w:pPr>
      <w:r>
        <w:rPr>
          <w:rFonts w:ascii="Cambria" w:hAnsi="Cambria"/>
          <w:bCs/>
        </w:rPr>
        <w:t>Wskazanie zakresu leków koniecznym jest do przygotowania rzetelnej oferty obejmującej swoim zakresem konieczność wykonania dostawy w ciągu pięciu godzin od dnia przekazania zamówienia za pośrednictwem poczty elektronicznej.</w:t>
      </w:r>
    </w:p>
    <w:p w14:paraId="6089A271" w14:textId="77777777" w:rsidR="000F0FE6" w:rsidRPr="00E9208E" w:rsidRDefault="000F0FE6" w:rsidP="00387C8C">
      <w:pPr>
        <w:jc w:val="both"/>
        <w:rPr>
          <w:rFonts w:ascii="Cambria" w:hAnsi="Cambria"/>
          <w:bCs/>
          <w:color w:val="FF0000"/>
        </w:rPr>
      </w:pPr>
      <w:r w:rsidRPr="00E9208E">
        <w:rPr>
          <w:rFonts w:ascii="Cambria" w:hAnsi="Cambria"/>
          <w:bCs/>
          <w:color w:val="FF0000"/>
        </w:rPr>
        <w:t>ODPOWIEDŹ: Leki, których dotyczy „ ratowanie życie” to  ;</w:t>
      </w:r>
    </w:p>
    <w:p w14:paraId="08CFB31F" w14:textId="6B316201" w:rsidR="00387C8C" w:rsidRDefault="000F0FE6" w:rsidP="000F0FE6">
      <w:pPr>
        <w:pStyle w:val="Akapitzlist"/>
        <w:numPr>
          <w:ilvl w:val="0"/>
          <w:numId w:val="7"/>
        </w:numPr>
        <w:jc w:val="both"/>
        <w:rPr>
          <w:rFonts w:ascii="Cambria" w:hAnsi="Cambria"/>
          <w:bCs/>
          <w:color w:val="FF0000"/>
        </w:rPr>
      </w:pPr>
      <w:r w:rsidRPr="000F0FE6">
        <w:rPr>
          <w:rFonts w:ascii="Cambria" w:hAnsi="Cambria"/>
          <w:bCs/>
          <w:color w:val="FF0000"/>
        </w:rPr>
        <w:t>zadanie nr 2 – pozycja nr 6 i 7</w:t>
      </w:r>
    </w:p>
    <w:p w14:paraId="2BC7638C" w14:textId="372B33D1" w:rsidR="000F0FE6" w:rsidRPr="000F0FE6" w:rsidRDefault="000F0FE6" w:rsidP="00387C8C">
      <w:pPr>
        <w:pStyle w:val="Akapitzlist"/>
        <w:numPr>
          <w:ilvl w:val="0"/>
          <w:numId w:val="7"/>
        </w:numPr>
        <w:jc w:val="both"/>
        <w:rPr>
          <w:rFonts w:ascii="Cambria" w:hAnsi="Cambria"/>
          <w:bCs/>
          <w:color w:val="FF0000"/>
        </w:rPr>
      </w:pPr>
      <w:r>
        <w:rPr>
          <w:rFonts w:ascii="Cambria" w:hAnsi="Cambria"/>
          <w:bCs/>
          <w:color w:val="FF0000"/>
        </w:rPr>
        <w:t>zadanie  nr 3 – pozycja nr 1 i 5</w:t>
      </w:r>
    </w:p>
    <w:p w14:paraId="2317655C" w14:textId="77777777" w:rsidR="00387C8C" w:rsidRDefault="00387C8C" w:rsidP="00387C8C">
      <w:pPr>
        <w:tabs>
          <w:tab w:val="left" w:pos="3855"/>
        </w:tabs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>Wniosek nr 3:</w:t>
      </w:r>
    </w:p>
    <w:p w14:paraId="53983DA2" w14:textId="77777777" w:rsidR="00387C8C" w:rsidRDefault="00387C8C" w:rsidP="00387C8C">
      <w:pPr>
        <w:tabs>
          <w:tab w:val="left" w:pos="3855"/>
        </w:tabs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Dotyczy § 4 ust. 1 Załącznika nr 3 do </w:t>
      </w:r>
      <w:proofErr w:type="spellStart"/>
      <w:r>
        <w:rPr>
          <w:rFonts w:ascii="Cambria" w:hAnsi="Cambria"/>
          <w:b/>
        </w:rPr>
        <w:t>swz</w:t>
      </w:r>
      <w:proofErr w:type="spellEnd"/>
      <w:r>
        <w:rPr>
          <w:rFonts w:ascii="Cambria" w:hAnsi="Cambria"/>
          <w:b/>
        </w:rPr>
        <w:t>.</w:t>
      </w:r>
    </w:p>
    <w:p w14:paraId="04904181" w14:textId="0F6FB40B" w:rsidR="00387C8C" w:rsidRPr="000F0FE6" w:rsidRDefault="00387C8C" w:rsidP="000F0FE6">
      <w:pPr>
        <w:autoSpaceDE w:val="0"/>
        <w:jc w:val="both"/>
        <w:rPr>
          <w:rFonts w:ascii="Times New Roman" w:hAnsi="Times New Roman"/>
        </w:rPr>
      </w:pPr>
      <w:r>
        <w:rPr>
          <w:rFonts w:ascii="Cambria" w:hAnsi="Cambria" w:cs="Calibri"/>
        </w:rPr>
        <w:t xml:space="preserve">„… 1. </w:t>
      </w:r>
      <w:r>
        <w:rPr>
          <w:rFonts w:ascii="Cambria" w:hAnsi="Cambria" w:cs="Tahoma"/>
        </w:rPr>
        <w:t>Wykonawca, zobowiązuje się do dostawy towaru posiadającego aktualny termin przydatności do użycia nie krótszy niż 12 miesięcy od daty dostawy (za wyjątkiem produktów, które mają krótszy termin ważności ustalony przez producenta)</w:t>
      </w:r>
    </w:p>
    <w:p w14:paraId="2D2D9BAD" w14:textId="77777777" w:rsidR="00387C8C" w:rsidRDefault="00387C8C" w:rsidP="00387C8C">
      <w:pPr>
        <w:jc w:val="both"/>
        <w:rPr>
          <w:rFonts w:ascii="Cambria" w:hAnsi="Cambria"/>
          <w:bCs/>
        </w:rPr>
      </w:pPr>
      <w:r>
        <w:rPr>
          <w:rFonts w:ascii="Cambria" w:hAnsi="Cambria"/>
          <w:bCs/>
        </w:rPr>
        <w:t>Mając na względzie powyższe wnosimy o wyjaśnienie i wskazanie zasadności wymagania aby dostarczone produkty dysponowały terminem przydatności minimum 12 miesięcy w sytuacji kiedy przedmiotem jest realizacja sukcesywna w ciągu 12 miesięcy. Czy koniecznym jest takowe wymaganie zakładając racjonalną gospodarkę lekową Zamawiającego i obarczanie każdorazowo Kierownika Apteki koniecznością podejmowania decyzji?</w:t>
      </w:r>
    </w:p>
    <w:p w14:paraId="49B9FCF6" w14:textId="77777777" w:rsidR="00387C8C" w:rsidRDefault="00387C8C" w:rsidP="00387C8C">
      <w:pPr>
        <w:jc w:val="both"/>
        <w:rPr>
          <w:rFonts w:ascii="Cambria" w:hAnsi="Cambria"/>
          <w:bCs/>
        </w:rPr>
      </w:pPr>
      <w:r>
        <w:rPr>
          <w:rFonts w:ascii="Cambria" w:hAnsi="Cambria"/>
          <w:bCs/>
        </w:rPr>
        <w:t>Wnosimy o rozważenie i zmianę minimalnego terminu na 6 miesięcy.</w:t>
      </w:r>
    </w:p>
    <w:p w14:paraId="7F2A3D49" w14:textId="37D5DC69" w:rsidR="00387C8C" w:rsidRPr="00E9208E" w:rsidRDefault="000F0FE6" w:rsidP="00387C8C">
      <w:pPr>
        <w:tabs>
          <w:tab w:val="left" w:pos="3855"/>
        </w:tabs>
        <w:jc w:val="both"/>
        <w:rPr>
          <w:rFonts w:ascii="Cambria" w:hAnsi="Cambria"/>
          <w:bCs/>
          <w:color w:val="FF0000"/>
        </w:rPr>
      </w:pPr>
      <w:r w:rsidRPr="00E9208E">
        <w:rPr>
          <w:rFonts w:ascii="Cambria" w:hAnsi="Cambria"/>
          <w:bCs/>
          <w:color w:val="FF0000"/>
        </w:rPr>
        <w:t>ODPOWIEDŹ:  Zamawiający wyraża zgodę  na zmianę minimalnego  terminu na 6 miesięcy dla pakietu nr 4</w:t>
      </w:r>
    </w:p>
    <w:p w14:paraId="127E0425" w14:textId="77777777" w:rsidR="00387C8C" w:rsidRDefault="00387C8C" w:rsidP="00387C8C">
      <w:pPr>
        <w:tabs>
          <w:tab w:val="left" w:pos="3855"/>
        </w:tabs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>Wniosek nr 4:</w:t>
      </w:r>
    </w:p>
    <w:p w14:paraId="0771C534" w14:textId="77777777" w:rsidR="00387C8C" w:rsidRDefault="00387C8C" w:rsidP="00387C8C">
      <w:pPr>
        <w:tabs>
          <w:tab w:val="left" w:pos="3855"/>
        </w:tabs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Dotyczy § 5 ust. 1 pkt. 1 Załącznika nr 3 do </w:t>
      </w:r>
      <w:proofErr w:type="spellStart"/>
      <w:r>
        <w:rPr>
          <w:rFonts w:ascii="Cambria" w:hAnsi="Cambria"/>
          <w:b/>
        </w:rPr>
        <w:t>swz</w:t>
      </w:r>
      <w:proofErr w:type="spellEnd"/>
      <w:r>
        <w:rPr>
          <w:rFonts w:ascii="Cambria" w:hAnsi="Cambria"/>
          <w:b/>
        </w:rPr>
        <w:t>.</w:t>
      </w:r>
    </w:p>
    <w:p w14:paraId="32A7137D" w14:textId="77777777" w:rsidR="00387C8C" w:rsidRDefault="00387C8C" w:rsidP="00387C8C">
      <w:pPr>
        <w:pStyle w:val="Default"/>
        <w:numPr>
          <w:ilvl w:val="0"/>
          <w:numId w:val="6"/>
        </w:numPr>
        <w:adjustRightInd/>
        <w:jc w:val="both"/>
        <w:rPr>
          <w:rFonts w:ascii="Cambria" w:hAnsi="Cambria"/>
          <w:color w:val="auto"/>
          <w:sz w:val="22"/>
          <w:szCs w:val="22"/>
        </w:rPr>
      </w:pPr>
      <w:r>
        <w:rPr>
          <w:rFonts w:ascii="Cambria" w:hAnsi="Cambria"/>
          <w:color w:val="auto"/>
          <w:sz w:val="22"/>
          <w:szCs w:val="22"/>
        </w:rPr>
        <w:t>Mając na względzie powołane zapisy wnosimy o dookreślenie ilości dni dla naliczania kar umownych w przypadku zwłoki w dostawie zamówionego towaru. Dodać należy, że § 3 ust. 2 Umowy wskazuje na termin dostawy w godzinach a nie dniach.</w:t>
      </w:r>
    </w:p>
    <w:p w14:paraId="4EA373B5" w14:textId="77777777" w:rsidR="00387C8C" w:rsidRDefault="00387C8C" w:rsidP="00387C8C">
      <w:pPr>
        <w:pStyle w:val="Default"/>
        <w:numPr>
          <w:ilvl w:val="0"/>
          <w:numId w:val="6"/>
        </w:numPr>
        <w:adjustRightInd/>
        <w:jc w:val="both"/>
        <w:rPr>
          <w:rFonts w:ascii="Cambria" w:hAnsi="Cambria"/>
          <w:color w:val="auto"/>
          <w:sz w:val="22"/>
          <w:szCs w:val="22"/>
        </w:rPr>
      </w:pPr>
      <w:r>
        <w:rPr>
          <w:rFonts w:ascii="Cambria" w:hAnsi="Cambria"/>
          <w:color w:val="auto"/>
          <w:sz w:val="22"/>
          <w:szCs w:val="22"/>
        </w:rPr>
        <w:t>W przypadku zawarcia Umowy z podmiotem, dla więcej niż jedno zadanie (część), czy kara wskazana w § 1 ust. 1 pkt. 1 tej Umowy dotyczyć będzie wszystkich tych zadań (części), czy tylko w zakresie odstąpienia?</w:t>
      </w:r>
    </w:p>
    <w:p w14:paraId="6F9AC3AA" w14:textId="77777777" w:rsidR="00387C8C" w:rsidRDefault="00387C8C" w:rsidP="00387C8C">
      <w:pPr>
        <w:pStyle w:val="Default"/>
        <w:jc w:val="both"/>
        <w:rPr>
          <w:rFonts w:ascii="Cambria" w:hAnsi="Cambria"/>
          <w:color w:val="auto"/>
          <w:sz w:val="22"/>
          <w:szCs w:val="22"/>
        </w:rPr>
      </w:pPr>
    </w:p>
    <w:p w14:paraId="1BEB9D58" w14:textId="2C86F082" w:rsidR="00E9208E" w:rsidRDefault="000F0FE6" w:rsidP="000F0FE6">
      <w:pPr>
        <w:pStyle w:val="Akapitzlist"/>
        <w:shd w:val="clear" w:color="auto" w:fill="FFFFFF"/>
        <w:ind w:left="0"/>
        <w:rPr>
          <w:rFonts w:ascii="Cambria" w:eastAsia="Calibri" w:hAnsi="Cambria" w:cs="Arial"/>
          <w:color w:val="FF0000"/>
        </w:rPr>
      </w:pPr>
      <w:r w:rsidRPr="000F0FE6">
        <w:rPr>
          <w:rFonts w:ascii="Cambria" w:eastAsia="Calibri" w:hAnsi="Cambria" w:cs="Arial"/>
          <w:b/>
          <w:bCs/>
          <w:color w:val="FF0000"/>
        </w:rPr>
        <w:t xml:space="preserve">ODPOWIEDŹ: </w:t>
      </w:r>
      <w:r>
        <w:rPr>
          <w:rFonts w:ascii="Cambria" w:eastAsia="Calibri" w:hAnsi="Cambria" w:cs="Arial"/>
          <w:b/>
          <w:bCs/>
          <w:color w:val="FF0000"/>
        </w:rPr>
        <w:t xml:space="preserve"> </w:t>
      </w:r>
      <w:r w:rsidR="00E9208E" w:rsidRPr="00E9208E">
        <w:rPr>
          <w:rFonts w:ascii="Cambria" w:eastAsia="Calibri" w:hAnsi="Cambria" w:cs="Arial"/>
          <w:color w:val="FF0000"/>
        </w:rPr>
        <w:t xml:space="preserve">Ad 1: § 3 ust. 2 – „ zamówienia pisemne, o których mowa w ust. 1 składane będą na adres mailowy Wykonawcy, wskazany w komparycji niniejszej umowy </w:t>
      </w:r>
      <w:proofErr w:type="spellStart"/>
      <w:r w:rsidR="00E9208E" w:rsidRPr="00E9208E">
        <w:rPr>
          <w:rFonts w:ascii="Cambria" w:eastAsia="Calibri" w:hAnsi="Cambria" w:cs="Arial"/>
          <w:color w:val="FF0000"/>
        </w:rPr>
        <w:t>tj</w:t>
      </w:r>
      <w:proofErr w:type="spellEnd"/>
      <w:r w:rsidR="00E9208E" w:rsidRPr="00E9208E">
        <w:rPr>
          <w:rFonts w:ascii="Cambria" w:eastAsia="Calibri" w:hAnsi="Cambria" w:cs="Arial"/>
          <w:color w:val="FF0000"/>
        </w:rPr>
        <w:t xml:space="preserve">….Wykonawca, zobowiązany jest do dostarczenia towaru w terminie 24 godzin od momentu otrzymania zamówienia „  </w:t>
      </w:r>
      <w:r w:rsidR="00E9208E">
        <w:rPr>
          <w:rFonts w:ascii="Cambria" w:eastAsia="Calibri" w:hAnsi="Cambria" w:cs="Arial"/>
          <w:color w:val="FF0000"/>
        </w:rPr>
        <w:t xml:space="preserve">W związku z powyższym , naliczanie ewentualnych kar będzie powyżej 24 godzin. </w:t>
      </w:r>
    </w:p>
    <w:p w14:paraId="4752CBBD" w14:textId="4F5F6C12" w:rsidR="00E9208E" w:rsidRDefault="00E9208E" w:rsidP="000F0FE6">
      <w:pPr>
        <w:pStyle w:val="Akapitzlist"/>
        <w:shd w:val="clear" w:color="auto" w:fill="FFFFFF"/>
        <w:ind w:left="0"/>
        <w:rPr>
          <w:rFonts w:ascii="Cambria" w:eastAsia="Calibri" w:hAnsi="Cambria" w:cs="Arial"/>
          <w:color w:val="FF0000"/>
        </w:rPr>
      </w:pPr>
      <w:r>
        <w:rPr>
          <w:rFonts w:ascii="Cambria" w:eastAsia="Calibri" w:hAnsi="Cambria" w:cs="Arial"/>
          <w:color w:val="FF0000"/>
        </w:rPr>
        <w:t>Ad 2:Kara wskazana w § 1 ust. 1 pkt 1 Umowy dotyczyć będzie wszystkich zadań .</w:t>
      </w:r>
    </w:p>
    <w:p w14:paraId="618E49FE" w14:textId="77777777" w:rsidR="00657149" w:rsidRDefault="00657149" w:rsidP="000F0FE6">
      <w:pPr>
        <w:pStyle w:val="Akapitzlist"/>
        <w:shd w:val="clear" w:color="auto" w:fill="FFFFFF"/>
        <w:ind w:left="0"/>
        <w:rPr>
          <w:rFonts w:ascii="Cambria" w:eastAsia="Calibri" w:hAnsi="Cambria" w:cs="Arial"/>
          <w:color w:val="FF0000"/>
        </w:rPr>
      </w:pPr>
    </w:p>
    <w:p w14:paraId="2A9472EB" w14:textId="70F95C4C" w:rsidR="00657149" w:rsidRDefault="00657149" w:rsidP="00657149">
      <w:pPr>
        <w:pStyle w:val="Akapitzlist"/>
        <w:shd w:val="clear" w:color="auto" w:fill="FFFFFF"/>
        <w:ind w:left="0"/>
        <w:jc w:val="right"/>
        <w:rPr>
          <w:rFonts w:ascii="Cambria" w:eastAsia="Calibri" w:hAnsi="Cambria" w:cs="Arial"/>
        </w:rPr>
      </w:pPr>
      <w:r w:rsidRPr="00657149">
        <w:rPr>
          <w:rFonts w:ascii="Cambria" w:eastAsia="Calibri" w:hAnsi="Cambria" w:cs="Arial"/>
        </w:rPr>
        <w:t xml:space="preserve">Z poważaniem </w:t>
      </w:r>
    </w:p>
    <w:p w14:paraId="71E9E43A" w14:textId="77777777" w:rsidR="00657149" w:rsidRDefault="00657149" w:rsidP="00657149">
      <w:pPr>
        <w:pStyle w:val="Akapitzlist"/>
        <w:shd w:val="clear" w:color="auto" w:fill="FFFFFF"/>
        <w:ind w:left="0"/>
        <w:jc w:val="right"/>
        <w:rPr>
          <w:rFonts w:ascii="Cambria" w:eastAsia="Calibri" w:hAnsi="Cambria" w:cs="Arial"/>
        </w:rPr>
      </w:pPr>
    </w:p>
    <w:p w14:paraId="61B2BD25" w14:textId="2E9A9B36" w:rsidR="00657149" w:rsidRDefault="00657149" w:rsidP="00657149">
      <w:pPr>
        <w:pStyle w:val="Akapitzlist"/>
        <w:shd w:val="clear" w:color="auto" w:fill="FFFFFF"/>
        <w:ind w:left="0"/>
        <w:jc w:val="right"/>
        <w:rPr>
          <w:rFonts w:ascii="Cambria" w:eastAsia="Calibri" w:hAnsi="Cambria" w:cs="Arial"/>
        </w:rPr>
      </w:pPr>
      <w:r>
        <w:rPr>
          <w:rFonts w:ascii="Cambria" w:eastAsia="Calibri" w:hAnsi="Cambria" w:cs="Arial"/>
        </w:rPr>
        <w:t>Dyrektor SP ZOZ w Rypinie</w:t>
      </w:r>
    </w:p>
    <w:p w14:paraId="6A648770" w14:textId="066DEF4B" w:rsidR="00657149" w:rsidRPr="00657149" w:rsidRDefault="00657149" w:rsidP="00657149">
      <w:pPr>
        <w:pStyle w:val="Akapitzlist"/>
        <w:shd w:val="clear" w:color="auto" w:fill="FFFFFF"/>
        <w:ind w:left="0"/>
        <w:jc w:val="right"/>
        <w:rPr>
          <w:rFonts w:ascii="Cambria" w:eastAsia="Calibri" w:hAnsi="Cambria" w:cs="Arial"/>
        </w:rPr>
      </w:pPr>
      <w:r>
        <w:rPr>
          <w:rFonts w:ascii="Cambria" w:eastAsia="Calibri" w:hAnsi="Cambria" w:cs="Arial"/>
        </w:rPr>
        <w:t xml:space="preserve">Monika </w:t>
      </w:r>
      <w:proofErr w:type="spellStart"/>
      <w:r>
        <w:rPr>
          <w:rFonts w:ascii="Cambria" w:eastAsia="Calibri" w:hAnsi="Cambria" w:cs="Arial"/>
        </w:rPr>
        <w:t>Tryniszewska</w:t>
      </w:r>
      <w:proofErr w:type="spellEnd"/>
      <w:r>
        <w:rPr>
          <w:rFonts w:ascii="Cambria" w:eastAsia="Calibri" w:hAnsi="Cambria" w:cs="Arial"/>
        </w:rPr>
        <w:t xml:space="preserve"> Skarzyńska</w:t>
      </w:r>
    </w:p>
    <w:sectPr w:rsidR="00657149" w:rsidRPr="006571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  <w:color w:val="000000"/>
      </w:rPr>
    </w:lvl>
  </w:abstractNum>
  <w:abstractNum w:abstractNumId="1" w15:restartNumberingAfterBreak="0">
    <w:nsid w:val="00793E1E"/>
    <w:multiLevelType w:val="hybridMultilevel"/>
    <w:tmpl w:val="8E6894D4"/>
    <w:lvl w:ilvl="0" w:tplc="0D643336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7004C6"/>
    <w:multiLevelType w:val="hybridMultilevel"/>
    <w:tmpl w:val="E8A24786"/>
    <w:lvl w:ilvl="0" w:tplc="A4DC32D2">
      <w:start w:val="1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color w:val="666666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82B1A20"/>
    <w:multiLevelType w:val="hybridMultilevel"/>
    <w:tmpl w:val="5EEABB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F7799"/>
    <w:multiLevelType w:val="multilevel"/>
    <w:tmpl w:val="D9E49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78A80653"/>
    <w:multiLevelType w:val="multilevel"/>
    <w:tmpl w:val="9DE257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0F4721"/>
    <w:multiLevelType w:val="hybridMultilevel"/>
    <w:tmpl w:val="00F634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5350601">
    <w:abstractNumId w:val="1"/>
  </w:num>
  <w:num w:numId="2" w16cid:durableId="1961107964">
    <w:abstractNumId w:val="3"/>
  </w:num>
  <w:num w:numId="3" w16cid:durableId="1730113128">
    <w:abstractNumId w:val="0"/>
  </w:num>
  <w:num w:numId="4" w16cid:durableId="1919709963">
    <w:abstractNumId w:val="4"/>
  </w:num>
  <w:num w:numId="5" w16cid:durableId="1730108160">
    <w:abstractNumId w:val="2"/>
  </w:num>
  <w:num w:numId="6" w16cid:durableId="7051832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003106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0F"/>
    <w:rsid w:val="00023DA7"/>
    <w:rsid w:val="000C3D37"/>
    <w:rsid w:val="000F0FE6"/>
    <w:rsid w:val="002C67AB"/>
    <w:rsid w:val="00300385"/>
    <w:rsid w:val="003862B7"/>
    <w:rsid w:val="00387C8C"/>
    <w:rsid w:val="00390615"/>
    <w:rsid w:val="00524A67"/>
    <w:rsid w:val="005906AC"/>
    <w:rsid w:val="00644627"/>
    <w:rsid w:val="00657149"/>
    <w:rsid w:val="006B0BF6"/>
    <w:rsid w:val="00753C0A"/>
    <w:rsid w:val="00763CDB"/>
    <w:rsid w:val="008E4F99"/>
    <w:rsid w:val="0091480F"/>
    <w:rsid w:val="009C7A83"/>
    <w:rsid w:val="00B512EF"/>
    <w:rsid w:val="00BA7620"/>
    <w:rsid w:val="00BE56C6"/>
    <w:rsid w:val="00C32216"/>
    <w:rsid w:val="00C73025"/>
    <w:rsid w:val="00E12BFC"/>
    <w:rsid w:val="00E46558"/>
    <w:rsid w:val="00E64CF4"/>
    <w:rsid w:val="00E9208E"/>
    <w:rsid w:val="00E9428E"/>
    <w:rsid w:val="00EF01C9"/>
    <w:rsid w:val="00F51212"/>
    <w:rsid w:val="00FB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51065"/>
  <w15:chartTrackingRefBased/>
  <w15:docId w15:val="{B3CF62EA-7148-410F-AA6F-95E5D8A92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4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24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558"/>
    <w:pPr>
      <w:ind w:left="720"/>
      <w:contextualSpacing/>
    </w:pPr>
  </w:style>
  <w:style w:type="paragraph" w:customStyle="1" w:styleId="tyt">
    <w:name w:val="tyt"/>
    <w:basedOn w:val="Normalny"/>
    <w:rsid w:val="00387C8C"/>
    <w:pPr>
      <w:keepNext/>
      <w:autoSpaceDN w:val="0"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5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9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1767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95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70770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4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0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3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814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637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spzozrypin</dc:creator>
  <cp:keywords/>
  <dc:description/>
  <cp:lastModifiedBy>spzozrypin</cp:lastModifiedBy>
  <cp:revision>3</cp:revision>
  <cp:lastPrinted>2025-03-24T11:46:00Z</cp:lastPrinted>
  <dcterms:created xsi:type="dcterms:W3CDTF">2025-03-24T11:14:00Z</dcterms:created>
  <dcterms:modified xsi:type="dcterms:W3CDTF">2025-03-24T11:47:00Z</dcterms:modified>
</cp:coreProperties>
</file>