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22" w:rsidRPr="00916CE4" w:rsidRDefault="00926622" w:rsidP="0092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6CE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26622" w:rsidRPr="00916CE4" w:rsidRDefault="00926622" w:rsidP="00926622">
      <w:pPr>
        <w:rPr>
          <w:rFonts w:ascii="Times New Roman" w:hAnsi="Times New Roman" w:cs="Times New Roman"/>
        </w:rPr>
      </w:pPr>
    </w:p>
    <w:p w:rsidR="00856FC7" w:rsidRPr="00916CE4" w:rsidRDefault="00856FC7" w:rsidP="00926622">
      <w:p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Przedmiotem  usługi jest odbiór i transport na składowisko lub do zakładu utylizacji odpadów  komunalnych niesegregowanych, odpadów komunalnych segregowanych z obiektu Akademii Wojsk Lądowych – Ośrodek Jazdy Konnej Raków.</w:t>
      </w:r>
    </w:p>
    <w:p w:rsidR="00856FC7" w:rsidRPr="00916CE4" w:rsidRDefault="00856FC7" w:rsidP="00926622">
      <w:p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Wykonawca zobowiązuje się:</w:t>
      </w:r>
    </w:p>
    <w:p w:rsidR="00856FC7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wykonać usługę odbioru i transportu odpadów według załącznika nr 2,</w:t>
      </w:r>
    </w:p>
    <w:p w:rsidR="00856FC7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wyposażyć stanowiska wyszczególnione w załączniku nr 2 w pojemniki na odpady o pojemności wskazanej w załączniku,</w:t>
      </w:r>
    </w:p>
    <w:p w:rsidR="00856FC7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sprzątać odpady wysypane podczas realizacji usługi odbioru i transportu odpadów oraz odpady zgromadzone w  wyniku opóźnionego odbioru,,</w:t>
      </w:r>
    </w:p>
    <w:p w:rsidR="00856FC7" w:rsidRPr="00916CE4" w:rsidRDefault="007575C2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zapewnić odpowiednie środki</w:t>
      </w:r>
      <w:r w:rsidR="00856FC7" w:rsidRPr="00916CE4">
        <w:rPr>
          <w:rFonts w:ascii="Times New Roman" w:hAnsi="Times New Roman" w:cs="Times New Roman"/>
        </w:rPr>
        <w:t xml:space="preserve"> transportu, zgodne z obowiązującymi przepisami prawa,</w:t>
      </w:r>
    </w:p>
    <w:p w:rsidR="00926622" w:rsidRPr="00916CE4" w:rsidRDefault="00856FC7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 xml:space="preserve">utrzymać we właściwym stanie sanitarnym i technicznym pojazdy, ich wyposażenie </w:t>
      </w:r>
      <w:r w:rsidR="00342922" w:rsidRPr="00916CE4">
        <w:rPr>
          <w:rFonts w:ascii="Times New Roman" w:hAnsi="Times New Roman" w:cs="Times New Roman"/>
        </w:rPr>
        <w:t xml:space="preserve"> oraz urządzenia służące do odbierania odpadów,</w:t>
      </w:r>
      <w:r w:rsidRPr="00916CE4">
        <w:rPr>
          <w:rFonts w:ascii="Times New Roman" w:hAnsi="Times New Roman" w:cs="Times New Roman"/>
        </w:rPr>
        <w:t xml:space="preserve"> </w:t>
      </w:r>
    </w:p>
    <w:p w:rsidR="00342922" w:rsidRPr="00916CE4" w:rsidRDefault="00342922" w:rsidP="00856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posiadać wyposażenie w odpowiednim stanie technicznym, który umożliwia prawidłowy odbiór śmieci.</w:t>
      </w:r>
    </w:p>
    <w:p w:rsidR="00342922" w:rsidRPr="00916CE4" w:rsidRDefault="00342922" w:rsidP="00342922">
      <w:pPr>
        <w:pStyle w:val="Akapitzlist"/>
        <w:rPr>
          <w:rFonts w:ascii="Times New Roman" w:hAnsi="Times New Roman" w:cs="Times New Roman"/>
        </w:rPr>
      </w:pPr>
    </w:p>
    <w:p w:rsidR="004734B3" w:rsidRPr="00916CE4" w:rsidRDefault="00342922" w:rsidP="00926622">
      <w:p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Zamawiający ma prawo do:</w:t>
      </w:r>
    </w:p>
    <w:p w:rsidR="00342922" w:rsidRPr="00916CE4" w:rsidRDefault="00342922" w:rsidP="0034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żądania potwierdzenia dostawy odpadów do właściwego terenowo składowiska odpadów lub zakładu utylizacji,</w:t>
      </w:r>
    </w:p>
    <w:p w:rsidR="00342922" w:rsidRPr="00916CE4" w:rsidRDefault="00342922" w:rsidP="0034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zmiany lokalizacji pojemników na odpady po uprzednim powiadomieniu Wykonawcy,</w:t>
      </w:r>
    </w:p>
    <w:p w:rsidR="00342922" w:rsidRPr="00916CE4" w:rsidRDefault="00342922" w:rsidP="0034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6CE4">
        <w:rPr>
          <w:rFonts w:ascii="Times New Roman" w:hAnsi="Times New Roman" w:cs="Times New Roman"/>
        </w:rPr>
        <w:t>zlecenie usługi odbioru i transportu odpadów komunalnych innemu podmiotowi na koszt Wykonawcy – w przypadku udokumentowanego nierzetelnego lub nieestetycznego wykonania tejże usługi przez Wykonawcę.</w:t>
      </w:r>
    </w:p>
    <w:p w:rsidR="00342922" w:rsidRPr="00916CE4" w:rsidRDefault="00342922" w:rsidP="00342922">
      <w:pPr>
        <w:pStyle w:val="Akapitzlist"/>
        <w:rPr>
          <w:rFonts w:ascii="Times New Roman" w:hAnsi="Times New Roman" w:cs="Times New Roman"/>
        </w:rPr>
      </w:pPr>
    </w:p>
    <w:sectPr w:rsidR="00342922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333"/>
    <w:multiLevelType w:val="hybridMultilevel"/>
    <w:tmpl w:val="16983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5A93"/>
    <w:multiLevelType w:val="hybridMultilevel"/>
    <w:tmpl w:val="F384B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A"/>
    <w:rsid w:val="00070B4D"/>
    <w:rsid w:val="00342922"/>
    <w:rsid w:val="004734B3"/>
    <w:rsid w:val="007575C2"/>
    <w:rsid w:val="00856FC7"/>
    <w:rsid w:val="00916CE4"/>
    <w:rsid w:val="00926622"/>
    <w:rsid w:val="00C4383A"/>
    <w:rsid w:val="00C6596C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B0B6D-61AB-43D0-96A4-94A772C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Mielnik Oliwia</cp:lastModifiedBy>
  <cp:revision>2</cp:revision>
  <cp:lastPrinted>2018-09-12T06:09:00Z</cp:lastPrinted>
  <dcterms:created xsi:type="dcterms:W3CDTF">2020-10-15T07:31:00Z</dcterms:created>
  <dcterms:modified xsi:type="dcterms:W3CDTF">2020-10-15T07:31:00Z</dcterms:modified>
</cp:coreProperties>
</file>