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F8B193D" w14:textId="77777777" w:rsidR="00CF0AC7" w:rsidRDefault="00CF0AC7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745307D2" w:rsidR="00B87EA2" w:rsidRPr="00900115" w:rsidRDefault="00B87EA2" w:rsidP="00B87EA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0115">
        <w:rPr>
          <w:color w:val="000000"/>
          <w:sz w:val="22"/>
          <w:szCs w:val="22"/>
        </w:rPr>
        <w:t>dotyczy postepowania</w:t>
      </w:r>
      <w:r w:rsidRPr="00900115">
        <w:rPr>
          <w:sz w:val="22"/>
          <w:szCs w:val="22"/>
        </w:rPr>
        <w:t xml:space="preserve"> pn. </w:t>
      </w:r>
      <w:r w:rsidR="00A25C3E" w:rsidRPr="00672722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„Poprawa infrastruktury Ochotniczych Straży Pożarnych na terenie</w:t>
      </w:r>
      <w:r w:rsidR="00A25C3E">
        <w:rPr>
          <w:b/>
          <w:bCs/>
          <w:i/>
          <w:color w:val="000000"/>
        </w:rPr>
        <w:br/>
      </w:r>
      <w:r w:rsidR="00A25C3E" w:rsidRPr="00672722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Gminy Chmielnik poprzez budowę i przebudowę remiz w Woli Rafałowskiej i Błędowej </w:t>
      </w:r>
      <w:r w:rsidR="00A25C3E">
        <w:rPr>
          <w:rFonts w:eastAsia="Calibri"/>
          <w:b/>
          <w:bCs/>
          <w:i/>
          <w:color w:val="000000"/>
          <w:sz w:val="22"/>
          <w:szCs w:val="22"/>
          <w:lang w:eastAsia="en-US"/>
        </w:rPr>
        <w:br/>
      </w:r>
      <w:r w:rsidR="00A25C3E" w:rsidRPr="00672722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Tyczyńskiej”</w:t>
      </w:r>
      <w:r w:rsidR="00A25C3E" w:rsidRPr="00B17674">
        <w:rPr>
          <w:bCs/>
          <w:i/>
          <w:color w:val="000000"/>
        </w:rPr>
        <w:t>,</w:t>
      </w:r>
      <w:r w:rsidR="00A25C3E">
        <w:rPr>
          <w:bCs/>
          <w:i/>
          <w:color w:val="000000"/>
        </w:rPr>
        <w:t xml:space="preserve"> </w:t>
      </w:r>
      <w:r w:rsidRPr="00900115">
        <w:rPr>
          <w:color w:val="000000"/>
          <w:sz w:val="22"/>
          <w:szCs w:val="22"/>
        </w:rPr>
        <w:t>nr sprawy: RD.271.</w:t>
      </w:r>
      <w:r w:rsidR="0071230B">
        <w:rPr>
          <w:color w:val="000000"/>
          <w:sz w:val="22"/>
          <w:szCs w:val="22"/>
        </w:rPr>
        <w:t>9</w:t>
      </w:r>
      <w:r w:rsidRPr="00900115">
        <w:rPr>
          <w:color w:val="000000"/>
          <w:sz w:val="22"/>
          <w:szCs w:val="22"/>
        </w:rPr>
        <w:t xml:space="preserve">.2024 </w:t>
      </w:r>
      <w:r w:rsidRPr="00900115">
        <w:rPr>
          <w:bCs/>
          <w:iCs/>
          <w:color w:val="000000"/>
          <w:sz w:val="22"/>
          <w:szCs w:val="22"/>
        </w:rPr>
        <w:t xml:space="preserve">prowadzonego przez Zamawiającego – Gminę Chmielnik, </w:t>
      </w:r>
      <w:r w:rsidR="00A25C3E">
        <w:rPr>
          <w:bCs/>
          <w:iCs/>
          <w:color w:val="000000"/>
          <w:sz w:val="22"/>
          <w:szCs w:val="22"/>
        </w:rPr>
        <w:br/>
      </w:r>
      <w:r w:rsidRPr="00900115">
        <w:rPr>
          <w:bCs/>
          <w:iCs/>
          <w:color w:val="000000"/>
          <w:sz w:val="22"/>
          <w:szCs w:val="22"/>
        </w:rPr>
        <w:t>36-016 Chmielnik 50.</w:t>
      </w:r>
      <w:r w:rsidRPr="00900115">
        <w:rPr>
          <w:color w:val="000000"/>
          <w:sz w:val="22"/>
          <w:szCs w:val="22"/>
        </w:rPr>
        <w:t xml:space="preserve"> </w:t>
      </w: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77777777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D7180A">
        <w:rPr>
          <w:sz w:val="22"/>
          <w:szCs w:val="22"/>
        </w:rPr>
        <w:t>3</w:t>
      </w:r>
      <w:r w:rsidR="00D7180A" w:rsidRPr="00772F77">
        <w:rPr>
          <w:sz w:val="22"/>
          <w:szCs w:val="22"/>
        </w:rPr>
        <w:t xml:space="preserve"> r. poz. 1</w:t>
      </w:r>
      <w:r w:rsidR="00D7180A">
        <w:rPr>
          <w:sz w:val="22"/>
          <w:szCs w:val="22"/>
        </w:rPr>
        <w:t>605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2114D6E" w14:textId="77777777" w:rsidR="004021B2" w:rsidRDefault="004021B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8D24DC" w:rsidRDefault="00CF0AC7" w:rsidP="00CF0AC7">
      <w:pPr>
        <w:widowControl/>
        <w:suppressAutoHyphens w:val="0"/>
        <w:ind w:left="5529"/>
        <w:rPr>
          <w:sz w:val="22"/>
          <w:szCs w:val="22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E00FA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E00FA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E00FA" w:rsidRDefault="00CE00FA" w:rsidP="00CE00FA">
      <w:pPr>
        <w:tabs>
          <w:tab w:val="left" w:pos="426"/>
        </w:tabs>
        <w:jc w:val="both"/>
        <w:rPr>
          <w:b/>
          <w:bCs/>
          <w:sz w:val="10"/>
          <w:szCs w:val="10"/>
        </w:rPr>
      </w:pPr>
    </w:p>
    <w:p w14:paraId="03CB4007" w14:textId="77777777" w:rsidR="00CE00FA" w:rsidRPr="008A013E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6543AC1F" w14:textId="77777777" w:rsidR="00CD50E3" w:rsidRDefault="00CD50E3" w:rsidP="00CF0AC7">
      <w:pPr>
        <w:jc w:val="left"/>
        <w:rPr>
          <w:bCs/>
          <w:sz w:val="22"/>
          <w:szCs w:val="22"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08393806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70BD8DB" w14:textId="77777777" w:rsidR="0056243E" w:rsidRPr="00DE10B2" w:rsidRDefault="0056243E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76C3" w14:textId="6120854E" w:rsidR="004701F1" w:rsidRDefault="004701F1" w:rsidP="004701F1">
    <w:pPr>
      <w:widowControl/>
      <w:tabs>
        <w:tab w:val="center" w:pos="4536"/>
        <w:tab w:val="right" w:pos="9072"/>
      </w:tabs>
      <w:suppressAutoHyphens w:val="0"/>
      <w:spacing w:after="160" w:line="259" w:lineRule="auto"/>
    </w:pPr>
    <w:r w:rsidRPr="004701F1">
      <w:rPr>
        <w:noProof/>
      </w:rPr>
      <w:drawing>
        <wp:anchor distT="0" distB="0" distL="114300" distR="114300" simplePos="0" relativeHeight="251659264" behindDoc="1" locked="0" layoutInCell="1" allowOverlap="1" wp14:anchorId="2FCFDBCC" wp14:editId="542FEDFC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1F1">
      <w:rPr>
        <w:lang w:eastAsia="ar-SA"/>
      </w:rPr>
      <w:t xml:space="preserve">       </w:t>
    </w:r>
    <w:r w:rsidRPr="004701F1">
      <w:rPr>
        <w:noProof/>
      </w:rPr>
      <w:drawing>
        <wp:inline distT="0" distB="0" distL="0" distR="0" wp14:anchorId="4DC9C452" wp14:editId="507D6D95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01F1">
      <w:rPr>
        <w:lang w:eastAsia="ar-SA"/>
      </w:rPr>
      <w:t xml:space="preserve">                             </w:t>
    </w:r>
    <w:r w:rsidRPr="004701F1">
      <w:rPr>
        <w:noProof/>
      </w:rPr>
      <w:drawing>
        <wp:inline distT="0" distB="0" distL="0" distR="0" wp14:anchorId="76E1C744" wp14:editId="4EA6693F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01F1">
      <w:rPr>
        <w:lang w:eastAsia="ar-SA"/>
      </w:rPr>
      <w:t xml:space="preserve">   </w:t>
    </w:r>
    <w:r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CF6"/>
    <w:rsid w:val="00215467"/>
    <w:rsid w:val="002A69DB"/>
    <w:rsid w:val="0035212B"/>
    <w:rsid w:val="004021B2"/>
    <w:rsid w:val="0041219D"/>
    <w:rsid w:val="004701F1"/>
    <w:rsid w:val="004D1550"/>
    <w:rsid w:val="0056243E"/>
    <w:rsid w:val="005D2356"/>
    <w:rsid w:val="006A656D"/>
    <w:rsid w:val="0071230B"/>
    <w:rsid w:val="00717E2D"/>
    <w:rsid w:val="007E3D6F"/>
    <w:rsid w:val="007E7331"/>
    <w:rsid w:val="00812E0D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835E8"/>
    <w:rsid w:val="00B87EA2"/>
    <w:rsid w:val="00BE3225"/>
    <w:rsid w:val="00C61005"/>
    <w:rsid w:val="00C70E77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AD54-C091-42A7-BADC-CB640867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50</cp:revision>
  <cp:lastPrinted>2024-05-21T05:49:00Z</cp:lastPrinted>
  <dcterms:created xsi:type="dcterms:W3CDTF">2023-07-31T12:26:00Z</dcterms:created>
  <dcterms:modified xsi:type="dcterms:W3CDTF">2024-07-11T08:33:00Z</dcterms:modified>
</cp:coreProperties>
</file>