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4952" w14:textId="00C8DAEA" w:rsidR="00CC6F16" w:rsidRPr="0044595C" w:rsidRDefault="0044595C">
      <w:pPr>
        <w:rPr>
          <w:rFonts w:ascii="Arial" w:hAnsi="Arial" w:cs="Arial"/>
          <w:sz w:val="20"/>
          <w:szCs w:val="20"/>
        </w:rPr>
      </w:pPr>
      <w:r w:rsidRPr="0044595C">
        <w:rPr>
          <w:rFonts w:ascii="Arial" w:hAnsi="Arial" w:cs="Arial"/>
          <w:sz w:val="20"/>
          <w:szCs w:val="20"/>
        </w:rPr>
        <w:t>Klauzula informacyjna</w:t>
      </w:r>
    </w:p>
    <w:p w14:paraId="4892DC53" w14:textId="77777777" w:rsidR="0044595C" w:rsidRPr="0044595C" w:rsidRDefault="0044595C" w:rsidP="0044595C">
      <w:pPr>
        <w:spacing w:line="298" w:lineRule="exact"/>
        <w:rPr>
          <w:rFonts w:ascii="Arial" w:hAnsi="Arial" w:cs="Arial"/>
          <w:sz w:val="20"/>
          <w:szCs w:val="20"/>
          <w:lang w:eastAsia="pl-PL"/>
        </w:rPr>
      </w:pPr>
    </w:p>
    <w:p w14:paraId="451B4B02" w14:textId="77777777" w:rsidR="0044595C" w:rsidRPr="0044595C" w:rsidRDefault="0044595C" w:rsidP="0044595C">
      <w:pPr>
        <w:numPr>
          <w:ilvl w:val="0"/>
          <w:numId w:val="1"/>
        </w:numPr>
        <w:spacing w:after="0" w:line="0" w:lineRule="atLeast"/>
        <w:ind w:left="280" w:hanging="280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Zgodnie z art. 13 ust. 1 i 2 rozporządzenia Parlamentu Europejskiego i Rady (UE) 2016/679 z dnia</w:t>
      </w:r>
    </w:p>
    <w:p w14:paraId="43196EA2" w14:textId="77777777" w:rsidR="0044595C" w:rsidRPr="0044595C" w:rsidRDefault="0044595C" w:rsidP="0044595C">
      <w:pPr>
        <w:spacing w:line="123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E9A67F8" w14:textId="08F7AF7A" w:rsidR="0044595C" w:rsidRPr="0044595C" w:rsidRDefault="0044595C" w:rsidP="0044595C">
      <w:pPr>
        <w:spacing w:line="348" w:lineRule="auto"/>
        <w:ind w:left="280" w:right="20"/>
        <w:jc w:val="both"/>
        <w:rPr>
          <w:rFonts w:ascii="Arial" w:hAnsi="Arial" w:cs="Arial"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danych) (Dz. U. UE L119 z dnia 4 maja 2016 r., str. 1; zwanym dalej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4595C">
        <w:rPr>
          <w:rFonts w:ascii="Arial" w:hAnsi="Arial" w:cs="Arial"/>
          <w:sz w:val="20"/>
          <w:szCs w:val="20"/>
          <w:lang w:eastAsia="pl-PL"/>
        </w:rPr>
        <w:t>„RODO”) informujemy, że:</w:t>
      </w:r>
    </w:p>
    <w:p w14:paraId="54935CBA" w14:textId="77777777" w:rsidR="0044595C" w:rsidRPr="0044595C" w:rsidRDefault="0044595C" w:rsidP="0044595C">
      <w:pPr>
        <w:spacing w:line="113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459264A" w14:textId="77777777" w:rsidR="0044595C" w:rsidRPr="0044595C" w:rsidRDefault="0044595C" w:rsidP="0044595C">
      <w:pPr>
        <w:numPr>
          <w:ilvl w:val="1"/>
          <w:numId w:val="1"/>
        </w:numPr>
        <w:spacing w:after="0" w:line="0" w:lineRule="atLeast"/>
        <w:ind w:left="700" w:hanging="392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44595C">
        <w:rPr>
          <w:rFonts w:ascii="Arial" w:hAnsi="Arial" w:cs="Arial"/>
          <w:b/>
          <w:bCs/>
          <w:sz w:val="20"/>
          <w:szCs w:val="20"/>
          <w:lang w:eastAsia="pl-PL"/>
        </w:rPr>
        <w:t>Nadleśnictwo Trzebciny.</w:t>
      </w:r>
    </w:p>
    <w:p w14:paraId="5B1EC550" w14:textId="77777777" w:rsidR="0044595C" w:rsidRPr="0044595C" w:rsidRDefault="0044595C" w:rsidP="0044595C">
      <w:pPr>
        <w:spacing w:line="139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6848580" w14:textId="77777777" w:rsidR="0044595C" w:rsidRPr="0044595C" w:rsidRDefault="0044595C" w:rsidP="0044595C">
      <w:pPr>
        <w:numPr>
          <w:ilvl w:val="1"/>
          <w:numId w:val="1"/>
        </w:numPr>
        <w:spacing w:after="0" w:line="348" w:lineRule="auto"/>
        <w:ind w:left="700" w:right="20" w:hanging="392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 xml:space="preserve">administrator wyznaczył Inspektora Danych Osobowych, z którym można się kontaktować pod adresem e-mail: </w:t>
      </w:r>
      <w:hyperlink r:id="rId5" w:history="1">
        <w:r w:rsidRPr="0044595C">
          <w:rPr>
            <w:rStyle w:val="Hipercze"/>
            <w:rFonts w:ascii="Arial" w:hAnsi="Arial" w:cs="Arial"/>
            <w:sz w:val="20"/>
            <w:szCs w:val="20"/>
            <w:lang w:eastAsia="pl-PL"/>
          </w:rPr>
          <w:t>iod@comp-net.pl</w:t>
        </w:r>
      </w:hyperlink>
    </w:p>
    <w:p w14:paraId="65024781" w14:textId="77777777" w:rsidR="0044595C" w:rsidRPr="0044595C" w:rsidRDefault="0044595C" w:rsidP="0044595C">
      <w:pPr>
        <w:spacing w:line="22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37E0F0F" w14:textId="77777777" w:rsidR="0044595C" w:rsidRPr="0044595C" w:rsidRDefault="0044595C" w:rsidP="0044595C">
      <w:pPr>
        <w:numPr>
          <w:ilvl w:val="1"/>
          <w:numId w:val="1"/>
        </w:numPr>
        <w:spacing w:after="0" w:line="348" w:lineRule="auto"/>
        <w:ind w:left="700" w:right="20" w:hanging="39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 RODO w celu związanym z przedmiotowym postępowaniem o udzielenie zamówienia publicznego, prowadzonym w trybie podstawowym bez negocjacji art. 275 pkt 1.</w:t>
      </w:r>
    </w:p>
    <w:p w14:paraId="36147B35" w14:textId="77777777" w:rsidR="0044595C" w:rsidRPr="0044595C" w:rsidRDefault="0044595C" w:rsidP="0044595C">
      <w:pPr>
        <w:spacing w:line="16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AC7620A" w14:textId="77777777" w:rsidR="0044595C" w:rsidRPr="0044595C" w:rsidRDefault="0044595C" w:rsidP="0044595C">
      <w:pPr>
        <w:numPr>
          <w:ilvl w:val="1"/>
          <w:numId w:val="1"/>
        </w:numPr>
        <w:spacing w:after="0" w:line="348" w:lineRule="auto"/>
        <w:ind w:left="700" w:right="20" w:hanging="392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art. 74 ustawy PZP</w:t>
      </w:r>
    </w:p>
    <w:p w14:paraId="5E0905E7" w14:textId="77777777" w:rsidR="0044595C" w:rsidRPr="0044595C" w:rsidRDefault="0044595C" w:rsidP="0044595C">
      <w:pPr>
        <w:spacing w:line="22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28CCCFB" w14:textId="3BA5D114" w:rsidR="0044595C" w:rsidRPr="0044595C" w:rsidRDefault="0044595C" w:rsidP="0047351D">
      <w:pPr>
        <w:numPr>
          <w:ilvl w:val="1"/>
          <w:numId w:val="1"/>
        </w:numPr>
        <w:spacing w:after="0" w:line="348" w:lineRule="auto"/>
        <w:ind w:left="700" w:right="20" w:hanging="39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Pani/Pana dane osobowe będą przechowywane, zgodnie z art. 78 ust. 1 PZP przez okres 4 lat od dnia zakończenia postępowania o udzielenie zamówienia, a jeżeli czas trwania umowy przekracza 4 lata, okres przechowywania obejmuje cały czas trwania umowy;</w:t>
      </w:r>
    </w:p>
    <w:p w14:paraId="2EA096D8" w14:textId="77777777" w:rsidR="0044595C" w:rsidRPr="0044595C" w:rsidRDefault="0044595C" w:rsidP="0044595C">
      <w:pPr>
        <w:spacing w:line="200" w:lineRule="exact"/>
        <w:rPr>
          <w:rFonts w:ascii="Arial" w:hAnsi="Arial" w:cs="Arial"/>
          <w:sz w:val="20"/>
          <w:szCs w:val="20"/>
          <w:lang w:eastAsia="pl-PL"/>
        </w:rPr>
      </w:pPr>
    </w:p>
    <w:p w14:paraId="6EAC12E2" w14:textId="77777777" w:rsidR="0044595C" w:rsidRPr="0044595C" w:rsidRDefault="0044595C" w:rsidP="0044595C">
      <w:pPr>
        <w:numPr>
          <w:ilvl w:val="0"/>
          <w:numId w:val="2"/>
        </w:numPr>
        <w:spacing w:after="0" w:line="348" w:lineRule="auto"/>
        <w:ind w:left="700" w:right="20" w:hanging="39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page5"/>
      <w:bookmarkEnd w:id="0"/>
      <w:r w:rsidRPr="0044595C">
        <w:rPr>
          <w:rFonts w:ascii="Arial" w:hAnsi="Arial" w:cs="Arial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publicznego.</w:t>
      </w:r>
    </w:p>
    <w:p w14:paraId="5A5D6ADA" w14:textId="77777777" w:rsidR="0044595C" w:rsidRPr="0044595C" w:rsidRDefault="0044595C" w:rsidP="0044595C">
      <w:pPr>
        <w:spacing w:line="17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CD905AF" w14:textId="77777777" w:rsidR="0044595C" w:rsidRPr="0044595C" w:rsidRDefault="0044595C" w:rsidP="0044595C">
      <w:pPr>
        <w:numPr>
          <w:ilvl w:val="0"/>
          <w:numId w:val="2"/>
        </w:numPr>
        <w:spacing w:after="0" w:line="348" w:lineRule="auto"/>
        <w:ind w:left="700" w:right="20" w:hanging="392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stosownie do art. 22 RODO.</w:t>
      </w:r>
    </w:p>
    <w:p w14:paraId="3CBBF845" w14:textId="77777777" w:rsidR="0044595C" w:rsidRPr="0044595C" w:rsidRDefault="0044595C" w:rsidP="0044595C">
      <w:pPr>
        <w:spacing w:line="12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23045E9" w14:textId="77777777" w:rsidR="0044595C" w:rsidRPr="0044595C" w:rsidRDefault="0044595C" w:rsidP="0044595C">
      <w:pPr>
        <w:numPr>
          <w:ilvl w:val="0"/>
          <w:numId w:val="2"/>
        </w:numPr>
        <w:spacing w:after="0" w:line="0" w:lineRule="atLeast"/>
        <w:ind w:left="700" w:hanging="392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posiada Pani/Pan:</w:t>
      </w:r>
    </w:p>
    <w:p w14:paraId="60F6C320" w14:textId="77777777" w:rsidR="0044595C" w:rsidRPr="0044595C" w:rsidRDefault="0044595C" w:rsidP="0044595C">
      <w:pPr>
        <w:spacing w:line="123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5A88767" w14:textId="77777777" w:rsidR="0044595C" w:rsidRPr="0044595C" w:rsidRDefault="0044595C" w:rsidP="0044595C">
      <w:pPr>
        <w:numPr>
          <w:ilvl w:val="1"/>
          <w:numId w:val="2"/>
        </w:numPr>
        <w:spacing w:after="0" w:line="352" w:lineRule="auto"/>
        <w:ind w:left="1060" w:right="20" w:hanging="457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5D5F6005" w14:textId="77777777" w:rsidR="0044595C" w:rsidRPr="0044595C" w:rsidRDefault="0044595C" w:rsidP="0044595C">
      <w:pPr>
        <w:spacing w:line="16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EF38558" w14:textId="77777777" w:rsidR="0044595C" w:rsidRPr="0044595C" w:rsidRDefault="0044595C" w:rsidP="0044595C">
      <w:pPr>
        <w:numPr>
          <w:ilvl w:val="1"/>
          <w:numId w:val="2"/>
        </w:numPr>
        <w:spacing w:after="0" w:line="350" w:lineRule="auto"/>
        <w:ind w:left="1060" w:right="20" w:hanging="457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 (</w:t>
      </w:r>
      <w:r w:rsidRPr="0044595C">
        <w:rPr>
          <w:rFonts w:ascii="Arial" w:hAnsi="Arial" w:cs="Arial"/>
          <w:i/>
          <w:iCs/>
          <w:sz w:val="20"/>
          <w:szCs w:val="20"/>
          <w:lang w:eastAsia="pl-PL"/>
        </w:rPr>
        <w:t>skorzystanie z prawa do sprostowania nie może skutkować zmianą wyniku postępowania</w:t>
      </w:r>
      <w:r w:rsidRPr="0044595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4595C">
        <w:rPr>
          <w:rFonts w:ascii="Arial" w:hAnsi="Arial" w:cs="Arial"/>
          <w:i/>
          <w:iCs/>
          <w:sz w:val="20"/>
          <w:szCs w:val="20"/>
          <w:lang w:eastAsia="pl-PL"/>
        </w:rPr>
        <w:t xml:space="preserve">o udzielenie zamówienia publicznego ani zmianą postanowień umowy w zakresie </w:t>
      </w:r>
      <w:r w:rsidRPr="0044595C">
        <w:rPr>
          <w:rFonts w:ascii="Arial" w:hAnsi="Arial" w:cs="Arial"/>
          <w:i/>
          <w:iCs/>
          <w:sz w:val="20"/>
          <w:szCs w:val="20"/>
          <w:lang w:eastAsia="pl-PL"/>
        </w:rPr>
        <w:lastRenderedPageBreak/>
        <w:t>niezgodnym z ustawą PZP oraz nie może naruszać integralności protokołu oraz jego załączników</w:t>
      </w:r>
      <w:r w:rsidRPr="0044595C">
        <w:rPr>
          <w:rFonts w:ascii="Arial" w:hAnsi="Arial" w:cs="Arial"/>
          <w:sz w:val="20"/>
          <w:szCs w:val="20"/>
          <w:lang w:eastAsia="pl-PL"/>
        </w:rPr>
        <w:t>);</w:t>
      </w:r>
    </w:p>
    <w:p w14:paraId="4F4F5F87" w14:textId="77777777" w:rsidR="0044595C" w:rsidRPr="0044595C" w:rsidRDefault="0044595C" w:rsidP="0044595C">
      <w:pPr>
        <w:spacing w:line="17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310A0BA" w14:textId="77777777" w:rsidR="0044595C" w:rsidRPr="0044595C" w:rsidRDefault="0044595C" w:rsidP="0044595C">
      <w:pPr>
        <w:numPr>
          <w:ilvl w:val="1"/>
          <w:numId w:val="2"/>
        </w:numPr>
        <w:spacing w:after="0" w:line="352" w:lineRule="auto"/>
        <w:ind w:left="1060" w:hanging="457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44595C">
        <w:rPr>
          <w:rFonts w:ascii="Arial" w:hAnsi="Arial" w:cs="Arial"/>
          <w:i/>
          <w:iCs/>
          <w:sz w:val="20"/>
          <w:szCs w:val="20"/>
          <w:lang w:eastAsia="pl-PL"/>
        </w:rPr>
        <w:t>prawo</w:t>
      </w:r>
      <w:r w:rsidRPr="0044595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4595C">
        <w:rPr>
          <w:rFonts w:ascii="Arial" w:hAnsi="Arial" w:cs="Arial"/>
          <w:i/>
          <w:iCs/>
          <w:sz w:val="20"/>
          <w:szCs w:val="20"/>
          <w:lang w:eastAsia="pl-PL"/>
        </w:rPr>
        <w:t>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44595C">
        <w:rPr>
          <w:rFonts w:ascii="Arial" w:hAnsi="Arial" w:cs="Arial"/>
          <w:sz w:val="20"/>
          <w:szCs w:val="20"/>
          <w:lang w:eastAsia="pl-PL"/>
        </w:rPr>
        <w:t>);</w:t>
      </w:r>
    </w:p>
    <w:p w14:paraId="1FF2BB84" w14:textId="77777777" w:rsidR="0044595C" w:rsidRPr="0044595C" w:rsidRDefault="0044595C" w:rsidP="0044595C">
      <w:pPr>
        <w:spacing w:line="13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E10766B" w14:textId="77777777" w:rsidR="0044595C" w:rsidRPr="0044595C" w:rsidRDefault="0044595C" w:rsidP="0044595C">
      <w:pPr>
        <w:numPr>
          <w:ilvl w:val="1"/>
          <w:numId w:val="2"/>
        </w:numPr>
        <w:spacing w:after="0" w:line="348" w:lineRule="auto"/>
        <w:ind w:left="1060" w:right="20" w:hanging="457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</w:t>
      </w:r>
    </w:p>
    <w:p w14:paraId="189BBAF2" w14:textId="77777777" w:rsidR="0044595C" w:rsidRPr="0044595C" w:rsidRDefault="0044595C" w:rsidP="0044595C">
      <w:pPr>
        <w:spacing w:line="12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95F81C0" w14:textId="77777777" w:rsidR="0044595C" w:rsidRPr="0044595C" w:rsidRDefault="0044595C" w:rsidP="0044595C">
      <w:pPr>
        <w:spacing w:line="0" w:lineRule="atLeast"/>
        <w:ind w:left="1060"/>
        <w:rPr>
          <w:rFonts w:ascii="Arial" w:hAnsi="Arial" w:cs="Arial"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RODO;</w:t>
      </w:r>
    </w:p>
    <w:p w14:paraId="50016031" w14:textId="77777777" w:rsidR="0044595C" w:rsidRPr="0044595C" w:rsidRDefault="0044595C" w:rsidP="0044595C">
      <w:pPr>
        <w:spacing w:line="115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FD40F8A" w14:textId="77777777" w:rsidR="0044595C" w:rsidRPr="0044595C" w:rsidRDefault="0044595C" w:rsidP="0044595C">
      <w:pPr>
        <w:numPr>
          <w:ilvl w:val="0"/>
          <w:numId w:val="2"/>
        </w:numPr>
        <w:spacing w:after="0" w:line="0" w:lineRule="atLeast"/>
        <w:ind w:left="700" w:hanging="392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14:paraId="656515DE" w14:textId="77777777" w:rsidR="0044595C" w:rsidRPr="0044595C" w:rsidRDefault="0044595C" w:rsidP="0044595C">
      <w:pPr>
        <w:spacing w:line="113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204E5B3" w14:textId="77777777" w:rsidR="0044595C" w:rsidRPr="0044595C" w:rsidRDefault="0044595C" w:rsidP="0044595C">
      <w:pPr>
        <w:numPr>
          <w:ilvl w:val="2"/>
          <w:numId w:val="2"/>
        </w:numPr>
        <w:spacing w:after="0" w:line="0" w:lineRule="atLeast"/>
        <w:ind w:left="1000" w:hanging="383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40ECEE20" w14:textId="77777777" w:rsidR="0044595C" w:rsidRPr="0044595C" w:rsidRDefault="0044595C" w:rsidP="0044595C">
      <w:pPr>
        <w:spacing w:line="115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C782341" w14:textId="77777777" w:rsidR="0044595C" w:rsidRPr="0044595C" w:rsidRDefault="0044595C" w:rsidP="0044595C">
      <w:pPr>
        <w:numPr>
          <w:ilvl w:val="2"/>
          <w:numId w:val="2"/>
        </w:numPr>
        <w:spacing w:after="0" w:line="0" w:lineRule="atLeast"/>
        <w:ind w:left="1000" w:hanging="383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07ED6875" w14:textId="77777777" w:rsidR="0044595C" w:rsidRPr="0044595C" w:rsidRDefault="0044595C" w:rsidP="0044595C">
      <w:pPr>
        <w:spacing w:line="125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9CCFCF0" w14:textId="77777777" w:rsidR="0044595C" w:rsidRPr="0044595C" w:rsidRDefault="0044595C" w:rsidP="0044595C">
      <w:pPr>
        <w:numPr>
          <w:ilvl w:val="2"/>
          <w:numId w:val="2"/>
        </w:numPr>
        <w:spacing w:after="0" w:line="348" w:lineRule="auto"/>
        <w:ind w:left="1000" w:right="20" w:hanging="383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</w:t>
      </w:r>
    </w:p>
    <w:p w14:paraId="08105204" w14:textId="77777777" w:rsidR="0044595C" w:rsidRPr="0044595C" w:rsidRDefault="0044595C" w:rsidP="0044595C">
      <w:pPr>
        <w:spacing w:line="9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5271A39" w14:textId="77777777" w:rsidR="0044595C" w:rsidRPr="0044595C" w:rsidRDefault="0044595C" w:rsidP="0044595C">
      <w:pPr>
        <w:spacing w:line="0" w:lineRule="atLeast"/>
        <w:ind w:left="1000"/>
        <w:rPr>
          <w:rFonts w:ascii="Arial" w:hAnsi="Arial" w:cs="Arial"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RODO;</w:t>
      </w:r>
    </w:p>
    <w:p w14:paraId="7825F470" w14:textId="77777777" w:rsidR="0044595C" w:rsidRPr="0044595C" w:rsidRDefault="0044595C" w:rsidP="0044595C">
      <w:pPr>
        <w:spacing w:line="125" w:lineRule="exac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31F7714" w14:textId="77777777" w:rsidR="0044595C" w:rsidRPr="0044595C" w:rsidRDefault="0044595C" w:rsidP="0044595C">
      <w:pPr>
        <w:numPr>
          <w:ilvl w:val="0"/>
          <w:numId w:val="2"/>
        </w:numPr>
        <w:spacing w:after="0" w:line="374" w:lineRule="auto"/>
        <w:ind w:left="700" w:right="20" w:hanging="39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4595C">
        <w:rPr>
          <w:rFonts w:ascii="Arial" w:hAnsi="Arial" w:cs="Arial"/>
          <w:sz w:val="20"/>
          <w:szCs w:val="20"/>
          <w:lang w:eastAsia="pl-PL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0EACD90B" w14:textId="77777777" w:rsidR="0044595C" w:rsidRPr="0044595C" w:rsidRDefault="0044595C">
      <w:pPr>
        <w:rPr>
          <w:rFonts w:ascii="Arial" w:hAnsi="Arial" w:cs="Arial"/>
          <w:sz w:val="20"/>
          <w:szCs w:val="20"/>
        </w:rPr>
      </w:pPr>
    </w:p>
    <w:sectPr w:rsidR="0044595C" w:rsidRPr="0044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14E17E3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3222E7CC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55562912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0546819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5C"/>
    <w:rsid w:val="0044595C"/>
    <w:rsid w:val="00520B94"/>
    <w:rsid w:val="00A46032"/>
    <w:rsid w:val="00B4634D"/>
    <w:rsid w:val="00CC6F16"/>
    <w:rsid w:val="00F5349A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67FF"/>
  <w15:chartTrackingRefBased/>
  <w15:docId w15:val="{7B88550E-B125-4CCF-AE82-86BAB546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59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omp-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1228 N.Trzebciny Róża Prądzyńska</dc:creator>
  <cp:keywords/>
  <dc:description/>
  <cp:lastModifiedBy>1228 N.Trzebciny Zbigniew Łącki</cp:lastModifiedBy>
  <cp:revision>2</cp:revision>
  <dcterms:created xsi:type="dcterms:W3CDTF">2025-01-27T07:38:00Z</dcterms:created>
  <dcterms:modified xsi:type="dcterms:W3CDTF">2025-01-27T07:38:00Z</dcterms:modified>
</cp:coreProperties>
</file>