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487A" w14:textId="1ED6452A" w:rsidR="009F42B6" w:rsidRPr="009F42B6" w:rsidRDefault="009F42B6" w:rsidP="009F42B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2B6">
        <w:rPr>
          <w:rFonts w:ascii="Times New Roman" w:eastAsia="Times New Roman" w:hAnsi="Times New Roman" w:cs="Times New Roman"/>
          <w:b/>
          <w:sz w:val="24"/>
          <w:szCs w:val="24"/>
        </w:rPr>
        <w:t>Zał. nr 1 do SWZ</w:t>
      </w:r>
    </w:p>
    <w:p w14:paraId="02E0B00D" w14:textId="77777777" w:rsidR="009F42B6" w:rsidRDefault="009F42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1" w14:textId="1A607365" w:rsidR="00BB05D2" w:rsidRDefault="008D04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Opis przedmiotu zamówienia</w:t>
      </w:r>
      <w:r w:rsidR="00F22D6C">
        <w:rPr>
          <w:rFonts w:ascii="Times New Roman" w:eastAsia="Times New Roman" w:hAnsi="Times New Roman" w:cs="Times New Roman"/>
          <w:b/>
          <w:sz w:val="32"/>
          <w:szCs w:val="32"/>
        </w:rPr>
        <w:t xml:space="preserve"> – oferta przedmiotowa</w:t>
      </w:r>
    </w:p>
    <w:p w14:paraId="00000002" w14:textId="77777777" w:rsidR="00BB05D2" w:rsidRDefault="00BB05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99"/>
        <w:gridCol w:w="2126"/>
        <w:gridCol w:w="1453"/>
        <w:gridCol w:w="7796"/>
      </w:tblGrid>
      <w:tr w:rsidR="00BB05D2" w14:paraId="6717520C" w14:textId="77777777" w:rsidTr="00F22D6C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3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4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  <w:p w14:paraId="00000005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 oraz oceniane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8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oferowanego wyrobu</w:t>
            </w:r>
          </w:p>
          <w:p w14:paraId="00000009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Wypełnia wykonawca*</w:t>
            </w:r>
          </w:p>
        </w:tc>
      </w:tr>
      <w:tr w:rsidR="00BB05D2" w14:paraId="04B39584" w14:textId="77777777" w:rsidTr="00F22D6C">
        <w:trPr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A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B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Ruchoma głowica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soczewką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fresnel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E" w14:textId="77777777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handlowa oferowanego wyrobu: …………………………</w:t>
            </w:r>
          </w:p>
          <w:p w14:paraId="0000000F" w14:textId="0E0982FA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Typ/nr katalogowy/symbol …………………………………</w:t>
            </w:r>
          </w:p>
          <w:p w14:paraId="00000010" w14:textId="75973972" w:rsidR="00BB05D2" w:rsidRDefault="008D0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…………………………………</w:t>
            </w:r>
          </w:p>
        </w:tc>
      </w:tr>
      <w:tr w:rsidR="001D363B" w14:paraId="5B8CA80A" w14:textId="77777777" w:rsidTr="00F22D6C">
        <w:trPr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163A" w14:textId="29D498B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BAE75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wymagania i parametry:</w:t>
            </w:r>
          </w:p>
          <w:p w14:paraId="63D0ACF2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jednobarwne źródło LED o mocy nie mniejszej 460W i min 8500 lm</w:t>
            </w:r>
          </w:p>
          <w:p w14:paraId="5787B613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żywotność gwarantowana min 50000 h</w:t>
            </w:r>
          </w:p>
          <w:p w14:paraId="0C60E1E7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stała temperatura barwowa źródła LED max 3200 K</w:t>
            </w:r>
          </w:p>
          <w:p w14:paraId="7BC71D14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Oddawanie barw dla źródła LED (bez filtrowania) - CRI min. 90</w:t>
            </w:r>
          </w:p>
          <w:p w14:paraId="20B37105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w zakresie 14-60 stopni +/- 5%</w:t>
            </w:r>
          </w:p>
          <w:p w14:paraId="1F037DE6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zmiany barw CMY</w:t>
            </w:r>
          </w:p>
          <w:p w14:paraId="6401930E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dodatkowa tarcza filtrów barwnych</w:t>
            </w:r>
          </w:p>
          <w:p w14:paraId="2B736A43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Filtr temperatury barwowej CTB</w:t>
            </w:r>
          </w:p>
          <w:p w14:paraId="05C04E95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ramki kadrujące</w:t>
            </w:r>
          </w:p>
          <w:p w14:paraId="3D934D1F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Waga do 30 kg</w:t>
            </w:r>
          </w:p>
          <w:p w14:paraId="5702716E" w14:textId="77777777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uchwyty transportowe na ramionach urządzenia, umożliwiające wygodne przenoszenie</w:t>
            </w:r>
          </w:p>
          <w:p w14:paraId="13C67AA1" w14:textId="4EA41AF3" w:rsid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komplecie z przewodem zasilającym, uchwytami aluminiowymi na rurę 50 mm i linką zabezpieczającą</w:t>
            </w:r>
          </w:p>
          <w:p w14:paraId="0FA79726" w14:textId="405B3B05" w:rsidR="001D363B" w:rsidRPr="001D363B" w:rsidRDefault="001D363B" w:rsidP="001D36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komplecie z dedykowaną pianką transportową do zabudowy typu </w:t>
            </w:r>
            <w:proofErr w:type="spellStart"/>
            <w:r w:rsidRP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4BBF" w14:textId="36001C7C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tr w:rsidR="001D363B" w14:paraId="3A944978" w14:textId="77777777" w:rsidTr="00F22D6C">
        <w:trPr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3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4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Ruchoma głowica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efektowy.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7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handlowa oferowanego wyrobu: …………………………</w:t>
            </w:r>
          </w:p>
          <w:p w14:paraId="00000028" w14:textId="4583B436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Typ/nr katalogowy/symbol …………………………………</w:t>
            </w:r>
          </w:p>
          <w:p w14:paraId="2C899B9F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Producent</w:t>
            </w:r>
          </w:p>
          <w:p w14:paraId="00000029" w14:textId="68A567BD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1D363B" w14:paraId="65D349A6" w14:textId="77777777" w:rsidTr="00F22D6C">
        <w:trPr>
          <w:trHeight w:val="5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A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B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wymagania i parametry:</w:t>
            </w:r>
          </w:p>
          <w:p w14:paraId="0000002C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moc źródeł światła min 19 x 40 W RGBW</w:t>
            </w:r>
          </w:p>
          <w:p w14:paraId="0000002D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żywotność gwarantowana min 50000 h</w:t>
            </w:r>
          </w:p>
          <w:p w14:paraId="0000002E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sterowanie temperaturą barwową źródła w zakresie 2700- 8000 K (+/- 5%)</w:t>
            </w:r>
          </w:p>
          <w:p w14:paraId="0000002F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jasność min. 10500 lumenów</w:t>
            </w:r>
          </w:p>
          <w:p w14:paraId="00000030" w14:textId="77777777" w:rsidR="001D363B" w:rsidRP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>zakres zoom 7-58 stopni - min 1:8 przy czym deklarowany przez producenta nie węższy jak 58 stopni- (+/-5%)</w:t>
            </w:r>
          </w:p>
          <w:p w14:paraId="00000031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protokoły sterowania urządzeniem i efektami: min: DMX, RDM, Art-Net,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sACN</w:t>
            </w:r>
            <w:proofErr w:type="spellEnd"/>
          </w:p>
          <w:p w14:paraId="00000032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złącza In/out RJ45 dla sygnału sterującego </w:t>
            </w:r>
          </w:p>
          <w:p w14:paraId="00000033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pobór prądu do 1000 W</w:t>
            </w:r>
          </w:p>
          <w:p w14:paraId="00000034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waga do 18 kg</w:t>
            </w:r>
          </w:p>
          <w:p w14:paraId="00000035" w14:textId="77777777" w:rsidR="001D363B" w:rsidRDefault="001D363B" w:rsidP="001D3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komplecie z przewodem zasilającym, uchwytami aluminiowymi na rurę 50 mm i linką zabezpieczającą</w:t>
            </w:r>
          </w:p>
          <w:p w14:paraId="00000036" w14:textId="77777777" w:rsidR="001D363B" w:rsidRPr="005218C8" w:rsidRDefault="001D363B" w:rsidP="001D363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komplecie z dedykowaną pianką transportową do zabudowy typu </w:t>
            </w:r>
            <w:proofErr w:type="spellStart"/>
            <w:r w:rsidRPr="005218C8"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21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37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A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tr w:rsidR="001D363B" w14:paraId="75BD42F6" w14:textId="77777777" w:rsidTr="00F22D6C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3B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3C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oceniane w kryterium Ocena techniczna: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3F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 oferowany*:</w:t>
            </w:r>
          </w:p>
        </w:tc>
      </w:tr>
      <w:tr w:rsidR="001D363B" w14:paraId="78BED984" w14:textId="77777777" w:rsidTr="00F22D6C">
        <w:trPr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0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1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Efekty graficzne na matrycy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2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18 modułów podstawowych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3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tr w:rsidR="001D363B" w14:paraId="4CAB8A6C" w14:textId="77777777" w:rsidTr="00F22D6C">
        <w:trPr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5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6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7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19 modułów podstawowych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8" w14:textId="018A5783" w:rsidR="001D363B" w:rsidRDefault="003319D6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9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363B" w14:paraId="6BEA399B" w14:textId="77777777" w:rsidTr="00F22D6C">
        <w:trPr>
          <w:trHeight w:val="51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A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B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 graficzne na matrycy urządzenia realizowane na dodatkowych źródłach LED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C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139 modułów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D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tr w:rsidR="001D363B" w14:paraId="13B0F07D" w14:textId="77777777" w:rsidTr="00F22D6C">
        <w:trPr>
          <w:trHeight w:val="8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F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0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1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140 modułów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2" w14:textId="00D2EA0C" w:rsidR="001D363B" w:rsidRDefault="003319D6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363B" w14:paraId="0606A496" w14:textId="77777777" w:rsidTr="00F22D6C">
        <w:trPr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4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5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Kratownica aluminiowa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quadrosystem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8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handlowa oferowanego wyrobu: …………………………</w:t>
            </w:r>
          </w:p>
          <w:p w14:paraId="00000059" w14:textId="575B218C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Typ/nr katalogowy/symbol …………………………………</w:t>
            </w:r>
          </w:p>
          <w:p w14:paraId="0000005A" w14:textId="5E250D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…………………………………</w:t>
            </w:r>
          </w:p>
        </w:tc>
      </w:tr>
      <w:tr w:rsidR="001D363B" w14:paraId="47E4B24F" w14:textId="77777777" w:rsidTr="00F22D6C">
        <w:trPr>
          <w:trHeight w:val="39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B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C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wymagania i parametry:</w:t>
            </w:r>
          </w:p>
          <w:p w14:paraId="0000005D" w14:textId="67D817A0" w:rsidR="001D363B" w:rsidRPr="001D363B" w:rsidRDefault="001D363B" w:rsidP="001D36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>Odcinek 2500 mm długości z elementami łączącymi (beczki, piny)</w:t>
            </w:r>
          </w:p>
          <w:p w14:paraId="0000005E" w14:textId="77777777" w:rsidR="001D363B" w:rsidRPr="001D363B" w:rsidRDefault="001D363B" w:rsidP="001D36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3B">
              <w:rPr>
                <w:rFonts w:ascii="Times New Roman" w:eastAsia="Times New Roman" w:hAnsi="Times New Roman" w:cs="Times New Roman"/>
                <w:sz w:val="24"/>
                <w:szCs w:val="24"/>
              </w:rPr>
              <w:t>Rozstaw rur w standardzie ok 290 mm (+/- 3 mm)</w:t>
            </w:r>
          </w:p>
          <w:p w14:paraId="0000005F" w14:textId="77777777" w:rsidR="001D363B" w:rsidRDefault="001D363B" w:rsidP="001D36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ścianki rur głównych min. 3 mm</w:t>
            </w:r>
          </w:p>
          <w:p w14:paraId="00000060" w14:textId="77777777" w:rsidR="001D363B" w:rsidRDefault="001D363B" w:rsidP="001D36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ścianki rur poprzecznych min. 2 mm</w:t>
            </w:r>
          </w:p>
          <w:p w14:paraId="00000061" w14:textId="77777777" w:rsidR="001D363B" w:rsidRDefault="001D363B" w:rsidP="001D36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Deklarowne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bezpieczne obciążenie odcinka 10 m min 97 kg/m</w:t>
            </w:r>
          </w:p>
          <w:p w14:paraId="00000062" w14:textId="77777777" w:rsidR="001D363B" w:rsidRDefault="001D363B" w:rsidP="001D36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Aluminium EM AW 6060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4" w14:textId="77777777" w:rsidR="001D363B" w:rsidRDefault="001D363B" w:rsidP="001D363B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5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tr w:rsidR="001D363B" w14:paraId="2B9953CC" w14:textId="77777777" w:rsidTr="00F22D6C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6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7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oceniane w kryterium Ocena techniczna: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A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 oferowany*:</w:t>
            </w:r>
          </w:p>
        </w:tc>
      </w:tr>
      <w:tr w:rsidR="001D363B" w14:paraId="34307D72" w14:textId="77777777" w:rsidTr="00F22D6C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B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C" w14:textId="3A99DE8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Głośność pracy urządzeń z </w:t>
            </w:r>
            <w:r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odległości 4 m </w:t>
            </w:r>
            <w:r w:rsidR="00475DF8"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5DF8"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dotyczy </w:t>
            </w:r>
            <w:r w:rsidR="00475DF8"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wszystkich </w:t>
            </w:r>
            <w:r w:rsidR="00475DF8"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oferowanych urządzeń</w:t>
            </w:r>
            <w:r w:rsidR="00475DF8" w:rsidRPr="00177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D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0" w:name="_Hlk752494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więcej</w:t>
            </w:r>
            <w:bookmarkEnd w:id="0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6E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F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tr w:rsidR="001D363B" w14:paraId="43494B11" w14:textId="77777777" w:rsidTr="00F22D6C">
        <w:trPr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0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1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2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1" w:name="_Hlk752495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Poniżej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bookmarkEnd w:id="1"/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3" w14:textId="20DF77A2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2" w:name="_Hlk752495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pkt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4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363B" w14:paraId="6DD19E0B" w14:textId="77777777" w:rsidTr="00F22D6C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5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lk7524958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6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urządzenia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optyką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fresnel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możliwość wymiany optyki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fresnel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7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4" w:name="_Hlk7524964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możliwości wymiany</w:t>
            </w:r>
            <w:bookmarkEnd w:id="4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8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9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bookmarkEnd w:id="3"/>
      <w:tr w:rsidR="001D363B" w14:paraId="1DA90828" w14:textId="77777777" w:rsidTr="00F22D6C">
        <w:trPr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A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B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C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5" w:name="_Hlk752496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wymiany</w:t>
            </w:r>
            <w:bookmarkEnd w:id="5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D" w14:textId="5A14812C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E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363B" w14:paraId="78AA9941" w14:textId="77777777" w:rsidTr="00F22D6C">
        <w:trPr>
          <w:trHeight w:val="41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F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0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Hlk7524969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urządzenia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dodatkowe źródła LED RGB tworzące tło świetlne na soczewkach głównych</w:t>
            </w:r>
            <w:bookmarkEnd w:id="6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1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7" w:name="_Hlk7524975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bookmarkEnd w:id="7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2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3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 …...........................................</w:t>
            </w:r>
          </w:p>
        </w:tc>
      </w:tr>
      <w:tr w:rsidR="001D363B" w14:paraId="43C651B1" w14:textId="77777777" w:rsidTr="00F22D6C">
        <w:trPr>
          <w:trHeight w:val="152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4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5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6" w14:textId="77777777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8" w:name="_Hlk7524976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  <w:bookmarkEnd w:id="8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7" w14:textId="12CA5124" w:rsidR="001D363B" w:rsidRDefault="001D363B" w:rsidP="001D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8" w14:textId="77777777" w:rsidR="001D363B" w:rsidRDefault="001D363B" w:rsidP="001D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000089" w14:textId="77777777" w:rsidR="00BB05D2" w:rsidRDefault="00BB05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BB05D2" w:rsidRDefault="00BB05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6A45BD6A" w:rsidR="00BB05D2" w:rsidRPr="00F22D6C" w:rsidRDefault="008D0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F22D6C">
        <w:rPr>
          <w:rFonts w:ascii="Times New Roman" w:eastAsia="Times New Roman" w:hAnsi="Times New Roman" w:cs="Times New Roman"/>
          <w:sz w:val="20"/>
          <w:szCs w:val="20"/>
        </w:rPr>
        <w:t>Wypełnia wykonawca podając informacje i parametry potwierdzające spełnienie stawianych wymagań. Zamawiający wymaga podania przez wykonawcę wszystkich wymienionych informacji pod rygorem odrzucenia oferty na mocy art. 226 ust. 1 pkt 5 ustawy z dnia 11 września 2019 roku  Prawo zamówień publicznych (Dz. U z 2019 r. oraz z 2020 r., poz. 288,1492,1517, 2275 i 2320). Zakres i rodzaj podanych informacji winien w sposób jednoznaczny definiować oferowany wyrób i zawierać informacje pozwalające zweryfikować jego cechy użytkowe w zestawieniu z wymogami. Kopiowanie treści zapisów z kolumny opisu przedmiotu zamówienia bez indywidualizacji opisu wynikającego z cech wyrobu oferowanego nie jest wypełnieniem wymogu zamawiającego;</w:t>
      </w:r>
    </w:p>
    <w:p w14:paraId="00000090" w14:textId="61090F12" w:rsidR="00BB05D2" w:rsidRPr="00F22D6C" w:rsidRDefault="008D047D" w:rsidP="001D3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D6C">
        <w:rPr>
          <w:rFonts w:ascii="Times New Roman" w:eastAsia="Times New Roman" w:hAnsi="Times New Roman" w:cs="Times New Roman"/>
          <w:sz w:val="20"/>
          <w:szCs w:val="20"/>
        </w:rPr>
        <w:t>Uwaga! W przypadku wykonawców deklarujących w ofercie realizację poszczególnych pozycji zamówienia w oparciu o „wyroby własne”, „produkcję własną” itp. wykonawca do oferty musi dołączyć szczegółowe indywidualne rysunki lub karty techniczne wraz z rysunkami wszystkich oferowanych wyrobów wraz z pełnymi ich opisami i informacjami dotyczącymi technologii wykonania oraz użytych materiałów oraz standardu wykończenia. Załączone materiały muszą dotyczyć indywidualnie wszystkich oferowanych wyrobów.</w:t>
      </w:r>
    </w:p>
    <w:p w14:paraId="33940B38" w14:textId="517F297A" w:rsidR="00F22D6C" w:rsidRDefault="00F22D6C" w:rsidP="001D3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707C3" w14:textId="09A18089" w:rsidR="00F22D6C" w:rsidRDefault="00F22D6C" w:rsidP="001D3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CC032" w14:textId="30F5E906" w:rsidR="00F22D6C" w:rsidRDefault="00F22D6C" w:rsidP="001D3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FC936" w14:textId="3CE974D0" w:rsidR="00F22D6C" w:rsidRDefault="00F22D6C" w:rsidP="00F22D6C">
      <w:pPr>
        <w:keepNext/>
        <w:keepLines/>
        <w:widowControl w:val="0"/>
        <w:ind w:firstLine="708"/>
      </w:pPr>
      <w:bookmarkStart w:id="9" w:name="_Hlk74735769"/>
      <w:r>
        <w:rPr>
          <w:iCs/>
          <w:lang w:val="de-DE"/>
        </w:rPr>
        <w:t xml:space="preserve">                     ...............................</w:t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  <w:t>.........................................................................................................................</w:t>
      </w:r>
    </w:p>
    <w:p w14:paraId="4EA70C7C" w14:textId="77777777" w:rsidR="00F22D6C" w:rsidRDefault="00F22D6C" w:rsidP="00F22D6C">
      <w:pPr>
        <w:keepNext/>
        <w:keepLines/>
        <w:widowControl w:val="0"/>
        <w:ind w:left="4111" w:hanging="3751"/>
        <w:jc w:val="center"/>
      </w:pPr>
      <w:r>
        <w:rPr>
          <w:rFonts w:eastAsia="Symbol"/>
          <w:b/>
        </w:rPr>
        <w:t xml:space="preserve">    </w:t>
      </w:r>
      <w:r>
        <w:rPr>
          <w:i/>
        </w:rPr>
        <w:t>Miejscowość / Data</w:t>
      </w:r>
      <w:r>
        <w:rPr>
          <w:i/>
        </w:rPr>
        <w:tab/>
        <w:t>Podpis(y) osoby(osób) upoważnionej(</w:t>
      </w:r>
      <w:proofErr w:type="spellStart"/>
      <w:r>
        <w:rPr>
          <w:i/>
        </w:rPr>
        <w:t>ych</w:t>
      </w:r>
      <w:proofErr w:type="spellEnd"/>
      <w:r>
        <w:rPr>
          <w:i/>
        </w:rPr>
        <w:t>) do podpisania oferty w imieniu Wykonawcy(ów)</w:t>
      </w:r>
    </w:p>
    <w:bookmarkEnd w:id="9"/>
    <w:p w14:paraId="64F9611F" w14:textId="77777777" w:rsidR="00F22D6C" w:rsidRDefault="00F22D6C" w:rsidP="001D3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22D6C" w:rsidSect="00F22D6C">
      <w:headerReference w:type="default" r:id="rId8"/>
      <w:footerReference w:type="default" r:id="rId9"/>
      <w:pgSz w:w="16840" w:h="11900" w:orient="landscape"/>
      <w:pgMar w:top="1417" w:right="1418" w:bottom="560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BC3D" w14:textId="77777777" w:rsidR="00D5231F" w:rsidRDefault="00D5231F">
      <w:r>
        <w:separator/>
      </w:r>
    </w:p>
  </w:endnote>
  <w:endnote w:type="continuationSeparator" w:id="0">
    <w:p w14:paraId="2E0D97A0" w14:textId="77777777" w:rsidR="00D5231F" w:rsidRDefault="00D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6" w14:textId="77777777" w:rsidR="00BB05D2" w:rsidRDefault="00BB05D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872B" w14:textId="77777777" w:rsidR="00D5231F" w:rsidRDefault="00D5231F">
      <w:r>
        <w:separator/>
      </w:r>
    </w:p>
  </w:footnote>
  <w:footnote w:type="continuationSeparator" w:id="0">
    <w:p w14:paraId="3B082726" w14:textId="77777777" w:rsidR="00D5231F" w:rsidRDefault="00D5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5" w14:textId="77777777" w:rsidR="00BB05D2" w:rsidRDefault="00BB05D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F4B"/>
    <w:multiLevelType w:val="multilevel"/>
    <w:tmpl w:val="3A8EC760"/>
    <w:lvl w:ilvl="0">
      <w:start w:val="1"/>
      <w:numFmt w:val="bullet"/>
      <w:lvlText w:val="−"/>
      <w:lvlJc w:val="left"/>
      <w:pPr>
        <w:ind w:left="32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4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6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8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0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2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4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6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8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FD2031A"/>
    <w:multiLevelType w:val="multilevel"/>
    <w:tmpl w:val="4448F3D0"/>
    <w:lvl w:ilvl="0">
      <w:start w:val="1"/>
      <w:numFmt w:val="bullet"/>
      <w:lvlText w:val="−"/>
      <w:lvlJc w:val="left"/>
      <w:pPr>
        <w:ind w:left="32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4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6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8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0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2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4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6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8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E2B011A"/>
    <w:multiLevelType w:val="multilevel"/>
    <w:tmpl w:val="FC0A9F48"/>
    <w:lvl w:ilvl="0">
      <w:start w:val="1"/>
      <w:numFmt w:val="bullet"/>
      <w:lvlText w:val="−"/>
      <w:lvlJc w:val="left"/>
      <w:pPr>
        <w:ind w:left="32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4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6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8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0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2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4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65" w:hanging="32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85" w:hanging="3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D2"/>
    <w:rsid w:val="00177F1E"/>
    <w:rsid w:val="001D363B"/>
    <w:rsid w:val="003319D6"/>
    <w:rsid w:val="00475DF8"/>
    <w:rsid w:val="005218C8"/>
    <w:rsid w:val="007E4FAE"/>
    <w:rsid w:val="0089130B"/>
    <w:rsid w:val="008D047D"/>
    <w:rsid w:val="009F42B6"/>
    <w:rsid w:val="00BB05D2"/>
    <w:rsid w:val="00D5231F"/>
    <w:rsid w:val="00D70253"/>
    <w:rsid w:val="00E85EF2"/>
    <w:rsid w:val="00F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A35E"/>
  <w15:docId w15:val="{5209B6C0-3918-40F0-A83B-E8C2DCB8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mIkMMf+/BJcpYispdJptvG/hw==">AMUW2mXWrVcPapvAu55DljPXcRi/n7VVgGjZzOa9foZ2G/y8/NwZ9HEfwtzVgAkDEtLS4gmK28mZu4C/ZK/pBwC5UYKJxE1/RlHbuIsosHU0b3GQ906hsvw=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 Dramatyczny</dc:creator>
  <cp:lastModifiedBy>Zamówienia Publiczne</cp:lastModifiedBy>
  <cp:revision>8</cp:revision>
  <dcterms:created xsi:type="dcterms:W3CDTF">2021-06-11T08:13:00Z</dcterms:created>
  <dcterms:modified xsi:type="dcterms:W3CDTF">2021-06-22T09:21:00Z</dcterms:modified>
</cp:coreProperties>
</file>