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BEE" w14:textId="77777777" w:rsidR="00D34C9B" w:rsidRPr="00DF28C2" w:rsidRDefault="00D34C9B" w:rsidP="00DF28C2">
      <w:pPr>
        <w:pStyle w:val="Zwykytekst1"/>
        <w:pBdr>
          <w:top w:val="single" w:sz="4" w:space="1" w:color="auto"/>
          <w:left w:val="single" w:sz="4" w:space="4" w:color="auto"/>
          <w:bottom w:val="single" w:sz="4" w:space="1" w:color="auto"/>
          <w:right w:val="single" w:sz="4" w:space="4" w:color="auto"/>
        </w:pBdr>
        <w:ind w:left="426" w:hanging="426"/>
        <w:jc w:val="center"/>
        <w:rPr>
          <w:rFonts w:ascii="Calibri" w:hAnsi="Calibri"/>
          <w:b/>
          <w:sz w:val="24"/>
          <w:szCs w:val="24"/>
        </w:rPr>
      </w:pPr>
      <w:bookmarkStart w:id="0" w:name="_Toc207883919"/>
      <w:bookmarkStart w:id="1" w:name="_Toc207883994"/>
      <w:bookmarkStart w:id="2" w:name="_Toc207884022"/>
      <w:r>
        <w:rPr>
          <w:rFonts w:ascii="Arial" w:hAnsi="Arial" w:cs="Arial"/>
          <w:b/>
          <w:bCs/>
          <w:color w:val="000000"/>
          <w:sz w:val="24"/>
          <w:szCs w:val="24"/>
        </w:rPr>
        <w:tab/>
      </w:r>
      <w:bookmarkStart w:id="3" w:name="_Hlk209367096"/>
      <w:r w:rsidRPr="00DF28C2">
        <w:rPr>
          <w:rFonts w:ascii="Calibri" w:hAnsi="Calibri"/>
          <w:b/>
          <w:sz w:val="24"/>
          <w:szCs w:val="24"/>
        </w:rPr>
        <w:t xml:space="preserve">Dostawa i uruchomienie  rozwiązań umożliwiających fizyczną segmentację serwerów </w:t>
      </w:r>
      <w:r w:rsidRPr="00DF28C2">
        <w:rPr>
          <w:rFonts w:ascii="Calibri" w:hAnsi="Calibri"/>
          <w:b/>
          <w:sz w:val="24"/>
          <w:szCs w:val="24"/>
        </w:rPr>
        <w:br/>
        <w:t>i urządzeń brzegowych</w:t>
      </w:r>
    </w:p>
    <w:p w14:paraId="056F3D0B" w14:textId="64F3E078" w:rsidR="00D34C9B" w:rsidRPr="00DF28C2" w:rsidRDefault="00D34C9B" w:rsidP="00DF28C2">
      <w:pPr>
        <w:pStyle w:val="Zwykytekst1"/>
        <w:pBdr>
          <w:top w:val="single" w:sz="4" w:space="1" w:color="auto"/>
          <w:left w:val="single" w:sz="4" w:space="4" w:color="auto"/>
          <w:bottom w:val="single" w:sz="4" w:space="1" w:color="auto"/>
          <w:right w:val="single" w:sz="4" w:space="4" w:color="auto"/>
        </w:pBdr>
        <w:ind w:left="426" w:hanging="426"/>
        <w:jc w:val="center"/>
        <w:rPr>
          <w:rFonts w:ascii="Calibri" w:hAnsi="Calibri"/>
          <w:b/>
          <w:sz w:val="24"/>
          <w:szCs w:val="24"/>
        </w:rPr>
      </w:pPr>
      <w:r w:rsidRPr="00DF28C2">
        <w:rPr>
          <w:rFonts w:ascii="Calibri" w:hAnsi="Calibri"/>
          <w:b/>
          <w:sz w:val="24"/>
          <w:szCs w:val="24"/>
        </w:rPr>
        <w:t>NR REFERENCYJNY: ZP/PN/58/10/2025</w:t>
      </w:r>
    </w:p>
    <w:bookmarkEnd w:id="3"/>
    <w:p w14:paraId="3BB0E0F2" w14:textId="4A47A2E3" w:rsidR="00D34C9B" w:rsidRPr="00DF28C2" w:rsidRDefault="00D34C9B" w:rsidP="00DF28C2">
      <w:pPr>
        <w:pStyle w:val="Nagwek11"/>
        <w:tabs>
          <w:tab w:val="center" w:pos="7001"/>
          <w:tab w:val="right" w:pos="14002"/>
        </w:tabs>
        <w:jc w:val="right"/>
        <w:rPr>
          <w:rFonts w:ascii="Arial" w:hAnsi="Arial" w:cs="Arial"/>
          <w:color w:val="000000"/>
          <w:sz w:val="24"/>
          <w:szCs w:val="24"/>
        </w:rPr>
      </w:pPr>
      <w:r w:rsidRPr="00DF28C2">
        <w:rPr>
          <w:rFonts w:ascii="Arial" w:hAnsi="Arial" w:cs="Arial"/>
          <w:b/>
          <w:bCs/>
          <w:color w:val="000000"/>
          <w:sz w:val="24"/>
          <w:szCs w:val="24"/>
        </w:rPr>
        <w:tab/>
        <w:t>Załącznik nr 1</w:t>
      </w:r>
    </w:p>
    <w:p w14:paraId="4E394D11" w14:textId="795CCED9" w:rsidR="00297574" w:rsidRPr="00DF28C2" w:rsidRDefault="00297574" w:rsidP="00DF28C2">
      <w:pPr>
        <w:pStyle w:val="Nagwek11"/>
        <w:jc w:val="center"/>
        <w:rPr>
          <w:rFonts w:ascii="Arial" w:hAnsi="Arial" w:cs="Arial"/>
          <w:color w:val="000000"/>
        </w:rPr>
      </w:pPr>
      <w:r w:rsidRPr="00DF28C2">
        <w:rPr>
          <w:rFonts w:ascii="Arial" w:hAnsi="Arial" w:cs="Arial"/>
          <w:b/>
          <w:bCs/>
          <w:color w:val="000000"/>
          <w:sz w:val="28"/>
          <w:szCs w:val="28"/>
        </w:rPr>
        <w:t>OPIS PRZEDMIOTU ZAMÓWIENIA</w:t>
      </w:r>
      <w:bookmarkEnd w:id="0"/>
      <w:bookmarkEnd w:id="1"/>
      <w:bookmarkEnd w:id="2"/>
      <w:r w:rsidRPr="00DF28C2">
        <w:rPr>
          <w:rFonts w:ascii="Arial" w:hAnsi="Arial" w:cs="Arial"/>
          <w:b/>
          <w:bCs/>
          <w:color w:val="000000"/>
          <w:sz w:val="28"/>
          <w:szCs w:val="28"/>
        </w:rPr>
        <w:t xml:space="preserve"> </w:t>
      </w:r>
    </w:p>
    <w:p w14:paraId="074E671C" w14:textId="77777777" w:rsidR="00297574" w:rsidRPr="00DF28C2" w:rsidRDefault="00297574" w:rsidP="00DF28C2">
      <w:pPr>
        <w:jc w:val="center"/>
        <w:rPr>
          <w:rFonts w:ascii="Arial" w:hAnsi="Arial" w:cs="Arial"/>
          <w:color w:val="000000"/>
        </w:rPr>
      </w:pPr>
      <w:r w:rsidRPr="00DF28C2">
        <w:rPr>
          <w:rFonts w:ascii="Arial" w:hAnsi="Arial" w:cs="Arial"/>
          <w:b/>
          <w:bCs/>
          <w:color w:val="000000"/>
        </w:rPr>
        <w:t>Zadanie inwestycyjne pn.: „</w:t>
      </w:r>
      <w:r w:rsidR="00D703EA" w:rsidRPr="00DF28C2">
        <w:rPr>
          <w:rFonts w:ascii="Arial" w:hAnsi="Arial" w:cs="Arial"/>
          <w:b/>
          <w:bCs/>
          <w:color w:val="000000"/>
        </w:rPr>
        <w:t xml:space="preserve">Dostawa i </w:t>
      </w:r>
      <w:r w:rsidR="00145DDF" w:rsidRPr="00DF28C2">
        <w:rPr>
          <w:rFonts w:ascii="Arial" w:hAnsi="Arial" w:cs="Arial"/>
          <w:b/>
          <w:bCs/>
          <w:color w:val="000000"/>
        </w:rPr>
        <w:t xml:space="preserve">uruchomienie </w:t>
      </w:r>
      <w:r w:rsidRPr="00DF28C2">
        <w:rPr>
          <w:rFonts w:ascii="Arial" w:hAnsi="Arial" w:cs="Arial"/>
          <w:b/>
          <w:bCs/>
          <w:color w:val="000000"/>
        </w:rPr>
        <w:t xml:space="preserve"> </w:t>
      </w:r>
      <w:r w:rsidR="00145DDF" w:rsidRPr="00DF28C2">
        <w:rPr>
          <w:rFonts w:ascii="Arial" w:hAnsi="Arial" w:cs="Arial"/>
          <w:b/>
          <w:bCs/>
          <w:color w:val="000000"/>
        </w:rPr>
        <w:t>rozwiązań umożliwiających fizyczną segmentację serwerów i urządzeń brzegowych</w:t>
      </w:r>
      <w:r w:rsidRPr="00DF28C2">
        <w:rPr>
          <w:rFonts w:ascii="Arial" w:hAnsi="Arial" w:cs="Arial"/>
          <w:b/>
          <w:bCs/>
          <w:color w:val="000000"/>
        </w:rPr>
        <w:t>”.</w:t>
      </w:r>
    </w:p>
    <w:p w14:paraId="65D66028" w14:textId="77777777" w:rsidR="00297574" w:rsidRPr="00DF28C2" w:rsidRDefault="00297574" w:rsidP="00DF28C2">
      <w:pPr>
        <w:jc w:val="both"/>
        <w:rPr>
          <w:rFonts w:ascii="Arial" w:hAnsi="Arial" w:cs="Arial"/>
          <w:color w:val="000000"/>
        </w:rPr>
      </w:pPr>
      <w:r w:rsidRPr="00DF28C2">
        <w:rPr>
          <w:rFonts w:ascii="Arial" w:hAnsi="Arial" w:cs="Arial"/>
          <w:b/>
          <w:bCs/>
          <w:color w:val="000000"/>
        </w:rPr>
        <w:t>SPIS TREŚCI:</w:t>
      </w:r>
    </w:p>
    <w:p w14:paraId="6C33C734" w14:textId="77777777" w:rsidR="00937EBB" w:rsidRPr="00DF28C2" w:rsidRDefault="00937EBB" w:rsidP="00DF28C2">
      <w:pPr>
        <w:numPr>
          <w:ilvl w:val="0"/>
          <w:numId w:val="1"/>
        </w:numPr>
        <w:tabs>
          <w:tab w:val="clear" w:pos="785"/>
          <w:tab w:val="left" w:pos="431"/>
          <w:tab w:val="right" w:leader="dot" w:pos="14005"/>
        </w:tabs>
        <w:ind w:left="431" w:hanging="431"/>
        <w:jc w:val="both"/>
        <w:rPr>
          <w:rFonts w:ascii="Arial" w:hAnsi="Arial" w:cs="Arial"/>
          <w:color w:val="000000"/>
        </w:rPr>
      </w:pPr>
      <w:r w:rsidRPr="00DF28C2">
        <w:rPr>
          <w:rFonts w:ascii="Arial" w:hAnsi="Arial" w:cs="Arial"/>
          <w:bCs/>
          <w:color w:val="000000"/>
        </w:rPr>
        <w:t>OPIS PRZEDMIOTU ZAMÓWIENIA</w:t>
      </w:r>
      <w:r w:rsidR="00E313B0" w:rsidRPr="00DF28C2">
        <w:rPr>
          <w:rFonts w:ascii="Arial" w:hAnsi="Arial" w:cs="Arial"/>
          <w:bCs/>
          <w:color w:val="000000"/>
        </w:rPr>
        <w:tab/>
        <w:t>3</w:t>
      </w:r>
    </w:p>
    <w:p w14:paraId="196E0C94" w14:textId="546E0C8A" w:rsidR="00297574" w:rsidRPr="00DF28C2" w:rsidRDefault="00297574" w:rsidP="00DF28C2">
      <w:pPr>
        <w:numPr>
          <w:ilvl w:val="0"/>
          <w:numId w:val="1"/>
        </w:numPr>
        <w:tabs>
          <w:tab w:val="clear" w:pos="785"/>
          <w:tab w:val="left" w:pos="431"/>
          <w:tab w:val="right" w:leader="dot" w:pos="14005"/>
        </w:tabs>
        <w:ind w:left="431" w:hanging="431"/>
        <w:jc w:val="both"/>
        <w:rPr>
          <w:rFonts w:ascii="Arial" w:hAnsi="Arial" w:cs="Arial"/>
          <w:color w:val="000000"/>
        </w:rPr>
      </w:pPr>
      <w:r w:rsidRPr="00DF28C2">
        <w:rPr>
          <w:rFonts w:ascii="Arial" w:hAnsi="Arial" w:cs="Arial"/>
          <w:bCs/>
          <w:color w:val="000000"/>
        </w:rPr>
        <w:t xml:space="preserve">OPIS PRZEDMIOTU ZAMÓWIENIA DOTYCZĄCY </w:t>
      </w:r>
      <w:r w:rsidR="00B51954" w:rsidRPr="00DF28C2">
        <w:rPr>
          <w:rFonts w:ascii="Arial" w:hAnsi="Arial" w:cs="Arial"/>
          <w:bCs/>
          <w:color w:val="000000"/>
        </w:rPr>
        <w:t xml:space="preserve">DRUGIEJ </w:t>
      </w:r>
      <w:r w:rsidRPr="00DF28C2">
        <w:rPr>
          <w:rFonts w:ascii="Arial" w:hAnsi="Arial" w:cs="Arial"/>
          <w:bCs/>
          <w:color w:val="000000"/>
        </w:rPr>
        <w:t>SERWEROWNI</w:t>
      </w:r>
      <w:r w:rsidRPr="00DF28C2">
        <w:rPr>
          <w:rFonts w:ascii="Arial" w:eastAsia="Calibri" w:hAnsi="Arial" w:cs="Arial"/>
          <w:bCs/>
          <w:color w:val="000000"/>
        </w:rPr>
        <w:tab/>
      </w:r>
      <w:r w:rsidR="00E313B0" w:rsidRPr="00DF28C2">
        <w:rPr>
          <w:rFonts w:ascii="Arial" w:hAnsi="Arial" w:cs="Arial"/>
          <w:bCs/>
          <w:color w:val="000000"/>
        </w:rPr>
        <w:t>4</w:t>
      </w:r>
    </w:p>
    <w:p w14:paraId="2DE558D1" w14:textId="36B39599" w:rsidR="00297574" w:rsidRPr="00DF28C2" w:rsidRDefault="00297574" w:rsidP="00DF28C2">
      <w:pPr>
        <w:pStyle w:val="Akapitzlist"/>
        <w:numPr>
          <w:ilvl w:val="0"/>
          <w:numId w:val="25"/>
        </w:numPr>
        <w:tabs>
          <w:tab w:val="clear" w:pos="0"/>
          <w:tab w:val="left" w:pos="431"/>
          <w:tab w:val="right" w:leader="dot" w:pos="14005"/>
        </w:tabs>
        <w:ind w:left="431" w:hanging="431"/>
        <w:jc w:val="both"/>
        <w:rPr>
          <w:rFonts w:ascii="Arial" w:hAnsi="Arial" w:cs="Arial"/>
          <w:bCs/>
          <w:color w:val="000000"/>
        </w:rPr>
      </w:pPr>
      <w:r w:rsidRPr="00DF28C2">
        <w:rPr>
          <w:rFonts w:ascii="Arial" w:hAnsi="Arial" w:cs="Arial"/>
          <w:bCs/>
          <w:color w:val="000000"/>
        </w:rPr>
        <w:t>Warunki ogólne w zakresie gwarancji i serwisu dla kontenera Data Center (dalej serwerownia kontenerowa), wymagania minimalne</w:t>
      </w:r>
      <w:r w:rsidRPr="00DF28C2">
        <w:rPr>
          <w:rFonts w:ascii="Arial" w:hAnsi="Arial" w:cs="Arial"/>
          <w:bCs/>
          <w:color w:val="000000"/>
        </w:rPr>
        <w:tab/>
      </w:r>
      <w:r w:rsidR="00E313B0" w:rsidRPr="00DF28C2">
        <w:rPr>
          <w:rFonts w:ascii="Arial" w:hAnsi="Arial" w:cs="Arial"/>
          <w:bCs/>
          <w:color w:val="000000"/>
        </w:rPr>
        <w:t>1</w:t>
      </w:r>
      <w:r w:rsidR="00C6002B" w:rsidRPr="00DF28C2">
        <w:rPr>
          <w:rFonts w:ascii="Arial" w:hAnsi="Arial" w:cs="Arial"/>
          <w:bCs/>
          <w:color w:val="000000"/>
        </w:rPr>
        <w:t>9</w:t>
      </w:r>
    </w:p>
    <w:p w14:paraId="528D159A" w14:textId="671A3032" w:rsidR="00297574" w:rsidRPr="00DF28C2" w:rsidRDefault="00297574" w:rsidP="00DF28C2">
      <w:pPr>
        <w:pStyle w:val="Akapitzlist"/>
        <w:numPr>
          <w:ilvl w:val="0"/>
          <w:numId w:val="25"/>
        </w:numPr>
        <w:tabs>
          <w:tab w:val="clear" w:pos="0"/>
          <w:tab w:val="left" w:pos="431"/>
          <w:tab w:val="right" w:leader="dot" w:pos="14005"/>
        </w:tabs>
        <w:ind w:left="431" w:hanging="431"/>
        <w:jc w:val="both"/>
        <w:rPr>
          <w:rFonts w:ascii="Arial" w:hAnsi="Arial" w:cs="Arial"/>
          <w:bCs/>
          <w:color w:val="000000"/>
        </w:rPr>
      </w:pPr>
      <w:r w:rsidRPr="00DF28C2">
        <w:rPr>
          <w:rFonts w:ascii="Arial" w:hAnsi="Arial" w:cs="Arial"/>
          <w:bCs/>
          <w:color w:val="000000"/>
        </w:rPr>
        <w:t>Wsparcie użytkowników oraz zgłoszenia serwisowe</w:t>
      </w:r>
      <w:r w:rsidRPr="00DF28C2">
        <w:rPr>
          <w:rFonts w:ascii="Arial" w:hAnsi="Arial" w:cs="Arial"/>
          <w:bCs/>
          <w:color w:val="000000"/>
        </w:rPr>
        <w:tab/>
      </w:r>
      <w:r w:rsidR="00C6002B" w:rsidRPr="00DF28C2">
        <w:rPr>
          <w:rFonts w:ascii="Arial" w:hAnsi="Arial" w:cs="Arial"/>
          <w:bCs/>
          <w:color w:val="000000"/>
        </w:rPr>
        <w:t>20</w:t>
      </w:r>
    </w:p>
    <w:p w14:paraId="0982A052" w14:textId="73730841" w:rsidR="00297574" w:rsidRPr="00DF28C2" w:rsidRDefault="00297574" w:rsidP="00DF28C2">
      <w:pPr>
        <w:pStyle w:val="Akapitzlist"/>
        <w:numPr>
          <w:ilvl w:val="0"/>
          <w:numId w:val="25"/>
        </w:numPr>
        <w:tabs>
          <w:tab w:val="clear" w:pos="0"/>
          <w:tab w:val="left" w:pos="431"/>
          <w:tab w:val="right" w:leader="dot" w:pos="14005"/>
        </w:tabs>
        <w:ind w:left="431" w:hanging="431"/>
        <w:jc w:val="both"/>
        <w:rPr>
          <w:rFonts w:ascii="Arial" w:hAnsi="Arial" w:cs="Arial"/>
          <w:bCs/>
          <w:color w:val="000000"/>
        </w:rPr>
      </w:pPr>
      <w:r w:rsidRPr="00DF28C2">
        <w:rPr>
          <w:rFonts w:ascii="Arial" w:hAnsi="Arial" w:cs="Arial"/>
          <w:bCs/>
          <w:color w:val="000000"/>
        </w:rPr>
        <w:t>Minimalne wymagania dotyczące dokumentacji powykonawczej oraz szkoleń</w:t>
      </w:r>
      <w:r w:rsidRPr="00DF28C2">
        <w:rPr>
          <w:rFonts w:ascii="Arial" w:hAnsi="Arial" w:cs="Arial"/>
          <w:bCs/>
          <w:color w:val="000000"/>
        </w:rPr>
        <w:tab/>
      </w:r>
      <w:r w:rsidR="00C6002B" w:rsidRPr="00DF28C2">
        <w:rPr>
          <w:rFonts w:ascii="Arial" w:hAnsi="Arial" w:cs="Arial"/>
          <w:bCs/>
          <w:color w:val="000000"/>
        </w:rPr>
        <w:t>21</w:t>
      </w:r>
    </w:p>
    <w:p w14:paraId="734D286D" w14:textId="1EE7D084" w:rsidR="00377241" w:rsidRPr="00DF28C2" w:rsidRDefault="00632782" w:rsidP="00DF28C2">
      <w:pPr>
        <w:pStyle w:val="Akapitzlist"/>
        <w:numPr>
          <w:ilvl w:val="1"/>
          <w:numId w:val="25"/>
        </w:numPr>
        <w:tabs>
          <w:tab w:val="right" w:leader="dot" w:pos="14005"/>
        </w:tabs>
        <w:ind w:left="567" w:hanging="567"/>
        <w:jc w:val="both"/>
        <w:rPr>
          <w:rFonts w:ascii="Arial" w:hAnsi="Arial" w:cs="Arial"/>
          <w:bCs/>
          <w:color w:val="000000"/>
        </w:rPr>
      </w:pPr>
      <w:r w:rsidRPr="00DF28C2">
        <w:rPr>
          <w:rFonts w:ascii="Arial" w:hAnsi="Arial" w:cs="Arial"/>
          <w:bCs/>
          <w:color w:val="000000"/>
        </w:rPr>
        <w:t>Dokumentacja końcowa/powykonawcza (wymagania minimalne)</w:t>
      </w:r>
      <w:r w:rsidRPr="00DF28C2">
        <w:rPr>
          <w:rFonts w:ascii="Arial" w:hAnsi="Arial" w:cs="Arial"/>
          <w:bCs/>
          <w:color w:val="000000"/>
        </w:rPr>
        <w:tab/>
      </w:r>
      <w:r w:rsidR="00C6002B" w:rsidRPr="00DF28C2">
        <w:rPr>
          <w:rFonts w:ascii="Arial" w:hAnsi="Arial" w:cs="Arial"/>
          <w:bCs/>
          <w:color w:val="000000"/>
        </w:rPr>
        <w:t>21</w:t>
      </w:r>
    </w:p>
    <w:p w14:paraId="7214D81A" w14:textId="61D03C36" w:rsidR="00297574" w:rsidRPr="00DF28C2" w:rsidRDefault="00632782" w:rsidP="00DF28C2">
      <w:pPr>
        <w:pStyle w:val="Akapitzlist"/>
        <w:numPr>
          <w:ilvl w:val="1"/>
          <w:numId w:val="25"/>
        </w:numPr>
        <w:tabs>
          <w:tab w:val="right" w:leader="dot" w:pos="14005"/>
        </w:tabs>
        <w:ind w:left="567" w:hanging="567"/>
        <w:jc w:val="both"/>
        <w:rPr>
          <w:rFonts w:ascii="Arial" w:hAnsi="Arial" w:cs="Arial"/>
          <w:bCs/>
          <w:color w:val="000000"/>
        </w:rPr>
      </w:pPr>
      <w:r w:rsidRPr="00DF28C2">
        <w:rPr>
          <w:rFonts w:ascii="Arial" w:hAnsi="Arial" w:cs="Arial"/>
          <w:bCs/>
          <w:color w:val="000000"/>
        </w:rPr>
        <w:t>Szkolenia</w:t>
      </w:r>
      <w:r w:rsidRPr="00DF28C2">
        <w:rPr>
          <w:rFonts w:ascii="Arial" w:hAnsi="Arial" w:cs="Arial"/>
          <w:bCs/>
          <w:color w:val="000000"/>
        </w:rPr>
        <w:tab/>
      </w:r>
      <w:r w:rsidR="00C6002B" w:rsidRPr="00DF28C2">
        <w:rPr>
          <w:rFonts w:ascii="Arial" w:hAnsi="Arial" w:cs="Arial"/>
          <w:bCs/>
          <w:color w:val="000000"/>
        </w:rPr>
        <w:t>22</w:t>
      </w:r>
    </w:p>
    <w:p w14:paraId="24B35D0D" w14:textId="5EBA7017" w:rsidR="00297574" w:rsidRPr="00DF28C2" w:rsidRDefault="00632782" w:rsidP="00DF28C2">
      <w:pPr>
        <w:pStyle w:val="Akapitzlist"/>
        <w:numPr>
          <w:ilvl w:val="0"/>
          <w:numId w:val="25"/>
        </w:numPr>
        <w:tabs>
          <w:tab w:val="clear" w:pos="0"/>
          <w:tab w:val="left" w:pos="431"/>
          <w:tab w:val="right" w:leader="dot" w:pos="14005"/>
        </w:tabs>
        <w:ind w:left="431" w:hanging="431"/>
        <w:jc w:val="both"/>
        <w:rPr>
          <w:rFonts w:ascii="Arial" w:hAnsi="Arial" w:cs="Arial"/>
          <w:bCs/>
          <w:color w:val="000000"/>
        </w:rPr>
      </w:pPr>
      <w:r w:rsidRPr="00DF28C2">
        <w:rPr>
          <w:rFonts w:ascii="Arial" w:hAnsi="Arial" w:cs="Arial"/>
          <w:bCs/>
          <w:color w:val="000000"/>
        </w:rPr>
        <w:t>Wykaz testów do wykonania przed podpisaniem protokołu odbioru</w:t>
      </w:r>
      <w:r w:rsidR="00824287" w:rsidRPr="00DF28C2">
        <w:rPr>
          <w:rFonts w:ascii="Arial" w:hAnsi="Arial" w:cs="Arial"/>
          <w:bCs/>
          <w:color w:val="000000"/>
        </w:rPr>
        <w:tab/>
        <w:t>2</w:t>
      </w:r>
      <w:r w:rsidR="00C6002B" w:rsidRPr="00DF28C2">
        <w:rPr>
          <w:rFonts w:ascii="Arial" w:hAnsi="Arial" w:cs="Arial"/>
          <w:bCs/>
          <w:color w:val="000000"/>
        </w:rPr>
        <w:t>3</w:t>
      </w:r>
    </w:p>
    <w:p w14:paraId="10057C17" w14:textId="06B75CF9" w:rsidR="00632782" w:rsidRPr="00DF28C2" w:rsidRDefault="00632782" w:rsidP="00DF28C2">
      <w:pPr>
        <w:pStyle w:val="Akapitzlist"/>
        <w:numPr>
          <w:ilvl w:val="1"/>
          <w:numId w:val="25"/>
        </w:numPr>
        <w:tabs>
          <w:tab w:val="right" w:leader="dot" w:pos="14005"/>
        </w:tabs>
        <w:ind w:left="567" w:hanging="567"/>
        <w:jc w:val="both"/>
        <w:rPr>
          <w:rFonts w:ascii="Arial" w:hAnsi="Arial" w:cs="Arial"/>
          <w:bCs/>
          <w:color w:val="000000"/>
        </w:rPr>
      </w:pPr>
      <w:r w:rsidRPr="00DF28C2">
        <w:rPr>
          <w:rFonts w:ascii="Arial" w:hAnsi="Arial" w:cs="Arial"/>
          <w:bCs/>
          <w:color w:val="000000"/>
        </w:rPr>
        <w:t>Testy infrastrukturalne</w:t>
      </w:r>
      <w:r w:rsidRPr="00DF28C2">
        <w:rPr>
          <w:rFonts w:ascii="Arial" w:hAnsi="Arial" w:cs="Arial"/>
          <w:bCs/>
          <w:color w:val="000000"/>
        </w:rPr>
        <w:tab/>
      </w:r>
      <w:r w:rsidR="00C6002B" w:rsidRPr="00DF28C2">
        <w:rPr>
          <w:rFonts w:ascii="Arial" w:hAnsi="Arial" w:cs="Arial"/>
          <w:bCs/>
          <w:color w:val="000000"/>
        </w:rPr>
        <w:t>23</w:t>
      </w:r>
    </w:p>
    <w:p w14:paraId="3D7632F5" w14:textId="40FD7769" w:rsidR="00632782" w:rsidRPr="00DF28C2" w:rsidRDefault="00632782" w:rsidP="00DF28C2">
      <w:pPr>
        <w:pStyle w:val="Akapitzlist"/>
        <w:numPr>
          <w:ilvl w:val="1"/>
          <w:numId w:val="25"/>
        </w:numPr>
        <w:tabs>
          <w:tab w:val="right" w:leader="dot" w:pos="14005"/>
        </w:tabs>
        <w:ind w:left="567" w:hanging="567"/>
        <w:jc w:val="both"/>
        <w:rPr>
          <w:rFonts w:ascii="Arial" w:hAnsi="Arial" w:cs="Arial"/>
          <w:bCs/>
          <w:color w:val="000000"/>
        </w:rPr>
      </w:pPr>
      <w:r w:rsidRPr="00DF28C2">
        <w:rPr>
          <w:rFonts w:ascii="Arial" w:hAnsi="Arial" w:cs="Arial"/>
          <w:bCs/>
          <w:color w:val="000000"/>
        </w:rPr>
        <w:t>Testy bezpieczeństwa</w:t>
      </w:r>
      <w:r w:rsidRPr="00DF28C2">
        <w:rPr>
          <w:rFonts w:ascii="Arial" w:hAnsi="Arial" w:cs="Arial"/>
          <w:bCs/>
          <w:color w:val="000000"/>
        </w:rPr>
        <w:tab/>
      </w:r>
      <w:r w:rsidR="00C6002B" w:rsidRPr="00DF28C2">
        <w:rPr>
          <w:rFonts w:ascii="Arial" w:hAnsi="Arial" w:cs="Arial"/>
          <w:bCs/>
          <w:color w:val="000000"/>
        </w:rPr>
        <w:t>24</w:t>
      </w:r>
    </w:p>
    <w:p w14:paraId="7A8DA81C" w14:textId="32B7EA11" w:rsidR="00632782" w:rsidRPr="00DF28C2" w:rsidRDefault="00632782" w:rsidP="00DF28C2">
      <w:pPr>
        <w:pStyle w:val="Akapitzlist"/>
        <w:numPr>
          <w:ilvl w:val="1"/>
          <w:numId w:val="25"/>
        </w:numPr>
        <w:tabs>
          <w:tab w:val="right" w:leader="dot" w:pos="14005"/>
        </w:tabs>
        <w:ind w:left="567" w:hanging="567"/>
        <w:jc w:val="both"/>
        <w:rPr>
          <w:rFonts w:ascii="Arial" w:hAnsi="Arial" w:cs="Arial"/>
          <w:bCs/>
          <w:color w:val="000000"/>
        </w:rPr>
      </w:pPr>
      <w:r w:rsidRPr="00DF28C2">
        <w:rPr>
          <w:rFonts w:ascii="Arial" w:hAnsi="Arial" w:cs="Arial"/>
          <w:bCs/>
          <w:color w:val="000000"/>
        </w:rPr>
        <w:t>Testy sprzętowe</w:t>
      </w:r>
      <w:r w:rsidRPr="00DF28C2">
        <w:rPr>
          <w:rFonts w:ascii="Arial" w:hAnsi="Arial" w:cs="Arial"/>
          <w:bCs/>
          <w:color w:val="000000"/>
        </w:rPr>
        <w:tab/>
      </w:r>
      <w:r w:rsidR="00C6002B" w:rsidRPr="00DF28C2">
        <w:rPr>
          <w:rFonts w:ascii="Arial" w:hAnsi="Arial" w:cs="Arial"/>
          <w:bCs/>
          <w:color w:val="000000"/>
        </w:rPr>
        <w:t>25</w:t>
      </w:r>
    </w:p>
    <w:p w14:paraId="27772279" w14:textId="3F0E6F98" w:rsidR="00632782" w:rsidRPr="00DF28C2" w:rsidRDefault="00632782" w:rsidP="00DF28C2">
      <w:pPr>
        <w:pStyle w:val="Akapitzlist"/>
        <w:numPr>
          <w:ilvl w:val="1"/>
          <w:numId w:val="25"/>
        </w:numPr>
        <w:tabs>
          <w:tab w:val="right" w:leader="dot" w:pos="14005"/>
        </w:tabs>
        <w:ind w:left="567" w:hanging="567"/>
        <w:jc w:val="both"/>
        <w:rPr>
          <w:rFonts w:ascii="Arial" w:hAnsi="Arial" w:cs="Arial"/>
          <w:bCs/>
          <w:color w:val="000000"/>
        </w:rPr>
      </w:pPr>
      <w:r w:rsidRPr="00DF28C2">
        <w:rPr>
          <w:rFonts w:ascii="Arial" w:hAnsi="Arial" w:cs="Arial"/>
          <w:bCs/>
          <w:color w:val="000000"/>
        </w:rPr>
        <w:t>Testy funkcjonalne i awaryjne</w:t>
      </w:r>
      <w:r w:rsidRPr="00DF28C2">
        <w:rPr>
          <w:rFonts w:ascii="Arial" w:hAnsi="Arial" w:cs="Arial"/>
          <w:bCs/>
          <w:color w:val="000000"/>
        </w:rPr>
        <w:tab/>
      </w:r>
      <w:r w:rsidR="00C6002B" w:rsidRPr="00DF28C2">
        <w:rPr>
          <w:rFonts w:ascii="Arial" w:hAnsi="Arial" w:cs="Arial"/>
          <w:bCs/>
          <w:color w:val="000000"/>
        </w:rPr>
        <w:t>26</w:t>
      </w:r>
    </w:p>
    <w:p w14:paraId="20724FCE" w14:textId="3D1D4A63" w:rsidR="00632782" w:rsidRPr="00DF28C2" w:rsidRDefault="00632782" w:rsidP="00DF28C2">
      <w:pPr>
        <w:pStyle w:val="Akapitzlist"/>
        <w:numPr>
          <w:ilvl w:val="1"/>
          <w:numId w:val="25"/>
        </w:numPr>
        <w:tabs>
          <w:tab w:val="right" w:leader="dot" w:pos="14005"/>
        </w:tabs>
        <w:ind w:left="567" w:hanging="567"/>
        <w:jc w:val="both"/>
        <w:rPr>
          <w:rFonts w:ascii="Arial" w:hAnsi="Arial" w:cs="Arial"/>
          <w:bCs/>
          <w:color w:val="000000"/>
        </w:rPr>
      </w:pPr>
      <w:r w:rsidRPr="00DF28C2">
        <w:rPr>
          <w:rFonts w:ascii="Arial" w:hAnsi="Arial" w:cs="Arial"/>
          <w:bCs/>
          <w:color w:val="000000"/>
        </w:rPr>
        <w:t>Testy końcowe i dokumentacja</w:t>
      </w:r>
      <w:r w:rsidRPr="00DF28C2">
        <w:rPr>
          <w:rFonts w:ascii="Arial" w:hAnsi="Arial" w:cs="Arial"/>
          <w:bCs/>
          <w:color w:val="000000"/>
        </w:rPr>
        <w:tab/>
      </w:r>
      <w:r w:rsidR="00AD138E" w:rsidRPr="00DF28C2">
        <w:rPr>
          <w:rFonts w:ascii="Arial" w:hAnsi="Arial" w:cs="Arial"/>
          <w:bCs/>
          <w:color w:val="000000"/>
        </w:rPr>
        <w:t>2</w:t>
      </w:r>
      <w:r w:rsidR="00C6002B" w:rsidRPr="00DF28C2">
        <w:rPr>
          <w:rFonts w:ascii="Arial" w:hAnsi="Arial" w:cs="Arial"/>
          <w:bCs/>
          <w:color w:val="000000"/>
        </w:rPr>
        <w:t>5</w:t>
      </w:r>
    </w:p>
    <w:p w14:paraId="5C6C4F20" w14:textId="623FB8B9" w:rsidR="00632782" w:rsidRPr="00DF28C2" w:rsidRDefault="00632782" w:rsidP="00DF28C2">
      <w:pPr>
        <w:pStyle w:val="Akapitzlist"/>
        <w:numPr>
          <w:ilvl w:val="0"/>
          <w:numId w:val="25"/>
        </w:numPr>
        <w:tabs>
          <w:tab w:val="clear" w:pos="0"/>
          <w:tab w:val="left" w:pos="431"/>
          <w:tab w:val="right" w:leader="dot" w:pos="14005"/>
        </w:tabs>
        <w:ind w:left="431" w:hanging="431"/>
        <w:jc w:val="both"/>
        <w:rPr>
          <w:rFonts w:ascii="Arial" w:hAnsi="Arial" w:cs="Arial"/>
          <w:bCs/>
          <w:color w:val="000000"/>
        </w:rPr>
      </w:pPr>
      <w:r w:rsidRPr="00DF28C2">
        <w:rPr>
          <w:rFonts w:ascii="Arial" w:hAnsi="Arial" w:cs="Arial"/>
          <w:bCs/>
          <w:color w:val="000000"/>
        </w:rPr>
        <w:t>Wymagania Zamawiającego w zakresie robót budowlanych</w:t>
      </w:r>
      <w:r w:rsidRPr="00DF28C2">
        <w:rPr>
          <w:rFonts w:ascii="Arial" w:hAnsi="Arial" w:cs="Arial"/>
          <w:bCs/>
          <w:color w:val="000000"/>
        </w:rPr>
        <w:tab/>
      </w:r>
      <w:r w:rsidR="00AD138E" w:rsidRPr="00DF28C2">
        <w:rPr>
          <w:rFonts w:ascii="Arial" w:hAnsi="Arial" w:cs="Arial"/>
          <w:bCs/>
          <w:color w:val="000000"/>
        </w:rPr>
        <w:t>2</w:t>
      </w:r>
      <w:r w:rsidR="00C6002B" w:rsidRPr="00DF28C2">
        <w:rPr>
          <w:rFonts w:ascii="Arial" w:hAnsi="Arial" w:cs="Arial"/>
          <w:bCs/>
          <w:color w:val="000000"/>
        </w:rPr>
        <w:t>5</w:t>
      </w:r>
    </w:p>
    <w:p w14:paraId="42246ECB" w14:textId="25A16B28" w:rsidR="00632782" w:rsidRPr="00DF28C2" w:rsidRDefault="00632782" w:rsidP="00DF28C2">
      <w:pPr>
        <w:pStyle w:val="Akapitzlist"/>
        <w:numPr>
          <w:ilvl w:val="0"/>
          <w:numId w:val="25"/>
        </w:numPr>
        <w:tabs>
          <w:tab w:val="clear" w:pos="0"/>
          <w:tab w:val="left" w:pos="431"/>
          <w:tab w:val="right" w:leader="dot" w:pos="14005"/>
        </w:tabs>
        <w:ind w:left="431" w:hanging="431"/>
        <w:jc w:val="both"/>
        <w:rPr>
          <w:rFonts w:ascii="Arial" w:hAnsi="Arial" w:cs="Arial"/>
          <w:bCs/>
          <w:color w:val="000000"/>
        </w:rPr>
      </w:pPr>
      <w:r w:rsidRPr="00DF28C2">
        <w:rPr>
          <w:rFonts w:ascii="Arial" w:hAnsi="Arial" w:cs="Arial"/>
          <w:bCs/>
          <w:color w:val="000000"/>
        </w:rPr>
        <w:lastRenderedPageBreak/>
        <w:t>Ogólne warunki wykonania i odbioru robót budowlanych</w:t>
      </w:r>
      <w:r w:rsidRPr="00DF28C2">
        <w:rPr>
          <w:rFonts w:ascii="Arial" w:hAnsi="Arial" w:cs="Arial"/>
          <w:bCs/>
          <w:color w:val="000000"/>
        </w:rPr>
        <w:tab/>
      </w:r>
      <w:r w:rsidR="00C6002B" w:rsidRPr="00DF28C2">
        <w:rPr>
          <w:rFonts w:ascii="Arial" w:hAnsi="Arial" w:cs="Arial"/>
          <w:bCs/>
          <w:color w:val="000000"/>
        </w:rPr>
        <w:t>27</w:t>
      </w:r>
    </w:p>
    <w:p w14:paraId="0ABB385E" w14:textId="285D5806" w:rsidR="00632782" w:rsidRPr="00DF28C2" w:rsidRDefault="00632782" w:rsidP="00DF28C2">
      <w:pPr>
        <w:numPr>
          <w:ilvl w:val="0"/>
          <w:numId w:val="1"/>
        </w:numPr>
        <w:tabs>
          <w:tab w:val="clear" w:pos="785"/>
          <w:tab w:val="left" w:pos="431"/>
          <w:tab w:val="right" w:leader="dot" w:pos="14005"/>
        </w:tabs>
        <w:ind w:left="431" w:hanging="431"/>
        <w:jc w:val="both"/>
        <w:rPr>
          <w:rFonts w:ascii="Arial" w:hAnsi="Arial" w:cs="Arial"/>
          <w:bCs/>
          <w:color w:val="000000"/>
        </w:rPr>
      </w:pPr>
      <w:r w:rsidRPr="00DF28C2">
        <w:rPr>
          <w:rFonts w:ascii="Arial" w:hAnsi="Arial" w:cs="Arial"/>
          <w:bCs/>
          <w:color w:val="000000"/>
        </w:rPr>
        <w:t>OPIS PRZEDMIOTU ZAMÓWIENIA DOTYCZĄCY INFRASTRUKTURY SIECIOWEJ</w:t>
      </w:r>
      <w:r w:rsidRPr="00DF28C2">
        <w:rPr>
          <w:rFonts w:ascii="Arial" w:hAnsi="Arial" w:cs="Arial"/>
          <w:bCs/>
          <w:color w:val="000000"/>
        </w:rPr>
        <w:tab/>
        <w:t>2</w:t>
      </w:r>
      <w:r w:rsidR="00C6002B" w:rsidRPr="00DF28C2">
        <w:rPr>
          <w:rFonts w:ascii="Arial" w:hAnsi="Arial" w:cs="Arial"/>
          <w:bCs/>
          <w:color w:val="000000"/>
        </w:rPr>
        <w:t>8</w:t>
      </w:r>
    </w:p>
    <w:p w14:paraId="4B6E20BA" w14:textId="3B951796" w:rsidR="00AD138E" w:rsidRPr="00DF28C2" w:rsidRDefault="00AD138E" w:rsidP="00DF28C2">
      <w:pPr>
        <w:pStyle w:val="Akapitzlist"/>
        <w:numPr>
          <w:ilvl w:val="0"/>
          <w:numId w:val="101"/>
        </w:numPr>
        <w:tabs>
          <w:tab w:val="left" w:pos="431"/>
          <w:tab w:val="right" w:leader="dot" w:pos="14005"/>
        </w:tabs>
        <w:jc w:val="both"/>
        <w:rPr>
          <w:rFonts w:ascii="Arial" w:hAnsi="Arial" w:cs="Arial"/>
          <w:bCs/>
          <w:color w:val="000000"/>
        </w:rPr>
      </w:pPr>
      <w:r w:rsidRPr="00DF28C2">
        <w:rPr>
          <w:rFonts w:ascii="Arial" w:hAnsi="Arial" w:cs="Arial"/>
          <w:bCs/>
          <w:color w:val="000000"/>
        </w:rPr>
        <w:t>Dostawa 2 szt</w:t>
      </w:r>
      <w:r w:rsidR="00AF2487" w:rsidRPr="00DF28C2">
        <w:rPr>
          <w:rFonts w:ascii="Arial" w:hAnsi="Arial" w:cs="Arial"/>
          <w:bCs/>
          <w:color w:val="000000"/>
        </w:rPr>
        <w:t>.</w:t>
      </w:r>
      <w:r w:rsidRPr="00DF28C2">
        <w:rPr>
          <w:rFonts w:ascii="Arial" w:hAnsi="Arial" w:cs="Arial"/>
          <w:bCs/>
          <w:color w:val="000000"/>
        </w:rPr>
        <w:t xml:space="preserve"> przełączników typu A o poniższych parametrach</w:t>
      </w:r>
      <w:r w:rsidRPr="00DF28C2">
        <w:rPr>
          <w:rFonts w:ascii="Arial" w:hAnsi="Arial" w:cs="Arial"/>
          <w:bCs/>
          <w:color w:val="000000"/>
        </w:rPr>
        <w:tab/>
        <w:t>2</w:t>
      </w:r>
      <w:r w:rsidR="00C6002B" w:rsidRPr="00DF28C2">
        <w:rPr>
          <w:rFonts w:ascii="Arial" w:hAnsi="Arial" w:cs="Arial"/>
          <w:bCs/>
          <w:color w:val="000000"/>
        </w:rPr>
        <w:t>8</w:t>
      </w:r>
    </w:p>
    <w:p w14:paraId="5AEA4A59" w14:textId="2141F4CF" w:rsidR="00AD138E" w:rsidRPr="00DF28C2" w:rsidRDefault="00AD138E" w:rsidP="00DF28C2">
      <w:pPr>
        <w:pStyle w:val="Akapitzlist"/>
        <w:numPr>
          <w:ilvl w:val="0"/>
          <w:numId w:val="101"/>
        </w:numPr>
        <w:tabs>
          <w:tab w:val="left" w:pos="431"/>
          <w:tab w:val="right" w:leader="dot" w:pos="14005"/>
        </w:tabs>
        <w:jc w:val="both"/>
        <w:rPr>
          <w:rFonts w:ascii="Arial" w:hAnsi="Arial" w:cs="Arial"/>
          <w:bCs/>
          <w:color w:val="000000"/>
        </w:rPr>
      </w:pPr>
      <w:r w:rsidRPr="00DF28C2">
        <w:rPr>
          <w:rFonts w:ascii="Arial" w:hAnsi="Arial" w:cs="Arial"/>
          <w:bCs/>
          <w:color w:val="000000"/>
        </w:rPr>
        <w:t>Dostawa 9 szt</w:t>
      </w:r>
      <w:r w:rsidR="00AF2487" w:rsidRPr="00DF28C2">
        <w:rPr>
          <w:rFonts w:ascii="Arial" w:hAnsi="Arial" w:cs="Arial"/>
          <w:bCs/>
          <w:color w:val="000000"/>
        </w:rPr>
        <w:t>.</w:t>
      </w:r>
      <w:r w:rsidRPr="00DF28C2">
        <w:rPr>
          <w:rFonts w:ascii="Arial" w:hAnsi="Arial" w:cs="Arial"/>
          <w:bCs/>
          <w:color w:val="000000"/>
        </w:rPr>
        <w:t xml:space="preserve"> przełączników typu B o poniższych parametrach</w:t>
      </w:r>
      <w:r w:rsidR="00E313B0" w:rsidRPr="00DF28C2">
        <w:rPr>
          <w:rFonts w:ascii="Arial" w:hAnsi="Arial" w:cs="Arial"/>
          <w:bCs/>
          <w:color w:val="000000"/>
        </w:rPr>
        <w:tab/>
        <w:t>3</w:t>
      </w:r>
      <w:r w:rsidR="003244D1" w:rsidRPr="00DF28C2">
        <w:rPr>
          <w:rFonts w:ascii="Arial" w:hAnsi="Arial" w:cs="Arial"/>
          <w:bCs/>
          <w:color w:val="000000"/>
        </w:rPr>
        <w:t>4</w:t>
      </w:r>
    </w:p>
    <w:p w14:paraId="69331CCF" w14:textId="1D3FB810" w:rsidR="00AD138E" w:rsidRPr="00DF28C2" w:rsidRDefault="00AD138E" w:rsidP="00DF28C2">
      <w:pPr>
        <w:pStyle w:val="Akapitzlist"/>
        <w:numPr>
          <w:ilvl w:val="0"/>
          <w:numId w:val="101"/>
        </w:numPr>
        <w:tabs>
          <w:tab w:val="left" w:pos="431"/>
          <w:tab w:val="right" w:leader="dot" w:pos="14005"/>
        </w:tabs>
        <w:jc w:val="both"/>
        <w:rPr>
          <w:rFonts w:ascii="Arial" w:hAnsi="Arial" w:cs="Arial"/>
          <w:bCs/>
          <w:color w:val="000000"/>
        </w:rPr>
      </w:pPr>
      <w:r w:rsidRPr="00DF28C2">
        <w:rPr>
          <w:rFonts w:ascii="Arial" w:hAnsi="Arial" w:cs="Arial"/>
          <w:bCs/>
          <w:color w:val="000000"/>
        </w:rPr>
        <w:t>Dostawa 2 szt</w:t>
      </w:r>
      <w:r w:rsidR="00AF2487" w:rsidRPr="00DF28C2">
        <w:rPr>
          <w:rFonts w:ascii="Arial" w:hAnsi="Arial" w:cs="Arial"/>
          <w:bCs/>
          <w:color w:val="000000"/>
        </w:rPr>
        <w:t>.</w:t>
      </w:r>
      <w:r w:rsidRPr="00DF28C2">
        <w:rPr>
          <w:rFonts w:ascii="Arial" w:hAnsi="Arial" w:cs="Arial"/>
          <w:bCs/>
          <w:color w:val="000000"/>
        </w:rPr>
        <w:t xml:space="preserve"> przełączników typu C o poniższych parametrach</w:t>
      </w:r>
      <w:r w:rsidR="003244D1" w:rsidRPr="00DF28C2">
        <w:rPr>
          <w:rFonts w:ascii="Arial" w:hAnsi="Arial" w:cs="Arial"/>
          <w:bCs/>
          <w:color w:val="000000"/>
        </w:rPr>
        <w:tab/>
        <w:t>40</w:t>
      </w:r>
    </w:p>
    <w:p w14:paraId="68E5214A" w14:textId="270FBEF9" w:rsidR="00AD138E" w:rsidRPr="00DF28C2" w:rsidRDefault="00AD138E" w:rsidP="00DF28C2">
      <w:pPr>
        <w:pStyle w:val="Akapitzlist"/>
        <w:numPr>
          <w:ilvl w:val="0"/>
          <w:numId w:val="101"/>
        </w:numPr>
        <w:tabs>
          <w:tab w:val="left" w:pos="431"/>
          <w:tab w:val="right" w:leader="dot" w:pos="14005"/>
        </w:tabs>
        <w:jc w:val="both"/>
        <w:rPr>
          <w:rFonts w:ascii="Arial" w:hAnsi="Arial" w:cs="Arial"/>
          <w:bCs/>
          <w:color w:val="000000"/>
        </w:rPr>
      </w:pPr>
      <w:r w:rsidRPr="00DF28C2">
        <w:rPr>
          <w:rFonts w:ascii="Arial" w:hAnsi="Arial" w:cs="Arial"/>
          <w:bCs/>
          <w:color w:val="000000"/>
        </w:rPr>
        <w:t>Dostawa 2 szt</w:t>
      </w:r>
      <w:r w:rsidR="00AF2487" w:rsidRPr="00DF28C2">
        <w:rPr>
          <w:rFonts w:ascii="Arial" w:hAnsi="Arial" w:cs="Arial"/>
          <w:bCs/>
          <w:color w:val="000000"/>
        </w:rPr>
        <w:t>.</w:t>
      </w:r>
      <w:r w:rsidRPr="00DF28C2">
        <w:rPr>
          <w:rFonts w:ascii="Arial" w:hAnsi="Arial" w:cs="Arial"/>
          <w:bCs/>
          <w:color w:val="000000"/>
        </w:rPr>
        <w:t xml:space="preserve"> przełączników typu D</w:t>
      </w:r>
      <w:r w:rsidR="009D2177" w:rsidRPr="00DF28C2">
        <w:rPr>
          <w:rFonts w:ascii="Arial" w:hAnsi="Arial" w:cs="Arial"/>
          <w:bCs/>
          <w:color w:val="000000"/>
        </w:rPr>
        <w:t xml:space="preserve"> </w:t>
      </w:r>
      <w:r w:rsidRPr="00DF28C2">
        <w:rPr>
          <w:rFonts w:ascii="Arial" w:hAnsi="Arial" w:cs="Arial"/>
          <w:bCs/>
          <w:color w:val="000000"/>
        </w:rPr>
        <w:t>o poniższych parametrach</w:t>
      </w:r>
      <w:r w:rsidRPr="00DF28C2">
        <w:rPr>
          <w:rFonts w:ascii="Arial" w:hAnsi="Arial" w:cs="Arial"/>
          <w:bCs/>
          <w:color w:val="000000"/>
        </w:rPr>
        <w:tab/>
        <w:t>4</w:t>
      </w:r>
      <w:r w:rsidR="003244D1" w:rsidRPr="00DF28C2">
        <w:rPr>
          <w:rFonts w:ascii="Arial" w:hAnsi="Arial" w:cs="Arial"/>
          <w:bCs/>
          <w:color w:val="000000"/>
        </w:rPr>
        <w:t>6</w:t>
      </w:r>
    </w:p>
    <w:p w14:paraId="393B09E5" w14:textId="075FAB50" w:rsidR="00AD138E" w:rsidRPr="00DF28C2" w:rsidRDefault="00AD138E" w:rsidP="00DF28C2">
      <w:pPr>
        <w:pStyle w:val="Akapitzlist"/>
        <w:numPr>
          <w:ilvl w:val="0"/>
          <w:numId w:val="101"/>
        </w:numPr>
        <w:tabs>
          <w:tab w:val="left" w:pos="431"/>
          <w:tab w:val="right" w:leader="dot" w:pos="14005"/>
        </w:tabs>
        <w:jc w:val="both"/>
        <w:rPr>
          <w:rFonts w:ascii="Arial" w:hAnsi="Arial" w:cs="Arial"/>
          <w:bCs/>
          <w:color w:val="000000"/>
        </w:rPr>
      </w:pPr>
      <w:r w:rsidRPr="00DF28C2">
        <w:rPr>
          <w:rFonts w:ascii="Arial" w:hAnsi="Arial" w:cs="Arial"/>
          <w:bCs/>
          <w:color w:val="000000"/>
        </w:rPr>
        <w:t xml:space="preserve">Dostawa 22 wkładek SPF+ 10Gigabit Ethernet SFP+ SMF do posiadanych przełączników Dell </w:t>
      </w:r>
      <w:r w:rsidR="00E313B0" w:rsidRPr="00DF28C2">
        <w:rPr>
          <w:rFonts w:ascii="Arial" w:hAnsi="Arial" w:cs="Arial"/>
          <w:bCs/>
          <w:color w:val="000000"/>
        </w:rPr>
        <w:tab/>
        <w:t>5</w:t>
      </w:r>
      <w:r w:rsidR="003244D1" w:rsidRPr="00DF28C2">
        <w:rPr>
          <w:rFonts w:ascii="Arial" w:hAnsi="Arial" w:cs="Arial"/>
          <w:bCs/>
          <w:color w:val="000000"/>
        </w:rPr>
        <w:t>2</w:t>
      </w:r>
    </w:p>
    <w:p w14:paraId="28F77341" w14:textId="2089B0CB" w:rsidR="00AD138E" w:rsidRPr="00DF28C2" w:rsidRDefault="00AD138E" w:rsidP="00DF28C2">
      <w:pPr>
        <w:pStyle w:val="Akapitzlist"/>
        <w:numPr>
          <w:ilvl w:val="0"/>
          <w:numId w:val="101"/>
        </w:numPr>
        <w:tabs>
          <w:tab w:val="left" w:pos="431"/>
          <w:tab w:val="right" w:leader="dot" w:pos="14005"/>
        </w:tabs>
        <w:jc w:val="both"/>
        <w:rPr>
          <w:rFonts w:ascii="Arial" w:hAnsi="Arial" w:cs="Arial"/>
          <w:bCs/>
          <w:color w:val="000000"/>
        </w:rPr>
      </w:pPr>
      <w:r w:rsidRPr="00DF28C2">
        <w:rPr>
          <w:rFonts w:ascii="Arial" w:hAnsi="Arial" w:cs="Arial"/>
          <w:bCs/>
          <w:color w:val="000000"/>
        </w:rPr>
        <w:t>Dostawa 20 wkładek SPF+ 10Gigabit Ethernet SFP+ SMF do posiadanych przełączników HP</w:t>
      </w:r>
      <w:r w:rsidR="00E313B0" w:rsidRPr="00DF28C2">
        <w:rPr>
          <w:rFonts w:ascii="Arial" w:hAnsi="Arial" w:cs="Arial"/>
          <w:bCs/>
          <w:color w:val="000000"/>
        </w:rPr>
        <w:tab/>
        <w:t>5</w:t>
      </w:r>
      <w:r w:rsidR="003244D1" w:rsidRPr="00DF28C2">
        <w:rPr>
          <w:rFonts w:ascii="Arial" w:hAnsi="Arial" w:cs="Arial"/>
          <w:bCs/>
          <w:color w:val="000000"/>
        </w:rPr>
        <w:t>2</w:t>
      </w:r>
    </w:p>
    <w:p w14:paraId="380D4F05" w14:textId="67A35E7E" w:rsidR="00AD138E" w:rsidRPr="00DF28C2" w:rsidRDefault="00AD138E" w:rsidP="00DF28C2">
      <w:pPr>
        <w:pStyle w:val="Akapitzlist"/>
        <w:numPr>
          <w:ilvl w:val="0"/>
          <w:numId w:val="101"/>
        </w:numPr>
        <w:tabs>
          <w:tab w:val="left" w:pos="431"/>
          <w:tab w:val="right" w:leader="dot" w:pos="14005"/>
        </w:tabs>
        <w:jc w:val="both"/>
        <w:rPr>
          <w:rFonts w:ascii="Arial" w:hAnsi="Arial" w:cs="Arial"/>
          <w:bCs/>
          <w:color w:val="000000"/>
        </w:rPr>
      </w:pPr>
      <w:r w:rsidRPr="00DF28C2">
        <w:rPr>
          <w:rFonts w:ascii="Arial" w:hAnsi="Arial" w:cs="Arial"/>
          <w:bCs/>
          <w:color w:val="000000"/>
        </w:rPr>
        <w:t xml:space="preserve">Dostawa Systemu Kontroli Dostępu oraz </w:t>
      </w:r>
      <w:r w:rsidR="00E313B0" w:rsidRPr="00DF28C2">
        <w:rPr>
          <w:rFonts w:ascii="Arial" w:hAnsi="Arial" w:cs="Arial"/>
          <w:bCs/>
          <w:color w:val="000000"/>
        </w:rPr>
        <w:t>oprogramowania zarządzającego</w:t>
      </w:r>
      <w:r w:rsidR="00E313B0" w:rsidRPr="00DF28C2">
        <w:rPr>
          <w:rFonts w:ascii="Arial" w:hAnsi="Arial" w:cs="Arial"/>
          <w:bCs/>
          <w:color w:val="000000"/>
        </w:rPr>
        <w:tab/>
        <w:t>5</w:t>
      </w:r>
      <w:r w:rsidR="003244D1" w:rsidRPr="00DF28C2">
        <w:rPr>
          <w:rFonts w:ascii="Arial" w:hAnsi="Arial" w:cs="Arial"/>
          <w:bCs/>
          <w:color w:val="000000"/>
        </w:rPr>
        <w:t>2</w:t>
      </w:r>
    </w:p>
    <w:p w14:paraId="719D3473" w14:textId="5DA2B185" w:rsidR="00AD138E" w:rsidRPr="00DF28C2" w:rsidRDefault="00AD138E" w:rsidP="00DF28C2">
      <w:pPr>
        <w:pStyle w:val="Akapitzlist"/>
        <w:numPr>
          <w:ilvl w:val="0"/>
          <w:numId w:val="101"/>
        </w:numPr>
        <w:tabs>
          <w:tab w:val="left" w:pos="431"/>
          <w:tab w:val="right" w:leader="dot" w:pos="14005"/>
        </w:tabs>
        <w:jc w:val="both"/>
        <w:rPr>
          <w:rFonts w:ascii="Arial" w:hAnsi="Arial" w:cs="Arial"/>
          <w:bCs/>
          <w:color w:val="000000"/>
        </w:rPr>
      </w:pPr>
      <w:r w:rsidRPr="00DF28C2">
        <w:rPr>
          <w:rFonts w:ascii="Arial" w:hAnsi="Arial" w:cs="Arial"/>
          <w:bCs/>
          <w:color w:val="000000"/>
        </w:rPr>
        <w:t>Usługi dla zakresu infrastruktury sieciowej oraz oprogramowania zarządzającego i oprogramowania kontroli dostępu</w:t>
      </w:r>
      <w:r w:rsidRPr="00DF28C2">
        <w:rPr>
          <w:rFonts w:ascii="Arial" w:hAnsi="Arial" w:cs="Arial"/>
          <w:bCs/>
          <w:color w:val="000000"/>
        </w:rPr>
        <w:tab/>
        <w:t>5</w:t>
      </w:r>
      <w:r w:rsidR="003244D1" w:rsidRPr="00DF28C2">
        <w:rPr>
          <w:rFonts w:ascii="Arial" w:hAnsi="Arial" w:cs="Arial"/>
          <w:bCs/>
          <w:color w:val="000000"/>
        </w:rPr>
        <w:t>8</w:t>
      </w:r>
    </w:p>
    <w:p w14:paraId="36F2247A" w14:textId="77777777" w:rsidR="00297574" w:rsidRPr="00DF28C2" w:rsidRDefault="00297574" w:rsidP="00DF28C2">
      <w:pPr>
        <w:ind w:left="567" w:hanging="567"/>
        <w:jc w:val="both"/>
        <w:rPr>
          <w:rFonts w:ascii="Bahnschrift Light SemiCondensed" w:hAnsi="Bahnschrift Light SemiCondensed"/>
          <w:color w:val="000000"/>
        </w:rPr>
      </w:pPr>
    </w:p>
    <w:p w14:paraId="026E2A2D" w14:textId="77777777" w:rsidR="00297574" w:rsidRPr="00DF28C2" w:rsidRDefault="00297574" w:rsidP="00DF28C2">
      <w:pPr>
        <w:jc w:val="both"/>
        <w:rPr>
          <w:rFonts w:ascii="Bahnschrift Light SemiCondensed" w:hAnsi="Bahnschrift Light SemiCondensed"/>
          <w:color w:val="000000"/>
        </w:rPr>
      </w:pPr>
    </w:p>
    <w:p w14:paraId="5754A942" w14:textId="77777777" w:rsidR="00A237B1" w:rsidRPr="00DF28C2" w:rsidRDefault="00A237B1" w:rsidP="00DF28C2">
      <w:pPr>
        <w:jc w:val="both"/>
        <w:rPr>
          <w:rFonts w:ascii="Bahnschrift Light SemiCondensed" w:hAnsi="Bahnschrift Light SemiCondensed"/>
          <w:color w:val="000000"/>
        </w:rPr>
      </w:pPr>
    </w:p>
    <w:p w14:paraId="65EE298F" w14:textId="77777777" w:rsidR="00D9378E" w:rsidRPr="00DF28C2" w:rsidRDefault="00965D47" w:rsidP="00DF28C2">
      <w:pPr>
        <w:jc w:val="both"/>
        <w:rPr>
          <w:rFonts w:ascii="Bahnschrift Light SemiCondensed" w:hAnsi="Bahnschrift Light SemiCondensed"/>
          <w:color w:val="000000"/>
        </w:rPr>
      </w:pPr>
      <w:r w:rsidRPr="00DF28C2">
        <w:rPr>
          <w:rFonts w:ascii="Bahnschrift Light SemiCondensed" w:hAnsi="Bahnschrift Light SemiCondensed"/>
          <w:color w:val="000000"/>
        </w:rPr>
        <w:br w:type="page"/>
      </w:r>
    </w:p>
    <w:p w14:paraId="04A4E26F" w14:textId="77777777" w:rsidR="00937EBB" w:rsidRPr="00DF28C2" w:rsidRDefault="00937EBB" w:rsidP="00DF28C2">
      <w:pPr>
        <w:pStyle w:val="Nagwek"/>
        <w:numPr>
          <w:ilvl w:val="0"/>
          <w:numId w:val="102"/>
        </w:numPr>
        <w:ind w:left="431" w:hanging="431"/>
        <w:jc w:val="both"/>
        <w:rPr>
          <w:rFonts w:ascii="Arial" w:hAnsi="Arial" w:cs="Arial"/>
          <w:b/>
          <w:sz w:val="24"/>
        </w:rPr>
      </w:pPr>
      <w:r w:rsidRPr="00DF28C2">
        <w:rPr>
          <w:rFonts w:ascii="Arial" w:hAnsi="Arial" w:cs="Arial"/>
          <w:b/>
          <w:sz w:val="24"/>
        </w:rPr>
        <w:lastRenderedPageBreak/>
        <w:t xml:space="preserve">OPIS PRZEDMIOTU ZAMÓWIENIA </w:t>
      </w:r>
    </w:p>
    <w:p w14:paraId="448F6084" w14:textId="5D8F1DA7" w:rsidR="00937EBB" w:rsidRPr="00DF28C2" w:rsidRDefault="00937EBB" w:rsidP="00DF28C2">
      <w:pPr>
        <w:pStyle w:val="Tekstpodstawowy"/>
        <w:ind w:firstLine="567"/>
        <w:jc w:val="both"/>
        <w:rPr>
          <w:rFonts w:ascii="Arial" w:hAnsi="Arial" w:cs="Arial"/>
        </w:rPr>
      </w:pPr>
      <w:r w:rsidRPr="00DF28C2">
        <w:rPr>
          <w:rFonts w:ascii="Arial" w:hAnsi="Arial" w:cs="Arial"/>
        </w:rPr>
        <w:t>Przedmiotem zamówienia jest zaprojektowanie wraz z montażem oraz dostawa i uruchomienie rozwiązań umożliwiających fizyczną segmentację serwerów i urządzeń brzegowych mające na celu zwiększenie bezpieczeństwa oraz wydajności infrastruktury sieciowej i serwerowej. Zaprojektowane rozwiązanie ma zapewniać fizyczną segmentację pozwalającą na izolację krytycznych zasobów IT, co minimalizuje ryzyko rozprzestrzeniania się potencjalnych zagrożeń cybernetycznych oraz ogranicza dostęp nieautoryzowanych użytkowników do wrażliwych danych.</w:t>
      </w:r>
    </w:p>
    <w:p w14:paraId="4B767787" w14:textId="77777777" w:rsidR="00937EBB" w:rsidRPr="00DF28C2" w:rsidRDefault="00937EBB" w:rsidP="00DF28C2">
      <w:pPr>
        <w:pStyle w:val="Nagwek"/>
        <w:numPr>
          <w:ilvl w:val="0"/>
          <w:numId w:val="102"/>
        </w:numPr>
        <w:ind w:left="431" w:firstLine="567"/>
        <w:jc w:val="both"/>
        <w:rPr>
          <w:rFonts w:ascii="Arial" w:hAnsi="Arial" w:cs="Arial"/>
          <w:b/>
          <w:sz w:val="24"/>
        </w:rPr>
        <w:sectPr w:rsidR="00937EBB" w:rsidRPr="00DF28C2" w:rsidSect="00965D47">
          <w:headerReference w:type="default" r:id="rId8"/>
          <w:footerReference w:type="default" r:id="rId9"/>
          <w:pgSz w:w="16838" w:h="11906" w:orient="landscape" w:code="9"/>
          <w:pgMar w:top="1418" w:right="1418" w:bottom="1418" w:left="1418" w:header="709" w:footer="709" w:gutter="0"/>
          <w:cols w:space="708"/>
          <w:formProt w:val="0"/>
          <w:docGrid w:linePitch="360"/>
        </w:sectPr>
      </w:pPr>
    </w:p>
    <w:p w14:paraId="1AD44C23" w14:textId="61ED81AC" w:rsidR="00297574" w:rsidRPr="00DF28C2" w:rsidRDefault="00297574" w:rsidP="00DF28C2">
      <w:pPr>
        <w:pStyle w:val="Nagwek"/>
        <w:numPr>
          <w:ilvl w:val="0"/>
          <w:numId w:val="102"/>
        </w:numPr>
        <w:ind w:left="431" w:hanging="431"/>
        <w:jc w:val="both"/>
        <w:rPr>
          <w:rFonts w:ascii="Arial" w:hAnsi="Arial" w:cs="Arial"/>
          <w:b/>
          <w:sz w:val="24"/>
        </w:rPr>
      </w:pPr>
      <w:r w:rsidRPr="00DF28C2">
        <w:rPr>
          <w:rFonts w:ascii="Arial" w:hAnsi="Arial" w:cs="Arial"/>
          <w:b/>
          <w:sz w:val="24"/>
        </w:rPr>
        <w:lastRenderedPageBreak/>
        <w:t xml:space="preserve">OPIS PRZEDMIOTU ZAMÓWIENIA DOTYCZĄCY </w:t>
      </w:r>
      <w:r w:rsidR="00B51954" w:rsidRPr="00DF28C2">
        <w:rPr>
          <w:rFonts w:ascii="Arial" w:hAnsi="Arial" w:cs="Arial"/>
          <w:b/>
          <w:sz w:val="24"/>
        </w:rPr>
        <w:t xml:space="preserve">DRUGIEJ </w:t>
      </w:r>
      <w:r w:rsidR="00EF7F58" w:rsidRPr="00DF28C2">
        <w:rPr>
          <w:rFonts w:ascii="Arial" w:hAnsi="Arial" w:cs="Arial"/>
          <w:b/>
          <w:sz w:val="24"/>
        </w:rPr>
        <w:t>SERWEROWNI</w:t>
      </w:r>
    </w:p>
    <w:p w14:paraId="1CE3EBD7" w14:textId="1002050E" w:rsidR="00B51954" w:rsidRPr="00DF28C2" w:rsidRDefault="00B51954" w:rsidP="00DF28C2">
      <w:pPr>
        <w:pStyle w:val="Tekstpodstawowy"/>
        <w:ind w:firstLine="567"/>
        <w:jc w:val="both"/>
        <w:rPr>
          <w:rFonts w:ascii="Arial" w:hAnsi="Arial" w:cs="Arial"/>
        </w:rPr>
      </w:pPr>
      <w:r w:rsidRPr="00DF28C2">
        <w:rPr>
          <w:rFonts w:ascii="Arial" w:hAnsi="Arial" w:cs="Arial"/>
        </w:rPr>
        <w:t>Zamawiający dopuszcza w celu realizacji fizycznej segmentacji serwerów i urządzeń brzegowych przygotowanie drugiej serwerowni w zabudowie kontenerowej zgodnych z poniższymi parametrami:</w:t>
      </w:r>
    </w:p>
    <w:p w14:paraId="388893E6" w14:textId="77777777" w:rsidR="00B51954" w:rsidRPr="00DF28C2" w:rsidRDefault="00B51954" w:rsidP="00DF28C2">
      <w:pPr>
        <w:pStyle w:val="Tekstpodstawowy"/>
        <w:jc w:val="both"/>
      </w:pPr>
    </w:p>
    <w:tbl>
      <w:tblPr>
        <w:tblW w:w="14175" w:type="dxa"/>
        <w:tblInd w:w="250" w:type="dxa"/>
        <w:tblLayout w:type="fixed"/>
        <w:tblLook w:val="0400" w:firstRow="0" w:lastRow="0" w:firstColumn="0" w:lastColumn="0" w:noHBand="0" w:noVBand="1"/>
      </w:tblPr>
      <w:tblGrid>
        <w:gridCol w:w="2267"/>
        <w:gridCol w:w="5954"/>
        <w:gridCol w:w="5954"/>
      </w:tblGrid>
      <w:tr w:rsidR="00297574" w:rsidRPr="00DF28C2" w14:paraId="59D2ED97"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1F5E70CA" w14:textId="77777777" w:rsidR="00297574" w:rsidRPr="00DF28C2" w:rsidRDefault="00297574" w:rsidP="00DF28C2">
            <w:pPr>
              <w:widowControl w:val="0"/>
              <w:spacing w:after="34" w:line="252" w:lineRule="auto"/>
              <w:ind w:left="24" w:hanging="10"/>
              <w:jc w:val="center"/>
              <w:rPr>
                <w:rFonts w:ascii="Arial Narrow" w:hAnsi="Arial Narrow"/>
                <w:color w:val="000000"/>
              </w:rPr>
            </w:pPr>
            <w:r w:rsidRPr="00DF28C2">
              <w:rPr>
                <w:rFonts w:ascii="Arial Narrow" w:hAnsi="Arial Narrow" w:cstheme="minorHAnsi"/>
                <w:b/>
                <w:bCs/>
                <w:color w:val="000000"/>
              </w:rPr>
              <w:t>Komponent</w:t>
            </w:r>
          </w:p>
        </w:tc>
        <w:tc>
          <w:tcPr>
            <w:tcW w:w="5954" w:type="dxa"/>
            <w:tcBorders>
              <w:top w:val="single" w:sz="8" w:space="0" w:color="000000"/>
              <w:left w:val="single" w:sz="8" w:space="0" w:color="000000"/>
              <w:bottom w:val="single" w:sz="8" w:space="0" w:color="000000"/>
              <w:right w:val="single" w:sz="8" w:space="0" w:color="000000"/>
            </w:tcBorders>
          </w:tcPr>
          <w:p w14:paraId="0519B0E1" w14:textId="77777777" w:rsidR="00297574" w:rsidRPr="00DF28C2" w:rsidRDefault="00297574" w:rsidP="00DF28C2">
            <w:pPr>
              <w:widowControl w:val="0"/>
              <w:spacing w:after="34" w:line="252" w:lineRule="auto"/>
              <w:ind w:left="24" w:hanging="10"/>
              <w:jc w:val="center"/>
              <w:rPr>
                <w:rFonts w:ascii="Arial Narrow" w:hAnsi="Arial Narrow"/>
                <w:color w:val="000000"/>
              </w:rPr>
            </w:pPr>
            <w:r w:rsidRPr="00DF28C2">
              <w:rPr>
                <w:rFonts w:ascii="Arial Narrow" w:hAnsi="Arial Narrow" w:cstheme="minorHAnsi"/>
                <w:b/>
                <w:bCs/>
                <w:color w:val="000000"/>
              </w:rPr>
              <w:t>Wymagane minimalne parametry urządzenia</w:t>
            </w:r>
          </w:p>
        </w:tc>
        <w:tc>
          <w:tcPr>
            <w:tcW w:w="5954" w:type="dxa"/>
            <w:tcBorders>
              <w:top w:val="single" w:sz="8" w:space="0" w:color="000000"/>
              <w:left w:val="single" w:sz="8" w:space="0" w:color="000000"/>
              <w:bottom w:val="single" w:sz="8" w:space="0" w:color="000000"/>
              <w:right w:val="single" w:sz="8" w:space="0" w:color="000000"/>
            </w:tcBorders>
          </w:tcPr>
          <w:p w14:paraId="45A363C1" w14:textId="77777777" w:rsidR="00297574" w:rsidRPr="00DF28C2" w:rsidRDefault="00297574" w:rsidP="00DF28C2">
            <w:pPr>
              <w:widowControl w:val="0"/>
              <w:spacing w:after="34" w:line="252" w:lineRule="auto"/>
              <w:ind w:left="24" w:hanging="10"/>
              <w:jc w:val="center"/>
              <w:rPr>
                <w:rFonts w:ascii="Arial Narrow" w:hAnsi="Arial Narrow" w:cstheme="minorHAnsi"/>
                <w:b/>
                <w:bCs/>
                <w:color w:val="000000"/>
              </w:rPr>
            </w:pPr>
            <w:r w:rsidRPr="00DF28C2">
              <w:rPr>
                <w:rFonts w:ascii="Arial Narrow" w:hAnsi="Arial Narrow" w:cstheme="minorHAnsi"/>
                <w:b/>
                <w:bCs/>
                <w:color w:val="000000"/>
              </w:rPr>
              <w:t>Parametry oferty przedstawione przez Wykonawcę</w:t>
            </w:r>
          </w:p>
          <w:p w14:paraId="2836CFE9" w14:textId="77777777" w:rsidR="00297574" w:rsidRPr="00DF28C2" w:rsidRDefault="00297574" w:rsidP="00DF28C2">
            <w:pPr>
              <w:widowControl w:val="0"/>
              <w:spacing w:after="34" w:line="252" w:lineRule="auto"/>
              <w:ind w:left="24" w:hanging="10"/>
              <w:jc w:val="center"/>
              <w:rPr>
                <w:rFonts w:ascii="Arial Narrow" w:hAnsi="Arial Narrow"/>
                <w:color w:val="000000"/>
              </w:rPr>
            </w:pPr>
            <w:r w:rsidRPr="00DF28C2">
              <w:rPr>
                <w:rFonts w:ascii="Arial Narrow" w:hAnsi="Arial Narrow" w:cstheme="minorHAnsi"/>
                <w:b/>
                <w:bCs/>
                <w:color w:val="000000"/>
              </w:rPr>
              <w:t xml:space="preserve">(podać producenta, model, ty zaoferowanych urządzeń- jeśli dotyczy) </w:t>
            </w:r>
          </w:p>
        </w:tc>
      </w:tr>
      <w:tr w:rsidR="00297574" w:rsidRPr="00DF28C2" w14:paraId="55CAE452"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0BF1B2CB"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Struktura kontenera</w:t>
            </w:r>
          </w:p>
        </w:tc>
        <w:tc>
          <w:tcPr>
            <w:tcW w:w="5954" w:type="dxa"/>
            <w:tcBorders>
              <w:top w:val="single" w:sz="8" w:space="0" w:color="000000"/>
              <w:left w:val="single" w:sz="8" w:space="0" w:color="000000"/>
              <w:bottom w:val="single" w:sz="8" w:space="0" w:color="000000"/>
              <w:right w:val="single" w:sz="8" w:space="0" w:color="000000"/>
            </w:tcBorders>
          </w:tcPr>
          <w:p w14:paraId="5264CFAA"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DŁUGOŚĆ: min. 8,5 m na zewnątrz, max. 12 m na zewnątrz kontenera wraz z zamontowanymi jednostkami zewnętrznymi klimatyzacji.</w:t>
            </w:r>
          </w:p>
          <w:p w14:paraId="007F9643"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SZEROKOŚĆ: min. 3,2 m do 3,4 m szerokości na zewnątrz kontenera i</w:t>
            </w:r>
            <w:r w:rsidR="00CD32F8" w:rsidRPr="00DF28C2">
              <w:rPr>
                <w:rFonts w:ascii="Arial Narrow" w:hAnsi="Arial Narrow" w:cstheme="minorHAnsi"/>
                <w:color w:val="000000"/>
              </w:rPr>
              <w:t> </w:t>
            </w:r>
            <w:r w:rsidRPr="00DF28C2">
              <w:rPr>
                <w:rFonts w:ascii="Arial Narrow" w:hAnsi="Arial Narrow" w:cstheme="minorHAnsi"/>
                <w:color w:val="000000"/>
              </w:rPr>
              <w:t>min. 3,0 m wewnątrz.</w:t>
            </w:r>
          </w:p>
          <w:p w14:paraId="39B4323A"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WYSOKOŚĆ: min. 2,7 m wewnątrz (z uwzględnieniem podłogi technicznej min. 24 cm) i min. 3,1 m na zewnątrz (liczone jako wysokość ze wszystkimi urządzeniami zewnętrznymi).</w:t>
            </w:r>
          </w:p>
          <w:p w14:paraId="50F7A327"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Praca do temperatury otoczenia wynoszącej -20 ºC +40 ºC.</w:t>
            </w:r>
          </w:p>
          <w:p w14:paraId="473AEA6E"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Ze względu na przygotowane przez Zamawiającego utwardzone podłoże kontener nie może przekraczać wartości: długość max. 12 m z</w:t>
            </w:r>
            <w:r w:rsidR="00CD32F8" w:rsidRPr="00DF28C2">
              <w:rPr>
                <w:rFonts w:ascii="Arial Narrow" w:hAnsi="Arial Narrow" w:cstheme="minorHAnsi"/>
                <w:color w:val="000000"/>
              </w:rPr>
              <w:t> </w:t>
            </w:r>
            <w:r w:rsidRPr="00DF28C2">
              <w:rPr>
                <w:rFonts w:ascii="Arial Narrow" w:hAnsi="Arial Narrow" w:cstheme="minorHAnsi"/>
                <w:color w:val="000000"/>
              </w:rPr>
              <w:t>zamontowanymi jednostkami zewnętrznymi klimatyzacji, szerokość max. 4 m.</w:t>
            </w:r>
          </w:p>
          <w:p w14:paraId="3A4060F1"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Nie dopuszcza się stosowania kontenerów typu morskiego przystosowywanych do potrzeb serwerowni</w:t>
            </w:r>
          </w:p>
          <w:p w14:paraId="52D3D55E" w14:textId="77777777" w:rsidR="00297574" w:rsidRPr="00DF28C2" w:rsidRDefault="00297574" w:rsidP="00DF28C2">
            <w:pPr>
              <w:pStyle w:val="Akapitzlist"/>
              <w:widowControl w:val="0"/>
              <w:spacing w:after="0"/>
              <w:jc w:val="both"/>
              <w:rPr>
                <w:rFonts w:ascii="Arial Narrow" w:hAnsi="Arial Narrow"/>
                <w:color w:val="000000"/>
              </w:rPr>
            </w:pPr>
          </w:p>
          <w:p w14:paraId="23AD4C7E" w14:textId="77777777" w:rsidR="00297574" w:rsidRPr="00DF28C2" w:rsidRDefault="00297574" w:rsidP="00DF28C2">
            <w:pPr>
              <w:pStyle w:val="Akapitzlist"/>
              <w:widowControl w:val="0"/>
              <w:spacing w:after="0"/>
              <w:ind w:left="-43"/>
              <w:jc w:val="both"/>
              <w:rPr>
                <w:rFonts w:ascii="Arial Narrow" w:hAnsi="Arial Narrow"/>
                <w:color w:val="000000"/>
              </w:rPr>
            </w:pPr>
            <w:r w:rsidRPr="00DF28C2">
              <w:rPr>
                <w:rFonts w:ascii="Arial Narrow" w:hAnsi="Arial Narrow" w:cstheme="minorHAnsi"/>
                <w:b/>
                <w:bCs/>
                <w:color w:val="000000"/>
              </w:rPr>
              <w:lastRenderedPageBreak/>
              <w:t>Ściany kontenera:</w:t>
            </w:r>
          </w:p>
          <w:p w14:paraId="4A5C5357"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Izolacyjność cieplna dla ścian na poziomie: &gt;0,37 - 0,38 W/m2.</w:t>
            </w:r>
          </w:p>
          <w:p w14:paraId="52F61B14"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Ściany - grubość min. 100 mm.</w:t>
            </w:r>
          </w:p>
          <w:p w14:paraId="4679AC60"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Kolorystyka: wewnątrz kolor biały, na zewnątrz do ustalenia na etapie wykonywania zlecenia.</w:t>
            </w:r>
          </w:p>
          <w:p w14:paraId="44D6BE1C"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Ściany wewnątrz wykonane z blachy płaskiej.</w:t>
            </w:r>
          </w:p>
          <w:p w14:paraId="7D480CD6"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Ściana na zewnątrz – z blachy trapezowej – tzw. mikro trapez.</w:t>
            </w:r>
          </w:p>
          <w:p w14:paraId="502177AF"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Gęstość wełny min. 80 kg/m3.</w:t>
            </w:r>
          </w:p>
          <w:p w14:paraId="2EF95DDA"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Wykonanie zgodnie z normą PN-EN 15804+A1.</w:t>
            </w:r>
          </w:p>
          <w:p w14:paraId="2F922F8A" w14:textId="77777777" w:rsidR="00297574" w:rsidRPr="00DF28C2" w:rsidRDefault="00297574" w:rsidP="00DF28C2">
            <w:pPr>
              <w:pStyle w:val="Akapitzlist"/>
              <w:widowControl w:val="0"/>
              <w:numPr>
                <w:ilvl w:val="0"/>
                <w:numId w:val="2"/>
              </w:numPr>
              <w:spacing w:after="0"/>
              <w:jc w:val="both"/>
              <w:rPr>
                <w:rFonts w:ascii="Arial Narrow" w:hAnsi="Arial Narrow"/>
                <w:color w:val="000000"/>
              </w:rPr>
            </w:pPr>
            <w:r w:rsidRPr="00DF28C2">
              <w:rPr>
                <w:rFonts w:ascii="Arial Narrow" w:hAnsi="Arial Narrow" w:cstheme="minorHAnsi"/>
                <w:color w:val="000000"/>
              </w:rPr>
              <w:t>Posiadana aprobata ITB.</w:t>
            </w:r>
          </w:p>
          <w:p w14:paraId="16369594" w14:textId="77777777" w:rsidR="00297574" w:rsidRPr="00DF28C2" w:rsidRDefault="00297574" w:rsidP="00DF28C2">
            <w:pPr>
              <w:widowControl w:val="0"/>
              <w:spacing w:after="34"/>
              <w:jc w:val="both"/>
              <w:rPr>
                <w:rFonts w:ascii="Arial Narrow" w:hAnsi="Arial Narrow" w:cstheme="minorHAnsi"/>
                <w:b/>
                <w:bCs/>
                <w:color w:val="000000"/>
              </w:rPr>
            </w:pPr>
          </w:p>
          <w:p w14:paraId="47151D71" w14:textId="77777777" w:rsidR="00297574" w:rsidRPr="00DF28C2" w:rsidRDefault="00297574" w:rsidP="00DF28C2">
            <w:pPr>
              <w:widowControl w:val="0"/>
              <w:spacing w:after="34"/>
              <w:jc w:val="both"/>
              <w:rPr>
                <w:rFonts w:ascii="Arial Narrow" w:hAnsi="Arial Narrow"/>
                <w:color w:val="000000"/>
              </w:rPr>
            </w:pPr>
            <w:r w:rsidRPr="00DF28C2">
              <w:rPr>
                <w:rFonts w:ascii="Arial Narrow" w:hAnsi="Arial Narrow" w:cstheme="minorHAnsi"/>
                <w:b/>
                <w:bCs/>
                <w:color w:val="000000"/>
              </w:rPr>
              <w:t>Wymagania w zakresie sufitu/dachu kontenera:</w:t>
            </w:r>
          </w:p>
          <w:p w14:paraId="10174741"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Sufit – grubość min. 50 mm + 50 mm wełny wraz z blachą spawaną do konstrukcji, zabezpieczoną podkładem, na zewnątrz. Zamawiający wymaga zastosowania membrany zabezpieczającą typu hydroizolacja.</w:t>
            </w:r>
          </w:p>
          <w:p w14:paraId="68153BDD"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Izolacyjność cieplna dla ścian na poziomie: &gt;0,37-0,38 W/m2.</w:t>
            </w:r>
          </w:p>
          <w:p w14:paraId="11A6706B"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Kolorystyka: wewnątrz kolor biały, na zewnątrz do ustalenia na etapie zlecenia Zamawiającego.</w:t>
            </w:r>
          </w:p>
          <w:p w14:paraId="39337843"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Gęstość wełny min.  80 kg/m3.</w:t>
            </w:r>
          </w:p>
          <w:p w14:paraId="06996F72"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Wykonanie zgodnie z normą PN-EN 15804+A1.</w:t>
            </w:r>
          </w:p>
          <w:p w14:paraId="4755185E"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Posiadana aprobata ITB.</w:t>
            </w:r>
          </w:p>
          <w:p w14:paraId="2694B195"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lastRenderedPageBreak/>
              <w:t>Dach powinien posiadać pochylenie min 2-3</w:t>
            </w:r>
            <w:r w:rsidRPr="00DF28C2">
              <w:rPr>
                <w:rFonts w:ascii="Arial Narrow" w:hAnsi="Arial Narrow" w:cs="Arial"/>
                <w:color w:val="000000"/>
              </w:rPr>
              <w:t>˚</w:t>
            </w:r>
            <w:r w:rsidRPr="00DF28C2">
              <w:rPr>
                <w:rFonts w:ascii="Arial Narrow" w:hAnsi="Arial Narrow" w:cstheme="minorHAnsi"/>
                <w:color w:val="000000"/>
              </w:rPr>
              <w:t>, tak aby swobodnie odp</w:t>
            </w:r>
            <w:r w:rsidRPr="00DF28C2">
              <w:rPr>
                <w:rFonts w:ascii="Arial Narrow" w:hAnsi="Arial Narrow" w:cs="Bahnschrift Light"/>
                <w:color w:val="000000"/>
              </w:rPr>
              <w:t>ł</w:t>
            </w:r>
            <w:r w:rsidRPr="00DF28C2">
              <w:rPr>
                <w:rFonts w:ascii="Arial Narrow" w:hAnsi="Arial Narrow" w:cstheme="minorHAnsi"/>
                <w:color w:val="000000"/>
              </w:rPr>
              <w:t>ywa</w:t>
            </w:r>
            <w:r w:rsidRPr="00DF28C2">
              <w:rPr>
                <w:rFonts w:ascii="Arial Narrow" w:hAnsi="Arial Narrow" w:cs="Bahnschrift Light"/>
                <w:color w:val="000000"/>
              </w:rPr>
              <w:t>ł</w:t>
            </w:r>
            <w:r w:rsidRPr="00DF28C2">
              <w:rPr>
                <w:rFonts w:ascii="Arial Narrow" w:hAnsi="Arial Narrow" w:cstheme="minorHAnsi"/>
                <w:color w:val="000000"/>
              </w:rPr>
              <w:t>a z niego np. woda deszczowa. No</w:t>
            </w:r>
            <w:r w:rsidRPr="00DF28C2">
              <w:rPr>
                <w:rFonts w:ascii="Arial Narrow" w:hAnsi="Arial Narrow" w:cs="Bahnschrift Light"/>
                <w:color w:val="000000"/>
              </w:rPr>
              <w:t>ś</w:t>
            </w:r>
            <w:r w:rsidRPr="00DF28C2">
              <w:rPr>
                <w:rFonts w:ascii="Arial Narrow" w:hAnsi="Arial Narrow" w:cstheme="minorHAnsi"/>
                <w:color w:val="000000"/>
              </w:rPr>
              <w:t>no</w:t>
            </w:r>
            <w:r w:rsidRPr="00DF28C2">
              <w:rPr>
                <w:rFonts w:ascii="Arial Narrow" w:hAnsi="Arial Narrow" w:cs="Bahnschrift Light"/>
                <w:color w:val="000000"/>
              </w:rPr>
              <w:t>ść</w:t>
            </w:r>
            <w:r w:rsidRPr="00DF28C2">
              <w:rPr>
                <w:rFonts w:ascii="Arial Narrow" w:hAnsi="Arial Narrow" w:cstheme="minorHAnsi"/>
                <w:color w:val="000000"/>
              </w:rPr>
              <w:t xml:space="preserve"> dachu minimum 400 kg/m2 (np. ze wzgl</w:t>
            </w:r>
            <w:r w:rsidRPr="00DF28C2">
              <w:rPr>
                <w:rFonts w:ascii="Arial Narrow" w:hAnsi="Arial Narrow" w:cs="Bahnschrift Light"/>
                <w:color w:val="000000"/>
              </w:rPr>
              <w:t>ę</w:t>
            </w:r>
            <w:r w:rsidRPr="00DF28C2">
              <w:rPr>
                <w:rFonts w:ascii="Arial Narrow" w:hAnsi="Arial Narrow" w:cstheme="minorHAnsi"/>
                <w:color w:val="000000"/>
              </w:rPr>
              <w:t>du na mo</w:t>
            </w:r>
            <w:r w:rsidRPr="00DF28C2">
              <w:rPr>
                <w:rFonts w:ascii="Arial Narrow" w:hAnsi="Arial Narrow" w:cs="Bahnschrift Light"/>
                <w:color w:val="000000"/>
              </w:rPr>
              <w:t>ż</w:t>
            </w:r>
            <w:r w:rsidRPr="00DF28C2">
              <w:rPr>
                <w:rFonts w:ascii="Arial Narrow" w:hAnsi="Arial Narrow" w:cstheme="minorHAnsi"/>
                <w:color w:val="000000"/>
              </w:rPr>
              <w:t>liwo</w:t>
            </w:r>
            <w:r w:rsidRPr="00DF28C2">
              <w:rPr>
                <w:rFonts w:ascii="Arial Narrow" w:hAnsi="Arial Narrow" w:cs="Bahnschrift Light"/>
                <w:color w:val="000000"/>
              </w:rPr>
              <w:t>ść</w:t>
            </w:r>
            <w:r w:rsidRPr="00DF28C2">
              <w:rPr>
                <w:rFonts w:ascii="Arial Narrow" w:hAnsi="Arial Narrow" w:cstheme="minorHAnsi"/>
                <w:color w:val="000000"/>
              </w:rPr>
              <w:t xml:space="preserve"> zalegania </w:t>
            </w:r>
            <w:r w:rsidRPr="00DF28C2">
              <w:rPr>
                <w:rFonts w:ascii="Arial Narrow" w:hAnsi="Arial Narrow" w:cs="Bahnschrift Light"/>
                <w:color w:val="000000"/>
              </w:rPr>
              <w:t>ś</w:t>
            </w:r>
            <w:r w:rsidRPr="00DF28C2">
              <w:rPr>
                <w:rFonts w:ascii="Arial Narrow" w:hAnsi="Arial Narrow" w:cstheme="minorHAnsi"/>
                <w:color w:val="000000"/>
              </w:rPr>
              <w:t>niegu/lodu). Rynny jednolite odpływowe – szczelne znajdujące się w narożnikach kontenera – ukryte wewnętrznie bez rynien odpływowych zewnętrznie montowanych w obrysie kontenera.</w:t>
            </w:r>
          </w:p>
          <w:p w14:paraId="316D5608"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 xml:space="preserve">Kontener powinien posiadać możliwość wprowadzenia trójfazowego zasilania do kontenera za pośrednictwem przepustów technologicznych, typu modułowego wielokrotnego użycia po demontażu </w:t>
            </w:r>
          </w:p>
          <w:p w14:paraId="4A8A2D86"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Montaż kabla zasilającego zostanie ustalony na podstawie oddzielnych uzgodnień po podpisaniu umowy</w:t>
            </w:r>
          </w:p>
          <w:p w14:paraId="3201457F"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Kontener od spodu (część zewnętrzna) powinien być zamknięty szczelny na całej długości i szerokości.</w:t>
            </w:r>
          </w:p>
          <w:p w14:paraId="75D3EE7A" w14:textId="77777777" w:rsidR="00297574" w:rsidRPr="00DF28C2" w:rsidRDefault="00297574" w:rsidP="00DF28C2">
            <w:pPr>
              <w:widowControl w:val="0"/>
              <w:numPr>
                <w:ilvl w:val="0"/>
                <w:numId w:val="3"/>
              </w:numPr>
              <w:spacing w:after="34"/>
              <w:jc w:val="both"/>
              <w:rPr>
                <w:rFonts w:ascii="Arial Narrow" w:hAnsi="Arial Narrow"/>
                <w:color w:val="000000"/>
              </w:rPr>
            </w:pPr>
            <w:r w:rsidRPr="00DF28C2">
              <w:rPr>
                <w:rFonts w:ascii="Arial Narrow" w:hAnsi="Arial Narrow" w:cstheme="minorHAnsi"/>
                <w:color w:val="000000"/>
              </w:rPr>
              <w:t>Konstrukcja kontenera powinna być malowana i w wykonaniu bardzo trwałymi farbami odpornymi na warunki pogodowe, korozję, sól, itp.</w:t>
            </w:r>
          </w:p>
          <w:p w14:paraId="5E70BA40" w14:textId="77777777" w:rsidR="00297574" w:rsidRPr="00DF28C2" w:rsidRDefault="00297574" w:rsidP="00DF28C2">
            <w:pPr>
              <w:widowControl w:val="0"/>
              <w:spacing w:after="34"/>
              <w:jc w:val="both"/>
              <w:rPr>
                <w:rFonts w:ascii="Arial Narrow" w:hAnsi="Arial Narrow"/>
                <w:color w:val="000000"/>
              </w:rPr>
            </w:pPr>
          </w:p>
          <w:p w14:paraId="25A613E0" w14:textId="77777777" w:rsidR="00297574" w:rsidRPr="00DF28C2" w:rsidRDefault="00297574" w:rsidP="00DF28C2">
            <w:pPr>
              <w:widowControl w:val="0"/>
              <w:spacing w:after="34"/>
              <w:ind w:left="380" w:hanging="423"/>
              <w:jc w:val="both"/>
              <w:rPr>
                <w:rFonts w:ascii="Arial Narrow" w:hAnsi="Arial Narrow"/>
                <w:color w:val="000000"/>
              </w:rPr>
            </w:pPr>
            <w:r w:rsidRPr="00DF28C2">
              <w:rPr>
                <w:rFonts w:ascii="Arial Narrow" w:hAnsi="Arial Narrow" w:cstheme="minorHAnsi"/>
                <w:b/>
                <w:bCs/>
                <w:color w:val="000000"/>
              </w:rPr>
              <w:t>Drzwi wejściowych do kontenera:</w:t>
            </w:r>
          </w:p>
          <w:p w14:paraId="6F553E0E"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Drzwi P/POZ EI60, dymoszczelne Sa200, w klasyfikacji RC4 – zgodnie z normą PN-EN-1627.</w:t>
            </w:r>
          </w:p>
          <w:p w14:paraId="343A9C71"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Drzwi powinny być jednoskrzydłowe wyposażone w min. rygle stalowe, dwa zamki</w:t>
            </w:r>
          </w:p>
          <w:p w14:paraId="4790708B"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Drzwi powinny posiadać odporność na obciążenie wiatrem – 5C (wg PN-EN 12210).</w:t>
            </w:r>
          </w:p>
          <w:p w14:paraId="0B3A6801"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Przepuszczalność powietrza minimum klasa 4 (wg PN-</w:t>
            </w:r>
            <w:r w:rsidRPr="00DF28C2">
              <w:rPr>
                <w:rFonts w:ascii="Arial Narrow" w:hAnsi="Arial Narrow" w:cstheme="minorHAnsi"/>
                <w:color w:val="000000"/>
              </w:rPr>
              <w:lastRenderedPageBreak/>
              <w:t>EN-12207).</w:t>
            </w:r>
          </w:p>
          <w:p w14:paraId="5AB4AA3B"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 xml:space="preserve">Izolacyjność akustyczna powinna być nie mniejsza jak 45 </w:t>
            </w:r>
            <w:proofErr w:type="spellStart"/>
            <w:r w:rsidRPr="00DF28C2">
              <w:rPr>
                <w:rFonts w:ascii="Arial Narrow" w:hAnsi="Arial Narrow" w:cstheme="minorHAnsi"/>
                <w:color w:val="000000"/>
              </w:rPr>
              <w:t>dB</w:t>
            </w:r>
            <w:proofErr w:type="spellEnd"/>
            <w:r w:rsidRPr="00DF28C2">
              <w:rPr>
                <w:rFonts w:ascii="Arial Narrow" w:hAnsi="Arial Narrow" w:cstheme="minorHAnsi"/>
                <w:color w:val="000000"/>
              </w:rPr>
              <w:t xml:space="preserve"> (PN-EN ISO717-1).</w:t>
            </w:r>
          </w:p>
          <w:p w14:paraId="5FF3784B"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 xml:space="preserve">Przenikalność cieplna – 2,2 </w:t>
            </w:r>
            <w:proofErr w:type="spellStart"/>
            <w:r w:rsidRPr="00DF28C2">
              <w:rPr>
                <w:rFonts w:ascii="Arial Narrow" w:hAnsi="Arial Narrow" w:cstheme="minorHAnsi"/>
                <w:color w:val="000000"/>
              </w:rPr>
              <w:t>Uw</w:t>
            </w:r>
            <w:proofErr w:type="spellEnd"/>
            <w:r w:rsidRPr="00DF28C2">
              <w:rPr>
                <w:rFonts w:ascii="Arial Narrow" w:hAnsi="Arial Narrow" w:cstheme="minorHAnsi"/>
                <w:color w:val="000000"/>
              </w:rPr>
              <w:t>(W/m2K) wg PN-EN ISO10077-1: 2007.</w:t>
            </w:r>
          </w:p>
          <w:p w14:paraId="1A5AAD70"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olor w:val="000000"/>
              </w:rPr>
              <w:t>Odporność na włamanie – klasa RC4 wg PN-EN 1627:2012.</w:t>
            </w:r>
          </w:p>
          <w:p w14:paraId="23BC7383"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Odporność na korozję minimum C3 (wg PN-EN12944).</w:t>
            </w:r>
          </w:p>
          <w:p w14:paraId="0FA8298E"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Wielkość otworu drzwi nie mniej jak 2000 x 1000 mm.</w:t>
            </w:r>
          </w:p>
          <w:p w14:paraId="414EF292" w14:textId="77777777" w:rsidR="00297574" w:rsidRPr="00DF28C2" w:rsidRDefault="00297574" w:rsidP="00DF28C2">
            <w:pPr>
              <w:pStyle w:val="Akapitzlist"/>
              <w:widowControl w:val="0"/>
              <w:numPr>
                <w:ilvl w:val="0"/>
                <w:numId w:val="3"/>
              </w:numPr>
              <w:spacing w:after="0"/>
              <w:jc w:val="both"/>
              <w:rPr>
                <w:rFonts w:ascii="Arial Narrow" w:hAnsi="Arial Narrow"/>
                <w:color w:val="000000"/>
              </w:rPr>
            </w:pPr>
            <w:r w:rsidRPr="00DF28C2">
              <w:rPr>
                <w:rFonts w:ascii="Arial Narrow" w:hAnsi="Arial Narrow" w:cstheme="minorHAnsi"/>
                <w:color w:val="000000"/>
              </w:rPr>
              <w:t xml:space="preserve">Drzwi powinny posiadać podłączenie do kontroli dostępu w futrynie – elektrozamek lub </w:t>
            </w:r>
            <w:proofErr w:type="spellStart"/>
            <w:r w:rsidRPr="00DF28C2">
              <w:rPr>
                <w:rFonts w:ascii="Arial Narrow" w:hAnsi="Arial Narrow" w:cstheme="minorHAnsi"/>
                <w:color w:val="000000"/>
              </w:rPr>
              <w:t>elektrozaczep</w:t>
            </w:r>
            <w:proofErr w:type="spellEnd"/>
            <w:r w:rsidRPr="00DF28C2">
              <w:rPr>
                <w:rFonts w:ascii="Arial Narrow" w:hAnsi="Arial Narrow" w:cstheme="minorHAnsi"/>
                <w:color w:val="000000"/>
              </w:rPr>
              <w:t>.</w:t>
            </w:r>
          </w:p>
          <w:p w14:paraId="0CBC978B" w14:textId="77777777" w:rsidR="00297574" w:rsidRPr="00DF28C2" w:rsidRDefault="00297574" w:rsidP="00DF28C2">
            <w:pPr>
              <w:pStyle w:val="Akapitzlist"/>
              <w:widowControl w:val="0"/>
              <w:spacing w:after="0"/>
              <w:ind w:left="1440"/>
              <w:jc w:val="both"/>
              <w:rPr>
                <w:rFonts w:ascii="Arial Narrow" w:hAnsi="Arial Narrow" w:cstheme="minorHAnsi"/>
                <w:color w:val="000000"/>
              </w:rPr>
            </w:pPr>
          </w:p>
          <w:p w14:paraId="3A0E746E" w14:textId="77777777" w:rsidR="00297574" w:rsidRPr="00DF28C2" w:rsidRDefault="00297574" w:rsidP="00DF28C2">
            <w:pPr>
              <w:widowControl w:val="0"/>
              <w:spacing w:after="34"/>
              <w:jc w:val="both"/>
              <w:rPr>
                <w:rFonts w:ascii="Arial Narrow" w:hAnsi="Arial Narrow"/>
                <w:color w:val="000000"/>
              </w:rPr>
            </w:pPr>
            <w:r w:rsidRPr="00DF28C2">
              <w:rPr>
                <w:rFonts w:ascii="Arial Narrow" w:hAnsi="Arial Narrow" w:cstheme="minorHAnsi"/>
                <w:b/>
                <w:bCs/>
                <w:color w:val="000000"/>
              </w:rPr>
              <w:t>Podłoga techniczna:</w:t>
            </w:r>
          </w:p>
          <w:p w14:paraId="57957DFF" w14:textId="77777777" w:rsidR="00297574" w:rsidRPr="00DF28C2" w:rsidRDefault="00297574" w:rsidP="00DF28C2">
            <w:pPr>
              <w:widowControl w:val="0"/>
              <w:numPr>
                <w:ilvl w:val="0"/>
                <w:numId w:val="5"/>
              </w:numPr>
              <w:spacing w:after="34"/>
              <w:jc w:val="both"/>
              <w:rPr>
                <w:rFonts w:ascii="Arial Narrow" w:hAnsi="Arial Narrow"/>
                <w:color w:val="000000"/>
              </w:rPr>
            </w:pPr>
            <w:r w:rsidRPr="00DF28C2">
              <w:rPr>
                <w:rFonts w:ascii="Arial Narrow" w:hAnsi="Arial Narrow" w:cstheme="minorHAnsi"/>
                <w:color w:val="000000"/>
              </w:rPr>
              <w:t xml:space="preserve">Podłoga modułowa na własnej konstrukcji </w:t>
            </w:r>
          </w:p>
          <w:p w14:paraId="1D0F77E8" w14:textId="77777777" w:rsidR="00297574" w:rsidRPr="00DF28C2" w:rsidRDefault="00297574" w:rsidP="00DF28C2">
            <w:pPr>
              <w:widowControl w:val="0"/>
              <w:numPr>
                <w:ilvl w:val="0"/>
                <w:numId w:val="5"/>
              </w:numPr>
              <w:spacing w:after="34"/>
              <w:jc w:val="both"/>
              <w:rPr>
                <w:rFonts w:ascii="Arial Narrow" w:hAnsi="Arial Narrow"/>
                <w:color w:val="000000"/>
              </w:rPr>
            </w:pPr>
            <w:r w:rsidRPr="00DF28C2">
              <w:rPr>
                <w:rFonts w:ascii="Arial Narrow" w:hAnsi="Arial Narrow" w:cstheme="minorHAnsi"/>
                <w:color w:val="000000"/>
              </w:rPr>
              <w:t>Nośność 1m2 podłogi na poziomie minimum.: 2000 kg/m2.</w:t>
            </w:r>
          </w:p>
          <w:p w14:paraId="7577B1B4" w14:textId="77777777" w:rsidR="00297574" w:rsidRPr="00DF28C2" w:rsidRDefault="00297574" w:rsidP="00DF28C2">
            <w:pPr>
              <w:widowControl w:val="0"/>
              <w:numPr>
                <w:ilvl w:val="0"/>
                <w:numId w:val="5"/>
              </w:numPr>
              <w:spacing w:after="34"/>
              <w:jc w:val="both"/>
              <w:rPr>
                <w:rFonts w:ascii="Arial Narrow" w:hAnsi="Arial Narrow"/>
                <w:color w:val="000000"/>
              </w:rPr>
            </w:pPr>
            <w:r w:rsidRPr="00DF28C2">
              <w:rPr>
                <w:rFonts w:ascii="Arial Narrow" w:hAnsi="Arial Narrow" w:cstheme="minorHAnsi"/>
                <w:color w:val="000000"/>
              </w:rPr>
              <w:t>Wysokość podłogi technicznej min. 15,5 cm (netto) + konstrukcja +</w:t>
            </w:r>
            <w:r w:rsidR="00CD32F8" w:rsidRPr="00DF28C2">
              <w:rPr>
                <w:rFonts w:ascii="Arial Narrow" w:hAnsi="Arial Narrow" w:cstheme="minorHAnsi"/>
                <w:color w:val="000000"/>
              </w:rPr>
              <w:t> </w:t>
            </w:r>
            <w:r w:rsidRPr="00DF28C2">
              <w:rPr>
                <w:rFonts w:ascii="Arial Narrow" w:hAnsi="Arial Narrow" w:cstheme="minorHAnsi"/>
                <w:color w:val="000000"/>
              </w:rPr>
              <w:t>płyta podłogowa  ok. 20 cm.</w:t>
            </w:r>
          </w:p>
          <w:p w14:paraId="0BE94FF6" w14:textId="77777777" w:rsidR="00297574" w:rsidRPr="00DF28C2" w:rsidRDefault="00297574" w:rsidP="00DF28C2">
            <w:pPr>
              <w:widowControl w:val="0"/>
              <w:numPr>
                <w:ilvl w:val="0"/>
                <w:numId w:val="5"/>
              </w:numPr>
              <w:spacing w:after="34"/>
              <w:jc w:val="both"/>
              <w:rPr>
                <w:rFonts w:ascii="Arial Narrow" w:hAnsi="Arial Narrow"/>
                <w:color w:val="000000"/>
              </w:rPr>
            </w:pPr>
            <w:r w:rsidRPr="00DF28C2">
              <w:rPr>
                <w:rFonts w:ascii="Arial Narrow" w:hAnsi="Arial Narrow" w:cstheme="minorHAnsi"/>
                <w:color w:val="000000"/>
              </w:rPr>
              <w:t>konstrukcja podłogi modułowa, pojedynczy moduł kwadratowy o</w:t>
            </w:r>
            <w:r w:rsidR="00CD32F8" w:rsidRPr="00DF28C2">
              <w:rPr>
                <w:rFonts w:ascii="Arial Narrow" w:hAnsi="Arial Narrow" w:cstheme="minorHAnsi"/>
                <w:color w:val="000000"/>
              </w:rPr>
              <w:t> </w:t>
            </w:r>
            <w:r w:rsidRPr="00DF28C2">
              <w:rPr>
                <w:rFonts w:ascii="Arial Narrow" w:hAnsi="Arial Narrow" w:cstheme="minorHAnsi"/>
                <w:color w:val="000000"/>
              </w:rPr>
              <w:t>wymiarze 600x600 mm, minimum EI30.</w:t>
            </w:r>
          </w:p>
          <w:p w14:paraId="10AD56BA" w14:textId="77777777" w:rsidR="00297574" w:rsidRPr="00DF28C2" w:rsidRDefault="00297574" w:rsidP="00DF28C2">
            <w:pPr>
              <w:widowControl w:val="0"/>
              <w:numPr>
                <w:ilvl w:val="0"/>
                <w:numId w:val="5"/>
              </w:numPr>
              <w:spacing w:after="34"/>
              <w:jc w:val="both"/>
              <w:rPr>
                <w:rFonts w:ascii="Arial Narrow" w:hAnsi="Arial Narrow"/>
                <w:color w:val="000000"/>
              </w:rPr>
            </w:pPr>
            <w:r w:rsidRPr="00DF28C2">
              <w:rPr>
                <w:rFonts w:ascii="Arial Narrow" w:hAnsi="Arial Narrow" w:cstheme="minorHAnsi"/>
                <w:color w:val="000000"/>
              </w:rPr>
              <w:t>przyssawka powinna umożliwiać demontaż pojedynczego modułu podłogi.</w:t>
            </w:r>
          </w:p>
          <w:p w14:paraId="64E4E68C" w14:textId="77777777" w:rsidR="00297574" w:rsidRPr="00DF28C2" w:rsidRDefault="00297574" w:rsidP="00DF28C2">
            <w:pPr>
              <w:widowControl w:val="0"/>
              <w:numPr>
                <w:ilvl w:val="0"/>
                <w:numId w:val="5"/>
              </w:numPr>
              <w:spacing w:after="34"/>
              <w:jc w:val="both"/>
              <w:rPr>
                <w:rFonts w:ascii="Arial Narrow" w:hAnsi="Arial Narrow"/>
                <w:color w:val="000000"/>
              </w:rPr>
            </w:pPr>
            <w:r w:rsidRPr="00DF28C2">
              <w:rPr>
                <w:rFonts w:ascii="Arial Narrow" w:hAnsi="Arial Narrow" w:cstheme="minorHAnsi"/>
                <w:color w:val="000000"/>
              </w:rPr>
              <w:t xml:space="preserve">Wewnętrzna podłoga stropowa powinna być wspawana blachą min. 4 mm grubości stanowiącą główne podparcie dla montażu podłogi technicznej; spawana na całej długości i oszlifowana wewnątrz; pod blachą powinno zostać zastosowane dodatkowe ocieplenie z wełny </w:t>
            </w:r>
            <w:r w:rsidRPr="00DF28C2">
              <w:rPr>
                <w:rFonts w:ascii="Arial Narrow" w:hAnsi="Arial Narrow" w:cstheme="minorHAnsi"/>
                <w:color w:val="000000"/>
              </w:rPr>
              <w:lastRenderedPageBreak/>
              <w:t>mineralnej o grubości min. 25 cm</w:t>
            </w:r>
          </w:p>
          <w:p w14:paraId="3C6D85EA" w14:textId="77777777" w:rsidR="00297574" w:rsidRPr="00DF28C2" w:rsidRDefault="00297574" w:rsidP="00DF28C2">
            <w:pPr>
              <w:widowControl w:val="0"/>
              <w:numPr>
                <w:ilvl w:val="0"/>
                <w:numId w:val="5"/>
              </w:numPr>
              <w:spacing w:after="34"/>
              <w:jc w:val="both"/>
              <w:rPr>
                <w:rFonts w:ascii="Arial Narrow" w:hAnsi="Arial Narrow"/>
                <w:color w:val="000000"/>
              </w:rPr>
            </w:pPr>
            <w:r w:rsidRPr="00DF28C2">
              <w:rPr>
                <w:rFonts w:ascii="Arial Narrow" w:hAnsi="Arial Narrow" w:cstheme="minorHAnsi"/>
                <w:color w:val="000000"/>
              </w:rPr>
              <w:t>Wykończenie listwą przypodłogową przyklejaną na styku ze ścianą</w:t>
            </w:r>
          </w:p>
          <w:p w14:paraId="50B741EA" w14:textId="77777777" w:rsidR="00297574" w:rsidRPr="00DF28C2" w:rsidRDefault="00297574" w:rsidP="00DF28C2">
            <w:pPr>
              <w:widowControl w:val="0"/>
              <w:numPr>
                <w:ilvl w:val="0"/>
                <w:numId w:val="5"/>
              </w:numPr>
              <w:spacing w:after="34"/>
              <w:jc w:val="both"/>
              <w:rPr>
                <w:rFonts w:ascii="Arial Narrow" w:hAnsi="Arial Narrow"/>
                <w:color w:val="000000"/>
              </w:rPr>
            </w:pPr>
            <w:r w:rsidRPr="00DF28C2">
              <w:rPr>
                <w:rFonts w:ascii="Arial Narrow" w:hAnsi="Arial Narrow"/>
                <w:color w:val="000000"/>
              </w:rPr>
              <w:t>Minimum 4 kratki podłogowe – tzw. przewałowe przez które pod podłogę ma się dostać gaz gaszący z systemu SUG serwerowni kontenerowej</w:t>
            </w:r>
          </w:p>
          <w:p w14:paraId="21689B08" w14:textId="77777777" w:rsidR="00297574" w:rsidRPr="00DF28C2" w:rsidRDefault="00297574" w:rsidP="00DF28C2">
            <w:pPr>
              <w:widowControl w:val="0"/>
              <w:spacing w:after="34"/>
              <w:ind w:left="24" w:hanging="10"/>
              <w:jc w:val="both"/>
              <w:rPr>
                <w:rFonts w:ascii="Arial Narrow" w:hAnsi="Arial Narrow" w:cs="Calibri"/>
                <w:color w:val="000000"/>
              </w:rPr>
            </w:pPr>
          </w:p>
          <w:p w14:paraId="45104065" w14:textId="77777777" w:rsidR="00297574" w:rsidRPr="00DF28C2" w:rsidRDefault="00297574" w:rsidP="00DF28C2">
            <w:pPr>
              <w:widowControl w:val="0"/>
              <w:spacing w:after="34"/>
              <w:ind w:left="24" w:hanging="10"/>
              <w:jc w:val="both"/>
              <w:rPr>
                <w:rFonts w:ascii="Arial Narrow" w:hAnsi="Arial Narrow"/>
                <w:color w:val="000000"/>
              </w:rPr>
            </w:pPr>
            <w:r w:rsidRPr="00DF28C2">
              <w:rPr>
                <w:rFonts w:ascii="Arial Narrow" w:hAnsi="Arial Narrow" w:cstheme="minorHAnsi"/>
                <w:b/>
                <w:bCs/>
                <w:color w:val="000000"/>
              </w:rPr>
              <w:t>Wyposażenie w celu umożliwienia zmiany miejsca położenia kontenera/posadowienia kontenera:</w:t>
            </w:r>
          </w:p>
          <w:p w14:paraId="1B834F44" w14:textId="74690D08" w:rsidR="00297574" w:rsidRPr="00DF28C2" w:rsidRDefault="00297574" w:rsidP="00DF28C2">
            <w:pPr>
              <w:widowControl w:val="0"/>
              <w:numPr>
                <w:ilvl w:val="0"/>
                <w:numId w:val="6"/>
              </w:numPr>
              <w:spacing w:after="34"/>
              <w:jc w:val="both"/>
              <w:rPr>
                <w:rFonts w:ascii="Arial Narrow" w:hAnsi="Arial Narrow"/>
                <w:color w:val="000000"/>
              </w:rPr>
            </w:pPr>
            <w:r w:rsidRPr="00DF28C2">
              <w:rPr>
                <w:rFonts w:ascii="Arial Narrow" w:hAnsi="Arial Narrow" w:cstheme="minorHAnsi"/>
                <w:color w:val="000000"/>
              </w:rPr>
              <w:t>Kontener powinien być „mobilny” tzn. dostosowany do tego, że w</w:t>
            </w:r>
            <w:r w:rsidR="00CD32F8" w:rsidRPr="00DF28C2">
              <w:rPr>
                <w:rFonts w:ascii="Arial Narrow" w:hAnsi="Arial Narrow" w:cstheme="minorHAnsi"/>
                <w:color w:val="000000"/>
              </w:rPr>
              <w:t> </w:t>
            </w:r>
            <w:r w:rsidRPr="00DF28C2">
              <w:rPr>
                <w:rFonts w:ascii="Arial Narrow" w:hAnsi="Arial Narrow" w:cstheme="minorHAnsi"/>
                <w:color w:val="000000"/>
              </w:rPr>
              <w:t>przyszłości może on zmieniać miejsce swojego posadowienia. W</w:t>
            </w:r>
            <w:r w:rsidR="00CD32F8" w:rsidRPr="00DF28C2">
              <w:rPr>
                <w:rFonts w:ascii="Arial Narrow" w:hAnsi="Arial Narrow" w:cstheme="minorHAnsi"/>
                <w:color w:val="000000"/>
              </w:rPr>
              <w:t> </w:t>
            </w:r>
            <w:r w:rsidRPr="00DF28C2">
              <w:rPr>
                <w:rFonts w:ascii="Arial Narrow" w:hAnsi="Arial Narrow" w:cstheme="minorHAnsi"/>
                <w:color w:val="000000"/>
              </w:rPr>
              <w:t>związku z czym konstrukcja, mocowania, za które będzie podnoszony kontener wraz z</w:t>
            </w:r>
            <w:r w:rsidR="008B2B2A" w:rsidRPr="00DF28C2">
              <w:rPr>
                <w:rFonts w:ascii="Arial Narrow" w:hAnsi="Arial Narrow" w:cstheme="minorHAnsi"/>
                <w:color w:val="000000"/>
              </w:rPr>
              <w:t> </w:t>
            </w:r>
            <w:r w:rsidRPr="00DF28C2">
              <w:rPr>
                <w:rFonts w:ascii="Arial Narrow" w:hAnsi="Arial Narrow" w:cstheme="minorHAnsi"/>
                <w:color w:val="000000"/>
              </w:rPr>
              <w:t>wyposażeniem IT powinien umożliwiać przenoszenie za pośrednictwem np. HDS/dźwigu, itp. Sposób podnoszenia nie powinien wpływać na statykę kontenera, nie powinno dochodzić do ugięć większych jak +/- 2-3 mm, a także nie powinien powodować przesunięcia się sprzętu zainstalowanego wewnątrz kontenera.</w:t>
            </w:r>
          </w:p>
        </w:tc>
        <w:tc>
          <w:tcPr>
            <w:tcW w:w="5954" w:type="dxa"/>
            <w:tcBorders>
              <w:top w:val="single" w:sz="8" w:space="0" w:color="000000"/>
              <w:left w:val="single" w:sz="8" w:space="0" w:color="000000"/>
              <w:bottom w:val="single" w:sz="8" w:space="0" w:color="000000"/>
              <w:right w:val="single" w:sz="8" w:space="0" w:color="000000"/>
            </w:tcBorders>
          </w:tcPr>
          <w:p w14:paraId="17849EC0" w14:textId="77777777" w:rsidR="00297574" w:rsidRPr="00DF28C2" w:rsidRDefault="00297574" w:rsidP="00DF28C2">
            <w:pPr>
              <w:widowControl w:val="0"/>
              <w:spacing w:after="0"/>
              <w:ind w:left="24"/>
              <w:rPr>
                <w:rFonts w:ascii="Arial Narrow" w:hAnsi="Arial Narrow" w:cstheme="minorHAnsi"/>
                <w:color w:val="000000"/>
              </w:rPr>
            </w:pPr>
          </w:p>
        </w:tc>
      </w:tr>
      <w:tr w:rsidR="00297574" w:rsidRPr="00DF28C2" w14:paraId="367BA497"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63A5FCF2"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lastRenderedPageBreak/>
              <w:t>Wewnętrzny system typu RACK</w:t>
            </w:r>
          </w:p>
        </w:tc>
        <w:tc>
          <w:tcPr>
            <w:tcW w:w="5954" w:type="dxa"/>
            <w:tcBorders>
              <w:top w:val="single" w:sz="8" w:space="0" w:color="000000"/>
              <w:left w:val="single" w:sz="8" w:space="0" w:color="000000"/>
              <w:bottom w:val="single" w:sz="8" w:space="0" w:color="000000"/>
              <w:right w:val="single" w:sz="8" w:space="0" w:color="000000"/>
            </w:tcBorders>
          </w:tcPr>
          <w:p w14:paraId="71E5C3FA" w14:textId="77777777" w:rsidR="00297574" w:rsidRPr="00DF28C2" w:rsidRDefault="00297574" w:rsidP="00DF28C2">
            <w:pPr>
              <w:pStyle w:val="Akapitzlist"/>
              <w:widowControl w:val="0"/>
              <w:numPr>
                <w:ilvl w:val="0"/>
                <w:numId w:val="7"/>
              </w:numPr>
              <w:spacing w:after="0"/>
              <w:jc w:val="both"/>
              <w:rPr>
                <w:rFonts w:ascii="Arial Narrow" w:hAnsi="Arial Narrow"/>
                <w:color w:val="000000"/>
              </w:rPr>
            </w:pPr>
            <w:r w:rsidRPr="00DF28C2">
              <w:rPr>
                <w:rFonts w:ascii="Arial Narrow" w:hAnsi="Arial Narrow" w:cstheme="minorHAnsi"/>
                <w:color w:val="000000"/>
              </w:rPr>
              <w:t>Zamawiający wymaga dostarczenia min. 4 x 42U.</w:t>
            </w:r>
          </w:p>
          <w:p w14:paraId="169C3586" w14:textId="77777777" w:rsidR="00297574" w:rsidRPr="00DF28C2" w:rsidRDefault="00297574" w:rsidP="00DF28C2">
            <w:pPr>
              <w:pStyle w:val="Akapitzlist"/>
              <w:widowControl w:val="0"/>
              <w:numPr>
                <w:ilvl w:val="0"/>
                <w:numId w:val="7"/>
              </w:numPr>
              <w:spacing w:after="0"/>
              <w:jc w:val="both"/>
              <w:rPr>
                <w:rFonts w:ascii="Arial Narrow" w:hAnsi="Arial Narrow"/>
                <w:color w:val="000000"/>
              </w:rPr>
            </w:pPr>
            <w:r w:rsidRPr="00DF28C2">
              <w:rPr>
                <w:rFonts w:ascii="Arial Narrow" w:hAnsi="Arial Narrow" w:cstheme="minorHAnsi"/>
                <w:color w:val="000000"/>
              </w:rPr>
              <w:t>4 x szafy o rozmiarze 800 mm szerokości na 1200 mm głębokości możliwość doinstalowania dodatkowych 2 szaf</w:t>
            </w:r>
          </w:p>
          <w:p w14:paraId="01BE1825" w14:textId="77777777" w:rsidR="00297574" w:rsidRPr="00DF28C2" w:rsidRDefault="00297574" w:rsidP="00DF28C2">
            <w:pPr>
              <w:pStyle w:val="Akapitzlist"/>
              <w:widowControl w:val="0"/>
              <w:numPr>
                <w:ilvl w:val="0"/>
                <w:numId w:val="7"/>
              </w:numPr>
              <w:spacing w:after="0"/>
              <w:jc w:val="both"/>
              <w:rPr>
                <w:rFonts w:ascii="Arial Narrow" w:hAnsi="Arial Narrow"/>
                <w:color w:val="000000"/>
              </w:rPr>
            </w:pPr>
            <w:r w:rsidRPr="00DF28C2">
              <w:rPr>
                <w:rFonts w:ascii="Arial Narrow" w:hAnsi="Arial Narrow" w:cstheme="minorHAnsi"/>
                <w:color w:val="000000"/>
              </w:rPr>
              <w:t xml:space="preserve">Gęstość </w:t>
            </w:r>
            <w:bookmarkStart w:id="4" w:name="_Int_mdn3jC4b"/>
            <w:r w:rsidRPr="00DF28C2">
              <w:rPr>
                <w:rFonts w:ascii="Arial Narrow" w:hAnsi="Arial Narrow" w:cstheme="minorHAnsi"/>
                <w:color w:val="000000"/>
              </w:rPr>
              <w:t>mocy -</w:t>
            </w:r>
            <w:bookmarkEnd w:id="4"/>
            <w:r w:rsidRPr="00DF28C2">
              <w:rPr>
                <w:rFonts w:ascii="Arial Narrow" w:hAnsi="Arial Narrow" w:cstheme="minorHAnsi"/>
                <w:color w:val="000000"/>
              </w:rPr>
              <w:t xml:space="preserve"> do 10 kW na jedną szafę.</w:t>
            </w:r>
          </w:p>
          <w:p w14:paraId="74B0FB56" w14:textId="77777777" w:rsidR="00297574" w:rsidRPr="00DF28C2" w:rsidRDefault="00297574" w:rsidP="00DF28C2">
            <w:pPr>
              <w:pStyle w:val="Akapitzlist"/>
              <w:widowControl w:val="0"/>
              <w:numPr>
                <w:ilvl w:val="0"/>
                <w:numId w:val="7"/>
              </w:numPr>
              <w:spacing w:after="0"/>
              <w:jc w:val="both"/>
              <w:rPr>
                <w:rFonts w:ascii="Arial Narrow" w:hAnsi="Arial Narrow"/>
                <w:color w:val="000000"/>
              </w:rPr>
            </w:pPr>
            <w:r w:rsidRPr="00DF28C2">
              <w:rPr>
                <w:rFonts w:ascii="Arial Narrow" w:hAnsi="Arial Narrow" w:cstheme="minorHAnsi"/>
                <w:color w:val="000000"/>
              </w:rPr>
              <w:t>Minimum 4 stopki poziomujące.</w:t>
            </w:r>
          </w:p>
          <w:p w14:paraId="44A6FF6A" w14:textId="77777777" w:rsidR="00297574" w:rsidRPr="00DF28C2" w:rsidRDefault="00297574" w:rsidP="00DF28C2">
            <w:pPr>
              <w:pStyle w:val="Akapitzlist"/>
              <w:widowControl w:val="0"/>
              <w:numPr>
                <w:ilvl w:val="0"/>
                <w:numId w:val="7"/>
              </w:numPr>
              <w:spacing w:after="0"/>
              <w:jc w:val="both"/>
              <w:rPr>
                <w:rFonts w:ascii="Arial Narrow" w:hAnsi="Arial Narrow"/>
                <w:color w:val="000000"/>
              </w:rPr>
            </w:pPr>
            <w:r w:rsidRPr="00DF28C2">
              <w:rPr>
                <w:rFonts w:ascii="Arial Narrow" w:hAnsi="Arial Narrow" w:cstheme="minorHAnsi"/>
                <w:color w:val="000000"/>
              </w:rPr>
              <w:t>Drzwi z przodu jednoczęściowe, perforowane min. 76%.</w:t>
            </w:r>
          </w:p>
          <w:p w14:paraId="55A168F0" w14:textId="77777777" w:rsidR="00297574" w:rsidRPr="00DF28C2" w:rsidRDefault="00297574" w:rsidP="00DF28C2">
            <w:pPr>
              <w:pStyle w:val="Akapitzlist"/>
              <w:widowControl w:val="0"/>
              <w:numPr>
                <w:ilvl w:val="0"/>
                <w:numId w:val="7"/>
              </w:numPr>
              <w:spacing w:after="0"/>
              <w:jc w:val="both"/>
              <w:rPr>
                <w:rFonts w:ascii="Arial Narrow" w:hAnsi="Arial Narrow"/>
                <w:color w:val="000000"/>
              </w:rPr>
            </w:pPr>
            <w:r w:rsidRPr="00DF28C2">
              <w:rPr>
                <w:rFonts w:ascii="Arial Narrow" w:hAnsi="Arial Narrow" w:cstheme="minorHAnsi"/>
                <w:color w:val="000000"/>
              </w:rPr>
              <w:t>Drzwi z tyłu – podwójne/dzielone perforowane.</w:t>
            </w:r>
          </w:p>
          <w:p w14:paraId="2C439A74" w14:textId="77777777" w:rsidR="00297574" w:rsidRPr="00DF28C2" w:rsidRDefault="00297574" w:rsidP="00DF28C2">
            <w:pPr>
              <w:pStyle w:val="Akapitzlist"/>
              <w:widowControl w:val="0"/>
              <w:numPr>
                <w:ilvl w:val="0"/>
                <w:numId w:val="7"/>
              </w:numPr>
              <w:spacing w:after="0"/>
              <w:jc w:val="both"/>
              <w:rPr>
                <w:rFonts w:ascii="Arial Narrow" w:hAnsi="Arial Narrow"/>
                <w:color w:val="000000"/>
              </w:rPr>
            </w:pPr>
            <w:r w:rsidRPr="00DF28C2">
              <w:rPr>
                <w:rFonts w:ascii="Arial Narrow" w:hAnsi="Arial Narrow" w:cstheme="minorHAnsi"/>
                <w:color w:val="000000"/>
              </w:rPr>
              <w:lastRenderedPageBreak/>
              <w:t>Umiejscowienie szaf RACK w kontenerze zostanie uzgodnione z</w:t>
            </w:r>
            <w:r w:rsidR="00CD32F8" w:rsidRPr="00DF28C2">
              <w:rPr>
                <w:rFonts w:ascii="Arial Narrow" w:hAnsi="Arial Narrow" w:cstheme="minorHAnsi"/>
                <w:color w:val="000000"/>
              </w:rPr>
              <w:t> </w:t>
            </w:r>
            <w:r w:rsidRPr="00DF28C2">
              <w:rPr>
                <w:rFonts w:ascii="Arial Narrow" w:hAnsi="Arial Narrow" w:cstheme="minorHAnsi"/>
                <w:color w:val="000000"/>
              </w:rPr>
              <w:t>wykonawcą po podpisaniu umowy</w:t>
            </w:r>
          </w:p>
          <w:p w14:paraId="388910C2" w14:textId="77777777" w:rsidR="00297574" w:rsidRPr="00DF28C2" w:rsidRDefault="00297574" w:rsidP="00DF28C2">
            <w:pPr>
              <w:pStyle w:val="Akapitzlist"/>
              <w:widowControl w:val="0"/>
              <w:numPr>
                <w:ilvl w:val="0"/>
                <w:numId w:val="7"/>
              </w:numPr>
              <w:spacing w:after="0"/>
              <w:jc w:val="both"/>
              <w:rPr>
                <w:rFonts w:ascii="Arial Narrow" w:hAnsi="Arial Narrow"/>
                <w:color w:val="000000"/>
              </w:rPr>
            </w:pPr>
            <w:r w:rsidRPr="00DF28C2">
              <w:rPr>
                <w:rFonts w:ascii="Arial Narrow" w:hAnsi="Arial Narrow" w:cstheme="minorHAnsi"/>
                <w:color w:val="000000"/>
              </w:rPr>
              <w:t xml:space="preserve">Wymaga się pozostawienia przestrzeni 120 cm z przodu </w:t>
            </w:r>
            <w:proofErr w:type="spellStart"/>
            <w:r w:rsidRPr="00DF28C2">
              <w:rPr>
                <w:rFonts w:ascii="Arial Narrow" w:hAnsi="Arial Narrow" w:cstheme="minorHAnsi"/>
                <w:color w:val="000000"/>
              </w:rPr>
              <w:t>racka</w:t>
            </w:r>
            <w:proofErr w:type="spellEnd"/>
            <w:r w:rsidRPr="00DF28C2">
              <w:rPr>
                <w:rFonts w:ascii="Arial Narrow" w:hAnsi="Arial Narrow" w:cstheme="minorHAnsi"/>
                <w:color w:val="000000"/>
              </w:rPr>
              <w:t xml:space="preserve"> dla potrzeb łatwej instalacji sprzętu IT w szafie </w:t>
            </w:r>
            <w:proofErr w:type="spellStart"/>
            <w:r w:rsidRPr="00DF28C2">
              <w:rPr>
                <w:rFonts w:ascii="Arial Narrow" w:hAnsi="Arial Narrow" w:cstheme="minorHAnsi"/>
                <w:color w:val="000000"/>
              </w:rPr>
              <w:t>rack</w:t>
            </w:r>
            <w:proofErr w:type="spellEnd"/>
          </w:p>
        </w:tc>
        <w:tc>
          <w:tcPr>
            <w:tcW w:w="5954" w:type="dxa"/>
            <w:tcBorders>
              <w:top w:val="single" w:sz="8" w:space="0" w:color="000000"/>
              <w:left w:val="single" w:sz="8" w:space="0" w:color="000000"/>
              <w:bottom w:val="single" w:sz="8" w:space="0" w:color="000000"/>
              <w:right w:val="single" w:sz="8" w:space="0" w:color="000000"/>
            </w:tcBorders>
          </w:tcPr>
          <w:p w14:paraId="7D54BA4A" w14:textId="77777777" w:rsidR="00297574" w:rsidRPr="00DF28C2" w:rsidRDefault="00297574" w:rsidP="00DF28C2">
            <w:pPr>
              <w:pStyle w:val="Akapitzlist"/>
              <w:widowControl w:val="0"/>
              <w:spacing w:after="0"/>
              <w:rPr>
                <w:rFonts w:ascii="Arial Narrow" w:hAnsi="Arial Narrow" w:cstheme="minorHAnsi"/>
                <w:color w:val="000000"/>
              </w:rPr>
            </w:pPr>
          </w:p>
        </w:tc>
      </w:tr>
      <w:tr w:rsidR="00297574" w:rsidRPr="00DF28C2" w14:paraId="0AE6CF81"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40660A80"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 xml:space="preserve">Przyłącze logiczne oraz prace telekomunikacyjne </w:t>
            </w:r>
          </w:p>
        </w:tc>
        <w:tc>
          <w:tcPr>
            <w:tcW w:w="5954" w:type="dxa"/>
            <w:tcBorders>
              <w:top w:val="single" w:sz="8" w:space="0" w:color="000000"/>
              <w:left w:val="single" w:sz="8" w:space="0" w:color="000000"/>
              <w:bottom w:val="single" w:sz="8" w:space="0" w:color="000000"/>
              <w:right w:val="single" w:sz="8" w:space="0" w:color="000000"/>
            </w:tcBorders>
          </w:tcPr>
          <w:p w14:paraId="61058735" w14:textId="77777777" w:rsidR="00652E12" w:rsidRPr="00652E12" w:rsidRDefault="00652E12" w:rsidP="00652E12">
            <w:pPr>
              <w:widowControl w:val="0"/>
              <w:spacing w:after="0"/>
              <w:ind w:left="24" w:hanging="10"/>
              <w:jc w:val="both"/>
              <w:rPr>
                <w:rFonts w:ascii="Arial Narrow" w:hAnsi="Arial Narrow"/>
                <w:color w:val="000000"/>
              </w:rPr>
            </w:pPr>
            <w:r w:rsidRPr="00652E12">
              <w:rPr>
                <w:rFonts w:ascii="Arial Narrow" w:hAnsi="Arial Narrow"/>
                <w:color w:val="000000"/>
              </w:rPr>
              <w:t xml:space="preserve">Zamawiający wymaga podłączenia obecnej serwerowni z serwerownią kontenerową z wykorzystaniem kabla światłowodowego SM 48J w otulinie </w:t>
            </w:r>
            <w:proofErr w:type="spellStart"/>
            <w:r w:rsidRPr="00652E12">
              <w:rPr>
                <w:rFonts w:ascii="Arial Narrow" w:hAnsi="Arial Narrow"/>
                <w:color w:val="000000"/>
              </w:rPr>
              <w:t>gryzonioodopornej</w:t>
            </w:r>
            <w:proofErr w:type="spellEnd"/>
            <w:r w:rsidRPr="00652E12">
              <w:rPr>
                <w:rFonts w:ascii="Arial Narrow" w:hAnsi="Arial Narrow"/>
                <w:color w:val="000000"/>
              </w:rPr>
              <w:t xml:space="preserve"> (szacunkowo około 350m). Zakończone przełącznicami 1U 24 x SC/APC duplex.</w:t>
            </w:r>
          </w:p>
          <w:p w14:paraId="61521C34" w14:textId="77777777" w:rsidR="00652E12" w:rsidRDefault="00652E12" w:rsidP="00652E12">
            <w:pPr>
              <w:widowControl w:val="0"/>
              <w:spacing w:after="0"/>
              <w:ind w:left="24" w:hanging="10"/>
              <w:jc w:val="both"/>
              <w:rPr>
                <w:rFonts w:ascii="Arial Narrow" w:hAnsi="Arial Narrow"/>
                <w:color w:val="000000"/>
              </w:rPr>
            </w:pPr>
            <w:r w:rsidRPr="00652E12">
              <w:rPr>
                <w:rFonts w:ascii="Arial Narrow" w:hAnsi="Arial Narrow"/>
                <w:color w:val="000000"/>
              </w:rPr>
              <w:t xml:space="preserve">Wykonanie połączenia z obecnej serwerowni do pomieszczenia centrali telefonicznej kablem światłowodowym SM 144J około 250m. Zakończone przełącznicą panelową 3U adaptery SC/APC </w:t>
            </w:r>
            <w:proofErr w:type="spellStart"/>
            <w:r w:rsidRPr="00652E12">
              <w:rPr>
                <w:rFonts w:ascii="Arial Narrow" w:hAnsi="Arial Narrow"/>
                <w:color w:val="000000"/>
              </w:rPr>
              <w:t>simplex</w:t>
            </w:r>
            <w:proofErr w:type="spellEnd"/>
            <w:r>
              <w:rPr>
                <w:rFonts w:ascii="Arial Narrow" w:hAnsi="Arial Narrow"/>
                <w:color w:val="000000"/>
              </w:rPr>
              <w:t xml:space="preserve"> </w:t>
            </w:r>
          </w:p>
          <w:p w14:paraId="058B0852" w14:textId="133B344D" w:rsidR="00652E12" w:rsidRPr="00652E12" w:rsidRDefault="00652E12" w:rsidP="00652E12">
            <w:pPr>
              <w:widowControl w:val="0"/>
              <w:spacing w:after="0"/>
              <w:ind w:left="24" w:hanging="10"/>
              <w:jc w:val="both"/>
              <w:rPr>
                <w:rFonts w:ascii="Arial Narrow" w:hAnsi="Arial Narrow"/>
                <w:color w:val="000000"/>
              </w:rPr>
            </w:pPr>
            <w:r w:rsidRPr="00652E12">
              <w:rPr>
                <w:rFonts w:ascii="Arial Narrow" w:hAnsi="Arial Narrow"/>
                <w:color w:val="000000"/>
              </w:rPr>
              <w:t xml:space="preserve">Wykonanie połączenia z centrali telefonicznej do serwerowni kontenerowej kablem światłowodowym SM 144J około 250m. Zakończone przełącznicą panelową 3U adaptery SC/APC </w:t>
            </w:r>
            <w:proofErr w:type="spellStart"/>
            <w:r w:rsidRPr="00652E12">
              <w:rPr>
                <w:rFonts w:ascii="Arial Narrow" w:hAnsi="Arial Narrow"/>
                <w:color w:val="000000"/>
              </w:rPr>
              <w:t>simplex</w:t>
            </w:r>
            <w:proofErr w:type="spellEnd"/>
          </w:p>
          <w:p w14:paraId="41CAF29A" w14:textId="77777777" w:rsidR="00652E12" w:rsidRPr="00652E12" w:rsidRDefault="00652E12" w:rsidP="00652E12">
            <w:pPr>
              <w:widowControl w:val="0"/>
              <w:spacing w:after="0"/>
              <w:ind w:left="24" w:hanging="10"/>
              <w:jc w:val="both"/>
              <w:rPr>
                <w:rFonts w:ascii="Arial Narrow" w:hAnsi="Arial Narrow"/>
                <w:color w:val="000000"/>
              </w:rPr>
            </w:pPr>
            <w:r w:rsidRPr="00652E12">
              <w:rPr>
                <w:rFonts w:ascii="Arial Narrow" w:hAnsi="Arial Narrow"/>
                <w:color w:val="000000"/>
              </w:rPr>
              <w:t xml:space="preserve">Wykonanie połączenia z centrali telefonicznej do czterech Lokalnych Punktów Dystrybucyjnych światłowodem SM 12J zakończonych przełącznicami światłowodowymi 1U 24 x SC/APC duplex - łącznie około 350m. </w:t>
            </w:r>
          </w:p>
          <w:p w14:paraId="21C9DC5B" w14:textId="77777777" w:rsidR="00652E12" w:rsidRPr="00652E12" w:rsidRDefault="00652E12" w:rsidP="00652E12">
            <w:pPr>
              <w:widowControl w:val="0"/>
              <w:spacing w:after="0"/>
              <w:ind w:left="24" w:hanging="10"/>
              <w:jc w:val="both"/>
              <w:rPr>
                <w:rFonts w:ascii="Arial Narrow" w:hAnsi="Arial Narrow"/>
                <w:color w:val="000000"/>
              </w:rPr>
            </w:pPr>
            <w:r w:rsidRPr="00652E12">
              <w:rPr>
                <w:rFonts w:ascii="Arial Narrow" w:hAnsi="Arial Narrow"/>
                <w:color w:val="000000"/>
              </w:rPr>
              <w:t xml:space="preserve">Zamawiający wymaga aby w kontenerze oraz głównej serwerowni szpitala wykonano 768 spawów światłowodu. W ramach dostawy należy dostarczyć wszelkie niezbędne materiały jak przełącznice, adaptery czy </w:t>
            </w:r>
            <w:proofErr w:type="spellStart"/>
            <w:r w:rsidRPr="00652E12">
              <w:rPr>
                <w:rFonts w:ascii="Arial Narrow" w:hAnsi="Arial Narrow"/>
                <w:color w:val="000000"/>
              </w:rPr>
              <w:t>pigtaile</w:t>
            </w:r>
            <w:proofErr w:type="spellEnd"/>
            <w:r w:rsidRPr="00652E12">
              <w:rPr>
                <w:rFonts w:ascii="Arial Narrow" w:hAnsi="Arial Narrow"/>
                <w:color w:val="000000"/>
              </w:rPr>
              <w:t xml:space="preserve"> przełącznice światłowodową wraz z gniazdami na 24 miejsca.</w:t>
            </w:r>
          </w:p>
          <w:p w14:paraId="581763CD" w14:textId="77777777" w:rsidR="00652E12" w:rsidRPr="00652E12" w:rsidRDefault="00652E12" w:rsidP="00652E12">
            <w:pPr>
              <w:widowControl w:val="0"/>
              <w:spacing w:after="0"/>
              <w:ind w:left="24" w:hanging="10"/>
              <w:jc w:val="both"/>
              <w:rPr>
                <w:rFonts w:ascii="Arial Narrow" w:hAnsi="Arial Narrow"/>
                <w:color w:val="000000"/>
              </w:rPr>
            </w:pPr>
            <w:r w:rsidRPr="00652E12">
              <w:rPr>
                <w:rFonts w:ascii="Arial Narrow" w:hAnsi="Arial Narrow"/>
                <w:color w:val="000000"/>
              </w:rPr>
              <w:t xml:space="preserve">Zamawiający wymaga wykonania przetestowania torów światłowodowych i oznaczenia zgodnie z ustaleniami z </w:t>
            </w:r>
            <w:r w:rsidRPr="00652E12">
              <w:rPr>
                <w:rFonts w:ascii="Arial Narrow" w:hAnsi="Arial Narrow"/>
                <w:color w:val="000000"/>
              </w:rPr>
              <w:lastRenderedPageBreak/>
              <w:t xml:space="preserve">Zamawiającym. </w:t>
            </w:r>
          </w:p>
          <w:p w14:paraId="145C9A06" w14:textId="77777777" w:rsidR="00652E12" w:rsidRPr="00652E12" w:rsidRDefault="00652E12" w:rsidP="00652E12">
            <w:pPr>
              <w:widowControl w:val="0"/>
              <w:spacing w:after="0"/>
              <w:ind w:left="24" w:hanging="10"/>
              <w:jc w:val="both"/>
              <w:rPr>
                <w:rFonts w:ascii="Arial Narrow" w:hAnsi="Arial Narrow"/>
                <w:color w:val="000000"/>
              </w:rPr>
            </w:pPr>
            <w:r w:rsidRPr="00652E12">
              <w:rPr>
                <w:rFonts w:ascii="Arial Narrow" w:hAnsi="Arial Narrow"/>
                <w:color w:val="000000"/>
              </w:rPr>
              <w:t>Kabel światłowodowy do kontenera należy wprowadzić przez przepust technologiczny – rozbieralny/modułowy. Przewiduje się wprowadzenie kabla światłowodowego po elewacji kontenera lub pod podłoga techniczną, dalej korytem instalacyjnym do szafy.</w:t>
            </w:r>
          </w:p>
          <w:p w14:paraId="602FEDB1" w14:textId="3F8D96E5" w:rsidR="00297574" w:rsidRPr="00DF28C2" w:rsidRDefault="00652E12" w:rsidP="00652E12">
            <w:pPr>
              <w:widowControl w:val="0"/>
              <w:spacing w:after="0"/>
              <w:ind w:left="24" w:hanging="10"/>
              <w:jc w:val="both"/>
              <w:rPr>
                <w:rFonts w:ascii="Arial Narrow" w:hAnsi="Arial Narrow"/>
                <w:color w:val="000000"/>
              </w:rPr>
            </w:pPr>
            <w:r w:rsidRPr="00652E12">
              <w:rPr>
                <w:rFonts w:ascii="Arial Narrow" w:hAnsi="Arial Narrow"/>
                <w:color w:val="000000"/>
              </w:rPr>
              <w:t>Wymaga się, aby Wykonawca dokonał wizji lokalnej w siedzibie Zamawiającego, objętej niniejszym zamówieniem, w celu oszacowania na własną odpowiedzialność, na własny koszt i ryzyko wszystkich danych, jakie mogą okazać się niezbędne do przygotowania oferty i prac z nią związanych.</w:t>
            </w:r>
          </w:p>
        </w:tc>
        <w:tc>
          <w:tcPr>
            <w:tcW w:w="5954" w:type="dxa"/>
            <w:tcBorders>
              <w:top w:val="single" w:sz="8" w:space="0" w:color="000000"/>
              <w:left w:val="single" w:sz="8" w:space="0" w:color="000000"/>
              <w:bottom w:val="single" w:sz="8" w:space="0" w:color="000000"/>
              <w:right w:val="single" w:sz="8" w:space="0" w:color="000000"/>
            </w:tcBorders>
          </w:tcPr>
          <w:p w14:paraId="29BE76F8" w14:textId="77777777" w:rsidR="00297574" w:rsidRPr="00DF28C2" w:rsidRDefault="00297574" w:rsidP="00DF28C2">
            <w:pPr>
              <w:widowControl w:val="0"/>
              <w:spacing w:after="34" w:line="252" w:lineRule="auto"/>
              <w:ind w:left="24" w:hanging="10"/>
              <w:jc w:val="center"/>
              <w:rPr>
                <w:rFonts w:ascii="Arial Narrow" w:hAnsi="Arial Narrow" w:cstheme="minorHAnsi"/>
                <w:color w:val="000000"/>
              </w:rPr>
            </w:pPr>
          </w:p>
        </w:tc>
      </w:tr>
      <w:tr w:rsidR="00297574" w:rsidRPr="00DF28C2" w14:paraId="1A352CAF"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53B33F4F"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System awaryjny - UPS</w:t>
            </w:r>
          </w:p>
        </w:tc>
        <w:tc>
          <w:tcPr>
            <w:tcW w:w="5954" w:type="dxa"/>
            <w:tcBorders>
              <w:top w:val="single" w:sz="8" w:space="0" w:color="000000"/>
              <w:left w:val="single" w:sz="8" w:space="0" w:color="000000"/>
              <w:bottom w:val="single" w:sz="8" w:space="0" w:color="000000"/>
              <w:right w:val="single" w:sz="8" w:space="0" w:color="000000"/>
            </w:tcBorders>
          </w:tcPr>
          <w:p w14:paraId="1E90A36D" w14:textId="7777777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System powinien składać się z urządzeń min. 2 x 20 kVA (lub 4 x 10 kVA) pozwalająca na podtrzymanie sprzętu przez minimum 10 minut przy obciążeniu po 50%, każdy UPS musi posiadać opcję rozbudowy w</w:t>
            </w:r>
            <w:r w:rsidR="00CD32F8" w:rsidRPr="00DF28C2">
              <w:rPr>
                <w:rFonts w:ascii="Arial Narrow" w:hAnsi="Arial Narrow" w:cstheme="minorHAnsi"/>
                <w:color w:val="000000"/>
              </w:rPr>
              <w:t> </w:t>
            </w:r>
            <w:r w:rsidRPr="00DF28C2">
              <w:rPr>
                <w:rFonts w:ascii="Arial Narrow" w:hAnsi="Arial Narrow" w:cstheme="minorHAnsi"/>
                <w:color w:val="000000"/>
              </w:rPr>
              <w:t>trakcie użytkowania.</w:t>
            </w:r>
          </w:p>
          <w:p w14:paraId="2DDA4B64" w14:textId="7777777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 xml:space="preserve">Poziom hałasu w odległości 1 m od powierzchni urządzenia nie przekraczający 60 </w:t>
            </w:r>
            <w:proofErr w:type="spellStart"/>
            <w:r w:rsidRPr="00DF28C2">
              <w:rPr>
                <w:rFonts w:ascii="Arial Narrow" w:hAnsi="Arial Narrow" w:cstheme="minorHAnsi"/>
                <w:color w:val="000000"/>
              </w:rPr>
              <w:t>dB</w:t>
            </w:r>
            <w:proofErr w:type="spellEnd"/>
            <w:r w:rsidRPr="00DF28C2">
              <w:rPr>
                <w:rFonts w:ascii="Arial Narrow" w:hAnsi="Arial Narrow" w:cstheme="minorHAnsi"/>
                <w:color w:val="000000"/>
              </w:rPr>
              <w:t>.</w:t>
            </w:r>
          </w:p>
          <w:p w14:paraId="2A8AF70C" w14:textId="7777777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Dołączona karta sieciowa służąca do zarządzania sprzętem na poziomie sieci LAN</w:t>
            </w:r>
            <w:r w:rsidRPr="00DF28C2">
              <w:rPr>
                <w:rFonts w:ascii="Arial Narrow" w:hAnsi="Arial Narrow" w:cs="Calibri"/>
                <w:color w:val="000000"/>
              </w:rPr>
              <w:t>.</w:t>
            </w:r>
          </w:p>
          <w:p w14:paraId="30345849" w14:textId="6C35D2B4"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Wymagany port komunikacyjny dla podłączenia do BMS i</w:t>
            </w:r>
            <w:r w:rsidR="008B2B2A" w:rsidRPr="00DF28C2">
              <w:rPr>
                <w:rFonts w:ascii="Arial Narrow" w:hAnsi="Arial Narrow" w:cstheme="minorHAnsi"/>
                <w:color w:val="000000"/>
              </w:rPr>
              <w:t> </w:t>
            </w:r>
            <w:r w:rsidRPr="00DF28C2">
              <w:rPr>
                <w:rFonts w:ascii="Arial Narrow" w:hAnsi="Arial Narrow" w:cstheme="minorHAnsi"/>
                <w:color w:val="000000"/>
              </w:rPr>
              <w:t>nadzoru pracy oraz sprawdzania poprawności pracy UPS i baterii</w:t>
            </w:r>
            <w:r w:rsidRPr="00DF28C2">
              <w:rPr>
                <w:rFonts w:ascii="Arial Narrow" w:hAnsi="Arial Narrow" w:cs="Calibri"/>
                <w:color w:val="000000"/>
              </w:rPr>
              <w:t>.</w:t>
            </w:r>
          </w:p>
          <w:p w14:paraId="632BA296" w14:textId="4361A43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Przedni panel wyposażony w konsolę sterowniczą i</w:t>
            </w:r>
            <w:r w:rsidR="008B2B2A" w:rsidRPr="00DF28C2">
              <w:rPr>
                <w:rFonts w:ascii="Arial Narrow" w:hAnsi="Arial Narrow" w:cstheme="minorHAnsi"/>
                <w:color w:val="000000"/>
              </w:rPr>
              <w:t> </w:t>
            </w:r>
            <w:r w:rsidRPr="00DF28C2">
              <w:rPr>
                <w:rFonts w:ascii="Arial Narrow" w:hAnsi="Arial Narrow" w:cstheme="minorHAnsi"/>
                <w:color w:val="000000"/>
              </w:rPr>
              <w:t>informacyjną</w:t>
            </w:r>
            <w:r w:rsidRPr="00DF28C2">
              <w:rPr>
                <w:rFonts w:ascii="Arial Narrow" w:hAnsi="Arial Narrow" w:cs="Calibri"/>
                <w:color w:val="000000"/>
              </w:rPr>
              <w:t>.</w:t>
            </w:r>
          </w:p>
          <w:p w14:paraId="1C094BEE" w14:textId="6A82258A"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Alarm dźwiękowy przy zasilaniu akumulatora: alarm przy bardzo niskim poziomie naładowania akumulatora wraz z</w:t>
            </w:r>
            <w:r w:rsidR="008B2B2A" w:rsidRPr="00DF28C2">
              <w:rPr>
                <w:rFonts w:ascii="Arial Narrow" w:hAnsi="Arial Narrow" w:cstheme="minorHAnsi"/>
                <w:color w:val="000000"/>
              </w:rPr>
              <w:t> </w:t>
            </w:r>
            <w:r w:rsidRPr="00DF28C2">
              <w:rPr>
                <w:rFonts w:ascii="Arial Narrow" w:hAnsi="Arial Narrow" w:cstheme="minorHAnsi"/>
                <w:color w:val="000000"/>
              </w:rPr>
              <w:t>konfigurowalnymi opóźnieniami</w:t>
            </w:r>
            <w:r w:rsidRPr="00DF28C2">
              <w:rPr>
                <w:rFonts w:ascii="Arial Narrow" w:hAnsi="Arial Narrow" w:cs="Calibri"/>
                <w:color w:val="000000"/>
              </w:rPr>
              <w:t>.</w:t>
            </w:r>
          </w:p>
          <w:p w14:paraId="2BB2B178" w14:textId="7777777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 xml:space="preserve">Wyjścia napięcia bezpośrednio do rozdzielnicy obwodów </w:t>
            </w:r>
            <w:r w:rsidRPr="00DF28C2">
              <w:rPr>
                <w:rFonts w:ascii="Arial Narrow" w:hAnsi="Arial Narrow" w:cstheme="minorHAnsi"/>
                <w:color w:val="000000"/>
              </w:rPr>
              <w:lastRenderedPageBreak/>
              <w:t>gwarantowanych</w:t>
            </w:r>
          </w:p>
          <w:p w14:paraId="014F116E" w14:textId="7777777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Wbudowany statyczny układ obejściowy (Bypass)</w:t>
            </w:r>
            <w:r w:rsidRPr="00DF28C2">
              <w:rPr>
                <w:rFonts w:ascii="Arial Narrow" w:hAnsi="Arial Narrow" w:cs="Calibri"/>
                <w:color w:val="000000"/>
              </w:rPr>
              <w:t>.</w:t>
            </w:r>
          </w:p>
          <w:p w14:paraId="515C4B5A" w14:textId="451A69E4"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Zewnętrzny bypass obejściowy zamontowany w</w:t>
            </w:r>
            <w:r w:rsidR="008B2B2A" w:rsidRPr="00DF28C2">
              <w:rPr>
                <w:rFonts w:ascii="Arial Narrow" w:hAnsi="Arial Narrow" w:cstheme="minorHAnsi"/>
                <w:color w:val="000000"/>
              </w:rPr>
              <w:t> </w:t>
            </w:r>
            <w:r w:rsidRPr="00DF28C2">
              <w:rPr>
                <w:rFonts w:ascii="Arial Narrow" w:hAnsi="Arial Narrow" w:cstheme="minorHAnsi"/>
                <w:color w:val="000000"/>
              </w:rPr>
              <w:t>rozdzielni</w:t>
            </w:r>
          </w:p>
          <w:p w14:paraId="5CC3A3D8" w14:textId="7777777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Minimum 4 dołączone moduły akumulatorowe.</w:t>
            </w:r>
          </w:p>
          <w:p w14:paraId="58718D34" w14:textId="7777777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Żywotność baterii minimum 5 lat.</w:t>
            </w:r>
          </w:p>
          <w:p w14:paraId="1742E7C6" w14:textId="77777777"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UPS wyposażony w dwa moduły zasilające.</w:t>
            </w:r>
          </w:p>
          <w:p w14:paraId="7CC24F46" w14:textId="3A5166F4" w:rsidR="00297574" w:rsidRPr="00DF28C2" w:rsidRDefault="00DA0FCC"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Sp</w:t>
            </w:r>
            <w:r w:rsidR="00297574" w:rsidRPr="00DF28C2">
              <w:rPr>
                <w:rFonts w:ascii="Arial Narrow" w:hAnsi="Arial Narrow" w:cstheme="minorHAnsi"/>
                <w:color w:val="000000"/>
              </w:rPr>
              <w:t>rawność minimum 94% lub 98% w trybie ECO.</w:t>
            </w:r>
          </w:p>
          <w:p w14:paraId="4568210C" w14:textId="0D9E7C19" w:rsidR="00297574" w:rsidRPr="00DF28C2" w:rsidRDefault="00297574" w:rsidP="00DF28C2">
            <w:pPr>
              <w:pStyle w:val="Akapitzlist"/>
              <w:widowControl w:val="0"/>
              <w:numPr>
                <w:ilvl w:val="0"/>
                <w:numId w:val="8"/>
              </w:numPr>
              <w:spacing w:after="0"/>
              <w:jc w:val="both"/>
              <w:rPr>
                <w:rFonts w:ascii="Arial Narrow" w:hAnsi="Arial Narrow"/>
                <w:color w:val="000000"/>
              </w:rPr>
            </w:pPr>
            <w:r w:rsidRPr="00DF28C2">
              <w:rPr>
                <w:rFonts w:ascii="Arial Narrow" w:hAnsi="Arial Narrow" w:cstheme="minorHAnsi"/>
                <w:color w:val="000000"/>
              </w:rPr>
              <w:t>Instalacja docelowa winna posiadać zapas obwodów i</w:t>
            </w:r>
            <w:r w:rsidR="008B2B2A" w:rsidRPr="00DF28C2">
              <w:rPr>
                <w:rFonts w:ascii="Arial Narrow" w:hAnsi="Arial Narrow" w:cstheme="minorHAnsi"/>
                <w:color w:val="000000"/>
              </w:rPr>
              <w:t> </w:t>
            </w:r>
            <w:r w:rsidRPr="00DF28C2">
              <w:rPr>
                <w:rFonts w:ascii="Arial Narrow" w:hAnsi="Arial Narrow" w:cstheme="minorHAnsi"/>
                <w:color w:val="000000"/>
              </w:rPr>
              <w:t xml:space="preserve">zabezpieczeń UPS w przyszłościowej rozbudowie systemów o dodatkowe 2 identyczne </w:t>
            </w:r>
            <w:proofErr w:type="spellStart"/>
            <w:r w:rsidRPr="00DF28C2">
              <w:rPr>
                <w:rFonts w:ascii="Arial Narrow" w:hAnsi="Arial Narrow" w:cstheme="minorHAnsi"/>
                <w:color w:val="000000"/>
              </w:rPr>
              <w:t>UPSy</w:t>
            </w:r>
            <w:proofErr w:type="spellEnd"/>
            <w:r w:rsidRPr="00DF28C2">
              <w:rPr>
                <w:rFonts w:ascii="Arial Narrow" w:hAnsi="Arial Narrow" w:cstheme="minorHAnsi"/>
                <w:color w:val="000000"/>
              </w:rPr>
              <w:t xml:space="preserve"> 20 kVA lub 4 </w:t>
            </w:r>
            <w:proofErr w:type="spellStart"/>
            <w:r w:rsidRPr="00DF28C2">
              <w:rPr>
                <w:rFonts w:ascii="Arial Narrow" w:hAnsi="Arial Narrow" w:cstheme="minorHAnsi"/>
                <w:color w:val="000000"/>
              </w:rPr>
              <w:t>UPSy</w:t>
            </w:r>
            <w:proofErr w:type="spellEnd"/>
            <w:r w:rsidRPr="00DF28C2">
              <w:rPr>
                <w:rFonts w:ascii="Arial Narrow" w:hAnsi="Arial Narrow" w:cstheme="minorHAnsi"/>
                <w:color w:val="000000"/>
              </w:rPr>
              <w:t xml:space="preserve"> 10 kVA</w:t>
            </w:r>
          </w:p>
        </w:tc>
        <w:tc>
          <w:tcPr>
            <w:tcW w:w="5954" w:type="dxa"/>
            <w:tcBorders>
              <w:top w:val="single" w:sz="8" w:space="0" w:color="000000"/>
              <w:left w:val="single" w:sz="8" w:space="0" w:color="000000"/>
              <w:bottom w:val="single" w:sz="8" w:space="0" w:color="000000"/>
              <w:right w:val="single" w:sz="8" w:space="0" w:color="000000"/>
            </w:tcBorders>
          </w:tcPr>
          <w:p w14:paraId="46C8A37F" w14:textId="77777777" w:rsidR="00297574" w:rsidRPr="00DF28C2" w:rsidRDefault="00297574" w:rsidP="00DF28C2">
            <w:pPr>
              <w:widowControl w:val="0"/>
              <w:spacing w:after="0"/>
              <w:ind w:left="360"/>
              <w:rPr>
                <w:rFonts w:ascii="Arial Narrow" w:hAnsi="Arial Narrow" w:cstheme="minorHAnsi"/>
                <w:color w:val="000000"/>
              </w:rPr>
            </w:pPr>
          </w:p>
        </w:tc>
      </w:tr>
      <w:tr w:rsidR="00297574" w:rsidRPr="00DF28C2" w14:paraId="648A3012" w14:textId="77777777" w:rsidTr="00B51954">
        <w:trPr>
          <w:trHeight w:val="435"/>
        </w:trPr>
        <w:tc>
          <w:tcPr>
            <w:tcW w:w="2267" w:type="dxa"/>
            <w:tcBorders>
              <w:top w:val="single" w:sz="8" w:space="0" w:color="000000"/>
              <w:left w:val="single" w:sz="8" w:space="0" w:color="000000"/>
              <w:bottom w:val="single" w:sz="8" w:space="0" w:color="000000"/>
              <w:right w:val="single" w:sz="8" w:space="0" w:color="000000"/>
            </w:tcBorders>
          </w:tcPr>
          <w:p w14:paraId="04FFFE7C"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Dystrybucja zasilania</w:t>
            </w:r>
          </w:p>
        </w:tc>
        <w:tc>
          <w:tcPr>
            <w:tcW w:w="5954" w:type="dxa"/>
            <w:tcBorders>
              <w:top w:val="single" w:sz="8" w:space="0" w:color="000000"/>
              <w:left w:val="single" w:sz="8" w:space="0" w:color="000000"/>
              <w:bottom w:val="single" w:sz="8" w:space="0" w:color="000000"/>
              <w:right w:val="single" w:sz="8" w:space="0" w:color="000000"/>
            </w:tcBorders>
          </w:tcPr>
          <w:p w14:paraId="6BD28468"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Zamawiający wymaga podłączenia doprowadzonego okablowania do pomieszczenia serwerowni kontenerowej.</w:t>
            </w:r>
          </w:p>
          <w:p w14:paraId="062E6DD0"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Oparta o rozdzielnię główną, do której powinno być wprowadzone zasilanie ogólne, dalej z rozdzielni wyprowadzenie zasilania do poszczególnych obwodów.</w:t>
            </w:r>
          </w:p>
          <w:p w14:paraId="3E378AEC"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Wymaga się odpowiednio posiadanie obwodów minimum:</w:t>
            </w:r>
          </w:p>
          <w:p w14:paraId="73D948B6" w14:textId="77777777" w:rsidR="00297574" w:rsidRPr="00DF28C2" w:rsidRDefault="00297574" w:rsidP="00DF28C2">
            <w:pPr>
              <w:pStyle w:val="Akapitzlist"/>
              <w:widowControl w:val="0"/>
              <w:numPr>
                <w:ilvl w:val="0"/>
                <w:numId w:val="13"/>
              </w:numPr>
              <w:spacing w:after="34" w:line="252" w:lineRule="auto"/>
              <w:jc w:val="both"/>
              <w:rPr>
                <w:rFonts w:ascii="Arial Narrow" w:hAnsi="Arial Narrow"/>
                <w:color w:val="000000"/>
              </w:rPr>
            </w:pPr>
            <w:r w:rsidRPr="00DF28C2">
              <w:rPr>
                <w:rFonts w:ascii="Arial Narrow" w:hAnsi="Arial Narrow" w:cstheme="minorHAnsi"/>
                <w:color w:val="000000"/>
              </w:rPr>
              <w:t xml:space="preserve">dla </w:t>
            </w:r>
            <w:proofErr w:type="spellStart"/>
            <w:r w:rsidRPr="00DF28C2">
              <w:rPr>
                <w:rFonts w:ascii="Arial Narrow" w:hAnsi="Arial Narrow" w:cstheme="minorHAnsi"/>
                <w:color w:val="000000"/>
              </w:rPr>
              <w:t>UPSów</w:t>
            </w:r>
            <w:proofErr w:type="spellEnd"/>
            <w:r w:rsidRPr="00DF28C2">
              <w:rPr>
                <w:rFonts w:ascii="Arial Narrow" w:hAnsi="Arial Narrow" w:cstheme="minorHAnsi"/>
                <w:color w:val="000000"/>
              </w:rPr>
              <w:t xml:space="preserve"> + Rezerwa rozbudowy</w:t>
            </w:r>
          </w:p>
          <w:p w14:paraId="71C76B2B" w14:textId="77777777" w:rsidR="00297574" w:rsidRPr="00DF28C2" w:rsidRDefault="00297574" w:rsidP="00DF28C2">
            <w:pPr>
              <w:pStyle w:val="Akapitzlist"/>
              <w:widowControl w:val="0"/>
              <w:numPr>
                <w:ilvl w:val="0"/>
                <w:numId w:val="13"/>
              </w:numPr>
              <w:spacing w:after="34" w:line="252" w:lineRule="auto"/>
              <w:jc w:val="both"/>
              <w:rPr>
                <w:rFonts w:ascii="Arial Narrow" w:hAnsi="Arial Narrow"/>
                <w:color w:val="000000"/>
              </w:rPr>
            </w:pPr>
            <w:r w:rsidRPr="00DF28C2">
              <w:rPr>
                <w:rFonts w:ascii="Arial Narrow" w:hAnsi="Arial Narrow" w:cstheme="minorHAnsi"/>
                <w:color w:val="000000"/>
              </w:rPr>
              <w:t>dla oświetlenia ogólnego,</w:t>
            </w:r>
          </w:p>
          <w:p w14:paraId="0A6756F9" w14:textId="77777777" w:rsidR="00297574" w:rsidRPr="00DF28C2" w:rsidRDefault="00297574" w:rsidP="00DF28C2">
            <w:pPr>
              <w:pStyle w:val="Akapitzlist"/>
              <w:widowControl w:val="0"/>
              <w:numPr>
                <w:ilvl w:val="0"/>
                <w:numId w:val="13"/>
              </w:numPr>
              <w:spacing w:after="34" w:line="252" w:lineRule="auto"/>
              <w:jc w:val="both"/>
              <w:rPr>
                <w:rFonts w:ascii="Arial Narrow" w:hAnsi="Arial Narrow"/>
                <w:color w:val="000000"/>
              </w:rPr>
            </w:pPr>
            <w:r w:rsidRPr="00DF28C2">
              <w:rPr>
                <w:rFonts w:ascii="Arial Narrow" w:hAnsi="Arial Narrow" w:cstheme="minorHAnsi"/>
                <w:color w:val="000000"/>
              </w:rPr>
              <w:t>dla systemu gaszenia SUG,</w:t>
            </w:r>
          </w:p>
          <w:p w14:paraId="398035CC" w14:textId="77777777" w:rsidR="00297574" w:rsidRPr="00DF28C2" w:rsidRDefault="00297574" w:rsidP="00DF28C2">
            <w:pPr>
              <w:pStyle w:val="Akapitzlist"/>
              <w:widowControl w:val="0"/>
              <w:numPr>
                <w:ilvl w:val="0"/>
                <w:numId w:val="13"/>
              </w:numPr>
              <w:spacing w:after="34" w:line="252" w:lineRule="auto"/>
              <w:jc w:val="both"/>
              <w:rPr>
                <w:rFonts w:ascii="Arial Narrow" w:hAnsi="Arial Narrow"/>
                <w:color w:val="000000"/>
              </w:rPr>
            </w:pPr>
            <w:r w:rsidRPr="00DF28C2">
              <w:rPr>
                <w:rFonts w:ascii="Arial Narrow" w:hAnsi="Arial Narrow" w:cstheme="minorHAnsi"/>
                <w:color w:val="000000"/>
              </w:rPr>
              <w:t>4 gniazda porządkowe ogólne (wewnątrz)</w:t>
            </w:r>
          </w:p>
          <w:p w14:paraId="069C9473" w14:textId="77777777" w:rsidR="00297574" w:rsidRPr="00DF28C2" w:rsidRDefault="00297574" w:rsidP="00DF28C2">
            <w:pPr>
              <w:pStyle w:val="Akapitzlist"/>
              <w:widowControl w:val="0"/>
              <w:numPr>
                <w:ilvl w:val="0"/>
                <w:numId w:val="13"/>
              </w:numPr>
              <w:spacing w:after="34" w:line="252" w:lineRule="auto"/>
              <w:jc w:val="both"/>
              <w:rPr>
                <w:rFonts w:ascii="Arial Narrow" w:hAnsi="Arial Narrow"/>
                <w:color w:val="000000"/>
              </w:rPr>
            </w:pPr>
            <w:r w:rsidRPr="00DF28C2">
              <w:rPr>
                <w:rFonts w:ascii="Arial Narrow" w:hAnsi="Arial Narrow" w:cstheme="minorHAnsi"/>
                <w:color w:val="000000"/>
              </w:rPr>
              <w:t>3 obwody zasilania klimatyzacji + 1 rezerwowy</w:t>
            </w:r>
          </w:p>
          <w:p w14:paraId="3FF7C23D" w14:textId="77777777" w:rsidR="00297574" w:rsidRPr="00DF28C2" w:rsidRDefault="00297574" w:rsidP="00DF28C2">
            <w:pPr>
              <w:pStyle w:val="Akapitzlist"/>
              <w:widowControl w:val="0"/>
              <w:numPr>
                <w:ilvl w:val="0"/>
                <w:numId w:val="13"/>
              </w:numPr>
              <w:spacing w:after="34" w:line="252" w:lineRule="auto"/>
              <w:jc w:val="both"/>
              <w:rPr>
                <w:rFonts w:ascii="Arial Narrow" w:hAnsi="Arial Narrow"/>
                <w:color w:val="000000"/>
              </w:rPr>
            </w:pPr>
            <w:r w:rsidRPr="00DF28C2">
              <w:rPr>
                <w:rFonts w:ascii="Arial Narrow" w:hAnsi="Arial Narrow" w:cstheme="minorHAnsi"/>
                <w:color w:val="000000"/>
              </w:rPr>
              <w:t>należy przewidzieć dodatkowe rezerwowe 4 obwody 230V oraz minimum jedno trójfazowe.</w:t>
            </w:r>
          </w:p>
          <w:p w14:paraId="1EE37C6C" w14:textId="4AB01EC4" w:rsidR="00297574" w:rsidRPr="00DF28C2" w:rsidRDefault="00297574" w:rsidP="00DF28C2">
            <w:pPr>
              <w:pStyle w:val="Akapitzlist"/>
              <w:widowControl w:val="0"/>
              <w:numPr>
                <w:ilvl w:val="0"/>
                <w:numId w:val="13"/>
              </w:numPr>
              <w:spacing w:after="34" w:line="252" w:lineRule="auto"/>
              <w:jc w:val="both"/>
              <w:rPr>
                <w:rFonts w:ascii="Arial Narrow" w:hAnsi="Arial Narrow"/>
                <w:color w:val="000000"/>
              </w:rPr>
            </w:pPr>
            <w:r w:rsidRPr="00DF28C2">
              <w:rPr>
                <w:rFonts w:ascii="Arial Narrow" w:hAnsi="Arial Narrow" w:cstheme="minorHAnsi"/>
                <w:color w:val="000000"/>
              </w:rPr>
              <w:t xml:space="preserve">Należy przewidzieć zasilanie szaf </w:t>
            </w:r>
            <w:proofErr w:type="spellStart"/>
            <w:r w:rsidRPr="00DF28C2">
              <w:rPr>
                <w:rFonts w:ascii="Arial Narrow" w:hAnsi="Arial Narrow" w:cstheme="minorHAnsi"/>
                <w:color w:val="000000"/>
              </w:rPr>
              <w:t>rack</w:t>
            </w:r>
            <w:proofErr w:type="spellEnd"/>
            <w:r w:rsidRPr="00DF28C2">
              <w:rPr>
                <w:rFonts w:ascii="Arial Narrow" w:hAnsi="Arial Narrow" w:cstheme="minorHAnsi"/>
                <w:color w:val="000000"/>
              </w:rPr>
              <w:t xml:space="preserve"> jako instalacja od Rozdzielni obwodów gwarantowanych do listew PDU 3</w:t>
            </w:r>
            <w:r w:rsidR="00DA0FCC" w:rsidRPr="00DF28C2">
              <w:rPr>
                <w:rFonts w:ascii="Arial Narrow" w:hAnsi="Arial Narrow" w:cstheme="minorHAnsi"/>
                <w:color w:val="000000"/>
              </w:rPr>
              <w:t xml:space="preserve"> </w:t>
            </w:r>
            <w:r w:rsidRPr="00DF28C2">
              <w:rPr>
                <w:rFonts w:ascii="Arial Narrow" w:hAnsi="Arial Narrow" w:cstheme="minorHAnsi"/>
                <w:color w:val="000000"/>
              </w:rPr>
              <w:t>fazy 32A (min. 30xC13/C14 oraz min. 4x C19/C20)</w:t>
            </w:r>
          </w:p>
          <w:p w14:paraId="1829020B" w14:textId="77777777" w:rsidR="00297574" w:rsidRPr="00DF28C2" w:rsidRDefault="00297574" w:rsidP="00DF28C2">
            <w:pPr>
              <w:pStyle w:val="Akapitzlist"/>
              <w:widowControl w:val="0"/>
              <w:numPr>
                <w:ilvl w:val="0"/>
                <w:numId w:val="13"/>
              </w:numPr>
              <w:spacing w:after="34" w:line="252" w:lineRule="auto"/>
              <w:ind w:left="24" w:hanging="10"/>
              <w:jc w:val="both"/>
              <w:rPr>
                <w:rFonts w:ascii="Arial Narrow" w:hAnsi="Arial Narrow" w:cstheme="minorHAnsi"/>
                <w:color w:val="000000"/>
              </w:rPr>
            </w:pPr>
            <w:r w:rsidRPr="00DF28C2">
              <w:rPr>
                <w:rFonts w:ascii="Arial Narrow" w:hAnsi="Arial Narrow" w:cstheme="minorHAnsi"/>
                <w:color w:val="000000"/>
              </w:rPr>
              <w:lastRenderedPageBreak/>
              <w:t>PDU winno posiadać funkcję monitorowania i możliwość podłączenia sensorowego pomiaru temperatury</w:t>
            </w:r>
          </w:p>
          <w:p w14:paraId="78402C6B" w14:textId="61991AEB" w:rsidR="00297574" w:rsidRPr="00DF28C2" w:rsidRDefault="00297574" w:rsidP="00DF28C2">
            <w:pPr>
              <w:pStyle w:val="Akapitzlist"/>
              <w:widowControl w:val="0"/>
              <w:numPr>
                <w:ilvl w:val="0"/>
                <w:numId w:val="13"/>
              </w:numPr>
              <w:spacing w:after="34" w:line="252" w:lineRule="auto"/>
              <w:ind w:left="24" w:hanging="10"/>
              <w:jc w:val="both"/>
              <w:rPr>
                <w:rFonts w:ascii="Arial Narrow" w:hAnsi="Arial Narrow" w:cstheme="minorHAnsi"/>
                <w:color w:val="000000"/>
              </w:rPr>
            </w:pPr>
            <w:r w:rsidRPr="00DF28C2">
              <w:rPr>
                <w:rFonts w:ascii="Arial Narrow" w:hAnsi="Arial Narrow" w:cstheme="minorHAnsi"/>
                <w:color w:val="000000"/>
              </w:rPr>
              <w:t xml:space="preserve">Wymagane jest zastosowanie minimum 4 lamp typu Led 3000 </w:t>
            </w:r>
            <w:proofErr w:type="spellStart"/>
            <w:r w:rsidRPr="00DF28C2">
              <w:rPr>
                <w:rFonts w:ascii="Arial Narrow" w:hAnsi="Arial Narrow" w:cstheme="minorHAnsi"/>
                <w:color w:val="000000"/>
              </w:rPr>
              <w:t>lux</w:t>
            </w:r>
            <w:proofErr w:type="spellEnd"/>
            <w:r w:rsidRPr="00DF28C2">
              <w:rPr>
                <w:rFonts w:ascii="Arial Narrow" w:hAnsi="Arial Narrow" w:cstheme="minorHAnsi"/>
                <w:color w:val="000000"/>
              </w:rPr>
              <w:t xml:space="preserve"> i</w:t>
            </w:r>
            <w:r w:rsidR="00CD32F8" w:rsidRPr="00DF28C2">
              <w:rPr>
                <w:rFonts w:ascii="Arial Narrow" w:hAnsi="Arial Narrow" w:cstheme="minorHAnsi"/>
                <w:color w:val="000000"/>
              </w:rPr>
              <w:t> </w:t>
            </w:r>
            <w:r w:rsidRPr="00DF28C2">
              <w:rPr>
                <w:rFonts w:ascii="Arial Narrow" w:hAnsi="Arial Narrow" w:cstheme="minorHAnsi"/>
                <w:color w:val="000000"/>
              </w:rPr>
              <w:t>jedna lampa typu Led 300</w:t>
            </w:r>
            <w:r w:rsidR="00DA0FCC" w:rsidRPr="00DF28C2">
              <w:rPr>
                <w:rFonts w:ascii="Arial Narrow" w:hAnsi="Arial Narrow" w:cstheme="minorHAnsi"/>
                <w:color w:val="000000"/>
              </w:rPr>
              <w:t>0</w:t>
            </w:r>
            <w:r w:rsidRPr="00DF28C2">
              <w:rPr>
                <w:rFonts w:ascii="Arial Narrow" w:hAnsi="Arial Narrow" w:cstheme="minorHAnsi"/>
                <w:color w:val="000000"/>
              </w:rPr>
              <w:t xml:space="preserve"> </w:t>
            </w:r>
            <w:proofErr w:type="spellStart"/>
            <w:r w:rsidRPr="00DF28C2">
              <w:rPr>
                <w:rFonts w:ascii="Arial Narrow" w:hAnsi="Arial Narrow" w:cstheme="minorHAnsi"/>
                <w:color w:val="000000"/>
              </w:rPr>
              <w:t>lux</w:t>
            </w:r>
            <w:proofErr w:type="spellEnd"/>
            <w:r w:rsidRPr="00DF28C2">
              <w:rPr>
                <w:rFonts w:ascii="Arial Narrow" w:hAnsi="Arial Narrow" w:cstheme="minorHAnsi"/>
                <w:color w:val="000000"/>
              </w:rPr>
              <w:t xml:space="preserve"> w przedsionku.</w:t>
            </w:r>
          </w:p>
          <w:p w14:paraId="50F50F90"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Wymagane jest zainstalowanie oświetlenia z podtrzymaniem bateryjnym na min. 60 minut w ilość 3 punkty świetlne w części serwerowej oraz 1 szt. w przedsionku.</w:t>
            </w:r>
          </w:p>
          <w:p w14:paraId="6462E98B"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Wymagane jest  na zainstalowanie oświetlenia LED na zewnętrz z czujnikiem ruchu w ilości 1 szt. nad wejściem do kontenera.</w:t>
            </w:r>
          </w:p>
          <w:p w14:paraId="41A6585B"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Rozdzielnia główna musi znajdować się wewnątrz wydzielonego przedsionka poza pomieszczeniem serwerowni.</w:t>
            </w:r>
          </w:p>
        </w:tc>
        <w:tc>
          <w:tcPr>
            <w:tcW w:w="5954" w:type="dxa"/>
            <w:tcBorders>
              <w:top w:val="single" w:sz="8" w:space="0" w:color="000000"/>
              <w:left w:val="single" w:sz="8" w:space="0" w:color="000000"/>
              <w:bottom w:val="single" w:sz="8" w:space="0" w:color="000000"/>
              <w:right w:val="single" w:sz="8" w:space="0" w:color="000000"/>
            </w:tcBorders>
          </w:tcPr>
          <w:p w14:paraId="25987340" w14:textId="77777777" w:rsidR="00297574" w:rsidRPr="00DF28C2" w:rsidRDefault="00297574" w:rsidP="00DF28C2">
            <w:pPr>
              <w:widowControl w:val="0"/>
              <w:spacing w:after="34" w:line="252" w:lineRule="auto"/>
              <w:ind w:left="24" w:hanging="10"/>
              <w:rPr>
                <w:rFonts w:ascii="Arial Narrow" w:hAnsi="Arial Narrow" w:cstheme="minorHAnsi"/>
                <w:color w:val="000000"/>
              </w:rPr>
            </w:pPr>
          </w:p>
        </w:tc>
      </w:tr>
      <w:tr w:rsidR="00297574" w:rsidRPr="00DF28C2" w14:paraId="2CB3F5CA"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246309DE"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System chłodzenia</w:t>
            </w:r>
          </w:p>
        </w:tc>
        <w:tc>
          <w:tcPr>
            <w:tcW w:w="5954" w:type="dxa"/>
            <w:tcBorders>
              <w:top w:val="single" w:sz="8" w:space="0" w:color="000000"/>
              <w:left w:val="single" w:sz="8" w:space="0" w:color="000000"/>
              <w:bottom w:val="single" w:sz="8" w:space="0" w:color="000000"/>
              <w:right w:val="single" w:sz="8" w:space="0" w:color="000000"/>
            </w:tcBorders>
          </w:tcPr>
          <w:p w14:paraId="067E4FA3"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 xml:space="preserve">Klimatyzacja typu </w:t>
            </w:r>
            <w:proofErr w:type="spellStart"/>
            <w:r w:rsidRPr="00DF28C2">
              <w:rPr>
                <w:rFonts w:ascii="Arial Narrow" w:hAnsi="Arial Narrow" w:cstheme="minorHAnsi"/>
                <w:color w:val="000000"/>
              </w:rPr>
              <w:t>inrow</w:t>
            </w:r>
            <w:proofErr w:type="spellEnd"/>
            <w:r w:rsidRPr="00DF28C2">
              <w:rPr>
                <w:rFonts w:ascii="Arial Narrow" w:hAnsi="Arial Narrow" w:cstheme="minorHAnsi"/>
                <w:color w:val="000000"/>
              </w:rPr>
              <w:t xml:space="preserve"> (rzędowego chłodzenia).</w:t>
            </w:r>
          </w:p>
          <w:p w14:paraId="36C1C65B"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 xml:space="preserve">System powinien składać się z urządzeń min. 3 x 24 </w:t>
            </w:r>
            <w:proofErr w:type="spellStart"/>
            <w:r w:rsidRPr="00DF28C2">
              <w:rPr>
                <w:rFonts w:ascii="Arial Narrow" w:hAnsi="Arial Narrow" w:cstheme="minorHAnsi"/>
                <w:color w:val="000000"/>
              </w:rPr>
              <w:t>kW.</w:t>
            </w:r>
            <w:proofErr w:type="spellEnd"/>
          </w:p>
          <w:p w14:paraId="42E355FE"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Wydajność chłodnicza jawna netto 22 kW</w:t>
            </w:r>
          </w:p>
          <w:p w14:paraId="2666CF4F"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SHR nie mniejszy niż 1,0, EER jednostki wewnętrznej nie mniejszy niż 3,5, EER systemu nie mniejszy niż 3,0.</w:t>
            </w:r>
          </w:p>
          <w:p w14:paraId="512BE1F7"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Max. pobór mocy elektrycznej systemu (szafa + skraplacz) w</w:t>
            </w:r>
            <w:r w:rsidR="00CD32F8" w:rsidRPr="00DF28C2">
              <w:rPr>
                <w:rFonts w:ascii="Arial Narrow" w:hAnsi="Arial Narrow" w:cstheme="minorHAnsi"/>
                <w:color w:val="000000"/>
              </w:rPr>
              <w:t> </w:t>
            </w:r>
            <w:r w:rsidRPr="00DF28C2">
              <w:rPr>
                <w:rFonts w:ascii="Arial Narrow" w:hAnsi="Arial Narrow" w:cstheme="minorHAnsi"/>
                <w:color w:val="000000"/>
              </w:rPr>
              <w:t>nominalny pkt. pracy (bez uwzględnienia nawilżacza i</w:t>
            </w:r>
            <w:r w:rsidR="00CD32F8" w:rsidRPr="00DF28C2">
              <w:rPr>
                <w:rFonts w:ascii="Arial Narrow" w:hAnsi="Arial Narrow" w:cstheme="minorHAnsi"/>
                <w:color w:val="000000"/>
              </w:rPr>
              <w:t> </w:t>
            </w:r>
            <w:r w:rsidRPr="00DF28C2">
              <w:rPr>
                <w:rFonts w:ascii="Arial Narrow" w:hAnsi="Arial Narrow" w:cstheme="minorHAnsi"/>
                <w:color w:val="000000"/>
              </w:rPr>
              <w:t xml:space="preserve">nagrzewnicy) mniejszy niż 7,2 </w:t>
            </w:r>
            <w:proofErr w:type="spellStart"/>
            <w:r w:rsidRPr="00DF28C2">
              <w:rPr>
                <w:rFonts w:ascii="Arial Narrow" w:hAnsi="Arial Narrow" w:cstheme="minorHAnsi"/>
                <w:color w:val="000000"/>
              </w:rPr>
              <w:t>Kw</w:t>
            </w:r>
            <w:proofErr w:type="spellEnd"/>
            <w:r w:rsidRPr="00DF28C2">
              <w:rPr>
                <w:rFonts w:ascii="Arial Narrow" w:hAnsi="Arial Narrow" w:cstheme="minorHAnsi"/>
                <w:color w:val="000000"/>
              </w:rPr>
              <w:t>, wymiary jednostki wewnętrznej.</w:t>
            </w:r>
          </w:p>
          <w:p w14:paraId="1B889986"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Rozmiar min. 300 x 1200 x 2000 mm.</w:t>
            </w:r>
          </w:p>
          <w:p w14:paraId="62766685"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Waga do 270 kg, start zimowy – wymagany.</w:t>
            </w:r>
          </w:p>
          <w:p w14:paraId="7347E909"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Nagrzewnica elektryczna min. 3 kW</w:t>
            </w:r>
          </w:p>
          <w:p w14:paraId="28C3ED9D" w14:textId="1A44CBA1"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 xml:space="preserve">Styki </w:t>
            </w:r>
            <w:proofErr w:type="spellStart"/>
            <w:r w:rsidRPr="00DF28C2">
              <w:rPr>
                <w:rFonts w:ascii="Arial Narrow" w:hAnsi="Arial Narrow" w:cstheme="minorHAnsi"/>
                <w:color w:val="000000"/>
              </w:rPr>
              <w:t>bezpotencjałowe</w:t>
            </w:r>
            <w:proofErr w:type="spellEnd"/>
            <w:r w:rsidRPr="00DF28C2">
              <w:rPr>
                <w:rFonts w:ascii="Arial Narrow" w:hAnsi="Arial Narrow" w:cstheme="minorHAnsi"/>
                <w:color w:val="000000"/>
              </w:rPr>
              <w:t xml:space="preserve"> (stan pracy urządzenia, alarmy), współpraca automatyki szaf z systemem sterowania i</w:t>
            </w:r>
            <w:r w:rsidR="008B2B2A" w:rsidRPr="00DF28C2">
              <w:rPr>
                <w:rFonts w:ascii="Arial Narrow" w:hAnsi="Arial Narrow" w:cstheme="minorHAnsi"/>
                <w:color w:val="000000"/>
              </w:rPr>
              <w:t> </w:t>
            </w:r>
            <w:r w:rsidRPr="00DF28C2">
              <w:rPr>
                <w:rFonts w:ascii="Arial Narrow" w:hAnsi="Arial Narrow" w:cstheme="minorHAnsi"/>
                <w:color w:val="000000"/>
              </w:rPr>
              <w:t xml:space="preserve">nadzoru poprzez protokół SNMP, </w:t>
            </w:r>
            <w:proofErr w:type="spellStart"/>
            <w:r w:rsidRPr="00DF28C2">
              <w:rPr>
                <w:rFonts w:ascii="Arial Narrow" w:hAnsi="Arial Narrow" w:cstheme="minorHAnsi"/>
                <w:color w:val="000000"/>
              </w:rPr>
              <w:t>Modbus</w:t>
            </w:r>
            <w:proofErr w:type="spellEnd"/>
            <w:r w:rsidRPr="00DF28C2">
              <w:rPr>
                <w:rFonts w:ascii="Arial Narrow" w:hAnsi="Arial Narrow" w:cstheme="minorHAnsi"/>
                <w:color w:val="000000"/>
              </w:rPr>
              <w:t xml:space="preserve">, </w:t>
            </w:r>
            <w:proofErr w:type="spellStart"/>
            <w:r w:rsidRPr="00DF28C2">
              <w:rPr>
                <w:rFonts w:ascii="Arial Narrow" w:hAnsi="Arial Narrow" w:cstheme="minorHAnsi"/>
                <w:color w:val="000000"/>
              </w:rPr>
              <w:t>BACnet</w:t>
            </w:r>
            <w:proofErr w:type="spellEnd"/>
            <w:r w:rsidRPr="00DF28C2">
              <w:rPr>
                <w:rFonts w:ascii="Arial Narrow" w:hAnsi="Arial Narrow" w:cstheme="minorHAnsi"/>
                <w:color w:val="000000"/>
              </w:rPr>
              <w:t>,</w:t>
            </w:r>
          </w:p>
          <w:p w14:paraId="7F7F76E0"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Klasa filtra + czujnik sygnalizujący zużycie typ klasy nie mniej niż G4</w:t>
            </w:r>
          </w:p>
          <w:p w14:paraId="58005D38" w14:textId="500E6526"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lastRenderedPageBreak/>
              <w:t>Sprężarki ze zmienną prędkością obrotową silnika z</w:t>
            </w:r>
            <w:r w:rsidR="008B2B2A" w:rsidRPr="00DF28C2">
              <w:rPr>
                <w:rFonts w:ascii="Arial Narrow" w:hAnsi="Arial Narrow" w:cstheme="minorHAnsi"/>
                <w:color w:val="000000"/>
              </w:rPr>
              <w:t> </w:t>
            </w:r>
            <w:r w:rsidRPr="00DF28C2">
              <w:rPr>
                <w:rFonts w:ascii="Arial Narrow" w:hAnsi="Arial Narrow" w:cstheme="minorHAnsi"/>
                <w:color w:val="000000"/>
              </w:rPr>
              <w:t>płynną regulacją wydajności chłodniczej</w:t>
            </w:r>
          </w:p>
          <w:p w14:paraId="21051246"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Pompka skroplin zintegrowana w urządzeniu</w:t>
            </w:r>
          </w:p>
          <w:p w14:paraId="5A9AD49B"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Kierownice powietrza zintegrowane w urządzeniu, zawór rozprężny elektroniczny,</w:t>
            </w:r>
          </w:p>
          <w:p w14:paraId="00DB1B99"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Wentylatory z bezstopniową regulacją prędkości obrotowej w funkcji temperatury mierzonej na powrocie do urządzenia</w:t>
            </w:r>
          </w:p>
          <w:p w14:paraId="70BE7586"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Czujnik wykrycia wody pod urządzeniem</w:t>
            </w:r>
          </w:p>
          <w:p w14:paraId="55AF97AE" w14:textId="096DAB9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Jednostka zewnętrzna wyposażona w skraplacz chłodzony powietrzem, umożliwiający pracę w</w:t>
            </w:r>
            <w:r w:rsidR="008B2B2A" w:rsidRPr="00DF28C2">
              <w:rPr>
                <w:rFonts w:ascii="Arial Narrow" w:hAnsi="Arial Narrow" w:cstheme="minorHAnsi"/>
                <w:color w:val="000000"/>
              </w:rPr>
              <w:t> </w:t>
            </w:r>
            <w:r w:rsidRPr="00DF28C2">
              <w:rPr>
                <w:rFonts w:ascii="Arial Narrow" w:hAnsi="Arial Narrow" w:cstheme="minorHAnsi"/>
                <w:color w:val="000000"/>
              </w:rPr>
              <w:t>temperaturach minusowych do temperatury -20'C oraz w temperaturach dodatnich do temp. min. +40'C, a także posiadający czujnik zapobiegający zaśnieżaniu wentylatorów.</w:t>
            </w:r>
          </w:p>
          <w:p w14:paraId="4C5AD948"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Jednostka zewnętrzna minimum dwuwentylatorowa.</w:t>
            </w:r>
          </w:p>
          <w:p w14:paraId="544E8EA6"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Karty komunikacyjne w każdej szafie klimatyzacyjnej.</w:t>
            </w:r>
          </w:p>
          <w:p w14:paraId="64C35AEE"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Wymagane utrzymanie temperatury w korytarzu zimnym na poziomie +25’C ale nie większej niż +27’C</w:t>
            </w:r>
          </w:p>
          <w:p w14:paraId="35845A7E" w14:textId="77777777" w:rsidR="00297574" w:rsidRPr="00DF28C2" w:rsidRDefault="00297574" w:rsidP="00DF28C2">
            <w:pPr>
              <w:pStyle w:val="Akapitzlist"/>
              <w:widowControl w:val="0"/>
              <w:numPr>
                <w:ilvl w:val="0"/>
                <w:numId w:val="10"/>
              </w:numPr>
              <w:spacing w:after="0"/>
              <w:jc w:val="both"/>
              <w:rPr>
                <w:rFonts w:ascii="Arial Narrow" w:hAnsi="Arial Narrow" w:cstheme="minorHAnsi"/>
                <w:color w:val="000000"/>
              </w:rPr>
            </w:pPr>
            <w:r w:rsidRPr="00DF28C2">
              <w:rPr>
                <w:rFonts w:ascii="Arial Narrow" w:hAnsi="Arial Narrow" w:cstheme="minorHAnsi"/>
                <w:color w:val="000000"/>
              </w:rPr>
              <w:t>Zamawiający wymaga dostarczenia 3 szt. urządzeń chłodniczych oraz przygotowanie Kontenera do instalacji dodatkowej jednostki chłodniczej w przyszłości, poprzez wykonanie otworów technologicznych i przejść, oraz przygotowania miejsca dla dodatkowej jednostki chłodniczej na ścianie zewnętrznej.</w:t>
            </w:r>
          </w:p>
          <w:p w14:paraId="31905B2E"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t>Umiejscowienie klimatyzatorów w kontenerze zostanie uzgodnione z</w:t>
            </w:r>
            <w:r w:rsidR="00CD32F8" w:rsidRPr="00DF28C2">
              <w:rPr>
                <w:rFonts w:ascii="Arial Narrow" w:hAnsi="Arial Narrow" w:cstheme="minorHAnsi"/>
                <w:color w:val="000000"/>
              </w:rPr>
              <w:t> </w:t>
            </w:r>
            <w:r w:rsidRPr="00DF28C2">
              <w:rPr>
                <w:rFonts w:ascii="Arial Narrow" w:hAnsi="Arial Narrow" w:cstheme="minorHAnsi"/>
                <w:color w:val="000000"/>
              </w:rPr>
              <w:t>wykonawcą po podpisaniu umowy.</w:t>
            </w:r>
          </w:p>
          <w:p w14:paraId="0A06D186" w14:textId="77777777" w:rsidR="00297574" w:rsidRPr="00DF28C2" w:rsidRDefault="00297574" w:rsidP="00DF28C2">
            <w:pPr>
              <w:pStyle w:val="Akapitzlist"/>
              <w:widowControl w:val="0"/>
              <w:numPr>
                <w:ilvl w:val="0"/>
                <w:numId w:val="10"/>
              </w:numPr>
              <w:spacing w:after="0"/>
              <w:jc w:val="both"/>
              <w:rPr>
                <w:rFonts w:ascii="Arial Narrow" w:hAnsi="Arial Narrow"/>
                <w:color w:val="000000"/>
              </w:rPr>
            </w:pPr>
            <w:r w:rsidRPr="00DF28C2">
              <w:rPr>
                <w:rFonts w:ascii="Arial Narrow" w:hAnsi="Arial Narrow" w:cstheme="minorHAnsi"/>
                <w:color w:val="000000"/>
              </w:rPr>
              <w:lastRenderedPageBreak/>
              <w:t>Jednostki zewnętrzne montowane tylko i wyłącznie na ścianie krótszej kontenera – nie dopuszcza się montażu na ziemi lub innych konstrukcjach nie zintegrowanych  z kontenerową serwerownią. Pierwsze 3 jednostki spełnić muszą warunek pracy w układzie N+1 a</w:t>
            </w:r>
            <w:r w:rsidR="00CD32F8" w:rsidRPr="00DF28C2">
              <w:rPr>
                <w:rFonts w:ascii="Arial Narrow" w:hAnsi="Arial Narrow" w:cstheme="minorHAnsi"/>
                <w:color w:val="000000"/>
              </w:rPr>
              <w:t> </w:t>
            </w:r>
            <w:r w:rsidRPr="00DF28C2">
              <w:rPr>
                <w:rFonts w:ascii="Arial Narrow" w:hAnsi="Arial Narrow" w:cstheme="minorHAnsi"/>
                <w:color w:val="000000"/>
              </w:rPr>
              <w:t xml:space="preserve">dołożenie kolejnej (czwartej) jednostki i dwóch szaf </w:t>
            </w:r>
            <w:proofErr w:type="spellStart"/>
            <w:r w:rsidRPr="00DF28C2">
              <w:rPr>
                <w:rFonts w:ascii="Arial Narrow" w:hAnsi="Arial Narrow" w:cstheme="minorHAnsi"/>
                <w:color w:val="000000"/>
              </w:rPr>
              <w:t>rack</w:t>
            </w:r>
            <w:proofErr w:type="spellEnd"/>
            <w:r w:rsidRPr="00DF28C2">
              <w:rPr>
                <w:rFonts w:ascii="Arial Narrow" w:hAnsi="Arial Narrow" w:cstheme="minorHAnsi"/>
                <w:color w:val="000000"/>
              </w:rPr>
              <w:t xml:space="preserve"> spowoduje kontynuację układu pracy jako N+1</w:t>
            </w:r>
          </w:p>
        </w:tc>
        <w:tc>
          <w:tcPr>
            <w:tcW w:w="5954" w:type="dxa"/>
            <w:tcBorders>
              <w:top w:val="single" w:sz="8" w:space="0" w:color="000000"/>
              <w:left w:val="single" w:sz="8" w:space="0" w:color="000000"/>
              <w:bottom w:val="single" w:sz="8" w:space="0" w:color="000000"/>
              <w:right w:val="single" w:sz="8" w:space="0" w:color="000000"/>
            </w:tcBorders>
          </w:tcPr>
          <w:p w14:paraId="42A0C50A" w14:textId="77777777" w:rsidR="00297574" w:rsidRPr="00DF28C2" w:rsidRDefault="00297574" w:rsidP="00DF28C2">
            <w:pPr>
              <w:widowControl w:val="0"/>
              <w:spacing w:after="0"/>
              <w:ind w:left="24" w:hanging="10"/>
              <w:jc w:val="both"/>
              <w:rPr>
                <w:rFonts w:ascii="Arial Narrow" w:hAnsi="Arial Narrow" w:cstheme="minorHAnsi"/>
                <w:color w:val="000000"/>
              </w:rPr>
            </w:pPr>
          </w:p>
        </w:tc>
      </w:tr>
      <w:tr w:rsidR="00297574" w:rsidRPr="00DF28C2" w14:paraId="62E3DDFE"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0EE9021B"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lastRenderedPageBreak/>
              <w:t>System monitoringu</w:t>
            </w:r>
          </w:p>
        </w:tc>
        <w:tc>
          <w:tcPr>
            <w:tcW w:w="5954" w:type="dxa"/>
            <w:tcBorders>
              <w:top w:val="single" w:sz="8" w:space="0" w:color="000000"/>
              <w:left w:val="single" w:sz="8" w:space="0" w:color="000000"/>
              <w:bottom w:val="single" w:sz="8" w:space="0" w:color="000000"/>
              <w:right w:val="single" w:sz="8" w:space="0" w:color="000000"/>
            </w:tcBorders>
          </w:tcPr>
          <w:p w14:paraId="1C02705F" w14:textId="77777777" w:rsidR="00297574" w:rsidRPr="00DF28C2" w:rsidRDefault="00297574" w:rsidP="00DF28C2">
            <w:pPr>
              <w:pStyle w:val="Akapitzlist"/>
              <w:widowControl w:val="0"/>
              <w:numPr>
                <w:ilvl w:val="0"/>
                <w:numId w:val="9"/>
              </w:numPr>
              <w:spacing w:after="0"/>
              <w:jc w:val="both"/>
              <w:rPr>
                <w:rFonts w:ascii="Arial Narrow" w:hAnsi="Arial Narrow"/>
                <w:color w:val="000000"/>
              </w:rPr>
            </w:pPr>
            <w:r w:rsidRPr="00DF28C2">
              <w:rPr>
                <w:rFonts w:ascii="Arial Narrow" w:hAnsi="Arial Narrow" w:cstheme="minorHAnsi"/>
                <w:color w:val="000000"/>
              </w:rPr>
              <w:t>Monitoring zdalny pracy i awarii dla urządzeń klimatyzacji, UPS, listew PDU</w:t>
            </w:r>
            <w:r w:rsidRPr="00DF28C2">
              <w:rPr>
                <w:rFonts w:ascii="Arial Narrow" w:hAnsi="Arial Narrow" w:cs="Calibri"/>
                <w:color w:val="000000"/>
              </w:rPr>
              <w:t>.</w:t>
            </w:r>
          </w:p>
          <w:p w14:paraId="249DA695" w14:textId="28BE75AF" w:rsidR="00297574" w:rsidRPr="00DF28C2" w:rsidRDefault="00297574" w:rsidP="00DF28C2">
            <w:pPr>
              <w:pStyle w:val="Akapitzlist"/>
              <w:widowControl w:val="0"/>
              <w:numPr>
                <w:ilvl w:val="0"/>
                <w:numId w:val="9"/>
              </w:numPr>
              <w:spacing w:after="0"/>
              <w:jc w:val="both"/>
              <w:rPr>
                <w:rFonts w:ascii="Arial Narrow" w:hAnsi="Arial Narrow"/>
                <w:color w:val="000000"/>
              </w:rPr>
            </w:pPr>
            <w:r w:rsidRPr="00DF28C2">
              <w:rPr>
                <w:rFonts w:ascii="Arial Narrow" w:hAnsi="Arial Narrow" w:cstheme="minorHAnsi"/>
                <w:color w:val="000000"/>
              </w:rPr>
              <w:t>2 kamery w środku modułu kontenera zintegrowane z</w:t>
            </w:r>
            <w:r w:rsidR="008B2B2A" w:rsidRPr="00DF28C2">
              <w:rPr>
                <w:rFonts w:ascii="Arial Narrow" w:hAnsi="Arial Narrow" w:cstheme="minorHAnsi"/>
                <w:color w:val="000000"/>
              </w:rPr>
              <w:t> </w:t>
            </w:r>
            <w:r w:rsidRPr="00DF28C2">
              <w:rPr>
                <w:rFonts w:ascii="Arial Narrow" w:hAnsi="Arial Narrow" w:cstheme="minorHAnsi"/>
                <w:color w:val="000000"/>
              </w:rPr>
              <w:t xml:space="preserve">rozwiązaniami IP CCTV min 4 </w:t>
            </w:r>
            <w:proofErr w:type="spellStart"/>
            <w:r w:rsidRPr="00DF28C2">
              <w:rPr>
                <w:rFonts w:ascii="Arial Narrow" w:hAnsi="Arial Narrow" w:cstheme="minorHAnsi"/>
                <w:color w:val="000000"/>
              </w:rPr>
              <w:t>mbps</w:t>
            </w:r>
            <w:proofErr w:type="spellEnd"/>
            <w:r w:rsidRPr="00DF28C2">
              <w:rPr>
                <w:rFonts w:ascii="Arial Narrow" w:hAnsi="Arial Narrow" w:cstheme="minorHAnsi"/>
                <w:color w:val="000000"/>
              </w:rPr>
              <w:t>.</w:t>
            </w:r>
          </w:p>
          <w:p w14:paraId="4F0C7333" w14:textId="77777777" w:rsidR="00297574" w:rsidRPr="00DF28C2" w:rsidRDefault="00297574" w:rsidP="00DF28C2">
            <w:pPr>
              <w:pStyle w:val="Akapitzlist"/>
              <w:widowControl w:val="0"/>
              <w:numPr>
                <w:ilvl w:val="0"/>
                <w:numId w:val="9"/>
              </w:numPr>
              <w:spacing w:after="0"/>
              <w:jc w:val="both"/>
              <w:rPr>
                <w:rFonts w:ascii="Arial Narrow" w:hAnsi="Arial Narrow"/>
                <w:color w:val="000000"/>
              </w:rPr>
            </w:pPr>
            <w:r w:rsidRPr="00DF28C2">
              <w:rPr>
                <w:rFonts w:ascii="Arial Narrow" w:hAnsi="Arial Narrow" w:cstheme="minorHAnsi"/>
                <w:color w:val="000000"/>
              </w:rPr>
              <w:t>2 kamery na zewnątrz kontenera rejestrująca ruch wchodzący i</w:t>
            </w:r>
            <w:r w:rsidR="00CD32F8" w:rsidRPr="00DF28C2">
              <w:rPr>
                <w:rFonts w:ascii="Arial Narrow" w:hAnsi="Arial Narrow" w:cstheme="minorHAnsi"/>
                <w:color w:val="000000"/>
              </w:rPr>
              <w:t> </w:t>
            </w:r>
            <w:r w:rsidRPr="00DF28C2">
              <w:rPr>
                <w:rFonts w:ascii="Arial Narrow" w:hAnsi="Arial Narrow" w:cstheme="minorHAnsi"/>
                <w:color w:val="000000"/>
              </w:rPr>
              <w:t>wychodzący do i z serwerowni</w:t>
            </w:r>
            <w:r w:rsidRPr="00DF28C2">
              <w:rPr>
                <w:rFonts w:ascii="Arial Narrow" w:hAnsi="Arial Narrow" w:cs="Calibri"/>
                <w:color w:val="000000"/>
              </w:rPr>
              <w:t>.</w:t>
            </w:r>
          </w:p>
          <w:p w14:paraId="2BAC59E6" w14:textId="77777777" w:rsidR="00297574" w:rsidRPr="00DF28C2" w:rsidRDefault="00297574" w:rsidP="00DF28C2">
            <w:pPr>
              <w:pStyle w:val="Akapitzlist"/>
              <w:widowControl w:val="0"/>
              <w:numPr>
                <w:ilvl w:val="0"/>
                <w:numId w:val="9"/>
              </w:numPr>
              <w:spacing w:after="0"/>
              <w:jc w:val="both"/>
              <w:rPr>
                <w:rFonts w:ascii="Arial Narrow" w:hAnsi="Arial Narrow"/>
                <w:color w:val="000000"/>
              </w:rPr>
            </w:pPr>
            <w:r w:rsidRPr="00DF28C2">
              <w:rPr>
                <w:rFonts w:ascii="Arial Narrow" w:hAnsi="Arial Narrow" w:cstheme="minorHAnsi"/>
                <w:color w:val="000000"/>
              </w:rPr>
              <w:t xml:space="preserve">Rejestrator obrazu z przechowywaniem obrazu na min. 30 dni. </w:t>
            </w:r>
          </w:p>
          <w:p w14:paraId="0E019563" w14:textId="77777777" w:rsidR="00297574" w:rsidRPr="00DF28C2" w:rsidRDefault="00297574" w:rsidP="00DF28C2">
            <w:pPr>
              <w:pStyle w:val="Akapitzlist"/>
              <w:widowControl w:val="0"/>
              <w:numPr>
                <w:ilvl w:val="0"/>
                <w:numId w:val="9"/>
              </w:numPr>
              <w:spacing w:after="0"/>
              <w:jc w:val="both"/>
              <w:rPr>
                <w:rFonts w:ascii="Arial Narrow" w:hAnsi="Arial Narrow"/>
                <w:color w:val="000000"/>
              </w:rPr>
            </w:pPr>
            <w:r w:rsidRPr="00DF28C2">
              <w:rPr>
                <w:rFonts w:ascii="Arial Narrow" w:hAnsi="Arial Narrow" w:cstheme="minorHAnsi"/>
                <w:color w:val="000000"/>
              </w:rPr>
              <w:t>Kamery muszą być przystosowane do pracy nocnej bez dodatkowego źródła światła, reagować na ruch</w:t>
            </w:r>
          </w:p>
        </w:tc>
        <w:tc>
          <w:tcPr>
            <w:tcW w:w="5954" w:type="dxa"/>
            <w:tcBorders>
              <w:top w:val="single" w:sz="8" w:space="0" w:color="000000"/>
              <w:left w:val="single" w:sz="8" w:space="0" w:color="000000"/>
              <w:bottom w:val="single" w:sz="8" w:space="0" w:color="000000"/>
              <w:right w:val="single" w:sz="8" w:space="0" w:color="000000"/>
            </w:tcBorders>
          </w:tcPr>
          <w:p w14:paraId="6DCCBFB8" w14:textId="77777777" w:rsidR="00297574" w:rsidRPr="00DF28C2" w:rsidRDefault="00297574" w:rsidP="00DF28C2">
            <w:pPr>
              <w:widowControl w:val="0"/>
              <w:spacing w:after="0"/>
              <w:rPr>
                <w:rFonts w:ascii="Arial Narrow" w:hAnsi="Arial Narrow" w:cstheme="minorHAnsi"/>
                <w:color w:val="000000"/>
              </w:rPr>
            </w:pPr>
          </w:p>
        </w:tc>
      </w:tr>
      <w:tr w:rsidR="00297574" w:rsidRPr="00DF28C2" w14:paraId="35D84FC0"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5AC845B2"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System wykrywania pożaru oraz jego gaszenia</w:t>
            </w:r>
          </w:p>
        </w:tc>
        <w:tc>
          <w:tcPr>
            <w:tcW w:w="5954" w:type="dxa"/>
            <w:tcBorders>
              <w:top w:val="single" w:sz="8" w:space="0" w:color="000000"/>
              <w:left w:val="single" w:sz="8" w:space="0" w:color="000000"/>
              <w:bottom w:val="single" w:sz="8" w:space="0" w:color="000000"/>
              <w:right w:val="single" w:sz="8" w:space="0" w:color="000000"/>
            </w:tcBorders>
          </w:tcPr>
          <w:p w14:paraId="50269122"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System konwencjonalnego wykrywania</w:t>
            </w:r>
            <w:r w:rsidRPr="00DF28C2">
              <w:rPr>
                <w:rFonts w:ascii="Arial Narrow" w:hAnsi="Arial Narrow" w:cs="Calibri"/>
                <w:color w:val="000000"/>
              </w:rPr>
              <w:t>.</w:t>
            </w:r>
          </w:p>
          <w:p w14:paraId="729AAC86" w14:textId="42431D88"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System wczesnego wykrywania</w:t>
            </w:r>
            <w:r w:rsidR="00DA0FCC" w:rsidRPr="00DF28C2">
              <w:rPr>
                <w:rFonts w:ascii="Arial Narrow" w:hAnsi="Arial Narrow" w:cs="Calibri"/>
                <w:color w:val="000000"/>
              </w:rPr>
              <w:t>/detekcji</w:t>
            </w:r>
          </w:p>
          <w:p w14:paraId="32D99574" w14:textId="6450C18C"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 xml:space="preserve">Gazowy system gaszenia pożaru w oparciu o gaz neutralny typu </w:t>
            </w:r>
            <w:proofErr w:type="spellStart"/>
            <w:r w:rsidRPr="00DF28C2">
              <w:rPr>
                <w:rFonts w:ascii="Arial Narrow" w:hAnsi="Arial Narrow" w:cstheme="minorHAnsi"/>
                <w:color w:val="000000"/>
              </w:rPr>
              <w:t>Novec</w:t>
            </w:r>
            <w:proofErr w:type="spellEnd"/>
            <w:r w:rsidRPr="00DF28C2">
              <w:rPr>
                <w:rFonts w:ascii="Arial Narrow" w:hAnsi="Arial Narrow" w:cstheme="minorHAnsi"/>
                <w:color w:val="000000"/>
              </w:rPr>
              <w:t xml:space="preserve"> 1230</w:t>
            </w:r>
            <w:r w:rsidR="00DA0FCC" w:rsidRPr="00DF28C2">
              <w:rPr>
                <w:rFonts w:ascii="Arial Narrow" w:hAnsi="Arial Narrow" w:cstheme="minorHAnsi"/>
                <w:color w:val="000000"/>
              </w:rPr>
              <w:t xml:space="preserve"> (</w:t>
            </w:r>
            <w:r w:rsidRPr="00DF28C2">
              <w:rPr>
                <w:rFonts w:ascii="Arial Narrow" w:hAnsi="Arial Narrow" w:cstheme="minorHAnsi"/>
                <w:color w:val="000000"/>
              </w:rPr>
              <w:t>jako gaz obojętny dla środowiska i organizmów żywych jak również bez wpływu na sprzęt IT zainstalowany w serwerowni jak również mający ODP=0, GWP=1</w:t>
            </w:r>
            <w:r w:rsidR="00DA0FCC" w:rsidRPr="00DF28C2">
              <w:rPr>
                <w:rFonts w:ascii="Arial Narrow" w:hAnsi="Arial Narrow" w:cstheme="minorHAnsi"/>
                <w:color w:val="000000"/>
              </w:rPr>
              <w:t>)</w:t>
            </w:r>
            <w:r w:rsidRPr="00DF28C2">
              <w:rPr>
                <w:rFonts w:ascii="Arial Narrow" w:hAnsi="Arial Narrow" w:cstheme="minorHAnsi"/>
                <w:color w:val="000000"/>
              </w:rPr>
              <w:t>.</w:t>
            </w:r>
          </w:p>
          <w:p w14:paraId="604757E2"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Sterowanie za pośrednictwem centrali z ekranem LCD, do 3 linii dozorowych</w:t>
            </w:r>
            <w:r w:rsidRPr="00DF28C2">
              <w:rPr>
                <w:rFonts w:ascii="Arial Narrow" w:hAnsi="Arial Narrow" w:cs="Calibri"/>
                <w:color w:val="000000"/>
              </w:rPr>
              <w:t>.</w:t>
            </w:r>
          </w:p>
          <w:p w14:paraId="2C0363A7"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System do 25 bar</w:t>
            </w:r>
            <w:r w:rsidRPr="00DF28C2">
              <w:rPr>
                <w:rFonts w:ascii="Arial Narrow" w:hAnsi="Arial Narrow" w:cs="Calibri"/>
                <w:color w:val="000000"/>
              </w:rPr>
              <w:t>.</w:t>
            </w:r>
          </w:p>
          <w:p w14:paraId="1912BC63"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lastRenderedPageBreak/>
              <w:t>Zainstalowana klapa dekompresyjna z kratką chroniącą przed możliwością dostania się wody do kontenera.</w:t>
            </w:r>
          </w:p>
          <w:p w14:paraId="7ED1D6B6"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Gaszenie również pod podłoga techniczną</w:t>
            </w:r>
            <w:r w:rsidRPr="00DF28C2">
              <w:rPr>
                <w:rFonts w:ascii="Arial Narrow" w:hAnsi="Arial Narrow" w:cs="Calibri"/>
                <w:color w:val="000000"/>
              </w:rPr>
              <w:t>.</w:t>
            </w:r>
          </w:p>
          <w:p w14:paraId="5326FF86"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Zawór nadciśnieniowy</w:t>
            </w:r>
            <w:r w:rsidRPr="00DF28C2">
              <w:rPr>
                <w:rFonts w:ascii="Arial Narrow" w:hAnsi="Arial Narrow" w:cs="Calibri"/>
                <w:color w:val="000000"/>
              </w:rPr>
              <w:t>.</w:t>
            </w:r>
          </w:p>
          <w:p w14:paraId="1A2597D1"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Odporność ogniowa minimum 60 minut dla kontenera</w:t>
            </w:r>
            <w:r w:rsidRPr="00DF28C2">
              <w:rPr>
                <w:rFonts w:ascii="Arial Narrow" w:hAnsi="Arial Narrow" w:cs="Calibri"/>
                <w:color w:val="000000"/>
              </w:rPr>
              <w:t>.</w:t>
            </w:r>
          </w:p>
          <w:p w14:paraId="2F3DE220"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System wczesnej detekcji</w:t>
            </w:r>
            <w:r w:rsidRPr="00DF28C2">
              <w:rPr>
                <w:rFonts w:ascii="Arial Narrow" w:hAnsi="Arial Narrow" w:cs="Calibri"/>
                <w:color w:val="000000"/>
              </w:rPr>
              <w:t>.</w:t>
            </w:r>
          </w:p>
          <w:p w14:paraId="7418BE1D" w14:textId="24D8940F"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Gaszenie musi obejmować pomieszczenie – przedsionek i</w:t>
            </w:r>
            <w:r w:rsidR="008B2B2A" w:rsidRPr="00DF28C2">
              <w:rPr>
                <w:rFonts w:ascii="Arial Narrow" w:hAnsi="Arial Narrow" w:cstheme="minorHAnsi"/>
                <w:color w:val="000000"/>
              </w:rPr>
              <w:t> </w:t>
            </w:r>
            <w:r w:rsidRPr="00DF28C2">
              <w:rPr>
                <w:rFonts w:ascii="Arial Narrow" w:hAnsi="Arial Narrow" w:cstheme="minorHAnsi"/>
                <w:color w:val="000000"/>
              </w:rPr>
              <w:t>część serwerową</w:t>
            </w:r>
            <w:r w:rsidRPr="00DF28C2">
              <w:rPr>
                <w:rFonts w:ascii="Arial Narrow" w:hAnsi="Arial Narrow" w:cs="Calibri"/>
                <w:color w:val="000000"/>
              </w:rPr>
              <w:t>.</w:t>
            </w:r>
          </w:p>
          <w:p w14:paraId="74424C3A"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System gaszenia gazem musi zostać wykonany w zgodzie z ITB KOT, Zamawiający wymaga dostarczenia certyfikatu potwierdzającego zgodność z procedurą.</w:t>
            </w:r>
          </w:p>
          <w:p w14:paraId="2E734A47" w14:textId="77777777" w:rsidR="00297574" w:rsidRPr="00DF28C2" w:rsidRDefault="00297574" w:rsidP="00DF28C2">
            <w:pPr>
              <w:pStyle w:val="Akapitzlist"/>
              <w:widowControl w:val="0"/>
              <w:numPr>
                <w:ilvl w:val="0"/>
                <w:numId w:val="12"/>
              </w:numPr>
              <w:spacing w:after="0"/>
              <w:jc w:val="both"/>
              <w:rPr>
                <w:rFonts w:ascii="Arial Narrow" w:hAnsi="Arial Narrow"/>
                <w:color w:val="000000"/>
              </w:rPr>
            </w:pPr>
            <w:r w:rsidRPr="00DF28C2">
              <w:rPr>
                <w:rFonts w:ascii="Arial Narrow" w:hAnsi="Arial Narrow" w:cstheme="minorHAnsi"/>
                <w:color w:val="000000"/>
              </w:rPr>
              <w:t xml:space="preserve">Zamawiający wymaga możliwości podłączenia kontenerowego systemu wykrywania pożaru do głównego systemu sygnalizacji pożarowej pracującego na terenie </w:t>
            </w:r>
            <w:r w:rsidR="00763791" w:rsidRPr="00DF28C2">
              <w:rPr>
                <w:rFonts w:ascii="Arial Narrow" w:hAnsi="Arial Narrow" w:cstheme="minorHAnsi"/>
                <w:color w:val="000000"/>
              </w:rPr>
              <w:t>szpitala</w:t>
            </w:r>
            <w:r w:rsidRPr="00DF28C2">
              <w:rPr>
                <w:rFonts w:ascii="Arial Narrow" w:hAnsi="Arial Narrow" w:cs="Calibri"/>
                <w:color w:val="000000"/>
              </w:rPr>
              <w:t>.</w:t>
            </w:r>
          </w:p>
          <w:p w14:paraId="17F54D5A" w14:textId="77777777" w:rsidR="00297574" w:rsidRPr="00DF28C2" w:rsidRDefault="00297574" w:rsidP="00DF28C2">
            <w:pPr>
              <w:pStyle w:val="Akapitzlist"/>
              <w:widowControl w:val="0"/>
              <w:spacing w:after="0"/>
              <w:ind w:left="612"/>
              <w:jc w:val="both"/>
              <w:rPr>
                <w:rFonts w:ascii="Arial Narrow" w:hAnsi="Arial Narrow"/>
                <w:color w:val="000000"/>
              </w:rPr>
            </w:pPr>
          </w:p>
        </w:tc>
        <w:tc>
          <w:tcPr>
            <w:tcW w:w="5954" w:type="dxa"/>
            <w:tcBorders>
              <w:top w:val="single" w:sz="8" w:space="0" w:color="000000"/>
              <w:left w:val="single" w:sz="8" w:space="0" w:color="000000"/>
              <w:bottom w:val="single" w:sz="8" w:space="0" w:color="000000"/>
              <w:right w:val="single" w:sz="8" w:space="0" w:color="000000"/>
            </w:tcBorders>
          </w:tcPr>
          <w:p w14:paraId="38A53B14" w14:textId="77777777" w:rsidR="00297574" w:rsidRPr="00DF28C2" w:rsidRDefault="00297574" w:rsidP="00DF28C2">
            <w:pPr>
              <w:widowControl w:val="0"/>
              <w:spacing w:after="0"/>
              <w:rPr>
                <w:rFonts w:ascii="Arial Narrow" w:hAnsi="Arial Narrow" w:cstheme="minorHAnsi"/>
                <w:color w:val="000000"/>
              </w:rPr>
            </w:pPr>
          </w:p>
        </w:tc>
      </w:tr>
      <w:tr w:rsidR="00297574" w:rsidRPr="00DF28C2" w14:paraId="5D860A5A"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4678384A"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System kontroli dostępu</w:t>
            </w:r>
          </w:p>
        </w:tc>
        <w:tc>
          <w:tcPr>
            <w:tcW w:w="5954" w:type="dxa"/>
            <w:tcBorders>
              <w:top w:val="single" w:sz="8" w:space="0" w:color="000000"/>
              <w:left w:val="single" w:sz="8" w:space="0" w:color="000000"/>
              <w:bottom w:val="single" w:sz="8" w:space="0" w:color="000000"/>
              <w:right w:val="single" w:sz="8" w:space="0" w:color="000000"/>
            </w:tcBorders>
          </w:tcPr>
          <w:p w14:paraId="0D1449ED"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System kontroli dostępu, umożliwiający integrację z systemem posiadanym przez Zamawiającego.</w:t>
            </w:r>
          </w:p>
          <w:p w14:paraId="5E64B0CF"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System musi posiadać min:</w:t>
            </w:r>
          </w:p>
          <w:p w14:paraId="57DFD961" w14:textId="77777777" w:rsidR="00297574" w:rsidRPr="00DF28C2" w:rsidRDefault="00297574" w:rsidP="00DF28C2">
            <w:pPr>
              <w:pStyle w:val="Akapitzlist"/>
              <w:widowControl w:val="0"/>
              <w:numPr>
                <w:ilvl w:val="0"/>
                <w:numId w:val="11"/>
              </w:numPr>
              <w:spacing w:after="34" w:line="252" w:lineRule="auto"/>
              <w:jc w:val="both"/>
              <w:rPr>
                <w:rFonts w:ascii="Arial Narrow" w:hAnsi="Arial Narrow"/>
                <w:color w:val="000000"/>
              </w:rPr>
            </w:pPr>
            <w:r w:rsidRPr="00DF28C2">
              <w:rPr>
                <w:rFonts w:ascii="Arial Narrow" w:hAnsi="Arial Narrow" w:cstheme="minorHAnsi"/>
                <w:color w:val="000000"/>
              </w:rPr>
              <w:t>kontaktron zamontowany na drzwiach wejściowych,</w:t>
            </w:r>
          </w:p>
          <w:p w14:paraId="41A33275" w14:textId="77777777" w:rsidR="00297574" w:rsidRPr="00DF28C2" w:rsidRDefault="00297574" w:rsidP="00DF28C2">
            <w:pPr>
              <w:pStyle w:val="Akapitzlist"/>
              <w:widowControl w:val="0"/>
              <w:numPr>
                <w:ilvl w:val="0"/>
                <w:numId w:val="11"/>
              </w:numPr>
              <w:spacing w:after="34" w:line="252" w:lineRule="auto"/>
              <w:jc w:val="both"/>
              <w:rPr>
                <w:rFonts w:ascii="Arial Narrow" w:hAnsi="Arial Narrow"/>
                <w:color w:val="000000"/>
              </w:rPr>
            </w:pPr>
            <w:r w:rsidRPr="00DF28C2">
              <w:rPr>
                <w:rFonts w:ascii="Arial Narrow" w:hAnsi="Arial Narrow" w:cstheme="minorHAnsi"/>
                <w:color w:val="000000"/>
              </w:rPr>
              <w:t>2 x czujka ruchu w pomieszczeniu serwerowni,</w:t>
            </w:r>
          </w:p>
          <w:p w14:paraId="2CD392A3" w14:textId="6B04E3CA" w:rsidR="00297574" w:rsidRPr="00DF28C2" w:rsidRDefault="00297574" w:rsidP="00DF28C2">
            <w:pPr>
              <w:pStyle w:val="Akapitzlist"/>
              <w:widowControl w:val="0"/>
              <w:numPr>
                <w:ilvl w:val="0"/>
                <w:numId w:val="11"/>
              </w:numPr>
              <w:spacing w:after="34" w:line="252" w:lineRule="auto"/>
              <w:jc w:val="both"/>
              <w:rPr>
                <w:rFonts w:ascii="Arial Narrow" w:hAnsi="Arial Narrow"/>
                <w:color w:val="000000"/>
              </w:rPr>
            </w:pPr>
            <w:r w:rsidRPr="00DF28C2">
              <w:rPr>
                <w:rFonts w:ascii="Arial Narrow" w:hAnsi="Arial Narrow" w:cstheme="minorHAnsi"/>
                <w:color w:val="000000"/>
              </w:rPr>
              <w:t>manipulator umożliwiający rozkodowanie pomieszczenia z zewnątrz odporny na warunki atmosferyczne wraz z</w:t>
            </w:r>
            <w:r w:rsidR="008B2B2A" w:rsidRPr="00DF28C2">
              <w:rPr>
                <w:rFonts w:ascii="Arial Narrow" w:hAnsi="Arial Narrow" w:cstheme="minorHAnsi"/>
                <w:color w:val="000000"/>
              </w:rPr>
              <w:t> </w:t>
            </w:r>
            <w:r w:rsidRPr="00DF28C2">
              <w:rPr>
                <w:rFonts w:ascii="Arial Narrow" w:hAnsi="Arial Narrow" w:cstheme="minorHAnsi"/>
                <w:color w:val="000000"/>
              </w:rPr>
              <w:t>możliwością automatycznego rozkodowania za pomocą dedykowanej karty lub pastylki magnetycznej,</w:t>
            </w:r>
          </w:p>
          <w:p w14:paraId="4BAD52C7" w14:textId="77777777" w:rsidR="00297574" w:rsidRPr="00DF28C2" w:rsidRDefault="00297574" w:rsidP="00DF28C2">
            <w:pPr>
              <w:pStyle w:val="Akapitzlist"/>
              <w:widowControl w:val="0"/>
              <w:numPr>
                <w:ilvl w:val="0"/>
                <w:numId w:val="11"/>
              </w:numPr>
              <w:spacing w:after="34" w:line="252" w:lineRule="auto"/>
              <w:jc w:val="both"/>
              <w:rPr>
                <w:rFonts w:ascii="Arial Narrow" w:hAnsi="Arial Narrow"/>
                <w:color w:val="000000"/>
              </w:rPr>
            </w:pPr>
            <w:r w:rsidRPr="00DF28C2">
              <w:rPr>
                <w:rFonts w:ascii="Arial Narrow" w:hAnsi="Arial Narrow" w:cstheme="minorHAnsi"/>
                <w:color w:val="000000"/>
              </w:rPr>
              <w:t>możliwość komunikacji zewnętrznej za pomocą GSM/TCP.</w:t>
            </w:r>
          </w:p>
        </w:tc>
        <w:tc>
          <w:tcPr>
            <w:tcW w:w="5954" w:type="dxa"/>
            <w:tcBorders>
              <w:top w:val="single" w:sz="8" w:space="0" w:color="000000"/>
              <w:left w:val="single" w:sz="8" w:space="0" w:color="000000"/>
              <w:bottom w:val="single" w:sz="8" w:space="0" w:color="000000"/>
              <w:right w:val="single" w:sz="8" w:space="0" w:color="000000"/>
            </w:tcBorders>
          </w:tcPr>
          <w:p w14:paraId="534D74C8" w14:textId="77777777" w:rsidR="00297574" w:rsidRPr="00DF28C2" w:rsidRDefault="00297574" w:rsidP="00DF28C2">
            <w:pPr>
              <w:widowControl w:val="0"/>
              <w:spacing w:after="34" w:line="252" w:lineRule="auto"/>
              <w:ind w:left="24" w:hanging="10"/>
              <w:jc w:val="center"/>
              <w:rPr>
                <w:rFonts w:ascii="Arial Narrow" w:hAnsi="Arial Narrow" w:cstheme="minorHAnsi"/>
                <w:color w:val="000000"/>
              </w:rPr>
            </w:pPr>
          </w:p>
        </w:tc>
      </w:tr>
      <w:tr w:rsidR="00297574" w:rsidRPr="00DF28C2" w14:paraId="593DD3FC"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7A47F589"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 xml:space="preserve">Wymagania dla </w:t>
            </w:r>
            <w:r w:rsidRPr="00DF28C2">
              <w:rPr>
                <w:rFonts w:ascii="Arial Narrow" w:hAnsi="Arial Narrow" w:cstheme="minorHAnsi"/>
                <w:b/>
                <w:bCs/>
                <w:color w:val="000000"/>
              </w:rPr>
              <w:lastRenderedPageBreak/>
              <w:t>instalacji</w:t>
            </w:r>
          </w:p>
        </w:tc>
        <w:tc>
          <w:tcPr>
            <w:tcW w:w="5954" w:type="dxa"/>
            <w:tcBorders>
              <w:top w:val="single" w:sz="8" w:space="0" w:color="000000"/>
              <w:left w:val="single" w:sz="8" w:space="0" w:color="000000"/>
              <w:bottom w:val="single" w:sz="8" w:space="0" w:color="000000"/>
              <w:right w:val="single" w:sz="8" w:space="0" w:color="000000"/>
            </w:tcBorders>
          </w:tcPr>
          <w:p w14:paraId="35A3769E" w14:textId="5B499A46" w:rsidR="00297574" w:rsidRPr="00DF28C2" w:rsidRDefault="00297574" w:rsidP="00DF28C2">
            <w:pPr>
              <w:widowControl w:val="0"/>
              <w:spacing w:after="0"/>
              <w:ind w:left="24" w:hanging="10"/>
              <w:jc w:val="both"/>
              <w:rPr>
                <w:rFonts w:ascii="Arial Narrow" w:hAnsi="Arial Narrow"/>
                <w:color w:val="000000"/>
              </w:rPr>
            </w:pPr>
            <w:r w:rsidRPr="00DF28C2">
              <w:rPr>
                <w:rFonts w:ascii="Arial Narrow" w:hAnsi="Arial Narrow" w:cstheme="minorHAnsi"/>
                <w:color w:val="000000"/>
              </w:rPr>
              <w:lastRenderedPageBreak/>
              <w:t xml:space="preserve">Serwerownia kontenerowa musi zostać posadowiona na </w:t>
            </w:r>
            <w:r w:rsidRPr="00DF28C2">
              <w:rPr>
                <w:rFonts w:ascii="Arial Narrow" w:hAnsi="Arial Narrow" w:cstheme="minorHAnsi"/>
                <w:color w:val="000000"/>
              </w:rPr>
              <w:lastRenderedPageBreak/>
              <w:t xml:space="preserve">wskazanym przez </w:t>
            </w:r>
            <w:r w:rsidR="00DF28C2">
              <w:rPr>
                <w:rFonts w:ascii="Arial Narrow" w:hAnsi="Arial Narrow" w:cstheme="minorHAnsi"/>
                <w:color w:val="000000"/>
              </w:rPr>
              <w:t>Zamawiającego</w:t>
            </w:r>
            <w:r w:rsidRPr="00DF28C2">
              <w:rPr>
                <w:rFonts w:ascii="Arial Narrow" w:hAnsi="Arial Narrow" w:cstheme="minorHAnsi"/>
                <w:color w:val="000000"/>
              </w:rPr>
              <w:t xml:space="preserve"> utwardzonym terenie– na podstawie dającej nie mniej jak 15 cm przerwy pomiędzy kontenerem a terenem utwardzonym.</w:t>
            </w:r>
          </w:p>
          <w:p w14:paraId="5B0A49F6" w14:textId="608D3174" w:rsidR="00297574" w:rsidRPr="00DF28C2" w:rsidRDefault="00297574" w:rsidP="00DF28C2">
            <w:pPr>
              <w:widowControl w:val="0"/>
              <w:spacing w:after="0"/>
              <w:ind w:left="24" w:hanging="10"/>
              <w:jc w:val="both"/>
              <w:rPr>
                <w:rFonts w:ascii="Arial Narrow" w:hAnsi="Arial Narrow"/>
                <w:color w:val="000000"/>
              </w:rPr>
            </w:pPr>
            <w:r w:rsidRPr="00DF28C2">
              <w:rPr>
                <w:rFonts w:ascii="Arial Narrow" w:hAnsi="Arial Narrow" w:cstheme="minorHAnsi"/>
                <w:color w:val="000000"/>
              </w:rPr>
              <w:t>Wymaga się, aby Wykonawca dokonał wizji lokalnej w siedzibie Zamawiającego, objętej niniejszym zamówieniem, w celu oszacowania na własną odpowiedzialność, na własny koszt i</w:t>
            </w:r>
            <w:r w:rsidR="008B2B2A" w:rsidRPr="00DF28C2">
              <w:rPr>
                <w:rFonts w:ascii="Arial Narrow" w:hAnsi="Arial Narrow" w:cstheme="minorHAnsi"/>
                <w:color w:val="000000"/>
              </w:rPr>
              <w:t> </w:t>
            </w:r>
            <w:r w:rsidRPr="00DF28C2">
              <w:rPr>
                <w:rFonts w:ascii="Arial Narrow" w:hAnsi="Arial Narrow" w:cstheme="minorHAnsi"/>
                <w:color w:val="000000"/>
              </w:rPr>
              <w:t>ryzyko wszystkich danych, jakie mogą okazać się niezbędne do przygotowania oferty i bezpiecznego posadowienia kontenera. Jeżeli występuje taka konieczność to muszą zostać dostarczone schodki metalowe umożliwiające wchodzenie do kontenera.</w:t>
            </w:r>
          </w:p>
          <w:p w14:paraId="34C455E8" w14:textId="77777777" w:rsidR="00297574" w:rsidRPr="00DF28C2" w:rsidRDefault="00297574" w:rsidP="00DF28C2">
            <w:pPr>
              <w:widowControl w:val="0"/>
              <w:spacing w:after="0"/>
              <w:ind w:left="24" w:hanging="10"/>
              <w:jc w:val="both"/>
              <w:rPr>
                <w:rFonts w:ascii="Arial Narrow" w:hAnsi="Arial Narrow"/>
                <w:color w:val="000000"/>
              </w:rPr>
            </w:pPr>
            <w:r w:rsidRPr="00DF28C2">
              <w:rPr>
                <w:rFonts w:ascii="Arial Narrow" w:hAnsi="Arial Narrow" w:cstheme="minorHAnsi"/>
                <w:color w:val="000000"/>
              </w:rPr>
              <w:t xml:space="preserve">Zamawiający dysponuje terenem utwardzonym – kostka brukowa betonowa typu </w:t>
            </w:r>
            <w:proofErr w:type="spellStart"/>
            <w:r w:rsidRPr="00DF28C2">
              <w:rPr>
                <w:rFonts w:ascii="Arial Narrow" w:hAnsi="Arial Narrow" w:cstheme="minorHAnsi"/>
                <w:color w:val="000000"/>
              </w:rPr>
              <w:t>Behaton</w:t>
            </w:r>
            <w:proofErr w:type="spellEnd"/>
            <w:r w:rsidRPr="00DF28C2">
              <w:rPr>
                <w:rFonts w:ascii="Arial Narrow" w:hAnsi="Arial Narrow" w:cstheme="minorHAnsi"/>
                <w:color w:val="000000"/>
              </w:rPr>
              <w:t xml:space="preserve"> – o wymiarach: 18,80 m, 6 m, (długość, szerokość).</w:t>
            </w:r>
          </w:p>
        </w:tc>
        <w:tc>
          <w:tcPr>
            <w:tcW w:w="5954" w:type="dxa"/>
            <w:tcBorders>
              <w:top w:val="single" w:sz="8" w:space="0" w:color="000000"/>
              <w:left w:val="single" w:sz="8" w:space="0" w:color="000000"/>
              <w:bottom w:val="single" w:sz="8" w:space="0" w:color="000000"/>
              <w:right w:val="single" w:sz="8" w:space="0" w:color="000000"/>
            </w:tcBorders>
          </w:tcPr>
          <w:p w14:paraId="6B208291" w14:textId="77777777" w:rsidR="00297574" w:rsidRPr="00DF28C2" w:rsidRDefault="00297574" w:rsidP="00DF28C2">
            <w:pPr>
              <w:widowControl w:val="0"/>
              <w:spacing w:after="0"/>
              <w:ind w:left="24" w:hanging="10"/>
              <w:jc w:val="both"/>
              <w:rPr>
                <w:rFonts w:ascii="Arial Narrow" w:hAnsi="Arial Narrow" w:cstheme="minorHAnsi"/>
                <w:color w:val="000000"/>
              </w:rPr>
            </w:pPr>
          </w:p>
        </w:tc>
      </w:tr>
      <w:tr w:rsidR="00297574" w:rsidRPr="00DF28C2" w14:paraId="2E263E6A"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33FA462F"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Inne wymagania</w:t>
            </w:r>
          </w:p>
        </w:tc>
        <w:tc>
          <w:tcPr>
            <w:tcW w:w="5954" w:type="dxa"/>
            <w:tcBorders>
              <w:top w:val="single" w:sz="8" w:space="0" w:color="000000"/>
              <w:left w:val="single" w:sz="8" w:space="0" w:color="000000"/>
              <w:bottom w:val="single" w:sz="8" w:space="0" w:color="000000"/>
              <w:right w:val="single" w:sz="8" w:space="0" w:color="000000"/>
            </w:tcBorders>
          </w:tcPr>
          <w:p w14:paraId="23635889" w14:textId="104850B5"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 xml:space="preserve">Układy klimatyzacji, szafy </w:t>
            </w:r>
            <w:proofErr w:type="spellStart"/>
            <w:r w:rsidRPr="00DF28C2">
              <w:rPr>
                <w:rFonts w:ascii="Arial Narrow" w:hAnsi="Arial Narrow" w:cstheme="minorHAnsi"/>
                <w:color w:val="000000"/>
              </w:rPr>
              <w:t>rack</w:t>
            </w:r>
            <w:proofErr w:type="spellEnd"/>
            <w:r w:rsidRPr="00DF28C2">
              <w:rPr>
                <w:rFonts w:ascii="Arial Narrow" w:hAnsi="Arial Narrow" w:cstheme="minorHAnsi"/>
                <w:color w:val="000000"/>
              </w:rPr>
              <w:t>, PDU muszą pochodzić od tego samego producenta. Sprzęt musi być wyprodukowany zgodnie z</w:t>
            </w:r>
            <w:r w:rsidR="008B2B2A" w:rsidRPr="00DF28C2">
              <w:rPr>
                <w:rFonts w:ascii="Arial Narrow" w:hAnsi="Arial Narrow" w:cstheme="minorHAnsi"/>
                <w:color w:val="000000"/>
              </w:rPr>
              <w:t> </w:t>
            </w:r>
            <w:r w:rsidRPr="00DF28C2">
              <w:rPr>
                <w:rFonts w:ascii="Arial Narrow" w:hAnsi="Arial Narrow" w:cstheme="minorHAnsi"/>
                <w:color w:val="000000"/>
              </w:rPr>
              <w:t>normą ISO-9001:2015 oraz ISO-14001. Sprzęt musi posiadać deklarację zgodności CE.</w:t>
            </w:r>
          </w:p>
          <w:p w14:paraId="354842FB"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Wszystkie produkty muszą być nowe, wyprodukowane nie później jak 6</w:t>
            </w:r>
            <w:r w:rsidR="00CD32F8" w:rsidRPr="00DF28C2">
              <w:rPr>
                <w:rFonts w:ascii="Arial Narrow" w:hAnsi="Arial Narrow" w:cstheme="minorHAnsi"/>
                <w:color w:val="000000"/>
              </w:rPr>
              <w:t> </w:t>
            </w:r>
            <w:r w:rsidRPr="00DF28C2">
              <w:rPr>
                <w:rFonts w:ascii="Arial Narrow" w:hAnsi="Arial Narrow" w:cstheme="minorHAnsi"/>
                <w:color w:val="000000"/>
              </w:rPr>
              <w:t>miesięcy przed planowaną dostawą/instalacją.</w:t>
            </w:r>
          </w:p>
          <w:p w14:paraId="303E6E67"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Wymaga się naniesienie oznaczenia wszelkich instalacji zgodnie z wymogami prawnymi na terenie RP w tym oznaczenie wyjść awaryjnych.</w:t>
            </w:r>
          </w:p>
        </w:tc>
        <w:tc>
          <w:tcPr>
            <w:tcW w:w="5954" w:type="dxa"/>
            <w:tcBorders>
              <w:top w:val="single" w:sz="8" w:space="0" w:color="000000"/>
              <w:left w:val="single" w:sz="8" w:space="0" w:color="000000"/>
              <w:bottom w:val="single" w:sz="8" w:space="0" w:color="000000"/>
              <w:right w:val="single" w:sz="8" w:space="0" w:color="000000"/>
            </w:tcBorders>
          </w:tcPr>
          <w:p w14:paraId="661E2960" w14:textId="77777777" w:rsidR="00297574" w:rsidRPr="00DF28C2" w:rsidRDefault="00297574" w:rsidP="00DF28C2">
            <w:pPr>
              <w:widowControl w:val="0"/>
              <w:spacing w:after="34" w:line="252" w:lineRule="auto"/>
              <w:ind w:left="24" w:hanging="10"/>
              <w:rPr>
                <w:rFonts w:ascii="Arial Narrow" w:hAnsi="Arial Narrow" w:cstheme="minorHAnsi"/>
                <w:color w:val="000000"/>
              </w:rPr>
            </w:pPr>
          </w:p>
        </w:tc>
      </w:tr>
      <w:tr w:rsidR="00297574" w:rsidRPr="00DF28C2" w14:paraId="4A08AC80"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0C3529A0" w14:textId="77777777" w:rsidR="00297574" w:rsidRPr="00DF28C2" w:rsidRDefault="00297574" w:rsidP="00DF28C2">
            <w:pPr>
              <w:widowControl w:val="0"/>
              <w:spacing w:after="34" w:line="252" w:lineRule="auto"/>
              <w:ind w:left="24" w:hanging="10"/>
              <w:rPr>
                <w:rFonts w:ascii="Arial Narrow" w:hAnsi="Arial Narrow"/>
                <w:color w:val="000000"/>
              </w:rPr>
            </w:pPr>
            <w:r w:rsidRPr="00DF28C2">
              <w:rPr>
                <w:rFonts w:ascii="Arial Narrow" w:hAnsi="Arial Narrow" w:cstheme="minorHAnsi"/>
                <w:b/>
                <w:bCs/>
                <w:color w:val="000000"/>
              </w:rPr>
              <w:t>Przepusty technologiczne</w:t>
            </w:r>
          </w:p>
        </w:tc>
        <w:tc>
          <w:tcPr>
            <w:tcW w:w="5954" w:type="dxa"/>
            <w:tcBorders>
              <w:top w:val="single" w:sz="8" w:space="0" w:color="000000"/>
              <w:left w:val="single" w:sz="8" w:space="0" w:color="000000"/>
              <w:bottom w:val="single" w:sz="8" w:space="0" w:color="000000"/>
              <w:right w:val="single" w:sz="8" w:space="0" w:color="000000"/>
            </w:tcBorders>
          </w:tcPr>
          <w:p w14:paraId="6E8A8CAE" w14:textId="77777777" w:rsidR="00297574" w:rsidRPr="00DF28C2" w:rsidRDefault="00297574" w:rsidP="00DF28C2">
            <w:pPr>
              <w:widowControl w:val="0"/>
              <w:spacing w:after="34" w:line="252" w:lineRule="auto"/>
              <w:ind w:left="24" w:hanging="10"/>
              <w:jc w:val="both"/>
              <w:rPr>
                <w:rFonts w:ascii="Arial Narrow" w:hAnsi="Arial Narrow"/>
                <w:color w:val="000000"/>
              </w:rPr>
            </w:pPr>
            <w:r w:rsidRPr="00DF28C2">
              <w:rPr>
                <w:rFonts w:ascii="Arial Narrow" w:hAnsi="Arial Narrow" w:cstheme="minorHAnsi"/>
                <w:color w:val="000000"/>
              </w:rPr>
              <w:t>Należy zastosować przepusty technologiczne dla instalacji okablowania energetycznego oraz światłowodowego jak również dla instalacji klimatyzacji poprzez stosowanie rozbieralnych przejść pożarowo odpornych na min 60 minut. Przejścia odpowiednio muszą być zamontowane na stałe w</w:t>
            </w:r>
            <w:r w:rsidR="00CD32F8" w:rsidRPr="00DF28C2">
              <w:rPr>
                <w:rFonts w:ascii="Arial Narrow" w:hAnsi="Arial Narrow" w:cstheme="minorHAnsi"/>
                <w:color w:val="000000"/>
              </w:rPr>
              <w:t> </w:t>
            </w:r>
            <w:r w:rsidRPr="00DF28C2">
              <w:rPr>
                <w:rFonts w:ascii="Arial Narrow" w:hAnsi="Arial Narrow" w:cstheme="minorHAnsi"/>
                <w:color w:val="000000"/>
              </w:rPr>
              <w:t xml:space="preserve">przegrodach/ścianach pozwalać na modułową wymianę uszczelnienia celem dopasowania do poszczególnych kabli/rur. </w:t>
            </w:r>
            <w:r w:rsidRPr="00DF28C2">
              <w:rPr>
                <w:rFonts w:ascii="Arial Narrow" w:hAnsi="Arial Narrow" w:cstheme="minorHAnsi"/>
                <w:color w:val="000000"/>
              </w:rPr>
              <w:lastRenderedPageBreak/>
              <w:t>Przewiduje się, że dla instalacji energetycznej min. Przejście dla 2 kabli energetycznych, dla FO – minimum 12 przejść.</w:t>
            </w:r>
          </w:p>
        </w:tc>
        <w:tc>
          <w:tcPr>
            <w:tcW w:w="5954" w:type="dxa"/>
            <w:tcBorders>
              <w:top w:val="single" w:sz="8" w:space="0" w:color="000000"/>
              <w:left w:val="single" w:sz="8" w:space="0" w:color="000000"/>
              <w:bottom w:val="single" w:sz="8" w:space="0" w:color="000000"/>
              <w:right w:val="single" w:sz="8" w:space="0" w:color="000000"/>
            </w:tcBorders>
          </w:tcPr>
          <w:p w14:paraId="5443D9D5" w14:textId="77777777" w:rsidR="00297574" w:rsidRPr="00DF28C2" w:rsidRDefault="00297574" w:rsidP="00DF28C2">
            <w:pPr>
              <w:widowControl w:val="0"/>
              <w:spacing w:after="34" w:line="252" w:lineRule="auto"/>
              <w:ind w:left="24" w:hanging="10"/>
              <w:jc w:val="center"/>
              <w:rPr>
                <w:rFonts w:ascii="Arial Narrow" w:hAnsi="Arial Narrow" w:cstheme="minorHAnsi"/>
                <w:color w:val="000000"/>
              </w:rPr>
            </w:pPr>
          </w:p>
        </w:tc>
      </w:tr>
      <w:tr w:rsidR="00297574" w:rsidRPr="00DF28C2" w14:paraId="7BB40473"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49CE8876" w14:textId="77777777" w:rsidR="00297574" w:rsidRPr="00DF28C2" w:rsidRDefault="00297574" w:rsidP="00DF28C2">
            <w:pPr>
              <w:widowControl w:val="0"/>
              <w:spacing w:after="34" w:line="252" w:lineRule="auto"/>
              <w:ind w:left="24" w:hanging="10"/>
              <w:rPr>
                <w:rFonts w:ascii="Arial Narrow" w:hAnsi="Arial Narrow" w:cstheme="minorHAnsi"/>
                <w:b/>
                <w:bCs/>
                <w:color w:val="000000"/>
              </w:rPr>
            </w:pPr>
            <w:r w:rsidRPr="00DF28C2">
              <w:rPr>
                <w:rFonts w:ascii="Arial Narrow" w:hAnsi="Arial Narrow" w:cstheme="minorHAnsi"/>
                <w:b/>
                <w:bCs/>
                <w:color w:val="000000"/>
              </w:rPr>
              <w:t>Zasilanie z generatora</w:t>
            </w:r>
          </w:p>
        </w:tc>
        <w:tc>
          <w:tcPr>
            <w:tcW w:w="5954" w:type="dxa"/>
            <w:tcBorders>
              <w:top w:val="single" w:sz="8" w:space="0" w:color="000000"/>
              <w:left w:val="single" w:sz="8" w:space="0" w:color="000000"/>
              <w:bottom w:val="single" w:sz="8" w:space="0" w:color="000000"/>
              <w:right w:val="single" w:sz="8" w:space="0" w:color="000000"/>
            </w:tcBorders>
          </w:tcPr>
          <w:p w14:paraId="1355E82B" w14:textId="7AA4832E" w:rsidR="00297574" w:rsidRPr="00DF28C2" w:rsidRDefault="00297574" w:rsidP="00DF28C2">
            <w:pPr>
              <w:widowControl w:val="0"/>
              <w:spacing w:after="34" w:line="252" w:lineRule="auto"/>
              <w:ind w:left="24" w:hanging="10"/>
              <w:jc w:val="both"/>
              <w:rPr>
                <w:rFonts w:ascii="Arial Narrow" w:hAnsi="Arial Narrow" w:cstheme="minorHAnsi"/>
                <w:color w:val="000000"/>
              </w:rPr>
            </w:pPr>
            <w:r w:rsidRPr="00DF28C2">
              <w:rPr>
                <w:rFonts w:ascii="Arial Narrow" w:hAnsi="Arial Narrow" w:cstheme="minorHAnsi"/>
                <w:color w:val="000000"/>
              </w:rPr>
              <w:t>Należy przewidzieć dostawę generatora prądu typu diesel o</w:t>
            </w:r>
            <w:r w:rsidR="008B2B2A" w:rsidRPr="00DF28C2">
              <w:rPr>
                <w:rFonts w:ascii="Arial Narrow" w:hAnsi="Arial Narrow" w:cstheme="minorHAnsi"/>
                <w:color w:val="000000"/>
              </w:rPr>
              <w:t> </w:t>
            </w:r>
            <w:r w:rsidRPr="00DF28C2">
              <w:rPr>
                <w:rFonts w:ascii="Arial Narrow" w:hAnsi="Arial Narrow" w:cstheme="minorHAnsi"/>
                <w:color w:val="000000"/>
              </w:rPr>
              <w:t xml:space="preserve">parametrach mocy znamionowej 120 kVA, częstotliwość 50 </w:t>
            </w:r>
            <w:proofErr w:type="spellStart"/>
            <w:r w:rsidRPr="00DF28C2">
              <w:rPr>
                <w:rFonts w:ascii="Arial Narrow" w:hAnsi="Arial Narrow" w:cstheme="minorHAnsi"/>
                <w:color w:val="000000"/>
              </w:rPr>
              <w:t>Hz</w:t>
            </w:r>
            <w:proofErr w:type="spellEnd"/>
            <w:r w:rsidRPr="00DF28C2">
              <w:rPr>
                <w:rFonts w:ascii="Arial Narrow" w:hAnsi="Arial Narrow" w:cstheme="minorHAnsi"/>
                <w:color w:val="000000"/>
              </w:rPr>
              <w:t>, zbiornik na min 24h pracy przy 75% obciążeniu, układ SZR w wykonaniu zewnętrznym 250A, podłączenie do sieci LAN i</w:t>
            </w:r>
            <w:r w:rsidR="008B2B2A" w:rsidRPr="00DF28C2">
              <w:rPr>
                <w:rFonts w:ascii="Arial Narrow" w:hAnsi="Arial Narrow" w:cstheme="minorHAnsi"/>
                <w:color w:val="000000"/>
              </w:rPr>
              <w:t> </w:t>
            </w:r>
            <w:r w:rsidRPr="00DF28C2">
              <w:rPr>
                <w:rFonts w:ascii="Arial Narrow" w:hAnsi="Arial Narrow" w:cstheme="minorHAnsi"/>
                <w:color w:val="000000"/>
              </w:rPr>
              <w:t xml:space="preserve">możliwość zdalnego nadzoru pracy generatora. Inne wymagania: prądnica </w:t>
            </w:r>
            <w:proofErr w:type="spellStart"/>
            <w:r w:rsidRPr="00DF28C2">
              <w:rPr>
                <w:rFonts w:ascii="Arial Narrow" w:hAnsi="Arial Narrow" w:cstheme="minorHAnsi"/>
                <w:color w:val="000000"/>
              </w:rPr>
              <w:t>bezszczotkowa</w:t>
            </w:r>
            <w:proofErr w:type="spellEnd"/>
            <w:r w:rsidRPr="00DF28C2">
              <w:rPr>
                <w:rFonts w:ascii="Arial Narrow" w:hAnsi="Arial Narrow" w:cstheme="minorHAnsi"/>
                <w:color w:val="000000"/>
              </w:rPr>
              <w:t>, cyfrowy AVR, sterownik automatyczny z</w:t>
            </w:r>
            <w:r w:rsidR="00CD32F8" w:rsidRPr="00DF28C2">
              <w:rPr>
                <w:rFonts w:ascii="Arial Narrow" w:hAnsi="Arial Narrow" w:cstheme="minorHAnsi"/>
                <w:color w:val="000000"/>
              </w:rPr>
              <w:t> </w:t>
            </w:r>
            <w:r w:rsidRPr="00DF28C2">
              <w:rPr>
                <w:rFonts w:ascii="Arial Narrow" w:hAnsi="Arial Narrow" w:cstheme="minorHAnsi"/>
                <w:color w:val="000000"/>
              </w:rPr>
              <w:t xml:space="preserve">wyświetlaczem, wyłącznik główny agregatu, cewka wybijakowa wyłącznika, transformatorowa ładowarka akumulatora, grzałka bloku silnika, elektroniczny regulator obrotów, system paliwowy wtrysk bezpośredni, </w:t>
            </w:r>
            <w:proofErr w:type="spellStart"/>
            <w:r w:rsidRPr="00DF28C2">
              <w:rPr>
                <w:rFonts w:ascii="Arial Narrow" w:hAnsi="Arial Narrow" w:cstheme="minorHAnsi"/>
                <w:color w:val="000000"/>
              </w:rPr>
              <w:t>ramozbiornik</w:t>
            </w:r>
            <w:proofErr w:type="spellEnd"/>
            <w:r w:rsidRPr="00DF28C2">
              <w:rPr>
                <w:rFonts w:ascii="Arial Narrow" w:hAnsi="Arial Narrow" w:cstheme="minorHAnsi"/>
                <w:color w:val="000000"/>
              </w:rPr>
              <w:t xml:space="preserve"> z</w:t>
            </w:r>
            <w:r w:rsidR="008B2B2A" w:rsidRPr="00DF28C2">
              <w:rPr>
                <w:rFonts w:ascii="Arial Narrow" w:hAnsi="Arial Narrow" w:cstheme="minorHAnsi"/>
                <w:color w:val="000000"/>
              </w:rPr>
              <w:t> </w:t>
            </w:r>
            <w:r w:rsidRPr="00DF28C2">
              <w:rPr>
                <w:rFonts w:ascii="Arial Narrow" w:hAnsi="Arial Narrow" w:cstheme="minorHAnsi"/>
                <w:color w:val="000000"/>
              </w:rPr>
              <w:t>wanną retencyjną i izolacją dźwiękochłonną, dwa wlewy paliwa,  4 punkty podnoszenia z zawiesiami.</w:t>
            </w:r>
          </w:p>
        </w:tc>
        <w:tc>
          <w:tcPr>
            <w:tcW w:w="5954" w:type="dxa"/>
            <w:tcBorders>
              <w:top w:val="single" w:sz="8" w:space="0" w:color="000000"/>
              <w:left w:val="single" w:sz="8" w:space="0" w:color="000000"/>
              <w:bottom w:val="single" w:sz="8" w:space="0" w:color="000000"/>
              <w:right w:val="single" w:sz="8" w:space="0" w:color="000000"/>
            </w:tcBorders>
          </w:tcPr>
          <w:p w14:paraId="61B8702B" w14:textId="77777777" w:rsidR="00297574" w:rsidRPr="00DF28C2" w:rsidRDefault="00297574" w:rsidP="00DF28C2">
            <w:pPr>
              <w:widowControl w:val="0"/>
              <w:spacing w:after="34" w:line="252" w:lineRule="auto"/>
              <w:ind w:left="24" w:hanging="10"/>
              <w:jc w:val="center"/>
              <w:rPr>
                <w:rFonts w:ascii="Arial Narrow" w:hAnsi="Arial Narrow" w:cstheme="minorHAnsi"/>
                <w:color w:val="000000"/>
              </w:rPr>
            </w:pPr>
          </w:p>
        </w:tc>
      </w:tr>
      <w:tr w:rsidR="00297574" w:rsidRPr="00DF28C2" w14:paraId="6668262A"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441BA005" w14:textId="77777777" w:rsidR="00297574" w:rsidRPr="00DF28C2" w:rsidRDefault="00297574" w:rsidP="00DF28C2">
            <w:pPr>
              <w:widowControl w:val="0"/>
              <w:spacing w:after="34" w:line="252" w:lineRule="auto"/>
              <w:ind w:left="24" w:hanging="10"/>
              <w:rPr>
                <w:rFonts w:ascii="Arial Narrow" w:hAnsi="Arial Narrow" w:cstheme="minorHAnsi"/>
                <w:b/>
                <w:bCs/>
                <w:color w:val="000000"/>
              </w:rPr>
            </w:pPr>
            <w:r w:rsidRPr="00DF28C2">
              <w:rPr>
                <w:rFonts w:ascii="Arial Narrow" w:hAnsi="Arial Narrow" w:cstheme="minorHAnsi"/>
                <w:b/>
                <w:bCs/>
                <w:color w:val="000000"/>
              </w:rPr>
              <w:t>Prace energetyczne</w:t>
            </w:r>
          </w:p>
        </w:tc>
        <w:tc>
          <w:tcPr>
            <w:tcW w:w="5954" w:type="dxa"/>
            <w:tcBorders>
              <w:top w:val="single" w:sz="8" w:space="0" w:color="000000"/>
              <w:left w:val="single" w:sz="8" w:space="0" w:color="000000"/>
              <w:bottom w:val="single" w:sz="8" w:space="0" w:color="000000"/>
              <w:right w:val="single" w:sz="8" w:space="0" w:color="000000"/>
            </w:tcBorders>
          </w:tcPr>
          <w:p w14:paraId="72D6BD8D" w14:textId="77777777" w:rsidR="00297574" w:rsidRPr="00DF28C2" w:rsidRDefault="00297574" w:rsidP="00DF28C2">
            <w:pPr>
              <w:widowControl w:val="0"/>
              <w:spacing w:after="34" w:line="252" w:lineRule="auto"/>
              <w:ind w:left="24" w:hanging="10"/>
              <w:jc w:val="both"/>
              <w:rPr>
                <w:rFonts w:ascii="Arial Narrow" w:hAnsi="Arial Narrow" w:cstheme="minorHAnsi"/>
                <w:color w:val="000000"/>
              </w:rPr>
            </w:pPr>
            <w:r w:rsidRPr="00DF28C2">
              <w:rPr>
                <w:rFonts w:ascii="Arial Narrow" w:hAnsi="Arial Narrow" w:cstheme="minorHAnsi"/>
                <w:color w:val="000000"/>
              </w:rPr>
              <w:t>Należy wykonać podłączenie zasilania z istniejącego pola energetycznego rozdzielnicy RNN-S1. Wskazywane pole jest do rozbudowy o elementy przyłączeniowe. Rozbudowa podstawy 250A. Wymaga się, aby Wykonawca dokonał wizji lokalnej w na miejscu z przedstawieniem planu działania podczas rozbudowy celem zapewnienia pełnej funkcjonalności obecnej instalacji energetycznej.</w:t>
            </w:r>
          </w:p>
          <w:p w14:paraId="3332ACFB" w14:textId="2F673205" w:rsidR="00297574" w:rsidRPr="00DF28C2" w:rsidRDefault="00297574" w:rsidP="00DF28C2">
            <w:pPr>
              <w:widowControl w:val="0"/>
              <w:spacing w:after="34" w:line="252" w:lineRule="auto"/>
              <w:ind w:left="24" w:hanging="10"/>
              <w:jc w:val="both"/>
              <w:rPr>
                <w:rFonts w:ascii="Arial Narrow" w:hAnsi="Arial Narrow" w:cstheme="minorHAnsi"/>
                <w:color w:val="000000"/>
              </w:rPr>
            </w:pPr>
            <w:r w:rsidRPr="00DF28C2">
              <w:rPr>
                <w:rFonts w:ascii="Arial Narrow" w:hAnsi="Arial Narrow" w:cstheme="minorHAnsi"/>
                <w:color w:val="000000"/>
              </w:rPr>
              <w:t xml:space="preserve">Z wskazywanego pola – należy doprowadzić zasilanie wykonane w instalacji ziemnej do serwerowni kontenerowej jako nie większy jak 70 mm2 typu YKY – długości ok </w:t>
            </w:r>
            <w:r w:rsidR="00821669" w:rsidRPr="00DF28C2">
              <w:rPr>
                <w:rFonts w:ascii="Arial Narrow" w:hAnsi="Arial Narrow" w:cstheme="minorHAnsi"/>
                <w:color w:val="000000"/>
              </w:rPr>
              <w:t>3</w:t>
            </w:r>
            <w:r w:rsidRPr="00DF28C2">
              <w:rPr>
                <w:rFonts w:ascii="Arial Narrow" w:hAnsi="Arial Narrow" w:cstheme="minorHAnsi"/>
                <w:color w:val="000000"/>
              </w:rPr>
              <w:t xml:space="preserve">5 </w:t>
            </w:r>
            <w:proofErr w:type="spellStart"/>
            <w:r w:rsidRPr="00DF28C2">
              <w:rPr>
                <w:rFonts w:ascii="Arial Narrow" w:hAnsi="Arial Narrow" w:cstheme="minorHAnsi"/>
                <w:color w:val="000000"/>
              </w:rPr>
              <w:t>mb</w:t>
            </w:r>
            <w:proofErr w:type="spellEnd"/>
            <w:r w:rsidRPr="00DF28C2">
              <w:rPr>
                <w:rFonts w:ascii="Arial Narrow" w:hAnsi="Arial Narrow" w:cstheme="minorHAnsi"/>
                <w:color w:val="000000"/>
              </w:rPr>
              <w:t>. Wprowadzenie kabla do serwerowni kontenerowej z ziemi bezpośrednio przez otwór w</w:t>
            </w:r>
            <w:r w:rsidR="008B2B2A" w:rsidRPr="00DF28C2">
              <w:rPr>
                <w:rFonts w:ascii="Arial Narrow" w:hAnsi="Arial Narrow" w:cstheme="minorHAnsi"/>
                <w:color w:val="000000"/>
              </w:rPr>
              <w:t> </w:t>
            </w:r>
            <w:r w:rsidRPr="00DF28C2">
              <w:rPr>
                <w:rFonts w:ascii="Arial Narrow" w:hAnsi="Arial Narrow" w:cstheme="minorHAnsi"/>
                <w:color w:val="000000"/>
              </w:rPr>
              <w:t>podłodze kontenera – z późniejszym uszczelnieniem. Kabel musi być zabezpieczony przed gryzoniami oraz uszkodzeniami z</w:t>
            </w:r>
            <w:r w:rsidR="008B2B2A" w:rsidRPr="00DF28C2">
              <w:rPr>
                <w:rFonts w:ascii="Arial Narrow" w:hAnsi="Arial Narrow" w:cstheme="minorHAnsi"/>
                <w:color w:val="000000"/>
              </w:rPr>
              <w:t> </w:t>
            </w:r>
            <w:r w:rsidRPr="00DF28C2">
              <w:rPr>
                <w:rFonts w:ascii="Arial Narrow" w:hAnsi="Arial Narrow" w:cstheme="minorHAnsi"/>
                <w:color w:val="000000"/>
              </w:rPr>
              <w:t>zewnątrz.</w:t>
            </w:r>
          </w:p>
        </w:tc>
        <w:tc>
          <w:tcPr>
            <w:tcW w:w="5954" w:type="dxa"/>
            <w:tcBorders>
              <w:top w:val="single" w:sz="8" w:space="0" w:color="000000"/>
              <w:left w:val="single" w:sz="8" w:space="0" w:color="000000"/>
              <w:bottom w:val="single" w:sz="8" w:space="0" w:color="000000"/>
              <w:right w:val="single" w:sz="8" w:space="0" w:color="000000"/>
            </w:tcBorders>
          </w:tcPr>
          <w:p w14:paraId="3A22DC3F" w14:textId="77777777" w:rsidR="00297574" w:rsidRPr="00DF28C2" w:rsidRDefault="00297574" w:rsidP="00DF28C2">
            <w:pPr>
              <w:widowControl w:val="0"/>
              <w:spacing w:after="34" w:line="252" w:lineRule="auto"/>
              <w:ind w:left="24" w:hanging="10"/>
              <w:jc w:val="center"/>
              <w:rPr>
                <w:rFonts w:ascii="Arial Narrow" w:hAnsi="Arial Narrow" w:cstheme="minorHAnsi"/>
                <w:color w:val="000000"/>
              </w:rPr>
            </w:pPr>
          </w:p>
        </w:tc>
      </w:tr>
      <w:tr w:rsidR="00297574" w:rsidRPr="00DF28C2" w14:paraId="14D3E614" w14:textId="77777777" w:rsidTr="00B51954">
        <w:trPr>
          <w:trHeight w:val="300"/>
        </w:trPr>
        <w:tc>
          <w:tcPr>
            <w:tcW w:w="2267" w:type="dxa"/>
            <w:tcBorders>
              <w:top w:val="single" w:sz="8" w:space="0" w:color="000000"/>
              <w:left w:val="single" w:sz="8" w:space="0" w:color="000000"/>
              <w:bottom w:val="single" w:sz="8" w:space="0" w:color="000000"/>
              <w:right w:val="single" w:sz="8" w:space="0" w:color="000000"/>
            </w:tcBorders>
          </w:tcPr>
          <w:p w14:paraId="448D0BD3" w14:textId="77777777" w:rsidR="00297574" w:rsidRPr="00DF28C2" w:rsidRDefault="00297574" w:rsidP="00DF28C2">
            <w:pPr>
              <w:widowControl w:val="0"/>
              <w:spacing w:after="34" w:line="252" w:lineRule="auto"/>
              <w:ind w:left="24" w:hanging="10"/>
              <w:rPr>
                <w:rFonts w:ascii="Arial Narrow" w:hAnsi="Arial Narrow" w:cstheme="minorHAnsi"/>
                <w:b/>
                <w:bCs/>
                <w:color w:val="000000"/>
              </w:rPr>
            </w:pPr>
            <w:r w:rsidRPr="00DF28C2">
              <w:rPr>
                <w:rFonts w:ascii="Arial Narrow" w:hAnsi="Arial Narrow" w:cstheme="minorHAnsi"/>
                <w:b/>
                <w:bCs/>
                <w:color w:val="000000"/>
              </w:rPr>
              <w:t>Ogrodzenie</w:t>
            </w:r>
          </w:p>
        </w:tc>
        <w:tc>
          <w:tcPr>
            <w:tcW w:w="5954" w:type="dxa"/>
            <w:tcBorders>
              <w:top w:val="single" w:sz="8" w:space="0" w:color="000000"/>
              <w:left w:val="single" w:sz="8" w:space="0" w:color="000000"/>
              <w:bottom w:val="single" w:sz="8" w:space="0" w:color="000000"/>
              <w:right w:val="single" w:sz="8" w:space="0" w:color="000000"/>
            </w:tcBorders>
          </w:tcPr>
          <w:p w14:paraId="720B6D13" w14:textId="2963B9B7" w:rsidR="00297574" w:rsidRPr="00DF28C2" w:rsidRDefault="00297574" w:rsidP="00DF28C2">
            <w:pPr>
              <w:widowControl w:val="0"/>
              <w:spacing w:after="34" w:line="252" w:lineRule="auto"/>
              <w:ind w:left="24" w:hanging="10"/>
              <w:jc w:val="both"/>
              <w:rPr>
                <w:rFonts w:ascii="Arial Narrow" w:hAnsi="Arial Narrow" w:cstheme="minorHAnsi"/>
                <w:color w:val="000000"/>
              </w:rPr>
            </w:pPr>
            <w:r w:rsidRPr="00DF28C2">
              <w:rPr>
                <w:rFonts w:ascii="Arial Narrow" w:hAnsi="Arial Narrow" w:cstheme="minorHAnsi"/>
                <w:color w:val="000000"/>
              </w:rPr>
              <w:t>Wymaga się wygrodzenia strefy operacyjnej dla serwerowni kontenerowej w</w:t>
            </w:r>
            <w:r w:rsidR="00CD32F8" w:rsidRPr="00DF28C2">
              <w:rPr>
                <w:rFonts w:ascii="Arial Narrow" w:hAnsi="Arial Narrow" w:cstheme="minorHAnsi"/>
                <w:color w:val="000000"/>
              </w:rPr>
              <w:t> </w:t>
            </w:r>
            <w:r w:rsidRPr="00DF28C2">
              <w:rPr>
                <w:rFonts w:ascii="Arial Narrow" w:hAnsi="Arial Narrow" w:cstheme="minorHAnsi"/>
                <w:color w:val="000000"/>
              </w:rPr>
              <w:t xml:space="preserve">oparciu o przewidziane miejsce wielkości 15 x </w:t>
            </w:r>
            <w:r w:rsidRPr="00DF28C2">
              <w:rPr>
                <w:rFonts w:ascii="Arial Narrow" w:hAnsi="Arial Narrow" w:cstheme="minorHAnsi"/>
                <w:color w:val="000000"/>
              </w:rPr>
              <w:lastRenderedPageBreak/>
              <w:t>5mb powierzchni. Powierzchnia przewidziana dla instalacji i</w:t>
            </w:r>
            <w:r w:rsidR="008B2B2A" w:rsidRPr="00DF28C2">
              <w:rPr>
                <w:rFonts w:ascii="Arial Narrow" w:hAnsi="Arial Narrow" w:cstheme="minorHAnsi"/>
                <w:color w:val="000000"/>
              </w:rPr>
              <w:t> </w:t>
            </w:r>
            <w:r w:rsidRPr="00DF28C2">
              <w:rPr>
                <w:rFonts w:ascii="Arial Narrow" w:hAnsi="Arial Narrow" w:cstheme="minorHAnsi"/>
                <w:color w:val="000000"/>
              </w:rPr>
              <w:t>dostawy serwerowni kontenerowej stanowi własność Szpitala. Teren przygotowany typu kostka brukowa – jak dla parkingów samochodów osobowych. Ogrodzenie wymagane do wykonania typu siatk</w:t>
            </w:r>
            <w:r w:rsidR="00296B8C" w:rsidRPr="00DF28C2">
              <w:rPr>
                <w:rFonts w:ascii="Arial Narrow" w:hAnsi="Arial Narrow" w:cstheme="minorHAnsi"/>
                <w:color w:val="000000"/>
              </w:rPr>
              <w:t>a panelowa typ 3D wysokości 2 m</w:t>
            </w:r>
            <w:r w:rsidRPr="00DF28C2">
              <w:rPr>
                <w:rFonts w:ascii="Arial Narrow" w:hAnsi="Arial Narrow" w:cstheme="minorHAnsi"/>
                <w:color w:val="000000"/>
              </w:rPr>
              <w:t xml:space="preserve"> bez podmurówki betonowej, bez pozostawiania wolnej przestrzeni pomiędzy kostką brukową a panelem ogrodzenia. Słupki zabetonowane na nie mniej jak 30 cm w głąb terenu, furtka wejściowa zamykana na klucz szerokości nie mniejszej jak 100 cm.</w:t>
            </w:r>
          </w:p>
        </w:tc>
        <w:tc>
          <w:tcPr>
            <w:tcW w:w="5954" w:type="dxa"/>
            <w:tcBorders>
              <w:top w:val="single" w:sz="8" w:space="0" w:color="000000"/>
              <w:left w:val="single" w:sz="8" w:space="0" w:color="000000"/>
              <w:bottom w:val="single" w:sz="8" w:space="0" w:color="000000"/>
              <w:right w:val="single" w:sz="8" w:space="0" w:color="000000"/>
            </w:tcBorders>
          </w:tcPr>
          <w:p w14:paraId="3B64606C" w14:textId="77777777" w:rsidR="00297574" w:rsidRPr="00DF28C2" w:rsidRDefault="00297574" w:rsidP="00DF28C2">
            <w:pPr>
              <w:widowControl w:val="0"/>
              <w:spacing w:after="34" w:line="252" w:lineRule="auto"/>
              <w:ind w:left="24" w:hanging="10"/>
              <w:jc w:val="center"/>
              <w:rPr>
                <w:rFonts w:ascii="Arial Narrow" w:hAnsi="Arial Narrow" w:cstheme="minorHAnsi"/>
                <w:color w:val="000000"/>
              </w:rPr>
            </w:pPr>
          </w:p>
        </w:tc>
      </w:tr>
    </w:tbl>
    <w:p w14:paraId="202E54C0" w14:textId="77777777" w:rsidR="00297574" w:rsidRPr="00DF28C2" w:rsidRDefault="00297574" w:rsidP="00DF28C2">
      <w:pPr>
        <w:rPr>
          <w:rFonts w:ascii="Times New Roman" w:hAnsi="Times New Roman"/>
          <w:color w:val="000000"/>
        </w:rPr>
      </w:pPr>
    </w:p>
    <w:p w14:paraId="2C76082B" w14:textId="77777777" w:rsidR="00297574" w:rsidRPr="00DF28C2" w:rsidRDefault="00297574" w:rsidP="00DF28C2">
      <w:pPr>
        <w:rPr>
          <w:rFonts w:ascii="Times New Roman" w:hAnsi="Times New Roman"/>
          <w:color w:val="000000"/>
        </w:rPr>
      </w:pPr>
    </w:p>
    <w:p w14:paraId="472418DC" w14:textId="77777777" w:rsidR="00C22402" w:rsidRPr="00DF28C2" w:rsidRDefault="00C22402" w:rsidP="00DF28C2">
      <w:pPr>
        <w:rPr>
          <w:rFonts w:ascii="Times New Roman" w:hAnsi="Times New Roman"/>
          <w:b/>
          <w:bCs/>
          <w:color w:val="000000"/>
        </w:rPr>
      </w:pPr>
      <w:r w:rsidRPr="00DF28C2">
        <w:rPr>
          <w:rFonts w:ascii="Times New Roman" w:hAnsi="Times New Roman"/>
          <w:b/>
          <w:bCs/>
          <w:color w:val="000000"/>
        </w:rPr>
        <w:br w:type="page"/>
      </w:r>
    </w:p>
    <w:p w14:paraId="4EDA9573" w14:textId="77777777" w:rsidR="00297574" w:rsidRPr="00DF28C2" w:rsidRDefault="00297574" w:rsidP="00DF28C2">
      <w:pPr>
        <w:rPr>
          <w:rFonts w:ascii="Times New Roman" w:hAnsi="Times New Roman"/>
          <w:b/>
          <w:bCs/>
          <w:color w:val="000000"/>
        </w:rPr>
      </w:pPr>
    </w:p>
    <w:p w14:paraId="32A43B57" w14:textId="77777777" w:rsidR="00297574" w:rsidRPr="00DF28C2" w:rsidRDefault="00297574" w:rsidP="00DF28C2">
      <w:pPr>
        <w:pStyle w:val="Nagwek"/>
        <w:numPr>
          <w:ilvl w:val="0"/>
          <w:numId w:val="104"/>
        </w:numPr>
        <w:rPr>
          <w:rFonts w:ascii="Arial" w:hAnsi="Arial" w:cs="Arial"/>
          <w:b/>
          <w:sz w:val="24"/>
          <w:szCs w:val="24"/>
        </w:rPr>
      </w:pPr>
      <w:r w:rsidRPr="00DF28C2">
        <w:rPr>
          <w:rFonts w:ascii="Arial" w:hAnsi="Arial" w:cs="Arial"/>
          <w:b/>
          <w:sz w:val="24"/>
          <w:szCs w:val="24"/>
        </w:rPr>
        <w:t>Warunki ogólne w zakresie gwarancji i serwisu dla kontenera Data Center (dalej serwerownia kontenerowa), wymagania minimalne:</w:t>
      </w:r>
    </w:p>
    <w:p w14:paraId="618534EC" w14:textId="77777777" w:rsidR="00297574" w:rsidRPr="00DF28C2" w:rsidRDefault="00297574" w:rsidP="00DF28C2">
      <w:pPr>
        <w:numPr>
          <w:ilvl w:val="1"/>
          <w:numId w:val="31"/>
        </w:numPr>
        <w:spacing w:after="0"/>
        <w:jc w:val="both"/>
        <w:rPr>
          <w:rFonts w:ascii="Arial" w:hAnsi="Arial" w:cs="Arial"/>
          <w:color w:val="000000"/>
        </w:rPr>
      </w:pPr>
      <w:r w:rsidRPr="00DF28C2">
        <w:rPr>
          <w:rFonts w:ascii="Arial" w:hAnsi="Arial" w:cs="Arial"/>
          <w:color w:val="000000"/>
        </w:rPr>
        <w:t>Wykonawca zobowiązany jest do udzielenia zamawiającemu gwarancji na dostarczone produkty tj.: Kontenerowa serwerownia wraz z wyposażeniem wymaganym w SWZ i zobowiązuje się świadczyć serwis gwarancyjny w okresie 36 miesięcy od daty podpisania protokołu odbioru końcowego bez zastrzeżeń;</w:t>
      </w:r>
    </w:p>
    <w:p w14:paraId="4E4C240A" w14:textId="77777777" w:rsidR="00297574" w:rsidRPr="00DF28C2" w:rsidRDefault="00C22402" w:rsidP="00DF28C2">
      <w:pPr>
        <w:numPr>
          <w:ilvl w:val="1"/>
          <w:numId w:val="31"/>
        </w:numPr>
        <w:spacing w:after="0"/>
        <w:jc w:val="both"/>
        <w:rPr>
          <w:rFonts w:ascii="Arial" w:hAnsi="Arial" w:cs="Arial"/>
          <w:color w:val="000000"/>
        </w:rPr>
      </w:pPr>
      <w:r w:rsidRPr="00DF28C2">
        <w:rPr>
          <w:rFonts w:ascii="Arial" w:hAnsi="Arial" w:cs="Arial"/>
          <w:color w:val="000000"/>
        </w:rPr>
        <w:t>S</w:t>
      </w:r>
      <w:r w:rsidR="00297574" w:rsidRPr="00DF28C2">
        <w:rPr>
          <w:rFonts w:ascii="Arial" w:hAnsi="Arial" w:cs="Arial"/>
          <w:color w:val="000000"/>
        </w:rPr>
        <w:t>erwis kontenera wraz ze sprzętem musi być realizowany przez autoryzowany przez Producenta serwis;</w:t>
      </w:r>
    </w:p>
    <w:p w14:paraId="5A0F7976" w14:textId="2D4F3D4F" w:rsidR="00297574" w:rsidRPr="00DF28C2" w:rsidRDefault="00C22402" w:rsidP="00DF28C2">
      <w:pPr>
        <w:numPr>
          <w:ilvl w:val="1"/>
          <w:numId w:val="31"/>
        </w:numPr>
        <w:spacing w:after="0"/>
        <w:jc w:val="both"/>
        <w:rPr>
          <w:rFonts w:ascii="Arial" w:hAnsi="Arial" w:cs="Arial"/>
          <w:color w:val="000000"/>
        </w:rPr>
      </w:pPr>
      <w:r w:rsidRPr="00DF28C2">
        <w:rPr>
          <w:rFonts w:ascii="Arial" w:hAnsi="Arial" w:cs="Arial"/>
          <w:color w:val="000000"/>
        </w:rPr>
        <w:t>K</w:t>
      </w:r>
      <w:r w:rsidR="00297574" w:rsidRPr="00DF28C2">
        <w:rPr>
          <w:rFonts w:ascii="Arial" w:hAnsi="Arial" w:cs="Arial"/>
          <w:color w:val="000000"/>
        </w:rPr>
        <w:t>ażdy z wskazanych systemów jako część składowa wymaga wykonywanie przeglądów okresowych przypadających w</w:t>
      </w:r>
      <w:r w:rsidR="008B2B2A" w:rsidRPr="00DF28C2">
        <w:rPr>
          <w:rFonts w:ascii="Arial" w:hAnsi="Arial" w:cs="Arial"/>
          <w:color w:val="000000"/>
        </w:rPr>
        <w:t> </w:t>
      </w:r>
      <w:r w:rsidR="00297574" w:rsidRPr="00DF28C2">
        <w:rPr>
          <w:rFonts w:ascii="Arial" w:hAnsi="Arial" w:cs="Arial"/>
          <w:color w:val="000000"/>
        </w:rPr>
        <w:t>okresach:</w:t>
      </w:r>
    </w:p>
    <w:tbl>
      <w:tblPr>
        <w:tblW w:w="13414" w:type="dxa"/>
        <w:tblInd w:w="647" w:type="dxa"/>
        <w:tblLayout w:type="fixed"/>
        <w:tblLook w:val="04A0" w:firstRow="1" w:lastRow="0" w:firstColumn="1" w:lastColumn="0" w:noHBand="0" w:noVBand="1"/>
      </w:tblPr>
      <w:tblGrid>
        <w:gridCol w:w="3927"/>
        <w:gridCol w:w="2310"/>
        <w:gridCol w:w="7177"/>
      </w:tblGrid>
      <w:tr w:rsidR="00297574" w:rsidRPr="00DF28C2" w14:paraId="441EF886" w14:textId="77777777" w:rsidTr="00312FEB">
        <w:trPr>
          <w:trHeight w:val="628"/>
        </w:trPr>
        <w:tc>
          <w:tcPr>
            <w:tcW w:w="3927" w:type="dxa"/>
            <w:tcBorders>
              <w:top w:val="single" w:sz="4" w:space="0" w:color="000000"/>
              <w:left w:val="single" w:sz="4" w:space="0" w:color="000000"/>
              <w:bottom w:val="single" w:sz="4" w:space="0" w:color="000000"/>
              <w:right w:val="single" w:sz="4" w:space="0" w:color="000000"/>
            </w:tcBorders>
            <w:vAlign w:val="center"/>
          </w:tcPr>
          <w:p w14:paraId="1EB377F0" w14:textId="77777777" w:rsidR="00297574" w:rsidRPr="00DF28C2" w:rsidRDefault="00297574" w:rsidP="00DF28C2">
            <w:pPr>
              <w:widowControl w:val="0"/>
              <w:jc w:val="center"/>
              <w:rPr>
                <w:rFonts w:ascii="Arial" w:hAnsi="Arial" w:cs="Arial"/>
                <w:color w:val="000000"/>
              </w:rPr>
            </w:pPr>
            <w:r w:rsidRPr="00DF28C2">
              <w:rPr>
                <w:rFonts w:ascii="Arial" w:hAnsi="Arial" w:cs="Arial"/>
                <w:b/>
                <w:bCs/>
                <w:color w:val="000000"/>
              </w:rPr>
              <w:t>Część składowa</w:t>
            </w:r>
          </w:p>
        </w:tc>
        <w:tc>
          <w:tcPr>
            <w:tcW w:w="2310" w:type="dxa"/>
            <w:tcBorders>
              <w:top w:val="single" w:sz="4" w:space="0" w:color="000000"/>
              <w:left w:val="single" w:sz="4" w:space="0" w:color="000000"/>
              <w:bottom w:val="single" w:sz="4" w:space="0" w:color="000000"/>
              <w:right w:val="single" w:sz="4" w:space="0" w:color="000000"/>
            </w:tcBorders>
            <w:vAlign w:val="center"/>
          </w:tcPr>
          <w:p w14:paraId="660D0462" w14:textId="77777777" w:rsidR="00297574" w:rsidRPr="00DF28C2" w:rsidRDefault="00297574" w:rsidP="00DF28C2">
            <w:pPr>
              <w:widowControl w:val="0"/>
              <w:jc w:val="center"/>
              <w:rPr>
                <w:rFonts w:ascii="Arial" w:hAnsi="Arial" w:cs="Arial"/>
                <w:color w:val="000000"/>
              </w:rPr>
            </w:pPr>
            <w:r w:rsidRPr="00DF28C2">
              <w:rPr>
                <w:rFonts w:ascii="Arial" w:hAnsi="Arial" w:cs="Arial"/>
                <w:b/>
                <w:bCs/>
                <w:color w:val="000000"/>
              </w:rPr>
              <w:t>Ilość przeglądów (minimum)</w:t>
            </w:r>
          </w:p>
        </w:tc>
        <w:tc>
          <w:tcPr>
            <w:tcW w:w="7177" w:type="dxa"/>
            <w:tcBorders>
              <w:top w:val="single" w:sz="4" w:space="0" w:color="000000"/>
              <w:left w:val="single" w:sz="4" w:space="0" w:color="000000"/>
              <w:bottom w:val="single" w:sz="4" w:space="0" w:color="000000"/>
              <w:right w:val="single" w:sz="4" w:space="0" w:color="000000"/>
            </w:tcBorders>
            <w:vAlign w:val="center"/>
          </w:tcPr>
          <w:p w14:paraId="1C6E0769" w14:textId="77777777" w:rsidR="00297574" w:rsidRPr="00DF28C2" w:rsidRDefault="00297574" w:rsidP="00DF28C2">
            <w:pPr>
              <w:widowControl w:val="0"/>
              <w:jc w:val="center"/>
              <w:rPr>
                <w:rFonts w:ascii="Arial" w:hAnsi="Arial" w:cs="Arial"/>
                <w:color w:val="000000"/>
              </w:rPr>
            </w:pPr>
            <w:r w:rsidRPr="00DF28C2">
              <w:rPr>
                <w:rFonts w:ascii="Arial" w:hAnsi="Arial" w:cs="Arial"/>
                <w:b/>
                <w:bCs/>
                <w:color w:val="000000"/>
              </w:rPr>
              <w:t>Zakres przeglądu</w:t>
            </w:r>
          </w:p>
        </w:tc>
      </w:tr>
      <w:tr w:rsidR="00297574" w:rsidRPr="00DF28C2" w14:paraId="0640350D" w14:textId="77777777" w:rsidTr="00312FEB">
        <w:trPr>
          <w:trHeight w:val="300"/>
        </w:trPr>
        <w:tc>
          <w:tcPr>
            <w:tcW w:w="3927" w:type="dxa"/>
            <w:tcBorders>
              <w:top w:val="single" w:sz="4" w:space="0" w:color="000000"/>
              <w:left w:val="single" w:sz="4" w:space="0" w:color="000000"/>
              <w:bottom w:val="single" w:sz="4" w:space="0" w:color="000000"/>
              <w:right w:val="single" w:sz="4" w:space="0" w:color="000000"/>
            </w:tcBorders>
          </w:tcPr>
          <w:p w14:paraId="7330FB0D"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Serwerownia kontenerowa wraz z wyposażeniem konstrukcyjnym typu ściany/podłoga/strop</w:t>
            </w:r>
          </w:p>
        </w:tc>
        <w:tc>
          <w:tcPr>
            <w:tcW w:w="2310" w:type="dxa"/>
            <w:tcBorders>
              <w:top w:val="single" w:sz="4" w:space="0" w:color="000000"/>
              <w:left w:val="single" w:sz="4" w:space="0" w:color="000000"/>
              <w:bottom w:val="single" w:sz="4" w:space="0" w:color="000000"/>
              <w:right w:val="single" w:sz="4" w:space="0" w:color="000000"/>
            </w:tcBorders>
          </w:tcPr>
          <w:p w14:paraId="391C21C7"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1 x w roku</w:t>
            </w:r>
          </w:p>
        </w:tc>
        <w:tc>
          <w:tcPr>
            <w:tcW w:w="7177" w:type="dxa"/>
            <w:tcBorders>
              <w:top w:val="single" w:sz="4" w:space="0" w:color="000000"/>
              <w:left w:val="single" w:sz="4" w:space="0" w:color="000000"/>
              <w:bottom w:val="single" w:sz="4" w:space="0" w:color="000000"/>
              <w:right w:val="single" w:sz="4" w:space="0" w:color="000000"/>
            </w:tcBorders>
          </w:tcPr>
          <w:p w14:paraId="0748931B" w14:textId="77777777" w:rsidR="00297574" w:rsidRPr="00DF28C2" w:rsidRDefault="00297574" w:rsidP="00DF28C2">
            <w:pPr>
              <w:widowControl w:val="0"/>
              <w:spacing w:after="0"/>
              <w:jc w:val="both"/>
              <w:rPr>
                <w:rFonts w:ascii="Arial" w:hAnsi="Arial" w:cs="Arial"/>
                <w:color w:val="000000"/>
              </w:rPr>
            </w:pPr>
            <w:r w:rsidRPr="00DF28C2">
              <w:rPr>
                <w:rFonts w:ascii="Arial" w:hAnsi="Arial" w:cs="Arial"/>
                <w:color w:val="000000"/>
              </w:rPr>
              <w:t>Czynności sprawdzające układ konstrukcyjny i zmiany powstałe w trakcie użytkowania, układ i regulacja podłogi technicznej, regulacja drzwi wejściowych/zamków, kontrola domykania i szczelności</w:t>
            </w:r>
          </w:p>
        </w:tc>
      </w:tr>
      <w:tr w:rsidR="00297574" w:rsidRPr="00DF28C2" w14:paraId="6980AB0F" w14:textId="77777777" w:rsidTr="00312FEB">
        <w:trPr>
          <w:trHeight w:val="300"/>
        </w:trPr>
        <w:tc>
          <w:tcPr>
            <w:tcW w:w="3927" w:type="dxa"/>
            <w:tcBorders>
              <w:top w:val="single" w:sz="4" w:space="0" w:color="000000"/>
              <w:left w:val="single" w:sz="4" w:space="0" w:color="000000"/>
              <w:bottom w:val="single" w:sz="4" w:space="0" w:color="000000"/>
              <w:right w:val="single" w:sz="4" w:space="0" w:color="000000"/>
            </w:tcBorders>
          </w:tcPr>
          <w:p w14:paraId="683FD6B6"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Układy klimatyzacji</w:t>
            </w:r>
          </w:p>
        </w:tc>
        <w:tc>
          <w:tcPr>
            <w:tcW w:w="2310" w:type="dxa"/>
            <w:tcBorders>
              <w:top w:val="single" w:sz="4" w:space="0" w:color="000000"/>
              <w:left w:val="single" w:sz="4" w:space="0" w:color="000000"/>
              <w:bottom w:val="single" w:sz="4" w:space="0" w:color="000000"/>
              <w:right w:val="single" w:sz="4" w:space="0" w:color="000000"/>
            </w:tcBorders>
          </w:tcPr>
          <w:p w14:paraId="741CFDA6"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2 x w roku</w:t>
            </w:r>
          </w:p>
        </w:tc>
        <w:tc>
          <w:tcPr>
            <w:tcW w:w="7177" w:type="dxa"/>
            <w:tcBorders>
              <w:top w:val="single" w:sz="4" w:space="0" w:color="000000"/>
              <w:left w:val="single" w:sz="4" w:space="0" w:color="000000"/>
              <w:bottom w:val="single" w:sz="4" w:space="0" w:color="000000"/>
              <w:right w:val="single" w:sz="4" w:space="0" w:color="000000"/>
            </w:tcBorders>
          </w:tcPr>
          <w:p w14:paraId="173BBAF9" w14:textId="77777777" w:rsidR="00297574" w:rsidRPr="00DF28C2" w:rsidRDefault="00297574" w:rsidP="00DF28C2">
            <w:pPr>
              <w:widowControl w:val="0"/>
              <w:spacing w:after="0"/>
              <w:jc w:val="both"/>
              <w:rPr>
                <w:rFonts w:ascii="Arial" w:hAnsi="Arial" w:cs="Arial"/>
                <w:color w:val="000000"/>
              </w:rPr>
            </w:pPr>
            <w:r w:rsidRPr="00DF28C2">
              <w:rPr>
                <w:rFonts w:ascii="Arial" w:hAnsi="Arial" w:cs="Arial"/>
                <w:color w:val="000000"/>
              </w:rPr>
              <w:t>Czynności przeglądowe wynikające z użytkowania klimatyzacji pracującej w układzie N+1</w:t>
            </w:r>
          </w:p>
        </w:tc>
      </w:tr>
      <w:tr w:rsidR="00297574" w:rsidRPr="00DF28C2" w14:paraId="692F1DE0" w14:textId="77777777" w:rsidTr="00312FEB">
        <w:trPr>
          <w:trHeight w:val="300"/>
        </w:trPr>
        <w:tc>
          <w:tcPr>
            <w:tcW w:w="3927" w:type="dxa"/>
            <w:tcBorders>
              <w:top w:val="single" w:sz="4" w:space="0" w:color="000000"/>
              <w:left w:val="single" w:sz="4" w:space="0" w:color="000000"/>
              <w:bottom w:val="single" w:sz="4" w:space="0" w:color="000000"/>
              <w:right w:val="single" w:sz="4" w:space="0" w:color="000000"/>
            </w:tcBorders>
          </w:tcPr>
          <w:p w14:paraId="082F5F08"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Układy zasilania ogólnego</w:t>
            </w:r>
          </w:p>
        </w:tc>
        <w:tc>
          <w:tcPr>
            <w:tcW w:w="2310" w:type="dxa"/>
            <w:tcBorders>
              <w:top w:val="single" w:sz="4" w:space="0" w:color="000000"/>
              <w:left w:val="single" w:sz="4" w:space="0" w:color="000000"/>
              <w:bottom w:val="single" w:sz="4" w:space="0" w:color="000000"/>
              <w:right w:val="single" w:sz="4" w:space="0" w:color="000000"/>
            </w:tcBorders>
          </w:tcPr>
          <w:p w14:paraId="1C5D5DB2"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1 x w roku</w:t>
            </w:r>
          </w:p>
        </w:tc>
        <w:tc>
          <w:tcPr>
            <w:tcW w:w="7177" w:type="dxa"/>
            <w:tcBorders>
              <w:top w:val="single" w:sz="4" w:space="0" w:color="000000"/>
              <w:left w:val="single" w:sz="4" w:space="0" w:color="000000"/>
              <w:bottom w:val="single" w:sz="4" w:space="0" w:color="000000"/>
              <w:right w:val="single" w:sz="4" w:space="0" w:color="000000"/>
            </w:tcBorders>
          </w:tcPr>
          <w:p w14:paraId="44E03A73" w14:textId="77777777" w:rsidR="00297574" w:rsidRPr="00DF28C2" w:rsidRDefault="00297574" w:rsidP="00DF28C2">
            <w:pPr>
              <w:widowControl w:val="0"/>
              <w:spacing w:after="0"/>
              <w:jc w:val="both"/>
              <w:rPr>
                <w:rFonts w:ascii="Arial" w:hAnsi="Arial" w:cs="Arial"/>
                <w:color w:val="000000"/>
              </w:rPr>
            </w:pPr>
            <w:r w:rsidRPr="00DF28C2">
              <w:rPr>
                <w:rFonts w:ascii="Arial" w:hAnsi="Arial" w:cs="Arial"/>
                <w:color w:val="000000"/>
              </w:rPr>
              <w:t>Czynności przeglądowe, pomiarowe, sprawdzenia elementów oświetlenia i natężenia oświetlenia, zacisków, pomiar termowizją</w:t>
            </w:r>
          </w:p>
        </w:tc>
      </w:tr>
      <w:tr w:rsidR="009706DA" w:rsidRPr="00DF28C2" w14:paraId="2DD6DAB9" w14:textId="77777777" w:rsidTr="000D3ACE">
        <w:trPr>
          <w:trHeight w:val="597"/>
        </w:trPr>
        <w:tc>
          <w:tcPr>
            <w:tcW w:w="3927" w:type="dxa"/>
            <w:tcBorders>
              <w:top w:val="single" w:sz="4" w:space="0" w:color="000000"/>
              <w:left w:val="single" w:sz="4" w:space="0" w:color="000000"/>
              <w:bottom w:val="single" w:sz="4" w:space="0" w:color="000000"/>
              <w:right w:val="single" w:sz="4" w:space="0" w:color="000000"/>
            </w:tcBorders>
          </w:tcPr>
          <w:p w14:paraId="4F99FAE2" w14:textId="77777777" w:rsidR="009706DA" w:rsidRPr="00DF28C2" w:rsidRDefault="009706DA" w:rsidP="00DF28C2">
            <w:pPr>
              <w:widowControl w:val="0"/>
              <w:spacing w:after="0"/>
              <w:rPr>
                <w:rFonts w:ascii="Arial" w:hAnsi="Arial" w:cs="Arial"/>
                <w:color w:val="000000"/>
              </w:rPr>
            </w:pPr>
            <w:r w:rsidRPr="00DF28C2">
              <w:rPr>
                <w:rFonts w:ascii="Arial" w:hAnsi="Arial" w:cs="Arial"/>
                <w:color w:val="000000"/>
              </w:rPr>
              <w:t>Układy zasilania gwarantowanego (UPS)</w:t>
            </w:r>
          </w:p>
        </w:tc>
        <w:tc>
          <w:tcPr>
            <w:tcW w:w="2310" w:type="dxa"/>
            <w:tcBorders>
              <w:top w:val="single" w:sz="4" w:space="0" w:color="000000"/>
              <w:left w:val="single" w:sz="4" w:space="0" w:color="000000"/>
              <w:bottom w:val="single" w:sz="4" w:space="0" w:color="000000"/>
              <w:right w:val="single" w:sz="4" w:space="0" w:color="000000"/>
            </w:tcBorders>
          </w:tcPr>
          <w:p w14:paraId="613A8824" w14:textId="77777777" w:rsidR="009706DA" w:rsidRPr="00DF28C2" w:rsidRDefault="009706DA" w:rsidP="00DF28C2">
            <w:pPr>
              <w:widowControl w:val="0"/>
              <w:spacing w:after="0"/>
              <w:rPr>
                <w:rFonts w:ascii="Arial" w:hAnsi="Arial" w:cs="Arial"/>
                <w:color w:val="000000"/>
              </w:rPr>
            </w:pPr>
            <w:r w:rsidRPr="00DF28C2">
              <w:rPr>
                <w:rFonts w:ascii="Arial" w:hAnsi="Arial" w:cs="Arial"/>
                <w:color w:val="000000"/>
              </w:rPr>
              <w:t>1</w:t>
            </w:r>
            <w:r w:rsidR="00487A29" w:rsidRPr="00DF28C2">
              <w:rPr>
                <w:rFonts w:ascii="Arial" w:hAnsi="Arial" w:cs="Arial"/>
                <w:color w:val="000000"/>
              </w:rPr>
              <w:t xml:space="preserve"> </w:t>
            </w:r>
            <w:r w:rsidRPr="00DF28C2">
              <w:rPr>
                <w:rFonts w:ascii="Arial" w:hAnsi="Arial" w:cs="Arial"/>
                <w:color w:val="000000"/>
              </w:rPr>
              <w:t>x w roku</w:t>
            </w:r>
          </w:p>
        </w:tc>
        <w:tc>
          <w:tcPr>
            <w:tcW w:w="7177" w:type="dxa"/>
            <w:tcBorders>
              <w:top w:val="single" w:sz="4" w:space="0" w:color="000000"/>
              <w:left w:val="single" w:sz="4" w:space="0" w:color="000000"/>
              <w:bottom w:val="single" w:sz="4" w:space="0" w:color="000000"/>
              <w:right w:val="single" w:sz="4" w:space="0" w:color="000000"/>
            </w:tcBorders>
          </w:tcPr>
          <w:p w14:paraId="1D85B754" w14:textId="77777777" w:rsidR="009706DA" w:rsidRPr="00DF28C2" w:rsidRDefault="009706DA" w:rsidP="00DF28C2">
            <w:pPr>
              <w:widowControl w:val="0"/>
              <w:spacing w:after="0"/>
              <w:jc w:val="both"/>
              <w:rPr>
                <w:rFonts w:ascii="Arial" w:hAnsi="Arial" w:cs="Arial"/>
                <w:color w:val="000000"/>
              </w:rPr>
            </w:pPr>
            <w:r w:rsidRPr="00DF28C2">
              <w:rPr>
                <w:rFonts w:ascii="Arial" w:hAnsi="Arial" w:cs="Arial"/>
                <w:color w:val="000000"/>
              </w:rPr>
              <w:t>Przeglądy UPS – wynikające z wymagań producenta sprzętu.</w:t>
            </w:r>
          </w:p>
        </w:tc>
      </w:tr>
      <w:tr w:rsidR="00297574" w:rsidRPr="00DF28C2" w14:paraId="66E14D12" w14:textId="77777777" w:rsidTr="00312FEB">
        <w:trPr>
          <w:trHeight w:val="597"/>
        </w:trPr>
        <w:tc>
          <w:tcPr>
            <w:tcW w:w="3927" w:type="dxa"/>
            <w:tcBorders>
              <w:top w:val="single" w:sz="4" w:space="0" w:color="000000"/>
              <w:left w:val="single" w:sz="4" w:space="0" w:color="000000"/>
              <w:bottom w:val="single" w:sz="4" w:space="0" w:color="000000"/>
              <w:right w:val="single" w:sz="4" w:space="0" w:color="000000"/>
            </w:tcBorders>
          </w:tcPr>
          <w:p w14:paraId="2691B071"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Układy zasilania gwarantowanego (</w:t>
            </w:r>
            <w:r w:rsidR="009706DA" w:rsidRPr="00DF28C2">
              <w:rPr>
                <w:rFonts w:ascii="Arial" w:hAnsi="Arial" w:cs="Arial"/>
                <w:color w:val="000000"/>
              </w:rPr>
              <w:t>GENERATOR</w:t>
            </w:r>
            <w:r w:rsidRPr="00DF28C2">
              <w:rPr>
                <w:rFonts w:ascii="Arial" w:hAnsi="Arial" w:cs="Arial"/>
                <w:color w:val="000000"/>
              </w:rPr>
              <w:t>)</w:t>
            </w:r>
          </w:p>
        </w:tc>
        <w:tc>
          <w:tcPr>
            <w:tcW w:w="2310" w:type="dxa"/>
            <w:tcBorders>
              <w:top w:val="single" w:sz="4" w:space="0" w:color="000000"/>
              <w:left w:val="single" w:sz="4" w:space="0" w:color="000000"/>
              <w:bottom w:val="single" w:sz="4" w:space="0" w:color="000000"/>
              <w:right w:val="single" w:sz="4" w:space="0" w:color="000000"/>
            </w:tcBorders>
          </w:tcPr>
          <w:p w14:paraId="3E2AB299"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1</w:t>
            </w:r>
            <w:r w:rsidR="00487A29" w:rsidRPr="00DF28C2">
              <w:rPr>
                <w:rFonts w:ascii="Arial" w:hAnsi="Arial" w:cs="Arial"/>
                <w:color w:val="000000"/>
              </w:rPr>
              <w:t xml:space="preserve"> </w:t>
            </w:r>
            <w:r w:rsidRPr="00DF28C2">
              <w:rPr>
                <w:rFonts w:ascii="Arial" w:hAnsi="Arial" w:cs="Arial"/>
                <w:color w:val="000000"/>
              </w:rPr>
              <w:t>x w roku</w:t>
            </w:r>
          </w:p>
        </w:tc>
        <w:tc>
          <w:tcPr>
            <w:tcW w:w="7177" w:type="dxa"/>
            <w:tcBorders>
              <w:top w:val="single" w:sz="4" w:space="0" w:color="000000"/>
              <w:left w:val="single" w:sz="4" w:space="0" w:color="000000"/>
              <w:bottom w:val="single" w:sz="4" w:space="0" w:color="000000"/>
              <w:right w:val="single" w:sz="4" w:space="0" w:color="000000"/>
            </w:tcBorders>
          </w:tcPr>
          <w:p w14:paraId="07125F5E" w14:textId="77777777" w:rsidR="00297574" w:rsidRPr="00DF28C2" w:rsidRDefault="00297574" w:rsidP="00DF28C2">
            <w:pPr>
              <w:widowControl w:val="0"/>
              <w:spacing w:after="0"/>
              <w:jc w:val="both"/>
              <w:rPr>
                <w:rFonts w:ascii="Arial" w:hAnsi="Arial" w:cs="Arial"/>
                <w:color w:val="000000"/>
              </w:rPr>
            </w:pPr>
            <w:r w:rsidRPr="00DF28C2">
              <w:rPr>
                <w:rFonts w:ascii="Arial" w:hAnsi="Arial" w:cs="Arial"/>
                <w:color w:val="000000"/>
              </w:rPr>
              <w:t xml:space="preserve">Przeglądy </w:t>
            </w:r>
            <w:r w:rsidR="009706DA" w:rsidRPr="00DF28C2">
              <w:rPr>
                <w:rFonts w:ascii="Arial" w:hAnsi="Arial" w:cs="Arial"/>
                <w:color w:val="000000"/>
              </w:rPr>
              <w:t>Generatora</w:t>
            </w:r>
            <w:r w:rsidRPr="00DF28C2">
              <w:rPr>
                <w:rFonts w:ascii="Arial" w:hAnsi="Arial" w:cs="Arial"/>
                <w:color w:val="000000"/>
              </w:rPr>
              <w:t xml:space="preserve"> – wynikające z wymagań producenta sprzętu.</w:t>
            </w:r>
            <w:r w:rsidR="009706DA" w:rsidRPr="00DF28C2">
              <w:rPr>
                <w:rFonts w:ascii="Arial" w:hAnsi="Arial" w:cs="Arial"/>
                <w:color w:val="000000"/>
              </w:rPr>
              <w:t xml:space="preserve"> Nie rzadziej jak 1</w:t>
            </w:r>
            <w:r w:rsidR="00487A29" w:rsidRPr="00DF28C2">
              <w:rPr>
                <w:rFonts w:ascii="Arial" w:hAnsi="Arial" w:cs="Arial"/>
                <w:color w:val="000000"/>
              </w:rPr>
              <w:t xml:space="preserve"> </w:t>
            </w:r>
            <w:r w:rsidR="009706DA" w:rsidRPr="00DF28C2">
              <w:rPr>
                <w:rFonts w:ascii="Arial" w:hAnsi="Arial" w:cs="Arial"/>
                <w:color w:val="000000"/>
              </w:rPr>
              <w:t>x w roku lub co 500</w:t>
            </w:r>
            <w:r w:rsidR="000D3ACE" w:rsidRPr="00DF28C2">
              <w:rPr>
                <w:rFonts w:ascii="Arial" w:hAnsi="Arial" w:cs="Arial"/>
                <w:color w:val="000000"/>
              </w:rPr>
              <w:t xml:space="preserve"> </w:t>
            </w:r>
            <w:proofErr w:type="spellStart"/>
            <w:r w:rsidR="009706DA" w:rsidRPr="00DF28C2">
              <w:rPr>
                <w:rFonts w:ascii="Arial" w:hAnsi="Arial" w:cs="Arial"/>
                <w:color w:val="000000"/>
              </w:rPr>
              <w:t>mh</w:t>
            </w:r>
            <w:proofErr w:type="spellEnd"/>
            <w:r w:rsidR="000D3ACE" w:rsidRPr="00DF28C2">
              <w:rPr>
                <w:rFonts w:ascii="Arial" w:hAnsi="Arial" w:cs="Arial"/>
                <w:color w:val="000000"/>
              </w:rPr>
              <w:t>.</w:t>
            </w:r>
          </w:p>
        </w:tc>
      </w:tr>
      <w:tr w:rsidR="00297574" w:rsidRPr="00DF28C2" w14:paraId="4FE02968" w14:textId="77777777" w:rsidTr="00312FEB">
        <w:trPr>
          <w:trHeight w:val="300"/>
        </w:trPr>
        <w:tc>
          <w:tcPr>
            <w:tcW w:w="3927" w:type="dxa"/>
            <w:tcBorders>
              <w:top w:val="single" w:sz="4" w:space="0" w:color="000000"/>
              <w:left w:val="single" w:sz="4" w:space="0" w:color="000000"/>
              <w:bottom w:val="single" w:sz="4" w:space="0" w:color="000000"/>
              <w:right w:val="single" w:sz="4" w:space="0" w:color="000000"/>
            </w:tcBorders>
          </w:tcPr>
          <w:p w14:paraId="6C56A705"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Układ gaszenia instalacji SUG</w:t>
            </w:r>
          </w:p>
        </w:tc>
        <w:tc>
          <w:tcPr>
            <w:tcW w:w="2310" w:type="dxa"/>
            <w:tcBorders>
              <w:top w:val="single" w:sz="4" w:space="0" w:color="000000"/>
              <w:left w:val="single" w:sz="4" w:space="0" w:color="000000"/>
              <w:bottom w:val="single" w:sz="4" w:space="0" w:color="000000"/>
              <w:right w:val="single" w:sz="4" w:space="0" w:color="000000"/>
            </w:tcBorders>
          </w:tcPr>
          <w:p w14:paraId="535251D8"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2 x w roku</w:t>
            </w:r>
          </w:p>
        </w:tc>
        <w:tc>
          <w:tcPr>
            <w:tcW w:w="7177" w:type="dxa"/>
            <w:tcBorders>
              <w:top w:val="single" w:sz="4" w:space="0" w:color="000000"/>
              <w:left w:val="single" w:sz="4" w:space="0" w:color="000000"/>
              <w:bottom w:val="single" w:sz="4" w:space="0" w:color="000000"/>
              <w:right w:val="single" w:sz="4" w:space="0" w:color="000000"/>
            </w:tcBorders>
          </w:tcPr>
          <w:p w14:paraId="181A9C05" w14:textId="77777777" w:rsidR="00297574" w:rsidRPr="00DF28C2" w:rsidRDefault="00297574" w:rsidP="00DF28C2">
            <w:pPr>
              <w:widowControl w:val="0"/>
              <w:spacing w:after="0"/>
              <w:jc w:val="both"/>
              <w:rPr>
                <w:rFonts w:ascii="Arial" w:hAnsi="Arial" w:cs="Arial"/>
                <w:color w:val="000000"/>
              </w:rPr>
            </w:pPr>
            <w:r w:rsidRPr="00DF28C2">
              <w:rPr>
                <w:rFonts w:ascii="Arial" w:hAnsi="Arial" w:cs="Arial"/>
                <w:color w:val="000000"/>
              </w:rPr>
              <w:t>Przegląd systemu gaszenia w tym wykonanie wszystkich testów poprawności zadziałania – bez zrzutu środka gaśniczego.</w:t>
            </w:r>
          </w:p>
        </w:tc>
      </w:tr>
      <w:tr w:rsidR="00297574" w:rsidRPr="00DF28C2" w14:paraId="18969AD2" w14:textId="77777777" w:rsidTr="00312FEB">
        <w:trPr>
          <w:trHeight w:val="300"/>
        </w:trPr>
        <w:tc>
          <w:tcPr>
            <w:tcW w:w="3927" w:type="dxa"/>
            <w:tcBorders>
              <w:top w:val="single" w:sz="4" w:space="0" w:color="000000"/>
              <w:left w:val="single" w:sz="4" w:space="0" w:color="000000"/>
              <w:bottom w:val="single" w:sz="4" w:space="0" w:color="000000"/>
              <w:right w:val="single" w:sz="4" w:space="0" w:color="000000"/>
            </w:tcBorders>
          </w:tcPr>
          <w:p w14:paraId="65A16075" w14:textId="77777777" w:rsidR="00297574" w:rsidRPr="00DF28C2" w:rsidRDefault="00297574" w:rsidP="00DF28C2">
            <w:pPr>
              <w:widowControl w:val="0"/>
              <w:spacing w:after="0"/>
              <w:rPr>
                <w:rFonts w:ascii="Arial" w:hAnsi="Arial" w:cs="Arial"/>
                <w:color w:val="000000"/>
              </w:rPr>
            </w:pPr>
            <w:r w:rsidRPr="00DF28C2">
              <w:rPr>
                <w:rFonts w:ascii="Arial" w:hAnsi="Arial" w:cs="Arial"/>
                <w:color w:val="000000"/>
              </w:rPr>
              <w:t xml:space="preserve">Układ rozpoznania zagrożenia </w:t>
            </w:r>
            <w:r w:rsidRPr="00DF28C2">
              <w:rPr>
                <w:rFonts w:ascii="Arial" w:hAnsi="Arial" w:cs="Arial"/>
                <w:color w:val="000000"/>
              </w:rPr>
              <w:lastRenderedPageBreak/>
              <w:t>pożarowego</w:t>
            </w:r>
          </w:p>
        </w:tc>
        <w:tc>
          <w:tcPr>
            <w:tcW w:w="2310" w:type="dxa"/>
            <w:tcBorders>
              <w:top w:val="single" w:sz="4" w:space="0" w:color="000000"/>
              <w:left w:val="single" w:sz="4" w:space="0" w:color="000000"/>
              <w:bottom w:val="single" w:sz="4" w:space="0" w:color="000000"/>
              <w:right w:val="single" w:sz="4" w:space="0" w:color="000000"/>
            </w:tcBorders>
          </w:tcPr>
          <w:p w14:paraId="7AFE54FF" w14:textId="77777777" w:rsidR="00297574" w:rsidRPr="00DF28C2" w:rsidRDefault="00297574" w:rsidP="00DF28C2">
            <w:pPr>
              <w:widowControl w:val="0"/>
              <w:jc w:val="both"/>
              <w:rPr>
                <w:rFonts w:ascii="Arial" w:hAnsi="Arial" w:cs="Arial"/>
                <w:color w:val="000000"/>
              </w:rPr>
            </w:pPr>
            <w:r w:rsidRPr="00DF28C2">
              <w:rPr>
                <w:rFonts w:ascii="Arial" w:hAnsi="Arial" w:cs="Arial"/>
                <w:color w:val="000000"/>
              </w:rPr>
              <w:lastRenderedPageBreak/>
              <w:t>2 x w roku</w:t>
            </w:r>
          </w:p>
        </w:tc>
        <w:tc>
          <w:tcPr>
            <w:tcW w:w="7177" w:type="dxa"/>
            <w:tcBorders>
              <w:top w:val="single" w:sz="4" w:space="0" w:color="000000"/>
              <w:left w:val="single" w:sz="4" w:space="0" w:color="000000"/>
              <w:bottom w:val="single" w:sz="4" w:space="0" w:color="000000"/>
              <w:right w:val="single" w:sz="4" w:space="0" w:color="000000"/>
            </w:tcBorders>
          </w:tcPr>
          <w:p w14:paraId="0A0FBB71" w14:textId="77777777" w:rsidR="00297574" w:rsidRPr="00DF28C2" w:rsidRDefault="00297574" w:rsidP="00DF28C2">
            <w:pPr>
              <w:widowControl w:val="0"/>
              <w:jc w:val="both"/>
              <w:rPr>
                <w:rFonts w:ascii="Arial" w:hAnsi="Arial" w:cs="Arial"/>
                <w:color w:val="000000"/>
              </w:rPr>
            </w:pPr>
            <w:r w:rsidRPr="00DF28C2">
              <w:rPr>
                <w:rFonts w:ascii="Arial" w:hAnsi="Arial" w:cs="Arial"/>
                <w:color w:val="000000"/>
              </w:rPr>
              <w:t xml:space="preserve">Wykonanie testów sprawności wykrywania zagrożenia </w:t>
            </w:r>
            <w:r w:rsidRPr="00DF28C2">
              <w:rPr>
                <w:rFonts w:ascii="Arial" w:hAnsi="Arial" w:cs="Arial"/>
                <w:color w:val="000000"/>
              </w:rPr>
              <w:lastRenderedPageBreak/>
              <w:t>pożarowego zgodnie do przyjętej procedury ochrony pożarowej.</w:t>
            </w:r>
          </w:p>
        </w:tc>
      </w:tr>
    </w:tbl>
    <w:p w14:paraId="64BE29AD" w14:textId="77777777" w:rsidR="00297574" w:rsidRPr="00DF28C2" w:rsidRDefault="00297574" w:rsidP="00DF28C2">
      <w:pPr>
        <w:jc w:val="both"/>
        <w:rPr>
          <w:rFonts w:ascii="Arial" w:hAnsi="Arial" w:cs="Arial"/>
          <w:color w:val="000000"/>
        </w:rPr>
      </w:pPr>
    </w:p>
    <w:p w14:paraId="6E51C54F" w14:textId="427B26B8" w:rsidR="00297574" w:rsidRPr="00DF28C2" w:rsidRDefault="00C22402" w:rsidP="00DF28C2">
      <w:pPr>
        <w:numPr>
          <w:ilvl w:val="1"/>
          <w:numId w:val="31"/>
        </w:numPr>
        <w:spacing w:after="0"/>
        <w:jc w:val="both"/>
        <w:rPr>
          <w:rFonts w:ascii="Arial" w:hAnsi="Arial" w:cs="Arial"/>
          <w:color w:val="000000"/>
        </w:rPr>
      </w:pPr>
      <w:r w:rsidRPr="00DF28C2">
        <w:rPr>
          <w:rFonts w:ascii="Arial" w:hAnsi="Arial" w:cs="Arial"/>
          <w:color w:val="000000"/>
        </w:rPr>
        <w:t>K</w:t>
      </w:r>
      <w:r w:rsidR="00297574" w:rsidRPr="00DF28C2">
        <w:rPr>
          <w:rFonts w:ascii="Arial" w:hAnsi="Arial" w:cs="Arial"/>
          <w:color w:val="000000"/>
        </w:rPr>
        <w:t xml:space="preserve">oszt przeglądów wraz z elementami podlegającymi normalnemu zużyciu tj. Filtry, oleje, płyny, pompki skroplin, itd. </w:t>
      </w:r>
      <w:r w:rsidR="008B2B2A" w:rsidRPr="00DF28C2">
        <w:rPr>
          <w:rFonts w:ascii="Arial" w:hAnsi="Arial" w:cs="Arial"/>
          <w:color w:val="000000"/>
        </w:rPr>
        <w:t>w </w:t>
      </w:r>
      <w:r w:rsidR="00297574" w:rsidRPr="00DF28C2">
        <w:rPr>
          <w:rFonts w:ascii="Arial" w:hAnsi="Arial" w:cs="Arial"/>
          <w:color w:val="000000"/>
        </w:rPr>
        <w:t>okresie gwarancji musi być uwzględniony w ofertowej cenie;</w:t>
      </w:r>
    </w:p>
    <w:p w14:paraId="520B6461" w14:textId="77777777" w:rsidR="00297574" w:rsidRPr="00DF28C2" w:rsidRDefault="00C22402" w:rsidP="00DF28C2">
      <w:pPr>
        <w:numPr>
          <w:ilvl w:val="1"/>
          <w:numId w:val="31"/>
        </w:numPr>
        <w:spacing w:after="0"/>
        <w:jc w:val="both"/>
        <w:rPr>
          <w:rFonts w:ascii="Arial" w:hAnsi="Arial" w:cs="Arial"/>
          <w:color w:val="000000"/>
        </w:rPr>
      </w:pPr>
      <w:r w:rsidRPr="00DF28C2">
        <w:rPr>
          <w:rFonts w:ascii="Arial" w:hAnsi="Arial" w:cs="Arial"/>
          <w:color w:val="000000"/>
        </w:rPr>
        <w:t>W</w:t>
      </w:r>
      <w:r w:rsidR="00297574" w:rsidRPr="00DF28C2">
        <w:rPr>
          <w:rFonts w:ascii="Arial" w:hAnsi="Arial" w:cs="Arial"/>
          <w:color w:val="000000"/>
        </w:rPr>
        <w:t>szelkie świadczenia dostarczone przez Wykonawcę w ramach gwarancji będą musiały być wykonywane przez wykwalifikowany i posiadający wystarczającą wiedzę na temat zainstalowanych systemów personel Wykonawcy;</w:t>
      </w:r>
    </w:p>
    <w:p w14:paraId="1A16C0AC" w14:textId="77777777" w:rsidR="00297574" w:rsidRPr="00DF28C2" w:rsidRDefault="00297574" w:rsidP="00DF28C2">
      <w:pPr>
        <w:numPr>
          <w:ilvl w:val="1"/>
          <w:numId w:val="31"/>
        </w:numPr>
        <w:spacing w:after="0"/>
        <w:jc w:val="both"/>
        <w:rPr>
          <w:rFonts w:ascii="Arial" w:hAnsi="Arial" w:cs="Arial"/>
          <w:color w:val="000000"/>
        </w:rPr>
      </w:pPr>
      <w:r w:rsidRPr="00DF28C2">
        <w:rPr>
          <w:rFonts w:ascii="Arial" w:hAnsi="Arial" w:cs="Arial"/>
          <w:color w:val="000000"/>
        </w:rPr>
        <w:t>Wykonawca będzie zobowiązany zrealizować wszelkie świadczenia w ramach gwarancji w taki sposób, aby zapewnić pełną funkcjonalność w trakcie pracy – bez konieczności wyłączania systemów IT pracujących w ramach serwerowni kontenerowej;</w:t>
      </w:r>
    </w:p>
    <w:p w14:paraId="75EA3B61" w14:textId="573BFC98" w:rsidR="00297574" w:rsidRPr="00DF28C2" w:rsidRDefault="00C22402" w:rsidP="00DF28C2">
      <w:pPr>
        <w:numPr>
          <w:ilvl w:val="1"/>
          <w:numId w:val="31"/>
        </w:numPr>
        <w:spacing w:after="0"/>
        <w:jc w:val="both"/>
        <w:rPr>
          <w:rFonts w:ascii="Arial" w:hAnsi="Arial" w:cs="Arial"/>
          <w:color w:val="000000"/>
        </w:rPr>
      </w:pPr>
      <w:r w:rsidRPr="00DF28C2">
        <w:rPr>
          <w:rFonts w:ascii="Arial" w:hAnsi="Arial" w:cs="Arial"/>
          <w:color w:val="000000"/>
        </w:rPr>
        <w:t>W</w:t>
      </w:r>
      <w:r w:rsidR="00297574" w:rsidRPr="00DF28C2">
        <w:rPr>
          <w:rFonts w:ascii="Arial" w:hAnsi="Arial" w:cs="Arial"/>
          <w:color w:val="000000"/>
        </w:rPr>
        <w:t xml:space="preserve">szelkie działania związane ze świadczeniem gwarancji muszą być wykonywane za wiedzą i akceptacją </w:t>
      </w:r>
      <w:r w:rsidR="00DF28C2">
        <w:rPr>
          <w:rFonts w:ascii="Arial" w:hAnsi="Arial" w:cs="Arial"/>
          <w:color w:val="000000"/>
        </w:rPr>
        <w:t>Zamawiającego</w:t>
      </w:r>
      <w:r w:rsidR="00297574" w:rsidRPr="00DF28C2">
        <w:rPr>
          <w:rFonts w:ascii="Arial" w:hAnsi="Arial" w:cs="Arial"/>
          <w:color w:val="000000"/>
        </w:rPr>
        <w:t>;</w:t>
      </w:r>
    </w:p>
    <w:p w14:paraId="35F50195" w14:textId="77777777" w:rsidR="00297574" w:rsidRPr="00DF28C2" w:rsidRDefault="00C22402" w:rsidP="00DF28C2">
      <w:pPr>
        <w:numPr>
          <w:ilvl w:val="1"/>
          <w:numId w:val="31"/>
        </w:numPr>
        <w:spacing w:after="0"/>
        <w:jc w:val="both"/>
        <w:rPr>
          <w:rFonts w:ascii="Arial" w:hAnsi="Arial" w:cs="Arial"/>
          <w:color w:val="000000"/>
        </w:rPr>
      </w:pPr>
      <w:r w:rsidRPr="00DF28C2">
        <w:rPr>
          <w:rFonts w:ascii="Arial" w:hAnsi="Arial" w:cs="Arial"/>
          <w:color w:val="000000"/>
        </w:rPr>
        <w:t>W</w:t>
      </w:r>
      <w:r w:rsidR="00297574" w:rsidRPr="00DF28C2">
        <w:rPr>
          <w:rFonts w:ascii="Arial" w:hAnsi="Arial" w:cs="Arial"/>
          <w:color w:val="000000"/>
        </w:rPr>
        <w:t>szystkie przeglądy muszą być potwierdzone protokołem odbioru podpisanym przez dwie strony;</w:t>
      </w:r>
    </w:p>
    <w:p w14:paraId="134A8906" w14:textId="77777777" w:rsidR="00297574" w:rsidRPr="00DF28C2" w:rsidRDefault="00C22402" w:rsidP="00DF28C2">
      <w:pPr>
        <w:numPr>
          <w:ilvl w:val="1"/>
          <w:numId w:val="31"/>
        </w:numPr>
        <w:spacing w:after="0"/>
        <w:jc w:val="both"/>
        <w:rPr>
          <w:rFonts w:ascii="Arial" w:hAnsi="Arial" w:cs="Arial"/>
          <w:color w:val="000000"/>
        </w:rPr>
      </w:pPr>
      <w:r w:rsidRPr="00DF28C2">
        <w:rPr>
          <w:rFonts w:ascii="Arial" w:hAnsi="Arial" w:cs="Arial"/>
          <w:color w:val="000000"/>
        </w:rPr>
        <w:t>W</w:t>
      </w:r>
      <w:r w:rsidR="00297574" w:rsidRPr="00DF28C2">
        <w:rPr>
          <w:rFonts w:ascii="Arial" w:hAnsi="Arial" w:cs="Arial"/>
          <w:color w:val="000000"/>
        </w:rPr>
        <w:t xml:space="preserve"> okresie trwania Serwisu gwarancyjnego Wykonawca zobowiązany jest do:</w:t>
      </w:r>
    </w:p>
    <w:p w14:paraId="2D776121" w14:textId="77777777" w:rsidR="00297574" w:rsidRPr="00DF28C2" w:rsidRDefault="00297574" w:rsidP="00DF28C2">
      <w:pPr>
        <w:numPr>
          <w:ilvl w:val="2"/>
          <w:numId w:val="32"/>
        </w:numPr>
        <w:spacing w:after="0"/>
        <w:ind w:left="1219" w:hanging="431"/>
        <w:jc w:val="both"/>
        <w:rPr>
          <w:rFonts w:ascii="Arial" w:hAnsi="Arial" w:cs="Arial"/>
          <w:color w:val="000000"/>
        </w:rPr>
      </w:pPr>
      <w:r w:rsidRPr="00DF28C2">
        <w:rPr>
          <w:rFonts w:ascii="Arial" w:hAnsi="Arial" w:cs="Arial"/>
          <w:color w:val="000000"/>
        </w:rPr>
        <w:t xml:space="preserve">uaktualnienia wersji </w:t>
      </w:r>
      <w:proofErr w:type="spellStart"/>
      <w:r w:rsidRPr="00DF28C2">
        <w:rPr>
          <w:rFonts w:ascii="Arial" w:hAnsi="Arial" w:cs="Arial"/>
          <w:color w:val="000000"/>
        </w:rPr>
        <w:t>firmware</w:t>
      </w:r>
      <w:proofErr w:type="spellEnd"/>
      <w:r w:rsidRPr="00DF28C2">
        <w:rPr>
          <w:rFonts w:ascii="Arial" w:hAnsi="Arial" w:cs="Arial"/>
          <w:color w:val="000000"/>
        </w:rPr>
        <w:t xml:space="preserve"> – jeśli dostarcza je producent sprzętu,</w:t>
      </w:r>
    </w:p>
    <w:p w14:paraId="57D6006F" w14:textId="77777777" w:rsidR="00297574" w:rsidRPr="00DF28C2" w:rsidRDefault="00297574" w:rsidP="00DF28C2">
      <w:pPr>
        <w:numPr>
          <w:ilvl w:val="2"/>
          <w:numId w:val="32"/>
        </w:numPr>
        <w:spacing w:after="0"/>
        <w:ind w:left="1219" w:hanging="431"/>
        <w:jc w:val="both"/>
        <w:rPr>
          <w:rFonts w:ascii="Arial" w:hAnsi="Arial" w:cs="Arial"/>
          <w:color w:val="000000"/>
        </w:rPr>
      </w:pPr>
      <w:r w:rsidRPr="00DF28C2">
        <w:rPr>
          <w:rFonts w:ascii="Arial" w:hAnsi="Arial" w:cs="Arial"/>
          <w:color w:val="000000"/>
        </w:rPr>
        <w:t>przeprowadzać szkolenia okresowe związane z eksploatacją systemów zainstalowanych w serwerowni kontenerowej.</w:t>
      </w:r>
    </w:p>
    <w:p w14:paraId="47DB8D2C" w14:textId="77777777" w:rsidR="00297574" w:rsidRPr="00DF28C2" w:rsidRDefault="00297574" w:rsidP="00DF28C2">
      <w:pPr>
        <w:spacing w:after="0"/>
        <w:jc w:val="both"/>
        <w:rPr>
          <w:rFonts w:ascii="Arial" w:hAnsi="Arial" w:cs="Arial"/>
          <w:color w:val="000000"/>
        </w:rPr>
      </w:pPr>
    </w:p>
    <w:p w14:paraId="4CC3AB92" w14:textId="77777777" w:rsidR="00297574" w:rsidRPr="00DF28C2" w:rsidRDefault="00297574" w:rsidP="00DF28C2">
      <w:pPr>
        <w:pStyle w:val="Nagwek"/>
        <w:numPr>
          <w:ilvl w:val="0"/>
          <w:numId w:val="104"/>
        </w:numPr>
        <w:rPr>
          <w:rFonts w:ascii="Arial" w:hAnsi="Arial" w:cs="Arial"/>
          <w:b/>
          <w:sz w:val="24"/>
          <w:szCs w:val="24"/>
        </w:rPr>
      </w:pPr>
      <w:r w:rsidRPr="00DF28C2">
        <w:rPr>
          <w:rFonts w:ascii="Arial" w:hAnsi="Arial" w:cs="Arial"/>
          <w:b/>
          <w:sz w:val="24"/>
          <w:szCs w:val="24"/>
        </w:rPr>
        <w:t>Wsparcie użytkowników oraz zgłoszenia serwisowe:</w:t>
      </w:r>
    </w:p>
    <w:p w14:paraId="0999F109" w14:textId="77777777" w:rsidR="00297574" w:rsidRPr="00DF28C2" w:rsidRDefault="00297574" w:rsidP="00DF28C2">
      <w:pPr>
        <w:numPr>
          <w:ilvl w:val="1"/>
          <w:numId w:val="33"/>
        </w:numPr>
        <w:spacing w:after="0"/>
        <w:jc w:val="both"/>
        <w:rPr>
          <w:rFonts w:ascii="Arial" w:hAnsi="Arial" w:cs="Arial"/>
          <w:b/>
          <w:bCs/>
          <w:color w:val="000000"/>
        </w:rPr>
      </w:pPr>
      <w:r w:rsidRPr="00DF28C2">
        <w:rPr>
          <w:rFonts w:ascii="Arial" w:hAnsi="Arial" w:cs="Arial"/>
          <w:color w:val="000000"/>
        </w:rPr>
        <w:t>Wykonawca zobowiązany jest świadczyć usługę wsparcia telefonicznego oraz przez dedykowany kanał zgłoszeniowy;</w:t>
      </w:r>
    </w:p>
    <w:p w14:paraId="71C09672" w14:textId="77777777" w:rsidR="00297574" w:rsidRPr="00DF28C2" w:rsidRDefault="00C22402" w:rsidP="00DF28C2">
      <w:pPr>
        <w:numPr>
          <w:ilvl w:val="1"/>
          <w:numId w:val="33"/>
        </w:numPr>
        <w:spacing w:after="0"/>
        <w:jc w:val="both"/>
        <w:rPr>
          <w:rFonts w:ascii="Arial" w:hAnsi="Arial" w:cs="Arial"/>
          <w:b/>
          <w:bCs/>
          <w:color w:val="000000"/>
        </w:rPr>
      </w:pPr>
      <w:r w:rsidRPr="00DF28C2">
        <w:rPr>
          <w:rFonts w:ascii="Arial" w:hAnsi="Arial" w:cs="Arial"/>
          <w:color w:val="000000"/>
        </w:rPr>
        <w:t>W</w:t>
      </w:r>
      <w:r w:rsidR="00297574" w:rsidRPr="00DF28C2">
        <w:rPr>
          <w:rFonts w:ascii="Arial" w:hAnsi="Arial" w:cs="Arial"/>
          <w:color w:val="000000"/>
        </w:rPr>
        <w:t xml:space="preserve"> okresie trwania gwarancji Wykonawca jest zobowiązany do wykonywania świadczeń gwarancyjnych polegających na:</w:t>
      </w:r>
    </w:p>
    <w:p w14:paraId="04588BC1" w14:textId="72074CF3" w:rsidR="00297574" w:rsidRPr="00DF28C2" w:rsidRDefault="00297574" w:rsidP="00DF28C2">
      <w:pPr>
        <w:numPr>
          <w:ilvl w:val="2"/>
          <w:numId w:val="45"/>
        </w:numPr>
        <w:spacing w:after="0"/>
        <w:ind w:left="1219" w:hanging="431"/>
        <w:jc w:val="both"/>
        <w:rPr>
          <w:rFonts w:ascii="Arial" w:hAnsi="Arial" w:cs="Arial"/>
          <w:color w:val="000000"/>
        </w:rPr>
      </w:pPr>
      <w:r w:rsidRPr="00DF28C2">
        <w:rPr>
          <w:rFonts w:ascii="Arial" w:hAnsi="Arial" w:cs="Arial"/>
          <w:color w:val="000000"/>
        </w:rPr>
        <w:t>zapewnieniu obsługi zgłoszeń gwarancyjnych awarii/usterek przez własny kanał serwisowy dostępny przez 24 godziny i</w:t>
      </w:r>
      <w:r w:rsidR="008B2B2A" w:rsidRPr="00DF28C2">
        <w:rPr>
          <w:rFonts w:ascii="Arial" w:hAnsi="Arial" w:cs="Arial"/>
          <w:color w:val="000000"/>
        </w:rPr>
        <w:t> </w:t>
      </w:r>
      <w:r w:rsidRPr="00DF28C2">
        <w:rPr>
          <w:rFonts w:ascii="Arial" w:hAnsi="Arial" w:cs="Arial"/>
          <w:color w:val="000000"/>
        </w:rPr>
        <w:t>7 dni w tygodniu. Zgłoszenia poza błędami krytycznymi będą obsługiwane w godzinach pomiędzy godziną 9, a 17,</w:t>
      </w:r>
    </w:p>
    <w:p w14:paraId="53F613CC" w14:textId="0D029F01" w:rsidR="00297574" w:rsidRPr="00DF28C2" w:rsidRDefault="00297574" w:rsidP="00DF28C2">
      <w:pPr>
        <w:numPr>
          <w:ilvl w:val="2"/>
          <w:numId w:val="45"/>
        </w:numPr>
        <w:spacing w:after="0"/>
        <w:ind w:left="1219" w:hanging="431"/>
        <w:jc w:val="both"/>
        <w:rPr>
          <w:rFonts w:ascii="Arial" w:hAnsi="Arial" w:cs="Arial"/>
          <w:color w:val="000000"/>
        </w:rPr>
      </w:pPr>
      <w:r w:rsidRPr="00DF28C2">
        <w:rPr>
          <w:rFonts w:ascii="Arial" w:hAnsi="Arial" w:cs="Arial"/>
          <w:color w:val="000000"/>
        </w:rPr>
        <w:t xml:space="preserve">świadczeniu merytorycznych konsultacji zamawiającemu, w szczególności odpowiadania na zapytania </w:t>
      </w:r>
      <w:r w:rsidR="00DF28C2">
        <w:rPr>
          <w:rFonts w:ascii="Arial" w:hAnsi="Arial" w:cs="Arial"/>
          <w:color w:val="000000"/>
        </w:rPr>
        <w:t>Zamawiającego</w:t>
      </w:r>
      <w:r w:rsidRPr="00DF28C2">
        <w:rPr>
          <w:rFonts w:ascii="Arial" w:hAnsi="Arial" w:cs="Arial"/>
          <w:color w:val="000000"/>
        </w:rPr>
        <w:t>,               w zakresie funkcjonowania i jego poszczególnych elementów wraz z dokumentacją;</w:t>
      </w:r>
    </w:p>
    <w:p w14:paraId="22626B27" w14:textId="77777777" w:rsidR="00297574" w:rsidRPr="00DF28C2" w:rsidRDefault="00297574" w:rsidP="00DF28C2">
      <w:pPr>
        <w:numPr>
          <w:ilvl w:val="2"/>
          <w:numId w:val="45"/>
        </w:numPr>
        <w:spacing w:after="0"/>
        <w:ind w:left="1219" w:hanging="431"/>
        <w:jc w:val="both"/>
        <w:rPr>
          <w:rFonts w:ascii="Arial" w:hAnsi="Arial" w:cs="Arial"/>
          <w:color w:val="000000"/>
        </w:rPr>
      </w:pPr>
      <w:r w:rsidRPr="00DF28C2">
        <w:rPr>
          <w:rFonts w:ascii="Arial" w:hAnsi="Arial" w:cs="Arial"/>
          <w:color w:val="000000"/>
        </w:rPr>
        <w:t>innych koniecznych działaniach zapewniających prawidłowe - tzn. nieograniczone czasowo i funkcjonalnie działanie serwerowni kontenerowej;</w:t>
      </w:r>
    </w:p>
    <w:p w14:paraId="34B57C2E" w14:textId="77777777" w:rsidR="00297574" w:rsidRPr="00DF28C2" w:rsidRDefault="00297574" w:rsidP="00DF28C2">
      <w:pPr>
        <w:numPr>
          <w:ilvl w:val="1"/>
          <w:numId w:val="33"/>
        </w:numPr>
        <w:spacing w:after="0"/>
        <w:jc w:val="both"/>
        <w:rPr>
          <w:rFonts w:ascii="Arial" w:hAnsi="Arial" w:cs="Arial"/>
          <w:color w:val="000000"/>
        </w:rPr>
      </w:pPr>
      <w:r w:rsidRPr="00DF28C2">
        <w:rPr>
          <w:rFonts w:ascii="Arial" w:hAnsi="Arial" w:cs="Arial"/>
          <w:color w:val="000000"/>
        </w:rPr>
        <w:t xml:space="preserve">dostawca przedstawi pełny zakres czynności serwisowych dla każdego rodzaju zainstalowanego sprzętu, wskaże sposób postępowania w przypadku wystąpienia awarii, dokona szkolenia z podstawowej obsługi urządzeń i zakresu ustawień jakie </w:t>
      </w:r>
      <w:r w:rsidRPr="00DF28C2">
        <w:rPr>
          <w:rFonts w:ascii="Arial" w:hAnsi="Arial" w:cs="Arial"/>
          <w:color w:val="000000"/>
        </w:rPr>
        <w:lastRenderedPageBreak/>
        <w:t>można wykonać dla poszczególnych elementów, wskaże elementy podlegające normalnemu zużyciu technologicznemu które są wyłączone z obsługi gwarancyjnej;</w:t>
      </w:r>
    </w:p>
    <w:p w14:paraId="3169AF5A" w14:textId="77777777" w:rsidR="00297574" w:rsidRPr="00DF28C2" w:rsidRDefault="00297574" w:rsidP="00DF28C2">
      <w:pPr>
        <w:numPr>
          <w:ilvl w:val="1"/>
          <w:numId w:val="33"/>
        </w:numPr>
        <w:spacing w:after="0"/>
        <w:jc w:val="both"/>
        <w:rPr>
          <w:rFonts w:ascii="Arial" w:hAnsi="Arial" w:cs="Arial"/>
          <w:color w:val="000000"/>
        </w:rPr>
      </w:pPr>
      <w:r w:rsidRPr="00DF28C2">
        <w:rPr>
          <w:rFonts w:ascii="Arial" w:hAnsi="Arial" w:cs="Arial"/>
          <w:color w:val="000000"/>
        </w:rPr>
        <w:t>czas obsługi i usuwania awarii/usterek:</w:t>
      </w:r>
    </w:p>
    <w:p w14:paraId="3E78E3D7" w14:textId="77777777" w:rsidR="00297574" w:rsidRPr="00DF28C2" w:rsidRDefault="00297574" w:rsidP="00DF28C2">
      <w:pPr>
        <w:pStyle w:val="Akapitzlist"/>
        <w:ind w:left="1440"/>
        <w:jc w:val="both"/>
        <w:rPr>
          <w:rFonts w:ascii="Arial" w:hAnsi="Arial" w:cs="Arial"/>
          <w:color w:val="000000"/>
        </w:rPr>
      </w:pPr>
    </w:p>
    <w:tbl>
      <w:tblPr>
        <w:tblW w:w="13273" w:type="dxa"/>
        <w:tblInd w:w="788" w:type="dxa"/>
        <w:tblLayout w:type="fixed"/>
        <w:tblLook w:val="04A0" w:firstRow="1" w:lastRow="0" w:firstColumn="1" w:lastColumn="0" w:noHBand="0" w:noVBand="1"/>
      </w:tblPr>
      <w:tblGrid>
        <w:gridCol w:w="2269"/>
        <w:gridCol w:w="2409"/>
        <w:gridCol w:w="2410"/>
        <w:gridCol w:w="6185"/>
      </w:tblGrid>
      <w:tr w:rsidR="00297574" w:rsidRPr="00DF28C2" w14:paraId="048EE807" w14:textId="77777777" w:rsidTr="00312FEB">
        <w:trPr>
          <w:trHeight w:val="300"/>
        </w:trPr>
        <w:tc>
          <w:tcPr>
            <w:tcW w:w="2268" w:type="dxa"/>
            <w:tcBorders>
              <w:top w:val="single" w:sz="4" w:space="0" w:color="000000"/>
              <w:left w:val="single" w:sz="4" w:space="0" w:color="000000"/>
              <w:bottom w:val="single" w:sz="4" w:space="0" w:color="000000"/>
              <w:right w:val="single" w:sz="4" w:space="0" w:color="000000"/>
            </w:tcBorders>
            <w:vAlign w:val="center"/>
          </w:tcPr>
          <w:p w14:paraId="3EC98845" w14:textId="77777777" w:rsidR="00297574" w:rsidRPr="00DF28C2" w:rsidRDefault="00297574" w:rsidP="00DF28C2">
            <w:pPr>
              <w:widowControl w:val="0"/>
              <w:jc w:val="center"/>
              <w:rPr>
                <w:rFonts w:ascii="Arial" w:hAnsi="Arial" w:cs="Arial"/>
                <w:color w:val="000000"/>
              </w:rPr>
            </w:pPr>
            <w:r w:rsidRPr="00DF28C2">
              <w:rPr>
                <w:rFonts w:ascii="Arial" w:hAnsi="Arial" w:cs="Arial"/>
                <w:b/>
                <w:color w:val="000000"/>
              </w:rPr>
              <w:t>Rodzaj awarii</w:t>
            </w:r>
          </w:p>
        </w:tc>
        <w:tc>
          <w:tcPr>
            <w:tcW w:w="2409" w:type="dxa"/>
            <w:tcBorders>
              <w:top w:val="single" w:sz="4" w:space="0" w:color="000000"/>
              <w:left w:val="single" w:sz="4" w:space="0" w:color="000000"/>
              <w:bottom w:val="single" w:sz="4" w:space="0" w:color="000000"/>
              <w:right w:val="single" w:sz="4" w:space="0" w:color="000000"/>
            </w:tcBorders>
            <w:vAlign w:val="center"/>
          </w:tcPr>
          <w:p w14:paraId="547D9EC0" w14:textId="77777777" w:rsidR="00297574" w:rsidRPr="00DF28C2" w:rsidRDefault="00297574" w:rsidP="00DF28C2">
            <w:pPr>
              <w:widowControl w:val="0"/>
              <w:jc w:val="center"/>
              <w:rPr>
                <w:rFonts w:ascii="Arial" w:hAnsi="Arial" w:cs="Arial"/>
                <w:color w:val="000000"/>
              </w:rPr>
            </w:pPr>
            <w:r w:rsidRPr="00DF28C2">
              <w:rPr>
                <w:rFonts w:ascii="Arial" w:hAnsi="Arial" w:cs="Arial"/>
                <w:b/>
                <w:color w:val="000000"/>
              </w:rPr>
              <w:t>Maksymalny Czas reakcji na zgłoszenie</w:t>
            </w:r>
          </w:p>
        </w:tc>
        <w:tc>
          <w:tcPr>
            <w:tcW w:w="2410" w:type="dxa"/>
            <w:tcBorders>
              <w:top w:val="single" w:sz="4" w:space="0" w:color="000000"/>
              <w:left w:val="single" w:sz="4" w:space="0" w:color="000000"/>
              <w:bottom w:val="single" w:sz="4" w:space="0" w:color="000000"/>
              <w:right w:val="single" w:sz="4" w:space="0" w:color="000000"/>
            </w:tcBorders>
            <w:vAlign w:val="center"/>
          </w:tcPr>
          <w:p w14:paraId="724003DD" w14:textId="77777777" w:rsidR="00297574" w:rsidRPr="00DF28C2" w:rsidRDefault="00297574" w:rsidP="00DF28C2">
            <w:pPr>
              <w:widowControl w:val="0"/>
              <w:jc w:val="center"/>
              <w:rPr>
                <w:rFonts w:ascii="Arial" w:hAnsi="Arial" w:cs="Arial"/>
                <w:color w:val="000000"/>
              </w:rPr>
            </w:pPr>
            <w:r w:rsidRPr="00DF28C2">
              <w:rPr>
                <w:rFonts w:ascii="Arial" w:hAnsi="Arial" w:cs="Arial"/>
                <w:b/>
                <w:color w:val="000000"/>
              </w:rPr>
              <w:t>Maksymalny czas rozwiązania awarii</w:t>
            </w:r>
          </w:p>
        </w:tc>
        <w:tc>
          <w:tcPr>
            <w:tcW w:w="6185" w:type="dxa"/>
            <w:tcBorders>
              <w:top w:val="single" w:sz="4" w:space="0" w:color="000000"/>
              <w:left w:val="single" w:sz="4" w:space="0" w:color="000000"/>
              <w:bottom w:val="single" w:sz="4" w:space="0" w:color="000000"/>
              <w:right w:val="single" w:sz="4" w:space="0" w:color="000000"/>
            </w:tcBorders>
            <w:vAlign w:val="center"/>
          </w:tcPr>
          <w:p w14:paraId="1CE12681" w14:textId="77777777" w:rsidR="00297574" w:rsidRPr="00DF28C2" w:rsidRDefault="00297574" w:rsidP="00DF28C2">
            <w:pPr>
              <w:widowControl w:val="0"/>
              <w:jc w:val="center"/>
              <w:rPr>
                <w:rFonts w:ascii="Arial" w:hAnsi="Arial" w:cs="Arial"/>
                <w:color w:val="000000"/>
              </w:rPr>
            </w:pPr>
            <w:r w:rsidRPr="00DF28C2">
              <w:rPr>
                <w:rFonts w:ascii="Arial" w:hAnsi="Arial" w:cs="Arial"/>
                <w:b/>
                <w:color w:val="000000"/>
              </w:rPr>
              <w:t>Zakończenie obsługi zgłoszenia potwierdzone całkowitym powrotem do prawidłowego działania</w:t>
            </w:r>
          </w:p>
        </w:tc>
      </w:tr>
      <w:tr w:rsidR="00297574" w:rsidRPr="00DF28C2" w14:paraId="6DAE5F5B" w14:textId="77777777" w:rsidTr="00312FEB">
        <w:trPr>
          <w:trHeight w:val="300"/>
        </w:trPr>
        <w:tc>
          <w:tcPr>
            <w:tcW w:w="2268" w:type="dxa"/>
            <w:tcBorders>
              <w:top w:val="single" w:sz="4" w:space="0" w:color="000000"/>
              <w:left w:val="single" w:sz="4" w:space="0" w:color="000000"/>
              <w:bottom w:val="single" w:sz="4" w:space="0" w:color="000000"/>
              <w:right w:val="single" w:sz="4" w:space="0" w:color="000000"/>
            </w:tcBorders>
          </w:tcPr>
          <w:p w14:paraId="7967FAC1" w14:textId="77777777" w:rsidR="00297574" w:rsidRPr="00DF28C2" w:rsidRDefault="00297574" w:rsidP="00DF28C2">
            <w:pPr>
              <w:widowControl w:val="0"/>
              <w:rPr>
                <w:rFonts w:ascii="Arial" w:hAnsi="Arial" w:cs="Arial"/>
                <w:color w:val="000000"/>
              </w:rPr>
            </w:pPr>
            <w:r w:rsidRPr="00DF28C2">
              <w:rPr>
                <w:rFonts w:ascii="Arial" w:hAnsi="Arial" w:cs="Arial"/>
                <w:color w:val="000000"/>
              </w:rPr>
              <w:t>Awaria normalna</w:t>
            </w:r>
          </w:p>
        </w:tc>
        <w:tc>
          <w:tcPr>
            <w:tcW w:w="2409" w:type="dxa"/>
            <w:tcBorders>
              <w:top w:val="single" w:sz="4" w:space="0" w:color="000000"/>
              <w:left w:val="single" w:sz="4" w:space="0" w:color="000000"/>
              <w:bottom w:val="single" w:sz="4" w:space="0" w:color="000000"/>
              <w:right w:val="single" w:sz="4" w:space="0" w:color="000000"/>
            </w:tcBorders>
          </w:tcPr>
          <w:p w14:paraId="250BB062" w14:textId="77777777" w:rsidR="00297574" w:rsidRPr="00DF28C2" w:rsidRDefault="00297574" w:rsidP="00DF28C2">
            <w:pPr>
              <w:widowControl w:val="0"/>
              <w:rPr>
                <w:rFonts w:ascii="Arial" w:hAnsi="Arial" w:cs="Arial"/>
                <w:color w:val="000000"/>
              </w:rPr>
            </w:pPr>
            <w:r w:rsidRPr="00DF28C2">
              <w:rPr>
                <w:rFonts w:ascii="Arial" w:hAnsi="Arial" w:cs="Arial"/>
                <w:color w:val="000000"/>
              </w:rPr>
              <w:t>4h</w:t>
            </w:r>
          </w:p>
        </w:tc>
        <w:tc>
          <w:tcPr>
            <w:tcW w:w="2410" w:type="dxa"/>
            <w:tcBorders>
              <w:top w:val="single" w:sz="4" w:space="0" w:color="000000"/>
              <w:left w:val="single" w:sz="4" w:space="0" w:color="000000"/>
              <w:bottom w:val="single" w:sz="4" w:space="0" w:color="000000"/>
              <w:right w:val="single" w:sz="4" w:space="0" w:color="000000"/>
            </w:tcBorders>
          </w:tcPr>
          <w:p w14:paraId="4C7A533A" w14:textId="77777777" w:rsidR="00297574" w:rsidRPr="00DF28C2" w:rsidRDefault="00297574" w:rsidP="00DF28C2">
            <w:pPr>
              <w:widowControl w:val="0"/>
              <w:jc w:val="both"/>
              <w:rPr>
                <w:rFonts w:ascii="Arial" w:hAnsi="Arial" w:cs="Arial"/>
                <w:color w:val="000000"/>
              </w:rPr>
            </w:pPr>
            <w:r w:rsidRPr="00DF28C2">
              <w:rPr>
                <w:rFonts w:ascii="Arial" w:hAnsi="Arial" w:cs="Arial"/>
                <w:color w:val="000000"/>
              </w:rPr>
              <w:t>72h</w:t>
            </w:r>
          </w:p>
        </w:tc>
        <w:tc>
          <w:tcPr>
            <w:tcW w:w="6185" w:type="dxa"/>
            <w:tcBorders>
              <w:top w:val="single" w:sz="4" w:space="0" w:color="000000"/>
              <w:left w:val="single" w:sz="4" w:space="0" w:color="000000"/>
              <w:bottom w:val="single" w:sz="4" w:space="0" w:color="000000"/>
              <w:right w:val="single" w:sz="4" w:space="0" w:color="000000"/>
            </w:tcBorders>
          </w:tcPr>
          <w:p w14:paraId="0BD7B7AF" w14:textId="77777777" w:rsidR="00297574" w:rsidRPr="00DF28C2" w:rsidRDefault="00297574" w:rsidP="00DF28C2">
            <w:pPr>
              <w:widowControl w:val="0"/>
              <w:rPr>
                <w:rFonts w:ascii="Arial" w:hAnsi="Arial" w:cs="Arial"/>
                <w:color w:val="000000"/>
              </w:rPr>
            </w:pPr>
            <w:r w:rsidRPr="00DF28C2">
              <w:rPr>
                <w:rFonts w:ascii="Arial" w:hAnsi="Arial" w:cs="Arial"/>
                <w:color w:val="000000"/>
              </w:rPr>
              <w:t>5 dni kalendarzowych</w:t>
            </w:r>
          </w:p>
        </w:tc>
      </w:tr>
      <w:tr w:rsidR="00297574" w:rsidRPr="00DF28C2" w14:paraId="3A54244D" w14:textId="77777777" w:rsidTr="00312FEB">
        <w:trPr>
          <w:trHeight w:val="300"/>
        </w:trPr>
        <w:tc>
          <w:tcPr>
            <w:tcW w:w="2268" w:type="dxa"/>
            <w:tcBorders>
              <w:top w:val="single" w:sz="4" w:space="0" w:color="000000"/>
              <w:left w:val="single" w:sz="4" w:space="0" w:color="000000"/>
              <w:bottom w:val="single" w:sz="4" w:space="0" w:color="000000"/>
              <w:right w:val="single" w:sz="4" w:space="0" w:color="000000"/>
            </w:tcBorders>
          </w:tcPr>
          <w:p w14:paraId="558D1B65" w14:textId="77777777" w:rsidR="00297574" w:rsidRPr="00DF28C2" w:rsidRDefault="00297574" w:rsidP="00DF28C2">
            <w:pPr>
              <w:widowControl w:val="0"/>
              <w:rPr>
                <w:rFonts w:ascii="Arial" w:hAnsi="Arial" w:cs="Arial"/>
                <w:color w:val="000000"/>
              </w:rPr>
            </w:pPr>
            <w:r w:rsidRPr="00DF28C2">
              <w:rPr>
                <w:rFonts w:ascii="Arial" w:hAnsi="Arial" w:cs="Arial"/>
                <w:color w:val="000000"/>
              </w:rPr>
              <w:t>Awaria krytyczna</w:t>
            </w:r>
          </w:p>
        </w:tc>
        <w:tc>
          <w:tcPr>
            <w:tcW w:w="2409" w:type="dxa"/>
            <w:tcBorders>
              <w:top w:val="single" w:sz="4" w:space="0" w:color="000000"/>
              <w:left w:val="single" w:sz="4" w:space="0" w:color="000000"/>
              <w:bottom w:val="single" w:sz="4" w:space="0" w:color="000000"/>
              <w:right w:val="single" w:sz="4" w:space="0" w:color="000000"/>
            </w:tcBorders>
          </w:tcPr>
          <w:p w14:paraId="2160DCEA" w14:textId="77777777" w:rsidR="00297574" w:rsidRPr="00DF28C2" w:rsidRDefault="00297574" w:rsidP="00DF28C2">
            <w:pPr>
              <w:widowControl w:val="0"/>
              <w:rPr>
                <w:rFonts w:ascii="Arial" w:hAnsi="Arial" w:cs="Arial"/>
                <w:color w:val="000000"/>
              </w:rPr>
            </w:pPr>
            <w:r w:rsidRPr="00DF28C2">
              <w:rPr>
                <w:rFonts w:ascii="Arial" w:hAnsi="Arial" w:cs="Arial"/>
                <w:color w:val="000000"/>
              </w:rPr>
              <w:t>4h</w:t>
            </w:r>
          </w:p>
        </w:tc>
        <w:tc>
          <w:tcPr>
            <w:tcW w:w="2410" w:type="dxa"/>
            <w:tcBorders>
              <w:top w:val="single" w:sz="4" w:space="0" w:color="000000"/>
              <w:left w:val="single" w:sz="4" w:space="0" w:color="000000"/>
              <w:bottom w:val="single" w:sz="4" w:space="0" w:color="000000"/>
              <w:right w:val="single" w:sz="4" w:space="0" w:color="000000"/>
            </w:tcBorders>
          </w:tcPr>
          <w:p w14:paraId="1C07D414" w14:textId="77777777" w:rsidR="00297574" w:rsidRPr="00DF28C2" w:rsidRDefault="00297574" w:rsidP="00DF28C2">
            <w:pPr>
              <w:widowControl w:val="0"/>
              <w:jc w:val="both"/>
              <w:rPr>
                <w:rFonts w:ascii="Arial" w:hAnsi="Arial" w:cs="Arial"/>
                <w:color w:val="000000"/>
              </w:rPr>
            </w:pPr>
            <w:r w:rsidRPr="00DF28C2">
              <w:rPr>
                <w:rFonts w:ascii="Arial" w:hAnsi="Arial" w:cs="Arial"/>
                <w:color w:val="000000"/>
              </w:rPr>
              <w:t>48h</w:t>
            </w:r>
          </w:p>
        </w:tc>
        <w:tc>
          <w:tcPr>
            <w:tcW w:w="6185" w:type="dxa"/>
            <w:tcBorders>
              <w:top w:val="single" w:sz="4" w:space="0" w:color="000000"/>
              <w:left w:val="single" w:sz="4" w:space="0" w:color="000000"/>
              <w:bottom w:val="single" w:sz="4" w:space="0" w:color="000000"/>
              <w:right w:val="single" w:sz="4" w:space="0" w:color="000000"/>
            </w:tcBorders>
          </w:tcPr>
          <w:p w14:paraId="735FB949" w14:textId="77777777" w:rsidR="00297574" w:rsidRPr="00DF28C2" w:rsidRDefault="00297574" w:rsidP="00DF28C2">
            <w:pPr>
              <w:widowControl w:val="0"/>
              <w:rPr>
                <w:rFonts w:ascii="Arial" w:hAnsi="Arial" w:cs="Arial"/>
                <w:color w:val="000000"/>
              </w:rPr>
            </w:pPr>
            <w:r w:rsidRPr="00DF28C2">
              <w:rPr>
                <w:rFonts w:ascii="Arial" w:hAnsi="Arial" w:cs="Arial"/>
                <w:color w:val="000000"/>
              </w:rPr>
              <w:t>2 dni kalendarzowe</w:t>
            </w:r>
          </w:p>
        </w:tc>
      </w:tr>
      <w:tr w:rsidR="00297574" w:rsidRPr="00DF28C2" w14:paraId="661DC60D" w14:textId="77777777" w:rsidTr="00312FEB">
        <w:trPr>
          <w:trHeight w:val="300"/>
        </w:trPr>
        <w:tc>
          <w:tcPr>
            <w:tcW w:w="2268" w:type="dxa"/>
            <w:tcBorders>
              <w:top w:val="single" w:sz="4" w:space="0" w:color="000000"/>
              <w:left w:val="single" w:sz="4" w:space="0" w:color="000000"/>
              <w:bottom w:val="single" w:sz="4" w:space="0" w:color="000000"/>
              <w:right w:val="single" w:sz="4" w:space="0" w:color="000000"/>
            </w:tcBorders>
          </w:tcPr>
          <w:p w14:paraId="49015E56" w14:textId="77777777" w:rsidR="00297574" w:rsidRPr="00DF28C2" w:rsidRDefault="00297574" w:rsidP="00DF28C2">
            <w:pPr>
              <w:widowControl w:val="0"/>
              <w:rPr>
                <w:rFonts w:ascii="Arial" w:hAnsi="Arial" w:cs="Arial"/>
                <w:color w:val="000000"/>
              </w:rPr>
            </w:pPr>
            <w:r w:rsidRPr="00DF28C2">
              <w:rPr>
                <w:rFonts w:ascii="Arial" w:hAnsi="Arial" w:cs="Arial"/>
                <w:color w:val="000000"/>
              </w:rPr>
              <w:t>Usterka</w:t>
            </w:r>
          </w:p>
        </w:tc>
        <w:tc>
          <w:tcPr>
            <w:tcW w:w="2409" w:type="dxa"/>
            <w:tcBorders>
              <w:top w:val="single" w:sz="4" w:space="0" w:color="000000"/>
              <w:left w:val="single" w:sz="4" w:space="0" w:color="000000"/>
              <w:bottom w:val="single" w:sz="4" w:space="0" w:color="000000"/>
              <w:right w:val="single" w:sz="4" w:space="0" w:color="000000"/>
            </w:tcBorders>
          </w:tcPr>
          <w:p w14:paraId="548CE434" w14:textId="77777777" w:rsidR="00297574" w:rsidRPr="00DF28C2" w:rsidRDefault="00297574" w:rsidP="00DF28C2">
            <w:pPr>
              <w:widowControl w:val="0"/>
              <w:rPr>
                <w:rFonts w:ascii="Arial" w:hAnsi="Arial" w:cs="Arial"/>
                <w:color w:val="000000"/>
              </w:rPr>
            </w:pPr>
            <w:r w:rsidRPr="00DF28C2">
              <w:rPr>
                <w:rFonts w:ascii="Arial" w:hAnsi="Arial" w:cs="Arial"/>
                <w:color w:val="000000"/>
              </w:rPr>
              <w:t>72h</w:t>
            </w:r>
          </w:p>
        </w:tc>
        <w:tc>
          <w:tcPr>
            <w:tcW w:w="2410" w:type="dxa"/>
            <w:tcBorders>
              <w:top w:val="single" w:sz="4" w:space="0" w:color="000000"/>
              <w:left w:val="single" w:sz="4" w:space="0" w:color="000000"/>
              <w:bottom w:val="single" w:sz="4" w:space="0" w:color="000000"/>
              <w:right w:val="single" w:sz="4" w:space="0" w:color="000000"/>
            </w:tcBorders>
          </w:tcPr>
          <w:p w14:paraId="3C1B8C5D" w14:textId="77777777" w:rsidR="00297574" w:rsidRPr="00DF28C2" w:rsidRDefault="00297574" w:rsidP="00DF28C2">
            <w:pPr>
              <w:pStyle w:val="Akapitzlist"/>
              <w:widowControl w:val="0"/>
              <w:numPr>
                <w:ilvl w:val="0"/>
                <w:numId w:val="14"/>
              </w:numPr>
              <w:ind w:left="176" w:hanging="142"/>
              <w:jc w:val="both"/>
              <w:rPr>
                <w:rFonts w:ascii="Arial" w:hAnsi="Arial" w:cs="Arial"/>
                <w:color w:val="000000"/>
              </w:rPr>
            </w:pPr>
            <w:r w:rsidRPr="00DF28C2">
              <w:rPr>
                <w:rFonts w:ascii="Arial" w:hAnsi="Arial" w:cs="Arial"/>
                <w:color w:val="000000"/>
              </w:rPr>
              <w:t>dni kalendarzowe</w:t>
            </w:r>
          </w:p>
        </w:tc>
        <w:tc>
          <w:tcPr>
            <w:tcW w:w="6185" w:type="dxa"/>
            <w:tcBorders>
              <w:top w:val="single" w:sz="4" w:space="0" w:color="000000"/>
              <w:left w:val="single" w:sz="4" w:space="0" w:color="000000"/>
              <w:bottom w:val="single" w:sz="4" w:space="0" w:color="000000"/>
              <w:right w:val="single" w:sz="4" w:space="0" w:color="000000"/>
            </w:tcBorders>
          </w:tcPr>
          <w:p w14:paraId="07E48DBA" w14:textId="77777777" w:rsidR="00297574" w:rsidRPr="00DF28C2" w:rsidRDefault="00297574" w:rsidP="00DF28C2">
            <w:pPr>
              <w:pStyle w:val="Akapitzlist"/>
              <w:widowControl w:val="0"/>
              <w:ind w:left="176" w:hanging="176"/>
              <w:rPr>
                <w:rFonts w:ascii="Arial" w:hAnsi="Arial" w:cs="Arial"/>
                <w:color w:val="000000"/>
              </w:rPr>
            </w:pPr>
            <w:r w:rsidRPr="00DF28C2">
              <w:rPr>
                <w:rFonts w:ascii="Arial" w:hAnsi="Arial" w:cs="Arial"/>
                <w:color w:val="000000"/>
              </w:rPr>
              <w:t>10 dni kalendarzowych</w:t>
            </w:r>
          </w:p>
        </w:tc>
      </w:tr>
      <w:tr w:rsidR="00297574" w:rsidRPr="00DF28C2" w14:paraId="64FDC399" w14:textId="77777777" w:rsidTr="00312FEB">
        <w:trPr>
          <w:trHeight w:val="300"/>
        </w:trPr>
        <w:tc>
          <w:tcPr>
            <w:tcW w:w="13272" w:type="dxa"/>
            <w:gridSpan w:val="4"/>
            <w:tcBorders>
              <w:top w:val="single" w:sz="4" w:space="0" w:color="000000"/>
              <w:left w:val="single" w:sz="4" w:space="0" w:color="000000"/>
              <w:bottom w:val="single" w:sz="4" w:space="0" w:color="000000"/>
              <w:right w:val="single" w:sz="4" w:space="0" w:color="000000"/>
            </w:tcBorders>
          </w:tcPr>
          <w:p w14:paraId="1F43C461" w14:textId="77777777" w:rsidR="00297574" w:rsidRPr="00DF28C2" w:rsidRDefault="00297574" w:rsidP="00DF28C2">
            <w:pPr>
              <w:pStyle w:val="Akapitzlist"/>
              <w:ind w:left="0"/>
              <w:jc w:val="both"/>
              <w:rPr>
                <w:rFonts w:ascii="Arial" w:hAnsi="Arial" w:cs="Arial"/>
                <w:color w:val="000000"/>
              </w:rPr>
            </w:pPr>
            <w:r w:rsidRPr="00DF28C2">
              <w:rPr>
                <w:rFonts w:ascii="Arial" w:hAnsi="Arial" w:cs="Arial"/>
                <w:b/>
                <w:color w:val="000000"/>
              </w:rPr>
              <w:t>Definicje błędów:</w:t>
            </w:r>
          </w:p>
          <w:p w14:paraId="05D1870C" w14:textId="77777777" w:rsidR="00297574" w:rsidRPr="00DF28C2" w:rsidRDefault="00297574" w:rsidP="00DF28C2">
            <w:pPr>
              <w:pStyle w:val="Akapitzlist"/>
              <w:ind w:left="0"/>
              <w:jc w:val="both"/>
              <w:rPr>
                <w:rFonts w:ascii="Arial" w:hAnsi="Arial" w:cs="Arial"/>
                <w:color w:val="000000"/>
              </w:rPr>
            </w:pPr>
            <w:r w:rsidRPr="00DF28C2">
              <w:rPr>
                <w:rFonts w:ascii="Arial" w:hAnsi="Arial" w:cs="Arial"/>
                <w:color w:val="000000"/>
                <w:u w:val="single"/>
              </w:rPr>
              <w:t xml:space="preserve">Awaria normalna </w:t>
            </w:r>
            <w:r w:rsidRPr="00DF28C2">
              <w:rPr>
                <w:rFonts w:ascii="Arial" w:hAnsi="Arial" w:cs="Arial"/>
                <w:color w:val="000000"/>
              </w:rPr>
              <w:t>– nieprawidłowe działanie sprzętu – urządzenie pracuje normalnie lub jedno z urządzeń z układu N+1 wyłącza się nie powodując zatrzymanie pracy całości układów pracujących wewnątrz serwerowni zgłaszając potencjalne zagrożenie lub wymaga interwencji serwisu w najbliższym czasie.</w:t>
            </w:r>
          </w:p>
          <w:p w14:paraId="5236879D" w14:textId="77777777" w:rsidR="00297574" w:rsidRPr="00DF28C2" w:rsidRDefault="00297574" w:rsidP="00DF28C2">
            <w:pPr>
              <w:pStyle w:val="Akapitzlist"/>
              <w:ind w:left="0"/>
              <w:jc w:val="both"/>
              <w:rPr>
                <w:rFonts w:ascii="Arial" w:hAnsi="Arial" w:cs="Arial"/>
                <w:color w:val="000000"/>
              </w:rPr>
            </w:pPr>
            <w:r w:rsidRPr="00DF28C2">
              <w:rPr>
                <w:rFonts w:ascii="Arial" w:hAnsi="Arial" w:cs="Arial"/>
                <w:color w:val="000000"/>
                <w:u w:val="single"/>
              </w:rPr>
              <w:t>Awaria krytyczna</w:t>
            </w:r>
            <w:r w:rsidRPr="00DF28C2">
              <w:rPr>
                <w:rFonts w:ascii="Arial" w:hAnsi="Arial" w:cs="Arial"/>
                <w:color w:val="000000"/>
              </w:rPr>
              <w:t xml:space="preserve"> - nieprawidłowe działanie sprzętu lub jego zatrzymanie w pracy, skutkujące zaburzeniem ciągłości działania systemów,  wymagające interwencji serwisu jak najszybciej.</w:t>
            </w:r>
          </w:p>
          <w:p w14:paraId="10FD6AFA" w14:textId="77777777" w:rsidR="00297574" w:rsidRPr="00DF28C2" w:rsidRDefault="00297574" w:rsidP="00DF28C2">
            <w:pPr>
              <w:pStyle w:val="Akapitzlist"/>
              <w:ind w:left="0"/>
              <w:jc w:val="both"/>
              <w:rPr>
                <w:rFonts w:ascii="Arial" w:hAnsi="Arial" w:cs="Arial"/>
                <w:color w:val="000000"/>
              </w:rPr>
            </w:pPr>
            <w:r w:rsidRPr="00DF28C2">
              <w:rPr>
                <w:rFonts w:ascii="Arial" w:hAnsi="Arial" w:cs="Arial"/>
                <w:color w:val="000000"/>
                <w:u w:val="single"/>
              </w:rPr>
              <w:t>Usterka</w:t>
            </w:r>
            <w:r w:rsidRPr="00DF28C2">
              <w:rPr>
                <w:rFonts w:ascii="Arial" w:hAnsi="Arial" w:cs="Arial"/>
                <w:color w:val="000000"/>
              </w:rPr>
              <w:t xml:space="preserve"> - nieprawidłowe działanie, które nie powoduje zatrzymania systemów, wymaga interwencji serwisu celem wykonania sprawdzenia/naprawy.</w:t>
            </w:r>
          </w:p>
        </w:tc>
      </w:tr>
    </w:tbl>
    <w:p w14:paraId="7645A90F" w14:textId="77777777" w:rsidR="00297574" w:rsidRPr="00DF28C2" w:rsidRDefault="00297574" w:rsidP="00DF28C2">
      <w:pPr>
        <w:spacing w:after="0"/>
        <w:jc w:val="both"/>
        <w:rPr>
          <w:rFonts w:ascii="Arial" w:hAnsi="Arial" w:cs="Arial"/>
          <w:color w:val="000000"/>
        </w:rPr>
      </w:pPr>
    </w:p>
    <w:p w14:paraId="6973948A" w14:textId="77777777" w:rsidR="00C22402" w:rsidRPr="00DF28C2" w:rsidRDefault="00297574" w:rsidP="00DF28C2">
      <w:pPr>
        <w:pStyle w:val="Nagwek"/>
        <w:numPr>
          <w:ilvl w:val="0"/>
          <w:numId w:val="104"/>
        </w:numPr>
        <w:rPr>
          <w:rFonts w:ascii="Arial" w:hAnsi="Arial" w:cs="Arial"/>
          <w:b/>
          <w:sz w:val="24"/>
          <w:szCs w:val="24"/>
        </w:rPr>
      </w:pPr>
      <w:r w:rsidRPr="00DF28C2">
        <w:rPr>
          <w:rFonts w:ascii="Arial" w:hAnsi="Arial" w:cs="Arial"/>
          <w:b/>
          <w:sz w:val="24"/>
          <w:szCs w:val="24"/>
        </w:rPr>
        <w:t>Minimalne wymagania dotyczące dokumentacji powykonawczej oraz szkoleń.</w:t>
      </w:r>
    </w:p>
    <w:p w14:paraId="12166826" w14:textId="77777777" w:rsidR="00297574" w:rsidRPr="00DF28C2" w:rsidRDefault="00297574" w:rsidP="00DF28C2">
      <w:pPr>
        <w:pStyle w:val="Nagwek"/>
        <w:numPr>
          <w:ilvl w:val="1"/>
          <w:numId w:val="104"/>
        </w:numPr>
        <w:rPr>
          <w:rFonts w:ascii="Arial" w:hAnsi="Arial" w:cs="Arial"/>
          <w:b/>
          <w:sz w:val="24"/>
          <w:szCs w:val="24"/>
        </w:rPr>
      </w:pPr>
      <w:r w:rsidRPr="00DF28C2">
        <w:rPr>
          <w:rFonts w:ascii="Arial" w:hAnsi="Arial" w:cs="Arial"/>
          <w:b/>
          <w:sz w:val="24"/>
          <w:szCs w:val="24"/>
        </w:rPr>
        <w:t>Dokumentacja końcowa/powykonawcza (wymagania minimalne):</w:t>
      </w:r>
    </w:p>
    <w:p w14:paraId="00A63082" w14:textId="77777777" w:rsidR="00297574" w:rsidRPr="00DF28C2" w:rsidRDefault="00C22402" w:rsidP="00DF28C2">
      <w:pPr>
        <w:numPr>
          <w:ilvl w:val="2"/>
          <w:numId w:val="34"/>
        </w:numPr>
        <w:spacing w:after="0"/>
        <w:ind w:left="1219" w:hanging="431"/>
        <w:jc w:val="both"/>
        <w:rPr>
          <w:rFonts w:ascii="Arial" w:hAnsi="Arial" w:cs="Arial"/>
          <w:bCs/>
        </w:rPr>
      </w:pPr>
      <w:r w:rsidRPr="00DF28C2">
        <w:rPr>
          <w:rFonts w:ascii="Arial" w:hAnsi="Arial" w:cs="Arial"/>
          <w:color w:val="000000"/>
        </w:rPr>
        <w:t>W</w:t>
      </w:r>
      <w:r w:rsidR="00297574" w:rsidRPr="00DF28C2">
        <w:rPr>
          <w:rFonts w:ascii="Arial" w:hAnsi="Arial" w:cs="Arial"/>
          <w:color w:val="000000"/>
        </w:rPr>
        <w:t>szystkie wymagane dokumenty w tym m. in. Dokumentacja powykonawcza, wyniki testów muszą zostać dostarczone przed podpisaniem końcowego protokołu odbioru;</w:t>
      </w:r>
    </w:p>
    <w:p w14:paraId="029F8F45" w14:textId="77777777" w:rsidR="00297574" w:rsidRPr="00DF28C2" w:rsidRDefault="00C22402" w:rsidP="00DF28C2">
      <w:pPr>
        <w:numPr>
          <w:ilvl w:val="2"/>
          <w:numId w:val="34"/>
        </w:numPr>
        <w:spacing w:after="0"/>
        <w:ind w:left="1219" w:hanging="431"/>
        <w:jc w:val="both"/>
        <w:rPr>
          <w:rFonts w:ascii="Arial" w:hAnsi="Arial" w:cs="Arial"/>
          <w:bCs/>
        </w:rPr>
      </w:pPr>
      <w:r w:rsidRPr="00DF28C2">
        <w:rPr>
          <w:rFonts w:ascii="Arial" w:hAnsi="Arial" w:cs="Arial"/>
          <w:color w:val="000000"/>
        </w:rPr>
        <w:lastRenderedPageBreak/>
        <w:t>A</w:t>
      </w:r>
      <w:r w:rsidR="00297574" w:rsidRPr="00DF28C2">
        <w:rPr>
          <w:rFonts w:ascii="Arial" w:hAnsi="Arial" w:cs="Arial"/>
          <w:color w:val="000000"/>
        </w:rPr>
        <w:t>ktualne rysunki ustawienia/instalacji sprzętu;</w:t>
      </w:r>
    </w:p>
    <w:p w14:paraId="3E480BB5" w14:textId="77777777" w:rsidR="00297574" w:rsidRPr="00DF28C2" w:rsidRDefault="00297574" w:rsidP="00DF28C2">
      <w:pPr>
        <w:numPr>
          <w:ilvl w:val="2"/>
          <w:numId w:val="34"/>
        </w:numPr>
        <w:spacing w:after="0"/>
        <w:ind w:left="1219" w:hanging="431"/>
        <w:jc w:val="both"/>
        <w:rPr>
          <w:rFonts w:ascii="Arial" w:hAnsi="Arial" w:cs="Arial"/>
          <w:bCs/>
        </w:rPr>
      </w:pPr>
      <w:r w:rsidRPr="00DF28C2">
        <w:rPr>
          <w:rFonts w:ascii="Arial" w:hAnsi="Arial" w:cs="Arial"/>
          <w:color w:val="000000"/>
        </w:rPr>
        <w:t>pełną dokumentację techniczną/schematy dotyczącą wszystkich systemów zainstalowanych w kontenerze;</w:t>
      </w:r>
    </w:p>
    <w:p w14:paraId="6CF5E239" w14:textId="77777777" w:rsidR="00297574" w:rsidRPr="00DF28C2" w:rsidRDefault="00297574" w:rsidP="00DF28C2">
      <w:pPr>
        <w:numPr>
          <w:ilvl w:val="2"/>
          <w:numId w:val="34"/>
        </w:numPr>
        <w:spacing w:after="0"/>
        <w:ind w:left="1219" w:hanging="431"/>
        <w:jc w:val="both"/>
        <w:rPr>
          <w:rFonts w:ascii="Arial" w:hAnsi="Arial" w:cs="Arial"/>
          <w:bCs/>
        </w:rPr>
      </w:pPr>
      <w:r w:rsidRPr="00DF28C2">
        <w:rPr>
          <w:rFonts w:ascii="Arial" w:hAnsi="Arial" w:cs="Arial"/>
          <w:color w:val="000000"/>
        </w:rPr>
        <w:t>dokumentację potwierdzającą przeprowadzenie wymaganych testów (w tym m. in. testu szczelności kontenera);</w:t>
      </w:r>
    </w:p>
    <w:p w14:paraId="2FF49088" w14:textId="77777777" w:rsidR="00297574" w:rsidRPr="00DF28C2" w:rsidRDefault="00297574" w:rsidP="00DF28C2">
      <w:pPr>
        <w:numPr>
          <w:ilvl w:val="2"/>
          <w:numId w:val="34"/>
        </w:numPr>
        <w:spacing w:after="0"/>
        <w:ind w:left="1219" w:hanging="431"/>
        <w:jc w:val="both"/>
        <w:rPr>
          <w:rFonts w:ascii="Arial" w:hAnsi="Arial" w:cs="Arial"/>
          <w:bCs/>
        </w:rPr>
      </w:pPr>
      <w:r w:rsidRPr="00DF28C2">
        <w:rPr>
          <w:rFonts w:ascii="Arial" w:hAnsi="Arial" w:cs="Arial"/>
          <w:color w:val="000000"/>
        </w:rPr>
        <w:t>wszystkie wymagane dokumenty w tym m. in. dopuszczenia, certyfikaty CE lub ITB – muszą być dostarczone przez wykonawcę przed podpisaniem umowy;</w:t>
      </w:r>
    </w:p>
    <w:p w14:paraId="54597391" w14:textId="77777777" w:rsidR="00297574" w:rsidRPr="00DF28C2" w:rsidRDefault="00297574" w:rsidP="00DF28C2">
      <w:pPr>
        <w:numPr>
          <w:ilvl w:val="2"/>
          <w:numId w:val="34"/>
        </w:numPr>
        <w:spacing w:after="0"/>
        <w:ind w:left="1219" w:hanging="431"/>
        <w:jc w:val="both"/>
        <w:rPr>
          <w:rFonts w:ascii="Arial" w:hAnsi="Arial" w:cs="Arial"/>
          <w:bCs/>
        </w:rPr>
      </w:pPr>
      <w:r w:rsidRPr="00DF28C2">
        <w:rPr>
          <w:rFonts w:ascii="Arial" w:hAnsi="Arial" w:cs="Arial"/>
          <w:color w:val="000000"/>
        </w:rPr>
        <w:t>dokumentację manualną/instrukcję stanowiskową użytkownika;</w:t>
      </w:r>
    </w:p>
    <w:p w14:paraId="06B36A6E" w14:textId="77777777" w:rsidR="00297574" w:rsidRPr="00DF28C2" w:rsidRDefault="00297574" w:rsidP="00DF28C2">
      <w:pPr>
        <w:numPr>
          <w:ilvl w:val="2"/>
          <w:numId w:val="34"/>
        </w:numPr>
        <w:spacing w:after="0"/>
        <w:ind w:left="1219" w:hanging="431"/>
        <w:jc w:val="both"/>
        <w:rPr>
          <w:rFonts w:ascii="Arial" w:hAnsi="Arial" w:cs="Arial"/>
          <w:bCs/>
        </w:rPr>
      </w:pPr>
      <w:r w:rsidRPr="00DF28C2">
        <w:rPr>
          <w:rFonts w:ascii="Arial" w:hAnsi="Arial" w:cs="Arial"/>
          <w:color w:val="000000"/>
        </w:rPr>
        <w:t>instrukcję użytkowan</w:t>
      </w:r>
      <w:r w:rsidR="00C22402" w:rsidRPr="00DF28C2">
        <w:rPr>
          <w:rFonts w:ascii="Arial" w:hAnsi="Arial" w:cs="Arial"/>
          <w:color w:val="000000"/>
        </w:rPr>
        <w:t>ia i eksploatacji kontenera DC;</w:t>
      </w:r>
    </w:p>
    <w:p w14:paraId="2C06AEE4" w14:textId="77777777" w:rsidR="00297574" w:rsidRPr="00DF28C2" w:rsidRDefault="00297574" w:rsidP="00DF28C2">
      <w:pPr>
        <w:numPr>
          <w:ilvl w:val="2"/>
          <w:numId w:val="34"/>
        </w:numPr>
        <w:spacing w:after="0"/>
        <w:ind w:left="1219" w:hanging="431"/>
        <w:jc w:val="both"/>
        <w:rPr>
          <w:rFonts w:ascii="Arial" w:hAnsi="Arial" w:cs="Arial"/>
          <w:bCs/>
        </w:rPr>
      </w:pPr>
      <w:r w:rsidRPr="00DF28C2">
        <w:rPr>
          <w:rFonts w:ascii="Arial" w:hAnsi="Arial" w:cs="Arial"/>
          <w:color w:val="000000"/>
        </w:rPr>
        <w:t>instrukcję postępowania na wypadek wystąpienia awarii;</w:t>
      </w:r>
    </w:p>
    <w:p w14:paraId="17702BC2" w14:textId="77777777" w:rsidR="00297574" w:rsidRPr="00DF28C2" w:rsidRDefault="00297574" w:rsidP="00DF28C2">
      <w:pPr>
        <w:numPr>
          <w:ilvl w:val="2"/>
          <w:numId w:val="34"/>
        </w:numPr>
        <w:spacing w:after="0"/>
        <w:ind w:left="1219" w:hanging="431"/>
        <w:jc w:val="both"/>
        <w:rPr>
          <w:rFonts w:ascii="Arial" w:hAnsi="Arial" w:cs="Arial"/>
          <w:bCs/>
        </w:rPr>
      </w:pPr>
      <w:r w:rsidRPr="00DF28C2">
        <w:rPr>
          <w:rFonts w:ascii="Arial" w:hAnsi="Arial" w:cs="Arial"/>
          <w:color w:val="000000"/>
        </w:rPr>
        <w:t>listę z przeprowadzonych szkoleń zawierającą rodzaj szkolenia, osobę szkolącą, osoby szkolone.</w:t>
      </w:r>
    </w:p>
    <w:p w14:paraId="454B7D87" w14:textId="77777777" w:rsidR="00297574" w:rsidRPr="00DF28C2" w:rsidRDefault="00297574" w:rsidP="00DF28C2">
      <w:pPr>
        <w:spacing w:after="0"/>
        <w:jc w:val="both"/>
        <w:rPr>
          <w:rFonts w:ascii="Arial" w:hAnsi="Arial" w:cs="Arial"/>
          <w:color w:val="000000"/>
        </w:rPr>
      </w:pPr>
    </w:p>
    <w:p w14:paraId="7C1B8BE4" w14:textId="77777777" w:rsidR="00297574" w:rsidRPr="00DF28C2" w:rsidRDefault="00297574" w:rsidP="00DF28C2">
      <w:pPr>
        <w:pStyle w:val="Nagwek"/>
        <w:numPr>
          <w:ilvl w:val="1"/>
          <w:numId w:val="104"/>
        </w:numPr>
        <w:rPr>
          <w:rFonts w:ascii="Arial" w:hAnsi="Arial" w:cs="Arial"/>
          <w:b/>
          <w:sz w:val="24"/>
          <w:szCs w:val="24"/>
        </w:rPr>
      </w:pPr>
      <w:r w:rsidRPr="00DF28C2">
        <w:rPr>
          <w:rFonts w:ascii="Arial" w:hAnsi="Arial" w:cs="Arial"/>
          <w:b/>
          <w:sz w:val="24"/>
          <w:szCs w:val="24"/>
        </w:rPr>
        <w:t>Szkolenia:</w:t>
      </w:r>
    </w:p>
    <w:p w14:paraId="47D2A097" w14:textId="77777777" w:rsidR="00297574" w:rsidRPr="00DF28C2" w:rsidRDefault="00297574" w:rsidP="00DF28C2">
      <w:pPr>
        <w:numPr>
          <w:ilvl w:val="2"/>
          <w:numId w:val="35"/>
        </w:numPr>
        <w:spacing w:after="0"/>
        <w:ind w:left="1219" w:hanging="431"/>
        <w:jc w:val="both"/>
        <w:rPr>
          <w:rFonts w:ascii="Arial" w:hAnsi="Arial" w:cs="Arial"/>
          <w:bCs/>
          <w:color w:val="000000"/>
        </w:rPr>
      </w:pPr>
      <w:r w:rsidRPr="00DF28C2">
        <w:rPr>
          <w:rFonts w:ascii="Arial" w:hAnsi="Arial" w:cs="Arial"/>
          <w:color w:val="000000"/>
        </w:rPr>
        <w:t>szkolenia muszą zostać przeprowadzone w terminie 7 dni od podpisania protokołu końcowego;</w:t>
      </w:r>
    </w:p>
    <w:p w14:paraId="766796F2" w14:textId="77777777" w:rsidR="00297574" w:rsidRPr="00DF28C2" w:rsidRDefault="00297574" w:rsidP="00DF28C2">
      <w:pPr>
        <w:numPr>
          <w:ilvl w:val="2"/>
          <w:numId w:val="35"/>
        </w:numPr>
        <w:spacing w:after="0"/>
        <w:ind w:left="1219" w:hanging="431"/>
        <w:jc w:val="both"/>
        <w:rPr>
          <w:rFonts w:ascii="Arial" w:hAnsi="Arial" w:cs="Arial"/>
          <w:bCs/>
          <w:color w:val="000000"/>
        </w:rPr>
      </w:pPr>
      <w:r w:rsidRPr="00DF28C2">
        <w:rPr>
          <w:rFonts w:ascii="Arial" w:hAnsi="Arial" w:cs="Arial"/>
          <w:color w:val="000000"/>
        </w:rPr>
        <w:t>przedstawienie, omówienie i instruktaż wszystkich systemów (w tym kompletu ich funkcjonalności) zainstalowanych                                w serwerowni kontenerowej (szczególnie istotne będą kwestie związane z podstawową obsługą:</w:t>
      </w:r>
    </w:p>
    <w:p w14:paraId="7F16B6CC" w14:textId="77777777" w:rsidR="00297574" w:rsidRPr="00DF28C2" w:rsidRDefault="00297574" w:rsidP="00DF28C2">
      <w:pPr>
        <w:numPr>
          <w:ilvl w:val="3"/>
          <w:numId w:val="36"/>
        </w:numPr>
        <w:spacing w:after="0"/>
        <w:ind w:left="1650" w:hanging="431"/>
        <w:jc w:val="both"/>
        <w:rPr>
          <w:rFonts w:ascii="Arial" w:hAnsi="Arial" w:cs="Arial"/>
          <w:bCs/>
          <w:color w:val="000000"/>
        </w:rPr>
      </w:pPr>
      <w:r w:rsidRPr="00DF28C2">
        <w:rPr>
          <w:rFonts w:ascii="Arial" w:hAnsi="Arial" w:cs="Arial"/>
          <w:color w:val="000000"/>
        </w:rPr>
        <w:t>gaszenia gazowego,</w:t>
      </w:r>
    </w:p>
    <w:p w14:paraId="256FBE1A" w14:textId="77777777" w:rsidR="00297574" w:rsidRPr="00DF28C2" w:rsidRDefault="00297574" w:rsidP="00DF28C2">
      <w:pPr>
        <w:numPr>
          <w:ilvl w:val="3"/>
          <w:numId w:val="36"/>
        </w:numPr>
        <w:spacing w:after="0"/>
        <w:ind w:left="1650" w:hanging="431"/>
        <w:jc w:val="both"/>
        <w:rPr>
          <w:rFonts w:ascii="Arial" w:hAnsi="Arial" w:cs="Arial"/>
          <w:bCs/>
          <w:color w:val="000000"/>
        </w:rPr>
      </w:pPr>
      <w:r w:rsidRPr="00DF28C2">
        <w:rPr>
          <w:rFonts w:ascii="Arial" w:hAnsi="Arial" w:cs="Arial"/>
          <w:color w:val="000000"/>
        </w:rPr>
        <w:t>kontroli dostępu, </w:t>
      </w:r>
    </w:p>
    <w:p w14:paraId="4ADCA703" w14:textId="77777777" w:rsidR="00297574" w:rsidRPr="00DF28C2" w:rsidRDefault="00297574" w:rsidP="00DF28C2">
      <w:pPr>
        <w:numPr>
          <w:ilvl w:val="3"/>
          <w:numId w:val="36"/>
        </w:numPr>
        <w:spacing w:after="0"/>
        <w:ind w:left="1650" w:hanging="431"/>
        <w:jc w:val="both"/>
        <w:rPr>
          <w:rFonts w:ascii="Arial" w:hAnsi="Arial" w:cs="Arial"/>
          <w:bCs/>
          <w:color w:val="000000"/>
        </w:rPr>
      </w:pPr>
      <w:r w:rsidRPr="00DF28C2">
        <w:rPr>
          <w:rFonts w:ascii="Arial" w:hAnsi="Arial" w:cs="Arial"/>
          <w:color w:val="000000"/>
        </w:rPr>
        <w:t>systemu klimatyzacji w tym rekonfiguracji powiadomień,</w:t>
      </w:r>
    </w:p>
    <w:p w14:paraId="0E000771" w14:textId="77777777" w:rsidR="00297574" w:rsidRPr="00DF28C2" w:rsidRDefault="00297574" w:rsidP="00DF28C2">
      <w:pPr>
        <w:numPr>
          <w:ilvl w:val="3"/>
          <w:numId w:val="36"/>
        </w:numPr>
        <w:spacing w:after="0"/>
        <w:ind w:left="1650" w:hanging="431"/>
        <w:jc w:val="both"/>
        <w:rPr>
          <w:rFonts w:ascii="Arial" w:hAnsi="Arial" w:cs="Arial"/>
          <w:bCs/>
          <w:color w:val="000000"/>
        </w:rPr>
      </w:pPr>
      <w:r w:rsidRPr="00DF28C2">
        <w:rPr>
          <w:rFonts w:ascii="Arial" w:hAnsi="Arial" w:cs="Arial"/>
          <w:color w:val="000000"/>
        </w:rPr>
        <w:t>zdalnej pracy klimatyzacji i UPS-ów,</w:t>
      </w:r>
    </w:p>
    <w:p w14:paraId="322A3C5D" w14:textId="77777777" w:rsidR="00297574" w:rsidRPr="00DF28C2" w:rsidRDefault="00297574" w:rsidP="00DF28C2">
      <w:pPr>
        <w:numPr>
          <w:ilvl w:val="3"/>
          <w:numId w:val="36"/>
        </w:numPr>
        <w:spacing w:after="0"/>
        <w:ind w:left="1650" w:hanging="431"/>
        <w:jc w:val="both"/>
        <w:rPr>
          <w:rFonts w:ascii="Arial" w:hAnsi="Arial" w:cs="Arial"/>
          <w:bCs/>
          <w:color w:val="000000"/>
        </w:rPr>
      </w:pPr>
      <w:r w:rsidRPr="00DF28C2">
        <w:rPr>
          <w:rFonts w:ascii="Arial" w:hAnsi="Arial" w:cs="Arial"/>
          <w:color w:val="000000"/>
        </w:rPr>
        <w:t>zakresu ustawień;</w:t>
      </w:r>
    </w:p>
    <w:p w14:paraId="195A8C1C" w14:textId="77777777" w:rsidR="00297574" w:rsidRPr="00DF28C2" w:rsidRDefault="00297574" w:rsidP="00DF28C2">
      <w:pPr>
        <w:numPr>
          <w:ilvl w:val="2"/>
          <w:numId w:val="35"/>
        </w:numPr>
        <w:spacing w:after="0"/>
        <w:ind w:left="1219" w:hanging="431"/>
        <w:jc w:val="both"/>
        <w:rPr>
          <w:rFonts w:ascii="Arial" w:hAnsi="Arial" w:cs="Arial"/>
          <w:bCs/>
          <w:color w:val="000000"/>
        </w:rPr>
      </w:pPr>
      <w:r w:rsidRPr="00DF28C2">
        <w:rPr>
          <w:rFonts w:ascii="Arial" w:hAnsi="Arial" w:cs="Arial"/>
          <w:color w:val="000000"/>
        </w:rPr>
        <w:t>dostarczenie dokumentacji umożliwiającej przeprowadzenie szkoleń;</w:t>
      </w:r>
    </w:p>
    <w:p w14:paraId="41BDDD39" w14:textId="77777777" w:rsidR="00297574" w:rsidRPr="00DF28C2" w:rsidRDefault="00297574" w:rsidP="00DF28C2">
      <w:pPr>
        <w:numPr>
          <w:ilvl w:val="2"/>
          <w:numId w:val="35"/>
        </w:numPr>
        <w:spacing w:after="0"/>
        <w:ind w:left="1219" w:hanging="431"/>
        <w:jc w:val="both"/>
        <w:rPr>
          <w:rFonts w:ascii="Arial" w:hAnsi="Arial" w:cs="Arial"/>
          <w:bCs/>
          <w:color w:val="000000"/>
        </w:rPr>
      </w:pPr>
      <w:r w:rsidRPr="00DF28C2">
        <w:rPr>
          <w:rFonts w:ascii="Arial" w:hAnsi="Arial" w:cs="Arial"/>
          <w:color w:val="000000"/>
        </w:rPr>
        <w:t>dostarczenie dokumentacji umożliwiającej przeprowadzenie szkoleń;</w:t>
      </w:r>
    </w:p>
    <w:p w14:paraId="2BDC9F63" w14:textId="77777777" w:rsidR="00297574" w:rsidRPr="00DF28C2" w:rsidRDefault="00297574" w:rsidP="00DF28C2">
      <w:pPr>
        <w:numPr>
          <w:ilvl w:val="2"/>
          <w:numId w:val="35"/>
        </w:numPr>
        <w:spacing w:after="0"/>
        <w:ind w:left="1219" w:hanging="431"/>
        <w:jc w:val="both"/>
        <w:rPr>
          <w:rFonts w:ascii="Arial" w:hAnsi="Arial" w:cs="Arial"/>
          <w:bCs/>
          <w:color w:val="000000"/>
        </w:rPr>
      </w:pPr>
      <w:r w:rsidRPr="00DF28C2">
        <w:rPr>
          <w:rFonts w:ascii="Arial" w:hAnsi="Arial" w:cs="Arial"/>
          <w:color w:val="000000"/>
        </w:rPr>
        <w:t>omówienie i instruktaż konserwacji kontenera;</w:t>
      </w:r>
    </w:p>
    <w:p w14:paraId="49DB5DF9" w14:textId="77777777" w:rsidR="00297574" w:rsidRPr="00DF28C2" w:rsidRDefault="00297574" w:rsidP="00DF28C2">
      <w:pPr>
        <w:numPr>
          <w:ilvl w:val="2"/>
          <w:numId w:val="35"/>
        </w:numPr>
        <w:spacing w:after="0"/>
        <w:ind w:left="1219" w:hanging="431"/>
        <w:jc w:val="both"/>
        <w:rPr>
          <w:rFonts w:ascii="Arial" w:hAnsi="Arial" w:cs="Arial"/>
          <w:bCs/>
          <w:color w:val="000000"/>
        </w:rPr>
      </w:pPr>
      <w:r w:rsidRPr="00DF28C2">
        <w:rPr>
          <w:rFonts w:ascii="Arial" w:hAnsi="Arial" w:cs="Arial"/>
          <w:color w:val="000000"/>
        </w:rPr>
        <w:t>omówienie i instruktaż działania w przypadku awarii kontenera; </w:t>
      </w:r>
    </w:p>
    <w:p w14:paraId="7FB0FE75" w14:textId="77777777" w:rsidR="00297574" w:rsidRPr="00DF28C2" w:rsidRDefault="00297574" w:rsidP="00DF28C2">
      <w:pPr>
        <w:numPr>
          <w:ilvl w:val="2"/>
          <w:numId w:val="35"/>
        </w:numPr>
        <w:spacing w:after="0"/>
        <w:ind w:left="1219" w:hanging="431"/>
        <w:jc w:val="both"/>
        <w:rPr>
          <w:rFonts w:ascii="Arial" w:hAnsi="Arial" w:cs="Arial"/>
          <w:bCs/>
          <w:color w:val="000000"/>
        </w:rPr>
      </w:pPr>
      <w:r w:rsidRPr="00DF28C2">
        <w:rPr>
          <w:rFonts w:ascii="Arial" w:hAnsi="Arial" w:cs="Arial"/>
          <w:color w:val="000000"/>
        </w:rPr>
        <w:t>ilość szkolonych osób po stronie Zamawiającego min. 3.</w:t>
      </w:r>
    </w:p>
    <w:p w14:paraId="441EC903" w14:textId="77777777" w:rsidR="00297574" w:rsidRPr="00DF28C2" w:rsidRDefault="00297574" w:rsidP="00DF28C2">
      <w:pPr>
        <w:spacing w:after="0"/>
        <w:jc w:val="both"/>
        <w:rPr>
          <w:rFonts w:ascii="Arial" w:hAnsi="Arial" w:cs="Arial"/>
          <w:color w:val="000000"/>
        </w:rPr>
      </w:pPr>
    </w:p>
    <w:p w14:paraId="6C125154" w14:textId="77777777" w:rsidR="00297574" w:rsidRPr="00DF28C2" w:rsidRDefault="00297574" w:rsidP="00DF28C2">
      <w:pPr>
        <w:pStyle w:val="Nagwek"/>
        <w:numPr>
          <w:ilvl w:val="0"/>
          <w:numId w:val="104"/>
        </w:numPr>
        <w:rPr>
          <w:rFonts w:ascii="Arial" w:hAnsi="Arial" w:cs="Arial"/>
          <w:b/>
          <w:sz w:val="24"/>
          <w:szCs w:val="24"/>
        </w:rPr>
      </w:pPr>
      <w:r w:rsidRPr="00DF28C2">
        <w:rPr>
          <w:rFonts w:ascii="Arial" w:hAnsi="Arial" w:cs="Arial"/>
          <w:b/>
          <w:sz w:val="24"/>
          <w:szCs w:val="24"/>
        </w:rPr>
        <w:lastRenderedPageBreak/>
        <w:t>Wykaz testów do wykonania przed podpisaniem protokołu odbioru.</w:t>
      </w:r>
    </w:p>
    <w:p w14:paraId="15C6EA2C" w14:textId="77777777" w:rsidR="00297574" w:rsidRPr="00DF28C2" w:rsidRDefault="00297574" w:rsidP="00DF28C2">
      <w:pPr>
        <w:pStyle w:val="Nagwek"/>
        <w:numPr>
          <w:ilvl w:val="1"/>
          <w:numId w:val="104"/>
        </w:numPr>
        <w:rPr>
          <w:rFonts w:ascii="Arial" w:hAnsi="Arial" w:cs="Arial"/>
          <w:b/>
          <w:sz w:val="24"/>
          <w:szCs w:val="24"/>
        </w:rPr>
      </w:pPr>
      <w:r w:rsidRPr="00DF28C2">
        <w:rPr>
          <w:rFonts w:ascii="Arial" w:hAnsi="Arial" w:cs="Arial"/>
          <w:b/>
          <w:sz w:val="24"/>
          <w:szCs w:val="24"/>
        </w:rPr>
        <w:t>Testy infrastrukturalne:</w:t>
      </w:r>
    </w:p>
    <w:p w14:paraId="0B1247C5" w14:textId="77777777" w:rsidR="00297574" w:rsidRPr="00DF28C2" w:rsidRDefault="00297574" w:rsidP="00DF28C2">
      <w:pPr>
        <w:pStyle w:val="Akapitzlist"/>
        <w:numPr>
          <w:ilvl w:val="0"/>
          <w:numId w:val="37"/>
        </w:numPr>
        <w:ind w:left="1219" w:hanging="431"/>
        <w:jc w:val="both"/>
        <w:rPr>
          <w:rFonts w:ascii="Arial" w:hAnsi="Arial" w:cs="Arial"/>
          <w:color w:val="000000"/>
        </w:rPr>
      </w:pPr>
      <w:r w:rsidRPr="00DF28C2">
        <w:rPr>
          <w:rFonts w:ascii="Arial" w:hAnsi="Arial" w:cs="Arial"/>
          <w:color w:val="000000"/>
        </w:rPr>
        <w:t>inspekcja fizyczna:</w:t>
      </w:r>
    </w:p>
    <w:p w14:paraId="5758035E" w14:textId="77777777" w:rsidR="00297574" w:rsidRPr="00DF28C2" w:rsidRDefault="00297574" w:rsidP="00DF28C2">
      <w:pPr>
        <w:pStyle w:val="Akapitzlist"/>
        <w:numPr>
          <w:ilvl w:val="0"/>
          <w:numId w:val="38"/>
        </w:numPr>
        <w:ind w:left="1650" w:hanging="431"/>
        <w:jc w:val="both"/>
        <w:rPr>
          <w:rFonts w:ascii="Arial" w:hAnsi="Arial" w:cs="Arial"/>
          <w:color w:val="000000"/>
        </w:rPr>
      </w:pPr>
      <w:r w:rsidRPr="00DF28C2">
        <w:rPr>
          <w:rFonts w:ascii="Arial" w:hAnsi="Arial" w:cs="Arial"/>
          <w:color w:val="000000"/>
        </w:rPr>
        <w:t>sprawdzenie zgodności dostarczonego kontenera i jego wyposażenia z zamówieniem;</w:t>
      </w:r>
    </w:p>
    <w:p w14:paraId="66860CD4" w14:textId="77777777" w:rsidR="00297574" w:rsidRPr="00DF28C2" w:rsidRDefault="00297574" w:rsidP="00DF28C2">
      <w:pPr>
        <w:pStyle w:val="Akapitzlist"/>
        <w:numPr>
          <w:ilvl w:val="0"/>
          <w:numId w:val="38"/>
        </w:numPr>
        <w:ind w:left="1650" w:hanging="431"/>
        <w:jc w:val="both"/>
        <w:rPr>
          <w:rFonts w:ascii="Arial" w:hAnsi="Arial" w:cs="Arial"/>
          <w:color w:val="000000"/>
        </w:rPr>
      </w:pPr>
      <w:r w:rsidRPr="00DF28C2">
        <w:rPr>
          <w:rFonts w:ascii="Arial" w:hAnsi="Arial" w:cs="Arial"/>
          <w:color w:val="000000"/>
        </w:rPr>
        <w:t>ocena jakości wykonania kontenera (szczelność, izolacja, zabezpieczenia przed wodą, kurzem, temperaturą);</w:t>
      </w:r>
    </w:p>
    <w:p w14:paraId="3FA71F7F" w14:textId="77777777" w:rsidR="00297574" w:rsidRPr="00DF28C2" w:rsidRDefault="00297574" w:rsidP="00DF28C2">
      <w:pPr>
        <w:pStyle w:val="Akapitzlist"/>
        <w:numPr>
          <w:ilvl w:val="0"/>
          <w:numId w:val="38"/>
        </w:numPr>
        <w:ind w:left="1650" w:hanging="431"/>
        <w:jc w:val="both"/>
        <w:rPr>
          <w:rFonts w:ascii="Arial" w:hAnsi="Arial" w:cs="Arial"/>
          <w:color w:val="000000"/>
        </w:rPr>
      </w:pPr>
      <w:r w:rsidRPr="00DF28C2">
        <w:rPr>
          <w:rFonts w:ascii="Arial" w:hAnsi="Arial" w:cs="Arial"/>
          <w:color w:val="000000"/>
        </w:rPr>
        <w:t>weryfikacja oznaczeń i tabliczek znamionowych;</w:t>
      </w:r>
    </w:p>
    <w:p w14:paraId="097015FE" w14:textId="77777777" w:rsidR="00297574" w:rsidRPr="00DF28C2" w:rsidRDefault="00297574" w:rsidP="00DF28C2">
      <w:pPr>
        <w:pStyle w:val="Akapitzlist"/>
        <w:numPr>
          <w:ilvl w:val="0"/>
          <w:numId w:val="38"/>
        </w:numPr>
        <w:ind w:left="1650" w:hanging="431"/>
        <w:jc w:val="both"/>
        <w:rPr>
          <w:rFonts w:ascii="Arial" w:hAnsi="Arial" w:cs="Arial"/>
          <w:color w:val="000000"/>
        </w:rPr>
      </w:pPr>
      <w:r w:rsidRPr="00DF28C2">
        <w:rPr>
          <w:rFonts w:ascii="Arial" w:hAnsi="Arial" w:cs="Arial"/>
          <w:color w:val="000000"/>
        </w:rPr>
        <w:t>sprawdzenie systemu uziemienia kontenera i wyposażenia;</w:t>
      </w:r>
    </w:p>
    <w:p w14:paraId="2C08765C" w14:textId="77777777" w:rsidR="00297574" w:rsidRPr="00DF28C2" w:rsidRDefault="00297574" w:rsidP="00DF28C2">
      <w:pPr>
        <w:pStyle w:val="Akapitzlist"/>
        <w:numPr>
          <w:ilvl w:val="0"/>
          <w:numId w:val="37"/>
        </w:numPr>
        <w:ind w:left="1219" w:hanging="431"/>
        <w:jc w:val="both"/>
        <w:rPr>
          <w:rFonts w:ascii="Arial" w:hAnsi="Arial" w:cs="Arial"/>
          <w:color w:val="000000"/>
        </w:rPr>
      </w:pPr>
      <w:r w:rsidRPr="00DF28C2">
        <w:rPr>
          <w:rFonts w:ascii="Arial" w:hAnsi="Arial" w:cs="Arial"/>
          <w:color w:val="000000"/>
        </w:rPr>
        <w:t>testy systemu klimatyzacji (redundantnej):</w:t>
      </w:r>
    </w:p>
    <w:p w14:paraId="5BB16D07" w14:textId="77777777" w:rsidR="00297574" w:rsidRPr="00DF28C2" w:rsidRDefault="00297574" w:rsidP="00DF28C2">
      <w:pPr>
        <w:pStyle w:val="Akapitzlist"/>
        <w:numPr>
          <w:ilvl w:val="0"/>
          <w:numId w:val="39"/>
        </w:numPr>
        <w:ind w:left="1650" w:hanging="431"/>
        <w:jc w:val="both"/>
        <w:rPr>
          <w:rFonts w:ascii="Arial" w:hAnsi="Arial" w:cs="Arial"/>
          <w:color w:val="000000"/>
        </w:rPr>
      </w:pPr>
      <w:r w:rsidRPr="00DF28C2">
        <w:rPr>
          <w:rFonts w:ascii="Arial" w:hAnsi="Arial" w:cs="Arial"/>
          <w:color w:val="000000"/>
        </w:rPr>
        <w:t>uruchomienie trzech jednostek klimatyzacji i sprawdzenie ich wydajności;</w:t>
      </w:r>
    </w:p>
    <w:p w14:paraId="40B09BEE" w14:textId="77777777" w:rsidR="00297574" w:rsidRPr="00DF28C2" w:rsidRDefault="00297574" w:rsidP="00DF28C2">
      <w:pPr>
        <w:pStyle w:val="Akapitzlist"/>
        <w:numPr>
          <w:ilvl w:val="0"/>
          <w:numId w:val="39"/>
        </w:numPr>
        <w:ind w:left="1650" w:hanging="431"/>
        <w:jc w:val="both"/>
        <w:rPr>
          <w:rFonts w:ascii="Arial" w:hAnsi="Arial" w:cs="Arial"/>
          <w:color w:val="000000"/>
        </w:rPr>
      </w:pPr>
      <w:r w:rsidRPr="00DF28C2">
        <w:rPr>
          <w:rFonts w:ascii="Arial" w:hAnsi="Arial" w:cs="Arial"/>
          <w:color w:val="000000"/>
        </w:rPr>
        <w:t>test automatycznego przełączania w przypadku awarii jednej jednostki;</w:t>
      </w:r>
    </w:p>
    <w:p w14:paraId="525AD300" w14:textId="77777777" w:rsidR="00297574" w:rsidRPr="00DF28C2" w:rsidRDefault="00297574" w:rsidP="00DF28C2">
      <w:pPr>
        <w:pStyle w:val="Akapitzlist"/>
        <w:numPr>
          <w:ilvl w:val="0"/>
          <w:numId w:val="39"/>
        </w:numPr>
        <w:ind w:left="1650" w:hanging="431"/>
        <w:jc w:val="both"/>
        <w:rPr>
          <w:rFonts w:ascii="Arial" w:hAnsi="Arial" w:cs="Arial"/>
          <w:color w:val="000000"/>
        </w:rPr>
      </w:pPr>
      <w:r w:rsidRPr="00DF28C2">
        <w:rPr>
          <w:rFonts w:ascii="Arial" w:hAnsi="Arial" w:cs="Arial"/>
          <w:color w:val="000000"/>
        </w:rPr>
        <w:t>pomiar temperatury i wilgotności w różnych punktach kontenera pod obciążeniem;</w:t>
      </w:r>
    </w:p>
    <w:p w14:paraId="015D832A" w14:textId="77777777" w:rsidR="00297574" w:rsidRPr="00DF28C2" w:rsidRDefault="00297574" w:rsidP="00DF28C2">
      <w:pPr>
        <w:pStyle w:val="Akapitzlist"/>
        <w:numPr>
          <w:ilvl w:val="0"/>
          <w:numId w:val="39"/>
        </w:numPr>
        <w:ind w:left="1650" w:hanging="431"/>
        <w:jc w:val="both"/>
        <w:rPr>
          <w:rFonts w:ascii="Arial" w:hAnsi="Arial" w:cs="Arial"/>
          <w:color w:val="000000"/>
        </w:rPr>
      </w:pPr>
      <w:r w:rsidRPr="00DF28C2">
        <w:rPr>
          <w:rFonts w:ascii="Arial" w:hAnsi="Arial" w:cs="Arial"/>
          <w:color w:val="000000"/>
        </w:rPr>
        <w:t>test ciśnieniowy instalacji rurowej chłodzenia wewnątrz modułu kontenera;</w:t>
      </w:r>
    </w:p>
    <w:p w14:paraId="7B7DA5C4" w14:textId="77777777" w:rsidR="00297574" w:rsidRPr="00DF28C2" w:rsidRDefault="00297574" w:rsidP="00DF28C2">
      <w:pPr>
        <w:pStyle w:val="Akapitzlist"/>
        <w:numPr>
          <w:ilvl w:val="0"/>
          <w:numId w:val="37"/>
        </w:numPr>
        <w:tabs>
          <w:tab w:val="left" w:pos="709"/>
        </w:tabs>
        <w:ind w:left="1219" w:hanging="431"/>
        <w:jc w:val="both"/>
        <w:rPr>
          <w:rFonts w:ascii="Arial" w:hAnsi="Arial" w:cs="Arial"/>
          <w:color w:val="000000"/>
        </w:rPr>
      </w:pPr>
      <w:r w:rsidRPr="00DF28C2">
        <w:rPr>
          <w:rFonts w:ascii="Arial" w:hAnsi="Arial" w:cs="Arial"/>
          <w:color w:val="000000"/>
        </w:rPr>
        <w:t>testy systemu zasilania (redundantnego UPS):</w:t>
      </w:r>
    </w:p>
    <w:p w14:paraId="1E4D434C" w14:textId="77777777" w:rsidR="00297574" w:rsidRPr="00DF28C2" w:rsidRDefault="00297574" w:rsidP="00DF28C2">
      <w:pPr>
        <w:pStyle w:val="Akapitzlist"/>
        <w:numPr>
          <w:ilvl w:val="0"/>
          <w:numId w:val="40"/>
        </w:numPr>
        <w:ind w:left="1650" w:hanging="431"/>
        <w:jc w:val="both"/>
        <w:rPr>
          <w:rFonts w:ascii="Arial" w:hAnsi="Arial" w:cs="Arial"/>
          <w:color w:val="000000"/>
        </w:rPr>
      </w:pPr>
      <w:r w:rsidRPr="00DF28C2">
        <w:rPr>
          <w:rFonts w:ascii="Arial" w:hAnsi="Arial" w:cs="Arial"/>
          <w:color w:val="000000"/>
        </w:rPr>
        <w:t>weryfikacja podłączenia do sieci elektrycznej i poprawnego działania UPS;</w:t>
      </w:r>
    </w:p>
    <w:p w14:paraId="151B79A1" w14:textId="77777777" w:rsidR="00297574" w:rsidRPr="00DF28C2" w:rsidRDefault="00297574" w:rsidP="00DF28C2">
      <w:pPr>
        <w:pStyle w:val="Akapitzlist"/>
        <w:numPr>
          <w:ilvl w:val="0"/>
          <w:numId w:val="40"/>
        </w:numPr>
        <w:ind w:left="1650" w:hanging="431"/>
        <w:jc w:val="both"/>
        <w:rPr>
          <w:rFonts w:ascii="Arial" w:hAnsi="Arial" w:cs="Arial"/>
          <w:color w:val="000000"/>
        </w:rPr>
      </w:pPr>
      <w:r w:rsidRPr="00DF28C2">
        <w:rPr>
          <w:rFonts w:ascii="Arial" w:hAnsi="Arial" w:cs="Arial"/>
          <w:color w:val="000000"/>
        </w:rPr>
        <w:t>test przełączania między zasilaniem podstawowym a UPS w przypadku awarii;</w:t>
      </w:r>
    </w:p>
    <w:p w14:paraId="5A15BFBF" w14:textId="77777777" w:rsidR="00297574" w:rsidRPr="00DF28C2" w:rsidRDefault="00297574" w:rsidP="00DF28C2">
      <w:pPr>
        <w:pStyle w:val="Akapitzlist"/>
        <w:numPr>
          <w:ilvl w:val="0"/>
          <w:numId w:val="40"/>
        </w:numPr>
        <w:ind w:left="1650" w:hanging="431"/>
        <w:jc w:val="both"/>
        <w:rPr>
          <w:rFonts w:ascii="Arial" w:hAnsi="Arial" w:cs="Arial"/>
          <w:color w:val="000000"/>
        </w:rPr>
      </w:pPr>
      <w:r w:rsidRPr="00DF28C2">
        <w:rPr>
          <w:rFonts w:ascii="Arial" w:hAnsi="Arial" w:cs="Arial"/>
          <w:color w:val="000000"/>
        </w:rPr>
        <w:t>test pojemności akumulatorów UPS pod pełnym obciążeniem;</w:t>
      </w:r>
    </w:p>
    <w:p w14:paraId="0F69ED50" w14:textId="77777777" w:rsidR="00297574" w:rsidRPr="00DF28C2" w:rsidRDefault="00297574" w:rsidP="00DF28C2">
      <w:pPr>
        <w:pStyle w:val="Akapitzlist"/>
        <w:numPr>
          <w:ilvl w:val="0"/>
          <w:numId w:val="40"/>
        </w:numPr>
        <w:ind w:left="1650" w:hanging="431"/>
        <w:jc w:val="both"/>
        <w:rPr>
          <w:rFonts w:ascii="Arial" w:hAnsi="Arial" w:cs="Arial"/>
          <w:color w:val="000000"/>
        </w:rPr>
      </w:pPr>
      <w:r w:rsidRPr="00DF28C2">
        <w:rPr>
          <w:rFonts w:ascii="Arial" w:hAnsi="Arial" w:cs="Arial"/>
          <w:color w:val="000000"/>
        </w:rPr>
        <w:t>sprawdzenie poprawności powrotu na zasilanie podstawowe po jego przywróceniu;</w:t>
      </w:r>
    </w:p>
    <w:p w14:paraId="6DC1D141" w14:textId="77777777" w:rsidR="00297574" w:rsidRPr="00DF28C2" w:rsidRDefault="00297574" w:rsidP="00DF28C2">
      <w:pPr>
        <w:pStyle w:val="Akapitzlist"/>
        <w:numPr>
          <w:ilvl w:val="0"/>
          <w:numId w:val="37"/>
        </w:numPr>
        <w:ind w:left="1219" w:hanging="431"/>
        <w:jc w:val="both"/>
        <w:rPr>
          <w:rFonts w:ascii="Arial" w:hAnsi="Arial" w:cs="Arial"/>
          <w:color w:val="000000"/>
        </w:rPr>
      </w:pPr>
      <w:r w:rsidRPr="00DF28C2">
        <w:rPr>
          <w:rFonts w:ascii="Arial" w:hAnsi="Arial" w:cs="Arial"/>
          <w:color w:val="000000"/>
        </w:rPr>
        <w:t>testy instalacji elektrycznej:</w:t>
      </w:r>
    </w:p>
    <w:p w14:paraId="3F85977C" w14:textId="77777777" w:rsidR="00297574" w:rsidRPr="00DF28C2" w:rsidRDefault="00297574" w:rsidP="00DF28C2">
      <w:pPr>
        <w:pStyle w:val="Akapitzlist"/>
        <w:numPr>
          <w:ilvl w:val="0"/>
          <w:numId w:val="41"/>
        </w:numPr>
        <w:ind w:left="1650" w:hanging="431"/>
        <w:jc w:val="both"/>
        <w:rPr>
          <w:rFonts w:ascii="Arial" w:hAnsi="Arial" w:cs="Arial"/>
          <w:color w:val="000000"/>
        </w:rPr>
      </w:pPr>
      <w:r w:rsidRPr="00DF28C2">
        <w:rPr>
          <w:rFonts w:ascii="Arial" w:hAnsi="Arial" w:cs="Arial"/>
          <w:color w:val="000000"/>
        </w:rPr>
        <w:t>sprawdzenie napięcia i rotacji faz we wszystkich obciążeniach;</w:t>
      </w:r>
    </w:p>
    <w:p w14:paraId="0311470B" w14:textId="77777777" w:rsidR="00297574" w:rsidRPr="00DF28C2" w:rsidRDefault="00297574" w:rsidP="00DF28C2">
      <w:pPr>
        <w:pStyle w:val="Akapitzlist"/>
        <w:numPr>
          <w:ilvl w:val="0"/>
          <w:numId w:val="41"/>
        </w:numPr>
        <w:ind w:left="1650" w:hanging="431"/>
        <w:jc w:val="both"/>
        <w:rPr>
          <w:rFonts w:ascii="Arial" w:hAnsi="Arial" w:cs="Arial"/>
          <w:color w:val="000000"/>
        </w:rPr>
      </w:pPr>
      <w:r w:rsidRPr="00DF28C2">
        <w:rPr>
          <w:rFonts w:ascii="Arial" w:hAnsi="Arial" w:cs="Arial"/>
          <w:color w:val="000000"/>
        </w:rPr>
        <w:t>test ciągłości uziemienia;</w:t>
      </w:r>
    </w:p>
    <w:p w14:paraId="48DF200D" w14:textId="77777777" w:rsidR="00297574" w:rsidRPr="00DF28C2" w:rsidRDefault="00297574" w:rsidP="00DF28C2">
      <w:pPr>
        <w:pStyle w:val="Akapitzlist"/>
        <w:numPr>
          <w:ilvl w:val="0"/>
          <w:numId w:val="41"/>
        </w:numPr>
        <w:ind w:left="1650" w:hanging="431"/>
        <w:jc w:val="both"/>
        <w:rPr>
          <w:rFonts w:ascii="Arial" w:hAnsi="Arial" w:cs="Arial"/>
          <w:color w:val="000000"/>
        </w:rPr>
      </w:pPr>
      <w:r w:rsidRPr="00DF28C2">
        <w:rPr>
          <w:rFonts w:ascii="Arial" w:hAnsi="Arial" w:cs="Arial"/>
          <w:color w:val="000000"/>
        </w:rPr>
        <w:t>pomiar zwarcia doziemnego przez impedancję pętli;</w:t>
      </w:r>
    </w:p>
    <w:p w14:paraId="32DD6F43" w14:textId="77777777" w:rsidR="00297574" w:rsidRPr="00DF28C2" w:rsidRDefault="00297574" w:rsidP="00DF28C2">
      <w:pPr>
        <w:pStyle w:val="Akapitzlist"/>
        <w:numPr>
          <w:ilvl w:val="0"/>
          <w:numId w:val="41"/>
        </w:numPr>
        <w:ind w:left="1650" w:hanging="431"/>
        <w:jc w:val="both"/>
        <w:rPr>
          <w:rFonts w:ascii="Arial" w:hAnsi="Arial" w:cs="Arial"/>
          <w:color w:val="000000"/>
        </w:rPr>
      </w:pPr>
      <w:r w:rsidRPr="00DF28C2">
        <w:rPr>
          <w:rFonts w:ascii="Arial" w:hAnsi="Arial" w:cs="Arial"/>
          <w:color w:val="000000"/>
        </w:rPr>
        <w:t>sprawdzanie i ustawianie wyłączników;</w:t>
      </w:r>
    </w:p>
    <w:p w14:paraId="74023454" w14:textId="77777777" w:rsidR="00297574" w:rsidRPr="00DF28C2" w:rsidRDefault="00297574" w:rsidP="00DF28C2">
      <w:pPr>
        <w:pStyle w:val="Akapitzlist"/>
        <w:numPr>
          <w:ilvl w:val="0"/>
          <w:numId w:val="41"/>
        </w:numPr>
        <w:ind w:left="1650" w:hanging="431"/>
        <w:jc w:val="both"/>
        <w:rPr>
          <w:rFonts w:ascii="Arial" w:hAnsi="Arial" w:cs="Arial"/>
          <w:color w:val="000000"/>
        </w:rPr>
      </w:pPr>
      <w:r w:rsidRPr="00DF28C2">
        <w:rPr>
          <w:rFonts w:ascii="Arial" w:hAnsi="Arial" w:cs="Arial"/>
          <w:color w:val="000000"/>
        </w:rPr>
        <w:t>sprawdzanie funkcjonalności wyłączników, ATS, dróg magistrali i PDU.</w:t>
      </w:r>
    </w:p>
    <w:p w14:paraId="139E764D" w14:textId="77777777" w:rsidR="00297574" w:rsidRPr="00DF28C2" w:rsidRDefault="00297574" w:rsidP="00DF28C2">
      <w:pPr>
        <w:spacing w:after="0"/>
        <w:jc w:val="both"/>
        <w:rPr>
          <w:rFonts w:ascii="Arial" w:hAnsi="Arial" w:cs="Arial"/>
          <w:color w:val="000000"/>
        </w:rPr>
      </w:pPr>
    </w:p>
    <w:p w14:paraId="412D1E25" w14:textId="77777777" w:rsidR="00297574" w:rsidRPr="00DF28C2" w:rsidRDefault="00297574" w:rsidP="00DF28C2">
      <w:pPr>
        <w:pStyle w:val="Nagwek"/>
        <w:numPr>
          <w:ilvl w:val="1"/>
          <w:numId w:val="104"/>
        </w:numPr>
        <w:rPr>
          <w:rFonts w:ascii="Arial" w:hAnsi="Arial" w:cs="Arial"/>
          <w:b/>
          <w:sz w:val="24"/>
          <w:szCs w:val="24"/>
        </w:rPr>
      </w:pPr>
      <w:r w:rsidRPr="00DF28C2">
        <w:rPr>
          <w:rFonts w:ascii="Arial" w:hAnsi="Arial" w:cs="Arial"/>
          <w:b/>
          <w:sz w:val="24"/>
          <w:szCs w:val="24"/>
        </w:rPr>
        <w:lastRenderedPageBreak/>
        <w:t>Testy bezpieczeństwa:</w:t>
      </w:r>
    </w:p>
    <w:p w14:paraId="7AEA57CA" w14:textId="77777777" w:rsidR="00297574" w:rsidRPr="00DF28C2" w:rsidRDefault="00297574" w:rsidP="00DF28C2">
      <w:pPr>
        <w:pStyle w:val="Akapitzlist"/>
        <w:numPr>
          <w:ilvl w:val="0"/>
          <w:numId w:val="42"/>
        </w:numPr>
        <w:ind w:left="1219" w:hanging="431"/>
        <w:jc w:val="both"/>
        <w:rPr>
          <w:rFonts w:ascii="Arial" w:hAnsi="Arial" w:cs="Arial"/>
          <w:color w:val="000000"/>
        </w:rPr>
      </w:pPr>
      <w:r w:rsidRPr="00DF28C2">
        <w:rPr>
          <w:rFonts w:ascii="Arial" w:hAnsi="Arial" w:cs="Arial"/>
          <w:color w:val="000000"/>
        </w:rPr>
        <w:t>testy kontroli dostępu:</w:t>
      </w:r>
    </w:p>
    <w:p w14:paraId="0B36E53C" w14:textId="77777777" w:rsidR="00297574" w:rsidRPr="00DF28C2" w:rsidRDefault="00297574" w:rsidP="00DF28C2">
      <w:pPr>
        <w:pStyle w:val="Akapitzlist"/>
        <w:numPr>
          <w:ilvl w:val="0"/>
          <w:numId w:val="43"/>
        </w:numPr>
        <w:ind w:left="1650" w:hanging="431"/>
        <w:jc w:val="both"/>
        <w:rPr>
          <w:rFonts w:ascii="Arial" w:hAnsi="Arial" w:cs="Arial"/>
          <w:color w:val="000000"/>
        </w:rPr>
      </w:pPr>
      <w:r w:rsidRPr="00DF28C2">
        <w:rPr>
          <w:rFonts w:ascii="Arial" w:hAnsi="Arial" w:cs="Arial"/>
          <w:color w:val="000000"/>
        </w:rPr>
        <w:t>sprawdzenie działania systemu kontroli dostępu (czytniki kart, kody PIN);</w:t>
      </w:r>
    </w:p>
    <w:p w14:paraId="5404E438" w14:textId="77777777" w:rsidR="00297574" w:rsidRPr="00DF28C2" w:rsidRDefault="00297574" w:rsidP="00DF28C2">
      <w:pPr>
        <w:pStyle w:val="Akapitzlist"/>
        <w:numPr>
          <w:ilvl w:val="0"/>
          <w:numId w:val="43"/>
        </w:numPr>
        <w:ind w:left="1650" w:hanging="431"/>
        <w:jc w:val="both"/>
        <w:rPr>
          <w:rFonts w:ascii="Arial" w:hAnsi="Arial" w:cs="Arial"/>
          <w:color w:val="000000"/>
        </w:rPr>
      </w:pPr>
      <w:r w:rsidRPr="00DF28C2">
        <w:rPr>
          <w:rFonts w:ascii="Arial" w:hAnsi="Arial" w:cs="Arial"/>
          <w:color w:val="000000"/>
        </w:rPr>
        <w:t>test poprawności rejestracji i logowania prób dostępu;</w:t>
      </w:r>
    </w:p>
    <w:p w14:paraId="5AB425BD" w14:textId="77777777" w:rsidR="00297574" w:rsidRPr="00DF28C2" w:rsidRDefault="00297574" w:rsidP="00DF28C2">
      <w:pPr>
        <w:pStyle w:val="Akapitzlist"/>
        <w:numPr>
          <w:ilvl w:val="0"/>
          <w:numId w:val="43"/>
        </w:numPr>
        <w:ind w:left="1650" w:hanging="431"/>
        <w:jc w:val="both"/>
        <w:rPr>
          <w:rFonts w:ascii="Arial" w:hAnsi="Arial" w:cs="Arial"/>
          <w:color w:val="000000"/>
        </w:rPr>
      </w:pPr>
      <w:r w:rsidRPr="00DF28C2">
        <w:rPr>
          <w:rFonts w:ascii="Arial" w:hAnsi="Arial" w:cs="Arial"/>
          <w:color w:val="000000"/>
        </w:rPr>
        <w:t>symulacja próby nieautoryzowanego dostępu i sprawdzenie reakcji systemu;</w:t>
      </w:r>
    </w:p>
    <w:p w14:paraId="4C18A4FE" w14:textId="77777777" w:rsidR="00297574" w:rsidRPr="00DF28C2" w:rsidRDefault="00297574" w:rsidP="00DF28C2">
      <w:pPr>
        <w:pStyle w:val="Akapitzlist"/>
        <w:numPr>
          <w:ilvl w:val="0"/>
          <w:numId w:val="42"/>
        </w:numPr>
        <w:ind w:left="1219" w:hanging="431"/>
        <w:jc w:val="both"/>
        <w:rPr>
          <w:rFonts w:ascii="Arial" w:hAnsi="Arial" w:cs="Arial"/>
          <w:color w:val="000000"/>
        </w:rPr>
      </w:pPr>
      <w:r w:rsidRPr="00DF28C2">
        <w:rPr>
          <w:rFonts w:ascii="Arial" w:hAnsi="Arial" w:cs="Arial"/>
          <w:color w:val="000000"/>
        </w:rPr>
        <w:t>testy systemu gaszenia:</w:t>
      </w:r>
    </w:p>
    <w:p w14:paraId="687E7C3D" w14:textId="77777777" w:rsidR="00297574" w:rsidRPr="00DF28C2" w:rsidRDefault="00297574" w:rsidP="00DF28C2">
      <w:pPr>
        <w:pStyle w:val="Akapitzlist"/>
        <w:numPr>
          <w:ilvl w:val="0"/>
          <w:numId w:val="44"/>
        </w:numPr>
        <w:ind w:left="1650" w:hanging="431"/>
        <w:jc w:val="both"/>
        <w:rPr>
          <w:rFonts w:ascii="Arial" w:hAnsi="Arial" w:cs="Arial"/>
          <w:color w:val="000000"/>
        </w:rPr>
      </w:pPr>
      <w:r w:rsidRPr="00DF28C2">
        <w:rPr>
          <w:rFonts w:ascii="Arial" w:hAnsi="Arial" w:cs="Arial"/>
          <w:color w:val="000000"/>
        </w:rPr>
        <w:t>test czujników dymu i temperatury;</w:t>
      </w:r>
    </w:p>
    <w:p w14:paraId="57711370" w14:textId="77777777" w:rsidR="00297574" w:rsidRPr="00DF28C2" w:rsidRDefault="00297574" w:rsidP="00DF28C2">
      <w:pPr>
        <w:pStyle w:val="Akapitzlist"/>
        <w:numPr>
          <w:ilvl w:val="0"/>
          <w:numId w:val="44"/>
        </w:numPr>
        <w:ind w:left="1650" w:hanging="431"/>
        <w:jc w:val="both"/>
        <w:rPr>
          <w:rFonts w:ascii="Arial" w:hAnsi="Arial" w:cs="Arial"/>
          <w:color w:val="000000"/>
        </w:rPr>
      </w:pPr>
      <w:r w:rsidRPr="00DF28C2">
        <w:rPr>
          <w:rFonts w:ascii="Arial" w:hAnsi="Arial" w:cs="Arial"/>
          <w:color w:val="000000"/>
        </w:rPr>
        <w:t>symulacja wykrycia zagrożenia pożarowego i sprawdzenie aktywacji systemu;</w:t>
      </w:r>
    </w:p>
    <w:p w14:paraId="2803A361" w14:textId="77777777" w:rsidR="00297574" w:rsidRPr="00DF28C2" w:rsidRDefault="00297574" w:rsidP="00DF28C2">
      <w:pPr>
        <w:pStyle w:val="Akapitzlist"/>
        <w:numPr>
          <w:ilvl w:val="0"/>
          <w:numId w:val="44"/>
        </w:numPr>
        <w:ind w:left="1650" w:hanging="431"/>
        <w:jc w:val="both"/>
        <w:rPr>
          <w:rFonts w:ascii="Arial" w:hAnsi="Arial" w:cs="Arial"/>
          <w:color w:val="000000"/>
        </w:rPr>
      </w:pPr>
      <w:r w:rsidRPr="00DF28C2">
        <w:rPr>
          <w:rFonts w:ascii="Arial" w:hAnsi="Arial" w:cs="Arial"/>
          <w:color w:val="000000"/>
        </w:rPr>
        <w:t>weryfikacja poprawności automatycznego odcięcia zasilania i zamknięcia przepustów wentylacyjnych.</w:t>
      </w:r>
    </w:p>
    <w:p w14:paraId="2E9F8519" w14:textId="77777777" w:rsidR="00297574" w:rsidRPr="00DF28C2" w:rsidRDefault="00297574" w:rsidP="00DF28C2">
      <w:pPr>
        <w:spacing w:after="0"/>
        <w:jc w:val="both"/>
        <w:rPr>
          <w:rFonts w:ascii="Arial" w:hAnsi="Arial" w:cs="Arial"/>
          <w:color w:val="000000"/>
        </w:rPr>
      </w:pPr>
    </w:p>
    <w:p w14:paraId="38C1E726" w14:textId="77777777" w:rsidR="00297574" w:rsidRPr="00DF28C2" w:rsidRDefault="00297574" w:rsidP="00DF28C2">
      <w:pPr>
        <w:pStyle w:val="Nagwek"/>
        <w:numPr>
          <w:ilvl w:val="1"/>
          <w:numId w:val="104"/>
        </w:numPr>
        <w:rPr>
          <w:rFonts w:ascii="Arial" w:hAnsi="Arial" w:cs="Arial"/>
          <w:b/>
          <w:sz w:val="24"/>
          <w:szCs w:val="24"/>
        </w:rPr>
      </w:pPr>
      <w:r w:rsidRPr="00DF28C2">
        <w:rPr>
          <w:rFonts w:ascii="Arial" w:hAnsi="Arial" w:cs="Arial"/>
          <w:b/>
          <w:sz w:val="24"/>
          <w:szCs w:val="24"/>
        </w:rPr>
        <w:t>Testy sprzętowe:</w:t>
      </w:r>
    </w:p>
    <w:p w14:paraId="01CD7932" w14:textId="77777777" w:rsidR="00297574" w:rsidRPr="00DF28C2" w:rsidRDefault="00297574" w:rsidP="00DF28C2">
      <w:pPr>
        <w:pStyle w:val="Akapitzlist"/>
        <w:numPr>
          <w:ilvl w:val="0"/>
          <w:numId w:val="15"/>
        </w:numPr>
        <w:ind w:left="1219" w:hanging="431"/>
        <w:jc w:val="both"/>
        <w:rPr>
          <w:rFonts w:ascii="Arial" w:hAnsi="Arial" w:cs="Arial"/>
          <w:color w:val="000000"/>
        </w:rPr>
      </w:pPr>
      <w:r w:rsidRPr="00DF28C2">
        <w:rPr>
          <w:rFonts w:ascii="Arial" w:hAnsi="Arial" w:cs="Arial"/>
          <w:color w:val="000000"/>
        </w:rPr>
        <w:t>testy szaf rakowych i okablowania:</w:t>
      </w:r>
    </w:p>
    <w:p w14:paraId="42AF2537" w14:textId="77777777" w:rsidR="00297574" w:rsidRPr="00DF28C2" w:rsidRDefault="00297574" w:rsidP="00DF28C2">
      <w:pPr>
        <w:pStyle w:val="Akapitzlist"/>
        <w:numPr>
          <w:ilvl w:val="0"/>
          <w:numId w:val="16"/>
        </w:numPr>
        <w:ind w:left="1650" w:hanging="431"/>
        <w:jc w:val="both"/>
        <w:rPr>
          <w:rFonts w:ascii="Arial" w:hAnsi="Arial" w:cs="Arial"/>
          <w:color w:val="000000"/>
        </w:rPr>
      </w:pPr>
      <w:r w:rsidRPr="00DF28C2">
        <w:rPr>
          <w:rFonts w:ascii="Arial" w:hAnsi="Arial" w:cs="Arial"/>
          <w:color w:val="000000"/>
        </w:rPr>
        <w:t>weryfikacja prawidłowego montażu szaf oraz organizacji kabli (zasilających, sieciowych);</w:t>
      </w:r>
    </w:p>
    <w:p w14:paraId="543395B5" w14:textId="77777777" w:rsidR="00297574" w:rsidRPr="00DF28C2" w:rsidRDefault="00297574" w:rsidP="00DF28C2">
      <w:pPr>
        <w:pStyle w:val="Akapitzlist"/>
        <w:numPr>
          <w:ilvl w:val="0"/>
          <w:numId w:val="16"/>
        </w:numPr>
        <w:ind w:left="1650" w:hanging="431"/>
        <w:jc w:val="both"/>
        <w:rPr>
          <w:rFonts w:ascii="Arial" w:hAnsi="Arial" w:cs="Arial"/>
          <w:color w:val="000000"/>
        </w:rPr>
      </w:pPr>
      <w:r w:rsidRPr="00DF28C2">
        <w:rPr>
          <w:rFonts w:ascii="Arial" w:hAnsi="Arial" w:cs="Arial"/>
          <w:color w:val="000000"/>
        </w:rPr>
        <w:t>sprawdzenie stabilności mocowania urządzeń w szafach;</w:t>
      </w:r>
    </w:p>
    <w:p w14:paraId="5A0332B8" w14:textId="77777777" w:rsidR="00297574" w:rsidRPr="00DF28C2" w:rsidRDefault="00297574" w:rsidP="00DF28C2">
      <w:pPr>
        <w:spacing w:after="0"/>
        <w:jc w:val="both"/>
        <w:rPr>
          <w:rFonts w:ascii="Arial" w:hAnsi="Arial" w:cs="Arial"/>
          <w:color w:val="000000"/>
        </w:rPr>
      </w:pPr>
    </w:p>
    <w:p w14:paraId="47BDA13F" w14:textId="77777777" w:rsidR="00297574" w:rsidRPr="00DF28C2" w:rsidRDefault="00297574" w:rsidP="00DF28C2">
      <w:pPr>
        <w:pStyle w:val="Nagwek"/>
        <w:numPr>
          <w:ilvl w:val="1"/>
          <w:numId w:val="104"/>
        </w:numPr>
        <w:rPr>
          <w:rFonts w:ascii="Arial" w:hAnsi="Arial" w:cs="Arial"/>
          <w:b/>
          <w:sz w:val="24"/>
          <w:szCs w:val="24"/>
        </w:rPr>
      </w:pPr>
      <w:r w:rsidRPr="00DF28C2">
        <w:rPr>
          <w:rFonts w:ascii="Arial" w:hAnsi="Arial" w:cs="Arial"/>
          <w:b/>
          <w:sz w:val="24"/>
          <w:szCs w:val="24"/>
        </w:rPr>
        <w:t>Testy funkcjonalne i awaryjne:</w:t>
      </w:r>
    </w:p>
    <w:p w14:paraId="50DFD703" w14:textId="77777777" w:rsidR="00297574" w:rsidRPr="00DF28C2" w:rsidRDefault="00297574" w:rsidP="00DF28C2">
      <w:pPr>
        <w:pStyle w:val="Akapitzlist"/>
        <w:numPr>
          <w:ilvl w:val="0"/>
          <w:numId w:val="17"/>
        </w:numPr>
        <w:ind w:left="1219" w:hanging="431"/>
        <w:jc w:val="both"/>
        <w:rPr>
          <w:rFonts w:ascii="Arial" w:hAnsi="Arial" w:cs="Arial"/>
          <w:color w:val="000000"/>
        </w:rPr>
      </w:pPr>
      <w:r w:rsidRPr="00DF28C2">
        <w:rPr>
          <w:rFonts w:ascii="Arial" w:hAnsi="Arial" w:cs="Arial"/>
          <w:color w:val="000000"/>
        </w:rPr>
        <w:t>testy odporności na awarie:</w:t>
      </w:r>
    </w:p>
    <w:p w14:paraId="364861DC" w14:textId="77777777" w:rsidR="00297574" w:rsidRPr="00DF28C2" w:rsidRDefault="00297574" w:rsidP="00DF28C2">
      <w:pPr>
        <w:pStyle w:val="Akapitzlist"/>
        <w:numPr>
          <w:ilvl w:val="0"/>
          <w:numId w:val="18"/>
        </w:numPr>
        <w:ind w:left="1650" w:hanging="431"/>
        <w:jc w:val="both"/>
        <w:rPr>
          <w:rFonts w:ascii="Arial" w:hAnsi="Arial" w:cs="Arial"/>
          <w:color w:val="000000"/>
        </w:rPr>
      </w:pPr>
      <w:r w:rsidRPr="00DF28C2">
        <w:rPr>
          <w:rFonts w:ascii="Arial" w:hAnsi="Arial" w:cs="Arial"/>
          <w:color w:val="000000"/>
        </w:rPr>
        <w:t>symulacja awarii jednej jednostki klimatyzacji – sprawdzenie, czy druga przejmuje obciążenie;</w:t>
      </w:r>
    </w:p>
    <w:p w14:paraId="11DF119C" w14:textId="77777777" w:rsidR="00297574" w:rsidRPr="00DF28C2" w:rsidRDefault="00297574" w:rsidP="00DF28C2">
      <w:pPr>
        <w:pStyle w:val="Akapitzlist"/>
        <w:numPr>
          <w:ilvl w:val="0"/>
          <w:numId w:val="18"/>
        </w:numPr>
        <w:ind w:left="1650" w:hanging="431"/>
        <w:jc w:val="both"/>
        <w:rPr>
          <w:rFonts w:ascii="Arial" w:hAnsi="Arial" w:cs="Arial"/>
          <w:color w:val="000000"/>
        </w:rPr>
      </w:pPr>
      <w:r w:rsidRPr="00DF28C2">
        <w:rPr>
          <w:rFonts w:ascii="Arial" w:hAnsi="Arial" w:cs="Arial"/>
          <w:color w:val="000000"/>
        </w:rPr>
        <w:t>odłączenie głównego źródła zasilania – sprawdzenie, czy UPS przejmuje zasilanie;</w:t>
      </w:r>
    </w:p>
    <w:p w14:paraId="35B35B99" w14:textId="77777777" w:rsidR="00297574" w:rsidRPr="00DF28C2" w:rsidRDefault="00297574" w:rsidP="00DF28C2">
      <w:pPr>
        <w:pStyle w:val="Akapitzlist"/>
        <w:numPr>
          <w:ilvl w:val="0"/>
          <w:numId w:val="17"/>
        </w:numPr>
        <w:ind w:left="1219" w:hanging="431"/>
        <w:jc w:val="both"/>
        <w:rPr>
          <w:rFonts w:ascii="Arial" w:hAnsi="Arial" w:cs="Arial"/>
          <w:color w:val="000000"/>
        </w:rPr>
      </w:pPr>
      <w:r w:rsidRPr="00DF28C2">
        <w:rPr>
          <w:rFonts w:ascii="Arial" w:hAnsi="Arial" w:cs="Arial"/>
          <w:color w:val="000000"/>
        </w:rPr>
        <w:t>testy systemu monitorowania:</w:t>
      </w:r>
    </w:p>
    <w:p w14:paraId="3CCDD2D3" w14:textId="77777777" w:rsidR="00297574" w:rsidRPr="00DF28C2" w:rsidRDefault="00297574" w:rsidP="00DF28C2">
      <w:pPr>
        <w:pStyle w:val="Akapitzlist"/>
        <w:numPr>
          <w:ilvl w:val="0"/>
          <w:numId w:val="19"/>
        </w:numPr>
        <w:ind w:left="1650" w:hanging="431"/>
        <w:jc w:val="both"/>
        <w:rPr>
          <w:rFonts w:ascii="Arial" w:hAnsi="Arial" w:cs="Arial"/>
          <w:color w:val="000000"/>
        </w:rPr>
      </w:pPr>
      <w:r w:rsidRPr="00DF28C2">
        <w:rPr>
          <w:rFonts w:ascii="Arial" w:hAnsi="Arial" w:cs="Arial"/>
          <w:color w:val="000000"/>
        </w:rPr>
        <w:t>sprawdzenie poprawności działania monitoringu parametrów środowiskowych (temperatura, wilgotność, zasilanie);</w:t>
      </w:r>
    </w:p>
    <w:p w14:paraId="3F1DC51D" w14:textId="77777777" w:rsidR="00297574" w:rsidRPr="00DF28C2" w:rsidRDefault="00297574" w:rsidP="00DF28C2">
      <w:pPr>
        <w:pStyle w:val="Akapitzlist"/>
        <w:numPr>
          <w:ilvl w:val="0"/>
          <w:numId w:val="19"/>
        </w:numPr>
        <w:ind w:left="1650" w:hanging="431"/>
        <w:jc w:val="both"/>
        <w:rPr>
          <w:rFonts w:ascii="Arial" w:hAnsi="Arial" w:cs="Arial"/>
          <w:color w:val="000000"/>
        </w:rPr>
      </w:pPr>
      <w:r w:rsidRPr="00DF28C2">
        <w:rPr>
          <w:rFonts w:ascii="Arial" w:hAnsi="Arial" w:cs="Arial"/>
          <w:color w:val="000000"/>
        </w:rPr>
        <w:t>test generowania alertów w przypadku wykrycia anomalii.</w:t>
      </w:r>
    </w:p>
    <w:p w14:paraId="741FC8EB" w14:textId="77777777" w:rsidR="00297574" w:rsidRPr="00DF28C2" w:rsidRDefault="00297574" w:rsidP="00DF28C2">
      <w:pPr>
        <w:spacing w:after="0"/>
        <w:jc w:val="both"/>
        <w:rPr>
          <w:rFonts w:ascii="Arial" w:hAnsi="Arial" w:cs="Arial"/>
          <w:color w:val="000000"/>
        </w:rPr>
      </w:pPr>
    </w:p>
    <w:p w14:paraId="026BC1FB" w14:textId="77777777" w:rsidR="00297574" w:rsidRPr="00DF28C2" w:rsidRDefault="00297574" w:rsidP="00DF28C2">
      <w:pPr>
        <w:pStyle w:val="Nagwek"/>
        <w:numPr>
          <w:ilvl w:val="1"/>
          <w:numId w:val="104"/>
        </w:numPr>
        <w:rPr>
          <w:rFonts w:ascii="Arial" w:hAnsi="Arial" w:cs="Arial"/>
          <w:b/>
          <w:sz w:val="24"/>
          <w:szCs w:val="24"/>
        </w:rPr>
      </w:pPr>
      <w:r w:rsidRPr="00DF28C2">
        <w:rPr>
          <w:rFonts w:ascii="Arial" w:hAnsi="Arial" w:cs="Arial"/>
          <w:b/>
          <w:sz w:val="24"/>
          <w:szCs w:val="24"/>
        </w:rPr>
        <w:lastRenderedPageBreak/>
        <w:t>Testy końcowe i dokumentacja:</w:t>
      </w:r>
    </w:p>
    <w:p w14:paraId="7AFD6F28" w14:textId="77777777" w:rsidR="00297574" w:rsidRPr="00DF28C2" w:rsidRDefault="00297574" w:rsidP="00DF28C2">
      <w:pPr>
        <w:pStyle w:val="Akapitzlist"/>
        <w:numPr>
          <w:ilvl w:val="0"/>
          <w:numId w:val="20"/>
        </w:numPr>
        <w:ind w:left="1219" w:hanging="431"/>
        <w:jc w:val="both"/>
        <w:rPr>
          <w:rFonts w:ascii="Arial" w:hAnsi="Arial" w:cs="Arial"/>
          <w:color w:val="000000"/>
        </w:rPr>
      </w:pPr>
      <w:r w:rsidRPr="00DF28C2">
        <w:rPr>
          <w:rFonts w:ascii="Arial" w:hAnsi="Arial" w:cs="Arial"/>
          <w:color w:val="000000"/>
        </w:rPr>
        <w:t>przegląd logów wszystkich testów;</w:t>
      </w:r>
    </w:p>
    <w:p w14:paraId="679E3B7B" w14:textId="77777777" w:rsidR="00297574" w:rsidRPr="00DF28C2" w:rsidRDefault="00297574" w:rsidP="00DF28C2">
      <w:pPr>
        <w:pStyle w:val="Akapitzlist"/>
        <w:numPr>
          <w:ilvl w:val="0"/>
          <w:numId w:val="20"/>
        </w:numPr>
        <w:ind w:left="1219" w:hanging="431"/>
        <w:jc w:val="both"/>
        <w:rPr>
          <w:rFonts w:ascii="Arial" w:hAnsi="Arial" w:cs="Arial"/>
          <w:color w:val="000000"/>
        </w:rPr>
      </w:pPr>
      <w:r w:rsidRPr="00DF28C2">
        <w:rPr>
          <w:rFonts w:ascii="Arial" w:hAnsi="Arial" w:cs="Arial"/>
          <w:color w:val="000000"/>
        </w:rPr>
        <w:t>sporządzenie raportu z testów;</w:t>
      </w:r>
    </w:p>
    <w:p w14:paraId="3C5CC875" w14:textId="77777777" w:rsidR="00297574" w:rsidRPr="00DF28C2" w:rsidRDefault="00297574" w:rsidP="00DF28C2">
      <w:pPr>
        <w:pStyle w:val="Akapitzlist"/>
        <w:numPr>
          <w:ilvl w:val="0"/>
          <w:numId w:val="20"/>
        </w:numPr>
        <w:ind w:left="1219" w:hanging="431"/>
        <w:jc w:val="both"/>
        <w:rPr>
          <w:rFonts w:ascii="Arial" w:hAnsi="Arial" w:cs="Arial"/>
          <w:color w:val="000000"/>
        </w:rPr>
      </w:pPr>
      <w:r w:rsidRPr="00DF28C2">
        <w:rPr>
          <w:rFonts w:ascii="Arial" w:hAnsi="Arial" w:cs="Arial"/>
          <w:color w:val="000000"/>
        </w:rPr>
        <w:t>usunięcie ewentualnych usterek;</w:t>
      </w:r>
    </w:p>
    <w:p w14:paraId="4E830420" w14:textId="77777777" w:rsidR="00297574" w:rsidRPr="00DF28C2" w:rsidRDefault="00297574" w:rsidP="00DF28C2">
      <w:pPr>
        <w:pStyle w:val="Akapitzlist"/>
        <w:numPr>
          <w:ilvl w:val="0"/>
          <w:numId w:val="20"/>
        </w:numPr>
        <w:ind w:left="1219" w:hanging="431"/>
        <w:jc w:val="both"/>
        <w:rPr>
          <w:rFonts w:ascii="Arial" w:hAnsi="Arial" w:cs="Arial"/>
          <w:color w:val="000000"/>
        </w:rPr>
      </w:pPr>
      <w:r w:rsidRPr="00DF28C2">
        <w:rPr>
          <w:rFonts w:ascii="Arial" w:hAnsi="Arial" w:cs="Arial"/>
          <w:color w:val="000000"/>
        </w:rPr>
        <w:t>ostateczna weryfikacja i podpisanie protokołu odbioru.</w:t>
      </w:r>
    </w:p>
    <w:p w14:paraId="13420E61" w14:textId="77777777" w:rsidR="00297574" w:rsidRPr="00DF28C2" w:rsidRDefault="00297574" w:rsidP="00DF28C2">
      <w:pPr>
        <w:spacing w:after="0"/>
        <w:jc w:val="both"/>
        <w:rPr>
          <w:rFonts w:ascii="Arial" w:hAnsi="Arial" w:cs="Arial"/>
          <w:color w:val="000000"/>
        </w:rPr>
      </w:pPr>
    </w:p>
    <w:p w14:paraId="682E4F0A" w14:textId="77777777" w:rsidR="00297574" w:rsidRPr="00DF28C2" w:rsidRDefault="00297574" w:rsidP="00DF28C2">
      <w:pPr>
        <w:pStyle w:val="Nagwek"/>
        <w:numPr>
          <w:ilvl w:val="0"/>
          <w:numId w:val="104"/>
        </w:numPr>
        <w:rPr>
          <w:rFonts w:ascii="Arial" w:hAnsi="Arial" w:cs="Arial"/>
          <w:b/>
          <w:sz w:val="24"/>
          <w:szCs w:val="24"/>
        </w:rPr>
      </w:pPr>
      <w:r w:rsidRPr="00DF28C2">
        <w:rPr>
          <w:rFonts w:ascii="Arial" w:hAnsi="Arial" w:cs="Arial"/>
          <w:b/>
          <w:sz w:val="24"/>
          <w:szCs w:val="24"/>
        </w:rPr>
        <w:t xml:space="preserve">Wymagania Zamawiającego w zakresie </w:t>
      </w:r>
      <w:r w:rsidR="00463A12" w:rsidRPr="00DF28C2">
        <w:rPr>
          <w:rFonts w:ascii="Arial" w:hAnsi="Arial" w:cs="Arial"/>
          <w:b/>
          <w:sz w:val="24"/>
          <w:szCs w:val="24"/>
        </w:rPr>
        <w:t xml:space="preserve">prowadzonych </w:t>
      </w:r>
      <w:r w:rsidR="00371255" w:rsidRPr="00DF28C2">
        <w:rPr>
          <w:rFonts w:ascii="Arial" w:hAnsi="Arial" w:cs="Arial"/>
          <w:b/>
          <w:sz w:val="24"/>
          <w:szCs w:val="24"/>
        </w:rPr>
        <w:t>prac</w:t>
      </w:r>
      <w:r w:rsidRPr="00DF28C2">
        <w:rPr>
          <w:rFonts w:ascii="Arial" w:hAnsi="Arial" w:cs="Arial"/>
          <w:b/>
          <w:sz w:val="24"/>
          <w:szCs w:val="24"/>
        </w:rPr>
        <w:t>:</w:t>
      </w:r>
    </w:p>
    <w:p w14:paraId="539B2E7D" w14:textId="77777777" w:rsidR="00297574" w:rsidRPr="00DF28C2" w:rsidRDefault="00EA0D81"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 xml:space="preserve">roboty </w:t>
      </w:r>
      <w:r w:rsidR="00297574" w:rsidRPr="00DF28C2">
        <w:rPr>
          <w:rFonts w:ascii="Arial" w:hAnsi="Arial" w:cs="Arial"/>
          <w:color w:val="000000"/>
        </w:rPr>
        <w:t xml:space="preserve">realizowane będą na terenie </w:t>
      </w:r>
      <w:r w:rsidRPr="00DF28C2">
        <w:rPr>
          <w:rFonts w:ascii="Arial" w:hAnsi="Arial" w:cs="Arial"/>
          <w:color w:val="000000"/>
        </w:rPr>
        <w:t>Wojewódzkie Centrum Szpitalne Kotliny Jeleniogórskiej</w:t>
      </w:r>
      <w:r w:rsidR="00297574" w:rsidRPr="00DF28C2">
        <w:rPr>
          <w:rFonts w:ascii="Arial" w:hAnsi="Arial" w:cs="Arial"/>
          <w:color w:val="000000"/>
        </w:rPr>
        <w:t xml:space="preserve"> w czynnym obiekcie;</w:t>
      </w:r>
    </w:p>
    <w:p w14:paraId="035354EB"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ze względu na specyfikę obiektu jakim jest szpital, prace muszą być tak wykonywane, a żeby nie zakłócić pracy poszczególnych komórek organizacyjnych znajdujących się w budynku szpitala oraz w sposób jak najmniej uciążliwy dla pacjentów;</w:t>
      </w:r>
    </w:p>
    <w:p w14:paraId="2EED773D" w14:textId="6D8092A4"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wszystkie materiały zastosowane przy realizacji</w:t>
      </w:r>
      <w:r w:rsidR="00463A12" w:rsidRPr="00DF28C2">
        <w:rPr>
          <w:rFonts w:ascii="Arial" w:hAnsi="Arial" w:cs="Arial"/>
          <w:color w:val="000000"/>
        </w:rPr>
        <w:t xml:space="preserve"> zadania</w:t>
      </w:r>
      <w:r w:rsidR="00371255" w:rsidRPr="00DF28C2">
        <w:rPr>
          <w:rFonts w:ascii="Arial" w:hAnsi="Arial" w:cs="Arial"/>
          <w:color w:val="000000"/>
        </w:rPr>
        <w:t xml:space="preserve"> </w:t>
      </w:r>
      <w:r w:rsidRPr="00DF28C2">
        <w:rPr>
          <w:rFonts w:ascii="Arial" w:hAnsi="Arial" w:cs="Arial"/>
          <w:color w:val="000000"/>
        </w:rPr>
        <w:t>muszą posiadać Świadectwa i Aprobaty Techniczne zgodne z</w:t>
      </w:r>
      <w:r w:rsidR="008B2B2A" w:rsidRPr="00DF28C2">
        <w:rPr>
          <w:rFonts w:ascii="Arial" w:hAnsi="Arial" w:cs="Arial"/>
          <w:color w:val="000000"/>
        </w:rPr>
        <w:t> </w:t>
      </w:r>
      <w:r w:rsidRPr="00DF28C2">
        <w:rPr>
          <w:rFonts w:ascii="Arial" w:hAnsi="Arial" w:cs="Arial"/>
          <w:color w:val="000000"/>
        </w:rPr>
        <w:t>Polskimi Normami oraz wytycznymi branżowymi (PZH, ITB itp.) znaki bezpieczeństwa „B”;</w:t>
      </w:r>
    </w:p>
    <w:p w14:paraId="67043E05"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 xml:space="preserve">ze względu na charakter </w:t>
      </w:r>
      <w:r w:rsidR="00126899" w:rsidRPr="00DF28C2">
        <w:rPr>
          <w:rFonts w:ascii="Arial" w:hAnsi="Arial" w:cs="Arial"/>
          <w:color w:val="000000"/>
        </w:rPr>
        <w:t>dostawa/montaż/usługa</w:t>
      </w:r>
      <w:r w:rsidRPr="00DF28C2">
        <w:rPr>
          <w:rFonts w:ascii="Arial" w:hAnsi="Arial" w:cs="Arial"/>
          <w:color w:val="000000"/>
        </w:rPr>
        <w:t xml:space="preserve">, wymagane jest od Wykonawcy utrzymanie czystości na bieżąco przy realizacji </w:t>
      </w:r>
      <w:r w:rsidR="00371255" w:rsidRPr="00DF28C2">
        <w:rPr>
          <w:rFonts w:ascii="Arial" w:hAnsi="Arial" w:cs="Arial"/>
          <w:color w:val="000000"/>
        </w:rPr>
        <w:t>prac</w:t>
      </w:r>
      <w:r w:rsidRPr="00DF28C2">
        <w:rPr>
          <w:rFonts w:ascii="Arial" w:hAnsi="Arial" w:cs="Arial"/>
          <w:color w:val="000000"/>
        </w:rPr>
        <w:t>;</w:t>
      </w:r>
    </w:p>
    <w:p w14:paraId="28CC3503"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Wykonawca zobowiązany jest do wprowadzenia podczas prowadzonych prac odpowiednich środków redukujących emisję hałasu i kurzu;</w:t>
      </w:r>
    </w:p>
    <w:p w14:paraId="3D1A7CD9"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od osób uczestniczących w realizacji inwestycji oczekuje się znajomości i przestrzegania przepisów BHP i instrukcji bezpieczeństwa ppoż. obowiązującej w szpitalu;</w:t>
      </w:r>
    </w:p>
    <w:p w14:paraId="3C34529F"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wszystkie materiały dostarcza Wykonawca;</w:t>
      </w:r>
    </w:p>
    <w:p w14:paraId="3E5263AC"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 xml:space="preserve">wszystkie </w:t>
      </w:r>
      <w:r w:rsidR="00371255" w:rsidRPr="00DF28C2">
        <w:rPr>
          <w:rFonts w:ascii="Arial" w:hAnsi="Arial" w:cs="Arial"/>
          <w:color w:val="000000"/>
        </w:rPr>
        <w:t>prace</w:t>
      </w:r>
      <w:r w:rsidRPr="00DF28C2">
        <w:rPr>
          <w:rFonts w:ascii="Arial" w:hAnsi="Arial" w:cs="Arial"/>
          <w:color w:val="000000"/>
        </w:rPr>
        <w:t xml:space="preserve"> powinny być wykonane zgodnie </w:t>
      </w:r>
      <w:r w:rsidR="00463A12" w:rsidRPr="00DF28C2">
        <w:rPr>
          <w:rFonts w:ascii="Arial" w:hAnsi="Arial" w:cs="Arial"/>
          <w:color w:val="000000"/>
        </w:rPr>
        <w:t>z zasadami wiedzy technicznej</w:t>
      </w:r>
      <w:r w:rsidRPr="00DF28C2">
        <w:rPr>
          <w:rFonts w:ascii="Arial" w:hAnsi="Arial" w:cs="Arial"/>
          <w:color w:val="000000"/>
        </w:rPr>
        <w:t xml:space="preserve">, obowiązującymi przepisami i normami.                        Technologia wykonywanych </w:t>
      </w:r>
      <w:r w:rsidR="00463A12" w:rsidRPr="00DF28C2">
        <w:rPr>
          <w:rFonts w:ascii="Arial" w:hAnsi="Arial" w:cs="Arial"/>
          <w:color w:val="000000"/>
        </w:rPr>
        <w:t xml:space="preserve">robót </w:t>
      </w:r>
      <w:r w:rsidRPr="00DF28C2">
        <w:rPr>
          <w:rFonts w:ascii="Arial" w:hAnsi="Arial" w:cs="Arial"/>
          <w:color w:val="000000"/>
        </w:rPr>
        <w:t xml:space="preserve">powinna być zgodna z tą przewidzianą przez producenta materiałów użytych w procesie prowadzonych </w:t>
      </w:r>
      <w:r w:rsidR="00371255" w:rsidRPr="00DF28C2">
        <w:rPr>
          <w:rFonts w:ascii="Arial" w:hAnsi="Arial" w:cs="Arial"/>
          <w:color w:val="000000"/>
        </w:rPr>
        <w:t>prac</w:t>
      </w:r>
      <w:r w:rsidRPr="00DF28C2">
        <w:rPr>
          <w:rFonts w:ascii="Arial" w:hAnsi="Arial" w:cs="Arial"/>
          <w:color w:val="000000"/>
        </w:rPr>
        <w:t>;</w:t>
      </w:r>
    </w:p>
    <w:p w14:paraId="79C68304"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 xml:space="preserve">Wykonawca robót odpowiedzialny jest za wszelkie szkody wyrządzone w obrębie przekazanego </w:t>
      </w:r>
      <w:r w:rsidR="00371255" w:rsidRPr="00DF28C2">
        <w:rPr>
          <w:rFonts w:ascii="Arial" w:hAnsi="Arial" w:cs="Arial"/>
          <w:color w:val="000000"/>
        </w:rPr>
        <w:t xml:space="preserve">terenu </w:t>
      </w:r>
      <w:r w:rsidRPr="00DF28C2">
        <w:rPr>
          <w:rFonts w:ascii="Arial" w:hAnsi="Arial" w:cs="Arial"/>
          <w:color w:val="000000"/>
        </w:rPr>
        <w:t>i poza nim jeżeli powstały z jego winy, w trakcie prowadzenia robót;</w:t>
      </w:r>
    </w:p>
    <w:p w14:paraId="4F9D1FDF"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rPr>
        <w:t>naprawienie wyrządzonych szkód leży po stronie Wykonawcy bez możliwości żądania dodatkowego wynagrodzenia;</w:t>
      </w:r>
    </w:p>
    <w:p w14:paraId="59DC8BBF"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hAnsi="Arial" w:cs="Arial"/>
          <w:color w:val="000000"/>
          <w:lang w:eastAsia="pl-PL"/>
        </w:rPr>
        <w:lastRenderedPageBreak/>
        <w:t>wszelkie uzgodnienia, ekspertyzy, pomiary, badania, itp. leżą po stronie Wykonawcy</w:t>
      </w:r>
      <w:r w:rsidRPr="00DF28C2">
        <w:rPr>
          <w:rFonts w:ascii="Arial" w:hAnsi="Arial" w:cs="Arial"/>
          <w:color w:val="000000"/>
        </w:rPr>
        <w:t>;</w:t>
      </w:r>
    </w:p>
    <w:p w14:paraId="7CEA0124" w14:textId="5880F05B" w:rsidR="00297574" w:rsidRPr="00DF28C2" w:rsidRDefault="00297574" w:rsidP="00DF28C2">
      <w:pPr>
        <w:pStyle w:val="Akapitzlist"/>
        <w:widowControl w:val="0"/>
        <w:numPr>
          <w:ilvl w:val="0"/>
          <w:numId w:val="21"/>
        </w:numPr>
        <w:spacing w:after="0"/>
        <w:ind w:left="788" w:right="57" w:hanging="431"/>
        <w:jc w:val="both"/>
        <w:rPr>
          <w:rFonts w:ascii="Arial" w:hAnsi="Arial" w:cs="Arial"/>
        </w:rPr>
      </w:pPr>
      <w:r w:rsidRPr="00DF28C2">
        <w:rPr>
          <w:rFonts w:ascii="Arial" w:hAnsi="Arial" w:cs="Arial"/>
          <w:lang w:eastAsia="pl-PL"/>
        </w:rPr>
        <w:t>Wykonawca winien</w:t>
      </w:r>
      <w:r w:rsidR="003D0144" w:rsidRPr="00DF28C2">
        <w:rPr>
          <w:rFonts w:ascii="Arial" w:hAnsi="Arial" w:cs="Arial"/>
          <w:lang w:eastAsia="pl-PL"/>
        </w:rPr>
        <w:t xml:space="preserve"> zapewnić nadzór nad wykonaniem prac przez osoby posiadające stosowne uprawnienia budowlane do kierowania robotami </w:t>
      </w:r>
      <w:r w:rsidR="00E215BB" w:rsidRPr="00DF28C2">
        <w:rPr>
          <w:rFonts w:ascii="Arial" w:hAnsi="Arial" w:cs="Arial"/>
          <w:lang w:eastAsia="pl-PL"/>
        </w:rPr>
        <w:t xml:space="preserve">bez ograniczeń </w:t>
      </w:r>
      <w:r w:rsidR="003D0144" w:rsidRPr="00DF28C2">
        <w:rPr>
          <w:rFonts w:ascii="Arial" w:hAnsi="Arial" w:cs="Arial"/>
          <w:lang w:eastAsia="pl-PL"/>
        </w:rPr>
        <w:t>zgodnie z przewidywaniami branż</w:t>
      </w:r>
      <w:r w:rsidR="00E215BB" w:rsidRPr="00DF28C2">
        <w:rPr>
          <w:rFonts w:ascii="Arial" w:hAnsi="Arial" w:cs="Arial"/>
          <w:lang w:eastAsia="pl-PL"/>
        </w:rPr>
        <w:t>ami,</w:t>
      </w:r>
    </w:p>
    <w:p w14:paraId="3DCC7D7A" w14:textId="45610316" w:rsidR="00297574" w:rsidRPr="00DF28C2" w:rsidRDefault="00297574" w:rsidP="00DF28C2">
      <w:pPr>
        <w:pStyle w:val="Akapitzlist"/>
        <w:widowControl w:val="0"/>
        <w:numPr>
          <w:ilvl w:val="0"/>
          <w:numId w:val="21"/>
        </w:numPr>
        <w:spacing w:after="0"/>
        <w:ind w:left="788" w:right="57" w:hanging="431"/>
        <w:jc w:val="both"/>
        <w:rPr>
          <w:rFonts w:ascii="Arial" w:hAnsi="Arial" w:cs="Arial"/>
        </w:rPr>
      </w:pPr>
      <w:r w:rsidRPr="00DF28C2">
        <w:rPr>
          <w:rFonts w:ascii="Arial" w:eastAsia="Calibri" w:hAnsi="Arial" w:cs="Arial"/>
          <w:lang w:eastAsia="pl-PL"/>
        </w:rPr>
        <w:t>Wykonawca po podpisaniu umowy zobowiązany jest do przedłożenia</w:t>
      </w:r>
      <w:r w:rsidR="003D0144" w:rsidRPr="00DF28C2">
        <w:rPr>
          <w:rFonts w:ascii="Arial" w:eastAsia="Calibri" w:hAnsi="Arial" w:cs="Arial"/>
          <w:lang w:eastAsia="pl-PL"/>
        </w:rPr>
        <w:t xml:space="preserve"> do uzgodnienia</w:t>
      </w:r>
      <w:r w:rsidRPr="00DF28C2">
        <w:rPr>
          <w:rFonts w:ascii="Arial" w:eastAsia="Calibri" w:hAnsi="Arial" w:cs="Arial"/>
          <w:lang w:eastAsia="pl-PL"/>
        </w:rPr>
        <w:t xml:space="preserve"> Zamawiającemu dokumentacji technicznej dotyczącej </w:t>
      </w:r>
      <w:r w:rsidR="00296B8C" w:rsidRPr="00DF28C2">
        <w:rPr>
          <w:rFonts w:ascii="Arial" w:eastAsia="Calibri" w:hAnsi="Arial" w:cs="Arial"/>
          <w:lang w:eastAsia="pl-PL"/>
        </w:rPr>
        <w:t>zamierzenia inwestycyjnego</w:t>
      </w:r>
      <w:r w:rsidRPr="00DF28C2">
        <w:rPr>
          <w:rFonts w:ascii="Arial" w:eastAsia="Calibri" w:hAnsi="Arial" w:cs="Arial"/>
          <w:lang w:eastAsia="pl-PL"/>
        </w:rPr>
        <w:t>, tj. serwerowni w zabudowie kontenerowej</w:t>
      </w:r>
      <w:r w:rsidR="00296B8C" w:rsidRPr="00DF28C2">
        <w:rPr>
          <w:rFonts w:ascii="Arial" w:eastAsia="Calibri" w:hAnsi="Arial" w:cs="Arial"/>
          <w:lang w:eastAsia="pl-PL"/>
        </w:rPr>
        <w:t xml:space="preserve"> wraz z przedstawieniem tras prowadzeni instalacji w terenie</w:t>
      </w:r>
      <w:r w:rsidR="003D0144" w:rsidRPr="00DF28C2">
        <w:rPr>
          <w:rFonts w:ascii="Arial" w:eastAsia="Calibri" w:hAnsi="Arial" w:cs="Arial"/>
          <w:lang w:eastAsia="pl-PL"/>
        </w:rPr>
        <w:t xml:space="preserve"> oraz </w:t>
      </w:r>
      <w:r w:rsidRPr="00DF28C2">
        <w:rPr>
          <w:rFonts w:ascii="Arial" w:eastAsia="Calibri" w:hAnsi="Arial" w:cs="Arial"/>
          <w:lang w:eastAsia="pl-PL"/>
        </w:rPr>
        <w:t xml:space="preserve"> projektu zagospodarowania działki lub terenu</w:t>
      </w:r>
    </w:p>
    <w:p w14:paraId="68F68CBB" w14:textId="75886C1B" w:rsidR="00297574" w:rsidRPr="00DF28C2" w:rsidRDefault="00297574" w:rsidP="00DF28C2">
      <w:pPr>
        <w:pStyle w:val="Akapitzlist"/>
        <w:widowControl w:val="0"/>
        <w:numPr>
          <w:ilvl w:val="0"/>
          <w:numId w:val="21"/>
        </w:numPr>
        <w:spacing w:after="0"/>
        <w:ind w:left="788" w:right="57" w:hanging="431"/>
        <w:jc w:val="both"/>
        <w:rPr>
          <w:rFonts w:ascii="Arial" w:hAnsi="Arial" w:cs="Arial"/>
        </w:rPr>
      </w:pPr>
      <w:r w:rsidRPr="00DF28C2">
        <w:rPr>
          <w:rFonts w:ascii="Arial" w:eastAsia="Calibri" w:hAnsi="Arial" w:cs="Arial"/>
          <w:lang w:eastAsia="pl-PL"/>
        </w:rPr>
        <w:t>czynności związane ze złożeniem organowi administracji architektoniczno-budowlanej wniosku o pozwolenie na budowę przedmiotowego zam</w:t>
      </w:r>
      <w:r w:rsidR="00145DDF" w:rsidRPr="00DF28C2">
        <w:rPr>
          <w:rFonts w:ascii="Arial" w:eastAsia="Calibri" w:hAnsi="Arial" w:cs="Arial"/>
          <w:lang w:eastAsia="pl-PL"/>
        </w:rPr>
        <w:t>o</w:t>
      </w:r>
      <w:r w:rsidRPr="00DF28C2">
        <w:rPr>
          <w:rFonts w:ascii="Arial" w:eastAsia="Calibri" w:hAnsi="Arial" w:cs="Arial"/>
          <w:lang w:eastAsia="pl-PL"/>
        </w:rPr>
        <w:t xml:space="preserve">rzenia budowlanego leżą po stronie </w:t>
      </w:r>
      <w:r w:rsidR="003D0144" w:rsidRPr="00DF28C2">
        <w:rPr>
          <w:rFonts w:ascii="Arial" w:eastAsia="Calibri" w:hAnsi="Arial" w:cs="Arial"/>
          <w:lang w:eastAsia="pl-PL"/>
        </w:rPr>
        <w:t>Wykonawcy. Wykonawca jest ponadto zobowiązany do wykonania wszelkich uzgodnień oraz uzyskania dokumentów formalno-prawnych wymaganych przepisami prawa dla zakresu prac objętych postępowaniem.</w:t>
      </w:r>
    </w:p>
    <w:p w14:paraId="5581D2D9" w14:textId="215CCA3D" w:rsidR="00297574" w:rsidRPr="00DF28C2" w:rsidRDefault="00297574" w:rsidP="00DF28C2">
      <w:pPr>
        <w:pStyle w:val="Akapitzlist"/>
        <w:widowControl w:val="0"/>
        <w:numPr>
          <w:ilvl w:val="0"/>
          <w:numId w:val="21"/>
        </w:numPr>
        <w:spacing w:after="0"/>
        <w:ind w:left="788" w:right="57" w:hanging="431"/>
        <w:jc w:val="both"/>
        <w:rPr>
          <w:rFonts w:ascii="Arial" w:hAnsi="Arial" w:cs="Arial"/>
        </w:rPr>
      </w:pPr>
      <w:r w:rsidRPr="00DF28C2">
        <w:rPr>
          <w:rFonts w:ascii="Arial" w:eastAsia="Calibri" w:hAnsi="Arial" w:cs="Arial"/>
          <w:lang w:eastAsia="pl-PL"/>
        </w:rPr>
        <w:t xml:space="preserve">Wykonawca </w:t>
      </w:r>
      <w:r w:rsidR="00E215BB" w:rsidRPr="00DF28C2">
        <w:rPr>
          <w:rFonts w:ascii="Arial" w:eastAsia="Calibri" w:hAnsi="Arial" w:cs="Arial"/>
          <w:lang w:eastAsia="pl-PL"/>
        </w:rPr>
        <w:t xml:space="preserve">może przystąpić do wykonania prac dopiero po sporządzeniu projektu technicznego </w:t>
      </w:r>
      <w:r w:rsidRPr="00DF28C2">
        <w:rPr>
          <w:rFonts w:ascii="Arial" w:eastAsia="Calibri" w:hAnsi="Arial" w:cs="Arial"/>
          <w:lang w:eastAsia="pl-PL"/>
        </w:rPr>
        <w:t xml:space="preserve">obiektu, </w:t>
      </w:r>
      <w:proofErr w:type="spellStart"/>
      <w:r w:rsidRPr="00DF28C2">
        <w:rPr>
          <w:rFonts w:ascii="Arial" w:eastAsia="Calibri" w:hAnsi="Arial" w:cs="Arial"/>
          <w:lang w:eastAsia="pl-PL"/>
        </w:rPr>
        <w:t>tj</w:t>
      </w:r>
      <w:proofErr w:type="spellEnd"/>
      <w:r w:rsidRPr="00DF28C2">
        <w:rPr>
          <w:rFonts w:ascii="Arial" w:eastAsia="Calibri" w:hAnsi="Arial" w:cs="Arial"/>
          <w:lang w:eastAsia="pl-PL"/>
        </w:rPr>
        <w:t xml:space="preserve"> serwerowni w zabudowie kontenerowej, zgodnie z rozporządzeniem Ministra Rozwoju z dnia 11 września 2020 r. w sprawie szczegółowego zakresu i formy projektu budowlanego (</w:t>
      </w:r>
      <w:proofErr w:type="spellStart"/>
      <w:r w:rsidRPr="00DF28C2">
        <w:rPr>
          <w:rFonts w:ascii="Arial" w:eastAsia="Calibri" w:hAnsi="Arial" w:cs="Arial"/>
          <w:lang w:eastAsia="pl-PL"/>
        </w:rPr>
        <w:t>t.j</w:t>
      </w:r>
      <w:proofErr w:type="spellEnd"/>
      <w:r w:rsidRPr="00DF28C2">
        <w:rPr>
          <w:rFonts w:ascii="Arial" w:eastAsia="Calibri" w:hAnsi="Arial" w:cs="Arial"/>
          <w:lang w:eastAsia="pl-PL"/>
        </w:rPr>
        <w:t>. Dz. U. 2022 poz. 1679)</w:t>
      </w:r>
      <w:r w:rsidR="00E215BB" w:rsidRPr="00DF28C2">
        <w:rPr>
          <w:rFonts w:ascii="Arial" w:eastAsia="Calibri" w:hAnsi="Arial" w:cs="Arial"/>
          <w:lang w:eastAsia="pl-PL"/>
        </w:rPr>
        <w:t xml:space="preserve"> i jego pozytywnej weryfikacji przez Zamawiającego i Inspektora Nadzoru</w:t>
      </w:r>
    </w:p>
    <w:p w14:paraId="7082C4C4" w14:textId="5B0D2544" w:rsidR="00297574" w:rsidRPr="00DF28C2" w:rsidRDefault="00297574" w:rsidP="00DF28C2">
      <w:pPr>
        <w:pStyle w:val="Akapitzlist"/>
        <w:widowControl w:val="0"/>
        <w:numPr>
          <w:ilvl w:val="0"/>
          <w:numId w:val="21"/>
        </w:numPr>
        <w:spacing w:after="0"/>
        <w:ind w:left="788" w:right="57" w:hanging="431"/>
        <w:jc w:val="both"/>
        <w:rPr>
          <w:rFonts w:ascii="Arial" w:hAnsi="Arial" w:cs="Arial"/>
        </w:rPr>
      </w:pPr>
      <w:r w:rsidRPr="00DF28C2">
        <w:rPr>
          <w:rFonts w:ascii="Arial" w:eastAsia="Calibri" w:hAnsi="Arial" w:cs="Arial"/>
          <w:lang w:eastAsia="pl-PL"/>
        </w:rPr>
        <w:t xml:space="preserve">Wykonawca przed rozpoczęciem </w:t>
      </w:r>
      <w:r w:rsidR="002D590F" w:rsidRPr="00DF28C2">
        <w:rPr>
          <w:rFonts w:ascii="Arial" w:eastAsia="Calibri" w:hAnsi="Arial" w:cs="Arial"/>
          <w:lang w:eastAsia="pl-PL"/>
        </w:rPr>
        <w:t>prac</w:t>
      </w:r>
      <w:r w:rsidRPr="00DF28C2">
        <w:rPr>
          <w:rFonts w:ascii="Arial" w:eastAsia="Calibri" w:hAnsi="Arial" w:cs="Arial"/>
          <w:lang w:eastAsia="pl-PL"/>
        </w:rPr>
        <w:t xml:space="preserve"> zobowiązany do przedłożenia Zamawiającem</w:t>
      </w:r>
      <w:r w:rsidR="00762FC9" w:rsidRPr="00DF28C2">
        <w:rPr>
          <w:rFonts w:ascii="Arial" w:eastAsia="Calibri" w:hAnsi="Arial" w:cs="Arial"/>
          <w:lang w:eastAsia="pl-PL"/>
        </w:rPr>
        <w:t xml:space="preserve">u oświadczenia projektanta </w:t>
      </w:r>
      <w:r w:rsidRPr="00DF28C2">
        <w:rPr>
          <w:rFonts w:ascii="Arial" w:eastAsia="Calibri" w:hAnsi="Arial" w:cs="Arial"/>
          <w:lang w:eastAsia="pl-PL"/>
        </w:rPr>
        <w:t>o</w:t>
      </w:r>
      <w:r w:rsidR="008B2B2A" w:rsidRPr="00DF28C2">
        <w:rPr>
          <w:rFonts w:ascii="Arial" w:eastAsia="Calibri" w:hAnsi="Arial" w:cs="Arial"/>
          <w:lang w:eastAsia="pl-PL"/>
        </w:rPr>
        <w:t> </w:t>
      </w:r>
      <w:r w:rsidRPr="00DF28C2">
        <w:rPr>
          <w:rFonts w:ascii="Arial" w:eastAsia="Calibri" w:hAnsi="Arial" w:cs="Arial"/>
          <w:lang w:eastAsia="pl-PL"/>
        </w:rPr>
        <w:t>sporządzeniu projektu technicznego zgodnie z art. 41 ust. 4 a pkt 2 ustawy z dnia 7 lipca 1994 r - Prawo budowlane (</w:t>
      </w:r>
      <w:proofErr w:type="spellStart"/>
      <w:r w:rsidRPr="00DF28C2">
        <w:rPr>
          <w:rFonts w:ascii="Arial" w:eastAsia="Calibri" w:hAnsi="Arial" w:cs="Arial"/>
          <w:lang w:eastAsia="pl-PL"/>
        </w:rPr>
        <w:t>t.j</w:t>
      </w:r>
      <w:proofErr w:type="spellEnd"/>
      <w:r w:rsidRPr="00DF28C2">
        <w:rPr>
          <w:rFonts w:ascii="Arial" w:eastAsia="Calibri" w:hAnsi="Arial" w:cs="Arial"/>
          <w:lang w:eastAsia="pl-PL"/>
        </w:rPr>
        <w:t xml:space="preserve">. Dz. U. 2025 poz. 418);  </w:t>
      </w:r>
    </w:p>
    <w:p w14:paraId="63C38FA8" w14:textId="77777777" w:rsidR="00297574" w:rsidRPr="00DF28C2" w:rsidRDefault="00297574" w:rsidP="00DF28C2">
      <w:pPr>
        <w:pStyle w:val="Akapitzlist"/>
        <w:widowControl w:val="0"/>
        <w:numPr>
          <w:ilvl w:val="0"/>
          <w:numId w:val="21"/>
        </w:numPr>
        <w:spacing w:after="0"/>
        <w:ind w:left="788" w:right="57" w:hanging="431"/>
        <w:jc w:val="both"/>
        <w:rPr>
          <w:rFonts w:ascii="Arial" w:hAnsi="Arial" w:cs="Arial"/>
        </w:rPr>
      </w:pPr>
      <w:r w:rsidRPr="00DF28C2">
        <w:rPr>
          <w:rFonts w:ascii="Arial" w:eastAsia="Calibri" w:hAnsi="Arial" w:cs="Arial"/>
          <w:lang w:eastAsia="pl-PL"/>
        </w:rPr>
        <w:t>Wykonawca po zakończeniu realizacji przedmiotu zamówienia zobowiązany jest do przełożenia Zamawiającemu (jeżeli zaistnieje taka konieczność) odpowiednich dokumentów określonych w art. 57 ust. 1 ustawy z dnia 7 lipca 1994 r. - Prawo budowlane (</w:t>
      </w:r>
      <w:proofErr w:type="spellStart"/>
      <w:r w:rsidRPr="00DF28C2">
        <w:rPr>
          <w:rFonts w:ascii="Arial" w:eastAsia="Calibri" w:hAnsi="Arial" w:cs="Arial"/>
          <w:lang w:eastAsia="pl-PL"/>
        </w:rPr>
        <w:t>t.j</w:t>
      </w:r>
      <w:proofErr w:type="spellEnd"/>
      <w:r w:rsidRPr="00DF28C2">
        <w:rPr>
          <w:rFonts w:ascii="Arial" w:eastAsia="Calibri" w:hAnsi="Arial" w:cs="Arial"/>
          <w:lang w:eastAsia="pl-PL"/>
        </w:rPr>
        <w:t>. Dz. U. 2025 poz. 418) w celu dokonania czynności związanych z zawiadomieniem organu nadzoru budowlanego o zakończeniu budowy;</w:t>
      </w:r>
    </w:p>
    <w:p w14:paraId="247B4EA4" w14:textId="77777777" w:rsidR="003D0144" w:rsidRPr="00DF28C2" w:rsidRDefault="003D0144" w:rsidP="00DF28C2">
      <w:pPr>
        <w:pStyle w:val="Akapitzlist"/>
        <w:widowControl w:val="0"/>
        <w:numPr>
          <w:ilvl w:val="0"/>
          <w:numId w:val="21"/>
        </w:numPr>
        <w:spacing w:after="0"/>
        <w:ind w:left="788" w:right="57" w:hanging="431"/>
        <w:jc w:val="both"/>
        <w:rPr>
          <w:rFonts w:ascii="Arial" w:hAnsi="Arial" w:cs="Arial"/>
        </w:rPr>
      </w:pPr>
      <w:r w:rsidRPr="00DF28C2">
        <w:rPr>
          <w:rFonts w:ascii="Arial" w:eastAsia="Calibri" w:hAnsi="Arial" w:cs="Arial"/>
          <w:lang w:eastAsia="pl-PL"/>
        </w:rPr>
        <w:t xml:space="preserve">w zakresie Wykonawcy jest wykonania geodezyjnej inwentaryzacji powykonawczej </w:t>
      </w:r>
    </w:p>
    <w:p w14:paraId="606B14FE" w14:textId="4540E13C" w:rsidR="00297574" w:rsidRPr="00DF28C2" w:rsidRDefault="00297574" w:rsidP="00DF28C2">
      <w:pPr>
        <w:pStyle w:val="Akapitzlist"/>
        <w:widowControl w:val="0"/>
        <w:numPr>
          <w:ilvl w:val="0"/>
          <w:numId w:val="21"/>
        </w:numPr>
        <w:spacing w:after="0"/>
        <w:ind w:left="788" w:right="57" w:hanging="431"/>
        <w:jc w:val="both"/>
        <w:rPr>
          <w:rFonts w:ascii="Arial" w:hAnsi="Arial" w:cs="Arial"/>
        </w:rPr>
      </w:pPr>
      <w:r w:rsidRPr="00DF28C2">
        <w:rPr>
          <w:rFonts w:ascii="Arial" w:eastAsia="Calibri" w:hAnsi="Arial" w:cs="Arial"/>
          <w:lang w:eastAsia="pl-PL"/>
        </w:rPr>
        <w:t xml:space="preserve">czynności związane z zawiadomieniem organu nadzoru budowlanego o zamierzonym terminie rozpoczęcia robót oraz o zakończeniu </w:t>
      </w:r>
      <w:r w:rsidR="00624D00" w:rsidRPr="00DF28C2">
        <w:rPr>
          <w:rFonts w:ascii="Arial" w:eastAsia="Calibri" w:hAnsi="Arial" w:cs="Arial"/>
          <w:lang w:eastAsia="pl-PL"/>
        </w:rPr>
        <w:t>robót</w:t>
      </w:r>
      <w:r w:rsidRPr="00DF28C2">
        <w:rPr>
          <w:rFonts w:ascii="Arial" w:eastAsia="Calibri" w:hAnsi="Arial" w:cs="Arial"/>
          <w:lang w:eastAsia="pl-PL"/>
        </w:rPr>
        <w:t xml:space="preserve"> leżą po stronie </w:t>
      </w:r>
      <w:r w:rsidR="00E215BB" w:rsidRPr="00DF28C2">
        <w:rPr>
          <w:rFonts w:ascii="Arial" w:eastAsia="Calibri" w:hAnsi="Arial" w:cs="Arial"/>
          <w:lang w:eastAsia="pl-PL"/>
        </w:rPr>
        <w:t>Wykonawcy</w:t>
      </w:r>
    </w:p>
    <w:p w14:paraId="071142DF" w14:textId="48566614" w:rsidR="00297574" w:rsidRPr="00DF28C2" w:rsidRDefault="00297574" w:rsidP="00DF28C2">
      <w:pPr>
        <w:pStyle w:val="Akapitzlist"/>
        <w:widowControl w:val="0"/>
        <w:numPr>
          <w:ilvl w:val="0"/>
          <w:numId w:val="21"/>
        </w:numPr>
        <w:spacing w:after="0"/>
        <w:ind w:left="788" w:right="57" w:hanging="431"/>
        <w:jc w:val="both"/>
        <w:rPr>
          <w:rFonts w:ascii="Arial" w:hAnsi="Arial" w:cs="Arial"/>
          <w:color w:val="000000"/>
        </w:rPr>
      </w:pPr>
      <w:r w:rsidRPr="00DF28C2">
        <w:rPr>
          <w:rFonts w:ascii="Arial" w:eastAsia="Calibri" w:hAnsi="Arial" w:cs="Arial"/>
          <w:color w:val="000000"/>
          <w:lang w:eastAsia="pl-PL"/>
        </w:rPr>
        <w:t xml:space="preserve">okres gwarancji i jakości na </w:t>
      </w:r>
      <w:r w:rsidR="002D590F" w:rsidRPr="00DF28C2">
        <w:rPr>
          <w:rFonts w:ascii="Arial" w:eastAsia="Calibri" w:hAnsi="Arial" w:cs="Arial"/>
          <w:color w:val="000000"/>
          <w:lang w:eastAsia="pl-PL"/>
        </w:rPr>
        <w:t>prace</w:t>
      </w:r>
      <w:r w:rsidRPr="00DF28C2">
        <w:rPr>
          <w:rFonts w:ascii="Arial" w:eastAsia="Calibri" w:hAnsi="Arial" w:cs="Arial"/>
          <w:color w:val="000000"/>
          <w:lang w:eastAsia="pl-PL"/>
        </w:rPr>
        <w:t xml:space="preserve"> dotyczące elementów zagospodarowania terenu: 36 miesięcy liczone od daty podpisa</w:t>
      </w:r>
      <w:r w:rsidR="00703A04" w:rsidRPr="00DF28C2">
        <w:rPr>
          <w:rFonts w:ascii="Arial" w:eastAsia="Calibri" w:hAnsi="Arial" w:cs="Arial"/>
          <w:color w:val="000000"/>
          <w:lang w:eastAsia="pl-PL"/>
        </w:rPr>
        <w:t>nia protokołu odbioru końcowego</w:t>
      </w:r>
    </w:p>
    <w:p w14:paraId="3C3F1C62" w14:textId="77777777" w:rsidR="00297574" w:rsidRPr="00DF28C2" w:rsidRDefault="00297574" w:rsidP="00DF28C2">
      <w:pPr>
        <w:spacing w:after="0"/>
        <w:jc w:val="both"/>
        <w:rPr>
          <w:rFonts w:ascii="Arial" w:hAnsi="Arial" w:cs="Arial"/>
          <w:color w:val="000000"/>
        </w:rPr>
      </w:pPr>
    </w:p>
    <w:p w14:paraId="5C30BE5B" w14:textId="77777777" w:rsidR="00297574" w:rsidRPr="00DF28C2" w:rsidRDefault="00297574" w:rsidP="00DF28C2">
      <w:pPr>
        <w:pStyle w:val="Nagwek"/>
        <w:numPr>
          <w:ilvl w:val="0"/>
          <w:numId w:val="104"/>
        </w:numPr>
        <w:rPr>
          <w:rFonts w:ascii="Arial" w:hAnsi="Arial" w:cs="Arial"/>
          <w:b/>
          <w:sz w:val="24"/>
          <w:szCs w:val="24"/>
        </w:rPr>
      </w:pPr>
      <w:r w:rsidRPr="00DF28C2">
        <w:rPr>
          <w:rFonts w:ascii="Arial" w:hAnsi="Arial" w:cs="Arial"/>
          <w:b/>
          <w:sz w:val="24"/>
          <w:szCs w:val="24"/>
        </w:rPr>
        <w:lastRenderedPageBreak/>
        <w:t xml:space="preserve">Ogólne warunki wykonania i odbioru </w:t>
      </w:r>
      <w:r w:rsidR="002D590F" w:rsidRPr="00DF28C2">
        <w:rPr>
          <w:rFonts w:ascii="Arial" w:hAnsi="Arial" w:cs="Arial"/>
          <w:b/>
          <w:sz w:val="24"/>
          <w:szCs w:val="24"/>
        </w:rPr>
        <w:t>prac</w:t>
      </w:r>
      <w:r w:rsidRPr="00DF28C2">
        <w:rPr>
          <w:rFonts w:ascii="Arial" w:hAnsi="Arial" w:cs="Arial"/>
          <w:b/>
          <w:sz w:val="24"/>
          <w:szCs w:val="24"/>
        </w:rPr>
        <w:t>:</w:t>
      </w:r>
    </w:p>
    <w:p w14:paraId="55039255" w14:textId="77777777" w:rsidR="00297574" w:rsidRPr="00DF28C2" w:rsidRDefault="00297574" w:rsidP="00DF28C2">
      <w:pPr>
        <w:pStyle w:val="Akapitzlist"/>
        <w:widowControl w:val="0"/>
        <w:numPr>
          <w:ilvl w:val="0"/>
          <w:numId w:val="22"/>
        </w:numPr>
        <w:spacing w:after="0"/>
        <w:ind w:left="788" w:hanging="431"/>
        <w:jc w:val="both"/>
        <w:rPr>
          <w:rFonts w:ascii="Arial" w:hAnsi="Arial" w:cs="Arial"/>
          <w:color w:val="000000"/>
        </w:rPr>
      </w:pPr>
      <w:r w:rsidRPr="00DF28C2">
        <w:rPr>
          <w:rFonts w:ascii="Arial" w:hAnsi="Arial" w:cs="Arial"/>
          <w:color w:val="000000"/>
        </w:rPr>
        <w:t>wszelkiego rodzaju prace zanikowe winny być zgłoszone do odbioru przed ich zakryciem;</w:t>
      </w:r>
    </w:p>
    <w:p w14:paraId="0511A897" w14:textId="77777777" w:rsidR="00297574" w:rsidRPr="00DF28C2" w:rsidRDefault="002D590F" w:rsidP="00DF28C2">
      <w:pPr>
        <w:pStyle w:val="Akapitzlist"/>
        <w:widowControl w:val="0"/>
        <w:numPr>
          <w:ilvl w:val="0"/>
          <w:numId w:val="22"/>
        </w:numPr>
        <w:spacing w:after="0"/>
        <w:ind w:left="788" w:hanging="431"/>
        <w:jc w:val="both"/>
        <w:rPr>
          <w:rFonts w:ascii="Arial" w:hAnsi="Arial" w:cs="Arial"/>
          <w:color w:val="000000"/>
        </w:rPr>
      </w:pPr>
      <w:r w:rsidRPr="00DF28C2">
        <w:rPr>
          <w:rFonts w:ascii="Arial" w:hAnsi="Arial" w:cs="Arial"/>
          <w:color w:val="000000"/>
        </w:rPr>
        <w:t>prace</w:t>
      </w:r>
      <w:r w:rsidR="00297574" w:rsidRPr="00DF28C2">
        <w:rPr>
          <w:rFonts w:ascii="Arial" w:hAnsi="Arial" w:cs="Arial"/>
          <w:color w:val="000000"/>
        </w:rPr>
        <w:t xml:space="preserve"> będą odbierane przez osobę upoważnioną ze strony Zamawiającego;</w:t>
      </w:r>
    </w:p>
    <w:p w14:paraId="117D56F1" w14:textId="77777777" w:rsidR="00297574" w:rsidRPr="00DF28C2" w:rsidRDefault="00297574" w:rsidP="00DF28C2">
      <w:pPr>
        <w:pStyle w:val="Akapitzlist"/>
        <w:widowControl w:val="0"/>
        <w:numPr>
          <w:ilvl w:val="0"/>
          <w:numId w:val="22"/>
        </w:numPr>
        <w:spacing w:after="0"/>
        <w:ind w:left="788" w:hanging="431"/>
        <w:jc w:val="both"/>
        <w:rPr>
          <w:rFonts w:ascii="Arial" w:hAnsi="Arial" w:cs="Arial"/>
          <w:color w:val="000000"/>
        </w:rPr>
      </w:pPr>
      <w:r w:rsidRPr="00DF28C2">
        <w:rPr>
          <w:rFonts w:ascii="Arial" w:hAnsi="Arial" w:cs="Arial"/>
          <w:color w:val="000000"/>
        </w:rPr>
        <w:t>sprawdzaniu i kontroli będą podlegały:</w:t>
      </w:r>
    </w:p>
    <w:p w14:paraId="107D03DE" w14:textId="77777777" w:rsidR="00297574" w:rsidRPr="00DF28C2" w:rsidRDefault="00297574" w:rsidP="00DF28C2">
      <w:pPr>
        <w:pStyle w:val="Akapitzlist"/>
        <w:widowControl w:val="0"/>
        <w:numPr>
          <w:ilvl w:val="0"/>
          <w:numId w:val="23"/>
        </w:numPr>
        <w:spacing w:after="0"/>
        <w:ind w:left="1219" w:hanging="431"/>
        <w:jc w:val="both"/>
        <w:rPr>
          <w:rFonts w:ascii="Arial" w:hAnsi="Arial" w:cs="Arial"/>
          <w:color w:val="000000"/>
        </w:rPr>
      </w:pPr>
      <w:r w:rsidRPr="00DF28C2">
        <w:rPr>
          <w:rFonts w:ascii="Arial" w:hAnsi="Arial" w:cs="Arial"/>
          <w:color w:val="000000"/>
        </w:rPr>
        <w:t>zastosowane wyroby głównie pod kątem sprawdzenia dokumentów, które potwierdzą dopuszczenie ich do stosowania i potwierdzą wymagane p</w:t>
      </w:r>
      <w:r w:rsidR="004340E0" w:rsidRPr="00DF28C2">
        <w:rPr>
          <w:rFonts w:ascii="Arial" w:hAnsi="Arial" w:cs="Arial"/>
          <w:color w:val="000000"/>
        </w:rPr>
        <w:t xml:space="preserve">arametry wymiarowe i </w:t>
      </w:r>
      <w:proofErr w:type="spellStart"/>
      <w:r w:rsidR="004340E0" w:rsidRPr="00DF28C2">
        <w:rPr>
          <w:rFonts w:ascii="Arial" w:hAnsi="Arial" w:cs="Arial"/>
          <w:color w:val="000000"/>
        </w:rPr>
        <w:t>techniczno</w:t>
      </w:r>
      <w:proofErr w:type="spellEnd"/>
      <w:r w:rsidRPr="00DF28C2">
        <w:rPr>
          <w:rFonts w:ascii="Arial" w:hAnsi="Arial" w:cs="Arial"/>
          <w:color w:val="000000"/>
        </w:rPr>
        <w:t>–użytkowe (przed wbudowaniem Wykonawca przedłoży Zamawiającemu do zatwierdzenia stosowne karty materiałowe),</w:t>
      </w:r>
    </w:p>
    <w:p w14:paraId="270A047C" w14:textId="77777777" w:rsidR="00297574" w:rsidRPr="00DF28C2" w:rsidRDefault="00297574" w:rsidP="00DF28C2">
      <w:pPr>
        <w:pStyle w:val="Akapitzlist"/>
        <w:widowControl w:val="0"/>
        <w:numPr>
          <w:ilvl w:val="0"/>
          <w:numId w:val="23"/>
        </w:numPr>
        <w:spacing w:after="0"/>
        <w:ind w:left="1219" w:hanging="431"/>
        <w:jc w:val="both"/>
        <w:rPr>
          <w:rFonts w:ascii="Arial" w:hAnsi="Arial" w:cs="Arial"/>
          <w:color w:val="000000"/>
        </w:rPr>
      </w:pPr>
      <w:r w:rsidRPr="00DF28C2">
        <w:rPr>
          <w:rFonts w:ascii="Arial" w:hAnsi="Arial" w:cs="Arial"/>
          <w:color w:val="000000"/>
        </w:rPr>
        <w:t>prawidłowość funkcjonowania urządzeń i wyposażenia,</w:t>
      </w:r>
    </w:p>
    <w:p w14:paraId="465AE2A9" w14:textId="77777777" w:rsidR="00297574" w:rsidRPr="00DF28C2" w:rsidRDefault="00297574" w:rsidP="00DF28C2">
      <w:pPr>
        <w:pStyle w:val="Akapitzlist"/>
        <w:widowControl w:val="0"/>
        <w:numPr>
          <w:ilvl w:val="0"/>
          <w:numId w:val="23"/>
        </w:numPr>
        <w:spacing w:after="0"/>
        <w:ind w:left="1219" w:hanging="431"/>
        <w:jc w:val="both"/>
        <w:rPr>
          <w:rFonts w:ascii="Arial" w:hAnsi="Arial" w:cs="Arial"/>
          <w:color w:val="000000"/>
        </w:rPr>
      </w:pPr>
      <w:r w:rsidRPr="00DF28C2">
        <w:rPr>
          <w:rFonts w:ascii="Arial" w:hAnsi="Arial" w:cs="Arial"/>
          <w:color w:val="000000"/>
        </w:rPr>
        <w:t xml:space="preserve">jakość wykonania i dokładność </w:t>
      </w:r>
      <w:r w:rsidR="002D590F" w:rsidRPr="00DF28C2">
        <w:rPr>
          <w:rFonts w:ascii="Arial" w:hAnsi="Arial" w:cs="Arial"/>
          <w:color w:val="000000"/>
        </w:rPr>
        <w:t>prac</w:t>
      </w:r>
      <w:r w:rsidRPr="00DF28C2">
        <w:rPr>
          <w:rFonts w:ascii="Arial" w:hAnsi="Arial" w:cs="Arial"/>
          <w:color w:val="000000"/>
        </w:rPr>
        <w:t>,</w:t>
      </w:r>
    </w:p>
    <w:p w14:paraId="27B65087" w14:textId="77777777" w:rsidR="00297574" w:rsidRPr="00DF28C2" w:rsidRDefault="00297574" w:rsidP="00DF28C2">
      <w:pPr>
        <w:pStyle w:val="Akapitzlist"/>
        <w:widowControl w:val="0"/>
        <w:numPr>
          <w:ilvl w:val="0"/>
          <w:numId w:val="23"/>
        </w:numPr>
        <w:spacing w:after="0"/>
        <w:ind w:left="1219" w:hanging="431"/>
        <w:jc w:val="both"/>
        <w:rPr>
          <w:rFonts w:ascii="Arial" w:hAnsi="Arial" w:cs="Arial"/>
          <w:color w:val="000000"/>
        </w:rPr>
      </w:pPr>
      <w:r w:rsidRPr="00DF28C2">
        <w:rPr>
          <w:rFonts w:ascii="Arial" w:hAnsi="Arial" w:cs="Arial"/>
          <w:color w:val="000000"/>
        </w:rPr>
        <w:t>przestrzeganie technologii robót.</w:t>
      </w:r>
    </w:p>
    <w:p w14:paraId="183C0A6F" w14:textId="77777777" w:rsidR="00297574" w:rsidRPr="00DF28C2" w:rsidRDefault="00297574" w:rsidP="00DF28C2">
      <w:pPr>
        <w:widowControl w:val="0"/>
        <w:spacing w:after="0"/>
        <w:ind w:right="57"/>
        <w:jc w:val="both"/>
        <w:rPr>
          <w:color w:val="000000"/>
        </w:rPr>
      </w:pPr>
    </w:p>
    <w:p w14:paraId="5269116D" w14:textId="77777777" w:rsidR="00297574" w:rsidRPr="00DF28C2" w:rsidRDefault="00297574" w:rsidP="00DF28C2">
      <w:pPr>
        <w:widowControl w:val="0"/>
        <w:spacing w:after="0"/>
        <w:ind w:right="57"/>
        <w:jc w:val="both"/>
        <w:rPr>
          <w:color w:val="000000"/>
        </w:rPr>
      </w:pPr>
    </w:p>
    <w:p w14:paraId="23CE58EB" w14:textId="77777777" w:rsidR="00297574" w:rsidRPr="00DF28C2" w:rsidRDefault="00297574" w:rsidP="00DF28C2">
      <w:pPr>
        <w:widowControl w:val="0"/>
        <w:spacing w:after="0"/>
        <w:ind w:right="57"/>
        <w:jc w:val="both"/>
        <w:rPr>
          <w:color w:val="000000"/>
        </w:rPr>
      </w:pPr>
    </w:p>
    <w:p w14:paraId="3E35EC70" w14:textId="77777777" w:rsidR="00965D47" w:rsidRPr="00DF28C2" w:rsidRDefault="00965D47" w:rsidP="00DF28C2">
      <w:pPr>
        <w:numPr>
          <w:ilvl w:val="0"/>
          <w:numId w:val="24"/>
        </w:numPr>
        <w:rPr>
          <w:color w:val="000000"/>
        </w:rPr>
      </w:pPr>
      <w:r w:rsidRPr="00DF28C2">
        <w:rPr>
          <w:color w:val="000000"/>
        </w:rPr>
        <w:br w:type="page"/>
      </w:r>
    </w:p>
    <w:p w14:paraId="35BC5FF3" w14:textId="77777777" w:rsidR="00297574" w:rsidRPr="00DF28C2" w:rsidRDefault="004821EB" w:rsidP="00DF28C2">
      <w:pPr>
        <w:pStyle w:val="Nagwek"/>
        <w:numPr>
          <w:ilvl w:val="0"/>
          <w:numId w:val="102"/>
        </w:numPr>
        <w:ind w:left="431" w:hanging="431"/>
        <w:jc w:val="both"/>
        <w:rPr>
          <w:rFonts w:ascii="Arial" w:hAnsi="Arial" w:cs="Arial"/>
          <w:b/>
          <w:sz w:val="24"/>
        </w:rPr>
      </w:pPr>
      <w:r w:rsidRPr="00DF28C2">
        <w:rPr>
          <w:rFonts w:ascii="Arial" w:hAnsi="Arial" w:cs="Arial"/>
          <w:b/>
          <w:sz w:val="24"/>
        </w:rPr>
        <w:lastRenderedPageBreak/>
        <w:t>OPIS PRZEDMIOTU ZAMÓWIENIA DOTYCZĄCY INFRASTRUKTURY SIECIOWEJ</w:t>
      </w:r>
      <w:r w:rsidR="00297574" w:rsidRPr="00DF28C2">
        <w:rPr>
          <w:rFonts w:ascii="Arial" w:hAnsi="Arial" w:cs="Arial"/>
          <w:b/>
          <w:sz w:val="24"/>
        </w:rPr>
        <w:t xml:space="preserve"> </w:t>
      </w:r>
    </w:p>
    <w:p w14:paraId="16B9D043" w14:textId="77777777" w:rsidR="00297574" w:rsidRPr="00DF28C2" w:rsidRDefault="00297574" w:rsidP="00DF28C2">
      <w:pPr>
        <w:rPr>
          <w:rFonts w:ascii="Arial" w:hAnsi="Arial" w:cs="Arial"/>
          <w:b/>
        </w:rPr>
      </w:pPr>
    </w:p>
    <w:p w14:paraId="71774BCA" w14:textId="11EDE1B7" w:rsidR="00297574" w:rsidRPr="00DF28C2" w:rsidRDefault="00297574" w:rsidP="00DF28C2">
      <w:pPr>
        <w:pStyle w:val="Nagwek"/>
        <w:numPr>
          <w:ilvl w:val="0"/>
          <w:numId w:val="105"/>
        </w:numPr>
        <w:rPr>
          <w:rFonts w:ascii="Arial" w:hAnsi="Arial" w:cs="Arial"/>
          <w:b/>
          <w:sz w:val="24"/>
          <w:szCs w:val="24"/>
        </w:rPr>
      </w:pPr>
      <w:r w:rsidRPr="00DF28C2">
        <w:rPr>
          <w:rFonts w:ascii="Arial" w:hAnsi="Arial" w:cs="Arial"/>
          <w:b/>
          <w:sz w:val="24"/>
          <w:szCs w:val="24"/>
        </w:rPr>
        <w:t>Dostawa 2 szt</w:t>
      </w:r>
      <w:r w:rsidR="00AF2487" w:rsidRPr="00DF28C2">
        <w:rPr>
          <w:rFonts w:ascii="Arial" w:hAnsi="Arial" w:cs="Arial"/>
          <w:b/>
          <w:sz w:val="24"/>
          <w:szCs w:val="24"/>
        </w:rPr>
        <w:t>.</w:t>
      </w:r>
      <w:r w:rsidRPr="00DF28C2">
        <w:rPr>
          <w:rFonts w:ascii="Arial" w:hAnsi="Arial" w:cs="Arial"/>
          <w:b/>
          <w:sz w:val="24"/>
          <w:szCs w:val="24"/>
        </w:rPr>
        <w:t xml:space="preserve"> przełączników</w:t>
      </w:r>
      <w:r w:rsidR="007D76DE" w:rsidRPr="00DF28C2">
        <w:rPr>
          <w:rFonts w:ascii="Arial" w:hAnsi="Arial" w:cs="Arial"/>
          <w:b/>
          <w:sz w:val="24"/>
          <w:szCs w:val="24"/>
        </w:rPr>
        <w:t xml:space="preserve"> typu A o poniższych parametrach</w:t>
      </w:r>
    </w:p>
    <w:p w14:paraId="08A38018" w14:textId="77777777" w:rsidR="00584FB0" w:rsidRPr="00DF28C2" w:rsidRDefault="00584FB0" w:rsidP="00DF28C2">
      <w:pPr>
        <w:rPr>
          <w:b/>
        </w:rPr>
      </w:pPr>
    </w:p>
    <w:tbl>
      <w:tblPr>
        <w:tblStyle w:val="Tabela-Siatka"/>
        <w:tblW w:w="13608" w:type="dxa"/>
        <w:jc w:val="center"/>
        <w:tblLook w:val="04A0" w:firstRow="1" w:lastRow="0" w:firstColumn="1" w:lastColumn="0" w:noHBand="0" w:noVBand="1"/>
      </w:tblPr>
      <w:tblGrid>
        <w:gridCol w:w="4536"/>
        <w:gridCol w:w="9072"/>
      </w:tblGrid>
      <w:tr w:rsidR="00584FB0" w:rsidRPr="00DF28C2" w14:paraId="2628C6E4" w14:textId="77777777" w:rsidTr="00852239">
        <w:trPr>
          <w:jc w:val="center"/>
        </w:trPr>
        <w:tc>
          <w:tcPr>
            <w:tcW w:w="4536" w:type="dxa"/>
          </w:tcPr>
          <w:p w14:paraId="0375C801" w14:textId="77777777" w:rsidR="00584FB0" w:rsidRPr="00DF28C2" w:rsidRDefault="00852239" w:rsidP="00DF28C2">
            <w:pPr>
              <w:rPr>
                <w:rFonts w:ascii="Arial Narrow" w:hAnsi="Arial Narrow"/>
                <w:b/>
              </w:rPr>
            </w:pPr>
            <w:r w:rsidRPr="00DF28C2">
              <w:rPr>
                <w:rFonts w:ascii="Arial Narrow" w:hAnsi="Arial Narrow"/>
                <w:b/>
              </w:rPr>
              <w:t>Wymagania podstawowe</w:t>
            </w:r>
          </w:p>
        </w:tc>
        <w:tc>
          <w:tcPr>
            <w:tcW w:w="9072" w:type="dxa"/>
          </w:tcPr>
          <w:p w14:paraId="58867314" w14:textId="77777777" w:rsidR="00584FB0" w:rsidRPr="00DF28C2" w:rsidRDefault="00584FB0" w:rsidP="00DF28C2">
            <w:pPr>
              <w:pStyle w:val="Akapitzlist"/>
              <w:numPr>
                <w:ilvl w:val="0"/>
                <w:numId w:val="27"/>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Przełącznik posiadający minimum 48 portów 1/GB/10Gb/25Gb SFP28</w:t>
            </w:r>
          </w:p>
          <w:p w14:paraId="38F9A041" w14:textId="77777777" w:rsidR="00584FB0" w:rsidRPr="00DF28C2" w:rsidRDefault="00584FB0" w:rsidP="00DF28C2">
            <w:pPr>
              <w:pStyle w:val="Akapitzlist"/>
              <w:numPr>
                <w:ilvl w:val="0"/>
                <w:numId w:val="27"/>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Przełącznik posiadający minimum 8 portów 40Gb/100Gb QSFP28</w:t>
            </w:r>
          </w:p>
          <w:p w14:paraId="5B85BD38" w14:textId="77777777" w:rsidR="00584FB0" w:rsidRPr="00DF28C2" w:rsidRDefault="00584FB0" w:rsidP="00DF28C2">
            <w:pPr>
              <w:pStyle w:val="Akapitzlist"/>
              <w:numPr>
                <w:ilvl w:val="0"/>
                <w:numId w:val="27"/>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Możliwość łączenia do 8 przełączników w stos</w:t>
            </w:r>
          </w:p>
          <w:p w14:paraId="34B904DB"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Wysokość urządzenia 1U</w:t>
            </w:r>
          </w:p>
          <w:p w14:paraId="38FC1489"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Nieblokująca architektura o wydajności przełączania min. 4000 </w:t>
            </w:r>
            <w:proofErr w:type="spellStart"/>
            <w:r w:rsidRPr="00DF28C2">
              <w:rPr>
                <w:rFonts w:ascii="Arial Narrow" w:hAnsi="Arial Narrow"/>
              </w:rPr>
              <w:t>Gb</w:t>
            </w:r>
            <w:proofErr w:type="spellEnd"/>
            <w:r w:rsidRPr="00DF28C2">
              <w:rPr>
                <w:rFonts w:ascii="Arial Narrow" w:hAnsi="Arial Narrow"/>
              </w:rPr>
              <w:t xml:space="preserve">/s </w:t>
            </w:r>
          </w:p>
          <w:p w14:paraId="39AC907B"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Szybkość przełączania min. 1000 milionów pakietów na sekundę </w:t>
            </w:r>
          </w:p>
          <w:p w14:paraId="2C2F87D1"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Tablica MAC adresów min. 290 000 wpisów</w:t>
            </w:r>
          </w:p>
          <w:p w14:paraId="367A1B31"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Pamięć operacyjna: minimum 16 GB pamięci DRAM</w:t>
            </w:r>
          </w:p>
          <w:p w14:paraId="0571FE79"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Pamięć </w:t>
            </w:r>
            <w:proofErr w:type="spellStart"/>
            <w:r w:rsidRPr="00DF28C2">
              <w:rPr>
                <w:rFonts w:ascii="Arial Narrow" w:hAnsi="Arial Narrow"/>
              </w:rPr>
              <w:t>flash</w:t>
            </w:r>
            <w:proofErr w:type="spellEnd"/>
            <w:r w:rsidRPr="00DF28C2">
              <w:rPr>
                <w:rFonts w:ascii="Arial Narrow" w:hAnsi="Arial Narrow"/>
              </w:rPr>
              <w:t xml:space="preserve"> minimum 128 GB</w:t>
            </w:r>
          </w:p>
          <w:p w14:paraId="013C0901"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Bufor pakietów minimum 32 MB</w:t>
            </w:r>
          </w:p>
          <w:p w14:paraId="773222CF"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sieci wirtualnych IEEE 802.1Q – min. 4094</w:t>
            </w:r>
          </w:p>
          <w:p w14:paraId="596E48EC"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802.1v VLAN Klasyfikacja per Protokół oraz port</w:t>
            </w:r>
          </w:p>
          <w:p w14:paraId="76F07680"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Q-in-Q IEEE 802.1ad</w:t>
            </w:r>
          </w:p>
          <w:p w14:paraId="01FEF481"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sieci wirtualnych </w:t>
            </w:r>
            <w:proofErr w:type="spellStart"/>
            <w:r w:rsidRPr="00DF28C2">
              <w:rPr>
                <w:rFonts w:ascii="Arial Narrow" w:hAnsi="Arial Narrow"/>
              </w:rPr>
              <w:t>protokołowych</w:t>
            </w:r>
            <w:proofErr w:type="spellEnd"/>
            <w:r w:rsidRPr="00DF28C2">
              <w:rPr>
                <w:rFonts w:ascii="Arial Narrow" w:hAnsi="Arial Narrow"/>
              </w:rPr>
              <w:t xml:space="preserve"> IEEE 802.1v</w:t>
            </w:r>
          </w:p>
          <w:p w14:paraId="2CF6B0D6"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funkcjonalności </w:t>
            </w:r>
            <w:proofErr w:type="spellStart"/>
            <w:r w:rsidRPr="00DF28C2">
              <w:rPr>
                <w:rFonts w:ascii="Arial Narrow" w:hAnsi="Arial Narrow"/>
              </w:rPr>
              <w:t>Private</w:t>
            </w:r>
            <w:proofErr w:type="spellEnd"/>
            <w:r w:rsidRPr="00DF28C2">
              <w:rPr>
                <w:rFonts w:ascii="Arial Narrow" w:hAnsi="Arial Narrow"/>
              </w:rPr>
              <w:t xml:space="preserve"> VLAN - blokowanie ruchu pomiędzy klientami z umożliwieniem łączności do wspólnych zasobów sieci</w:t>
            </w:r>
          </w:p>
          <w:p w14:paraId="0EEACF86"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Wsparcie dla ramek Jumbo </w:t>
            </w:r>
            <w:proofErr w:type="spellStart"/>
            <w:r w:rsidRPr="00DF28C2">
              <w:rPr>
                <w:rFonts w:ascii="Arial Narrow" w:hAnsi="Arial Narrow"/>
              </w:rPr>
              <w:t>Frames</w:t>
            </w:r>
            <w:proofErr w:type="spellEnd"/>
            <w:r w:rsidRPr="00DF28C2">
              <w:rPr>
                <w:rFonts w:ascii="Arial Narrow" w:hAnsi="Arial Narrow"/>
              </w:rPr>
              <w:t xml:space="preserve"> (min. 9216 bajtów)</w:t>
            </w:r>
          </w:p>
          <w:p w14:paraId="612800A0"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Q-in-Q IEEE 802.1ad</w:t>
            </w:r>
          </w:p>
          <w:p w14:paraId="56ACD5C3"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w:t>
            </w:r>
            <w:proofErr w:type="spellStart"/>
            <w:r w:rsidRPr="00DF28C2">
              <w:rPr>
                <w:rFonts w:ascii="Arial Narrow" w:hAnsi="Arial Narrow"/>
              </w:rPr>
              <w:t>Quality</w:t>
            </w:r>
            <w:proofErr w:type="spellEnd"/>
            <w:r w:rsidRPr="00DF28C2">
              <w:rPr>
                <w:rFonts w:ascii="Arial Narrow" w:hAnsi="Arial Narrow"/>
              </w:rPr>
              <w:t xml:space="preserve"> of Service</w:t>
            </w:r>
          </w:p>
          <w:p w14:paraId="3F91794D" w14:textId="77777777" w:rsidR="00584FB0" w:rsidRPr="00DF28C2" w:rsidRDefault="00584FB0" w:rsidP="00DF28C2">
            <w:pPr>
              <w:numPr>
                <w:ilvl w:val="1"/>
                <w:numId w:val="27"/>
              </w:numPr>
              <w:tabs>
                <w:tab w:val="left" w:pos="510"/>
              </w:tabs>
              <w:suppressAutoHyphens w:val="0"/>
              <w:spacing w:after="0"/>
              <w:ind w:left="510" w:hanging="340"/>
              <w:jc w:val="both"/>
              <w:rPr>
                <w:rFonts w:ascii="Arial Narrow" w:hAnsi="Arial Narrow"/>
              </w:rPr>
            </w:pPr>
            <w:r w:rsidRPr="00DF28C2">
              <w:rPr>
                <w:rFonts w:ascii="Arial Narrow" w:hAnsi="Arial Narrow"/>
              </w:rPr>
              <w:t>IEEE 802.1p</w:t>
            </w:r>
          </w:p>
          <w:p w14:paraId="4AE7422F" w14:textId="77777777" w:rsidR="00584FB0" w:rsidRPr="00DF28C2" w:rsidRDefault="00584FB0" w:rsidP="00DF28C2">
            <w:pPr>
              <w:numPr>
                <w:ilvl w:val="1"/>
                <w:numId w:val="27"/>
              </w:numPr>
              <w:tabs>
                <w:tab w:val="left" w:pos="510"/>
              </w:tabs>
              <w:suppressAutoHyphens w:val="0"/>
              <w:spacing w:after="0"/>
              <w:ind w:left="510" w:hanging="340"/>
              <w:jc w:val="both"/>
              <w:rPr>
                <w:rFonts w:ascii="Arial Narrow" w:hAnsi="Arial Narrow"/>
              </w:rPr>
            </w:pPr>
            <w:proofErr w:type="spellStart"/>
            <w:r w:rsidRPr="00DF28C2">
              <w:rPr>
                <w:rFonts w:ascii="Arial Narrow" w:hAnsi="Arial Narrow"/>
              </w:rPr>
              <w:t>DiffServ</w:t>
            </w:r>
            <w:proofErr w:type="spellEnd"/>
          </w:p>
          <w:p w14:paraId="24E2DC4B" w14:textId="77777777" w:rsidR="00584FB0" w:rsidRPr="00DF28C2" w:rsidRDefault="00584FB0" w:rsidP="00DF28C2">
            <w:pPr>
              <w:numPr>
                <w:ilvl w:val="1"/>
                <w:numId w:val="27"/>
              </w:numPr>
              <w:tabs>
                <w:tab w:val="left" w:pos="510"/>
              </w:tabs>
              <w:suppressAutoHyphens w:val="0"/>
              <w:spacing w:after="0"/>
              <w:ind w:left="510" w:hanging="340"/>
              <w:jc w:val="both"/>
              <w:rPr>
                <w:rFonts w:ascii="Arial Narrow" w:hAnsi="Arial Narrow"/>
              </w:rPr>
            </w:pPr>
            <w:r w:rsidRPr="00DF28C2">
              <w:rPr>
                <w:rFonts w:ascii="Arial Narrow" w:hAnsi="Arial Narrow"/>
              </w:rPr>
              <w:t>8 kolejek priorytetów na każdym porcie wyjściowym</w:t>
            </w:r>
          </w:p>
          <w:p w14:paraId="2E29ED35"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Link Layer Discovery Protocol LLDP IEEE 802.1AB</w:t>
            </w:r>
          </w:p>
          <w:p w14:paraId="197DDA6E"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LLDP Media Endpoint Discovery (LLDP-MED) </w:t>
            </w:r>
          </w:p>
          <w:p w14:paraId="0C316F14"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lastRenderedPageBreak/>
              <w:t>Przełącznik wyposażony w modularny system operacyjny z ochroną pamięci, procesów oraz zasobów procesora.</w:t>
            </w:r>
          </w:p>
          <w:p w14:paraId="5F7EFFD2"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Przełącznik musi być wyposażony w redundantny wewnętrzny system zasilania. Zasilacze (230V) muszą wspierać możliwość wymiany w czasie działania przełącznika.</w:t>
            </w:r>
          </w:p>
          <w:p w14:paraId="262905EA"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Moduł wentylatorów zapewniający ich redundancję</w:t>
            </w:r>
          </w:p>
          <w:p w14:paraId="0ED4A7B2"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Wbudowany DHCP Serwer i klient</w:t>
            </w:r>
          </w:p>
          <w:p w14:paraId="0F32084C"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Lokalna i zdalna możliwość monitoringu pakietów (</w:t>
            </w:r>
            <w:proofErr w:type="spellStart"/>
            <w:r w:rsidRPr="00DF28C2">
              <w:rPr>
                <w:rFonts w:ascii="Arial Narrow" w:hAnsi="Arial Narrow"/>
              </w:rPr>
              <w:t>Local</w:t>
            </w:r>
            <w:proofErr w:type="spellEnd"/>
            <w:r w:rsidRPr="00DF28C2">
              <w:rPr>
                <w:rFonts w:ascii="Arial Narrow" w:hAnsi="Arial Narrow"/>
              </w:rPr>
              <w:t xml:space="preserve"> and Remote Mirroring)</w:t>
            </w:r>
          </w:p>
          <w:p w14:paraId="0D74FAAB"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Wbudowany port konsolowy RJ-45 do zarządzania przełącznikiem</w:t>
            </w:r>
          </w:p>
          <w:p w14:paraId="5BC1284B"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Wbudowany dodatkowy port Gigabit Ethernet do zarządzania poza pasmem - out of band management.</w:t>
            </w:r>
          </w:p>
          <w:p w14:paraId="1C33AB9A"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Port USB do podpięcia zewnętrznego </w:t>
            </w:r>
            <w:proofErr w:type="spellStart"/>
            <w:r w:rsidRPr="00DF28C2">
              <w:rPr>
                <w:rFonts w:ascii="Arial Narrow" w:hAnsi="Arial Narrow"/>
              </w:rPr>
              <w:t>storage</w:t>
            </w:r>
            <w:proofErr w:type="spellEnd"/>
            <w:r w:rsidRPr="00DF28C2">
              <w:rPr>
                <w:rFonts w:ascii="Arial Narrow" w:hAnsi="Arial Narrow"/>
              </w:rPr>
              <w:t xml:space="preserve"> </w:t>
            </w:r>
          </w:p>
          <w:p w14:paraId="054AEB12" w14:textId="77777777" w:rsidR="00584FB0" w:rsidRPr="00DF28C2" w:rsidRDefault="00584FB0" w:rsidP="00DF28C2">
            <w:pPr>
              <w:numPr>
                <w:ilvl w:val="0"/>
                <w:numId w:val="2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CDPv2 z </w:t>
            </w:r>
            <w:proofErr w:type="spellStart"/>
            <w:r w:rsidRPr="00DF28C2">
              <w:rPr>
                <w:rFonts w:ascii="Arial Narrow" w:hAnsi="Arial Narrow"/>
              </w:rPr>
              <w:t>obsługaVoice</w:t>
            </w:r>
            <w:proofErr w:type="spellEnd"/>
            <w:r w:rsidRPr="00DF28C2">
              <w:rPr>
                <w:rFonts w:ascii="Arial Narrow" w:hAnsi="Arial Narrow"/>
              </w:rPr>
              <w:t xml:space="preserve"> VLAN</w:t>
            </w:r>
          </w:p>
        </w:tc>
      </w:tr>
      <w:tr w:rsidR="00584FB0" w:rsidRPr="00DF28C2" w14:paraId="241989DD" w14:textId="77777777" w:rsidTr="00852239">
        <w:trPr>
          <w:jc w:val="center"/>
        </w:trPr>
        <w:tc>
          <w:tcPr>
            <w:tcW w:w="4536" w:type="dxa"/>
          </w:tcPr>
          <w:p w14:paraId="0562D8E5" w14:textId="77777777" w:rsidR="00584FB0" w:rsidRPr="00DF28C2" w:rsidRDefault="00852239" w:rsidP="00DF28C2">
            <w:pPr>
              <w:rPr>
                <w:rFonts w:ascii="Arial Narrow" w:hAnsi="Arial Narrow"/>
                <w:b/>
              </w:rPr>
            </w:pPr>
            <w:r w:rsidRPr="00DF28C2">
              <w:rPr>
                <w:rFonts w:ascii="Arial Narrow" w:hAnsi="Arial Narrow"/>
                <w:b/>
              </w:rPr>
              <w:lastRenderedPageBreak/>
              <w:t>Obsługa Routingu IPv4</w:t>
            </w:r>
          </w:p>
        </w:tc>
        <w:tc>
          <w:tcPr>
            <w:tcW w:w="9072" w:type="dxa"/>
          </w:tcPr>
          <w:p w14:paraId="3C278848" w14:textId="77777777" w:rsidR="00584FB0" w:rsidRPr="00DF28C2" w:rsidRDefault="00584FB0" w:rsidP="00DF28C2">
            <w:pPr>
              <w:numPr>
                <w:ilvl w:val="0"/>
                <w:numId w:val="4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routingu IPv4 - </w:t>
            </w:r>
            <w:proofErr w:type="spellStart"/>
            <w:r w:rsidRPr="00DF28C2">
              <w:rPr>
                <w:rFonts w:ascii="Arial Narrow" w:hAnsi="Arial Narrow"/>
              </w:rPr>
              <w:t>forwarding</w:t>
            </w:r>
            <w:proofErr w:type="spellEnd"/>
          </w:p>
          <w:p w14:paraId="53A409BF" w14:textId="77777777" w:rsidR="00584FB0" w:rsidRPr="00DF28C2" w:rsidRDefault="00584FB0" w:rsidP="00DF28C2">
            <w:pPr>
              <w:numPr>
                <w:ilvl w:val="0"/>
                <w:numId w:val="4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Pojemność tabeli routingu min. 130 tys. wpisów</w:t>
            </w:r>
          </w:p>
          <w:p w14:paraId="5716CB30" w14:textId="77777777" w:rsidR="00584FB0" w:rsidRPr="00DF28C2" w:rsidRDefault="00584FB0" w:rsidP="00DF28C2">
            <w:pPr>
              <w:numPr>
                <w:ilvl w:val="0"/>
                <w:numId w:val="4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Routing statyczny</w:t>
            </w:r>
          </w:p>
          <w:p w14:paraId="207DD25F" w14:textId="77777777" w:rsidR="00584FB0" w:rsidRPr="00DF28C2" w:rsidRDefault="00584FB0" w:rsidP="00DF28C2">
            <w:pPr>
              <w:numPr>
                <w:ilvl w:val="0"/>
                <w:numId w:val="4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routingu dynamicznego IPv4</w:t>
            </w:r>
          </w:p>
          <w:p w14:paraId="15FC4980" w14:textId="77777777" w:rsidR="00584FB0" w:rsidRPr="00DF28C2" w:rsidRDefault="00584FB0" w:rsidP="00DF28C2">
            <w:pPr>
              <w:numPr>
                <w:ilvl w:val="1"/>
                <w:numId w:val="4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RIP v1/v2</w:t>
            </w:r>
          </w:p>
          <w:p w14:paraId="0A9C75D1" w14:textId="77777777" w:rsidR="00584FB0" w:rsidRPr="00DF28C2" w:rsidRDefault="00584FB0" w:rsidP="00DF28C2">
            <w:pPr>
              <w:numPr>
                <w:ilvl w:val="1"/>
                <w:numId w:val="4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OSPFv2</w:t>
            </w:r>
          </w:p>
          <w:p w14:paraId="2F607CE3" w14:textId="77777777" w:rsidR="00584FB0" w:rsidRPr="00DF28C2" w:rsidRDefault="00584FB0" w:rsidP="00DF28C2">
            <w:pPr>
              <w:numPr>
                <w:ilvl w:val="1"/>
                <w:numId w:val="4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BGP4, BGP+</w:t>
            </w:r>
          </w:p>
          <w:p w14:paraId="23A3DF84" w14:textId="77777777" w:rsidR="00584FB0" w:rsidRPr="00DF28C2" w:rsidRDefault="00584FB0" w:rsidP="00DF28C2">
            <w:pPr>
              <w:numPr>
                <w:ilvl w:val="1"/>
                <w:numId w:val="4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IS-IS</w:t>
            </w:r>
          </w:p>
          <w:p w14:paraId="60C296A1" w14:textId="77777777" w:rsidR="00584FB0" w:rsidRPr="00DF28C2" w:rsidRDefault="00584FB0" w:rsidP="00DF28C2">
            <w:pPr>
              <w:numPr>
                <w:ilvl w:val="0"/>
                <w:numId w:val="4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Minimum 256 instancji VRF</w:t>
            </w:r>
          </w:p>
        </w:tc>
      </w:tr>
      <w:tr w:rsidR="00584FB0" w:rsidRPr="00DF28C2" w14:paraId="2FA5B79F" w14:textId="77777777" w:rsidTr="00852239">
        <w:trPr>
          <w:jc w:val="center"/>
        </w:trPr>
        <w:tc>
          <w:tcPr>
            <w:tcW w:w="4536" w:type="dxa"/>
          </w:tcPr>
          <w:p w14:paraId="02CAA1EE" w14:textId="77777777" w:rsidR="00584FB0" w:rsidRPr="00DF28C2" w:rsidRDefault="00584FB0" w:rsidP="00DF28C2">
            <w:pPr>
              <w:rPr>
                <w:rFonts w:ascii="Arial Narrow" w:hAnsi="Arial Narrow"/>
                <w:b/>
              </w:rPr>
            </w:pPr>
            <w:r w:rsidRPr="00DF28C2">
              <w:rPr>
                <w:rFonts w:ascii="Arial Narrow" w:hAnsi="Arial Narrow"/>
                <w:b/>
              </w:rPr>
              <w:t>Obsługa Routingu IPv</w:t>
            </w:r>
            <w:r w:rsidR="00852239" w:rsidRPr="00DF28C2">
              <w:rPr>
                <w:rFonts w:ascii="Arial Narrow" w:hAnsi="Arial Narrow"/>
                <w:b/>
              </w:rPr>
              <w:t>6</w:t>
            </w:r>
          </w:p>
        </w:tc>
        <w:tc>
          <w:tcPr>
            <w:tcW w:w="9072" w:type="dxa"/>
          </w:tcPr>
          <w:p w14:paraId="32B2D53E" w14:textId="77777777" w:rsidR="00584FB0" w:rsidRPr="00DF28C2" w:rsidRDefault="00584FB0" w:rsidP="00DF28C2">
            <w:pPr>
              <w:numPr>
                <w:ilvl w:val="0"/>
                <w:numId w:val="4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routingu IPv6 - </w:t>
            </w:r>
            <w:proofErr w:type="spellStart"/>
            <w:r w:rsidRPr="00DF28C2">
              <w:rPr>
                <w:rFonts w:ascii="Arial Narrow" w:hAnsi="Arial Narrow"/>
              </w:rPr>
              <w:t>forwarding</w:t>
            </w:r>
            <w:proofErr w:type="spellEnd"/>
          </w:p>
          <w:p w14:paraId="11AB84B2" w14:textId="77777777" w:rsidR="00584FB0" w:rsidRPr="00DF28C2" w:rsidRDefault="00584FB0" w:rsidP="00DF28C2">
            <w:pPr>
              <w:numPr>
                <w:ilvl w:val="0"/>
                <w:numId w:val="4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Pojemność tabeli routingu min. 65 tys. wpisów</w:t>
            </w:r>
          </w:p>
          <w:p w14:paraId="7C0E4A9F" w14:textId="77777777" w:rsidR="00584FB0" w:rsidRPr="00DF28C2" w:rsidRDefault="00584FB0" w:rsidP="00DF28C2">
            <w:pPr>
              <w:numPr>
                <w:ilvl w:val="0"/>
                <w:numId w:val="4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Routing statyczny</w:t>
            </w:r>
          </w:p>
          <w:p w14:paraId="4B51AB2D" w14:textId="77777777" w:rsidR="00584FB0" w:rsidRPr="00DF28C2" w:rsidRDefault="00584FB0" w:rsidP="00DF28C2">
            <w:pPr>
              <w:numPr>
                <w:ilvl w:val="0"/>
                <w:numId w:val="4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routingu dynamicznego dla IPv6</w:t>
            </w:r>
          </w:p>
          <w:p w14:paraId="1720A91A" w14:textId="77777777" w:rsidR="00584FB0" w:rsidRPr="00DF28C2" w:rsidRDefault="00584FB0" w:rsidP="00DF28C2">
            <w:pPr>
              <w:numPr>
                <w:ilvl w:val="1"/>
                <w:numId w:val="47"/>
              </w:numPr>
              <w:tabs>
                <w:tab w:val="clear" w:pos="1440"/>
                <w:tab w:val="left" w:pos="851"/>
              </w:tabs>
              <w:suppressAutoHyphens w:val="0"/>
              <w:spacing w:after="0"/>
              <w:ind w:left="850" w:hanging="340"/>
              <w:jc w:val="both"/>
              <w:rPr>
                <w:rFonts w:ascii="Arial Narrow" w:hAnsi="Arial Narrow"/>
              </w:rPr>
            </w:pPr>
            <w:proofErr w:type="spellStart"/>
            <w:r w:rsidRPr="00DF28C2">
              <w:rPr>
                <w:rFonts w:ascii="Arial Narrow" w:hAnsi="Arial Narrow"/>
              </w:rPr>
              <w:t>RIPng</w:t>
            </w:r>
            <w:proofErr w:type="spellEnd"/>
          </w:p>
          <w:p w14:paraId="5B04166C" w14:textId="77777777" w:rsidR="00584FB0" w:rsidRPr="00DF28C2" w:rsidRDefault="00584FB0" w:rsidP="00DF28C2">
            <w:pPr>
              <w:numPr>
                <w:ilvl w:val="1"/>
                <w:numId w:val="47"/>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OSPF v3</w:t>
            </w:r>
          </w:p>
          <w:p w14:paraId="46DD0E1E" w14:textId="77777777" w:rsidR="00584FB0" w:rsidRPr="00DF28C2" w:rsidRDefault="00584FB0" w:rsidP="00DF28C2">
            <w:pPr>
              <w:numPr>
                <w:ilvl w:val="1"/>
                <w:numId w:val="47"/>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BGPv6</w:t>
            </w:r>
          </w:p>
          <w:p w14:paraId="2973696B" w14:textId="77777777" w:rsidR="00584FB0" w:rsidRPr="00DF28C2" w:rsidRDefault="00584FB0" w:rsidP="00DF28C2">
            <w:pPr>
              <w:numPr>
                <w:ilvl w:val="1"/>
                <w:numId w:val="47"/>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IS-IS</w:t>
            </w:r>
          </w:p>
          <w:p w14:paraId="4BA00384" w14:textId="77777777" w:rsidR="00584FB0" w:rsidRPr="00DF28C2" w:rsidRDefault="00584FB0" w:rsidP="00DF28C2">
            <w:pPr>
              <w:numPr>
                <w:ilvl w:val="0"/>
                <w:numId w:val="4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Ping dla IPv6</w:t>
            </w:r>
          </w:p>
          <w:p w14:paraId="54B3AA08" w14:textId="77777777" w:rsidR="00584FB0" w:rsidRPr="00DF28C2" w:rsidRDefault="00584FB0" w:rsidP="00DF28C2">
            <w:pPr>
              <w:numPr>
                <w:ilvl w:val="0"/>
                <w:numId w:val="4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MLDv1 (Multicast Listener Discovery version 1)</w:t>
            </w:r>
          </w:p>
          <w:p w14:paraId="0B8ECEE6" w14:textId="77777777" w:rsidR="00584FB0" w:rsidRPr="00DF28C2" w:rsidRDefault="00584FB0" w:rsidP="00DF28C2">
            <w:pPr>
              <w:numPr>
                <w:ilvl w:val="0"/>
                <w:numId w:val="4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lastRenderedPageBreak/>
              <w:t>Obsługa</w:t>
            </w:r>
            <w:proofErr w:type="spellEnd"/>
            <w:r w:rsidRPr="00DF28C2">
              <w:rPr>
                <w:rFonts w:ascii="Arial Narrow" w:hAnsi="Arial Narrow"/>
                <w:lang w:val="en-US"/>
              </w:rPr>
              <w:t xml:space="preserve"> MLDv2 (Multicast Listener Discovery version 2)</w:t>
            </w:r>
          </w:p>
          <w:p w14:paraId="00A406CE" w14:textId="77777777" w:rsidR="00584FB0" w:rsidRPr="00DF28C2" w:rsidRDefault="00584FB0" w:rsidP="00DF28C2">
            <w:pPr>
              <w:numPr>
                <w:ilvl w:val="0"/>
                <w:numId w:val="4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Minimum 256 instancji VRF</w:t>
            </w:r>
          </w:p>
        </w:tc>
      </w:tr>
      <w:tr w:rsidR="00584FB0" w:rsidRPr="00DF28C2" w14:paraId="3DF75BF5" w14:textId="77777777" w:rsidTr="00852239">
        <w:trPr>
          <w:jc w:val="center"/>
        </w:trPr>
        <w:tc>
          <w:tcPr>
            <w:tcW w:w="4536" w:type="dxa"/>
          </w:tcPr>
          <w:p w14:paraId="03821DBE" w14:textId="77777777" w:rsidR="00584FB0" w:rsidRPr="00DF28C2" w:rsidRDefault="00852239" w:rsidP="00DF28C2">
            <w:pPr>
              <w:rPr>
                <w:rFonts w:ascii="Arial Narrow" w:hAnsi="Arial Narrow"/>
                <w:b/>
              </w:rPr>
            </w:pPr>
            <w:r w:rsidRPr="00DF28C2">
              <w:rPr>
                <w:rFonts w:ascii="Arial Narrow" w:hAnsi="Arial Narrow"/>
                <w:b/>
              </w:rPr>
              <w:lastRenderedPageBreak/>
              <w:t xml:space="preserve">Obsługa </w:t>
            </w:r>
            <w:proofErr w:type="spellStart"/>
            <w:r w:rsidRPr="00DF28C2">
              <w:rPr>
                <w:rFonts w:ascii="Arial Narrow" w:hAnsi="Arial Narrow"/>
                <w:b/>
              </w:rPr>
              <w:t>Multicastów</w:t>
            </w:r>
            <w:proofErr w:type="spellEnd"/>
          </w:p>
        </w:tc>
        <w:tc>
          <w:tcPr>
            <w:tcW w:w="9072" w:type="dxa"/>
          </w:tcPr>
          <w:p w14:paraId="31BBABDF" w14:textId="77777777" w:rsidR="00584FB0" w:rsidRPr="00DF28C2" w:rsidRDefault="00584FB0" w:rsidP="00DF28C2">
            <w:pPr>
              <w:numPr>
                <w:ilvl w:val="0"/>
                <w:numId w:val="4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Statyczne przyłączanie do grupy </w:t>
            </w:r>
            <w:proofErr w:type="spellStart"/>
            <w:r w:rsidRPr="00DF28C2">
              <w:rPr>
                <w:rFonts w:ascii="Arial Narrow" w:hAnsi="Arial Narrow"/>
              </w:rPr>
              <w:t>multicast</w:t>
            </w:r>
            <w:proofErr w:type="spellEnd"/>
          </w:p>
          <w:p w14:paraId="07BD61CB" w14:textId="77777777" w:rsidR="00584FB0" w:rsidRPr="00DF28C2" w:rsidRDefault="00584FB0" w:rsidP="00DF28C2">
            <w:pPr>
              <w:numPr>
                <w:ilvl w:val="0"/>
                <w:numId w:val="4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PIM-SM </w:t>
            </w:r>
          </w:p>
          <w:p w14:paraId="075D676D" w14:textId="77777777" w:rsidR="00584FB0" w:rsidRPr="00DF28C2" w:rsidRDefault="00584FB0" w:rsidP="00DF28C2">
            <w:pPr>
              <w:numPr>
                <w:ilvl w:val="0"/>
                <w:numId w:val="4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PIM-SSM – możliwość rozszerzenia przez dodatkową licencją</w:t>
            </w:r>
          </w:p>
          <w:p w14:paraId="2555850C" w14:textId="77777777" w:rsidR="00584FB0" w:rsidRPr="00DF28C2" w:rsidRDefault="00584FB0" w:rsidP="00DF28C2">
            <w:pPr>
              <w:numPr>
                <w:ilvl w:val="0"/>
                <w:numId w:val="4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v1</w:t>
            </w:r>
          </w:p>
          <w:p w14:paraId="5CDDE148" w14:textId="77777777" w:rsidR="00584FB0" w:rsidRPr="00DF28C2" w:rsidRDefault="00584FB0" w:rsidP="00DF28C2">
            <w:pPr>
              <w:numPr>
                <w:ilvl w:val="0"/>
                <w:numId w:val="4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v2</w:t>
            </w:r>
          </w:p>
          <w:p w14:paraId="47186707" w14:textId="77777777" w:rsidR="00584FB0" w:rsidRPr="00DF28C2" w:rsidRDefault="00584FB0" w:rsidP="00DF28C2">
            <w:pPr>
              <w:numPr>
                <w:ilvl w:val="0"/>
                <w:numId w:val="4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v3</w:t>
            </w:r>
          </w:p>
          <w:p w14:paraId="0E354DDD" w14:textId="77777777" w:rsidR="00584FB0" w:rsidRPr="00DF28C2" w:rsidRDefault="00584FB0" w:rsidP="00DF28C2">
            <w:pPr>
              <w:numPr>
                <w:ilvl w:val="0"/>
                <w:numId w:val="4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IGMP oraz MLD </w:t>
            </w:r>
            <w:proofErr w:type="spellStart"/>
            <w:r w:rsidRPr="00DF28C2">
              <w:rPr>
                <w:rFonts w:ascii="Arial Narrow" w:hAnsi="Arial Narrow"/>
              </w:rPr>
              <w:t>snooping</w:t>
            </w:r>
            <w:proofErr w:type="spellEnd"/>
            <w:r w:rsidRPr="00DF28C2">
              <w:rPr>
                <w:rFonts w:ascii="Arial Narrow" w:hAnsi="Arial Narrow"/>
              </w:rPr>
              <w:t xml:space="preserve"> </w:t>
            </w:r>
          </w:p>
          <w:p w14:paraId="2DF8D45A" w14:textId="77777777" w:rsidR="00584FB0" w:rsidRPr="00DF28C2" w:rsidRDefault="00584FB0" w:rsidP="00DF28C2">
            <w:pPr>
              <w:numPr>
                <w:ilvl w:val="0"/>
                <w:numId w:val="48"/>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RFC1112 Host Extensions for IP Multicasting</w:t>
            </w:r>
          </w:p>
        </w:tc>
      </w:tr>
      <w:tr w:rsidR="00584FB0" w:rsidRPr="00DF28C2" w14:paraId="05571480" w14:textId="77777777" w:rsidTr="00852239">
        <w:trPr>
          <w:jc w:val="center"/>
        </w:trPr>
        <w:tc>
          <w:tcPr>
            <w:tcW w:w="4536" w:type="dxa"/>
          </w:tcPr>
          <w:p w14:paraId="558FA8FC" w14:textId="77777777" w:rsidR="00584FB0" w:rsidRPr="00DF28C2" w:rsidRDefault="00852239" w:rsidP="00DF28C2">
            <w:pPr>
              <w:rPr>
                <w:rFonts w:ascii="Arial Narrow" w:hAnsi="Arial Narrow"/>
                <w:b/>
              </w:rPr>
            </w:pPr>
            <w:r w:rsidRPr="00DF28C2">
              <w:rPr>
                <w:rFonts w:ascii="Arial Narrow" w:hAnsi="Arial Narrow"/>
                <w:b/>
              </w:rPr>
              <w:t>Bezpieczeństwo</w:t>
            </w:r>
          </w:p>
        </w:tc>
        <w:tc>
          <w:tcPr>
            <w:tcW w:w="9072" w:type="dxa"/>
          </w:tcPr>
          <w:p w14:paraId="0352A35E"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Network Login</w:t>
            </w:r>
          </w:p>
          <w:p w14:paraId="1451FC22" w14:textId="77777777" w:rsidR="00584FB0" w:rsidRPr="00DF28C2" w:rsidRDefault="00584FB0" w:rsidP="00DF28C2">
            <w:pPr>
              <w:numPr>
                <w:ilvl w:val="1"/>
                <w:numId w:val="2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IEEE 802.1x - RFC 3580</w:t>
            </w:r>
          </w:p>
          <w:p w14:paraId="2842538F" w14:textId="77777777" w:rsidR="00584FB0" w:rsidRPr="00DF28C2" w:rsidRDefault="00584FB0" w:rsidP="00DF28C2">
            <w:pPr>
              <w:numPr>
                <w:ilvl w:val="1"/>
                <w:numId w:val="2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Web-</w:t>
            </w:r>
            <w:proofErr w:type="spellStart"/>
            <w:r w:rsidRPr="00DF28C2">
              <w:rPr>
                <w:rFonts w:ascii="Arial Narrow" w:hAnsi="Arial Narrow"/>
              </w:rPr>
              <w:t>based</w:t>
            </w:r>
            <w:proofErr w:type="spellEnd"/>
            <w:r w:rsidRPr="00DF28C2">
              <w:rPr>
                <w:rFonts w:ascii="Arial Narrow" w:hAnsi="Arial Narrow"/>
              </w:rPr>
              <w:t xml:space="preserve"> Network Login </w:t>
            </w:r>
          </w:p>
          <w:p w14:paraId="138C7011" w14:textId="77777777" w:rsidR="00584FB0" w:rsidRPr="00DF28C2" w:rsidRDefault="00584FB0" w:rsidP="00DF28C2">
            <w:pPr>
              <w:numPr>
                <w:ilvl w:val="1"/>
                <w:numId w:val="2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MAC </w:t>
            </w:r>
            <w:proofErr w:type="spellStart"/>
            <w:r w:rsidRPr="00DF28C2">
              <w:rPr>
                <w:rFonts w:ascii="Arial Narrow" w:hAnsi="Arial Narrow"/>
              </w:rPr>
              <w:t>based</w:t>
            </w:r>
            <w:proofErr w:type="spellEnd"/>
            <w:r w:rsidRPr="00DF28C2">
              <w:rPr>
                <w:rFonts w:ascii="Arial Narrow" w:hAnsi="Arial Narrow"/>
              </w:rPr>
              <w:t xml:space="preserve"> Network Login</w:t>
            </w:r>
          </w:p>
          <w:p w14:paraId="0DB3EADC"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wielu klientów Network Login na jednym porcie (</w:t>
            </w:r>
            <w:proofErr w:type="spellStart"/>
            <w:r w:rsidRPr="00DF28C2">
              <w:rPr>
                <w:rFonts w:ascii="Arial Narrow" w:hAnsi="Arial Narrow"/>
              </w:rPr>
              <w:t>Multiple</w:t>
            </w:r>
            <w:proofErr w:type="spellEnd"/>
            <w:r w:rsidRPr="00DF28C2">
              <w:rPr>
                <w:rFonts w:ascii="Arial Narrow" w:hAnsi="Arial Narrow"/>
              </w:rPr>
              <w:t xml:space="preserve"> </w:t>
            </w:r>
            <w:proofErr w:type="spellStart"/>
            <w:r w:rsidRPr="00DF28C2">
              <w:rPr>
                <w:rFonts w:ascii="Arial Narrow" w:hAnsi="Arial Narrow"/>
              </w:rPr>
              <w:t>supplicants</w:t>
            </w:r>
            <w:proofErr w:type="spellEnd"/>
            <w:r w:rsidRPr="00DF28C2">
              <w:rPr>
                <w:rFonts w:ascii="Arial Narrow" w:hAnsi="Arial Narrow"/>
              </w:rPr>
              <w:t>)</w:t>
            </w:r>
          </w:p>
          <w:p w14:paraId="4A45B39E"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integracji funkcjonalności Network Login z Microsoft NAP</w:t>
            </w:r>
          </w:p>
          <w:p w14:paraId="6F0888FD"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Przydział sieci VLAN, ACL/</w:t>
            </w:r>
            <w:proofErr w:type="spellStart"/>
            <w:r w:rsidRPr="00DF28C2">
              <w:rPr>
                <w:rFonts w:ascii="Arial Narrow" w:hAnsi="Arial Narrow"/>
              </w:rPr>
              <w:t>QoS</w:t>
            </w:r>
            <w:proofErr w:type="spellEnd"/>
            <w:r w:rsidRPr="00DF28C2">
              <w:rPr>
                <w:rFonts w:ascii="Arial Narrow" w:hAnsi="Arial Narrow"/>
              </w:rPr>
              <w:t xml:space="preserve"> podczas logowania Network Login</w:t>
            </w:r>
          </w:p>
          <w:p w14:paraId="357C54E3"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w:t>
            </w:r>
            <w:proofErr w:type="spellStart"/>
            <w:r w:rsidRPr="00DF28C2">
              <w:rPr>
                <w:rFonts w:ascii="Arial Narrow" w:hAnsi="Arial Narrow"/>
              </w:rPr>
              <w:t>Guest</w:t>
            </w:r>
            <w:proofErr w:type="spellEnd"/>
            <w:r w:rsidRPr="00DF28C2">
              <w:rPr>
                <w:rFonts w:ascii="Arial Narrow" w:hAnsi="Arial Narrow"/>
              </w:rPr>
              <w:t xml:space="preserve"> VLAN dla IEEE 802.1x</w:t>
            </w:r>
          </w:p>
          <w:p w14:paraId="7DD14F6B"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funkcjonalności </w:t>
            </w:r>
            <w:proofErr w:type="spellStart"/>
            <w:r w:rsidRPr="00DF28C2">
              <w:rPr>
                <w:rFonts w:ascii="Arial Narrow" w:hAnsi="Arial Narrow"/>
              </w:rPr>
              <w:t>Kerberos</w:t>
            </w:r>
            <w:proofErr w:type="spellEnd"/>
            <w:r w:rsidRPr="00DF28C2">
              <w:rPr>
                <w:rFonts w:ascii="Arial Narrow" w:hAnsi="Arial Narrow"/>
              </w:rPr>
              <w:t xml:space="preserve"> </w:t>
            </w:r>
            <w:proofErr w:type="spellStart"/>
            <w:r w:rsidRPr="00DF28C2">
              <w:rPr>
                <w:rFonts w:ascii="Arial Narrow" w:hAnsi="Arial Narrow"/>
              </w:rPr>
              <w:t>snooping</w:t>
            </w:r>
            <w:proofErr w:type="spellEnd"/>
            <w:r w:rsidRPr="00DF28C2">
              <w:rPr>
                <w:rFonts w:ascii="Arial Narrow" w:hAnsi="Arial Narrow"/>
              </w:rPr>
              <w:t xml:space="preserve"> - przechwytywanie autoryzacji użytkowników z</w:t>
            </w:r>
            <w:r w:rsidR="00B005B2" w:rsidRPr="00DF28C2">
              <w:rPr>
                <w:rFonts w:ascii="Arial Narrow" w:hAnsi="Arial Narrow"/>
              </w:rPr>
              <w:t> </w:t>
            </w:r>
            <w:r w:rsidRPr="00DF28C2">
              <w:rPr>
                <w:rFonts w:ascii="Arial Narrow" w:hAnsi="Arial Narrow"/>
              </w:rPr>
              <w:t xml:space="preserve">wykorzystaniem protokołu </w:t>
            </w:r>
            <w:proofErr w:type="spellStart"/>
            <w:r w:rsidRPr="00DF28C2">
              <w:rPr>
                <w:rFonts w:ascii="Arial Narrow" w:hAnsi="Arial Narrow"/>
              </w:rPr>
              <w:t>Kerberos</w:t>
            </w:r>
            <w:proofErr w:type="spellEnd"/>
          </w:p>
          <w:p w14:paraId="61E0BC99"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dynamicznego przypisania VLAN, QOS, </w:t>
            </w:r>
            <w:proofErr w:type="spellStart"/>
            <w:r w:rsidRPr="00DF28C2">
              <w:rPr>
                <w:rFonts w:ascii="Arial Narrow" w:hAnsi="Arial Narrow"/>
              </w:rPr>
              <w:t>rate</w:t>
            </w:r>
            <w:proofErr w:type="spellEnd"/>
            <w:r w:rsidRPr="00DF28C2">
              <w:rPr>
                <w:rFonts w:ascii="Arial Narrow" w:hAnsi="Arial Narrow"/>
              </w:rPr>
              <w:t xml:space="preserve"> </w:t>
            </w:r>
            <w:proofErr w:type="spellStart"/>
            <w:r w:rsidRPr="00DF28C2">
              <w:rPr>
                <w:rFonts w:ascii="Arial Narrow" w:hAnsi="Arial Narrow"/>
              </w:rPr>
              <w:t>limiting</w:t>
            </w:r>
            <w:proofErr w:type="spellEnd"/>
            <w:r w:rsidRPr="00DF28C2">
              <w:rPr>
                <w:rFonts w:ascii="Arial Narrow" w:hAnsi="Arial Narrow"/>
              </w:rPr>
              <w:t xml:space="preserve"> użytkownikowi zidentyfikowanemu poprzez 802.1x lub MAC </w:t>
            </w:r>
            <w:proofErr w:type="spellStart"/>
            <w:r w:rsidRPr="00DF28C2">
              <w:rPr>
                <w:rFonts w:ascii="Arial Narrow" w:hAnsi="Arial Narrow"/>
              </w:rPr>
              <w:t>authentication</w:t>
            </w:r>
            <w:proofErr w:type="spellEnd"/>
          </w:p>
          <w:p w14:paraId="05B015D3"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Identity Management</w:t>
            </w:r>
          </w:p>
          <w:p w14:paraId="4F41E3C4"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Wbudowana obrona procesora urządzenia przed atakami </w:t>
            </w:r>
            <w:proofErr w:type="spellStart"/>
            <w:r w:rsidRPr="00DF28C2">
              <w:rPr>
                <w:rFonts w:ascii="Arial Narrow" w:hAnsi="Arial Narrow"/>
              </w:rPr>
              <w:t>DoS</w:t>
            </w:r>
            <w:proofErr w:type="spellEnd"/>
          </w:p>
          <w:p w14:paraId="2DCBC52C"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TACACS+ (RFC 1492)</w:t>
            </w:r>
          </w:p>
          <w:p w14:paraId="7D580332"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RADIUS </w:t>
            </w:r>
            <w:proofErr w:type="spellStart"/>
            <w:r w:rsidRPr="00DF28C2">
              <w:rPr>
                <w:rFonts w:ascii="Arial Narrow" w:hAnsi="Arial Narrow"/>
              </w:rPr>
              <w:t>Authentication</w:t>
            </w:r>
            <w:proofErr w:type="spellEnd"/>
          </w:p>
          <w:p w14:paraId="347F89AE"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RADIUS Accounting</w:t>
            </w:r>
          </w:p>
          <w:p w14:paraId="1BD19D13"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lang w:val="en-US"/>
              </w:rPr>
            </w:pPr>
            <w:r w:rsidRPr="00DF28C2">
              <w:rPr>
                <w:rFonts w:ascii="Arial Narrow" w:hAnsi="Arial Narrow"/>
                <w:lang w:val="en-US"/>
              </w:rPr>
              <w:t>RADIUS and TACACS+ per-command Authentication</w:t>
            </w:r>
          </w:p>
          <w:p w14:paraId="5383929B"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Bezpieczeństwo MAC adresów</w:t>
            </w:r>
          </w:p>
          <w:p w14:paraId="799C20B1" w14:textId="77777777" w:rsidR="00584FB0" w:rsidRPr="00DF28C2" w:rsidRDefault="00584FB0" w:rsidP="00DF28C2">
            <w:pPr>
              <w:numPr>
                <w:ilvl w:val="0"/>
                <w:numId w:val="30"/>
              </w:numPr>
              <w:tabs>
                <w:tab w:val="left" w:pos="851"/>
              </w:tabs>
              <w:suppressAutoHyphens w:val="0"/>
              <w:spacing w:after="0"/>
              <w:ind w:left="850" w:hanging="340"/>
              <w:jc w:val="both"/>
              <w:rPr>
                <w:rFonts w:ascii="Arial Narrow" w:hAnsi="Arial Narrow"/>
              </w:rPr>
            </w:pPr>
            <w:r w:rsidRPr="00DF28C2">
              <w:rPr>
                <w:rFonts w:ascii="Arial Narrow" w:hAnsi="Arial Narrow"/>
              </w:rPr>
              <w:t>ograniczenie liczby MAC adresów na porcie</w:t>
            </w:r>
          </w:p>
          <w:p w14:paraId="759F2514" w14:textId="77777777" w:rsidR="00584FB0" w:rsidRPr="00DF28C2" w:rsidRDefault="00584FB0" w:rsidP="00DF28C2">
            <w:pPr>
              <w:numPr>
                <w:ilvl w:val="0"/>
                <w:numId w:val="30"/>
              </w:numPr>
              <w:tabs>
                <w:tab w:val="left" w:pos="851"/>
              </w:tabs>
              <w:suppressAutoHyphens w:val="0"/>
              <w:spacing w:after="0"/>
              <w:ind w:left="850" w:hanging="340"/>
              <w:jc w:val="both"/>
              <w:rPr>
                <w:rFonts w:ascii="Arial Narrow" w:hAnsi="Arial Narrow"/>
              </w:rPr>
            </w:pPr>
            <w:r w:rsidRPr="00DF28C2">
              <w:rPr>
                <w:rFonts w:ascii="Arial Narrow" w:hAnsi="Arial Narrow"/>
              </w:rPr>
              <w:t>zatrzaśnięcie MAC adresu na porcie</w:t>
            </w:r>
          </w:p>
          <w:p w14:paraId="755E56FD" w14:textId="77777777" w:rsidR="00584FB0" w:rsidRPr="00DF28C2" w:rsidRDefault="00584FB0" w:rsidP="00DF28C2">
            <w:pPr>
              <w:numPr>
                <w:ilvl w:val="0"/>
                <w:numId w:val="30"/>
              </w:numPr>
              <w:tabs>
                <w:tab w:val="left" w:pos="851"/>
              </w:tabs>
              <w:suppressAutoHyphens w:val="0"/>
              <w:spacing w:after="0"/>
              <w:ind w:left="850" w:hanging="340"/>
              <w:jc w:val="both"/>
              <w:rPr>
                <w:rFonts w:ascii="Arial Narrow" w:hAnsi="Arial Narrow"/>
              </w:rPr>
            </w:pPr>
            <w:r w:rsidRPr="00DF28C2">
              <w:rPr>
                <w:rFonts w:ascii="Arial Narrow" w:hAnsi="Arial Narrow"/>
              </w:rPr>
              <w:lastRenderedPageBreak/>
              <w:t>możliwość wpisania statycznych MAC adresów na port/</w:t>
            </w:r>
            <w:proofErr w:type="spellStart"/>
            <w:r w:rsidRPr="00DF28C2">
              <w:rPr>
                <w:rFonts w:ascii="Arial Narrow" w:hAnsi="Arial Narrow"/>
              </w:rPr>
              <w:t>vlan</w:t>
            </w:r>
            <w:proofErr w:type="spellEnd"/>
          </w:p>
          <w:p w14:paraId="3F3C2950"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wyłączenia MAC learning</w:t>
            </w:r>
          </w:p>
          <w:p w14:paraId="0209B038"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SNMPv1/v2/v3</w:t>
            </w:r>
          </w:p>
          <w:p w14:paraId="48B9F2C4"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Klient SSH2</w:t>
            </w:r>
          </w:p>
          <w:p w14:paraId="20A3194E"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Zabezpieczenie przełącznika przed atakami </w:t>
            </w:r>
            <w:proofErr w:type="spellStart"/>
            <w:r w:rsidRPr="00DF28C2">
              <w:rPr>
                <w:rFonts w:ascii="Arial Narrow" w:hAnsi="Arial Narrow"/>
              </w:rPr>
              <w:t>DoS</w:t>
            </w:r>
            <w:proofErr w:type="spellEnd"/>
            <w:r w:rsidRPr="00DF28C2">
              <w:rPr>
                <w:rFonts w:ascii="Arial Narrow" w:hAnsi="Arial Narrow"/>
              </w:rPr>
              <w:t xml:space="preserve"> </w:t>
            </w:r>
          </w:p>
          <w:p w14:paraId="2C0E967C" w14:textId="77777777" w:rsidR="00584FB0" w:rsidRPr="00DF28C2" w:rsidRDefault="00584FB0" w:rsidP="00DF28C2">
            <w:pPr>
              <w:numPr>
                <w:ilvl w:val="1"/>
                <w:numId w:val="29"/>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Networks </w:t>
            </w:r>
            <w:proofErr w:type="spellStart"/>
            <w:r w:rsidRPr="00DF28C2">
              <w:rPr>
                <w:rFonts w:ascii="Arial Narrow" w:hAnsi="Arial Narrow"/>
              </w:rPr>
              <w:t>Ingress</w:t>
            </w:r>
            <w:proofErr w:type="spellEnd"/>
            <w:r w:rsidRPr="00DF28C2">
              <w:rPr>
                <w:rFonts w:ascii="Arial Narrow" w:hAnsi="Arial Narrow"/>
              </w:rPr>
              <w:t xml:space="preserve"> </w:t>
            </w:r>
            <w:proofErr w:type="spellStart"/>
            <w:r w:rsidRPr="00DF28C2">
              <w:rPr>
                <w:rFonts w:ascii="Arial Narrow" w:hAnsi="Arial Narrow"/>
              </w:rPr>
              <w:t>Filtering</w:t>
            </w:r>
            <w:proofErr w:type="spellEnd"/>
            <w:r w:rsidRPr="00DF28C2">
              <w:rPr>
                <w:rFonts w:ascii="Arial Narrow" w:hAnsi="Arial Narrow"/>
              </w:rPr>
              <w:t xml:space="preserve"> RFC 2267</w:t>
            </w:r>
          </w:p>
          <w:p w14:paraId="46AFE205" w14:textId="77777777" w:rsidR="00584FB0" w:rsidRPr="00DF28C2" w:rsidRDefault="00584FB0" w:rsidP="00DF28C2">
            <w:pPr>
              <w:numPr>
                <w:ilvl w:val="1"/>
                <w:numId w:val="29"/>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SYN Attack </w:t>
            </w:r>
            <w:proofErr w:type="spellStart"/>
            <w:r w:rsidRPr="00DF28C2">
              <w:rPr>
                <w:rFonts w:ascii="Arial Narrow" w:hAnsi="Arial Narrow"/>
              </w:rPr>
              <w:t>Protection</w:t>
            </w:r>
            <w:proofErr w:type="spellEnd"/>
          </w:p>
          <w:p w14:paraId="647EC4E3" w14:textId="77777777" w:rsidR="00584FB0" w:rsidRPr="00DF28C2" w:rsidRDefault="00584FB0" w:rsidP="00DF28C2">
            <w:pPr>
              <w:numPr>
                <w:ilvl w:val="1"/>
                <w:numId w:val="29"/>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Zabezpieczenie CPU przełącznika poprzez ograniczenie ruchu do systemu zarządzania</w:t>
            </w:r>
          </w:p>
          <w:p w14:paraId="6E5427F5"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Dwukierunkowe (</w:t>
            </w:r>
            <w:proofErr w:type="spellStart"/>
            <w:r w:rsidRPr="00DF28C2">
              <w:rPr>
                <w:rFonts w:ascii="Arial Narrow" w:hAnsi="Arial Narrow"/>
              </w:rPr>
              <w:t>ingress</w:t>
            </w:r>
            <w:proofErr w:type="spellEnd"/>
            <w:r w:rsidRPr="00DF28C2">
              <w:rPr>
                <w:rFonts w:ascii="Arial Narrow" w:hAnsi="Arial Narrow"/>
              </w:rPr>
              <w:t xml:space="preserve"> oraz </w:t>
            </w:r>
            <w:proofErr w:type="spellStart"/>
            <w:r w:rsidRPr="00DF28C2">
              <w:rPr>
                <w:rFonts w:ascii="Arial Narrow" w:hAnsi="Arial Narrow"/>
              </w:rPr>
              <w:t>egress</w:t>
            </w:r>
            <w:proofErr w:type="spellEnd"/>
            <w:r w:rsidRPr="00DF28C2">
              <w:rPr>
                <w:rFonts w:ascii="Arial Narrow" w:hAnsi="Arial Narrow"/>
              </w:rPr>
              <w:t>) listy kontroli dostępu ACL pracujące na warstwie 2, 3 i 4</w:t>
            </w:r>
          </w:p>
          <w:p w14:paraId="2D8DC6A2" w14:textId="77777777" w:rsidR="00584FB0" w:rsidRPr="00DF28C2" w:rsidRDefault="00584FB0" w:rsidP="00DF28C2">
            <w:pPr>
              <w:numPr>
                <w:ilvl w:val="1"/>
                <w:numId w:val="74"/>
              </w:numPr>
              <w:tabs>
                <w:tab w:val="left" w:pos="851"/>
              </w:tabs>
              <w:suppressAutoHyphens w:val="0"/>
              <w:spacing w:after="0"/>
              <w:ind w:left="850" w:hanging="340"/>
              <w:jc w:val="both"/>
              <w:rPr>
                <w:rFonts w:ascii="Arial Narrow" w:hAnsi="Arial Narrow"/>
              </w:rPr>
            </w:pPr>
            <w:r w:rsidRPr="00DF28C2">
              <w:rPr>
                <w:rFonts w:ascii="Arial Narrow" w:hAnsi="Arial Narrow"/>
              </w:rPr>
              <w:t>Adres MAC źródłowy i docelowy plus maska</w:t>
            </w:r>
          </w:p>
          <w:p w14:paraId="330A0C98" w14:textId="77777777" w:rsidR="00584FB0" w:rsidRPr="00DF28C2" w:rsidRDefault="00584FB0" w:rsidP="00DF28C2">
            <w:pPr>
              <w:numPr>
                <w:ilvl w:val="1"/>
                <w:numId w:val="74"/>
              </w:numPr>
              <w:tabs>
                <w:tab w:val="left" w:pos="851"/>
              </w:tabs>
              <w:suppressAutoHyphens w:val="0"/>
              <w:spacing w:after="0"/>
              <w:ind w:left="850" w:hanging="340"/>
              <w:jc w:val="both"/>
              <w:rPr>
                <w:rFonts w:ascii="Arial Narrow" w:hAnsi="Arial Narrow"/>
              </w:rPr>
            </w:pPr>
            <w:r w:rsidRPr="00DF28C2">
              <w:rPr>
                <w:rFonts w:ascii="Arial Narrow" w:hAnsi="Arial Narrow"/>
              </w:rPr>
              <w:t>Adres IP źródłowy i docelowy plus maska dla IPv4 oraz IPv6</w:t>
            </w:r>
          </w:p>
          <w:p w14:paraId="2391F199" w14:textId="77777777" w:rsidR="00584FB0" w:rsidRPr="00DF28C2" w:rsidRDefault="00584FB0" w:rsidP="00DF28C2">
            <w:pPr>
              <w:numPr>
                <w:ilvl w:val="1"/>
                <w:numId w:val="74"/>
              </w:numPr>
              <w:tabs>
                <w:tab w:val="left" w:pos="851"/>
              </w:tabs>
              <w:suppressAutoHyphens w:val="0"/>
              <w:spacing w:after="0"/>
              <w:ind w:left="850" w:hanging="340"/>
              <w:jc w:val="both"/>
              <w:rPr>
                <w:rFonts w:ascii="Arial Narrow" w:hAnsi="Arial Narrow"/>
              </w:rPr>
            </w:pPr>
            <w:r w:rsidRPr="00DF28C2">
              <w:rPr>
                <w:rFonts w:ascii="Arial Narrow" w:hAnsi="Arial Narrow"/>
              </w:rPr>
              <w:t>Protokół - np. UDP, TCP, ICMP, IGMP, OSPF, PIM, IPv6 itd.</w:t>
            </w:r>
          </w:p>
          <w:p w14:paraId="30EE2DE9" w14:textId="77777777" w:rsidR="00584FB0" w:rsidRPr="00DF28C2" w:rsidRDefault="00584FB0" w:rsidP="00DF28C2">
            <w:pPr>
              <w:numPr>
                <w:ilvl w:val="1"/>
                <w:numId w:val="74"/>
              </w:numPr>
              <w:tabs>
                <w:tab w:val="left" w:pos="851"/>
              </w:tabs>
              <w:suppressAutoHyphens w:val="0"/>
              <w:spacing w:after="0"/>
              <w:ind w:left="850" w:hanging="340"/>
              <w:jc w:val="both"/>
              <w:rPr>
                <w:rFonts w:ascii="Arial Narrow" w:hAnsi="Arial Narrow"/>
              </w:rPr>
            </w:pPr>
            <w:r w:rsidRPr="00DF28C2">
              <w:rPr>
                <w:rFonts w:ascii="Arial Narrow" w:hAnsi="Arial Narrow"/>
              </w:rPr>
              <w:t>Numery portów źródłowych i docelowych TCP, UDP</w:t>
            </w:r>
          </w:p>
          <w:p w14:paraId="3C640761" w14:textId="77777777" w:rsidR="00584FB0" w:rsidRPr="00DF28C2" w:rsidRDefault="00584FB0" w:rsidP="00DF28C2">
            <w:pPr>
              <w:numPr>
                <w:ilvl w:val="1"/>
                <w:numId w:val="74"/>
              </w:numPr>
              <w:tabs>
                <w:tab w:val="left" w:pos="851"/>
              </w:tabs>
              <w:suppressAutoHyphens w:val="0"/>
              <w:spacing w:after="0"/>
              <w:ind w:left="850" w:hanging="340"/>
              <w:jc w:val="both"/>
              <w:rPr>
                <w:rFonts w:ascii="Arial Narrow" w:hAnsi="Arial Narrow"/>
              </w:rPr>
            </w:pPr>
            <w:r w:rsidRPr="00DF28C2">
              <w:rPr>
                <w:rFonts w:ascii="Arial Narrow" w:hAnsi="Arial Narrow"/>
              </w:rPr>
              <w:t>Zakresy portów źródłowych i docelowych TCP, UDP</w:t>
            </w:r>
          </w:p>
          <w:p w14:paraId="647BF5DE" w14:textId="77777777" w:rsidR="00584FB0" w:rsidRPr="00DF28C2" w:rsidRDefault="00584FB0" w:rsidP="00DF28C2">
            <w:pPr>
              <w:numPr>
                <w:ilvl w:val="1"/>
                <w:numId w:val="74"/>
              </w:numPr>
              <w:tabs>
                <w:tab w:val="left" w:pos="851"/>
              </w:tabs>
              <w:suppressAutoHyphens w:val="0"/>
              <w:spacing w:after="0"/>
              <w:ind w:left="850" w:hanging="340"/>
              <w:jc w:val="both"/>
              <w:rPr>
                <w:rFonts w:ascii="Arial Narrow" w:hAnsi="Arial Narrow"/>
              </w:rPr>
            </w:pPr>
            <w:r w:rsidRPr="00DF28C2">
              <w:rPr>
                <w:rFonts w:ascii="Arial Narrow" w:hAnsi="Arial Narrow"/>
              </w:rPr>
              <w:t>Identyfikator sieci VLAN - VLAN ID</w:t>
            </w:r>
          </w:p>
          <w:p w14:paraId="0294397E" w14:textId="77777777" w:rsidR="00584FB0" w:rsidRPr="00DF28C2" w:rsidRDefault="00584FB0" w:rsidP="00DF28C2">
            <w:pPr>
              <w:numPr>
                <w:ilvl w:val="1"/>
                <w:numId w:val="74"/>
              </w:numPr>
              <w:tabs>
                <w:tab w:val="left" w:pos="851"/>
              </w:tabs>
              <w:suppressAutoHyphens w:val="0"/>
              <w:spacing w:after="0"/>
              <w:ind w:left="850" w:hanging="340"/>
              <w:jc w:val="both"/>
              <w:rPr>
                <w:rFonts w:ascii="Arial Narrow" w:hAnsi="Arial Narrow"/>
              </w:rPr>
            </w:pPr>
            <w:r w:rsidRPr="00DF28C2">
              <w:rPr>
                <w:rFonts w:ascii="Arial Narrow" w:hAnsi="Arial Narrow"/>
              </w:rPr>
              <w:t>Flagi TCP</w:t>
            </w:r>
          </w:p>
          <w:p w14:paraId="0B6E4336" w14:textId="77777777" w:rsidR="00584FB0" w:rsidRPr="00DF28C2" w:rsidRDefault="00584FB0" w:rsidP="00DF28C2">
            <w:pPr>
              <w:numPr>
                <w:ilvl w:val="1"/>
                <w:numId w:val="74"/>
              </w:numPr>
              <w:tabs>
                <w:tab w:val="left" w:pos="851"/>
              </w:tabs>
              <w:suppressAutoHyphens w:val="0"/>
              <w:spacing w:after="0"/>
              <w:ind w:left="850" w:hanging="340"/>
              <w:jc w:val="both"/>
              <w:rPr>
                <w:rFonts w:ascii="Arial Narrow" w:hAnsi="Arial Narrow"/>
              </w:rPr>
            </w:pPr>
            <w:r w:rsidRPr="00DF28C2">
              <w:rPr>
                <w:rFonts w:ascii="Arial Narrow" w:hAnsi="Arial Narrow"/>
              </w:rPr>
              <w:t>Obsługa fragmentów</w:t>
            </w:r>
          </w:p>
          <w:p w14:paraId="20151715"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Listy kontroli dostępu ACL realizowane w sprzęcie bez zmniejszenia wydajności przełącznika </w:t>
            </w:r>
          </w:p>
          <w:p w14:paraId="64234E65"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zliczania pakietów lub bajtów trafiających do konkretnej ACL i w przypadku przekroczenia skonfigurowanych wartości podejmowania akcji np. blokowanie ruchu, przekierowanie do kolejki o</w:t>
            </w:r>
            <w:r w:rsidR="00B005B2" w:rsidRPr="00DF28C2">
              <w:rPr>
                <w:rFonts w:ascii="Arial Narrow" w:hAnsi="Arial Narrow"/>
              </w:rPr>
              <w:t> </w:t>
            </w:r>
            <w:r w:rsidRPr="00DF28C2">
              <w:rPr>
                <w:rFonts w:ascii="Arial Narrow" w:hAnsi="Arial Narrow"/>
              </w:rPr>
              <w:t xml:space="preserve">niższym priorytecie, wysłanie trapu SNMP,  wysłanie informacji do serwera </w:t>
            </w:r>
            <w:proofErr w:type="spellStart"/>
            <w:r w:rsidRPr="00DF28C2">
              <w:rPr>
                <w:rFonts w:ascii="Arial Narrow" w:hAnsi="Arial Narrow"/>
              </w:rPr>
              <w:t>Syslog</w:t>
            </w:r>
            <w:proofErr w:type="spellEnd"/>
            <w:r w:rsidRPr="00DF28C2">
              <w:rPr>
                <w:rFonts w:ascii="Arial Narrow" w:hAnsi="Arial Narrow"/>
              </w:rPr>
              <w:t xml:space="preserve"> lub wykonanie komend CLI. – możliwość rozszerzenia przez licencję oprogramowania</w:t>
            </w:r>
          </w:p>
          <w:p w14:paraId="3983581D"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bezpiecznego transferu plików SCP/SFTP</w:t>
            </w:r>
          </w:p>
          <w:p w14:paraId="7ED82367"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DHCP Option 82</w:t>
            </w:r>
          </w:p>
          <w:p w14:paraId="44D32293"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Gratuitous ARP Protection</w:t>
            </w:r>
          </w:p>
          <w:p w14:paraId="72E23A7D"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Trusted DHCP Server</w:t>
            </w:r>
          </w:p>
          <w:p w14:paraId="6BEACC7C"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IP Security - DHCP </w:t>
            </w:r>
            <w:proofErr w:type="spellStart"/>
            <w:r w:rsidRPr="00DF28C2">
              <w:rPr>
                <w:rFonts w:ascii="Arial Narrow" w:hAnsi="Arial Narrow"/>
              </w:rPr>
              <w:t>Snooping</w:t>
            </w:r>
            <w:proofErr w:type="spellEnd"/>
          </w:p>
          <w:p w14:paraId="29B3B3A6"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DHCP Secured ARP/ARP Validation</w:t>
            </w:r>
          </w:p>
          <w:p w14:paraId="6DFFB1DB" w14:textId="77777777" w:rsidR="00584FB0" w:rsidRPr="00DF28C2" w:rsidRDefault="00584FB0" w:rsidP="00DF28C2">
            <w:pPr>
              <w:numPr>
                <w:ilvl w:val="0"/>
                <w:numId w:val="7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IETF RFC 2474</w:t>
            </w:r>
          </w:p>
        </w:tc>
      </w:tr>
      <w:tr w:rsidR="00584FB0" w:rsidRPr="00DF28C2" w14:paraId="6924ECAE" w14:textId="77777777" w:rsidTr="00852239">
        <w:trPr>
          <w:jc w:val="center"/>
        </w:trPr>
        <w:tc>
          <w:tcPr>
            <w:tcW w:w="4536" w:type="dxa"/>
          </w:tcPr>
          <w:p w14:paraId="78BA2260" w14:textId="77777777" w:rsidR="00584FB0" w:rsidRPr="00DF28C2" w:rsidRDefault="00852239" w:rsidP="00DF28C2">
            <w:pPr>
              <w:rPr>
                <w:rFonts w:ascii="Arial Narrow" w:hAnsi="Arial Narrow"/>
                <w:b/>
              </w:rPr>
            </w:pPr>
            <w:r w:rsidRPr="00DF28C2">
              <w:rPr>
                <w:rFonts w:ascii="Arial Narrow" w:hAnsi="Arial Narrow"/>
                <w:b/>
              </w:rPr>
              <w:lastRenderedPageBreak/>
              <w:t>Bezpieczeństwo sieciowe</w:t>
            </w:r>
          </w:p>
        </w:tc>
        <w:tc>
          <w:tcPr>
            <w:tcW w:w="9072" w:type="dxa"/>
          </w:tcPr>
          <w:p w14:paraId="17C5BFB4" w14:textId="77777777" w:rsidR="00584FB0" w:rsidRPr="00DF28C2" w:rsidRDefault="00584FB0" w:rsidP="00DF28C2">
            <w:pPr>
              <w:pStyle w:val="Akapitzlist"/>
              <w:numPr>
                <w:ilvl w:val="0"/>
                <w:numId w:val="4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konfiguracji portu głównego i zapasowego</w:t>
            </w:r>
          </w:p>
          <w:p w14:paraId="18581590"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redundancji routingu VRRP (RFC 2338) </w:t>
            </w:r>
          </w:p>
          <w:p w14:paraId="063FFF7F" w14:textId="2EB5A618" w:rsidR="00584FB0" w:rsidRPr="00DF28C2" w:rsidRDefault="00584FB0" w:rsidP="00DF28C2">
            <w:pPr>
              <w:pStyle w:val="Default"/>
              <w:numPr>
                <w:ilvl w:val="0"/>
                <w:numId w:val="49"/>
              </w:numPr>
              <w:tabs>
                <w:tab w:val="clear" w:pos="851"/>
                <w:tab w:val="left" w:pos="510"/>
              </w:tabs>
              <w:suppressAutoHyphens w:val="0"/>
              <w:autoSpaceDE w:val="0"/>
              <w:autoSpaceDN w:val="0"/>
              <w:adjustRightInd w:val="0"/>
              <w:spacing w:after="0" w:line="240" w:lineRule="auto"/>
              <w:ind w:left="510" w:hanging="340"/>
              <w:jc w:val="both"/>
              <w:rPr>
                <w:rFonts w:ascii="Arial Narrow" w:hAnsi="Arial Narrow" w:cs="Times New Roman"/>
              </w:rPr>
            </w:pPr>
            <w:r w:rsidRPr="00DF28C2">
              <w:rPr>
                <w:rFonts w:ascii="Arial Narrow" w:hAnsi="Arial Narrow" w:cs="Times New Roman"/>
              </w:rPr>
              <w:lastRenderedPageBreak/>
              <w:t>Obsługa redundancji routingu VRRP na dwóch urządzeniach agregacyjnych pracujących w</w:t>
            </w:r>
            <w:r w:rsidR="008B2B2A" w:rsidRPr="00DF28C2">
              <w:rPr>
                <w:rFonts w:ascii="Arial Narrow" w:hAnsi="Arial Narrow" w:cs="Times New Roman"/>
              </w:rPr>
              <w:t> </w:t>
            </w:r>
            <w:r w:rsidRPr="00DF28C2">
              <w:rPr>
                <w:rFonts w:ascii="Arial Narrow" w:hAnsi="Arial Narrow" w:cs="Times New Roman"/>
              </w:rPr>
              <w:t>ramach MLAG w trybie Active-Active (obydwa urządzenia przeprowadzają routing)</w:t>
            </w:r>
          </w:p>
          <w:p w14:paraId="603957DE"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STP (Spinning Tree Protocol) IEEE 802.1D</w:t>
            </w:r>
          </w:p>
          <w:p w14:paraId="12ECCA59"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RSTP (Rapid Spanning Tree Protocol) IEEE 802.1w</w:t>
            </w:r>
          </w:p>
          <w:p w14:paraId="211B84FC"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MSTP (Multiple Spanning Tree Protocol) IEEE 802.1s</w:t>
            </w:r>
          </w:p>
          <w:p w14:paraId="37C98A6B"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PVST+</w:t>
            </w:r>
          </w:p>
          <w:p w14:paraId="49D000AA"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EAPS (Ethernet Automatic Protection Switching) RFC 3619</w:t>
            </w:r>
          </w:p>
          <w:p w14:paraId="4BB652C6"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G.8032</w:t>
            </w:r>
          </w:p>
          <w:p w14:paraId="2C9247AE"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Link </w:t>
            </w:r>
            <w:proofErr w:type="spellStart"/>
            <w:r w:rsidRPr="00DF28C2">
              <w:rPr>
                <w:rFonts w:ascii="Arial Narrow" w:hAnsi="Arial Narrow"/>
              </w:rPr>
              <w:t>Aggregation</w:t>
            </w:r>
            <w:proofErr w:type="spellEnd"/>
            <w:r w:rsidRPr="00DF28C2">
              <w:rPr>
                <w:rFonts w:ascii="Arial Narrow" w:hAnsi="Arial Narrow"/>
              </w:rPr>
              <w:t xml:space="preserve"> IEEE 802.3ad wraz z LACP – 128 grup po 8 portów. Możliwość konfiguracji połączenia Link </w:t>
            </w:r>
            <w:proofErr w:type="spellStart"/>
            <w:r w:rsidRPr="00DF28C2">
              <w:rPr>
                <w:rFonts w:ascii="Arial Narrow" w:hAnsi="Arial Narrow"/>
              </w:rPr>
              <w:t>Aggregation</w:t>
            </w:r>
            <w:proofErr w:type="spellEnd"/>
            <w:r w:rsidRPr="00DF28C2">
              <w:rPr>
                <w:rFonts w:ascii="Arial Narrow" w:hAnsi="Arial Narrow"/>
              </w:rPr>
              <w:t xml:space="preserve"> z różnych przełączników w stosie.</w:t>
            </w:r>
          </w:p>
          <w:p w14:paraId="02D49836" w14:textId="77777777" w:rsidR="00584FB0" w:rsidRPr="00DF28C2" w:rsidRDefault="00584FB0" w:rsidP="00DF28C2">
            <w:pPr>
              <w:numPr>
                <w:ilvl w:val="0"/>
                <w:numId w:val="4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MLAG - połączenie link </w:t>
            </w:r>
            <w:proofErr w:type="spellStart"/>
            <w:r w:rsidRPr="00DF28C2">
              <w:rPr>
                <w:rFonts w:ascii="Arial Narrow" w:hAnsi="Arial Narrow"/>
              </w:rPr>
              <w:t>aggregation</w:t>
            </w:r>
            <w:proofErr w:type="spellEnd"/>
            <w:r w:rsidRPr="00DF28C2">
              <w:rPr>
                <w:rFonts w:ascii="Arial Narrow" w:hAnsi="Arial Narrow"/>
              </w:rPr>
              <w:t xml:space="preserve"> do dwóch  niezależnych przełączników.</w:t>
            </w:r>
          </w:p>
          <w:p w14:paraId="30DFF35C" w14:textId="77777777" w:rsidR="00584FB0" w:rsidRPr="00DF28C2" w:rsidRDefault="00584FB0" w:rsidP="00DF28C2">
            <w:pPr>
              <w:pStyle w:val="Akapitzlist"/>
              <w:numPr>
                <w:ilvl w:val="0"/>
                <w:numId w:val="49"/>
              </w:numPr>
              <w:tabs>
                <w:tab w:val="clear" w:pos="851"/>
                <w:tab w:val="left" w:pos="510"/>
              </w:tabs>
              <w:suppressAutoHyphens w:val="0"/>
              <w:autoSpaceDE w:val="0"/>
              <w:autoSpaceDN w:val="0"/>
              <w:adjustRightInd w:val="0"/>
              <w:spacing w:after="0"/>
              <w:ind w:left="510" w:hanging="340"/>
              <w:jc w:val="both"/>
              <w:rPr>
                <w:rFonts w:ascii="Arial Narrow" w:hAnsi="Arial Narrow"/>
                <w:color w:val="000000"/>
              </w:rPr>
            </w:pPr>
            <w:r w:rsidRPr="00DF28C2">
              <w:rPr>
                <w:rFonts w:ascii="Arial Narrow" w:hAnsi="Arial Narrow"/>
                <w:color w:val="000000"/>
              </w:rPr>
              <w:t xml:space="preserve">Obsługa LACP w ramach MLAG </w:t>
            </w:r>
          </w:p>
          <w:p w14:paraId="1A87DC8E" w14:textId="77777777" w:rsidR="00584FB0" w:rsidRPr="00DF28C2" w:rsidRDefault="00584FB0" w:rsidP="00DF28C2">
            <w:pPr>
              <w:pStyle w:val="Akapitzlist"/>
              <w:numPr>
                <w:ilvl w:val="0"/>
                <w:numId w:val="49"/>
              </w:numPr>
              <w:tabs>
                <w:tab w:val="clear" w:pos="851"/>
                <w:tab w:val="left" w:pos="510"/>
              </w:tabs>
              <w:suppressAutoHyphens w:val="0"/>
              <w:autoSpaceDE w:val="0"/>
              <w:autoSpaceDN w:val="0"/>
              <w:adjustRightInd w:val="0"/>
              <w:spacing w:after="0"/>
              <w:ind w:left="510" w:hanging="340"/>
              <w:jc w:val="both"/>
              <w:rPr>
                <w:rFonts w:ascii="Arial Narrow" w:hAnsi="Arial Narrow"/>
              </w:rPr>
            </w:pPr>
            <w:r w:rsidRPr="00DF28C2">
              <w:rPr>
                <w:rFonts w:ascii="Arial Narrow" w:hAnsi="Arial Narrow"/>
              </w:rPr>
              <w:t xml:space="preserve">Obsługa protokołu </w:t>
            </w:r>
            <w:proofErr w:type="spellStart"/>
            <w:r w:rsidRPr="00DF28C2">
              <w:rPr>
                <w:rFonts w:ascii="Arial Narrow" w:hAnsi="Arial Narrow"/>
              </w:rPr>
              <w:t>MACsec</w:t>
            </w:r>
            <w:proofErr w:type="spellEnd"/>
            <w:r w:rsidRPr="00DF28C2">
              <w:rPr>
                <w:rFonts w:ascii="Arial Narrow" w:hAnsi="Arial Narrow"/>
              </w:rPr>
              <w:t xml:space="preserve"> – możliwość rozszerzenie poprzez dodatkową licencje</w:t>
            </w:r>
          </w:p>
        </w:tc>
      </w:tr>
      <w:tr w:rsidR="00584FB0" w:rsidRPr="00DF28C2" w14:paraId="32DB9472" w14:textId="77777777" w:rsidTr="00852239">
        <w:trPr>
          <w:jc w:val="center"/>
        </w:trPr>
        <w:tc>
          <w:tcPr>
            <w:tcW w:w="4536" w:type="dxa"/>
          </w:tcPr>
          <w:p w14:paraId="4898B8C9" w14:textId="77777777" w:rsidR="00584FB0" w:rsidRPr="00DF28C2" w:rsidRDefault="00852239" w:rsidP="00DF28C2">
            <w:pPr>
              <w:rPr>
                <w:rFonts w:ascii="Arial Narrow" w:hAnsi="Arial Narrow"/>
                <w:b/>
              </w:rPr>
            </w:pPr>
            <w:r w:rsidRPr="00DF28C2">
              <w:rPr>
                <w:rFonts w:ascii="Arial Narrow" w:hAnsi="Arial Narrow"/>
                <w:b/>
              </w:rPr>
              <w:lastRenderedPageBreak/>
              <w:t>Zarządzanie</w:t>
            </w:r>
          </w:p>
        </w:tc>
        <w:tc>
          <w:tcPr>
            <w:tcW w:w="9072" w:type="dxa"/>
          </w:tcPr>
          <w:p w14:paraId="25F5CE3D"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RFC5905 NTPv4: Protocol and Algorithms Specification</w:t>
            </w:r>
          </w:p>
          <w:p w14:paraId="61F5BE1E"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Zarządzanie przez SNMP v1/v2/v3</w:t>
            </w:r>
          </w:p>
          <w:p w14:paraId="2B8B7B70"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Zarządzanie przez przeglądarkę WWW – protokół  http i </w:t>
            </w:r>
            <w:proofErr w:type="spellStart"/>
            <w:r w:rsidRPr="00DF28C2">
              <w:rPr>
                <w:rFonts w:ascii="Arial Narrow" w:hAnsi="Arial Narrow"/>
              </w:rPr>
              <w:t>https</w:t>
            </w:r>
            <w:proofErr w:type="spellEnd"/>
          </w:p>
          <w:p w14:paraId="210B38CD"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zarządzania poprzez protokół XML</w:t>
            </w:r>
          </w:p>
          <w:p w14:paraId="468EE464"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zarządzania przełącznikiem z aplikacji </w:t>
            </w:r>
            <w:proofErr w:type="spellStart"/>
            <w:r w:rsidRPr="00DF28C2">
              <w:rPr>
                <w:rFonts w:ascii="Arial Narrow" w:hAnsi="Arial Narrow"/>
              </w:rPr>
              <w:t>Cloud</w:t>
            </w:r>
            <w:proofErr w:type="spellEnd"/>
          </w:p>
          <w:p w14:paraId="72DCBAF3"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zarzadzania przełącznikiem z dedykowanej aplikacji zarządzającej</w:t>
            </w:r>
          </w:p>
          <w:p w14:paraId="18FCE854"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zarzadzania przełącznikiem z poziomu CLI</w:t>
            </w:r>
          </w:p>
          <w:p w14:paraId="39698F4B"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Wsparcie dla Zero-</w:t>
            </w:r>
            <w:proofErr w:type="spellStart"/>
            <w:r w:rsidRPr="00DF28C2">
              <w:rPr>
                <w:rFonts w:ascii="Arial Narrow" w:hAnsi="Arial Narrow"/>
              </w:rPr>
              <w:t>touch</w:t>
            </w:r>
            <w:proofErr w:type="spellEnd"/>
            <w:r w:rsidRPr="00DF28C2">
              <w:rPr>
                <w:rFonts w:ascii="Arial Narrow" w:hAnsi="Arial Narrow"/>
              </w:rPr>
              <w:t xml:space="preserve"> </w:t>
            </w:r>
            <w:proofErr w:type="spellStart"/>
            <w:r w:rsidRPr="00DF28C2">
              <w:rPr>
                <w:rFonts w:ascii="Arial Narrow" w:hAnsi="Arial Narrow"/>
              </w:rPr>
              <w:t>provisioning</w:t>
            </w:r>
            <w:proofErr w:type="spellEnd"/>
          </w:p>
          <w:p w14:paraId="21AB139A"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Telnet Serwer/Klient</w:t>
            </w:r>
          </w:p>
          <w:p w14:paraId="3B1BCF3E"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SSH2 Serwer/Klient</w:t>
            </w:r>
          </w:p>
          <w:p w14:paraId="34EA3E43"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Ping dla IPv4 / IPv6</w:t>
            </w:r>
          </w:p>
          <w:p w14:paraId="196367C9"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proofErr w:type="spellStart"/>
            <w:r w:rsidRPr="00DF28C2">
              <w:rPr>
                <w:rFonts w:ascii="Arial Narrow" w:hAnsi="Arial Narrow"/>
              </w:rPr>
              <w:t>Traceroute</w:t>
            </w:r>
            <w:proofErr w:type="spellEnd"/>
            <w:r w:rsidRPr="00DF28C2">
              <w:rPr>
                <w:rFonts w:ascii="Arial Narrow" w:hAnsi="Arial Narrow"/>
              </w:rPr>
              <w:t xml:space="preserve"> dla IPv4 / IPv6</w:t>
            </w:r>
          </w:p>
          <w:p w14:paraId="15913C86"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SYSLOG</w:t>
            </w:r>
          </w:p>
          <w:p w14:paraId="7FCBA47C"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w:t>
            </w:r>
            <w:proofErr w:type="spellStart"/>
            <w:r w:rsidRPr="00DF28C2">
              <w:rPr>
                <w:rFonts w:ascii="Arial Narrow" w:hAnsi="Arial Narrow"/>
              </w:rPr>
              <w:t>sFlow</w:t>
            </w:r>
            <w:proofErr w:type="spellEnd"/>
          </w:p>
          <w:p w14:paraId="42723803" w14:textId="77777777" w:rsidR="00584FB0" w:rsidRPr="00DF28C2" w:rsidRDefault="00584FB0" w:rsidP="00DF28C2">
            <w:pPr>
              <w:numPr>
                <w:ilvl w:val="0"/>
                <w:numId w:val="50"/>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RMON min. 4 </w:t>
            </w:r>
            <w:proofErr w:type="spellStart"/>
            <w:r w:rsidRPr="00DF28C2">
              <w:rPr>
                <w:rFonts w:ascii="Arial Narrow" w:hAnsi="Arial Narrow"/>
                <w:lang w:val="en-US"/>
              </w:rPr>
              <w:t>grupy</w:t>
            </w:r>
            <w:proofErr w:type="spellEnd"/>
            <w:r w:rsidRPr="00DF28C2">
              <w:rPr>
                <w:rFonts w:ascii="Arial Narrow" w:hAnsi="Arial Narrow"/>
                <w:lang w:val="en-US"/>
              </w:rPr>
              <w:t>: Status, History, Alarms, Events</w:t>
            </w:r>
          </w:p>
        </w:tc>
      </w:tr>
      <w:tr w:rsidR="00584FB0" w:rsidRPr="00DF28C2" w14:paraId="3482A1C1" w14:textId="77777777" w:rsidTr="00852239">
        <w:trPr>
          <w:jc w:val="center"/>
        </w:trPr>
        <w:tc>
          <w:tcPr>
            <w:tcW w:w="4536" w:type="dxa"/>
          </w:tcPr>
          <w:p w14:paraId="2CDAAC96" w14:textId="77777777" w:rsidR="00584FB0" w:rsidRPr="00DF28C2" w:rsidRDefault="00852239" w:rsidP="00DF28C2">
            <w:pPr>
              <w:rPr>
                <w:rFonts w:ascii="Arial Narrow" w:hAnsi="Arial Narrow"/>
                <w:b/>
              </w:rPr>
            </w:pPr>
            <w:r w:rsidRPr="00DF28C2">
              <w:rPr>
                <w:rFonts w:ascii="Arial Narrow" w:hAnsi="Arial Narrow"/>
                <w:b/>
              </w:rPr>
              <w:t>Inne</w:t>
            </w:r>
          </w:p>
        </w:tc>
        <w:tc>
          <w:tcPr>
            <w:tcW w:w="9072" w:type="dxa"/>
          </w:tcPr>
          <w:p w14:paraId="5C1BC1CB"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VXLAN: IETF RFC7348</w:t>
            </w:r>
          </w:p>
          <w:p w14:paraId="2FE677A4"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w:t>
            </w:r>
            <w:proofErr w:type="spellStart"/>
            <w:r w:rsidRPr="00DF28C2">
              <w:rPr>
                <w:rFonts w:ascii="Arial Narrow" w:hAnsi="Arial Narrow"/>
                <w:lang w:val="en-US"/>
              </w:rPr>
              <w:t>standardów</w:t>
            </w:r>
            <w:proofErr w:type="spellEnd"/>
            <w:r w:rsidRPr="00DF28C2">
              <w:rPr>
                <w:rFonts w:ascii="Arial Narrow" w:hAnsi="Arial Narrow"/>
                <w:lang w:val="en-US"/>
              </w:rPr>
              <w:t xml:space="preserve"> Shortest Path Bridging (SPB) IEEE 802.1aq </w:t>
            </w:r>
            <w:proofErr w:type="spellStart"/>
            <w:r w:rsidRPr="00DF28C2">
              <w:rPr>
                <w:rFonts w:ascii="Arial Narrow" w:hAnsi="Arial Narrow"/>
                <w:lang w:val="en-US"/>
              </w:rPr>
              <w:t>oraz</w:t>
            </w:r>
            <w:proofErr w:type="spellEnd"/>
            <w:r w:rsidRPr="00DF28C2">
              <w:rPr>
                <w:rFonts w:ascii="Arial Narrow" w:hAnsi="Arial Narrow"/>
                <w:lang w:val="en-US"/>
              </w:rPr>
              <w:t xml:space="preserve"> IETF RFC 6329</w:t>
            </w:r>
          </w:p>
          <w:p w14:paraId="3788A1D3"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802.1Qbp Equal-Cost Multi-Path (Shortest Path Bridging)</w:t>
            </w:r>
          </w:p>
          <w:p w14:paraId="0FB4EDED"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lastRenderedPageBreak/>
              <w:t>Obsługa</w:t>
            </w:r>
            <w:proofErr w:type="spellEnd"/>
            <w:r w:rsidRPr="00DF28C2">
              <w:rPr>
                <w:rFonts w:ascii="Arial Narrow" w:hAnsi="Arial Narrow"/>
                <w:lang w:val="en-US"/>
              </w:rPr>
              <w:t xml:space="preserve"> 802.1Qcj Automatic Attachment to Provider Backbone Bridging (PBB) Services</w:t>
            </w:r>
          </w:p>
          <w:p w14:paraId="2B186182"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802.1ag Connectivity </w:t>
            </w:r>
            <w:proofErr w:type="spellStart"/>
            <w:r w:rsidRPr="00DF28C2">
              <w:rPr>
                <w:rFonts w:ascii="Arial Narrow" w:hAnsi="Arial Narrow"/>
              </w:rPr>
              <w:t>Fault</w:t>
            </w:r>
            <w:proofErr w:type="spellEnd"/>
            <w:r w:rsidRPr="00DF28C2">
              <w:rPr>
                <w:rFonts w:ascii="Arial Narrow" w:hAnsi="Arial Narrow"/>
              </w:rPr>
              <w:t xml:space="preserve"> Management</w:t>
            </w:r>
          </w:p>
          <w:p w14:paraId="61618BD8"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802.1ah Provider </w:t>
            </w:r>
            <w:proofErr w:type="spellStart"/>
            <w:r w:rsidRPr="00DF28C2">
              <w:rPr>
                <w:rFonts w:ascii="Arial Narrow" w:hAnsi="Arial Narrow"/>
              </w:rPr>
              <w:t>Backbone</w:t>
            </w:r>
            <w:proofErr w:type="spellEnd"/>
            <w:r w:rsidRPr="00DF28C2">
              <w:rPr>
                <w:rFonts w:ascii="Arial Narrow" w:hAnsi="Arial Narrow"/>
              </w:rPr>
              <w:t xml:space="preserve"> Bridges</w:t>
            </w:r>
          </w:p>
          <w:p w14:paraId="763ED294"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802.1aq Shortest Path Bridging (SPB) MAC-in-MAC</w:t>
            </w:r>
          </w:p>
          <w:p w14:paraId="6321744B"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 6329 IS-IS Extensions supporting IEEE 80 2.1aq SPB</w:t>
            </w:r>
          </w:p>
          <w:p w14:paraId="15775D41"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skryptów CLI</w:t>
            </w:r>
          </w:p>
          <w:p w14:paraId="1F4151B2"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skryptów w języku </w:t>
            </w:r>
            <w:proofErr w:type="spellStart"/>
            <w:r w:rsidRPr="00DF28C2">
              <w:rPr>
                <w:rFonts w:ascii="Arial Narrow" w:hAnsi="Arial Narrow"/>
              </w:rPr>
              <w:t>Python</w:t>
            </w:r>
            <w:proofErr w:type="spellEnd"/>
          </w:p>
          <w:p w14:paraId="27E7CD4B"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funkcji TCL/</w:t>
            </w:r>
            <w:proofErr w:type="spellStart"/>
            <w:r w:rsidRPr="00DF28C2">
              <w:rPr>
                <w:rFonts w:ascii="Arial Narrow" w:hAnsi="Arial Narrow"/>
              </w:rPr>
              <w:t>Tk</w:t>
            </w:r>
            <w:proofErr w:type="spellEnd"/>
            <w:r w:rsidRPr="00DF28C2">
              <w:rPr>
                <w:rFonts w:ascii="Arial Narrow" w:hAnsi="Arial Narrow"/>
              </w:rPr>
              <w:t xml:space="preserve"> w skryptach CLI</w:t>
            </w:r>
          </w:p>
          <w:p w14:paraId="02BB6F7F"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edycji </w:t>
            </w:r>
            <w:proofErr w:type="spellStart"/>
            <w:r w:rsidRPr="00DF28C2">
              <w:rPr>
                <w:rFonts w:ascii="Arial Narrow" w:hAnsi="Arial Narrow"/>
              </w:rPr>
              <w:t>skyptów</w:t>
            </w:r>
            <w:proofErr w:type="spellEnd"/>
            <w:r w:rsidRPr="00DF28C2">
              <w:rPr>
                <w:rFonts w:ascii="Arial Narrow" w:hAnsi="Arial Narrow"/>
              </w:rPr>
              <w:t xml:space="preserve"> i ACL bezpośrednio na urządzeniu (system operacyjny musi zawierać edytor plików tekstowych</w:t>
            </w:r>
          </w:p>
          <w:p w14:paraId="6BB105EB"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uruchamiania skryptów </w:t>
            </w:r>
          </w:p>
          <w:p w14:paraId="013CFDB7" w14:textId="77777777" w:rsidR="00584FB0" w:rsidRPr="00DF28C2" w:rsidRDefault="00584FB0" w:rsidP="00DF28C2">
            <w:pPr>
              <w:numPr>
                <w:ilvl w:val="1"/>
                <w:numId w:val="5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Ręcznie</w:t>
            </w:r>
          </w:p>
          <w:p w14:paraId="1BDE0AE8" w14:textId="77777777" w:rsidR="00584FB0" w:rsidRPr="00DF28C2" w:rsidRDefault="00584FB0" w:rsidP="00DF28C2">
            <w:pPr>
              <w:pStyle w:val="xmsonormal"/>
              <w:numPr>
                <w:ilvl w:val="1"/>
                <w:numId w:val="51"/>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O określonym czasie lub co wskazany okres czasu</w:t>
            </w:r>
          </w:p>
          <w:p w14:paraId="30552D51" w14:textId="77777777" w:rsidR="00584FB0" w:rsidRPr="00DF28C2" w:rsidRDefault="00584FB0" w:rsidP="00DF28C2">
            <w:pPr>
              <w:pStyle w:val="xmsonormal"/>
              <w:numPr>
                <w:ilvl w:val="1"/>
                <w:numId w:val="51"/>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Na podstawie wpisów w logu systemowym</w:t>
            </w:r>
          </w:p>
          <w:p w14:paraId="4EB842E5"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Zakres temperatury pracy od 0 do 50 stopni C</w:t>
            </w:r>
          </w:p>
          <w:p w14:paraId="0DEB31CF"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Gwarancja na przełączniki: Limited </w:t>
            </w:r>
            <w:proofErr w:type="spellStart"/>
            <w:r w:rsidRPr="00DF28C2">
              <w:rPr>
                <w:rFonts w:ascii="Arial Narrow" w:hAnsi="Arial Narrow"/>
              </w:rPr>
              <w:t>Lifetime</w:t>
            </w:r>
            <w:proofErr w:type="spellEnd"/>
            <w:r w:rsidRPr="00DF28C2">
              <w:rPr>
                <w:rFonts w:ascii="Arial Narrow" w:hAnsi="Arial Narrow"/>
              </w:rPr>
              <w:t>. Gwarancja wygasa 5 lat po zakończeniu sprzedaży produktu w Europie.</w:t>
            </w:r>
          </w:p>
          <w:p w14:paraId="12E28F7E"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Serwis producenta na okres 36 miesięcy umożliwiający bez ograniczeń zgłaszanie problemów odnośnie działania hardware, software. </w:t>
            </w:r>
          </w:p>
          <w:p w14:paraId="18A79E95"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Update software zapewnione dla przełączników na okres 36 miesięcy</w:t>
            </w:r>
          </w:p>
          <w:p w14:paraId="717B6A61"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Zdalne wsparcie techniczne w przypadku awarii 24x7</w:t>
            </w:r>
          </w:p>
          <w:p w14:paraId="26AD0A8B"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Wysyłka sprzętu w następnym dniu roboczym (NBD) w przypadku awarii</w:t>
            </w:r>
          </w:p>
          <w:p w14:paraId="577A4159" w14:textId="77777777" w:rsidR="00584FB0" w:rsidRPr="00DF28C2" w:rsidRDefault="00584FB0" w:rsidP="00DF28C2">
            <w:pPr>
              <w:pStyle w:val="Akapitzlist"/>
              <w:numPr>
                <w:ilvl w:val="0"/>
                <w:numId w:val="5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Wraz z dwoma przełącznikami dostarczone mają być:</w:t>
            </w:r>
          </w:p>
          <w:p w14:paraId="0829DEC8" w14:textId="77777777" w:rsidR="00584FB0" w:rsidRPr="00DF28C2" w:rsidRDefault="00584FB0" w:rsidP="00DF28C2">
            <w:pPr>
              <w:numPr>
                <w:ilvl w:val="1"/>
                <w:numId w:val="5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Moduł optyczny jednomodowy SFP+ 10Base-X-LR 1310nm, prędkość 10 </w:t>
            </w:r>
            <w:proofErr w:type="spellStart"/>
            <w:r w:rsidRPr="00DF28C2">
              <w:rPr>
                <w:rFonts w:ascii="Arial Narrow" w:hAnsi="Arial Narrow"/>
              </w:rPr>
              <w:t>Gb</w:t>
            </w:r>
            <w:proofErr w:type="spellEnd"/>
            <w:r w:rsidRPr="00DF28C2">
              <w:rPr>
                <w:rFonts w:ascii="Arial Narrow" w:hAnsi="Arial Narrow"/>
              </w:rPr>
              <w:t>, złącze duplex LC, zasięg 10 km – 52 sztuki</w:t>
            </w:r>
          </w:p>
          <w:p w14:paraId="49546444" w14:textId="77777777" w:rsidR="00584FB0" w:rsidRPr="00DF28C2" w:rsidRDefault="00584FB0" w:rsidP="00DF28C2">
            <w:pPr>
              <w:numPr>
                <w:ilvl w:val="1"/>
                <w:numId w:val="5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Moduł optyczny jednomodowy SFP28 25GBase-LR SM 1310nm, prędkość 25 </w:t>
            </w:r>
            <w:proofErr w:type="spellStart"/>
            <w:r w:rsidRPr="00DF28C2">
              <w:rPr>
                <w:rFonts w:ascii="Arial Narrow" w:hAnsi="Arial Narrow"/>
              </w:rPr>
              <w:t>Gb</w:t>
            </w:r>
            <w:proofErr w:type="spellEnd"/>
            <w:r w:rsidRPr="00DF28C2">
              <w:rPr>
                <w:rFonts w:ascii="Arial Narrow" w:hAnsi="Arial Narrow"/>
              </w:rPr>
              <w:t>, złącze duplex LC, zasięg 10 km – 18 sztuk</w:t>
            </w:r>
          </w:p>
          <w:p w14:paraId="459754BA" w14:textId="77777777" w:rsidR="00584FB0" w:rsidRPr="00DF28C2" w:rsidRDefault="00584FB0" w:rsidP="00DF28C2">
            <w:pPr>
              <w:numPr>
                <w:ilvl w:val="1"/>
                <w:numId w:val="5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Moduł optyczny wielomodowy 100G QSFP28 850nm, prędkość 100 </w:t>
            </w:r>
            <w:proofErr w:type="spellStart"/>
            <w:r w:rsidRPr="00DF28C2">
              <w:rPr>
                <w:rFonts w:ascii="Arial Narrow" w:hAnsi="Arial Narrow"/>
              </w:rPr>
              <w:t>Gb</w:t>
            </w:r>
            <w:proofErr w:type="spellEnd"/>
            <w:r w:rsidRPr="00DF28C2">
              <w:rPr>
                <w:rFonts w:ascii="Arial Narrow" w:hAnsi="Arial Narrow"/>
              </w:rPr>
              <w:t>, złącze MPO, zasięg 100 metrów – 4 sztuki</w:t>
            </w:r>
          </w:p>
          <w:p w14:paraId="599A3D1C" w14:textId="77777777" w:rsidR="00584FB0" w:rsidRPr="00DF28C2" w:rsidRDefault="00584FB0" w:rsidP="00DF28C2">
            <w:pPr>
              <w:numPr>
                <w:ilvl w:val="1"/>
                <w:numId w:val="5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Moduł optyczny jednomodowy 100G QSFP28 1310nm, prędkość 100 </w:t>
            </w:r>
            <w:proofErr w:type="spellStart"/>
            <w:r w:rsidRPr="00DF28C2">
              <w:rPr>
                <w:rFonts w:ascii="Arial Narrow" w:hAnsi="Arial Narrow"/>
              </w:rPr>
              <w:t>Gb</w:t>
            </w:r>
            <w:proofErr w:type="spellEnd"/>
            <w:r w:rsidRPr="00DF28C2">
              <w:rPr>
                <w:rFonts w:ascii="Arial Narrow" w:hAnsi="Arial Narrow"/>
              </w:rPr>
              <w:t>, złącze LC, zasięg 2 km – 8 sztuk</w:t>
            </w:r>
          </w:p>
          <w:p w14:paraId="0D273756" w14:textId="77777777" w:rsidR="00584FB0" w:rsidRPr="00DF28C2" w:rsidRDefault="00584FB0" w:rsidP="00DF28C2">
            <w:pPr>
              <w:numPr>
                <w:ilvl w:val="1"/>
                <w:numId w:val="5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Moduły optyczne mają być tego samego producenta co przełączniki</w:t>
            </w:r>
          </w:p>
        </w:tc>
      </w:tr>
    </w:tbl>
    <w:p w14:paraId="128435D8" w14:textId="77777777" w:rsidR="00E40DA2" w:rsidRPr="00DF28C2" w:rsidRDefault="00E40DA2" w:rsidP="00DF28C2">
      <w:pPr>
        <w:rPr>
          <w:b/>
        </w:rPr>
      </w:pPr>
    </w:p>
    <w:p w14:paraId="751252F1" w14:textId="6DF8DF0D" w:rsidR="00297574" w:rsidRPr="00DF28C2" w:rsidRDefault="00297574" w:rsidP="00DF28C2">
      <w:pPr>
        <w:pStyle w:val="Nagwek"/>
        <w:numPr>
          <w:ilvl w:val="0"/>
          <w:numId w:val="105"/>
        </w:numPr>
        <w:rPr>
          <w:rFonts w:ascii="Arial" w:hAnsi="Arial" w:cs="Arial"/>
          <w:b/>
          <w:sz w:val="24"/>
          <w:szCs w:val="24"/>
        </w:rPr>
      </w:pPr>
      <w:r w:rsidRPr="00DF28C2">
        <w:rPr>
          <w:rFonts w:ascii="Arial" w:hAnsi="Arial" w:cs="Arial"/>
          <w:b/>
          <w:sz w:val="24"/>
          <w:szCs w:val="24"/>
        </w:rPr>
        <w:t>Dostawa 9 szt</w:t>
      </w:r>
      <w:r w:rsidR="00AF2487" w:rsidRPr="00DF28C2">
        <w:rPr>
          <w:rFonts w:ascii="Arial" w:hAnsi="Arial" w:cs="Arial"/>
          <w:b/>
          <w:sz w:val="24"/>
          <w:szCs w:val="24"/>
        </w:rPr>
        <w:t>.</w:t>
      </w:r>
      <w:r w:rsidRPr="00DF28C2">
        <w:rPr>
          <w:rFonts w:ascii="Arial" w:hAnsi="Arial" w:cs="Arial"/>
          <w:b/>
          <w:sz w:val="24"/>
          <w:szCs w:val="24"/>
        </w:rPr>
        <w:t xml:space="preserve"> przełączników</w:t>
      </w:r>
      <w:r w:rsidR="007D76DE" w:rsidRPr="00DF28C2">
        <w:rPr>
          <w:rFonts w:ascii="Arial" w:hAnsi="Arial" w:cs="Arial"/>
          <w:b/>
          <w:sz w:val="24"/>
          <w:szCs w:val="24"/>
        </w:rPr>
        <w:t xml:space="preserve"> typu B</w:t>
      </w:r>
      <w:r w:rsidRPr="00DF28C2">
        <w:rPr>
          <w:rFonts w:ascii="Arial" w:hAnsi="Arial" w:cs="Arial"/>
          <w:b/>
          <w:sz w:val="24"/>
          <w:szCs w:val="24"/>
        </w:rPr>
        <w:t xml:space="preserve"> o poniższych parametrach</w:t>
      </w:r>
    </w:p>
    <w:p w14:paraId="5B04DF96" w14:textId="77777777" w:rsidR="00297574" w:rsidRPr="00DF28C2" w:rsidRDefault="00297574" w:rsidP="00DF28C2">
      <w:pPr>
        <w:rPr>
          <w:b/>
        </w:rPr>
      </w:pPr>
    </w:p>
    <w:tbl>
      <w:tblPr>
        <w:tblStyle w:val="Tabela-Siatka"/>
        <w:tblW w:w="13608" w:type="dxa"/>
        <w:jc w:val="center"/>
        <w:tblLook w:val="04A0" w:firstRow="1" w:lastRow="0" w:firstColumn="1" w:lastColumn="0" w:noHBand="0" w:noVBand="1"/>
      </w:tblPr>
      <w:tblGrid>
        <w:gridCol w:w="4536"/>
        <w:gridCol w:w="9072"/>
      </w:tblGrid>
      <w:tr w:rsidR="00584FB0" w:rsidRPr="00DF28C2" w14:paraId="3F21F7BF" w14:textId="77777777" w:rsidTr="007A60B4">
        <w:trPr>
          <w:jc w:val="center"/>
        </w:trPr>
        <w:tc>
          <w:tcPr>
            <w:tcW w:w="4536" w:type="dxa"/>
          </w:tcPr>
          <w:p w14:paraId="65025708" w14:textId="77777777" w:rsidR="00584FB0" w:rsidRPr="00DF28C2" w:rsidRDefault="007A60B4" w:rsidP="00DF28C2">
            <w:pPr>
              <w:rPr>
                <w:rFonts w:ascii="Arial Narrow" w:hAnsi="Arial Narrow"/>
                <w:b/>
              </w:rPr>
            </w:pPr>
            <w:r w:rsidRPr="00DF28C2">
              <w:rPr>
                <w:rFonts w:ascii="Arial Narrow" w:hAnsi="Arial Narrow"/>
                <w:b/>
              </w:rPr>
              <w:t>Wymagania podstawowe</w:t>
            </w:r>
          </w:p>
        </w:tc>
        <w:tc>
          <w:tcPr>
            <w:tcW w:w="9072" w:type="dxa"/>
          </w:tcPr>
          <w:p w14:paraId="25D1AA12"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Przełącznik posiadający minimum 48 portów 10/100/1000BASE-T</w:t>
            </w:r>
          </w:p>
          <w:p w14:paraId="7776380C"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Przełącznik posiadający minimum 4 porty 1/10/25Gb SFP28</w:t>
            </w:r>
          </w:p>
          <w:p w14:paraId="0D511774"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Przełącznik posiadający 2 porty </w:t>
            </w:r>
            <w:proofErr w:type="spellStart"/>
            <w:r w:rsidRPr="00DF28C2">
              <w:rPr>
                <w:rFonts w:ascii="Arial Narrow" w:hAnsi="Arial Narrow"/>
              </w:rPr>
              <w:t>stakujące</w:t>
            </w:r>
            <w:proofErr w:type="spellEnd"/>
            <w:r w:rsidRPr="00DF28C2">
              <w:rPr>
                <w:rFonts w:ascii="Arial Narrow" w:hAnsi="Arial Narrow"/>
              </w:rPr>
              <w:t xml:space="preserve"> minimum 10Gb SFP+</w:t>
            </w:r>
          </w:p>
          <w:p w14:paraId="7AFD709D"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łączenia do 8 przełączników w stos</w:t>
            </w:r>
          </w:p>
          <w:p w14:paraId="67D62F11"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Wysokość urządzenia 1U</w:t>
            </w:r>
          </w:p>
          <w:p w14:paraId="1ED89F15"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Nieblokująca architektura o wydajności przełączania min. 376 </w:t>
            </w:r>
            <w:proofErr w:type="spellStart"/>
            <w:r w:rsidRPr="00DF28C2">
              <w:rPr>
                <w:rFonts w:ascii="Arial Narrow" w:hAnsi="Arial Narrow"/>
              </w:rPr>
              <w:t>Gb</w:t>
            </w:r>
            <w:proofErr w:type="spellEnd"/>
            <w:r w:rsidRPr="00DF28C2">
              <w:rPr>
                <w:rFonts w:ascii="Arial Narrow" w:hAnsi="Arial Narrow"/>
              </w:rPr>
              <w:t xml:space="preserve">/s </w:t>
            </w:r>
          </w:p>
          <w:p w14:paraId="775B9E6D"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Szybkość przełączania min. 279 milionów pakietów na sekundę </w:t>
            </w:r>
          </w:p>
          <w:p w14:paraId="10D9A579"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Tablica MAC adresów min. 32 000</w:t>
            </w:r>
          </w:p>
          <w:p w14:paraId="08ADDFC3"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Pamięć operacyjna: minimum 2 GB pamięci DRAM</w:t>
            </w:r>
          </w:p>
          <w:p w14:paraId="116DF649"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Pamięć </w:t>
            </w:r>
            <w:proofErr w:type="spellStart"/>
            <w:r w:rsidRPr="00DF28C2">
              <w:rPr>
                <w:rFonts w:ascii="Arial Narrow" w:hAnsi="Arial Narrow"/>
              </w:rPr>
              <w:t>flash</w:t>
            </w:r>
            <w:proofErr w:type="spellEnd"/>
            <w:r w:rsidRPr="00DF28C2">
              <w:rPr>
                <w:rFonts w:ascii="Arial Narrow" w:hAnsi="Arial Narrow"/>
              </w:rPr>
              <w:t xml:space="preserve"> minimum 1 GB</w:t>
            </w:r>
          </w:p>
          <w:p w14:paraId="428E1C12"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Bufor pakietów minimum 4MB</w:t>
            </w:r>
          </w:p>
          <w:p w14:paraId="60D7B84D"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sieci wirtualnych IEEE 802.1Q – min. 4094</w:t>
            </w:r>
          </w:p>
          <w:p w14:paraId="4EC6530A"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802.1v VLAN Klasyfikacja per Protokół oraz port</w:t>
            </w:r>
          </w:p>
          <w:p w14:paraId="296C8425"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Q-in-Q IEEE 802.1ad</w:t>
            </w:r>
          </w:p>
          <w:p w14:paraId="43164D4B"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sieci wirtualnych </w:t>
            </w:r>
            <w:proofErr w:type="spellStart"/>
            <w:r w:rsidRPr="00DF28C2">
              <w:rPr>
                <w:rFonts w:ascii="Arial Narrow" w:hAnsi="Arial Narrow"/>
              </w:rPr>
              <w:t>protokołowych</w:t>
            </w:r>
            <w:proofErr w:type="spellEnd"/>
            <w:r w:rsidRPr="00DF28C2">
              <w:rPr>
                <w:rFonts w:ascii="Arial Narrow" w:hAnsi="Arial Narrow"/>
              </w:rPr>
              <w:t xml:space="preserve"> IEEE 802.1v</w:t>
            </w:r>
          </w:p>
          <w:p w14:paraId="49A00585"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funkcjonalności </w:t>
            </w:r>
            <w:proofErr w:type="spellStart"/>
            <w:r w:rsidRPr="00DF28C2">
              <w:rPr>
                <w:rFonts w:ascii="Arial Narrow" w:hAnsi="Arial Narrow"/>
              </w:rPr>
              <w:t>Private</w:t>
            </w:r>
            <w:proofErr w:type="spellEnd"/>
            <w:r w:rsidRPr="00DF28C2">
              <w:rPr>
                <w:rFonts w:ascii="Arial Narrow" w:hAnsi="Arial Narrow"/>
              </w:rPr>
              <w:t xml:space="preserve"> VLAN - blokowanie ruchu pomiędzy klientami z umożliwieniem łączności do wspólnych zasobów sieci</w:t>
            </w:r>
          </w:p>
          <w:p w14:paraId="1B009FE7"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Wsparcie dla ramek Jumbo </w:t>
            </w:r>
            <w:proofErr w:type="spellStart"/>
            <w:r w:rsidRPr="00DF28C2">
              <w:rPr>
                <w:rFonts w:ascii="Arial Narrow" w:hAnsi="Arial Narrow"/>
              </w:rPr>
              <w:t>Frames</w:t>
            </w:r>
            <w:proofErr w:type="spellEnd"/>
            <w:r w:rsidRPr="00DF28C2">
              <w:rPr>
                <w:rFonts w:ascii="Arial Narrow" w:hAnsi="Arial Narrow"/>
              </w:rPr>
              <w:t xml:space="preserve"> (min. 9216 bajtów)</w:t>
            </w:r>
          </w:p>
          <w:p w14:paraId="02031991"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Q-in-Q IEEE 802.1ad</w:t>
            </w:r>
          </w:p>
          <w:p w14:paraId="4BF88F70"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w:t>
            </w:r>
            <w:proofErr w:type="spellStart"/>
            <w:r w:rsidRPr="00DF28C2">
              <w:rPr>
                <w:rFonts w:ascii="Arial Narrow" w:hAnsi="Arial Narrow"/>
              </w:rPr>
              <w:t>Quality</w:t>
            </w:r>
            <w:proofErr w:type="spellEnd"/>
            <w:r w:rsidRPr="00DF28C2">
              <w:rPr>
                <w:rFonts w:ascii="Arial Narrow" w:hAnsi="Arial Narrow"/>
              </w:rPr>
              <w:t xml:space="preserve"> of Service</w:t>
            </w:r>
          </w:p>
          <w:p w14:paraId="19A3ABA3" w14:textId="77777777" w:rsidR="00584FB0" w:rsidRPr="00DF28C2" w:rsidRDefault="00584FB0" w:rsidP="00DF28C2">
            <w:pPr>
              <w:numPr>
                <w:ilvl w:val="1"/>
                <w:numId w:val="52"/>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IEEE 802.1p</w:t>
            </w:r>
          </w:p>
          <w:p w14:paraId="36FC3E91" w14:textId="77777777" w:rsidR="00584FB0" w:rsidRPr="00DF28C2" w:rsidRDefault="00584FB0" w:rsidP="00DF28C2">
            <w:pPr>
              <w:numPr>
                <w:ilvl w:val="1"/>
                <w:numId w:val="52"/>
              </w:numPr>
              <w:tabs>
                <w:tab w:val="clear" w:pos="1440"/>
                <w:tab w:val="left" w:pos="851"/>
              </w:tabs>
              <w:suppressAutoHyphens w:val="0"/>
              <w:spacing w:after="0"/>
              <w:ind w:left="850" w:hanging="340"/>
              <w:jc w:val="both"/>
              <w:rPr>
                <w:rFonts w:ascii="Arial Narrow" w:hAnsi="Arial Narrow"/>
              </w:rPr>
            </w:pPr>
            <w:proofErr w:type="spellStart"/>
            <w:r w:rsidRPr="00DF28C2">
              <w:rPr>
                <w:rFonts w:ascii="Arial Narrow" w:hAnsi="Arial Narrow"/>
              </w:rPr>
              <w:t>DiffServ</w:t>
            </w:r>
            <w:proofErr w:type="spellEnd"/>
          </w:p>
          <w:p w14:paraId="05F91CEB" w14:textId="77777777" w:rsidR="00584FB0" w:rsidRPr="00DF28C2" w:rsidRDefault="00584FB0" w:rsidP="00DF28C2">
            <w:pPr>
              <w:numPr>
                <w:ilvl w:val="1"/>
                <w:numId w:val="52"/>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8 kolejek priorytetów na każdym porcie wyjściowym</w:t>
            </w:r>
          </w:p>
          <w:p w14:paraId="40D7077D"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Link Layer Discovery Protocol LLDP IEEE 802.1AB</w:t>
            </w:r>
          </w:p>
          <w:p w14:paraId="14470F05"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LLDP Media Endpoint Discovery (LLDP-MED) </w:t>
            </w:r>
          </w:p>
          <w:p w14:paraId="0517E6AC"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Przełącznik wyposażony w modularny system operacyjny z ochroną pamięci, procesów oraz </w:t>
            </w:r>
            <w:r w:rsidRPr="00DF28C2">
              <w:rPr>
                <w:rFonts w:ascii="Arial Narrow" w:hAnsi="Arial Narrow"/>
              </w:rPr>
              <w:lastRenderedPageBreak/>
              <w:t>zasobów procesora.</w:t>
            </w:r>
          </w:p>
          <w:p w14:paraId="00F8FC47"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Moduł wentylatorów zapewniający ich redundancję</w:t>
            </w:r>
          </w:p>
          <w:p w14:paraId="6AF2CE36"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Przełącznik musi posiadać redundantny wewnętrzny system zasilania. Zasilacze (230V) muszą wspierać możliwość wymiany w czasie działania przełącznika.</w:t>
            </w:r>
          </w:p>
          <w:p w14:paraId="7FDDE414"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Wbudowany DHCP Serwer i klient</w:t>
            </w:r>
          </w:p>
          <w:p w14:paraId="7E83BF62"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Lokalna i zdalna możliwość monitoringu pakietów (</w:t>
            </w:r>
            <w:proofErr w:type="spellStart"/>
            <w:r w:rsidRPr="00DF28C2">
              <w:rPr>
                <w:rFonts w:ascii="Arial Narrow" w:hAnsi="Arial Narrow"/>
              </w:rPr>
              <w:t>Local</w:t>
            </w:r>
            <w:proofErr w:type="spellEnd"/>
            <w:r w:rsidRPr="00DF28C2">
              <w:rPr>
                <w:rFonts w:ascii="Arial Narrow" w:hAnsi="Arial Narrow"/>
              </w:rPr>
              <w:t xml:space="preserve"> and Remote Mirroring)</w:t>
            </w:r>
          </w:p>
          <w:p w14:paraId="1F521701"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1 port Micro-USB do zarządzania </w:t>
            </w:r>
            <w:proofErr w:type="spellStart"/>
            <w:r w:rsidRPr="00DF28C2">
              <w:rPr>
                <w:rFonts w:ascii="Arial Narrow" w:hAnsi="Arial Narrow"/>
              </w:rPr>
              <w:t>przełącznikem</w:t>
            </w:r>
            <w:proofErr w:type="spellEnd"/>
          </w:p>
          <w:p w14:paraId="2B493358"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Port konsolowy USB oraz RJ45</w:t>
            </w:r>
          </w:p>
          <w:p w14:paraId="3243705D"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Port USB do </w:t>
            </w:r>
            <w:proofErr w:type="spellStart"/>
            <w:r w:rsidRPr="00DF28C2">
              <w:rPr>
                <w:rFonts w:ascii="Arial Narrow" w:hAnsi="Arial Narrow"/>
              </w:rPr>
              <w:t>zewnętrzego</w:t>
            </w:r>
            <w:proofErr w:type="spellEnd"/>
            <w:r w:rsidRPr="00DF28C2">
              <w:rPr>
                <w:rFonts w:ascii="Arial Narrow" w:hAnsi="Arial Narrow"/>
              </w:rPr>
              <w:t xml:space="preserve"> </w:t>
            </w:r>
            <w:proofErr w:type="spellStart"/>
            <w:r w:rsidRPr="00DF28C2">
              <w:rPr>
                <w:rFonts w:ascii="Arial Narrow" w:hAnsi="Arial Narrow"/>
              </w:rPr>
              <w:t>storage</w:t>
            </w:r>
            <w:proofErr w:type="spellEnd"/>
          </w:p>
          <w:p w14:paraId="603A7EDE" w14:textId="77777777" w:rsidR="00584FB0" w:rsidRPr="00DF28C2" w:rsidRDefault="00584FB0" w:rsidP="00DF28C2">
            <w:pPr>
              <w:pStyle w:val="Akapitzlist"/>
              <w:numPr>
                <w:ilvl w:val="0"/>
                <w:numId w:val="7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CDPv2 z </w:t>
            </w:r>
            <w:proofErr w:type="spellStart"/>
            <w:r w:rsidRPr="00DF28C2">
              <w:rPr>
                <w:rFonts w:ascii="Arial Narrow" w:hAnsi="Arial Narrow"/>
              </w:rPr>
              <w:t>obsługaVoice</w:t>
            </w:r>
            <w:proofErr w:type="spellEnd"/>
            <w:r w:rsidRPr="00DF28C2">
              <w:rPr>
                <w:rFonts w:ascii="Arial Narrow" w:hAnsi="Arial Narrow"/>
              </w:rPr>
              <w:t xml:space="preserve"> VLAN</w:t>
            </w:r>
          </w:p>
        </w:tc>
      </w:tr>
      <w:tr w:rsidR="00584FB0" w:rsidRPr="00DF28C2" w14:paraId="3B6E4D3B" w14:textId="77777777" w:rsidTr="007A60B4">
        <w:trPr>
          <w:jc w:val="center"/>
        </w:trPr>
        <w:tc>
          <w:tcPr>
            <w:tcW w:w="4536" w:type="dxa"/>
          </w:tcPr>
          <w:p w14:paraId="152A1FD9" w14:textId="77777777" w:rsidR="00584FB0" w:rsidRPr="00DF28C2" w:rsidRDefault="007A60B4" w:rsidP="00DF28C2">
            <w:pPr>
              <w:rPr>
                <w:rFonts w:ascii="Arial Narrow" w:hAnsi="Arial Narrow"/>
                <w:b/>
              </w:rPr>
            </w:pPr>
            <w:r w:rsidRPr="00DF28C2">
              <w:rPr>
                <w:rFonts w:ascii="Arial Narrow" w:hAnsi="Arial Narrow"/>
                <w:b/>
              </w:rPr>
              <w:lastRenderedPageBreak/>
              <w:t>Obsługa Routingu IPv4</w:t>
            </w:r>
          </w:p>
        </w:tc>
        <w:tc>
          <w:tcPr>
            <w:tcW w:w="9072" w:type="dxa"/>
          </w:tcPr>
          <w:p w14:paraId="0C1489EC" w14:textId="77777777" w:rsidR="00584FB0" w:rsidRPr="00DF28C2" w:rsidRDefault="00584FB0" w:rsidP="00DF28C2">
            <w:pPr>
              <w:numPr>
                <w:ilvl w:val="0"/>
                <w:numId w:val="5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routingu IPv4 - </w:t>
            </w:r>
            <w:proofErr w:type="spellStart"/>
            <w:r w:rsidRPr="00DF28C2">
              <w:rPr>
                <w:rFonts w:ascii="Arial Narrow" w:hAnsi="Arial Narrow"/>
              </w:rPr>
              <w:t>forwarding</w:t>
            </w:r>
            <w:proofErr w:type="spellEnd"/>
          </w:p>
          <w:p w14:paraId="0AFBDE28" w14:textId="77777777" w:rsidR="00584FB0" w:rsidRPr="00DF28C2" w:rsidRDefault="00584FB0" w:rsidP="00DF28C2">
            <w:pPr>
              <w:numPr>
                <w:ilvl w:val="0"/>
                <w:numId w:val="5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Pojemność tabeli routingu min. 12 tys. wpisów</w:t>
            </w:r>
          </w:p>
          <w:p w14:paraId="7B865994" w14:textId="77777777" w:rsidR="00584FB0" w:rsidRPr="00DF28C2" w:rsidRDefault="00584FB0" w:rsidP="00DF28C2">
            <w:pPr>
              <w:numPr>
                <w:ilvl w:val="0"/>
                <w:numId w:val="5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Routing statyczny</w:t>
            </w:r>
          </w:p>
          <w:p w14:paraId="6C2773AE" w14:textId="77777777" w:rsidR="00584FB0" w:rsidRPr="00DF28C2" w:rsidRDefault="00584FB0" w:rsidP="00DF28C2">
            <w:pPr>
              <w:numPr>
                <w:ilvl w:val="0"/>
                <w:numId w:val="5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routingu dynamicznego IPv4</w:t>
            </w:r>
          </w:p>
          <w:p w14:paraId="408DD039" w14:textId="77777777" w:rsidR="00584FB0" w:rsidRPr="00DF28C2" w:rsidRDefault="00584FB0" w:rsidP="00DF28C2">
            <w:pPr>
              <w:numPr>
                <w:ilvl w:val="1"/>
                <w:numId w:val="53"/>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RIP v1/v2</w:t>
            </w:r>
          </w:p>
          <w:p w14:paraId="1B79F7D8" w14:textId="77777777" w:rsidR="00584FB0" w:rsidRPr="00DF28C2" w:rsidRDefault="00584FB0" w:rsidP="00DF28C2">
            <w:pPr>
              <w:numPr>
                <w:ilvl w:val="1"/>
                <w:numId w:val="53"/>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OSPFv2</w:t>
            </w:r>
          </w:p>
          <w:p w14:paraId="3125EAD8" w14:textId="77777777" w:rsidR="00584FB0" w:rsidRPr="00DF28C2" w:rsidRDefault="00584FB0" w:rsidP="00DF28C2">
            <w:pPr>
              <w:numPr>
                <w:ilvl w:val="1"/>
                <w:numId w:val="53"/>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BGP4, BGP+</w:t>
            </w:r>
          </w:p>
          <w:p w14:paraId="16AF1DFD" w14:textId="77777777" w:rsidR="00584FB0" w:rsidRPr="00DF28C2" w:rsidRDefault="00584FB0" w:rsidP="00DF28C2">
            <w:pPr>
              <w:numPr>
                <w:ilvl w:val="1"/>
                <w:numId w:val="53"/>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IS-IS</w:t>
            </w:r>
          </w:p>
          <w:p w14:paraId="571E2B41" w14:textId="77777777" w:rsidR="00584FB0" w:rsidRPr="00DF28C2" w:rsidRDefault="00584FB0" w:rsidP="00DF28C2">
            <w:pPr>
              <w:numPr>
                <w:ilvl w:val="0"/>
                <w:numId w:val="5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Minimum 24 instancji VRF</w:t>
            </w:r>
          </w:p>
        </w:tc>
      </w:tr>
      <w:tr w:rsidR="00584FB0" w:rsidRPr="00DF28C2" w14:paraId="28EB91F3" w14:textId="77777777" w:rsidTr="007A60B4">
        <w:trPr>
          <w:jc w:val="center"/>
        </w:trPr>
        <w:tc>
          <w:tcPr>
            <w:tcW w:w="4536" w:type="dxa"/>
          </w:tcPr>
          <w:p w14:paraId="1195AA80" w14:textId="77777777" w:rsidR="00584FB0" w:rsidRPr="00DF28C2" w:rsidRDefault="007A60B4" w:rsidP="00DF28C2">
            <w:pPr>
              <w:rPr>
                <w:rFonts w:ascii="Arial Narrow" w:hAnsi="Arial Narrow"/>
                <w:b/>
              </w:rPr>
            </w:pPr>
            <w:r w:rsidRPr="00DF28C2">
              <w:rPr>
                <w:rFonts w:ascii="Arial Narrow" w:hAnsi="Arial Narrow"/>
                <w:b/>
              </w:rPr>
              <w:t>Obsługa Routingu IPv6</w:t>
            </w:r>
          </w:p>
        </w:tc>
        <w:tc>
          <w:tcPr>
            <w:tcW w:w="9072" w:type="dxa"/>
          </w:tcPr>
          <w:p w14:paraId="35BAB0B7" w14:textId="77777777" w:rsidR="00584FB0" w:rsidRPr="00DF28C2" w:rsidRDefault="00584FB0" w:rsidP="00DF28C2">
            <w:pPr>
              <w:numPr>
                <w:ilvl w:val="0"/>
                <w:numId w:val="5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routingu IPv6 - </w:t>
            </w:r>
            <w:proofErr w:type="spellStart"/>
            <w:r w:rsidRPr="00DF28C2">
              <w:rPr>
                <w:rFonts w:ascii="Arial Narrow" w:hAnsi="Arial Narrow"/>
              </w:rPr>
              <w:t>forwarding</w:t>
            </w:r>
            <w:proofErr w:type="spellEnd"/>
          </w:p>
          <w:p w14:paraId="561A2981" w14:textId="77777777" w:rsidR="00584FB0" w:rsidRPr="00DF28C2" w:rsidRDefault="00584FB0" w:rsidP="00DF28C2">
            <w:pPr>
              <w:numPr>
                <w:ilvl w:val="0"/>
                <w:numId w:val="5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Pojemność tabeli routingu min. 6 tys. wpisów</w:t>
            </w:r>
          </w:p>
          <w:p w14:paraId="44B72F93" w14:textId="77777777" w:rsidR="00584FB0" w:rsidRPr="00DF28C2" w:rsidRDefault="00584FB0" w:rsidP="00DF28C2">
            <w:pPr>
              <w:numPr>
                <w:ilvl w:val="0"/>
                <w:numId w:val="5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Routing statyczny</w:t>
            </w:r>
          </w:p>
          <w:p w14:paraId="42A901F4" w14:textId="77777777" w:rsidR="00584FB0" w:rsidRPr="00DF28C2" w:rsidRDefault="00584FB0" w:rsidP="00DF28C2">
            <w:pPr>
              <w:numPr>
                <w:ilvl w:val="0"/>
                <w:numId w:val="5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routingu dynamicznego dla IPv6</w:t>
            </w:r>
          </w:p>
          <w:p w14:paraId="68BCC887" w14:textId="77777777" w:rsidR="00584FB0" w:rsidRPr="00DF28C2" w:rsidRDefault="00584FB0" w:rsidP="00DF28C2">
            <w:pPr>
              <w:numPr>
                <w:ilvl w:val="1"/>
                <w:numId w:val="54"/>
              </w:numPr>
              <w:tabs>
                <w:tab w:val="clear" w:pos="1440"/>
                <w:tab w:val="left" w:pos="851"/>
              </w:tabs>
              <w:suppressAutoHyphens w:val="0"/>
              <w:spacing w:after="0"/>
              <w:ind w:left="850" w:hanging="340"/>
              <w:jc w:val="both"/>
              <w:rPr>
                <w:rFonts w:ascii="Arial Narrow" w:hAnsi="Arial Narrow"/>
              </w:rPr>
            </w:pPr>
            <w:proofErr w:type="spellStart"/>
            <w:r w:rsidRPr="00DF28C2">
              <w:rPr>
                <w:rFonts w:ascii="Arial Narrow" w:hAnsi="Arial Narrow"/>
              </w:rPr>
              <w:t>RIPng</w:t>
            </w:r>
            <w:proofErr w:type="spellEnd"/>
          </w:p>
          <w:p w14:paraId="2D65C98C" w14:textId="77777777" w:rsidR="00584FB0" w:rsidRPr="00DF28C2" w:rsidRDefault="00584FB0" w:rsidP="00DF28C2">
            <w:pPr>
              <w:numPr>
                <w:ilvl w:val="1"/>
                <w:numId w:val="54"/>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OSPF v3</w:t>
            </w:r>
          </w:p>
          <w:p w14:paraId="34F1C5EB" w14:textId="77777777" w:rsidR="00584FB0" w:rsidRPr="00DF28C2" w:rsidRDefault="00584FB0" w:rsidP="00DF28C2">
            <w:pPr>
              <w:numPr>
                <w:ilvl w:val="1"/>
                <w:numId w:val="54"/>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BGPv6</w:t>
            </w:r>
          </w:p>
          <w:p w14:paraId="3A429BD8" w14:textId="77777777" w:rsidR="00584FB0" w:rsidRPr="00DF28C2" w:rsidRDefault="00584FB0" w:rsidP="00DF28C2">
            <w:pPr>
              <w:numPr>
                <w:ilvl w:val="1"/>
                <w:numId w:val="54"/>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IS-IS</w:t>
            </w:r>
          </w:p>
          <w:p w14:paraId="28616E49" w14:textId="77777777" w:rsidR="00584FB0" w:rsidRPr="00DF28C2" w:rsidRDefault="00584FB0" w:rsidP="00DF28C2">
            <w:pPr>
              <w:numPr>
                <w:ilvl w:val="0"/>
                <w:numId w:val="5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Ping dla IPv6</w:t>
            </w:r>
          </w:p>
          <w:p w14:paraId="3CD09E91" w14:textId="77777777" w:rsidR="00584FB0" w:rsidRPr="00DF28C2" w:rsidRDefault="00584FB0" w:rsidP="00DF28C2">
            <w:pPr>
              <w:numPr>
                <w:ilvl w:val="0"/>
                <w:numId w:val="54"/>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MLDv1 (Multicast Listener Discovery version 1)</w:t>
            </w:r>
          </w:p>
          <w:p w14:paraId="2A5FF56C" w14:textId="77777777" w:rsidR="00584FB0" w:rsidRPr="00DF28C2" w:rsidRDefault="00584FB0" w:rsidP="00DF28C2">
            <w:pPr>
              <w:numPr>
                <w:ilvl w:val="0"/>
                <w:numId w:val="54"/>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MLDv2 (Multicast Listener Discovery version 2)</w:t>
            </w:r>
          </w:p>
          <w:p w14:paraId="3E56F46B" w14:textId="77777777" w:rsidR="00584FB0" w:rsidRPr="00DF28C2" w:rsidRDefault="00584FB0" w:rsidP="00DF28C2">
            <w:pPr>
              <w:numPr>
                <w:ilvl w:val="0"/>
                <w:numId w:val="5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Minimum 24 instancji VRF</w:t>
            </w:r>
          </w:p>
        </w:tc>
      </w:tr>
      <w:tr w:rsidR="00584FB0" w:rsidRPr="00DF28C2" w14:paraId="15F2F8B4" w14:textId="77777777" w:rsidTr="007A60B4">
        <w:trPr>
          <w:jc w:val="center"/>
        </w:trPr>
        <w:tc>
          <w:tcPr>
            <w:tcW w:w="4536" w:type="dxa"/>
          </w:tcPr>
          <w:p w14:paraId="704AF263" w14:textId="77777777" w:rsidR="00584FB0" w:rsidRPr="00DF28C2" w:rsidRDefault="00584FB0" w:rsidP="00DF28C2">
            <w:pPr>
              <w:rPr>
                <w:rFonts w:ascii="Arial Narrow" w:hAnsi="Arial Narrow"/>
                <w:b/>
              </w:rPr>
            </w:pPr>
            <w:r w:rsidRPr="00DF28C2">
              <w:rPr>
                <w:rFonts w:ascii="Arial Narrow" w:hAnsi="Arial Narrow"/>
                <w:b/>
              </w:rPr>
              <w:lastRenderedPageBreak/>
              <w:t xml:space="preserve">Obsługa </w:t>
            </w:r>
            <w:proofErr w:type="spellStart"/>
            <w:r w:rsidRPr="00DF28C2">
              <w:rPr>
                <w:rFonts w:ascii="Arial Narrow" w:hAnsi="Arial Narrow"/>
                <w:b/>
              </w:rPr>
              <w:t>Multicastów</w:t>
            </w:r>
            <w:proofErr w:type="spellEnd"/>
          </w:p>
        </w:tc>
        <w:tc>
          <w:tcPr>
            <w:tcW w:w="9072" w:type="dxa"/>
          </w:tcPr>
          <w:p w14:paraId="0641BB60" w14:textId="77777777" w:rsidR="00584FB0" w:rsidRPr="00DF28C2" w:rsidRDefault="00584FB0" w:rsidP="00DF28C2">
            <w:pPr>
              <w:numPr>
                <w:ilvl w:val="0"/>
                <w:numId w:val="5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Statyczne przyłączanie do grupy </w:t>
            </w:r>
            <w:proofErr w:type="spellStart"/>
            <w:r w:rsidRPr="00DF28C2">
              <w:rPr>
                <w:rFonts w:ascii="Arial Narrow" w:hAnsi="Arial Narrow"/>
              </w:rPr>
              <w:t>multicast</w:t>
            </w:r>
            <w:proofErr w:type="spellEnd"/>
          </w:p>
          <w:p w14:paraId="22BE0BA6" w14:textId="77777777" w:rsidR="00584FB0" w:rsidRPr="00DF28C2" w:rsidRDefault="00584FB0" w:rsidP="00DF28C2">
            <w:pPr>
              <w:numPr>
                <w:ilvl w:val="0"/>
                <w:numId w:val="5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PIM-SM </w:t>
            </w:r>
          </w:p>
          <w:p w14:paraId="6FD19480" w14:textId="77777777" w:rsidR="00584FB0" w:rsidRPr="00DF28C2" w:rsidRDefault="00584FB0" w:rsidP="00DF28C2">
            <w:pPr>
              <w:numPr>
                <w:ilvl w:val="0"/>
                <w:numId w:val="5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PIM-SSM – możliwość rozszerzenia przez dodatkową licencją</w:t>
            </w:r>
          </w:p>
          <w:p w14:paraId="563AF15A" w14:textId="77777777" w:rsidR="00584FB0" w:rsidRPr="00DF28C2" w:rsidRDefault="00584FB0" w:rsidP="00DF28C2">
            <w:pPr>
              <w:numPr>
                <w:ilvl w:val="0"/>
                <w:numId w:val="5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v1</w:t>
            </w:r>
          </w:p>
          <w:p w14:paraId="2E49F777" w14:textId="77777777" w:rsidR="00584FB0" w:rsidRPr="00DF28C2" w:rsidRDefault="00584FB0" w:rsidP="00DF28C2">
            <w:pPr>
              <w:numPr>
                <w:ilvl w:val="0"/>
                <w:numId w:val="5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v2</w:t>
            </w:r>
          </w:p>
          <w:p w14:paraId="66A76E0A" w14:textId="77777777" w:rsidR="00584FB0" w:rsidRPr="00DF28C2" w:rsidRDefault="00584FB0" w:rsidP="00DF28C2">
            <w:pPr>
              <w:numPr>
                <w:ilvl w:val="0"/>
                <w:numId w:val="5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v3</w:t>
            </w:r>
          </w:p>
          <w:p w14:paraId="40355F5B" w14:textId="77777777" w:rsidR="00584FB0" w:rsidRPr="00DF28C2" w:rsidRDefault="00584FB0" w:rsidP="00DF28C2">
            <w:pPr>
              <w:numPr>
                <w:ilvl w:val="0"/>
                <w:numId w:val="5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IGMP oraz MLD </w:t>
            </w:r>
            <w:proofErr w:type="spellStart"/>
            <w:r w:rsidRPr="00DF28C2">
              <w:rPr>
                <w:rFonts w:ascii="Arial Narrow" w:hAnsi="Arial Narrow"/>
              </w:rPr>
              <w:t>snooping</w:t>
            </w:r>
            <w:proofErr w:type="spellEnd"/>
            <w:r w:rsidRPr="00DF28C2">
              <w:rPr>
                <w:rFonts w:ascii="Arial Narrow" w:hAnsi="Arial Narrow"/>
              </w:rPr>
              <w:t xml:space="preserve"> </w:t>
            </w:r>
          </w:p>
          <w:p w14:paraId="5A980B36" w14:textId="77777777" w:rsidR="00584FB0" w:rsidRPr="00DF28C2" w:rsidRDefault="00584FB0" w:rsidP="00DF28C2">
            <w:pPr>
              <w:numPr>
                <w:ilvl w:val="0"/>
                <w:numId w:val="5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RFC1112 Host Extensions for IP Multicasting</w:t>
            </w:r>
          </w:p>
        </w:tc>
      </w:tr>
      <w:tr w:rsidR="00584FB0" w:rsidRPr="00DF28C2" w14:paraId="1A1D5C3E" w14:textId="77777777" w:rsidTr="007A60B4">
        <w:trPr>
          <w:jc w:val="center"/>
        </w:trPr>
        <w:tc>
          <w:tcPr>
            <w:tcW w:w="4536" w:type="dxa"/>
          </w:tcPr>
          <w:p w14:paraId="253BBBF4" w14:textId="77777777" w:rsidR="00584FB0" w:rsidRPr="00DF28C2" w:rsidRDefault="007A60B4" w:rsidP="00DF28C2">
            <w:pPr>
              <w:rPr>
                <w:rFonts w:ascii="Arial Narrow" w:hAnsi="Arial Narrow"/>
                <w:b/>
              </w:rPr>
            </w:pPr>
            <w:r w:rsidRPr="00DF28C2">
              <w:rPr>
                <w:rFonts w:ascii="Arial Narrow" w:hAnsi="Arial Narrow"/>
                <w:b/>
              </w:rPr>
              <w:t>Bezpieczeństwo</w:t>
            </w:r>
          </w:p>
        </w:tc>
        <w:tc>
          <w:tcPr>
            <w:tcW w:w="9072" w:type="dxa"/>
          </w:tcPr>
          <w:p w14:paraId="7FA639B5"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Network Login</w:t>
            </w:r>
          </w:p>
          <w:p w14:paraId="2700CC31" w14:textId="77777777" w:rsidR="00584FB0" w:rsidRPr="00DF28C2" w:rsidRDefault="00584FB0" w:rsidP="00DF28C2">
            <w:pPr>
              <w:numPr>
                <w:ilvl w:val="0"/>
                <w:numId w:val="7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IEEE 802.1x - RFC 3580</w:t>
            </w:r>
          </w:p>
          <w:p w14:paraId="64A63BF4" w14:textId="77777777" w:rsidR="00584FB0" w:rsidRPr="00DF28C2" w:rsidRDefault="00584FB0" w:rsidP="00DF28C2">
            <w:pPr>
              <w:numPr>
                <w:ilvl w:val="0"/>
                <w:numId w:val="7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Web-</w:t>
            </w:r>
            <w:proofErr w:type="spellStart"/>
            <w:r w:rsidRPr="00DF28C2">
              <w:rPr>
                <w:rFonts w:ascii="Arial Narrow" w:hAnsi="Arial Narrow"/>
              </w:rPr>
              <w:t>based</w:t>
            </w:r>
            <w:proofErr w:type="spellEnd"/>
            <w:r w:rsidRPr="00DF28C2">
              <w:rPr>
                <w:rFonts w:ascii="Arial Narrow" w:hAnsi="Arial Narrow"/>
              </w:rPr>
              <w:t xml:space="preserve"> Network Login </w:t>
            </w:r>
          </w:p>
          <w:p w14:paraId="5856FCC5" w14:textId="77777777" w:rsidR="00584FB0" w:rsidRPr="00DF28C2" w:rsidRDefault="00584FB0" w:rsidP="00DF28C2">
            <w:pPr>
              <w:numPr>
                <w:ilvl w:val="0"/>
                <w:numId w:val="7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MAC </w:t>
            </w:r>
            <w:proofErr w:type="spellStart"/>
            <w:r w:rsidRPr="00DF28C2">
              <w:rPr>
                <w:rFonts w:ascii="Arial Narrow" w:hAnsi="Arial Narrow"/>
              </w:rPr>
              <w:t>based</w:t>
            </w:r>
            <w:proofErr w:type="spellEnd"/>
            <w:r w:rsidRPr="00DF28C2">
              <w:rPr>
                <w:rFonts w:ascii="Arial Narrow" w:hAnsi="Arial Narrow"/>
              </w:rPr>
              <w:t xml:space="preserve"> Network Login</w:t>
            </w:r>
          </w:p>
          <w:p w14:paraId="1C2BF872"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wielu klientów Network Login na jednym porcie (</w:t>
            </w:r>
            <w:proofErr w:type="spellStart"/>
            <w:r w:rsidRPr="00DF28C2">
              <w:rPr>
                <w:rFonts w:ascii="Arial Narrow" w:hAnsi="Arial Narrow"/>
              </w:rPr>
              <w:t>Multiple</w:t>
            </w:r>
            <w:proofErr w:type="spellEnd"/>
            <w:r w:rsidRPr="00DF28C2">
              <w:rPr>
                <w:rFonts w:ascii="Arial Narrow" w:hAnsi="Arial Narrow"/>
              </w:rPr>
              <w:t xml:space="preserve"> </w:t>
            </w:r>
            <w:proofErr w:type="spellStart"/>
            <w:r w:rsidRPr="00DF28C2">
              <w:rPr>
                <w:rFonts w:ascii="Arial Narrow" w:hAnsi="Arial Narrow"/>
              </w:rPr>
              <w:t>supplicants</w:t>
            </w:r>
            <w:proofErr w:type="spellEnd"/>
            <w:r w:rsidRPr="00DF28C2">
              <w:rPr>
                <w:rFonts w:ascii="Arial Narrow" w:hAnsi="Arial Narrow"/>
              </w:rPr>
              <w:t>)</w:t>
            </w:r>
          </w:p>
          <w:p w14:paraId="5DE6EFF3"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integracji funkcjonalności Network Login z Microsoft NAP</w:t>
            </w:r>
          </w:p>
          <w:p w14:paraId="7F902280"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Przydział sieci VLAN, ACL/</w:t>
            </w:r>
            <w:proofErr w:type="spellStart"/>
            <w:r w:rsidRPr="00DF28C2">
              <w:rPr>
                <w:rFonts w:ascii="Arial Narrow" w:hAnsi="Arial Narrow"/>
              </w:rPr>
              <w:t>QoS</w:t>
            </w:r>
            <w:proofErr w:type="spellEnd"/>
            <w:r w:rsidRPr="00DF28C2">
              <w:rPr>
                <w:rFonts w:ascii="Arial Narrow" w:hAnsi="Arial Narrow"/>
              </w:rPr>
              <w:t xml:space="preserve"> podczas logowania Network Login</w:t>
            </w:r>
          </w:p>
          <w:p w14:paraId="578897E9"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w:t>
            </w:r>
            <w:proofErr w:type="spellStart"/>
            <w:r w:rsidRPr="00DF28C2">
              <w:rPr>
                <w:rFonts w:ascii="Arial Narrow" w:hAnsi="Arial Narrow"/>
              </w:rPr>
              <w:t>Guest</w:t>
            </w:r>
            <w:proofErr w:type="spellEnd"/>
            <w:r w:rsidRPr="00DF28C2">
              <w:rPr>
                <w:rFonts w:ascii="Arial Narrow" w:hAnsi="Arial Narrow"/>
              </w:rPr>
              <w:t xml:space="preserve"> VLAN dla IEEE 802.1x</w:t>
            </w:r>
          </w:p>
          <w:p w14:paraId="2E38B8F6"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funkcjonalności </w:t>
            </w:r>
            <w:proofErr w:type="spellStart"/>
            <w:r w:rsidRPr="00DF28C2">
              <w:rPr>
                <w:rFonts w:ascii="Arial Narrow" w:hAnsi="Arial Narrow"/>
              </w:rPr>
              <w:t>Kerberos</w:t>
            </w:r>
            <w:proofErr w:type="spellEnd"/>
            <w:r w:rsidRPr="00DF28C2">
              <w:rPr>
                <w:rFonts w:ascii="Arial Narrow" w:hAnsi="Arial Narrow"/>
              </w:rPr>
              <w:t xml:space="preserve"> </w:t>
            </w:r>
            <w:proofErr w:type="spellStart"/>
            <w:r w:rsidRPr="00DF28C2">
              <w:rPr>
                <w:rFonts w:ascii="Arial Narrow" w:hAnsi="Arial Narrow"/>
              </w:rPr>
              <w:t>snooping</w:t>
            </w:r>
            <w:proofErr w:type="spellEnd"/>
            <w:r w:rsidRPr="00DF28C2">
              <w:rPr>
                <w:rFonts w:ascii="Arial Narrow" w:hAnsi="Arial Narrow"/>
              </w:rPr>
              <w:t xml:space="preserve"> - przechwytywanie autoryzacji użytkowników z</w:t>
            </w:r>
            <w:r w:rsidR="00B005B2" w:rsidRPr="00DF28C2">
              <w:rPr>
                <w:rFonts w:ascii="Arial Narrow" w:hAnsi="Arial Narrow"/>
              </w:rPr>
              <w:t> </w:t>
            </w:r>
            <w:r w:rsidRPr="00DF28C2">
              <w:rPr>
                <w:rFonts w:ascii="Arial Narrow" w:hAnsi="Arial Narrow"/>
              </w:rPr>
              <w:t xml:space="preserve">wykorzystaniem protokołu </w:t>
            </w:r>
            <w:proofErr w:type="spellStart"/>
            <w:r w:rsidRPr="00DF28C2">
              <w:rPr>
                <w:rFonts w:ascii="Arial Narrow" w:hAnsi="Arial Narrow"/>
              </w:rPr>
              <w:t>Kerberos</w:t>
            </w:r>
            <w:proofErr w:type="spellEnd"/>
          </w:p>
          <w:p w14:paraId="511C7DBF"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dynamicznego przypisania VLAN, QOS, </w:t>
            </w:r>
            <w:proofErr w:type="spellStart"/>
            <w:r w:rsidRPr="00DF28C2">
              <w:rPr>
                <w:rFonts w:ascii="Arial Narrow" w:hAnsi="Arial Narrow"/>
              </w:rPr>
              <w:t>rate</w:t>
            </w:r>
            <w:proofErr w:type="spellEnd"/>
            <w:r w:rsidRPr="00DF28C2">
              <w:rPr>
                <w:rFonts w:ascii="Arial Narrow" w:hAnsi="Arial Narrow"/>
              </w:rPr>
              <w:t xml:space="preserve"> </w:t>
            </w:r>
            <w:proofErr w:type="spellStart"/>
            <w:r w:rsidRPr="00DF28C2">
              <w:rPr>
                <w:rFonts w:ascii="Arial Narrow" w:hAnsi="Arial Narrow"/>
              </w:rPr>
              <w:t>limiting</w:t>
            </w:r>
            <w:proofErr w:type="spellEnd"/>
            <w:r w:rsidRPr="00DF28C2">
              <w:rPr>
                <w:rFonts w:ascii="Arial Narrow" w:hAnsi="Arial Narrow"/>
              </w:rPr>
              <w:t xml:space="preserve"> użytkownikowi zidentyfikowanemu poprzez 802.1x lub MAC </w:t>
            </w:r>
            <w:proofErr w:type="spellStart"/>
            <w:r w:rsidRPr="00DF28C2">
              <w:rPr>
                <w:rFonts w:ascii="Arial Narrow" w:hAnsi="Arial Narrow"/>
              </w:rPr>
              <w:t>authentication</w:t>
            </w:r>
            <w:proofErr w:type="spellEnd"/>
          </w:p>
          <w:p w14:paraId="4D10F40F"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Identity Management</w:t>
            </w:r>
          </w:p>
          <w:p w14:paraId="1E6FBDF7"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Wbudowana obrona procesora urządzenia przed atakami </w:t>
            </w:r>
            <w:proofErr w:type="spellStart"/>
            <w:r w:rsidRPr="00DF28C2">
              <w:rPr>
                <w:rFonts w:ascii="Arial Narrow" w:hAnsi="Arial Narrow"/>
              </w:rPr>
              <w:t>DoS</w:t>
            </w:r>
            <w:proofErr w:type="spellEnd"/>
          </w:p>
          <w:p w14:paraId="3FD77064"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TACACS+ (RFC 1492)</w:t>
            </w:r>
          </w:p>
          <w:p w14:paraId="46FF86FE"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RADIUS </w:t>
            </w:r>
            <w:proofErr w:type="spellStart"/>
            <w:r w:rsidRPr="00DF28C2">
              <w:rPr>
                <w:rFonts w:ascii="Arial Narrow" w:hAnsi="Arial Narrow"/>
              </w:rPr>
              <w:t>Authentication</w:t>
            </w:r>
            <w:proofErr w:type="spellEnd"/>
          </w:p>
          <w:p w14:paraId="53EA8FDF"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RADIUS Accounting</w:t>
            </w:r>
          </w:p>
          <w:p w14:paraId="689E306E"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lang w:val="en-US"/>
              </w:rPr>
            </w:pPr>
            <w:r w:rsidRPr="00DF28C2">
              <w:rPr>
                <w:rFonts w:ascii="Arial Narrow" w:hAnsi="Arial Narrow"/>
                <w:lang w:val="en-US"/>
              </w:rPr>
              <w:t>RADIUS and TACACS+ per-command Authentication</w:t>
            </w:r>
          </w:p>
          <w:p w14:paraId="17B4E4AC"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Bezpieczeństwo MAC adresów</w:t>
            </w:r>
          </w:p>
          <w:p w14:paraId="11B565DE" w14:textId="77777777" w:rsidR="00584FB0" w:rsidRPr="00DF28C2" w:rsidRDefault="00584FB0" w:rsidP="00DF28C2">
            <w:pPr>
              <w:numPr>
                <w:ilvl w:val="0"/>
                <w:numId w:val="77"/>
              </w:numPr>
              <w:tabs>
                <w:tab w:val="left" w:pos="851"/>
              </w:tabs>
              <w:suppressAutoHyphens w:val="0"/>
              <w:spacing w:after="0"/>
              <w:ind w:left="850" w:hanging="340"/>
              <w:jc w:val="both"/>
              <w:rPr>
                <w:rFonts w:ascii="Arial Narrow" w:hAnsi="Arial Narrow"/>
              </w:rPr>
            </w:pPr>
            <w:r w:rsidRPr="00DF28C2">
              <w:rPr>
                <w:rFonts w:ascii="Arial Narrow" w:hAnsi="Arial Narrow"/>
              </w:rPr>
              <w:t>ograniczenie liczby MAC adresów na porcie</w:t>
            </w:r>
          </w:p>
          <w:p w14:paraId="77119EC8" w14:textId="77777777" w:rsidR="00584FB0" w:rsidRPr="00DF28C2" w:rsidRDefault="00584FB0" w:rsidP="00DF28C2">
            <w:pPr>
              <w:numPr>
                <w:ilvl w:val="0"/>
                <w:numId w:val="77"/>
              </w:numPr>
              <w:tabs>
                <w:tab w:val="left" w:pos="851"/>
              </w:tabs>
              <w:suppressAutoHyphens w:val="0"/>
              <w:spacing w:after="0"/>
              <w:ind w:left="850" w:hanging="340"/>
              <w:jc w:val="both"/>
              <w:rPr>
                <w:rFonts w:ascii="Arial Narrow" w:hAnsi="Arial Narrow"/>
              </w:rPr>
            </w:pPr>
            <w:r w:rsidRPr="00DF28C2">
              <w:rPr>
                <w:rFonts w:ascii="Arial Narrow" w:hAnsi="Arial Narrow"/>
              </w:rPr>
              <w:t>zatrzaśnięcie MAC adresu na porcie</w:t>
            </w:r>
          </w:p>
          <w:p w14:paraId="7A055424" w14:textId="77777777" w:rsidR="00584FB0" w:rsidRPr="00DF28C2" w:rsidRDefault="00584FB0" w:rsidP="00DF28C2">
            <w:pPr>
              <w:numPr>
                <w:ilvl w:val="0"/>
                <w:numId w:val="77"/>
              </w:numPr>
              <w:tabs>
                <w:tab w:val="left" w:pos="851"/>
              </w:tabs>
              <w:suppressAutoHyphens w:val="0"/>
              <w:spacing w:after="0"/>
              <w:ind w:left="850" w:hanging="340"/>
              <w:jc w:val="both"/>
              <w:rPr>
                <w:rFonts w:ascii="Arial Narrow" w:hAnsi="Arial Narrow"/>
              </w:rPr>
            </w:pPr>
            <w:r w:rsidRPr="00DF28C2">
              <w:rPr>
                <w:rFonts w:ascii="Arial Narrow" w:hAnsi="Arial Narrow"/>
              </w:rPr>
              <w:t>możliwość wpisania statycznych MAC adresów na port/</w:t>
            </w:r>
            <w:proofErr w:type="spellStart"/>
            <w:r w:rsidRPr="00DF28C2">
              <w:rPr>
                <w:rFonts w:ascii="Arial Narrow" w:hAnsi="Arial Narrow"/>
              </w:rPr>
              <w:t>vlan</w:t>
            </w:r>
            <w:proofErr w:type="spellEnd"/>
          </w:p>
          <w:p w14:paraId="3979E217"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wyłączenia MAC learning</w:t>
            </w:r>
          </w:p>
          <w:p w14:paraId="13E34D52"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lastRenderedPageBreak/>
              <w:t>Obsługa SNMPv1/v2/v3</w:t>
            </w:r>
          </w:p>
          <w:p w14:paraId="121A08C6"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Klient SSH2</w:t>
            </w:r>
          </w:p>
          <w:p w14:paraId="0BCF606F"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Zabezpieczenie przełącznika przed atakami </w:t>
            </w:r>
            <w:proofErr w:type="spellStart"/>
            <w:r w:rsidRPr="00DF28C2">
              <w:rPr>
                <w:rFonts w:ascii="Arial Narrow" w:hAnsi="Arial Narrow"/>
              </w:rPr>
              <w:t>DoS</w:t>
            </w:r>
            <w:proofErr w:type="spellEnd"/>
            <w:r w:rsidRPr="00DF28C2">
              <w:rPr>
                <w:rFonts w:ascii="Arial Narrow" w:hAnsi="Arial Narrow"/>
              </w:rPr>
              <w:t xml:space="preserve"> </w:t>
            </w:r>
          </w:p>
          <w:p w14:paraId="2DB34742" w14:textId="77777777" w:rsidR="00584FB0" w:rsidRPr="00DF28C2" w:rsidRDefault="00584FB0" w:rsidP="00DF28C2">
            <w:pPr>
              <w:numPr>
                <w:ilvl w:val="0"/>
                <w:numId w:val="7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Networks </w:t>
            </w:r>
            <w:proofErr w:type="spellStart"/>
            <w:r w:rsidRPr="00DF28C2">
              <w:rPr>
                <w:rFonts w:ascii="Arial Narrow" w:hAnsi="Arial Narrow"/>
              </w:rPr>
              <w:t>Ingress</w:t>
            </w:r>
            <w:proofErr w:type="spellEnd"/>
            <w:r w:rsidRPr="00DF28C2">
              <w:rPr>
                <w:rFonts w:ascii="Arial Narrow" w:hAnsi="Arial Narrow"/>
              </w:rPr>
              <w:t xml:space="preserve"> </w:t>
            </w:r>
            <w:proofErr w:type="spellStart"/>
            <w:r w:rsidRPr="00DF28C2">
              <w:rPr>
                <w:rFonts w:ascii="Arial Narrow" w:hAnsi="Arial Narrow"/>
              </w:rPr>
              <w:t>Filtering</w:t>
            </w:r>
            <w:proofErr w:type="spellEnd"/>
            <w:r w:rsidRPr="00DF28C2">
              <w:rPr>
                <w:rFonts w:ascii="Arial Narrow" w:hAnsi="Arial Narrow"/>
              </w:rPr>
              <w:t xml:space="preserve"> RFC 2267</w:t>
            </w:r>
          </w:p>
          <w:p w14:paraId="51C18D03" w14:textId="77777777" w:rsidR="00584FB0" w:rsidRPr="00DF28C2" w:rsidRDefault="00584FB0" w:rsidP="00DF28C2">
            <w:pPr>
              <w:numPr>
                <w:ilvl w:val="0"/>
                <w:numId w:val="7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SYN Attack </w:t>
            </w:r>
            <w:proofErr w:type="spellStart"/>
            <w:r w:rsidRPr="00DF28C2">
              <w:rPr>
                <w:rFonts w:ascii="Arial Narrow" w:hAnsi="Arial Narrow"/>
              </w:rPr>
              <w:t>Protection</w:t>
            </w:r>
            <w:proofErr w:type="spellEnd"/>
          </w:p>
          <w:p w14:paraId="094B845C" w14:textId="77777777" w:rsidR="00584FB0" w:rsidRPr="00DF28C2" w:rsidRDefault="00584FB0" w:rsidP="00DF28C2">
            <w:pPr>
              <w:numPr>
                <w:ilvl w:val="0"/>
                <w:numId w:val="7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Zabezpieczenie CPU przełącznika poprzez ograniczenie ruchu do systemu zarządzania</w:t>
            </w:r>
          </w:p>
          <w:p w14:paraId="31216FDA"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Dwukierunkowe (</w:t>
            </w:r>
            <w:proofErr w:type="spellStart"/>
            <w:r w:rsidRPr="00DF28C2">
              <w:rPr>
                <w:rFonts w:ascii="Arial Narrow" w:hAnsi="Arial Narrow"/>
              </w:rPr>
              <w:t>ingress</w:t>
            </w:r>
            <w:proofErr w:type="spellEnd"/>
            <w:r w:rsidRPr="00DF28C2">
              <w:rPr>
                <w:rFonts w:ascii="Arial Narrow" w:hAnsi="Arial Narrow"/>
              </w:rPr>
              <w:t xml:space="preserve"> oraz </w:t>
            </w:r>
            <w:proofErr w:type="spellStart"/>
            <w:r w:rsidRPr="00DF28C2">
              <w:rPr>
                <w:rFonts w:ascii="Arial Narrow" w:hAnsi="Arial Narrow"/>
              </w:rPr>
              <w:t>egress</w:t>
            </w:r>
            <w:proofErr w:type="spellEnd"/>
            <w:r w:rsidRPr="00DF28C2">
              <w:rPr>
                <w:rFonts w:ascii="Arial Narrow" w:hAnsi="Arial Narrow"/>
              </w:rPr>
              <w:t>) listy kontroli dostępu ACL pracujące na warstwie 2, 3 i 4</w:t>
            </w:r>
          </w:p>
          <w:p w14:paraId="6ACCBB09" w14:textId="77777777" w:rsidR="00584FB0" w:rsidRPr="00DF28C2" w:rsidRDefault="00584FB0" w:rsidP="00DF28C2">
            <w:pPr>
              <w:numPr>
                <w:ilvl w:val="1"/>
                <w:numId w:val="79"/>
              </w:numPr>
              <w:tabs>
                <w:tab w:val="left" w:pos="851"/>
              </w:tabs>
              <w:suppressAutoHyphens w:val="0"/>
              <w:spacing w:after="0"/>
              <w:ind w:left="850" w:hanging="340"/>
              <w:jc w:val="both"/>
              <w:rPr>
                <w:rFonts w:ascii="Arial Narrow" w:hAnsi="Arial Narrow"/>
              </w:rPr>
            </w:pPr>
            <w:r w:rsidRPr="00DF28C2">
              <w:rPr>
                <w:rFonts w:ascii="Arial Narrow" w:hAnsi="Arial Narrow"/>
              </w:rPr>
              <w:t>Adres MAC źródłowy i docelowy plus maska</w:t>
            </w:r>
          </w:p>
          <w:p w14:paraId="4B3034FD" w14:textId="77777777" w:rsidR="00584FB0" w:rsidRPr="00DF28C2" w:rsidRDefault="00584FB0" w:rsidP="00DF28C2">
            <w:pPr>
              <w:numPr>
                <w:ilvl w:val="1"/>
                <w:numId w:val="79"/>
              </w:numPr>
              <w:tabs>
                <w:tab w:val="left" w:pos="851"/>
              </w:tabs>
              <w:suppressAutoHyphens w:val="0"/>
              <w:spacing w:after="0"/>
              <w:ind w:left="850" w:hanging="340"/>
              <w:jc w:val="both"/>
              <w:rPr>
                <w:rFonts w:ascii="Arial Narrow" w:hAnsi="Arial Narrow"/>
              </w:rPr>
            </w:pPr>
            <w:r w:rsidRPr="00DF28C2">
              <w:rPr>
                <w:rFonts w:ascii="Arial Narrow" w:hAnsi="Arial Narrow"/>
              </w:rPr>
              <w:t>Adres IP źródłowy i docelowy plus maska dla IPv4 oraz IPv6</w:t>
            </w:r>
          </w:p>
          <w:p w14:paraId="136DBD55" w14:textId="77777777" w:rsidR="00584FB0" w:rsidRPr="00DF28C2" w:rsidRDefault="00584FB0" w:rsidP="00DF28C2">
            <w:pPr>
              <w:numPr>
                <w:ilvl w:val="1"/>
                <w:numId w:val="79"/>
              </w:numPr>
              <w:tabs>
                <w:tab w:val="left" w:pos="851"/>
              </w:tabs>
              <w:suppressAutoHyphens w:val="0"/>
              <w:spacing w:after="0"/>
              <w:ind w:left="850" w:hanging="340"/>
              <w:jc w:val="both"/>
              <w:rPr>
                <w:rFonts w:ascii="Arial Narrow" w:hAnsi="Arial Narrow"/>
              </w:rPr>
            </w:pPr>
            <w:r w:rsidRPr="00DF28C2">
              <w:rPr>
                <w:rFonts w:ascii="Arial Narrow" w:hAnsi="Arial Narrow"/>
              </w:rPr>
              <w:t>Protokół - np. UDP, TCP, ICMP, IGMP, OSPF, PIM, IPv6 itd.</w:t>
            </w:r>
          </w:p>
          <w:p w14:paraId="74051D2C" w14:textId="77777777" w:rsidR="00584FB0" w:rsidRPr="00DF28C2" w:rsidRDefault="00584FB0" w:rsidP="00DF28C2">
            <w:pPr>
              <w:numPr>
                <w:ilvl w:val="1"/>
                <w:numId w:val="79"/>
              </w:numPr>
              <w:tabs>
                <w:tab w:val="left" w:pos="851"/>
              </w:tabs>
              <w:suppressAutoHyphens w:val="0"/>
              <w:spacing w:after="0"/>
              <w:ind w:left="850" w:hanging="340"/>
              <w:jc w:val="both"/>
              <w:rPr>
                <w:rFonts w:ascii="Arial Narrow" w:hAnsi="Arial Narrow"/>
              </w:rPr>
            </w:pPr>
            <w:r w:rsidRPr="00DF28C2">
              <w:rPr>
                <w:rFonts w:ascii="Arial Narrow" w:hAnsi="Arial Narrow"/>
              </w:rPr>
              <w:t>Numery portów źródłowych i docelowych TCP, UDP</w:t>
            </w:r>
          </w:p>
          <w:p w14:paraId="033D2324" w14:textId="77777777" w:rsidR="00584FB0" w:rsidRPr="00DF28C2" w:rsidRDefault="00584FB0" w:rsidP="00DF28C2">
            <w:pPr>
              <w:numPr>
                <w:ilvl w:val="1"/>
                <w:numId w:val="79"/>
              </w:numPr>
              <w:tabs>
                <w:tab w:val="left" w:pos="851"/>
              </w:tabs>
              <w:suppressAutoHyphens w:val="0"/>
              <w:spacing w:after="0"/>
              <w:ind w:left="850" w:hanging="340"/>
              <w:jc w:val="both"/>
              <w:rPr>
                <w:rFonts w:ascii="Arial Narrow" w:hAnsi="Arial Narrow"/>
              </w:rPr>
            </w:pPr>
            <w:r w:rsidRPr="00DF28C2">
              <w:rPr>
                <w:rFonts w:ascii="Arial Narrow" w:hAnsi="Arial Narrow"/>
              </w:rPr>
              <w:t>Zakresy portów źródłowych i docelowych TCP, UDP</w:t>
            </w:r>
          </w:p>
          <w:p w14:paraId="5B79BCD2" w14:textId="77777777" w:rsidR="00584FB0" w:rsidRPr="00DF28C2" w:rsidRDefault="00584FB0" w:rsidP="00DF28C2">
            <w:pPr>
              <w:numPr>
                <w:ilvl w:val="1"/>
                <w:numId w:val="79"/>
              </w:numPr>
              <w:tabs>
                <w:tab w:val="left" w:pos="851"/>
              </w:tabs>
              <w:suppressAutoHyphens w:val="0"/>
              <w:spacing w:after="0"/>
              <w:ind w:left="850" w:hanging="340"/>
              <w:jc w:val="both"/>
              <w:rPr>
                <w:rFonts w:ascii="Arial Narrow" w:hAnsi="Arial Narrow"/>
              </w:rPr>
            </w:pPr>
            <w:r w:rsidRPr="00DF28C2">
              <w:rPr>
                <w:rFonts w:ascii="Arial Narrow" w:hAnsi="Arial Narrow"/>
              </w:rPr>
              <w:t>Identyfikator sieci VLAN - VLAN ID</w:t>
            </w:r>
          </w:p>
          <w:p w14:paraId="684DAC97" w14:textId="77777777" w:rsidR="00584FB0" w:rsidRPr="00DF28C2" w:rsidRDefault="00584FB0" w:rsidP="00DF28C2">
            <w:pPr>
              <w:numPr>
                <w:ilvl w:val="1"/>
                <w:numId w:val="79"/>
              </w:numPr>
              <w:tabs>
                <w:tab w:val="left" w:pos="851"/>
              </w:tabs>
              <w:suppressAutoHyphens w:val="0"/>
              <w:spacing w:after="0"/>
              <w:ind w:left="850" w:hanging="340"/>
              <w:jc w:val="both"/>
              <w:rPr>
                <w:rFonts w:ascii="Arial Narrow" w:hAnsi="Arial Narrow"/>
              </w:rPr>
            </w:pPr>
            <w:r w:rsidRPr="00DF28C2">
              <w:rPr>
                <w:rFonts w:ascii="Arial Narrow" w:hAnsi="Arial Narrow"/>
              </w:rPr>
              <w:t>Flagi TCP</w:t>
            </w:r>
          </w:p>
          <w:p w14:paraId="06E307B5" w14:textId="77777777" w:rsidR="00584FB0" w:rsidRPr="00DF28C2" w:rsidRDefault="00584FB0" w:rsidP="00DF28C2">
            <w:pPr>
              <w:numPr>
                <w:ilvl w:val="1"/>
                <w:numId w:val="79"/>
              </w:numPr>
              <w:tabs>
                <w:tab w:val="left" w:pos="851"/>
              </w:tabs>
              <w:suppressAutoHyphens w:val="0"/>
              <w:spacing w:after="0"/>
              <w:ind w:left="850" w:hanging="340"/>
              <w:jc w:val="both"/>
              <w:rPr>
                <w:rFonts w:ascii="Arial Narrow" w:hAnsi="Arial Narrow"/>
              </w:rPr>
            </w:pPr>
            <w:r w:rsidRPr="00DF28C2">
              <w:rPr>
                <w:rFonts w:ascii="Arial Narrow" w:hAnsi="Arial Narrow"/>
              </w:rPr>
              <w:t>Obsługa fragmentów</w:t>
            </w:r>
          </w:p>
          <w:p w14:paraId="4EAB5EFA"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Listy kontroli dostępu ACL realizowane w sprzęcie bez zmniejszenia wydajności przełącznika </w:t>
            </w:r>
          </w:p>
          <w:p w14:paraId="1F678DD1"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zliczania pakietów lub bajtów trafiających do konkretnej ACL i w przypadku przekroczenia skonfigurowanych wartości podejmowania akcji np. blokowanie ruchu, przekierowanie do kolejki o</w:t>
            </w:r>
            <w:r w:rsidR="00B005B2" w:rsidRPr="00DF28C2">
              <w:rPr>
                <w:rFonts w:ascii="Arial Narrow" w:hAnsi="Arial Narrow"/>
              </w:rPr>
              <w:t> </w:t>
            </w:r>
            <w:r w:rsidRPr="00DF28C2">
              <w:rPr>
                <w:rFonts w:ascii="Arial Narrow" w:hAnsi="Arial Narrow"/>
              </w:rPr>
              <w:t xml:space="preserve">niższym priorytecie, wysłanie trapu SNMP,  wysłanie informacji do serwera </w:t>
            </w:r>
            <w:proofErr w:type="spellStart"/>
            <w:r w:rsidRPr="00DF28C2">
              <w:rPr>
                <w:rFonts w:ascii="Arial Narrow" w:hAnsi="Arial Narrow"/>
              </w:rPr>
              <w:t>Syslog</w:t>
            </w:r>
            <w:proofErr w:type="spellEnd"/>
            <w:r w:rsidRPr="00DF28C2">
              <w:rPr>
                <w:rFonts w:ascii="Arial Narrow" w:hAnsi="Arial Narrow"/>
              </w:rPr>
              <w:t xml:space="preserve"> lub wykonanie komend CLI. – możliwość rozszerzenia przez licencję oprogramowania</w:t>
            </w:r>
          </w:p>
          <w:p w14:paraId="62B83B1A"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bezpiecznego transferu plików SCP/SFTP</w:t>
            </w:r>
          </w:p>
          <w:p w14:paraId="50C04CC8"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DHCP Option 82</w:t>
            </w:r>
          </w:p>
          <w:p w14:paraId="7C4E638D"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Gratuitous ARP Protection</w:t>
            </w:r>
          </w:p>
          <w:p w14:paraId="664E22B0"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Trusted DHCP Server</w:t>
            </w:r>
          </w:p>
          <w:p w14:paraId="5E95AD8D"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IP Security - DHCP </w:t>
            </w:r>
            <w:proofErr w:type="spellStart"/>
            <w:r w:rsidRPr="00DF28C2">
              <w:rPr>
                <w:rFonts w:ascii="Arial Narrow" w:hAnsi="Arial Narrow"/>
              </w:rPr>
              <w:t>Snooping</w:t>
            </w:r>
            <w:proofErr w:type="spellEnd"/>
          </w:p>
          <w:p w14:paraId="2F2FDE7A"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DHCP Secured ARP/ARP Validation</w:t>
            </w:r>
          </w:p>
          <w:p w14:paraId="5A76C982" w14:textId="77777777" w:rsidR="00584FB0" w:rsidRPr="00DF28C2" w:rsidRDefault="00584FB0" w:rsidP="00DF28C2">
            <w:pPr>
              <w:numPr>
                <w:ilvl w:val="0"/>
                <w:numId w:val="7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IETF RFC 2474</w:t>
            </w:r>
          </w:p>
        </w:tc>
      </w:tr>
      <w:tr w:rsidR="00584FB0" w:rsidRPr="00DF28C2" w14:paraId="5304DCE2" w14:textId="77777777" w:rsidTr="007A60B4">
        <w:trPr>
          <w:jc w:val="center"/>
        </w:trPr>
        <w:tc>
          <w:tcPr>
            <w:tcW w:w="4536" w:type="dxa"/>
          </w:tcPr>
          <w:p w14:paraId="73686C18" w14:textId="77777777" w:rsidR="00584FB0" w:rsidRPr="00DF28C2" w:rsidRDefault="007A60B4" w:rsidP="00DF28C2">
            <w:pPr>
              <w:rPr>
                <w:rFonts w:ascii="Arial Narrow" w:hAnsi="Arial Narrow"/>
                <w:b/>
              </w:rPr>
            </w:pPr>
            <w:r w:rsidRPr="00DF28C2">
              <w:rPr>
                <w:rFonts w:ascii="Arial Narrow" w:hAnsi="Arial Narrow"/>
                <w:b/>
              </w:rPr>
              <w:lastRenderedPageBreak/>
              <w:t>Bezpieczeństwo sieciowe</w:t>
            </w:r>
          </w:p>
        </w:tc>
        <w:tc>
          <w:tcPr>
            <w:tcW w:w="9072" w:type="dxa"/>
          </w:tcPr>
          <w:p w14:paraId="0807D00E" w14:textId="77777777" w:rsidR="00584FB0" w:rsidRPr="00DF28C2" w:rsidRDefault="00584FB0" w:rsidP="00DF28C2">
            <w:pPr>
              <w:pStyle w:val="Akapitzlist"/>
              <w:numPr>
                <w:ilvl w:val="0"/>
                <w:numId w:val="5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konfiguracji portu głównego i zapasowego</w:t>
            </w:r>
          </w:p>
          <w:p w14:paraId="2EC55BF7"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redundancji routingu VRRP (RFC 2338) </w:t>
            </w:r>
          </w:p>
          <w:p w14:paraId="6465D304" w14:textId="028E4720" w:rsidR="00584FB0" w:rsidRPr="00DF28C2" w:rsidRDefault="00584FB0" w:rsidP="00DF28C2">
            <w:pPr>
              <w:pStyle w:val="Default"/>
              <w:numPr>
                <w:ilvl w:val="0"/>
                <w:numId w:val="56"/>
              </w:numPr>
              <w:tabs>
                <w:tab w:val="clear" w:pos="851"/>
                <w:tab w:val="left" w:pos="510"/>
              </w:tabs>
              <w:suppressAutoHyphens w:val="0"/>
              <w:autoSpaceDE w:val="0"/>
              <w:autoSpaceDN w:val="0"/>
              <w:adjustRightInd w:val="0"/>
              <w:spacing w:after="0" w:line="240" w:lineRule="auto"/>
              <w:ind w:left="510" w:hanging="340"/>
              <w:jc w:val="both"/>
              <w:rPr>
                <w:rFonts w:ascii="Arial Narrow" w:hAnsi="Arial Narrow" w:cs="Times New Roman"/>
              </w:rPr>
            </w:pPr>
            <w:r w:rsidRPr="00DF28C2">
              <w:rPr>
                <w:rFonts w:ascii="Arial Narrow" w:hAnsi="Arial Narrow" w:cs="Times New Roman"/>
              </w:rPr>
              <w:t>Obsługa redundancji routingu VRRP na dwóch urządzeniach agregacyjnych pracujących w</w:t>
            </w:r>
            <w:r w:rsidR="008B2B2A" w:rsidRPr="00DF28C2">
              <w:rPr>
                <w:rFonts w:ascii="Arial Narrow" w:hAnsi="Arial Narrow" w:cs="Times New Roman"/>
              </w:rPr>
              <w:t> </w:t>
            </w:r>
            <w:r w:rsidRPr="00DF28C2">
              <w:rPr>
                <w:rFonts w:ascii="Arial Narrow" w:hAnsi="Arial Narrow" w:cs="Times New Roman"/>
              </w:rPr>
              <w:t>ramach MLAG w trybie Active-Active (obydwa urządzenia przeprowadzają routing)</w:t>
            </w:r>
          </w:p>
          <w:p w14:paraId="315D3AD0"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lastRenderedPageBreak/>
              <w:t>Obsługa</w:t>
            </w:r>
            <w:proofErr w:type="spellEnd"/>
            <w:r w:rsidRPr="00DF28C2">
              <w:rPr>
                <w:rFonts w:ascii="Arial Narrow" w:hAnsi="Arial Narrow"/>
                <w:lang w:val="en-US"/>
              </w:rPr>
              <w:t xml:space="preserve"> STP (Spinning Tree Protocol) IEEE 802.1D</w:t>
            </w:r>
          </w:p>
          <w:p w14:paraId="60A608CA"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RSTP (Rapid Spanning Tree Protocol) IEEE 802.1w</w:t>
            </w:r>
          </w:p>
          <w:p w14:paraId="5CAC154F"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MSTP (Multiple Spanning Tree Protocol) IEEE 802.1s</w:t>
            </w:r>
          </w:p>
          <w:p w14:paraId="50BA4F11"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PVST+</w:t>
            </w:r>
          </w:p>
          <w:p w14:paraId="16781113"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EAPS (Ethernet Automatic Protection Switching) RFC 3619</w:t>
            </w:r>
          </w:p>
          <w:p w14:paraId="1733CDD6"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G.8032</w:t>
            </w:r>
          </w:p>
          <w:p w14:paraId="396C4C9B"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Link </w:t>
            </w:r>
            <w:proofErr w:type="spellStart"/>
            <w:r w:rsidRPr="00DF28C2">
              <w:rPr>
                <w:rFonts w:ascii="Arial Narrow" w:hAnsi="Arial Narrow"/>
              </w:rPr>
              <w:t>Aggregation</w:t>
            </w:r>
            <w:proofErr w:type="spellEnd"/>
            <w:r w:rsidRPr="00DF28C2">
              <w:rPr>
                <w:rFonts w:ascii="Arial Narrow" w:hAnsi="Arial Narrow"/>
              </w:rPr>
              <w:t xml:space="preserve"> IEEE 802.3ad wraz z LACP – 128 grup po 8 portów. Możliwość konfiguracji połączenia Link </w:t>
            </w:r>
            <w:proofErr w:type="spellStart"/>
            <w:r w:rsidRPr="00DF28C2">
              <w:rPr>
                <w:rFonts w:ascii="Arial Narrow" w:hAnsi="Arial Narrow"/>
              </w:rPr>
              <w:t>Aggregation</w:t>
            </w:r>
            <w:proofErr w:type="spellEnd"/>
            <w:r w:rsidRPr="00DF28C2">
              <w:rPr>
                <w:rFonts w:ascii="Arial Narrow" w:hAnsi="Arial Narrow"/>
              </w:rPr>
              <w:t xml:space="preserve"> z różnych przełączników w stosie.</w:t>
            </w:r>
          </w:p>
          <w:p w14:paraId="0AC3A330" w14:textId="77777777" w:rsidR="00584FB0" w:rsidRPr="00DF28C2" w:rsidRDefault="00584FB0" w:rsidP="00DF28C2">
            <w:pPr>
              <w:numPr>
                <w:ilvl w:val="0"/>
                <w:numId w:val="5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MLAG - połączenie link </w:t>
            </w:r>
            <w:proofErr w:type="spellStart"/>
            <w:r w:rsidRPr="00DF28C2">
              <w:rPr>
                <w:rFonts w:ascii="Arial Narrow" w:hAnsi="Arial Narrow"/>
              </w:rPr>
              <w:t>aggregation</w:t>
            </w:r>
            <w:proofErr w:type="spellEnd"/>
            <w:r w:rsidRPr="00DF28C2">
              <w:rPr>
                <w:rFonts w:ascii="Arial Narrow" w:hAnsi="Arial Narrow"/>
              </w:rPr>
              <w:t xml:space="preserve"> do dwóch  niezależnych przełączników.</w:t>
            </w:r>
          </w:p>
          <w:p w14:paraId="0E5829DA" w14:textId="77777777" w:rsidR="00584FB0" w:rsidRPr="00DF28C2" w:rsidRDefault="00584FB0" w:rsidP="00DF28C2">
            <w:pPr>
              <w:pStyle w:val="Akapitzlist"/>
              <w:numPr>
                <w:ilvl w:val="0"/>
                <w:numId w:val="56"/>
              </w:numPr>
              <w:tabs>
                <w:tab w:val="clear" w:pos="851"/>
                <w:tab w:val="left" w:pos="510"/>
              </w:tabs>
              <w:suppressAutoHyphens w:val="0"/>
              <w:autoSpaceDE w:val="0"/>
              <w:autoSpaceDN w:val="0"/>
              <w:adjustRightInd w:val="0"/>
              <w:spacing w:after="0"/>
              <w:ind w:left="510" w:hanging="340"/>
              <w:jc w:val="both"/>
              <w:rPr>
                <w:rFonts w:ascii="Arial Narrow" w:hAnsi="Arial Narrow"/>
                <w:color w:val="000000"/>
              </w:rPr>
            </w:pPr>
            <w:r w:rsidRPr="00DF28C2">
              <w:rPr>
                <w:rFonts w:ascii="Arial Narrow" w:hAnsi="Arial Narrow"/>
                <w:color w:val="000000"/>
              </w:rPr>
              <w:t xml:space="preserve">Obsługa LACP w ramach MLAG </w:t>
            </w:r>
          </w:p>
          <w:p w14:paraId="674A599F" w14:textId="77777777" w:rsidR="00584FB0" w:rsidRPr="00DF28C2" w:rsidRDefault="00584FB0" w:rsidP="00DF28C2">
            <w:pPr>
              <w:pStyle w:val="Akapitzlist"/>
              <w:numPr>
                <w:ilvl w:val="0"/>
                <w:numId w:val="56"/>
              </w:numPr>
              <w:tabs>
                <w:tab w:val="clear" w:pos="851"/>
                <w:tab w:val="left" w:pos="510"/>
              </w:tabs>
              <w:suppressAutoHyphens w:val="0"/>
              <w:autoSpaceDE w:val="0"/>
              <w:autoSpaceDN w:val="0"/>
              <w:adjustRightInd w:val="0"/>
              <w:spacing w:after="0"/>
              <w:ind w:left="510" w:hanging="340"/>
              <w:jc w:val="both"/>
              <w:rPr>
                <w:rFonts w:ascii="Arial Narrow" w:hAnsi="Arial Narrow"/>
              </w:rPr>
            </w:pPr>
            <w:r w:rsidRPr="00DF28C2">
              <w:rPr>
                <w:rFonts w:ascii="Arial Narrow" w:hAnsi="Arial Narrow"/>
              </w:rPr>
              <w:t xml:space="preserve">Obsługa protokołu </w:t>
            </w:r>
            <w:proofErr w:type="spellStart"/>
            <w:r w:rsidRPr="00DF28C2">
              <w:rPr>
                <w:rFonts w:ascii="Arial Narrow" w:hAnsi="Arial Narrow"/>
              </w:rPr>
              <w:t>MACsec</w:t>
            </w:r>
            <w:proofErr w:type="spellEnd"/>
            <w:r w:rsidRPr="00DF28C2">
              <w:rPr>
                <w:rFonts w:ascii="Arial Narrow" w:hAnsi="Arial Narrow"/>
              </w:rPr>
              <w:t xml:space="preserve"> – możliwość rozszerzenie poprzez dodatkową licencje</w:t>
            </w:r>
          </w:p>
          <w:p w14:paraId="2A5D2944" w14:textId="77777777" w:rsidR="00584FB0" w:rsidRPr="00DF28C2" w:rsidRDefault="00584FB0" w:rsidP="00DF28C2">
            <w:pPr>
              <w:pStyle w:val="Akapitzlist"/>
              <w:numPr>
                <w:ilvl w:val="0"/>
                <w:numId w:val="5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Wsparcie dla AVB – Audio Video </w:t>
            </w:r>
            <w:proofErr w:type="spellStart"/>
            <w:r w:rsidRPr="00DF28C2">
              <w:rPr>
                <w:rFonts w:ascii="Arial Narrow" w:hAnsi="Arial Narrow"/>
              </w:rPr>
              <w:t>Bridging</w:t>
            </w:r>
            <w:proofErr w:type="spellEnd"/>
          </w:p>
        </w:tc>
      </w:tr>
      <w:tr w:rsidR="00584FB0" w:rsidRPr="00DF28C2" w14:paraId="5EB554C8" w14:textId="77777777" w:rsidTr="007A60B4">
        <w:trPr>
          <w:jc w:val="center"/>
        </w:trPr>
        <w:tc>
          <w:tcPr>
            <w:tcW w:w="4536" w:type="dxa"/>
          </w:tcPr>
          <w:p w14:paraId="7C9AB95E" w14:textId="77777777" w:rsidR="00584FB0" w:rsidRPr="00DF28C2" w:rsidRDefault="00584FB0" w:rsidP="00DF28C2">
            <w:pPr>
              <w:rPr>
                <w:rFonts w:ascii="Arial Narrow" w:hAnsi="Arial Narrow"/>
                <w:b/>
              </w:rPr>
            </w:pPr>
            <w:r w:rsidRPr="00DF28C2">
              <w:rPr>
                <w:rFonts w:ascii="Arial Narrow" w:hAnsi="Arial Narrow"/>
                <w:b/>
              </w:rPr>
              <w:lastRenderedPageBreak/>
              <w:t>Zarzą</w:t>
            </w:r>
            <w:r w:rsidR="007A60B4" w:rsidRPr="00DF28C2">
              <w:rPr>
                <w:rFonts w:ascii="Arial Narrow" w:hAnsi="Arial Narrow"/>
                <w:b/>
              </w:rPr>
              <w:t>dzanie</w:t>
            </w:r>
          </w:p>
        </w:tc>
        <w:tc>
          <w:tcPr>
            <w:tcW w:w="9072" w:type="dxa"/>
          </w:tcPr>
          <w:p w14:paraId="56C6413C"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RFC5905 NTPv4: Protocol and Algorithms Specification</w:t>
            </w:r>
          </w:p>
          <w:p w14:paraId="0EC17ED4"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Zarządzanie przez SNMP v1/v2/v3</w:t>
            </w:r>
          </w:p>
          <w:p w14:paraId="302B514D"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Zarządzanie przez przeglądarkę WWW – protokół  http i </w:t>
            </w:r>
            <w:proofErr w:type="spellStart"/>
            <w:r w:rsidRPr="00DF28C2">
              <w:rPr>
                <w:rFonts w:ascii="Arial Narrow" w:hAnsi="Arial Narrow"/>
              </w:rPr>
              <w:t>https</w:t>
            </w:r>
            <w:proofErr w:type="spellEnd"/>
          </w:p>
          <w:p w14:paraId="08DAB8FD"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zarządzania poprzez protokół XML</w:t>
            </w:r>
          </w:p>
          <w:p w14:paraId="49F7765C" w14:textId="77777777" w:rsidR="00584FB0" w:rsidRPr="00DF28C2" w:rsidRDefault="00584FB0" w:rsidP="00DF28C2">
            <w:pPr>
              <w:pStyle w:val="Akapitzlist"/>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zarządzania przełącznikiem z aplikacji </w:t>
            </w:r>
            <w:proofErr w:type="spellStart"/>
            <w:r w:rsidRPr="00DF28C2">
              <w:rPr>
                <w:rFonts w:ascii="Arial Narrow" w:hAnsi="Arial Narrow"/>
              </w:rPr>
              <w:t>Cloud</w:t>
            </w:r>
            <w:proofErr w:type="spellEnd"/>
          </w:p>
          <w:p w14:paraId="358486F5" w14:textId="77777777" w:rsidR="00584FB0" w:rsidRPr="00DF28C2" w:rsidRDefault="00584FB0" w:rsidP="00DF28C2">
            <w:pPr>
              <w:pStyle w:val="Akapitzlist"/>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zarzadzania przełącznikiem z dedykowanej aplikacji zarządzającej</w:t>
            </w:r>
          </w:p>
          <w:p w14:paraId="383A2F2F" w14:textId="77777777" w:rsidR="00584FB0" w:rsidRPr="00DF28C2" w:rsidRDefault="00584FB0" w:rsidP="00DF28C2">
            <w:pPr>
              <w:pStyle w:val="Akapitzlist"/>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zarzadzania przełącznikiem z poziomu CLI</w:t>
            </w:r>
          </w:p>
          <w:p w14:paraId="2B30F12C" w14:textId="77777777" w:rsidR="00584FB0" w:rsidRPr="00DF28C2" w:rsidRDefault="00584FB0" w:rsidP="00DF28C2">
            <w:pPr>
              <w:pStyle w:val="Akapitzlist"/>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Wsparcie dla Zero-</w:t>
            </w:r>
            <w:proofErr w:type="spellStart"/>
            <w:r w:rsidRPr="00DF28C2">
              <w:rPr>
                <w:rFonts w:ascii="Arial Narrow" w:hAnsi="Arial Narrow"/>
              </w:rPr>
              <w:t>touch</w:t>
            </w:r>
            <w:proofErr w:type="spellEnd"/>
            <w:r w:rsidRPr="00DF28C2">
              <w:rPr>
                <w:rFonts w:ascii="Arial Narrow" w:hAnsi="Arial Narrow"/>
              </w:rPr>
              <w:t xml:space="preserve"> </w:t>
            </w:r>
            <w:proofErr w:type="spellStart"/>
            <w:r w:rsidRPr="00DF28C2">
              <w:rPr>
                <w:rFonts w:ascii="Arial Narrow" w:hAnsi="Arial Narrow"/>
              </w:rPr>
              <w:t>provisioning</w:t>
            </w:r>
            <w:proofErr w:type="spellEnd"/>
          </w:p>
          <w:p w14:paraId="0FA0E952"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Telnet Serwer/Klient</w:t>
            </w:r>
          </w:p>
          <w:p w14:paraId="2B23BB71"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SSH2 Serwer/Klient</w:t>
            </w:r>
          </w:p>
          <w:p w14:paraId="14DAB0ED"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Ping dla IPv4 / IPv6</w:t>
            </w:r>
          </w:p>
          <w:p w14:paraId="24C22387"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proofErr w:type="spellStart"/>
            <w:r w:rsidRPr="00DF28C2">
              <w:rPr>
                <w:rFonts w:ascii="Arial Narrow" w:hAnsi="Arial Narrow"/>
              </w:rPr>
              <w:t>Traceroute</w:t>
            </w:r>
            <w:proofErr w:type="spellEnd"/>
            <w:r w:rsidRPr="00DF28C2">
              <w:rPr>
                <w:rFonts w:ascii="Arial Narrow" w:hAnsi="Arial Narrow"/>
              </w:rPr>
              <w:t xml:space="preserve"> dla IPv4 / IPv6</w:t>
            </w:r>
          </w:p>
          <w:p w14:paraId="46D9CB0F"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SYSLOG</w:t>
            </w:r>
          </w:p>
          <w:p w14:paraId="2C4FD033"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w:t>
            </w:r>
            <w:proofErr w:type="spellStart"/>
            <w:r w:rsidRPr="00DF28C2">
              <w:rPr>
                <w:rFonts w:ascii="Arial Narrow" w:hAnsi="Arial Narrow"/>
              </w:rPr>
              <w:t>sFlow</w:t>
            </w:r>
            <w:proofErr w:type="spellEnd"/>
          </w:p>
          <w:p w14:paraId="0CF2EE86" w14:textId="77777777" w:rsidR="00584FB0" w:rsidRPr="00DF28C2" w:rsidRDefault="00584FB0" w:rsidP="00DF28C2">
            <w:pPr>
              <w:numPr>
                <w:ilvl w:val="0"/>
                <w:numId w:val="5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RMON min. 4 </w:t>
            </w:r>
            <w:proofErr w:type="spellStart"/>
            <w:r w:rsidRPr="00DF28C2">
              <w:rPr>
                <w:rFonts w:ascii="Arial Narrow" w:hAnsi="Arial Narrow"/>
                <w:lang w:val="en-US"/>
              </w:rPr>
              <w:t>grupy</w:t>
            </w:r>
            <w:proofErr w:type="spellEnd"/>
            <w:r w:rsidRPr="00DF28C2">
              <w:rPr>
                <w:rFonts w:ascii="Arial Narrow" w:hAnsi="Arial Narrow"/>
                <w:lang w:val="en-US"/>
              </w:rPr>
              <w:t>: Status, History, Alarms, Events</w:t>
            </w:r>
          </w:p>
        </w:tc>
      </w:tr>
      <w:tr w:rsidR="00584FB0" w:rsidRPr="00DF28C2" w14:paraId="770291F2" w14:textId="77777777" w:rsidTr="007A60B4">
        <w:trPr>
          <w:jc w:val="center"/>
        </w:trPr>
        <w:tc>
          <w:tcPr>
            <w:tcW w:w="4536" w:type="dxa"/>
          </w:tcPr>
          <w:p w14:paraId="6D826F25" w14:textId="77777777" w:rsidR="00584FB0" w:rsidRPr="00DF28C2" w:rsidRDefault="00584FB0" w:rsidP="00DF28C2">
            <w:pPr>
              <w:rPr>
                <w:rFonts w:ascii="Arial Narrow" w:hAnsi="Arial Narrow"/>
                <w:b/>
              </w:rPr>
            </w:pPr>
            <w:r w:rsidRPr="00DF28C2">
              <w:rPr>
                <w:rFonts w:ascii="Arial Narrow" w:hAnsi="Arial Narrow"/>
                <w:b/>
              </w:rPr>
              <w:t>Inne</w:t>
            </w:r>
          </w:p>
        </w:tc>
        <w:tc>
          <w:tcPr>
            <w:tcW w:w="9072" w:type="dxa"/>
          </w:tcPr>
          <w:p w14:paraId="3FEECD43"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VXLAN: IETF RFC7348</w:t>
            </w:r>
          </w:p>
          <w:p w14:paraId="47454FB1"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w:t>
            </w:r>
            <w:proofErr w:type="spellStart"/>
            <w:r w:rsidRPr="00DF28C2">
              <w:rPr>
                <w:rFonts w:ascii="Arial Narrow" w:hAnsi="Arial Narrow"/>
                <w:lang w:val="en-US"/>
              </w:rPr>
              <w:t>standardów</w:t>
            </w:r>
            <w:proofErr w:type="spellEnd"/>
            <w:r w:rsidRPr="00DF28C2">
              <w:rPr>
                <w:rFonts w:ascii="Arial Narrow" w:hAnsi="Arial Narrow"/>
                <w:lang w:val="en-US"/>
              </w:rPr>
              <w:t xml:space="preserve"> Shortest Path Bridging (SPB) IEEE 802.1aq </w:t>
            </w:r>
            <w:proofErr w:type="spellStart"/>
            <w:r w:rsidRPr="00DF28C2">
              <w:rPr>
                <w:rFonts w:ascii="Arial Narrow" w:hAnsi="Arial Narrow"/>
                <w:lang w:val="en-US"/>
              </w:rPr>
              <w:t>oraz</w:t>
            </w:r>
            <w:proofErr w:type="spellEnd"/>
            <w:r w:rsidRPr="00DF28C2">
              <w:rPr>
                <w:rFonts w:ascii="Arial Narrow" w:hAnsi="Arial Narrow"/>
                <w:lang w:val="en-US"/>
              </w:rPr>
              <w:t xml:space="preserve"> IETF RFC 6329</w:t>
            </w:r>
          </w:p>
          <w:p w14:paraId="490F16A9"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802.1Qbp Equal-Cost Multi-Path (Shortest Path Bridging)</w:t>
            </w:r>
          </w:p>
          <w:p w14:paraId="62E537AB"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802.1Qcj Automatic Attachment to Provider Backbone Bridging (PBB) Services</w:t>
            </w:r>
          </w:p>
          <w:p w14:paraId="0E959901"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lastRenderedPageBreak/>
              <w:t xml:space="preserve">Obsługa 802.1ag Connectivity </w:t>
            </w:r>
            <w:proofErr w:type="spellStart"/>
            <w:r w:rsidRPr="00DF28C2">
              <w:rPr>
                <w:rFonts w:ascii="Arial Narrow" w:hAnsi="Arial Narrow"/>
              </w:rPr>
              <w:t>Fault</w:t>
            </w:r>
            <w:proofErr w:type="spellEnd"/>
            <w:r w:rsidRPr="00DF28C2">
              <w:rPr>
                <w:rFonts w:ascii="Arial Narrow" w:hAnsi="Arial Narrow"/>
              </w:rPr>
              <w:t xml:space="preserve"> Management</w:t>
            </w:r>
          </w:p>
          <w:p w14:paraId="1C1B74D6"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802.1ah Provider </w:t>
            </w:r>
            <w:proofErr w:type="spellStart"/>
            <w:r w:rsidRPr="00DF28C2">
              <w:rPr>
                <w:rFonts w:ascii="Arial Narrow" w:hAnsi="Arial Narrow"/>
              </w:rPr>
              <w:t>Backbone</w:t>
            </w:r>
            <w:proofErr w:type="spellEnd"/>
            <w:r w:rsidRPr="00DF28C2">
              <w:rPr>
                <w:rFonts w:ascii="Arial Narrow" w:hAnsi="Arial Narrow"/>
              </w:rPr>
              <w:t xml:space="preserve"> Bridges</w:t>
            </w:r>
          </w:p>
          <w:p w14:paraId="645DF56E"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802.1aq Shortest Path Bridging (SPB) MAC-in-MAC</w:t>
            </w:r>
          </w:p>
          <w:p w14:paraId="039D65F1"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 6329 IS-IS Extensions supporting IEEE 80 2.1aq SPB</w:t>
            </w:r>
          </w:p>
          <w:p w14:paraId="485C6E05"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skryptów CLI</w:t>
            </w:r>
          </w:p>
          <w:p w14:paraId="1CF59ABF"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skryptów w języku </w:t>
            </w:r>
            <w:proofErr w:type="spellStart"/>
            <w:r w:rsidRPr="00DF28C2">
              <w:rPr>
                <w:rFonts w:ascii="Arial Narrow" w:hAnsi="Arial Narrow"/>
              </w:rPr>
              <w:t>Python</w:t>
            </w:r>
            <w:proofErr w:type="spellEnd"/>
          </w:p>
          <w:p w14:paraId="153E5E91"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funkcji TCL/</w:t>
            </w:r>
            <w:proofErr w:type="spellStart"/>
            <w:r w:rsidRPr="00DF28C2">
              <w:rPr>
                <w:rFonts w:ascii="Arial Narrow" w:hAnsi="Arial Narrow"/>
              </w:rPr>
              <w:t>Tk</w:t>
            </w:r>
            <w:proofErr w:type="spellEnd"/>
            <w:r w:rsidRPr="00DF28C2">
              <w:rPr>
                <w:rFonts w:ascii="Arial Narrow" w:hAnsi="Arial Narrow"/>
              </w:rPr>
              <w:t xml:space="preserve"> w skryptach CLI</w:t>
            </w:r>
          </w:p>
          <w:p w14:paraId="14BE979A"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edycji </w:t>
            </w:r>
            <w:proofErr w:type="spellStart"/>
            <w:r w:rsidRPr="00DF28C2">
              <w:rPr>
                <w:rFonts w:ascii="Arial Narrow" w:hAnsi="Arial Narrow"/>
              </w:rPr>
              <w:t>skyptów</w:t>
            </w:r>
            <w:proofErr w:type="spellEnd"/>
            <w:r w:rsidRPr="00DF28C2">
              <w:rPr>
                <w:rFonts w:ascii="Arial Narrow" w:hAnsi="Arial Narrow"/>
              </w:rPr>
              <w:t xml:space="preserve"> i ACL bezpośrednio na urządzeniu (system operacyjny musi zawierać edytor plików tekstowych</w:t>
            </w:r>
          </w:p>
          <w:p w14:paraId="6ECAA7E3"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uruchamiania skryptów </w:t>
            </w:r>
          </w:p>
          <w:p w14:paraId="6F97B176" w14:textId="77777777" w:rsidR="00584FB0" w:rsidRPr="00DF28C2" w:rsidRDefault="00584FB0" w:rsidP="00DF28C2">
            <w:pPr>
              <w:numPr>
                <w:ilvl w:val="1"/>
                <w:numId w:val="5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Ręcznie</w:t>
            </w:r>
          </w:p>
          <w:p w14:paraId="298001C4" w14:textId="77777777" w:rsidR="00584FB0" w:rsidRPr="00DF28C2" w:rsidRDefault="00584FB0" w:rsidP="00DF28C2">
            <w:pPr>
              <w:pStyle w:val="xmsonormal"/>
              <w:numPr>
                <w:ilvl w:val="1"/>
                <w:numId w:val="58"/>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O określonym czasie lub co wskazany okres czasu</w:t>
            </w:r>
          </w:p>
          <w:p w14:paraId="2ED08675" w14:textId="77777777" w:rsidR="00584FB0" w:rsidRPr="00DF28C2" w:rsidRDefault="00584FB0" w:rsidP="00DF28C2">
            <w:pPr>
              <w:pStyle w:val="xmsonormal"/>
              <w:numPr>
                <w:ilvl w:val="1"/>
                <w:numId w:val="58"/>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Na podstawie wpisów w logu systemowym</w:t>
            </w:r>
          </w:p>
          <w:p w14:paraId="10C31092"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Zakres temperatury pracy od 0 do 50 stopni C</w:t>
            </w:r>
          </w:p>
          <w:p w14:paraId="265F7141"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Gwarancja na przełączniki: Limited </w:t>
            </w:r>
            <w:proofErr w:type="spellStart"/>
            <w:r w:rsidRPr="00DF28C2">
              <w:rPr>
                <w:rFonts w:ascii="Arial Narrow" w:hAnsi="Arial Narrow"/>
              </w:rPr>
              <w:t>Lifetime</w:t>
            </w:r>
            <w:proofErr w:type="spellEnd"/>
            <w:r w:rsidRPr="00DF28C2">
              <w:rPr>
                <w:rFonts w:ascii="Arial Narrow" w:hAnsi="Arial Narrow"/>
              </w:rPr>
              <w:t>. Gwarancja wygasa 5 lat po zakończeniu sprzedaży produktu w Europie.</w:t>
            </w:r>
          </w:p>
          <w:p w14:paraId="368897A4"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Serwis producenta na okres 36 miesięcy umożliwiający bez ograniczeń zgłaszanie problemów odnośnie działania hardware, software. </w:t>
            </w:r>
          </w:p>
          <w:p w14:paraId="312E3DEE"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Update software zapewnione dla przełączników na okres 36 miesięcy</w:t>
            </w:r>
          </w:p>
          <w:p w14:paraId="560A94A6"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Zdalne wsparcie techniczne w przypadku awarii 24x7</w:t>
            </w:r>
          </w:p>
          <w:p w14:paraId="6EF57F31"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Wysyłka sprzętu w następnym dniu roboczym (NBD) w przypadku awarii</w:t>
            </w:r>
          </w:p>
          <w:p w14:paraId="5B1D614D" w14:textId="77777777" w:rsidR="00584FB0" w:rsidRPr="00DF28C2" w:rsidRDefault="00584FB0" w:rsidP="00DF28C2">
            <w:pPr>
              <w:pStyle w:val="Akapitzlist"/>
              <w:numPr>
                <w:ilvl w:val="0"/>
                <w:numId w:val="5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Wraz z dziewięcioma przełącznikami dostarczone mają być:</w:t>
            </w:r>
          </w:p>
          <w:p w14:paraId="112AB366" w14:textId="77777777" w:rsidR="00584FB0" w:rsidRPr="00DF28C2" w:rsidRDefault="00584FB0" w:rsidP="00DF28C2">
            <w:pPr>
              <w:numPr>
                <w:ilvl w:val="1"/>
                <w:numId w:val="5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Moduł optyczny jednomodowy SFP28 25GBase-LR SM 1310nm, prędkość 25 </w:t>
            </w:r>
            <w:proofErr w:type="spellStart"/>
            <w:r w:rsidRPr="00DF28C2">
              <w:rPr>
                <w:rFonts w:ascii="Arial Narrow" w:hAnsi="Arial Narrow"/>
              </w:rPr>
              <w:t>Gb</w:t>
            </w:r>
            <w:proofErr w:type="spellEnd"/>
            <w:r w:rsidRPr="00DF28C2">
              <w:rPr>
                <w:rFonts w:ascii="Arial Narrow" w:hAnsi="Arial Narrow"/>
              </w:rPr>
              <w:t>, złącze duplex LC, zasięg 10 km – 16 sztuk</w:t>
            </w:r>
          </w:p>
          <w:p w14:paraId="2E30FD2A" w14:textId="77777777" w:rsidR="00584FB0" w:rsidRPr="00DF28C2" w:rsidRDefault="00584FB0" w:rsidP="00DF28C2">
            <w:pPr>
              <w:numPr>
                <w:ilvl w:val="1"/>
                <w:numId w:val="5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Moduł optyczny jednomodowy SFP+ 10Base-X-LR 1310nm, prędkość 10 </w:t>
            </w:r>
            <w:proofErr w:type="spellStart"/>
            <w:r w:rsidRPr="00DF28C2">
              <w:rPr>
                <w:rFonts w:ascii="Arial Narrow" w:hAnsi="Arial Narrow"/>
              </w:rPr>
              <w:t>Gb</w:t>
            </w:r>
            <w:proofErr w:type="spellEnd"/>
            <w:r w:rsidRPr="00DF28C2">
              <w:rPr>
                <w:rFonts w:ascii="Arial Narrow" w:hAnsi="Arial Narrow"/>
              </w:rPr>
              <w:t>, złącze duplex LC, zasięg 10 km – 10 sztuki</w:t>
            </w:r>
          </w:p>
          <w:p w14:paraId="286CF513" w14:textId="77777777" w:rsidR="00584FB0" w:rsidRPr="00DF28C2" w:rsidRDefault="00584FB0" w:rsidP="00DF28C2">
            <w:pPr>
              <w:numPr>
                <w:ilvl w:val="1"/>
                <w:numId w:val="5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Moduły optyczne mają być tego sa</w:t>
            </w:r>
            <w:r w:rsidR="007A60B4" w:rsidRPr="00DF28C2">
              <w:rPr>
                <w:rFonts w:ascii="Arial Narrow" w:hAnsi="Arial Narrow"/>
              </w:rPr>
              <w:t>mego producenta co przełączniki</w:t>
            </w:r>
          </w:p>
        </w:tc>
      </w:tr>
    </w:tbl>
    <w:p w14:paraId="38A5EC06" w14:textId="77777777" w:rsidR="00584FB0" w:rsidRPr="00DF28C2" w:rsidRDefault="00584FB0" w:rsidP="00DF28C2">
      <w:pPr>
        <w:rPr>
          <w:b/>
        </w:rPr>
      </w:pPr>
    </w:p>
    <w:p w14:paraId="505C6670" w14:textId="77777777" w:rsidR="00297574" w:rsidRPr="00DF28C2" w:rsidRDefault="007A60B4" w:rsidP="00DF28C2">
      <w:r w:rsidRPr="00DF28C2">
        <w:br w:type="page"/>
      </w:r>
    </w:p>
    <w:p w14:paraId="03D2C2BD" w14:textId="77777777" w:rsidR="00E40DA2" w:rsidRPr="00DF28C2" w:rsidRDefault="00E40DA2" w:rsidP="00DF28C2"/>
    <w:p w14:paraId="47857D4A" w14:textId="7F91F10D" w:rsidR="00297574" w:rsidRPr="00DF28C2" w:rsidRDefault="00297574" w:rsidP="00DF28C2">
      <w:pPr>
        <w:pStyle w:val="Nagwek"/>
        <w:numPr>
          <w:ilvl w:val="0"/>
          <w:numId w:val="105"/>
        </w:numPr>
        <w:rPr>
          <w:rFonts w:ascii="Arial" w:hAnsi="Arial" w:cs="Arial"/>
          <w:b/>
          <w:sz w:val="24"/>
          <w:szCs w:val="24"/>
        </w:rPr>
      </w:pPr>
      <w:r w:rsidRPr="00DF28C2">
        <w:rPr>
          <w:rFonts w:ascii="Arial" w:hAnsi="Arial" w:cs="Arial"/>
          <w:b/>
          <w:sz w:val="24"/>
          <w:szCs w:val="24"/>
        </w:rPr>
        <w:t>Dostawa 2 szt</w:t>
      </w:r>
      <w:r w:rsidR="00AF2487" w:rsidRPr="00DF28C2">
        <w:rPr>
          <w:rFonts w:ascii="Arial" w:hAnsi="Arial" w:cs="Arial"/>
          <w:b/>
          <w:sz w:val="24"/>
          <w:szCs w:val="24"/>
        </w:rPr>
        <w:t>.</w:t>
      </w:r>
      <w:r w:rsidRPr="00DF28C2">
        <w:rPr>
          <w:rFonts w:ascii="Arial" w:hAnsi="Arial" w:cs="Arial"/>
          <w:b/>
          <w:sz w:val="24"/>
          <w:szCs w:val="24"/>
        </w:rPr>
        <w:t xml:space="preserve"> przełączników </w:t>
      </w:r>
      <w:r w:rsidR="007D76DE" w:rsidRPr="00DF28C2">
        <w:rPr>
          <w:rFonts w:ascii="Arial" w:hAnsi="Arial" w:cs="Arial"/>
          <w:b/>
          <w:sz w:val="24"/>
          <w:szCs w:val="24"/>
        </w:rPr>
        <w:t>typu C o poniższych parametrach</w:t>
      </w:r>
    </w:p>
    <w:p w14:paraId="6724554D" w14:textId="77777777" w:rsidR="00297574" w:rsidRPr="00DF28C2" w:rsidRDefault="00297574" w:rsidP="00DF28C2">
      <w:pPr>
        <w:rPr>
          <w:b/>
        </w:rPr>
      </w:pPr>
    </w:p>
    <w:tbl>
      <w:tblPr>
        <w:tblStyle w:val="Tabela-Siatka"/>
        <w:tblW w:w="13608" w:type="dxa"/>
        <w:jc w:val="center"/>
        <w:tblLook w:val="04A0" w:firstRow="1" w:lastRow="0" w:firstColumn="1" w:lastColumn="0" w:noHBand="0" w:noVBand="1"/>
      </w:tblPr>
      <w:tblGrid>
        <w:gridCol w:w="4536"/>
        <w:gridCol w:w="9072"/>
      </w:tblGrid>
      <w:tr w:rsidR="000808CD" w:rsidRPr="00DF28C2" w14:paraId="466AA8E2" w14:textId="77777777" w:rsidTr="007D76DE">
        <w:trPr>
          <w:jc w:val="center"/>
        </w:trPr>
        <w:tc>
          <w:tcPr>
            <w:tcW w:w="4536" w:type="dxa"/>
          </w:tcPr>
          <w:p w14:paraId="77E94782" w14:textId="77777777" w:rsidR="000808CD" w:rsidRPr="00DF28C2" w:rsidRDefault="007D76DE" w:rsidP="00DF28C2">
            <w:pPr>
              <w:rPr>
                <w:rFonts w:ascii="Arial Narrow" w:hAnsi="Arial Narrow"/>
                <w:b/>
              </w:rPr>
            </w:pPr>
            <w:r w:rsidRPr="00DF28C2">
              <w:rPr>
                <w:rFonts w:ascii="Arial Narrow" w:hAnsi="Arial Narrow"/>
                <w:b/>
              </w:rPr>
              <w:t>Wymagania podstawowe</w:t>
            </w:r>
          </w:p>
        </w:tc>
        <w:tc>
          <w:tcPr>
            <w:tcW w:w="9072" w:type="dxa"/>
          </w:tcPr>
          <w:p w14:paraId="4B692C94" w14:textId="77777777" w:rsidR="000808CD" w:rsidRPr="00DF28C2" w:rsidRDefault="000808CD" w:rsidP="00DF28C2">
            <w:pPr>
              <w:pStyle w:val="Akapitzlist"/>
              <w:numPr>
                <w:ilvl w:val="0"/>
                <w:numId w:val="59"/>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Przełącznik posiadający minimum 24 porty 1Gb/10Gb SFP+</w:t>
            </w:r>
          </w:p>
          <w:p w14:paraId="1CE00867" w14:textId="77777777" w:rsidR="000808CD" w:rsidRPr="00DF28C2" w:rsidRDefault="000808CD" w:rsidP="00DF28C2">
            <w:pPr>
              <w:pStyle w:val="Akapitzlist"/>
              <w:numPr>
                <w:ilvl w:val="0"/>
                <w:numId w:val="59"/>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 xml:space="preserve">Przełącznik posiadający minimum 2 porty </w:t>
            </w:r>
            <w:r w:rsidRPr="00DF28C2">
              <w:rPr>
                <w:rFonts w:ascii="Arial Narrow" w:hAnsi="Arial Narrow"/>
                <w:lang w:eastAsia="pl-PL"/>
              </w:rPr>
              <w:t>QSFP28</w:t>
            </w:r>
          </w:p>
          <w:p w14:paraId="59AF1AB4" w14:textId="77777777" w:rsidR="000808CD" w:rsidRPr="00DF28C2" w:rsidRDefault="000808CD" w:rsidP="00DF28C2">
            <w:pPr>
              <w:pStyle w:val="Akapitzlist"/>
              <w:numPr>
                <w:ilvl w:val="0"/>
                <w:numId w:val="59"/>
              </w:numPr>
              <w:tabs>
                <w:tab w:val="clear" w:pos="851"/>
                <w:tab w:val="left" w:pos="510"/>
              </w:tabs>
              <w:suppressAutoHyphens w:val="0"/>
              <w:spacing w:after="0"/>
              <w:ind w:left="510" w:hanging="340"/>
              <w:jc w:val="both"/>
              <w:rPr>
                <w:rStyle w:val="markedcontent"/>
                <w:rFonts w:ascii="Arial Narrow" w:eastAsiaTheme="majorEastAsia" w:hAnsi="Arial Narrow"/>
                <w:lang w:eastAsia="pl-PL"/>
              </w:rPr>
            </w:pPr>
            <w:r w:rsidRPr="00DF28C2">
              <w:rPr>
                <w:rFonts w:ascii="Arial Narrow" w:hAnsi="Arial Narrow"/>
                <w:lang w:eastAsia="pl-PL"/>
              </w:rPr>
              <w:t xml:space="preserve">Możliwość rozbudowy przełącznika o </w:t>
            </w:r>
            <w:r w:rsidRPr="00DF28C2">
              <w:rPr>
                <w:rStyle w:val="markedcontent"/>
                <w:rFonts w:ascii="Arial Narrow" w:eastAsiaTheme="majorEastAsia" w:hAnsi="Arial Narrow"/>
              </w:rPr>
              <w:t>4 porty10/25Gbase-X SFP28 port</w:t>
            </w:r>
          </w:p>
          <w:p w14:paraId="2DA04994" w14:textId="77777777" w:rsidR="000808CD" w:rsidRPr="00DF28C2" w:rsidRDefault="000808CD" w:rsidP="00DF28C2">
            <w:pPr>
              <w:pStyle w:val="Akapitzlist"/>
              <w:numPr>
                <w:ilvl w:val="0"/>
                <w:numId w:val="59"/>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lang w:eastAsia="pl-PL"/>
              </w:rPr>
              <w:t xml:space="preserve">Możliwość rozbudowy przełącznika o </w:t>
            </w:r>
            <w:r w:rsidRPr="00DF28C2">
              <w:rPr>
                <w:rStyle w:val="markedcontent"/>
                <w:rFonts w:ascii="Arial Narrow" w:eastAsiaTheme="majorEastAsia" w:hAnsi="Arial Narrow"/>
              </w:rPr>
              <w:t>4 porty 1/10GBase-X SFP+</w:t>
            </w:r>
          </w:p>
          <w:p w14:paraId="7933729A" w14:textId="77777777" w:rsidR="000808CD" w:rsidRPr="00DF28C2" w:rsidRDefault="000808CD" w:rsidP="00DF28C2">
            <w:pPr>
              <w:pStyle w:val="Akapitzlist"/>
              <w:numPr>
                <w:ilvl w:val="0"/>
                <w:numId w:val="59"/>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Możliwość łączenia do 8 przełączników w stos</w:t>
            </w:r>
          </w:p>
          <w:p w14:paraId="45C074DB"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Wysokość urządzenia 1U</w:t>
            </w:r>
          </w:p>
          <w:p w14:paraId="034FD998"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Nieblokująca architektura o wydajności przełączania min. 1080 </w:t>
            </w:r>
            <w:proofErr w:type="spellStart"/>
            <w:r w:rsidRPr="00DF28C2">
              <w:rPr>
                <w:rFonts w:ascii="Arial Narrow" w:hAnsi="Arial Narrow"/>
              </w:rPr>
              <w:t>Gb</w:t>
            </w:r>
            <w:proofErr w:type="spellEnd"/>
            <w:r w:rsidRPr="00DF28C2">
              <w:rPr>
                <w:rFonts w:ascii="Arial Narrow" w:hAnsi="Arial Narrow"/>
              </w:rPr>
              <w:t xml:space="preserve">/s </w:t>
            </w:r>
          </w:p>
          <w:p w14:paraId="295B3C24"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Szybkość przełączania min. 800 milionów pakietów na sekundę </w:t>
            </w:r>
          </w:p>
          <w:p w14:paraId="2C1EF318"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Tablica MAC adresów min. 110 000 wpisów</w:t>
            </w:r>
          </w:p>
          <w:p w14:paraId="3A60AB2C"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Pamięć operacyjna: minimum 2 GB pamięci DRAM</w:t>
            </w:r>
          </w:p>
          <w:p w14:paraId="29938D74"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Pamięć </w:t>
            </w:r>
            <w:proofErr w:type="spellStart"/>
            <w:r w:rsidRPr="00DF28C2">
              <w:rPr>
                <w:rFonts w:ascii="Arial Narrow" w:hAnsi="Arial Narrow"/>
              </w:rPr>
              <w:t>flash</w:t>
            </w:r>
            <w:proofErr w:type="spellEnd"/>
            <w:r w:rsidRPr="00DF28C2">
              <w:rPr>
                <w:rFonts w:ascii="Arial Narrow" w:hAnsi="Arial Narrow"/>
              </w:rPr>
              <w:t xml:space="preserve"> minimum 2 GB</w:t>
            </w:r>
          </w:p>
          <w:p w14:paraId="1CA66625"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Bufor pakietów minimum 8 MB</w:t>
            </w:r>
          </w:p>
          <w:p w14:paraId="36A96C76"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sieci wirtualnych IEEE 802.1Q – min. 4094</w:t>
            </w:r>
          </w:p>
          <w:p w14:paraId="1CB2CE99"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802.1v VLAN Klasyfikacja per Protokół oraz port</w:t>
            </w:r>
          </w:p>
          <w:p w14:paraId="12AC945C"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Q-in-Q IEEE 802.1ad</w:t>
            </w:r>
          </w:p>
          <w:p w14:paraId="01C4398F"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sieci wirtualnych </w:t>
            </w:r>
            <w:proofErr w:type="spellStart"/>
            <w:r w:rsidRPr="00DF28C2">
              <w:rPr>
                <w:rFonts w:ascii="Arial Narrow" w:hAnsi="Arial Narrow"/>
              </w:rPr>
              <w:t>protokołowych</w:t>
            </w:r>
            <w:proofErr w:type="spellEnd"/>
            <w:r w:rsidRPr="00DF28C2">
              <w:rPr>
                <w:rFonts w:ascii="Arial Narrow" w:hAnsi="Arial Narrow"/>
              </w:rPr>
              <w:t xml:space="preserve"> IEEE 802.1v</w:t>
            </w:r>
          </w:p>
          <w:p w14:paraId="5FE0D5E6"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funkcjonalności </w:t>
            </w:r>
            <w:proofErr w:type="spellStart"/>
            <w:r w:rsidRPr="00DF28C2">
              <w:rPr>
                <w:rFonts w:ascii="Arial Narrow" w:hAnsi="Arial Narrow"/>
              </w:rPr>
              <w:t>Private</w:t>
            </w:r>
            <w:proofErr w:type="spellEnd"/>
            <w:r w:rsidRPr="00DF28C2">
              <w:rPr>
                <w:rFonts w:ascii="Arial Narrow" w:hAnsi="Arial Narrow"/>
              </w:rPr>
              <w:t xml:space="preserve"> VLAN - blokowanie ruchu pomiędzy klientami z umożliwieniem łączności do wspólnych zasobów sieci</w:t>
            </w:r>
          </w:p>
          <w:p w14:paraId="4F7AC62D"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Wsparcie dla ramek Jumbo </w:t>
            </w:r>
            <w:proofErr w:type="spellStart"/>
            <w:r w:rsidRPr="00DF28C2">
              <w:rPr>
                <w:rFonts w:ascii="Arial Narrow" w:hAnsi="Arial Narrow"/>
              </w:rPr>
              <w:t>Frames</w:t>
            </w:r>
            <w:proofErr w:type="spellEnd"/>
            <w:r w:rsidRPr="00DF28C2">
              <w:rPr>
                <w:rFonts w:ascii="Arial Narrow" w:hAnsi="Arial Narrow"/>
              </w:rPr>
              <w:t xml:space="preserve"> (min. 9216 bajtów)</w:t>
            </w:r>
          </w:p>
          <w:p w14:paraId="3411933A"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Q-in-Q IEEE 802.1ad</w:t>
            </w:r>
          </w:p>
          <w:p w14:paraId="2149DA9C"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w:t>
            </w:r>
            <w:proofErr w:type="spellStart"/>
            <w:r w:rsidRPr="00DF28C2">
              <w:rPr>
                <w:rFonts w:ascii="Arial Narrow" w:hAnsi="Arial Narrow"/>
              </w:rPr>
              <w:t>Quality</w:t>
            </w:r>
            <w:proofErr w:type="spellEnd"/>
            <w:r w:rsidRPr="00DF28C2">
              <w:rPr>
                <w:rFonts w:ascii="Arial Narrow" w:hAnsi="Arial Narrow"/>
              </w:rPr>
              <w:t xml:space="preserve"> of Service</w:t>
            </w:r>
          </w:p>
          <w:p w14:paraId="2954518A" w14:textId="77777777" w:rsidR="000808CD" w:rsidRPr="00DF28C2" w:rsidRDefault="000808CD" w:rsidP="00DF28C2">
            <w:pPr>
              <w:numPr>
                <w:ilvl w:val="1"/>
                <w:numId w:val="59"/>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IEEE 802.1p</w:t>
            </w:r>
          </w:p>
          <w:p w14:paraId="22C8DDD2" w14:textId="77777777" w:rsidR="000808CD" w:rsidRPr="00DF28C2" w:rsidRDefault="000808CD" w:rsidP="00DF28C2">
            <w:pPr>
              <w:numPr>
                <w:ilvl w:val="1"/>
                <w:numId w:val="59"/>
              </w:numPr>
              <w:tabs>
                <w:tab w:val="clear" w:pos="1440"/>
                <w:tab w:val="left" w:pos="851"/>
              </w:tabs>
              <w:suppressAutoHyphens w:val="0"/>
              <w:spacing w:after="0"/>
              <w:ind w:left="850" w:hanging="340"/>
              <w:jc w:val="both"/>
              <w:rPr>
                <w:rFonts w:ascii="Arial Narrow" w:hAnsi="Arial Narrow"/>
              </w:rPr>
            </w:pPr>
            <w:proofErr w:type="spellStart"/>
            <w:r w:rsidRPr="00DF28C2">
              <w:rPr>
                <w:rFonts w:ascii="Arial Narrow" w:hAnsi="Arial Narrow"/>
              </w:rPr>
              <w:t>DiffServ</w:t>
            </w:r>
            <w:proofErr w:type="spellEnd"/>
          </w:p>
          <w:p w14:paraId="0EF28E18" w14:textId="77777777" w:rsidR="000808CD" w:rsidRPr="00DF28C2" w:rsidRDefault="000808CD" w:rsidP="00DF28C2">
            <w:pPr>
              <w:numPr>
                <w:ilvl w:val="1"/>
                <w:numId w:val="59"/>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8 kolejek priorytetów na każdym porcie wyjściowym</w:t>
            </w:r>
          </w:p>
          <w:p w14:paraId="0A41E92B"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Link Layer Discovery Protocol LLDP IEEE 802.1AB</w:t>
            </w:r>
          </w:p>
          <w:p w14:paraId="1D9ABDD0"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LLDP Media Endpoint Discovery (LLDP-MED) </w:t>
            </w:r>
          </w:p>
          <w:p w14:paraId="547087F6"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lastRenderedPageBreak/>
              <w:t>Przełącznik wyposażony w modularny system operacyjny z ochroną pamięci, procesów oraz zasobów procesora.</w:t>
            </w:r>
          </w:p>
          <w:p w14:paraId="7C1CD96E"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Przełącznik musi być wyposażony w redundantny wewnętrzny system zasilania. Zasilacze (230V) muszą wspierać możliwość wymiany w czasie działania przełącznika.</w:t>
            </w:r>
          </w:p>
          <w:p w14:paraId="79CE54D5"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Moduł wentylatorów zapewniający ich redundancję</w:t>
            </w:r>
          </w:p>
          <w:p w14:paraId="7B996397"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Wbudowany DHCP Serwer i klient</w:t>
            </w:r>
          </w:p>
          <w:p w14:paraId="468E8D91"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Lokalna i zdalna możliwość monitoringu pakietów (</w:t>
            </w:r>
            <w:proofErr w:type="spellStart"/>
            <w:r w:rsidRPr="00DF28C2">
              <w:rPr>
                <w:rFonts w:ascii="Arial Narrow" w:hAnsi="Arial Narrow"/>
              </w:rPr>
              <w:t>Local</w:t>
            </w:r>
            <w:proofErr w:type="spellEnd"/>
            <w:r w:rsidRPr="00DF28C2">
              <w:rPr>
                <w:rFonts w:ascii="Arial Narrow" w:hAnsi="Arial Narrow"/>
              </w:rPr>
              <w:t xml:space="preserve"> and Remote Mirroring)</w:t>
            </w:r>
          </w:p>
          <w:p w14:paraId="65D9DB4D"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Wbudowany port konsolowy RJ-45 do zarządzania przełącznikiem</w:t>
            </w:r>
          </w:p>
          <w:p w14:paraId="71BEFAD4"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Wbudowany dodatkowy port Gigabit Ethernet do zarządzania poza pasmem - out of band management.</w:t>
            </w:r>
          </w:p>
          <w:p w14:paraId="46A97965"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2 porty USB do podpięcia zewnętrznego </w:t>
            </w:r>
            <w:proofErr w:type="spellStart"/>
            <w:r w:rsidRPr="00DF28C2">
              <w:rPr>
                <w:rFonts w:ascii="Arial Narrow" w:hAnsi="Arial Narrow"/>
              </w:rPr>
              <w:t>storage</w:t>
            </w:r>
            <w:proofErr w:type="spellEnd"/>
            <w:r w:rsidRPr="00DF28C2">
              <w:rPr>
                <w:rFonts w:ascii="Arial Narrow" w:hAnsi="Arial Narrow"/>
              </w:rPr>
              <w:t xml:space="preserve"> oraz do zarządzania </w:t>
            </w:r>
            <w:proofErr w:type="spellStart"/>
            <w:r w:rsidRPr="00DF28C2">
              <w:rPr>
                <w:rFonts w:ascii="Arial Narrow" w:hAnsi="Arial Narrow"/>
              </w:rPr>
              <w:t>przełącznikem</w:t>
            </w:r>
            <w:proofErr w:type="spellEnd"/>
          </w:p>
          <w:p w14:paraId="6EA3048F"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Port konsolowy micro-USB</w:t>
            </w:r>
          </w:p>
          <w:p w14:paraId="7EF2DF3A" w14:textId="77777777" w:rsidR="000808CD" w:rsidRPr="00DF28C2" w:rsidRDefault="000808CD" w:rsidP="00DF28C2">
            <w:pPr>
              <w:numPr>
                <w:ilvl w:val="0"/>
                <w:numId w:val="5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CDPv2 z </w:t>
            </w:r>
            <w:proofErr w:type="spellStart"/>
            <w:r w:rsidRPr="00DF28C2">
              <w:rPr>
                <w:rFonts w:ascii="Arial Narrow" w:hAnsi="Arial Narrow"/>
              </w:rPr>
              <w:t>obsługaVoice</w:t>
            </w:r>
            <w:proofErr w:type="spellEnd"/>
            <w:r w:rsidRPr="00DF28C2">
              <w:rPr>
                <w:rFonts w:ascii="Arial Narrow" w:hAnsi="Arial Narrow"/>
              </w:rPr>
              <w:t xml:space="preserve"> VLAN</w:t>
            </w:r>
          </w:p>
        </w:tc>
      </w:tr>
      <w:tr w:rsidR="000808CD" w:rsidRPr="00DF28C2" w14:paraId="2D54C440" w14:textId="77777777" w:rsidTr="007D76DE">
        <w:trPr>
          <w:jc w:val="center"/>
        </w:trPr>
        <w:tc>
          <w:tcPr>
            <w:tcW w:w="4536" w:type="dxa"/>
          </w:tcPr>
          <w:p w14:paraId="04DDC6D7" w14:textId="77777777" w:rsidR="000808CD" w:rsidRPr="00DF28C2" w:rsidRDefault="007D76DE" w:rsidP="00DF28C2">
            <w:pPr>
              <w:rPr>
                <w:rFonts w:ascii="Arial Narrow" w:hAnsi="Arial Narrow"/>
                <w:b/>
              </w:rPr>
            </w:pPr>
            <w:r w:rsidRPr="00DF28C2">
              <w:rPr>
                <w:rFonts w:ascii="Arial Narrow" w:hAnsi="Arial Narrow"/>
                <w:b/>
              </w:rPr>
              <w:lastRenderedPageBreak/>
              <w:t>Obsługa Routingu IPv4</w:t>
            </w:r>
          </w:p>
        </w:tc>
        <w:tc>
          <w:tcPr>
            <w:tcW w:w="9072" w:type="dxa"/>
          </w:tcPr>
          <w:p w14:paraId="4B21C653" w14:textId="77777777" w:rsidR="000808CD" w:rsidRPr="00DF28C2" w:rsidRDefault="000808CD" w:rsidP="00DF28C2">
            <w:pPr>
              <w:numPr>
                <w:ilvl w:val="0"/>
                <w:numId w:val="6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routingu IPv4 - </w:t>
            </w:r>
            <w:proofErr w:type="spellStart"/>
            <w:r w:rsidRPr="00DF28C2">
              <w:rPr>
                <w:rFonts w:ascii="Arial Narrow" w:hAnsi="Arial Narrow"/>
              </w:rPr>
              <w:t>forwarding</w:t>
            </w:r>
            <w:proofErr w:type="spellEnd"/>
          </w:p>
          <w:p w14:paraId="69C23C09" w14:textId="77777777" w:rsidR="000808CD" w:rsidRPr="00DF28C2" w:rsidRDefault="000808CD" w:rsidP="00DF28C2">
            <w:pPr>
              <w:numPr>
                <w:ilvl w:val="0"/>
                <w:numId w:val="6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Pojemność tabeli routingu min. 81 tys. wpisów</w:t>
            </w:r>
          </w:p>
          <w:p w14:paraId="5B8615F6" w14:textId="77777777" w:rsidR="000808CD" w:rsidRPr="00DF28C2" w:rsidRDefault="000808CD" w:rsidP="00DF28C2">
            <w:pPr>
              <w:numPr>
                <w:ilvl w:val="0"/>
                <w:numId w:val="6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Routing statyczny</w:t>
            </w:r>
          </w:p>
          <w:p w14:paraId="42055F66" w14:textId="77777777" w:rsidR="000808CD" w:rsidRPr="00DF28C2" w:rsidRDefault="000808CD" w:rsidP="00DF28C2">
            <w:pPr>
              <w:numPr>
                <w:ilvl w:val="0"/>
                <w:numId w:val="6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routingu dynamicznego IPv4</w:t>
            </w:r>
          </w:p>
          <w:p w14:paraId="6329AE82" w14:textId="77777777" w:rsidR="000808CD" w:rsidRPr="00DF28C2" w:rsidRDefault="000808CD" w:rsidP="00DF28C2">
            <w:pPr>
              <w:numPr>
                <w:ilvl w:val="1"/>
                <w:numId w:val="60"/>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RIP v1/v2</w:t>
            </w:r>
          </w:p>
          <w:p w14:paraId="5118A4FD" w14:textId="77777777" w:rsidR="000808CD" w:rsidRPr="00DF28C2" w:rsidRDefault="000808CD" w:rsidP="00DF28C2">
            <w:pPr>
              <w:numPr>
                <w:ilvl w:val="1"/>
                <w:numId w:val="60"/>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OSPFv2</w:t>
            </w:r>
          </w:p>
          <w:p w14:paraId="397E701A" w14:textId="77777777" w:rsidR="000808CD" w:rsidRPr="00DF28C2" w:rsidRDefault="000808CD" w:rsidP="00DF28C2">
            <w:pPr>
              <w:numPr>
                <w:ilvl w:val="1"/>
                <w:numId w:val="60"/>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BGP4, BGP+</w:t>
            </w:r>
          </w:p>
          <w:p w14:paraId="429F6864" w14:textId="77777777" w:rsidR="000808CD" w:rsidRPr="00DF28C2" w:rsidRDefault="000808CD" w:rsidP="00DF28C2">
            <w:pPr>
              <w:numPr>
                <w:ilvl w:val="1"/>
                <w:numId w:val="60"/>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IS-IS</w:t>
            </w:r>
          </w:p>
          <w:p w14:paraId="7874A116" w14:textId="77777777" w:rsidR="000808CD" w:rsidRPr="00DF28C2" w:rsidRDefault="000808CD" w:rsidP="00DF28C2">
            <w:pPr>
              <w:numPr>
                <w:ilvl w:val="0"/>
                <w:numId w:val="60"/>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Minimum 256 instancji VRF</w:t>
            </w:r>
          </w:p>
        </w:tc>
      </w:tr>
      <w:tr w:rsidR="000808CD" w:rsidRPr="00DF28C2" w14:paraId="71DC5A55" w14:textId="77777777" w:rsidTr="007D76DE">
        <w:trPr>
          <w:jc w:val="center"/>
        </w:trPr>
        <w:tc>
          <w:tcPr>
            <w:tcW w:w="4536" w:type="dxa"/>
          </w:tcPr>
          <w:p w14:paraId="27F99D73" w14:textId="77777777" w:rsidR="000808CD" w:rsidRPr="00DF28C2" w:rsidRDefault="007D76DE" w:rsidP="00DF28C2">
            <w:pPr>
              <w:rPr>
                <w:rFonts w:ascii="Arial Narrow" w:hAnsi="Arial Narrow"/>
                <w:b/>
              </w:rPr>
            </w:pPr>
            <w:r w:rsidRPr="00DF28C2">
              <w:rPr>
                <w:rFonts w:ascii="Arial Narrow" w:hAnsi="Arial Narrow"/>
                <w:b/>
              </w:rPr>
              <w:t>Obsługa Routingu IPv6</w:t>
            </w:r>
          </w:p>
        </w:tc>
        <w:tc>
          <w:tcPr>
            <w:tcW w:w="9072" w:type="dxa"/>
          </w:tcPr>
          <w:p w14:paraId="2E1A0238" w14:textId="77777777" w:rsidR="000808CD" w:rsidRPr="00DF28C2" w:rsidRDefault="000808CD" w:rsidP="00DF28C2">
            <w:pPr>
              <w:numPr>
                <w:ilvl w:val="0"/>
                <w:numId w:val="6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routingu IPv6 - </w:t>
            </w:r>
            <w:proofErr w:type="spellStart"/>
            <w:r w:rsidRPr="00DF28C2">
              <w:rPr>
                <w:rFonts w:ascii="Arial Narrow" w:hAnsi="Arial Narrow"/>
              </w:rPr>
              <w:t>forwarding</w:t>
            </w:r>
            <w:proofErr w:type="spellEnd"/>
          </w:p>
          <w:p w14:paraId="36D3F616" w14:textId="77777777" w:rsidR="000808CD" w:rsidRPr="00DF28C2" w:rsidRDefault="000808CD" w:rsidP="00DF28C2">
            <w:pPr>
              <w:numPr>
                <w:ilvl w:val="0"/>
                <w:numId w:val="6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Pojemność tabeli routingu min. 40 tys. wpisów</w:t>
            </w:r>
          </w:p>
          <w:p w14:paraId="7C94785D" w14:textId="77777777" w:rsidR="000808CD" w:rsidRPr="00DF28C2" w:rsidRDefault="000808CD" w:rsidP="00DF28C2">
            <w:pPr>
              <w:numPr>
                <w:ilvl w:val="0"/>
                <w:numId w:val="6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Routing statyczny</w:t>
            </w:r>
          </w:p>
          <w:p w14:paraId="66DA87D6" w14:textId="77777777" w:rsidR="000808CD" w:rsidRPr="00DF28C2" w:rsidRDefault="000808CD" w:rsidP="00DF28C2">
            <w:pPr>
              <w:numPr>
                <w:ilvl w:val="0"/>
                <w:numId w:val="6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routingu dynamicznego dla IPv6</w:t>
            </w:r>
          </w:p>
          <w:p w14:paraId="689A06EA" w14:textId="77777777" w:rsidR="000808CD" w:rsidRPr="00DF28C2" w:rsidRDefault="000808CD" w:rsidP="00DF28C2">
            <w:pPr>
              <w:numPr>
                <w:ilvl w:val="1"/>
                <w:numId w:val="61"/>
              </w:numPr>
              <w:tabs>
                <w:tab w:val="clear" w:pos="1440"/>
                <w:tab w:val="left" w:pos="851"/>
              </w:tabs>
              <w:suppressAutoHyphens w:val="0"/>
              <w:spacing w:after="0"/>
              <w:ind w:left="850" w:hanging="340"/>
              <w:jc w:val="both"/>
              <w:rPr>
                <w:rFonts w:ascii="Arial Narrow" w:hAnsi="Arial Narrow"/>
              </w:rPr>
            </w:pPr>
            <w:proofErr w:type="spellStart"/>
            <w:r w:rsidRPr="00DF28C2">
              <w:rPr>
                <w:rFonts w:ascii="Arial Narrow" w:hAnsi="Arial Narrow"/>
              </w:rPr>
              <w:t>RIPng</w:t>
            </w:r>
            <w:proofErr w:type="spellEnd"/>
          </w:p>
          <w:p w14:paraId="7808279B" w14:textId="77777777" w:rsidR="000808CD" w:rsidRPr="00DF28C2" w:rsidRDefault="000808CD" w:rsidP="00DF28C2">
            <w:pPr>
              <w:numPr>
                <w:ilvl w:val="1"/>
                <w:numId w:val="6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OSPF v3</w:t>
            </w:r>
          </w:p>
          <w:p w14:paraId="6BE45506" w14:textId="77777777" w:rsidR="000808CD" w:rsidRPr="00DF28C2" w:rsidRDefault="000808CD" w:rsidP="00DF28C2">
            <w:pPr>
              <w:numPr>
                <w:ilvl w:val="1"/>
                <w:numId w:val="6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BGPv6</w:t>
            </w:r>
          </w:p>
          <w:p w14:paraId="319EC0CA" w14:textId="77777777" w:rsidR="000808CD" w:rsidRPr="00DF28C2" w:rsidRDefault="000808CD" w:rsidP="00DF28C2">
            <w:pPr>
              <w:numPr>
                <w:ilvl w:val="1"/>
                <w:numId w:val="6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IS-IS</w:t>
            </w:r>
          </w:p>
          <w:p w14:paraId="3256D7BB" w14:textId="77777777" w:rsidR="000808CD" w:rsidRPr="00DF28C2" w:rsidRDefault="000808CD" w:rsidP="00DF28C2">
            <w:pPr>
              <w:numPr>
                <w:ilvl w:val="0"/>
                <w:numId w:val="61"/>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Ping dla IPv6</w:t>
            </w:r>
          </w:p>
          <w:p w14:paraId="489EEC50" w14:textId="77777777" w:rsidR="000808CD" w:rsidRPr="00DF28C2" w:rsidRDefault="000808CD" w:rsidP="00DF28C2">
            <w:pPr>
              <w:numPr>
                <w:ilvl w:val="0"/>
                <w:numId w:val="61"/>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lastRenderedPageBreak/>
              <w:t>Obsługa</w:t>
            </w:r>
            <w:proofErr w:type="spellEnd"/>
            <w:r w:rsidRPr="00DF28C2">
              <w:rPr>
                <w:rFonts w:ascii="Arial Narrow" w:hAnsi="Arial Narrow"/>
                <w:lang w:val="en-US"/>
              </w:rPr>
              <w:t xml:space="preserve"> MLDv1 (Multicast Listener Discovery version 1)</w:t>
            </w:r>
          </w:p>
          <w:p w14:paraId="13DC8890" w14:textId="77777777" w:rsidR="000808CD" w:rsidRPr="00DF28C2" w:rsidRDefault="000808CD" w:rsidP="00DF28C2">
            <w:pPr>
              <w:numPr>
                <w:ilvl w:val="0"/>
                <w:numId w:val="61"/>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MLDv2 (Multicast Listener Discovery version 2)</w:t>
            </w:r>
          </w:p>
          <w:p w14:paraId="0E6FCB71" w14:textId="77777777" w:rsidR="000808CD" w:rsidRPr="00DF28C2" w:rsidRDefault="000808CD" w:rsidP="00DF28C2">
            <w:pPr>
              <w:numPr>
                <w:ilvl w:val="0"/>
                <w:numId w:val="61"/>
              </w:numPr>
              <w:suppressAutoHyphens w:val="0"/>
              <w:spacing w:after="0"/>
              <w:ind w:left="510" w:hanging="340"/>
              <w:jc w:val="both"/>
              <w:rPr>
                <w:rFonts w:ascii="Arial Narrow" w:hAnsi="Arial Narrow"/>
              </w:rPr>
            </w:pPr>
            <w:r w:rsidRPr="00DF28C2">
              <w:rPr>
                <w:rFonts w:ascii="Arial Narrow" w:hAnsi="Arial Narrow"/>
              </w:rPr>
              <w:t>Minimum 256 instancji VRF</w:t>
            </w:r>
          </w:p>
        </w:tc>
      </w:tr>
      <w:tr w:rsidR="000808CD" w:rsidRPr="00DF28C2" w14:paraId="3A2E4D9D" w14:textId="77777777" w:rsidTr="007D76DE">
        <w:trPr>
          <w:jc w:val="center"/>
        </w:trPr>
        <w:tc>
          <w:tcPr>
            <w:tcW w:w="4536" w:type="dxa"/>
          </w:tcPr>
          <w:p w14:paraId="2D825622" w14:textId="77777777" w:rsidR="000808CD" w:rsidRPr="00DF28C2" w:rsidRDefault="007D76DE" w:rsidP="00DF28C2">
            <w:pPr>
              <w:rPr>
                <w:rFonts w:ascii="Arial Narrow" w:hAnsi="Arial Narrow"/>
                <w:b/>
              </w:rPr>
            </w:pPr>
            <w:r w:rsidRPr="00DF28C2">
              <w:rPr>
                <w:rFonts w:ascii="Arial Narrow" w:hAnsi="Arial Narrow"/>
                <w:b/>
              </w:rPr>
              <w:lastRenderedPageBreak/>
              <w:t xml:space="preserve">Obsługa </w:t>
            </w:r>
            <w:proofErr w:type="spellStart"/>
            <w:r w:rsidRPr="00DF28C2">
              <w:rPr>
                <w:rFonts w:ascii="Arial Narrow" w:hAnsi="Arial Narrow"/>
                <w:b/>
              </w:rPr>
              <w:t>Multicastów</w:t>
            </w:r>
            <w:proofErr w:type="spellEnd"/>
          </w:p>
        </w:tc>
        <w:tc>
          <w:tcPr>
            <w:tcW w:w="9072" w:type="dxa"/>
          </w:tcPr>
          <w:p w14:paraId="7C2F1583" w14:textId="77777777" w:rsidR="000808CD" w:rsidRPr="00DF28C2" w:rsidRDefault="000808CD" w:rsidP="00DF28C2">
            <w:pPr>
              <w:numPr>
                <w:ilvl w:val="0"/>
                <w:numId w:val="62"/>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Statyczne przyłączanie do grupy </w:t>
            </w:r>
            <w:proofErr w:type="spellStart"/>
            <w:r w:rsidRPr="00DF28C2">
              <w:rPr>
                <w:rFonts w:ascii="Arial Narrow" w:hAnsi="Arial Narrow"/>
              </w:rPr>
              <w:t>multicast</w:t>
            </w:r>
            <w:proofErr w:type="spellEnd"/>
          </w:p>
          <w:p w14:paraId="35594783" w14:textId="77777777" w:rsidR="000808CD" w:rsidRPr="00DF28C2" w:rsidRDefault="000808CD" w:rsidP="00DF28C2">
            <w:pPr>
              <w:numPr>
                <w:ilvl w:val="0"/>
                <w:numId w:val="62"/>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Obsługa PIM-SM </w:t>
            </w:r>
          </w:p>
          <w:p w14:paraId="3D194F6C" w14:textId="77777777" w:rsidR="000808CD" w:rsidRPr="00DF28C2" w:rsidRDefault="000808CD" w:rsidP="00DF28C2">
            <w:pPr>
              <w:numPr>
                <w:ilvl w:val="0"/>
                <w:numId w:val="62"/>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IGMP v1</w:t>
            </w:r>
          </w:p>
          <w:p w14:paraId="0F08AC1E" w14:textId="77777777" w:rsidR="000808CD" w:rsidRPr="00DF28C2" w:rsidRDefault="000808CD" w:rsidP="00DF28C2">
            <w:pPr>
              <w:numPr>
                <w:ilvl w:val="0"/>
                <w:numId w:val="62"/>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IGMP v2</w:t>
            </w:r>
          </w:p>
          <w:p w14:paraId="5ABFB21F" w14:textId="77777777" w:rsidR="000808CD" w:rsidRPr="00DF28C2" w:rsidRDefault="000808CD" w:rsidP="00DF28C2">
            <w:pPr>
              <w:numPr>
                <w:ilvl w:val="0"/>
                <w:numId w:val="62"/>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IGMP v3</w:t>
            </w:r>
          </w:p>
          <w:p w14:paraId="07212416" w14:textId="77777777" w:rsidR="000808CD" w:rsidRPr="00DF28C2" w:rsidRDefault="000808CD" w:rsidP="00DF28C2">
            <w:pPr>
              <w:numPr>
                <w:ilvl w:val="0"/>
                <w:numId w:val="62"/>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Obsługa IGMP oraz MLD </w:t>
            </w:r>
            <w:proofErr w:type="spellStart"/>
            <w:r w:rsidRPr="00DF28C2">
              <w:rPr>
                <w:rFonts w:ascii="Arial Narrow" w:hAnsi="Arial Narrow"/>
              </w:rPr>
              <w:t>snooping</w:t>
            </w:r>
            <w:proofErr w:type="spellEnd"/>
            <w:r w:rsidRPr="00DF28C2">
              <w:rPr>
                <w:rFonts w:ascii="Arial Narrow" w:hAnsi="Arial Narrow"/>
              </w:rPr>
              <w:t xml:space="preserve"> </w:t>
            </w:r>
          </w:p>
          <w:p w14:paraId="1D7204C9" w14:textId="77777777" w:rsidR="000808CD" w:rsidRPr="00DF28C2" w:rsidRDefault="000808CD" w:rsidP="00DF28C2">
            <w:pPr>
              <w:numPr>
                <w:ilvl w:val="0"/>
                <w:numId w:val="62"/>
              </w:numPr>
              <w:tabs>
                <w:tab w:val="clear" w:pos="1058"/>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RFC1112 Host Extensions for IP Multicasting</w:t>
            </w:r>
          </w:p>
        </w:tc>
      </w:tr>
      <w:tr w:rsidR="000808CD" w:rsidRPr="00DF28C2" w14:paraId="44885A97" w14:textId="77777777" w:rsidTr="007D76DE">
        <w:trPr>
          <w:jc w:val="center"/>
        </w:trPr>
        <w:tc>
          <w:tcPr>
            <w:tcW w:w="4536" w:type="dxa"/>
          </w:tcPr>
          <w:p w14:paraId="1D645B86" w14:textId="77777777" w:rsidR="000808CD" w:rsidRPr="00DF28C2" w:rsidRDefault="007D76DE" w:rsidP="00DF28C2">
            <w:pPr>
              <w:rPr>
                <w:rFonts w:ascii="Arial Narrow" w:hAnsi="Arial Narrow"/>
                <w:b/>
              </w:rPr>
            </w:pPr>
            <w:r w:rsidRPr="00DF28C2">
              <w:rPr>
                <w:rFonts w:ascii="Arial Narrow" w:hAnsi="Arial Narrow"/>
                <w:b/>
              </w:rPr>
              <w:t>Bezpieczeństwo</w:t>
            </w:r>
          </w:p>
        </w:tc>
        <w:tc>
          <w:tcPr>
            <w:tcW w:w="9072" w:type="dxa"/>
          </w:tcPr>
          <w:p w14:paraId="2E17F534"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Network Login</w:t>
            </w:r>
          </w:p>
          <w:p w14:paraId="68269757" w14:textId="77777777" w:rsidR="000808CD" w:rsidRPr="00DF28C2" w:rsidRDefault="000808CD" w:rsidP="00DF28C2">
            <w:pPr>
              <w:numPr>
                <w:ilvl w:val="0"/>
                <w:numId w:val="8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IEEE 802.1x - RFC 3580</w:t>
            </w:r>
          </w:p>
          <w:p w14:paraId="2B88E170" w14:textId="77777777" w:rsidR="000808CD" w:rsidRPr="00DF28C2" w:rsidRDefault="000808CD" w:rsidP="00DF28C2">
            <w:pPr>
              <w:numPr>
                <w:ilvl w:val="0"/>
                <w:numId w:val="8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Web-</w:t>
            </w:r>
            <w:proofErr w:type="spellStart"/>
            <w:r w:rsidRPr="00DF28C2">
              <w:rPr>
                <w:rFonts w:ascii="Arial Narrow" w:hAnsi="Arial Narrow"/>
              </w:rPr>
              <w:t>based</w:t>
            </w:r>
            <w:proofErr w:type="spellEnd"/>
            <w:r w:rsidRPr="00DF28C2">
              <w:rPr>
                <w:rFonts w:ascii="Arial Narrow" w:hAnsi="Arial Narrow"/>
              </w:rPr>
              <w:t xml:space="preserve"> Network Login </w:t>
            </w:r>
          </w:p>
          <w:p w14:paraId="3D3D50B1" w14:textId="77777777" w:rsidR="000808CD" w:rsidRPr="00DF28C2" w:rsidRDefault="000808CD" w:rsidP="00DF28C2">
            <w:pPr>
              <w:numPr>
                <w:ilvl w:val="0"/>
                <w:numId w:val="81"/>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MAC </w:t>
            </w:r>
            <w:proofErr w:type="spellStart"/>
            <w:r w:rsidRPr="00DF28C2">
              <w:rPr>
                <w:rFonts w:ascii="Arial Narrow" w:hAnsi="Arial Narrow"/>
              </w:rPr>
              <w:t>based</w:t>
            </w:r>
            <w:proofErr w:type="spellEnd"/>
            <w:r w:rsidRPr="00DF28C2">
              <w:rPr>
                <w:rFonts w:ascii="Arial Narrow" w:hAnsi="Arial Narrow"/>
              </w:rPr>
              <w:t xml:space="preserve"> Network Login</w:t>
            </w:r>
          </w:p>
          <w:p w14:paraId="744D6952"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wielu klientów Network Login na jednym porcie (</w:t>
            </w:r>
            <w:proofErr w:type="spellStart"/>
            <w:r w:rsidRPr="00DF28C2">
              <w:rPr>
                <w:rFonts w:ascii="Arial Narrow" w:hAnsi="Arial Narrow"/>
              </w:rPr>
              <w:t>Multiple</w:t>
            </w:r>
            <w:proofErr w:type="spellEnd"/>
            <w:r w:rsidRPr="00DF28C2">
              <w:rPr>
                <w:rFonts w:ascii="Arial Narrow" w:hAnsi="Arial Narrow"/>
              </w:rPr>
              <w:t xml:space="preserve"> </w:t>
            </w:r>
            <w:proofErr w:type="spellStart"/>
            <w:r w:rsidRPr="00DF28C2">
              <w:rPr>
                <w:rFonts w:ascii="Arial Narrow" w:hAnsi="Arial Narrow"/>
              </w:rPr>
              <w:t>supplicants</w:t>
            </w:r>
            <w:proofErr w:type="spellEnd"/>
            <w:r w:rsidRPr="00DF28C2">
              <w:rPr>
                <w:rFonts w:ascii="Arial Narrow" w:hAnsi="Arial Narrow"/>
              </w:rPr>
              <w:t>)</w:t>
            </w:r>
          </w:p>
          <w:p w14:paraId="58CE5284"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Możliwość integracji funkcjonalności Network Login z Microsoft NAP</w:t>
            </w:r>
          </w:p>
          <w:p w14:paraId="7E408929"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Przydział sieci VLAN, ACL/</w:t>
            </w:r>
            <w:proofErr w:type="spellStart"/>
            <w:r w:rsidRPr="00DF28C2">
              <w:rPr>
                <w:rFonts w:ascii="Arial Narrow" w:hAnsi="Arial Narrow"/>
              </w:rPr>
              <w:t>QoS</w:t>
            </w:r>
            <w:proofErr w:type="spellEnd"/>
            <w:r w:rsidRPr="00DF28C2">
              <w:rPr>
                <w:rFonts w:ascii="Arial Narrow" w:hAnsi="Arial Narrow"/>
              </w:rPr>
              <w:t xml:space="preserve"> podczas logowania Network Login</w:t>
            </w:r>
          </w:p>
          <w:p w14:paraId="0CDAE9BA"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Obsługa </w:t>
            </w:r>
            <w:proofErr w:type="spellStart"/>
            <w:r w:rsidRPr="00DF28C2">
              <w:rPr>
                <w:rFonts w:ascii="Arial Narrow" w:hAnsi="Arial Narrow"/>
              </w:rPr>
              <w:t>Guest</w:t>
            </w:r>
            <w:proofErr w:type="spellEnd"/>
            <w:r w:rsidRPr="00DF28C2">
              <w:rPr>
                <w:rFonts w:ascii="Arial Narrow" w:hAnsi="Arial Narrow"/>
              </w:rPr>
              <w:t xml:space="preserve"> VLAN dla IEEE 802.1x</w:t>
            </w:r>
          </w:p>
          <w:p w14:paraId="4545338D"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Obsługa funkcjonalności </w:t>
            </w:r>
            <w:proofErr w:type="spellStart"/>
            <w:r w:rsidRPr="00DF28C2">
              <w:rPr>
                <w:rFonts w:ascii="Arial Narrow" w:hAnsi="Arial Narrow"/>
              </w:rPr>
              <w:t>Kerberos</w:t>
            </w:r>
            <w:proofErr w:type="spellEnd"/>
            <w:r w:rsidRPr="00DF28C2">
              <w:rPr>
                <w:rFonts w:ascii="Arial Narrow" w:hAnsi="Arial Narrow"/>
              </w:rPr>
              <w:t xml:space="preserve"> </w:t>
            </w:r>
            <w:proofErr w:type="spellStart"/>
            <w:r w:rsidRPr="00DF28C2">
              <w:rPr>
                <w:rFonts w:ascii="Arial Narrow" w:hAnsi="Arial Narrow"/>
              </w:rPr>
              <w:t>snooping</w:t>
            </w:r>
            <w:proofErr w:type="spellEnd"/>
            <w:r w:rsidRPr="00DF28C2">
              <w:rPr>
                <w:rFonts w:ascii="Arial Narrow" w:hAnsi="Arial Narrow"/>
              </w:rPr>
              <w:t xml:space="preserve"> - przechwytywanie autoryzacji użytkowników z</w:t>
            </w:r>
            <w:r w:rsidR="00B005B2" w:rsidRPr="00DF28C2">
              <w:rPr>
                <w:rFonts w:ascii="Arial Narrow" w:hAnsi="Arial Narrow"/>
              </w:rPr>
              <w:t> </w:t>
            </w:r>
            <w:r w:rsidRPr="00DF28C2">
              <w:rPr>
                <w:rFonts w:ascii="Arial Narrow" w:hAnsi="Arial Narrow"/>
              </w:rPr>
              <w:t xml:space="preserve">wykorzystaniem protokołu </w:t>
            </w:r>
            <w:proofErr w:type="spellStart"/>
            <w:r w:rsidRPr="00DF28C2">
              <w:rPr>
                <w:rFonts w:ascii="Arial Narrow" w:hAnsi="Arial Narrow"/>
              </w:rPr>
              <w:t>Kerberos</w:t>
            </w:r>
            <w:proofErr w:type="spellEnd"/>
          </w:p>
          <w:p w14:paraId="0AD77DCB"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dynamicznego przypisania VLAN, QOS, </w:t>
            </w:r>
            <w:proofErr w:type="spellStart"/>
            <w:r w:rsidRPr="00DF28C2">
              <w:rPr>
                <w:rFonts w:ascii="Arial Narrow" w:hAnsi="Arial Narrow"/>
              </w:rPr>
              <w:t>rate</w:t>
            </w:r>
            <w:proofErr w:type="spellEnd"/>
            <w:r w:rsidRPr="00DF28C2">
              <w:rPr>
                <w:rFonts w:ascii="Arial Narrow" w:hAnsi="Arial Narrow"/>
              </w:rPr>
              <w:t xml:space="preserve"> </w:t>
            </w:r>
            <w:proofErr w:type="spellStart"/>
            <w:r w:rsidRPr="00DF28C2">
              <w:rPr>
                <w:rFonts w:ascii="Arial Narrow" w:hAnsi="Arial Narrow"/>
              </w:rPr>
              <w:t>limiting</w:t>
            </w:r>
            <w:proofErr w:type="spellEnd"/>
            <w:r w:rsidRPr="00DF28C2">
              <w:rPr>
                <w:rFonts w:ascii="Arial Narrow" w:hAnsi="Arial Narrow"/>
              </w:rPr>
              <w:t xml:space="preserve"> użytkownikowi zidentyfikowanemu poprzez 802.1x lub MAC </w:t>
            </w:r>
            <w:proofErr w:type="spellStart"/>
            <w:r w:rsidRPr="00DF28C2">
              <w:rPr>
                <w:rFonts w:ascii="Arial Narrow" w:hAnsi="Arial Narrow"/>
              </w:rPr>
              <w:t>authentication</w:t>
            </w:r>
            <w:proofErr w:type="spellEnd"/>
          </w:p>
          <w:p w14:paraId="080198DC"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Identity Management</w:t>
            </w:r>
          </w:p>
          <w:p w14:paraId="4051E7AB"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Wbudowana obrona procesora urządzenia przed atakami </w:t>
            </w:r>
            <w:proofErr w:type="spellStart"/>
            <w:r w:rsidRPr="00DF28C2">
              <w:rPr>
                <w:rFonts w:ascii="Arial Narrow" w:hAnsi="Arial Narrow"/>
              </w:rPr>
              <w:t>DoS</w:t>
            </w:r>
            <w:proofErr w:type="spellEnd"/>
          </w:p>
          <w:p w14:paraId="21316A5B"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TACACS+ (RFC 1492)</w:t>
            </w:r>
          </w:p>
          <w:p w14:paraId="7FC9F9B9"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Obsługa RADIUS </w:t>
            </w:r>
            <w:proofErr w:type="spellStart"/>
            <w:r w:rsidRPr="00DF28C2">
              <w:rPr>
                <w:rFonts w:ascii="Arial Narrow" w:hAnsi="Arial Narrow"/>
              </w:rPr>
              <w:t>Authentication</w:t>
            </w:r>
            <w:proofErr w:type="spellEnd"/>
          </w:p>
          <w:p w14:paraId="027E3827"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RADIUS Accounting</w:t>
            </w:r>
          </w:p>
          <w:p w14:paraId="3F3CF314"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lang w:val="en-US"/>
              </w:rPr>
            </w:pPr>
            <w:r w:rsidRPr="00DF28C2">
              <w:rPr>
                <w:rFonts w:ascii="Arial Narrow" w:hAnsi="Arial Narrow"/>
                <w:lang w:val="en-US"/>
              </w:rPr>
              <w:t>RADIUS and TACACS+ per-command Authentication</w:t>
            </w:r>
          </w:p>
          <w:p w14:paraId="204627FA"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Bezpieczeństwo MAC adresów</w:t>
            </w:r>
          </w:p>
          <w:p w14:paraId="3E7866E8" w14:textId="77777777" w:rsidR="000808CD" w:rsidRPr="00DF28C2" w:rsidRDefault="000808CD" w:rsidP="00DF28C2">
            <w:pPr>
              <w:numPr>
                <w:ilvl w:val="0"/>
                <w:numId w:val="82"/>
              </w:numPr>
              <w:tabs>
                <w:tab w:val="left" w:pos="851"/>
              </w:tabs>
              <w:suppressAutoHyphens w:val="0"/>
              <w:spacing w:after="0"/>
              <w:ind w:left="850" w:hanging="340"/>
              <w:jc w:val="both"/>
              <w:rPr>
                <w:rFonts w:ascii="Arial Narrow" w:hAnsi="Arial Narrow"/>
              </w:rPr>
            </w:pPr>
            <w:r w:rsidRPr="00DF28C2">
              <w:rPr>
                <w:rFonts w:ascii="Arial Narrow" w:hAnsi="Arial Narrow"/>
              </w:rPr>
              <w:t>ograniczenie liczby MAC adresów na porcie</w:t>
            </w:r>
          </w:p>
          <w:p w14:paraId="2C1097E4" w14:textId="77777777" w:rsidR="000808CD" w:rsidRPr="00DF28C2" w:rsidRDefault="000808CD" w:rsidP="00DF28C2">
            <w:pPr>
              <w:numPr>
                <w:ilvl w:val="0"/>
                <w:numId w:val="82"/>
              </w:numPr>
              <w:tabs>
                <w:tab w:val="left" w:pos="851"/>
              </w:tabs>
              <w:suppressAutoHyphens w:val="0"/>
              <w:spacing w:after="0"/>
              <w:ind w:left="850" w:hanging="340"/>
              <w:jc w:val="both"/>
              <w:rPr>
                <w:rFonts w:ascii="Arial Narrow" w:hAnsi="Arial Narrow"/>
              </w:rPr>
            </w:pPr>
            <w:r w:rsidRPr="00DF28C2">
              <w:rPr>
                <w:rFonts w:ascii="Arial Narrow" w:hAnsi="Arial Narrow"/>
              </w:rPr>
              <w:t>zatrzaśnięcie MAC adresu na porcie</w:t>
            </w:r>
          </w:p>
          <w:p w14:paraId="139FD5DB" w14:textId="77777777" w:rsidR="000808CD" w:rsidRPr="00DF28C2" w:rsidRDefault="000808CD" w:rsidP="00DF28C2">
            <w:pPr>
              <w:numPr>
                <w:ilvl w:val="0"/>
                <w:numId w:val="82"/>
              </w:numPr>
              <w:tabs>
                <w:tab w:val="left" w:pos="851"/>
              </w:tabs>
              <w:suppressAutoHyphens w:val="0"/>
              <w:spacing w:after="0"/>
              <w:ind w:left="850" w:hanging="340"/>
              <w:jc w:val="both"/>
              <w:rPr>
                <w:rFonts w:ascii="Arial Narrow" w:hAnsi="Arial Narrow"/>
              </w:rPr>
            </w:pPr>
            <w:r w:rsidRPr="00DF28C2">
              <w:rPr>
                <w:rFonts w:ascii="Arial Narrow" w:hAnsi="Arial Narrow"/>
              </w:rPr>
              <w:lastRenderedPageBreak/>
              <w:t>możliwość wpisania statycznych MAC adresów na port/</w:t>
            </w:r>
            <w:proofErr w:type="spellStart"/>
            <w:r w:rsidRPr="00DF28C2">
              <w:rPr>
                <w:rFonts w:ascii="Arial Narrow" w:hAnsi="Arial Narrow"/>
              </w:rPr>
              <w:t>vlan</w:t>
            </w:r>
            <w:proofErr w:type="spellEnd"/>
          </w:p>
          <w:p w14:paraId="75DBE5BB"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Możliwość wyłączenia MAC learning</w:t>
            </w:r>
          </w:p>
          <w:p w14:paraId="10093976"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SNMPv1/v2/v3</w:t>
            </w:r>
          </w:p>
          <w:p w14:paraId="4CEE2787"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Klient SSH2</w:t>
            </w:r>
          </w:p>
          <w:p w14:paraId="676F40B4"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Zabezpieczenie przełącznika przed atakami </w:t>
            </w:r>
            <w:proofErr w:type="spellStart"/>
            <w:r w:rsidRPr="00DF28C2">
              <w:rPr>
                <w:rFonts w:ascii="Arial Narrow" w:hAnsi="Arial Narrow"/>
              </w:rPr>
              <w:t>DoS</w:t>
            </w:r>
            <w:proofErr w:type="spellEnd"/>
            <w:r w:rsidRPr="00DF28C2">
              <w:rPr>
                <w:rFonts w:ascii="Arial Narrow" w:hAnsi="Arial Narrow"/>
              </w:rPr>
              <w:t xml:space="preserve"> </w:t>
            </w:r>
          </w:p>
          <w:p w14:paraId="3212315A" w14:textId="77777777" w:rsidR="000808CD" w:rsidRPr="00DF28C2" w:rsidRDefault="000808CD" w:rsidP="00DF28C2">
            <w:pPr>
              <w:numPr>
                <w:ilvl w:val="0"/>
                <w:numId w:val="83"/>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Networks </w:t>
            </w:r>
            <w:proofErr w:type="spellStart"/>
            <w:r w:rsidRPr="00DF28C2">
              <w:rPr>
                <w:rFonts w:ascii="Arial Narrow" w:hAnsi="Arial Narrow"/>
              </w:rPr>
              <w:t>Ingress</w:t>
            </w:r>
            <w:proofErr w:type="spellEnd"/>
            <w:r w:rsidRPr="00DF28C2">
              <w:rPr>
                <w:rFonts w:ascii="Arial Narrow" w:hAnsi="Arial Narrow"/>
              </w:rPr>
              <w:t xml:space="preserve"> </w:t>
            </w:r>
            <w:proofErr w:type="spellStart"/>
            <w:r w:rsidRPr="00DF28C2">
              <w:rPr>
                <w:rFonts w:ascii="Arial Narrow" w:hAnsi="Arial Narrow"/>
              </w:rPr>
              <w:t>Filtering</w:t>
            </w:r>
            <w:proofErr w:type="spellEnd"/>
            <w:r w:rsidRPr="00DF28C2">
              <w:rPr>
                <w:rFonts w:ascii="Arial Narrow" w:hAnsi="Arial Narrow"/>
              </w:rPr>
              <w:t xml:space="preserve"> RFC 2267</w:t>
            </w:r>
          </w:p>
          <w:p w14:paraId="7EFC1C1D" w14:textId="77777777" w:rsidR="000808CD" w:rsidRPr="00DF28C2" w:rsidRDefault="000808CD" w:rsidP="00DF28C2">
            <w:pPr>
              <w:numPr>
                <w:ilvl w:val="0"/>
                <w:numId w:val="83"/>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SYN Attack </w:t>
            </w:r>
            <w:proofErr w:type="spellStart"/>
            <w:r w:rsidRPr="00DF28C2">
              <w:rPr>
                <w:rFonts w:ascii="Arial Narrow" w:hAnsi="Arial Narrow"/>
              </w:rPr>
              <w:t>Protection</w:t>
            </w:r>
            <w:proofErr w:type="spellEnd"/>
          </w:p>
          <w:p w14:paraId="28CF7D3F" w14:textId="77777777" w:rsidR="000808CD" w:rsidRPr="00DF28C2" w:rsidRDefault="000808CD" w:rsidP="00DF28C2">
            <w:pPr>
              <w:numPr>
                <w:ilvl w:val="0"/>
                <w:numId w:val="83"/>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Zabezpieczenie CPU przełącznika poprzez ograniczenie ruchu do systemu zarządzania</w:t>
            </w:r>
          </w:p>
          <w:p w14:paraId="3B04A557"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Dwukierunkowe (</w:t>
            </w:r>
            <w:proofErr w:type="spellStart"/>
            <w:r w:rsidRPr="00DF28C2">
              <w:rPr>
                <w:rFonts w:ascii="Arial Narrow" w:hAnsi="Arial Narrow"/>
              </w:rPr>
              <w:t>ingress</w:t>
            </w:r>
            <w:proofErr w:type="spellEnd"/>
            <w:r w:rsidRPr="00DF28C2">
              <w:rPr>
                <w:rFonts w:ascii="Arial Narrow" w:hAnsi="Arial Narrow"/>
              </w:rPr>
              <w:t xml:space="preserve"> oraz </w:t>
            </w:r>
            <w:proofErr w:type="spellStart"/>
            <w:r w:rsidRPr="00DF28C2">
              <w:rPr>
                <w:rFonts w:ascii="Arial Narrow" w:hAnsi="Arial Narrow"/>
              </w:rPr>
              <w:t>egress</w:t>
            </w:r>
            <w:proofErr w:type="spellEnd"/>
            <w:r w:rsidRPr="00DF28C2">
              <w:rPr>
                <w:rFonts w:ascii="Arial Narrow" w:hAnsi="Arial Narrow"/>
              </w:rPr>
              <w:t>) listy kontroli dostępu ACL pracujące na warstwie 2, 3 i 4</w:t>
            </w:r>
          </w:p>
          <w:p w14:paraId="3C47D113" w14:textId="77777777" w:rsidR="000808CD" w:rsidRPr="00DF28C2" w:rsidRDefault="000808CD" w:rsidP="00DF28C2">
            <w:pPr>
              <w:numPr>
                <w:ilvl w:val="1"/>
                <w:numId w:val="80"/>
              </w:numPr>
              <w:tabs>
                <w:tab w:val="left" w:pos="851"/>
              </w:tabs>
              <w:suppressAutoHyphens w:val="0"/>
              <w:spacing w:after="0"/>
              <w:ind w:left="850" w:hanging="340"/>
              <w:jc w:val="both"/>
              <w:rPr>
                <w:rFonts w:ascii="Arial Narrow" w:hAnsi="Arial Narrow"/>
              </w:rPr>
            </w:pPr>
            <w:r w:rsidRPr="00DF28C2">
              <w:rPr>
                <w:rFonts w:ascii="Arial Narrow" w:hAnsi="Arial Narrow"/>
              </w:rPr>
              <w:t>Adres MAC źródłowy i docelowy plus maska</w:t>
            </w:r>
          </w:p>
          <w:p w14:paraId="2A2C90E8" w14:textId="77777777" w:rsidR="000808CD" w:rsidRPr="00DF28C2" w:rsidRDefault="000808CD" w:rsidP="00DF28C2">
            <w:pPr>
              <w:numPr>
                <w:ilvl w:val="1"/>
                <w:numId w:val="80"/>
              </w:numPr>
              <w:tabs>
                <w:tab w:val="left" w:pos="851"/>
              </w:tabs>
              <w:suppressAutoHyphens w:val="0"/>
              <w:spacing w:after="0"/>
              <w:ind w:left="850" w:hanging="340"/>
              <w:jc w:val="both"/>
              <w:rPr>
                <w:rFonts w:ascii="Arial Narrow" w:hAnsi="Arial Narrow"/>
              </w:rPr>
            </w:pPr>
            <w:r w:rsidRPr="00DF28C2">
              <w:rPr>
                <w:rFonts w:ascii="Arial Narrow" w:hAnsi="Arial Narrow"/>
              </w:rPr>
              <w:t>Adres IP źródłowy i docelowy plus maska dla IPv4 oraz IPv6</w:t>
            </w:r>
          </w:p>
          <w:p w14:paraId="0ABFE74E" w14:textId="77777777" w:rsidR="000808CD" w:rsidRPr="00DF28C2" w:rsidRDefault="000808CD" w:rsidP="00DF28C2">
            <w:pPr>
              <w:numPr>
                <w:ilvl w:val="1"/>
                <w:numId w:val="80"/>
              </w:numPr>
              <w:tabs>
                <w:tab w:val="left" w:pos="851"/>
              </w:tabs>
              <w:suppressAutoHyphens w:val="0"/>
              <w:spacing w:after="0"/>
              <w:ind w:left="850" w:hanging="340"/>
              <w:jc w:val="both"/>
              <w:rPr>
                <w:rFonts w:ascii="Arial Narrow" w:hAnsi="Arial Narrow"/>
              </w:rPr>
            </w:pPr>
            <w:r w:rsidRPr="00DF28C2">
              <w:rPr>
                <w:rFonts w:ascii="Arial Narrow" w:hAnsi="Arial Narrow"/>
              </w:rPr>
              <w:t>Protokół - np. UDP, TCP, ICMP, IGMP, OSPF, PIM, IPv6 itd.</w:t>
            </w:r>
          </w:p>
          <w:p w14:paraId="7F1958B3" w14:textId="77777777" w:rsidR="000808CD" w:rsidRPr="00DF28C2" w:rsidRDefault="000808CD" w:rsidP="00DF28C2">
            <w:pPr>
              <w:numPr>
                <w:ilvl w:val="1"/>
                <w:numId w:val="80"/>
              </w:numPr>
              <w:tabs>
                <w:tab w:val="left" w:pos="851"/>
              </w:tabs>
              <w:suppressAutoHyphens w:val="0"/>
              <w:spacing w:after="0"/>
              <w:ind w:left="850" w:hanging="340"/>
              <w:jc w:val="both"/>
              <w:rPr>
                <w:rFonts w:ascii="Arial Narrow" w:hAnsi="Arial Narrow"/>
              </w:rPr>
            </w:pPr>
            <w:r w:rsidRPr="00DF28C2">
              <w:rPr>
                <w:rFonts w:ascii="Arial Narrow" w:hAnsi="Arial Narrow"/>
              </w:rPr>
              <w:t>Numery portów źródłowych i docelowych TCP, UDP</w:t>
            </w:r>
          </w:p>
          <w:p w14:paraId="0A6CC22B" w14:textId="77777777" w:rsidR="000808CD" w:rsidRPr="00DF28C2" w:rsidRDefault="000808CD" w:rsidP="00DF28C2">
            <w:pPr>
              <w:numPr>
                <w:ilvl w:val="1"/>
                <w:numId w:val="80"/>
              </w:numPr>
              <w:tabs>
                <w:tab w:val="left" w:pos="851"/>
              </w:tabs>
              <w:suppressAutoHyphens w:val="0"/>
              <w:spacing w:after="0"/>
              <w:ind w:left="850" w:hanging="340"/>
              <w:jc w:val="both"/>
              <w:rPr>
                <w:rFonts w:ascii="Arial Narrow" w:hAnsi="Arial Narrow"/>
              </w:rPr>
            </w:pPr>
            <w:r w:rsidRPr="00DF28C2">
              <w:rPr>
                <w:rFonts w:ascii="Arial Narrow" w:hAnsi="Arial Narrow"/>
              </w:rPr>
              <w:t>Zakresy portów źródłowych i docelowych TCP, UDP</w:t>
            </w:r>
          </w:p>
          <w:p w14:paraId="096197E8" w14:textId="77777777" w:rsidR="000808CD" w:rsidRPr="00DF28C2" w:rsidRDefault="000808CD" w:rsidP="00DF28C2">
            <w:pPr>
              <w:numPr>
                <w:ilvl w:val="1"/>
                <w:numId w:val="80"/>
              </w:numPr>
              <w:tabs>
                <w:tab w:val="left" w:pos="851"/>
              </w:tabs>
              <w:suppressAutoHyphens w:val="0"/>
              <w:spacing w:after="0"/>
              <w:ind w:left="850" w:hanging="340"/>
              <w:jc w:val="both"/>
              <w:rPr>
                <w:rFonts w:ascii="Arial Narrow" w:hAnsi="Arial Narrow"/>
              </w:rPr>
            </w:pPr>
            <w:r w:rsidRPr="00DF28C2">
              <w:rPr>
                <w:rFonts w:ascii="Arial Narrow" w:hAnsi="Arial Narrow"/>
              </w:rPr>
              <w:t>Identyfikator sieci VLAN - VLAN ID</w:t>
            </w:r>
          </w:p>
          <w:p w14:paraId="000D602C" w14:textId="77777777" w:rsidR="000808CD" w:rsidRPr="00DF28C2" w:rsidRDefault="000808CD" w:rsidP="00DF28C2">
            <w:pPr>
              <w:numPr>
                <w:ilvl w:val="1"/>
                <w:numId w:val="80"/>
              </w:numPr>
              <w:tabs>
                <w:tab w:val="left" w:pos="851"/>
              </w:tabs>
              <w:suppressAutoHyphens w:val="0"/>
              <w:spacing w:after="0"/>
              <w:ind w:left="850" w:hanging="340"/>
              <w:jc w:val="both"/>
              <w:rPr>
                <w:rFonts w:ascii="Arial Narrow" w:hAnsi="Arial Narrow"/>
              </w:rPr>
            </w:pPr>
            <w:r w:rsidRPr="00DF28C2">
              <w:rPr>
                <w:rFonts w:ascii="Arial Narrow" w:hAnsi="Arial Narrow"/>
              </w:rPr>
              <w:t>Flagi TCP</w:t>
            </w:r>
          </w:p>
          <w:p w14:paraId="1C2F3700" w14:textId="77777777" w:rsidR="000808CD" w:rsidRPr="00DF28C2" w:rsidRDefault="000808CD" w:rsidP="00DF28C2">
            <w:pPr>
              <w:numPr>
                <w:ilvl w:val="1"/>
                <w:numId w:val="80"/>
              </w:numPr>
              <w:tabs>
                <w:tab w:val="left" w:pos="851"/>
              </w:tabs>
              <w:suppressAutoHyphens w:val="0"/>
              <w:spacing w:after="0"/>
              <w:ind w:left="850" w:hanging="340"/>
              <w:jc w:val="both"/>
              <w:rPr>
                <w:rFonts w:ascii="Arial Narrow" w:hAnsi="Arial Narrow"/>
              </w:rPr>
            </w:pPr>
            <w:r w:rsidRPr="00DF28C2">
              <w:rPr>
                <w:rFonts w:ascii="Arial Narrow" w:hAnsi="Arial Narrow"/>
              </w:rPr>
              <w:t>Obsługa fragmentów</w:t>
            </w:r>
          </w:p>
          <w:p w14:paraId="5A5DCB9F"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Listy kontroli dostępu ACL realizowane w sprzęcie bez zmniejszenia wydajności przełącznika </w:t>
            </w:r>
          </w:p>
          <w:p w14:paraId="5B598B52"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Możliwość zliczania pakietów lub bajtów trafiających do konkretnej ACL i w przypadku przekroczenia skonfigurowanych wartości podejmowania akcji np. blokowanie ruchu, przekierowanie do kolejki o</w:t>
            </w:r>
            <w:r w:rsidR="00B005B2" w:rsidRPr="00DF28C2">
              <w:rPr>
                <w:rFonts w:ascii="Arial Narrow" w:hAnsi="Arial Narrow"/>
              </w:rPr>
              <w:t> </w:t>
            </w:r>
            <w:r w:rsidRPr="00DF28C2">
              <w:rPr>
                <w:rFonts w:ascii="Arial Narrow" w:hAnsi="Arial Narrow"/>
              </w:rPr>
              <w:t xml:space="preserve">niższym priorytecie, wysłanie trapu SNMP,  wysłanie informacji do serwera </w:t>
            </w:r>
            <w:proofErr w:type="spellStart"/>
            <w:r w:rsidRPr="00DF28C2">
              <w:rPr>
                <w:rFonts w:ascii="Arial Narrow" w:hAnsi="Arial Narrow"/>
              </w:rPr>
              <w:t>Syslog</w:t>
            </w:r>
            <w:proofErr w:type="spellEnd"/>
            <w:r w:rsidRPr="00DF28C2">
              <w:rPr>
                <w:rFonts w:ascii="Arial Narrow" w:hAnsi="Arial Narrow"/>
              </w:rPr>
              <w:t xml:space="preserve"> lub wykonanie komend CLI. – możliwość rozszerzenia przez licencję oprogramowania</w:t>
            </w:r>
          </w:p>
          <w:p w14:paraId="1542AC99"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bezpiecznego transferu plików SCP/SFTP</w:t>
            </w:r>
          </w:p>
          <w:p w14:paraId="39E41AF6"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DHCP Option 82</w:t>
            </w:r>
          </w:p>
          <w:p w14:paraId="7EEB1DBD"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Gratuitous ARP Protection</w:t>
            </w:r>
          </w:p>
          <w:p w14:paraId="1CE0DBB7"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Trusted DHCP Server</w:t>
            </w:r>
          </w:p>
          <w:p w14:paraId="7959BF4A"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 xml:space="preserve">Obsługa IP Security - DHCP </w:t>
            </w:r>
            <w:proofErr w:type="spellStart"/>
            <w:r w:rsidRPr="00DF28C2">
              <w:rPr>
                <w:rFonts w:ascii="Arial Narrow" w:hAnsi="Arial Narrow"/>
              </w:rPr>
              <w:t>Snooping</w:t>
            </w:r>
            <w:proofErr w:type="spellEnd"/>
          </w:p>
          <w:p w14:paraId="030C627D"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DHCP Secured ARP/ARP Validation</w:t>
            </w:r>
          </w:p>
          <w:p w14:paraId="0D2AF868" w14:textId="77777777" w:rsidR="000808CD" w:rsidRPr="00DF28C2" w:rsidRDefault="000808CD" w:rsidP="00DF28C2">
            <w:pPr>
              <w:numPr>
                <w:ilvl w:val="0"/>
                <w:numId w:val="80"/>
              </w:numPr>
              <w:tabs>
                <w:tab w:val="clear" w:pos="1058"/>
                <w:tab w:val="left" w:pos="510"/>
              </w:tabs>
              <w:suppressAutoHyphens w:val="0"/>
              <w:spacing w:after="0"/>
              <w:ind w:left="510" w:hanging="340"/>
              <w:jc w:val="both"/>
              <w:rPr>
                <w:rFonts w:ascii="Arial Narrow" w:hAnsi="Arial Narrow"/>
              </w:rPr>
            </w:pPr>
            <w:r w:rsidRPr="00DF28C2">
              <w:rPr>
                <w:rFonts w:ascii="Arial Narrow" w:hAnsi="Arial Narrow"/>
              </w:rPr>
              <w:t>Obsługa IETF RFC 2474</w:t>
            </w:r>
          </w:p>
        </w:tc>
      </w:tr>
      <w:tr w:rsidR="000808CD" w:rsidRPr="00DF28C2" w14:paraId="39BB0769" w14:textId="77777777" w:rsidTr="007D76DE">
        <w:trPr>
          <w:jc w:val="center"/>
        </w:trPr>
        <w:tc>
          <w:tcPr>
            <w:tcW w:w="4536" w:type="dxa"/>
          </w:tcPr>
          <w:p w14:paraId="3E083527" w14:textId="77777777" w:rsidR="000808CD" w:rsidRPr="00DF28C2" w:rsidRDefault="007D76DE" w:rsidP="00DF28C2">
            <w:pPr>
              <w:rPr>
                <w:rFonts w:ascii="Arial Narrow" w:hAnsi="Arial Narrow"/>
                <w:b/>
              </w:rPr>
            </w:pPr>
            <w:r w:rsidRPr="00DF28C2">
              <w:rPr>
                <w:rFonts w:ascii="Arial Narrow" w:hAnsi="Arial Narrow"/>
                <w:b/>
              </w:rPr>
              <w:lastRenderedPageBreak/>
              <w:t>Bezpieczeństwo sieciowe</w:t>
            </w:r>
          </w:p>
        </w:tc>
        <w:tc>
          <w:tcPr>
            <w:tcW w:w="9072" w:type="dxa"/>
          </w:tcPr>
          <w:p w14:paraId="5BEBEFB5" w14:textId="77777777" w:rsidR="000808CD" w:rsidRPr="00DF28C2" w:rsidRDefault="000808CD" w:rsidP="00DF28C2">
            <w:pPr>
              <w:pStyle w:val="Akapitzlist"/>
              <w:numPr>
                <w:ilvl w:val="0"/>
                <w:numId w:val="6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konfiguracji portu głównego i zapasowego</w:t>
            </w:r>
          </w:p>
          <w:p w14:paraId="0557EB18"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redundancji routingu VRRP (RFC 2338) </w:t>
            </w:r>
          </w:p>
          <w:p w14:paraId="18E2A042" w14:textId="0FA88AA3" w:rsidR="000808CD" w:rsidRPr="00DF28C2" w:rsidRDefault="000808CD" w:rsidP="00DF28C2">
            <w:pPr>
              <w:pStyle w:val="Default"/>
              <w:numPr>
                <w:ilvl w:val="0"/>
                <w:numId w:val="63"/>
              </w:numPr>
              <w:tabs>
                <w:tab w:val="clear" w:pos="851"/>
                <w:tab w:val="left" w:pos="510"/>
              </w:tabs>
              <w:suppressAutoHyphens w:val="0"/>
              <w:autoSpaceDE w:val="0"/>
              <w:autoSpaceDN w:val="0"/>
              <w:adjustRightInd w:val="0"/>
              <w:spacing w:after="0" w:line="240" w:lineRule="auto"/>
              <w:ind w:left="510" w:hanging="340"/>
              <w:jc w:val="both"/>
              <w:rPr>
                <w:rFonts w:ascii="Arial Narrow" w:hAnsi="Arial Narrow" w:cs="Times New Roman"/>
              </w:rPr>
            </w:pPr>
            <w:r w:rsidRPr="00DF28C2">
              <w:rPr>
                <w:rFonts w:ascii="Arial Narrow" w:hAnsi="Arial Narrow" w:cs="Times New Roman"/>
              </w:rPr>
              <w:lastRenderedPageBreak/>
              <w:t>Obsługa redundancji routingu VRRP na dwóch urządzeniach agregacyjnych pracujących w</w:t>
            </w:r>
            <w:r w:rsidR="008B2B2A" w:rsidRPr="00DF28C2">
              <w:rPr>
                <w:rFonts w:ascii="Arial Narrow" w:hAnsi="Arial Narrow" w:cs="Times New Roman"/>
              </w:rPr>
              <w:t> </w:t>
            </w:r>
            <w:r w:rsidRPr="00DF28C2">
              <w:rPr>
                <w:rFonts w:ascii="Arial Narrow" w:hAnsi="Arial Narrow" w:cs="Times New Roman"/>
              </w:rPr>
              <w:t>ramach MLAG w trybie Active-Active (obydwa urządzenia przeprowadzają routing)</w:t>
            </w:r>
          </w:p>
          <w:p w14:paraId="492AC1B8"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STP (Spinning Tree Protocol) IEEE 802.1D</w:t>
            </w:r>
          </w:p>
          <w:p w14:paraId="08567D19"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RSTP (Rapid Spanning Tree Protocol) IEEE 802.1w</w:t>
            </w:r>
          </w:p>
          <w:p w14:paraId="7909E5F8"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MSTP (Multiple Spanning Tree Protocol) IEEE 802.1s</w:t>
            </w:r>
          </w:p>
          <w:p w14:paraId="0BC85CA6"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PVST+</w:t>
            </w:r>
          </w:p>
          <w:p w14:paraId="20970208"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EAPS (Ethernet Automatic Protection Switching) RFC 3619</w:t>
            </w:r>
          </w:p>
          <w:p w14:paraId="5C35A972"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G.8032 v1/v2</w:t>
            </w:r>
          </w:p>
          <w:p w14:paraId="11B271A1"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Link </w:t>
            </w:r>
            <w:proofErr w:type="spellStart"/>
            <w:r w:rsidRPr="00DF28C2">
              <w:rPr>
                <w:rFonts w:ascii="Arial Narrow" w:hAnsi="Arial Narrow"/>
              </w:rPr>
              <w:t>Aggregation</w:t>
            </w:r>
            <w:proofErr w:type="spellEnd"/>
            <w:r w:rsidRPr="00DF28C2">
              <w:rPr>
                <w:rFonts w:ascii="Arial Narrow" w:hAnsi="Arial Narrow"/>
              </w:rPr>
              <w:t xml:space="preserve"> IEEE 802.3ad wraz z LACP – 128 grup po 8 portów. Możliwość konfiguracji połączenia Link </w:t>
            </w:r>
            <w:proofErr w:type="spellStart"/>
            <w:r w:rsidRPr="00DF28C2">
              <w:rPr>
                <w:rFonts w:ascii="Arial Narrow" w:hAnsi="Arial Narrow"/>
              </w:rPr>
              <w:t>Aggregation</w:t>
            </w:r>
            <w:proofErr w:type="spellEnd"/>
            <w:r w:rsidRPr="00DF28C2">
              <w:rPr>
                <w:rFonts w:ascii="Arial Narrow" w:hAnsi="Arial Narrow"/>
              </w:rPr>
              <w:t xml:space="preserve"> z różnych przełączników w stosie.</w:t>
            </w:r>
          </w:p>
          <w:p w14:paraId="05BDE098" w14:textId="77777777" w:rsidR="000808CD" w:rsidRPr="00DF28C2" w:rsidRDefault="000808CD" w:rsidP="00DF28C2">
            <w:pPr>
              <w:numPr>
                <w:ilvl w:val="0"/>
                <w:numId w:val="63"/>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MLAG - połączenie link </w:t>
            </w:r>
            <w:proofErr w:type="spellStart"/>
            <w:r w:rsidRPr="00DF28C2">
              <w:rPr>
                <w:rFonts w:ascii="Arial Narrow" w:hAnsi="Arial Narrow"/>
              </w:rPr>
              <w:t>aggregation</w:t>
            </w:r>
            <w:proofErr w:type="spellEnd"/>
            <w:r w:rsidRPr="00DF28C2">
              <w:rPr>
                <w:rFonts w:ascii="Arial Narrow" w:hAnsi="Arial Narrow"/>
              </w:rPr>
              <w:t xml:space="preserve"> do dwóch  niezależnych przełączników.</w:t>
            </w:r>
          </w:p>
          <w:p w14:paraId="605DD60C" w14:textId="77777777" w:rsidR="000808CD" w:rsidRPr="00DF28C2" w:rsidRDefault="000808CD" w:rsidP="00DF28C2">
            <w:pPr>
              <w:pStyle w:val="Akapitzlist"/>
              <w:numPr>
                <w:ilvl w:val="0"/>
                <w:numId w:val="63"/>
              </w:numPr>
              <w:tabs>
                <w:tab w:val="clear" w:pos="851"/>
                <w:tab w:val="left" w:pos="510"/>
              </w:tabs>
              <w:suppressAutoHyphens w:val="0"/>
              <w:autoSpaceDE w:val="0"/>
              <w:autoSpaceDN w:val="0"/>
              <w:adjustRightInd w:val="0"/>
              <w:spacing w:after="0"/>
              <w:ind w:left="510" w:hanging="340"/>
              <w:jc w:val="both"/>
              <w:rPr>
                <w:rFonts w:ascii="Arial Narrow" w:hAnsi="Arial Narrow"/>
                <w:color w:val="000000"/>
              </w:rPr>
            </w:pPr>
            <w:r w:rsidRPr="00DF28C2">
              <w:rPr>
                <w:rFonts w:ascii="Arial Narrow" w:hAnsi="Arial Narrow"/>
                <w:color w:val="000000"/>
              </w:rPr>
              <w:t xml:space="preserve">Obsługa LACP w ramach MLAG </w:t>
            </w:r>
          </w:p>
          <w:p w14:paraId="0AE9785C" w14:textId="77777777" w:rsidR="000808CD" w:rsidRPr="00DF28C2" w:rsidRDefault="000808CD" w:rsidP="00DF28C2">
            <w:pPr>
              <w:pStyle w:val="Akapitzlist"/>
              <w:numPr>
                <w:ilvl w:val="0"/>
                <w:numId w:val="63"/>
              </w:numPr>
              <w:tabs>
                <w:tab w:val="clear" w:pos="851"/>
                <w:tab w:val="left" w:pos="510"/>
              </w:tabs>
              <w:suppressAutoHyphens w:val="0"/>
              <w:autoSpaceDE w:val="0"/>
              <w:autoSpaceDN w:val="0"/>
              <w:adjustRightInd w:val="0"/>
              <w:spacing w:after="0"/>
              <w:ind w:left="510" w:hanging="340"/>
              <w:jc w:val="both"/>
              <w:rPr>
                <w:rFonts w:ascii="Arial Narrow" w:hAnsi="Arial Narrow"/>
              </w:rPr>
            </w:pPr>
            <w:r w:rsidRPr="00DF28C2">
              <w:rPr>
                <w:rFonts w:ascii="Arial Narrow" w:hAnsi="Arial Narrow"/>
              </w:rPr>
              <w:t xml:space="preserve">Obsługa protokołu </w:t>
            </w:r>
            <w:proofErr w:type="spellStart"/>
            <w:r w:rsidRPr="00DF28C2">
              <w:rPr>
                <w:rFonts w:ascii="Arial Narrow" w:hAnsi="Arial Narrow"/>
              </w:rPr>
              <w:t>MACsec</w:t>
            </w:r>
            <w:proofErr w:type="spellEnd"/>
            <w:r w:rsidRPr="00DF28C2">
              <w:rPr>
                <w:rFonts w:ascii="Arial Narrow" w:hAnsi="Arial Narrow"/>
              </w:rPr>
              <w:t xml:space="preserve"> - możliwość rozszerzenie poprzez dodatkową licencje</w:t>
            </w:r>
          </w:p>
        </w:tc>
      </w:tr>
      <w:tr w:rsidR="000808CD" w:rsidRPr="00DF28C2" w14:paraId="15E32BBB" w14:textId="77777777" w:rsidTr="007D76DE">
        <w:trPr>
          <w:jc w:val="center"/>
        </w:trPr>
        <w:tc>
          <w:tcPr>
            <w:tcW w:w="4536" w:type="dxa"/>
          </w:tcPr>
          <w:p w14:paraId="57182481" w14:textId="77777777" w:rsidR="000808CD" w:rsidRPr="00DF28C2" w:rsidRDefault="007D76DE" w:rsidP="00DF28C2">
            <w:pPr>
              <w:rPr>
                <w:rFonts w:ascii="Arial Narrow" w:hAnsi="Arial Narrow"/>
                <w:b/>
              </w:rPr>
            </w:pPr>
            <w:r w:rsidRPr="00DF28C2">
              <w:rPr>
                <w:rFonts w:ascii="Arial Narrow" w:hAnsi="Arial Narrow"/>
                <w:b/>
              </w:rPr>
              <w:lastRenderedPageBreak/>
              <w:t>Zarządzanie</w:t>
            </w:r>
          </w:p>
        </w:tc>
        <w:tc>
          <w:tcPr>
            <w:tcW w:w="9072" w:type="dxa"/>
          </w:tcPr>
          <w:p w14:paraId="543D4F24"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RFC5905 NTPv4: Protocol and Algorithms Specification</w:t>
            </w:r>
          </w:p>
          <w:p w14:paraId="4F11EF98"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Zarządzanie przez SNMP v1/v2/v3</w:t>
            </w:r>
          </w:p>
          <w:p w14:paraId="7E217A0C"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Zarządzanie przez przeglądarkę WWW – protokół  http i </w:t>
            </w:r>
            <w:proofErr w:type="spellStart"/>
            <w:r w:rsidRPr="00DF28C2">
              <w:rPr>
                <w:rFonts w:ascii="Arial Narrow" w:hAnsi="Arial Narrow"/>
              </w:rPr>
              <w:t>https</w:t>
            </w:r>
            <w:proofErr w:type="spellEnd"/>
          </w:p>
          <w:p w14:paraId="65542AC6"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zarządzania poprzez protokół XML</w:t>
            </w:r>
          </w:p>
          <w:p w14:paraId="68F9D70D" w14:textId="77777777" w:rsidR="000808CD" w:rsidRPr="00DF28C2" w:rsidRDefault="000808CD" w:rsidP="00DF28C2">
            <w:pPr>
              <w:pStyle w:val="Akapitzlist"/>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zarządzania przełącznikiem z aplikacji </w:t>
            </w:r>
            <w:proofErr w:type="spellStart"/>
            <w:r w:rsidRPr="00DF28C2">
              <w:rPr>
                <w:rFonts w:ascii="Arial Narrow" w:hAnsi="Arial Narrow"/>
              </w:rPr>
              <w:t>Cloud</w:t>
            </w:r>
            <w:proofErr w:type="spellEnd"/>
          </w:p>
          <w:p w14:paraId="53BC07DB" w14:textId="77777777" w:rsidR="000808CD" w:rsidRPr="00DF28C2" w:rsidRDefault="000808CD" w:rsidP="00DF28C2">
            <w:pPr>
              <w:pStyle w:val="Akapitzlist"/>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zarzadzania przełącznikiem z dedykowanej aplikacji zarządzającej</w:t>
            </w:r>
          </w:p>
          <w:p w14:paraId="6F86393E" w14:textId="77777777" w:rsidR="000808CD" w:rsidRPr="00DF28C2" w:rsidRDefault="000808CD" w:rsidP="00DF28C2">
            <w:pPr>
              <w:pStyle w:val="Akapitzlist"/>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zarzadzania przełącznikiem z poziomu CLI</w:t>
            </w:r>
          </w:p>
          <w:p w14:paraId="0B4EF3D1" w14:textId="77777777" w:rsidR="000808CD" w:rsidRPr="00DF28C2" w:rsidRDefault="000808CD" w:rsidP="00DF28C2">
            <w:pPr>
              <w:pStyle w:val="Akapitzlist"/>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Wsparcie dla Zero-</w:t>
            </w:r>
            <w:proofErr w:type="spellStart"/>
            <w:r w:rsidRPr="00DF28C2">
              <w:rPr>
                <w:rFonts w:ascii="Arial Narrow" w:hAnsi="Arial Narrow"/>
              </w:rPr>
              <w:t>touch</w:t>
            </w:r>
            <w:proofErr w:type="spellEnd"/>
            <w:r w:rsidRPr="00DF28C2">
              <w:rPr>
                <w:rFonts w:ascii="Arial Narrow" w:hAnsi="Arial Narrow"/>
              </w:rPr>
              <w:t xml:space="preserve"> </w:t>
            </w:r>
            <w:proofErr w:type="spellStart"/>
            <w:r w:rsidRPr="00DF28C2">
              <w:rPr>
                <w:rFonts w:ascii="Arial Narrow" w:hAnsi="Arial Narrow"/>
              </w:rPr>
              <w:t>provisioning</w:t>
            </w:r>
            <w:proofErr w:type="spellEnd"/>
          </w:p>
          <w:p w14:paraId="6EEC48CD"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Telnet Serwer/Klient</w:t>
            </w:r>
          </w:p>
          <w:p w14:paraId="79B1E34B"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SSH2 Serwer/Klient</w:t>
            </w:r>
          </w:p>
          <w:p w14:paraId="3869BA25"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Ping dla IPv4 / IPv6</w:t>
            </w:r>
          </w:p>
          <w:p w14:paraId="4B16E7B2"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proofErr w:type="spellStart"/>
            <w:r w:rsidRPr="00DF28C2">
              <w:rPr>
                <w:rFonts w:ascii="Arial Narrow" w:hAnsi="Arial Narrow"/>
              </w:rPr>
              <w:t>Traceroute</w:t>
            </w:r>
            <w:proofErr w:type="spellEnd"/>
            <w:r w:rsidRPr="00DF28C2">
              <w:rPr>
                <w:rFonts w:ascii="Arial Narrow" w:hAnsi="Arial Narrow"/>
              </w:rPr>
              <w:t xml:space="preserve"> dla IPv4 / IPv6</w:t>
            </w:r>
          </w:p>
          <w:p w14:paraId="48C371BA"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SYSLOG</w:t>
            </w:r>
          </w:p>
          <w:p w14:paraId="0CEED327"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w:t>
            </w:r>
            <w:proofErr w:type="spellStart"/>
            <w:r w:rsidRPr="00DF28C2">
              <w:rPr>
                <w:rFonts w:ascii="Arial Narrow" w:hAnsi="Arial Narrow"/>
              </w:rPr>
              <w:t>sFlow</w:t>
            </w:r>
            <w:proofErr w:type="spellEnd"/>
          </w:p>
          <w:p w14:paraId="412725D5" w14:textId="77777777" w:rsidR="000808CD" w:rsidRPr="00DF28C2" w:rsidRDefault="000808CD" w:rsidP="00DF28C2">
            <w:pPr>
              <w:numPr>
                <w:ilvl w:val="0"/>
                <w:numId w:val="64"/>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RMON min. 4 </w:t>
            </w:r>
            <w:proofErr w:type="spellStart"/>
            <w:r w:rsidRPr="00DF28C2">
              <w:rPr>
                <w:rFonts w:ascii="Arial Narrow" w:hAnsi="Arial Narrow"/>
                <w:lang w:val="en-US"/>
              </w:rPr>
              <w:t>grupy</w:t>
            </w:r>
            <w:proofErr w:type="spellEnd"/>
            <w:r w:rsidRPr="00DF28C2">
              <w:rPr>
                <w:rFonts w:ascii="Arial Narrow" w:hAnsi="Arial Narrow"/>
                <w:lang w:val="en-US"/>
              </w:rPr>
              <w:t>: Status, History, Alarms, Events</w:t>
            </w:r>
          </w:p>
        </w:tc>
      </w:tr>
      <w:tr w:rsidR="000808CD" w:rsidRPr="00DF28C2" w14:paraId="7B1F0FCF" w14:textId="77777777" w:rsidTr="007D76DE">
        <w:trPr>
          <w:jc w:val="center"/>
        </w:trPr>
        <w:tc>
          <w:tcPr>
            <w:tcW w:w="4536" w:type="dxa"/>
          </w:tcPr>
          <w:p w14:paraId="4711661F" w14:textId="77777777" w:rsidR="000808CD" w:rsidRPr="00DF28C2" w:rsidRDefault="007D76DE" w:rsidP="00DF28C2">
            <w:pPr>
              <w:rPr>
                <w:rFonts w:ascii="Arial Narrow" w:hAnsi="Arial Narrow"/>
                <w:b/>
              </w:rPr>
            </w:pPr>
            <w:r w:rsidRPr="00DF28C2">
              <w:rPr>
                <w:rFonts w:ascii="Arial Narrow" w:hAnsi="Arial Narrow"/>
                <w:b/>
              </w:rPr>
              <w:t>Inne</w:t>
            </w:r>
          </w:p>
        </w:tc>
        <w:tc>
          <w:tcPr>
            <w:tcW w:w="9072" w:type="dxa"/>
          </w:tcPr>
          <w:p w14:paraId="01878E27"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VXLAN: IETF RFC7348</w:t>
            </w:r>
          </w:p>
          <w:p w14:paraId="48652E4E"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w:t>
            </w:r>
            <w:proofErr w:type="spellStart"/>
            <w:r w:rsidRPr="00DF28C2">
              <w:rPr>
                <w:rFonts w:ascii="Arial Narrow" w:hAnsi="Arial Narrow"/>
                <w:lang w:val="en-US"/>
              </w:rPr>
              <w:t>standardów</w:t>
            </w:r>
            <w:proofErr w:type="spellEnd"/>
            <w:r w:rsidRPr="00DF28C2">
              <w:rPr>
                <w:rFonts w:ascii="Arial Narrow" w:hAnsi="Arial Narrow"/>
                <w:lang w:val="en-US"/>
              </w:rPr>
              <w:t xml:space="preserve"> Shortest Path Bridging (SPB) IEEE 802.1aq </w:t>
            </w:r>
            <w:proofErr w:type="spellStart"/>
            <w:r w:rsidRPr="00DF28C2">
              <w:rPr>
                <w:rFonts w:ascii="Arial Narrow" w:hAnsi="Arial Narrow"/>
                <w:lang w:val="en-US"/>
              </w:rPr>
              <w:t>oraz</w:t>
            </w:r>
            <w:proofErr w:type="spellEnd"/>
            <w:r w:rsidRPr="00DF28C2">
              <w:rPr>
                <w:rFonts w:ascii="Arial Narrow" w:hAnsi="Arial Narrow"/>
                <w:lang w:val="en-US"/>
              </w:rPr>
              <w:t xml:space="preserve"> IETF RFC 6329</w:t>
            </w:r>
          </w:p>
          <w:p w14:paraId="6CAE52C2"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802.1Qbp Equal-Cost Multi-Path (Shortest Path Bridging)</w:t>
            </w:r>
          </w:p>
          <w:p w14:paraId="76A9BB68"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lastRenderedPageBreak/>
              <w:t>Obsługa</w:t>
            </w:r>
            <w:proofErr w:type="spellEnd"/>
            <w:r w:rsidRPr="00DF28C2">
              <w:rPr>
                <w:rFonts w:ascii="Arial Narrow" w:hAnsi="Arial Narrow"/>
                <w:lang w:val="en-US"/>
              </w:rPr>
              <w:t xml:space="preserve"> 802.1Qcj Automatic Attachment to Provider Backbone Bridging (PBB) Services</w:t>
            </w:r>
          </w:p>
          <w:p w14:paraId="68878A60"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802.1ag Connectivity </w:t>
            </w:r>
            <w:proofErr w:type="spellStart"/>
            <w:r w:rsidRPr="00DF28C2">
              <w:rPr>
                <w:rFonts w:ascii="Arial Narrow" w:hAnsi="Arial Narrow"/>
              </w:rPr>
              <w:t>Fault</w:t>
            </w:r>
            <w:proofErr w:type="spellEnd"/>
            <w:r w:rsidRPr="00DF28C2">
              <w:rPr>
                <w:rFonts w:ascii="Arial Narrow" w:hAnsi="Arial Narrow"/>
              </w:rPr>
              <w:t xml:space="preserve"> Management</w:t>
            </w:r>
          </w:p>
          <w:p w14:paraId="32D47FFC"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802.1ah Provider </w:t>
            </w:r>
            <w:proofErr w:type="spellStart"/>
            <w:r w:rsidRPr="00DF28C2">
              <w:rPr>
                <w:rFonts w:ascii="Arial Narrow" w:hAnsi="Arial Narrow"/>
              </w:rPr>
              <w:t>Backbone</w:t>
            </w:r>
            <w:proofErr w:type="spellEnd"/>
            <w:r w:rsidRPr="00DF28C2">
              <w:rPr>
                <w:rFonts w:ascii="Arial Narrow" w:hAnsi="Arial Narrow"/>
              </w:rPr>
              <w:t xml:space="preserve"> Bridges</w:t>
            </w:r>
          </w:p>
          <w:p w14:paraId="1D3EAABC"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802.1aq Shortest Path Bridging (SPB) MAC-in-MAC</w:t>
            </w:r>
          </w:p>
          <w:p w14:paraId="0828AD04"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 6329 IS-IS Extensions supporting IEEE 80 2.1aq SPB</w:t>
            </w:r>
          </w:p>
          <w:p w14:paraId="1B822735"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skryptów CLI</w:t>
            </w:r>
          </w:p>
          <w:p w14:paraId="6B26CAEF"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skryptów w języku </w:t>
            </w:r>
            <w:proofErr w:type="spellStart"/>
            <w:r w:rsidRPr="00DF28C2">
              <w:rPr>
                <w:rFonts w:ascii="Arial Narrow" w:hAnsi="Arial Narrow"/>
              </w:rPr>
              <w:t>Python</w:t>
            </w:r>
            <w:proofErr w:type="spellEnd"/>
          </w:p>
          <w:p w14:paraId="4A4412E2"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funkcji TCL/</w:t>
            </w:r>
            <w:proofErr w:type="spellStart"/>
            <w:r w:rsidRPr="00DF28C2">
              <w:rPr>
                <w:rFonts w:ascii="Arial Narrow" w:hAnsi="Arial Narrow"/>
              </w:rPr>
              <w:t>Tk</w:t>
            </w:r>
            <w:proofErr w:type="spellEnd"/>
            <w:r w:rsidRPr="00DF28C2">
              <w:rPr>
                <w:rFonts w:ascii="Arial Narrow" w:hAnsi="Arial Narrow"/>
              </w:rPr>
              <w:t xml:space="preserve"> w skryptach CLI</w:t>
            </w:r>
          </w:p>
          <w:p w14:paraId="30953CD9"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edycji </w:t>
            </w:r>
            <w:proofErr w:type="spellStart"/>
            <w:r w:rsidRPr="00DF28C2">
              <w:rPr>
                <w:rFonts w:ascii="Arial Narrow" w:hAnsi="Arial Narrow"/>
              </w:rPr>
              <w:t>skyptów</w:t>
            </w:r>
            <w:proofErr w:type="spellEnd"/>
            <w:r w:rsidRPr="00DF28C2">
              <w:rPr>
                <w:rFonts w:ascii="Arial Narrow" w:hAnsi="Arial Narrow"/>
              </w:rPr>
              <w:t xml:space="preserve"> i ACL bezpośrednio na urządzeniu (system operacyjny musi zawierać edytor plików tekstowych</w:t>
            </w:r>
          </w:p>
          <w:p w14:paraId="684C1504"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uruchamiania skryptów </w:t>
            </w:r>
          </w:p>
          <w:p w14:paraId="49CF1F88" w14:textId="77777777" w:rsidR="000808CD" w:rsidRPr="00DF28C2" w:rsidRDefault="000808CD" w:rsidP="00DF28C2">
            <w:pPr>
              <w:numPr>
                <w:ilvl w:val="1"/>
                <w:numId w:val="65"/>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Ręcznie</w:t>
            </w:r>
          </w:p>
          <w:p w14:paraId="29F97F85" w14:textId="77777777" w:rsidR="000808CD" w:rsidRPr="00DF28C2" w:rsidRDefault="000808CD" w:rsidP="00DF28C2">
            <w:pPr>
              <w:pStyle w:val="xmsonormal"/>
              <w:numPr>
                <w:ilvl w:val="1"/>
                <w:numId w:val="65"/>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O określonym czasie lub co wskazany okres czasu</w:t>
            </w:r>
          </w:p>
          <w:p w14:paraId="639DE65C" w14:textId="77777777" w:rsidR="000808CD" w:rsidRPr="00DF28C2" w:rsidRDefault="000808CD" w:rsidP="00DF28C2">
            <w:pPr>
              <w:pStyle w:val="xmsonormal"/>
              <w:numPr>
                <w:ilvl w:val="1"/>
                <w:numId w:val="65"/>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Na podstawie wpisów w logu systemowym</w:t>
            </w:r>
          </w:p>
          <w:p w14:paraId="3B9B377B"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Zakres temperatury pracy od 0 do 50 stopni C</w:t>
            </w:r>
          </w:p>
          <w:p w14:paraId="4CAC3E47"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Gwarancja na przełączniki: Limited </w:t>
            </w:r>
            <w:proofErr w:type="spellStart"/>
            <w:r w:rsidRPr="00DF28C2">
              <w:rPr>
                <w:rFonts w:ascii="Arial Narrow" w:hAnsi="Arial Narrow"/>
              </w:rPr>
              <w:t>Lifetime</w:t>
            </w:r>
            <w:proofErr w:type="spellEnd"/>
            <w:r w:rsidRPr="00DF28C2">
              <w:rPr>
                <w:rFonts w:ascii="Arial Narrow" w:hAnsi="Arial Narrow"/>
              </w:rPr>
              <w:t>. Gwarancja wygasa 5 lat po zakończeniu sprzedaży produktu w Europie.</w:t>
            </w:r>
          </w:p>
          <w:p w14:paraId="06DE0668"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Serwis producenta na okres 36 miesięcy umożliwiający bez ograniczeń zgłaszanie problemów odnośnie działania hardware, software. </w:t>
            </w:r>
          </w:p>
          <w:p w14:paraId="0EA88ABE"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Update software zapewnione dla przełączników na okres 36 miesięcy</w:t>
            </w:r>
          </w:p>
          <w:p w14:paraId="72DF4F05"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Zdalne wsparcie techniczne w przypadku awarii 24x7</w:t>
            </w:r>
          </w:p>
          <w:p w14:paraId="7BE77543"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Wysyłka sprzętu w następnym dniu roboczym (NBD) w przypadku awarii</w:t>
            </w:r>
          </w:p>
          <w:p w14:paraId="798A94AE" w14:textId="77777777" w:rsidR="000808CD" w:rsidRPr="00DF28C2" w:rsidRDefault="000808CD" w:rsidP="00DF28C2">
            <w:pPr>
              <w:pStyle w:val="Akapitzlist"/>
              <w:numPr>
                <w:ilvl w:val="0"/>
                <w:numId w:val="65"/>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Wraz z dwoma przełącznikami dostarczone mają być:</w:t>
            </w:r>
          </w:p>
          <w:p w14:paraId="5476D577" w14:textId="77777777" w:rsidR="000808CD" w:rsidRPr="00DF28C2" w:rsidRDefault="000808CD" w:rsidP="00DF28C2">
            <w:pPr>
              <w:numPr>
                <w:ilvl w:val="1"/>
                <w:numId w:val="65"/>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Moduł optyczny wielomodowy 100G QSFP28 850nm, prędkość 100 </w:t>
            </w:r>
            <w:proofErr w:type="spellStart"/>
            <w:r w:rsidRPr="00DF28C2">
              <w:rPr>
                <w:rFonts w:ascii="Arial Narrow" w:hAnsi="Arial Narrow"/>
              </w:rPr>
              <w:t>Gb</w:t>
            </w:r>
            <w:proofErr w:type="spellEnd"/>
            <w:r w:rsidRPr="00DF28C2">
              <w:rPr>
                <w:rFonts w:ascii="Arial Narrow" w:hAnsi="Arial Narrow"/>
              </w:rPr>
              <w:t>, złącze MPO, zasięg 100 metrów – 4 sztuki</w:t>
            </w:r>
          </w:p>
          <w:p w14:paraId="6DE8129D" w14:textId="77777777" w:rsidR="000808CD" w:rsidRPr="00DF28C2" w:rsidRDefault="000808CD" w:rsidP="00DF28C2">
            <w:pPr>
              <w:numPr>
                <w:ilvl w:val="1"/>
                <w:numId w:val="65"/>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Moduły optyczne mają być tego samego producenta co przełączniki</w:t>
            </w:r>
          </w:p>
        </w:tc>
      </w:tr>
    </w:tbl>
    <w:p w14:paraId="71AE8549" w14:textId="77777777" w:rsidR="00584FB0" w:rsidRPr="00DF28C2" w:rsidRDefault="00584FB0" w:rsidP="00DF28C2">
      <w:pPr>
        <w:rPr>
          <w:b/>
        </w:rPr>
      </w:pPr>
    </w:p>
    <w:p w14:paraId="131A3A41" w14:textId="77777777" w:rsidR="00D84767" w:rsidRPr="00DF28C2" w:rsidRDefault="00D84767" w:rsidP="00DF28C2">
      <w:pPr>
        <w:rPr>
          <w:b/>
        </w:rPr>
      </w:pPr>
      <w:r w:rsidRPr="00DF28C2">
        <w:rPr>
          <w:b/>
        </w:rPr>
        <w:br w:type="page"/>
      </w:r>
    </w:p>
    <w:p w14:paraId="70397959" w14:textId="77777777" w:rsidR="00297574" w:rsidRPr="00DF28C2" w:rsidRDefault="00297574" w:rsidP="00DF28C2"/>
    <w:p w14:paraId="67F12BD6" w14:textId="1CD97F54" w:rsidR="00297574" w:rsidRPr="00DF28C2" w:rsidRDefault="00297574" w:rsidP="00DF28C2">
      <w:pPr>
        <w:pStyle w:val="Nagwek"/>
        <w:numPr>
          <w:ilvl w:val="0"/>
          <w:numId w:val="105"/>
        </w:numPr>
        <w:rPr>
          <w:rFonts w:ascii="Arial" w:hAnsi="Arial" w:cs="Arial"/>
          <w:b/>
          <w:sz w:val="24"/>
          <w:szCs w:val="24"/>
        </w:rPr>
      </w:pPr>
      <w:r w:rsidRPr="00DF28C2">
        <w:rPr>
          <w:rFonts w:ascii="Arial" w:hAnsi="Arial" w:cs="Arial"/>
          <w:b/>
          <w:sz w:val="24"/>
          <w:szCs w:val="24"/>
        </w:rPr>
        <w:t>Dostawa 2 szt</w:t>
      </w:r>
      <w:r w:rsidR="00AF2487" w:rsidRPr="00DF28C2">
        <w:rPr>
          <w:rFonts w:ascii="Arial" w:hAnsi="Arial" w:cs="Arial"/>
          <w:b/>
          <w:sz w:val="24"/>
          <w:szCs w:val="24"/>
        </w:rPr>
        <w:t>.</w:t>
      </w:r>
      <w:r w:rsidRPr="00DF28C2">
        <w:rPr>
          <w:rFonts w:ascii="Arial" w:hAnsi="Arial" w:cs="Arial"/>
          <w:b/>
          <w:sz w:val="24"/>
          <w:szCs w:val="24"/>
        </w:rPr>
        <w:t xml:space="preserve"> przełączników </w:t>
      </w:r>
      <w:r w:rsidR="00AD138E" w:rsidRPr="00DF28C2">
        <w:rPr>
          <w:rFonts w:ascii="Arial" w:hAnsi="Arial" w:cs="Arial"/>
          <w:b/>
          <w:sz w:val="24"/>
          <w:szCs w:val="24"/>
        </w:rPr>
        <w:t>typu D</w:t>
      </w:r>
      <w:r w:rsidRPr="00DF28C2">
        <w:rPr>
          <w:rFonts w:ascii="Arial" w:hAnsi="Arial" w:cs="Arial"/>
          <w:b/>
          <w:sz w:val="24"/>
          <w:szCs w:val="24"/>
        </w:rPr>
        <w:t>o poniższych parametrach</w:t>
      </w:r>
    </w:p>
    <w:p w14:paraId="2A2BAF26" w14:textId="77777777" w:rsidR="00297574" w:rsidRPr="00DF28C2" w:rsidRDefault="00297574" w:rsidP="00DF28C2">
      <w:pPr>
        <w:rPr>
          <w:b/>
        </w:rPr>
      </w:pPr>
    </w:p>
    <w:tbl>
      <w:tblPr>
        <w:tblStyle w:val="Tabela-Siatka"/>
        <w:tblW w:w="13608" w:type="dxa"/>
        <w:jc w:val="center"/>
        <w:tblLook w:val="04A0" w:firstRow="1" w:lastRow="0" w:firstColumn="1" w:lastColumn="0" w:noHBand="0" w:noVBand="1"/>
      </w:tblPr>
      <w:tblGrid>
        <w:gridCol w:w="4536"/>
        <w:gridCol w:w="9072"/>
      </w:tblGrid>
      <w:tr w:rsidR="003747A7" w:rsidRPr="00DF28C2" w14:paraId="6880959C" w14:textId="77777777" w:rsidTr="00D84767">
        <w:trPr>
          <w:jc w:val="center"/>
        </w:trPr>
        <w:tc>
          <w:tcPr>
            <w:tcW w:w="4536" w:type="dxa"/>
          </w:tcPr>
          <w:p w14:paraId="68EB08B0" w14:textId="77777777" w:rsidR="003747A7" w:rsidRPr="00DF28C2" w:rsidRDefault="00D84767" w:rsidP="00DF28C2">
            <w:pPr>
              <w:rPr>
                <w:rFonts w:ascii="Arial Narrow" w:hAnsi="Arial Narrow"/>
                <w:b/>
              </w:rPr>
            </w:pPr>
            <w:r w:rsidRPr="00DF28C2">
              <w:rPr>
                <w:rFonts w:ascii="Arial Narrow" w:hAnsi="Arial Narrow"/>
                <w:b/>
              </w:rPr>
              <w:t>Wymagania podstawowe</w:t>
            </w:r>
          </w:p>
        </w:tc>
        <w:tc>
          <w:tcPr>
            <w:tcW w:w="9072" w:type="dxa"/>
          </w:tcPr>
          <w:p w14:paraId="1BB93782" w14:textId="77777777" w:rsidR="003747A7" w:rsidRPr="00DF28C2" w:rsidRDefault="003747A7" w:rsidP="00DF28C2">
            <w:pPr>
              <w:pStyle w:val="Akapitzlist"/>
              <w:numPr>
                <w:ilvl w:val="0"/>
                <w:numId w:val="66"/>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Przełącznik posiadający minimum 48</w:t>
            </w:r>
            <w:r w:rsidRPr="00DF28C2">
              <w:rPr>
                <w:rFonts w:ascii="Arial Narrow" w:hAnsi="Arial Narrow"/>
                <w:lang w:eastAsia="pl-PL"/>
              </w:rPr>
              <w:t xml:space="preserve"> portów 10/100/1000BASE-T 802.3bt (90W)</w:t>
            </w:r>
          </w:p>
          <w:p w14:paraId="2B933B76" w14:textId="77777777" w:rsidR="003747A7" w:rsidRPr="00DF28C2" w:rsidRDefault="003747A7" w:rsidP="00DF28C2">
            <w:pPr>
              <w:pStyle w:val="Akapitzlist"/>
              <w:numPr>
                <w:ilvl w:val="0"/>
                <w:numId w:val="66"/>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 xml:space="preserve">Przełącznik posiadający minimum 4 porty </w:t>
            </w:r>
            <w:r w:rsidRPr="00DF28C2">
              <w:rPr>
                <w:rFonts w:ascii="Arial Narrow" w:hAnsi="Arial Narrow"/>
                <w:lang w:eastAsia="pl-PL"/>
              </w:rPr>
              <w:t>1/10/25Gb SFP28</w:t>
            </w:r>
          </w:p>
          <w:p w14:paraId="4A5CF169" w14:textId="77777777" w:rsidR="003747A7" w:rsidRPr="00DF28C2" w:rsidRDefault="003747A7" w:rsidP="00DF28C2">
            <w:pPr>
              <w:pStyle w:val="Akapitzlist"/>
              <w:numPr>
                <w:ilvl w:val="0"/>
                <w:numId w:val="66"/>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lang w:eastAsia="pl-PL"/>
              </w:rPr>
              <w:t xml:space="preserve">Przełącznik posiadający 2 porty </w:t>
            </w:r>
            <w:proofErr w:type="spellStart"/>
            <w:r w:rsidRPr="00DF28C2">
              <w:rPr>
                <w:rFonts w:ascii="Arial Narrow" w:hAnsi="Arial Narrow"/>
                <w:lang w:eastAsia="pl-PL"/>
              </w:rPr>
              <w:t>stakujące</w:t>
            </w:r>
            <w:proofErr w:type="spellEnd"/>
            <w:r w:rsidRPr="00DF28C2">
              <w:rPr>
                <w:rFonts w:ascii="Arial Narrow" w:hAnsi="Arial Narrow"/>
                <w:lang w:eastAsia="pl-PL"/>
              </w:rPr>
              <w:t xml:space="preserve"> minimum 10Gb SFP+</w:t>
            </w:r>
          </w:p>
          <w:p w14:paraId="6AA63749" w14:textId="77777777" w:rsidR="003747A7" w:rsidRPr="00DF28C2" w:rsidRDefault="003747A7" w:rsidP="00DF28C2">
            <w:pPr>
              <w:pStyle w:val="Akapitzlist"/>
              <w:numPr>
                <w:ilvl w:val="0"/>
                <w:numId w:val="66"/>
              </w:numPr>
              <w:tabs>
                <w:tab w:val="clear" w:pos="851"/>
                <w:tab w:val="left" w:pos="510"/>
              </w:tabs>
              <w:suppressAutoHyphens w:val="0"/>
              <w:spacing w:after="0"/>
              <w:ind w:left="510" w:hanging="340"/>
              <w:jc w:val="both"/>
              <w:rPr>
                <w:rFonts w:ascii="Arial Narrow" w:hAnsi="Arial Narrow"/>
                <w:lang w:eastAsia="pl-PL"/>
              </w:rPr>
            </w:pPr>
            <w:r w:rsidRPr="00DF28C2">
              <w:rPr>
                <w:rFonts w:ascii="Arial Narrow" w:hAnsi="Arial Narrow"/>
              </w:rPr>
              <w:t>Możliwość łączenia do 8 przełączników w stos</w:t>
            </w:r>
          </w:p>
          <w:p w14:paraId="05A3EC2D"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Wysokość urządzenia 1U</w:t>
            </w:r>
          </w:p>
          <w:p w14:paraId="7CA82919"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Nieblokująca architektura o wydajności przełączania min. 376 </w:t>
            </w:r>
            <w:proofErr w:type="spellStart"/>
            <w:r w:rsidRPr="00DF28C2">
              <w:rPr>
                <w:rFonts w:ascii="Arial Narrow" w:hAnsi="Arial Narrow"/>
              </w:rPr>
              <w:t>Gb</w:t>
            </w:r>
            <w:proofErr w:type="spellEnd"/>
            <w:r w:rsidRPr="00DF28C2">
              <w:rPr>
                <w:rFonts w:ascii="Arial Narrow" w:hAnsi="Arial Narrow"/>
              </w:rPr>
              <w:t xml:space="preserve">/s </w:t>
            </w:r>
          </w:p>
          <w:p w14:paraId="5A3DB178"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Szybkość przełączania min. 279 milionów pakietów na sekundę </w:t>
            </w:r>
          </w:p>
          <w:p w14:paraId="0BCE3F82"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Tablica MAC adresów min. 32 000</w:t>
            </w:r>
          </w:p>
          <w:p w14:paraId="02671BD2"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Pamięć operacyjna: minimum 2 GB pamięci DRAM</w:t>
            </w:r>
          </w:p>
          <w:p w14:paraId="48A3069A"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Pamięć </w:t>
            </w:r>
            <w:proofErr w:type="spellStart"/>
            <w:r w:rsidRPr="00DF28C2">
              <w:rPr>
                <w:rFonts w:ascii="Arial Narrow" w:hAnsi="Arial Narrow"/>
              </w:rPr>
              <w:t>flash</w:t>
            </w:r>
            <w:proofErr w:type="spellEnd"/>
            <w:r w:rsidRPr="00DF28C2">
              <w:rPr>
                <w:rFonts w:ascii="Arial Narrow" w:hAnsi="Arial Narrow"/>
              </w:rPr>
              <w:t xml:space="preserve"> minimum 1 GB</w:t>
            </w:r>
          </w:p>
          <w:p w14:paraId="31412E72"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Bufor pakietów minimum 4MB</w:t>
            </w:r>
          </w:p>
          <w:p w14:paraId="2C9F967E"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sieci wirtualnych IEEE 802.1Q – min. 4094</w:t>
            </w:r>
          </w:p>
          <w:p w14:paraId="015D39C4"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802.1v VLAN Klasyfikacja per Protokół oraz port</w:t>
            </w:r>
          </w:p>
          <w:p w14:paraId="707DCD72"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Q-in-Q IEEE 802.1ad</w:t>
            </w:r>
          </w:p>
          <w:p w14:paraId="253F85EE"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sieci wirtualnych </w:t>
            </w:r>
            <w:proofErr w:type="spellStart"/>
            <w:r w:rsidRPr="00DF28C2">
              <w:rPr>
                <w:rFonts w:ascii="Arial Narrow" w:hAnsi="Arial Narrow"/>
              </w:rPr>
              <w:t>protokołowych</w:t>
            </w:r>
            <w:proofErr w:type="spellEnd"/>
            <w:r w:rsidRPr="00DF28C2">
              <w:rPr>
                <w:rFonts w:ascii="Arial Narrow" w:hAnsi="Arial Narrow"/>
              </w:rPr>
              <w:t xml:space="preserve"> IEEE 802.1v</w:t>
            </w:r>
          </w:p>
          <w:p w14:paraId="1101AFB0"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funkcjonalności </w:t>
            </w:r>
            <w:proofErr w:type="spellStart"/>
            <w:r w:rsidRPr="00DF28C2">
              <w:rPr>
                <w:rFonts w:ascii="Arial Narrow" w:hAnsi="Arial Narrow"/>
              </w:rPr>
              <w:t>Private</w:t>
            </w:r>
            <w:proofErr w:type="spellEnd"/>
            <w:r w:rsidRPr="00DF28C2">
              <w:rPr>
                <w:rFonts w:ascii="Arial Narrow" w:hAnsi="Arial Narrow"/>
              </w:rPr>
              <w:t xml:space="preserve"> VLAN - blokowanie ruchu pomiędzy klientami z umożliwieniem łączności do wspólnych zasobów sieci</w:t>
            </w:r>
          </w:p>
          <w:p w14:paraId="08BDBD92"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Wsparcie dla ramek Jumbo </w:t>
            </w:r>
            <w:proofErr w:type="spellStart"/>
            <w:r w:rsidRPr="00DF28C2">
              <w:rPr>
                <w:rFonts w:ascii="Arial Narrow" w:hAnsi="Arial Narrow"/>
              </w:rPr>
              <w:t>Frames</w:t>
            </w:r>
            <w:proofErr w:type="spellEnd"/>
            <w:r w:rsidRPr="00DF28C2">
              <w:rPr>
                <w:rFonts w:ascii="Arial Narrow" w:hAnsi="Arial Narrow"/>
              </w:rPr>
              <w:t xml:space="preserve"> (min. 9216 bajtów)</w:t>
            </w:r>
          </w:p>
          <w:p w14:paraId="721E3A37"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Q-in-Q IEEE 802.1ad</w:t>
            </w:r>
          </w:p>
          <w:p w14:paraId="0CAC4852"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w:t>
            </w:r>
            <w:proofErr w:type="spellStart"/>
            <w:r w:rsidRPr="00DF28C2">
              <w:rPr>
                <w:rFonts w:ascii="Arial Narrow" w:hAnsi="Arial Narrow"/>
              </w:rPr>
              <w:t>Quality</w:t>
            </w:r>
            <w:proofErr w:type="spellEnd"/>
            <w:r w:rsidRPr="00DF28C2">
              <w:rPr>
                <w:rFonts w:ascii="Arial Narrow" w:hAnsi="Arial Narrow"/>
              </w:rPr>
              <w:t xml:space="preserve"> of Service</w:t>
            </w:r>
          </w:p>
          <w:p w14:paraId="485F1A7A" w14:textId="77777777" w:rsidR="003747A7" w:rsidRPr="00DF28C2" w:rsidRDefault="003747A7" w:rsidP="00DF28C2">
            <w:pPr>
              <w:numPr>
                <w:ilvl w:val="1"/>
                <w:numId w:val="6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IEEE 802.1p</w:t>
            </w:r>
          </w:p>
          <w:p w14:paraId="03878600" w14:textId="77777777" w:rsidR="003747A7" w:rsidRPr="00DF28C2" w:rsidRDefault="003747A7" w:rsidP="00DF28C2">
            <w:pPr>
              <w:numPr>
                <w:ilvl w:val="1"/>
                <w:numId w:val="66"/>
              </w:numPr>
              <w:tabs>
                <w:tab w:val="clear" w:pos="1440"/>
                <w:tab w:val="left" w:pos="851"/>
              </w:tabs>
              <w:suppressAutoHyphens w:val="0"/>
              <w:spacing w:after="0"/>
              <w:ind w:left="850" w:hanging="340"/>
              <w:jc w:val="both"/>
              <w:rPr>
                <w:rFonts w:ascii="Arial Narrow" w:hAnsi="Arial Narrow"/>
              </w:rPr>
            </w:pPr>
            <w:proofErr w:type="spellStart"/>
            <w:r w:rsidRPr="00DF28C2">
              <w:rPr>
                <w:rFonts w:ascii="Arial Narrow" w:hAnsi="Arial Narrow"/>
              </w:rPr>
              <w:t>DiffServ</w:t>
            </w:r>
            <w:proofErr w:type="spellEnd"/>
          </w:p>
          <w:p w14:paraId="012C7303" w14:textId="77777777" w:rsidR="003747A7" w:rsidRPr="00DF28C2" w:rsidRDefault="003747A7" w:rsidP="00DF28C2">
            <w:pPr>
              <w:numPr>
                <w:ilvl w:val="1"/>
                <w:numId w:val="6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8 kolejek priorytetów na każdym porcie wyjściowym</w:t>
            </w:r>
          </w:p>
          <w:p w14:paraId="2144F8BB"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Link Layer Discovery Protocol LLDP IEEE 802.1AB</w:t>
            </w:r>
          </w:p>
          <w:p w14:paraId="6E06F214"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LLDP Media Endpoint Discovery (LLDP-MED) </w:t>
            </w:r>
          </w:p>
          <w:p w14:paraId="1B81CDEF"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Przełącznik wyposażony w modularny system operacyjny z ochroną pamięci, procesów oraz </w:t>
            </w:r>
            <w:r w:rsidRPr="00DF28C2">
              <w:rPr>
                <w:rFonts w:ascii="Arial Narrow" w:hAnsi="Arial Narrow"/>
              </w:rPr>
              <w:lastRenderedPageBreak/>
              <w:t>zasobów procesora.</w:t>
            </w:r>
          </w:p>
          <w:p w14:paraId="5DC611D4"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Moduł wentylatorów zapewniający ich redundancję</w:t>
            </w:r>
          </w:p>
          <w:p w14:paraId="12A6E136"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Przełącznik musi posiadać redundantny wewnętrzny system zasilania. Zasilacze (230V) muszą wspierać możliwość wymiany w czasie działania przełącznika.</w:t>
            </w:r>
          </w:p>
          <w:p w14:paraId="271A9D60"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Wbudowany DHCP Serwer i klient</w:t>
            </w:r>
          </w:p>
          <w:p w14:paraId="43142DAA"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Lokalna i zdalna możliwość monitoringu pakietów (</w:t>
            </w:r>
            <w:proofErr w:type="spellStart"/>
            <w:r w:rsidRPr="00DF28C2">
              <w:rPr>
                <w:rFonts w:ascii="Arial Narrow" w:hAnsi="Arial Narrow"/>
              </w:rPr>
              <w:t>Local</w:t>
            </w:r>
            <w:proofErr w:type="spellEnd"/>
            <w:r w:rsidRPr="00DF28C2">
              <w:rPr>
                <w:rFonts w:ascii="Arial Narrow" w:hAnsi="Arial Narrow"/>
              </w:rPr>
              <w:t xml:space="preserve"> and Remote Mirroring)</w:t>
            </w:r>
          </w:p>
          <w:p w14:paraId="782898AA"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1 port Micro-USB do zarządzania </w:t>
            </w:r>
            <w:proofErr w:type="spellStart"/>
            <w:r w:rsidRPr="00DF28C2">
              <w:rPr>
                <w:rFonts w:ascii="Arial Narrow" w:hAnsi="Arial Narrow"/>
              </w:rPr>
              <w:t>przełącznikem</w:t>
            </w:r>
            <w:proofErr w:type="spellEnd"/>
          </w:p>
          <w:p w14:paraId="48759DA8"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Port konsolowy USB oraz RJ45</w:t>
            </w:r>
          </w:p>
          <w:p w14:paraId="632DFF16"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Port USB do </w:t>
            </w:r>
            <w:proofErr w:type="spellStart"/>
            <w:r w:rsidRPr="00DF28C2">
              <w:rPr>
                <w:rFonts w:ascii="Arial Narrow" w:hAnsi="Arial Narrow"/>
              </w:rPr>
              <w:t>zewnętrzego</w:t>
            </w:r>
            <w:proofErr w:type="spellEnd"/>
            <w:r w:rsidRPr="00DF28C2">
              <w:rPr>
                <w:rFonts w:ascii="Arial Narrow" w:hAnsi="Arial Narrow"/>
              </w:rPr>
              <w:t xml:space="preserve"> </w:t>
            </w:r>
            <w:proofErr w:type="spellStart"/>
            <w:r w:rsidRPr="00DF28C2">
              <w:rPr>
                <w:rFonts w:ascii="Arial Narrow" w:hAnsi="Arial Narrow"/>
              </w:rPr>
              <w:t>storage</w:t>
            </w:r>
            <w:proofErr w:type="spellEnd"/>
          </w:p>
          <w:p w14:paraId="769FCCA6"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CDPv2 z </w:t>
            </w:r>
            <w:proofErr w:type="spellStart"/>
            <w:r w:rsidRPr="00DF28C2">
              <w:rPr>
                <w:rFonts w:ascii="Arial Narrow" w:hAnsi="Arial Narrow"/>
              </w:rPr>
              <w:t>obsługaVoice</w:t>
            </w:r>
            <w:proofErr w:type="spellEnd"/>
            <w:r w:rsidRPr="00DF28C2">
              <w:rPr>
                <w:rFonts w:ascii="Arial Narrow" w:hAnsi="Arial Narrow"/>
              </w:rPr>
              <w:t xml:space="preserve"> VLAN</w:t>
            </w:r>
          </w:p>
          <w:p w14:paraId="6B7AFE74" w14:textId="77777777" w:rsidR="003747A7" w:rsidRPr="00DF28C2" w:rsidRDefault="003747A7" w:rsidP="00DF28C2">
            <w:pPr>
              <w:numPr>
                <w:ilvl w:val="0"/>
                <w:numId w:val="66"/>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Budżet mocy POE przełącznika minimum 1550 W</w:t>
            </w:r>
          </w:p>
        </w:tc>
      </w:tr>
      <w:tr w:rsidR="003747A7" w:rsidRPr="00DF28C2" w14:paraId="26F9BC2E" w14:textId="77777777" w:rsidTr="00D84767">
        <w:trPr>
          <w:jc w:val="center"/>
        </w:trPr>
        <w:tc>
          <w:tcPr>
            <w:tcW w:w="4536" w:type="dxa"/>
          </w:tcPr>
          <w:p w14:paraId="27F86A0C" w14:textId="77777777" w:rsidR="003747A7" w:rsidRPr="00DF28C2" w:rsidRDefault="00D84767" w:rsidP="00DF28C2">
            <w:pPr>
              <w:rPr>
                <w:rFonts w:ascii="Arial Narrow" w:hAnsi="Arial Narrow"/>
                <w:b/>
              </w:rPr>
            </w:pPr>
            <w:r w:rsidRPr="00DF28C2">
              <w:rPr>
                <w:rFonts w:ascii="Arial Narrow" w:hAnsi="Arial Narrow"/>
                <w:b/>
              </w:rPr>
              <w:lastRenderedPageBreak/>
              <w:t>Obsługa Routingu IPv4</w:t>
            </w:r>
          </w:p>
        </w:tc>
        <w:tc>
          <w:tcPr>
            <w:tcW w:w="9072" w:type="dxa"/>
          </w:tcPr>
          <w:p w14:paraId="0009292D" w14:textId="77777777" w:rsidR="003747A7" w:rsidRPr="00DF28C2" w:rsidRDefault="003747A7" w:rsidP="00DF28C2">
            <w:pPr>
              <w:numPr>
                <w:ilvl w:val="0"/>
                <w:numId w:val="6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routingu IPv4 - </w:t>
            </w:r>
            <w:proofErr w:type="spellStart"/>
            <w:r w:rsidRPr="00DF28C2">
              <w:rPr>
                <w:rFonts w:ascii="Arial Narrow" w:hAnsi="Arial Narrow"/>
              </w:rPr>
              <w:t>forwarding</w:t>
            </w:r>
            <w:proofErr w:type="spellEnd"/>
          </w:p>
          <w:p w14:paraId="7A7D5C84" w14:textId="77777777" w:rsidR="003747A7" w:rsidRPr="00DF28C2" w:rsidRDefault="003747A7" w:rsidP="00DF28C2">
            <w:pPr>
              <w:numPr>
                <w:ilvl w:val="0"/>
                <w:numId w:val="6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Pojemność tabeli routingu min. 12 tys. wpisów</w:t>
            </w:r>
          </w:p>
          <w:p w14:paraId="3653247F" w14:textId="77777777" w:rsidR="003747A7" w:rsidRPr="00DF28C2" w:rsidRDefault="003747A7" w:rsidP="00DF28C2">
            <w:pPr>
              <w:numPr>
                <w:ilvl w:val="0"/>
                <w:numId w:val="6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Routing statyczny</w:t>
            </w:r>
          </w:p>
          <w:p w14:paraId="2EABFD05" w14:textId="77777777" w:rsidR="003747A7" w:rsidRPr="00DF28C2" w:rsidRDefault="003747A7" w:rsidP="00DF28C2">
            <w:pPr>
              <w:numPr>
                <w:ilvl w:val="0"/>
                <w:numId w:val="6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routingu dynamicznego IPv4</w:t>
            </w:r>
          </w:p>
          <w:p w14:paraId="17167D57" w14:textId="77777777" w:rsidR="003747A7" w:rsidRPr="00DF28C2" w:rsidRDefault="003747A7" w:rsidP="00DF28C2">
            <w:pPr>
              <w:numPr>
                <w:ilvl w:val="1"/>
                <w:numId w:val="67"/>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RIP v1/v2</w:t>
            </w:r>
          </w:p>
          <w:p w14:paraId="54D321E2" w14:textId="77777777" w:rsidR="003747A7" w:rsidRPr="00DF28C2" w:rsidRDefault="003747A7" w:rsidP="00DF28C2">
            <w:pPr>
              <w:numPr>
                <w:ilvl w:val="1"/>
                <w:numId w:val="67"/>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OSPFv2</w:t>
            </w:r>
          </w:p>
          <w:p w14:paraId="42C7CC8B" w14:textId="77777777" w:rsidR="003747A7" w:rsidRPr="00DF28C2" w:rsidRDefault="003747A7" w:rsidP="00DF28C2">
            <w:pPr>
              <w:numPr>
                <w:ilvl w:val="1"/>
                <w:numId w:val="67"/>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BGP4, BGP+</w:t>
            </w:r>
          </w:p>
          <w:p w14:paraId="05FECA7D" w14:textId="77777777" w:rsidR="003747A7" w:rsidRPr="00DF28C2" w:rsidRDefault="003747A7" w:rsidP="00DF28C2">
            <w:pPr>
              <w:numPr>
                <w:ilvl w:val="1"/>
                <w:numId w:val="67"/>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IS-IS</w:t>
            </w:r>
          </w:p>
          <w:p w14:paraId="1AAAD6A8" w14:textId="77777777" w:rsidR="003747A7" w:rsidRPr="00DF28C2" w:rsidRDefault="003747A7" w:rsidP="00DF28C2">
            <w:pPr>
              <w:numPr>
                <w:ilvl w:val="0"/>
                <w:numId w:val="6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Minimum 24 instancji VRF</w:t>
            </w:r>
          </w:p>
        </w:tc>
      </w:tr>
      <w:tr w:rsidR="003747A7" w:rsidRPr="00DF28C2" w14:paraId="2C479145" w14:textId="77777777" w:rsidTr="00D84767">
        <w:trPr>
          <w:jc w:val="center"/>
        </w:trPr>
        <w:tc>
          <w:tcPr>
            <w:tcW w:w="4536" w:type="dxa"/>
          </w:tcPr>
          <w:p w14:paraId="55B4FFAF" w14:textId="77777777" w:rsidR="003747A7" w:rsidRPr="00DF28C2" w:rsidRDefault="00D84767" w:rsidP="00DF28C2">
            <w:pPr>
              <w:rPr>
                <w:rFonts w:ascii="Arial Narrow" w:hAnsi="Arial Narrow"/>
                <w:b/>
              </w:rPr>
            </w:pPr>
            <w:r w:rsidRPr="00DF28C2">
              <w:rPr>
                <w:rFonts w:ascii="Arial Narrow" w:hAnsi="Arial Narrow"/>
                <w:b/>
              </w:rPr>
              <w:t>Obsługa Routingu IPv6</w:t>
            </w:r>
          </w:p>
        </w:tc>
        <w:tc>
          <w:tcPr>
            <w:tcW w:w="9072" w:type="dxa"/>
          </w:tcPr>
          <w:p w14:paraId="1BC1C7A6" w14:textId="77777777" w:rsidR="003747A7" w:rsidRPr="00DF28C2" w:rsidRDefault="003747A7" w:rsidP="00DF28C2">
            <w:pPr>
              <w:numPr>
                <w:ilvl w:val="0"/>
                <w:numId w:val="6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Sprzętowa obsługa routingu IPv6 - </w:t>
            </w:r>
            <w:proofErr w:type="spellStart"/>
            <w:r w:rsidRPr="00DF28C2">
              <w:rPr>
                <w:rFonts w:ascii="Arial Narrow" w:hAnsi="Arial Narrow"/>
              </w:rPr>
              <w:t>forwarding</w:t>
            </w:r>
            <w:proofErr w:type="spellEnd"/>
          </w:p>
          <w:p w14:paraId="7414F46F" w14:textId="77777777" w:rsidR="003747A7" w:rsidRPr="00DF28C2" w:rsidRDefault="003747A7" w:rsidP="00DF28C2">
            <w:pPr>
              <w:numPr>
                <w:ilvl w:val="0"/>
                <w:numId w:val="6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Pojemność tabeli routingu min. 6 tys. wpisów</w:t>
            </w:r>
          </w:p>
          <w:p w14:paraId="62F22AF3" w14:textId="77777777" w:rsidR="003747A7" w:rsidRPr="00DF28C2" w:rsidRDefault="003747A7" w:rsidP="00DF28C2">
            <w:pPr>
              <w:numPr>
                <w:ilvl w:val="0"/>
                <w:numId w:val="6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Routing statyczny</w:t>
            </w:r>
          </w:p>
          <w:p w14:paraId="7F66AA61" w14:textId="77777777" w:rsidR="003747A7" w:rsidRPr="00DF28C2" w:rsidRDefault="003747A7" w:rsidP="00DF28C2">
            <w:pPr>
              <w:numPr>
                <w:ilvl w:val="0"/>
                <w:numId w:val="6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routingu dynamicznego dla IPv6</w:t>
            </w:r>
          </w:p>
          <w:p w14:paraId="20A33FFB" w14:textId="77777777" w:rsidR="003747A7" w:rsidRPr="00DF28C2" w:rsidRDefault="003747A7" w:rsidP="00DF28C2">
            <w:pPr>
              <w:numPr>
                <w:ilvl w:val="1"/>
                <w:numId w:val="68"/>
              </w:numPr>
              <w:tabs>
                <w:tab w:val="clear" w:pos="1440"/>
                <w:tab w:val="left" w:pos="851"/>
              </w:tabs>
              <w:suppressAutoHyphens w:val="0"/>
              <w:spacing w:after="0"/>
              <w:ind w:left="850" w:hanging="340"/>
              <w:jc w:val="both"/>
              <w:rPr>
                <w:rFonts w:ascii="Arial Narrow" w:hAnsi="Arial Narrow"/>
              </w:rPr>
            </w:pPr>
            <w:proofErr w:type="spellStart"/>
            <w:r w:rsidRPr="00DF28C2">
              <w:rPr>
                <w:rFonts w:ascii="Arial Narrow" w:hAnsi="Arial Narrow"/>
              </w:rPr>
              <w:t>RIPng</w:t>
            </w:r>
            <w:proofErr w:type="spellEnd"/>
          </w:p>
          <w:p w14:paraId="31DA33A9" w14:textId="77777777" w:rsidR="003747A7" w:rsidRPr="00DF28C2" w:rsidRDefault="003747A7" w:rsidP="00DF28C2">
            <w:pPr>
              <w:numPr>
                <w:ilvl w:val="1"/>
                <w:numId w:val="6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OSPF v3</w:t>
            </w:r>
          </w:p>
          <w:p w14:paraId="1AFCAC12" w14:textId="77777777" w:rsidR="003747A7" w:rsidRPr="00DF28C2" w:rsidRDefault="003747A7" w:rsidP="00DF28C2">
            <w:pPr>
              <w:numPr>
                <w:ilvl w:val="1"/>
                <w:numId w:val="6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BGPv6</w:t>
            </w:r>
          </w:p>
          <w:p w14:paraId="6A61E190" w14:textId="77777777" w:rsidR="003747A7" w:rsidRPr="00DF28C2" w:rsidRDefault="003747A7" w:rsidP="00DF28C2">
            <w:pPr>
              <w:numPr>
                <w:ilvl w:val="1"/>
                <w:numId w:val="68"/>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IS-IS</w:t>
            </w:r>
          </w:p>
          <w:p w14:paraId="481745E7" w14:textId="77777777" w:rsidR="003747A7" w:rsidRPr="00DF28C2" w:rsidRDefault="003747A7" w:rsidP="00DF28C2">
            <w:pPr>
              <w:numPr>
                <w:ilvl w:val="0"/>
                <w:numId w:val="6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Ping dla IPv6</w:t>
            </w:r>
          </w:p>
          <w:p w14:paraId="3FE17AAC" w14:textId="77777777" w:rsidR="003747A7" w:rsidRPr="00DF28C2" w:rsidRDefault="003747A7" w:rsidP="00DF28C2">
            <w:pPr>
              <w:numPr>
                <w:ilvl w:val="0"/>
                <w:numId w:val="68"/>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MLDv1 (Multicast Listener Discovery version 1)</w:t>
            </w:r>
          </w:p>
          <w:p w14:paraId="482BE476" w14:textId="77777777" w:rsidR="003747A7" w:rsidRPr="00DF28C2" w:rsidRDefault="003747A7" w:rsidP="00DF28C2">
            <w:pPr>
              <w:numPr>
                <w:ilvl w:val="0"/>
                <w:numId w:val="68"/>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MLDv2 (Multicast Listener Discovery version 2)</w:t>
            </w:r>
          </w:p>
          <w:p w14:paraId="56E863C0" w14:textId="77777777" w:rsidR="003747A7" w:rsidRPr="00DF28C2" w:rsidRDefault="003747A7" w:rsidP="00DF28C2">
            <w:pPr>
              <w:numPr>
                <w:ilvl w:val="0"/>
                <w:numId w:val="68"/>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lastRenderedPageBreak/>
              <w:t>Minimum 24 instancji VRF</w:t>
            </w:r>
          </w:p>
        </w:tc>
      </w:tr>
      <w:tr w:rsidR="003747A7" w:rsidRPr="00DF28C2" w14:paraId="755BB455" w14:textId="77777777" w:rsidTr="00D84767">
        <w:trPr>
          <w:jc w:val="center"/>
        </w:trPr>
        <w:tc>
          <w:tcPr>
            <w:tcW w:w="4536" w:type="dxa"/>
          </w:tcPr>
          <w:p w14:paraId="509CD9B5" w14:textId="77777777" w:rsidR="003747A7" w:rsidRPr="00DF28C2" w:rsidRDefault="00D84767" w:rsidP="00DF28C2">
            <w:pPr>
              <w:rPr>
                <w:rFonts w:ascii="Arial Narrow" w:hAnsi="Arial Narrow"/>
                <w:b/>
              </w:rPr>
            </w:pPr>
            <w:r w:rsidRPr="00DF28C2">
              <w:rPr>
                <w:rFonts w:ascii="Arial Narrow" w:hAnsi="Arial Narrow"/>
                <w:b/>
              </w:rPr>
              <w:lastRenderedPageBreak/>
              <w:t xml:space="preserve">Obsługa </w:t>
            </w:r>
            <w:proofErr w:type="spellStart"/>
            <w:r w:rsidRPr="00DF28C2">
              <w:rPr>
                <w:rFonts w:ascii="Arial Narrow" w:hAnsi="Arial Narrow"/>
                <w:b/>
              </w:rPr>
              <w:t>Multicastów</w:t>
            </w:r>
            <w:proofErr w:type="spellEnd"/>
          </w:p>
        </w:tc>
        <w:tc>
          <w:tcPr>
            <w:tcW w:w="9072" w:type="dxa"/>
          </w:tcPr>
          <w:p w14:paraId="2C58E632" w14:textId="77777777" w:rsidR="003747A7" w:rsidRPr="00DF28C2" w:rsidRDefault="003747A7" w:rsidP="00DF28C2">
            <w:pPr>
              <w:numPr>
                <w:ilvl w:val="0"/>
                <w:numId w:val="6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Statyczne przyłączanie do grupy </w:t>
            </w:r>
            <w:proofErr w:type="spellStart"/>
            <w:r w:rsidRPr="00DF28C2">
              <w:rPr>
                <w:rFonts w:ascii="Arial Narrow" w:hAnsi="Arial Narrow"/>
              </w:rPr>
              <w:t>multicast</w:t>
            </w:r>
            <w:proofErr w:type="spellEnd"/>
          </w:p>
          <w:p w14:paraId="6983E627" w14:textId="77777777" w:rsidR="003747A7" w:rsidRPr="00DF28C2" w:rsidRDefault="003747A7" w:rsidP="00DF28C2">
            <w:pPr>
              <w:numPr>
                <w:ilvl w:val="0"/>
                <w:numId w:val="6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PIM-SM </w:t>
            </w:r>
          </w:p>
          <w:p w14:paraId="042145C8" w14:textId="77777777" w:rsidR="003747A7" w:rsidRPr="00DF28C2" w:rsidRDefault="003747A7" w:rsidP="00DF28C2">
            <w:pPr>
              <w:numPr>
                <w:ilvl w:val="0"/>
                <w:numId w:val="6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PIM-SSM – możliwość rozszerzenia przez dodatkową licencją</w:t>
            </w:r>
          </w:p>
          <w:p w14:paraId="0B7EB472" w14:textId="77777777" w:rsidR="003747A7" w:rsidRPr="00DF28C2" w:rsidRDefault="003747A7" w:rsidP="00DF28C2">
            <w:pPr>
              <w:numPr>
                <w:ilvl w:val="0"/>
                <w:numId w:val="6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v1</w:t>
            </w:r>
          </w:p>
          <w:p w14:paraId="16DD2207" w14:textId="77777777" w:rsidR="003747A7" w:rsidRPr="00DF28C2" w:rsidRDefault="003747A7" w:rsidP="00DF28C2">
            <w:pPr>
              <w:numPr>
                <w:ilvl w:val="0"/>
                <w:numId w:val="6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v2</w:t>
            </w:r>
          </w:p>
          <w:p w14:paraId="3C6F2B41" w14:textId="77777777" w:rsidR="003747A7" w:rsidRPr="00DF28C2" w:rsidRDefault="003747A7" w:rsidP="00DF28C2">
            <w:pPr>
              <w:numPr>
                <w:ilvl w:val="0"/>
                <w:numId w:val="6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IGMP v3</w:t>
            </w:r>
          </w:p>
          <w:p w14:paraId="0FDB25BF" w14:textId="77777777" w:rsidR="003747A7" w:rsidRPr="00DF28C2" w:rsidRDefault="003747A7" w:rsidP="00DF28C2">
            <w:pPr>
              <w:numPr>
                <w:ilvl w:val="0"/>
                <w:numId w:val="69"/>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IGMP oraz MLD </w:t>
            </w:r>
            <w:proofErr w:type="spellStart"/>
            <w:r w:rsidRPr="00DF28C2">
              <w:rPr>
                <w:rFonts w:ascii="Arial Narrow" w:hAnsi="Arial Narrow"/>
              </w:rPr>
              <w:t>snooping</w:t>
            </w:r>
            <w:proofErr w:type="spellEnd"/>
            <w:r w:rsidRPr="00DF28C2">
              <w:rPr>
                <w:rFonts w:ascii="Arial Narrow" w:hAnsi="Arial Narrow"/>
              </w:rPr>
              <w:t xml:space="preserve"> </w:t>
            </w:r>
          </w:p>
          <w:p w14:paraId="6543CEA6" w14:textId="77777777" w:rsidR="003747A7" w:rsidRPr="00DF28C2" w:rsidRDefault="003747A7" w:rsidP="00DF28C2">
            <w:pPr>
              <w:numPr>
                <w:ilvl w:val="0"/>
                <w:numId w:val="69"/>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RFC1112 Host Extensions for IP Multicasting</w:t>
            </w:r>
          </w:p>
        </w:tc>
      </w:tr>
      <w:tr w:rsidR="003747A7" w:rsidRPr="00DF28C2" w14:paraId="50110BD1" w14:textId="77777777" w:rsidTr="00D84767">
        <w:trPr>
          <w:jc w:val="center"/>
        </w:trPr>
        <w:tc>
          <w:tcPr>
            <w:tcW w:w="4536" w:type="dxa"/>
          </w:tcPr>
          <w:p w14:paraId="5A220EA6" w14:textId="77777777" w:rsidR="003747A7" w:rsidRPr="00DF28C2" w:rsidRDefault="00D84767" w:rsidP="00DF28C2">
            <w:pPr>
              <w:rPr>
                <w:rFonts w:ascii="Arial Narrow" w:hAnsi="Arial Narrow"/>
                <w:b/>
              </w:rPr>
            </w:pPr>
            <w:r w:rsidRPr="00DF28C2">
              <w:rPr>
                <w:rFonts w:ascii="Arial Narrow" w:hAnsi="Arial Narrow"/>
                <w:b/>
              </w:rPr>
              <w:t>Bezpieczeństwo</w:t>
            </w:r>
          </w:p>
        </w:tc>
        <w:tc>
          <w:tcPr>
            <w:tcW w:w="9072" w:type="dxa"/>
          </w:tcPr>
          <w:p w14:paraId="6798D430"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Network Login</w:t>
            </w:r>
          </w:p>
          <w:p w14:paraId="6D112621" w14:textId="77777777" w:rsidR="003747A7" w:rsidRPr="00DF28C2" w:rsidRDefault="003747A7" w:rsidP="00DF28C2">
            <w:pPr>
              <w:numPr>
                <w:ilvl w:val="0"/>
                <w:numId w:val="84"/>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IEEE 802.1x - RFC 3580</w:t>
            </w:r>
          </w:p>
          <w:p w14:paraId="45F0A105" w14:textId="77777777" w:rsidR="003747A7" w:rsidRPr="00DF28C2" w:rsidRDefault="003747A7" w:rsidP="00DF28C2">
            <w:pPr>
              <w:numPr>
                <w:ilvl w:val="0"/>
                <w:numId w:val="84"/>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Web-</w:t>
            </w:r>
            <w:proofErr w:type="spellStart"/>
            <w:r w:rsidRPr="00DF28C2">
              <w:rPr>
                <w:rFonts w:ascii="Arial Narrow" w:hAnsi="Arial Narrow"/>
              </w:rPr>
              <w:t>based</w:t>
            </w:r>
            <w:proofErr w:type="spellEnd"/>
            <w:r w:rsidRPr="00DF28C2">
              <w:rPr>
                <w:rFonts w:ascii="Arial Narrow" w:hAnsi="Arial Narrow"/>
              </w:rPr>
              <w:t xml:space="preserve"> Network Login </w:t>
            </w:r>
          </w:p>
          <w:p w14:paraId="3B5E1F59" w14:textId="77777777" w:rsidR="003747A7" w:rsidRPr="00DF28C2" w:rsidRDefault="003747A7" w:rsidP="00DF28C2">
            <w:pPr>
              <w:numPr>
                <w:ilvl w:val="0"/>
                <w:numId w:val="84"/>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MAC </w:t>
            </w:r>
            <w:proofErr w:type="spellStart"/>
            <w:r w:rsidRPr="00DF28C2">
              <w:rPr>
                <w:rFonts w:ascii="Arial Narrow" w:hAnsi="Arial Narrow"/>
              </w:rPr>
              <w:t>based</w:t>
            </w:r>
            <w:proofErr w:type="spellEnd"/>
            <w:r w:rsidRPr="00DF28C2">
              <w:rPr>
                <w:rFonts w:ascii="Arial Narrow" w:hAnsi="Arial Narrow"/>
              </w:rPr>
              <w:t xml:space="preserve"> Network Login</w:t>
            </w:r>
          </w:p>
          <w:p w14:paraId="24E56DB4"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wielu klientów Network Login na jednym porcie (</w:t>
            </w:r>
            <w:proofErr w:type="spellStart"/>
            <w:r w:rsidRPr="00DF28C2">
              <w:rPr>
                <w:rFonts w:ascii="Arial Narrow" w:hAnsi="Arial Narrow"/>
              </w:rPr>
              <w:t>Multiple</w:t>
            </w:r>
            <w:proofErr w:type="spellEnd"/>
            <w:r w:rsidRPr="00DF28C2">
              <w:rPr>
                <w:rFonts w:ascii="Arial Narrow" w:hAnsi="Arial Narrow"/>
              </w:rPr>
              <w:t xml:space="preserve"> </w:t>
            </w:r>
            <w:proofErr w:type="spellStart"/>
            <w:r w:rsidRPr="00DF28C2">
              <w:rPr>
                <w:rFonts w:ascii="Arial Narrow" w:hAnsi="Arial Narrow"/>
              </w:rPr>
              <w:t>supplicants</w:t>
            </w:r>
            <w:proofErr w:type="spellEnd"/>
            <w:r w:rsidRPr="00DF28C2">
              <w:rPr>
                <w:rFonts w:ascii="Arial Narrow" w:hAnsi="Arial Narrow"/>
              </w:rPr>
              <w:t>)</w:t>
            </w:r>
          </w:p>
          <w:p w14:paraId="10AE5A1A"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integracji funkcjonalności Network Login z Microsoft NAP</w:t>
            </w:r>
          </w:p>
          <w:p w14:paraId="0BC34468"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Przydział sieci VLAN, ACL/</w:t>
            </w:r>
            <w:proofErr w:type="spellStart"/>
            <w:r w:rsidRPr="00DF28C2">
              <w:rPr>
                <w:rFonts w:ascii="Arial Narrow" w:hAnsi="Arial Narrow"/>
              </w:rPr>
              <w:t>QoS</w:t>
            </w:r>
            <w:proofErr w:type="spellEnd"/>
            <w:r w:rsidRPr="00DF28C2">
              <w:rPr>
                <w:rFonts w:ascii="Arial Narrow" w:hAnsi="Arial Narrow"/>
              </w:rPr>
              <w:t xml:space="preserve"> podczas logowania Network Login</w:t>
            </w:r>
          </w:p>
          <w:p w14:paraId="5D23FCA8"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w:t>
            </w:r>
            <w:proofErr w:type="spellStart"/>
            <w:r w:rsidRPr="00DF28C2">
              <w:rPr>
                <w:rFonts w:ascii="Arial Narrow" w:hAnsi="Arial Narrow"/>
              </w:rPr>
              <w:t>Guest</w:t>
            </w:r>
            <w:proofErr w:type="spellEnd"/>
            <w:r w:rsidRPr="00DF28C2">
              <w:rPr>
                <w:rFonts w:ascii="Arial Narrow" w:hAnsi="Arial Narrow"/>
              </w:rPr>
              <w:t xml:space="preserve"> VLAN dla IEEE 802.1x</w:t>
            </w:r>
          </w:p>
          <w:p w14:paraId="48A09FAF"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funkcjonalności </w:t>
            </w:r>
            <w:proofErr w:type="spellStart"/>
            <w:r w:rsidRPr="00DF28C2">
              <w:rPr>
                <w:rFonts w:ascii="Arial Narrow" w:hAnsi="Arial Narrow"/>
              </w:rPr>
              <w:t>Kerberos</w:t>
            </w:r>
            <w:proofErr w:type="spellEnd"/>
            <w:r w:rsidRPr="00DF28C2">
              <w:rPr>
                <w:rFonts w:ascii="Arial Narrow" w:hAnsi="Arial Narrow"/>
              </w:rPr>
              <w:t xml:space="preserve"> </w:t>
            </w:r>
            <w:proofErr w:type="spellStart"/>
            <w:r w:rsidRPr="00DF28C2">
              <w:rPr>
                <w:rFonts w:ascii="Arial Narrow" w:hAnsi="Arial Narrow"/>
              </w:rPr>
              <w:t>snooping</w:t>
            </w:r>
            <w:proofErr w:type="spellEnd"/>
            <w:r w:rsidRPr="00DF28C2">
              <w:rPr>
                <w:rFonts w:ascii="Arial Narrow" w:hAnsi="Arial Narrow"/>
              </w:rPr>
              <w:t xml:space="preserve"> - przechwytywanie autoryzacji użytkowników z</w:t>
            </w:r>
            <w:r w:rsidR="00B005B2" w:rsidRPr="00DF28C2">
              <w:rPr>
                <w:rFonts w:ascii="Arial Narrow" w:hAnsi="Arial Narrow"/>
              </w:rPr>
              <w:t> </w:t>
            </w:r>
            <w:r w:rsidRPr="00DF28C2">
              <w:rPr>
                <w:rFonts w:ascii="Arial Narrow" w:hAnsi="Arial Narrow"/>
              </w:rPr>
              <w:t xml:space="preserve">wykorzystaniem protokołu </w:t>
            </w:r>
            <w:proofErr w:type="spellStart"/>
            <w:r w:rsidRPr="00DF28C2">
              <w:rPr>
                <w:rFonts w:ascii="Arial Narrow" w:hAnsi="Arial Narrow"/>
              </w:rPr>
              <w:t>Kerberos</w:t>
            </w:r>
            <w:proofErr w:type="spellEnd"/>
          </w:p>
          <w:p w14:paraId="551AD091"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Możliwość dynamicznego przypisania VLAN, QOS, </w:t>
            </w:r>
            <w:proofErr w:type="spellStart"/>
            <w:r w:rsidRPr="00DF28C2">
              <w:rPr>
                <w:rFonts w:ascii="Arial Narrow" w:hAnsi="Arial Narrow"/>
              </w:rPr>
              <w:t>rate</w:t>
            </w:r>
            <w:proofErr w:type="spellEnd"/>
            <w:r w:rsidRPr="00DF28C2">
              <w:rPr>
                <w:rFonts w:ascii="Arial Narrow" w:hAnsi="Arial Narrow"/>
              </w:rPr>
              <w:t xml:space="preserve"> </w:t>
            </w:r>
            <w:proofErr w:type="spellStart"/>
            <w:r w:rsidRPr="00DF28C2">
              <w:rPr>
                <w:rFonts w:ascii="Arial Narrow" w:hAnsi="Arial Narrow"/>
              </w:rPr>
              <w:t>limiting</w:t>
            </w:r>
            <w:proofErr w:type="spellEnd"/>
            <w:r w:rsidRPr="00DF28C2">
              <w:rPr>
                <w:rFonts w:ascii="Arial Narrow" w:hAnsi="Arial Narrow"/>
              </w:rPr>
              <w:t xml:space="preserve"> użytkownikowi zidentyfikowanemu poprzez 802.1x lub MAC </w:t>
            </w:r>
            <w:proofErr w:type="spellStart"/>
            <w:r w:rsidRPr="00DF28C2">
              <w:rPr>
                <w:rFonts w:ascii="Arial Narrow" w:hAnsi="Arial Narrow"/>
              </w:rPr>
              <w:t>authentication</w:t>
            </w:r>
            <w:proofErr w:type="spellEnd"/>
          </w:p>
          <w:p w14:paraId="00C03C45"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Identity Management</w:t>
            </w:r>
          </w:p>
          <w:p w14:paraId="69D4E4A0"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Wbudowana obrona procesora urządzenia przed atakami </w:t>
            </w:r>
            <w:proofErr w:type="spellStart"/>
            <w:r w:rsidRPr="00DF28C2">
              <w:rPr>
                <w:rFonts w:ascii="Arial Narrow" w:hAnsi="Arial Narrow"/>
              </w:rPr>
              <w:t>DoS</w:t>
            </w:r>
            <w:proofErr w:type="spellEnd"/>
          </w:p>
          <w:p w14:paraId="2753CBDC"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TACACS+ (RFC 1492)</w:t>
            </w:r>
          </w:p>
          <w:p w14:paraId="54C06DEB"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RADIUS </w:t>
            </w:r>
            <w:proofErr w:type="spellStart"/>
            <w:r w:rsidRPr="00DF28C2">
              <w:rPr>
                <w:rFonts w:ascii="Arial Narrow" w:hAnsi="Arial Narrow"/>
              </w:rPr>
              <w:t>Authentication</w:t>
            </w:r>
            <w:proofErr w:type="spellEnd"/>
          </w:p>
          <w:p w14:paraId="7545B6A5"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RADIUS Accounting</w:t>
            </w:r>
          </w:p>
          <w:p w14:paraId="0E7CD5D3"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lang w:val="en-US"/>
              </w:rPr>
            </w:pPr>
            <w:r w:rsidRPr="00DF28C2">
              <w:rPr>
                <w:rFonts w:ascii="Arial Narrow" w:hAnsi="Arial Narrow"/>
                <w:lang w:val="en-US"/>
              </w:rPr>
              <w:t>RADIUS and TACACS+ per-command Authentication</w:t>
            </w:r>
          </w:p>
          <w:p w14:paraId="6623B91F"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Bezpieczeństwo MAC adresów</w:t>
            </w:r>
          </w:p>
          <w:p w14:paraId="0381C051" w14:textId="77777777" w:rsidR="003747A7" w:rsidRPr="00DF28C2" w:rsidRDefault="003747A7" w:rsidP="00DF28C2">
            <w:pPr>
              <w:numPr>
                <w:ilvl w:val="0"/>
                <w:numId w:val="85"/>
              </w:numPr>
              <w:tabs>
                <w:tab w:val="left" w:pos="851"/>
              </w:tabs>
              <w:suppressAutoHyphens w:val="0"/>
              <w:spacing w:after="0"/>
              <w:ind w:left="850" w:hanging="340"/>
              <w:jc w:val="both"/>
              <w:rPr>
                <w:rFonts w:ascii="Arial Narrow" w:hAnsi="Arial Narrow"/>
              </w:rPr>
            </w:pPr>
            <w:r w:rsidRPr="00DF28C2">
              <w:rPr>
                <w:rFonts w:ascii="Arial Narrow" w:hAnsi="Arial Narrow"/>
              </w:rPr>
              <w:t>ograniczenie liczby MAC adresów na porcie</w:t>
            </w:r>
          </w:p>
          <w:p w14:paraId="23BBA60A" w14:textId="77777777" w:rsidR="003747A7" w:rsidRPr="00DF28C2" w:rsidRDefault="003747A7" w:rsidP="00DF28C2">
            <w:pPr>
              <w:numPr>
                <w:ilvl w:val="0"/>
                <w:numId w:val="85"/>
              </w:numPr>
              <w:tabs>
                <w:tab w:val="left" w:pos="851"/>
              </w:tabs>
              <w:suppressAutoHyphens w:val="0"/>
              <w:spacing w:after="0"/>
              <w:ind w:left="850" w:hanging="340"/>
              <w:jc w:val="both"/>
              <w:rPr>
                <w:rFonts w:ascii="Arial Narrow" w:hAnsi="Arial Narrow"/>
              </w:rPr>
            </w:pPr>
            <w:r w:rsidRPr="00DF28C2">
              <w:rPr>
                <w:rFonts w:ascii="Arial Narrow" w:hAnsi="Arial Narrow"/>
              </w:rPr>
              <w:t>zatrzaśnięcie MAC adresu na porcie</w:t>
            </w:r>
          </w:p>
          <w:p w14:paraId="70DD9377" w14:textId="77777777" w:rsidR="003747A7" w:rsidRPr="00DF28C2" w:rsidRDefault="003747A7" w:rsidP="00DF28C2">
            <w:pPr>
              <w:numPr>
                <w:ilvl w:val="0"/>
                <w:numId w:val="85"/>
              </w:numPr>
              <w:tabs>
                <w:tab w:val="left" w:pos="851"/>
              </w:tabs>
              <w:suppressAutoHyphens w:val="0"/>
              <w:spacing w:after="0"/>
              <w:ind w:left="850" w:hanging="340"/>
              <w:jc w:val="both"/>
              <w:rPr>
                <w:rFonts w:ascii="Arial Narrow" w:hAnsi="Arial Narrow"/>
              </w:rPr>
            </w:pPr>
            <w:r w:rsidRPr="00DF28C2">
              <w:rPr>
                <w:rFonts w:ascii="Arial Narrow" w:hAnsi="Arial Narrow"/>
              </w:rPr>
              <w:t>możliwość wpisania statycznych MAC adresów na port/</w:t>
            </w:r>
            <w:proofErr w:type="spellStart"/>
            <w:r w:rsidRPr="00DF28C2">
              <w:rPr>
                <w:rFonts w:ascii="Arial Narrow" w:hAnsi="Arial Narrow"/>
              </w:rPr>
              <w:t>vlan</w:t>
            </w:r>
            <w:proofErr w:type="spellEnd"/>
          </w:p>
          <w:p w14:paraId="7F6F2128"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lastRenderedPageBreak/>
              <w:t>Możliwość wyłączenia MAC learning</w:t>
            </w:r>
          </w:p>
          <w:p w14:paraId="6557EF25"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SNMPv1/v2/v3</w:t>
            </w:r>
          </w:p>
          <w:p w14:paraId="797E42C4"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Klient SSH2</w:t>
            </w:r>
          </w:p>
          <w:p w14:paraId="7BD461B8"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Zabezpieczenie przełącznika przed atakami </w:t>
            </w:r>
            <w:proofErr w:type="spellStart"/>
            <w:r w:rsidRPr="00DF28C2">
              <w:rPr>
                <w:rFonts w:ascii="Arial Narrow" w:hAnsi="Arial Narrow"/>
              </w:rPr>
              <w:t>DoS</w:t>
            </w:r>
            <w:proofErr w:type="spellEnd"/>
            <w:r w:rsidRPr="00DF28C2">
              <w:rPr>
                <w:rFonts w:ascii="Arial Narrow" w:hAnsi="Arial Narrow"/>
              </w:rPr>
              <w:t xml:space="preserve"> </w:t>
            </w:r>
          </w:p>
          <w:p w14:paraId="1DB5CE40" w14:textId="77777777" w:rsidR="003747A7" w:rsidRPr="00DF28C2" w:rsidRDefault="003747A7" w:rsidP="00DF28C2">
            <w:pPr>
              <w:numPr>
                <w:ilvl w:val="0"/>
                <w:numId w:val="8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Networks </w:t>
            </w:r>
            <w:proofErr w:type="spellStart"/>
            <w:r w:rsidRPr="00DF28C2">
              <w:rPr>
                <w:rFonts w:ascii="Arial Narrow" w:hAnsi="Arial Narrow"/>
              </w:rPr>
              <w:t>Ingress</w:t>
            </w:r>
            <w:proofErr w:type="spellEnd"/>
            <w:r w:rsidRPr="00DF28C2">
              <w:rPr>
                <w:rFonts w:ascii="Arial Narrow" w:hAnsi="Arial Narrow"/>
              </w:rPr>
              <w:t xml:space="preserve"> </w:t>
            </w:r>
            <w:proofErr w:type="spellStart"/>
            <w:r w:rsidRPr="00DF28C2">
              <w:rPr>
                <w:rFonts w:ascii="Arial Narrow" w:hAnsi="Arial Narrow"/>
              </w:rPr>
              <w:t>Filtering</w:t>
            </w:r>
            <w:proofErr w:type="spellEnd"/>
            <w:r w:rsidRPr="00DF28C2">
              <w:rPr>
                <w:rFonts w:ascii="Arial Narrow" w:hAnsi="Arial Narrow"/>
              </w:rPr>
              <w:t xml:space="preserve"> RFC 2267</w:t>
            </w:r>
          </w:p>
          <w:p w14:paraId="62B63135" w14:textId="77777777" w:rsidR="003747A7" w:rsidRPr="00DF28C2" w:rsidRDefault="003747A7" w:rsidP="00DF28C2">
            <w:pPr>
              <w:numPr>
                <w:ilvl w:val="0"/>
                <w:numId w:val="8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 xml:space="preserve">SYN Attack </w:t>
            </w:r>
            <w:proofErr w:type="spellStart"/>
            <w:r w:rsidRPr="00DF28C2">
              <w:rPr>
                <w:rFonts w:ascii="Arial Narrow" w:hAnsi="Arial Narrow"/>
              </w:rPr>
              <w:t>Protection</w:t>
            </w:r>
            <w:proofErr w:type="spellEnd"/>
          </w:p>
          <w:p w14:paraId="028AB4CB" w14:textId="77777777" w:rsidR="003747A7" w:rsidRPr="00DF28C2" w:rsidRDefault="003747A7" w:rsidP="00DF28C2">
            <w:pPr>
              <w:numPr>
                <w:ilvl w:val="0"/>
                <w:numId w:val="86"/>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Zabezpieczenie CPU przełącznika poprzez ograniczenie ruchu do systemu zarządzania</w:t>
            </w:r>
          </w:p>
          <w:p w14:paraId="1E4690DC"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Dwukierunkowe (</w:t>
            </w:r>
            <w:proofErr w:type="spellStart"/>
            <w:r w:rsidRPr="00DF28C2">
              <w:rPr>
                <w:rFonts w:ascii="Arial Narrow" w:hAnsi="Arial Narrow"/>
              </w:rPr>
              <w:t>ingress</w:t>
            </w:r>
            <w:proofErr w:type="spellEnd"/>
            <w:r w:rsidRPr="00DF28C2">
              <w:rPr>
                <w:rFonts w:ascii="Arial Narrow" w:hAnsi="Arial Narrow"/>
              </w:rPr>
              <w:t xml:space="preserve"> oraz </w:t>
            </w:r>
            <w:proofErr w:type="spellStart"/>
            <w:r w:rsidRPr="00DF28C2">
              <w:rPr>
                <w:rFonts w:ascii="Arial Narrow" w:hAnsi="Arial Narrow"/>
              </w:rPr>
              <w:t>egress</w:t>
            </w:r>
            <w:proofErr w:type="spellEnd"/>
            <w:r w:rsidRPr="00DF28C2">
              <w:rPr>
                <w:rFonts w:ascii="Arial Narrow" w:hAnsi="Arial Narrow"/>
              </w:rPr>
              <w:t>) listy kontroli dostępu ACL pracujące na warstwie 2, 3 i 4</w:t>
            </w:r>
          </w:p>
          <w:p w14:paraId="14301BD9" w14:textId="77777777" w:rsidR="003747A7" w:rsidRPr="00DF28C2" w:rsidRDefault="003747A7" w:rsidP="00DF28C2">
            <w:pPr>
              <w:numPr>
                <w:ilvl w:val="1"/>
                <w:numId w:val="87"/>
              </w:numPr>
              <w:tabs>
                <w:tab w:val="left" w:pos="851"/>
              </w:tabs>
              <w:suppressAutoHyphens w:val="0"/>
              <w:spacing w:after="0"/>
              <w:ind w:left="850" w:hanging="340"/>
              <w:jc w:val="both"/>
              <w:rPr>
                <w:rFonts w:ascii="Arial Narrow" w:hAnsi="Arial Narrow"/>
              </w:rPr>
            </w:pPr>
            <w:r w:rsidRPr="00DF28C2">
              <w:rPr>
                <w:rFonts w:ascii="Arial Narrow" w:hAnsi="Arial Narrow"/>
              </w:rPr>
              <w:t>Adres MAC źródłowy i docelowy plus maska</w:t>
            </w:r>
          </w:p>
          <w:p w14:paraId="14A908BC" w14:textId="77777777" w:rsidR="003747A7" w:rsidRPr="00DF28C2" w:rsidRDefault="003747A7" w:rsidP="00DF28C2">
            <w:pPr>
              <w:numPr>
                <w:ilvl w:val="1"/>
                <w:numId w:val="87"/>
              </w:numPr>
              <w:tabs>
                <w:tab w:val="left" w:pos="851"/>
              </w:tabs>
              <w:suppressAutoHyphens w:val="0"/>
              <w:spacing w:after="0"/>
              <w:ind w:left="850" w:hanging="340"/>
              <w:jc w:val="both"/>
              <w:rPr>
                <w:rFonts w:ascii="Arial Narrow" w:hAnsi="Arial Narrow"/>
              </w:rPr>
            </w:pPr>
            <w:r w:rsidRPr="00DF28C2">
              <w:rPr>
                <w:rFonts w:ascii="Arial Narrow" w:hAnsi="Arial Narrow"/>
              </w:rPr>
              <w:t>Adres IP źródłowy i docelowy plus maska dla IPv4 oraz IPv6</w:t>
            </w:r>
          </w:p>
          <w:p w14:paraId="33C0D0EA" w14:textId="77777777" w:rsidR="003747A7" w:rsidRPr="00DF28C2" w:rsidRDefault="003747A7" w:rsidP="00DF28C2">
            <w:pPr>
              <w:numPr>
                <w:ilvl w:val="1"/>
                <w:numId w:val="87"/>
              </w:numPr>
              <w:tabs>
                <w:tab w:val="left" w:pos="851"/>
              </w:tabs>
              <w:suppressAutoHyphens w:val="0"/>
              <w:spacing w:after="0"/>
              <w:ind w:left="850" w:hanging="340"/>
              <w:jc w:val="both"/>
              <w:rPr>
                <w:rFonts w:ascii="Arial Narrow" w:hAnsi="Arial Narrow"/>
              </w:rPr>
            </w:pPr>
            <w:r w:rsidRPr="00DF28C2">
              <w:rPr>
                <w:rFonts w:ascii="Arial Narrow" w:hAnsi="Arial Narrow"/>
              </w:rPr>
              <w:t>Protokół - np. UDP, TCP, ICMP, IGMP, OSPF, PIM, IPv6 itd.</w:t>
            </w:r>
          </w:p>
          <w:p w14:paraId="071B78D4" w14:textId="77777777" w:rsidR="003747A7" w:rsidRPr="00DF28C2" w:rsidRDefault="003747A7" w:rsidP="00DF28C2">
            <w:pPr>
              <w:numPr>
                <w:ilvl w:val="1"/>
                <w:numId w:val="87"/>
              </w:numPr>
              <w:tabs>
                <w:tab w:val="left" w:pos="851"/>
              </w:tabs>
              <w:suppressAutoHyphens w:val="0"/>
              <w:spacing w:after="0"/>
              <w:ind w:left="850" w:hanging="340"/>
              <w:jc w:val="both"/>
              <w:rPr>
                <w:rFonts w:ascii="Arial Narrow" w:hAnsi="Arial Narrow"/>
              </w:rPr>
            </w:pPr>
            <w:r w:rsidRPr="00DF28C2">
              <w:rPr>
                <w:rFonts w:ascii="Arial Narrow" w:hAnsi="Arial Narrow"/>
              </w:rPr>
              <w:t>Numery portów źródłowych i docelowych TCP, UDP</w:t>
            </w:r>
          </w:p>
          <w:p w14:paraId="43F70BFF" w14:textId="77777777" w:rsidR="003747A7" w:rsidRPr="00DF28C2" w:rsidRDefault="003747A7" w:rsidP="00DF28C2">
            <w:pPr>
              <w:numPr>
                <w:ilvl w:val="1"/>
                <w:numId w:val="87"/>
              </w:numPr>
              <w:tabs>
                <w:tab w:val="left" w:pos="851"/>
              </w:tabs>
              <w:suppressAutoHyphens w:val="0"/>
              <w:spacing w:after="0"/>
              <w:ind w:left="850" w:hanging="340"/>
              <w:jc w:val="both"/>
              <w:rPr>
                <w:rFonts w:ascii="Arial Narrow" w:hAnsi="Arial Narrow"/>
              </w:rPr>
            </w:pPr>
            <w:r w:rsidRPr="00DF28C2">
              <w:rPr>
                <w:rFonts w:ascii="Arial Narrow" w:hAnsi="Arial Narrow"/>
              </w:rPr>
              <w:t>Zakresy portów źródłowych i docelowych TCP, UDP</w:t>
            </w:r>
          </w:p>
          <w:p w14:paraId="77940B34" w14:textId="77777777" w:rsidR="003747A7" w:rsidRPr="00DF28C2" w:rsidRDefault="003747A7" w:rsidP="00DF28C2">
            <w:pPr>
              <w:numPr>
                <w:ilvl w:val="1"/>
                <w:numId w:val="87"/>
              </w:numPr>
              <w:tabs>
                <w:tab w:val="left" w:pos="851"/>
              </w:tabs>
              <w:suppressAutoHyphens w:val="0"/>
              <w:spacing w:after="0"/>
              <w:ind w:left="850" w:hanging="340"/>
              <w:jc w:val="both"/>
              <w:rPr>
                <w:rFonts w:ascii="Arial Narrow" w:hAnsi="Arial Narrow"/>
              </w:rPr>
            </w:pPr>
            <w:r w:rsidRPr="00DF28C2">
              <w:rPr>
                <w:rFonts w:ascii="Arial Narrow" w:hAnsi="Arial Narrow"/>
              </w:rPr>
              <w:t>Identyfikator sieci VLAN - VLAN ID</w:t>
            </w:r>
          </w:p>
          <w:p w14:paraId="057EB45E" w14:textId="77777777" w:rsidR="003747A7" w:rsidRPr="00DF28C2" w:rsidRDefault="003747A7" w:rsidP="00DF28C2">
            <w:pPr>
              <w:numPr>
                <w:ilvl w:val="1"/>
                <w:numId w:val="87"/>
              </w:numPr>
              <w:tabs>
                <w:tab w:val="left" w:pos="851"/>
              </w:tabs>
              <w:suppressAutoHyphens w:val="0"/>
              <w:spacing w:after="0"/>
              <w:ind w:left="850" w:hanging="340"/>
              <w:jc w:val="both"/>
              <w:rPr>
                <w:rFonts w:ascii="Arial Narrow" w:hAnsi="Arial Narrow"/>
              </w:rPr>
            </w:pPr>
            <w:r w:rsidRPr="00DF28C2">
              <w:rPr>
                <w:rFonts w:ascii="Arial Narrow" w:hAnsi="Arial Narrow"/>
              </w:rPr>
              <w:t>Flagi TCP</w:t>
            </w:r>
          </w:p>
          <w:p w14:paraId="68DA31F8" w14:textId="77777777" w:rsidR="003747A7" w:rsidRPr="00DF28C2" w:rsidRDefault="003747A7" w:rsidP="00DF28C2">
            <w:pPr>
              <w:numPr>
                <w:ilvl w:val="1"/>
                <w:numId w:val="87"/>
              </w:numPr>
              <w:tabs>
                <w:tab w:val="left" w:pos="851"/>
              </w:tabs>
              <w:suppressAutoHyphens w:val="0"/>
              <w:spacing w:after="0"/>
              <w:ind w:left="850" w:hanging="340"/>
              <w:jc w:val="both"/>
              <w:rPr>
                <w:rFonts w:ascii="Arial Narrow" w:hAnsi="Arial Narrow"/>
              </w:rPr>
            </w:pPr>
            <w:r w:rsidRPr="00DF28C2">
              <w:rPr>
                <w:rFonts w:ascii="Arial Narrow" w:hAnsi="Arial Narrow"/>
              </w:rPr>
              <w:t>Obsługa fragmentów</w:t>
            </w:r>
          </w:p>
          <w:p w14:paraId="15BBDD4D"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Listy kontroli dostępu ACL realizowane w sprzęcie bez zmniejszenia wydajności przełącznika </w:t>
            </w:r>
          </w:p>
          <w:p w14:paraId="63257D28"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Możliwość zliczania pakietów lub bajtów trafiających do konkretnej ACL i w przypadku przekroczenia skonfigurowanych wartości podejmowania akcji np. blokowanie ruchu, przekierowanie do kolejki o</w:t>
            </w:r>
            <w:r w:rsidR="00B005B2" w:rsidRPr="00DF28C2">
              <w:rPr>
                <w:rFonts w:ascii="Arial Narrow" w:hAnsi="Arial Narrow"/>
              </w:rPr>
              <w:t> </w:t>
            </w:r>
            <w:r w:rsidRPr="00DF28C2">
              <w:rPr>
                <w:rFonts w:ascii="Arial Narrow" w:hAnsi="Arial Narrow"/>
              </w:rPr>
              <w:t xml:space="preserve">niższym priorytecie, wysłanie trapu SNMP,  wysłanie informacji do serwera </w:t>
            </w:r>
            <w:proofErr w:type="spellStart"/>
            <w:r w:rsidRPr="00DF28C2">
              <w:rPr>
                <w:rFonts w:ascii="Arial Narrow" w:hAnsi="Arial Narrow"/>
              </w:rPr>
              <w:t>Syslog</w:t>
            </w:r>
            <w:proofErr w:type="spellEnd"/>
            <w:r w:rsidRPr="00DF28C2">
              <w:rPr>
                <w:rFonts w:ascii="Arial Narrow" w:hAnsi="Arial Narrow"/>
              </w:rPr>
              <w:t xml:space="preserve"> lub wykonanie komend CLI. – możliwość rozszerzenia przez licencję oprogramowania</w:t>
            </w:r>
          </w:p>
          <w:p w14:paraId="303F4B7D"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bezpiecznego transferu plików SCP/SFTP</w:t>
            </w:r>
          </w:p>
          <w:p w14:paraId="073FB9BA"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DHCP Option 82</w:t>
            </w:r>
          </w:p>
          <w:p w14:paraId="32C4DAB4"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Gratuitous ARP Protection</w:t>
            </w:r>
          </w:p>
          <w:p w14:paraId="450705D4"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Trusted DHCP Server</w:t>
            </w:r>
          </w:p>
          <w:p w14:paraId="39777912"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 xml:space="preserve">Obsługa IP Security - DHCP </w:t>
            </w:r>
            <w:proofErr w:type="spellStart"/>
            <w:r w:rsidRPr="00DF28C2">
              <w:rPr>
                <w:rFonts w:ascii="Arial Narrow" w:hAnsi="Arial Narrow"/>
              </w:rPr>
              <w:t>Snooping</w:t>
            </w:r>
            <w:proofErr w:type="spellEnd"/>
          </w:p>
          <w:p w14:paraId="376C8653"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IP Security - DHCP Secured ARP/ARP Validation</w:t>
            </w:r>
          </w:p>
          <w:p w14:paraId="5969EF60" w14:textId="77777777" w:rsidR="003747A7" w:rsidRPr="00DF28C2" w:rsidRDefault="003747A7" w:rsidP="00DF28C2">
            <w:pPr>
              <w:numPr>
                <w:ilvl w:val="0"/>
                <w:numId w:val="87"/>
              </w:numPr>
              <w:tabs>
                <w:tab w:val="clear" w:pos="851"/>
                <w:tab w:val="left" w:pos="510"/>
              </w:tabs>
              <w:suppressAutoHyphens w:val="0"/>
              <w:spacing w:after="0"/>
              <w:ind w:left="510" w:hanging="340"/>
              <w:jc w:val="both"/>
              <w:rPr>
                <w:rFonts w:ascii="Arial Narrow" w:hAnsi="Arial Narrow"/>
              </w:rPr>
            </w:pPr>
            <w:r w:rsidRPr="00DF28C2">
              <w:rPr>
                <w:rFonts w:ascii="Arial Narrow" w:hAnsi="Arial Narrow"/>
              </w:rPr>
              <w:t>Obsługa IETF RFC 2474</w:t>
            </w:r>
          </w:p>
        </w:tc>
      </w:tr>
      <w:tr w:rsidR="003747A7" w:rsidRPr="00DF28C2" w14:paraId="0EC91F17" w14:textId="77777777" w:rsidTr="00D84767">
        <w:trPr>
          <w:jc w:val="center"/>
        </w:trPr>
        <w:tc>
          <w:tcPr>
            <w:tcW w:w="4536" w:type="dxa"/>
          </w:tcPr>
          <w:p w14:paraId="38FF37E1" w14:textId="77777777" w:rsidR="003747A7" w:rsidRPr="00DF28C2" w:rsidRDefault="00D84767" w:rsidP="00DF28C2">
            <w:pPr>
              <w:rPr>
                <w:rFonts w:ascii="Arial Narrow" w:hAnsi="Arial Narrow"/>
                <w:b/>
              </w:rPr>
            </w:pPr>
            <w:r w:rsidRPr="00DF28C2">
              <w:rPr>
                <w:rFonts w:ascii="Arial Narrow" w:hAnsi="Arial Narrow"/>
                <w:b/>
              </w:rPr>
              <w:lastRenderedPageBreak/>
              <w:t>Bezpieczeństwo sieciowe</w:t>
            </w:r>
          </w:p>
        </w:tc>
        <w:tc>
          <w:tcPr>
            <w:tcW w:w="9072" w:type="dxa"/>
          </w:tcPr>
          <w:p w14:paraId="320F7C3E" w14:textId="77777777" w:rsidR="003747A7" w:rsidRPr="00DF28C2" w:rsidRDefault="003747A7" w:rsidP="00DF28C2">
            <w:pPr>
              <w:pStyle w:val="Akapitzlist"/>
              <w:numPr>
                <w:ilvl w:val="0"/>
                <w:numId w:val="70"/>
              </w:numPr>
              <w:suppressAutoHyphens w:val="0"/>
              <w:spacing w:after="0"/>
              <w:ind w:left="510" w:hanging="340"/>
              <w:jc w:val="both"/>
              <w:rPr>
                <w:rFonts w:ascii="Arial Narrow" w:hAnsi="Arial Narrow"/>
              </w:rPr>
            </w:pPr>
            <w:r w:rsidRPr="00DF28C2">
              <w:rPr>
                <w:rFonts w:ascii="Arial Narrow" w:hAnsi="Arial Narrow"/>
              </w:rPr>
              <w:t>Możliwość konfiguracji portu głównego i zapasowego</w:t>
            </w:r>
          </w:p>
          <w:p w14:paraId="171E37A2" w14:textId="77777777" w:rsidR="003747A7" w:rsidRPr="00DF28C2" w:rsidRDefault="003747A7" w:rsidP="00DF28C2">
            <w:pPr>
              <w:numPr>
                <w:ilvl w:val="0"/>
                <w:numId w:val="70"/>
              </w:numPr>
              <w:suppressAutoHyphens w:val="0"/>
              <w:spacing w:after="0"/>
              <w:ind w:left="510" w:hanging="340"/>
              <w:jc w:val="both"/>
              <w:rPr>
                <w:rFonts w:ascii="Arial Narrow" w:hAnsi="Arial Narrow"/>
              </w:rPr>
            </w:pPr>
            <w:r w:rsidRPr="00DF28C2">
              <w:rPr>
                <w:rFonts w:ascii="Arial Narrow" w:hAnsi="Arial Narrow"/>
              </w:rPr>
              <w:t xml:space="preserve">Obsługa redundancji routingu VRRP (RFC 2338) </w:t>
            </w:r>
          </w:p>
          <w:p w14:paraId="7D4904E9" w14:textId="2CCD8D1E" w:rsidR="003747A7" w:rsidRPr="00DF28C2" w:rsidRDefault="003747A7" w:rsidP="00DF28C2">
            <w:pPr>
              <w:pStyle w:val="Default"/>
              <w:numPr>
                <w:ilvl w:val="0"/>
                <w:numId w:val="70"/>
              </w:numPr>
              <w:suppressAutoHyphens w:val="0"/>
              <w:autoSpaceDE w:val="0"/>
              <w:autoSpaceDN w:val="0"/>
              <w:adjustRightInd w:val="0"/>
              <w:spacing w:after="0" w:line="240" w:lineRule="auto"/>
              <w:ind w:left="510" w:hanging="340"/>
              <w:jc w:val="both"/>
              <w:rPr>
                <w:rFonts w:ascii="Arial Narrow" w:hAnsi="Arial Narrow" w:cs="Times New Roman"/>
              </w:rPr>
            </w:pPr>
            <w:r w:rsidRPr="00DF28C2">
              <w:rPr>
                <w:rFonts w:ascii="Arial Narrow" w:hAnsi="Arial Narrow" w:cs="Times New Roman"/>
              </w:rPr>
              <w:lastRenderedPageBreak/>
              <w:t>Obsługa redundancji routingu VRRP na dwóch urządzeniach agregacyjnych pracujących w</w:t>
            </w:r>
            <w:r w:rsidR="008B2B2A" w:rsidRPr="00DF28C2">
              <w:rPr>
                <w:rFonts w:ascii="Arial Narrow" w:hAnsi="Arial Narrow" w:cs="Times New Roman"/>
              </w:rPr>
              <w:t> </w:t>
            </w:r>
            <w:r w:rsidRPr="00DF28C2">
              <w:rPr>
                <w:rFonts w:ascii="Arial Narrow" w:hAnsi="Arial Narrow" w:cs="Times New Roman"/>
              </w:rPr>
              <w:t>ramach MLAG w trybie Active-Active (obydwa urządzenia przeprowadzają routing)</w:t>
            </w:r>
          </w:p>
          <w:p w14:paraId="754E4E49" w14:textId="77777777" w:rsidR="003747A7" w:rsidRPr="00DF28C2" w:rsidRDefault="003747A7" w:rsidP="00DF28C2">
            <w:pPr>
              <w:numPr>
                <w:ilvl w:val="0"/>
                <w:numId w:val="70"/>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STP (Spinning Tree Protocol) IEEE 802.1D</w:t>
            </w:r>
          </w:p>
          <w:p w14:paraId="581E393C" w14:textId="77777777" w:rsidR="003747A7" w:rsidRPr="00DF28C2" w:rsidRDefault="003747A7" w:rsidP="00DF28C2">
            <w:pPr>
              <w:numPr>
                <w:ilvl w:val="0"/>
                <w:numId w:val="70"/>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RSTP (Rapid Spanning Tree Protocol) IEEE 802.1w</w:t>
            </w:r>
          </w:p>
          <w:p w14:paraId="1A86903C" w14:textId="77777777" w:rsidR="003747A7" w:rsidRPr="00DF28C2" w:rsidRDefault="003747A7" w:rsidP="00DF28C2">
            <w:pPr>
              <w:numPr>
                <w:ilvl w:val="0"/>
                <w:numId w:val="70"/>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MSTP (Multiple Spanning Tree Protocol) IEEE 802.1s</w:t>
            </w:r>
          </w:p>
          <w:p w14:paraId="375814AE" w14:textId="77777777" w:rsidR="003747A7" w:rsidRPr="00DF28C2" w:rsidRDefault="003747A7" w:rsidP="00DF28C2">
            <w:pPr>
              <w:numPr>
                <w:ilvl w:val="0"/>
                <w:numId w:val="70"/>
              </w:numPr>
              <w:suppressAutoHyphens w:val="0"/>
              <w:spacing w:after="0"/>
              <w:ind w:left="510" w:hanging="340"/>
              <w:jc w:val="both"/>
              <w:rPr>
                <w:rFonts w:ascii="Arial Narrow" w:hAnsi="Arial Narrow"/>
              </w:rPr>
            </w:pPr>
            <w:r w:rsidRPr="00DF28C2">
              <w:rPr>
                <w:rFonts w:ascii="Arial Narrow" w:hAnsi="Arial Narrow"/>
              </w:rPr>
              <w:t>Obsługa PVST+</w:t>
            </w:r>
          </w:p>
          <w:p w14:paraId="491E2A9B" w14:textId="77777777" w:rsidR="003747A7" w:rsidRPr="00DF28C2" w:rsidRDefault="003747A7" w:rsidP="00DF28C2">
            <w:pPr>
              <w:numPr>
                <w:ilvl w:val="0"/>
                <w:numId w:val="70"/>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EAPS (Ethernet Automatic Protection Switching) RFC 3619</w:t>
            </w:r>
          </w:p>
          <w:p w14:paraId="25555C85" w14:textId="77777777" w:rsidR="003747A7" w:rsidRPr="00DF28C2" w:rsidRDefault="003747A7" w:rsidP="00DF28C2">
            <w:pPr>
              <w:numPr>
                <w:ilvl w:val="0"/>
                <w:numId w:val="70"/>
              </w:numPr>
              <w:suppressAutoHyphens w:val="0"/>
              <w:spacing w:after="0"/>
              <w:ind w:left="510" w:hanging="340"/>
              <w:jc w:val="both"/>
              <w:rPr>
                <w:rFonts w:ascii="Arial Narrow" w:hAnsi="Arial Narrow"/>
              </w:rPr>
            </w:pPr>
            <w:r w:rsidRPr="00DF28C2">
              <w:rPr>
                <w:rFonts w:ascii="Arial Narrow" w:hAnsi="Arial Narrow"/>
              </w:rPr>
              <w:t>Obsługa G.8032</w:t>
            </w:r>
          </w:p>
          <w:p w14:paraId="56CB167C" w14:textId="77777777" w:rsidR="003747A7" w:rsidRPr="00DF28C2" w:rsidRDefault="003747A7" w:rsidP="00DF28C2">
            <w:pPr>
              <w:numPr>
                <w:ilvl w:val="0"/>
                <w:numId w:val="70"/>
              </w:numPr>
              <w:suppressAutoHyphens w:val="0"/>
              <w:spacing w:after="0"/>
              <w:ind w:left="510" w:hanging="340"/>
              <w:jc w:val="both"/>
              <w:rPr>
                <w:rFonts w:ascii="Arial Narrow" w:hAnsi="Arial Narrow"/>
              </w:rPr>
            </w:pPr>
            <w:r w:rsidRPr="00DF28C2">
              <w:rPr>
                <w:rFonts w:ascii="Arial Narrow" w:hAnsi="Arial Narrow"/>
              </w:rPr>
              <w:t xml:space="preserve">Obsługa Link </w:t>
            </w:r>
            <w:proofErr w:type="spellStart"/>
            <w:r w:rsidRPr="00DF28C2">
              <w:rPr>
                <w:rFonts w:ascii="Arial Narrow" w:hAnsi="Arial Narrow"/>
              </w:rPr>
              <w:t>Aggregation</w:t>
            </w:r>
            <w:proofErr w:type="spellEnd"/>
            <w:r w:rsidRPr="00DF28C2">
              <w:rPr>
                <w:rFonts w:ascii="Arial Narrow" w:hAnsi="Arial Narrow"/>
              </w:rPr>
              <w:t xml:space="preserve"> IEEE 802.3ad wraz z LACP – 128 grup po 8 portów. Możliwość konfiguracji połączenia Link </w:t>
            </w:r>
            <w:proofErr w:type="spellStart"/>
            <w:r w:rsidRPr="00DF28C2">
              <w:rPr>
                <w:rFonts w:ascii="Arial Narrow" w:hAnsi="Arial Narrow"/>
              </w:rPr>
              <w:t>Aggregation</w:t>
            </w:r>
            <w:proofErr w:type="spellEnd"/>
            <w:r w:rsidRPr="00DF28C2">
              <w:rPr>
                <w:rFonts w:ascii="Arial Narrow" w:hAnsi="Arial Narrow"/>
              </w:rPr>
              <w:t xml:space="preserve"> z różnych przełączników w stosie.</w:t>
            </w:r>
          </w:p>
          <w:p w14:paraId="482A676A" w14:textId="77777777" w:rsidR="003747A7" w:rsidRPr="00DF28C2" w:rsidRDefault="003747A7" w:rsidP="00DF28C2">
            <w:pPr>
              <w:numPr>
                <w:ilvl w:val="0"/>
                <w:numId w:val="70"/>
              </w:numPr>
              <w:suppressAutoHyphens w:val="0"/>
              <w:spacing w:after="0"/>
              <w:ind w:left="510" w:hanging="340"/>
              <w:jc w:val="both"/>
              <w:rPr>
                <w:rFonts w:ascii="Arial Narrow" w:hAnsi="Arial Narrow"/>
              </w:rPr>
            </w:pPr>
            <w:r w:rsidRPr="00DF28C2">
              <w:rPr>
                <w:rFonts w:ascii="Arial Narrow" w:hAnsi="Arial Narrow"/>
              </w:rPr>
              <w:t xml:space="preserve">Obsługa MLAG - połączenie link </w:t>
            </w:r>
            <w:proofErr w:type="spellStart"/>
            <w:r w:rsidRPr="00DF28C2">
              <w:rPr>
                <w:rFonts w:ascii="Arial Narrow" w:hAnsi="Arial Narrow"/>
              </w:rPr>
              <w:t>aggregation</w:t>
            </w:r>
            <w:proofErr w:type="spellEnd"/>
            <w:r w:rsidRPr="00DF28C2">
              <w:rPr>
                <w:rFonts w:ascii="Arial Narrow" w:hAnsi="Arial Narrow"/>
              </w:rPr>
              <w:t xml:space="preserve"> do dwóch  niezależnych przełączników.</w:t>
            </w:r>
          </w:p>
          <w:p w14:paraId="1DCE3B94" w14:textId="77777777" w:rsidR="003747A7" w:rsidRPr="00DF28C2" w:rsidRDefault="003747A7" w:rsidP="00DF28C2">
            <w:pPr>
              <w:pStyle w:val="Akapitzlist"/>
              <w:numPr>
                <w:ilvl w:val="0"/>
                <w:numId w:val="70"/>
              </w:numPr>
              <w:suppressAutoHyphens w:val="0"/>
              <w:autoSpaceDE w:val="0"/>
              <w:autoSpaceDN w:val="0"/>
              <w:adjustRightInd w:val="0"/>
              <w:spacing w:after="0"/>
              <w:ind w:left="510" w:hanging="340"/>
              <w:jc w:val="both"/>
              <w:rPr>
                <w:rFonts w:ascii="Arial Narrow" w:hAnsi="Arial Narrow"/>
                <w:color w:val="000000"/>
              </w:rPr>
            </w:pPr>
            <w:r w:rsidRPr="00DF28C2">
              <w:rPr>
                <w:rFonts w:ascii="Arial Narrow" w:hAnsi="Arial Narrow"/>
                <w:color w:val="000000"/>
              </w:rPr>
              <w:t xml:space="preserve">Obsługa LACP w ramach MLAG </w:t>
            </w:r>
          </w:p>
          <w:p w14:paraId="0BD07017" w14:textId="77777777" w:rsidR="003747A7" w:rsidRPr="00DF28C2" w:rsidRDefault="003747A7" w:rsidP="00DF28C2">
            <w:pPr>
              <w:pStyle w:val="Akapitzlist"/>
              <w:numPr>
                <w:ilvl w:val="0"/>
                <w:numId w:val="70"/>
              </w:numPr>
              <w:suppressAutoHyphens w:val="0"/>
              <w:autoSpaceDE w:val="0"/>
              <w:autoSpaceDN w:val="0"/>
              <w:adjustRightInd w:val="0"/>
              <w:spacing w:after="0"/>
              <w:ind w:left="510" w:hanging="340"/>
              <w:jc w:val="both"/>
              <w:rPr>
                <w:rFonts w:ascii="Arial Narrow" w:hAnsi="Arial Narrow"/>
              </w:rPr>
            </w:pPr>
            <w:r w:rsidRPr="00DF28C2">
              <w:rPr>
                <w:rFonts w:ascii="Arial Narrow" w:hAnsi="Arial Narrow"/>
              </w:rPr>
              <w:t xml:space="preserve">Obsługa protokołu </w:t>
            </w:r>
            <w:proofErr w:type="spellStart"/>
            <w:r w:rsidRPr="00DF28C2">
              <w:rPr>
                <w:rFonts w:ascii="Arial Narrow" w:hAnsi="Arial Narrow"/>
              </w:rPr>
              <w:t>MACsec</w:t>
            </w:r>
            <w:proofErr w:type="spellEnd"/>
            <w:r w:rsidRPr="00DF28C2">
              <w:rPr>
                <w:rFonts w:ascii="Arial Narrow" w:hAnsi="Arial Narrow"/>
              </w:rPr>
              <w:t xml:space="preserve"> – możliwość rozszerzenie poprzez dodatkową licencje</w:t>
            </w:r>
          </w:p>
          <w:p w14:paraId="5668D53B" w14:textId="77777777" w:rsidR="003747A7" w:rsidRPr="00DF28C2" w:rsidRDefault="003747A7" w:rsidP="00DF28C2">
            <w:pPr>
              <w:pStyle w:val="Akapitzlist"/>
              <w:numPr>
                <w:ilvl w:val="0"/>
                <w:numId w:val="70"/>
              </w:numPr>
              <w:suppressAutoHyphens w:val="0"/>
              <w:spacing w:after="0"/>
              <w:ind w:left="510" w:hanging="340"/>
              <w:jc w:val="both"/>
              <w:rPr>
                <w:rFonts w:ascii="Arial Narrow" w:hAnsi="Arial Narrow"/>
              </w:rPr>
            </w:pPr>
            <w:r w:rsidRPr="00DF28C2">
              <w:rPr>
                <w:rFonts w:ascii="Arial Narrow" w:hAnsi="Arial Narrow"/>
              </w:rPr>
              <w:t xml:space="preserve">Wsparcie dla AVB – Audio Video </w:t>
            </w:r>
            <w:proofErr w:type="spellStart"/>
            <w:r w:rsidRPr="00DF28C2">
              <w:rPr>
                <w:rFonts w:ascii="Arial Narrow" w:hAnsi="Arial Narrow"/>
              </w:rPr>
              <w:t>Bridging</w:t>
            </w:r>
            <w:proofErr w:type="spellEnd"/>
          </w:p>
        </w:tc>
      </w:tr>
      <w:tr w:rsidR="003747A7" w:rsidRPr="00DF28C2" w14:paraId="4318B6FC" w14:textId="77777777" w:rsidTr="00D84767">
        <w:trPr>
          <w:jc w:val="center"/>
        </w:trPr>
        <w:tc>
          <w:tcPr>
            <w:tcW w:w="4536" w:type="dxa"/>
          </w:tcPr>
          <w:p w14:paraId="54BA62FC" w14:textId="77777777" w:rsidR="003747A7" w:rsidRPr="00DF28C2" w:rsidRDefault="003747A7" w:rsidP="00DF28C2">
            <w:pPr>
              <w:rPr>
                <w:rFonts w:ascii="Arial Narrow" w:hAnsi="Arial Narrow"/>
                <w:b/>
              </w:rPr>
            </w:pPr>
            <w:r w:rsidRPr="00DF28C2">
              <w:rPr>
                <w:rFonts w:ascii="Arial Narrow" w:hAnsi="Arial Narrow"/>
                <w:b/>
              </w:rPr>
              <w:lastRenderedPageBreak/>
              <w:t>Zarzą</w:t>
            </w:r>
            <w:r w:rsidR="00D84767" w:rsidRPr="00DF28C2">
              <w:rPr>
                <w:rFonts w:ascii="Arial Narrow" w:hAnsi="Arial Narrow"/>
                <w:b/>
              </w:rPr>
              <w:t>dzanie</w:t>
            </w:r>
          </w:p>
        </w:tc>
        <w:tc>
          <w:tcPr>
            <w:tcW w:w="9072" w:type="dxa"/>
          </w:tcPr>
          <w:p w14:paraId="0D744F24" w14:textId="77777777" w:rsidR="003747A7" w:rsidRPr="00DF28C2" w:rsidRDefault="003747A7" w:rsidP="00DF28C2">
            <w:pPr>
              <w:numPr>
                <w:ilvl w:val="0"/>
                <w:numId w:val="71"/>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RFC5905 NTPv4: Protocol and Algorithms Specification</w:t>
            </w:r>
          </w:p>
          <w:p w14:paraId="420CD9A4" w14:textId="77777777" w:rsidR="003747A7" w:rsidRPr="00DF28C2" w:rsidRDefault="003747A7" w:rsidP="00DF28C2">
            <w:pPr>
              <w:numPr>
                <w:ilvl w:val="0"/>
                <w:numId w:val="71"/>
              </w:numPr>
              <w:suppressAutoHyphens w:val="0"/>
              <w:spacing w:after="0"/>
              <w:ind w:left="510" w:hanging="340"/>
              <w:jc w:val="both"/>
              <w:rPr>
                <w:rFonts w:ascii="Arial Narrow" w:hAnsi="Arial Narrow"/>
              </w:rPr>
            </w:pPr>
            <w:r w:rsidRPr="00DF28C2">
              <w:rPr>
                <w:rFonts w:ascii="Arial Narrow" w:hAnsi="Arial Narrow"/>
              </w:rPr>
              <w:t>Zarządzanie przez SNMP v1/v2/v3</w:t>
            </w:r>
          </w:p>
          <w:p w14:paraId="02063FF3" w14:textId="77777777" w:rsidR="003747A7" w:rsidRPr="00DF28C2" w:rsidRDefault="003747A7" w:rsidP="00DF28C2">
            <w:pPr>
              <w:numPr>
                <w:ilvl w:val="0"/>
                <w:numId w:val="71"/>
              </w:numPr>
              <w:suppressAutoHyphens w:val="0"/>
              <w:spacing w:after="0"/>
              <w:ind w:left="510" w:hanging="340"/>
              <w:jc w:val="both"/>
              <w:rPr>
                <w:rFonts w:ascii="Arial Narrow" w:hAnsi="Arial Narrow"/>
              </w:rPr>
            </w:pPr>
            <w:r w:rsidRPr="00DF28C2">
              <w:rPr>
                <w:rFonts w:ascii="Arial Narrow" w:hAnsi="Arial Narrow"/>
              </w:rPr>
              <w:t xml:space="preserve">Zarządzanie przez przeglądarkę WWW – protokół  http i </w:t>
            </w:r>
            <w:proofErr w:type="spellStart"/>
            <w:r w:rsidRPr="00DF28C2">
              <w:rPr>
                <w:rFonts w:ascii="Arial Narrow" w:hAnsi="Arial Narrow"/>
              </w:rPr>
              <w:t>https</w:t>
            </w:r>
            <w:proofErr w:type="spellEnd"/>
          </w:p>
          <w:p w14:paraId="44CFF8D0" w14:textId="77777777" w:rsidR="003747A7" w:rsidRPr="00DF28C2" w:rsidRDefault="003747A7" w:rsidP="00DF28C2">
            <w:pPr>
              <w:numPr>
                <w:ilvl w:val="0"/>
                <w:numId w:val="71"/>
              </w:numPr>
              <w:suppressAutoHyphens w:val="0"/>
              <w:spacing w:after="0"/>
              <w:ind w:left="510" w:hanging="340"/>
              <w:jc w:val="both"/>
              <w:rPr>
                <w:rFonts w:ascii="Arial Narrow" w:hAnsi="Arial Narrow"/>
              </w:rPr>
            </w:pPr>
            <w:r w:rsidRPr="00DF28C2">
              <w:rPr>
                <w:rFonts w:ascii="Arial Narrow" w:hAnsi="Arial Narrow"/>
              </w:rPr>
              <w:t>Możliwość zarządzania poprzez protokół XML</w:t>
            </w:r>
          </w:p>
          <w:p w14:paraId="79890B7E" w14:textId="77777777" w:rsidR="003747A7" w:rsidRPr="00DF28C2" w:rsidRDefault="003747A7" w:rsidP="00DF28C2">
            <w:pPr>
              <w:pStyle w:val="Akapitzlist"/>
              <w:numPr>
                <w:ilvl w:val="0"/>
                <w:numId w:val="71"/>
              </w:numPr>
              <w:suppressAutoHyphens w:val="0"/>
              <w:spacing w:after="0"/>
              <w:ind w:left="510" w:hanging="340"/>
              <w:jc w:val="both"/>
              <w:rPr>
                <w:rFonts w:ascii="Arial Narrow" w:hAnsi="Arial Narrow"/>
              </w:rPr>
            </w:pPr>
            <w:r w:rsidRPr="00DF28C2">
              <w:rPr>
                <w:rFonts w:ascii="Arial Narrow" w:hAnsi="Arial Narrow"/>
              </w:rPr>
              <w:t xml:space="preserve">Możliwość zarządzania przełącznikiem z aplikacji </w:t>
            </w:r>
            <w:proofErr w:type="spellStart"/>
            <w:r w:rsidRPr="00DF28C2">
              <w:rPr>
                <w:rFonts w:ascii="Arial Narrow" w:hAnsi="Arial Narrow"/>
              </w:rPr>
              <w:t>Cloud</w:t>
            </w:r>
            <w:proofErr w:type="spellEnd"/>
          </w:p>
          <w:p w14:paraId="198AE001" w14:textId="77777777" w:rsidR="003747A7" w:rsidRPr="00DF28C2" w:rsidRDefault="003747A7" w:rsidP="00DF28C2">
            <w:pPr>
              <w:pStyle w:val="Akapitzlist"/>
              <w:numPr>
                <w:ilvl w:val="0"/>
                <w:numId w:val="71"/>
              </w:numPr>
              <w:suppressAutoHyphens w:val="0"/>
              <w:spacing w:after="0"/>
              <w:ind w:left="510" w:hanging="340"/>
              <w:jc w:val="both"/>
              <w:rPr>
                <w:rFonts w:ascii="Arial Narrow" w:hAnsi="Arial Narrow"/>
              </w:rPr>
            </w:pPr>
            <w:r w:rsidRPr="00DF28C2">
              <w:rPr>
                <w:rFonts w:ascii="Arial Narrow" w:hAnsi="Arial Narrow"/>
              </w:rPr>
              <w:t>Możliwość zarzadzania przełącznikiem z dedykowanej aplikacji zarządzającej</w:t>
            </w:r>
          </w:p>
          <w:p w14:paraId="7FC04A52" w14:textId="77777777" w:rsidR="003747A7" w:rsidRPr="00DF28C2" w:rsidRDefault="003747A7" w:rsidP="00DF28C2">
            <w:pPr>
              <w:pStyle w:val="Akapitzlist"/>
              <w:numPr>
                <w:ilvl w:val="0"/>
                <w:numId w:val="71"/>
              </w:numPr>
              <w:suppressAutoHyphens w:val="0"/>
              <w:spacing w:after="0"/>
              <w:ind w:left="510" w:hanging="340"/>
              <w:jc w:val="both"/>
              <w:rPr>
                <w:rFonts w:ascii="Arial Narrow" w:hAnsi="Arial Narrow"/>
              </w:rPr>
            </w:pPr>
            <w:r w:rsidRPr="00DF28C2">
              <w:rPr>
                <w:rFonts w:ascii="Arial Narrow" w:hAnsi="Arial Narrow"/>
              </w:rPr>
              <w:t>Możliwość zarzadzania przełącznikiem z poziomu CLI</w:t>
            </w:r>
          </w:p>
          <w:p w14:paraId="0EF02254" w14:textId="77777777" w:rsidR="003747A7" w:rsidRPr="00DF28C2" w:rsidRDefault="003747A7" w:rsidP="00DF28C2">
            <w:pPr>
              <w:pStyle w:val="Akapitzlist"/>
              <w:numPr>
                <w:ilvl w:val="0"/>
                <w:numId w:val="71"/>
              </w:numPr>
              <w:suppressAutoHyphens w:val="0"/>
              <w:spacing w:after="0"/>
              <w:ind w:left="510" w:hanging="340"/>
              <w:jc w:val="both"/>
              <w:rPr>
                <w:rFonts w:ascii="Arial Narrow" w:hAnsi="Arial Narrow"/>
              </w:rPr>
            </w:pPr>
            <w:r w:rsidRPr="00DF28C2">
              <w:rPr>
                <w:rFonts w:ascii="Arial Narrow" w:hAnsi="Arial Narrow"/>
              </w:rPr>
              <w:t>Wsparcie dla Zero-</w:t>
            </w:r>
            <w:proofErr w:type="spellStart"/>
            <w:r w:rsidRPr="00DF28C2">
              <w:rPr>
                <w:rFonts w:ascii="Arial Narrow" w:hAnsi="Arial Narrow"/>
              </w:rPr>
              <w:t>touch</w:t>
            </w:r>
            <w:proofErr w:type="spellEnd"/>
            <w:r w:rsidRPr="00DF28C2">
              <w:rPr>
                <w:rFonts w:ascii="Arial Narrow" w:hAnsi="Arial Narrow"/>
              </w:rPr>
              <w:t xml:space="preserve"> </w:t>
            </w:r>
            <w:proofErr w:type="spellStart"/>
            <w:r w:rsidRPr="00DF28C2">
              <w:rPr>
                <w:rFonts w:ascii="Arial Narrow" w:hAnsi="Arial Narrow"/>
              </w:rPr>
              <w:t>provisioning</w:t>
            </w:r>
            <w:proofErr w:type="spellEnd"/>
          </w:p>
          <w:p w14:paraId="2D61B1C8" w14:textId="77777777" w:rsidR="003747A7" w:rsidRPr="00DF28C2" w:rsidRDefault="003747A7" w:rsidP="00DF28C2">
            <w:pPr>
              <w:numPr>
                <w:ilvl w:val="0"/>
                <w:numId w:val="71"/>
              </w:numPr>
              <w:suppressAutoHyphens w:val="0"/>
              <w:spacing w:after="0"/>
              <w:ind w:left="510" w:hanging="340"/>
              <w:jc w:val="both"/>
              <w:rPr>
                <w:rFonts w:ascii="Arial Narrow" w:hAnsi="Arial Narrow"/>
              </w:rPr>
            </w:pPr>
            <w:r w:rsidRPr="00DF28C2">
              <w:rPr>
                <w:rFonts w:ascii="Arial Narrow" w:hAnsi="Arial Narrow"/>
              </w:rPr>
              <w:t>Telnet Serwer/Klient</w:t>
            </w:r>
          </w:p>
          <w:p w14:paraId="17EE0127" w14:textId="77777777" w:rsidR="003747A7" w:rsidRPr="00DF28C2" w:rsidRDefault="003747A7" w:rsidP="00DF28C2">
            <w:pPr>
              <w:numPr>
                <w:ilvl w:val="0"/>
                <w:numId w:val="71"/>
              </w:numPr>
              <w:suppressAutoHyphens w:val="0"/>
              <w:spacing w:after="0"/>
              <w:ind w:left="510" w:hanging="340"/>
              <w:jc w:val="both"/>
              <w:rPr>
                <w:rFonts w:ascii="Arial Narrow" w:hAnsi="Arial Narrow"/>
              </w:rPr>
            </w:pPr>
            <w:r w:rsidRPr="00DF28C2">
              <w:rPr>
                <w:rFonts w:ascii="Arial Narrow" w:hAnsi="Arial Narrow"/>
              </w:rPr>
              <w:t>SSH2 Serwer/Klient</w:t>
            </w:r>
          </w:p>
          <w:p w14:paraId="20AEF130" w14:textId="77777777" w:rsidR="003747A7" w:rsidRPr="00DF28C2" w:rsidRDefault="003747A7" w:rsidP="00DF28C2">
            <w:pPr>
              <w:numPr>
                <w:ilvl w:val="0"/>
                <w:numId w:val="71"/>
              </w:numPr>
              <w:suppressAutoHyphens w:val="0"/>
              <w:spacing w:after="0"/>
              <w:ind w:left="510" w:hanging="340"/>
              <w:jc w:val="both"/>
              <w:rPr>
                <w:rFonts w:ascii="Arial Narrow" w:hAnsi="Arial Narrow"/>
              </w:rPr>
            </w:pPr>
            <w:r w:rsidRPr="00DF28C2">
              <w:rPr>
                <w:rFonts w:ascii="Arial Narrow" w:hAnsi="Arial Narrow"/>
              </w:rPr>
              <w:t>Ping dla IPv4 / IPv6</w:t>
            </w:r>
          </w:p>
          <w:p w14:paraId="726784DE" w14:textId="77777777" w:rsidR="003747A7" w:rsidRPr="00DF28C2" w:rsidRDefault="003747A7" w:rsidP="00DF28C2">
            <w:pPr>
              <w:numPr>
                <w:ilvl w:val="0"/>
                <w:numId w:val="71"/>
              </w:numPr>
              <w:suppressAutoHyphens w:val="0"/>
              <w:spacing w:after="0"/>
              <w:ind w:left="510" w:hanging="340"/>
              <w:jc w:val="both"/>
              <w:rPr>
                <w:rFonts w:ascii="Arial Narrow" w:hAnsi="Arial Narrow"/>
              </w:rPr>
            </w:pPr>
            <w:proofErr w:type="spellStart"/>
            <w:r w:rsidRPr="00DF28C2">
              <w:rPr>
                <w:rFonts w:ascii="Arial Narrow" w:hAnsi="Arial Narrow"/>
              </w:rPr>
              <w:t>Traceroute</w:t>
            </w:r>
            <w:proofErr w:type="spellEnd"/>
            <w:r w:rsidRPr="00DF28C2">
              <w:rPr>
                <w:rFonts w:ascii="Arial Narrow" w:hAnsi="Arial Narrow"/>
              </w:rPr>
              <w:t xml:space="preserve"> dla IPv4 / IPv6</w:t>
            </w:r>
          </w:p>
          <w:p w14:paraId="08612EF7" w14:textId="77777777" w:rsidR="003747A7" w:rsidRPr="00DF28C2" w:rsidRDefault="003747A7" w:rsidP="00DF28C2">
            <w:pPr>
              <w:numPr>
                <w:ilvl w:val="0"/>
                <w:numId w:val="71"/>
              </w:numPr>
              <w:suppressAutoHyphens w:val="0"/>
              <w:spacing w:after="0"/>
              <w:ind w:left="510" w:hanging="340"/>
              <w:jc w:val="both"/>
              <w:rPr>
                <w:rFonts w:ascii="Arial Narrow" w:hAnsi="Arial Narrow"/>
              </w:rPr>
            </w:pPr>
            <w:r w:rsidRPr="00DF28C2">
              <w:rPr>
                <w:rFonts w:ascii="Arial Narrow" w:hAnsi="Arial Narrow"/>
              </w:rPr>
              <w:t>Obsługa SYSLOG</w:t>
            </w:r>
          </w:p>
          <w:p w14:paraId="13536604" w14:textId="77777777" w:rsidR="003747A7" w:rsidRPr="00DF28C2" w:rsidRDefault="003747A7" w:rsidP="00DF28C2">
            <w:pPr>
              <w:numPr>
                <w:ilvl w:val="0"/>
                <w:numId w:val="71"/>
              </w:numPr>
              <w:suppressAutoHyphens w:val="0"/>
              <w:spacing w:after="0"/>
              <w:ind w:left="510" w:hanging="340"/>
              <w:jc w:val="both"/>
              <w:rPr>
                <w:rFonts w:ascii="Arial Narrow" w:hAnsi="Arial Narrow"/>
              </w:rPr>
            </w:pPr>
            <w:r w:rsidRPr="00DF28C2">
              <w:rPr>
                <w:rFonts w:ascii="Arial Narrow" w:hAnsi="Arial Narrow"/>
              </w:rPr>
              <w:t xml:space="preserve">Sprzętowa obsługa </w:t>
            </w:r>
            <w:proofErr w:type="spellStart"/>
            <w:r w:rsidRPr="00DF28C2">
              <w:rPr>
                <w:rFonts w:ascii="Arial Narrow" w:hAnsi="Arial Narrow"/>
              </w:rPr>
              <w:t>sFlow</w:t>
            </w:r>
            <w:proofErr w:type="spellEnd"/>
          </w:p>
          <w:p w14:paraId="017D6858" w14:textId="77777777" w:rsidR="003747A7" w:rsidRPr="00DF28C2" w:rsidRDefault="003747A7" w:rsidP="00DF28C2">
            <w:pPr>
              <w:numPr>
                <w:ilvl w:val="0"/>
                <w:numId w:val="71"/>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RMON min. 4 </w:t>
            </w:r>
            <w:proofErr w:type="spellStart"/>
            <w:r w:rsidRPr="00DF28C2">
              <w:rPr>
                <w:rFonts w:ascii="Arial Narrow" w:hAnsi="Arial Narrow"/>
                <w:lang w:val="en-US"/>
              </w:rPr>
              <w:t>grupy</w:t>
            </w:r>
            <w:proofErr w:type="spellEnd"/>
            <w:r w:rsidRPr="00DF28C2">
              <w:rPr>
                <w:rFonts w:ascii="Arial Narrow" w:hAnsi="Arial Narrow"/>
                <w:lang w:val="en-US"/>
              </w:rPr>
              <w:t>: Status, History, Alarms, Events</w:t>
            </w:r>
          </w:p>
        </w:tc>
      </w:tr>
      <w:tr w:rsidR="003747A7" w:rsidRPr="00DF28C2" w14:paraId="3731D758" w14:textId="77777777" w:rsidTr="00D84767">
        <w:trPr>
          <w:jc w:val="center"/>
        </w:trPr>
        <w:tc>
          <w:tcPr>
            <w:tcW w:w="4536" w:type="dxa"/>
          </w:tcPr>
          <w:p w14:paraId="2630B22C" w14:textId="77777777" w:rsidR="003747A7" w:rsidRPr="00DF28C2" w:rsidRDefault="00D84767" w:rsidP="00DF28C2">
            <w:pPr>
              <w:rPr>
                <w:rFonts w:ascii="Arial Narrow" w:hAnsi="Arial Narrow"/>
                <w:b/>
              </w:rPr>
            </w:pPr>
            <w:r w:rsidRPr="00DF28C2">
              <w:rPr>
                <w:rFonts w:ascii="Arial Narrow" w:hAnsi="Arial Narrow"/>
                <w:b/>
              </w:rPr>
              <w:t>Inne</w:t>
            </w:r>
          </w:p>
        </w:tc>
        <w:tc>
          <w:tcPr>
            <w:tcW w:w="9072" w:type="dxa"/>
          </w:tcPr>
          <w:p w14:paraId="35301202"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Obsługa VXLAN: IETF RFC7348</w:t>
            </w:r>
          </w:p>
          <w:p w14:paraId="102FB045"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w:t>
            </w:r>
            <w:proofErr w:type="spellStart"/>
            <w:r w:rsidRPr="00DF28C2">
              <w:rPr>
                <w:rFonts w:ascii="Arial Narrow" w:hAnsi="Arial Narrow"/>
                <w:lang w:val="en-US"/>
              </w:rPr>
              <w:t>standardów</w:t>
            </w:r>
            <w:proofErr w:type="spellEnd"/>
            <w:r w:rsidRPr="00DF28C2">
              <w:rPr>
                <w:rFonts w:ascii="Arial Narrow" w:hAnsi="Arial Narrow"/>
                <w:lang w:val="en-US"/>
              </w:rPr>
              <w:t xml:space="preserve"> Shortest Path Bridging (SPB) IEEE 802.1aq </w:t>
            </w:r>
            <w:proofErr w:type="spellStart"/>
            <w:r w:rsidRPr="00DF28C2">
              <w:rPr>
                <w:rFonts w:ascii="Arial Narrow" w:hAnsi="Arial Narrow"/>
                <w:lang w:val="en-US"/>
              </w:rPr>
              <w:t>oraz</w:t>
            </w:r>
            <w:proofErr w:type="spellEnd"/>
            <w:r w:rsidRPr="00DF28C2">
              <w:rPr>
                <w:rFonts w:ascii="Arial Narrow" w:hAnsi="Arial Narrow"/>
                <w:lang w:val="en-US"/>
              </w:rPr>
              <w:t xml:space="preserve"> IETF RFC 6329</w:t>
            </w:r>
          </w:p>
          <w:p w14:paraId="1089FCDE"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lastRenderedPageBreak/>
              <w:t>Obsługa</w:t>
            </w:r>
            <w:proofErr w:type="spellEnd"/>
            <w:r w:rsidRPr="00DF28C2">
              <w:rPr>
                <w:rFonts w:ascii="Arial Narrow" w:hAnsi="Arial Narrow"/>
                <w:lang w:val="en-US"/>
              </w:rPr>
              <w:t xml:space="preserve"> 802.1Qbp Equal-Cost Multi-Path (Shortest Path Bridging)</w:t>
            </w:r>
          </w:p>
          <w:p w14:paraId="18B69429"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802.1Qcj Automatic Attachment to Provider Backbone Bridging (PBB) Services</w:t>
            </w:r>
          </w:p>
          <w:p w14:paraId="2F5EB59F"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 xml:space="preserve">Obsługa 802.1ag Connectivity </w:t>
            </w:r>
            <w:proofErr w:type="spellStart"/>
            <w:r w:rsidRPr="00DF28C2">
              <w:rPr>
                <w:rFonts w:ascii="Arial Narrow" w:hAnsi="Arial Narrow"/>
              </w:rPr>
              <w:t>Fault</w:t>
            </w:r>
            <w:proofErr w:type="spellEnd"/>
            <w:r w:rsidRPr="00DF28C2">
              <w:rPr>
                <w:rFonts w:ascii="Arial Narrow" w:hAnsi="Arial Narrow"/>
              </w:rPr>
              <w:t xml:space="preserve"> Management</w:t>
            </w:r>
          </w:p>
          <w:p w14:paraId="5F6A6E99"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 xml:space="preserve">Obsługa 802.1ah Provider </w:t>
            </w:r>
            <w:proofErr w:type="spellStart"/>
            <w:r w:rsidRPr="00DF28C2">
              <w:rPr>
                <w:rFonts w:ascii="Arial Narrow" w:hAnsi="Arial Narrow"/>
              </w:rPr>
              <w:t>Backbone</w:t>
            </w:r>
            <w:proofErr w:type="spellEnd"/>
            <w:r w:rsidRPr="00DF28C2">
              <w:rPr>
                <w:rFonts w:ascii="Arial Narrow" w:hAnsi="Arial Narrow"/>
              </w:rPr>
              <w:t xml:space="preserve"> Bridges</w:t>
            </w:r>
          </w:p>
          <w:p w14:paraId="1121DB9F"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802.1aq Shortest Path Bridging (SPB) MAC-in-MAC</w:t>
            </w:r>
          </w:p>
          <w:p w14:paraId="5AF315C9"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lang w:val="en-US"/>
              </w:rPr>
            </w:pPr>
            <w:proofErr w:type="spellStart"/>
            <w:r w:rsidRPr="00DF28C2">
              <w:rPr>
                <w:rFonts w:ascii="Arial Narrow" w:hAnsi="Arial Narrow"/>
                <w:lang w:val="en-US"/>
              </w:rPr>
              <w:t>Obsługa</w:t>
            </w:r>
            <w:proofErr w:type="spellEnd"/>
            <w:r w:rsidRPr="00DF28C2">
              <w:rPr>
                <w:rFonts w:ascii="Arial Narrow" w:hAnsi="Arial Narrow"/>
                <w:lang w:val="en-US"/>
              </w:rPr>
              <w:t xml:space="preserve"> IETF RFC 6329 IS-IS Extensions supporting IEEE 80 2.1aq SPB</w:t>
            </w:r>
          </w:p>
          <w:p w14:paraId="3A97B49C"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Obsługa skryptów CLI</w:t>
            </w:r>
          </w:p>
          <w:p w14:paraId="68F8906C"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 xml:space="preserve">Obsługa skryptów w języku </w:t>
            </w:r>
            <w:proofErr w:type="spellStart"/>
            <w:r w:rsidRPr="00DF28C2">
              <w:rPr>
                <w:rFonts w:ascii="Arial Narrow" w:hAnsi="Arial Narrow"/>
              </w:rPr>
              <w:t>Python</w:t>
            </w:r>
            <w:proofErr w:type="spellEnd"/>
          </w:p>
          <w:p w14:paraId="22C97194"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Obsługa funkcji TCL/</w:t>
            </w:r>
            <w:proofErr w:type="spellStart"/>
            <w:r w:rsidRPr="00DF28C2">
              <w:rPr>
                <w:rFonts w:ascii="Arial Narrow" w:hAnsi="Arial Narrow"/>
              </w:rPr>
              <w:t>Tk</w:t>
            </w:r>
            <w:proofErr w:type="spellEnd"/>
            <w:r w:rsidRPr="00DF28C2">
              <w:rPr>
                <w:rFonts w:ascii="Arial Narrow" w:hAnsi="Arial Narrow"/>
              </w:rPr>
              <w:t xml:space="preserve"> w skryptach CLI</w:t>
            </w:r>
          </w:p>
          <w:p w14:paraId="2516F549"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 xml:space="preserve">Możliwość edycji </w:t>
            </w:r>
            <w:proofErr w:type="spellStart"/>
            <w:r w:rsidRPr="00DF28C2">
              <w:rPr>
                <w:rFonts w:ascii="Arial Narrow" w:hAnsi="Arial Narrow"/>
              </w:rPr>
              <w:t>skyptów</w:t>
            </w:r>
            <w:proofErr w:type="spellEnd"/>
            <w:r w:rsidRPr="00DF28C2">
              <w:rPr>
                <w:rFonts w:ascii="Arial Narrow" w:hAnsi="Arial Narrow"/>
              </w:rPr>
              <w:t xml:space="preserve"> i ACL bezpośrednio na urządzeniu (system operacyjny musi zawierać edytor plików tekstowych</w:t>
            </w:r>
          </w:p>
          <w:p w14:paraId="7CCCC609"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 xml:space="preserve">Możliwość uruchamiania skryptów </w:t>
            </w:r>
          </w:p>
          <w:p w14:paraId="56D64346" w14:textId="77777777" w:rsidR="003747A7" w:rsidRPr="00DF28C2" w:rsidRDefault="003747A7" w:rsidP="00DF28C2">
            <w:pPr>
              <w:numPr>
                <w:ilvl w:val="1"/>
                <w:numId w:val="72"/>
              </w:numPr>
              <w:tabs>
                <w:tab w:val="clear" w:pos="1440"/>
                <w:tab w:val="left" w:pos="851"/>
              </w:tabs>
              <w:suppressAutoHyphens w:val="0"/>
              <w:spacing w:after="0"/>
              <w:ind w:left="850" w:hanging="340"/>
              <w:jc w:val="both"/>
              <w:rPr>
                <w:rFonts w:ascii="Arial Narrow" w:hAnsi="Arial Narrow"/>
              </w:rPr>
            </w:pPr>
            <w:r w:rsidRPr="00DF28C2">
              <w:rPr>
                <w:rFonts w:ascii="Arial Narrow" w:hAnsi="Arial Narrow"/>
              </w:rPr>
              <w:t>Ręcznie</w:t>
            </w:r>
          </w:p>
          <w:p w14:paraId="74DFC5F1" w14:textId="77777777" w:rsidR="003747A7" w:rsidRPr="00DF28C2" w:rsidRDefault="003747A7" w:rsidP="00DF28C2">
            <w:pPr>
              <w:pStyle w:val="xmsonormal"/>
              <w:numPr>
                <w:ilvl w:val="1"/>
                <w:numId w:val="72"/>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O określonym czasie lub co wskazany okres czasu</w:t>
            </w:r>
          </w:p>
          <w:p w14:paraId="47B9B5DF" w14:textId="77777777" w:rsidR="003747A7" w:rsidRPr="00DF28C2" w:rsidRDefault="003747A7" w:rsidP="00DF28C2">
            <w:pPr>
              <w:pStyle w:val="xmsonormal"/>
              <w:numPr>
                <w:ilvl w:val="1"/>
                <w:numId w:val="72"/>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Na podstawie wpisów w logu systemowym</w:t>
            </w:r>
          </w:p>
          <w:p w14:paraId="3A8307A6"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Zakres temperatury pracy od 0 do 50 stopni C</w:t>
            </w:r>
          </w:p>
          <w:p w14:paraId="4FC94AC3"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 xml:space="preserve">Gwarancja na przełączniki: Limited </w:t>
            </w:r>
            <w:proofErr w:type="spellStart"/>
            <w:r w:rsidRPr="00DF28C2">
              <w:rPr>
                <w:rFonts w:ascii="Arial Narrow" w:hAnsi="Arial Narrow"/>
              </w:rPr>
              <w:t>Lifetime</w:t>
            </w:r>
            <w:proofErr w:type="spellEnd"/>
            <w:r w:rsidRPr="00DF28C2">
              <w:rPr>
                <w:rFonts w:ascii="Arial Narrow" w:hAnsi="Arial Narrow"/>
              </w:rPr>
              <w:t>. Gwarancja wygasa 5 lat po zakończeniu sprzedaży produktu w Europie.</w:t>
            </w:r>
          </w:p>
          <w:p w14:paraId="78460469"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 xml:space="preserve">Serwis producenta na okres 36 miesięcy umożliwiający bez ograniczeń zgłaszanie problemów odnośnie działania hardware, software. </w:t>
            </w:r>
          </w:p>
          <w:p w14:paraId="31242DBA"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Update software zapewnione dla przełączników na okres 36 miesięcy</w:t>
            </w:r>
          </w:p>
          <w:p w14:paraId="53FAFC88"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Zdalne wsparcie techniczne w przypadku awarii 24x7</w:t>
            </w:r>
          </w:p>
          <w:p w14:paraId="5EB6BD94"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Wysyłka sprzętu w następnym dniu roboczym (NBD) w przypadku awarii</w:t>
            </w:r>
          </w:p>
          <w:p w14:paraId="2393BE3E" w14:textId="77777777" w:rsidR="003747A7" w:rsidRPr="00DF28C2" w:rsidRDefault="003747A7" w:rsidP="00DF28C2">
            <w:pPr>
              <w:pStyle w:val="Akapitzlist"/>
              <w:numPr>
                <w:ilvl w:val="0"/>
                <w:numId w:val="72"/>
              </w:numPr>
              <w:suppressAutoHyphens w:val="0"/>
              <w:spacing w:after="0"/>
              <w:ind w:left="510" w:hanging="340"/>
              <w:jc w:val="both"/>
              <w:rPr>
                <w:rFonts w:ascii="Arial Narrow" w:hAnsi="Arial Narrow"/>
              </w:rPr>
            </w:pPr>
            <w:r w:rsidRPr="00DF28C2">
              <w:rPr>
                <w:rFonts w:ascii="Arial Narrow" w:hAnsi="Arial Narrow"/>
              </w:rPr>
              <w:t>Wraz z dwoma przełącznikami dostarczone ma być:</w:t>
            </w:r>
          </w:p>
          <w:p w14:paraId="75F62471" w14:textId="77777777" w:rsidR="003747A7" w:rsidRPr="00DF28C2" w:rsidRDefault="003747A7" w:rsidP="00DF28C2">
            <w:pPr>
              <w:pStyle w:val="xmsonormal"/>
              <w:numPr>
                <w:ilvl w:val="1"/>
                <w:numId w:val="72"/>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kabel DAC SFP+ 10G o długości 1 metr – 20 sztuk</w:t>
            </w:r>
          </w:p>
          <w:p w14:paraId="7EE0EDAC" w14:textId="77777777" w:rsidR="00B005B2" w:rsidRPr="00DF28C2" w:rsidRDefault="003747A7" w:rsidP="00DF28C2">
            <w:pPr>
              <w:pStyle w:val="xmsonormal"/>
              <w:numPr>
                <w:ilvl w:val="1"/>
                <w:numId w:val="72"/>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 xml:space="preserve">Moduł optyczny jednomodowy SFP28 25GBase-LR SM 1310nm, prędkość 25 </w:t>
            </w:r>
            <w:proofErr w:type="spellStart"/>
            <w:r w:rsidRPr="00DF28C2">
              <w:rPr>
                <w:rFonts w:ascii="Arial Narrow" w:eastAsia="Times New Roman" w:hAnsi="Arial Narrow" w:cs="Times New Roman"/>
                <w:color w:val="000000"/>
              </w:rPr>
              <w:t>Gb</w:t>
            </w:r>
            <w:proofErr w:type="spellEnd"/>
            <w:r w:rsidRPr="00DF28C2">
              <w:rPr>
                <w:rFonts w:ascii="Arial Narrow" w:eastAsia="Times New Roman" w:hAnsi="Arial Narrow" w:cs="Times New Roman"/>
                <w:color w:val="000000"/>
              </w:rPr>
              <w:t>, złącze duplex LC, zasięg 10 km – 16 sztuk</w:t>
            </w:r>
          </w:p>
          <w:p w14:paraId="160ACB9C" w14:textId="77777777" w:rsidR="003747A7" w:rsidRPr="00DF28C2" w:rsidRDefault="003747A7" w:rsidP="00DF28C2">
            <w:pPr>
              <w:pStyle w:val="xmsonormal"/>
              <w:numPr>
                <w:ilvl w:val="1"/>
                <w:numId w:val="72"/>
              </w:numPr>
              <w:tabs>
                <w:tab w:val="clear" w:pos="1440"/>
                <w:tab w:val="left" w:pos="851"/>
              </w:tabs>
              <w:ind w:left="850" w:hanging="340"/>
              <w:jc w:val="both"/>
              <w:rPr>
                <w:rFonts w:ascii="Arial Narrow" w:eastAsia="Times New Roman" w:hAnsi="Arial Narrow" w:cs="Times New Roman"/>
                <w:color w:val="000000"/>
              </w:rPr>
            </w:pPr>
            <w:r w:rsidRPr="00DF28C2">
              <w:rPr>
                <w:rFonts w:ascii="Arial Narrow" w:eastAsia="Times New Roman" w:hAnsi="Arial Narrow" w:cs="Times New Roman"/>
                <w:color w:val="000000"/>
              </w:rPr>
              <w:t>Kable DAC i modułu optyczne mają być tego samego producenta co przełączniki</w:t>
            </w:r>
          </w:p>
        </w:tc>
      </w:tr>
    </w:tbl>
    <w:p w14:paraId="0E1F233D" w14:textId="77777777" w:rsidR="003747A7" w:rsidRPr="00DF28C2" w:rsidRDefault="003747A7" w:rsidP="00DF28C2">
      <w:pPr>
        <w:rPr>
          <w:b/>
        </w:rPr>
      </w:pPr>
    </w:p>
    <w:p w14:paraId="5B978D96" w14:textId="77777777" w:rsidR="000B40FC" w:rsidRPr="00DF28C2" w:rsidRDefault="000B40FC" w:rsidP="00DF28C2">
      <w:pPr>
        <w:rPr>
          <w:b/>
        </w:rPr>
      </w:pPr>
      <w:r w:rsidRPr="00DF28C2">
        <w:rPr>
          <w:b/>
        </w:rPr>
        <w:br w:type="page"/>
      </w:r>
    </w:p>
    <w:p w14:paraId="601F96B2" w14:textId="77777777" w:rsidR="00297574" w:rsidRPr="00DF28C2" w:rsidRDefault="00297574" w:rsidP="00DF28C2"/>
    <w:p w14:paraId="36E51763" w14:textId="77777777" w:rsidR="00297574" w:rsidRPr="00DF28C2" w:rsidRDefault="00297574" w:rsidP="00DF28C2">
      <w:pPr>
        <w:pStyle w:val="Nagwek"/>
        <w:numPr>
          <w:ilvl w:val="0"/>
          <w:numId w:val="105"/>
        </w:numPr>
        <w:rPr>
          <w:rFonts w:ascii="Arial" w:hAnsi="Arial" w:cs="Arial"/>
          <w:b/>
          <w:sz w:val="24"/>
          <w:szCs w:val="24"/>
        </w:rPr>
      </w:pPr>
      <w:r w:rsidRPr="00DF28C2">
        <w:rPr>
          <w:rFonts w:ascii="Arial" w:hAnsi="Arial" w:cs="Arial"/>
          <w:b/>
          <w:sz w:val="24"/>
          <w:szCs w:val="24"/>
        </w:rPr>
        <w:t xml:space="preserve">Dostawa 22 wkładek SPF+ 10Gigabit Ethernet SFP+ SMF do posiadanych przełączników </w:t>
      </w:r>
      <w:r w:rsidR="00597D1C" w:rsidRPr="00DF28C2">
        <w:rPr>
          <w:rFonts w:ascii="Arial" w:hAnsi="Arial" w:cs="Arial"/>
          <w:b/>
          <w:sz w:val="24"/>
          <w:szCs w:val="24"/>
        </w:rPr>
        <w:t>typu E</w:t>
      </w:r>
      <w:r w:rsidRPr="00DF28C2">
        <w:rPr>
          <w:rFonts w:ascii="Arial" w:hAnsi="Arial" w:cs="Arial"/>
          <w:b/>
          <w:sz w:val="24"/>
          <w:szCs w:val="24"/>
        </w:rPr>
        <w:t xml:space="preserve"> </w:t>
      </w:r>
    </w:p>
    <w:p w14:paraId="0DBEF9F3" w14:textId="77777777" w:rsidR="00597D1C" w:rsidRPr="00DF28C2" w:rsidRDefault="00597D1C" w:rsidP="00DF28C2">
      <w:pPr>
        <w:pStyle w:val="Akapitzlist1"/>
        <w:ind w:left="0"/>
        <w:jc w:val="both"/>
        <w:rPr>
          <w:rFonts w:ascii="Arial" w:hAnsi="Arial" w:cs="Arial"/>
          <w:color w:val="FF0000"/>
          <w:szCs w:val="22"/>
          <w:lang w:val="pl-PL"/>
        </w:rPr>
      </w:pPr>
      <w:r w:rsidRPr="00DF28C2">
        <w:rPr>
          <w:rFonts w:ascii="Arial" w:hAnsi="Arial" w:cs="Arial"/>
          <w:color w:val="FF0000"/>
          <w:szCs w:val="22"/>
          <w:lang w:val="pl-PL"/>
        </w:rPr>
        <w:t>Szczegółowy wykaz urządzeń sieciowych oraz ich konfiguracji dostępny będzie po podpisaniu omowy o zachowaniu poufności (NDA) lub po złożeniu wniosku przez potencjalnego wykonawcę i zaakceptowaniu warunków udostępnienia informacji.</w:t>
      </w:r>
    </w:p>
    <w:p w14:paraId="72878F9A" w14:textId="77777777" w:rsidR="00297574" w:rsidRPr="00DF28C2" w:rsidRDefault="00297574" w:rsidP="00DF28C2">
      <w:pPr>
        <w:rPr>
          <w:rFonts w:ascii="Arial" w:hAnsi="Arial" w:cs="Arial"/>
          <w:b/>
        </w:rPr>
      </w:pPr>
    </w:p>
    <w:p w14:paraId="559D0D37" w14:textId="77777777" w:rsidR="00297574" w:rsidRPr="00DF28C2" w:rsidRDefault="00297574" w:rsidP="00DF28C2">
      <w:pPr>
        <w:pStyle w:val="Nagwek"/>
        <w:numPr>
          <w:ilvl w:val="0"/>
          <w:numId w:val="105"/>
        </w:numPr>
        <w:rPr>
          <w:rFonts w:ascii="Arial" w:hAnsi="Arial" w:cs="Arial"/>
          <w:b/>
          <w:sz w:val="24"/>
          <w:szCs w:val="24"/>
        </w:rPr>
      </w:pPr>
      <w:r w:rsidRPr="00DF28C2">
        <w:rPr>
          <w:rFonts w:ascii="Arial" w:hAnsi="Arial" w:cs="Arial"/>
          <w:b/>
          <w:sz w:val="24"/>
          <w:szCs w:val="24"/>
        </w:rPr>
        <w:t xml:space="preserve">Dostawa 20 wkładek SPF+ 10Gigabit Ethernet SFP+ SMF do posiadanych przełączników </w:t>
      </w:r>
      <w:r w:rsidR="00597D1C" w:rsidRPr="00DF28C2">
        <w:rPr>
          <w:rFonts w:ascii="Arial" w:hAnsi="Arial" w:cs="Arial"/>
          <w:b/>
          <w:sz w:val="24"/>
          <w:szCs w:val="24"/>
        </w:rPr>
        <w:t>typu F</w:t>
      </w:r>
    </w:p>
    <w:p w14:paraId="0510E401" w14:textId="77777777" w:rsidR="00597D1C" w:rsidRPr="00DF28C2" w:rsidRDefault="00597D1C" w:rsidP="00DF28C2">
      <w:pPr>
        <w:pStyle w:val="Akapitzlist1"/>
        <w:ind w:left="0"/>
        <w:jc w:val="both"/>
        <w:rPr>
          <w:rFonts w:ascii="Arial" w:hAnsi="Arial" w:cs="Arial"/>
          <w:color w:val="FF0000"/>
          <w:szCs w:val="22"/>
          <w:lang w:val="pl-PL"/>
        </w:rPr>
      </w:pPr>
      <w:r w:rsidRPr="00DF28C2">
        <w:rPr>
          <w:rFonts w:ascii="Arial" w:hAnsi="Arial" w:cs="Arial"/>
          <w:color w:val="FF0000"/>
          <w:szCs w:val="22"/>
          <w:lang w:val="pl-PL"/>
        </w:rPr>
        <w:t>Szczegółowy wykaz urządzeń sieciowych oraz ich konfiguracji dostępny będzie po podpisaniu omowy o zachowaniu poufności (NDA) lub po złożeniu wniosku przez potencjalnego wykonawcę i zaakceptowaniu warunków udostępnienia informacji.</w:t>
      </w:r>
    </w:p>
    <w:p w14:paraId="7407B8DA" w14:textId="77777777" w:rsidR="00297574" w:rsidRPr="00DF28C2" w:rsidRDefault="00297574" w:rsidP="00DF28C2">
      <w:pPr>
        <w:rPr>
          <w:rFonts w:ascii="Arial" w:hAnsi="Arial" w:cs="Arial"/>
        </w:rPr>
      </w:pPr>
    </w:p>
    <w:p w14:paraId="674B6FC4" w14:textId="4ECAA705" w:rsidR="00297574" w:rsidRPr="00DF28C2" w:rsidRDefault="00297574" w:rsidP="00DF28C2">
      <w:pPr>
        <w:pStyle w:val="Nagwek"/>
        <w:numPr>
          <w:ilvl w:val="0"/>
          <w:numId w:val="105"/>
        </w:numPr>
        <w:rPr>
          <w:rFonts w:ascii="Arial" w:hAnsi="Arial" w:cs="Arial"/>
          <w:b/>
          <w:sz w:val="24"/>
          <w:szCs w:val="24"/>
        </w:rPr>
      </w:pPr>
      <w:r w:rsidRPr="00DF28C2">
        <w:rPr>
          <w:rFonts w:ascii="Arial" w:hAnsi="Arial" w:cs="Arial"/>
          <w:b/>
          <w:sz w:val="24"/>
          <w:szCs w:val="24"/>
        </w:rPr>
        <w:t xml:space="preserve">Dostawa Systemu </w:t>
      </w:r>
      <w:r w:rsidR="00291132" w:rsidRPr="00DF28C2">
        <w:rPr>
          <w:rFonts w:ascii="Arial" w:hAnsi="Arial" w:cs="Arial"/>
          <w:b/>
          <w:sz w:val="24"/>
          <w:szCs w:val="24"/>
        </w:rPr>
        <w:t>NAC</w:t>
      </w:r>
      <w:r w:rsidRPr="00DF28C2">
        <w:rPr>
          <w:rFonts w:ascii="Arial" w:hAnsi="Arial" w:cs="Arial"/>
          <w:b/>
          <w:sz w:val="24"/>
          <w:szCs w:val="24"/>
        </w:rPr>
        <w:t xml:space="preserve"> oraz oprogramowania zarządzającego  </w:t>
      </w:r>
    </w:p>
    <w:p w14:paraId="540B93AF"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Oprogramowanie zarządzające musi działać w architekturze klient-serwer, czyli główna część oprogramowania pracuje na serwerze, a klienci mogą dołączyć się do serwera z dowolnego komputera pracującego w sieci. </w:t>
      </w:r>
    </w:p>
    <w:p w14:paraId="5B2D867A" w14:textId="77777777" w:rsidR="00297574" w:rsidRPr="00DF28C2" w:rsidRDefault="00297574" w:rsidP="00DF28C2">
      <w:pPr>
        <w:pStyle w:val="Akapitzlist1"/>
        <w:numPr>
          <w:ilvl w:val="1"/>
          <w:numId w:val="89"/>
        </w:numPr>
        <w:ind w:left="1219" w:hanging="431"/>
        <w:jc w:val="both"/>
        <w:rPr>
          <w:rFonts w:ascii="Arial" w:hAnsi="Arial" w:cs="Arial"/>
          <w:szCs w:val="22"/>
          <w:lang w:val="pl-PL"/>
        </w:rPr>
      </w:pPr>
      <w:r w:rsidRPr="00DF28C2">
        <w:rPr>
          <w:rFonts w:ascii="Arial" w:hAnsi="Arial" w:cs="Arial"/>
          <w:szCs w:val="22"/>
          <w:lang w:val="pl-PL"/>
        </w:rPr>
        <w:t xml:space="preserve">Serwer aplikacji zarządzającej musi mieć możliwość pracy w środowisku Linux, jako aplikacja dedykowana dla systemu </w:t>
      </w:r>
      <w:proofErr w:type="spellStart"/>
      <w:r w:rsidRPr="00DF28C2">
        <w:rPr>
          <w:rFonts w:ascii="Arial" w:hAnsi="Arial" w:cs="Arial"/>
          <w:szCs w:val="22"/>
          <w:lang w:val="pl-PL"/>
        </w:rPr>
        <w:t>wirtualizacyjnego</w:t>
      </w:r>
      <w:proofErr w:type="spellEnd"/>
      <w:r w:rsidRPr="00DF28C2">
        <w:rPr>
          <w:rFonts w:ascii="Arial" w:hAnsi="Arial" w:cs="Arial"/>
          <w:szCs w:val="22"/>
          <w:lang w:val="pl-PL"/>
        </w:rPr>
        <w:t xml:space="preserve"> </w:t>
      </w:r>
      <w:proofErr w:type="spellStart"/>
      <w:r w:rsidRPr="00DF28C2">
        <w:rPr>
          <w:rFonts w:ascii="Arial" w:hAnsi="Arial" w:cs="Arial"/>
          <w:szCs w:val="22"/>
          <w:lang w:val="pl-PL"/>
        </w:rPr>
        <w:t>VMWare</w:t>
      </w:r>
      <w:proofErr w:type="spellEnd"/>
      <w:r w:rsidRPr="00DF28C2">
        <w:rPr>
          <w:rFonts w:ascii="Arial" w:hAnsi="Arial" w:cs="Arial"/>
          <w:szCs w:val="22"/>
          <w:lang w:val="pl-PL"/>
        </w:rPr>
        <w:t xml:space="preserve"> i/lub </w:t>
      </w:r>
      <w:proofErr w:type="spellStart"/>
      <w:r w:rsidRPr="00DF28C2">
        <w:rPr>
          <w:rFonts w:ascii="Arial" w:hAnsi="Arial" w:cs="Arial"/>
          <w:szCs w:val="22"/>
          <w:lang w:val="pl-PL"/>
        </w:rPr>
        <w:t>HyperV</w:t>
      </w:r>
      <w:proofErr w:type="spellEnd"/>
    </w:p>
    <w:p w14:paraId="7C8CD15B" w14:textId="77777777" w:rsidR="00297574" w:rsidRPr="00DF28C2" w:rsidRDefault="00297574" w:rsidP="00DF28C2">
      <w:pPr>
        <w:pStyle w:val="Akapitzlist1"/>
        <w:numPr>
          <w:ilvl w:val="1"/>
          <w:numId w:val="89"/>
        </w:numPr>
        <w:ind w:left="1219" w:hanging="431"/>
        <w:jc w:val="both"/>
        <w:rPr>
          <w:rFonts w:ascii="Arial" w:hAnsi="Arial" w:cs="Arial"/>
          <w:szCs w:val="22"/>
          <w:lang w:val="pl-PL"/>
        </w:rPr>
      </w:pPr>
      <w:r w:rsidRPr="00DF28C2">
        <w:rPr>
          <w:rFonts w:ascii="Arial" w:hAnsi="Arial" w:cs="Arial"/>
          <w:szCs w:val="22"/>
          <w:lang w:val="pl-PL"/>
        </w:rPr>
        <w:t xml:space="preserve">Aplikacja musi wspierać klientów pracujących z wykorzystaniem systemu Linux, Windows oraz MAC OS </w:t>
      </w:r>
    </w:p>
    <w:p w14:paraId="4148847F"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Aplikacja musi pozwalać na zarządzanie siecią przewodową i bezprzewodową z jednej konsoli </w:t>
      </w:r>
    </w:p>
    <w:p w14:paraId="160FE078" w14:textId="1D0FC655" w:rsidR="00297574" w:rsidRPr="00DF28C2" w:rsidRDefault="00297574" w:rsidP="00DF28C2">
      <w:pPr>
        <w:pStyle w:val="Akapitzlist1"/>
        <w:numPr>
          <w:ilvl w:val="0"/>
          <w:numId w:val="88"/>
        </w:numPr>
        <w:ind w:left="788" w:hanging="431"/>
        <w:jc w:val="both"/>
        <w:rPr>
          <w:rFonts w:ascii="Arial" w:hAnsi="Arial" w:cs="Arial"/>
          <w:color w:val="FF0000"/>
          <w:szCs w:val="22"/>
          <w:lang w:val="pl-PL"/>
        </w:rPr>
      </w:pPr>
      <w:r w:rsidRPr="00DF28C2">
        <w:rPr>
          <w:rFonts w:ascii="Arial" w:hAnsi="Arial" w:cs="Arial"/>
          <w:color w:val="FF0000"/>
          <w:szCs w:val="22"/>
          <w:lang w:val="pl-PL"/>
        </w:rPr>
        <w:t>Aplikacja zarządzająca musi zarządzać wszystkimi posiadanymi pr</w:t>
      </w:r>
      <w:r w:rsidR="00B005B2" w:rsidRPr="00DF28C2">
        <w:rPr>
          <w:rFonts w:ascii="Arial" w:hAnsi="Arial" w:cs="Arial"/>
          <w:color w:val="FF0000"/>
          <w:szCs w:val="22"/>
          <w:lang w:val="pl-PL"/>
        </w:rPr>
        <w:t xml:space="preserve">zez </w:t>
      </w:r>
      <w:r w:rsidR="00DF28C2">
        <w:rPr>
          <w:rFonts w:ascii="Arial" w:hAnsi="Arial" w:cs="Arial"/>
          <w:color w:val="FF0000"/>
          <w:szCs w:val="22"/>
          <w:lang w:val="pl-PL"/>
        </w:rPr>
        <w:t>Zamawiającego</w:t>
      </w:r>
      <w:r w:rsidR="00B005B2" w:rsidRPr="00DF28C2">
        <w:rPr>
          <w:rFonts w:ascii="Arial" w:hAnsi="Arial" w:cs="Arial"/>
          <w:color w:val="FF0000"/>
          <w:szCs w:val="22"/>
          <w:lang w:val="pl-PL"/>
        </w:rPr>
        <w:t xml:space="preserve"> urządzeniami. Szczegółowy wykaz urządzeń sieciowych oraz ich konfiguracji dostępny będzie po podpisaniu omowy o zachowaniu p</w:t>
      </w:r>
      <w:r w:rsidR="00597D1C" w:rsidRPr="00DF28C2">
        <w:rPr>
          <w:rFonts w:ascii="Arial" w:hAnsi="Arial" w:cs="Arial"/>
          <w:color w:val="FF0000"/>
          <w:szCs w:val="22"/>
          <w:lang w:val="pl-PL"/>
        </w:rPr>
        <w:t>o</w:t>
      </w:r>
      <w:r w:rsidR="00B005B2" w:rsidRPr="00DF28C2">
        <w:rPr>
          <w:rFonts w:ascii="Arial" w:hAnsi="Arial" w:cs="Arial"/>
          <w:color w:val="FF0000"/>
          <w:szCs w:val="22"/>
          <w:lang w:val="pl-PL"/>
        </w:rPr>
        <w:t>ufności (NDA) lub po złożeniu wniosku prze</w:t>
      </w:r>
      <w:r w:rsidR="00597D1C" w:rsidRPr="00DF28C2">
        <w:rPr>
          <w:rFonts w:ascii="Arial" w:hAnsi="Arial" w:cs="Arial"/>
          <w:color w:val="FF0000"/>
          <w:szCs w:val="22"/>
          <w:lang w:val="pl-PL"/>
        </w:rPr>
        <w:t>z potencjalnego wykonawcę i</w:t>
      </w:r>
      <w:r w:rsidR="00EF7F58" w:rsidRPr="00DF28C2">
        <w:rPr>
          <w:rFonts w:ascii="Arial" w:hAnsi="Arial" w:cs="Arial"/>
          <w:color w:val="FF0000"/>
          <w:szCs w:val="22"/>
          <w:lang w:val="pl-PL"/>
        </w:rPr>
        <w:t> </w:t>
      </w:r>
      <w:r w:rsidR="00597D1C" w:rsidRPr="00DF28C2">
        <w:rPr>
          <w:rFonts w:ascii="Arial" w:hAnsi="Arial" w:cs="Arial"/>
          <w:color w:val="FF0000"/>
          <w:szCs w:val="22"/>
          <w:lang w:val="pl-PL"/>
        </w:rPr>
        <w:t>zaakceptowaniu warunków udostępnienia informacji.</w:t>
      </w:r>
    </w:p>
    <w:p w14:paraId="7A231762" w14:textId="0221BF30"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zarządzająca musi mieć możliwość definiowania wielopoziomowych dostępów do aplikacji zarządzającej wraz z</w:t>
      </w:r>
      <w:r w:rsidR="008B2B2A" w:rsidRPr="00DF28C2">
        <w:rPr>
          <w:rFonts w:ascii="Arial" w:hAnsi="Arial" w:cs="Arial"/>
          <w:szCs w:val="22"/>
          <w:lang w:val="pl-PL"/>
        </w:rPr>
        <w:t> </w:t>
      </w:r>
      <w:r w:rsidRPr="00DF28C2">
        <w:rPr>
          <w:rFonts w:ascii="Arial" w:hAnsi="Arial" w:cs="Arial"/>
          <w:szCs w:val="22"/>
          <w:lang w:val="pl-PL"/>
        </w:rPr>
        <w:t>definicją praw dla poszczególnych użytkowników</w:t>
      </w:r>
    </w:p>
    <w:p w14:paraId="2F4508DB"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zarządzająca musi mieć możliwość integracji autoryzacji użytkowników logujących się do systemu zarządzającego z wykorzystaniem LDAP i/lub Radius.</w:t>
      </w:r>
    </w:p>
    <w:p w14:paraId="067195F3"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Wszystkie dane aplikacji zarządzającej muszą być przechowywane w bazie danych SQL zintegrowanej z aplikacją działającą na serwerze. </w:t>
      </w:r>
    </w:p>
    <w:p w14:paraId="4E923D54"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zarządzająca musi pozwalać na zarządzanie urządzeniami w oparciu o protokół SNMPv1, SNMPv2, SNMPv3, SNMPv3 AES</w:t>
      </w:r>
    </w:p>
    <w:p w14:paraId="5B47A63E"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lastRenderedPageBreak/>
        <w:t>Aplikacja musi pozwalać na tworzenie profili SNMP dla grup urządzeń tak, aby za każdym razem przy konfiguracji nowego urządzenia nie było konieczności konfiguracji wszystkich parametrów, a konieczny był tylko wybór profilu.</w:t>
      </w:r>
    </w:p>
    <w:p w14:paraId="66C1737C"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mieć możliwość przyjmowania trapów SNMP oraz przekierowywania ich do innych systemów</w:t>
      </w:r>
    </w:p>
    <w:p w14:paraId="26784985"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posiadać możliwość kompilowania SNMP MIB</w:t>
      </w:r>
    </w:p>
    <w:p w14:paraId="6FA93540"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zapewniać możliwość zarządzania urządzeń poprzez SNMP MIB-I oraz SNMP MIB-II</w:t>
      </w:r>
    </w:p>
    <w:p w14:paraId="496CD275"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Aplikacja musi zapewniać możliwość wskazania dowolnych SNMP MIB OID i prezentację ich w postaci tabelarycznej dla wskazanych urządzeń sieciowych. </w:t>
      </w:r>
    </w:p>
    <w:p w14:paraId="6ED2B63B"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Aplikacja musi posiadać możliwość automatycznej reakcji na przychodzące trapy SNMP lub informacje z </w:t>
      </w:r>
      <w:proofErr w:type="spellStart"/>
      <w:r w:rsidRPr="00DF28C2">
        <w:rPr>
          <w:rFonts w:ascii="Arial" w:hAnsi="Arial" w:cs="Arial"/>
          <w:szCs w:val="22"/>
          <w:lang w:val="pl-PL"/>
        </w:rPr>
        <w:t>Syslog</w:t>
      </w:r>
      <w:proofErr w:type="spellEnd"/>
      <w:r w:rsidRPr="00DF28C2">
        <w:rPr>
          <w:rFonts w:ascii="Arial" w:hAnsi="Arial" w:cs="Arial"/>
          <w:szCs w:val="22"/>
          <w:lang w:val="pl-PL"/>
        </w:rPr>
        <w:t xml:space="preserve"> poprzez wysłanie </w:t>
      </w:r>
      <w:proofErr w:type="spellStart"/>
      <w:r w:rsidRPr="00DF28C2">
        <w:rPr>
          <w:rFonts w:ascii="Arial" w:hAnsi="Arial" w:cs="Arial"/>
          <w:szCs w:val="22"/>
          <w:lang w:val="pl-PL"/>
        </w:rPr>
        <w:t>email’a</w:t>
      </w:r>
      <w:proofErr w:type="spellEnd"/>
      <w:r w:rsidRPr="00DF28C2">
        <w:rPr>
          <w:rFonts w:ascii="Arial" w:hAnsi="Arial" w:cs="Arial"/>
          <w:szCs w:val="22"/>
          <w:lang w:val="pl-PL"/>
        </w:rPr>
        <w:t xml:space="preserve">, wysłanie trapu SNMP, wpisu do </w:t>
      </w:r>
      <w:proofErr w:type="spellStart"/>
      <w:r w:rsidRPr="00DF28C2">
        <w:rPr>
          <w:rFonts w:ascii="Arial" w:hAnsi="Arial" w:cs="Arial"/>
          <w:szCs w:val="22"/>
          <w:lang w:val="pl-PL"/>
        </w:rPr>
        <w:t>Syslog’a</w:t>
      </w:r>
      <w:proofErr w:type="spellEnd"/>
      <w:r w:rsidRPr="00DF28C2">
        <w:rPr>
          <w:rFonts w:ascii="Arial" w:hAnsi="Arial" w:cs="Arial"/>
          <w:szCs w:val="22"/>
          <w:lang w:val="pl-PL"/>
        </w:rPr>
        <w:t xml:space="preserve"> lub uruchomienie automatyzacji (skryptu).</w:t>
      </w:r>
    </w:p>
    <w:p w14:paraId="24A5EC92"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Aplikacja musi posiadać wbudowany </w:t>
      </w:r>
      <w:proofErr w:type="spellStart"/>
      <w:r w:rsidRPr="00DF28C2">
        <w:rPr>
          <w:rFonts w:ascii="Arial" w:hAnsi="Arial" w:cs="Arial"/>
          <w:szCs w:val="22"/>
          <w:lang w:val="pl-PL"/>
        </w:rPr>
        <w:t>Syslog</w:t>
      </w:r>
      <w:proofErr w:type="spellEnd"/>
      <w:r w:rsidRPr="00DF28C2">
        <w:rPr>
          <w:rFonts w:ascii="Arial" w:hAnsi="Arial" w:cs="Arial"/>
          <w:szCs w:val="22"/>
          <w:lang w:val="pl-PL"/>
        </w:rPr>
        <w:t xml:space="preserve"> serwer.</w:t>
      </w:r>
    </w:p>
    <w:p w14:paraId="0C716FB0"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Aplikacja musi zapewniać możliwość konfiguracji oraz obsługi Alarmów generowanych na podstawie wpisów w logach systemowych lub logach uzyskiwanych z wykorzystaniem </w:t>
      </w:r>
      <w:proofErr w:type="spellStart"/>
      <w:r w:rsidRPr="00DF28C2">
        <w:rPr>
          <w:rFonts w:ascii="Arial" w:hAnsi="Arial" w:cs="Arial"/>
          <w:szCs w:val="22"/>
          <w:lang w:val="pl-PL"/>
        </w:rPr>
        <w:t>Syslog</w:t>
      </w:r>
      <w:proofErr w:type="spellEnd"/>
      <w:r w:rsidRPr="00DF28C2">
        <w:rPr>
          <w:rFonts w:ascii="Arial" w:hAnsi="Arial" w:cs="Arial"/>
          <w:szCs w:val="22"/>
          <w:lang w:val="pl-PL"/>
        </w:rPr>
        <w:t xml:space="preserve"> lub na podstawie otrzymywanych SNMP </w:t>
      </w:r>
      <w:proofErr w:type="spellStart"/>
      <w:r w:rsidRPr="00DF28C2">
        <w:rPr>
          <w:rFonts w:ascii="Arial" w:hAnsi="Arial" w:cs="Arial"/>
          <w:szCs w:val="22"/>
          <w:lang w:val="pl-PL"/>
        </w:rPr>
        <w:t>Traps</w:t>
      </w:r>
      <w:proofErr w:type="spellEnd"/>
    </w:p>
    <w:p w14:paraId="76D673D3" w14:textId="7E2DDD62"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Alarmy muszą zapewniać możliwość ograniczenia ich zakresu np. z dokładnością do zawartości zdarzeń rejestrowanych w</w:t>
      </w:r>
      <w:r w:rsidR="008B2B2A" w:rsidRPr="00DF28C2">
        <w:rPr>
          <w:rFonts w:ascii="Arial" w:hAnsi="Arial" w:cs="Arial"/>
          <w:szCs w:val="22"/>
          <w:lang w:val="pl-PL"/>
        </w:rPr>
        <w:t> </w:t>
      </w:r>
      <w:r w:rsidRPr="00DF28C2">
        <w:rPr>
          <w:rFonts w:ascii="Arial" w:hAnsi="Arial" w:cs="Arial"/>
          <w:szCs w:val="22"/>
          <w:lang w:val="pl-PL"/>
        </w:rPr>
        <w:t xml:space="preserve">logach, urządzeń lub grup urządzeń sieciowych. </w:t>
      </w:r>
    </w:p>
    <w:p w14:paraId="1C264B08"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Alarmy muszą mieć możliwość sygnalizowania problemów z danym urządzeniem poprzez sygnalizację np. czerwonym kolorem, wyświetlenia wszystkich alarmów jak również alarmów dla wskazanego urządzenia. </w:t>
      </w:r>
    </w:p>
    <w:p w14:paraId="0419429C"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Alarmy muszą mieć możliwość konfiguracji automatycznej reakcji i wyzwolenia zdarzeń takich jak:</w:t>
      </w:r>
    </w:p>
    <w:p w14:paraId="581CFFD6" w14:textId="77777777" w:rsidR="00297574" w:rsidRPr="00DF28C2" w:rsidRDefault="00297574" w:rsidP="00DF28C2">
      <w:pPr>
        <w:pStyle w:val="Akapitzlist1"/>
        <w:numPr>
          <w:ilvl w:val="0"/>
          <w:numId w:val="90"/>
        </w:numPr>
        <w:ind w:left="1219" w:hanging="431"/>
        <w:jc w:val="both"/>
        <w:rPr>
          <w:rFonts w:ascii="Arial" w:hAnsi="Arial" w:cs="Arial"/>
          <w:szCs w:val="22"/>
          <w:lang w:val="pl-PL"/>
        </w:rPr>
      </w:pPr>
      <w:r w:rsidRPr="00DF28C2">
        <w:rPr>
          <w:rFonts w:ascii="Arial" w:hAnsi="Arial" w:cs="Arial"/>
          <w:szCs w:val="22"/>
          <w:lang w:val="pl-PL"/>
        </w:rPr>
        <w:t>Wysłanie e-mail do wskazanej grupy adresowej</w:t>
      </w:r>
    </w:p>
    <w:p w14:paraId="6B8F922D" w14:textId="77777777" w:rsidR="00297574" w:rsidRPr="00DF28C2" w:rsidRDefault="00297574" w:rsidP="00DF28C2">
      <w:pPr>
        <w:pStyle w:val="Akapitzlist1"/>
        <w:numPr>
          <w:ilvl w:val="0"/>
          <w:numId w:val="90"/>
        </w:numPr>
        <w:ind w:left="1219" w:hanging="431"/>
        <w:jc w:val="both"/>
        <w:rPr>
          <w:rFonts w:ascii="Arial" w:hAnsi="Arial" w:cs="Arial"/>
          <w:szCs w:val="22"/>
          <w:lang w:val="pl-PL"/>
        </w:rPr>
      </w:pPr>
      <w:r w:rsidRPr="00DF28C2">
        <w:rPr>
          <w:rFonts w:ascii="Arial" w:hAnsi="Arial" w:cs="Arial"/>
          <w:szCs w:val="22"/>
          <w:lang w:val="pl-PL"/>
        </w:rPr>
        <w:t>Wysłanie informacji SYSLOG do wskazanego serwera</w:t>
      </w:r>
    </w:p>
    <w:p w14:paraId="7DE7B597" w14:textId="77777777" w:rsidR="00297574" w:rsidRPr="00DF28C2" w:rsidRDefault="00297574" w:rsidP="00DF28C2">
      <w:pPr>
        <w:pStyle w:val="Akapitzlist1"/>
        <w:numPr>
          <w:ilvl w:val="0"/>
          <w:numId w:val="90"/>
        </w:numPr>
        <w:ind w:left="1219" w:hanging="431"/>
        <w:jc w:val="both"/>
        <w:rPr>
          <w:rFonts w:ascii="Arial" w:hAnsi="Arial" w:cs="Arial"/>
          <w:szCs w:val="22"/>
          <w:lang w:val="pl-PL"/>
        </w:rPr>
      </w:pPr>
      <w:r w:rsidRPr="00DF28C2">
        <w:rPr>
          <w:rFonts w:ascii="Arial" w:hAnsi="Arial" w:cs="Arial"/>
          <w:szCs w:val="22"/>
          <w:lang w:val="pl-PL"/>
        </w:rPr>
        <w:t xml:space="preserve">Wysłanie TRAP SNMP do wskazanego adresu IP </w:t>
      </w:r>
    </w:p>
    <w:p w14:paraId="3D2E5BC4" w14:textId="77777777" w:rsidR="00297574" w:rsidRPr="00DF28C2" w:rsidRDefault="00297574" w:rsidP="00DF28C2">
      <w:pPr>
        <w:pStyle w:val="Akapitzlist1"/>
        <w:numPr>
          <w:ilvl w:val="0"/>
          <w:numId w:val="90"/>
        </w:numPr>
        <w:ind w:left="1219" w:hanging="431"/>
        <w:jc w:val="both"/>
        <w:rPr>
          <w:rFonts w:ascii="Arial" w:hAnsi="Arial" w:cs="Arial"/>
          <w:szCs w:val="22"/>
          <w:lang w:val="pl-PL"/>
        </w:rPr>
      </w:pPr>
      <w:r w:rsidRPr="00DF28C2">
        <w:rPr>
          <w:rFonts w:ascii="Arial" w:hAnsi="Arial" w:cs="Arial"/>
          <w:szCs w:val="22"/>
          <w:lang w:val="pl-PL"/>
        </w:rPr>
        <w:t>Uruchomienie skryptu w systemie operacyjnym Linux</w:t>
      </w:r>
    </w:p>
    <w:p w14:paraId="3683360F" w14:textId="77777777" w:rsidR="00297574" w:rsidRPr="00DF28C2" w:rsidRDefault="00297574" w:rsidP="00DF28C2">
      <w:pPr>
        <w:pStyle w:val="Akapitzlist1"/>
        <w:numPr>
          <w:ilvl w:val="0"/>
          <w:numId w:val="90"/>
        </w:numPr>
        <w:ind w:left="1219" w:hanging="431"/>
        <w:jc w:val="both"/>
        <w:rPr>
          <w:rFonts w:ascii="Arial" w:hAnsi="Arial" w:cs="Arial"/>
          <w:szCs w:val="22"/>
          <w:lang w:val="pl-PL"/>
        </w:rPr>
      </w:pPr>
      <w:r w:rsidRPr="00DF28C2">
        <w:rPr>
          <w:rFonts w:ascii="Arial" w:hAnsi="Arial" w:cs="Arial"/>
          <w:szCs w:val="22"/>
          <w:lang w:val="pl-PL"/>
        </w:rPr>
        <w:t>Uruchomienie skryptu skonfigurowanego w systemie zarządzającym</w:t>
      </w:r>
    </w:p>
    <w:p w14:paraId="62BDBEB4"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Aplikacja musi umożliwiać automatyczną realizację backupów swojej własnej konfiguracji pozwalających na szybkie odtworzenie aplikacji w przypadku awarii serwera. </w:t>
      </w:r>
    </w:p>
    <w:p w14:paraId="2449F6C1"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zapewniać automatyczne i ręczne wykrywanie i rozpoznawanie urządzeń sieciowych, wraz z automatycznym ich grupowaniem według typu, lokalizacji i kontaktu do administratora</w:t>
      </w:r>
    </w:p>
    <w:p w14:paraId="448C0B27"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pozwalać na tworzenie przez administratora grup urządzeń oraz portów na urządzeniach.</w:t>
      </w:r>
    </w:p>
    <w:p w14:paraId="4B94A41E"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zapewniać możliwość wizualizacji sieci z uwzględnieniem</w:t>
      </w:r>
    </w:p>
    <w:p w14:paraId="206901A5" w14:textId="77777777" w:rsidR="00297574" w:rsidRPr="00DF28C2" w:rsidRDefault="00297574" w:rsidP="00DF28C2">
      <w:pPr>
        <w:pStyle w:val="Akapitzlist1"/>
        <w:numPr>
          <w:ilvl w:val="1"/>
          <w:numId w:val="91"/>
        </w:numPr>
        <w:ind w:left="1219" w:hanging="431"/>
        <w:jc w:val="both"/>
        <w:rPr>
          <w:rFonts w:ascii="Arial" w:hAnsi="Arial" w:cs="Arial"/>
          <w:szCs w:val="22"/>
          <w:lang w:val="pl-PL"/>
        </w:rPr>
      </w:pPr>
      <w:r w:rsidRPr="00DF28C2">
        <w:rPr>
          <w:rFonts w:ascii="Arial" w:hAnsi="Arial" w:cs="Arial"/>
          <w:szCs w:val="22"/>
          <w:lang w:val="pl-PL"/>
        </w:rPr>
        <w:t>połączeń pomiędzy poszczególnymi urządzeniami z monitorowaniem ich stanu. Połączenia pomiędzy urządzeniami muszą być wyświetlane automatycznie na podstawie informacji uzyskiwanych z protokołu LLDP.</w:t>
      </w:r>
    </w:p>
    <w:p w14:paraId="7770DC3F" w14:textId="77777777" w:rsidR="00297574" w:rsidRPr="00DF28C2" w:rsidRDefault="00297574" w:rsidP="00DF28C2">
      <w:pPr>
        <w:pStyle w:val="Akapitzlist1"/>
        <w:numPr>
          <w:ilvl w:val="1"/>
          <w:numId w:val="91"/>
        </w:numPr>
        <w:ind w:left="1219" w:hanging="431"/>
        <w:jc w:val="both"/>
        <w:rPr>
          <w:rFonts w:ascii="Arial" w:hAnsi="Arial" w:cs="Arial"/>
          <w:szCs w:val="22"/>
          <w:lang w:val="pl-PL"/>
        </w:rPr>
      </w:pPr>
      <w:r w:rsidRPr="00DF28C2">
        <w:rPr>
          <w:rFonts w:ascii="Arial" w:hAnsi="Arial" w:cs="Arial"/>
          <w:szCs w:val="22"/>
          <w:lang w:val="pl-PL"/>
        </w:rPr>
        <w:t>konfiguracji sieci VLAN</w:t>
      </w:r>
    </w:p>
    <w:p w14:paraId="3FBE5DC4"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lastRenderedPageBreak/>
        <w:t>Aplikacja musi zapewniać możliwość bezpośredniego połączenia do wskazanego na mapie urządzenia za pomocą minimum telnet/</w:t>
      </w:r>
      <w:proofErr w:type="spellStart"/>
      <w:r w:rsidRPr="00DF28C2">
        <w:rPr>
          <w:rFonts w:ascii="Arial" w:hAnsi="Arial" w:cs="Arial"/>
          <w:szCs w:val="22"/>
          <w:lang w:val="pl-PL"/>
        </w:rPr>
        <w:t>ssh</w:t>
      </w:r>
      <w:proofErr w:type="spellEnd"/>
      <w:r w:rsidRPr="00DF28C2">
        <w:rPr>
          <w:rFonts w:ascii="Arial" w:hAnsi="Arial" w:cs="Arial"/>
          <w:szCs w:val="22"/>
          <w:lang w:val="pl-PL"/>
        </w:rPr>
        <w:t xml:space="preserve"> oraz http/</w:t>
      </w:r>
      <w:proofErr w:type="spellStart"/>
      <w:r w:rsidRPr="00DF28C2">
        <w:rPr>
          <w:rFonts w:ascii="Arial" w:hAnsi="Arial" w:cs="Arial"/>
          <w:szCs w:val="22"/>
          <w:lang w:val="pl-PL"/>
        </w:rPr>
        <w:t>https</w:t>
      </w:r>
      <w:proofErr w:type="spellEnd"/>
    </w:p>
    <w:p w14:paraId="051FEBDE"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zapewniać możliwość inwentaryzacji urządzeń w sieci zawierającej następujące dane:</w:t>
      </w:r>
    </w:p>
    <w:p w14:paraId="34A857F3"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adres IP urządzenia</w:t>
      </w:r>
    </w:p>
    <w:p w14:paraId="3942D6E0"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adresu MAC urządzenia</w:t>
      </w:r>
    </w:p>
    <w:p w14:paraId="543A21CC"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nazwy urządzenia</w:t>
      </w:r>
    </w:p>
    <w:p w14:paraId="552F6174"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wersji oprogramowania</w:t>
      </w:r>
    </w:p>
    <w:p w14:paraId="15BA90E2"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 xml:space="preserve">wersji </w:t>
      </w:r>
      <w:proofErr w:type="spellStart"/>
      <w:r w:rsidRPr="00DF28C2">
        <w:rPr>
          <w:rFonts w:ascii="Arial" w:hAnsi="Arial" w:cs="Arial"/>
          <w:szCs w:val="22"/>
          <w:lang w:val="pl-PL"/>
        </w:rPr>
        <w:t>bootrom</w:t>
      </w:r>
      <w:proofErr w:type="spellEnd"/>
    </w:p>
    <w:p w14:paraId="3154FD9A"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lokalizacji urządzenia</w:t>
      </w:r>
    </w:p>
    <w:p w14:paraId="2491CC12"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danych kontaktowych administratora</w:t>
      </w:r>
    </w:p>
    <w:p w14:paraId="084EA130"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numeru seryjnego</w:t>
      </w:r>
    </w:p>
    <w:p w14:paraId="4B8A6F53" w14:textId="77777777" w:rsidR="00297574" w:rsidRPr="00DF28C2" w:rsidRDefault="00297574" w:rsidP="00DF28C2">
      <w:pPr>
        <w:pStyle w:val="Akapitzlist1"/>
        <w:numPr>
          <w:ilvl w:val="1"/>
          <w:numId w:val="92"/>
        </w:numPr>
        <w:ind w:left="1219" w:hanging="431"/>
        <w:jc w:val="both"/>
        <w:rPr>
          <w:rFonts w:ascii="Arial" w:hAnsi="Arial" w:cs="Arial"/>
          <w:szCs w:val="22"/>
          <w:lang w:val="pl-PL"/>
        </w:rPr>
      </w:pPr>
      <w:r w:rsidRPr="00DF28C2">
        <w:rPr>
          <w:rFonts w:ascii="Arial" w:hAnsi="Arial" w:cs="Arial"/>
          <w:szCs w:val="22"/>
          <w:lang w:val="pl-PL"/>
        </w:rPr>
        <w:t>numeru inwentaryzacyjnego – własna numeracja</w:t>
      </w:r>
    </w:p>
    <w:p w14:paraId="18DDA888"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Aplikacja musi zapewniać centralne zarządzanie konfiguracjami urządzeń sieciowych. Wymagane jest: </w:t>
      </w:r>
    </w:p>
    <w:p w14:paraId="0A973A08" w14:textId="77777777" w:rsidR="00297574" w:rsidRPr="00DF28C2" w:rsidRDefault="00297574" w:rsidP="00DF28C2">
      <w:pPr>
        <w:pStyle w:val="Akapitzlist1"/>
        <w:numPr>
          <w:ilvl w:val="1"/>
          <w:numId w:val="93"/>
        </w:numPr>
        <w:ind w:left="1219" w:hanging="431"/>
        <w:jc w:val="both"/>
        <w:rPr>
          <w:rFonts w:ascii="Arial" w:hAnsi="Arial" w:cs="Arial"/>
          <w:szCs w:val="22"/>
          <w:lang w:val="pl-PL"/>
        </w:rPr>
      </w:pPr>
      <w:r w:rsidRPr="00DF28C2">
        <w:rPr>
          <w:rFonts w:ascii="Arial" w:hAnsi="Arial" w:cs="Arial"/>
          <w:szCs w:val="22"/>
          <w:lang w:val="pl-PL"/>
        </w:rPr>
        <w:t xml:space="preserve">możliwość automatycznej periodycznej realizacji </w:t>
      </w:r>
      <w:proofErr w:type="spellStart"/>
      <w:r w:rsidRPr="00DF28C2">
        <w:rPr>
          <w:rFonts w:ascii="Arial" w:hAnsi="Arial" w:cs="Arial"/>
          <w:szCs w:val="22"/>
          <w:lang w:val="pl-PL"/>
        </w:rPr>
        <w:t>backup’u</w:t>
      </w:r>
      <w:proofErr w:type="spellEnd"/>
      <w:r w:rsidRPr="00DF28C2">
        <w:rPr>
          <w:rFonts w:ascii="Arial" w:hAnsi="Arial" w:cs="Arial"/>
          <w:szCs w:val="22"/>
          <w:lang w:val="pl-PL"/>
        </w:rPr>
        <w:t xml:space="preserve"> konfiguracji urządzeń o wskazanym czasie</w:t>
      </w:r>
    </w:p>
    <w:p w14:paraId="669A0977" w14:textId="77777777" w:rsidR="00297574" w:rsidRPr="00DF28C2" w:rsidRDefault="00297574" w:rsidP="00DF28C2">
      <w:pPr>
        <w:pStyle w:val="Akapitzlist1"/>
        <w:numPr>
          <w:ilvl w:val="1"/>
          <w:numId w:val="93"/>
        </w:numPr>
        <w:ind w:left="1219" w:hanging="431"/>
        <w:jc w:val="both"/>
        <w:rPr>
          <w:rFonts w:ascii="Arial" w:hAnsi="Arial" w:cs="Arial"/>
          <w:szCs w:val="22"/>
          <w:lang w:val="pl-PL"/>
        </w:rPr>
      </w:pPr>
      <w:r w:rsidRPr="00DF28C2">
        <w:rPr>
          <w:rFonts w:ascii="Arial" w:hAnsi="Arial" w:cs="Arial"/>
          <w:szCs w:val="22"/>
          <w:lang w:val="pl-PL"/>
        </w:rPr>
        <w:t xml:space="preserve">możliwość realizacji </w:t>
      </w:r>
      <w:proofErr w:type="spellStart"/>
      <w:r w:rsidRPr="00DF28C2">
        <w:rPr>
          <w:rFonts w:ascii="Arial" w:hAnsi="Arial" w:cs="Arial"/>
          <w:szCs w:val="22"/>
          <w:lang w:val="pl-PL"/>
        </w:rPr>
        <w:t>backup’u</w:t>
      </w:r>
      <w:proofErr w:type="spellEnd"/>
      <w:r w:rsidRPr="00DF28C2">
        <w:rPr>
          <w:rFonts w:ascii="Arial" w:hAnsi="Arial" w:cs="Arial"/>
          <w:szCs w:val="22"/>
          <w:lang w:val="pl-PL"/>
        </w:rPr>
        <w:t xml:space="preserve"> konfiguracji z różną częstotliwością dla różnych grup urządzeń sieciowych</w:t>
      </w:r>
    </w:p>
    <w:p w14:paraId="3E69FBCA" w14:textId="77777777" w:rsidR="00297574" w:rsidRPr="00DF28C2" w:rsidRDefault="00297574" w:rsidP="00DF28C2">
      <w:pPr>
        <w:pStyle w:val="Akapitzlist1"/>
        <w:numPr>
          <w:ilvl w:val="1"/>
          <w:numId w:val="93"/>
        </w:numPr>
        <w:ind w:left="1219" w:hanging="431"/>
        <w:jc w:val="both"/>
        <w:rPr>
          <w:rFonts w:ascii="Arial" w:hAnsi="Arial" w:cs="Arial"/>
          <w:szCs w:val="22"/>
          <w:lang w:val="pl-PL"/>
        </w:rPr>
      </w:pPr>
      <w:r w:rsidRPr="00DF28C2">
        <w:rPr>
          <w:rFonts w:ascii="Arial" w:hAnsi="Arial" w:cs="Arial"/>
          <w:szCs w:val="22"/>
          <w:lang w:val="pl-PL"/>
        </w:rPr>
        <w:t xml:space="preserve">możliwość odtworzenia wskazanej konfiguracji urządzenia </w:t>
      </w:r>
    </w:p>
    <w:p w14:paraId="02ED3AE5" w14:textId="77777777" w:rsidR="00297574" w:rsidRPr="00DF28C2" w:rsidRDefault="00297574" w:rsidP="00DF28C2">
      <w:pPr>
        <w:pStyle w:val="Akapitzlist1"/>
        <w:numPr>
          <w:ilvl w:val="1"/>
          <w:numId w:val="93"/>
        </w:numPr>
        <w:ind w:left="1219" w:hanging="431"/>
        <w:jc w:val="both"/>
        <w:rPr>
          <w:rFonts w:ascii="Arial" w:hAnsi="Arial" w:cs="Arial"/>
          <w:szCs w:val="22"/>
          <w:lang w:val="pl-PL"/>
        </w:rPr>
      </w:pPr>
      <w:r w:rsidRPr="00DF28C2">
        <w:rPr>
          <w:rFonts w:ascii="Arial" w:hAnsi="Arial" w:cs="Arial"/>
          <w:szCs w:val="22"/>
          <w:lang w:val="pl-PL"/>
        </w:rPr>
        <w:t>możliwość porównywania różnic we wskazanych tekstowych plikach konfiguracyjnych w ramach tego samego urządzenia, ale z różnych dat lub pomiędzy różnymi urządzeniami i wskazanymi datami</w:t>
      </w:r>
    </w:p>
    <w:p w14:paraId="61F913BE" w14:textId="77777777" w:rsidR="00297574" w:rsidRPr="00DF28C2" w:rsidRDefault="00297574" w:rsidP="00DF28C2">
      <w:pPr>
        <w:pStyle w:val="Akapitzlist1"/>
        <w:numPr>
          <w:ilvl w:val="1"/>
          <w:numId w:val="93"/>
        </w:numPr>
        <w:ind w:left="1219" w:hanging="431"/>
        <w:jc w:val="both"/>
        <w:rPr>
          <w:rFonts w:ascii="Arial" w:hAnsi="Arial" w:cs="Arial"/>
          <w:szCs w:val="22"/>
          <w:lang w:val="pl-PL"/>
        </w:rPr>
      </w:pPr>
      <w:r w:rsidRPr="00DF28C2">
        <w:rPr>
          <w:rFonts w:ascii="Arial" w:hAnsi="Arial" w:cs="Arial"/>
          <w:szCs w:val="22"/>
          <w:lang w:val="pl-PL"/>
        </w:rPr>
        <w:t xml:space="preserve">możliwość obsługi </w:t>
      </w:r>
      <w:proofErr w:type="spellStart"/>
      <w:r w:rsidRPr="00DF28C2">
        <w:rPr>
          <w:rFonts w:ascii="Arial" w:hAnsi="Arial" w:cs="Arial"/>
          <w:szCs w:val="22"/>
          <w:lang w:val="pl-PL"/>
        </w:rPr>
        <w:t>backup’u</w:t>
      </w:r>
      <w:proofErr w:type="spellEnd"/>
      <w:r w:rsidRPr="00DF28C2">
        <w:rPr>
          <w:rFonts w:ascii="Arial" w:hAnsi="Arial" w:cs="Arial"/>
          <w:szCs w:val="22"/>
          <w:lang w:val="pl-PL"/>
        </w:rPr>
        <w:t xml:space="preserve"> urządzeń sieciowych różnych producentów </w:t>
      </w:r>
    </w:p>
    <w:p w14:paraId="2B7754D7"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zapewniać możliwość aktualizacji oprogramowania na urządzeniach sieciowych. Wymagana jest możliwość zaplanowania aktualizacji oraz restartu urządzeń we wskazanym dniu i wskazanym czasie</w:t>
      </w:r>
    </w:p>
    <w:p w14:paraId="1BFE8D68"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przechowywać historię zmian konfiguracji oraz oprogramowania na urządzeniach</w:t>
      </w:r>
    </w:p>
    <w:p w14:paraId="0F838555"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zapewniać możliwość stworzenia raportu wykorzystywanych portów urządzeń sieciowych.</w:t>
      </w:r>
    </w:p>
    <w:p w14:paraId="439ECA59"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musi zapewniać możliwość definiowania polityk dostępu dla użytkowników przewodowych i bezprzewodowych jednocześnie z uwzględnieniem biznesowego podziału użytkowników np. Administracja, Finanse, Studenci, Kadra, Goście, Zarząd, Kamera CCTV, Telefon, Access Point itp.</w:t>
      </w:r>
    </w:p>
    <w:p w14:paraId="3DC58236"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Aplikacja musi zapewniać możliwość konfiguracji skonfigurowanych polityk dostępu z uwzględnieniem: </w:t>
      </w:r>
    </w:p>
    <w:p w14:paraId="5D212F33" w14:textId="77777777" w:rsidR="00297574" w:rsidRPr="00DF28C2" w:rsidRDefault="00297574" w:rsidP="00DF28C2">
      <w:pPr>
        <w:pStyle w:val="Akapitzlist1"/>
        <w:numPr>
          <w:ilvl w:val="1"/>
          <w:numId w:val="94"/>
        </w:numPr>
        <w:ind w:left="1219" w:hanging="431"/>
        <w:jc w:val="both"/>
        <w:rPr>
          <w:rFonts w:ascii="Arial" w:hAnsi="Arial" w:cs="Arial"/>
          <w:szCs w:val="22"/>
          <w:lang w:val="pl-PL"/>
        </w:rPr>
      </w:pPr>
      <w:r w:rsidRPr="00DF28C2">
        <w:rPr>
          <w:rFonts w:ascii="Arial" w:hAnsi="Arial" w:cs="Arial"/>
          <w:szCs w:val="22"/>
          <w:lang w:val="pl-PL"/>
        </w:rPr>
        <w:t>przyłączenia do sieci VLAN</w:t>
      </w:r>
    </w:p>
    <w:p w14:paraId="5D1CB2B5" w14:textId="77777777" w:rsidR="00297574" w:rsidRPr="00DF28C2" w:rsidRDefault="00297574" w:rsidP="00DF28C2">
      <w:pPr>
        <w:pStyle w:val="Akapitzlist1"/>
        <w:numPr>
          <w:ilvl w:val="1"/>
          <w:numId w:val="94"/>
        </w:numPr>
        <w:ind w:left="1219" w:hanging="431"/>
        <w:jc w:val="both"/>
        <w:rPr>
          <w:rFonts w:ascii="Arial" w:hAnsi="Arial" w:cs="Arial"/>
          <w:szCs w:val="22"/>
          <w:lang w:val="pl-PL"/>
        </w:rPr>
      </w:pPr>
      <w:r w:rsidRPr="00DF28C2">
        <w:rPr>
          <w:rFonts w:ascii="Arial" w:hAnsi="Arial" w:cs="Arial"/>
          <w:szCs w:val="22"/>
          <w:lang w:val="pl-PL"/>
        </w:rPr>
        <w:t xml:space="preserve">konfiguracji </w:t>
      </w:r>
      <w:proofErr w:type="spellStart"/>
      <w:r w:rsidRPr="00DF28C2">
        <w:rPr>
          <w:rFonts w:ascii="Arial" w:hAnsi="Arial" w:cs="Arial"/>
          <w:szCs w:val="22"/>
          <w:lang w:val="pl-PL"/>
        </w:rPr>
        <w:t>Quality</w:t>
      </w:r>
      <w:proofErr w:type="spellEnd"/>
      <w:r w:rsidRPr="00DF28C2">
        <w:rPr>
          <w:rFonts w:ascii="Arial" w:hAnsi="Arial" w:cs="Arial"/>
          <w:szCs w:val="22"/>
          <w:lang w:val="pl-PL"/>
        </w:rPr>
        <w:t xml:space="preserve"> of Service</w:t>
      </w:r>
    </w:p>
    <w:p w14:paraId="3100BB46" w14:textId="77777777" w:rsidR="00297574" w:rsidRPr="00DF28C2" w:rsidRDefault="00297574" w:rsidP="00DF28C2">
      <w:pPr>
        <w:pStyle w:val="Akapitzlist1"/>
        <w:numPr>
          <w:ilvl w:val="1"/>
          <w:numId w:val="94"/>
        </w:numPr>
        <w:ind w:left="1219" w:hanging="431"/>
        <w:jc w:val="both"/>
        <w:rPr>
          <w:rFonts w:ascii="Arial" w:hAnsi="Arial" w:cs="Arial"/>
          <w:szCs w:val="22"/>
          <w:lang w:val="pl-PL"/>
        </w:rPr>
      </w:pPr>
      <w:r w:rsidRPr="00DF28C2">
        <w:rPr>
          <w:rFonts w:ascii="Arial" w:hAnsi="Arial" w:cs="Arial"/>
          <w:szCs w:val="22"/>
          <w:lang w:val="pl-PL"/>
        </w:rPr>
        <w:t>konfiguracji filtracji ruchu z wykorzystaniem ACL – min. L3-L4</w:t>
      </w:r>
    </w:p>
    <w:p w14:paraId="041D2707" w14:textId="77777777" w:rsidR="00297574" w:rsidRPr="00DF28C2" w:rsidRDefault="00297574" w:rsidP="00DF28C2">
      <w:pPr>
        <w:pStyle w:val="Akapitzlist1"/>
        <w:numPr>
          <w:ilvl w:val="1"/>
          <w:numId w:val="94"/>
        </w:numPr>
        <w:ind w:left="1219" w:hanging="431"/>
        <w:jc w:val="both"/>
        <w:rPr>
          <w:rFonts w:ascii="Arial" w:hAnsi="Arial" w:cs="Arial"/>
          <w:szCs w:val="22"/>
          <w:lang w:val="pl-PL"/>
        </w:rPr>
      </w:pPr>
      <w:r w:rsidRPr="00DF28C2">
        <w:rPr>
          <w:rFonts w:ascii="Arial" w:hAnsi="Arial" w:cs="Arial"/>
          <w:szCs w:val="22"/>
          <w:lang w:val="pl-PL"/>
        </w:rPr>
        <w:lastRenderedPageBreak/>
        <w:t xml:space="preserve">możliwości wyłączenia uwierzytelniania wielu użytkowników na porcie – np. w przypadku polityki Access Point, gdzie uwierzytelnienie użytkowników jest przeniesione z portu przełącznika do punktu dostępowego lub kontrolera sieci bezprzewodowej. </w:t>
      </w:r>
    </w:p>
    <w:p w14:paraId="6D6EECAA"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zarządzająca musi posiadać wbudowany portal www dostępny dla administratora oraz działu wsparcia użytkowników. Portal musi umożliwiać:</w:t>
      </w:r>
    </w:p>
    <w:p w14:paraId="537A2DA4" w14:textId="77777777" w:rsidR="00297574" w:rsidRPr="00DF28C2" w:rsidRDefault="00297574" w:rsidP="00DF28C2">
      <w:pPr>
        <w:pStyle w:val="Akapitzlist1"/>
        <w:numPr>
          <w:ilvl w:val="1"/>
          <w:numId w:val="95"/>
        </w:numPr>
        <w:ind w:left="1219" w:hanging="431"/>
        <w:jc w:val="both"/>
        <w:rPr>
          <w:rFonts w:ascii="Arial" w:hAnsi="Arial" w:cs="Arial"/>
          <w:szCs w:val="22"/>
          <w:lang w:val="pl-PL"/>
        </w:rPr>
      </w:pPr>
      <w:r w:rsidRPr="00DF28C2">
        <w:rPr>
          <w:rFonts w:ascii="Arial" w:hAnsi="Arial" w:cs="Arial"/>
          <w:szCs w:val="22"/>
          <w:lang w:val="pl-PL"/>
        </w:rPr>
        <w:t>szybką lokalizację użytkownika w sieci na podstawie adresu MAC, adresu IP, nazwy użytkownika lub komputera w sieci przewodowej i</w:t>
      </w:r>
      <w:r w:rsidR="00965D47" w:rsidRPr="00DF28C2">
        <w:rPr>
          <w:rFonts w:ascii="Arial" w:hAnsi="Arial" w:cs="Arial"/>
          <w:szCs w:val="22"/>
          <w:lang w:val="pl-PL"/>
        </w:rPr>
        <w:t> </w:t>
      </w:r>
      <w:r w:rsidRPr="00DF28C2">
        <w:rPr>
          <w:rFonts w:ascii="Arial" w:hAnsi="Arial" w:cs="Arial"/>
          <w:szCs w:val="22"/>
          <w:lang w:val="pl-PL"/>
        </w:rPr>
        <w:t>bezprzewodowej bez konieczności korzystania z różnych aplikacji zarządzających. Aplikacja po zlokalizowaniu użytkownika musi wskazać gdzie użytkownika jest dołączony w sieci z podaniem minimum urządzenia sieciowego (przełącznik lub bezprzewodowy punkt dostępowy).</w:t>
      </w:r>
    </w:p>
    <w:p w14:paraId="1135DE66" w14:textId="77777777" w:rsidR="00297574" w:rsidRPr="00DF28C2" w:rsidRDefault="00297574" w:rsidP="00DF28C2">
      <w:pPr>
        <w:pStyle w:val="Akapitzlist1"/>
        <w:numPr>
          <w:ilvl w:val="1"/>
          <w:numId w:val="95"/>
        </w:numPr>
        <w:ind w:left="1219" w:hanging="431"/>
        <w:jc w:val="both"/>
        <w:rPr>
          <w:rFonts w:ascii="Arial" w:hAnsi="Arial" w:cs="Arial"/>
          <w:szCs w:val="22"/>
          <w:lang w:val="pl-PL"/>
        </w:rPr>
      </w:pPr>
      <w:r w:rsidRPr="00DF28C2">
        <w:rPr>
          <w:rFonts w:ascii="Arial" w:hAnsi="Arial" w:cs="Arial"/>
          <w:szCs w:val="22"/>
          <w:lang w:val="pl-PL"/>
        </w:rPr>
        <w:t xml:space="preserve">wyświetlenie listy obsługiwanych urządzeń sieciowych zawierającej adres MAC, adres IP, nazwę urządzenia, typu urządzenia, lokalizację, kontakt administracyjny, numer seryjny, wersję </w:t>
      </w:r>
      <w:proofErr w:type="spellStart"/>
      <w:r w:rsidRPr="00DF28C2">
        <w:rPr>
          <w:rFonts w:ascii="Arial" w:hAnsi="Arial" w:cs="Arial"/>
          <w:szCs w:val="22"/>
          <w:lang w:val="pl-PL"/>
        </w:rPr>
        <w:t>firmware</w:t>
      </w:r>
      <w:proofErr w:type="spellEnd"/>
      <w:r w:rsidRPr="00DF28C2">
        <w:rPr>
          <w:rFonts w:ascii="Arial" w:hAnsi="Arial" w:cs="Arial"/>
          <w:szCs w:val="22"/>
          <w:lang w:val="pl-PL"/>
        </w:rPr>
        <w:t xml:space="preserve"> oraz </w:t>
      </w:r>
      <w:proofErr w:type="spellStart"/>
      <w:r w:rsidRPr="00DF28C2">
        <w:rPr>
          <w:rFonts w:ascii="Arial" w:hAnsi="Arial" w:cs="Arial"/>
          <w:szCs w:val="22"/>
          <w:lang w:val="pl-PL"/>
        </w:rPr>
        <w:t>bootrom</w:t>
      </w:r>
      <w:proofErr w:type="spellEnd"/>
      <w:r w:rsidRPr="00DF28C2">
        <w:rPr>
          <w:rFonts w:ascii="Arial" w:hAnsi="Arial" w:cs="Arial"/>
          <w:szCs w:val="22"/>
          <w:lang w:val="pl-PL"/>
        </w:rPr>
        <w:t xml:space="preserve"> oraz status urządzenia (dostępne/niedostępne).</w:t>
      </w:r>
    </w:p>
    <w:p w14:paraId="5AA19F28" w14:textId="77777777" w:rsidR="00297574" w:rsidRPr="00DF28C2" w:rsidRDefault="00297574" w:rsidP="00DF28C2">
      <w:pPr>
        <w:pStyle w:val="Akapitzlist1"/>
        <w:numPr>
          <w:ilvl w:val="1"/>
          <w:numId w:val="95"/>
        </w:numPr>
        <w:ind w:left="1219" w:hanging="431"/>
        <w:jc w:val="both"/>
        <w:rPr>
          <w:rFonts w:ascii="Arial" w:hAnsi="Arial" w:cs="Arial"/>
          <w:szCs w:val="22"/>
          <w:lang w:val="pl-PL"/>
        </w:rPr>
      </w:pPr>
      <w:r w:rsidRPr="00DF28C2">
        <w:rPr>
          <w:rFonts w:ascii="Arial" w:hAnsi="Arial" w:cs="Arial"/>
          <w:szCs w:val="22"/>
          <w:lang w:val="pl-PL"/>
        </w:rPr>
        <w:t xml:space="preserve">wyświetlenie alarmów, trapów SNMP, wpisów </w:t>
      </w:r>
      <w:proofErr w:type="spellStart"/>
      <w:r w:rsidRPr="00DF28C2">
        <w:rPr>
          <w:rFonts w:ascii="Arial" w:hAnsi="Arial" w:cs="Arial"/>
          <w:szCs w:val="22"/>
          <w:lang w:val="pl-PL"/>
        </w:rPr>
        <w:t>syslog</w:t>
      </w:r>
      <w:proofErr w:type="spellEnd"/>
      <w:r w:rsidRPr="00DF28C2">
        <w:rPr>
          <w:rFonts w:ascii="Arial" w:hAnsi="Arial" w:cs="Arial"/>
          <w:szCs w:val="22"/>
          <w:lang w:val="pl-PL"/>
        </w:rPr>
        <w:t xml:space="preserve"> itp.</w:t>
      </w:r>
    </w:p>
    <w:p w14:paraId="0563B2E7" w14:textId="77777777" w:rsidR="00297574" w:rsidRPr="00DF28C2" w:rsidRDefault="00297574" w:rsidP="00DF28C2">
      <w:pPr>
        <w:pStyle w:val="Akapitzlist1"/>
        <w:numPr>
          <w:ilvl w:val="1"/>
          <w:numId w:val="95"/>
        </w:numPr>
        <w:ind w:left="1219" w:hanging="431"/>
        <w:jc w:val="both"/>
        <w:rPr>
          <w:rFonts w:ascii="Arial" w:hAnsi="Arial" w:cs="Arial"/>
          <w:szCs w:val="22"/>
          <w:lang w:val="pl-PL"/>
        </w:rPr>
      </w:pPr>
      <w:r w:rsidRPr="00DF28C2">
        <w:rPr>
          <w:rFonts w:ascii="Arial" w:hAnsi="Arial" w:cs="Arial"/>
          <w:szCs w:val="22"/>
          <w:lang w:val="pl-PL"/>
        </w:rPr>
        <w:t xml:space="preserve">generowanie raportów </w:t>
      </w:r>
    </w:p>
    <w:p w14:paraId="5CD2F493" w14:textId="61AD652A"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Aplikacja zarządzająca musi być zintegrowana z systemem zarządzania tożsamością (systemem kontroli dostępu) z</w:t>
      </w:r>
      <w:r w:rsidR="008B2B2A" w:rsidRPr="00DF28C2">
        <w:rPr>
          <w:rFonts w:ascii="Arial" w:hAnsi="Arial" w:cs="Arial"/>
          <w:szCs w:val="22"/>
          <w:lang w:val="pl-PL"/>
        </w:rPr>
        <w:t> </w:t>
      </w:r>
      <w:r w:rsidRPr="00DF28C2">
        <w:rPr>
          <w:rFonts w:ascii="Arial" w:hAnsi="Arial" w:cs="Arial"/>
          <w:szCs w:val="22"/>
          <w:lang w:val="pl-PL"/>
        </w:rPr>
        <w:t xml:space="preserve">zapewnieniem widzialności następujących informacji: </w:t>
      </w:r>
    </w:p>
    <w:p w14:paraId="23FD8F22"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r w:rsidRPr="00DF28C2">
        <w:rPr>
          <w:rFonts w:ascii="Arial" w:hAnsi="Arial" w:cs="Arial"/>
          <w:szCs w:val="22"/>
          <w:lang w:val="pl-PL"/>
        </w:rPr>
        <w:t>adresu MAC</w:t>
      </w:r>
    </w:p>
    <w:p w14:paraId="5168DC20"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r w:rsidRPr="00DF28C2">
        <w:rPr>
          <w:rFonts w:ascii="Arial" w:hAnsi="Arial" w:cs="Arial"/>
          <w:szCs w:val="22"/>
          <w:lang w:val="pl-PL"/>
        </w:rPr>
        <w:t>adresu IP</w:t>
      </w:r>
    </w:p>
    <w:p w14:paraId="3ED18A1F"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proofErr w:type="spellStart"/>
      <w:r w:rsidRPr="00DF28C2">
        <w:rPr>
          <w:rFonts w:ascii="Arial" w:hAnsi="Arial" w:cs="Arial"/>
          <w:szCs w:val="22"/>
        </w:rPr>
        <w:t>nazwy</w:t>
      </w:r>
      <w:proofErr w:type="spellEnd"/>
      <w:r w:rsidRPr="00DF28C2">
        <w:rPr>
          <w:rFonts w:ascii="Arial" w:hAnsi="Arial" w:cs="Arial"/>
          <w:szCs w:val="22"/>
        </w:rPr>
        <w:t xml:space="preserve"> k</w:t>
      </w:r>
      <w:proofErr w:type="spellStart"/>
      <w:r w:rsidRPr="00DF28C2">
        <w:rPr>
          <w:rFonts w:ascii="Arial" w:hAnsi="Arial" w:cs="Arial"/>
          <w:szCs w:val="22"/>
          <w:lang w:val="pl-PL"/>
        </w:rPr>
        <w:t>omputera</w:t>
      </w:r>
      <w:proofErr w:type="spellEnd"/>
    </w:p>
    <w:p w14:paraId="07ACA094"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r w:rsidRPr="00DF28C2">
        <w:rPr>
          <w:rFonts w:ascii="Arial" w:hAnsi="Arial" w:cs="Arial"/>
          <w:szCs w:val="22"/>
          <w:lang w:val="pl-PL"/>
        </w:rPr>
        <w:t xml:space="preserve">typu klienta oraz systemu operacyjnego – możliwość wykrywania urządzeń na podstawie DHCP </w:t>
      </w:r>
      <w:proofErr w:type="spellStart"/>
      <w:r w:rsidRPr="00DF28C2">
        <w:rPr>
          <w:rFonts w:ascii="Arial" w:hAnsi="Arial" w:cs="Arial"/>
          <w:szCs w:val="22"/>
          <w:lang w:val="pl-PL"/>
        </w:rPr>
        <w:t>fingerprintingu</w:t>
      </w:r>
      <w:proofErr w:type="spellEnd"/>
      <w:r w:rsidRPr="00DF28C2">
        <w:rPr>
          <w:rFonts w:ascii="Arial" w:hAnsi="Arial" w:cs="Arial"/>
          <w:szCs w:val="22"/>
          <w:lang w:val="pl-PL"/>
        </w:rPr>
        <w:t xml:space="preserve"> np. Windows / Windows 7, iPhone / IOS itp.</w:t>
      </w:r>
    </w:p>
    <w:p w14:paraId="04991507"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r w:rsidRPr="00DF28C2">
        <w:rPr>
          <w:rFonts w:ascii="Arial" w:hAnsi="Arial" w:cs="Arial"/>
          <w:szCs w:val="22"/>
          <w:lang w:val="pl-PL"/>
        </w:rPr>
        <w:t>nazwa urządzenia, do którego dołączony jest klient – to może być nazwa bezprzewodowego punktu dostępowego lub nazwa przełącznika.</w:t>
      </w:r>
    </w:p>
    <w:p w14:paraId="7FC8570D"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r w:rsidRPr="00DF28C2">
        <w:rPr>
          <w:rFonts w:ascii="Arial" w:hAnsi="Arial" w:cs="Arial"/>
          <w:szCs w:val="22"/>
          <w:lang w:val="pl-PL"/>
        </w:rPr>
        <w:t>adres IP urządzenia, do którego dołączony jest klient.</w:t>
      </w:r>
    </w:p>
    <w:p w14:paraId="43C07FB0"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r w:rsidRPr="00DF28C2">
        <w:rPr>
          <w:rFonts w:ascii="Arial" w:hAnsi="Arial" w:cs="Arial"/>
          <w:szCs w:val="22"/>
          <w:lang w:val="pl-PL"/>
        </w:rPr>
        <w:t>identyfikacja portu, do którego dołączony jest klient – identyfikacja portu urządzenia bezprzewodowego (np. urządzenie może mieć dwa radia: jedno na 2.4 GHz, a drugie na 5 GHz) lub portu przełącznika sieciowego.</w:t>
      </w:r>
    </w:p>
    <w:p w14:paraId="4AEF676A"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r w:rsidRPr="00DF28C2">
        <w:rPr>
          <w:rFonts w:ascii="Arial" w:hAnsi="Arial" w:cs="Arial"/>
          <w:szCs w:val="22"/>
          <w:lang w:val="pl-PL"/>
        </w:rPr>
        <w:t xml:space="preserve">typ autentykacji użytkownika np. autentykacja MAC, autentykacja IEEE 802.1x, </w:t>
      </w:r>
      <w:proofErr w:type="spellStart"/>
      <w:r w:rsidRPr="00DF28C2">
        <w:rPr>
          <w:rFonts w:ascii="Arial" w:hAnsi="Arial" w:cs="Arial"/>
          <w:szCs w:val="22"/>
          <w:lang w:val="pl-PL"/>
        </w:rPr>
        <w:t>kerberos</w:t>
      </w:r>
      <w:proofErr w:type="spellEnd"/>
      <w:r w:rsidRPr="00DF28C2">
        <w:rPr>
          <w:rFonts w:ascii="Arial" w:hAnsi="Arial" w:cs="Arial"/>
          <w:szCs w:val="22"/>
          <w:lang w:val="pl-PL"/>
        </w:rPr>
        <w:t xml:space="preserve"> </w:t>
      </w:r>
      <w:proofErr w:type="spellStart"/>
      <w:r w:rsidRPr="00DF28C2">
        <w:rPr>
          <w:rFonts w:ascii="Arial" w:hAnsi="Arial" w:cs="Arial"/>
          <w:szCs w:val="22"/>
          <w:lang w:val="pl-PL"/>
        </w:rPr>
        <w:t>snooping</w:t>
      </w:r>
      <w:proofErr w:type="spellEnd"/>
      <w:r w:rsidRPr="00DF28C2">
        <w:rPr>
          <w:rFonts w:ascii="Arial" w:hAnsi="Arial" w:cs="Arial"/>
          <w:szCs w:val="22"/>
          <w:lang w:val="pl-PL"/>
        </w:rPr>
        <w:t xml:space="preserve"> itp.</w:t>
      </w:r>
    </w:p>
    <w:p w14:paraId="5D5F3D99" w14:textId="77777777" w:rsidR="00297574" w:rsidRPr="00DF28C2" w:rsidRDefault="00297574" w:rsidP="00DF28C2">
      <w:pPr>
        <w:pStyle w:val="Akapitzlist1"/>
        <w:numPr>
          <w:ilvl w:val="1"/>
          <w:numId w:val="96"/>
        </w:numPr>
        <w:ind w:left="1219" w:hanging="431"/>
        <w:jc w:val="both"/>
        <w:rPr>
          <w:rFonts w:ascii="Arial" w:hAnsi="Arial" w:cs="Arial"/>
          <w:szCs w:val="22"/>
          <w:lang w:val="pl-PL"/>
        </w:rPr>
      </w:pPr>
      <w:r w:rsidRPr="00DF28C2">
        <w:rPr>
          <w:rFonts w:ascii="Arial" w:hAnsi="Arial" w:cs="Arial"/>
          <w:szCs w:val="22"/>
          <w:lang w:val="pl-PL"/>
        </w:rPr>
        <w:t>nazwa przydzielonej polityki bezpieczeństwa.</w:t>
      </w:r>
    </w:p>
    <w:p w14:paraId="29CB0C99"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tożsamością zautoryzowanych klientów w sieci musi zapewniać przechowywanie historii zautoryzowanych klientów oraz aktualnego statusu klienta zawierającej zmiany wspomnianych wcześniej parametrów, czyli np. zmiana portu na przełączniku lub zmiana punktu dostępowego, zmiana adresu IP, zmiana polityki bezpieczeństwa itp.</w:t>
      </w:r>
    </w:p>
    <w:p w14:paraId="6DAF0047"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lastRenderedPageBreak/>
        <w:t>System zarządzania tożsamością klientów musi zapewniać możliwość ponownej autoryzacji użytkownika na żądanie (</w:t>
      </w:r>
      <w:proofErr w:type="spellStart"/>
      <w:r w:rsidRPr="00DF28C2">
        <w:rPr>
          <w:rFonts w:ascii="Arial" w:hAnsi="Arial" w:cs="Arial"/>
          <w:szCs w:val="22"/>
          <w:lang w:val="pl-PL"/>
        </w:rPr>
        <w:t>CoA</w:t>
      </w:r>
      <w:proofErr w:type="spellEnd"/>
      <w:r w:rsidRPr="00DF28C2">
        <w:rPr>
          <w:rFonts w:ascii="Arial" w:hAnsi="Arial" w:cs="Arial"/>
          <w:szCs w:val="22"/>
          <w:lang w:val="pl-PL"/>
        </w:rPr>
        <w:t xml:space="preserve"> – </w:t>
      </w:r>
      <w:proofErr w:type="spellStart"/>
      <w:r w:rsidRPr="00DF28C2">
        <w:rPr>
          <w:rFonts w:ascii="Arial" w:hAnsi="Arial" w:cs="Arial"/>
          <w:szCs w:val="22"/>
          <w:lang w:val="pl-PL"/>
        </w:rPr>
        <w:t>Change</w:t>
      </w:r>
      <w:proofErr w:type="spellEnd"/>
      <w:r w:rsidRPr="00DF28C2">
        <w:rPr>
          <w:rFonts w:ascii="Arial" w:hAnsi="Arial" w:cs="Arial"/>
          <w:szCs w:val="22"/>
          <w:lang w:val="pl-PL"/>
        </w:rPr>
        <w:t xml:space="preserve"> of </w:t>
      </w:r>
      <w:proofErr w:type="spellStart"/>
      <w:r w:rsidRPr="00DF28C2">
        <w:rPr>
          <w:rFonts w:ascii="Arial" w:hAnsi="Arial" w:cs="Arial"/>
          <w:szCs w:val="22"/>
          <w:lang w:val="pl-PL"/>
        </w:rPr>
        <w:t>Authorization</w:t>
      </w:r>
      <w:proofErr w:type="spellEnd"/>
      <w:r w:rsidRPr="00DF28C2">
        <w:rPr>
          <w:rFonts w:ascii="Arial" w:hAnsi="Arial" w:cs="Arial"/>
          <w:szCs w:val="22"/>
          <w:lang w:val="pl-PL"/>
        </w:rPr>
        <w:t>) – np. w celu przeniesienia użytkownika do innej polityki bezpieczeństwa</w:t>
      </w:r>
    </w:p>
    <w:p w14:paraId="6DAA948F"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tożsamością musi zapewniać możliwość wyboru i wysłania odpowiedniej polityki bezpieczeństwa do urządzenia uwierzytelniającego (np. przełącznik, punkt dostępowy itp.) na podstawie:</w:t>
      </w:r>
    </w:p>
    <w:p w14:paraId="44121A06" w14:textId="77777777" w:rsidR="00297574" w:rsidRPr="00DF28C2" w:rsidRDefault="00297574" w:rsidP="00DF28C2">
      <w:pPr>
        <w:pStyle w:val="Akapitzlist1"/>
        <w:numPr>
          <w:ilvl w:val="1"/>
          <w:numId w:val="97"/>
        </w:numPr>
        <w:ind w:left="1219" w:hanging="431"/>
        <w:jc w:val="both"/>
        <w:rPr>
          <w:rFonts w:ascii="Arial" w:hAnsi="Arial" w:cs="Arial"/>
          <w:szCs w:val="22"/>
          <w:lang w:val="pl-PL"/>
        </w:rPr>
      </w:pPr>
      <w:r w:rsidRPr="00DF28C2">
        <w:rPr>
          <w:rFonts w:ascii="Arial" w:hAnsi="Arial" w:cs="Arial"/>
          <w:szCs w:val="22"/>
          <w:lang w:val="pl-PL"/>
        </w:rPr>
        <w:t xml:space="preserve">Typu uwierzytelnienia – np. IEEE 802.1x PEAP, IEEE 802.1x TLS, IEEE 802.1x TTLS, MAC </w:t>
      </w:r>
      <w:proofErr w:type="spellStart"/>
      <w:r w:rsidRPr="00DF28C2">
        <w:rPr>
          <w:rFonts w:ascii="Arial" w:hAnsi="Arial" w:cs="Arial"/>
          <w:szCs w:val="22"/>
          <w:lang w:val="pl-PL"/>
        </w:rPr>
        <w:t>Authentication</w:t>
      </w:r>
      <w:proofErr w:type="spellEnd"/>
      <w:r w:rsidRPr="00DF28C2">
        <w:rPr>
          <w:rFonts w:ascii="Arial" w:hAnsi="Arial" w:cs="Arial"/>
          <w:szCs w:val="22"/>
          <w:lang w:val="pl-PL"/>
        </w:rPr>
        <w:t xml:space="preserve">, logowanie do urządzenia za pomocą Telnet lub SSH, logowanie użytkownika poprzez </w:t>
      </w:r>
      <w:proofErr w:type="spellStart"/>
      <w:r w:rsidRPr="00DF28C2">
        <w:rPr>
          <w:rFonts w:ascii="Arial" w:hAnsi="Arial" w:cs="Arial"/>
          <w:szCs w:val="22"/>
          <w:lang w:val="pl-PL"/>
        </w:rPr>
        <w:t>Captive</w:t>
      </w:r>
      <w:proofErr w:type="spellEnd"/>
      <w:r w:rsidRPr="00DF28C2">
        <w:rPr>
          <w:rFonts w:ascii="Arial" w:hAnsi="Arial" w:cs="Arial"/>
          <w:szCs w:val="22"/>
          <w:lang w:val="pl-PL"/>
        </w:rPr>
        <w:t xml:space="preserve"> Portal itp. </w:t>
      </w:r>
    </w:p>
    <w:p w14:paraId="057D3D90" w14:textId="77777777" w:rsidR="00297574" w:rsidRPr="00DF28C2" w:rsidRDefault="00297574" w:rsidP="00DF28C2">
      <w:pPr>
        <w:pStyle w:val="Akapitzlist1"/>
        <w:numPr>
          <w:ilvl w:val="1"/>
          <w:numId w:val="97"/>
        </w:numPr>
        <w:ind w:left="1219" w:hanging="431"/>
        <w:jc w:val="both"/>
        <w:rPr>
          <w:rFonts w:ascii="Arial" w:hAnsi="Arial" w:cs="Arial"/>
          <w:szCs w:val="22"/>
          <w:lang w:val="pl-PL"/>
        </w:rPr>
      </w:pPr>
      <w:r w:rsidRPr="00DF28C2">
        <w:rPr>
          <w:rFonts w:ascii="Arial" w:hAnsi="Arial" w:cs="Arial"/>
          <w:szCs w:val="22"/>
          <w:lang w:val="pl-PL"/>
        </w:rPr>
        <w:t xml:space="preserve">Przynależności do odpowiedniej grupy użytkowników – np. grupy użytkowników z systemu LDAP lub grupy użytkowników skonfigurowanych np. na podstawie nazwy użytkownika. </w:t>
      </w:r>
    </w:p>
    <w:p w14:paraId="30AF6793" w14:textId="77777777" w:rsidR="00297574" w:rsidRPr="00DF28C2" w:rsidRDefault="00297574" w:rsidP="00DF28C2">
      <w:pPr>
        <w:pStyle w:val="Akapitzlist1"/>
        <w:numPr>
          <w:ilvl w:val="1"/>
          <w:numId w:val="97"/>
        </w:numPr>
        <w:ind w:left="1219" w:hanging="431"/>
        <w:jc w:val="both"/>
        <w:rPr>
          <w:rFonts w:ascii="Arial" w:hAnsi="Arial" w:cs="Arial"/>
          <w:szCs w:val="22"/>
          <w:lang w:val="pl-PL"/>
        </w:rPr>
      </w:pPr>
      <w:r w:rsidRPr="00DF28C2">
        <w:rPr>
          <w:rFonts w:ascii="Arial" w:hAnsi="Arial" w:cs="Arial"/>
          <w:szCs w:val="22"/>
          <w:lang w:val="pl-PL"/>
        </w:rPr>
        <w:t xml:space="preserve">Realizacji przyłączania do sieci z urządzenia o wskazanym adresie MAC lub </w:t>
      </w:r>
      <w:proofErr w:type="spellStart"/>
      <w:r w:rsidRPr="00DF28C2">
        <w:rPr>
          <w:rFonts w:ascii="Arial" w:hAnsi="Arial" w:cs="Arial"/>
          <w:szCs w:val="22"/>
          <w:lang w:val="pl-PL"/>
        </w:rPr>
        <w:t>prefix</w:t>
      </w:r>
      <w:proofErr w:type="spellEnd"/>
      <w:r w:rsidRPr="00DF28C2">
        <w:rPr>
          <w:rFonts w:ascii="Arial" w:hAnsi="Arial" w:cs="Arial"/>
          <w:szCs w:val="22"/>
          <w:lang w:val="pl-PL"/>
        </w:rPr>
        <w:t xml:space="preserve"> MAC</w:t>
      </w:r>
    </w:p>
    <w:p w14:paraId="542536F6" w14:textId="5AD050E1" w:rsidR="00297574" w:rsidRPr="00DF28C2" w:rsidRDefault="00297574" w:rsidP="00DF28C2">
      <w:pPr>
        <w:pStyle w:val="Akapitzlist1"/>
        <w:numPr>
          <w:ilvl w:val="1"/>
          <w:numId w:val="97"/>
        </w:numPr>
        <w:ind w:left="1219" w:hanging="431"/>
        <w:jc w:val="both"/>
        <w:rPr>
          <w:rFonts w:ascii="Arial" w:hAnsi="Arial" w:cs="Arial"/>
          <w:szCs w:val="22"/>
          <w:lang w:val="pl-PL"/>
        </w:rPr>
      </w:pPr>
      <w:r w:rsidRPr="00DF28C2">
        <w:rPr>
          <w:rFonts w:ascii="Arial" w:hAnsi="Arial" w:cs="Arial"/>
          <w:szCs w:val="22"/>
          <w:lang w:val="pl-PL"/>
        </w:rPr>
        <w:t>Realizacji przyłączenia do sieci ze wskazanej „lokalizacji” – możliwość wyboru, czy dotyczy to sieci przewodowej, czy bezprzewodowej, adresu IP urządzenia, które zapewnia uwierzytelnianie, numeru portu lub ich zakres, SSID w</w:t>
      </w:r>
      <w:r w:rsidR="008B2B2A" w:rsidRPr="00DF28C2">
        <w:rPr>
          <w:rFonts w:ascii="Arial" w:hAnsi="Arial" w:cs="Arial"/>
          <w:szCs w:val="22"/>
          <w:lang w:val="pl-PL"/>
        </w:rPr>
        <w:t> </w:t>
      </w:r>
      <w:r w:rsidRPr="00DF28C2">
        <w:rPr>
          <w:rFonts w:ascii="Arial" w:hAnsi="Arial" w:cs="Arial"/>
          <w:szCs w:val="22"/>
          <w:lang w:val="pl-PL"/>
        </w:rPr>
        <w:t xml:space="preserve">przypadku sieci bezprzewodowej itp. </w:t>
      </w:r>
    </w:p>
    <w:p w14:paraId="32BA5CED" w14:textId="77777777" w:rsidR="00297574" w:rsidRPr="00DF28C2" w:rsidRDefault="00297574" w:rsidP="00DF28C2">
      <w:pPr>
        <w:pStyle w:val="Akapitzlist1"/>
        <w:numPr>
          <w:ilvl w:val="1"/>
          <w:numId w:val="97"/>
        </w:numPr>
        <w:ind w:left="1219" w:hanging="431"/>
        <w:jc w:val="both"/>
        <w:rPr>
          <w:rFonts w:ascii="Arial" w:hAnsi="Arial" w:cs="Arial"/>
          <w:szCs w:val="22"/>
          <w:lang w:val="pl-PL"/>
        </w:rPr>
      </w:pPr>
      <w:r w:rsidRPr="00DF28C2">
        <w:rPr>
          <w:rFonts w:ascii="Arial" w:hAnsi="Arial" w:cs="Arial"/>
          <w:szCs w:val="22"/>
          <w:lang w:val="pl-PL"/>
        </w:rPr>
        <w:t>Realizacji przyłączenia do sieci we wskazanych zakresach czasowych w poszczególnych dniach tygodnia</w:t>
      </w:r>
    </w:p>
    <w:p w14:paraId="328BB69B"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tożsamością zautoryzowanych klientów musi zapewniać możliwość szybkiego przeniesienia klienta do grupy użytkowników. Grupa użytkowników może być powiązana z inną polityką bezpieczeństwa lub może to być np. grupa użytkowników, którzy mają zabroniony dostęp do sieci – grupa Black List, grupa drukarek itp.</w:t>
      </w:r>
    </w:p>
    <w:p w14:paraId="34E92F3A"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Przydział urządzenia do grupy urządzeń powinien być możliwy poprzez dodanie MAC adresu urządzenia do grupy oraz przez wskazanie uwierzytelnionego urządzenia na liście i przeniesienia go do wskazanej grupy – w celu uniknięcia konieczności przepisywania MAC adresów urządzeń.</w:t>
      </w:r>
    </w:p>
    <w:p w14:paraId="70C59285"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tożsamością zautoryzowanych klientów musi zapewniać możliwość rejestracji urządzeń poprzez portal www. Rejestracji mogą podlegać np. urządzenia gości lub urządzenia, które nie mają możliwości przeprowadzenia autentykacji w sieci.</w:t>
      </w:r>
    </w:p>
    <w:p w14:paraId="6692D8F9"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tożsamością musi zapewniać możliwość modyfikacji stron służących do rejestracji gości – możliwość zmiany kolorów, wczytania własnego logo firmy, zmiany plików definicji strony CSS</w:t>
      </w:r>
    </w:p>
    <w:p w14:paraId="2A9AAE96"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System zarządzania tożsamością w ramach rejestracji gości musi zapewniać możliwość gromadzenia dodatkowych informacji wymaganych do wypełnienia przez użytkownika np. PESEL, nr. Dokumentu tożsamości, adres email, numer telefonu, adres email osoby zapraszającej itp. </w:t>
      </w:r>
    </w:p>
    <w:p w14:paraId="0B287A13"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System zarządzania tożsamością musi zapewniać możliwość akceptacji dostępu do sieci przez gościa poprzez wysłanie żądania oraz akceptacji przez osobę zapraszającą gościa do firmy. </w:t>
      </w:r>
    </w:p>
    <w:p w14:paraId="2ADFEC9E" w14:textId="2E3250EE"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portalu www służący do rejestracji gości musi zapewniać obsługę gości w języku min. polskim, angielskim i</w:t>
      </w:r>
      <w:r w:rsidR="008B2B2A" w:rsidRPr="00DF28C2">
        <w:rPr>
          <w:rFonts w:ascii="Arial" w:hAnsi="Arial" w:cs="Arial"/>
          <w:szCs w:val="22"/>
          <w:lang w:val="pl-PL"/>
        </w:rPr>
        <w:t> </w:t>
      </w:r>
      <w:r w:rsidRPr="00DF28C2">
        <w:rPr>
          <w:rFonts w:ascii="Arial" w:hAnsi="Arial" w:cs="Arial"/>
          <w:szCs w:val="22"/>
          <w:lang w:val="pl-PL"/>
        </w:rPr>
        <w:t xml:space="preserve">niemieckim z możliwością wyboru tych języków na stronie przez rejestrującego się gościa. </w:t>
      </w:r>
    </w:p>
    <w:p w14:paraId="6B852856"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tożsamością zautoryzowanych klientów musi posiadać informacje podsumowujące zawierające:</w:t>
      </w:r>
    </w:p>
    <w:p w14:paraId="6E695B42" w14:textId="77777777" w:rsidR="00297574" w:rsidRPr="00DF28C2" w:rsidRDefault="00297574" w:rsidP="00DF28C2">
      <w:pPr>
        <w:pStyle w:val="Akapitzlist1"/>
        <w:numPr>
          <w:ilvl w:val="1"/>
          <w:numId w:val="98"/>
        </w:numPr>
        <w:ind w:left="1219" w:hanging="431"/>
        <w:jc w:val="both"/>
        <w:rPr>
          <w:rFonts w:ascii="Arial" w:hAnsi="Arial" w:cs="Arial"/>
          <w:szCs w:val="22"/>
          <w:lang w:val="pl-PL"/>
        </w:rPr>
      </w:pPr>
      <w:r w:rsidRPr="00DF28C2">
        <w:rPr>
          <w:rFonts w:ascii="Arial" w:hAnsi="Arial" w:cs="Arial"/>
          <w:szCs w:val="22"/>
          <w:lang w:val="pl-PL"/>
        </w:rPr>
        <w:lastRenderedPageBreak/>
        <w:t xml:space="preserve">liczbę urządzeń z podziałem na urządzenia klientów zautoryzowanych, klientów z problemami autoryzacyjnymi itp. </w:t>
      </w:r>
    </w:p>
    <w:p w14:paraId="5ADEE218" w14:textId="77777777" w:rsidR="00297574" w:rsidRPr="00DF28C2" w:rsidRDefault="00297574" w:rsidP="00DF28C2">
      <w:pPr>
        <w:pStyle w:val="Akapitzlist1"/>
        <w:numPr>
          <w:ilvl w:val="1"/>
          <w:numId w:val="98"/>
        </w:numPr>
        <w:ind w:left="1219" w:hanging="431"/>
        <w:jc w:val="both"/>
        <w:rPr>
          <w:rFonts w:ascii="Arial" w:hAnsi="Arial" w:cs="Arial"/>
          <w:szCs w:val="22"/>
          <w:lang w:val="pl-PL"/>
        </w:rPr>
      </w:pPr>
      <w:r w:rsidRPr="00DF28C2">
        <w:rPr>
          <w:rFonts w:ascii="Arial" w:hAnsi="Arial" w:cs="Arial"/>
          <w:szCs w:val="22"/>
          <w:lang w:val="pl-PL"/>
        </w:rPr>
        <w:t>liczbę urządzeń z podziałem typu autoryzacji np.: MAC, 802.1x itp.</w:t>
      </w:r>
    </w:p>
    <w:p w14:paraId="33949AF2" w14:textId="77777777" w:rsidR="00297574" w:rsidRPr="00DF28C2" w:rsidRDefault="00297574" w:rsidP="00DF28C2">
      <w:pPr>
        <w:pStyle w:val="Akapitzlist1"/>
        <w:numPr>
          <w:ilvl w:val="1"/>
          <w:numId w:val="98"/>
        </w:numPr>
        <w:ind w:left="1219" w:hanging="431"/>
        <w:jc w:val="both"/>
        <w:rPr>
          <w:rFonts w:ascii="Arial" w:hAnsi="Arial" w:cs="Arial"/>
          <w:szCs w:val="22"/>
          <w:lang w:val="pl-PL"/>
        </w:rPr>
      </w:pPr>
      <w:r w:rsidRPr="00DF28C2">
        <w:rPr>
          <w:rFonts w:ascii="Arial" w:hAnsi="Arial" w:cs="Arial"/>
          <w:szCs w:val="22"/>
          <w:lang w:val="pl-PL"/>
        </w:rPr>
        <w:t>liczbę urządzeń z podziałem na typy systemów operacyjnych np.: Windows, Linux, IOS, Android</w:t>
      </w:r>
    </w:p>
    <w:p w14:paraId="670902CA" w14:textId="77777777" w:rsidR="00297574" w:rsidRPr="00DF28C2" w:rsidRDefault="00297574" w:rsidP="00DF28C2">
      <w:pPr>
        <w:pStyle w:val="Akapitzlist1"/>
        <w:numPr>
          <w:ilvl w:val="1"/>
          <w:numId w:val="98"/>
        </w:numPr>
        <w:ind w:left="1219" w:hanging="431"/>
        <w:jc w:val="both"/>
        <w:rPr>
          <w:rFonts w:ascii="Arial" w:hAnsi="Arial" w:cs="Arial"/>
          <w:szCs w:val="22"/>
          <w:lang w:val="pl-PL"/>
        </w:rPr>
      </w:pPr>
      <w:r w:rsidRPr="00DF28C2">
        <w:rPr>
          <w:rFonts w:ascii="Arial" w:hAnsi="Arial" w:cs="Arial"/>
          <w:szCs w:val="22"/>
          <w:lang w:val="pl-PL"/>
        </w:rPr>
        <w:t xml:space="preserve">liczbę urządzeń z przydziałem poszczególnych polityk bezpieczeństwa </w:t>
      </w:r>
    </w:p>
    <w:p w14:paraId="5FBCE728" w14:textId="77777777" w:rsidR="00297574" w:rsidRPr="00DF28C2" w:rsidRDefault="00297574" w:rsidP="00DF28C2">
      <w:pPr>
        <w:pStyle w:val="Akapitzlist1"/>
        <w:numPr>
          <w:ilvl w:val="1"/>
          <w:numId w:val="98"/>
        </w:numPr>
        <w:ind w:left="1219" w:hanging="431"/>
        <w:jc w:val="both"/>
        <w:rPr>
          <w:rFonts w:ascii="Arial" w:hAnsi="Arial" w:cs="Arial"/>
          <w:szCs w:val="22"/>
          <w:lang w:val="pl-PL"/>
        </w:rPr>
      </w:pPr>
      <w:r w:rsidRPr="00DF28C2">
        <w:rPr>
          <w:rFonts w:ascii="Arial" w:hAnsi="Arial" w:cs="Arial"/>
          <w:szCs w:val="22"/>
          <w:lang w:val="pl-PL"/>
        </w:rPr>
        <w:t>liczbę urządzeń z podziałem na obszary np. budynek 1, budynek 2 itp.</w:t>
      </w:r>
    </w:p>
    <w:p w14:paraId="6CFCD952"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System zarządzania tożsamością musi być zintegrowany z systemem zarządzającym i jego funkcjami zapewniającymi automatyzację z wykorzystaniem mechanizmów skryptów </w:t>
      </w:r>
      <w:proofErr w:type="spellStart"/>
      <w:r w:rsidRPr="00DF28C2">
        <w:rPr>
          <w:rFonts w:ascii="Arial" w:hAnsi="Arial" w:cs="Arial"/>
          <w:szCs w:val="22"/>
          <w:lang w:val="pl-PL"/>
        </w:rPr>
        <w:t>Python</w:t>
      </w:r>
      <w:proofErr w:type="spellEnd"/>
      <w:r w:rsidRPr="00DF28C2">
        <w:rPr>
          <w:rFonts w:ascii="Arial" w:hAnsi="Arial" w:cs="Arial"/>
          <w:szCs w:val="22"/>
          <w:lang w:val="pl-PL"/>
        </w:rPr>
        <w:t xml:space="preserve"> – przykładowo musi zapewniać możliwość uruchomienia skryptu w języku </w:t>
      </w:r>
      <w:proofErr w:type="spellStart"/>
      <w:r w:rsidRPr="00DF28C2">
        <w:rPr>
          <w:rFonts w:ascii="Arial" w:hAnsi="Arial" w:cs="Arial"/>
          <w:szCs w:val="22"/>
          <w:lang w:val="pl-PL"/>
        </w:rPr>
        <w:t>Python</w:t>
      </w:r>
      <w:proofErr w:type="spellEnd"/>
      <w:r w:rsidRPr="00DF28C2">
        <w:rPr>
          <w:rFonts w:ascii="Arial" w:hAnsi="Arial" w:cs="Arial"/>
          <w:szCs w:val="22"/>
          <w:lang w:val="pl-PL"/>
        </w:rPr>
        <w:t xml:space="preserve"> po uwierzytelnieniu i autoryzacji systemu końcowego w ramach IEEE 802.1x i/lub MAC </w:t>
      </w:r>
      <w:proofErr w:type="spellStart"/>
      <w:r w:rsidRPr="00DF28C2">
        <w:rPr>
          <w:rFonts w:ascii="Arial" w:hAnsi="Arial" w:cs="Arial"/>
          <w:szCs w:val="22"/>
          <w:lang w:val="pl-PL"/>
        </w:rPr>
        <w:t>authentication</w:t>
      </w:r>
      <w:proofErr w:type="spellEnd"/>
    </w:p>
    <w:p w14:paraId="3B2A1F4B"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System zarządzania tożsamością zautoryzowanych klientów, jeśli jest licencjonowany na liczbę użytkowników musi zapewniać obsługę min. </w:t>
      </w:r>
      <w:r w:rsidRPr="00DF28C2">
        <w:rPr>
          <w:rFonts w:ascii="Arial" w:hAnsi="Arial" w:cs="Arial"/>
          <w:b/>
          <w:color w:val="000000" w:themeColor="text1"/>
          <w:szCs w:val="22"/>
          <w:lang w:val="pl-PL"/>
        </w:rPr>
        <w:t xml:space="preserve">2000 </w:t>
      </w:r>
      <w:r w:rsidRPr="00DF28C2">
        <w:rPr>
          <w:rFonts w:ascii="Arial" w:hAnsi="Arial" w:cs="Arial"/>
          <w:szCs w:val="22"/>
          <w:lang w:val="pl-PL"/>
        </w:rPr>
        <w:t xml:space="preserve">urządzeń klienckich (adresów MAC). </w:t>
      </w:r>
    </w:p>
    <w:p w14:paraId="59FF4780"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System zarządzania musi posiadać możliwość tworzenia skryptów CLI i </w:t>
      </w:r>
      <w:proofErr w:type="spellStart"/>
      <w:r w:rsidRPr="00DF28C2">
        <w:rPr>
          <w:rFonts w:ascii="Arial" w:hAnsi="Arial" w:cs="Arial"/>
          <w:szCs w:val="22"/>
          <w:lang w:val="pl-PL"/>
        </w:rPr>
        <w:t>Python</w:t>
      </w:r>
      <w:proofErr w:type="spellEnd"/>
      <w:r w:rsidRPr="00DF28C2">
        <w:rPr>
          <w:rFonts w:ascii="Arial" w:hAnsi="Arial" w:cs="Arial"/>
          <w:szCs w:val="22"/>
          <w:lang w:val="pl-PL"/>
        </w:rPr>
        <w:t>, które pozwolą na uproszczenie zarządzania siecią poprzez wykonywanie tych samych operacji na wielu urządzeniach lub zapewnią automatyzację poprzez ich uruchomienie na podstawie różnorodnych zdarzeń występujących w</w:t>
      </w:r>
      <w:r w:rsidR="00965D47" w:rsidRPr="00DF28C2">
        <w:rPr>
          <w:rFonts w:ascii="Arial" w:hAnsi="Arial" w:cs="Arial"/>
          <w:szCs w:val="22"/>
          <w:lang w:val="pl-PL"/>
        </w:rPr>
        <w:t> </w:t>
      </w:r>
      <w:r w:rsidRPr="00DF28C2">
        <w:rPr>
          <w:rFonts w:ascii="Arial" w:hAnsi="Arial" w:cs="Arial"/>
          <w:szCs w:val="22"/>
          <w:lang w:val="pl-PL"/>
        </w:rPr>
        <w:t xml:space="preserve">Aplikacji Zarządzającej, Systemie Analityki, Systemie zarządzania tożsamością. </w:t>
      </w:r>
    </w:p>
    <w:p w14:paraId="3166EFBD"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System zarządzania musi posiadać możliwość uruchomienia skryptów CLI lub pojedynczych komend na wskazanej grupie urządzeń (urządzenia mogą być ręcznie wybierane przez administratora) </w:t>
      </w:r>
    </w:p>
    <w:p w14:paraId="5507F143"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System zarządzania musi posiadać możliwość uruchomienia skryptu na podstawie zdefiniowanego Alarmu. Alarm musi zapewniać przekazanie wszystkich parametrów z nich związanych w postaci zmiennych dostępnych w skrypcie. </w:t>
      </w:r>
    </w:p>
    <w:p w14:paraId="2CBF7BBF"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musi posiadać możliwość uruchomienia skryptu o określonym czasie lub periodycznie (np. codziennie, co tydzień, co miesiąc) w</w:t>
      </w:r>
      <w:r w:rsidR="00965D47" w:rsidRPr="00DF28C2">
        <w:rPr>
          <w:rFonts w:ascii="Arial" w:hAnsi="Arial" w:cs="Arial"/>
          <w:szCs w:val="22"/>
          <w:lang w:val="pl-PL"/>
        </w:rPr>
        <w:t> </w:t>
      </w:r>
      <w:r w:rsidRPr="00DF28C2">
        <w:rPr>
          <w:rFonts w:ascii="Arial" w:hAnsi="Arial" w:cs="Arial"/>
          <w:szCs w:val="22"/>
          <w:lang w:val="pl-PL"/>
        </w:rPr>
        <w:t>określonym przedziale czasu</w:t>
      </w:r>
    </w:p>
    <w:p w14:paraId="48FB1126"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musi posiadać możliwość uruchomienia skryptu związanego z systemem zarządzania tożsamością – np. pojawienie się nowej niezarejestrowanej w systemie drukarki</w:t>
      </w:r>
    </w:p>
    <w:p w14:paraId="62CDB293"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System zarządzania musi posiadać wbudowane API pozwalające na komunikację z systemami zewnętrznymi innych producentów:</w:t>
      </w:r>
    </w:p>
    <w:p w14:paraId="08488E18" w14:textId="77777777" w:rsidR="00297574" w:rsidRPr="00DF28C2" w:rsidRDefault="00297574" w:rsidP="00DF28C2">
      <w:pPr>
        <w:pStyle w:val="Akapitzlist1"/>
        <w:numPr>
          <w:ilvl w:val="1"/>
          <w:numId w:val="99"/>
        </w:numPr>
        <w:ind w:left="1219" w:hanging="431"/>
        <w:jc w:val="both"/>
        <w:rPr>
          <w:rFonts w:ascii="Arial" w:hAnsi="Arial" w:cs="Arial"/>
          <w:szCs w:val="22"/>
          <w:lang w:val="pl-PL"/>
        </w:rPr>
      </w:pPr>
      <w:r w:rsidRPr="00DF28C2">
        <w:rPr>
          <w:rFonts w:ascii="Arial" w:hAnsi="Arial" w:cs="Arial"/>
          <w:szCs w:val="22"/>
          <w:lang w:val="pl-PL"/>
        </w:rPr>
        <w:t xml:space="preserve">Musi istnieć możliwość integracji systemu kontroli tożsamości z systemami firewall takimi jak: </w:t>
      </w:r>
      <w:proofErr w:type="spellStart"/>
      <w:r w:rsidRPr="00DF28C2">
        <w:rPr>
          <w:rFonts w:ascii="Arial" w:hAnsi="Arial" w:cs="Arial"/>
          <w:szCs w:val="22"/>
          <w:lang w:val="pl-PL"/>
        </w:rPr>
        <w:t>Palo</w:t>
      </w:r>
      <w:proofErr w:type="spellEnd"/>
      <w:r w:rsidRPr="00DF28C2">
        <w:rPr>
          <w:rFonts w:ascii="Arial" w:hAnsi="Arial" w:cs="Arial"/>
          <w:szCs w:val="22"/>
          <w:lang w:val="pl-PL"/>
        </w:rPr>
        <w:t xml:space="preserve"> </w:t>
      </w:r>
      <w:proofErr w:type="spellStart"/>
      <w:r w:rsidRPr="00DF28C2">
        <w:rPr>
          <w:rFonts w:ascii="Arial" w:hAnsi="Arial" w:cs="Arial"/>
          <w:szCs w:val="22"/>
          <w:lang w:val="pl-PL"/>
        </w:rPr>
        <w:t>Alto</w:t>
      </w:r>
      <w:proofErr w:type="spellEnd"/>
      <w:r w:rsidRPr="00DF28C2">
        <w:rPr>
          <w:rFonts w:ascii="Arial" w:hAnsi="Arial" w:cs="Arial"/>
          <w:szCs w:val="22"/>
          <w:lang w:val="pl-PL"/>
        </w:rPr>
        <w:t xml:space="preserve">, </w:t>
      </w:r>
      <w:proofErr w:type="spellStart"/>
      <w:r w:rsidRPr="00DF28C2">
        <w:rPr>
          <w:rFonts w:ascii="Arial" w:hAnsi="Arial" w:cs="Arial"/>
          <w:szCs w:val="22"/>
          <w:lang w:val="pl-PL"/>
        </w:rPr>
        <w:t>Fortinet</w:t>
      </w:r>
      <w:proofErr w:type="spellEnd"/>
      <w:r w:rsidRPr="00DF28C2">
        <w:rPr>
          <w:rFonts w:ascii="Arial" w:hAnsi="Arial" w:cs="Arial"/>
          <w:szCs w:val="22"/>
          <w:lang w:val="pl-PL"/>
        </w:rPr>
        <w:t>, Checkpoint</w:t>
      </w:r>
    </w:p>
    <w:p w14:paraId="627FD647" w14:textId="77777777" w:rsidR="00297574" w:rsidRPr="00DF28C2" w:rsidRDefault="00297574" w:rsidP="00DF28C2">
      <w:pPr>
        <w:pStyle w:val="Akapitzlist1"/>
        <w:numPr>
          <w:ilvl w:val="1"/>
          <w:numId w:val="99"/>
        </w:numPr>
        <w:ind w:left="1219" w:hanging="431"/>
        <w:jc w:val="both"/>
        <w:rPr>
          <w:rFonts w:ascii="Arial" w:hAnsi="Arial" w:cs="Arial"/>
          <w:szCs w:val="22"/>
          <w:lang w:val="pl-PL"/>
        </w:rPr>
      </w:pPr>
      <w:r w:rsidRPr="00DF28C2">
        <w:rPr>
          <w:rFonts w:ascii="Arial" w:hAnsi="Arial" w:cs="Arial"/>
          <w:szCs w:val="22"/>
          <w:lang w:val="pl-PL"/>
        </w:rPr>
        <w:t>Musi istnieć możliwość integracji systemu kontroli tożsamości z systemami IPS/IDS i/lub SIEM, które pozwolą na wykrycie zagrożenia i</w:t>
      </w:r>
      <w:r w:rsidR="00965D47" w:rsidRPr="00DF28C2">
        <w:rPr>
          <w:rFonts w:ascii="Arial" w:hAnsi="Arial" w:cs="Arial"/>
          <w:szCs w:val="22"/>
          <w:lang w:val="pl-PL"/>
        </w:rPr>
        <w:t> </w:t>
      </w:r>
      <w:r w:rsidRPr="00DF28C2">
        <w:rPr>
          <w:rFonts w:ascii="Arial" w:hAnsi="Arial" w:cs="Arial"/>
          <w:szCs w:val="22"/>
          <w:lang w:val="pl-PL"/>
        </w:rPr>
        <w:t>automatyczne przeniesienie urządzenia stanowiącego zagrożenie do wydzielonej sieci kwarantanny</w:t>
      </w:r>
    </w:p>
    <w:p w14:paraId="5D4C5E66" w14:textId="77777777" w:rsidR="00297574" w:rsidRPr="00DF28C2" w:rsidRDefault="00297574" w:rsidP="00DF28C2">
      <w:pPr>
        <w:pStyle w:val="Akapitzlist1"/>
        <w:numPr>
          <w:ilvl w:val="1"/>
          <w:numId w:val="99"/>
        </w:numPr>
        <w:ind w:left="1219" w:hanging="431"/>
        <w:jc w:val="both"/>
        <w:rPr>
          <w:rFonts w:ascii="Arial" w:hAnsi="Arial" w:cs="Arial"/>
          <w:szCs w:val="22"/>
          <w:lang w:val="pl-PL"/>
        </w:rPr>
      </w:pPr>
      <w:r w:rsidRPr="00DF28C2">
        <w:rPr>
          <w:rFonts w:ascii="Arial" w:hAnsi="Arial" w:cs="Arial"/>
          <w:szCs w:val="22"/>
          <w:lang w:val="pl-PL"/>
        </w:rPr>
        <w:t xml:space="preserve">Musi istnieć możliwość integracji systemu kontroli dostępu z systemami MDM – Microsoft Intune, </w:t>
      </w:r>
      <w:proofErr w:type="spellStart"/>
      <w:r w:rsidRPr="00DF28C2">
        <w:rPr>
          <w:rFonts w:ascii="Arial" w:hAnsi="Arial" w:cs="Arial"/>
          <w:szCs w:val="22"/>
          <w:lang w:val="pl-PL"/>
        </w:rPr>
        <w:t>AirWatch</w:t>
      </w:r>
      <w:proofErr w:type="spellEnd"/>
      <w:r w:rsidRPr="00DF28C2">
        <w:rPr>
          <w:rFonts w:ascii="Arial" w:hAnsi="Arial" w:cs="Arial"/>
          <w:szCs w:val="22"/>
          <w:lang w:val="pl-PL"/>
        </w:rPr>
        <w:t xml:space="preserve"> MDM</w:t>
      </w:r>
    </w:p>
    <w:p w14:paraId="55CE4B84" w14:textId="77777777" w:rsidR="00297574" w:rsidRPr="00DF28C2" w:rsidRDefault="00297574" w:rsidP="00DF28C2">
      <w:pPr>
        <w:pStyle w:val="Akapitzlist1"/>
        <w:numPr>
          <w:ilvl w:val="0"/>
          <w:numId w:val="88"/>
        </w:numPr>
        <w:ind w:left="788" w:hanging="431"/>
        <w:jc w:val="both"/>
        <w:rPr>
          <w:rFonts w:ascii="Arial" w:hAnsi="Arial" w:cs="Arial"/>
          <w:color w:val="000000" w:themeColor="text1"/>
          <w:szCs w:val="22"/>
          <w:lang w:val="pl-PL"/>
        </w:rPr>
      </w:pPr>
      <w:r w:rsidRPr="00DF28C2">
        <w:rPr>
          <w:rFonts w:ascii="Arial" w:hAnsi="Arial" w:cs="Arial"/>
          <w:color w:val="000000" w:themeColor="text1"/>
          <w:szCs w:val="22"/>
          <w:lang w:val="pl-PL"/>
        </w:rPr>
        <w:lastRenderedPageBreak/>
        <w:t xml:space="preserve">Zamawiający dopuszcza licencje czasowe na oprogramowanie zarządzające w formie subskrypcji, ale na okres nie krótszy niż 3 lat </w:t>
      </w:r>
    </w:p>
    <w:p w14:paraId="6633E656" w14:textId="77777777" w:rsidR="00297574" w:rsidRPr="00DF28C2" w:rsidRDefault="00297574" w:rsidP="00DF28C2">
      <w:pPr>
        <w:pStyle w:val="Akapitzlist1"/>
        <w:numPr>
          <w:ilvl w:val="0"/>
          <w:numId w:val="88"/>
        </w:numPr>
        <w:ind w:left="788" w:hanging="431"/>
        <w:jc w:val="both"/>
        <w:rPr>
          <w:rFonts w:ascii="Arial" w:hAnsi="Arial" w:cs="Arial"/>
          <w:szCs w:val="22"/>
          <w:lang w:val="pl-PL"/>
        </w:rPr>
      </w:pPr>
      <w:r w:rsidRPr="00DF28C2">
        <w:rPr>
          <w:rFonts w:ascii="Arial" w:hAnsi="Arial" w:cs="Arial"/>
          <w:szCs w:val="22"/>
          <w:lang w:val="pl-PL"/>
        </w:rPr>
        <w:t xml:space="preserve">System zarządzania musi być objęty </w:t>
      </w:r>
      <w:r w:rsidRPr="00DF28C2">
        <w:rPr>
          <w:rFonts w:ascii="Arial" w:hAnsi="Arial" w:cs="Arial"/>
          <w:b/>
          <w:color w:val="000000" w:themeColor="text1"/>
          <w:szCs w:val="22"/>
          <w:lang w:val="pl-PL"/>
        </w:rPr>
        <w:t>3 letnim</w:t>
      </w:r>
      <w:r w:rsidRPr="00DF28C2">
        <w:rPr>
          <w:rFonts w:ascii="Arial" w:hAnsi="Arial" w:cs="Arial"/>
          <w:b/>
          <w:color w:val="FF0000"/>
          <w:szCs w:val="22"/>
          <w:lang w:val="pl-PL"/>
        </w:rPr>
        <w:t xml:space="preserve"> </w:t>
      </w:r>
      <w:r w:rsidRPr="00DF28C2">
        <w:rPr>
          <w:rFonts w:ascii="Arial" w:hAnsi="Arial" w:cs="Arial"/>
          <w:szCs w:val="22"/>
          <w:lang w:val="pl-PL"/>
        </w:rPr>
        <w:t>wsparciem serwisowym producenta. Producent musi oferować dostępność wsparcia technicznego drogą elektroniczną oraz telefoniczną w trybie 24x7.</w:t>
      </w:r>
    </w:p>
    <w:p w14:paraId="701853D8" w14:textId="77777777" w:rsidR="00297574" w:rsidRPr="00DF28C2" w:rsidRDefault="00297574" w:rsidP="00DF28C2">
      <w:pPr>
        <w:rPr>
          <w:rFonts w:ascii="Arial" w:hAnsi="Arial" w:cs="Arial"/>
          <w:b/>
        </w:rPr>
      </w:pPr>
    </w:p>
    <w:p w14:paraId="7055872B" w14:textId="77777777" w:rsidR="00297574" w:rsidRPr="00DF28C2" w:rsidRDefault="00297574" w:rsidP="00DF28C2">
      <w:pPr>
        <w:pStyle w:val="Nagwek"/>
        <w:numPr>
          <w:ilvl w:val="0"/>
          <w:numId w:val="105"/>
        </w:numPr>
        <w:rPr>
          <w:rFonts w:ascii="Arial" w:hAnsi="Arial" w:cs="Arial"/>
          <w:b/>
          <w:sz w:val="24"/>
          <w:szCs w:val="24"/>
        </w:rPr>
      </w:pPr>
      <w:r w:rsidRPr="00DF28C2">
        <w:rPr>
          <w:rFonts w:ascii="Arial" w:hAnsi="Arial" w:cs="Arial"/>
          <w:b/>
          <w:sz w:val="24"/>
          <w:szCs w:val="24"/>
        </w:rPr>
        <w:t xml:space="preserve">Usługi dla zakresu infrastruktury sieciowej oraz oprogramowania zarządzającego i oprogramowania kontroli dostępu: </w:t>
      </w:r>
    </w:p>
    <w:p w14:paraId="1C2F66A6" w14:textId="77777777" w:rsidR="00297574" w:rsidRPr="00DF28C2" w:rsidRDefault="00297574" w:rsidP="00DF28C2">
      <w:pPr>
        <w:rPr>
          <w:rFonts w:ascii="Arial" w:hAnsi="Arial" w:cs="Arial"/>
          <w:b/>
        </w:rPr>
      </w:pPr>
    </w:p>
    <w:p w14:paraId="6181A2AE" w14:textId="0E7785FD"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zaproponuje projekt techniczny na podstawie wytycznych od </w:t>
      </w:r>
      <w:r>
        <w:rPr>
          <w:rFonts w:ascii="Arial" w:hAnsi="Arial" w:cs="Arial"/>
          <w:bCs/>
          <w:szCs w:val="22"/>
        </w:rPr>
        <w:t>Zamawiającego</w:t>
      </w:r>
      <w:r w:rsidR="00297574" w:rsidRPr="00DF28C2">
        <w:rPr>
          <w:rFonts w:ascii="Arial" w:hAnsi="Arial" w:cs="Arial"/>
          <w:bCs/>
          <w:szCs w:val="22"/>
        </w:rPr>
        <w:t>.</w:t>
      </w:r>
    </w:p>
    <w:p w14:paraId="454AC5C7" w14:textId="77777777" w:rsidR="00297574" w:rsidRPr="00DF28C2" w:rsidRDefault="00297574" w:rsidP="00DF28C2">
      <w:pPr>
        <w:numPr>
          <w:ilvl w:val="0"/>
          <w:numId w:val="100"/>
        </w:numPr>
        <w:suppressAutoHyphens w:val="0"/>
        <w:spacing w:after="0" w:line="240" w:lineRule="auto"/>
        <w:ind w:left="788" w:hanging="431"/>
        <w:jc w:val="both"/>
        <w:rPr>
          <w:rFonts w:ascii="Arial" w:hAnsi="Arial" w:cs="Arial"/>
          <w:bCs/>
          <w:szCs w:val="22"/>
        </w:rPr>
      </w:pPr>
      <w:r w:rsidRPr="00DF28C2">
        <w:rPr>
          <w:rFonts w:ascii="Arial" w:hAnsi="Arial" w:cs="Arial"/>
          <w:bCs/>
          <w:szCs w:val="22"/>
        </w:rPr>
        <w:t>Zamawiający w terminie nie dłuższym niż 7 dni, dokona akceptacji bądź zgłosi uwagi do przedstawionego projektu technicznego. Wykonawca w terminie do 5 dni jest zobowiązany do uwzględnienia uwag Zamawiającego i przedstawienia projektu technicznego do ponownej akceptacji. Zamawiający dokona akceptacji ponownie przedstawionego projektu technicznego w terminie do 7 dni. Zamawiający zastrzega sobie prawo do powtórzenia ww. procedury aż do czasu uzyskania projektu technicznego, którego treść będzie spełniała wymagania Zamawiającego.</w:t>
      </w:r>
    </w:p>
    <w:p w14:paraId="60923197" w14:textId="55E605D7"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zainstaluje wszystkie dostarczone przełączniki z postępowania we wskazanych przez </w:t>
      </w:r>
      <w:r>
        <w:rPr>
          <w:rFonts w:ascii="Arial" w:hAnsi="Arial" w:cs="Arial"/>
          <w:bCs/>
          <w:szCs w:val="22"/>
        </w:rPr>
        <w:t>Zamawiającego</w:t>
      </w:r>
      <w:r w:rsidR="00291132" w:rsidRPr="00DF28C2">
        <w:rPr>
          <w:rFonts w:ascii="Arial" w:hAnsi="Arial" w:cs="Arial"/>
          <w:bCs/>
          <w:szCs w:val="22"/>
        </w:rPr>
        <w:t xml:space="preserve"> szafach </w:t>
      </w:r>
      <w:proofErr w:type="spellStart"/>
      <w:r w:rsidR="00291132" w:rsidRPr="00DF28C2">
        <w:rPr>
          <w:rFonts w:ascii="Arial" w:hAnsi="Arial" w:cs="Arial"/>
          <w:bCs/>
          <w:szCs w:val="22"/>
        </w:rPr>
        <w:t>rackowych</w:t>
      </w:r>
      <w:proofErr w:type="spellEnd"/>
      <w:r w:rsidR="00291132" w:rsidRPr="00DF28C2">
        <w:rPr>
          <w:rFonts w:ascii="Arial" w:hAnsi="Arial" w:cs="Arial"/>
          <w:bCs/>
          <w:szCs w:val="22"/>
        </w:rPr>
        <w:t>.</w:t>
      </w:r>
    </w:p>
    <w:p w14:paraId="638566F0" w14:textId="62BC7AED"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zainstaluje wszystkie dostarczone moduły optyczne z postępowania  zgodnie z zaakceptowanym projektem technicznym</w:t>
      </w:r>
      <w:r w:rsidR="00291132" w:rsidRPr="00DF28C2">
        <w:rPr>
          <w:rFonts w:ascii="Arial" w:hAnsi="Arial" w:cs="Arial"/>
          <w:bCs/>
          <w:szCs w:val="22"/>
        </w:rPr>
        <w:t>.</w:t>
      </w:r>
    </w:p>
    <w:p w14:paraId="0FCAF369" w14:textId="5D842600"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wykona wszystkie połączenia kablowe i światłowodowe (</w:t>
      </w:r>
      <w:proofErr w:type="spellStart"/>
      <w:r w:rsidR="00297574" w:rsidRPr="00DF28C2">
        <w:rPr>
          <w:rFonts w:ascii="Arial" w:hAnsi="Arial" w:cs="Arial"/>
          <w:bCs/>
          <w:szCs w:val="22"/>
        </w:rPr>
        <w:t>patchcordes</w:t>
      </w:r>
      <w:proofErr w:type="spellEnd"/>
      <w:r w:rsidR="00297574" w:rsidRPr="00DF28C2">
        <w:rPr>
          <w:rFonts w:ascii="Arial" w:hAnsi="Arial" w:cs="Arial"/>
          <w:bCs/>
          <w:szCs w:val="22"/>
        </w:rPr>
        <w:t>) zgodnie z zaakceptowanym projektem technicznym</w:t>
      </w:r>
      <w:r w:rsidR="00291132" w:rsidRPr="00DF28C2">
        <w:rPr>
          <w:rFonts w:ascii="Arial" w:hAnsi="Arial" w:cs="Arial"/>
          <w:bCs/>
          <w:szCs w:val="22"/>
        </w:rPr>
        <w:t>.</w:t>
      </w:r>
    </w:p>
    <w:p w14:paraId="77E8BE09" w14:textId="32ABFD6D"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zaadresuje wszystkie urządzenia sieciowe (VLAN management)</w:t>
      </w:r>
      <w:r w:rsidR="00981D74" w:rsidRPr="00DF28C2">
        <w:rPr>
          <w:rFonts w:ascii="Arial" w:hAnsi="Arial" w:cs="Arial"/>
          <w:bCs/>
          <w:szCs w:val="22"/>
        </w:rPr>
        <w:t xml:space="preserve"> </w:t>
      </w:r>
      <w:r w:rsidR="00297574" w:rsidRPr="00DF28C2">
        <w:rPr>
          <w:rFonts w:ascii="Arial" w:hAnsi="Arial" w:cs="Arial"/>
          <w:bCs/>
          <w:szCs w:val="22"/>
        </w:rPr>
        <w:t>zgodnie z zaakceptowanym projektem technicznym</w:t>
      </w:r>
      <w:r w:rsidR="00291132" w:rsidRPr="00DF28C2">
        <w:rPr>
          <w:rFonts w:ascii="Arial" w:hAnsi="Arial" w:cs="Arial"/>
          <w:bCs/>
          <w:szCs w:val="22"/>
        </w:rPr>
        <w:t>.</w:t>
      </w:r>
    </w:p>
    <w:p w14:paraId="36CF56A2" w14:textId="4F959195"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w:t>
      </w:r>
      <w:proofErr w:type="spellStart"/>
      <w:r w:rsidR="00297574" w:rsidRPr="00DF28C2">
        <w:rPr>
          <w:rFonts w:ascii="Arial" w:hAnsi="Arial" w:cs="Arial"/>
          <w:bCs/>
          <w:szCs w:val="22"/>
        </w:rPr>
        <w:t>upgraduje</w:t>
      </w:r>
      <w:proofErr w:type="spellEnd"/>
      <w:r w:rsidR="00297574" w:rsidRPr="00DF28C2">
        <w:rPr>
          <w:rFonts w:ascii="Arial" w:hAnsi="Arial" w:cs="Arial"/>
          <w:bCs/>
          <w:szCs w:val="22"/>
        </w:rPr>
        <w:t xml:space="preserve"> wszystkie dostarczone urządzenia do wersji software rekomendowanej przez producenta</w:t>
      </w:r>
      <w:r w:rsidR="00291132" w:rsidRPr="00DF28C2">
        <w:rPr>
          <w:rFonts w:ascii="Arial" w:hAnsi="Arial" w:cs="Arial"/>
          <w:bCs/>
          <w:szCs w:val="22"/>
        </w:rPr>
        <w:t>.</w:t>
      </w:r>
    </w:p>
    <w:p w14:paraId="4B3B45F7" w14:textId="491D1701"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skonfiguruje </w:t>
      </w:r>
      <w:proofErr w:type="spellStart"/>
      <w:r w:rsidR="00297574" w:rsidRPr="00DF28C2">
        <w:rPr>
          <w:rFonts w:ascii="Arial" w:hAnsi="Arial" w:cs="Arial"/>
          <w:bCs/>
          <w:szCs w:val="22"/>
        </w:rPr>
        <w:t>VLANy</w:t>
      </w:r>
      <w:proofErr w:type="spellEnd"/>
      <w:r w:rsidR="00297574" w:rsidRPr="00DF28C2">
        <w:rPr>
          <w:rFonts w:ascii="Arial" w:hAnsi="Arial" w:cs="Arial"/>
          <w:bCs/>
          <w:szCs w:val="22"/>
        </w:rPr>
        <w:t xml:space="preserve">, </w:t>
      </w:r>
      <w:proofErr w:type="spellStart"/>
      <w:r w:rsidR="00297574" w:rsidRPr="00DF28C2">
        <w:rPr>
          <w:rFonts w:ascii="Arial" w:hAnsi="Arial" w:cs="Arial"/>
          <w:bCs/>
          <w:szCs w:val="22"/>
        </w:rPr>
        <w:t>access</w:t>
      </w:r>
      <w:proofErr w:type="spellEnd"/>
      <w:r w:rsidR="00297574" w:rsidRPr="00DF28C2">
        <w:rPr>
          <w:rFonts w:ascii="Arial" w:hAnsi="Arial" w:cs="Arial"/>
          <w:bCs/>
          <w:szCs w:val="22"/>
        </w:rPr>
        <w:t xml:space="preserve"> listy, DHCP, SNMP, skrypty, etc. zgodnie z  zaakceptowanym projektem technicznym</w:t>
      </w:r>
      <w:r w:rsidR="00291132" w:rsidRPr="00DF28C2">
        <w:rPr>
          <w:rFonts w:ascii="Arial" w:hAnsi="Arial" w:cs="Arial"/>
          <w:bCs/>
          <w:szCs w:val="22"/>
        </w:rPr>
        <w:t>.</w:t>
      </w:r>
    </w:p>
    <w:p w14:paraId="3BF7E8A7" w14:textId="68186621"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skonfiguruje linki redundantne LACP na wszystkich dostarczonych przełącznikach z postępowania zgodnie z</w:t>
      </w:r>
      <w:r w:rsidR="00965D47" w:rsidRPr="00DF28C2">
        <w:rPr>
          <w:rFonts w:ascii="Arial" w:hAnsi="Arial" w:cs="Arial"/>
          <w:bCs/>
          <w:szCs w:val="22"/>
        </w:rPr>
        <w:t> </w:t>
      </w:r>
      <w:r w:rsidR="00297574" w:rsidRPr="00DF28C2">
        <w:rPr>
          <w:rFonts w:ascii="Arial" w:hAnsi="Arial" w:cs="Arial"/>
          <w:bCs/>
          <w:szCs w:val="22"/>
        </w:rPr>
        <w:t>zaakceptowanym projektem technicznym</w:t>
      </w:r>
      <w:r w:rsidR="00291132" w:rsidRPr="00DF28C2">
        <w:rPr>
          <w:rFonts w:ascii="Arial" w:hAnsi="Arial" w:cs="Arial"/>
          <w:bCs/>
          <w:szCs w:val="22"/>
        </w:rPr>
        <w:t>.</w:t>
      </w:r>
    </w:p>
    <w:p w14:paraId="30A512EE" w14:textId="6FF8CC21"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skonfiguruje routing </w:t>
      </w:r>
      <w:proofErr w:type="spellStart"/>
      <w:r w:rsidR="00297574" w:rsidRPr="00DF28C2">
        <w:rPr>
          <w:rFonts w:ascii="Arial" w:hAnsi="Arial" w:cs="Arial"/>
          <w:bCs/>
          <w:szCs w:val="22"/>
        </w:rPr>
        <w:t>unicast</w:t>
      </w:r>
      <w:proofErr w:type="spellEnd"/>
      <w:r w:rsidR="00297574" w:rsidRPr="00DF28C2">
        <w:rPr>
          <w:rFonts w:ascii="Arial" w:hAnsi="Arial" w:cs="Arial"/>
          <w:bCs/>
          <w:szCs w:val="22"/>
        </w:rPr>
        <w:t xml:space="preserve"> i </w:t>
      </w:r>
      <w:proofErr w:type="spellStart"/>
      <w:r w:rsidR="00297574" w:rsidRPr="00DF28C2">
        <w:rPr>
          <w:rFonts w:ascii="Arial" w:hAnsi="Arial" w:cs="Arial"/>
          <w:bCs/>
          <w:szCs w:val="22"/>
        </w:rPr>
        <w:t>multicast</w:t>
      </w:r>
      <w:proofErr w:type="spellEnd"/>
      <w:r w:rsidR="00297574" w:rsidRPr="00DF28C2">
        <w:rPr>
          <w:rFonts w:ascii="Arial" w:hAnsi="Arial" w:cs="Arial"/>
          <w:bCs/>
          <w:szCs w:val="22"/>
        </w:rPr>
        <w:t xml:space="preserve"> na dostarczonych przełącznikach z postepowania zgodnie z</w:t>
      </w:r>
      <w:r w:rsidR="008B2B2A" w:rsidRPr="00DF28C2">
        <w:rPr>
          <w:rFonts w:ascii="Arial" w:hAnsi="Arial" w:cs="Arial"/>
          <w:bCs/>
          <w:szCs w:val="22"/>
        </w:rPr>
        <w:t> </w:t>
      </w:r>
      <w:r w:rsidR="00297574" w:rsidRPr="00DF28C2">
        <w:rPr>
          <w:rFonts w:ascii="Arial" w:hAnsi="Arial" w:cs="Arial"/>
          <w:bCs/>
          <w:szCs w:val="22"/>
        </w:rPr>
        <w:t>zaakceptowanym projektem technicznym</w:t>
      </w:r>
      <w:r w:rsidR="00291132" w:rsidRPr="00DF28C2">
        <w:rPr>
          <w:rFonts w:ascii="Arial" w:hAnsi="Arial" w:cs="Arial"/>
          <w:bCs/>
          <w:szCs w:val="22"/>
        </w:rPr>
        <w:t>.</w:t>
      </w:r>
    </w:p>
    <w:p w14:paraId="47D3FA25" w14:textId="66318E4A"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skonfiguruje protokoły redundancji (typu MSTP, VRRP itp.) na dostarczonych przełącznikach z</w:t>
      </w:r>
      <w:r w:rsidR="008B2B2A" w:rsidRPr="00DF28C2">
        <w:rPr>
          <w:rFonts w:ascii="Arial" w:hAnsi="Arial" w:cs="Arial"/>
          <w:bCs/>
          <w:szCs w:val="22"/>
        </w:rPr>
        <w:t> </w:t>
      </w:r>
      <w:r w:rsidR="00297574" w:rsidRPr="00DF28C2">
        <w:rPr>
          <w:rFonts w:ascii="Arial" w:hAnsi="Arial" w:cs="Arial"/>
          <w:bCs/>
          <w:szCs w:val="22"/>
        </w:rPr>
        <w:t>postepowania zgodnie z</w:t>
      </w:r>
      <w:r w:rsidR="00965D47" w:rsidRPr="00DF28C2">
        <w:rPr>
          <w:rFonts w:ascii="Arial" w:hAnsi="Arial" w:cs="Arial"/>
          <w:bCs/>
          <w:szCs w:val="22"/>
        </w:rPr>
        <w:t> </w:t>
      </w:r>
      <w:r w:rsidR="00297574" w:rsidRPr="00DF28C2">
        <w:rPr>
          <w:rFonts w:ascii="Arial" w:hAnsi="Arial" w:cs="Arial"/>
          <w:bCs/>
          <w:szCs w:val="22"/>
        </w:rPr>
        <w:t>zaakceptowanym projektem technicznym</w:t>
      </w:r>
      <w:r w:rsidR="00291132" w:rsidRPr="00DF28C2">
        <w:rPr>
          <w:rFonts w:ascii="Arial" w:hAnsi="Arial" w:cs="Arial"/>
          <w:bCs/>
          <w:szCs w:val="22"/>
        </w:rPr>
        <w:t>.</w:t>
      </w:r>
    </w:p>
    <w:p w14:paraId="2A30346F" w14:textId="479D7D55" w:rsidR="00297574" w:rsidRPr="00DF28C2" w:rsidRDefault="00297574" w:rsidP="00DF28C2">
      <w:pPr>
        <w:numPr>
          <w:ilvl w:val="0"/>
          <w:numId w:val="100"/>
        </w:numPr>
        <w:suppressAutoHyphens w:val="0"/>
        <w:spacing w:after="0" w:line="240" w:lineRule="auto"/>
        <w:ind w:left="788" w:hanging="431"/>
        <w:jc w:val="both"/>
        <w:rPr>
          <w:rFonts w:ascii="Arial" w:hAnsi="Arial" w:cs="Arial"/>
          <w:bCs/>
          <w:szCs w:val="22"/>
        </w:rPr>
      </w:pPr>
      <w:r w:rsidRPr="00DF28C2">
        <w:rPr>
          <w:rFonts w:ascii="Arial" w:hAnsi="Arial" w:cs="Arial"/>
          <w:bCs/>
          <w:szCs w:val="22"/>
        </w:rPr>
        <w:lastRenderedPageBreak/>
        <w:t xml:space="preserve"> </w:t>
      </w:r>
      <w:r w:rsidR="00DF28C2">
        <w:rPr>
          <w:rFonts w:ascii="Arial" w:hAnsi="Arial" w:cs="Arial"/>
          <w:bCs/>
          <w:szCs w:val="22"/>
        </w:rPr>
        <w:t>Wykonawca</w:t>
      </w:r>
      <w:r w:rsidRPr="00DF28C2">
        <w:rPr>
          <w:rFonts w:ascii="Arial" w:hAnsi="Arial" w:cs="Arial"/>
          <w:bCs/>
          <w:szCs w:val="22"/>
        </w:rPr>
        <w:t xml:space="preserve"> skonfiguruje mechanizmy monitoringu, analizy i </w:t>
      </w:r>
      <w:proofErr w:type="spellStart"/>
      <w:r w:rsidRPr="00DF28C2">
        <w:rPr>
          <w:rFonts w:ascii="Arial" w:hAnsi="Arial" w:cs="Arial"/>
          <w:bCs/>
          <w:szCs w:val="22"/>
        </w:rPr>
        <w:t>troubleshootingu</w:t>
      </w:r>
      <w:proofErr w:type="spellEnd"/>
      <w:r w:rsidRPr="00DF28C2">
        <w:rPr>
          <w:rFonts w:ascii="Arial" w:hAnsi="Arial" w:cs="Arial"/>
          <w:bCs/>
          <w:szCs w:val="22"/>
        </w:rPr>
        <w:t xml:space="preserve"> anomalii i problemów oraz zbierania danych sieciowych zgodnie z zaakceptowanym projektem technicznym</w:t>
      </w:r>
      <w:r w:rsidR="00291132" w:rsidRPr="00DF28C2">
        <w:rPr>
          <w:rFonts w:ascii="Arial" w:hAnsi="Arial" w:cs="Arial"/>
          <w:bCs/>
          <w:szCs w:val="22"/>
        </w:rPr>
        <w:t>.</w:t>
      </w:r>
    </w:p>
    <w:p w14:paraId="16585BBF" w14:textId="2AA8E0D8"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zainstaluje Oprogramowanie Zarządzające na serwerze </w:t>
      </w:r>
      <w:r>
        <w:rPr>
          <w:rFonts w:ascii="Arial" w:hAnsi="Arial" w:cs="Arial"/>
          <w:bCs/>
          <w:szCs w:val="22"/>
        </w:rPr>
        <w:t>Zamawiającego</w:t>
      </w:r>
      <w:r w:rsidR="00291132" w:rsidRPr="00DF28C2">
        <w:rPr>
          <w:rFonts w:ascii="Arial" w:hAnsi="Arial" w:cs="Arial"/>
          <w:bCs/>
          <w:szCs w:val="22"/>
        </w:rPr>
        <w:t>.</w:t>
      </w:r>
    </w:p>
    <w:p w14:paraId="56C4648F" w14:textId="7B527170"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zainstaluje System Kontroli Dostępu na serwerze </w:t>
      </w:r>
      <w:r>
        <w:rPr>
          <w:rFonts w:ascii="Arial" w:hAnsi="Arial" w:cs="Arial"/>
          <w:bCs/>
          <w:szCs w:val="22"/>
        </w:rPr>
        <w:t>Zamawiającego</w:t>
      </w:r>
      <w:r w:rsidR="00291132" w:rsidRPr="00DF28C2">
        <w:rPr>
          <w:rFonts w:ascii="Arial" w:hAnsi="Arial" w:cs="Arial"/>
          <w:bCs/>
          <w:szCs w:val="22"/>
        </w:rPr>
        <w:t>.</w:t>
      </w:r>
    </w:p>
    <w:p w14:paraId="4752A84D" w14:textId="6173FAB3"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skonfiguruje wszystkie dostarczone przełączniki z postepowania w Oprogramowaniu Zarządzającym</w:t>
      </w:r>
      <w:r w:rsidR="00291132" w:rsidRPr="00DF28C2">
        <w:rPr>
          <w:rFonts w:ascii="Arial" w:hAnsi="Arial" w:cs="Arial"/>
          <w:bCs/>
          <w:szCs w:val="22"/>
        </w:rPr>
        <w:t>.</w:t>
      </w:r>
    </w:p>
    <w:p w14:paraId="490F7075" w14:textId="0A58876E"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skonfiguruje wszystkie dostarczone przełączniki z postepowania w Systemie Kontroli Dostępu zgodnie z</w:t>
      </w:r>
      <w:r w:rsidR="008B2B2A" w:rsidRPr="00DF28C2">
        <w:rPr>
          <w:rFonts w:ascii="Arial" w:hAnsi="Arial" w:cs="Arial"/>
          <w:bCs/>
          <w:szCs w:val="22"/>
        </w:rPr>
        <w:t> </w:t>
      </w:r>
      <w:r w:rsidR="00297574" w:rsidRPr="00DF28C2">
        <w:rPr>
          <w:rFonts w:ascii="Arial" w:hAnsi="Arial" w:cs="Arial"/>
          <w:bCs/>
          <w:szCs w:val="22"/>
        </w:rPr>
        <w:t>najlepszymi praktykami bezpieczeństwa oraz zgodnie z zaakc</w:t>
      </w:r>
      <w:r w:rsidR="00291132" w:rsidRPr="00DF28C2">
        <w:rPr>
          <w:rFonts w:ascii="Arial" w:hAnsi="Arial" w:cs="Arial"/>
          <w:bCs/>
          <w:szCs w:val="22"/>
        </w:rPr>
        <w:t>eptowanym projektem technicznym.</w:t>
      </w:r>
    </w:p>
    <w:p w14:paraId="705A1437" w14:textId="7E2C48DD"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skonfiguruje Polityki w Systemie Kontroli Dostępu zgodnie z zaakceptowanym projektem technicznym</w:t>
      </w:r>
      <w:r w:rsidR="00291132" w:rsidRPr="00DF28C2">
        <w:rPr>
          <w:rFonts w:ascii="Arial" w:hAnsi="Arial" w:cs="Arial"/>
          <w:bCs/>
          <w:szCs w:val="22"/>
        </w:rPr>
        <w:t>.</w:t>
      </w:r>
    </w:p>
    <w:p w14:paraId="4AC66868" w14:textId="4DC260CD"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uruchomi autentykację użytkowników MAC autentykację oraz autentykacje  802.1x dla 100 stacji roboczych</w:t>
      </w:r>
      <w:r w:rsidR="00291132" w:rsidRPr="00DF28C2">
        <w:rPr>
          <w:rFonts w:ascii="Arial" w:hAnsi="Arial" w:cs="Arial"/>
          <w:bCs/>
          <w:szCs w:val="22"/>
        </w:rPr>
        <w:t>.</w:t>
      </w:r>
    </w:p>
    <w:p w14:paraId="38A0434F" w14:textId="61CF9273" w:rsidR="00297574" w:rsidRPr="00DF28C2" w:rsidRDefault="00DF28C2" w:rsidP="00DF28C2">
      <w:pPr>
        <w:numPr>
          <w:ilvl w:val="0"/>
          <w:numId w:val="100"/>
        </w:numPr>
        <w:suppressAutoHyphens w:val="0"/>
        <w:spacing w:after="0" w:line="240" w:lineRule="auto"/>
        <w:ind w:left="788" w:hanging="431"/>
        <w:jc w:val="both"/>
        <w:rPr>
          <w:rFonts w:ascii="Arial" w:hAnsi="Arial" w:cs="Arial"/>
          <w:bCs/>
          <w:szCs w:val="22"/>
        </w:rPr>
      </w:pPr>
      <w:r>
        <w:rPr>
          <w:rFonts w:ascii="Arial" w:hAnsi="Arial" w:cs="Arial"/>
          <w:bCs/>
          <w:szCs w:val="22"/>
        </w:rPr>
        <w:t>Wykonawca</w:t>
      </w:r>
      <w:r w:rsidR="00297574" w:rsidRPr="00DF28C2">
        <w:rPr>
          <w:rFonts w:ascii="Arial" w:hAnsi="Arial" w:cs="Arial"/>
          <w:bCs/>
          <w:szCs w:val="22"/>
        </w:rPr>
        <w:t xml:space="preserve"> zintegruje dostarczony system kontroli dostępu z posiadanym przez </w:t>
      </w:r>
      <w:r>
        <w:rPr>
          <w:rFonts w:ascii="Arial" w:hAnsi="Arial" w:cs="Arial"/>
          <w:bCs/>
          <w:szCs w:val="22"/>
        </w:rPr>
        <w:t>Zamawiającego</w:t>
      </w:r>
      <w:r w:rsidR="00297574" w:rsidRPr="00DF28C2">
        <w:rPr>
          <w:rFonts w:ascii="Arial" w:hAnsi="Arial" w:cs="Arial"/>
          <w:bCs/>
          <w:szCs w:val="22"/>
        </w:rPr>
        <w:t xml:space="preserve"> systemem Microsoft Active Directory oraz Microsoft NPS</w:t>
      </w:r>
      <w:r w:rsidR="00291132" w:rsidRPr="00DF28C2">
        <w:rPr>
          <w:rFonts w:ascii="Arial" w:hAnsi="Arial" w:cs="Arial"/>
          <w:bCs/>
          <w:szCs w:val="22"/>
        </w:rPr>
        <w:t>.</w:t>
      </w:r>
    </w:p>
    <w:p w14:paraId="77430C41" w14:textId="6A4EE461" w:rsidR="00F83A23" w:rsidRPr="00DF28C2" w:rsidRDefault="00297574" w:rsidP="00DF28C2">
      <w:pPr>
        <w:numPr>
          <w:ilvl w:val="0"/>
          <w:numId w:val="100"/>
        </w:numPr>
        <w:suppressAutoHyphens w:val="0"/>
        <w:spacing w:after="0" w:line="240" w:lineRule="auto"/>
        <w:ind w:left="788" w:hanging="431"/>
        <w:jc w:val="both"/>
        <w:rPr>
          <w:rFonts w:ascii="Arial" w:hAnsi="Arial" w:cs="Arial"/>
          <w:bCs/>
          <w:szCs w:val="22"/>
        </w:rPr>
      </w:pPr>
      <w:r w:rsidRPr="00DF28C2">
        <w:rPr>
          <w:rFonts w:ascii="Arial" w:hAnsi="Arial" w:cs="Arial"/>
          <w:bCs/>
          <w:szCs w:val="22"/>
        </w:rPr>
        <w:t>Instalację i konfiguracje przeprowadzą certyfikowani inżynierowie (</w:t>
      </w:r>
      <w:r w:rsidR="00DF28C2">
        <w:rPr>
          <w:rFonts w:ascii="Arial" w:hAnsi="Arial" w:cs="Arial"/>
          <w:bCs/>
          <w:szCs w:val="22"/>
        </w:rPr>
        <w:t>Wykonawca</w:t>
      </w:r>
      <w:r w:rsidRPr="00DF28C2">
        <w:rPr>
          <w:rFonts w:ascii="Arial" w:hAnsi="Arial" w:cs="Arial"/>
          <w:bCs/>
          <w:szCs w:val="22"/>
        </w:rPr>
        <w:t xml:space="preserve"> może zostać poproszony przez </w:t>
      </w:r>
      <w:r w:rsidR="00DF28C2">
        <w:rPr>
          <w:rFonts w:ascii="Arial" w:hAnsi="Arial" w:cs="Arial"/>
          <w:bCs/>
          <w:szCs w:val="22"/>
        </w:rPr>
        <w:t>Zamawiającego</w:t>
      </w:r>
      <w:r w:rsidRPr="00DF28C2">
        <w:rPr>
          <w:rFonts w:ascii="Arial" w:hAnsi="Arial" w:cs="Arial"/>
          <w:bCs/>
          <w:szCs w:val="22"/>
        </w:rPr>
        <w:t xml:space="preserve"> o</w:t>
      </w:r>
      <w:r w:rsidR="00965D47" w:rsidRPr="00DF28C2">
        <w:rPr>
          <w:rFonts w:ascii="Arial" w:hAnsi="Arial" w:cs="Arial"/>
          <w:bCs/>
          <w:szCs w:val="22"/>
        </w:rPr>
        <w:t> </w:t>
      </w:r>
      <w:r w:rsidRPr="00DF28C2">
        <w:rPr>
          <w:rFonts w:ascii="Arial" w:hAnsi="Arial" w:cs="Arial"/>
          <w:bCs/>
          <w:szCs w:val="22"/>
        </w:rPr>
        <w:t xml:space="preserve">przedstawienie 2 imiennych najwyższych certyfikatów producenta oferowanych rozwiązań: przełączników, Oprogramowania Zarządzającego i Systemu </w:t>
      </w:r>
      <w:r w:rsidR="00291132" w:rsidRPr="00DF28C2">
        <w:rPr>
          <w:rFonts w:ascii="Arial" w:hAnsi="Arial" w:cs="Arial"/>
          <w:bCs/>
          <w:szCs w:val="22"/>
        </w:rPr>
        <w:t>NAC</w:t>
      </w:r>
      <w:r w:rsidRPr="00DF28C2">
        <w:rPr>
          <w:rFonts w:ascii="Arial" w:hAnsi="Arial" w:cs="Arial"/>
          <w:bCs/>
          <w:szCs w:val="22"/>
        </w:rPr>
        <w:t>)</w:t>
      </w:r>
      <w:r w:rsidR="00291132" w:rsidRPr="00DF28C2">
        <w:rPr>
          <w:rFonts w:ascii="Arial" w:hAnsi="Arial" w:cs="Arial"/>
          <w:bCs/>
          <w:szCs w:val="22"/>
        </w:rPr>
        <w:t>.</w:t>
      </w:r>
    </w:p>
    <w:p w14:paraId="42786A45" w14:textId="77777777" w:rsidR="00D34C9B" w:rsidRPr="00DF28C2" w:rsidRDefault="00D34C9B" w:rsidP="00DF28C2">
      <w:pPr>
        <w:suppressAutoHyphens w:val="0"/>
        <w:spacing w:after="0" w:line="240" w:lineRule="auto"/>
        <w:ind w:left="788"/>
        <w:jc w:val="both"/>
        <w:rPr>
          <w:rFonts w:ascii="Arial" w:hAnsi="Arial" w:cs="Arial"/>
          <w:bCs/>
          <w:szCs w:val="22"/>
        </w:rPr>
      </w:pPr>
    </w:p>
    <w:p w14:paraId="20D89ED1" w14:textId="77777777" w:rsidR="00682835" w:rsidRPr="00DF28C2" w:rsidRDefault="00682835" w:rsidP="00DF28C2">
      <w:pPr>
        <w:pStyle w:val="Nagwek"/>
        <w:numPr>
          <w:ilvl w:val="0"/>
          <w:numId w:val="105"/>
        </w:numPr>
        <w:rPr>
          <w:rFonts w:ascii="Arial" w:hAnsi="Arial" w:cs="Arial"/>
          <w:b/>
          <w:sz w:val="24"/>
          <w:szCs w:val="24"/>
        </w:rPr>
      </w:pPr>
      <w:r w:rsidRPr="00DF28C2">
        <w:rPr>
          <w:rFonts w:ascii="Arial" w:hAnsi="Arial" w:cs="Arial"/>
          <w:b/>
          <w:sz w:val="24"/>
          <w:szCs w:val="24"/>
        </w:rPr>
        <w:t>Zgodność</w:t>
      </w:r>
    </w:p>
    <w:p w14:paraId="31518D7F" w14:textId="77777777" w:rsidR="00682835" w:rsidRPr="00DF28C2" w:rsidRDefault="00682835" w:rsidP="00DF28C2">
      <w:pPr>
        <w:suppressAutoHyphens w:val="0"/>
        <w:spacing w:after="0" w:line="240" w:lineRule="auto"/>
        <w:jc w:val="both"/>
        <w:rPr>
          <w:rFonts w:ascii="Arial" w:hAnsi="Arial" w:cs="Arial"/>
          <w:bCs/>
          <w:szCs w:val="22"/>
        </w:rPr>
      </w:pPr>
      <w:r w:rsidRPr="00DF28C2">
        <w:rPr>
          <w:rFonts w:ascii="Arial" w:hAnsi="Arial" w:cs="Arial"/>
          <w:bCs/>
          <w:szCs w:val="22"/>
        </w:rPr>
        <w:t xml:space="preserve">Realizacja przedmiotu zamówienia musi być zgodna z zasadą DNSH (Do No </w:t>
      </w:r>
      <w:proofErr w:type="spellStart"/>
      <w:r w:rsidRPr="00DF28C2">
        <w:rPr>
          <w:rFonts w:ascii="Arial" w:hAnsi="Arial" w:cs="Arial"/>
          <w:bCs/>
          <w:szCs w:val="22"/>
        </w:rPr>
        <w:t>Significant</w:t>
      </w:r>
      <w:proofErr w:type="spellEnd"/>
      <w:r w:rsidRPr="00DF28C2">
        <w:rPr>
          <w:rFonts w:ascii="Arial" w:hAnsi="Arial" w:cs="Arial"/>
          <w:bCs/>
          <w:szCs w:val="22"/>
        </w:rPr>
        <w:t xml:space="preserve"> </w:t>
      </w:r>
      <w:proofErr w:type="spellStart"/>
      <w:r w:rsidRPr="00DF28C2">
        <w:rPr>
          <w:rFonts w:ascii="Arial" w:hAnsi="Arial" w:cs="Arial"/>
          <w:bCs/>
          <w:szCs w:val="22"/>
        </w:rPr>
        <w:t>Harm</w:t>
      </w:r>
      <w:proofErr w:type="spellEnd"/>
      <w:r w:rsidRPr="00DF28C2">
        <w:rPr>
          <w:rFonts w:ascii="Arial" w:hAnsi="Arial" w:cs="Arial"/>
          <w:bCs/>
          <w:szCs w:val="22"/>
        </w:rPr>
        <w:t xml:space="preserve"> – „nieczynienia poważnych szkód środowisku”), zgodnie z art. 17 Rozporządzenia (UE) 2020/852 Parlamentu Europejskiego i Rady oraz wytycznymi dla projektów finansowanych z KPO. Wykonawca zobowiązuje się zapewnić, że oferowane dostawy i usługi nie naruszają tej zasady i w razie potrzeby przedłoży stosowne oświadczenia lub dokumenty potwierdzające zgodność.</w:t>
      </w:r>
    </w:p>
    <w:p w14:paraId="20AE0540" w14:textId="77777777" w:rsidR="00682835" w:rsidRPr="00DF28C2" w:rsidRDefault="00682835" w:rsidP="00DF28C2">
      <w:pPr>
        <w:suppressAutoHyphens w:val="0"/>
        <w:spacing w:after="0" w:line="240" w:lineRule="auto"/>
        <w:jc w:val="both"/>
        <w:rPr>
          <w:rFonts w:ascii="Arial" w:hAnsi="Arial" w:cs="Arial"/>
          <w:bCs/>
          <w:szCs w:val="22"/>
        </w:rPr>
      </w:pPr>
    </w:p>
    <w:p w14:paraId="4F0C1FFF" w14:textId="77777777" w:rsidR="00682835" w:rsidRPr="00DF28C2" w:rsidRDefault="00682835" w:rsidP="00DF28C2">
      <w:pPr>
        <w:suppressAutoHyphens w:val="0"/>
        <w:spacing w:after="0" w:line="240" w:lineRule="auto"/>
        <w:jc w:val="both"/>
        <w:rPr>
          <w:rFonts w:ascii="Arial" w:hAnsi="Arial" w:cs="Arial"/>
          <w:bCs/>
          <w:szCs w:val="22"/>
        </w:rPr>
      </w:pPr>
      <w:r w:rsidRPr="00DF28C2">
        <w:rPr>
          <w:rFonts w:ascii="Arial" w:hAnsi="Arial" w:cs="Arial"/>
          <w:bCs/>
          <w:szCs w:val="22"/>
        </w:rPr>
        <w:t>Realizacja przedmiotu zamówienia musi zapewniać efektywność energetyczną i ograniczenie emisji CO</w:t>
      </w:r>
      <w:r w:rsidRPr="00DF28C2">
        <w:rPr>
          <w:rFonts w:ascii="Cambria Math" w:hAnsi="Cambria Math" w:cs="Cambria Math"/>
          <w:bCs/>
          <w:szCs w:val="22"/>
        </w:rPr>
        <w:t>₂</w:t>
      </w:r>
      <w:r w:rsidRPr="00DF28C2">
        <w:rPr>
          <w:rFonts w:ascii="Arial" w:hAnsi="Arial" w:cs="Arial"/>
          <w:bCs/>
          <w:szCs w:val="22"/>
        </w:rPr>
        <w:t xml:space="preserve"> oraz umożliwiać recykling i ponowne wykorzystanie elementów po zakończeniu eksploatacji.</w:t>
      </w:r>
    </w:p>
    <w:p w14:paraId="11E23070" w14:textId="77777777" w:rsidR="00D34C9B" w:rsidRPr="00DF28C2" w:rsidRDefault="00D34C9B" w:rsidP="00DF28C2">
      <w:pPr>
        <w:suppressAutoHyphens w:val="0"/>
        <w:spacing w:after="0" w:line="240" w:lineRule="auto"/>
        <w:ind w:left="788"/>
        <w:jc w:val="both"/>
        <w:rPr>
          <w:rFonts w:ascii="Arial" w:hAnsi="Arial" w:cs="Arial"/>
          <w:bCs/>
          <w:szCs w:val="22"/>
        </w:rPr>
      </w:pPr>
    </w:p>
    <w:p w14:paraId="000F872A" w14:textId="77777777" w:rsidR="00D34C9B" w:rsidRPr="00DF28C2" w:rsidRDefault="00D34C9B" w:rsidP="00DF28C2">
      <w:pPr>
        <w:suppressAutoHyphens w:val="0"/>
        <w:spacing w:after="0" w:line="240" w:lineRule="auto"/>
        <w:ind w:left="357"/>
        <w:jc w:val="both"/>
        <w:rPr>
          <w:rFonts w:ascii="Arial" w:hAnsi="Arial" w:cs="Arial"/>
          <w:bCs/>
          <w:szCs w:val="22"/>
        </w:rPr>
      </w:pPr>
    </w:p>
    <w:p w14:paraId="66391CA5" w14:textId="77777777" w:rsidR="00D34C9B" w:rsidRPr="00DF28C2" w:rsidRDefault="00D34C9B" w:rsidP="00DF28C2">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pPr>
      <w:r w:rsidRPr="00DF28C2">
        <w:t xml:space="preserve">Data, miejscowość oraz podpis(-y): </w:t>
      </w:r>
    </w:p>
    <w:p w14:paraId="2DC89277" w14:textId="77777777" w:rsidR="00D34C9B" w:rsidRPr="00DF28C2" w:rsidRDefault="00D34C9B" w:rsidP="00DF28C2">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pPr>
    </w:p>
    <w:p w14:paraId="7540528E" w14:textId="77777777" w:rsidR="00D34C9B" w:rsidRPr="00DF28C2" w:rsidRDefault="00D34C9B" w:rsidP="00DF28C2">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pPr>
    </w:p>
    <w:p w14:paraId="380CE5B2" w14:textId="77777777" w:rsidR="00D34C9B" w:rsidRPr="00DF28C2" w:rsidRDefault="00D34C9B" w:rsidP="00DF28C2">
      <w:pPr>
        <w:tabs>
          <w:tab w:val="left" w:pos="774"/>
          <w:tab w:val="left" w:pos="2124"/>
          <w:tab w:val="left" w:pos="2832"/>
          <w:tab w:val="left" w:pos="3540"/>
          <w:tab w:val="left" w:pos="4248"/>
          <w:tab w:val="left" w:pos="4956"/>
          <w:tab w:val="left" w:pos="5664"/>
          <w:tab w:val="left" w:pos="6372"/>
          <w:tab w:val="left" w:pos="7080"/>
          <w:tab w:val="left" w:pos="7788"/>
          <w:tab w:val="left" w:pos="8496"/>
          <w:tab w:val="left" w:pos="8640"/>
        </w:tabs>
        <w:spacing w:after="0" w:line="240" w:lineRule="auto"/>
      </w:pPr>
      <w:r w:rsidRPr="00DF28C2">
        <w:rPr>
          <w:rFonts w:eastAsia="Calibri"/>
          <w:sz w:val="28"/>
        </w:rPr>
        <w:t>……………………………………………………………………………..</w:t>
      </w:r>
    </w:p>
    <w:p w14:paraId="7EADA252" w14:textId="7D5D8AC3" w:rsidR="00D34C9B" w:rsidRPr="00682835" w:rsidRDefault="00D34C9B" w:rsidP="00DF28C2">
      <w:pPr>
        <w:pBdr>
          <w:top w:val="single" w:sz="4" w:space="1" w:color="000000"/>
          <w:left w:val="single" w:sz="4" w:space="4" w:color="000000"/>
          <w:bottom w:val="single" w:sz="4" w:space="1" w:color="000000"/>
          <w:right w:val="single" w:sz="4" w:space="4" w:color="000000"/>
        </w:pBdr>
        <w:spacing w:after="0" w:line="240" w:lineRule="auto"/>
        <w:rPr>
          <w:sz w:val="20"/>
        </w:rPr>
      </w:pPr>
      <w:r w:rsidRPr="00DF28C2">
        <w:rPr>
          <w:b/>
          <w:bCs/>
          <w:i/>
          <w:iCs/>
          <w:color w:val="FF0000"/>
          <w:sz w:val="20"/>
        </w:rPr>
        <w:t>(Dokument składany w postaci elektronicznej opatrzonej kwalifikowanym podpisem elektronicznym - podpis osoby upoważnionej do reprezentacji Wykonawcy.</w:t>
      </w:r>
    </w:p>
    <w:sectPr w:rsidR="00D34C9B" w:rsidRPr="00682835" w:rsidSect="00965D47">
      <w:headerReference w:type="default" r:id="rId10"/>
      <w:footerReference w:type="default" r:id="rId11"/>
      <w:pgSz w:w="16838" w:h="11906" w:orient="landscape" w:code="9"/>
      <w:pgMar w:top="1418" w:right="1418" w:bottom="1418" w:left="1418"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FF4F" w14:textId="77777777" w:rsidR="004C185F" w:rsidRDefault="004C185F" w:rsidP="00312FEB">
      <w:pPr>
        <w:spacing w:after="0" w:line="240" w:lineRule="auto"/>
      </w:pPr>
      <w:r>
        <w:separator/>
      </w:r>
    </w:p>
  </w:endnote>
  <w:endnote w:type="continuationSeparator" w:id="0">
    <w:p w14:paraId="195FF272" w14:textId="77777777" w:rsidR="004C185F" w:rsidRDefault="004C185F" w:rsidP="0031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Bahnschrift Light Condensed">
    <w:panose1 w:val="020B0502040204020203"/>
    <w:charset w:val="EE"/>
    <w:family w:val="swiss"/>
    <w:pitch w:val="variable"/>
    <w:sig w:usb0="A00002C7" w:usb1="00000002" w:usb2="00000000" w:usb3="00000000" w:csb0="0000019F" w:csb1="00000000"/>
  </w:font>
  <w:font w:name="Bahnschrift Light SemiCondensed">
    <w:panose1 w:val="020B0502040204020203"/>
    <w:charset w:val="EE"/>
    <w:family w:val="swiss"/>
    <w:pitch w:val="variable"/>
    <w:sig w:usb0="A00002C7" w:usb1="00000002"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0009F" w:csb1="00000000"/>
  </w:font>
  <w:font w:name="Aptos">
    <w:charset w:val="00"/>
    <w:family w:val="swiss"/>
    <w:pitch w:val="variable"/>
    <w:sig w:usb0="20000287" w:usb1="00000003" w:usb2="00000000" w:usb3="00000000" w:csb0="0000019F" w:csb1="00000000"/>
  </w:font>
  <w:font w:name="MS Minngs">
    <w:altName w:val="MS Mincho"/>
    <w:charset w:val="80"/>
    <w:family w:val="roman"/>
    <w:pitch w:val="fixed"/>
    <w:sig w:usb0="00000001" w:usb1="08070000" w:usb2="00000010" w:usb3="00000000" w:csb0="00020000" w:csb1="00000000"/>
  </w:font>
  <w:font w:name="Arial">
    <w:altName w:val="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ahnschrift Light">
    <w:panose1 w:val="020B0502040204020203"/>
    <w:charset w:val="EE"/>
    <w:family w:val="swiss"/>
    <w:pitch w:val="variable"/>
    <w:sig w:usb0="A00002C7" w:usb1="00000002"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182782"/>
      <w:docPartObj>
        <w:docPartGallery w:val="Page Numbers (Bottom of Page)"/>
        <w:docPartUnique/>
      </w:docPartObj>
    </w:sdtPr>
    <w:sdtEndPr/>
    <w:sdtContent>
      <w:p w14:paraId="6127C07A" w14:textId="77777777" w:rsidR="00D771B6" w:rsidRPr="003244D1" w:rsidRDefault="00D771B6">
        <w:pPr>
          <w:pStyle w:val="Stopka"/>
          <w:jc w:val="right"/>
          <w:rPr>
            <w:rFonts w:ascii="Arial" w:hAnsi="Arial" w:cs="Arial"/>
          </w:rPr>
        </w:pPr>
        <w:r w:rsidRPr="003244D1">
          <w:rPr>
            <w:rFonts w:ascii="Arial" w:hAnsi="Arial" w:cs="Arial"/>
          </w:rPr>
          <w:fldChar w:fldCharType="begin"/>
        </w:r>
        <w:r w:rsidRPr="003244D1">
          <w:rPr>
            <w:rFonts w:ascii="Arial" w:hAnsi="Arial" w:cs="Arial"/>
          </w:rPr>
          <w:instrText xml:space="preserve"> PAGE </w:instrText>
        </w:r>
        <w:r w:rsidRPr="003244D1">
          <w:rPr>
            <w:rFonts w:ascii="Arial" w:hAnsi="Arial" w:cs="Arial"/>
          </w:rPr>
          <w:fldChar w:fldCharType="separate"/>
        </w:r>
        <w:r w:rsidR="008B2B2A">
          <w:rPr>
            <w:rFonts w:ascii="Arial" w:hAnsi="Arial" w:cs="Arial"/>
            <w:noProof/>
          </w:rPr>
          <w:t>3</w:t>
        </w:r>
        <w:r w:rsidRPr="003244D1">
          <w:rPr>
            <w:rFonts w:ascii="Arial" w:hAnsi="Arial" w:cs="Arial"/>
          </w:rPr>
          <w:fldChar w:fldCharType="end"/>
        </w:r>
      </w:p>
    </w:sdtContent>
  </w:sdt>
  <w:p w14:paraId="4D10012E" w14:textId="77777777" w:rsidR="00D771B6" w:rsidRPr="003244D1" w:rsidRDefault="00D771B6">
    <w:pPr>
      <w:pStyle w:val="Stopka"/>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622674"/>
      <w:docPartObj>
        <w:docPartGallery w:val="Page Numbers (Bottom of Page)"/>
        <w:docPartUnique/>
      </w:docPartObj>
    </w:sdtPr>
    <w:sdtEndPr/>
    <w:sdtContent>
      <w:p w14:paraId="7ADA3B27" w14:textId="77777777" w:rsidR="00D771B6" w:rsidRDefault="00D771B6">
        <w:pPr>
          <w:pStyle w:val="Stopka"/>
          <w:jc w:val="right"/>
        </w:pPr>
        <w:r>
          <w:fldChar w:fldCharType="begin"/>
        </w:r>
        <w:r>
          <w:instrText xml:space="preserve"> PAGE </w:instrText>
        </w:r>
        <w:r>
          <w:fldChar w:fldCharType="separate"/>
        </w:r>
        <w:r w:rsidR="008B2B2A">
          <w:rPr>
            <w:noProof/>
          </w:rPr>
          <w:t>59</w:t>
        </w:r>
        <w:r>
          <w:fldChar w:fldCharType="end"/>
        </w:r>
      </w:p>
    </w:sdtContent>
  </w:sdt>
  <w:p w14:paraId="211C3A7C" w14:textId="77777777" w:rsidR="00D771B6" w:rsidRDefault="00D771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1476D" w14:textId="77777777" w:rsidR="004C185F" w:rsidRDefault="004C185F" w:rsidP="00312FEB">
      <w:pPr>
        <w:spacing w:after="0" w:line="240" w:lineRule="auto"/>
      </w:pPr>
      <w:r>
        <w:separator/>
      </w:r>
    </w:p>
  </w:footnote>
  <w:footnote w:type="continuationSeparator" w:id="0">
    <w:p w14:paraId="54CB557C" w14:textId="77777777" w:rsidR="004C185F" w:rsidRDefault="004C185F" w:rsidP="0031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FD3D" w14:textId="663D9E6E" w:rsidR="00D34C9B" w:rsidRDefault="00D34C9B" w:rsidP="00D34C9B">
    <w:pPr>
      <w:pStyle w:val="Nagwek"/>
      <w:jc w:val="center"/>
    </w:pPr>
    <w:r w:rsidRPr="00741198">
      <w:rPr>
        <w:rFonts w:ascii="Calibri" w:eastAsia="Calibri" w:hAnsi="Calibri"/>
        <w:noProof/>
        <w:lang w:eastAsia="pl-PL"/>
      </w:rPr>
      <w:drawing>
        <wp:inline distT="0" distB="0" distL="0" distR="0" wp14:anchorId="64F3C743" wp14:editId="7730455B">
          <wp:extent cx="5759450" cy="575310"/>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501683" name="Obraz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53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D5B2E" w14:textId="77777777" w:rsidR="00D771B6" w:rsidRPr="00312FEB" w:rsidRDefault="00D771B6" w:rsidP="00312FEB">
    <w:pPr>
      <w:pStyle w:val="Nagwek11"/>
      <w:jc w:val="right"/>
      <w:rPr>
        <w:rFonts w:ascii="Bahnschrift Light SemiCondensed" w:hAnsi="Bahnschrift Light SemiCondensed"/>
        <w:color w:val="000000"/>
        <w:sz w:val="24"/>
        <w:szCs w:val="24"/>
      </w:rPr>
    </w:pPr>
    <w:r w:rsidRPr="00312FEB">
      <w:rPr>
        <w:rFonts w:ascii="Bahnschrift Light SemiCondensed" w:hAnsi="Bahnschrift Light SemiCondensed"/>
        <w:b/>
        <w:bCs/>
        <w:color w:val="000000"/>
        <w:sz w:val="24"/>
        <w:szCs w:val="24"/>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877"/>
    <w:multiLevelType w:val="multilevel"/>
    <w:tmpl w:val="1C100DC0"/>
    <w:lvl w:ilvl="0">
      <w:start w:val="1"/>
      <w:numFmt w:val="decimal"/>
      <w:lvlText w:val="%1)"/>
      <w:lvlJc w:val="left"/>
      <w:pPr>
        <w:tabs>
          <w:tab w:val="num" w:pos="0"/>
        </w:tabs>
        <w:ind w:left="151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184F63"/>
    <w:multiLevelType w:val="multilevel"/>
    <w:tmpl w:val="9EB614F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3B02A0C"/>
    <w:multiLevelType w:val="multilevel"/>
    <w:tmpl w:val="594658D2"/>
    <w:lvl w:ilvl="0">
      <w:start w:val="1"/>
      <w:numFmt w:val="decimal"/>
      <w:lvlText w:val="%1."/>
      <w:lvlJc w:val="left"/>
      <w:pPr>
        <w:tabs>
          <w:tab w:val="num" w:pos="0"/>
        </w:tabs>
        <w:ind w:left="360" w:hanging="360"/>
      </w:pPr>
      <w:rPr>
        <w:rFonts w:hint="default"/>
        <w:b/>
        <w:color w:val="000000"/>
      </w:rPr>
    </w:lvl>
    <w:lvl w:ilvl="1">
      <w:start w:val="1"/>
      <w:numFmt w:val="decimal"/>
      <w:lvlText w:val="%1.%2."/>
      <w:lvlJc w:val="left"/>
      <w:pPr>
        <w:tabs>
          <w:tab w:val="num" w:pos="0"/>
        </w:tabs>
        <w:ind w:left="792" w:hanging="432"/>
      </w:pPr>
      <w:rPr>
        <w:rFonts w:hint="default"/>
        <w:b/>
        <w:bCs/>
        <w:color w:val="000000"/>
      </w:rPr>
    </w:lvl>
    <w:lvl w:ilvl="2">
      <w:start w:val="1"/>
      <w:numFmt w:val="lowerLetter"/>
      <w:lvlText w:val="%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3" w15:restartNumberingAfterBreak="0">
    <w:nsid w:val="04100262"/>
    <w:multiLevelType w:val="hybridMultilevel"/>
    <w:tmpl w:val="2490EE20"/>
    <w:lvl w:ilvl="0" w:tplc="89DA078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154CFE"/>
    <w:multiLevelType w:val="hybridMultilevel"/>
    <w:tmpl w:val="DEFE493E"/>
    <w:lvl w:ilvl="0" w:tplc="AC7A312E">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11688C"/>
    <w:multiLevelType w:val="hybridMultilevel"/>
    <w:tmpl w:val="885255AA"/>
    <w:lvl w:ilvl="0" w:tplc="C4D81400">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8D00C8"/>
    <w:multiLevelType w:val="hybridMultilevel"/>
    <w:tmpl w:val="3D0A13FC"/>
    <w:lvl w:ilvl="0" w:tplc="331E9230">
      <w:start w:val="1"/>
      <w:numFmt w:val="decimal"/>
      <w:lvlText w:val="%1."/>
      <w:lvlJc w:val="left"/>
      <w:pPr>
        <w:tabs>
          <w:tab w:val="num" w:pos="1058"/>
        </w:tabs>
        <w:ind w:left="1058" w:hanging="491"/>
      </w:pPr>
      <w:rPr>
        <w:rFonts w:ascii="Bahnschrift Light Condensed" w:eastAsia="Times New Roman" w:hAnsi="Bahnschrift Light Condensed"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907B74"/>
    <w:multiLevelType w:val="hybridMultilevel"/>
    <w:tmpl w:val="DDBAC032"/>
    <w:lvl w:ilvl="0" w:tplc="7854A1F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7C5086"/>
    <w:multiLevelType w:val="hybridMultilevel"/>
    <w:tmpl w:val="E9B2D538"/>
    <w:lvl w:ilvl="0" w:tplc="59EE9CB8">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7D22993"/>
    <w:multiLevelType w:val="multilevel"/>
    <w:tmpl w:val="6106B3A6"/>
    <w:lvl w:ilvl="0">
      <w:start w:val="1"/>
      <w:numFmt w:val="decimal"/>
      <w:lvlText w:val="%1)"/>
      <w:lvlJc w:val="left"/>
      <w:pPr>
        <w:tabs>
          <w:tab w:val="num" w:pos="0"/>
        </w:tabs>
        <w:ind w:left="1512" w:hanging="360"/>
      </w:pPr>
      <w:rPr>
        <w:b w:val="0"/>
      </w:rPr>
    </w:lvl>
    <w:lvl w:ilvl="1">
      <w:start w:val="1"/>
      <w:numFmt w:val="lowerLetter"/>
      <w:lvlText w:val="%2."/>
      <w:lvlJc w:val="left"/>
      <w:pPr>
        <w:tabs>
          <w:tab w:val="num" w:pos="0"/>
        </w:tabs>
        <w:ind w:left="2232" w:hanging="360"/>
      </w:pPr>
    </w:lvl>
    <w:lvl w:ilvl="2">
      <w:start w:val="1"/>
      <w:numFmt w:val="lowerRoman"/>
      <w:lvlText w:val="%3."/>
      <w:lvlJc w:val="right"/>
      <w:pPr>
        <w:tabs>
          <w:tab w:val="num" w:pos="0"/>
        </w:tabs>
        <w:ind w:left="2952" w:hanging="18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10" w15:restartNumberingAfterBreak="0">
    <w:nsid w:val="08182B50"/>
    <w:multiLevelType w:val="multilevel"/>
    <w:tmpl w:val="A60A8028"/>
    <w:lvl w:ilvl="0">
      <w:start w:val="1"/>
      <w:numFmt w:val="bullet"/>
      <w:lvlText w:val=""/>
      <w:lvlJc w:val="left"/>
      <w:pPr>
        <w:tabs>
          <w:tab w:val="num" w:pos="734"/>
        </w:tabs>
        <w:ind w:left="734" w:hanging="360"/>
      </w:pPr>
      <w:rPr>
        <w:rFonts w:ascii="Symbol" w:hAnsi="Symbol" w:cs="Symbol" w:hint="default"/>
      </w:rPr>
    </w:lvl>
    <w:lvl w:ilvl="1">
      <w:start w:val="1"/>
      <w:numFmt w:val="bullet"/>
      <w:lvlText w:val="◦"/>
      <w:lvlJc w:val="left"/>
      <w:pPr>
        <w:tabs>
          <w:tab w:val="num" w:pos="1094"/>
        </w:tabs>
        <w:ind w:left="1094" w:hanging="360"/>
      </w:pPr>
      <w:rPr>
        <w:rFonts w:ascii="OpenSymbol" w:hAnsi="OpenSymbol" w:cs="OpenSymbol" w:hint="default"/>
      </w:rPr>
    </w:lvl>
    <w:lvl w:ilvl="2">
      <w:start w:val="1"/>
      <w:numFmt w:val="bullet"/>
      <w:lvlText w:val="▪"/>
      <w:lvlJc w:val="left"/>
      <w:pPr>
        <w:tabs>
          <w:tab w:val="num" w:pos="1454"/>
        </w:tabs>
        <w:ind w:left="1454" w:hanging="360"/>
      </w:pPr>
      <w:rPr>
        <w:rFonts w:ascii="OpenSymbol" w:hAnsi="OpenSymbol" w:cs="OpenSymbol" w:hint="default"/>
      </w:rPr>
    </w:lvl>
    <w:lvl w:ilvl="3">
      <w:start w:val="1"/>
      <w:numFmt w:val="bullet"/>
      <w:lvlText w:val=""/>
      <w:lvlJc w:val="left"/>
      <w:pPr>
        <w:tabs>
          <w:tab w:val="num" w:pos="1814"/>
        </w:tabs>
        <w:ind w:left="1814" w:hanging="360"/>
      </w:pPr>
      <w:rPr>
        <w:rFonts w:ascii="Symbol" w:hAnsi="Symbol" w:cs="Symbol" w:hint="default"/>
      </w:rPr>
    </w:lvl>
    <w:lvl w:ilvl="4">
      <w:start w:val="1"/>
      <w:numFmt w:val="bullet"/>
      <w:lvlText w:val="◦"/>
      <w:lvlJc w:val="left"/>
      <w:pPr>
        <w:tabs>
          <w:tab w:val="num" w:pos="2174"/>
        </w:tabs>
        <w:ind w:left="2174" w:hanging="360"/>
      </w:pPr>
      <w:rPr>
        <w:rFonts w:ascii="OpenSymbol" w:hAnsi="OpenSymbol" w:cs="OpenSymbol" w:hint="default"/>
      </w:rPr>
    </w:lvl>
    <w:lvl w:ilvl="5">
      <w:start w:val="1"/>
      <w:numFmt w:val="bullet"/>
      <w:lvlText w:val="▪"/>
      <w:lvlJc w:val="left"/>
      <w:pPr>
        <w:tabs>
          <w:tab w:val="num" w:pos="2534"/>
        </w:tabs>
        <w:ind w:left="2534" w:hanging="360"/>
      </w:pPr>
      <w:rPr>
        <w:rFonts w:ascii="OpenSymbol" w:hAnsi="OpenSymbol" w:cs="OpenSymbol" w:hint="default"/>
      </w:rPr>
    </w:lvl>
    <w:lvl w:ilvl="6">
      <w:start w:val="1"/>
      <w:numFmt w:val="bullet"/>
      <w:lvlText w:val=""/>
      <w:lvlJc w:val="left"/>
      <w:pPr>
        <w:tabs>
          <w:tab w:val="num" w:pos="2894"/>
        </w:tabs>
        <w:ind w:left="2894" w:hanging="360"/>
      </w:pPr>
      <w:rPr>
        <w:rFonts w:ascii="Symbol" w:hAnsi="Symbol" w:cs="Symbol" w:hint="default"/>
      </w:rPr>
    </w:lvl>
    <w:lvl w:ilvl="7">
      <w:start w:val="1"/>
      <w:numFmt w:val="bullet"/>
      <w:lvlText w:val="◦"/>
      <w:lvlJc w:val="left"/>
      <w:pPr>
        <w:tabs>
          <w:tab w:val="num" w:pos="3254"/>
        </w:tabs>
        <w:ind w:left="3254" w:hanging="360"/>
      </w:pPr>
      <w:rPr>
        <w:rFonts w:ascii="OpenSymbol" w:hAnsi="OpenSymbol" w:cs="OpenSymbol" w:hint="default"/>
      </w:rPr>
    </w:lvl>
    <w:lvl w:ilvl="8">
      <w:start w:val="1"/>
      <w:numFmt w:val="bullet"/>
      <w:lvlText w:val="▪"/>
      <w:lvlJc w:val="left"/>
      <w:pPr>
        <w:tabs>
          <w:tab w:val="num" w:pos="3614"/>
        </w:tabs>
        <w:ind w:left="3614" w:hanging="360"/>
      </w:pPr>
      <w:rPr>
        <w:rFonts w:ascii="OpenSymbol" w:hAnsi="OpenSymbol" w:cs="OpenSymbol" w:hint="default"/>
      </w:rPr>
    </w:lvl>
  </w:abstractNum>
  <w:abstractNum w:abstractNumId="11" w15:restartNumberingAfterBreak="0">
    <w:nsid w:val="08666035"/>
    <w:multiLevelType w:val="hybridMultilevel"/>
    <w:tmpl w:val="1FFC78C6"/>
    <w:lvl w:ilvl="0" w:tplc="CBC60200">
      <w:start w:val="1"/>
      <w:numFmt w:val="decimal"/>
      <w:lvlText w:val="%1."/>
      <w:lvlJc w:val="left"/>
      <w:pPr>
        <w:tabs>
          <w:tab w:val="num" w:pos="851"/>
        </w:tabs>
        <w:ind w:left="851" w:hanging="491"/>
      </w:pPr>
      <w:rPr>
        <w:rFonts w:ascii="Bahnschrift Light SemiCondensed" w:eastAsia="Times New Roman" w:hAnsi="Bahnschrift Light Semi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8C749A"/>
    <w:multiLevelType w:val="multilevel"/>
    <w:tmpl w:val="36A27052"/>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3" w15:restartNumberingAfterBreak="0">
    <w:nsid w:val="09E72125"/>
    <w:multiLevelType w:val="hybridMultilevel"/>
    <w:tmpl w:val="A3A6A2B8"/>
    <w:lvl w:ilvl="0" w:tplc="0A828FE0">
      <w:start w:val="1"/>
      <w:numFmt w:val="decimal"/>
      <w:lvlText w:val="%1."/>
      <w:lvlJc w:val="left"/>
      <w:pPr>
        <w:tabs>
          <w:tab w:val="num" w:pos="851"/>
        </w:tabs>
        <w:ind w:left="851" w:hanging="491"/>
      </w:pPr>
      <w:rPr>
        <w:rFonts w:ascii="Bahnschrift Light SemiCondensed" w:eastAsia="Times New Roman" w:hAnsi="Bahnschrift Light Semi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B0D33F4"/>
    <w:multiLevelType w:val="hybridMultilevel"/>
    <w:tmpl w:val="9F0C221A"/>
    <w:lvl w:ilvl="0" w:tplc="BBF8C3FC">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BDE69B1"/>
    <w:multiLevelType w:val="hybridMultilevel"/>
    <w:tmpl w:val="FE662D0E"/>
    <w:lvl w:ilvl="0" w:tplc="D1CADB98">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C024A4B"/>
    <w:multiLevelType w:val="hybridMultilevel"/>
    <w:tmpl w:val="0F161568"/>
    <w:lvl w:ilvl="0" w:tplc="8CC258AE">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715FD3"/>
    <w:multiLevelType w:val="multilevel"/>
    <w:tmpl w:val="F29AA87C"/>
    <w:lvl w:ilvl="0">
      <w:start w:val="1"/>
      <w:numFmt w:val="lowerLetter"/>
      <w:lvlText w:val="%1)"/>
      <w:lvlJc w:val="left"/>
      <w:pPr>
        <w:tabs>
          <w:tab w:val="num" w:pos="0"/>
        </w:tabs>
        <w:ind w:left="2232" w:hanging="360"/>
      </w:pPr>
      <w:rPr>
        <w:b w:val="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18" w15:restartNumberingAfterBreak="0">
    <w:nsid w:val="0EB43F94"/>
    <w:multiLevelType w:val="multilevel"/>
    <w:tmpl w:val="A4302DCA"/>
    <w:lvl w:ilvl="0">
      <w:start w:val="1"/>
      <w:numFmt w:val="bullet"/>
      <w:lvlText w:val=""/>
      <w:lvlJc w:val="left"/>
      <w:pPr>
        <w:tabs>
          <w:tab w:val="num" w:pos="0"/>
        </w:tabs>
        <w:ind w:left="734" w:hanging="360"/>
      </w:pPr>
      <w:rPr>
        <w:rFonts w:ascii="Symbol" w:hAnsi="Symbol" w:cs="Symbol" w:hint="default"/>
      </w:rPr>
    </w:lvl>
    <w:lvl w:ilvl="1">
      <w:start w:val="1"/>
      <w:numFmt w:val="bullet"/>
      <w:lvlText w:val="o"/>
      <w:lvlJc w:val="left"/>
      <w:pPr>
        <w:tabs>
          <w:tab w:val="num" w:pos="0"/>
        </w:tabs>
        <w:ind w:left="1454" w:hanging="360"/>
      </w:pPr>
      <w:rPr>
        <w:rFonts w:ascii="Courier New" w:hAnsi="Courier New" w:cs="Courier New" w:hint="default"/>
      </w:rPr>
    </w:lvl>
    <w:lvl w:ilvl="2">
      <w:start w:val="1"/>
      <w:numFmt w:val="bullet"/>
      <w:lvlText w:val=""/>
      <w:lvlJc w:val="left"/>
      <w:pPr>
        <w:tabs>
          <w:tab w:val="num" w:pos="0"/>
        </w:tabs>
        <w:ind w:left="2174" w:hanging="360"/>
      </w:pPr>
      <w:rPr>
        <w:rFonts w:ascii="Wingdings" w:hAnsi="Wingdings" w:cs="Wingdings" w:hint="default"/>
      </w:rPr>
    </w:lvl>
    <w:lvl w:ilvl="3">
      <w:start w:val="1"/>
      <w:numFmt w:val="bullet"/>
      <w:lvlText w:val=""/>
      <w:lvlJc w:val="left"/>
      <w:pPr>
        <w:tabs>
          <w:tab w:val="num" w:pos="0"/>
        </w:tabs>
        <w:ind w:left="2894" w:hanging="360"/>
      </w:pPr>
      <w:rPr>
        <w:rFonts w:ascii="Symbol" w:hAnsi="Symbol" w:cs="Symbol" w:hint="default"/>
      </w:rPr>
    </w:lvl>
    <w:lvl w:ilvl="4">
      <w:start w:val="1"/>
      <w:numFmt w:val="bullet"/>
      <w:lvlText w:val="o"/>
      <w:lvlJc w:val="left"/>
      <w:pPr>
        <w:tabs>
          <w:tab w:val="num" w:pos="0"/>
        </w:tabs>
        <w:ind w:left="3614" w:hanging="360"/>
      </w:pPr>
      <w:rPr>
        <w:rFonts w:ascii="Courier New" w:hAnsi="Courier New" w:cs="Courier New" w:hint="default"/>
      </w:rPr>
    </w:lvl>
    <w:lvl w:ilvl="5">
      <w:start w:val="1"/>
      <w:numFmt w:val="bullet"/>
      <w:lvlText w:val=""/>
      <w:lvlJc w:val="left"/>
      <w:pPr>
        <w:tabs>
          <w:tab w:val="num" w:pos="0"/>
        </w:tabs>
        <w:ind w:left="4334" w:hanging="360"/>
      </w:pPr>
      <w:rPr>
        <w:rFonts w:ascii="Wingdings" w:hAnsi="Wingdings" w:cs="Wingdings" w:hint="default"/>
      </w:rPr>
    </w:lvl>
    <w:lvl w:ilvl="6">
      <w:start w:val="1"/>
      <w:numFmt w:val="bullet"/>
      <w:lvlText w:val=""/>
      <w:lvlJc w:val="left"/>
      <w:pPr>
        <w:tabs>
          <w:tab w:val="num" w:pos="0"/>
        </w:tabs>
        <w:ind w:left="5054" w:hanging="360"/>
      </w:pPr>
      <w:rPr>
        <w:rFonts w:ascii="Symbol" w:hAnsi="Symbol" w:cs="Symbol" w:hint="default"/>
      </w:rPr>
    </w:lvl>
    <w:lvl w:ilvl="7">
      <w:start w:val="1"/>
      <w:numFmt w:val="bullet"/>
      <w:lvlText w:val="o"/>
      <w:lvlJc w:val="left"/>
      <w:pPr>
        <w:tabs>
          <w:tab w:val="num" w:pos="0"/>
        </w:tabs>
        <w:ind w:left="5774" w:hanging="360"/>
      </w:pPr>
      <w:rPr>
        <w:rFonts w:ascii="Courier New" w:hAnsi="Courier New" w:cs="Courier New" w:hint="default"/>
      </w:rPr>
    </w:lvl>
    <w:lvl w:ilvl="8">
      <w:start w:val="1"/>
      <w:numFmt w:val="bullet"/>
      <w:lvlText w:val=""/>
      <w:lvlJc w:val="left"/>
      <w:pPr>
        <w:tabs>
          <w:tab w:val="num" w:pos="0"/>
        </w:tabs>
        <w:ind w:left="6494" w:hanging="360"/>
      </w:pPr>
      <w:rPr>
        <w:rFonts w:ascii="Wingdings" w:hAnsi="Wingdings" w:cs="Wingdings" w:hint="default"/>
      </w:rPr>
    </w:lvl>
  </w:abstractNum>
  <w:abstractNum w:abstractNumId="19" w15:restartNumberingAfterBreak="0">
    <w:nsid w:val="0FD049B4"/>
    <w:multiLevelType w:val="hybridMultilevel"/>
    <w:tmpl w:val="61568F78"/>
    <w:lvl w:ilvl="0" w:tplc="97261440">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0594A3F"/>
    <w:multiLevelType w:val="multilevel"/>
    <w:tmpl w:val="3A8A0F2A"/>
    <w:lvl w:ilvl="0">
      <w:start w:val="1"/>
      <w:numFmt w:val="lowerLetter"/>
      <w:lvlText w:val="%1)"/>
      <w:lvlJc w:val="left"/>
      <w:pPr>
        <w:tabs>
          <w:tab w:val="num" w:pos="0"/>
        </w:tabs>
        <w:ind w:left="2232" w:hanging="360"/>
      </w:pPr>
      <w:rPr>
        <w:color w:val="00000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21" w15:restartNumberingAfterBreak="0">
    <w:nsid w:val="107C0939"/>
    <w:multiLevelType w:val="hybridMultilevel"/>
    <w:tmpl w:val="C25486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2685B57"/>
    <w:multiLevelType w:val="hybridMultilevel"/>
    <w:tmpl w:val="DBEA2358"/>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B61570"/>
    <w:multiLevelType w:val="multilevel"/>
    <w:tmpl w:val="5ECAF3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4" w15:restartNumberingAfterBreak="0">
    <w:nsid w:val="15E760C2"/>
    <w:multiLevelType w:val="hybridMultilevel"/>
    <w:tmpl w:val="C22A5A3E"/>
    <w:lvl w:ilvl="0" w:tplc="69BCE9F8">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6D05906"/>
    <w:multiLevelType w:val="hybridMultilevel"/>
    <w:tmpl w:val="36665DFA"/>
    <w:lvl w:ilvl="0" w:tplc="A95A7784">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898402D"/>
    <w:multiLevelType w:val="multilevel"/>
    <w:tmpl w:val="7C7E5F0E"/>
    <w:lvl w:ilvl="0">
      <w:start w:val="1"/>
      <w:numFmt w:val="decimal"/>
      <w:lvlText w:val="%1)"/>
      <w:lvlJc w:val="left"/>
      <w:pPr>
        <w:tabs>
          <w:tab w:val="num" w:pos="0"/>
        </w:tabs>
        <w:ind w:left="151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19B322A5"/>
    <w:multiLevelType w:val="hybridMultilevel"/>
    <w:tmpl w:val="92042074"/>
    <w:lvl w:ilvl="0" w:tplc="59C0A5E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B3440AA"/>
    <w:multiLevelType w:val="hybridMultilevel"/>
    <w:tmpl w:val="DB644A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200D434D"/>
    <w:multiLevelType w:val="multilevel"/>
    <w:tmpl w:val="014C399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16E2E7C"/>
    <w:multiLevelType w:val="hybridMultilevel"/>
    <w:tmpl w:val="20B8AD4E"/>
    <w:lvl w:ilvl="0" w:tplc="D534C490">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2554867"/>
    <w:multiLevelType w:val="hybridMultilevel"/>
    <w:tmpl w:val="C73268DA"/>
    <w:lvl w:ilvl="0" w:tplc="C82E4A14">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25E250C"/>
    <w:multiLevelType w:val="multilevel"/>
    <w:tmpl w:val="DA00C9F2"/>
    <w:lvl w:ilvl="0">
      <w:start w:val="1"/>
      <w:numFmt w:val="bullet"/>
      <w:lvlText w:val=""/>
      <w:lvlJc w:val="left"/>
      <w:pPr>
        <w:tabs>
          <w:tab w:val="num" w:pos="0"/>
        </w:tabs>
        <w:ind w:left="612" w:hanging="360"/>
      </w:pPr>
      <w:rPr>
        <w:rFonts w:ascii="Symbol" w:hAnsi="Symbol" w:cs="Symbol" w:hint="default"/>
      </w:rPr>
    </w:lvl>
    <w:lvl w:ilvl="1">
      <w:start w:val="1"/>
      <w:numFmt w:val="bullet"/>
      <w:lvlText w:val="o"/>
      <w:lvlJc w:val="left"/>
      <w:pPr>
        <w:tabs>
          <w:tab w:val="num" w:pos="0"/>
        </w:tabs>
        <w:ind w:left="1332" w:hanging="360"/>
      </w:pPr>
      <w:rPr>
        <w:rFonts w:ascii="Courier New" w:hAnsi="Courier New" w:cs="Courier New" w:hint="default"/>
      </w:rPr>
    </w:lvl>
    <w:lvl w:ilvl="2">
      <w:start w:val="1"/>
      <w:numFmt w:val="bullet"/>
      <w:lvlText w:val=""/>
      <w:lvlJc w:val="left"/>
      <w:pPr>
        <w:tabs>
          <w:tab w:val="num" w:pos="0"/>
        </w:tabs>
        <w:ind w:left="2052" w:hanging="360"/>
      </w:pPr>
      <w:rPr>
        <w:rFonts w:ascii="Wingdings" w:hAnsi="Wingdings" w:cs="Wingdings" w:hint="default"/>
      </w:rPr>
    </w:lvl>
    <w:lvl w:ilvl="3">
      <w:start w:val="1"/>
      <w:numFmt w:val="bullet"/>
      <w:lvlText w:val=""/>
      <w:lvlJc w:val="left"/>
      <w:pPr>
        <w:tabs>
          <w:tab w:val="num" w:pos="0"/>
        </w:tabs>
        <w:ind w:left="2772" w:hanging="360"/>
      </w:pPr>
      <w:rPr>
        <w:rFonts w:ascii="Symbol" w:hAnsi="Symbol" w:cs="Symbol" w:hint="default"/>
      </w:rPr>
    </w:lvl>
    <w:lvl w:ilvl="4">
      <w:start w:val="1"/>
      <w:numFmt w:val="bullet"/>
      <w:lvlText w:val="o"/>
      <w:lvlJc w:val="left"/>
      <w:pPr>
        <w:tabs>
          <w:tab w:val="num" w:pos="0"/>
        </w:tabs>
        <w:ind w:left="3492" w:hanging="360"/>
      </w:pPr>
      <w:rPr>
        <w:rFonts w:ascii="Courier New" w:hAnsi="Courier New" w:cs="Courier New" w:hint="default"/>
      </w:rPr>
    </w:lvl>
    <w:lvl w:ilvl="5">
      <w:start w:val="1"/>
      <w:numFmt w:val="bullet"/>
      <w:lvlText w:val=""/>
      <w:lvlJc w:val="left"/>
      <w:pPr>
        <w:tabs>
          <w:tab w:val="num" w:pos="0"/>
        </w:tabs>
        <w:ind w:left="4212" w:hanging="360"/>
      </w:pPr>
      <w:rPr>
        <w:rFonts w:ascii="Wingdings" w:hAnsi="Wingdings" w:cs="Wingdings" w:hint="default"/>
      </w:rPr>
    </w:lvl>
    <w:lvl w:ilvl="6">
      <w:start w:val="1"/>
      <w:numFmt w:val="bullet"/>
      <w:lvlText w:val=""/>
      <w:lvlJc w:val="left"/>
      <w:pPr>
        <w:tabs>
          <w:tab w:val="num" w:pos="0"/>
        </w:tabs>
        <w:ind w:left="4932" w:hanging="360"/>
      </w:pPr>
      <w:rPr>
        <w:rFonts w:ascii="Symbol" w:hAnsi="Symbol" w:cs="Symbol" w:hint="default"/>
      </w:rPr>
    </w:lvl>
    <w:lvl w:ilvl="7">
      <w:start w:val="1"/>
      <w:numFmt w:val="bullet"/>
      <w:lvlText w:val="o"/>
      <w:lvlJc w:val="left"/>
      <w:pPr>
        <w:tabs>
          <w:tab w:val="num" w:pos="0"/>
        </w:tabs>
        <w:ind w:left="5652" w:hanging="360"/>
      </w:pPr>
      <w:rPr>
        <w:rFonts w:ascii="Courier New" w:hAnsi="Courier New" w:cs="Courier New" w:hint="default"/>
      </w:rPr>
    </w:lvl>
    <w:lvl w:ilvl="8">
      <w:start w:val="1"/>
      <w:numFmt w:val="bullet"/>
      <w:lvlText w:val=""/>
      <w:lvlJc w:val="left"/>
      <w:pPr>
        <w:tabs>
          <w:tab w:val="num" w:pos="0"/>
        </w:tabs>
        <w:ind w:left="6372" w:hanging="360"/>
      </w:pPr>
      <w:rPr>
        <w:rFonts w:ascii="Wingdings" w:hAnsi="Wingdings" w:cs="Wingdings" w:hint="default"/>
      </w:rPr>
    </w:lvl>
  </w:abstractNum>
  <w:abstractNum w:abstractNumId="33" w15:restartNumberingAfterBreak="0">
    <w:nsid w:val="22B71206"/>
    <w:multiLevelType w:val="hybridMultilevel"/>
    <w:tmpl w:val="1DC8F2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4B31057"/>
    <w:multiLevelType w:val="hybridMultilevel"/>
    <w:tmpl w:val="7C043D1E"/>
    <w:lvl w:ilvl="0" w:tplc="22BA9322">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27FD54E0"/>
    <w:multiLevelType w:val="hybridMultilevel"/>
    <w:tmpl w:val="A050BEE8"/>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5909B4"/>
    <w:multiLevelType w:val="multilevel"/>
    <w:tmpl w:val="F3DE56C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7" w15:restartNumberingAfterBreak="0">
    <w:nsid w:val="28626D41"/>
    <w:multiLevelType w:val="hybridMultilevel"/>
    <w:tmpl w:val="443CFD5A"/>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7B32C7"/>
    <w:multiLevelType w:val="hybridMultilevel"/>
    <w:tmpl w:val="80AE332E"/>
    <w:lvl w:ilvl="0" w:tplc="B18E1AF2">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8893EBB"/>
    <w:multiLevelType w:val="hybridMultilevel"/>
    <w:tmpl w:val="94949172"/>
    <w:lvl w:ilvl="0" w:tplc="0415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9B7034D"/>
    <w:multiLevelType w:val="multilevel"/>
    <w:tmpl w:val="B19AE318"/>
    <w:lvl w:ilvl="0">
      <w:start w:val="1"/>
      <w:numFmt w:val="decimal"/>
      <w:lvlText w:val="%1)"/>
      <w:lvlJc w:val="left"/>
      <w:pPr>
        <w:ind w:left="630" w:hanging="360"/>
      </w:pPr>
    </w:lvl>
    <w:lvl w:ilvl="1">
      <w:start w:val="1"/>
      <w:numFmt w:val="lowerLetter"/>
      <w:lvlText w:val="."/>
      <w:lvlJc w:val="left"/>
      <w:pPr>
        <w:ind w:left="1440" w:hanging="360"/>
      </w:pPr>
      <w:rPr>
        <w:rFonts w:cs="Times New Roman"/>
      </w:rPr>
    </w:lvl>
    <w:lvl w:ilvl="2">
      <w:start w:val="1"/>
      <w:numFmt w:val="lowerRoman"/>
      <w:lvlText w:val="."/>
      <w:lvlJc w:val="right"/>
      <w:pPr>
        <w:ind w:left="2160" w:hanging="180"/>
      </w:pPr>
      <w:rPr>
        <w:rFonts w:cs="Times New Roman"/>
      </w:rPr>
    </w:lvl>
    <w:lvl w:ilvl="3">
      <w:start w:val="1"/>
      <w:numFmt w:val="decimal"/>
      <w:lvlText w:val="."/>
      <w:lvlJc w:val="left"/>
      <w:pPr>
        <w:ind w:left="2880" w:hanging="360"/>
      </w:pPr>
      <w:rPr>
        <w:rFonts w:cs="Times New Roman"/>
      </w:rPr>
    </w:lvl>
    <w:lvl w:ilvl="4">
      <w:start w:val="1"/>
      <w:numFmt w:val="lowerLetter"/>
      <w:lvlText w:val="."/>
      <w:lvlJc w:val="left"/>
      <w:pPr>
        <w:ind w:left="3600" w:hanging="360"/>
      </w:pPr>
      <w:rPr>
        <w:rFonts w:cs="Times New Roman"/>
      </w:rPr>
    </w:lvl>
    <w:lvl w:ilvl="5">
      <w:start w:val="1"/>
      <w:numFmt w:val="lowerRoman"/>
      <w:lvlText w:val="."/>
      <w:lvlJc w:val="right"/>
      <w:pPr>
        <w:ind w:left="4320" w:hanging="180"/>
      </w:pPr>
      <w:rPr>
        <w:rFonts w:cs="Times New Roman"/>
      </w:rPr>
    </w:lvl>
    <w:lvl w:ilvl="6">
      <w:start w:val="1"/>
      <w:numFmt w:val="decimal"/>
      <w:lvlText w:val="."/>
      <w:lvlJc w:val="left"/>
      <w:pPr>
        <w:ind w:left="5040" w:hanging="360"/>
      </w:pPr>
      <w:rPr>
        <w:rFonts w:cs="Times New Roman"/>
      </w:rPr>
    </w:lvl>
    <w:lvl w:ilvl="7">
      <w:start w:val="1"/>
      <w:numFmt w:val="lowerLetter"/>
      <w:lvlText w:val="."/>
      <w:lvlJc w:val="left"/>
      <w:pPr>
        <w:ind w:left="5760" w:hanging="360"/>
      </w:pPr>
      <w:rPr>
        <w:rFonts w:cs="Times New Roman"/>
      </w:rPr>
    </w:lvl>
    <w:lvl w:ilvl="8">
      <w:start w:val="1"/>
      <w:numFmt w:val="lowerRoman"/>
      <w:lvlText w:val="."/>
      <w:lvlJc w:val="right"/>
      <w:pPr>
        <w:ind w:left="6480" w:hanging="180"/>
      </w:pPr>
      <w:rPr>
        <w:rFonts w:cs="Times New Roman"/>
      </w:rPr>
    </w:lvl>
  </w:abstractNum>
  <w:abstractNum w:abstractNumId="41" w15:restartNumberingAfterBreak="0">
    <w:nsid w:val="2C54496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1FE27EB"/>
    <w:multiLevelType w:val="hybridMultilevel"/>
    <w:tmpl w:val="F00A7A0C"/>
    <w:lvl w:ilvl="0" w:tplc="9D1E059E">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37E2CBC"/>
    <w:multiLevelType w:val="multilevel"/>
    <w:tmpl w:val="ABD0DB18"/>
    <w:lvl w:ilvl="0">
      <w:start w:val="1"/>
      <w:numFmt w:val="bullet"/>
      <w:lvlText w:val=""/>
      <w:lvlJc w:val="left"/>
      <w:pPr>
        <w:tabs>
          <w:tab w:val="num" w:pos="0"/>
        </w:tabs>
        <w:ind w:left="677" w:hanging="360"/>
      </w:pPr>
      <w:rPr>
        <w:rFonts w:ascii="Symbol" w:hAnsi="Symbol" w:cs="Symbol" w:hint="default"/>
      </w:rPr>
    </w:lvl>
    <w:lvl w:ilvl="1">
      <w:start w:val="1"/>
      <w:numFmt w:val="bullet"/>
      <w:lvlText w:val="o"/>
      <w:lvlJc w:val="left"/>
      <w:pPr>
        <w:tabs>
          <w:tab w:val="num" w:pos="0"/>
        </w:tabs>
        <w:ind w:left="1397" w:hanging="360"/>
      </w:pPr>
      <w:rPr>
        <w:rFonts w:ascii="Courier New" w:hAnsi="Courier New" w:cs="Courier New" w:hint="default"/>
      </w:rPr>
    </w:lvl>
    <w:lvl w:ilvl="2">
      <w:start w:val="1"/>
      <w:numFmt w:val="bullet"/>
      <w:lvlText w:val=""/>
      <w:lvlJc w:val="left"/>
      <w:pPr>
        <w:tabs>
          <w:tab w:val="num" w:pos="0"/>
        </w:tabs>
        <w:ind w:left="2117" w:hanging="360"/>
      </w:pPr>
      <w:rPr>
        <w:rFonts w:ascii="Wingdings" w:hAnsi="Wingdings" w:cs="Wingdings" w:hint="default"/>
      </w:rPr>
    </w:lvl>
    <w:lvl w:ilvl="3">
      <w:start w:val="1"/>
      <w:numFmt w:val="bullet"/>
      <w:lvlText w:val=""/>
      <w:lvlJc w:val="left"/>
      <w:pPr>
        <w:tabs>
          <w:tab w:val="num" w:pos="0"/>
        </w:tabs>
        <w:ind w:left="2837" w:hanging="360"/>
      </w:pPr>
      <w:rPr>
        <w:rFonts w:ascii="Symbol" w:hAnsi="Symbol" w:cs="Symbol" w:hint="default"/>
      </w:rPr>
    </w:lvl>
    <w:lvl w:ilvl="4">
      <w:start w:val="1"/>
      <w:numFmt w:val="bullet"/>
      <w:lvlText w:val="o"/>
      <w:lvlJc w:val="left"/>
      <w:pPr>
        <w:tabs>
          <w:tab w:val="num" w:pos="0"/>
        </w:tabs>
        <w:ind w:left="3557" w:hanging="360"/>
      </w:pPr>
      <w:rPr>
        <w:rFonts w:ascii="Courier New" w:hAnsi="Courier New" w:cs="Courier New" w:hint="default"/>
      </w:rPr>
    </w:lvl>
    <w:lvl w:ilvl="5">
      <w:start w:val="1"/>
      <w:numFmt w:val="bullet"/>
      <w:lvlText w:val=""/>
      <w:lvlJc w:val="left"/>
      <w:pPr>
        <w:tabs>
          <w:tab w:val="num" w:pos="0"/>
        </w:tabs>
        <w:ind w:left="4277" w:hanging="360"/>
      </w:pPr>
      <w:rPr>
        <w:rFonts w:ascii="Wingdings" w:hAnsi="Wingdings" w:cs="Wingdings" w:hint="default"/>
      </w:rPr>
    </w:lvl>
    <w:lvl w:ilvl="6">
      <w:start w:val="1"/>
      <w:numFmt w:val="bullet"/>
      <w:lvlText w:val=""/>
      <w:lvlJc w:val="left"/>
      <w:pPr>
        <w:tabs>
          <w:tab w:val="num" w:pos="0"/>
        </w:tabs>
        <w:ind w:left="4997" w:hanging="360"/>
      </w:pPr>
      <w:rPr>
        <w:rFonts w:ascii="Symbol" w:hAnsi="Symbol" w:cs="Symbol" w:hint="default"/>
      </w:rPr>
    </w:lvl>
    <w:lvl w:ilvl="7">
      <w:start w:val="1"/>
      <w:numFmt w:val="bullet"/>
      <w:lvlText w:val="o"/>
      <w:lvlJc w:val="left"/>
      <w:pPr>
        <w:tabs>
          <w:tab w:val="num" w:pos="0"/>
        </w:tabs>
        <w:ind w:left="5717" w:hanging="360"/>
      </w:pPr>
      <w:rPr>
        <w:rFonts w:ascii="Courier New" w:hAnsi="Courier New" w:cs="Courier New" w:hint="default"/>
      </w:rPr>
    </w:lvl>
    <w:lvl w:ilvl="8">
      <w:start w:val="1"/>
      <w:numFmt w:val="bullet"/>
      <w:lvlText w:val=""/>
      <w:lvlJc w:val="left"/>
      <w:pPr>
        <w:tabs>
          <w:tab w:val="num" w:pos="0"/>
        </w:tabs>
        <w:ind w:left="6437" w:hanging="360"/>
      </w:pPr>
      <w:rPr>
        <w:rFonts w:ascii="Wingdings" w:hAnsi="Wingdings" w:cs="Wingdings" w:hint="default"/>
      </w:rPr>
    </w:lvl>
  </w:abstractNum>
  <w:abstractNum w:abstractNumId="44" w15:restartNumberingAfterBreak="0">
    <w:nsid w:val="34850C78"/>
    <w:multiLevelType w:val="hybridMultilevel"/>
    <w:tmpl w:val="35B6170E"/>
    <w:lvl w:ilvl="0" w:tplc="C5B8A5C0">
      <w:start w:val="1"/>
      <w:numFmt w:val="decimal"/>
      <w:lvlText w:val="%1."/>
      <w:lvlJc w:val="left"/>
      <w:pPr>
        <w:tabs>
          <w:tab w:val="num" w:pos="1058"/>
        </w:tabs>
        <w:ind w:left="1058"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35A52C4C"/>
    <w:multiLevelType w:val="hybridMultilevel"/>
    <w:tmpl w:val="2F6ED808"/>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773087C"/>
    <w:multiLevelType w:val="hybridMultilevel"/>
    <w:tmpl w:val="7BB41AE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7770BC6"/>
    <w:multiLevelType w:val="hybridMultilevel"/>
    <w:tmpl w:val="9C8C3600"/>
    <w:lvl w:ilvl="0" w:tplc="600E93B0">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B543590"/>
    <w:multiLevelType w:val="hybridMultilevel"/>
    <w:tmpl w:val="0A829278"/>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641DC5"/>
    <w:multiLevelType w:val="multilevel"/>
    <w:tmpl w:val="DCAA0F0C"/>
    <w:lvl w:ilvl="0">
      <w:start w:val="1"/>
      <w:numFmt w:val="decimal"/>
      <w:lvlText w:val="%1."/>
      <w:lvlJc w:val="left"/>
      <w:pPr>
        <w:tabs>
          <w:tab w:val="num" w:pos="0"/>
        </w:tabs>
        <w:ind w:left="360" w:hanging="360"/>
      </w:pPr>
      <w:rPr>
        <w:rFonts w:hint="default"/>
        <w:b/>
        <w:color w:val="000000"/>
      </w:rPr>
    </w:lvl>
    <w:lvl w:ilvl="1">
      <w:start w:val="1"/>
      <w:numFmt w:val="decimal"/>
      <w:lvlText w:val="%2)"/>
      <w:lvlJc w:val="left"/>
      <w:pPr>
        <w:tabs>
          <w:tab w:val="num" w:pos="0"/>
        </w:tabs>
        <w:ind w:left="792" w:hanging="432"/>
      </w:pPr>
      <w:rPr>
        <w:rFonts w:hint="default"/>
        <w:b w:val="0"/>
        <w:bCs/>
        <w:color w:val="000000"/>
      </w:rPr>
    </w:lvl>
    <w:lvl w:ilvl="2">
      <w:start w:val="1"/>
      <w:numFmt w:val="decimal"/>
      <w:lvlText w:val="%1.%2.%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50" w15:restartNumberingAfterBreak="0">
    <w:nsid w:val="3C11281B"/>
    <w:multiLevelType w:val="hybridMultilevel"/>
    <w:tmpl w:val="A108368E"/>
    <w:lvl w:ilvl="0" w:tplc="2CB6AE9E">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D2D2332"/>
    <w:multiLevelType w:val="hybridMultilevel"/>
    <w:tmpl w:val="9630556A"/>
    <w:lvl w:ilvl="0" w:tplc="23C6B896">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D92492D"/>
    <w:multiLevelType w:val="multilevel"/>
    <w:tmpl w:val="C23C258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3" w15:restartNumberingAfterBreak="0">
    <w:nsid w:val="3E8D58D9"/>
    <w:multiLevelType w:val="hybridMultilevel"/>
    <w:tmpl w:val="E97CF960"/>
    <w:lvl w:ilvl="0" w:tplc="A044DA5C">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0554167"/>
    <w:multiLevelType w:val="multilevel"/>
    <w:tmpl w:val="A8AAF74E"/>
    <w:lvl w:ilvl="0">
      <w:start w:val="1"/>
      <w:numFmt w:val="decimal"/>
      <w:lvlText w:val="%1."/>
      <w:lvlJc w:val="left"/>
      <w:pPr>
        <w:tabs>
          <w:tab w:val="num" w:pos="0"/>
        </w:tabs>
        <w:ind w:left="360" w:hanging="360"/>
      </w:pPr>
      <w:rPr>
        <w:rFonts w:hint="default"/>
        <w:b/>
        <w:color w:val="000000"/>
      </w:rPr>
    </w:lvl>
    <w:lvl w:ilvl="1">
      <w:start w:val="1"/>
      <w:numFmt w:val="decimal"/>
      <w:lvlText w:val="%1.%2."/>
      <w:lvlJc w:val="left"/>
      <w:pPr>
        <w:tabs>
          <w:tab w:val="num" w:pos="0"/>
        </w:tabs>
        <w:ind w:left="792" w:hanging="432"/>
      </w:pPr>
      <w:rPr>
        <w:rFonts w:hint="default"/>
        <w:b/>
        <w:bCs/>
        <w:color w:val="000000"/>
      </w:rPr>
    </w:lvl>
    <w:lvl w:ilvl="2">
      <w:start w:val="1"/>
      <w:numFmt w:val="lowerLetter"/>
      <w:lvlText w:val="%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55" w15:restartNumberingAfterBreak="0">
    <w:nsid w:val="40B75B13"/>
    <w:multiLevelType w:val="hybridMultilevel"/>
    <w:tmpl w:val="741CFA30"/>
    <w:lvl w:ilvl="0" w:tplc="88522638">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19A626A"/>
    <w:multiLevelType w:val="multilevel"/>
    <w:tmpl w:val="A04C1620"/>
    <w:lvl w:ilvl="0">
      <w:start w:val="1"/>
      <w:numFmt w:val="decimal"/>
      <w:lvlText w:val="%1)"/>
      <w:lvlJc w:val="left"/>
      <w:pPr>
        <w:tabs>
          <w:tab w:val="num" w:pos="0"/>
        </w:tabs>
        <w:ind w:left="151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41A91FC9"/>
    <w:multiLevelType w:val="hybridMultilevel"/>
    <w:tmpl w:val="4328CF54"/>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1DF56C9"/>
    <w:multiLevelType w:val="hybridMultilevel"/>
    <w:tmpl w:val="53E03886"/>
    <w:lvl w:ilvl="0" w:tplc="C26E8FA8">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34C757C"/>
    <w:multiLevelType w:val="multilevel"/>
    <w:tmpl w:val="BD806D16"/>
    <w:lvl w:ilvl="0">
      <w:start w:val="1"/>
      <w:numFmt w:val="decimal"/>
      <w:lvlText w:val="%1."/>
      <w:lvlJc w:val="left"/>
      <w:pPr>
        <w:tabs>
          <w:tab w:val="num" w:pos="0"/>
        </w:tabs>
        <w:ind w:left="360" w:hanging="360"/>
      </w:pPr>
      <w:rPr>
        <w:rFonts w:hint="default"/>
        <w:b/>
        <w:color w:val="000000"/>
      </w:rPr>
    </w:lvl>
    <w:lvl w:ilvl="1">
      <w:start w:val="1"/>
      <w:numFmt w:val="decimal"/>
      <w:lvlText w:val="%1.%2."/>
      <w:lvlJc w:val="left"/>
      <w:pPr>
        <w:tabs>
          <w:tab w:val="num" w:pos="0"/>
        </w:tabs>
        <w:ind w:left="792" w:hanging="432"/>
      </w:pPr>
      <w:rPr>
        <w:rFonts w:hint="default"/>
        <w:b/>
        <w:bCs/>
        <w:color w:val="000000"/>
      </w:rPr>
    </w:lvl>
    <w:lvl w:ilvl="2">
      <w:start w:val="1"/>
      <w:numFmt w:val="decimal"/>
      <w:lvlText w:val="%1.%2.%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60" w15:restartNumberingAfterBreak="0">
    <w:nsid w:val="439A3F4E"/>
    <w:multiLevelType w:val="hybridMultilevel"/>
    <w:tmpl w:val="710690B4"/>
    <w:lvl w:ilvl="0" w:tplc="D0C25026">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4761314"/>
    <w:multiLevelType w:val="multilevel"/>
    <w:tmpl w:val="1DC09136"/>
    <w:lvl w:ilvl="0">
      <w:start w:val="1"/>
      <w:numFmt w:val="lowerLetter"/>
      <w:lvlText w:val="%1)"/>
      <w:lvlJc w:val="left"/>
      <w:pPr>
        <w:tabs>
          <w:tab w:val="num" w:pos="0"/>
        </w:tabs>
        <w:ind w:left="2232" w:hanging="360"/>
      </w:pPr>
      <w:rPr>
        <w:b w:val="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62" w15:restartNumberingAfterBreak="0">
    <w:nsid w:val="452E32E7"/>
    <w:multiLevelType w:val="hybridMultilevel"/>
    <w:tmpl w:val="FEB059A0"/>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0A2D17"/>
    <w:multiLevelType w:val="multilevel"/>
    <w:tmpl w:val="2BE0AF32"/>
    <w:lvl w:ilvl="0">
      <w:start w:val="1"/>
      <w:numFmt w:val="lowerLetter"/>
      <w:lvlText w:val="%1)"/>
      <w:lvlJc w:val="left"/>
      <w:pPr>
        <w:tabs>
          <w:tab w:val="num" w:pos="0"/>
        </w:tabs>
        <w:ind w:left="2232" w:hanging="360"/>
      </w:pPr>
      <w:rPr>
        <w:b w:val="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64" w15:restartNumberingAfterBreak="0">
    <w:nsid w:val="47567365"/>
    <w:multiLevelType w:val="multilevel"/>
    <w:tmpl w:val="9A203D1C"/>
    <w:lvl w:ilvl="0">
      <w:start w:val="1"/>
      <w:numFmt w:val="bullet"/>
      <w:lvlText w:val=""/>
      <w:lvlJc w:val="left"/>
      <w:pPr>
        <w:tabs>
          <w:tab w:val="num" w:pos="0"/>
        </w:tabs>
        <w:ind w:left="734" w:hanging="360"/>
      </w:pPr>
      <w:rPr>
        <w:rFonts w:ascii="Symbol" w:hAnsi="Symbol" w:cs="Symbol" w:hint="default"/>
      </w:rPr>
    </w:lvl>
    <w:lvl w:ilvl="1">
      <w:start w:val="1"/>
      <w:numFmt w:val="bullet"/>
      <w:lvlText w:val="o"/>
      <w:lvlJc w:val="left"/>
      <w:pPr>
        <w:tabs>
          <w:tab w:val="num" w:pos="0"/>
        </w:tabs>
        <w:ind w:left="1454" w:hanging="360"/>
      </w:pPr>
      <w:rPr>
        <w:rFonts w:ascii="Courier New" w:hAnsi="Courier New" w:cs="Courier New" w:hint="default"/>
      </w:rPr>
    </w:lvl>
    <w:lvl w:ilvl="2">
      <w:start w:val="1"/>
      <w:numFmt w:val="bullet"/>
      <w:lvlText w:val=""/>
      <w:lvlJc w:val="left"/>
      <w:pPr>
        <w:tabs>
          <w:tab w:val="num" w:pos="0"/>
        </w:tabs>
        <w:ind w:left="2174" w:hanging="360"/>
      </w:pPr>
      <w:rPr>
        <w:rFonts w:ascii="Wingdings" w:hAnsi="Wingdings" w:cs="Wingdings" w:hint="default"/>
      </w:rPr>
    </w:lvl>
    <w:lvl w:ilvl="3">
      <w:start w:val="1"/>
      <w:numFmt w:val="bullet"/>
      <w:lvlText w:val=""/>
      <w:lvlJc w:val="left"/>
      <w:pPr>
        <w:tabs>
          <w:tab w:val="num" w:pos="0"/>
        </w:tabs>
        <w:ind w:left="2894" w:hanging="360"/>
      </w:pPr>
      <w:rPr>
        <w:rFonts w:ascii="Symbol" w:hAnsi="Symbol" w:cs="Symbol" w:hint="default"/>
      </w:rPr>
    </w:lvl>
    <w:lvl w:ilvl="4">
      <w:start w:val="1"/>
      <w:numFmt w:val="bullet"/>
      <w:lvlText w:val="o"/>
      <w:lvlJc w:val="left"/>
      <w:pPr>
        <w:tabs>
          <w:tab w:val="num" w:pos="0"/>
        </w:tabs>
        <w:ind w:left="3614" w:hanging="360"/>
      </w:pPr>
      <w:rPr>
        <w:rFonts w:ascii="Courier New" w:hAnsi="Courier New" w:cs="Courier New" w:hint="default"/>
      </w:rPr>
    </w:lvl>
    <w:lvl w:ilvl="5">
      <w:start w:val="1"/>
      <w:numFmt w:val="bullet"/>
      <w:lvlText w:val=""/>
      <w:lvlJc w:val="left"/>
      <w:pPr>
        <w:tabs>
          <w:tab w:val="num" w:pos="0"/>
        </w:tabs>
        <w:ind w:left="4334" w:hanging="360"/>
      </w:pPr>
      <w:rPr>
        <w:rFonts w:ascii="Wingdings" w:hAnsi="Wingdings" w:cs="Wingdings" w:hint="default"/>
      </w:rPr>
    </w:lvl>
    <w:lvl w:ilvl="6">
      <w:start w:val="1"/>
      <w:numFmt w:val="bullet"/>
      <w:lvlText w:val=""/>
      <w:lvlJc w:val="left"/>
      <w:pPr>
        <w:tabs>
          <w:tab w:val="num" w:pos="0"/>
        </w:tabs>
        <w:ind w:left="5054" w:hanging="360"/>
      </w:pPr>
      <w:rPr>
        <w:rFonts w:ascii="Symbol" w:hAnsi="Symbol" w:cs="Symbol" w:hint="default"/>
      </w:rPr>
    </w:lvl>
    <w:lvl w:ilvl="7">
      <w:start w:val="1"/>
      <w:numFmt w:val="bullet"/>
      <w:lvlText w:val="o"/>
      <w:lvlJc w:val="left"/>
      <w:pPr>
        <w:tabs>
          <w:tab w:val="num" w:pos="0"/>
        </w:tabs>
        <w:ind w:left="5774" w:hanging="360"/>
      </w:pPr>
      <w:rPr>
        <w:rFonts w:ascii="Courier New" w:hAnsi="Courier New" w:cs="Courier New" w:hint="default"/>
      </w:rPr>
    </w:lvl>
    <w:lvl w:ilvl="8">
      <w:start w:val="1"/>
      <w:numFmt w:val="bullet"/>
      <w:lvlText w:val=""/>
      <w:lvlJc w:val="left"/>
      <w:pPr>
        <w:tabs>
          <w:tab w:val="num" w:pos="0"/>
        </w:tabs>
        <w:ind w:left="6494" w:hanging="360"/>
      </w:pPr>
      <w:rPr>
        <w:rFonts w:ascii="Wingdings" w:hAnsi="Wingdings" w:cs="Wingdings" w:hint="default"/>
      </w:rPr>
    </w:lvl>
  </w:abstractNum>
  <w:abstractNum w:abstractNumId="65" w15:restartNumberingAfterBreak="0">
    <w:nsid w:val="4774030F"/>
    <w:multiLevelType w:val="multilevel"/>
    <w:tmpl w:val="1D9E9FE0"/>
    <w:lvl w:ilvl="0">
      <w:start w:val="1"/>
      <w:numFmt w:val="lowerLetter"/>
      <w:lvlText w:val="%1)"/>
      <w:lvlJc w:val="left"/>
      <w:pPr>
        <w:tabs>
          <w:tab w:val="num" w:pos="0"/>
        </w:tabs>
        <w:ind w:left="2232" w:hanging="360"/>
      </w:pPr>
      <w:rPr>
        <w:b w:val="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66" w15:restartNumberingAfterBreak="0">
    <w:nsid w:val="49283CB8"/>
    <w:multiLevelType w:val="hybridMultilevel"/>
    <w:tmpl w:val="38CC4604"/>
    <w:lvl w:ilvl="0" w:tplc="9A60D294">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4A696222"/>
    <w:multiLevelType w:val="multilevel"/>
    <w:tmpl w:val="1690E6F0"/>
    <w:lvl w:ilvl="0">
      <w:start w:val="1"/>
      <w:numFmt w:val="decimal"/>
      <w:lvlText w:val="%1."/>
      <w:lvlJc w:val="left"/>
      <w:pPr>
        <w:tabs>
          <w:tab w:val="num" w:pos="0"/>
        </w:tabs>
        <w:ind w:left="360" w:hanging="360"/>
      </w:pPr>
      <w:rPr>
        <w:rFonts w:hint="default"/>
        <w:b/>
        <w:color w:val="000000"/>
      </w:rPr>
    </w:lvl>
    <w:lvl w:ilvl="1">
      <w:start w:val="1"/>
      <w:numFmt w:val="decimal"/>
      <w:lvlText w:val="%1.%2."/>
      <w:lvlJc w:val="left"/>
      <w:pPr>
        <w:tabs>
          <w:tab w:val="num" w:pos="0"/>
        </w:tabs>
        <w:ind w:left="792" w:hanging="432"/>
      </w:pPr>
      <w:rPr>
        <w:rFonts w:hint="default"/>
        <w:b/>
        <w:bCs/>
        <w:color w:val="000000"/>
      </w:rPr>
    </w:lvl>
    <w:lvl w:ilvl="2">
      <w:start w:val="1"/>
      <w:numFmt w:val="decimal"/>
      <w:lvlText w:val="%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68" w15:restartNumberingAfterBreak="0">
    <w:nsid w:val="4BC61D4C"/>
    <w:multiLevelType w:val="multilevel"/>
    <w:tmpl w:val="C23C2588"/>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9" w15:restartNumberingAfterBreak="0">
    <w:nsid w:val="4D504168"/>
    <w:multiLevelType w:val="multilevel"/>
    <w:tmpl w:val="C936A7BA"/>
    <w:lvl w:ilvl="0">
      <w:start w:val="1"/>
      <w:numFmt w:val="lowerLetter"/>
      <w:lvlText w:val="%1)"/>
      <w:lvlJc w:val="left"/>
      <w:pPr>
        <w:tabs>
          <w:tab w:val="num" w:pos="0"/>
        </w:tabs>
        <w:ind w:left="2232" w:hanging="360"/>
      </w:pPr>
      <w:rPr>
        <w:b w:val="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70" w15:restartNumberingAfterBreak="0">
    <w:nsid w:val="51242517"/>
    <w:multiLevelType w:val="multilevel"/>
    <w:tmpl w:val="7E24B508"/>
    <w:lvl w:ilvl="0">
      <w:start w:val="1"/>
      <w:numFmt w:val="upperRoman"/>
      <w:lvlText w:val="%1."/>
      <w:lvlJc w:val="left"/>
      <w:pPr>
        <w:tabs>
          <w:tab w:val="num" w:pos="0"/>
        </w:tabs>
        <w:ind w:left="360" w:hanging="360"/>
      </w:pPr>
      <w:rPr>
        <w:rFonts w:hint="default"/>
        <w:b/>
        <w:color w:val="000000"/>
      </w:rPr>
    </w:lvl>
    <w:lvl w:ilvl="1">
      <w:start w:val="1"/>
      <w:numFmt w:val="decimal"/>
      <w:lvlText w:val="%2)"/>
      <w:lvlJc w:val="left"/>
      <w:pPr>
        <w:tabs>
          <w:tab w:val="num" w:pos="0"/>
        </w:tabs>
        <w:ind w:left="792" w:hanging="432"/>
      </w:pPr>
      <w:rPr>
        <w:rFonts w:hint="default"/>
        <w:b w:val="0"/>
        <w:bCs/>
        <w:color w:val="000000"/>
      </w:rPr>
    </w:lvl>
    <w:lvl w:ilvl="2">
      <w:start w:val="1"/>
      <w:numFmt w:val="decimal"/>
      <w:lvlText w:val="%1.%2.%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71" w15:restartNumberingAfterBreak="0">
    <w:nsid w:val="533A2104"/>
    <w:multiLevelType w:val="multilevel"/>
    <w:tmpl w:val="A1E8C27A"/>
    <w:lvl w:ilvl="0">
      <w:start w:val="1"/>
      <w:numFmt w:val="lowerLetter"/>
      <w:lvlText w:val="%1)"/>
      <w:lvlJc w:val="left"/>
      <w:pPr>
        <w:tabs>
          <w:tab w:val="num" w:pos="0"/>
        </w:tabs>
        <w:ind w:left="2232" w:hanging="360"/>
      </w:pPr>
      <w:rPr>
        <w:color w:val="00000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72" w15:restartNumberingAfterBreak="0">
    <w:nsid w:val="53A77F8E"/>
    <w:multiLevelType w:val="multilevel"/>
    <w:tmpl w:val="620A9D80"/>
    <w:lvl w:ilvl="0">
      <w:start w:val="1"/>
      <w:numFmt w:val="decimal"/>
      <w:lvlText w:val="%1."/>
      <w:lvlJc w:val="left"/>
      <w:pPr>
        <w:tabs>
          <w:tab w:val="num" w:pos="0"/>
        </w:tabs>
        <w:ind w:left="360" w:hanging="360"/>
      </w:pPr>
      <w:rPr>
        <w:rFonts w:hint="default"/>
        <w:b/>
        <w:color w:val="000000"/>
      </w:rPr>
    </w:lvl>
    <w:lvl w:ilvl="1">
      <w:start w:val="1"/>
      <w:numFmt w:val="decimal"/>
      <w:lvlText w:val="%2)"/>
      <w:lvlJc w:val="left"/>
      <w:pPr>
        <w:tabs>
          <w:tab w:val="num" w:pos="0"/>
        </w:tabs>
        <w:ind w:left="792" w:hanging="432"/>
      </w:pPr>
      <w:rPr>
        <w:rFonts w:hint="default"/>
        <w:b w:val="0"/>
        <w:bCs/>
        <w:color w:val="000000"/>
      </w:rPr>
    </w:lvl>
    <w:lvl w:ilvl="2">
      <w:start w:val="1"/>
      <w:numFmt w:val="decimal"/>
      <w:lvlText w:val="%1.%2.%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73" w15:restartNumberingAfterBreak="0">
    <w:nsid w:val="54353ADB"/>
    <w:multiLevelType w:val="hybridMultilevel"/>
    <w:tmpl w:val="346A348C"/>
    <w:lvl w:ilvl="0" w:tplc="3BD027E4">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AC1D62"/>
    <w:multiLevelType w:val="hybridMultilevel"/>
    <w:tmpl w:val="0EA4FF14"/>
    <w:lvl w:ilvl="0" w:tplc="EFF08468">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6F40AF9"/>
    <w:multiLevelType w:val="hybridMultilevel"/>
    <w:tmpl w:val="CE7643A2"/>
    <w:lvl w:ilvl="0" w:tplc="24C4DFAE">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57483C1E"/>
    <w:multiLevelType w:val="hybridMultilevel"/>
    <w:tmpl w:val="D0FE161E"/>
    <w:lvl w:ilvl="0" w:tplc="E678374E">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8922CE8"/>
    <w:multiLevelType w:val="multilevel"/>
    <w:tmpl w:val="01F8057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8" w15:restartNumberingAfterBreak="0">
    <w:nsid w:val="594B670C"/>
    <w:multiLevelType w:val="multilevel"/>
    <w:tmpl w:val="F7ECDEF2"/>
    <w:lvl w:ilvl="0">
      <w:start w:val="1"/>
      <w:numFmt w:val="bullet"/>
      <w:lvlText w:val=""/>
      <w:lvlJc w:val="left"/>
      <w:pPr>
        <w:tabs>
          <w:tab w:val="num" w:pos="0"/>
        </w:tabs>
        <w:ind w:left="677" w:hanging="360"/>
      </w:pPr>
      <w:rPr>
        <w:rFonts w:ascii="Symbol" w:hAnsi="Symbol" w:cs="Symbol" w:hint="default"/>
      </w:rPr>
    </w:lvl>
    <w:lvl w:ilvl="1">
      <w:start w:val="1"/>
      <w:numFmt w:val="bullet"/>
      <w:lvlText w:val="o"/>
      <w:lvlJc w:val="left"/>
      <w:pPr>
        <w:tabs>
          <w:tab w:val="num" w:pos="0"/>
        </w:tabs>
        <w:ind w:left="1397" w:hanging="360"/>
      </w:pPr>
      <w:rPr>
        <w:rFonts w:ascii="Courier New" w:hAnsi="Courier New" w:cs="Courier New" w:hint="default"/>
      </w:rPr>
    </w:lvl>
    <w:lvl w:ilvl="2">
      <w:start w:val="1"/>
      <w:numFmt w:val="bullet"/>
      <w:lvlText w:val=""/>
      <w:lvlJc w:val="left"/>
      <w:pPr>
        <w:tabs>
          <w:tab w:val="num" w:pos="0"/>
        </w:tabs>
        <w:ind w:left="2117" w:hanging="360"/>
      </w:pPr>
      <w:rPr>
        <w:rFonts w:ascii="Wingdings" w:hAnsi="Wingdings" w:cs="Wingdings" w:hint="default"/>
      </w:rPr>
    </w:lvl>
    <w:lvl w:ilvl="3">
      <w:start w:val="1"/>
      <w:numFmt w:val="bullet"/>
      <w:lvlText w:val=""/>
      <w:lvlJc w:val="left"/>
      <w:pPr>
        <w:tabs>
          <w:tab w:val="num" w:pos="0"/>
        </w:tabs>
        <w:ind w:left="2837" w:hanging="360"/>
      </w:pPr>
      <w:rPr>
        <w:rFonts w:ascii="Symbol" w:hAnsi="Symbol" w:cs="Symbol" w:hint="default"/>
      </w:rPr>
    </w:lvl>
    <w:lvl w:ilvl="4">
      <w:start w:val="1"/>
      <w:numFmt w:val="bullet"/>
      <w:lvlText w:val="o"/>
      <w:lvlJc w:val="left"/>
      <w:pPr>
        <w:tabs>
          <w:tab w:val="num" w:pos="0"/>
        </w:tabs>
        <w:ind w:left="3557" w:hanging="360"/>
      </w:pPr>
      <w:rPr>
        <w:rFonts w:ascii="Courier New" w:hAnsi="Courier New" w:cs="Courier New" w:hint="default"/>
      </w:rPr>
    </w:lvl>
    <w:lvl w:ilvl="5">
      <w:start w:val="1"/>
      <w:numFmt w:val="bullet"/>
      <w:lvlText w:val=""/>
      <w:lvlJc w:val="left"/>
      <w:pPr>
        <w:tabs>
          <w:tab w:val="num" w:pos="0"/>
        </w:tabs>
        <w:ind w:left="4277" w:hanging="360"/>
      </w:pPr>
      <w:rPr>
        <w:rFonts w:ascii="Wingdings" w:hAnsi="Wingdings" w:cs="Wingdings" w:hint="default"/>
      </w:rPr>
    </w:lvl>
    <w:lvl w:ilvl="6">
      <w:start w:val="1"/>
      <w:numFmt w:val="bullet"/>
      <w:lvlText w:val=""/>
      <w:lvlJc w:val="left"/>
      <w:pPr>
        <w:tabs>
          <w:tab w:val="num" w:pos="0"/>
        </w:tabs>
        <w:ind w:left="4997" w:hanging="360"/>
      </w:pPr>
      <w:rPr>
        <w:rFonts w:ascii="Symbol" w:hAnsi="Symbol" w:cs="Symbol" w:hint="default"/>
      </w:rPr>
    </w:lvl>
    <w:lvl w:ilvl="7">
      <w:start w:val="1"/>
      <w:numFmt w:val="bullet"/>
      <w:lvlText w:val="o"/>
      <w:lvlJc w:val="left"/>
      <w:pPr>
        <w:tabs>
          <w:tab w:val="num" w:pos="0"/>
        </w:tabs>
        <w:ind w:left="5717" w:hanging="360"/>
      </w:pPr>
      <w:rPr>
        <w:rFonts w:ascii="Courier New" w:hAnsi="Courier New" w:cs="Courier New" w:hint="default"/>
      </w:rPr>
    </w:lvl>
    <w:lvl w:ilvl="8">
      <w:start w:val="1"/>
      <w:numFmt w:val="bullet"/>
      <w:lvlText w:val=""/>
      <w:lvlJc w:val="left"/>
      <w:pPr>
        <w:tabs>
          <w:tab w:val="num" w:pos="0"/>
        </w:tabs>
        <w:ind w:left="6437" w:hanging="360"/>
      </w:pPr>
      <w:rPr>
        <w:rFonts w:ascii="Wingdings" w:hAnsi="Wingdings" w:cs="Wingdings" w:hint="default"/>
      </w:rPr>
    </w:lvl>
  </w:abstractNum>
  <w:abstractNum w:abstractNumId="79" w15:restartNumberingAfterBreak="0">
    <w:nsid w:val="598F0A9D"/>
    <w:multiLevelType w:val="multilevel"/>
    <w:tmpl w:val="B0F8AE5C"/>
    <w:lvl w:ilvl="0">
      <w:start w:val="1"/>
      <w:numFmt w:val="bullet"/>
      <w:lvlText w:val=""/>
      <w:lvlJc w:val="left"/>
      <w:pPr>
        <w:tabs>
          <w:tab w:val="num" w:pos="0"/>
        </w:tabs>
        <w:ind w:left="734" w:hanging="360"/>
      </w:pPr>
      <w:rPr>
        <w:rFonts w:ascii="Symbol" w:hAnsi="Symbol" w:cs="Symbol" w:hint="default"/>
      </w:rPr>
    </w:lvl>
    <w:lvl w:ilvl="1">
      <w:start w:val="1"/>
      <w:numFmt w:val="bullet"/>
      <w:lvlText w:val="o"/>
      <w:lvlJc w:val="left"/>
      <w:pPr>
        <w:tabs>
          <w:tab w:val="num" w:pos="0"/>
        </w:tabs>
        <w:ind w:left="1454" w:hanging="360"/>
      </w:pPr>
      <w:rPr>
        <w:rFonts w:ascii="Courier New" w:hAnsi="Courier New" w:cs="Courier New" w:hint="default"/>
      </w:rPr>
    </w:lvl>
    <w:lvl w:ilvl="2">
      <w:start w:val="1"/>
      <w:numFmt w:val="bullet"/>
      <w:lvlText w:val=""/>
      <w:lvlJc w:val="left"/>
      <w:pPr>
        <w:tabs>
          <w:tab w:val="num" w:pos="0"/>
        </w:tabs>
        <w:ind w:left="2174" w:hanging="360"/>
      </w:pPr>
      <w:rPr>
        <w:rFonts w:ascii="Wingdings" w:hAnsi="Wingdings" w:cs="Wingdings" w:hint="default"/>
      </w:rPr>
    </w:lvl>
    <w:lvl w:ilvl="3">
      <w:start w:val="1"/>
      <w:numFmt w:val="bullet"/>
      <w:lvlText w:val=""/>
      <w:lvlJc w:val="left"/>
      <w:pPr>
        <w:tabs>
          <w:tab w:val="num" w:pos="0"/>
        </w:tabs>
        <w:ind w:left="2894" w:hanging="360"/>
      </w:pPr>
      <w:rPr>
        <w:rFonts w:ascii="Symbol" w:hAnsi="Symbol" w:cs="Symbol" w:hint="default"/>
      </w:rPr>
    </w:lvl>
    <w:lvl w:ilvl="4">
      <w:start w:val="1"/>
      <w:numFmt w:val="bullet"/>
      <w:lvlText w:val="o"/>
      <w:lvlJc w:val="left"/>
      <w:pPr>
        <w:tabs>
          <w:tab w:val="num" w:pos="0"/>
        </w:tabs>
        <w:ind w:left="3614" w:hanging="360"/>
      </w:pPr>
      <w:rPr>
        <w:rFonts w:ascii="Courier New" w:hAnsi="Courier New" w:cs="Courier New" w:hint="default"/>
      </w:rPr>
    </w:lvl>
    <w:lvl w:ilvl="5">
      <w:start w:val="1"/>
      <w:numFmt w:val="bullet"/>
      <w:lvlText w:val=""/>
      <w:lvlJc w:val="left"/>
      <w:pPr>
        <w:tabs>
          <w:tab w:val="num" w:pos="0"/>
        </w:tabs>
        <w:ind w:left="4334" w:hanging="360"/>
      </w:pPr>
      <w:rPr>
        <w:rFonts w:ascii="Wingdings" w:hAnsi="Wingdings" w:cs="Wingdings" w:hint="default"/>
      </w:rPr>
    </w:lvl>
    <w:lvl w:ilvl="6">
      <w:start w:val="1"/>
      <w:numFmt w:val="bullet"/>
      <w:lvlText w:val=""/>
      <w:lvlJc w:val="left"/>
      <w:pPr>
        <w:tabs>
          <w:tab w:val="num" w:pos="0"/>
        </w:tabs>
        <w:ind w:left="5054" w:hanging="360"/>
      </w:pPr>
      <w:rPr>
        <w:rFonts w:ascii="Symbol" w:hAnsi="Symbol" w:cs="Symbol" w:hint="default"/>
      </w:rPr>
    </w:lvl>
    <w:lvl w:ilvl="7">
      <w:start w:val="1"/>
      <w:numFmt w:val="bullet"/>
      <w:lvlText w:val="o"/>
      <w:lvlJc w:val="left"/>
      <w:pPr>
        <w:tabs>
          <w:tab w:val="num" w:pos="0"/>
        </w:tabs>
        <w:ind w:left="5774" w:hanging="360"/>
      </w:pPr>
      <w:rPr>
        <w:rFonts w:ascii="Courier New" w:hAnsi="Courier New" w:cs="Courier New" w:hint="default"/>
      </w:rPr>
    </w:lvl>
    <w:lvl w:ilvl="8">
      <w:start w:val="1"/>
      <w:numFmt w:val="bullet"/>
      <w:lvlText w:val=""/>
      <w:lvlJc w:val="left"/>
      <w:pPr>
        <w:tabs>
          <w:tab w:val="num" w:pos="0"/>
        </w:tabs>
        <w:ind w:left="6494" w:hanging="360"/>
      </w:pPr>
      <w:rPr>
        <w:rFonts w:ascii="Wingdings" w:hAnsi="Wingdings" w:cs="Wingdings" w:hint="default"/>
      </w:rPr>
    </w:lvl>
  </w:abstractNum>
  <w:abstractNum w:abstractNumId="80" w15:restartNumberingAfterBreak="0">
    <w:nsid w:val="5CE047E5"/>
    <w:multiLevelType w:val="hybridMultilevel"/>
    <w:tmpl w:val="CBA29022"/>
    <w:lvl w:ilvl="0" w:tplc="04150001">
      <w:start w:val="1"/>
      <w:numFmt w:val="bullet"/>
      <w:lvlText w:val=""/>
      <w:lvlJc w:val="left"/>
      <w:pPr>
        <w:ind w:left="384" w:hanging="360"/>
      </w:pPr>
      <w:rPr>
        <w:rFonts w:ascii="Symbol" w:hAnsi="Symbol" w:hint="default"/>
      </w:rPr>
    </w:lvl>
    <w:lvl w:ilvl="1" w:tplc="04150003" w:tentative="1">
      <w:start w:val="1"/>
      <w:numFmt w:val="bullet"/>
      <w:lvlText w:val="o"/>
      <w:lvlJc w:val="left"/>
      <w:pPr>
        <w:ind w:left="1104" w:hanging="360"/>
      </w:pPr>
      <w:rPr>
        <w:rFonts w:ascii="Courier New" w:hAnsi="Courier New" w:cs="Courier New" w:hint="default"/>
      </w:rPr>
    </w:lvl>
    <w:lvl w:ilvl="2" w:tplc="04150005" w:tentative="1">
      <w:start w:val="1"/>
      <w:numFmt w:val="bullet"/>
      <w:lvlText w:val=""/>
      <w:lvlJc w:val="left"/>
      <w:pPr>
        <w:ind w:left="1824" w:hanging="360"/>
      </w:pPr>
      <w:rPr>
        <w:rFonts w:ascii="Wingdings" w:hAnsi="Wingdings" w:hint="default"/>
      </w:rPr>
    </w:lvl>
    <w:lvl w:ilvl="3" w:tplc="04150001" w:tentative="1">
      <w:start w:val="1"/>
      <w:numFmt w:val="bullet"/>
      <w:lvlText w:val=""/>
      <w:lvlJc w:val="left"/>
      <w:pPr>
        <w:ind w:left="2544" w:hanging="360"/>
      </w:pPr>
      <w:rPr>
        <w:rFonts w:ascii="Symbol" w:hAnsi="Symbol" w:hint="default"/>
      </w:rPr>
    </w:lvl>
    <w:lvl w:ilvl="4" w:tplc="04150003" w:tentative="1">
      <w:start w:val="1"/>
      <w:numFmt w:val="bullet"/>
      <w:lvlText w:val="o"/>
      <w:lvlJc w:val="left"/>
      <w:pPr>
        <w:ind w:left="3264" w:hanging="360"/>
      </w:pPr>
      <w:rPr>
        <w:rFonts w:ascii="Courier New" w:hAnsi="Courier New" w:cs="Courier New" w:hint="default"/>
      </w:rPr>
    </w:lvl>
    <w:lvl w:ilvl="5" w:tplc="04150005" w:tentative="1">
      <w:start w:val="1"/>
      <w:numFmt w:val="bullet"/>
      <w:lvlText w:val=""/>
      <w:lvlJc w:val="left"/>
      <w:pPr>
        <w:ind w:left="3984" w:hanging="360"/>
      </w:pPr>
      <w:rPr>
        <w:rFonts w:ascii="Wingdings" w:hAnsi="Wingdings" w:hint="default"/>
      </w:rPr>
    </w:lvl>
    <w:lvl w:ilvl="6" w:tplc="04150001" w:tentative="1">
      <w:start w:val="1"/>
      <w:numFmt w:val="bullet"/>
      <w:lvlText w:val=""/>
      <w:lvlJc w:val="left"/>
      <w:pPr>
        <w:ind w:left="4704" w:hanging="360"/>
      </w:pPr>
      <w:rPr>
        <w:rFonts w:ascii="Symbol" w:hAnsi="Symbol" w:hint="default"/>
      </w:rPr>
    </w:lvl>
    <w:lvl w:ilvl="7" w:tplc="04150003" w:tentative="1">
      <w:start w:val="1"/>
      <w:numFmt w:val="bullet"/>
      <w:lvlText w:val="o"/>
      <w:lvlJc w:val="left"/>
      <w:pPr>
        <w:ind w:left="5424" w:hanging="360"/>
      </w:pPr>
      <w:rPr>
        <w:rFonts w:ascii="Courier New" w:hAnsi="Courier New" w:cs="Courier New" w:hint="default"/>
      </w:rPr>
    </w:lvl>
    <w:lvl w:ilvl="8" w:tplc="04150005" w:tentative="1">
      <w:start w:val="1"/>
      <w:numFmt w:val="bullet"/>
      <w:lvlText w:val=""/>
      <w:lvlJc w:val="left"/>
      <w:pPr>
        <w:ind w:left="6144" w:hanging="360"/>
      </w:pPr>
      <w:rPr>
        <w:rFonts w:ascii="Wingdings" w:hAnsi="Wingdings" w:hint="default"/>
      </w:rPr>
    </w:lvl>
  </w:abstractNum>
  <w:abstractNum w:abstractNumId="81" w15:restartNumberingAfterBreak="0">
    <w:nsid w:val="5D682FC7"/>
    <w:multiLevelType w:val="multilevel"/>
    <w:tmpl w:val="603664DA"/>
    <w:lvl w:ilvl="0">
      <w:start w:val="1"/>
      <w:numFmt w:val="upperRoman"/>
      <w:lvlText w:val="%1."/>
      <w:lvlJc w:val="left"/>
      <w:pPr>
        <w:tabs>
          <w:tab w:val="num" w:pos="785"/>
        </w:tabs>
        <w:ind w:left="785" w:hanging="360"/>
      </w:pPr>
      <w:rPr>
        <w:b w:val="0"/>
        <w:color w:val="000000"/>
      </w:rPr>
    </w:lvl>
    <w:lvl w:ilvl="1">
      <w:start w:val="1"/>
      <w:numFmt w:val="upperRoman"/>
      <w:lvlText w:val="%2."/>
      <w:lvlJc w:val="left"/>
      <w:pPr>
        <w:tabs>
          <w:tab w:val="num" w:pos="1080"/>
        </w:tabs>
        <w:ind w:left="1080" w:hanging="360"/>
      </w:pPr>
      <w:rPr>
        <w:color w:val="C9211E"/>
      </w:rPr>
    </w:lvl>
    <w:lvl w:ilvl="2">
      <w:start w:val="1"/>
      <w:numFmt w:val="upperRoman"/>
      <w:lvlText w:val="%3."/>
      <w:lvlJc w:val="left"/>
      <w:pPr>
        <w:tabs>
          <w:tab w:val="num" w:pos="1440"/>
        </w:tabs>
        <w:ind w:left="1440" w:hanging="360"/>
      </w:pPr>
      <w:rPr>
        <w:color w:val="C9211E"/>
      </w:rPr>
    </w:lvl>
    <w:lvl w:ilvl="3">
      <w:start w:val="1"/>
      <w:numFmt w:val="upperRoman"/>
      <w:lvlText w:val="%4."/>
      <w:lvlJc w:val="left"/>
      <w:pPr>
        <w:tabs>
          <w:tab w:val="num" w:pos="1800"/>
        </w:tabs>
        <w:ind w:left="1800" w:hanging="360"/>
      </w:pPr>
      <w:rPr>
        <w:color w:val="C9211E"/>
      </w:rPr>
    </w:lvl>
    <w:lvl w:ilvl="4">
      <w:start w:val="1"/>
      <w:numFmt w:val="upperRoman"/>
      <w:lvlText w:val="%5."/>
      <w:lvlJc w:val="left"/>
      <w:pPr>
        <w:tabs>
          <w:tab w:val="num" w:pos="2160"/>
        </w:tabs>
        <w:ind w:left="2160" w:hanging="360"/>
      </w:pPr>
      <w:rPr>
        <w:color w:val="C9211E"/>
      </w:rPr>
    </w:lvl>
    <w:lvl w:ilvl="5">
      <w:start w:val="1"/>
      <w:numFmt w:val="upperRoman"/>
      <w:lvlText w:val="%6."/>
      <w:lvlJc w:val="left"/>
      <w:pPr>
        <w:tabs>
          <w:tab w:val="num" w:pos="2520"/>
        </w:tabs>
        <w:ind w:left="2520" w:hanging="360"/>
      </w:pPr>
      <w:rPr>
        <w:color w:val="C9211E"/>
      </w:rPr>
    </w:lvl>
    <w:lvl w:ilvl="6">
      <w:start w:val="1"/>
      <w:numFmt w:val="upperRoman"/>
      <w:lvlText w:val="%7."/>
      <w:lvlJc w:val="left"/>
      <w:pPr>
        <w:tabs>
          <w:tab w:val="num" w:pos="2880"/>
        </w:tabs>
        <w:ind w:left="2880" w:hanging="360"/>
      </w:pPr>
      <w:rPr>
        <w:color w:val="C9211E"/>
      </w:rPr>
    </w:lvl>
    <w:lvl w:ilvl="7">
      <w:start w:val="1"/>
      <w:numFmt w:val="upperRoman"/>
      <w:lvlText w:val="%8."/>
      <w:lvlJc w:val="left"/>
      <w:pPr>
        <w:tabs>
          <w:tab w:val="num" w:pos="3240"/>
        </w:tabs>
        <w:ind w:left="3240" w:hanging="360"/>
      </w:pPr>
      <w:rPr>
        <w:color w:val="C9211E"/>
      </w:rPr>
    </w:lvl>
    <w:lvl w:ilvl="8">
      <w:start w:val="1"/>
      <w:numFmt w:val="upperRoman"/>
      <w:lvlText w:val="%9."/>
      <w:lvlJc w:val="left"/>
      <w:pPr>
        <w:tabs>
          <w:tab w:val="num" w:pos="3600"/>
        </w:tabs>
        <w:ind w:left="3600" w:hanging="360"/>
      </w:pPr>
      <w:rPr>
        <w:color w:val="C9211E"/>
      </w:rPr>
    </w:lvl>
  </w:abstractNum>
  <w:abstractNum w:abstractNumId="82" w15:restartNumberingAfterBreak="0">
    <w:nsid w:val="60085642"/>
    <w:multiLevelType w:val="hybridMultilevel"/>
    <w:tmpl w:val="62085B90"/>
    <w:lvl w:ilvl="0" w:tplc="0D140E7E">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61195303"/>
    <w:multiLevelType w:val="multilevel"/>
    <w:tmpl w:val="37A2BC06"/>
    <w:lvl w:ilvl="0">
      <w:start w:val="1"/>
      <w:numFmt w:val="decimal"/>
      <w:lvlText w:val="%1."/>
      <w:lvlJc w:val="left"/>
      <w:pPr>
        <w:tabs>
          <w:tab w:val="num" w:pos="0"/>
        </w:tabs>
        <w:ind w:left="360" w:hanging="360"/>
      </w:pPr>
      <w:rPr>
        <w:rFonts w:hint="default"/>
        <w:b/>
        <w:color w:val="000000"/>
      </w:rPr>
    </w:lvl>
    <w:lvl w:ilvl="1">
      <w:start w:val="1"/>
      <w:numFmt w:val="decimal"/>
      <w:lvlText w:val="%1.%2."/>
      <w:lvlJc w:val="left"/>
      <w:pPr>
        <w:tabs>
          <w:tab w:val="num" w:pos="0"/>
        </w:tabs>
        <w:ind w:left="792" w:hanging="432"/>
      </w:pPr>
      <w:rPr>
        <w:rFonts w:hint="default"/>
        <w:b/>
        <w:bCs/>
        <w:color w:val="000000"/>
      </w:rPr>
    </w:lvl>
    <w:lvl w:ilvl="2">
      <w:start w:val="1"/>
      <w:numFmt w:val="decimal"/>
      <w:lvlText w:val="%1.%2.%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84" w15:restartNumberingAfterBreak="0">
    <w:nsid w:val="6225747A"/>
    <w:multiLevelType w:val="hybridMultilevel"/>
    <w:tmpl w:val="6004D50E"/>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5B474F6"/>
    <w:multiLevelType w:val="hybridMultilevel"/>
    <w:tmpl w:val="C144C200"/>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6AA4358"/>
    <w:multiLevelType w:val="hybridMultilevel"/>
    <w:tmpl w:val="467683E2"/>
    <w:lvl w:ilvl="0" w:tplc="E1CE3F7A">
      <w:start w:val="1"/>
      <w:numFmt w:val="decimal"/>
      <w:lvlText w:val="%1."/>
      <w:lvlJc w:val="left"/>
      <w:pPr>
        <w:tabs>
          <w:tab w:val="num" w:pos="851"/>
        </w:tabs>
        <w:ind w:left="851" w:hanging="491"/>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A645640"/>
    <w:multiLevelType w:val="multilevel"/>
    <w:tmpl w:val="36EEC098"/>
    <w:lvl w:ilvl="0">
      <w:start w:val="1"/>
      <w:numFmt w:val="decimal"/>
      <w:lvlText w:val="%1)"/>
      <w:lvlJc w:val="left"/>
      <w:pPr>
        <w:tabs>
          <w:tab w:val="num" w:pos="0"/>
        </w:tabs>
        <w:ind w:left="1512" w:hanging="360"/>
      </w:pPr>
      <w:rPr>
        <w:b w:val="0"/>
      </w:rPr>
    </w:lvl>
    <w:lvl w:ilvl="1">
      <w:start w:val="1"/>
      <w:numFmt w:val="lowerLetter"/>
      <w:lvlText w:val="%2."/>
      <w:lvlJc w:val="left"/>
      <w:pPr>
        <w:tabs>
          <w:tab w:val="num" w:pos="0"/>
        </w:tabs>
        <w:ind w:left="2232" w:hanging="360"/>
      </w:pPr>
    </w:lvl>
    <w:lvl w:ilvl="2">
      <w:start w:val="1"/>
      <w:numFmt w:val="lowerRoman"/>
      <w:lvlText w:val="%3."/>
      <w:lvlJc w:val="right"/>
      <w:pPr>
        <w:tabs>
          <w:tab w:val="num" w:pos="0"/>
        </w:tabs>
        <w:ind w:left="2952" w:hanging="18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88" w15:restartNumberingAfterBreak="0">
    <w:nsid w:val="6A77146B"/>
    <w:multiLevelType w:val="multilevel"/>
    <w:tmpl w:val="EC563EBC"/>
    <w:lvl w:ilvl="0">
      <w:start w:val="1"/>
      <w:numFmt w:val="decimal"/>
      <w:lvlText w:val="%1."/>
      <w:lvlJc w:val="left"/>
      <w:pPr>
        <w:tabs>
          <w:tab w:val="num" w:pos="0"/>
        </w:tabs>
        <w:ind w:left="360" w:hanging="360"/>
      </w:pPr>
      <w:rPr>
        <w:rFonts w:hint="default"/>
        <w:b/>
        <w:color w:val="000000"/>
      </w:rPr>
    </w:lvl>
    <w:lvl w:ilvl="1">
      <w:start w:val="1"/>
      <w:numFmt w:val="decimal"/>
      <w:lvlText w:val="%1.%2."/>
      <w:lvlJc w:val="left"/>
      <w:pPr>
        <w:tabs>
          <w:tab w:val="num" w:pos="0"/>
        </w:tabs>
        <w:ind w:left="792" w:hanging="432"/>
      </w:pPr>
      <w:rPr>
        <w:rFonts w:hint="default"/>
        <w:b/>
        <w:bCs/>
        <w:color w:val="000000"/>
      </w:rPr>
    </w:lvl>
    <w:lvl w:ilvl="2">
      <w:start w:val="1"/>
      <w:numFmt w:val="decimal"/>
      <w:lvlText w:val="%1.%2.%3."/>
      <w:lvlJc w:val="left"/>
      <w:pPr>
        <w:tabs>
          <w:tab w:val="num" w:pos="0"/>
        </w:tabs>
        <w:ind w:left="1224" w:hanging="504"/>
      </w:pPr>
      <w:rPr>
        <w:rFonts w:hint="default"/>
        <w:color w:val="auto"/>
      </w:rPr>
    </w:lvl>
    <w:lvl w:ilvl="3">
      <w:start w:val="1"/>
      <w:numFmt w:val="lowerLetter"/>
      <w:lvlText w:val="%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89" w15:restartNumberingAfterBreak="0">
    <w:nsid w:val="6CF705BF"/>
    <w:multiLevelType w:val="hybridMultilevel"/>
    <w:tmpl w:val="1CD097C6"/>
    <w:lvl w:ilvl="0" w:tplc="04090001">
      <w:start w:val="1"/>
      <w:numFmt w:val="bullet"/>
      <w:lvlText w:val=""/>
      <w:lvlJc w:val="left"/>
      <w:pPr>
        <w:ind w:left="720" w:hanging="360"/>
      </w:pPr>
      <w:rPr>
        <w:rFonts w:ascii="Symbol" w:hAnsi="Symbol" w:hint="default"/>
      </w:rPr>
    </w:lvl>
    <w:lvl w:ilvl="1" w:tplc="0415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FFC778B"/>
    <w:multiLevelType w:val="hybridMultilevel"/>
    <w:tmpl w:val="A12A664E"/>
    <w:lvl w:ilvl="0" w:tplc="517A166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0327F7C"/>
    <w:multiLevelType w:val="multilevel"/>
    <w:tmpl w:val="0F441CA6"/>
    <w:lvl w:ilvl="0">
      <w:start w:val="1"/>
      <w:numFmt w:val="lowerLetter"/>
      <w:lvlText w:val="%1)"/>
      <w:lvlJc w:val="left"/>
      <w:pPr>
        <w:tabs>
          <w:tab w:val="num" w:pos="0"/>
        </w:tabs>
        <w:ind w:left="2232" w:hanging="360"/>
      </w:pPr>
      <w:rPr>
        <w:b w:val="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92" w15:restartNumberingAfterBreak="0">
    <w:nsid w:val="72D35E0D"/>
    <w:multiLevelType w:val="hybridMultilevel"/>
    <w:tmpl w:val="1C6801FC"/>
    <w:lvl w:ilvl="0" w:tplc="128C0AE4">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75DE22C7"/>
    <w:multiLevelType w:val="hybridMultilevel"/>
    <w:tmpl w:val="9A28593E"/>
    <w:lvl w:ilvl="0" w:tplc="2932D1AA">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78011F2A"/>
    <w:multiLevelType w:val="multilevel"/>
    <w:tmpl w:val="943412E2"/>
    <w:lvl w:ilvl="0">
      <w:start w:val="1"/>
      <w:numFmt w:val="lowerLetter"/>
      <w:lvlText w:val="%1)"/>
      <w:lvlJc w:val="left"/>
      <w:pPr>
        <w:tabs>
          <w:tab w:val="num" w:pos="0"/>
        </w:tabs>
        <w:ind w:left="2232" w:hanging="360"/>
      </w:pPr>
      <w:rPr>
        <w:b w:val="0"/>
      </w:rPr>
    </w:lvl>
    <w:lvl w:ilvl="1">
      <w:start w:val="1"/>
      <w:numFmt w:val="lowerLetter"/>
      <w:lvlText w:val="%2."/>
      <w:lvlJc w:val="left"/>
      <w:pPr>
        <w:tabs>
          <w:tab w:val="num" w:pos="0"/>
        </w:tabs>
        <w:ind w:left="2952" w:hanging="360"/>
      </w:pPr>
    </w:lvl>
    <w:lvl w:ilvl="2">
      <w:start w:val="1"/>
      <w:numFmt w:val="lowerRoman"/>
      <w:lvlText w:val="%3."/>
      <w:lvlJc w:val="right"/>
      <w:pPr>
        <w:tabs>
          <w:tab w:val="num" w:pos="0"/>
        </w:tabs>
        <w:ind w:left="3672" w:hanging="180"/>
      </w:pPr>
    </w:lvl>
    <w:lvl w:ilvl="3">
      <w:start w:val="1"/>
      <w:numFmt w:val="decimal"/>
      <w:lvlText w:val="%4."/>
      <w:lvlJc w:val="left"/>
      <w:pPr>
        <w:tabs>
          <w:tab w:val="num" w:pos="0"/>
        </w:tabs>
        <w:ind w:left="4392" w:hanging="360"/>
      </w:pPr>
    </w:lvl>
    <w:lvl w:ilvl="4">
      <w:start w:val="1"/>
      <w:numFmt w:val="lowerLetter"/>
      <w:lvlText w:val="%5."/>
      <w:lvlJc w:val="left"/>
      <w:pPr>
        <w:tabs>
          <w:tab w:val="num" w:pos="0"/>
        </w:tabs>
        <w:ind w:left="5112" w:hanging="360"/>
      </w:pPr>
    </w:lvl>
    <w:lvl w:ilvl="5">
      <w:start w:val="1"/>
      <w:numFmt w:val="lowerRoman"/>
      <w:lvlText w:val="%6."/>
      <w:lvlJc w:val="right"/>
      <w:pPr>
        <w:tabs>
          <w:tab w:val="num" w:pos="0"/>
        </w:tabs>
        <w:ind w:left="5832" w:hanging="180"/>
      </w:pPr>
    </w:lvl>
    <w:lvl w:ilvl="6">
      <w:start w:val="1"/>
      <w:numFmt w:val="decimal"/>
      <w:lvlText w:val="%7."/>
      <w:lvlJc w:val="left"/>
      <w:pPr>
        <w:tabs>
          <w:tab w:val="num" w:pos="0"/>
        </w:tabs>
        <w:ind w:left="6552" w:hanging="360"/>
      </w:pPr>
    </w:lvl>
    <w:lvl w:ilvl="7">
      <w:start w:val="1"/>
      <w:numFmt w:val="lowerLetter"/>
      <w:lvlText w:val="%8."/>
      <w:lvlJc w:val="left"/>
      <w:pPr>
        <w:tabs>
          <w:tab w:val="num" w:pos="0"/>
        </w:tabs>
        <w:ind w:left="7272" w:hanging="360"/>
      </w:pPr>
    </w:lvl>
    <w:lvl w:ilvl="8">
      <w:start w:val="1"/>
      <w:numFmt w:val="lowerRoman"/>
      <w:lvlText w:val="%9."/>
      <w:lvlJc w:val="right"/>
      <w:pPr>
        <w:tabs>
          <w:tab w:val="num" w:pos="0"/>
        </w:tabs>
        <w:ind w:left="7992" w:hanging="180"/>
      </w:pPr>
    </w:lvl>
  </w:abstractNum>
  <w:abstractNum w:abstractNumId="95" w15:restartNumberingAfterBreak="0">
    <w:nsid w:val="78081AE3"/>
    <w:multiLevelType w:val="multilevel"/>
    <w:tmpl w:val="3BDE2EBE"/>
    <w:lvl w:ilvl="0">
      <w:start w:val="1"/>
      <w:numFmt w:val="decimal"/>
      <w:lvlText w:val="%1)"/>
      <w:lvlJc w:val="left"/>
      <w:pPr>
        <w:tabs>
          <w:tab w:val="num" w:pos="0"/>
        </w:tabs>
        <w:ind w:left="1512" w:hanging="360"/>
      </w:pPr>
      <w:rPr>
        <w:b w:val="0"/>
      </w:rPr>
    </w:lvl>
    <w:lvl w:ilvl="1">
      <w:start w:val="1"/>
      <w:numFmt w:val="lowerLetter"/>
      <w:lvlText w:val="%2."/>
      <w:lvlJc w:val="left"/>
      <w:pPr>
        <w:tabs>
          <w:tab w:val="num" w:pos="0"/>
        </w:tabs>
        <w:ind w:left="2232" w:hanging="360"/>
      </w:pPr>
    </w:lvl>
    <w:lvl w:ilvl="2">
      <w:start w:val="1"/>
      <w:numFmt w:val="lowerRoman"/>
      <w:lvlText w:val="%3."/>
      <w:lvlJc w:val="right"/>
      <w:pPr>
        <w:tabs>
          <w:tab w:val="num" w:pos="0"/>
        </w:tabs>
        <w:ind w:left="2952" w:hanging="180"/>
      </w:pPr>
    </w:lvl>
    <w:lvl w:ilvl="3">
      <w:start w:val="1"/>
      <w:numFmt w:val="decimal"/>
      <w:lvlText w:val="%4."/>
      <w:lvlJc w:val="left"/>
      <w:pPr>
        <w:tabs>
          <w:tab w:val="num" w:pos="0"/>
        </w:tabs>
        <w:ind w:left="3672" w:hanging="360"/>
      </w:pPr>
    </w:lvl>
    <w:lvl w:ilvl="4">
      <w:start w:val="1"/>
      <w:numFmt w:val="lowerLetter"/>
      <w:lvlText w:val="%5."/>
      <w:lvlJc w:val="left"/>
      <w:pPr>
        <w:tabs>
          <w:tab w:val="num" w:pos="0"/>
        </w:tabs>
        <w:ind w:left="4392" w:hanging="360"/>
      </w:pPr>
    </w:lvl>
    <w:lvl w:ilvl="5">
      <w:start w:val="1"/>
      <w:numFmt w:val="lowerRoman"/>
      <w:lvlText w:val="%6."/>
      <w:lvlJc w:val="right"/>
      <w:pPr>
        <w:tabs>
          <w:tab w:val="num" w:pos="0"/>
        </w:tabs>
        <w:ind w:left="5112" w:hanging="180"/>
      </w:pPr>
    </w:lvl>
    <w:lvl w:ilvl="6">
      <w:start w:val="1"/>
      <w:numFmt w:val="decimal"/>
      <w:lvlText w:val="%7."/>
      <w:lvlJc w:val="left"/>
      <w:pPr>
        <w:tabs>
          <w:tab w:val="num" w:pos="0"/>
        </w:tabs>
        <w:ind w:left="5832" w:hanging="360"/>
      </w:pPr>
    </w:lvl>
    <w:lvl w:ilvl="7">
      <w:start w:val="1"/>
      <w:numFmt w:val="lowerLetter"/>
      <w:lvlText w:val="%8."/>
      <w:lvlJc w:val="left"/>
      <w:pPr>
        <w:tabs>
          <w:tab w:val="num" w:pos="0"/>
        </w:tabs>
        <w:ind w:left="6552" w:hanging="360"/>
      </w:pPr>
    </w:lvl>
    <w:lvl w:ilvl="8">
      <w:start w:val="1"/>
      <w:numFmt w:val="lowerRoman"/>
      <w:lvlText w:val="%9."/>
      <w:lvlJc w:val="right"/>
      <w:pPr>
        <w:tabs>
          <w:tab w:val="num" w:pos="0"/>
        </w:tabs>
        <w:ind w:left="7272" w:hanging="180"/>
      </w:pPr>
    </w:lvl>
  </w:abstractNum>
  <w:abstractNum w:abstractNumId="96" w15:restartNumberingAfterBreak="0">
    <w:nsid w:val="7847206E"/>
    <w:multiLevelType w:val="hybridMultilevel"/>
    <w:tmpl w:val="7BE2F328"/>
    <w:lvl w:ilvl="0" w:tplc="D24C6A44">
      <w:start w:val="1"/>
      <w:numFmt w:val="decimal"/>
      <w:lvlText w:val="%1."/>
      <w:lvlJc w:val="left"/>
      <w:pPr>
        <w:tabs>
          <w:tab w:val="num" w:pos="851"/>
        </w:tabs>
        <w:ind w:left="851" w:hanging="491"/>
      </w:pPr>
      <w:rPr>
        <w:rFonts w:ascii="Bahnschrift Light SemiCondensed" w:eastAsia="Times New Roman" w:hAnsi="Bahnschrift Light Semi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7A9214AB"/>
    <w:multiLevelType w:val="multilevel"/>
    <w:tmpl w:val="52C4A6B2"/>
    <w:lvl w:ilvl="0">
      <w:start w:val="3"/>
      <w:numFmt w:val="decimal"/>
      <w:lvlText w:val="%1"/>
      <w:lvlJc w:val="left"/>
      <w:pPr>
        <w:tabs>
          <w:tab w:val="num" w:pos="0"/>
        </w:tabs>
        <w:ind w:left="394" w:hanging="360"/>
      </w:pPr>
    </w:lvl>
    <w:lvl w:ilvl="1">
      <w:start w:val="1"/>
      <w:numFmt w:val="lowerLetter"/>
      <w:lvlText w:val="%2."/>
      <w:lvlJc w:val="left"/>
      <w:pPr>
        <w:tabs>
          <w:tab w:val="num" w:pos="0"/>
        </w:tabs>
        <w:ind w:left="1114" w:hanging="360"/>
      </w:pPr>
    </w:lvl>
    <w:lvl w:ilvl="2">
      <w:start w:val="1"/>
      <w:numFmt w:val="lowerRoman"/>
      <w:lvlText w:val="%3."/>
      <w:lvlJc w:val="right"/>
      <w:pPr>
        <w:tabs>
          <w:tab w:val="num" w:pos="0"/>
        </w:tabs>
        <w:ind w:left="1834" w:hanging="180"/>
      </w:pPr>
    </w:lvl>
    <w:lvl w:ilvl="3">
      <w:start w:val="1"/>
      <w:numFmt w:val="decimal"/>
      <w:lvlText w:val="%4."/>
      <w:lvlJc w:val="left"/>
      <w:pPr>
        <w:tabs>
          <w:tab w:val="num" w:pos="0"/>
        </w:tabs>
        <w:ind w:left="2554" w:hanging="360"/>
      </w:pPr>
    </w:lvl>
    <w:lvl w:ilvl="4">
      <w:start w:val="1"/>
      <w:numFmt w:val="lowerLetter"/>
      <w:lvlText w:val="%5."/>
      <w:lvlJc w:val="left"/>
      <w:pPr>
        <w:tabs>
          <w:tab w:val="num" w:pos="0"/>
        </w:tabs>
        <w:ind w:left="3274" w:hanging="360"/>
      </w:pPr>
    </w:lvl>
    <w:lvl w:ilvl="5">
      <w:start w:val="1"/>
      <w:numFmt w:val="lowerRoman"/>
      <w:lvlText w:val="%6."/>
      <w:lvlJc w:val="right"/>
      <w:pPr>
        <w:tabs>
          <w:tab w:val="num" w:pos="0"/>
        </w:tabs>
        <w:ind w:left="3994" w:hanging="180"/>
      </w:pPr>
    </w:lvl>
    <w:lvl w:ilvl="6">
      <w:start w:val="1"/>
      <w:numFmt w:val="decimal"/>
      <w:lvlText w:val="%7."/>
      <w:lvlJc w:val="left"/>
      <w:pPr>
        <w:tabs>
          <w:tab w:val="num" w:pos="0"/>
        </w:tabs>
        <w:ind w:left="4714" w:hanging="360"/>
      </w:pPr>
    </w:lvl>
    <w:lvl w:ilvl="7">
      <w:start w:val="1"/>
      <w:numFmt w:val="lowerLetter"/>
      <w:lvlText w:val="%8."/>
      <w:lvlJc w:val="left"/>
      <w:pPr>
        <w:tabs>
          <w:tab w:val="num" w:pos="0"/>
        </w:tabs>
        <w:ind w:left="5434" w:hanging="360"/>
      </w:pPr>
    </w:lvl>
    <w:lvl w:ilvl="8">
      <w:start w:val="1"/>
      <w:numFmt w:val="lowerRoman"/>
      <w:lvlText w:val="%9."/>
      <w:lvlJc w:val="right"/>
      <w:pPr>
        <w:tabs>
          <w:tab w:val="num" w:pos="0"/>
        </w:tabs>
        <w:ind w:left="6154" w:hanging="180"/>
      </w:pPr>
    </w:lvl>
  </w:abstractNum>
  <w:abstractNum w:abstractNumId="98" w15:restartNumberingAfterBreak="0">
    <w:nsid w:val="7AA60C48"/>
    <w:multiLevelType w:val="multilevel"/>
    <w:tmpl w:val="B18E3D4E"/>
    <w:lvl w:ilvl="0">
      <w:start w:val="1"/>
      <w:numFmt w:val="decimal"/>
      <w:lvlText w:val="%1."/>
      <w:lvlJc w:val="left"/>
      <w:pPr>
        <w:tabs>
          <w:tab w:val="num" w:pos="0"/>
        </w:tabs>
        <w:ind w:left="360" w:hanging="360"/>
      </w:pPr>
      <w:rPr>
        <w:rFonts w:hint="default"/>
        <w:b/>
        <w:color w:val="000000"/>
      </w:rPr>
    </w:lvl>
    <w:lvl w:ilvl="1">
      <w:start w:val="1"/>
      <w:numFmt w:val="decimal"/>
      <w:lvlText w:val="%1.%2."/>
      <w:lvlJc w:val="left"/>
      <w:pPr>
        <w:tabs>
          <w:tab w:val="num" w:pos="0"/>
        </w:tabs>
        <w:ind w:left="792" w:hanging="432"/>
      </w:pPr>
      <w:rPr>
        <w:rFonts w:hint="default"/>
        <w:b/>
        <w:bCs/>
        <w:color w:val="000000"/>
      </w:rPr>
    </w:lvl>
    <w:lvl w:ilvl="2">
      <w:start w:val="1"/>
      <w:numFmt w:val="decimal"/>
      <w:lvlText w:val="%3)"/>
      <w:lvlJc w:val="left"/>
      <w:pPr>
        <w:tabs>
          <w:tab w:val="num" w:pos="0"/>
        </w:tabs>
        <w:ind w:left="1224" w:hanging="504"/>
      </w:pPr>
      <w:rPr>
        <w:rFonts w:hint="default"/>
        <w:color w:val="auto"/>
      </w:rPr>
    </w:lvl>
    <w:lvl w:ilvl="3">
      <w:start w:val="1"/>
      <w:numFmt w:val="lowerLetter"/>
      <w:lvlText w:val="%1.%2.%3.%4."/>
      <w:lvlJc w:val="left"/>
      <w:pPr>
        <w:tabs>
          <w:tab w:val="num" w:pos="0"/>
        </w:tabs>
        <w:ind w:left="1728" w:hanging="648"/>
      </w:pPr>
      <w:rPr>
        <w:rFonts w:hint="default"/>
        <w:color w:val="auto"/>
      </w:rPr>
    </w:lvl>
    <w:lvl w:ilvl="4">
      <w:start w:val="1"/>
      <w:numFmt w:val="decimal"/>
      <w:lvlText w:val="%1.%2.%3.%4.%5."/>
      <w:lvlJc w:val="left"/>
      <w:pPr>
        <w:tabs>
          <w:tab w:val="num" w:pos="0"/>
        </w:tabs>
        <w:ind w:left="2232" w:hanging="792"/>
      </w:pPr>
      <w:rPr>
        <w:rFonts w:hint="default"/>
        <w:color w:val="C9211E"/>
      </w:rPr>
    </w:lvl>
    <w:lvl w:ilvl="5">
      <w:start w:val="1"/>
      <w:numFmt w:val="decimal"/>
      <w:lvlText w:val="%1.%2.%3.%4.%5.%6."/>
      <w:lvlJc w:val="left"/>
      <w:pPr>
        <w:tabs>
          <w:tab w:val="num" w:pos="0"/>
        </w:tabs>
        <w:ind w:left="2736" w:hanging="936"/>
      </w:pPr>
      <w:rPr>
        <w:rFonts w:hint="default"/>
        <w:color w:val="C9211E"/>
      </w:rPr>
    </w:lvl>
    <w:lvl w:ilvl="6">
      <w:start w:val="1"/>
      <w:numFmt w:val="decimal"/>
      <w:lvlText w:val="%1.%2.%3.%4.%5.%6.%7."/>
      <w:lvlJc w:val="left"/>
      <w:pPr>
        <w:tabs>
          <w:tab w:val="num" w:pos="0"/>
        </w:tabs>
        <w:ind w:left="3240" w:hanging="1080"/>
      </w:pPr>
      <w:rPr>
        <w:rFonts w:hint="default"/>
        <w:color w:val="C9211E"/>
      </w:rPr>
    </w:lvl>
    <w:lvl w:ilvl="7">
      <w:start w:val="1"/>
      <w:numFmt w:val="decimal"/>
      <w:lvlText w:val="%1.%2.%3.%4.%5.%6.%7.%8."/>
      <w:lvlJc w:val="left"/>
      <w:pPr>
        <w:tabs>
          <w:tab w:val="num" w:pos="0"/>
        </w:tabs>
        <w:ind w:left="3744" w:hanging="1224"/>
      </w:pPr>
      <w:rPr>
        <w:rFonts w:hint="default"/>
        <w:color w:val="C9211E"/>
      </w:rPr>
    </w:lvl>
    <w:lvl w:ilvl="8">
      <w:start w:val="1"/>
      <w:numFmt w:val="decimal"/>
      <w:lvlText w:val="%1.%2.%3.%4.%5.%6.%7.%8.%9."/>
      <w:lvlJc w:val="left"/>
      <w:pPr>
        <w:tabs>
          <w:tab w:val="num" w:pos="0"/>
        </w:tabs>
        <w:ind w:left="4320" w:hanging="1440"/>
      </w:pPr>
      <w:rPr>
        <w:rFonts w:hint="default"/>
        <w:color w:val="C9211E"/>
      </w:rPr>
    </w:lvl>
  </w:abstractNum>
  <w:abstractNum w:abstractNumId="99" w15:restartNumberingAfterBreak="0">
    <w:nsid w:val="7B332491"/>
    <w:multiLevelType w:val="hybridMultilevel"/>
    <w:tmpl w:val="5DE6B93E"/>
    <w:lvl w:ilvl="0" w:tplc="EDC68664">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BC751BB"/>
    <w:multiLevelType w:val="hybridMultilevel"/>
    <w:tmpl w:val="F2543104"/>
    <w:lvl w:ilvl="0" w:tplc="D7B84C8C">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7D3077A1"/>
    <w:multiLevelType w:val="hybridMultilevel"/>
    <w:tmpl w:val="A17E0D7A"/>
    <w:lvl w:ilvl="0" w:tplc="59C2BC50">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F9E363E"/>
    <w:multiLevelType w:val="multilevel"/>
    <w:tmpl w:val="69F2FF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3" w15:restartNumberingAfterBreak="0">
    <w:nsid w:val="7FAE0AD5"/>
    <w:multiLevelType w:val="hybridMultilevel"/>
    <w:tmpl w:val="6BDC5330"/>
    <w:lvl w:ilvl="0" w:tplc="ECD2F69E">
      <w:start w:val="1"/>
      <w:numFmt w:val="decimal"/>
      <w:lvlText w:val="%1."/>
      <w:lvlJc w:val="left"/>
      <w:pPr>
        <w:tabs>
          <w:tab w:val="num" w:pos="851"/>
        </w:tabs>
        <w:ind w:left="851" w:hanging="491"/>
      </w:pPr>
      <w:rPr>
        <w:rFonts w:ascii="Bahnschrift Light Condensed" w:eastAsia="Times New Roman" w:hAnsi="Bahnschrift Light Condensed"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7FEF5888"/>
    <w:multiLevelType w:val="multilevel"/>
    <w:tmpl w:val="3D44E406"/>
    <w:lvl w:ilvl="0">
      <w:start w:val="1"/>
      <w:numFmt w:val="upperRoman"/>
      <w:lvlText w:val="%1."/>
      <w:lvlJc w:val="left"/>
      <w:pPr>
        <w:tabs>
          <w:tab w:val="num" w:pos="720"/>
        </w:tabs>
        <w:ind w:left="720" w:hanging="360"/>
      </w:pPr>
      <w:rPr>
        <w:b/>
        <w:color w:val="000000"/>
      </w:rPr>
    </w:lvl>
    <w:lvl w:ilvl="1">
      <w:start w:val="1"/>
      <w:numFmt w:val="upperRoman"/>
      <w:lvlText w:val="%2."/>
      <w:lvlJc w:val="left"/>
      <w:pPr>
        <w:tabs>
          <w:tab w:val="num" w:pos="1080"/>
        </w:tabs>
        <w:ind w:left="1080" w:hanging="360"/>
      </w:pPr>
      <w:rPr>
        <w:color w:val="C9211E"/>
      </w:rPr>
    </w:lvl>
    <w:lvl w:ilvl="2">
      <w:start w:val="1"/>
      <w:numFmt w:val="upperRoman"/>
      <w:lvlText w:val="%3."/>
      <w:lvlJc w:val="left"/>
      <w:pPr>
        <w:tabs>
          <w:tab w:val="num" w:pos="1440"/>
        </w:tabs>
        <w:ind w:left="1440" w:hanging="360"/>
      </w:pPr>
      <w:rPr>
        <w:color w:val="C9211E"/>
      </w:rPr>
    </w:lvl>
    <w:lvl w:ilvl="3">
      <w:start w:val="1"/>
      <w:numFmt w:val="upperRoman"/>
      <w:lvlText w:val="%4."/>
      <w:lvlJc w:val="left"/>
      <w:pPr>
        <w:tabs>
          <w:tab w:val="num" w:pos="1800"/>
        </w:tabs>
        <w:ind w:left="1800" w:hanging="360"/>
      </w:pPr>
      <w:rPr>
        <w:color w:val="C9211E"/>
      </w:rPr>
    </w:lvl>
    <w:lvl w:ilvl="4">
      <w:start w:val="1"/>
      <w:numFmt w:val="upperRoman"/>
      <w:lvlText w:val="%5."/>
      <w:lvlJc w:val="left"/>
      <w:pPr>
        <w:tabs>
          <w:tab w:val="num" w:pos="2160"/>
        </w:tabs>
        <w:ind w:left="2160" w:hanging="360"/>
      </w:pPr>
      <w:rPr>
        <w:color w:val="C9211E"/>
      </w:rPr>
    </w:lvl>
    <w:lvl w:ilvl="5">
      <w:start w:val="1"/>
      <w:numFmt w:val="upperRoman"/>
      <w:lvlText w:val="%6."/>
      <w:lvlJc w:val="left"/>
      <w:pPr>
        <w:tabs>
          <w:tab w:val="num" w:pos="2520"/>
        </w:tabs>
        <w:ind w:left="2520" w:hanging="360"/>
      </w:pPr>
      <w:rPr>
        <w:color w:val="C9211E"/>
      </w:rPr>
    </w:lvl>
    <w:lvl w:ilvl="6">
      <w:start w:val="1"/>
      <w:numFmt w:val="upperRoman"/>
      <w:lvlText w:val="%7."/>
      <w:lvlJc w:val="left"/>
      <w:pPr>
        <w:tabs>
          <w:tab w:val="num" w:pos="2880"/>
        </w:tabs>
        <w:ind w:left="2880" w:hanging="360"/>
      </w:pPr>
      <w:rPr>
        <w:color w:val="C9211E"/>
      </w:rPr>
    </w:lvl>
    <w:lvl w:ilvl="7">
      <w:start w:val="1"/>
      <w:numFmt w:val="upperRoman"/>
      <w:lvlText w:val="%8."/>
      <w:lvlJc w:val="left"/>
      <w:pPr>
        <w:tabs>
          <w:tab w:val="num" w:pos="3240"/>
        </w:tabs>
        <w:ind w:left="3240" w:hanging="360"/>
      </w:pPr>
      <w:rPr>
        <w:color w:val="C9211E"/>
      </w:rPr>
    </w:lvl>
    <w:lvl w:ilvl="8">
      <w:start w:val="1"/>
      <w:numFmt w:val="upperRoman"/>
      <w:lvlText w:val="%9."/>
      <w:lvlJc w:val="left"/>
      <w:pPr>
        <w:tabs>
          <w:tab w:val="num" w:pos="3600"/>
        </w:tabs>
        <w:ind w:left="3600" w:hanging="360"/>
      </w:pPr>
      <w:rPr>
        <w:color w:val="C9211E"/>
      </w:rPr>
    </w:lvl>
  </w:abstractNum>
  <w:num w:numId="1" w16cid:durableId="1837113140">
    <w:abstractNumId w:val="81"/>
  </w:num>
  <w:num w:numId="2" w16cid:durableId="944457403">
    <w:abstractNumId w:val="102"/>
  </w:num>
  <w:num w:numId="3" w16cid:durableId="990451739">
    <w:abstractNumId w:val="23"/>
  </w:num>
  <w:num w:numId="4" w16cid:durableId="1210532237">
    <w:abstractNumId w:val="83"/>
  </w:num>
  <w:num w:numId="5" w16cid:durableId="300774835">
    <w:abstractNumId w:val="1"/>
  </w:num>
  <w:num w:numId="6" w16cid:durableId="531453287">
    <w:abstractNumId w:val="10"/>
  </w:num>
  <w:num w:numId="7" w16cid:durableId="196436759">
    <w:abstractNumId w:val="77"/>
  </w:num>
  <w:num w:numId="8" w16cid:durableId="1636374374">
    <w:abstractNumId w:val="78"/>
  </w:num>
  <w:num w:numId="9" w16cid:durableId="1012298">
    <w:abstractNumId w:val="43"/>
  </w:num>
  <w:num w:numId="10" w16cid:durableId="1749764313">
    <w:abstractNumId w:val="79"/>
  </w:num>
  <w:num w:numId="11" w16cid:durableId="1071853216">
    <w:abstractNumId w:val="64"/>
  </w:num>
  <w:num w:numId="12" w16cid:durableId="371731765">
    <w:abstractNumId w:val="32"/>
  </w:num>
  <w:num w:numId="13" w16cid:durableId="722024549">
    <w:abstractNumId w:val="18"/>
  </w:num>
  <w:num w:numId="14" w16cid:durableId="1932199670">
    <w:abstractNumId w:val="97"/>
  </w:num>
  <w:num w:numId="15" w16cid:durableId="1709179850">
    <w:abstractNumId w:val="0"/>
  </w:num>
  <w:num w:numId="16" w16cid:durableId="333991917">
    <w:abstractNumId w:val="91"/>
  </w:num>
  <w:num w:numId="17" w16cid:durableId="1127745737">
    <w:abstractNumId w:val="95"/>
  </w:num>
  <w:num w:numId="18" w16cid:durableId="1821265663">
    <w:abstractNumId w:val="63"/>
  </w:num>
  <w:num w:numId="19" w16cid:durableId="592199933">
    <w:abstractNumId w:val="69"/>
  </w:num>
  <w:num w:numId="20" w16cid:durableId="1837964196">
    <w:abstractNumId w:val="56"/>
  </w:num>
  <w:num w:numId="21" w16cid:durableId="15473963">
    <w:abstractNumId w:val="26"/>
  </w:num>
  <w:num w:numId="22" w16cid:durableId="2111584192">
    <w:abstractNumId w:val="36"/>
  </w:num>
  <w:num w:numId="23" w16cid:durableId="976304945">
    <w:abstractNumId w:val="12"/>
  </w:num>
  <w:num w:numId="24" w16cid:durableId="595164858">
    <w:abstractNumId w:val="104"/>
  </w:num>
  <w:num w:numId="25" w16cid:durableId="1190680466">
    <w:abstractNumId w:val="52"/>
  </w:num>
  <w:num w:numId="26" w16cid:durableId="2021351925">
    <w:abstractNumId w:val="80"/>
  </w:num>
  <w:num w:numId="27" w16cid:durableId="1473674392">
    <w:abstractNumId w:val="24"/>
  </w:num>
  <w:num w:numId="28" w16cid:durableId="1404986839">
    <w:abstractNumId w:val="21"/>
  </w:num>
  <w:num w:numId="29" w16cid:durableId="219053594">
    <w:abstractNumId w:val="33"/>
  </w:num>
  <w:num w:numId="30" w16cid:durableId="697124107">
    <w:abstractNumId w:val="28"/>
  </w:num>
  <w:num w:numId="31" w16cid:durableId="708337729">
    <w:abstractNumId w:val="70"/>
  </w:num>
  <w:num w:numId="32" w16cid:durableId="2145854840">
    <w:abstractNumId w:val="54"/>
  </w:num>
  <w:num w:numId="33" w16cid:durableId="150290155">
    <w:abstractNumId w:val="49"/>
  </w:num>
  <w:num w:numId="34" w16cid:durableId="709110724">
    <w:abstractNumId w:val="98"/>
  </w:num>
  <w:num w:numId="35" w16cid:durableId="1984969163">
    <w:abstractNumId w:val="67"/>
  </w:num>
  <w:num w:numId="36" w16cid:durableId="1108157627">
    <w:abstractNumId w:val="88"/>
  </w:num>
  <w:num w:numId="37" w16cid:durableId="245770775">
    <w:abstractNumId w:val="87"/>
  </w:num>
  <w:num w:numId="38" w16cid:durableId="522793424">
    <w:abstractNumId w:val="94"/>
  </w:num>
  <w:num w:numId="39" w16cid:durableId="303853064">
    <w:abstractNumId w:val="20"/>
  </w:num>
  <w:num w:numId="40" w16cid:durableId="1555703400">
    <w:abstractNumId w:val="71"/>
  </w:num>
  <w:num w:numId="41" w16cid:durableId="451477507">
    <w:abstractNumId w:val="65"/>
  </w:num>
  <w:num w:numId="42" w16cid:durableId="76102887">
    <w:abstractNumId w:val="9"/>
  </w:num>
  <w:num w:numId="43" w16cid:durableId="1961449530">
    <w:abstractNumId w:val="61"/>
  </w:num>
  <w:num w:numId="44" w16cid:durableId="1771779448">
    <w:abstractNumId w:val="17"/>
  </w:num>
  <w:num w:numId="45" w16cid:durableId="978876344">
    <w:abstractNumId w:val="2"/>
  </w:num>
  <w:num w:numId="46" w16cid:durableId="2081780821">
    <w:abstractNumId w:val="38"/>
  </w:num>
  <w:num w:numId="47" w16cid:durableId="1184170754">
    <w:abstractNumId w:val="60"/>
  </w:num>
  <w:num w:numId="48" w16cid:durableId="1549881539">
    <w:abstractNumId w:val="76"/>
  </w:num>
  <w:num w:numId="49" w16cid:durableId="839662976">
    <w:abstractNumId w:val="8"/>
  </w:num>
  <w:num w:numId="50" w16cid:durableId="1777559448">
    <w:abstractNumId w:val="75"/>
  </w:num>
  <w:num w:numId="51" w16cid:durableId="981422000">
    <w:abstractNumId w:val="92"/>
  </w:num>
  <w:num w:numId="52" w16cid:durableId="1108162441">
    <w:abstractNumId w:val="86"/>
  </w:num>
  <w:num w:numId="53" w16cid:durableId="1100180597">
    <w:abstractNumId w:val="101"/>
  </w:num>
  <w:num w:numId="54" w16cid:durableId="1357462683">
    <w:abstractNumId w:val="53"/>
  </w:num>
  <w:num w:numId="55" w16cid:durableId="1814370017">
    <w:abstractNumId w:val="82"/>
  </w:num>
  <w:num w:numId="56" w16cid:durableId="1552233801">
    <w:abstractNumId w:val="103"/>
  </w:num>
  <w:num w:numId="57" w16cid:durableId="682438627">
    <w:abstractNumId w:val="93"/>
  </w:num>
  <w:num w:numId="58" w16cid:durableId="1617518781">
    <w:abstractNumId w:val="19"/>
  </w:num>
  <w:num w:numId="59" w16cid:durableId="452137632">
    <w:abstractNumId w:val="25"/>
  </w:num>
  <w:num w:numId="60" w16cid:durableId="305283323">
    <w:abstractNumId w:val="99"/>
  </w:num>
  <w:num w:numId="61" w16cid:durableId="1554393157">
    <w:abstractNumId w:val="66"/>
  </w:num>
  <w:num w:numId="62" w16cid:durableId="172384107">
    <w:abstractNumId w:val="44"/>
  </w:num>
  <w:num w:numId="63" w16cid:durableId="1538349009">
    <w:abstractNumId w:val="42"/>
  </w:num>
  <w:num w:numId="64" w16cid:durableId="2057465772">
    <w:abstractNumId w:val="51"/>
  </w:num>
  <w:num w:numId="65" w16cid:durableId="528183560">
    <w:abstractNumId w:val="5"/>
  </w:num>
  <w:num w:numId="66" w16cid:durableId="143157820">
    <w:abstractNumId w:val="55"/>
  </w:num>
  <w:num w:numId="67" w16cid:durableId="945847431">
    <w:abstractNumId w:val="16"/>
  </w:num>
  <w:num w:numId="68" w16cid:durableId="345642808">
    <w:abstractNumId w:val="34"/>
  </w:num>
  <w:num w:numId="69" w16cid:durableId="2119829343">
    <w:abstractNumId w:val="100"/>
  </w:num>
  <w:num w:numId="70" w16cid:durableId="2365752">
    <w:abstractNumId w:val="13"/>
  </w:num>
  <w:num w:numId="71" w16cid:durableId="2086023896">
    <w:abstractNumId w:val="11"/>
  </w:num>
  <w:num w:numId="72" w16cid:durableId="314913143">
    <w:abstractNumId w:val="96"/>
  </w:num>
  <w:num w:numId="73" w16cid:durableId="1991327547">
    <w:abstractNumId w:val="59"/>
  </w:num>
  <w:num w:numId="74" w16cid:durableId="1759709291">
    <w:abstractNumId w:val="4"/>
  </w:num>
  <w:num w:numId="75" w16cid:durableId="1532575546">
    <w:abstractNumId w:val="47"/>
  </w:num>
  <w:num w:numId="76" w16cid:durableId="1921518289">
    <w:abstractNumId w:val="73"/>
  </w:num>
  <w:num w:numId="77" w16cid:durableId="2055998914">
    <w:abstractNumId w:val="3"/>
  </w:num>
  <w:num w:numId="78" w16cid:durableId="2033916441">
    <w:abstractNumId w:val="7"/>
  </w:num>
  <w:num w:numId="79" w16cid:durableId="784228361">
    <w:abstractNumId w:val="14"/>
  </w:num>
  <w:num w:numId="80" w16cid:durableId="1435393670">
    <w:abstractNumId w:val="6"/>
  </w:num>
  <w:num w:numId="81" w16cid:durableId="1110322058">
    <w:abstractNumId w:val="27"/>
  </w:num>
  <w:num w:numId="82" w16cid:durableId="552429890">
    <w:abstractNumId w:val="90"/>
  </w:num>
  <w:num w:numId="83" w16cid:durableId="37975611">
    <w:abstractNumId w:val="30"/>
  </w:num>
  <w:num w:numId="84" w16cid:durableId="1226646359">
    <w:abstractNumId w:val="50"/>
  </w:num>
  <w:num w:numId="85" w16cid:durableId="385879061">
    <w:abstractNumId w:val="15"/>
  </w:num>
  <w:num w:numId="86" w16cid:durableId="31006348">
    <w:abstractNumId w:val="58"/>
  </w:num>
  <w:num w:numId="87" w16cid:durableId="1003237083">
    <w:abstractNumId w:val="31"/>
  </w:num>
  <w:num w:numId="88" w16cid:durableId="548423586">
    <w:abstractNumId w:val="39"/>
  </w:num>
  <w:num w:numId="89" w16cid:durableId="947852689">
    <w:abstractNumId w:val="62"/>
  </w:num>
  <w:num w:numId="90" w16cid:durableId="340011980">
    <w:abstractNumId w:val="46"/>
  </w:num>
  <w:num w:numId="91" w16cid:durableId="1943218088">
    <w:abstractNumId w:val="89"/>
  </w:num>
  <w:num w:numId="92" w16cid:durableId="802970130">
    <w:abstractNumId w:val="57"/>
  </w:num>
  <w:num w:numId="93" w16cid:durableId="75594597">
    <w:abstractNumId w:val="45"/>
  </w:num>
  <w:num w:numId="94" w16cid:durableId="662977108">
    <w:abstractNumId w:val="22"/>
  </w:num>
  <w:num w:numId="95" w16cid:durableId="1646422844">
    <w:abstractNumId w:val="48"/>
  </w:num>
  <w:num w:numId="96" w16cid:durableId="2055617587">
    <w:abstractNumId w:val="35"/>
  </w:num>
  <w:num w:numId="97" w16cid:durableId="1131099120">
    <w:abstractNumId w:val="84"/>
  </w:num>
  <w:num w:numId="98" w16cid:durableId="1204711274">
    <w:abstractNumId w:val="85"/>
  </w:num>
  <w:num w:numId="99" w16cid:durableId="1919633160">
    <w:abstractNumId w:val="37"/>
  </w:num>
  <w:num w:numId="100" w16cid:durableId="1623609506">
    <w:abstractNumId w:val="40"/>
  </w:num>
  <w:num w:numId="101" w16cid:durableId="1334648244">
    <w:abstractNumId w:val="68"/>
  </w:num>
  <w:num w:numId="102" w16cid:durableId="150602123">
    <w:abstractNumId w:val="74"/>
  </w:num>
  <w:num w:numId="103" w16cid:durableId="1029181162">
    <w:abstractNumId w:val="72"/>
  </w:num>
  <w:num w:numId="104" w16cid:durableId="456992595">
    <w:abstractNumId w:val="41"/>
  </w:num>
  <w:num w:numId="105" w16cid:durableId="1887257973">
    <w:abstractNumId w:val="2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574"/>
    <w:rsid w:val="000314EC"/>
    <w:rsid w:val="000808CD"/>
    <w:rsid w:val="000B40FC"/>
    <w:rsid w:val="000C3308"/>
    <w:rsid w:val="000C68F2"/>
    <w:rsid w:val="000D3ACE"/>
    <w:rsid w:val="000D3B11"/>
    <w:rsid w:val="00114190"/>
    <w:rsid w:val="00126899"/>
    <w:rsid w:val="00145DDF"/>
    <w:rsid w:val="00171FB7"/>
    <w:rsid w:val="001B2047"/>
    <w:rsid w:val="001C029B"/>
    <w:rsid w:val="002759FC"/>
    <w:rsid w:val="00285F11"/>
    <w:rsid w:val="00291132"/>
    <w:rsid w:val="00296B8C"/>
    <w:rsid w:val="00297574"/>
    <w:rsid w:val="002D590F"/>
    <w:rsid w:val="00312FEB"/>
    <w:rsid w:val="003244D1"/>
    <w:rsid w:val="00331356"/>
    <w:rsid w:val="00371255"/>
    <w:rsid w:val="00371FC4"/>
    <w:rsid w:val="003747A7"/>
    <w:rsid w:val="00377241"/>
    <w:rsid w:val="00383121"/>
    <w:rsid w:val="003D0144"/>
    <w:rsid w:val="00414A52"/>
    <w:rsid w:val="004340E0"/>
    <w:rsid w:val="00463A12"/>
    <w:rsid w:val="00476203"/>
    <w:rsid w:val="004821EB"/>
    <w:rsid w:val="00482E25"/>
    <w:rsid w:val="00487A29"/>
    <w:rsid w:val="004C185F"/>
    <w:rsid w:val="004C6496"/>
    <w:rsid w:val="004D5F1A"/>
    <w:rsid w:val="005258E9"/>
    <w:rsid w:val="00584FB0"/>
    <w:rsid w:val="005923FD"/>
    <w:rsid w:val="00597D1C"/>
    <w:rsid w:val="00624D00"/>
    <w:rsid w:val="00632782"/>
    <w:rsid w:val="006422F9"/>
    <w:rsid w:val="00644769"/>
    <w:rsid w:val="00652E12"/>
    <w:rsid w:val="00656A93"/>
    <w:rsid w:val="00682835"/>
    <w:rsid w:val="00703A04"/>
    <w:rsid w:val="00713C3A"/>
    <w:rsid w:val="00716412"/>
    <w:rsid w:val="00762FC9"/>
    <w:rsid w:val="00763791"/>
    <w:rsid w:val="00772DAA"/>
    <w:rsid w:val="007A60B4"/>
    <w:rsid w:val="007D76DE"/>
    <w:rsid w:val="00821669"/>
    <w:rsid w:val="00824287"/>
    <w:rsid w:val="00852239"/>
    <w:rsid w:val="008579EA"/>
    <w:rsid w:val="00886C49"/>
    <w:rsid w:val="008B2B2A"/>
    <w:rsid w:val="008F189D"/>
    <w:rsid w:val="00937EBB"/>
    <w:rsid w:val="00965D47"/>
    <w:rsid w:val="009706DA"/>
    <w:rsid w:val="00981D74"/>
    <w:rsid w:val="00987F4E"/>
    <w:rsid w:val="009B29BE"/>
    <w:rsid w:val="009D2177"/>
    <w:rsid w:val="009E5E92"/>
    <w:rsid w:val="009F79DE"/>
    <w:rsid w:val="00A20814"/>
    <w:rsid w:val="00A237B1"/>
    <w:rsid w:val="00A563C3"/>
    <w:rsid w:val="00A72E57"/>
    <w:rsid w:val="00AA48AE"/>
    <w:rsid w:val="00AB528A"/>
    <w:rsid w:val="00AD138E"/>
    <w:rsid w:val="00AF2487"/>
    <w:rsid w:val="00B005B2"/>
    <w:rsid w:val="00B51954"/>
    <w:rsid w:val="00B90C89"/>
    <w:rsid w:val="00C22402"/>
    <w:rsid w:val="00C26173"/>
    <w:rsid w:val="00C6002B"/>
    <w:rsid w:val="00CB1CFD"/>
    <w:rsid w:val="00CC2491"/>
    <w:rsid w:val="00CD32F8"/>
    <w:rsid w:val="00D34C9B"/>
    <w:rsid w:val="00D471E7"/>
    <w:rsid w:val="00D54CD9"/>
    <w:rsid w:val="00D703EA"/>
    <w:rsid w:val="00D71F32"/>
    <w:rsid w:val="00D771B6"/>
    <w:rsid w:val="00D84767"/>
    <w:rsid w:val="00D9378E"/>
    <w:rsid w:val="00DA0FCC"/>
    <w:rsid w:val="00DE263C"/>
    <w:rsid w:val="00DE4368"/>
    <w:rsid w:val="00DE6378"/>
    <w:rsid w:val="00DF28C2"/>
    <w:rsid w:val="00DF47D9"/>
    <w:rsid w:val="00E215BB"/>
    <w:rsid w:val="00E313B0"/>
    <w:rsid w:val="00E40DA2"/>
    <w:rsid w:val="00E4358C"/>
    <w:rsid w:val="00EA0D81"/>
    <w:rsid w:val="00EC4EAA"/>
    <w:rsid w:val="00EF7F58"/>
    <w:rsid w:val="00F32602"/>
    <w:rsid w:val="00F804B4"/>
    <w:rsid w:val="00F83A23"/>
    <w:rsid w:val="00FD48B1"/>
    <w:rsid w:val="00FD677F"/>
    <w:rsid w:val="00FE23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99BE1"/>
  <w15:docId w15:val="{E28B7373-5B1E-4794-9321-2B589EF5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1954"/>
    <w:pPr>
      <w:suppressAutoHyphens/>
      <w:spacing w:after="160"/>
    </w:pPr>
    <w:rPr>
      <w:sz w:val="24"/>
      <w:szCs w:val="24"/>
    </w:rPr>
  </w:style>
  <w:style w:type="paragraph" w:styleId="Nagwek1">
    <w:name w:val="heading 1"/>
    <w:basedOn w:val="Nagwek"/>
    <w:next w:val="Tekstpodstawowy"/>
    <w:link w:val="Nagwek1Znak"/>
    <w:uiPriority w:val="9"/>
    <w:qFormat/>
    <w:rsid w:val="00297574"/>
    <w:pPr>
      <w:outlineLvl w:val="0"/>
    </w:pPr>
    <w:rPr>
      <w:rFonts w:ascii="Liberation Serif" w:eastAsia="Segoe UI" w:hAnsi="Liberation Serif" w:cs="Tahoma"/>
      <w:b/>
      <w:bCs/>
      <w:sz w:val="48"/>
      <w:szCs w:val="48"/>
    </w:rPr>
  </w:style>
  <w:style w:type="paragraph" w:styleId="Nagwek2">
    <w:name w:val="heading 2"/>
    <w:basedOn w:val="Normalny"/>
    <w:next w:val="Normalny"/>
    <w:link w:val="Nagwek2Znak"/>
    <w:uiPriority w:val="9"/>
    <w:semiHidden/>
    <w:unhideWhenUsed/>
    <w:qFormat/>
    <w:rsid w:val="00297574"/>
    <w:pPr>
      <w:keepNext/>
      <w:keepLines/>
      <w:suppressAutoHyphens w:val="0"/>
      <w:spacing w:before="160" w:after="80" w:line="240" w:lineRule="auto"/>
      <w:outlineLvl w:val="1"/>
    </w:pPr>
    <w:rPr>
      <w:rFonts w:asciiTheme="majorHAnsi" w:eastAsiaTheme="majorEastAsia" w:hAnsiTheme="majorHAnsi" w:cstheme="majorBidi"/>
      <w:color w:val="365F91" w:themeColor="accent1" w:themeShade="BF"/>
      <w:sz w:val="32"/>
      <w:szCs w:val="32"/>
      <w:lang w:val="en-US"/>
      <w14:ligatures w14:val="standardContextual"/>
    </w:rPr>
  </w:style>
  <w:style w:type="paragraph" w:styleId="Nagwek3">
    <w:name w:val="heading 3"/>
    <w:basedOn w:val="Normalny"/>
    <w:next w:val="Normalny"/>
    <w:link w:val="Nagwek3Znak"/>
    <w:uiPriority w:val="9"/>
    <w:semiHidden/>
    <w:unhideWhenUsed/>
    <w:qFormat/>
    <w:rsid w:val="00297574"/>
    <w:pPr>
      <w:keepNext/>
      <w:keepLines/>
      <w:suppressAutoHyphens w:val="0"/>
      <w:spacing w:before="160" w:after="80" w:line="240" w:lineRule="auto"/>
      <w:outlineLvl w:val="2"/>
    </w:pPr>
    <w:rPr>
      <w:rFonts w:ascii="Times New Roman" w:eastAsiaTheme="majorEastAsia" w:hAnsi="Times New Roman" w:cstheme="majorBidi"/>
      <w:color w:val="365F91" w:themeColor="accent1" w:themeShade="BF"/>
      <w:sz w:val="28"/>
      <w:szCs w:val="28"/>
      <w:lang w:val="en-US"/>
      <w14:ligatures w14:val="standardContextual"/>
    </w:rPr>
  </w:style>
  <w:style w:type="paragraph" w:styleId="Nagwek4">
    <w:name w:val="heading 4"/>
    <w:basedOn w:val="Normalny"/>
    <w:next w:val="Normalny"/>
    <w:link w:val="Nagwek4Znak"/>
    <w:uiPriority w:val="9"/>
    <w:semiHidden/>
    <w:unhideWhenUsed/>
    <w:qFormat/>
    <w:rsid w:val="00297574"/>
    <w:pPr>
      <w:keepNext/>
      <w:keepLines/>
      <w:suppressAutoHyphens w:val="0"/>
      <w:spacing w:before="80" w:after="40" w:line="240" w:lineRule="auto"/>
      <w:outlineLvl w:val="3"/>
    </w:pPr>
    <w:rPr>
      <w:rFonts w:ascii="Times New Roman" w:eastAsiaTheme="majorEastAsia" w:hAnsi="Times New Roman" w:cstheme="majorBidi"/>
      <w:i/>
      <w:iCs/>
      <w:color w:val="365F91" w:themeColor="accent1" w:themeShade="BF"/>
      <w:lang w:val="en-US"/>
      <w14:ligatures w14:val="standardContextual"/>
    </w:rPr>
  </w:style>
  <w:style w:type="paragraph" w:styleId="Nagwek5">
    <w:name w:val="heading 5"/>
    <w:basedOn w:val="Normalny"/>
    <w:next w:val="Normalny"/>
    <w:link w:val="Nagwek5Znak"/>
    <w:uiPriority w:val="9"/>
    <w:semiHidden/>
    <w:unhideWhenUsed/>
    <w:qFormat/>
    <w:rsid w:val="00297574"/>
    <w:pPr>
      <w:keepNext/>
      <w:keepLines/>
      <w:suppressAutoHyphens w:val="0"/>
      <w:spacing w:before="80" w:after="40" w:line="240" w:lineRule="auto"/>
      <w:outlineLvl w:val="4"/>
    </w:pPr>
    <w:rPr>
      <w:rFonts w:ascii="Times New Roman" w:eastAsiaTheme="majorEastAsia" w:hAnsi="Times New Roman" w:cstheme="majorBidi"/>
      <w:color w:val="365F91" w:themeColor="accent1" w:themeShade="BF"/>
      <w:lang w:val="en-US"/>
      <w14:ligatures w14:val="standardContextual"/>
    </w:rPr>
  </w:style>
  <w:style w:type="paragraph" w:styleId="Nagwek6">
    <w:name w:val="heading 6"/>
    <w:basedOn w:val="Normalny"/>
    <w:next w:val="Normalny"/>
    <w:link w:val="Nagwek6Znak"/>
    <w:uiPriority w:val="9"/>
    <w:semiHidden/>
    <w:unhideWhenUsed/>
    <w:qFormat/>
    <w:rsid w:val="00297574"/>
    <w:pPr>
      <w:keepNext/>
      <w:keepLines/>
      <w:suppressAutoHyphens w:val="0"/>
      <w:spacing w:before="40" w:after="0" w:line="240" w:lineRule="auto"/>
      <w:outlineLvl w:val="5"/>
    </w:pPr>
    <w:rPr>
      <w:rFonts w:ascii="Times New Roman" w:eastAsiaTheme="majorEastAsia" w:hAnsi="Times New Roman" w:cstheme="majorBidi"/>
      <w:i/>
      <w:iCs/>
      <w:color w:val="595959" w:themeColor="text1" w:themeTint="A6"/>
      <w:lang w:val="en-US"/>
      <w14:ligatures w14:val="standardContextual"/>
    </w:rPr>
  </w:style>
  <w:style w:type="paragraph" w:styleId="Nagwek7">
    <w:name w:val="heading 7"/>
    <w:basedOn w:val="Normalny"/>
    <w:next w:val="Normalny"/>
    <w:link w:val="Nagwek7Znak"/>
    <w:uiPriority w:val="9"/>
    <w:semiHidden/>
    <w:unhideWhenUsed/>
    <w:qFormat/>
    <w:rsid w:val="00297574"/>
    <w:pPr>
      <w:keepNext/>
      <w:keepLines/>
      <w:suppressAutoHyphens w:val="0"/>
      <w:spacing w:before="40" w:after="0" w:line="240" w:lineRule="auto"/>
      <w:outlineLvl w:val="6"/>
    </w:pPr>
    <w:rPr>
      <w:rFonts w:ascii="Times New Roman" w:eastAsiaTheme="majorEastAsia" w:hAnsi="Times New Roman" w:cstheme="majorBidi"/>
      <w:color w:val="595959" w:themeColor="text1" w:themeTint="A6"/>
      <w:lang w:val="en-US"/>
      <w14:ligatures w14:val="standardContextual"/>
    </w:rPr>
  </w:style>
  <w:style w:type="paragraph" w:styleId="Nagwek8">
    <w:name w:val="heading 8"/>
    <w:basedOn w:val="Normalny"/>
    <w:next w:val="Normalny"/>
    <w:link w:val="Nagwek8Znak"/>
    <w:uiPriority w:val="9"/>
    <w:semiHidden/>
    <w:unhideWhenUsed/>
    <w:qFormat/>
    <w:rsid w:val="00297574"/>
    <w:pPr>
      <w:keepNext/>
      <w:keepLines/>
      <w:suppressAutoHyphens w:val="0"/>
      <w:spacing w:after="0" w:line="240" w:lineRule="auto"/>
      <w:outlineLvl w:val="7"/>
    </w:pPr>
    <w:rPr>
      <w:rFonts w:ascii="Times New Roman" w:eastAsiaTheme="majorEastAsia" w:hAnsi="Times New Roman" w:cstheme="majorBidi"/>
      <w:i/>
      <w:iCs/>
      <w:color w:val="272727" w:themeColor="text1" w:themeTint="D8"/>
      <w:lang w:val="en-US"/>
      <w14:ligatures w14:val="standardContextual"/>
    </w:rPr>
  </w:style>
  <w:style w:type="paragraph" w:styleId="Nagwek9">
    <w:name w:val="heading 9"/>
    <w:basedOn w:val="Normalny"/>
    <w:next w:val="Normalny"/>
    <w:link w:val="Nagwek9Znak"/>
    <w:uiPriority w:val="9"/>
    <w:semiHidden/>
    <w:unhideWhenUsed/>
    <w:qFormat/>
    <w:rsid w:val="00297574"/>
    <w:pPr>
      <w:keepNext/>
      <w:keepLines/>
      <w:suppressAutoHyphens w:val="0"/>
      <w:spacing w:after="0" w:line="240" w:lineRule="auto"/>
      <w:outlineLvl w:val="8"/>
    </w:pPr>
    <w:rPr>
      <w:rFonts w:ascii="Times New Roman" w:eastAsiaTheme="majorEastAsia" w:hAnsi="Times New Roman" w:cstheme="majorBidi"/>
      <w:color w:val="272727" w:themeColor="text1" w:themeTint="D8"/>
      <w:lang w:val="en-US"/>
      <w14:ligatures w14:val="standardContextua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297574"/>
    <w:rPr>
      <w:rFonts w:ascii="Liberation Serif" w:eastAsia="Segoe UI" w:hAnsi="Liberation Serif" w:cs="Tahoma"/>
      <w:b/>
      <w:bCs/>
      <w:sz w:val="48"/>
      <w:szCs w:val="48"/>
    </w:rPr>
  </w:style>
  <w:style w:type="character" w:customStyle="1" w:styleId="Nagwek2Znak">
    <w:name w:val="Nagłówek 2 Znak"/>
    <w:basedOn w:val="Domylnaczcionkaakapitu"/>
    <w:link w:val="Nagwek2"/>
    <w:uiPriority w:val="9"/>
    <w:semiHidden/>
    <w:rsid w:val="00297574"/>
    <w:rPr>
      <w:rFonts w:asciiTheme="majorHAnsi" w:eastAsiaTheme="majorEastAsia" w:hAnsiTheme="majorHAnsi" w:cstheme="majorBidi"/>
      <w:color w:val="365F91" w:themeColor="accent1" w:themeShade="BF"/>
      <w:sz w:val="32"/>
      <w:szCs w:val="32"/>
      <w:lang w:val="en-US"/>
      <w14:ligatures w14:val="standardContextual"/>
    </w:rPr>
  </w:style>
  <w:style w:type="character" w:customStyle="1" w:styleId="Nagwek3Znak">
    <w:name w:val="Nagłówek 3 Znak"/>
    <w:basedOn w:val="Domylnaczcionkaakapitu"/>
    <w:link w:val="Nagwek3"/>
    <w:uiPriority w:val="9"/>
    <w:semiHidden/>
    <w:rsid w:val="00297574"/>
    <w:rPr>
      <w:rFonts w:ascii="Times New Roman" w:eastAsiaTheme="majorEastAsia" w:hAnsi="Times New Roman" w:cstheme="majorBidi"/>
      <w:color w:val="365F91" w:themeColor="accent1" w:themeShade="BF"/>
      <w:sz w:val="28"/>
      <w:szCs w:val="28"/>
      <w:lang w:val="en-US"/>
      <w14:ligatures w14:val="standardContextual"/>
    </w:rPr>
  </w:style>
  <w:style w:type="character" w:customStyle="1" w:styleId="Nagwek4Znak">
    <w:name w:val="Nagłówek 4 Znak"/>
    <w:basedOn w:val="Domylnaczcionkaakapitu"/>
    <w:link w:val="Nagwek4"/>
    <w:uiPriority w:val="9"/>
    <w:semiHidden/>
    <w:rsid w:val="00297574"/>
    <w:rPr>
      <w:rFonts w:ascii="Times New Roman" w:eastAsiaTheme="majorEastAsia" w:hAnsi="Times New Roman" w:cstheme="majorBidi"/>
      <w:i/>
      <w:iCs/>
      <w:color w:val="365F91" w:themeColor="accent1" w:themeShade="BF"/>
      <w:sz w:val="24"/>
      <w:szCs w:val="24"/>
      <w:lang w:val="en-US"/>
      <w14:ligatures w14:val="standardContextual"/>
    </w:rPr>
  </w:style>
  <w:style w:type="character" w:customStyle="1" w:styleId="Nagwek5Znak">
    <w:name w:val="Nagłówek 5 Znak"/>
    <w:basedOn w:val="Domylnaczcionkaakapitu"/>
    <w:link w:val="Nagwek5"/>
    <w:uiPriority w:val="9"/>
    <w:semiHidden/>
    <w:rsid w:val="00297574"/>
    <w:rPr>
      <w:rFonts w:ascii="Times New Roman" w:eastAsiaTheme="majorEastAsia" w:hAnsi="Times New Roman" w:cstheme="majorBidi"/>
      <w:color w:val="365F91" w:themeColor="accent1" w:themeShade="BF"/>
      <w:sz w:val="24"/>
      <w:szCs w:val="24"/>
      <w:lang w:val="en-US"/>
      <w14:ligatures w14:val="standardContextual"/>
    </w:rPr>
  </w:style>
  <w:style w:type="character" w:customStyle="1" w:styleId="Nagwek6Znak">
    <w:name w:val="Nagłówek 6 Znak"/>
    <w:basedOn w:val="Domylnaczcionkaakapitu"/>
    <w:link w:val="Nagwek6"/>
    <w:uiPriority w:val="9"/>
    <w:semiHidden/>
    <w:rsid w:val="00297574"/>
    <w:rPr>
      <w:rFonts w:ascii="Times New Roman" w:eastAsiaTheme="majorEastAsia" w:hAnsi="Times New Roman" w:cstheme="majorBidi"/>
      <w:i/>
      <w:iCs/>
      <w:color w:val="595959" w:themeColor="text1" w:themeTint="A6"/>
      <w:sz w:val="24"/>
      <w:szCs w:val="24"/>
      <w:lang w:val="en-US"/>
      <w14:ligatures w14:val="standardContextual"/>
    </w:rPr>
  </w:style>
  <w:style w:type="character" w:customStyle="1" w:styleId="Nagwek7Znak">
    <w:name w:val="Nagłówek 7 Znak"/>
    <w:basedOn w:val="Domylnaczcionkaakapitu"/>
    <w:link w:val="Nagwek7"/>
    <w:uiPriority w:val="9"/>
    <w:semiHidden/>
    <w:rsid w:val="00297574"/>
    <w:rPr>
      <w:rFonts w:ascii="Times New Roman" w:eastAsiaTheme="majorEastAsia" w:hAnsi="Times New Roman" w:cstheme="majorBidi"/>
      <w:color w:val="595959" w:themeColor="text1" w:themeTint="A6"/>
      <w:sz w:val="24"/>
      <w:szCs w:val="24"/>
      <w:lang w:val="en-US"/>
      <w14:ligatures w14:val="standardContextual"/>
    </w:rPr>
  </w:style>
  <w:style w:type="character" w:customStyle="1" w:styleId="Nagwek8Znak">
    <w:name w:val="Nagłówek 8 Znak"/>
    <w:basedOn w:val="Domylnaczcionkaakapitu"/>
    <w:link w:val="Nagwek8"/>
    <w:uiPriority w:val="9"/>
    <w:semiHidden/>
    <w:rsid w:val="00297574"/>
    <w:rPr>
      <w:rFonts w:ascii="Times New Roman" w:eastAsiaTheme="majorEastAsia" w:hAnsi="Times New Roman" w:cstheme="majorBidi"/>
      <w:i/>
      <w:iCs/>
      <w:color w:val="272727" w:themeColor="text1" w:themeTint="D8"/>
      <w:sz w:val="24"/>
      <w:szCs w:val="24"/>
      <w:lang w:val="en-US"/>
      <w14:ligatures w14:val="standardContextual"/>
    </w:rPr>
  </w:style>
  <w:style w:type="character" w:customStyle="1" w:styleId="Nagwek9Znak">
    <w:name w:val="Nagłówek 9 Znak"/>
    <w:basedOn w:val="Domylnaczcionkaakapitu"/>
    <w:link w:val="Nagwek9"/>
    <w:uiPriority w:val="9"/>
    <w:semiHidden/>
    <w:rsid w:val="00297574"/>
    <w:rPr>
      <w:rFonts w:ascii="Times New Roman" w:eastAsiaTheme="majorEastAsia" w:hAnsi="Times New Roman" w:cstheme="majorBidi"/>
      <w:color w:val="272727" w:themeColor="text1" w:themeTint="D8"/>
      <w:sz w:val="24"/>
      <w:szCs w:val="24"/>
      <w:lang w:val="en-US"/>
      <w14:ligatures w14:val="standardContextual"/>
    </w:rPr>
  </w:style>
  <w:style w:type="character" w:customStyle="1" w:styleId="Znakinumeracji">
    <w:name w:val="Znaki numeracji"/>
    <w:qFormat/>
    <w:rsid w:val="00297574"/>
    <w:rPr>
      <w:color w:val="C9211E"/>
    </w:rPr>
  </w:style>
  <w:style w:type="character" w:customStyle="1" w:styleId="Znakiwypunktowania">
    <w:name w:val="Znaki wypunktowania"/>
    <w:qFormat/>
    <w:rsid w:val="00297574"/>
    <w:rPr>
      <w:rFonts w:ascii="OpenSymbol" w:eastAsia="OpenSymbol" w:hAnsi="OpenSymbol" w:cs="OpenSymbol"/>
    </w:rPr>
  </w:style>
  <w:style w:type="character" w:customStyle="1" w:styleId="StopkaZnak">
    <w:name w:val="Stopka Znak"/>
    <w:basedOn w:val="Domylnaczcionkaakapitu"/>
    <w:link w:val="Stopka"/>
    <w:uiPriority w:val="99"/>
    <w:qFormat/>
    <w:rsid w:val="00297574"/>
    <w:rPr>
      <w:rFonts w:ascii="Calibri" w:eastAsia="Calibri" w:hAnsi="Calibri"/>
      <w:sz w:val="24"/>
      <w:szCs w:val="24"/>
    </w:rPr>
  </w:style>
  <w:style w:type="character" w:customStyle="1" w:styleId="TekstdymkaZnak">
    <w:name w:val="Tekst dymka Znak"/>
    <w:basedOn w:val="Domylnaczcionkaakapitu"/>
    <w:link w:val="Tekstdymka"/>
    <w:uiPriority w:val="99"/>
    <w:semiHidden/>
    <w:qFormat/>
    <w:rsid w:val="00297574"/>
    <w:rPr>
      <w:rFonts w:ascii="Tahoma" w:eastAsia="Calibri" w:hAnsi="Tahoma" w:cs="Tahoma"/>
      <w:sz w:val="16"/>
      <w:szCs w:val="16"/>
    </w:rPr>
  </w:style>
  <w:style w:type="paragraph" w:styleId="Nagwek">
    <w:name w:val="header"/>
    <w:basedOn w:val="Normalny"/>
    <w:next w:val="Tekstpodstawowy"/>
    <w:link w:val="NagwekZnak"/>
    <w:qFormat/>
    <w:rsid w:val="00297574"/>
    <w:pPr>
      <w:keepNext/>
      <w:spacing w:before="240" w:after="120"/>
    </w:pPr>
    <w:rPr>
      <w:rFonts w:ascii="Liberation Sans" w:eastAsia="Microsoft YaHei" w:hAnsi="Liberation Sans" w:cs="Lucida Sans"/>
      <w:sz w:val="28"/>
      <w:szCs w:val="28"/>
    </w:rPr>
  </w:style>
  <w:style w:type="character" w:customStyle="1" w:styleId="NagwekZnak">
    <w:name w:val="Nagłówek Znak"/>
    <w:basedOn w:val="Domylnaczcionkaakapitu"/>
    <w:link w:val="Nagwek"/>
    <w:rsid w:val="00297574"/>
    <w:rPr>
      <w:rFonts w:ascii="Liberation Sans" w:eastAsia="Microsoft YaHei" w:hAnsi="Liberation Sans" w:cs="Lucida Sans"/>
      <w:sz w:val="28"/>
      <w:szCs w:val="28"/>
    </w:rPr>
  </w:style>
  <w:style w:type="paragraph" w:styleId="Tekstpodstawowy">
    <w:name w:val="Body Text"/>
    <w:basedOn w:val="Normalny"/>
    <w:link w:val="TekstpodstawowyZnak"/>
    <w:rsid w:val="00297574"/>
    <w:pPr>
      <w:spacing w:after="140"/>
    </w:pPr>
  </w:style>
  <w:style w:type="character" w:customStyle="1" w:styleId="TekstpodstawowyZnak">
    <w:name w:val="Tekst podstawowy Znak"/>
    <w:basedOn w:val="Domylnaczcionkaakapitu"/>
    <w:link w:val="Tekstpodstawowy"/>
    <w:rsid w:val="00297574"/>
    <w:rPr>
      <w:sz w:val="24"/>
      <w:szCs w:val="24"/>
    </w:rPr>
  </w:style>
  <w:style w:type="paragraph" w:styleId="Lista">
    <w:name w:val="List"/>
    <w:basedOn w:val="Tekstpodstawowy"/>
    <w:rsid w:val="00297574"/>
    <w:rPr>
      <w:rFonts w:cs="Lucida Sans"/>
    </w:rPr>
  </w:style>
  <w:style w:type="paragraph" w:styleId="Legenda">
    <w:name w:val="caption"/>
    <w:basedOn w:val="Normalny"/>
    <w:qFormat/>
    <w:rsid w:val="00297574"/>
    <w:pPr>
      <w:suppressLineNumbers/>
      <w:spacing w:before="120" w:after="120"/>
    </w:pPr>
    <w:rPr>
      <w:rFonts w:cs="Lucida Sans"/>
      <w:i/>
      <w:iCs/>
    </w:rPr>
  </w:style>
  <w:style w:type="paragraph" w:customStyle="1" w:styleId="Indeks">
    <w:name w:val="Indeks"/>
    <w:basedOn w:val="Normalny"/>
    <w:qFormat/>
    <w:rsid w:val="00297574"/>
    <w:pPr>
      <w:suppressLineNumbers/>
    </w:pPr>
    <w:rPr>
      <w:rFonts w:cs="Lucida Sans"/>
    </w:rPr>
  </w:style>
  <w:style w:type="paragraph" w:customStyle="1" w:styleId="Nagwek11">
    <w:name w:val="Nagłówek 11"/>
    <w:basedOn w:val="Normalny"/>
    <w:next w:val="Normalny"/>
    <w:uiPriority w:val="9"/>
    <w:qFormat/>
    <w:rsid w:val="002975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customStyle="1" w:styleId="Gwkaistopka">
    <w:name w:val="Główka i stopka"/>
    <w:basedOn w:val="Normalny"/>
    <w:qFormat/>
    <w:rsid w:val="00297574"/>
  </w:style>
  <w:style w:type="paragraph" w:customStyle="1" w:styleId="Legenda1">
    <w:name w:val="Legenda1"/>
    <w:basedOn w:val="Normalny"/>
    <w:qFormat/>
    <w:rsid w:val="00297574"/>
    <w:pPr>
      <w:suppressLineNumbers/>
      <w:spacing w:before="120" w:after="120"/>
    </w:pPr>
    <w:rPr>
      <w:rFonts w:cs="Lucida Sans"/>
      <w:i/>
      <w:iCs/>
    </w:rPr>
  </w:style>
  <w:style w:type="paragraph" w:styleId="Akapitzlist">
    <w:name w:val="List Paragraph"/>
    <w:basedOn w:val="Normalny"/>
    <w:uiPriority w:val="72"/>
    <w:qFormat/>
    <w:rsid w:val="00297574"/>
    <w:pPr>
      <w:ind w:left="720"/>
      <w:contextualSpacing/>
    </w:pPr>
  </w:style>
  <w:style w:type="paragraph" w:customStyle="1" w:styleId="Zawartotabeli">
    <w:name w:val="Zawartość tabeli"/>
    <w:basedOn w:val="Normalny"/>
    <w:qFormat/>
    <w:rsid w:val="00297574"/>
    <w:pPr>
      <w:widowControl w:val="0"/>
      <w:suppressLineNumbers/>
    </w:pPr>
  </w:style>
  <w:style w:type="paragraph" w:customStyle="1" w:styleId="Default">
    <w:name w:val="Default"/>
    <w:qFormat/>
    <w:rsid w:val="00297574"/>
    <w:pPr>
      <w:suppressAutoHyphens/>
      <w:spacing w:after="160" w:line="259" w:lineRule="auto"/>
    </w:pPr>
    <w:rPr>
      <w:rFonts w:ascii="Times New Roman" w:eastAsia="Calibri" w:hAnsi="Times New Roman"/>
      <w:color w:val="000000"/>
      <w:kern w:val="2"/>
      <w:sz w:val="24"/>
    </w:rPr>
  </w:style>
  <w:style w:type="paragraph" w:styleId="Stopka">
    <w:name w:val="footer"/>
    <w:basedOn w:val="Normalny"/>
    <w:link w:val="StopkaZnak"/>
    <w:uiPriority w:val="99"/>
    <w:unhideWhenUsed/>
    <w:rsid w:val="00297574"/>
    <w:pPr>
      <w:tabs>
        <w:tab w:val="center" w:pos="4536"/>
        <w:tab w:val="right" w:pos="9072"/>
      </w:tabs>
      <w:spacing w:after="0" w:line="240" w:lineRule="auto"/>
    </w:pPr>
    <w:rPr>
      <w:rFonts w:ascii="Calibri" w:eastAsia="Calibri" w:hAnsi="Calibri"/>
    </w:rPr>
  </w:style>
  <w:style w:type="character" w:customStyle="1" w:styleId="StopkaZnak1">
    <w:name w:val="Stopka Znak1"/>
    <w:basedOn w:val="Domylnaczcionkaakapitu"/>
    <w:uiPriority w:val="99"/>
    <w:semiHidden/>
    <w:rsid w:val="00297574"/>
    <w:rPr>
      <w:sz w:val="24"/>
      <w:szCs w:val="24"/>
    </w:rPr>
  </w:style>
  <w:style w:type="paragraph" w:styleId="Tekstdymka">
    <w:name w:val="Balloon Text"/>
    <w:basedOn w:val="Normalny"/>
    <w:link w:val="TekstdymkaZnak"/>
    <w:uiPriority w:val="99"/>
    <w:semiHidden/>
    <w:unhideWhenUsed/>
    <w:qFormat/>
    <w:rsid w:val="00297574"/>
    <w:pPr>
      <w:spacing w:after="0" w:line="240" w:lineRule="auto"/>
    </w:pPr>
    <w:rPr>
      <w:rFonts w:ascii="Tahoma" w:eastAsia="Calibri" w:hAnsi="Tahoma" w:cs="Tahoma"/>
      <w:sz w:val="16"/>
      <w:szCs w:val="16"/>
    </w:rPr>
  </w:style>
  <w:style w:type="character" w:customStyle="1" w:styleId="TekstdymkaZnak1">
    <w:name w:val="Tekst dymka Znak1"/>
    <w:basedOn w:val="Domylnaczcionkaakapitu"/>
    <w:uiPriority w:val="99"/>
    <w:semiHidden/>
    <w:rsid w:val="00297574"/>
    <w:rPr>
      <w:rFonts w:ascii="Tahoma" w:hAnsi="Tahoma" w:cs="Tahoma"/>
      <w:sz w:val="16"/>
      <w:szCs w:val="16"/>
    </w:rPr>
  </w:style>
  <w:style w:type="character" w:styleId="Odwoaniedokomentarza">
    <w:name w:val="annotation reference"/>
    <w:basedOn w:val="Domylnaczcionkaakapitu"/>
    <w:uiPriority w:val="99"/>
    <w:semiHidden/>
    <w:unhideWhenUsed/>
    <w:rsid w:val="00297574"/>
    <w:rPr>
      <w:sz w:val="16"/>
      <w:szCs w:val="16"/>
    </w:rPr>
  </w:style>
  <w:style w:type="paragraph" w:styleId="Tekstkomentarza">
    <w:name w:val="annotation text"/>
    <w:basedOn w:val="Normalny"/>
    <w:link w:val="TekstkomentarzaZnak"/>
    <w:uiPriority w:val="99"/>
    <w:unhideWhenUsed/>
    <w:rsid w:val="00297574"/>
    <w:pPr>
      <w:spacing w:line="240" w:lineRule="auto"/>
    </w:pPr>
    <w:rPr>
      <w:sz w:val="20"/>
      <w:szCs w:val="20"/>
    </w:rPr>
  </w:style>
  <w:style w:type="character" w:customStyle="1" w:styleId="TekstkomentarzaZnak">
    <w:name w:val="Tekst komentarza Znak"/>
    <w:basedOn w:val="Domylnaczcionkaakapitu"/>
    <w:link w:val="Tekstkomentarza"/>
    <w:uiPriority w:val="99"/>
    <w:rsid w:val="00297574"/>
    <w:rPr>
      <w:sz w:val="20"/>
      <w:szCs w:val="20"/>
    </w:rPr>
  </w:style>
  <w:style w:type="paragraph" w:styleId="Tematkomentarza">
    <w:name w:val="annotation subject"/>
    <w:basedOn w:val="Tekstkomentarza"/>
    <w:next w:val="Tekstkomentarza"/>
    <w:link w:val="TematkomentarzaZnak"/>
    <w:uiPriority w:val="99"/>
    <w:semiHidden/>
    <w:unhideWhenUsed/>
    <w:rsid w:val="00297574"/>
    <w:rPr>
      <w:b/>
      <w:bCs/>
    </w:rPr>
  </w:style>
  <w:style w:type="character" w:customStyle="1" w:styleId="TematkomentarzaZnak">
    <w:name w:val="Temat komentarza Znak"/>
    <w:basedOn w:val="TekstkomentarzaZnak"/>
    <w:link w:val="Tematkomentarza"/>
    <w:uiPriority w:val="99"/>
    <w:semiHidden/>
    <w:rsid w:val="00297574"/>
    <w:rPr>
      <w:b/>
      <w:bCs/>
      <w:sz w:val="20"/>
      <w:szCs w:val="20"/>
    </w:rPr>
  </w:style>
  <w:style w:type="paragraph" w:styleId="Tytu">
    <w:name w:val="Title"/>
    <w:basedOn w:val="Normalny"/>
    <w:next w:val="Normalny"/>
    <w:link w:val="TytuZnak"/>
    <w:uiPriority w:val="10"/>
    <w:qFormat/>
    <w:rsid w:val="00297574"/>
    <w:pPr>
      <w:suppressAutoHyphens w:val="0"/>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ytuZnak">
    <w:name w:val="Tytuł Znak"/>
    <w:basedOn w:val="Domylnaczcionkaakapitu"/>
    <w:link w:val="Tytu"/>
    <w:uiPriority w:val="10"/>
    <w:rsid w:val="00297574"/>
    <w:rPr>
      <w:rFonts w:asciiTheme="majorHAnsi" w:eastAsiaTheme="majorEastAsia" w:hAnsiTheme="majorHAnsi" w:cstheme="majorBidi"/>
      <w:spacing w:val="-10"/>
      <w:kern w:val="28"/>
      <w:sz w:val="56"/>
      <w:szCs w:val="56"/>
      <w:lang w:val="en-US"/>
      <w14:ligatures w14:val="standardContextual"/>
    </w:rPr>
  </w:style>
  <w:style w:type="paragraph" w:styleId="Podtytu">
    <w:name w:val="Subtitle"/>
    <w:basedOn w:val="Normalny"/>
    <w:next w:val="Normalny"/>
    <w:link w:val="PodtytuZnak"/>
    <w:uiPriority w:val="11"/>
    <w:qFormat/>
    <w:rsid w:val="00297574"/>
    <w:pPr>
      <w:numPr>
        <w:ilvl w:val="1"/>
      </w:numPr>
      <w:suppressAutoHyphens w:val="0"/>
      <w:spacing w:after="0" w:line="240" w:lineRule="auto"/>
    </w:pPr>
    <w:rPr>
      <w:rFonts w:ascii="Times New Roman" w:eastAsiaTheme="majorEastAsia" w:hAnsi="Times New Roman" w:cstheme="majorBidi"/>
      <w:color w:val="595959" w:themeColor="text1" w:themeTint="A6"/>
      <w:spacing w:val="15"/>
      <w:sz w:val="28"/>
      <w:szCs w:val="28"/>
      <w:lang w:val="en-US"/>
      <w14:ligatures w14:val="standardContextual"/>
    </w:rPr>
  </w:style>
  <w:style w:type="character" w:customStyle="1" w:styleId="PodtytuZnak">
    <w:name w:val="Podtytuł Znak"/>
    <w:basedOn w:val="Domylnaczcionkaakapitu"/>
    <w:link w:val="Podtytu"/>
    <w:uiPriority w:val="11"/>
    <w:rsid w:val="00297574"/>
    <w:rPr>
      <w:rFonts w:ascii="Times New Roman" w:eastAsiaTheme="majorEastAsia" w:hAnsi="Times New Roman" w:cstheme="majorBidi"/>
      <w:color w:val="595959" w:themeColor="text1" w:themeTint="A6"/>
      <w:spacing w:val="15"/>
      <w:sz w:val="28"/>
      <w:szCs w:val="28"/>
      <w:lang w:val="en-US"/>
      <w14:ligatures w14:val="standardContextual"/>
    </w:rPr>
  </w:style>
  <w:style w:type="paragraph" w:styleId="Cytat">
    <w:name w:val="Quote"/>
    <w:basedOn w:val="Normalny"/>
    <w:next w:val="Normalny"/>
    <w:link w:val="CytatZnak"/>
    <w:uiPriority w:val="29"/>
    <w:qFormat/>
    <w:rsid w:val="00297574"/>
    <w:pPr>
      <w:suppressAutoHyphens w:val="0"/>
      <w:spacing w:before="160" w:after="0" w:line="240" w:lineRule="auto"/>
      <w:jc w:val="center"/>
    </w:pPr>
    <w:rPr>
      <w:rFonts w:ascii="Times New Roman" w:eastAsia="Times New Roman" w:hAnsi="Times New Roman" w:cs="Times New Roman"/>
      <w:i/>
      <w:iCs/>
      <w:color w:val="404040" w:themeColor="text1" w:themeTint="BF"/>
      <w:lang w:val="en-US"/>
      <w14:ligatures w14:val="standardContextual"/>
    </w:rPr>
  </w:style>
  <w:style w:type="character" w:customStyle="1" w:styleId="CytatZnak">
    <w:name w:val="Cytat Znak"/>
    <w:basedOn w:val="Domylnaczcionkaakapitu"/>
    <w:link w:val="Cytat"/>
    <w:uiPriority w:val="29"/>
    <w:rsid w:val="00297574"/>
    <w:rPr>
      <w:rFonts w:ascii="Times New Roman" w:eastAsia="Times New Roman" w:hAnsi="Times New Roman" w:cs="Times New Roman"/>
      <w:i/>
      <w:iCs/>
      <w:color w:val="404040" w:themeColor="text1" w:themeTint="BF"/>
      <w:sz w:val="24"/>
      <w:szCs w:val="24"/>
      <w:lang w:val="en-US"/>
      <w14:ligatures w14:val="standardContextual"/>
    </w:rPr>
  </w:style>
  <w:style w:type="character" w:styleId="Wyrnienieintensywne">
    <w:name w:val="Intense Emphasis"/>
    <w:basedOn w:val="Domylnaczcionkaakapitu"/>
    <w:uiPriority w:val="21"/>
    <w:qFormat/>
    <w:rsid w:val="00297574"/>
    <w:rPr>
      <w:i/>
      <w:iCs/>
      <w:color w:val="365F91" w:themeColor="accent1" w:themeShade="BF"/>
    </w:rPr>
  </w:style>
  <w:style w:type="paragraph" w:styleId="Cytatintensywny">
    <w:name w:val="Intense Quote"/>
    <w:basedOn w:val="Normalny"/>
    <w:next w:val="Normalny"/>
    <w:link w:val="CytatintensywnyZnak"/>
    <w:uiPriority w:val="30"/>
    <w:qFormat/>
    <w:rsid w:val="00297574"/>
    <w:pPr>
      <w:pBdr>
        <w:top w:val="single" w:sz="4" w:space="10" w:color="365F91" w:themeColor="accent1" w:themeShade="BF"/>
        <w:bottom w:val="single" w:sz="4" w:space="10" w:color="365F91" w:themeColor="accent1" w:themeShade="BF"/>
      </w:pBdr>
      <w:suppressAutoHyphens w:val="0"/>
      <w:spacing w:before="360" w:after="360" w:line="240" w:lineRule="auto"/>
      <w:ind w:left="864" w:right="864"/>
      <w:jc w:val="center"/>
    </w:pPr>
    <w:rPr>
      <w:rFonts w:ascii="Times New Roman" w:eastAsia="Times New Roman" w:hAnsi="Times New Roman" w:cs="Times New Roman"/>
      <w:i/>
      <w:iCs/>
      <w:color w:val="365F91" w:themeColor="accent1" w:themeShade="BF"/>
      <w:lang w:val="en-US"/>
      <w14:ligatures w14:val="standardContextual"/>
    </w:rPr>
  </w:style>
  <w:style w:type="character" w:customStyle="1" w:styleId="CytatintensywnyZnak">
    <w:name w:val="Cytat intensywny Znak"/>
    <w:basedOn w:val="Domylnaczcionkaakapitu"/>
    <w:link w:val="Cytatintensywny"/>
    <w:uiPriority w:val="30"/>
    <w:rsid w:val="00297574"/>
    <w:rPr>
      <w:rFonts w:ascii="Times New Roman" w:eastAsia="Times New Roman" w:hAnsi="Times New Roman" w:cs="Times New Roman"/>
      <w:i/>
      <w:iCs/>
      <w:color w:val="365F91" w:themeColor="accent1" w:themeShade="BF"/>
      <w:sz w:val="24"/>
      <w:szCs w:val="24"/>
      <w:lang w:val="en-US"/>
      <w14:ligatures w14:val="standardContextual"/>
    </w:rPr>
  </w:style>
  <w:style w:type="character" w:styleId="Odwoanieintensywne">
    <w:name w:val="Intense Reference"/>
    <w:basedOn w:val="Domylnaczcionkaakapitu"/>
    <w:uiPriority w:val="32"/>
    <w:qFormat/>
    <w:rsid w:val="00297574"/>
    <w:rPr>
      <w:b/>
      <w:bCs/>
      <w:smallCaps/>
      <w:color w:val="365F91" w:themeColor="accent1" w:themeShade="BF"/>
      <w:spacing w:val="5"/>
    </w:rPr>
  </w:style>
  <w:style w:type="paragraph" w:customStyle="1" w:styleId="xmsonormal">
    <w:name w:val="x_msonormal"/>
    <w:basedOn w:val="Normalny"/>
    <w:rsid w:val="00297574"/>
    <w:pPr>
      <w:suppressAutoHyphens w:val="0"/>
      <w:spacing w:after="0" w:line="240" w:lineRule="auto"/>
    </w:pPr>
    <w:rPr>
      <w:rFonts w:ascii="Aptos" w:hAnsi="Aptos" w:cs="Aptos"/>
      <w:lang w:eastAsia="pl-PL"/>
      <w14:ligatures w14:val="standardContextual"/>
    </w:rPr>
  </w:style>
  <w:style w:type="character" w:customStyle="1" w:styleId="markedcontent">
    <w:name w:val="markedcontent"/>
    <w:basedOn w:val="Domylnaczcionkaakapitu"/>
    <w:rsid w:val="00297574"/>
  </w:style>
  <w:style w:type="paragraph" w:customStyle="1" w:styleId="Akapitzlist1">
    <w:name w:val="Akapit z listą1"/>
    <w:basedOn w:val="Normalny"/>
    <w:qFormat/>
    <w:rsid w:val="00297574"/>
    <w:pPr>
      <w:suppressAutoHyphens w:val="0"/>
      <w:spacing w:after="0" w:line="240" w:lineRule="auto"/>
      <w:ind w:left="720"/>
      <w:contextualSpacing/>
    </w:pPr>
    <w:rPr>
      <w:rFonts w:ascii="Cambria" w:eastAsia="MS Minngs" w:hAnsi="Cambria" w:cs="Times New Roman"/>
      <w:lang w:val="en-US"/>
      <w14:ligatures w14:val="standardContextual"/>
    </w:rPr>
  </w:style>
  <w:style w:type="table" w:styleId="Tabela-Siatka">
    <w:name w:val="Table Grid"/>
    <w:basedOn w:val="Standardowy"/>
    <w:uiPriority w:val="59"/>
    <w:rsid w:val="00584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qFormat/>
    <w:rsid w:val="00A237B1"/>
    <w:pPr>
      <w:spacing w:after="100"/>
    </w:pPr>
  </w:style>
  <w:style w:type="character" w:styleId="Hipercze">
    <w:name w:val="Hyperlink"/>
    <w:basedOn w:val="Domylnaczcionkaakapitu"/>
    <w:uiPriority w:val="99"/>
    <w:unhideWhenUsed/>
    <w:rsid w:val="00A237B1"/>
    <w:rPr>
      <w:color w:val="0000FF" w:themeColor="hyperlink"/>
      <w:u w:val="single"/>
    </w:rPr>
  </w:style>
  <w:style w:type="paragraph" w:styleId="Nagwekspisutreci">
    <w:name w:val="TOC Heading"/>
    <w:basedOn w:val="Nagwek1"/>
    <w:next w:val="Normalny"/>
    <w:uiPriority w:val="39"/>
    <w:unhideWhenUsed/>
    <w:qFormat/>
    <w:rsid w:val="00D9378E"/>
    <w:pPr>
      <w:keepLines/>
      <w:suppressAutoHyphens w:val="0"/>
      <w:spacing w:before="480" w:after="0"/>
      <w:outlineLvl w:val="9"/>
    </w:pPr>
    <w:rPr>
      <w:rFonts w:asciiTheme="majorHAnsi" w:eastAsiaTheme="majorEastAsia" w:hAnsiTheme="majorHAnsi" w:cstheme="majorBidi"/>
      <w:color w:val="365F91" w:themeColor="accent1" w:themeShade="BF"/>
      <w:sz w:val="28"/>
      <w:szCs w:val="28"/>
      <w:lang w:eastAsia="pl-PL"/>
    </w:rPr>
  </w:style>
  <w:style w:type="paragraph" w:styleId="Spistreci2">
    <w:name w:val="toc 2"/>
    <w:basedOn w:val="Normalny"/>
    <w:next w:val="Normalny"/>
    <w:autoRedefine/>
    <w:uiPriority w:val="39"/>
    <w:semiHidden/>
    <w:unhideWhenUsed/>
    <w:qFormat/>
    <w:rsid w:val="00D9378E"/>
    <w:pPr>
      <w:suppressAutoHyphens w:val="0"/>
      <w:spacing w:after="100"/>
      <w:ind w:left="220"/>
    </w:pPr>
    <w:rPr>
      <w:rFonts w:eastAsiaTheme="minorEastAsia"/>
      <w:sz w:val="22"/>
      <w:szCs w:val="22"/>
      <w:lang w:eastAsia="pl-PL"/>
    </w:rPr>
  </w:style>
  <w:style w:type="paragraph" w:styleId="Spistreci3">
    <w:name w:val="toc 3"/>
    <w:basedOn w:val="Normalny"/>
    <w:next w:val="Normalny"/>
    <w:autoRedefine/>
    <w:uiPriority w:val="39"/>
    <w:semiHidden/>
    <w:unhideWhenUsed/>
    <w:qFormat/>
    <w:rsid w:val="00D9378E"/>
    <w:pPr>
      <w:suppressAutoHyphens w:val="0"/>
      <w:spacing w:after="100"/>
      <w:ind w:left="440"/>
    </w:pPr>
    <w:rPr>
      <w:rFonts w:eastAsiaTheme="minorEastAsia"/>
      <w:sz w:val="22"/>
      <w:szCs w:val="22"/>
      <w:lang w:eastAsia="pl-PL"/>
    </w:rPr>
  </w:style>
  <w:style w:type="paragraph" w:customStyle="1" w:styleId="Zwykytekst1">
    <w:name w:val="Zwykły tekst1"/>
    <w:basedOn w:val="Normalny"/>
    <w:rsid w:val="00D34C9B"/>
    <w:pPr>
      <w:suppressAutoHyphens w:val="0"/>
      <w:spacing w:after="0" w:line="240" w:lineRule="auto"/>
    </w:pPr>
    <w:rPr>
      <w:rFonts w:ascii="Courier New" w:eastAsia="Times New Roman" w:hAnsi="Courier New" w:cs="Times New Roman"/>
      <w:sz w:val="20"/>
      <w:szCs w:val="20"/>
      <w:lang w:eastAsia="pl-PL"/>
    </w:rPr>
  </w:style>
  <w:style w:type="paragraph" w:styleId="Bezodstpw">
    <w:name w:val="No Spacing"/>
    <w:uiPriority w:val="1"/>
    <w:qFormat/>
    <w:rsid w:val="00D34C9B"/>
    <w:pPr>
      <w:spacing w:after="0" w:line="240" w:lineRule="auto"/>
    </w:pPr>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56F9E-4D97-4F3A-83FF-EA678C046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12319</Words>
  <Characters>73918</Characters>
  <Application>Microsoft Office Word</Application>
  <DocSecurity>0</DocSecurity>
  <Lines>615</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Ziemowit Dziuda</dc:creator>
  <cp:lastModifiedBy>Przemysław Bogdanowicz</cp:lastModifiedBy>
  <cp:revision>2</cp:revision>
  <cp:lastPrinted>2025-10-10T07:44:00Z</cp:lastPrinted>
  <dcterms:created xsi:type="dcterms:W3CDTF">2025-11-24T12:02:00Z</dcterms:created>
  <dcterms:modified xsi:type="dcterms:W3CDTF">2025-11-24T12:02:00Z</dcterms:modified>
</cp:coreProperties>
</file>