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A5F" w:rsidRPr="008209D3" w:rsidRDefault="00FF78AE" w:rsidP="007B4E10">
      <w:pPr>
        <w:spacing w:after="480" w:line="240" w:lineRule="auto"/>
        <w:jc w:val="right"/>
        <w:rPr>
          <w:rFonts w:ascii="Arial Narrow" w:hAnsi="Arial Narrow"/>
          <w:sz w:val="18"/>
          <w:szCs w:val="18"/>
        </w:rPr>
      </w:pPr>
      <w:r w:rsidRPr="008209D3">
        <w:rPr>
          <w:rFonts w:ascii="Arial Narrow" w:hAnsi="Arial Narrow"/>
          <w:sz w:val="18"/>
          <w:szCs w:val="18"/>
        </w:rPr>
        <w:t xml:space="preserve">SOPZ - </w:t>
      </w:r>
      <w:r w:rsidR="00357599" w:rsidRPr="008209D3">
        <w:rPr>
          <w:rFonts w:ascii="Arial Narrow" w:hAnsi="Arial Narrow"/>
          <w:sz w:val="18"/>
          <w:szCs w:val="18"/>
        </w:rPr>
        <w:t>Załącznik nr 1</w:t>
      </w:r>
      <w:r w:rsidR="008209D3">
        <w:rPr>
          <w:rFonts w:ascii="Arial Narrow" w:hAnsi="Arial Narrow"/>
          <w:sz w:val="18"/>
          <w:szCs w:val="18"/>
        </w:rPr>
        <w:t xml:space="preserve"> do umowy</w:t>
      </w:r>
    </w:p>
    <w:p w:rsidR="00966A5F" w:rsidRPr="008209D3" w:rsidRDefault="00FC7A12" w:rsidP="007B4E10">
      <w:pPr>
        <w:spacing w:after="36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8209D3">
        <w:rPr>
          <w:rFonts w:ascii="Arial Narrow" w:hAnsi="Arial Narrow"/>
          <w:b/>
          <w:sz w:val="28"/>
          <w:szCs w:val="28"/>
        </w:rPr>
        <w:t>SZCZEGÓŁOWY OPIS PRZEDMIOTU ZAMÓWIENIA</w:t>
      </w:r>
    </w:p>
    <w:p w:rsidR="007D3DD5" w:rsidRPr="008209D3" w:rsidRDefault="00411EFE" w:rsidP="00B03796">
      <w:pPr>
        <w:pStyle w:val="Nagwek1"/>
        <w:numPr>
          <w:ilvl w:val="0"/>
          <w:numId w:val="14"/>
        </w:numPr>
        <w:rPr>
          <w:rFonts w:ascii="Arial Narrow" w:hAnsi="Arial Narrow"/>
          <w:sz w:val="24"/>
          <w:szCs w:val="24"/>
        </w:rPr>
      </w:pPr>
      <w:r w:rsidRPr="008209D3">
        <w:rPr>
          <w:rFonts w:ascii="Arial Narrow" w:hAnsi="Arial Narrow"/>
          <w:sz w:val="24"/>
          <w:szCs w:val="24"/>
        </w:rPr>
        <w:t xml:space="preserve">Nazwa i adres Zamawiającego </w:t>
      </w:r>
    </w:p>
    <w:p w:rsidR="0018154C" w:rsidRPr="008209D3" w:rsidRDefault="0018154C" w:rsidP="0018154C">
      <w:pPr>
        <w:jc w:val="left"/>
        <w:rPr>
          <w:rFonts w:ascii="Arial Narrow" w:hAnsi="Arial Narrow"/>
        </w:rPr>
      </w:pPr>
      <w:r w:rsidRPr="008209D3">
        <w:rPr>
          <w:rFonts w:ascii="Arial Narrow" w:hAnsi="Arial Narrow"/>
        </w:rPr>
        <w:t>Miejskie Przedsiębiorstwo Energetyki Cieplnej Spółka z o.o.</w:t>
      </w:r>
    </w:p>
    <w:p w:rsidR="0018154C" w:rsidRPr="008209D3" w:rsidRDefault="0018154C" w:rsidP="0018154C">
      <w:pPr>
        <w:jc w:val="left"/>
        <w:rPr>
          <w:rFonts w:ascii="Arial Narrow" w:hAnsi="Arial Narrow"/>
        </w:rPr>
      </w:pPr>
      <w:r w:rsidRPr="008209D3">
        <w:rPr>
          <w:rFonts w:ascii="Arial Narrow" w:hAnsi="Arial Narrow"/>
        </w:rPr>
        <w:t xml:space="preserve">ul. </w:t>
      </w:r>
      <w:r w:rsidR="001233B5" w:rsidRPr="008209D3">
        <w:rPr>
          <w:rFonts w:ascii="Arial Narrow" w:hAnsi="Arial Narrow"/>
        </w:rPr>
        <w:t xml:space="preserve">Płocka 30/32, 87-800 </w:t>
      </w:r>
      <w:r w:rsidRPr="008209D3">
        <w:rPr>
          <w:rFonts w:ascii="Arial Narrow" w:hAnsi="Arial Narrow"/>
        </w:rPr>
        <w:t>Włocławek</w:t>
      </w:r>
    </w:p>
    <w:p w:rsidR="0018154C" w:rsidRPr="008209D3" w:rsidRDefault="0018154C" w:rsidP="0018154C">
      <w:pPr>
        <w:jc w:val="left"/>
        <w:rPr>
          <w:rFonts w:ascii="Arial Narrow" w:hAnsi="Arial Narrow"/>
        </w:rPr>
      </w:pPr>
      <w:r w:rsidRPr="008209D3">
        <w:rPr>
          <w:rFonts w:ascii="Arial Narrow" w:hAnsi="Arial Narrow"/>
        </w:rPr>
        <w:t>NIP: 888-020-54-53</w:t>
      </w:r>
    </w:p>
    <w:p w:rsidR="0018154C" w:rsidRPr="008209D3" w:rsidRDefault="0018154C" w:rsidP="0018154C">
      <w:pPr>
        <w:jc w:val="left"/>
        <w:rPr>
          <w:rFonts w:ascii="Arial Narrow" w:hAnsi="Arial Narrow"/>
        </w:rPr>
      </w:pPr>
      <w:r w:rsidRPr="008209D3">
        <w:rPr>
          <w:rFonts w:ascii="Arial Narrow" w:hAnsi="Arial Narrow"/>
        </w:rPr>
        <w:t>REGON: 910513420</w:t>
      </w:r>
    </w:p>
    <w:p w:rsidR="0018154C" w:rsidRPr="008209D3" w:rsidRDefault="001233B5" w:rsidP="0018154C">
      <w:pPr>
        <w:jc w:val="left"/>
        <w:rPr>
          <w:rFonts w:ascii="Arial Narrow" w:hAnsi="Arial Narrow"/>
          <w:lang w:val="en-US"/>
        </w:rPr>
      </w:pPr>
      <w:r w:rsidRPr="008209D3">
        <w:rPr>
          <w:rFonts w:ascii="Arial Narrow" w:hAnsi="Arial Narrow"/>
          <w:lang w:val="en-US"/>
        </w:rPr>
        <w:t xml:space="preserve">Tel.:  54 231 74 00, fax: 54 </w:t>
      </w:r>
      <w:r w:rsidR="0018154C" w:rsidRPr="008209D3">
        <w:rPr>
          <w:rFonts w:ascii="Arial Narrow" w:hAnsi="Arial Narrow"/>
          <w:lang w:val="en-US"/>
        </w:rPr>
        <w:t>231 74 01</w:t>
      </w:r>
    </w:p>
    <w:p w:rsidR="0018154C" w:rsidRPr="008209D3" w:rsidRDefault="00A95971" w:rsidP="00A95971">
      <w:pPr>
        <w:jc w:val="left"/>
        <w:rPr>
          <w:rFonts w:ascii="Arial Narrow" w:hAnsi="Arial Narrow"/>
          <w:color w:val="000000" w:themeColor="text1"/>
          <w:lang w:val="de-DE"/>
        </w:rPr>
      </w:pPr>
      <w:proofErr w:type="spellStart"/>
      <w:r w:rsidRPr="008209D3">
        <w:rPr>
          <w:rFonts w:ascii="Arial Narrow" w:hAnsi="Arial Narrow"/>
          <w:color w:val="000000" w:themeColor="text1"/>
          <w:lang w:val="de-DE"/>
        </w:rPr>
        <w:t>e</w:t>
      </w:r>
      <w:r w:rsidR="001233B5" w:rsidRPr="008209D3">
        <w:rPr>
          <w:rFonts w:ascii="Arial Narrow" w:hAnsi="Arial Narrow"/>
          <w:color w:val="000000" w:themeColor="text1"/>
          <w:lang w:val="de-DE"/>
        </w:rPr>
        <w:t>-Mail</w:t>
      </w:r>
      <w:proofErr w:type="spellEnd"/>
      <w:r w:rsidR="0018154C" w:rsidRPr="008209D3">
        <w:rPr>
          <w:rFonts w:ascii="Arial Narrow" w:hAnsi="Arial Narrow"/>
          <w:color w:val="000000" w:themeColor="text1"/>
          <w:lang w:val="de-DE"/>
        </w:rPr>
        <w:t xml:space="preserve"> : </w:t>
      </w:r>
      <w:hyperlink r:id="rId8" w:history="1">
        <w:r w:rsidR="0018154C" w:rsidRPr="008209D3">
          <w:rPr>
            <w:rStyle w:val="Hipercze"/>
            <w:rFonts w:ascii="Arial Narrow" w:hAnsi="Arial Narrow"/>
            <w:color w:val="000000" w:themeColor="text1"/>
            <w:u w:val="none"/>
            <w:lang w:val="de-DE"/>
          </w:rPr>
          <w:t>mpec@mpec.com.pl</w:t>
        </w:r>
      </w:hyperlink>
      <w:r w:rsidR="00A018E0" w:rsidRPr="008209D3">
        <w:rPr>
          <w:rStyle w:val="Hipercze"/>
          <w:rFonts w:ascii="Arial Narrow" w:hAnsi="Arial Narrow"/>
          <w:color w:val="000000" w:themeColor="text1"/>
          <w:u w:val="none"/>
        </w:rPr>
        <w:tab/>
      </w:r>
    </w:p>
    <w:p w:rsidR="00411EFE" w:rsidRPr="008209D3" w:rsidRDefault="00237BEC" w:rsidP="00B03796">
      <w:pPr>
        <w:pStyle w:val="Nagwek1"/>
        <w:numPr>
          <w:ilvl w:val="0"/>
          <w:numId w:val="14"/>
        </w:numPr>
        <w:rPr>
          <w:rFonts w:ascii="Arial Narrow" w:hAnsi="Arial Narrow"/>
          <w:sz w:val="24"/>
          <w:szCs w:val="24"/>
        </w:rPr>
      </w:pPr>
      <w:r w:rsidRPr="008209D3">
        <w:rPr>
          <w:rFonts w:ascii="Arial Narrow" w:hAnsi="Arial Narrow"/>
          <w:sz w:val="24"/>
          <w:szCs w:val="24"/>
        </w:rPr>
        <w:t>Na</w:t>
      </w:r>
      <w:r w:rsidR="006E0191" w:rsidRPr="008209D3">
        <w:rPr>
          <w:rFonts w:ascii="Arial Narrow" w:hAnsi="Arial Narrow"/>
          <w:sz w:val="24"/>
          <w:szCs w:val="24"/>
        </w:rPr>
        <w:t>zwa zadania inwestycyjnego</w:t>
      </w:r>
    </w:p>
    <w:p w:rsidR="00357599" w:rsidRPr="008209D3" w:rsidRDefault="00824040" w:rsidP="00A018E0">
      <w:pPr>
        <w:spacing w:after="240"/>
        <w:rPr>
          <w:rFonts w:ascii="Arial Narrow" w:hAnsi="Arial Narrow"/>
        </w:rPr>
      </w:pPr>
      <w:r w:rsidRPr="008209D3">
        <w:rPr>
          <w:rFonts w:ascii="Arial Narrow" w:hAnsi="Arial Narrow"/>
        </w:rPr>
        <w:t>„</w:t>
      </w:r>
      <w:r w:rsidR="00A018E0" w:rsidRPr="008209D3">
        <w:rPr>
          <w:rFonts w:ascii="Arial Narrow" w:hAnsi="Arial Narrow"/>
        </w:rPr>
        <w:t xml:space="preserve">Wykonanie </w:t>
      </w:r>
      <w:r w:rsidR="00F16F97" w:rsidRPr="008209D3">
        <w:rPr>
          <w:rFonts w:ascii="Arial Narrow" w:hAnsi="Arial Narrow"/>
        </w:rPr>
        <w:t>kalibracji i walidacji systemu AMS z godnie z procedurą QAL2 norma PN-EN 14181”</w:t>
      </w:r>
    </w:p>
    <w:p w:rsidR="00483DA0" w:rsidRPr="008209D3" w:rsidRDefault="007B4053" w:rsidP="00B03796">
      <w:pPr>
        <w:pStyle w:val="Nagwek1"/>
        <w:numPr>
          <w:ilvl w:val="0"/>
          <w:numId w:val="14"/>
        </w:numPr>
        <w:rPr>
          <w:rFonts w:ascii="Arial Narrow" w:hAnsi="Arial Narrow"/>
          <w:sz w:val="24"/>
          <w:szCs w:val="24"/>
        </w:rPr>
      </w:pPr>
      <w:r w:rsidRPr="008209D3">
        <w:rPr>
          <w:rFonts w:ascii="Arial Narrow" w:hAnsi="Arial Narrow"/>
          <w:sz w:val="24"/>
          <w:szCs w:val="24"/>
        </w:rPr>
        <w:t>Przedmiot zamówienia</w:t>
      </w:r>
    </w:p>
    <w:p w:rsidR="00F16F97" w:rsidRPr="008209D3" w:rsidRDefault="00F16F97" w:rsidP="008C608F">
      <w:pPr>
        <w:rPr>
          <w:rFonts w:ascii="Arial Narrow" w:hAnsi="Arial Narrow"/>
          <w:color w:val="000000" w:themeColor="text1"/>
          <w:szCs w:val="24"/>
        </w:rPr>
      </w:pPr>
      <w:r w:rsidRPr="008209D3">
        <w:rPr>
          <w:rFonts w:ascii="Arial Narrow" w:hAnsi="Arial Narrow"/>
        </w:rPr>
        <w:t xml:space="preserve">Przedmiotem zamówienia jest wykonanie kalibracji i walidacji </w:t>
      </w:r>
      <w:r w:rsidR="002A20C9" w:rsidRPr="008209D3">
        <w:rPr>
          <w:rFonts w:ascii="Arial Narrow" w:hAnsi="Arial Narrow"/>
        </w:rPr>
        <w:t>z</w:t>
      </w:r>
      <w:r w:rsidRPr="008209D3">
        <w:rPr>
          <w:rFonts w:ascii="Arial Narrow" w:hAnsi="Arial Narrow"/>
        </w:rPr>
        <w:t xml:space="preserve">godnie z procedurą QAL2 </w:t>
      </w:r>
      <w:r w:rsidRPr="008209D3">
        <w:rPr>
          <w:rFonts w:ascii="Arial Narrow" w:hAnsi="Arial Narrow"/>
          <w:color w:val="000000" w:themeColor="text1"/>
        </w:rPr>
        <w:t xml:space="preserve">dla automatycznego systemu pomiarów emisji zanieczyszczeń  AMS  do powietrza dla  </w:t>
      </w:r>
      <w:r w:rsidRPr="008209D3">
        <w:rPr>
          <w:rFonts w:ascii="Arial Narrow" w:hAnsi="Arial Narrow"/>
          <w:b/>
          <w:color w:val="000000" w:themeColor="text1"/>
        </w:rPr>
        <w:t>kanału emisyjnego E-3</w:t>
      </w:r>
      <w:r w:rsidRPr="008209D3">
        <w:rPr>
          <w:rFonts w:ascii="Arial Narrow" w:hAnsi="Arial Narrow"/>
          <w:color w:val="000000" w:themeColor="text1"/>
        </w:rPr>
        <w:t xml:space="preserve"> w kominie H=160 m na terenie Ciepłowni przedsiębiorstwa, zgodnie z normą </w:t>
      </w:r>
      <w:r w:rsidRPr="008209D3">
        <w:rPr>
          <w:rFonts w:ascii="Arial Narrow" w:hAnsi="Arial Narrow"/>
          <w:color w:val="000000" w:themeColor="text1"/>
          <w:sz w:val="24"/>
          <w:szCs w:val="24"/>
        </w:rPr>
        <w:t>PN/EN 14181</w:t>
      </w:r>
    </w:p>
    <w:p w:rsidR="00BA7D9F" w:rsidRPr="008209D3" w:rsidRDefault="00BE6BE1" w:rsidP="00B03796">
      <w:pPr>
        <w:pStyle w:val="Nagwek1"/>
        <w:numPr>
          <w:ilvl w:val="0"/>
          <w:numId w:val="14"/>
        </w:numPr>
        <w:rPr>
          <w:rFonts w:ascii="Arial Narrow" w:hAnsi="Arial Narrow"/>
          <w:sz w:val="24"/>
          <w:szCs w:val="24"/>
        </w:rPr>
      </w:pPr>
      <w:r w:rsidRPr="008209D3">
        <w:rPr>
          <w:rFonts w:ascii="Arial Narrow" w:hAnsi="Arial Narrow"/>
          <w:sz w:val="24"/>
          <w:szCs w:val="24"/>
        </w:rPr>
        <w:t>Miejsce</w:t>
      </w:r>
      <w:r w:rsidR="00483DA0" w:rsidRPr="008209D3">
        <w:rPr>
          <w:rFonts w:ascii="Arial Narrow" w:hAnsi="Arial Narrow"/>
          <w:sz w:val="24"/>
          <w:szCs w:val="24"/>
        </w:rPr>
        <w:t xml:space="preserve"> realizacji zamówienia</w:t>
      </w:r>
    </w:p>
    <w:p w:rsidR="00BE6BE1" w:rsidRPr="008209D3" w:rsidRDefault="00BE6BE1" w:rsidP="00BE6BE1">
      <w:pPr>
        <w:pStyle w:val="Akapitzlist"/>
        <w:rPr>
          <w:rFonts w:ascii="Arial Narrow" w:hAnsi="Arial Narrow"/>
        </w:rPr>
      </w:pPr>
      <w:r w:rsidRPr="008209D3">
        <w:rPr>
          <w:rFonts w:ascii="Arial Narrow" w:hAnsi="Arial Narrow"/>
        </w:rPr>
        <w:t xml:space="preserve">Przedmiot zamówienia realizowany będzie na terenie Ciepłowni MPEC Sp. z o. o., ul. Teligi 1, 87-800 Włocławek. </w:t>
      </w:r>
    </w:p>
    <w:p w:rsidR="00237BEC" w:rsidRPr="008209D3" w:rsidRDefault="00BA7D9F" w:rsidP="00BA7D9F">
      <w:pPr>
        <w:pStyle w:val="Nagwek1"/>
        <w:numPr>
          <w:ilvl w:val="0"/>
          <w:numId w:val="14"/>
        </w:numPr>
        <w:rPr>
          <w:rFonts w:ascii="Arial Narrow" w:hAnsi="Arial Narrow"/>
          <w:sz w:val="24"/>
          <w:szCs w:val="24"/>
        </w:rPr>
      </w:pPr>
      <w:r w:rsidRPr="008209D3">
        <w:rPr>
          <w:rFonts w:ascii="Arial Narrow" w:hAnsi="Arial Narrow"/>
          <w:sz w:val="24"/>
          <w:szCs w:val="24"/>
        </w:rPr>
        <w:t>Termin realizacji zamówienia</w:t>
      </w:r>
    </w:p>
    <w:p w:rsidR="00A90B4E" w:rsidRPr="008209D3" w:rsidRDefault="00B94461" w:rsidP="002B7D9C">
      <w:pPr>
        <w:spacing w:after="60" w:line="240" w:lineRule="auto"/>
        <w:jc w:val="left"/>
        <w:rPr>
          <w:rFonts w:ascii="Arial Narrow" w:hAnsi="Arial Narrow"/>
        </w:rPr>
      </w:pPr>
      <w:bookmarkStart w:id="0" w:name="_GoBack"/>
      <w:bookmarkEnd w:id="0"/>
      <w:r w:rsidRPr="008209D3">
        <w:rPr>
          <w:rFonts w:ascii="Arial Narrow" w:hAnsi="Arial Narrow"/>
        </w:rPr>
        <w:t>Etap 1</w:t>
      </w:r>
      <w:r w:rsidR="00A90B4E" w:rsidRPr="008209D3">
        <w:rPr>
          <w:rFonts w:ascii="Arial Narrow" w:hAnsi="Arial Narrow"/>
        </w:rPr>
        <w:t xml:space="preserve"> – Wykonanie pomiarów równoległych SRM do 15.12.2021r.</w:t>
      </w:r>
    </w:p>
    <w:p w:rsidR="002B7D9C" w:rsidRPr="008209D3" w:rsidRDefault="00B94461" w:rsidP="002B7D9C">
      <w:pPr>
        <w:spacing w:after="60" w:line="240" w:lineRule="auto"/>
        <w:jc w:val="left"/>
        <w:rPr>
          <w:rFonts w:ascii="Arial Narrow" w:hAnsi="Arial Narrow"/>
        </w:rPr>
      </w:pPr>
      <w:r w:rsidRPr="008209D3">
        <w:rPr>
          <w:rFonts w:ascii="Arial Narrow" w:hAnsi="Arial Narrow"/>
        </w:rPr>
        <w:t>Etap 2</w:t>
      </w:r>
      <w:r w:rsidR="002B7D9C" w:rsidRPr="008209D3">
        <w:rPr>
          <w:rFonts w:ascii="Arial Narrow" w:hAnsi="Arial Narrow"/>
        </w:rPr>
        <w:t xml:space="preserve"> – Opracowanie i przekazanie Zamawiającemu kompletu sprawozdań do dnia </w:t>
      </w:r>
      <w:r w:rsidR="00A95971" w:rsidRPr="008209D3">
        <w:rPr>
          <w:rFonts w:ascii="Arial Narrow" w:hAnsi="Arial Narrow"/>
        </w:rPr>
        <w:t>31</w:t>
      </w:r>
      <w:r w:rsidR="002B7D9C" w:rsidRPr="008209D3">
        <w:rPr>
          <w:rFonts w:ascii="Arial Narrow" w:hAnsi="Arial Narrow"/>
        </w:rPr>
        <w:t>.</w:t>
      </w:r>
      <w:r w:rsidR="00A95971" w:rsidRPr="008209D3">
        <w:rPr>
          <w:rFonts w:ascii="Arial Narrow" w:hAnsi="Arial Narrow"/>
        </w:rPr>
        <w:t>12</w:t>
      </w:r>
      <w:r w:rsidR="002B7D9C" w:rsidRPr="008209D3">
        <w:rPr>
          <w:rFonts w:ascii="Arial Narrow" w:hAnsi="Arial Narrow"/>
        </w:rPr>
        <w:t>.20</w:t>
      </w:r>
      <w:r w:rsidR="00A95971" w:rsidRPr="008209D3">
        <w:rPr>
          <w:rFonts w:ascii="Arial Narrow" w:hAnsi="Arial Narrow"/>
        </w:rPr>
        <w:t>21</w:t>
      </w:r>
      <w:r w:rsidR="002B7D9C" w:rsidRPr="008209D3">
        <w:rPr>
          <w:rFonts w:ascii="Arial Narrow" w:hAnsi="Arial Narrow"/>
        </w:rPr>
        <w:t xml:space="preserve"> r.</w:t>
      </w:r>
    </w:p>
    <w:p w:rsidR="007B4053" w:rsidRPr="008209D3" w:rsidRDefault="007B4053" w:rsidP="008A0AE8">
      <w:pPr>
        <w:pStyle w:val="Nagwek1"/>
        <w:numPr>
          <w:ilvl w:val="0"/>
          <w:numId w:val="14"/>
        </w:numPr>
        <w:spacing w:after="180"/>
        <w:ind w:left="714" w:hanging="357"/>
        <w:rPr>
          <w:rFonts w:ascii="Arial Narrow" w:hAnsi="Arial Narrow"/>
          <w:sz w:val="24"/>
          <w:szCs w:val="24"/>
        </w:rPr>
      </w:pPr>
      <w:r w:rsidRPr="008209D3">
        <w:rPr>
          <w:rFonts w:ascii="Arial Narrow" w:hAnsi="Arial Narrow"/>
          <w:sz w:val="24"/>
          <w:szCs w:val="24"/>
        </w:rPr>
        <w:t xml:space="preserve">Opis przedmiotu zamówienia </w:t>
      </w:r>
    </w:p>
    <w:p w:rsidR="00B03796" w:rsidRPr="008209D3" w:rsidRDefault="00B03796" w:rsidP="00483DA0">
      <w:pPr>
        <w:pStyle w:val="Nagwek2"/>
        <w:numPr>
          <w:ilvl w:val="0"/>
          <w:numId w:val="41"/>
        </w:numPr>
        <w:spacing w:before="120" w:after="60" w:line="276" w:lineRule="auto"/>
        <w:jc w:val="left"/>
        <w:rPr>
          <w:rFonts w:ascii="Arial Narrow" w:hAnsi="Arial Narrow"/>
          <w:sz w:val="22"/>
          <w:szCs w:val="22"/>
        </w:rPr>
      </w:pPr>
      <w:r w:rsidRPr="008209D3">
        <w:rPr>
          <w:rFonts w:ascii="Arial Narrow" w:hAnsi="Arial Narrow"/>
          <w:sz w:val="22"/>
          <w:szCs w:val="22"/>
        </w:rPr>
        <w:t xml:space="preserve">Zakres </w:t>
      </w:r>
      <w:r w:rsidR="00824040" w:rsidRPr="008209D3">
        <w:rPr>
          <w:rFonts w:ascii="Arial Narrow" w:hAnsi="Arial Narrow"/>
          <w:sz w:val="22"/>
          <w:szCs w:val="22"/>
        </w:rPr>
        <w:t>wykonania</w:t>
      </w:r>
      <w:r w:rsidRPr="008209D3">
        <w:rPr>
          <w:rFonts w:ascii="Arial Narrow" w:hAnsi="Arial Narrow"/>
          <w:sz w:val="22"/>
          <w:szCs w:val="22"/>
        </w:rPr>
        <w:t xml:space="preserve"> obejmuje:</w:t>
      </w:r>
    </w:p>
    <w:p w:rsidR="00A95971" w:rsidRPr="008209D3" w:rsidRDefault="00A95971" w:rsidP="00A95971">
      <w:pPr>
        <w:pStyle w:val="Akapitzlist"/>
        <w:numPr>
          <w:ilvl w:val="1"/>
          <w:numId w:val="41"/>
        </w:numPr>
        <w:rPr>
          <w:rFonts w:ascii="Arial Narrow" w:hAnsi="Arial Narrow"/>
        </w:rPr>
      </w:pPr>
      <w:r w:rsidRPr="008209D3">
        <w:rPr>
          <w:rFonts w:ascii="Arial Narrow" w:hAnsi="Arial Narrow"/>
        </w:rPr>
        <w:t>pomiary równolegle z wykorzystaniem SRM;</w:t>
      </w:r>
    </w:p>
    <w:p w:rsidR="00A95971" w:rsidRPr="008209D3" w:rsidRDefault="00A95971" w:rsidP="00A95971">
      <w:pPr>
        <w:pStyle w:val="Akapitzlist"/>
        <w:numPr>
          <w:ilvl w:val="1"/>
          <w:numId w:val="41"/>
        </w:numPr>
        <w:rPr>
          <w:rFonts w:ascii="Arial Narrow" w:hAnsi="Arial Narrow"/>
        </w:rPr>
      </w:pPr>
      <w:r w:rsidRPr="008209D3">
        <w:rPr>
          <w:rFonts w:ascii="Arial Narrow" w:hAnsi="Arial Narrow"/>
        </w:rPr>
        <w:t>ocena danych;</w:t>
      </w:r>
    </w:p>
    <w:p w:rsidR="00A95971" w:rsidRPr="008209D3" w:rsidRDefault="00A95971" w:rsidP="00A95971">
      <w:pPr>
        <w:pStyle w:val="Akapitzlist"/>
        <w:numPr>
          <w:ilvl w:val="1"/>
          <w:numId w:val="41"/>
        </w:numPr>
        <w:rPr>
          <w:rFonts w:ascii="Arial Narrow" w:hAnsi="Arial Narrow"/>
        </w:rPr>
      </w:pPr>
      <w:r w:rsidRPr="008209D3">
        <w:rPr>
          <w:rFonts w:ascii="Arial Narrow" w:hAnsi="Arial Narrow"/>
        </w:rPr>
        <w:t>wyznaczanie funkcji kalibracyjnej AMS i zakresu jej ważności;</w:t>
      </w:r>
    </w:p>
    <w:p w:rsidR="00A95971" w:rsidRPr="008209D3" w:rsidRDefault="00A95971" w:rsidP="00A95971">
      <w:pPr>
        <w:pStyle w:val="Akapitzlist"/>
        <w:numPr>
          <w:ilvl w:val="1"/>
          <w:numId w:val="41"/>
        </w:numPr>
        <w:rPr>
          <w:rFonts w:ascii="Arial Narrow" w:hAnsi="Arial Narrow"/>
        </w:rPr>
      </w:pPr>
      <w:r w:rsidRPr="008209D3">
        <w:rPr>
          <w:rFonts w:ascii="Arial Narrow" w:hAnsi="Arial Narrow"/>
        </w:rPr>
        <w:t>obliczanie zmienności wartości zmierzonych AMS;</w:t>
      </w:r>
    </w:p>
    <w:p w:rsidR="00A95971" w:rsidRPr="008209D3" w:rsidRDefault="00A95971" w:rsidP="00A95971">
      <w:pPr>
        <w:pStyle w:val="Akapitzlist"/>
        <w:numPr>
          <w:ilvl w:val="1"/>
          <w:numId w:val="41"/>
        </w:numPr>
        <w:rPr>
          <w:rFonts w:ascii="Arial Narrow" w:hAnsi="Arial Narrow"/>
        </w:rPr>
      </w:pPr>
      <w:r w:rsidRPr="008209D3">
        <w:rPr>
          <w:rFonts w:ascii="Arial Narrow" w:hAnsi="Arial Narrow"/>
        </w:rPr>
        <w:t>badanie zmienności wartości zmierzonych AMS;</w:t>
      </w:r>
    </w:p>
    <w:p w:rsidR="00A95971" w:rsidRPr="008209D3" w:rsidRDefault="00A95971" w:rsidP="008C608F">
      <w:pPr>
        <w:pStyle w:val="Akapitzlist"/>
        <w:numPr>
          <w:ilvl w:val="1"/>
          <w:numId w:val="41"/>
        </w:numPr>
        <w:spacing w:after="120"/>
        <w:ind w:left="1418"/>
        <w:rPr>
          <w:rFonts w:ascii="Arial Narrow" w:hAnsi="Arial Narrow"/>
        </w:rPr>
      </w:pPr>
      <w:r w:rsidRPr="008209D3">
        <w:rPr>
          <w:rFonts w:ascii="Arial Narrow" w:hAnsi="Arial Narrow"/>
        </w:rPr>
        <w:t>przygotowanie sprawozdania.</w:t>
      </w:r>
    </w:p>
    <w:p w:rsidR="008C608F" w:rsidRPr="008209D3" w:rsidRDefault="008C608F" w:rsidP="008C608F">
      <w:pPr>
        <w:ind w:left="0"/>
        <w:rPr>
          <w:rFonts w:ascii="Arial Narrow" w:hAnsi="Arial Narrow"/>
        </w:rPr>
      </w:pPr>
      <w:r w:rsidRPr="008209D3">
        <w:rPr>
          <w:rFonts w:ascii="Arial Narrow" w:hAnsi="Arial Narrow"/>
          <w:b/>
        </w:rPr>
        <w:t>Uwaga:</w:t>
      </w:r>
      <w:r w:rsidRPr="008209D3">
        <w:rPr>
          <w:rFonts w:ascii="Arial Narrow" w:hAnsi="Arial Narrow"/>
        </w:rPr>
        <w:t xml:space="preserve"> badanie funkcjonalności zgodnie z normą 14181 zostanie wykonane przez wykonawcę systemu AMS firmę ENVAG na koszt Zamawiającego.</w:t>
      </w:r>
    </w:p>
    <w:p w:rsidR="00B03796" w:rsidRPr="008209D3" w:rsidRDefault="00B03796" w:rsidP="00483DA0">
      <w:pPr>
        <w:pStyle w:val="Nagwek2"/>
        <w:numPr>
          <w:ilvl w:val="0"/>
          <w:numId w:val="41"/>
        </w:numPr>
        <w:spacing w:before="180" w:after="60" w:line="276" w:lineRule="auto"/>
        <w:ind w:left="1276"/>
        <w:jc w:val="left"/>
        <w:rPr>
          <w:rFonts w:ascii="Arial Narrow" w:hAnsi="Arial Narrow"/>
          <w:sz w:val="22"/>
          <w:szCs w:val="22"/>
        </w:rPr>
      </w:pPr>
      <w:r w:rsidRPr="008209D3">
        <w:rPr>
          <w:rFonts w:ascii="Arial Narrow" w:hAnsi="Arial Narrow"/>
          <w:sz w:val="22"/>
          <w:szCs w:val="22"/>
        </w:rPr>
        <w:t>Opis stanu obecnego:</w:t>
      </w:r>
    </w:p>
    <w:p w:rsidR="00AB7454" w:rsidRPr="008209D3" w:rsidRDefault="00DA4F25" w:rsidP="00CE594D">
      <w:pPr>
        <w:numPr>
          <w:ilvl w:val="1"/>
          <w:numId w:val="41"/>
        </w:numPr>
        <w:spacing w:after="60" w:line="276" w:lineRule="auto"/>
        <w:rPr>
          <w:rFonts w:ascii="Arial Narrow" w:hAnsi="Arial Narrow"/>
        </w:rPr>
      </w:pPr>
      <w:r w:rsidRPr="008209D3">
        <w:rPr>
          <w:rFonts w:ascii="Arial Narrow" w:hAnsi="Arial Narrow"/>
        </w:rPr>
        <w:t>Lokalizacja: Ciepłownia MPEC Sp. z o.o. we Włocławku, ul Teligi 1, 87-800 Włocławek.</w:t>
      </w:r>
    </w:p>
    <w:p w:rsidR="00707570" w:rsidRPr="008209D3" w:rsidRDefault="00AB7454" w:rsidP="00483DA0">
      <w:pPr>
        <w:numPr>
          <w:ilvl w:val="1"/>
          <w:numId w:val="41"/>
        </w:numPr>
        <w:spacing w:after="60" w:line="276" w:lineRule="auto"/>
        <w:rPr>
          <w:rFonts w:ascii="Arial Narrow" w:hAnsi="Arial Narrow"/>
        </w:rPr>
      </w:pPr>
      <w:r w:rsidRPr="008209D3">
        <w:rPr>
          <w:rFonts w:ascii="Arial Narrow" w:hAnsi="Arial Narrow"/>
        </w:rPr>
        <w:t xml:space="preserve">Obiekt: Komin o wysokości H=160 m. Składający się z trzech kanałów emisyjnych </w:t>
      </w:r>
      <w:r w:rsidR="00707570" w:rsidRPr="008209D3">
        <w:rPr>
          <w:rFonts w:ascii="Arial Narrow" w:hAnsi="Arial Narrow"/>
        </w:rPr>
        <w:t xml:space="preserve">oznaczonych, jako: </w:t>
      </w:r>
      <w:r w:rsidRPr="008209D3">
        <w:rPr>
          <w:rFonts w:ascii="Arial Narrow" w:hAnsi="Arial Narrow"/>
        </w:rPr>
        <w:t>E1, E2, E3.</w:t>
      </w:r>
    </w:p>
    <w:p w:rsidR="00707570" w:rsidRPr="008209D3" w:rsidRDefault="00707570" w:rsidP="00483DA0">
      <w:pPr>
        <w:numPr>
          <w:ilvl w:val="1"/>
          <w:numId w:val="41"/>
        </w:numPr>
        <w:spacing w:after="60" w:line="276" w:lineRule="auto"/>
        <w:rPr>
          <w:rFonts w:ascii="Arial Narrow" w:hAnsi="Arial Narrow"/>
        </w:rPr>
      </w:pPr>
      <w:r w:rsidRPr="008209D3">
        <w:rPr>
          <w:rFonts w:ascii="Arial Narrow" w:hAnsi="Arial Narrow"/>
        </w:rPr>
        <w:t xml:space="preserve">Współrzędne - komin: </w:t>
      </w:r>
      <w:r w:rsidR="001233B5" w:rsidRPr="008209D3">
        <w:rPr>
          <w:rFonts w:ascii="Arial Narrow" w:hAnsi="Arial Narrow"/>
        </w:rPr>
        <w:t>N: 52°38’55,71”; E</w:t>
      </w:r>
      <w:r w:rsidRPr="008209D3">
        <w:rPr>
          <w:rFonts w:ascii="Arial Narrow" w:hAnsi="Arial Narrow"/>
        </w:rPr>
        <w:t>: 19°6'18,93"</w:t>
      </w:r>
      <w:r w:rsidR="00260193" w:rsidRPr="008209D3">
        <w:rPr>
          <w:rFonts w:ascii="Arial Narrow" w:hAnsi="Arial Narrow"/>
        </w:rPr>
        <w:t>.</w:t>
      </w:r>
    </w:p>
    <w:p w:rsidR="00AB7454" w:rsidRPr="008209D3" w:rsidRDefault="00AB7454" w:rsidP="00483DA0">
      <w:pPr>
        <w:numPr>
          <w:ilvl w:val="1"/>
          <w:numId w:val="41"/>
        </w:numPr>
        <w:spacing w:after="60" w:line="276" w:lineRule="auto"/>
        <w:rPr>
          <w:rFonts w:ascii="Arial Narrow" w:hAnsi="Arial Narrow"/>
        </w:rPr>
      </w:pPr>
      <w:r w:rsidRPr="008209D3">
        <w:rPr>
          <w:rFonts w:ascii="Arial Narrow" w:hAnsi="Arial Narrow"/>
        </w:rPr>
        <w:t>Miejsce pomiaru: podest</w:t>
      </w:r>
      <w:r w:rsidR="00707570" w:rsidRPr="008209D3">
        <w:rPr>
          <w:rFonts w:ascii="Arial Narrow" w:hAnsi="Arial Narrow"/>
        </w:rPr>
        <w:t xml:space="preserve"> </w:t>
      </w:r>
      <w:r w:rsidR="00483DA0" w:rsidRPr="008209D3">
        <w:rPr>
          <w:rFonts w:ascii="Arial Narrow" w:hAnsi="Arial Narrow"/>
        </w:rPr>
        <w:t>S-1 w</w:t>
      </w:r>
      <w:r w:rsidR="00707570" w:rsidRPr="008209D3">
        <w:rPr>
          <w:rFonts w:ascii="Arial Narrow" w:hAnsi="Arial Narrow"/>
        </w:rPr>
        <w:t xml:space="preserve"> kominie</w:t>
      </w:r>
      <w:r w:rsidR="00483DA0" w:rsidRPr="008209D3">
        <w:rPr>
          <w:rFonts w:ascii="Arial Narrow" w:hAnsi="Arial Narrow"/>
        </w:rPr>
        <w:t xml:space="preserve"> -</w:t>
      </w:r>
      <w:r w:rsidRPr="008209D3">
        <w:rPr>
          <w:rFonts w:ascii="Arial Narrow" w:hAnsi="Arial Narrow"/>
        </w:rPr>
        <w:t xml:space="preserve"> </w:t>
      </w:r>
      <w:r w:rsidR="00483DA0" w:rsidRPr="008209D3">
        <w:rPr>
          <w:rFonts w:ascii="Arial Narrow" w:hAnsi="Arial Narrow"/>
        </w:rPr>
        <w:t>poziom</w:t>
      </w:r>
      <w:r w:rsidRPr="008209D3">
        <w:rPr>
          <w:rFonts w:ascii="Arial Narrow" w:hAnsi="Arial Narrow"/>
        </w:rPr>
        <w:t xml:space="preserve"> 17 metrów.</w:t>
      </w:r>
    </w:p>
    <w:p w:rsidR="00707570" w:rsidRPr="008209D3" w:rsidRDefault="00707570" w:rsidP="00483DA0">
      <w:pPr>
        <w:numPr>
          <w:ilvl w:val="1"/>
          <w:numId w:val="41"/>
        </w:numPr>
        <w:spacing w:after="60" w:line="276" w:lineRule="auto"/>
        <w:rPr>
          <w:rFonts w:ascii="Arial Narrow" w:hAnsi="Arial Narrow"/>
        </w:rPr>
      </w:pPr>
      <w:r w:rsidRPr="008209D3">
        <w:rPr>
          <w:rFonts w:ascii="Arial Narrow" w:hAnsi="Arial Narrow"/>
        </w:rPr>
        <w:t>Miejsce przetwarzania pomiarów: kontener pomiarowy obok komina</w:t>
      </w:r>
      <w:r w:rsidR="00651E7D" w:rsidRPr="008209D3">
        <w:rPr>
          <w:rFonts w:ascii="Arial Narrow" w:hAnsi="Arial Narrow"/>
        </w:rPr>
        <w:t xml:space="preserve"> – poziom 0</w:t>
      </w:r>
      <w:r w:rsidR="00483DA0" w:rsidRPr="008209D3">
        <w:rPr>
          <w:rFonts w:ascii="Arial Narrow" w:hAnsi="Arial Narrow"/>
        </w:rPr>
        <w:t xml:space="preserve"> m</w:t>
      </w:r>
      <w:r w:rsidRPr="008209D3">
        <w:rPr>
          <w:rFonts w:ascii="Arial Narrow" w:hAnsi="Arial Narrow"/>
        </w:rPr>
        <w:t xml:space="preserve">. </w:t>
      </w:r>
    </w:p>
    <w:p w:rsidR="00483DA0" w:rsidRPr="008209D3" w:rsidRDefault="00483DA0" w:rsidP="00483DA0">
      <w:pPr>
        <w:numPr>
          <w:ilvl w:val="1"/>
          <w:numId w:val="41"/>
        </w:numPr>
        <w:spacing w:after="60" w:line="276" w:lineRule="auto"/>
        <w:rPr>
          <w:rFonts w:ascii="Arial Narrow" w:hAnsi="Arial Narrow"/>
        </w:rPr>
      </w:pPr>
      <w:r w:rsidRPr="008209D3">
        <w:rPr>
          <w:rFonts w:ascii="Arial Narrow" w:hAnsi="Arial Narrow"/>
        </w:rPr>
        <w:lastRenderedPageBreak/>
        <w:t xml:space="preserve">Komputer emisyjny – serwerownia </w:t>
      </w:r>
      <w:r w:rsidR="00ED5BD9" w:rsidRPr="008209D3">
        <w:rPr>
          <w:rFonts w:ascii="Arial Narrow" w:hAnsi="Arial Narrow"/>
        </w:rPr>
        <w:t xml:space="preserve">w budynku </w:t>
      </w:r>
      <w:r w:rsidR="00A405D5" w:rsidRPr="008209D3">
        <w:rPr>
          <w:rFonts w:ascii="Arial Narrow" w:hAnsi="Arial Narrow"/>
        </w:rPr>
        <w:t>C</w:t>
      </w:r>
      <w:r w:rsidR="00ED5BD9" w:rsidRPr="008209D3">
        <w:rPr>
          <w:rFonts w:ascii="Arial Narrow" w:hAnsi="Arial Narrow"/>
        </w:rPr>
        <w:t>iepłowni</w:t>
      </w:r>
      <w:r w:rsidR="00260193" w:rsidRPr="008209D3">
        <w:rPr>
          <w:rFonts w:ascii="Arial Narrow" w:hAnsi="Arial Narrow"/>
        </w:rPr>
        <w:t>.</w:t>
      </w:r>
    </w:p>
    <w:p w:rsidR="00AB7454" w:rsidRPr="008209D3" w:rsidRDefault="002B7D9C" w:rsidP="00483DA0">
      <w:pPr>
        <w:numPr>
          <w:ilvl w:val="1"/>
          <w:numId w:val="41"/>
        </w:numPr>
        <w:spacing w:after="60" w:line="276" w:lineRule="auto"/>
        <w:rPr>
          <w:rFonts w:ascii="Arial Narrow" w:hAnsi="Arial Narrow"/>
        </w:rPr>
      </w:pPr>
      <w:r w:rsidRPr="008209D3">
        <w:rPr>
          <w:rFonts w:ascii="Arial Narrow" w:hAnsi="Arial Narrow"/>
        </w:rPr>
        <w:t>Oznaczenie systemu</w:t>
      </w:r>
      <w:r w:rsidR="00DA4F25" w:rsidRPr="008209D3">
        <w:rPr>
          <w:rFonts w:ascii="Arial Narrow" w:hAnsi="Arial Narrow"/>
        </w:rPr>
        <w:t xml:space="preserve"> pomiarowego: System monitoringu emisji zanieczyszczeń wprowadzanych do powietrza.</w:t>
      </w:r>
    </w:p>
    <w:p w:rsidR="00AB7454" w:rsidRPr="008209D3" w:rsidRDefault="00AB7454" w:rsidP="00483DA0">
      <w:pPr>
        <w:numPr>
          <w:ilvl w:val="1"/>
          <w:numId w:val="41"/>
        </w:numPr>
        <w:spacing w:after="60" w:line="276" w:lineRule="auto"/>
        <w:rPr>
          <w:rFonts w:ascii="Arial Narrow" w:hAnsi="Arial Narrow"/>
        </w:rPr>
      </w:pPr>
      <w:r w:rsidRPr="008209D3">
        <w:rPr>
          <w:rFonts w:ascii="Arial Narrow" w:hAnsi="Arial Narrow"/>
        </w:rPr>
        <w:t>Data przyjęcia do eksploatacji: 01.07.2016 r.</w:t>
      </w:r>
    </w:p>
    <w:p w:rsidR="00AB7454" w:rsidRPr="008209D3" w:rsidRDefault="00DA4F25" w:rsidP="00483DA0">
      <w:pPr>
        <w:numPr>
          <w:ilvl w:val="1"/>
          <w:numId w:val="41"/>
        </w:numPr>
        <w:spacing w:after="60" w:line="276" w:lineRule="auto"/>
        <w:rPr>
          <w:rFonts w:ascii="Arial Narrow" w:hAnsi="Arial Narrow"/>
        </w:rPr>
      </w:pPr>
      <w:r w:rsidRPr="008209D3">
        <w:rPr>
          <w:rFonts w:ascii="Arial Narrow" w:hAnsi="Arial Narrow"/>
        </w:rPr>
        <w:t>Producent systemu</w:t>
      </w:r>
      <w:r w:rsidR="00AB7454" w:rsidRPr="008209D3">
        <w:rPr>
          <w:rFonts w:ascii="Arial Narrow" w:hAnsi="Arial Narrow"/>
        </w:rPr>
        <w:t xml:space="preserve"> AMS</w:t>
      </w:r>
      <w:r w:rsidRPr="008209D3">
        <w:rPr>
          <w:rFonts w:ascii="Arial Narrow" w:hAnsi="Arial Narrow"/>
        </w:rPr>
        <w:t>: OMC ENVAG Sp. z o.o., 02-924 Warszawa, ul. Iwonicka 21</w:t>
      </w:r>
      <w:r w:rsidR="00260193" w:rsidRPr="008209D3">
        <w:rPr>
          <w:rFonts w:ascii="Arial Narrow" w:hAnsi="Arial Narrow"/>
        </w:rPr>
        <w:t>.</w:t>
      </w:r>
    </w:p>
    <w:p w:rsidR="00AB7454" w:rsidRPr="008209D3" w:rsidRDefault="00C9377F" w:rsidP="008C608F">
      <w:pPr>
        <w:numPr>
          <w:ilvl w:val="1"/>
          <w:numId w:val="41"/>
        </w:numPr>
        <w:spacing w:after="60" w:line="276" w:lineRule="auto"/>
        <w:rPr>
          <w:rFonts w:ascii="Arial Narrow" w:hAnsi="Arial Narrow"/>
        </w:rPr>
      </w:pPr>
      <w:r w:rsidRPr="008209D3">
        <w:rPr>
          <w:rFonts w:ascii="Arial Narrow" w:hAnsi="Arial Narrow"/>
        </w:rPr>
        <w:t xml:space="preserve">Źródło gazów dolotowych: </w:t>
      </w:r>
      <w:r w:rsidR="00AB7454" w:rsidRPr="008209D3">
        <w:rPr>
          <w:rFonts w:ascii="Arial Narrow" w:hAnsi="Arial Narrow"/>
          <w:b/>
        </w:rPr>
        <w:t>E</w:t>
      </w:r>
      <w:r w:rsidR="00A95971" w:rsidRPr="008209D3">
        <w:rPr>
          <w:rFonts w:ascii="Arial Narrow" w:hAnsi="Arial Narrow"/>
          <w:b/>
        </w:rPr>
        <w:t>-</w:t>
      </w:r>
      <w:r w:rsidR="00AB7454" w:rsidRPr="008209D3">
        <w:rPr>
          <w:rFonts w:ascii="Arial Narrow" w:hAnsi="Arial Narrow"/>
          <w:b/>
        </w:rPr>
        <w:t>3</w:t>
      </w:r>
      <w:r w:rsidR="00AB7454" w:rsidRPr="008209D3">
        <w:rPr>
          <w:rFonts w:ascii="Arial Narrow" w:hAnsi="Arial Narrow"/>
        </w:rPr>
        <w:t xml:space="preserve"> - Kocioł WR25 K5 i Kocioł WR25 K6</w:t>
      </w:r>
      <w:r w:rsidR="00260193" w:rsidRPr="008209D3">
        <w:rPr>
          <w:rFonts w:ascii="Arial Narrow" w:hAnsi="Arial Narrow"/>
        </w:rPr>
        <w:t>.</w:t>
      </w:r>
    </w:p>
    <w:p w:rsidR="00412ED3" w:rsidRPr="008209D3" w:rsidRDefault="00AB7454" w:rsidP="00A90B4E">
      <w:pPr>
        <w:numPr>
          <w:ilvl w:val="1"/>
          <w:numId w:val="41"/>
        </w:numPr>
        <w:spacing w:after="120" w:line="276" w:lineRule="auto"/>
        <w:ind w:left="1418"/>
        <w:jc w:val="left"/>
        <w:rPr>
          <w:rFonts w:ascii="Arial Narrow" w:hAnsi="Arial Narrow"/>
        </w:rPr>
      </w:pPr>
      <w:r w:rsidRPr="008209D3">
        <w:rPr>
          <w:rFonts w:ascii="Arial Narrow" w:hAnsi="Arial Narrow"/>
        </w:rPr>
        <w:t>W</w:t>
      </w:r>
      <w:r w:rsidR="00C9377F" w:rsidRPr="008209D3">
        <w:rPr>
          <w:rFonts w:ascii="Arial Narrow" w:hAnsi="Arial Narrow"/>
        </w:rPr>
        <w:t xml:space="preserve">artości mierzone:  </w:t>
      </w:r>
      <w:r w:rsidR="00C9377F" w:rsidRPr="008209D3">
        <w:rPr>
          <w:rFonts w:ascii="Arial Narrow" w:hAnsi="Arial Narrow"/>
        </w:rPr>
        <w:br/>
      </w:r>
      <w:r w:rsidRPr="008209D3">
        <w:rPr>
          <w:rFonts w:ascii="Arial Narrow" w:hAnsi="Arial Narrow"/>
        </w:rPr>
        <w:t xml:space="preserve">SO2, </w:t>
      </w:r>
      <w:proofErr w:type="spellStart"/>
      <w:r w:rsidRPr="008209D3">
        <w:rPr>
          <w:rFonts w:ascii="Arial Narrow" w:hAnsi="Arial Narrow"/>
        </w:rPr>
        <w:t>NOx</w:t>
      </w:r>
      <w:proofErr w:type="spellEnd"/>
      <w:r w:rsidRPr="008209D3">
        <w:rPr>
          <w:rFonts w:ascii="Arial Narrow" w:hAnsi="Arial Narrow"/>
        </w:rPr>
        <w:t>*, CO, Pył [mg/m3], O2 [%], V [m/s], T [°C], P [</w:t>
      </w:r>
      <w:proofErr w:type="spellStart"/>
      <w:r w:rsidRPr="008209D3">
        <w:rPr>
          <w:rFonts w:ascii="Arial Narrow" w:hAnsi="Arial Narrow"/>
        </w:rPr>
        <w:t>kP</w:t>
      </w:r>
      <w:proofErr w:type="spellEnd"/>
      <w:r w:rsidRPr="008209D3">
        <w:rPr>
          <w:rFonts w:ascii="Arial Narrow" w:hAnsi="Arial Narrow"/>
        </w:rPr>
        <w:t>]</w:t>
      </w:r>
      <w:r w:rsidR="00C9377F" w:rsidRPr="008209D3">
        <w:rPr>
          <w:rFonts w:ascii="Arial Narrow" w:hAnsi="Arial Narrow"/>
        </w:rPr>
        <w:t>,</w:t>
      </w:r>
      <w:r w:rsidR="008C608F" w:rsidRPr="008209D3">
        <w:rPr>
          <w:rFonts w:ascii="Arial Narrow" w:hAnsi="Arial Narrow"/>
        </w:rPr>
        <w:t xml:space="preserve"> H2O [%]</w:t>
      </w:r>
      <w:r w:rsidR="00C9377F" w:rsidRPr="008209D3">
        <w:rPr>
          <w:rFonts w:ascii="Arial Narrow" w:hAnsi="Arial Narrow"/>
          <w:sz w:val="20"/>
          <w:szCs w:val="20"/>
        </w:rPr>
        <w:t xml:space="preserve"> (wyliczana z O2)</w:t>
      </w:r>
      <w:r w:rsidRPr="008209D3">
        <w:rPr>
          <w:rFonts w:ascii="Arial Narrow" w:hAnsi="Arial Narrow"/>
        </w:rPr>
        <w:br/>
      </w:r>
      <w:r w:rsidR="00AC6570" w:rsidRPr="008209D3">
        <w:rPr>
          <w:rFonts w:ascii="Arial Narrow" w:hAnsi="Arial Narrow"/>
          <w:i/>
          <w:sz w:val="20"/>
          <w:szCs w:val="20"/>
        </w:rPr>
        <w:t>(*</w:t>
      </w:r>
      <w:proofErr w:type="spellStart"/>
      <w:r w:rsidR="00AC6570" w:rsidRPr="008209D3">
        <w:rPr>
          <w:rFonts w:ascii="Arial Narrow" w:hAnsi="Arial Narrow"/>
          <w:i/>
          <w:sz w:val="20"/>
          <w:szCs w:val="20"/>
        </w:rPr>
        <w:t>NOx</w:t>
      </w:r>
      <w:proofErr w:type="spellEnd"/>
      <w:r w:rsidR="00AC6570" w:rsidRPr="008209D3">
        <w:rPr>
          <w:rFonts w:ascii="Arial Narrow" w:hAnsi="Arial Narrow"/>
          <w:i/>
          <w:sz w:val="20"/>
          <w:szCs w:val="20"/>
        </w:rPr>
        <w:t xml:space="preserve"> -rozumiane jako tlenek azotu i dwutlenek azotu w przeliczeniu na dwutlenek azotu, przeliczenie z NO na NO2 odbywa się w komputerze emisyjnym)</w:t>
      </w:r>
      <w:r w:rsidR="00260193" w:rsidRPr="008209D3">
        <w:rPr>
          <w:rFonts w:ascii="Arial Narrow" w:hAnsi="Arial Narrow"/>
          <w:i/>
          <w:sz w:val="20"/>
          <w:szCs w:val="20"/>
        </w:rPr>
        <w:t>.</w:t>
      </w:r>
    </w:p>
    <w:p w:rsidR="008C608F" w:rsidRPr="008209D3" w:rsidRDefault="008C608F" w:rsidP="00A90B4E">
      <w:pPr>
        <w:spacing w:after="240" w:line="276" w:lineRule="auto"/>
        <w:ind w:firstLine="136"/>
        <w:rPr>
          <w:rFonts w:ascii="Arial Narrow" w:hAnsi="Arial Narrow"/>
        </w:rPr>
      </w:pPr>
      <w:r w:rsidRPr="008209D3">
        <w:rPr>
          <w:rFonts w:ascii="Arial Narrow" w:hAnsi="Arial Narrow"/>
          <w:b/>
          <w:sz w:val="20"/>
          <w:szCs w:val="20"/>
        </w:rPr>
        <w:t>Uwaga:</w:t>
      </w:r>
      <w:r w:rsidRPr="008209D3">
        <w:rPr>
          <w:rFonts w:ascii="Arial Narrow" w:hAnsi="Arial Narrow"/>
          <w:sz w:val="20"/>
          <w:szCs w:val="20"/>
        </w:rPr>
        <w:t xml:space="preserve"> Współczynniki kalibracji i zakres kalibracji dla </w:t>
      </w:r>
      <w:proofErr w:type="spellStart"/>
      <w:r w:rsidRPr="008209D3">
        <w:rPr>
          <w:rFonts w:ascii="Arial Narrow" w:hAnsi="Arial Narrow"/>
          <w:sz w:val="20"/>
          <w:szCs w:val="20"/>
        </w:rPr>
        <w:t>NOx</w:t>
      </w:r>
      <w:proofErr w:type="spellEnd"/>
      <w:r w:rsidRPr="008209D3">
        <w:rPr>
          <w:rFonts w:ascii="Arial Narrow" w:hAnsi="Arial Narrow"/>
          <w:sz w:val="20"/>
          <w:szCs w:val="20"/>
        </w:rPr>
        <w:t xml:space="preserve"> pomiar jest NO.</w:t>
      </w:r>
    </w:p>
    <w:p w:rsidR="001A7086" w:rsidRPr="008209D3" w:rsidRDefault="001A7086" w:rsidP="001A7086">
      <w:pPr>
        <w:numPr>
          <w:ilvl w:val="1"/>
          <w:numId w:val="41"/>
        </w:numPr>
        <w:spacing w:after="60" w:line="276" w:lineRule="auto"/>
        <w:rPr>
          <w:rFonts w:ascii="Arial Narrow" w:hAnsi="Arial Narrow"/>
        </w:rPr>
      </w:pPr>
      <w:r w:rsidRPr="008209D3">
        <w:rPr>
          <w:rFonts w:ascii="Arial Narrow" w:hAnsi="Arial Narrow"/>
        </w:rPr>
        <w:t xml:space="preserve">Główne urządzenia pomiarowe: </w:t>
      </w:r>
      <w:r w:rsidRPr="008209D3">
        <w:rPr>
          <w:rFonts w:ascii="Arial Narrow" w:hAnsi="Arial Narrow"/>
        </w:rPr>
        <w:tab/>
      </w:r>
      <w:proofErr w:type="spellStart"/>
      <w:r w:rsidRPr="008209D3">
        <w:rPr>
          <w:rFonts w:ascii="Arial Narrow" w:hAnsi="Arial Narrow"/>
          <w:b/>
        </w:rPr>
        <w:t>Ultramat</w:t>
      </w:r>
      <w:proofErr w:type="spellEnd"/>
      <w:r w:rsidRPr="008209D3">
        <w:rPr>
          <w:rFonts w:ascii="Arial Narrow" w:hAnsi="Arial Narrow"/>
          <w:b/>
        </w:rPr>
        <w:t xml:space="preserve"> 23</w:t>
      </w:r>
      <w:r w:rsidRPr="008209D3">
        <w:rPr>
          <w:rFonts w:ascii="Arial Narrow" w:hAnsi="Arial Narrow"/>
        </w:rPr>
        <w:t xml:space="preserve"> – próbki gazowe</w:t>
      </w:r>
      <w:r w:rsidR="00260193" w:rsidRPr="008209D3">
        <w:rPr>
          <w:rFonts w:ascii="Arial Narrow" w:hAnsi="Arial Narrow"/>
        </w:rPr>
        <w:t>,</w:t>
      </w:r>
    </w:p>
    <w:p w:rsidR="001A7086" w:rsidRPr="008209D3" w:rsidRDefault="001A7086" w:rsidP="001A7086">
      <w:pPr>
        <w:spacing w:after="60" w:line="276" w:lineRule="auto"/>
        <w:ind w:left="4248"/>
        <w:rPr>
          <w:rFonts w:ascii="Arial Narrow" w:hAnsi="Arial Narrow"/>
        </w:rPr>
      </w:pPr>
      <w:r w:rsidRPr="008209D3">
        <w:rPr>
          <w:rFonts w:ascii="Arial Narrow" w:hAnsi="Arial Narrow"/>
          <w:b/>
        </w:rPr>
        <w:t>PCME QAL181</w:t>
      </w:r>
      <w:r w:rsidRPr="008209D3">
        <w:rPr>
          <w:rFonts w:ascii="Arial Narrow" w:hAnsi="Arial Narrow"/>
        </w:rPr>
        <w:t xml:space="preserve"> </w:t>
      </w:r>
      <w:r w:rsidR="00260193" w:rsidRPr="008209D3">
        <w:rPr>
          <w:rFonts w:ascii="Arial Narrow" w:hAnsi="Arial Narrow"/>
        </w:rPr>
        <w:t>–</w:t>
      </w:r>
      <w:r w:rsidRPr="008209D3">
        <w:rPr>
          <w:rFonts w:ascii="Arial Narrow" w:hAnsi="Arial Narrow"/>
        </w:rPr>
        <w:t xml:space="preserve"> pyłomierz</w:t>
      </w:r>
      <w:r w:rsidR="00260193" w:rsidRPr="008209D3">
        <w:rPr>
          <w:rFonts w:ascii="Arial Narrow" w:hAnsi="Arial Narrow"/>
        </w:rPr>
        <w:t>,</w:t>
      </w:r>
    </w:p>
    <w:p w:rsidR="001A7086" w:rsidRPr="008209D3" w:rsidRDefault="001A7086" w:rsidP="001A7086">
      <w:pPr>
        <w:spacing w:after="60" w:line="276" w:lineRule="auto"/>
        <w:ind w:left="4248"/>
        <w:rPr>
          <w:rFonts w:ascii="Arial Narrow" w:hAnsi="Arial Narrow"/>
        </w:rPr>
      </w:pPr>
      <w:r w:rsidRPr="008209D3">
        <w:rPr>
          <w:rFonts w:ascii="Arial Narrow" w:hAnsi="Arial Narrow"/>
          <w:b/>
        </w:rPr>
        <w:t xml:space="preserve">PCME </w:t>
      </w:r>
      <w:proofErr w:type="spellStart"/>
      <w:r w:rsidRPr="008209D3">
        <w:rPr>
          <w:rFonts w:ascii="Arial Narrow" w:hAnsi="Arial Narrow"/>
          <w:b/>
        </w:rPr>
        <w:t>Flowstack</w:t>
      </w:r>
      <w:proofErr w:type="spellEnd"/>
      <w:r w:rsidRPr="008209D3">
        <w:rPr>
          <w:rFonts w:ascii="Arial Narrow" w:hAnsi="Arial Narrow"/>
          <w:b/>
        </w:rPr>
        <w:t xml:space="preserve"> 400</w:t>
      </w:r>
      <w:r w:rsidRPr="008209D3">
        <w:rPr>
          <w:rFonts w:ascii="Arial Narrow" w:hAnsi="Arial Narrow"/>
        </w:rPr>
        <w:t xml:space="preserve"> </w:t>
      </w:r>
      <w:r w:rsidR="00260193" w:rsidRPr="008209D3">
        <w:rPr>
          <w:rFonts w:ascii="Arial Narrow" w:hAnsi="Arial Narrow"/>
        </w:rPr>
        <w:t>–</w:t>
      </w:r>
      <w:r w:rsidRPr="008209D3">
        <w:rPr>
          <w:rFonts w:ascii="Arial Narrow" w:hAnsi="Arial Narrow"/>
        </w:rPr>
        <w:t xml:space="preserve"> przepływomierz</w:t>
      </w:r>
      <w:r w:rsidR="00260193" w:rsidRPr="008209D3">
        <w:rPr>
          <w:rFonts w:ascii="Arial Narrow" w:hAnsi="Arial Narrow"/>
        </w:rPr>
        <w:t>.</w:t>
      </w:r>
    </w:p>
    <w:p w:rsidR="00AB7454" w:rsidRPr="008209D3" w:rsidRDefault="00AB7454" w:rsidP="001A7086">
      <w:pPr>
        <w:numPr>
          <w:ilvl w:val="1"/>
          <w:numId w:val="41"/>
        </w:numPr>
        <w:spacing w:after="60" w:line="276" w:lineRule="auto"/>
        <w:rPr>
          <w:rFonts w:ascii="Arial Narrow" w:hAnsi="Arial Narrow"/>
          <w:sz w:val="20"/>
          <w:szCs w:val="20"/>
        </w:rPr>
      </w:pPr>
      <w:r w:rsidRPr="008209D3">
        <w:rPr>
          <w:rFonts w:ascii="Arial Narrow" w:hAnsi="Arial Narrow"/>
        </w:rPr>
        <w:t>Standardy emisyjne: SO2 - 1500 [mg/m3],</w:t>
      </w:r>
      <w:r w:rsidR="00A405D5" w:rsidRPr="008209D3">
        <w:rPr>
          <w:rFonts w:ascii="Arial Narrow" w:hAnsi="Arial Narrow"/>
        </w:rPr>
        <w:t xml:space="preserve"> </w:t>
      </w:r>
      <w:proofErr w:type="spellStart"/>
      <w:r w:rsidRPr="008209D3">
        <w:rPr>
          <w:rFonts w:ascii="Arial Narrow" w:hAnsi="Arial Narrow"/>
        </w:rPr>
        <w:t>NOx</w:t>
      </w:r>
      <w:proofErr w:type="spellEnd"/>
      <w:r w:rsidRPr="008209D3">
        <w:rPr>
          <w:rFonts w:ascii="Arial Narrow" w:hAnsi="Arial Narrow"/>
        </w:rPr>
        <w:t xml:space="preserve"> - 400 [mg/m3], Pył - 400 [mg/m3] </w:t>
      </w:r>
      <w:r w:rsidR="00ED5BD9" w:rsidRPr="008209D3">
        <w:rPr>
          <w:rFonts w:ascii="Arial Narrow" w:hAnsi="Arial Narrow"/>
        </w:rPr>
        <w:br/>
      </w:r>
      <w:r w:rsidRPr="008209D3">
        <w:rPr>
          <w:rFonts w:ascii="Arial Narrow" w:hAnsi="Arial Narrow"/>
          <w:i/>
          <w:sz w:val="20"/>
          <w:szCs w:val="20"/>
        </w:rPr>
        <w:t>(Derogacją ciepłowniczą, o której mowa w art. 35 ust. 1 dyrektywy 2010/75/UE).</w:t>
      </w:r>
    </w:p>
    <w:p w:rsidR="00B03796" w:rsidRPr="008209D3" w:rsidRDefault="00B03796" w:rsidP="00483DA0">
      <w:pPr>
        <w:numPr>
          <w:ilvl w:val="1"/>
          <w:numId w:val="41"/>
        </w:numPr>
        <w:spacing w:after="60" w:line="276" w:lineRule="auto"/>
        <w:rPr>
          <w:rFonts w:ascii="Arial Narrow" w:hAnsi="Arial Narrow"/>
        </w:rPr>
      </w:pPr>
      <w:r w:rsidRPr="008209D3">
        <w:rPr>
          <w:rFonts w:ascii="Arial Narrow" w:hAnsi="Arial Narrow"/>
        </w:rPr>
        <w:t>Średnic</w:t>
      </w:r>
      <w:r w:rsidR="002F26A4" w:rsidRPr="008209D3">
        <w:rPr>
          <w:rFonts w:ascii="Arial Narrow" w:hAnsi="Arial Narrow"/>
        </w:rPr>
        <w:t>e</w:t>
      </w:r>
      <w:r w:rsidRPr="008209D3">
        <w:rPr>
          <w:rFonts w:ascii="Arial Narrow" w:hAnsi="Arial Narrow"/>
        </w:rPr>
        <w:t xml:space="preserve"> kanałów</w:t>
      </w:r>
      <w:r w:rsidR="002F26A4" w:rsidRPr="008209D3">
        <w:rPr>
          <w:rFonts w:ascii="Arial Narrow" w:hAnsi="Arial Narrow"/>
        </w:rPr>
        <w:t xml:space="preserve"> spalinowych</w:t>
      </w:r>
      <w:r w:rsidRPr="008209D3">
        <w:rPr>
          <w:rFonts w:ascii="Arial Narrow" w:hAnsi="Arial Narrow"/>
        </w:rPr>
        <w:t>:  E3 – 1700 mm.</w:t>
      </w:r>
    </w:p>
    <w:p w:rsidR="0042441D" w:rsidRPr="008209D3" w:rsidRDefault="0042441D" w:rsidP="0042441D">
      <w:pPr>
        <w:numPr>
          <w:ilvl w:val="1"/>
          <w:numId w:val="41"/>
        </w:numPr>
        <w:spacing w:after="60" w:line="276" w:lineRule="auto"/>
        <w:rPr>
          <w:rFonts w:ascii="Arial Narrow" w:hAnsi="Arial Narrow"/>
        </w:rPr>
      </w:pPr>
      <w:r w:rsidRPr="008209D3">
        <w:rPr>
          <w:rFonts w:ascii="Arial Narrow" w:hAnsi="Arial Narrow"/>
        </w:rPr>
        <w:t>Procedura QAL3 - wykonywana jest automatycznie w zadanym cyklu. Karty kontrolne CUSUM.</w:t>
      </w:r>
    </w:p>
    <w:p w:rsidR="00B03796" w:rsidRPr="008209D3" w:rsidRDefault="008A0AE8" w:rsidP="00483DA0">
      <w:pPr>
        <w:numPr>
          <w:ilvl w:val="1"/>
          <w:numId w:val="41"/>
        </w:numPr>
        <w:spacing w:after="60" w:line="276" w:lineRule="auto"/>
        <w:rPr>
          <w:rFonts w:ascii="Arial Narrow" w:hAnsi="Arial Narrow"/>
        </w:rPr>
      </w:pPr>
      <w:r w:rsidRPr="008209D3">
        <w:rPr>
          <w:rFonts w:ascii="Arial Narrow" w:hAnsi="Arial Narrow"/>
        </w:rPr>
        <w:t xml:space="preserve">Urządzenia ochronne: </w:t>
      </w:r>
      <w:r w:rsidR="00ED5BD9" w:rsidRPr="008209D3">
        <w:rPr>
          <w:rFonts w:ascii="Arial Narrow" w:hAnsi="Arial Narrow"/>
        </w:rPr>
        <w:t>s</w:t>
      </w:r>
      <w:r w:rsidR="00B03796" w:rsidRPr="008209D3">
        <w:rPr>
          <w:rFonts w:ascii="Arial Narrow" w:hAnsi="Arial Narrow"/>
        </w:rPr>
        <w:t>paliny oczyszczane  </w:t>
      </w:r>
      <w:r w:rsidR="00AA6797" w:rsidRPr="008209D3">
        <w:rPr>
          <w:rFonts w:ascii="Arial Narrow" w:hAnsi="Arial Narrow"/>
        </w:rPr>
        <w:t>poprzez instalacje odpylania typu</w:t>
      </w:r>
      <w:r w:rsidR="00B03796" w:rsidRPr="008209D3">
        <w:rPr>
          <w:rFonts w:ascii="Arial Narrow" w:hAnsi="Arial Narrow"/>
        </w:rPr>
        <w:t xml:space="preserve"> CYKLOFILTR </w:t>
      </w:r>
      <w:r w:rsidR="00AA6797" w:rsidRPr="008209D3">
        <w:rPr>
          <w:rFonts w:ascii="Arial Narrow" w:hAnsi="Arial Narrow"/>
        </w:rPr>
        <w:t xml:space="preserve">produkcji </w:t>
      </w:r>
      <w:r w:rsidR="00B03796" w:rsidRPr="008209D3">
        <w:rPr>
          <w:rFonts w:ascii="Arial Narrow" w:hAnsi="Arial Narrow"/>
        </w:rPr>
        <w:t>EKO</w:t>
      </w:r>
      <w:r w:rsidR="00AA6797" w:rsidRPr="008209D3">
        <w:rPr>
          <w:rFonts w:ascii="Arial Narrow" w:hAnsi="Arial Narrow"/>
        </w:rPr>
        <w:t xml:space="preserve"> -</w:t>
      </w:r>
      <w:r w:rsidR="00B03796" w:rsidRPr="008209D3">
        <w:rPr>
          <w:rFonts w:ascii="Arial Narrow" w:hAnsi="Arial Narrow"/>
        </w:rPr>
        <w:t xml:space="preserve"> INSTAL Kościan (każdy kocioł </w:t>
      </w:r>
      <w:r w:rsidR="00AA6797" w:rsidRPr="008209D3">
        <w:rPr>
          <w:rFonts w:ascii="Arial Narrow" w:hAnsi="Arial Narrow"/>
        </w:rPr>
        <w:t>wyposażony w indywidualną instalację</w:t>
      </w:r>
      <w:r w:rsidR="00B03796" w:rsidRPr="008209D3">
        <w:rPr>
          <w:rFonts w:ascii="Arial Narrow" w:hAnsi="Arial Narrow"/>
        </w:rPr>
        <w:t>).</w:t>
      </w:r>
    </w:p>
    <w:p w:rsidR="00F54B11" w:rsidRPr="008209D3" w:rsidRDefault="00F54B11" w:rsidP="00260193">
      <w:pPr>
        <w:numPr>
          <w:ilvl w:val="1"/>
          <w:numId w:val="41"/>
        </w:numPr>
        <w:spacing w:after="60" w:line="276" w:lineRule="auto"/>
        <w:rPr>
          <w:rFonts w:ascii="Arial Narrow" w:hAnsi="Arial Narrow"/>
        </w:rPr>
      </w:pPr>
      <w:r w:rsidRPr="008209D3">
        <w:rPr>
          <w:rFonts w:ascii="Arial Narrow" w:hAnsi="Arial Narrow"/>
        </w:rPr>
        <w:t>Króćce</w:t>
      </w:r>
      <w:r w:rsidR="00260193" w:rsidRPr="008209D3">
        <w:rPr>
          <w:rFonts w:ascii="Arial Narrow" w:hAnsi="Arial Narrow"/>
        </w:rPr>
        <w:t xml:space="preserve"> do pomiarów kontrolnych: 2 króćce typu DN100 z korkiem M 6*4, przesunięte o 90°.</w:t>
      </w:r>
    </w:p>
    <w:p w:rsidR="00B03796" w:rsidRPr="008209D3" w:rsidRDefault="00B03796" w:rsidP="00483DA0">
      <w:pPr>
        <w:pStyle w:val="Nagwek2"/>
        <w:numPr>
          <w:ilvl w:val="0"/>
          <w:numId w:val="41"/>
        </w:numPr>
        <w:spacing w:before="180" w:after="60" w:line="276" w:lineRule="auto"/>
        <w:ind w:left="1276"/>
        <w:contextualSpacing/>
        <w:jc w:val="left"/>
        <w:rPr>
          <w:rFonts w:ascii="Arial Narrow" w:hAnsi="Arial Narrow"/>
          <w:sz w:val="22"/>
          <w:szCs w:val="22"/>
        </w:rPr>
      </w:pPr>
      <w:r w:rsidRPr="008209D3">
        <w:rPr>
          <w:rFonts w:ascii="Arial Narrow" w:hAnsi="Arial Narrow"/>
          <w:sz w:val="22"/>
          <w:szCs w:val="22"/>
        </w:rPr>
        <w:t xml:space="preserve">Szczegółowy zakres zamówienia </w:t>
      </w:r>
    </w:p>
    <w:p w:rsidR="00651E7D" w:rsidRPr="008209D3" w:rsidRDefault="00651E7D" w:rsidP="00483DA0">
      <w:pPr>
        <w:pStyle w:val="Akapitzlist"/>
        <w:numPr>
          <w:ilvl w:val="1"/>
          <w:numId w:val="41"/>
        </w:numPr>
        <w:spacing w:after="60" w:line="276" w:lineRule="auto"/>
        <w:ind w:left="1418"/>
        <w:contextualSpacing w:val="0"/>
        <w:rPr>
          <w:rFonts w:ascii="Arial Narrow" w:hAnsi="Arial Narrow"/>
        </w:rPr>
      </w:pPr>
      <w:r w:rsidRPr="008209D3">
        <w:rPr>
          <w:rFonts w:ascii="Arial Narrow" w:hAnsi="Arial Narrow"/>
        </w:rPr>
        <w:t>Badanie funkcjonalności systemu</w:t>
      </w:r>
      <w:r w:rsidR="00321621" w:rsidRPr="008209D3">
        <w:rPr>
          <w:rFonts w:ascii="Arial Narrow" w:hAnsi="Arial Narrow"/>
        </w:rPr>
        <w:t xml:space="preserve"> AMS</w:t>
      </w:r>
      <w:r w:rsidRPr="008209D3">
        <w:rPr>
          <w:rFonts w:ascii="Arial Narrow" w:hAnsi="Arial Narrow"/>
        </w:rPr>
        <w:t xml:space="preserve"> </w:t>
      </w:r>
      <w:r w:rsidR="008C608F" w:rsidRPr="008209D3">
        <w:rPr>
          <w:rFonts w:ascii="Arial Narrow" w:hAnsi="Arial Narrow"/>
        </w:rPr>
        <w:t>na E</w:t>
      </w:r>
      <w:r w:rsidR="00321621" w:rsidRPr="008209D3">
        <w:rPr>
          <w:rFonts w:ascii="Arial Narrow" w:hAnsi="Arial Narrow"/>
        </w:rPr>
        <w:t>-3</w:t>
      </w:r>
      <w:r w:rsidR="008C608F" w:rsidRPr="008209D3">
        <w:rPr>
          <w:rFonts w:ascii="Arial Narrow" w:hAnsi="Arial Narrow"/>
        </w:rPr>
        <w:t xml:space="preserve"> </w:t>
      </w:r>
      <w:r w:rsidR="008209D3" w:rsidRPr="008209D3">
        <w:rPr>
          <w:rFonts w:ascii="Arial Narrow" w:hAnsi="Arial Narrow"/>
        </w:rPr>
        <w:t>zostało już wykonane</w:t>
      </w:r>
    </w:p>
    <w:p w:rsidR="00651E7D" w:rsidRPr="008209D3" w:rsidRDefault="00651E7D" w:rsidP="00483DA0">
      <w:pPr>
        <w:pStyle w:val="Akapitzlist"/>
        <w:numPr>
          <w:ilvl w:val="1"/>
          <w:numId w:val="41"/>
        </w:numPr>
        <w:spacing w:after="60" w:line="276" w:lineRule="auto"/>
        <w:ind w:left="1418"/>
        <w:contextualSpacing w:val="0"/>
        <w:rPr>
          <w:rFonts w:ascii="Arial Narrow" w:hAnsi="Arial Narrow"/>
        </w:rPr>
      </w:pPr>
      <w:r w:rsidRPr="008209D3">
        <w:rPr>
          <w:rFonts w:ascii="Arial Narrow" w:hAnsi="Arial Narrow"/>
        </w:rPr>
        <w:t>Pomiary równoległe metodą SRM zgodnie z procedurą opisaną w punkcie 6.3  w/w Normy dla poszczególnych kanał</w:t>
      </w:r>
      <w:r w:rsidR="008209D3" w:rsidRPr="008209D3">
        <w:rPr>
          <w:rFonts w:ascii="Arial Narrow" w:hAnsi="Arial Narrow"/>
        </w:rPr>
        <w:t>u</w:t>
      </w:r>
      <w:r w:rsidRPr="008209D3">
        <w:rPr>
          <w:rFonts w:ascii="Arial Narrow" w:hAnsi="Arial Narrow"/>
        </w:rPr>
        <w:t xml:space="preserve"> E3.</w:t>
      </w:r>
    </w:p>
    <w:p w:rsidR="00651E7D" w:rsidRPr="008209D3" w:rsidRDefault="00651E7D" w:rsidP="00483DA0">
      <w:pPr>
        <w:pStyle w:val="Akapitzlist"/>
        <w:numPr>
          <w:ilvl w:val="1"/>
          <w:numId w:val="41"/>
        </w:numPr>
        <w:spacing w:after="60" w:line="276" w:lineRule="auto"/>
        <w:ind w:left="1418"/>
        <w:contextualSpacing w:val="0"/>
        <w:rPr>
          <w:rFonts w:ascii="Arial Narrow" w:hAnsi="Arial Narrow"/>
        </w:rPr>
      </w:pPr>
      <w:r w:rsidRPr="008209D3">
        <w:rPr>
          <w:rFonts w:ascii="Arial Narrow" w:hAnsi="Arial Narrow"/>
        </w:rPr>
        <w:t xml:space="preserve">Ocenę danych, obliczenie zmienności, badanie zmienności i </w:t>
      </w:r>
      <w:r w:rsidR="00321621" w:rsidRPr="008209D3">
        <w:rPr>
          <w:rFonts w:ascii="Arial Narrow" w:hAnsi="Arial Narrow"/>
        </w:rPr>
        <w:t xml:space="preserve">ustalenie ważnej funkcji kalibracji </w:t>
      </w:r>
      <w:r w:rsidR="001A7086" w:rsidRPr="008209D3">
        <w:rPr>
          <w:rFonts w:ascii="Arial Narrow" w:hAnsi="Arial Narrow"/>
        </w:rPr>
        <w:t xml:space="preserve"> oraz </w:t>
      </w:r>
      <w:r w:rsidR="001233B5" w:rsidRPr="008209D3">
        <w:rPr>
          <w:rFonts w:ascii="Arial Narrow" w:hAnsi="Arial Narrow"/>
        </w:rPr>
        <w:t>zakresu</w:t>
      </w:r>
      <w:r w:rsidR="00321621" w:rsidRPr="008209D3">
        <w:rPr>
          <w:rFonts w:ascii="Arial Narrow" w:hAnsi="Arial Narrow"/>
        </w:rPr>
        <w:t xml:space="preserve"> kalibracji</w:t>
      </w:r>
      <w:r w:rsidR="001233B5" w:rsidRPr="008209D3">
        <w:rPr>
          <w:rFonts w:ascii="Arial Narrow" w:hAnsi="Arial Narrow"/>
        </w:rPr>
        <w:t xml:space="preserve"> zgodnie</w:t>
      </w:r>
      <w:r w:rsidRPr="008209D3">
        <w:rPr>
          <w:rFonts w:ascii="Arial Narrow" w:hAnsi="Arial Narrow"/>
        </w:rPr>
        <w:t xml:space="preserve"> z w/w Normą dla </w:t>
      </w:r>
      <w:r w:rsidR="00321621" w:rsidRPr="008209D3">
        <w:rPr>
          <w:rFonts w:ascii="Arial Narrow" w:hAnsi="Arial Narrow"/>
        </w:rPr>
        <w:t>kanału emisyjnego</w:t>
      </w:r>
      <w:r w:rsidRPr="008209D3">
        <w:rPr>
          <w:rFonts w:ascii="Arial Narrow" w:hAnsi="Arial Narrow"/>
        </w:rPr>
        <w:t xml:space="preserve"> E3.</w:t>
      </w:r>
    </w:p>
    <w:p w:rsidR="00651E7D" w:rsidRPr="008209D3" w:rsidRDefault="00651E7D" w:rsidP="00483DA0">
      <w:pPr>
        <w:pStyle w:val="Akapitzlist"/>
        <w:numPr>
          <w:ilvl w:val="1"/>
          <w:numId w:val="41"/>
        </w:numPr>
        <w:spacing w:after="60" w:line="276" w:lineRule="auto"/>
        <w:ind w:left="1418"/>
        <w:contextualSpacing w:val="0"/>
        <w:rPr>
          <w:rFonts w:ascii="Arial Narrow" w:hAnsi="Arial Narrow"/>
        </w:rPr>
      </w:pPr>
      <w:r w:rsidRPr="008209D3">
        <w:rPr>
          <w:rFonts w:ascii="Arial Narrow" w:hAnsi="Arial Narrow"/>
        </w:rPr>
        <w:t>Opracowanie sprawozdania z badań E3.</w:t>
      </w:r>
    </w:p>
    <w:p w:rsidR="00B03796" w:rsidRPr="008209D3" w:rsidRDefault="00651E7D" w:rsidP="00483DA0">
      <w:pPr>
        <w:pStyle w:val="Akapitzlist"/>
        <w:numPr>
          <w:ilvl w:val="1"/>
          <w:numId w:val="41"/>
        </w:numPr>
        <w:spacing w:after="60" w:line="276" w:lineRule="auto"/>
        <w:ind w:left="1418"/>
        <w:contextualSpacing w:val="0"/>
        <w:rPr>
          <w:rFonts w:ascii="Arial Narrow" w:hAnsi="Arial Narrow"/>
        </w:rPr>
      </w:pPr>
      <w:r w:rsidRPr="008209D3">
        <w:rPr>
          <w:rFonts w:ascii="Arial Narrow" w:hAnsi="Arial Narrow"/>
        </w:rPr>
        <w:t xml:space="preserve">Przekazanie kompletu </w:t>
      </w:r>
      <w:r w:rsidR="00675D8E" w:rsidRPr="008209D3">
        <w:rPr>
          <w:rFonts w:ascii="Arial Narrow" w:hAnsi="Arial Narrow"/>
        </w:rPr>
        <w:t>sprawozdań z badań</w:t>
      </w:r>
      <w:r w:rsidR="00206D2E" w:rsidRPr="008209D3">
        <w:rPr>
          <w:rFonts w:ascii="Arial Narrow" w:hAnsi="Arial Narrow"/>
        </w:rPr>
        <w:t>.</w:t>
      </w:r>
    </w:p>
    <w:p w:rsidR="00637BF7" w:rsidRPr="008209D3" w:rsidRDefault="00637BF7" w:rsidP="00B03796">
      <w:pPr>
        <w:pStyle w:val="Nagwek1"/>
        <w:numPr>
          <w:ilvl w:val="0"/>
          <w:numId w:val="14"/>
        </w:numPr>
        <w:rPr>
          <w:rFonts w:ascii="Arial Narrow" w:hAnsi="Arial Narrow"/>
          <w:sz w:val="24"/>
          <w:szCs w:val="24"/>
        </w:rPr>
      </w:pPr>
      <w:r w:rsidRPr="008209D3">
        <w:rPr>
          <w:rFonts w:ascii="Arial Narrow" w:hAnsi="Arial Narrow"/>
          <w:sz w:val="24"/>
          <w:szCs w:val="24"/>
        </w:rPr>
        <w:t xml:space="preserve">Wymagania Zamawiającego odnośnie dokumentacji odbiorowej  </w:t>
      </w:r>
    </w:p>
    <w:p w:rsidR="009306EE" w:rsidRPr="008209D3" w:rsidRDefault="009306EE" w:rsidP="00966A5F">
      <w:pPr>
        <w:numPr>
          <w:ilvl w:val="1"/>
          <w:numId w:val="31"/>
        </w:numPr>
        <w:spacing w:after="60" w:line="276" w:lineRule="auto"/>
        <w:ind w:left="1418"/>
        <w:rPr>
          <w:rFonts w:ascii="Arial Narrow" w:hAnsi="Arial Narrow"/>
        </w:rPr>
      </w:pPr>
      <w:r w:rsidRPr="008209D3">
        <w:rPr>
          <w:rFonts w:ascii="Arial Narrow" w:hAnsi="Arial Narrow"/>
        </w:rPr>
        <w:t>Językiem wszelkich dokumentów jest język polski.</w:t>
      </w:r>
    </w:p>
    <w:p w:rsidR="009306EE" w:rsidRPr="008209D3" w:rsidRDefault="009306EE" w:rsidP="00966A5F">
      <w:pPr>
        <w:numPr>
          <w:ilvl w:val="1"/>
          <w:numId w:val="31"/>
        </w:numPr>
        <w:spacing w:after="60" w:line="276" w:lineRule="auto"/>
        <w:ind w:left="1418"/>
        <w:rPr>
          <w:rFonts w:ascii="Arial Narrow" w:hAnsi="Arial Narrow"/>
        </w:rPr>
      </w:pPr>
      <w:r w:rsidRPr="008209D3">
        <w:rPr>
          <w:rFonts w:ascii="Arial Narrow" w:hAnsi="Arial Narrow"/>
        </w:rPr>
        <w:t xml:space="preserve">We wszystkich dokumentach, opisach i obliczeniach Wykonawca stosować będzie jednostki miar i wag </w:t>
      </w:r>
      <w:r w:rsidR="00675D8E" w:rsidRPr="008209D3">
        <w:rPr>
          <w:rFonts w:ascii="Arial Narrow" w:hAnsi="Arial Narrow"/>
        </w:rPr>
        <w:t>zgodne z obowiązującymi przepisami.</w:t>
      </w:r>
    </w:p>
    <w:p w:rsidR="009306EE" w:rsidRPr="008209D3" w:rsidRDefault="009306EE" w:rsidP="00966A5F">
      <w:pPr>
        <w:numPr>
          <w:ilvl w:val="1"/>
          <w:numId w:val="31"/>
        </w:numPr>
        <w:spacing w:after="60" w:line="276" w:lineRule="auto"/>
        <w:ind w:left="1418"/>
        <w:rPr>
          <w:rFonts w:ascii="Arial Narrow" w:hAnsi="Arial Narrow"/>
        </w:rPr>
      </w:pPr>
      <w:r w:rsidRPr="008209D3">
        <w:rPr>
          <w:rFonts w:ascii="Arial Narrow" w:hAnsi="Arial Narrow"/>
        </w:rPr>
        <w:t xml:space="preserve">Dostarczona dokumentacja będzie w przynajmniej jednym egzemplarzu posiadała oryginalne </w:t>
      </w:r>
      <w:r w:rsidR="00675D8E" w:rsidRPr="008209D3">
        <w:rPr>
          <w:rFonts w:ascii="Arial Narrow" w:hAnsi="Arial Narrow"/>
        </w:rPr>
        <w:t>podpisy i pieczątki Wykonawcy</w:t>
      </w:r>
      <w:r w:rsidRPr="008209D3">
        <w:rPr>
          <w:rFonts w:ascii="Arial Narrow" w:hAnsi="Arial Narrow"/>
        </w:rPr>
        <w:t>.</w:t>
      </w:r>
    </w:p>
    <w:p w:rsidR="002B7D9C" w:rsidRPr="008209D3" w:rsidRDefault="009306EE" w:rsidP="002B7D9C">
      <w:pPr>
        <w:numPr>
          <w:ilvl w:val="1"/>
          <w:numId w:val="31"/>
        </w:numPr>
        <w:spacing w:after="60" w:line="276" w:lineRule="auto"/>
        <w:ind w:left="1418"/>
        <w:rPr>
          <w:rFonts w:ascii="Arial Narrow" w:hAnsi="Arial Narrow"/>
        </w:rPr>
      </w:pPr>
      <w:r w:rsidRPr="008209D3">
        <w:rPr>
          <w:rFonts w:ascii="Arial Narrow" w:hAnsi="Arial Narrow"/>
        </w:rPr>
        <w:t xml:space="preserve">Całość dokumentacji będzie wykonana </w:t>
      </w:r>
      <w:r w:rsidR="002B7D9C" w:rsidRPr="008209D3">
        <w:rPr>
          <w:rFonts w:ascii="Arial Narrow" w:hAnsi="Arial Narrow"/>
        </w:rPr>
        <w:t>i dostarczona Zamawiającemu w trzech egzemplarzach w formie papierowej i jednego kompletu w formacie cyfrowym na płycie CD-ROM w plikach PDF.</w:t>
      </w:r>
    </w:p>
    <w:p w:rsidR="009306EE" w:rsidRPr="008209D3" w:rsidRDefault="009306EE" w:rsidP="00966A5F">
      <w:pPr>
        <w:numPr>
          <w:ilvl w:val="1"/>
          <w:numId w:val="31"/>
        </w:numPr>
        <w:spacing w:after="60" w:line="276" w:lineRule="auto"/>
        <w:ind w:left="1418"/>
        <w:rPr>
          <w:rFonts w:ascii="Arial Narrow" w:hAnsi="Arial Narrow"/>
        </w:rPr>
      </w:pPr>
      <w:r w:rsidRPr="008209D3">
        <w:rPr>
          <w:rFonts w:ascii="Arial Narrow" w:hAnsi="Arial Narrow"/>
        </w:rPr>
        <w:t xml:space="preserve">Wykonawca </w:t>
      </w:r>
      <w:r w:rsidR="00675D8E" w:rsidRPr="008209D3">
        <w:rPr>
          <w:rFonts w:ascii="Arial Narrow" w:hAnsi="Arial Narrow"/>
        </w:rPr>
        <w:t xml:space="preserve">zobowiązuję się do zachowania poufności </w:t>
      </w:r>
      <w:r w:rsidR="001A7086" w:rsidRPr="008209D3">
        <w:rPr>
          <w:rFonts w:ascii="Arial Narrow" w:hAnsi="Arial Narrow"/>
        </w:rPr>
        <w:t>sporządzonej dokumentacji i nieudostępniana</w:t>
      </w:r>
      <w:r w:rsidR="00675D8E" w:rsidRPr="008209D3">
        <w:rPr>
          <w:rFonts w:ascii="Arial Narrow" w:hAnsi="Arial Narrow"/>
        </w:rPr>
        <w:t xml:space="preserve"> jej osoba trzecim</w:t>
      </w:r>
      <w:r w:rsidR="00AC6570" w:rsidRPr="008209D3">
        <w:rPr>
          <w:rFonts w:ascii="Arial Narrow" w:hAnsi="Arial Narrow"/>
        </w:rPr>
        <w:t xml:space="preserve"> bez zgody zamawiającego</w:t>
      </w:r>
      <w:r w:rsidR="00675D8E" w:rsidRPr="008209D3">
        <w:rPr>
          <w:rFonts w:ascii="Arial Narrow" w:hAnsi="Arial Narrow"/>
        </w:rPr>
        <w:t xml:space="preserve">. </w:t>
      </w:r>
    </w:p>
    <w:p w:rsidR="00966A5F" w:rsidRPr="008209D3" w:rsidRDefault="00966A5F" w:rsidP="00966A5F">
      <w:pPr>
        <w:pStyle w:val="Nagwek1"/>
        <w:numPr>
          <w:ilvl w:val="0"/>
          <w:numId w:val="14"/>
        </w:numPr>
        <w:rPr>
          <w:rFonts w:ascii="Arial Narrow" w:hAnsi="Arial Narrow"/>
          <w:sz w:val="24"/>
          <w:szCs w:val="24"/>
        </w:rPr>
      </w:pPr>
      <w:r w:rsidRPr="008209D3">
        <w:rPr>
          <w:rFonts w:ascii="Arial Narrow" w:hAnsi="Arial Narrow"/>
          <w:sz w:val="24"/>
          <w:szCs w:val="24"/>
        </w:rPr>
        <w:t>Wymagania Zamawiającego odnośnie przeprowadzenia badań kontrolnych</w:t>
      </w:r>
    </w:p>
    <w:p w:rsidR="00966A5F" w:rsidRPr="008209D3" w:rsidRDefault="00966A5F" w:rsidP="00966A5F">
      <w:pPr>
        <w:pStyle w:val="Akapitzlist"/>
        <w:spacing w:after="60" w:line="276" w:lineRule="auto"/>
        <w:ind w:left="1418"/>
        <w:rPr>
          <w:rFonts w:ascii="Arial Narrow" w:hAnsi="Arial Narrow"/>
        </w:rPr>
      </w:pPr>
      <w:r w:rsidRPr="008209D3">
        <w:rPr>
          <w:rFonts w:ascii="Arial Narrow" w:hAnsi="Arial Narrow"/>
        </w:rPr>
        <w:t>.</w:t>
      </w:r>
    </w:p>
    <w:p w:rsidR="00BA7D9F" w:rsidRPr="008209D3" w:rsidRDefault="00966A5F" w:rsidP="00966A5F">
      <w:pPr>
        <w:pStyle w:val="Akapitzlist"/>
        <w:numPr>
          <w:ilvl w:val="1"/>
          <w:numId w:val="29"/>
        </w:numPr>
        <w:spacing w:after="60" w:line="276" w:lineRule="auto"/>
        <w:ind w:left="1418"/>
        <w:contextualSpacing w:val="0"/>
        <w:rPr>
          <w:rFonts w:ascii="Arial Narrow" w:hAnsi="Arial Narrow"/>
          <w:szCs w:val="24"/>
        </w:rPr>
      </w:pPr>
      <w:r w:rsidRPr="008209D3">
        <w:rPr>
          <w:rFonts w:ascii="Arial Narrow" w:hAnsi="Arial Narrow"/>
        </w:rPr>
        <w:lastRenderedPageBreak/>
        <w:t>Wykonawca powinien posiadać niezbędną wiedzę, uprawnienia i doświadczenie oraz potencjał techniczny, do realizacji zadania.</w:t>
      </w:r>
    </w:p>
    <w:p w:rsidR="00090215" w:rsidRPr="008209D3" w:rsidRDefault="00090215" w:rsidP="00966A5F">
      <w:pPr>
        <w:pStyle w:val="Akapitzlist"/>
        <w:numPr>
          <w:ilvl w:val="1"/>
          <w:numId w:val="29"/>
        </w:numPr>
        <w:spacing w:after="60" w:line="276" w:lineRule="auto"/>
        <w:ind w:left="1418"/>
        <w:contextualSpacing w:val="0"/>
        <w:rPr>
          <w:rFonts w:ascii="Arial Narrow" w:hAnsi="Arial Narrow"/>
          <w:color w:val="000000" w:themeColor="text1"/>
          <w:szCs w:val="24"/>
        </w:rPr>
      </w:pPr>
      <w:r w:rsidRPr="008209D3">
        <w:rPr>
          <w:rFonts w:ascii="Arial Narrow" w:hAnsi="Arial Narrow"/>
        </w:rPr>
        <w:t xml:space="preserve">Wykonawca powinien spełniać wszystkie wymagania prawa i posiadać </w:t>
      </w:r>
      <w:r w:rsidR="00BA7D9F" w:rsidRPr="008209D3">
        <w:rPr>
          <w:rFonts w:ascii="Arial Narrow" w:hAnsi="Arial Narrow"/>
        </w:rPr>
        <w:t xml:space="preserve">aktualne świadectwo akredytacji </w:t>
      </w:r>
      <w:r w:rsidRPr="008209D3">
        <w:rPr>
          <w:rFonts w:ascii="Arial Narrow" w:hAnsi="Arial Narrow"/>
        </w:rPr>
        <w:t>w zakresie przedmiotu oferty.</w:t>
      </w:r>
      <w:r w:rsidR="00BA7D9F" w:rsidRPr="008209D3">
        <w:rPr>
          <w:rFonts w:ascii="Arial Narrow" w:hAnsi="Arial Narrow"/>
        </w:rPr>
        <w:t xml:space="preserve"> </w:t>
      </w:r>
    </w:p>
    <w:p w:rsidR="00966A5F" w:rsidRPr="008209D3" w:rsidRDefault="00966A5F" w:rsidP="00966A5F">
      <w:pPr>
        <w:pStyle w:val="Akapitzlist"/>
        <w:numPr>
          <w:ilvl w:val="1"/>
          <w:numId w:val="29"/>
        </w:numPr>
        <w:spacing w:after="60" w:line="276" w:lineRule="auto"/>
        <w:ind w:left="1418"/>
        <w:contextualSpacing w:val="0"/>
        <w:rPr>
          <w:rFonts w:ascii="Arial Narrow" w:hAnsi="Arial Narrow"/>
          <w:color w:val="000000" w:themeColor="text1"/>
          <w:szCs w:val="24"/>
        </w:rPr>
      </w:pPr>
      <w:r w:rsidRPr="008209D3">
        <w:rPr>
          <w:rFonts w:ascii="Arial Narrow" w:hAnsi="Arial Narrow"/>
          <w:color w:val="000000" w:themeColor="text1"/>
          <w:szCs w:val="24"/>
        </w:rPr>
        <w:t xml:space="preserve">Wykonawca powinien posiadać, co najmniej </w:t>
      </w:r>
      <w:r w:rsidR="001A7086" w:rsidRPr="008209D3">
        <w:rPr>
          <w:rFonts w:ascii="Arial Narrow" w:hAnsi="Arial Narrow"/>
          <w:color w:val="000000" w:themeColor="text1"/>
          <w:szCs w:val="24"/>
        </w:rPr>
        <w:t>5</w:t>
      </w:r>
      <w:r w:rsidRPr="008209D3">
        <w:rPr>
          <w:rFonts w:ascii="Arial Narrow" w:hAnsi="Arial Narrow"/>
          <w:color w:val="000000" w:themeColor="text1"/>
          <w:szCs w:val="24"/>
        </w:rPr>
        <w:t xml:space="preserve"> letnie doświadczenie</w:t>
      </w:r>
      <w:r w:rsidR="00F575CB" w:rsidRPr="008209D3">
        <w:rPr>
          <w:rFonts w:ascii="Arial Narrow" w:hAnsi="Arial Narrow"/>
          <w:color w:val="000000" w:themeColor="text1"/>
          <w:szCs w:val="24"/>
        </w:rPr>
        <w:t xml:space="preserve"> w wykonywaniu podobnych badań. Wymagane oświadczenie.</w:t>
      </w:r>
    </w:p>
    <w:p w:rsidR="00BA7D9F" w:rsidRPr="008209D3" w:rsidRDefault="00966A5F" w:rsidP="00A81704">
      <w:pPr>
        <w:pStyle w:val="Akapitzlist"/>
        <w:numPr>
          <w:ilvl w:val="1"/>
          <w:numId w:val="29"/>
        </w:numPr>
        <w:spacing w:after="60" w:line="276" w:lineRule="auto"/>
        <w:ind w:left="1418"/>
        <w:contextualSpacing w:val="0"/>
        <w:rPr>
          <w:rFonts w:ascii="Arial Narrow" w:hAnsi="Arial Narrow"/>
          <w:szCs w:val="24"/>
        </w:rPr>
      </w:pPr>
      <w:r w:rsidRPr="008209D3">
        <w:rPr>
          <w:rFonts w:ascii="Arial Narrow" w:hAnsi="Arial Narrow"/>
          <w:szCs w:val="24"/>
        </w:rPr>
        <w:t xml:space="preserve">Zastosowana aparatura i przyrządy pomiarowe muszą spełniać wymagania określone w aktualnych na dzień wykonania przepisach prawnych i normach dotyczących systemów pomiarowych potwierdzone </w:t>
      </w:r>
      <w:r w:rsidR="00BA7D9F" w:rsidRPr="008209D3">
        <w:rPr>
          <w:rFonts w:ascii="Arial Narrow" w:hAnsi="Arial Narrow"/>
          <w:szCs w:val="24"/>
        </w:rPr>
        <w:t xml:space="preserve">aktualnym świadectwem </w:t>
      </w:r>
      <w:r w:rsidR="00090215" w:rsidRPr="008209D3">
        <w:rPr>
          <w:rFonts w:ascii="Arial Narrow" w:hAnsi="Arial Narrow"/>
          <w:szCs w:val="24"/>
        </w:rPr>
        <w:t xml:space="preserve">legalizacji i </w:t>
      </w:r>
      <w:r w:rsidR="00BA7D9F" w:rsidRPr="008209D3">
        <w:rPr>
          <w:rFonts w:ascii="Arial Narrow" w:hAnsi="Arial Narrow"/>
          <w:szCs w:val="24"/>
        </w:rPr>
        <w:t>wzorcowania lub inne świadectwa metrologiczne wszystkich urządzeń pomiarowych niezbędnych do wykonania badań zgodnie</w:t>
      </w:r>
      <w:r w:rsidR="00090215" w:rsidRPr="008209D3">
        <w:rPr>
          <w:rFonts w:ascii="Arial Narrow" w:hAnsi="Arial Narrow"/>
          <w:szCs w:val="24"/>
        </w:rPr>
        <w:t xml:space="preserve"> z wymaganiami Rozporządzenia Ministra Środowiska, Polskiego Centrum Akredytacji i założeń metod referencyjnych</w:t>
      </w:r>
      <w:r w:rsidR="00BA7D9F" w:rsidRPr="008209D3">
        <w:rPr>
          <w:rFonts w:ascii="Arial Narrow" w:hAnsi="Arial Narrow"/>
          <w:szCs w:val="24"/>
        </w:rPr>
        <w:t xml:space="preserve">. </w:t>
      </w:r>
    </w:p>
    <w:p w:rsidR="00966A5F" w:rsidRPr="008209D3" w:rsidRDefault="00966A5F" w:rsidP="00966A5F">
      <w:pPr>
        <w:pStyle w:val="Akapitzlist"/>
        <w:numPr>
          <w:ilvl w:val="1"/>
          <w:numId w:val="29"/>
        </w:numPr>
        <w:spacing w:after="60" w:line="276" w:lineRule="auto"/>
        <w:ind w:left="1418"/>
        <w:contextualSpacing w:val="0"/>
        <w:rPr>
          <w:rFonts w:ascii="Arial Narrow" w:hAnsi="Arial Narrow"/>
          <w:szCs w:val="24"/>
        </w:rPr>
      </w:pPr>
      <w:r w:rsidRPr="008209D3">
        <w:rPr>
          <w:rFonts w:ascii="Arial Narrow" w:hAnsi="Arial Narrow"/>
          <w:szCs w:val="24"/>
        </w:rPr>
        <w:t>Wykonawca zobowiązany jest do przestrzegania zasad bezpieczeństwa i higieny pracy, ochrony środowiska oraz przepisów przeciwpożarowych z zgodnie ogólnie obowiązującymi przepisami.</w:t>
      </w:r>
    </w:p>
    <w:p w:rsidR="00966A5F" w:rsidRPr="008209D3" w:rsidRDefault="00966A5F" w:rsidP="00966A5F">
      <w:pPr>
        <w:pStyle w:val="Akapitzlist"/>
        <w:numPr>
          <w:ilvl w:val="1"/>
          <w:numId w:val="29"/>
        </w:numPr>
        <w:spacing w:after="60" w:line="276" w:lineRule="auto"/>
        <w:ind w:left="1418"/>
        <w:contextualSpacing w:val="0"/>
        <w:rPr>
          <w:rFonts w:ascii="Arial Narrow" w:hAnsi="Arial Narrow"/>
          <w:szCs w:val="24"/>
        </w:rPr>
      </w:pPr>
      <w:r w:rsidRPr="008209D3">
        <w:rPr>
          <w:rFonts w:ascii="Arial Narrow" w:hAnsi="Arial Narrow"/>
          <w:szCs w:val="24"/>
        </w:rPr>
        <w:t>Pracownicy Wykonawcy powinni posiadać odpowiednie kwalifikacje oraz wszystkie wymagane uprawnienia</w:t>
      </w:r>
      <w:r w:rsidR="00A73D06" w:rsidRPr="008209D3">
        <w:rPr>
          <w:rFonts w:ascii="Arial Narrow" w:hAnsi="Arial Narrow"/>
          <w:szCs w:val="24"/>
        </w:rPr>
        <w:t xml:space="preserve"> energetyczne</w:t>
      </w:r>
      <w:r w:rsidRPr="008209D3">
        <w:rPr>
          <w:rFonts w:ascii="Arial Narrow" w:hAnsi="Arial Narrow"/>
          <w:szCs w:val="24"/>
        </w:rPr>
        <w:t xml:space="preserve"> </w:t>
      </w:r>
      <w:r w:rsidR="00A73D06" w:rsidRPr="008209D3">
        <w:rPr>
          <w:rFonts w:ascii="Arial Narrow" w:hAnsi="Arial Narrow"/>
          <w:szCs w:val="24"/>
        </w:rPr>
        <w:t>oraz</w:t>
      </w:r>
      <w:r w:rsidRPr="008209D3">
        <w:rPr>
          <w:rFonts w:ascii="Arial Narrow" w:hAnsi="Arial Narrow"/>
          <w:szCs w:val="24"/>
        </w:rPr>
        <w:t xml:space="preserve"> do pracy na wysokości.</w:t>
      </w:r>
    </w:p>
    <w:p w:rsidR="00966A5F" w:rsidRPr="008209D3" w:rsidRDefault="00966A5F" w:rsidP="00966A5F">
      <w:pPr>
        <w:pStyle w:val="Akapitzlist"/>
        <w:numPr>
          <w:ilvl w:val="1"/>
          <w:numId w:val="29"/>
        </w:numPr>
        <w:spacing w:after="60" w:line="276" w:lineRule="auto"/>
        <w:ind w:left="1418"/>
        <w:contextualSpacing w:val="0"/>
        <w:rPr>
          <w:rFonts w:ascii="Arial Narrow" w:hAnsi="Arial Narrow"/>
          <w:szCs w:val="24"/>
        </w:rPr>
      </w:pPr>
      <w:r w:rsidRPr="008209D3">
        <w:rPr>
          <w:rFonts w:ascii="Arial Narrow" w:hAnsi="Arial Narrow"/>
          <w:szCs w:val="24"/>
        </w:rPr>
        <w:t>Terminy i zakres poszczególnych</w:t>
      </w:r>
      <w:r w:rsidR="00A73D06" w:rsidRPr="008209D3">
        <w:rPr>
          <w:rFonts w:ascii="Arial Narrow" w:hAnsi="Arial Narrow"/>
          <w:szCs w:val="24"/>
        </w:rPr>
        <w:t xml:space="preserve"> etapów prac i</w:t>
      </w:r>
      <w:r w:rsidRPr="008209D3">
        <w:rPr>
          <w:rFonts w:ascii="Arial Narrow" w:hAnsi="Arial Narrow"/>
          <w:szCs w:val="24"/>
        </w:rPr>
        <w:t xml:space="preserve"> pomiarów powinien być bezwzględnie wcześniej uzgodniony z </w:t>
      </w:r>
      <w:r w:rsidR="00A81704" w:rsidRPr="008209D3">
        <w:rPr>
          <w:rFonts w:ascii="Arial Narrow" w:hAnsi="Arial Narrow"/>
          <w:szCs w:val="24"/>
        </w:rPr>
        <w:t>przedstawicielem Zamawiającego</w:t>
      </w:r>
      <w:r w:rsidR="00064C93" w:rsidRPr="008209D3">
        <w:rPr>
          <w:rFonts w:ascii="Arial Narrow" w:hAnsi="Arial Narrow"/>
          <w:szCs w:val="24"/>
        </w:rPr>
        <w:t>.</w:t>
      </w:r>
    </w:p>
    <w:p w:rsidR="00185EB4" w:rsidRPr="008209D3" w:rsidRDefault="00185EB4" w:rsidP="005D7309">
      <w:pPr>
        <w:rPr>
          <w:rFonts w:ascii="Arial Narrow" w:hAnsi="Arial Narrow"/>
          <w:b/>
        </w:rPr>
      </w:pPr>
    </w:p>
    <w:p w:rsidR="008A0AE8" w:rsidRPr="008209D3" w:rsidRDefault="001A7086" w:rsidP="005D7309">
      <w:pPr>
        <w:rPr>
          <w:rFonts w:ascii="Arial Narrow" w:hAnsi="Arial Narrow"/>
          <w:b/>
        </w:rPr>
      </w:pPr>
      <w:r w:rsidRPr="008209D3">
        <w:rPr>
          <w:rFonts w:ascii="Arial Narrow" w:hAnsi="Arial Narrow"/>
          <w:b/>
        </w:rPr>
        <w:t>SOPZ o</w:t>
      </w:r>
      <w:r w:rsidR="005D7309" w:rsidRPr="008209D3">
        <w:rPr>
          <w:rFonts w:ascii="Arial Narrow" w:hAnsi="Arial Narrow"/>
          <w:b/>
        </w:rPr>
        <w:t>pracował</w:t>
      </w:r>
      <w:r w:rsidR="008A0AE8" w:rsidRPr="008209D3">
        <w:rPr>
          <w:rFonts w:ascii="Arial Narrow" w:hAnsi="Arial Narrow"/>
          <w:b/>
        </w:rPr>
        <w:t xml:space="preserve"> zespół w składzie:</w:t>
      </w:r>
    </w:p>
    <w:p w:rsidR="008A0AE8" w:rsidRPr="008209D3" w:rsidRDefault="008A0AE8" w:rsidP="005D7309">
      <w:pPr>
        <w:rPr>
          <w:rFonts w:ascii="Arial Narrow" w:hAnsi="Arial Narrow"/>
          <w:b/>
        </w:rPr>
      </w:pPr>
    </w:p>
    <w:p w:rsidR="008A0AE8" w:rsidRPr="008209D3" w:rsidRDefault="00064C93" w:rsidP="00B540A0">
      <w:pPr>
        <w:pStyle w:val="Akapitzlist"/>
        <w:numPr>
          <w:ilvl w:val="0"/>
          <w:numId w:val="40"/>
        </w:numPr>
        <w:spacing w:after="120"/>
        <w:ind w:left="1071" w:hanging="357"/>
        <w:contextualSpacing w:val="0"/>
        <w:rPr>
          <w:rFonts w:ascii="Arial Narrow" w:hAnsi="Arial Narrow"/>
        </w:rPr>
      </w:pPr>
      <w:r w:rsidRPr="008209D3">
        <w:rPr>
          <w:rFonts w:ascii="Arial Narrow" w:hAnsi="Arial Narrow"/>
        </w:rPr>
        <w:t>Paweł Grzybowski</w:t>
      </w:r>
      <w:r w:rsidRPr="008209D3">
        <w:rPr>
          <w:rFonts w:ascii="Arial Narrow" w:hAnsi="Arial Narrow"/>
        </w:rPr>
        <w:tab/>
      </w:r>
      <w:r w:rsidR="00B540A0" w:rsidRPr="008209D3">
        <w:rPr>
          <w:rFonts w:ascii="Arial Narrow" w:hAnsi="Arial Narrow"/>
        </w:rPr>
        <w:tab/>
      </w:r>
      <w:r w:rsidR="00B540A0" w:rsidRPr="008209D3">
        <w:rPr>
          <w:rFonts w:ascii="Arial Narrow" w:hAnsi="Arial Narrow"/>
        </w:rPr>
        <w:tab/>
        <w:t>…………………………………………………</w:t>
      </w:r>
      <w:r w:rsidRPr="008209D3">
        <w:rPr>
          <w:rFonts w:ascii="Arial Narrow" w:hAnsi="Arial Narrow"/>
        </w:rPr>
        <w:tab/>
      </w:r>
      <w:r w:rsidR="008A0AE8" w:rsidRPr="008209D3">
        <w:rPr>
          <w:rFonts w:ascii="Arial Narrow" w:hAnsi="Arial Narrow"/>
        </w:rPr>
        <w:tab/>
      </w:r>
      <w:r w:rsidR="008A0AE8" w:rsidRPr="008209D3">
        <w:rPr>
          <w:rFonts w:ascii="Arial Narrow" w:hAnsi="Arial Narrow"/>
        </w:rPr>
        <w:tab/>
      </w:r>
    </w:p>
    <w:p w:rsidR="008A0AE8" w:rsidRPr="008209D3" w:rsidRDefault="008A0AE8" w:rsidP="007B4E10">
      <w:pPr>
        <w:pStyle w:val="Akapitzlist"/>
        <w:numPr>
          <w:ilvl w:val="0"/>
          <w:numId w:val="40"/>
        </w:numPr>
        <w:spacing w:after="120"/>
        <w:ind w:left="1071" w:hanging="357"/>
        <w:contextualSpacing w:val="0"/>
        <w:rPr>
          <w:rFonts w:ascii="Arial Narrow" w:hAnsi="Arial Narrow"/>
        </w:rPr>
      </w:pPr>
      <w:r w:rsidRPr="008209D3">
        <w:rPr>
          <w:rFonts w:ascii="Arial Narrow" w:hAnsi="Arial Narrow"/>
        </w:rPr>
        <w:t xml:space="preserve">Krzysztof </w:t>
      </w:r>
      <w:proofErr w:type="spellStart"/>
      <w:r w:rsidRPr="008209D3">
        <w:rPr>
          <w:rFonts w:ascii="Arial Narrow" w:hAnsi="Arial Narrow"/>
        </w:rPr>
        <w:t>Dziegelewski</w:t>
      </w:r>
      <w:proofErr w:type="spellEnd"/>
      <w:r w:rsidRPr="008209D3">
        <w:rPr>
          <w:rFonts w:ascii="Arial Narrow" w:hAnsi="Arial Narrow"/>
        </w:rPr>
        <w:tab/>
      </w:r>
      <w:r w:rsidRPr="008209D3">
        <w:rPr>
          <w:rFonts w:ascii="Arial Narrow" w:hAnsi="Arial Narrow"/>
        </w:rPr>
        <w:tab/>
        <w:t>…………………………………………………</w:t>
      </w:r>
    </w:p>
    <w:p w:rsidR="005D7309" w:rsidRPr="008209D3" w:rsidRDefault="008A0AE8" w:rsidP="007B4E10">
      <w:pPr>
        <w:pStyle w:val="Akapitzlist"/>
        <w:numPr>
          <w:ilvl w:val="0"/>
          <w:numId w:val="40"/>
        </w:numPr>
        <w:spacing w:after="120"/>
        <w:ind w:left="1071" w:hanging="357"/>
        <w:contextualSpacing w:val="0"/>
        <w:rPr>
          <w:rFonts w:ascii="Arial Narrow" w:hAnsi="Arial Narrow"/>
        </w:rPr>
      </w:pPr>
      <w:r w:rsidRPr="008209D3">
        <w:rPr>
          <w:rFonts w:ascii="Arial Narrow" w:hAnsi="Arial Narrow"/>
        </w:rPr>
        <w:t xml:space="preserve">Ryszard </w:t>
      </w:r>
      <w:proofErr w:type="spellStart"/>
      <w:r w:rsidRPr="008209D3">
        <w:rPr>
          <w:rFonts w:ascii="Arial Narrow" w:hAnsi="Arial Narrow"/>
        </w:rPr>
        <w:t>Charemski</w:t>
      </w:r>
      <w:proofErr w:type="spellEnd"/>
      <w:r w:rsidRPr="008209D3">
        <w:rPr>
          <w:rFonts w:ascii="Arial Narrow" w:hAnsi="Arial Narrow"/>
        </w:rPr>
        <w:tab/>
      </w:r>
      <w:r w:rsidRPr="008209D3">
        <w:rPr>
          <w:rFonts w:ascii="Arial Narrow" w:hAnsi="Arial Narrow"/>
        </w:rPr>
        <w:tab/>
      </w:r>
      <w:r w:rsidR="006B4B70" w:rsidRPr="008209D3">
        <w:rPr>
          <w:rFonts w:ascii="Arial Narrow" w:hAnsi="Arial Narrow"/>
        </w:rPr>
        <w:t xml:space="preserve">              </w:t>
      </w:r>
      <w:r w:rsidRPr="008209D3">
        <w:rPr>
          <w:rFonts w:ascii="Arial Narrow" w:hAnsi="Arial Narrow"/>
        </w:rPr>
        <w:tab/>
        <w:t>…………………………………………………</w:t>
      </w:r>
    </w:p>
    <w:p w:rsidR="00185EB4" w:rsidRPr="008209D3" w:rsidRDefault="00D414EA" w:rsidP="00DF68CA">
      <w:pPr>
        <w:spacing w:before="240" w:line="240" w:lineRule="auto"/>
        <w:rPr>
          <w:rFonts w:ascii="Arial Narrow" w:hAnsi="Arial Narrow"/>
          <w:b/>
        </w:rPr>
      </w:pPr>
      <w:r w:rsidRPr="008209D3">
        <w:rPr>
          <w:rFonts w:ascii="Arial Narrow" w:hAnsi="Arial Narrow"/>
          <w:b/>
        </w:rPr>
        <w:t xml:space="preserve"> </w:t>
      </w:r>
    </w:p>
    <w:p w:rsidR="00185EB4" w:rsidRPr="008209D3" w:rsidRDefault="00185EB4" w:rsidP="000E4810">
      <w:pPr>
        <w:spacing w:line="240" w:lineRule="auto"/>
        <w:rPr>
          <w:rFonts w:ascii="Arial Narrow" w:hAnsi="Arial Narrow"/>
        </w:rPr>
      </w:pPr>
    </w:p>
    <w:sectPr w:rsidR="00185EB4" w:rsidRPr="008209D3" w:rsidSect="00DF68CA">
      <w:headerReference w:type="default" r:id="rId9"/>
      <w:footerReference w:type="default" r:id="rId10"/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21C" w:rsidRDefault="0078521C" w:rsidP="00237BEC">
      <w:pPr>
        <w:spacing w:line="240" w:lineRule="auto"/>
      </w:pPr>
      <w:r>
        <w:separator/>
      </w:r>
    </w:p>
  </w:endnote>
  <w:endnote w:type="continuationSeparator" w:id="0">
    <w:p w:rsidR="0078521C" w:rsidRDefault="0078521C" w:rsidP="00237B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8304" w:type="dxa"/>
      <w:tblInd w:w="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696"/>
      <w:gridCol w:w="608"/>
    </w:tblGrid>
    <w:tr w:rsidR="006D262E" w:rsidTr="001D3696">
      <w:trPr>
        <w:trHeight w:val="437"/>
      </w:trPr>
      <w:tc>
        <w:tcPr>
          <w:tcW w:w="7696" w:type="dxa"/>
          <w:vAlign w:val="center"/>
        </w:tcPr>
        <w:p w:rsidR="006D262E" w:rsidRPr="002D598C" w:rsidRDefault="006D262E" w:rsidP="002D598C">
          <w:pPr>
            <w:tabs>
              <w:tab w:val="left" w:pos="720"/>
            </w:tabs>
            <w:ind w:left="0"/>
            <w:jc w:val="right"/>
            <w:rPr>
              <w:color w:val="595959" w:themeColor="text1" w:themeTint="A6"/>
              <w:sz w:val="18"/>
              <w:szCs w:val="18"/>
            </w:rPr>
          </w:pPr>
        </w:p>
      </w:tc>
      <w:tc>
        <w:tcPr>
          <w:tcW w:w="608" w:type="dxa"/>
          <w:vAlign w:val="center"/>
        </w:tcPr>
        <w:sdt>
          <w:sdtPr>
            <w:rPr>
              <w:color w:val="595959" w:themeColor="text1" w:themeTint="A6"/>
              <w:sz w:val="18"/>
              <w:szCs w:val="18"/>
            </w:rPr>
            <w:id w:val="1186711126"/>
            <w:docPartObj>
              <w:docPartGallery w:val="Page Numbers (Bottom of Page)"/>
              <w:docPartUnique/>
            </w:docPartObj>
          </w:sdtPr>
          <w:sdtEndPr/>
          <w:sdtContent>
            <w:p w:rsidR="006D262E" w:rsidRPr="002D598C" w:rsidRDefault="006D262E" w:rsidP="002D598C">
              <w:pPr>
                <w:pStyle w:val="Stopka"/>
                <w:ind w:left="0"/>
                <w:jc w:val="left"/>
                <w:rPr>
                  <w:color w:val="595959" w:themeColor="text1" w:themeTint="A6"/>
                  <w:sz w:val="18"/>
                  <w:szCs w:val="18"/>
                </w:rPr>
              </w:pPr>
              <w:r w:rsidRPr="009510B3">
                <w:rPr>
                  <w:rFonts w:ascii="Arial Narrow" w:hAnsi="Arial Narrow"/>
                  <w:b/>
                  <w:color w:val="595959" w:themeColor="text1" w:themeTint="A6"/>
                  <w:sz w:val="18"/>
                  <w:szCs w:val="18"/>
                </w:rPr>
                <w:fldChar w:fldCharType="begin"/>
              </w:r>
              <w:r w:rsidRPr="009510B3">
                <w:rPr>
                  <w:rFonts w:ascii="Arial Narrow" w:hAnsi="Arial Narrow"/>
                  <w:b/>
                  <w:color w:val="595959" w:themeColor="text1" w:themeTint="A6"/>
                  <w:sz w:val="18"/>
                  <w:szCs w:val="18"/>
                </w:rPr>
                <w:instrText>PAGE   \* MERGEFORMAT</w:instrText>
              </w:r>
              <w:r w:rsidRPr="009510B3">
                <w:rPr>
                  <w:rFonts w:ascii="Arial Narrow" w:hAnsi="Arial Narrow"/>
                  <w:b/>
                  <w:color w:val="595959" w:themeColor="text1" w:themeTint="A6"/>
                  <w:sz w:val="18"/>
                  <w:szCs w:val="18"/>
                </w:rPr>
                <w:fldChar w:fldCharType="separate"/>
              </w:r>
              <w:r w:rsidR="003534D9">
                <w:rPr>
                  <w:rFonts w:ascii="Arial Narrow" w:hAnsi="Arial Narrow"/>
                  <w:b/>
                  <w:noProof/>
                  <w:color w:val="595959" w:themeColor="text1" w:themeTint="A6"/>
                  <w:sz w:val="18"/>
                  <w:szCs w:val="18"/>
                </w:rPr>
                <w:t>3</w:t>
              </w:r>
              <w:r w:rsidRPr="009510B3">
                <w:rPr>
                  <w:rFonts w:ascii="Arial Narrow" w:hAnsi="Arial Narrow"/>
                  <w:b/>
                  <w:color w:val="595959" w:themeColor="text1" w:themeTint="A6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D058BD" w:rsidRPr="00D414EA" w:rsidRDefault="00D058BD" w:rsidP="00D414EA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21C" w:rsidRDefault="0078521C" w:rsidP="00237BEC">
      <w:pPr>
        <w:spacing w:line="240" w:lineRule="auto"/>
      </w:pPr>
      <w:r>
        <w:separator/>
      </w:r>
    </w:p>
  </w:footnote>
  <w:footnote w:type="continuationSeparator" w:id="0">
    <w:p w:rsidR="0078521C" w:rsidRDefault="0078521C" w:rsidP="00237B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696" w:rsidRPr="00D84850" w:rsidRDefault="00D84850" w:rsidP="00D84850">
    <w:pPr>
      <w:pStyle w:val="Nagwek"/>
    </w:pPr>
    <w:r>
      <w:rPr>
        <w:rFonts w:ascii="Arial Narrow" w:hAnsi="Arial Narrow"/>
      </w:rPr>
      <w:t>Wykonanie kalibracji i walidacji systemu AMS z godnie z procedurą QAL2 norma PN-EN 14181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7229C"/>
    <w:multiLevelType w:val="hybridMultilevel"/>
    <w:tmpl w:val="C3AEA4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C16A6"/>
    <w:multiLevelType w:val="multilevel"/>
    <w:tmpl w:val="EC56468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</w:rPr>
    </w:lvl>
    <w:lvl w:ilvl="2">
      <w:start w:val="1"/>
      <w:numFmt w:val="bullet"/>
      <w:lvlText w:val="-"/>
      <w:lvlJc w:val="left"/>
      <w:pPr>
        <w:ind w:left="851" w:hanging="738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1021" w:hanging="681"/>
      </w:pPr>
      <w:rPr>
        <w:rFonts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32794A"/>
    <w:multiLevelType w:val="multilevel"/>
    <w:tmpl w:val="F8DA84C4"/>
    <w:lvl w:ilvl="0">
      <w:start w:val="1"/>
      <w:numFmt w:val="decimal"/>
      <w:lvlText w:val="%1."/>
      <w:lvlJc w:val="right"/>
      <w:pPr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right"/>
      <w:pPr>
        <w:ind w:left="567" w:hanging="279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567" w:hanging="279"/>
      </w:pPr>
      <w:rPr>
        <w:rFonts w:hint="default"/>
      </w:rPr>
    </w:lvl>
    <w:lvl w:ilvl="3">
      <w:start w:val="1"/>
      <w:numFmt w:val="bullet"/>
      <w:lvlText w:val="-"/>
      <w:lvlJc w:val="left"/>
      <w:pPr>
        <w:ind w:left="851" w:hanging="511"/>
      </w:pPr>
      <w:rPr>
        <w:rFonts w:ascii="Arial Narrow" w:hAnsi="Arial Narro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CBD5748"/>
    <w:multiLevelType w:val="hybridMultilevel"/>
    <w:tmpl w:val="C3005DA8"/>
    <w:lvl w:ilvl="0" w:tplc="0D0841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4E0B3B"/>
    <w:multiLevelType w:val="multilevel"/>
    <w:tmpl w:val="3EACB88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738"/>
      </w:pPr>
      <w:rPr>
        <w:rFonts w:hint="default"/>
      </w:rPr>
    </w:lvl>
    <w:lvl w:ilvl="3">
      <w:start w:val="1"/>
      <w:numFmt w:val="bullet"/>
      <w:lvlText w:val="-"/>
      <w:lvlJc w:val="left"/>
      <w:pPr>
        <w:ind w:left="851" w:hanging="511"/>
      </w:pPr>
      <w:rPr>
        <w:rFonts w:ascii="Arial Narrow" w:hAnsi="Arial Narro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E9174F9"/>
    <w:multiLevelType w:val="multilevel"/>
    <w:tmpl w:val="4C34D53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ind w:left="851" w:hanging="738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021" w:hanging="68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7485C9B"/>
    <w:multiLevelType w:val="hybridMultilevel"/>
    <w:tmpl w:val="CB40D8B2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18355504"/>
    <w:multiLevelType w:val="multilevel"/>
    <w:tmpl w:val="C2D4F0F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ind w:left="851" w:hanging="738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021" w:hanging="68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8F40E8A"/>
    <w:multiLevelType w:val="multilevel"/>
    <w:tmpl w:val="D3AC181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ind w:left="851" w:hanging="738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021" w:hanging="68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A71596A"/>
    <w:multiLevelType w:val="multilevel"/>
    <w:tmpl w:val="3C480D9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ind w:left="851" w:hanging="738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021" w:hanging="68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AB17A9A"/>
    <w:multiLevelType w:val="hybridMultilevel"/>
    <w:tmpl w:val="183AC70C"/>
    <w:lvl w:ilvl="0" w:tplc="AF4EF0DA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57632"/>
    <w:multiLevelType w:val="hybridMultilevel"/>
    <w:tmpl w:val="38940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07B7A"/>
    <w:multiLevelType w:val="multilevel"/>
    <w:tmpl w:val="8D4C01A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73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68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2E0757B"/>
    <w:multiLevelType w:val="hybridMultilevel"/>
    <w:tmpl w:val="6B38E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61713"/>
    <w:multiLevelType w:val="multilevel"/>
    <w:tmpl w:val="63E4B8D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ind w:left="851" w:hanging="738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021" w:hanging="68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A14480E"/>
    <w:multiLevelType w:val="multilevel"/>
    <w:tmpl w:val="2F6A560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851" w:hanging="73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68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B3E0C77"/>
    <w:multiLevelType w:val="hybridMultilevel"/>
    <w:tmpl w:val="9BF20A40"/>
    <w:lvl w:ilvl="0" w:tplc="C54CA3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766174"/>
    <w:multiLevelType w:val="multilevel"/>
    <w:tmpl w:val="B4C6C38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ind w:left="851" w:hanging="738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ind w:left="1021" w:hanging="681"/>
      </w:pPr>
      <w:rPr>
        <w:rFonts w:ascii="Arial Narrow" w:hAnsi="Arial Narrow" w:hint="default"/>
      </w:rPr>
    </w:lvl>
    <w:lvl w:ilvl="4">
      <w:start w:val="1"/>
      <w:numFmt w:val="bullet"/>
      <w:lvlText w:val="-"/>
      <w:lvlJc w:val="left"/>
      <w:pPr>
        <w:ind w:left="2232" w:hanging="792"/>
      </w:pPr>
      <w:rPr>
        <w:rFonts w:ascii="Arial Narrow" w:hAnsi="Arial Narro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D9F2D65"/>
    <w:multiLevelType w:val="multilevel"/>
    <w:tmpl w:val="B60C9C6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ind w:left="851" w:hanging="738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021" w:hanging="68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F23528C"/>
    <w:multiLevelType w:val="hybridMultilevel"/>
    <w:tmpl w:val="734ED476"/>
    <w:lvl w:ilvl="0" w:tplc="3F66979E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90E6303"/>
    <w:multiLevelType w:val="multilevel"/>
    <w:tmpl w:val="75968F3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ind w:left="851" w:hanging="738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021" w:hanging="68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92D1677"/>
    <w:multiLevelType w:val="hybridMultilevel"/>
    <w:tmpl w:val="08E241A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337526"/>
    <w:multiLevelType w:val="multilevel"/>
    <w:tmpl w:val="802A393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color w:val="auto"/>
      </w:rPr>
    </w:lvl>
    <w:lvl w:ilvl="2">
      <w:start w:val="1"/>
      <w:numFmt w:val="bullet"/>
      <w:lvlText w:val=""/>
      <w:lvlJc w:val="left"/>
      <w:pPr>
        <w:ind w:left="851" w:hanging="738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021" w:hanging="68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D090A84"/>
    <w:multiLevelType w:val="multilevel"/>
    <w:tmpl w:val="19BA353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ind w:left="851" w:hanging="738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021" w:hanging="681"/>
      </w:pPr>
      <w:rPr>
        <w:rFonts w:hint="default"/>
      </w:rPr>
    </w:lvl>
    <w:lvl w:ilvl="4">
      <w:start w:val="1"/>
      <w:numFmt w:val="bullet"/>
      <w:lvlText w:val="-"/>
      <w:lvlJc w:val="left"/>
      <w:pPr>
        <w:ind w:left="2232" w:hanging="792"/>
      </w:pPr>
      <w:rPr>
        <w:rFonts w:ascii="Arial Narrow" w:hAnsi="Arial Narro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D253E14"/>
    <w:multiLevelType w:val="multilevel"/>
    <w:tmpl w:val="6C46271E"/>
    <w:lvl w:ilvl="0">
      <w:start w:val="1"/>
      <w:numFmt w:val="decimal"/>
      <w:lvlText w:val="%1."/>
      <w:lvlJc w:val="left"/>
      <w:pPr>
        <w:ind w:left="1275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17" w:hanging="567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bullet"/>
      <w:lvlText w:val=""/>
      <w:lvlJc w:val="left"/>
      <w:pPr>
        <w:ind w:left="1559" w:hanging="738"/>
      </w:pPr>
      <w:rPr>
        <w:rFonts w:ascii="Wingdings" w:hAnsi="Wingdings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9" w:hanging="681"/>
      </w:pPr>
      <w:rPr>
        <w:rFonts w:hint="default"/>
      </w:rPr>
    </w:lvl>
    <w:lvl w:ilvl="4">
      <w:start w:val="1"/>
      <w:numFmt w:val="bullet"/>
      <w:lvlText w:val="-"/>
      <w:lvlJc w:val="left"/>
      <w:pPr>
        <w:ind w:left="2940" w:hanging="792"/>
      </w:pPr>
      <w:rPr>
        <w:rFonts w:ascii="Arial Narrow" w:hAnsi="Arial Narrow"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5" w15:restartNumberingAfterBreak="0">
    <w:nsid w:val="500819A1"/>
    <w:multiLevelType w:val="multilevel"/>
    <w:tmpl w:val="E1E223B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ind w:left="851" w:hanging="738"/>
      </w:pPr>
      <w:rPr>
        <w:rFonts w:ascii="Wingdings" w:hAnsi="Wingdings" w:hint="default"/>
      </w:rPr>
    </w:lvl>
    <w:lvl w:ilvl="3">
      <w:start w:val="1"/>
      <w:numFmt w:val="bullet"/>
      <w:lvlText w:val=""/>
      <w:lvlJc w:val="left"/>
      <w:pPr>
        <w:ind w:left="1021" w:hanging="681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2232" w:hanging="792"/>
      </w:pPr>
      <w:rPr>
        <w:rFonts w:ascii="Arial Narrow" w:hAnsi="Arial Narro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1282A60"/>
    <w:multiLevelType w:val="hybridMultilevel"/>
    <w:tmpl w:val="D41E103A"/>
    <w:lvl w:ilvl="0" w:tplc="3F66979E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6B7222"/>
    <w:multiLevelType w:val="hybridMultilevel"/>
    <w:tmpl w:val="9B9E6AEE"/>
    <w:lvl w:ilvl="0" w:tplc="BF5E044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8" w15:restartNumberingAfterBreak="0">
    <w:nsid w:val="59F002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E860887"/>
    <w:multiLevelType w:val="multilevel"/>
    <w:tmpl w:val="9FF2AAB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09" w:hanging="567"/>
      </w:pPr>
      <w:rPr>
        <w:rFonts w:ascii="Symbol" w:hAnsi="Symbol" w:hint="default"/>
        <w:b w:val="0"/>
        <w:color w:val="auto"/>
      </w:rPr>
    </w:lvl>
    <w:lvl w:ilvl="2">
      <w:start w:val="1"/>
      <w:numFmt w:val="bullet"/>
      <w:lvlText w:val=""/>
      <w:lvlJc w:val="left"/>
      <w:pPr>
        <w:ind w:left="851" w:hanging="738"/>
      </w:pPr>
      <w:rPr>
        <w:rFonts w:ascii="Wingdings" w:hAnsi="Wingdings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21" w:hanging="681"/>
      </w:pPr>
      <w:rPr>
        <w:rFonts w:hint="default"/>
      </w:rPr>
    </w:lvl>
    <w:lvl w:ilvl="4">
      <w:start w:val="1"/>
      <w:numFmt w:val="bullet"/>
      <w:lvlText w:val="-"/>
      <w:lvlJc w:val="left"/>
      <w:pPr>
        <w:ind w:left="2232" w:hanging="792"/>
      </w:pPr>
      <w:rPr>
        <w:rFonts w:ascii="Arial Narrow" w:hAnsi="Arial Narro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EAF3372"/>
    <w:multiLevelType w:val="hybridMultilevel"/>
    <w:tmpl w:val="3C862D14"/>
    <w:lvl w:ilvl="0" w:tplc="DD7C6D9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195ACF"/>
    <w:multiLevelType w:val="multilevel"/>
    <w:tmpl w:val="B822AA3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ind w:left="851" w:hanging="738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021" w:hanging="68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398796C"/>
    <w:multiLevelType w:val="hybridMultilevel"/>
    <w:tmpl w:val="A7F01AA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5CEA838">
      <w:start w:val="1"/>
      <w:numFmt w:val="bullet"/>
      <w:lvlText w:val="-"/>
      <w:lvlJc w:val="left"/>
      <w:pPr>
        <w:ind w:left="2160" w:hanging="180"/>
      </w:pPr>
      <w:rPr>
        <w:rFonts w:ascii="Arial Narrow" w:hAnsi="Arial Narrow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1030A5"/>
    <w:multiLevelType w:val="hybridMultilevel"/>
    <w:tmpl w:val="C24675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5CEA838">
      <w:start w:val="1"/>
      <w:numFmt w:val="bullet"/>
      <w:lvlText w:val="-"/>
      <w:lvlJc w:val="left"/>
      <w:pPr>
        <w:ind w:left="2160" w:hanging="180"/>
      </w:pPr>
      <w:rPr>
        <w:rFonts w:ascii="Arial Narrow" w:hAnsi="Arial Narrow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2C3F1A"/>
    <w:multiLevelType w:val="multilevel"/>
    <w:tmpl w:val="FC34031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color w:val="auto"/>
      </w:rPr>
    </w:lvl>
    <w:lvl w:ilvl="2">
      <w:start w:val="1"/>
      <w:numFmt w:val="bullet"/>
      <w:lvlText w:val=""/>
      <w:lvlJc w:val="left"/>
      <w:pPr>
        <w:ind w:left="851" w:hanging="738"/>
      </w:pPr>
      <w:rPr>
        <w:rFonts w:ascii="Wingdings" w:hAnsi="Wingdings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21" w:hanging="681"/>
      </w:pPr>
      <w:rPr>
        <w:rFonts w:hint="default"/>
      </w:rPr>
    </w:lvl>
    <w:lvl w:ilvl="4">
      <w:start w:val="1"/>
      <w:numFmt w:val="bullet"/>
      <w:lvlText w:val="-"/>
      <w:lvlJc w:val="left"/>
      <w:pPr>
        <w:ind w:left="2232" w:hanging="792"/>
      </w:pPr>
      <w:rPr>
        <w:rFonts w:ascii="Arial Narrow" w:hAnsi="Arial Narro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CA671CC"/>
    <w:multiLevelType w:val="multilevel"/>
    <w:tmpl w:val="2F6A560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851" w:hanging="73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68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E5C0729"/>
    <w:multiLevelType w:val="multilevel"/>
    <w:tmpl w:val="D04C926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</w:rPr>
    </w:lvl>
    <w:lvl w:ilvl="2">
      <w:start w:val="1"/>
      <w:numFmt w:val="bullet"/>
      <w:lvlText w:val="-"/>
      <w:lvlJc w:val="left"/>
      <w:pPr>
        <w:ind w:left="851" w:hanging="738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1021" w:hanging="681"/>
      </w:pPr>
      <w:rPr>
        <w:rFonts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5742AE0"/>
    <w:multiLevelType w:val="hybridMultilevel"/>
    <w:tmpl w:val="1FB0F1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EF7A89"/>
    <w:multiLevelType w:val="multilevel"/>
    <w:tmpl w:val="2F6A560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851" w:hanging="73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68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721724E"/>
    <w:multiLevelType w:val="multilevel"/>
    <w:tmpl w:val="E3583BD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</w:rPr>
    </w:lvl>
    <w:lvl w:ilvl="2">
      <w:start w:val="1"/>
      <w:numFmt w:val="bullet"/>
      <w:lvlText w:val="-"/>
      <w:lvlJc w:val="left"/>
      <w:pPr>
        <w:ind w:left="851" w:hanging="738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1021" w:hanging="68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D544C7F"/>
    <w:multiLevelType w:val="hybridMultilevel"/>
    <w:tmpl w:val="C9A43804"/>
    <w:lvl w:ilvl="0" w:tplc="04150013">
      <w:start w:val="1"/>
      <w:numFmt w:val="upperRoman"/>
      <w:lvlText w:val="%1."/>
      <w:lvlJc w:val="righ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1" w15:restartNumberingAfterBreak="0">
    <w:nsid w:val="7E2F2C38"/>
    <w:multiLevelType w:val="multilevel"/>
    <w:tmpl w:val="85185FA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738"/>
      </w:pPr>
      <w:rPr>
        <w:rFonts w:hint="default"/>
      </w:rPr>
    </w:lvl>
    <w:lvl w:ilvl="3">
      <w:start w:val="1"/>
      <w:numFmt w:val="bullet"/>
      <w:lvlText w:val="-"/>
      <w:lvlJc w:val="left"/>
      <w:pPr>
        <w:ind w:left="851" w:hanging="511"/>
      </w:pPr>
      <w:rPr>
        <w:rFonts w:ascii="Arial Narrow" w:hAnsi="Arial Narro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E6D02E5"/>
    <w:multiLevelType w:val="hybridMultilevel"/>
    <w:tmpl w:val="416C5540"/>
    <w:lvl w:ilvl="0" w:tplc="81DC70B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2"/>
  </w:num>
  <w:num w:numId="3">
    <w:abstractNumId w:val="0"/>
  </w:num>
  <w:num w:numId="4">
    <w:abstractNumId w:val="3"/>
  </w:num>
  <w:num w:numId="5">
    <w:abstractNumId w:val="19"/>
  </w:num>
  <w:num w:numId="6">
    <w:abstractNumId w:val="26"/>
  </w:num>
  <w:num w:numId="7">
    <w:abstractNumId w:val="16"/>
  </w:num>
  <w:num w:numId="8">
    <w:abstractNumId w:val="21"/>
  </w:num>
  <w:num w:numId="9">
    <w:abstractNumId w:val="37"/>
  </w:num>
  <w:num w:numId="10">
    <w:abstractNumId w:val="9"/>
  </w:num>
  <w:num w:numId="11">
    <w:abstractNumId w:val="33"/>
  </w:num>
  <w:num w:numId="12">
    <w:abstractNumId w:val="32"/>
  </w:num>
  <w:num w:numId="13">
    <w:abstractNumId w:val="40"/>
  </w:num>
  <w:num w:numId="14">
    <w:abstractNumId w:val="30"/>
  </w:num>
  <w:num w:numId="15">
    <w:abstractNumId w:val="34"/>
  </w:num>
  <w:num w:numId="16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32" w:hanging="432"/>
        </w:pPr>
        <w:rPr>
          <w:rFonts w:hint="default"/>
          <w:color w:val="000000" w:themeColor="text1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9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94" w:hanging="79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7">
    <w:abstractNumId w:val="4"/>
  </w:num>
  <w:num w:numId="18">
    <w:abstractNumId w:val="41"/>
  </w:num>
  <w:num w:numId="19">
    <w:abstractNumId w:val="7"/>
  </w:num>
  <w:num w:numId="20">
    <w:abstractNumId w:val="25"/>
  </w:num>
  <w:num w:numId="21">
    <w:abstractNumId w:val="23"/>
  </w:num>
  <w:num w:numId="22">
    <w:abstractNumId w:val="39"/>
  </w:num>
  <w:num w:numId="23">
    <w:abstractNumId w:val="31"/>
  </w:num>
  <w:num w:numId="24">
    <w:abstractNumId w:val="18"/>
  </w:num>
  <w:num w:numId="25">
    <w:abstractNumId w:val="14"/>
  </w:num>
  <w:num w:numId="26">
    <w:abstractNumId w:val="8"/>
  </w:num>
  <w:num w:numId="27">
    <w:abstractNumId w:val="20"/>
  </w:num>
  <w:num w:numId="28">
    <w:abstractNumId w:val="22"/>
  </w:num>
  <w:num w:numId="29">
    <w:abstractNumId w:val="38"/>
  </w:num>
  <w:num w:numId="30">
    <w:abstractNumId w:val="5"/>
  </w:num>
  <w:num w:numId="31">
    <w:abstractNumId w:val="15"/>
  </w:num>
  <w:num w:numId="32">
    <w:abstractNumId w:val="35"/>
  </w:num>
  <w:num w:numId="33">
    <w:abstractNumId w:val="1"/>
  </w:num>
  <w:num w:numId="34">
    <w:abstractNumId w:val="36"/>
  </w:num>
  <w:num w:numId="35">
    <w:abstractNumId w:val="17"/>
  </w:num>
  <w:num w:numId="36">
    <w:abstractNumId w:val="10"/>
  </w:num>
  <w:num w:numId="37">
    <w:abstractNumId w:val="28"/>
  </w:num>
  <w:num w:numId="38">
    <w:abstractNumId w:val="11"/>
  </w:num>
  <w:num w:numId="39">
    <w:abstractNumId w:val="29"/>
  </w:num>
  <w:num w:numId="40">
    <w:abstractNumId w:val="27"/>
  </w:num>
  <w:num w:numId="41">
    <w:abstractNumId w:val="24"/>
  </w:num>
  <w:num w:numId="42">
    <w:abstractNumId w:val="2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1E8"/>
    <w:rsid w:val="00006237"/>
    <w:rsid w:val="000227F9"/>
    <w:rsid w:val="00027DF2"/>
    <w:rsid w:val="00034DD7"/>
    <w:rsid w:val="00035C0F"/>
    <w:rsid w:val="00044E4A"/>
    <w:rsid w:val="00055030"/>
    <w:rsid w:val="00064C93"/>
    <w:rsid w:val="00080820"/>
    <w:rsid w:val="00090215"/>
    <w:rsid w:val="00093825"/>
    <w:rsid w:val="00096346"/>
    <w:rsid w:val="000B1603"/>
    <w:rsid w:val="000B5042"/>
    <w:rsid w:val="000D3A4F"/>
    <w:rsid w:val="000E1DA3"/>
    <w:rsid w:val="000E4810"/>
    <w:rsid w:val="000F33C7"/>
    <w:rsid w:val="00101B63"/>
    <w:rsid w:val="00111D97"/>
    <w:rsid w:val="00121D11"/>
    <w:rsid w:val="001233B5"/>
    <w:rsid w:val="001534BC"/>
    <w:rsid w:val="001725DE"/>
    <w:rsid w:val="00174F72"/>
    <w:rsid w:val="0017690A"/>
    <w:rsid w:val="0018154C"/>
    <w:rsid w:val="00185EB4"/>
    <w:rsid w:val="0018613A"/>
    <w:rsid w:val="001A7086"/>
    <w:rsid w:val="001D3696"/>
    <w:rsid w:val="001E0A2F"/>
    <w:rsid w:val="001F0F71"/>
    <w:rsid w:val="00206D2E"/>
    <w:rsid w:val="00220142"/>
    <w:rsid w:val="0023567B"/>
    <w:rsid w:val="00237BEC"/>
    <w:rsid w:val="00260193"/>
    <w:rsid w:val="00281B91"/>
    <w:rsid w:val="002A20C9"/>
    <w:rsid w:val="002B7D9C"/>
    <w:rsid w:val="002D598C"/>
    <w:rsid w:val="002E0902"/>
    <w:rsid w:val="002F26A4"/>
    <w:rsid w:val="00321621"/>
    <w:rsid w:val="00335139"/>
    <w:rsid w:val="003534D9"/>
    <w:rsid w:val="00357599"/>
    <w:rsid w:val="003D6EB6"/>
    <w:rsid w:val="003E05C5"/>
    <w:rsid w:val="0041162F"/>
    <w:rsid w:val="00411EFE"/>
    <w:rsid w:val="0042441D"/>
    <w:rsid w:val="00436D53"/>
    <w:rsid w:val="00462CE4"/>
    <w:rsid w:val="00464437"/>
    <w:rsid w:val="00477F2D"/>
    <w:rsid w:val="00483DA0"/>
    <w:rsid w:val="004905A1"/>
    <w:rsid w:val="004E4CE2"/>
    <w:rsid w:val="00506AAE"/>
    <w:rsid w:val="005403F6"/>
    <w:rsid w:val="005613F1"/>
    <w:rsid w:val="005651B6"/>
    <w:rsid w:val="005776C7"/>
    <w:rsid w:val="005D7309"/>
    <w:rsid w:val="005E07E8"/>
    <w:rsid w:val="005F69F4"/>
    <w:rsid w:val="00606E4B"/>
    <w:rsid w:val="00612107"/>
    <w:rsid w:val="006129D0"/>
    <w:rsid w:val="00627988"/>
    <w:rsid w:val="00637BF7"/>
    <w:rsid w:val="006479C7"/>
    <w:rsid w:val="00651E7D"/>
    <w:rsid w:val="006713AC"/>
    <w:rsid w:val="00675D8E"/>
    <w:rsid w:val="006807BF"/>
    <w:rsid w:val="00691418"/>
    <w:rsid w:val="006B4B70"/>
    <w:rsid w:val="006D1C66"/>
    <w:rsid w:val="006D262E"/>
    <w:rsid w:val="006E0191"/>
    <w:rsid w:val="00707570"/>
    <w:rsid w:val="007128DA"/>
    <w:rsid w:val="00716BF1"/>
    <w:rsid w:val="007264CE"/>
    <w:rsid w:val="0073133C"/>
    <w:rsid w:val="007450BF"/>
    <w:rsid w:val="007453B4"/>
    <w:rsid w:val="00754080"/>
    <w:rsid w:val="00755B2A"/>
    <w:rsid w:val="007735DC"/>
    <w:rsid w:val="007749FE"/>
    <w:rsid w:val="007832CC"/>
    <w:rsid w:val="00783B2E"/>
    <w:rsid w:val="0078521C"/>
    <w:rsid w:val="00787EDC"/>
    <w:rsid w:val="00792011"/>
    <w:rsid w:val="007B18E5"/>
    <w:rsid w:val="007B4053"/>
    <w:rsid w:val="007B4E10"/>
    <w:rsid w:val="007D3DD5"/>
    <w:rsid w:val="007E034A"/>
    <w:rsid w:val="007E617F"/>
    <w:rsid w:val="008209D3"/>
    <w:rsid w:val="00822B5A"/>
    <w:rsid w:val="00824040"/>
    <w:rsid w:val="00853C18"/>
    <w:rsid w:val="00866A86"/>
    <w:rsid w:val="00891394"/>
    <w:rsid w:val="008A0AE8"/>
    <w:rsid w:val="008B6FA2"/>
    <w:rsid w:val="008C608F"/>
    <w:rsid w:val="008E0142"/>
    <w:rsid w:val="008E02D7"/>
    <w:rsid w:val="00930129"/>
    <w:rsid w:val="009306EE"/>
    <w:rsid w:val="009510B3"/>
    <w:rsid w:val="009533BC"/>
    <w:rsid w:val="00962694"/>
    <w:rsid w:val="00966A5F"/>
    <w:rsid w:val="00980C80"/>
    <w:rsid w:val="0099404E"/>
    <w:rsid w:val="009C381B"/>
    <w:rsid w:val="009C5CF4"/>
    <w:rsid w:val="009E56C9"/>
    <w:rsid w:val="009F2B40"/>
    <w:rsid w:val="009F47FD"/>
    <w:rsid w:val="00A018E0"/>
    <w:rsid w:val="00A13980"/>
    <w:rsid w:val="00A15C65"/>
    <w:rsid w:val="00A23F16"/>
    <w:rsid w:val="00A405D5"/>
    <w:rsid w:val="00A63476"/>
    <w:rsid w:val="00A707B4"/>
    <w:rsid w:val="00A73D06"/>
    <w:rsid w:val="00A81704"/>
    <w:rsid w:val="00A90B4E"/>
    <w:rsid w:val="00A93C25"/>
    <w:rsid w:val="00A95971"/>
    <w:rsid w:val="00AA419F"/>
    <w:rsid w:val="00AA6797"/>
    <w:rsid w:val="00AB7454"/>
    <w:rsid w:val="00AB7C95"/>
    <w:rsid w:val="00AC6570"/>
    <w:rsid w:val="00AD19B2"/>
    <w:rsid w:val="00AD390D"/>
    <w:rsid w:val="00AE5CED"/>
    <w:rsid w:val="00B01199"/>
    <w:rsid w:val="00B03796"/>
    <w:rsid w:val="00B45000"/>
    <w:rsid w:val="00B540A0"/>
    <w:rsid w:val="00B633B6"/>
    <w:rsid w:val="00B707B0"/>
    <w:rsid w:val="00B94461"/>
    <w:rsid w:val="00BA7D9F"/>
    <w:rsid w:val="00BD2BB4"/>
    <w:rsid w:val="00BE56F8"/>
    <w:rsid w:val="00BE6BE1"/>
    <w:rsid w:val="00BF5E1A"/>
    <w:rsid w:val="00C10BF6"/>
    <w:rsid w:val="00C20286"/>
    <w:rsid w:val="00C4282A"/>
    <w:rsid w:val="00C53B4E"/>
    <w:rsid w:val="00C54F82"/>
    <w:rsid w:val="00C9377F"/>
    <w:rsid w:val="00CE594D"/>
    <w:rsid w:val="00CF7EC2"/>
    <w:rsid w:val="00D058BD"/>
    <w:rsid w:val="00D414EA"/>
    <w:rsid w:val="00D55FD2"/>
    <w:rsid w:val="00D84850"/>
    <w:rsid w:val="00D91399"/>
    <w:rsid w:val="00D91A77"/>
    <w:rsid w:val="00D93988"/>
    <w:rsid w:val="00DA2A8B"/>
    <w:rsid w:val="00DA4F25"/>
    <w:rsid w:val="00DC4B2C"/>
    <w:rsid w:val="00DF68CA"/>
    <w:rsid w:val="00E01214"/>
    <w:rsid w:val="00E041E8"/>
    <w:rsid w:val="00E26506"/>
    <w:rsid w:val="00E30E3C"/>
    <w:rsid w:val="00E73290"/>
    <w:rsid w:val="00E7637F"/>
    <w:rsid w:val="00EB1030"/>
    <w:rsid w:val="00EB71E5"/>
    <w:rsid w:val="00EC3519"/>
    <w:rsid w:val="00ED5BD9"/>
    <w:rsid w:val="00EF120F"/>
    <w:rsid w:val="00EF2C55"/>
    <w:rsid w:val="00EF5123"/>
    <w:rsid w:val="00F0029B"/>
    <w:rsid w:val="00F03FA3"/>
    <w:rsid w:val="00F16F97"/>
    <w:rsid w:val="00F54B11"/>
    <w:rsid w:val="00F575CB"/>
    <w:rsid w:val="00F81FC0"/>
    <w:rsid w:val="00FC2530"/>
    <w:rsid w:val="00FC7A12"/>
    <w:rsid w:val="00FE5C06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9E82579A-DF84-47F7-ADC0-203808B0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6F97"/>
    <w:pPr>
      <w:spacing w:after="0" w:line="264" w:lineRule="auto"/>
      <w:ind w:left="714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03796"/>
    <w:pPr>
      <w:keepNext/>
      <w:keepLines/>
      <w:spacing w:before="240" w:after="120"/>
      <w:ind w:left="0"/>
      <w:outlineLvl w:val="0"/>
    </w:pPr>
    <w:rPr>
      <w:rFonts w:asciiTheme="majorHAnsi" w:eastAsiaTheme="majorEastAsia" w:hAnsiTheme="majorHAnsi" w:cstheme="majorBidi"/>
      <w:b/>
      <w:bC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7599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7599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7599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7599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7599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7599"/>
    <w:pPr>
      <w:keepNext/>
      <w:keepLines/>
      <w:spacing w:before="12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7599"/>
    <w:pPr>
      <w:keepNext/>
      <w:keepLines/>
      <w:spacing w:before="12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7599"/>
    <w:pPr>
      <w:keepNext/>
      <w:keepLines/>
      <w:spacing w:before="12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E014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37BE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7BEC"/>
  </w:style>
  <w:style w:type="paragraph" w:styleId="Stopka">
    <w:name w:val="footer"/>
    <w:basedOn w:val="Normalny"/>
    <w:link w:val="StopkaZnak"/>
    <w:uiPriority w:val="99"/>
    <w:unhideWhenUsed/>
    <w:rsid w:val="00237BE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7BEC"/>
  </w:style>
  <w:style w:type="character" w:customStyle="1" w:styleId="Nagwek1Znak">
    <w:name w:val="Nagłówek 1 Znak"/>
    <w:basedOn w:val="Domylnaczcionkaakapitu"/>
    <w:link w:val="Nagwek1"/>
    <w:uiPriority w:val="9"/>
    <w:rsid w:val="00B03796"/>
    <w:rPr>
      <w:rFonts w:asciiTheme="majorHAnsi" w:eastAsiaTheme="majorEastAsia" w:hAnsiTheme="majorHAnsi" w:cstheme="majorBidi"/>
      <w:b/>
      <w:bC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57599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7599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759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7599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759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7599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7599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7599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57599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357599"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357599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7599"/>
    <w:pPr>
      <w:numPr>
        <w:ilvl w:val="1"/>
      </w:numPr>
      <w:spacing w:after="240"/>
      <w:ind w:left="714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57599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57599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357599"/>
    <w:rPr>
      <w:i/>
      <w:iCs/>
      <w:color w:val="auto"/>
    </w:rPr>
  </w:style>
  <w:style w:type="paragraph" w:styleId="Bezodstpw">
    <w:name w:val="No Spacing"/>
    <w:uiPriority w:val="1"/>
    <w:qFormat/>
    <w:rsid w:val="0035759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357599"/>
    <w:pPr>
      <w:spacing w:before="200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357599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7599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7599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357599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357599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357599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357599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357599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57599"/>
    <w:pPr>
      <w:outlineLvl w:val="9"/>
    </w:pPr>
  </w:style>
  <w:style w:type="character" w:customStyle="1" w:styleId="AkapitzlistZnak">
    <w:name w:val="Akapit z listą Znak"/>
    <w:link w:val="Akapitzlist"/>
    <w:uiPriority w:val="34"/>
    <w:locked/>
    <w:rsid w:val="00357599"/>
  </w:style>
  <w:style w:type="character" w:styleId="Hipercze">
    <w:name w:val="Hyperlink"/>
    <w:basedOn w:val="Domylnaczcionkaakapitu"/>
    <w:uiPriority w:val="99"/>
    <w:unhideWhenUsed/>
    <w:rsid w:val="00B03796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45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E02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ec@mpec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9C32A-9671-47D0-B8DC-C249F40CB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843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Kotowski</dc:creator>
  <cp:keywords/>
  <dc:description/>
  <cp:lastModifiedBy>Paweł Grzybowski</cp:lastModifiedBy>
  <cp:revision>9</cp:revision>
  <cp:lastPrinted>2017-01-25T11:12:00Z</cp:lastPrinted>
  <dcterms:created xsi:type="dcterms:W3CDTF">2021-11-09T10:57:00Z</dcterms:created>
  <dcterms:modified xsi:type="dcterms:W3CDTF">2021-11-24T10:13:00Z</dcterms:modified>
</cp:coreProperties>
</file>