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0EF5CFA7" w:rsidR="00F974E7" w:rsidRDefault="005E3EEA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26AB4">
        <w:rPr>
          <w:rFonts w:ascii="Calibri" w:hAnsi="Calibri" w:cs="Calibri"/>
          <w:b/>
          <w:bCs/>
          <w:i/>
          <w:sz w:val="22"/>
          <w:szCs w:val="22"/>
        </w:rPr>
        <w:t>ę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29310A" w:rsidRPr="0029310A">
        <w:rPr>
          <w:rFonts w:ascii="Calibri" w:hAnsi="Calibri" w:cs="Calibri"/>
          <w:b/>
          <w:bCs/>
          <w:i/>
          <w:sz w:val="22"/>
          <w:szCs w:val="22"/>
        </w:rPr>
        <w:t xml:space="preserve">systemu mikroskopii stereoskopowej z obrazowaniem cyfrowym </w:t>
      </w:r>
      <w:r w:rsidR="0029310A">
        <w:rPr>
          <w:rFonts w:ascii="Calibri" w:hAnsi="Calibri" w:cs="Calibri"/>
          <w:b/>
          <w:bCs/>
          <w:i/>
          <w:sz w:val="22"/>
          <w:szCs w:val="22"/>
        </w:rPr>
        <w:br/>
      </w:r>
      <w:r w:rsidR="0029310A" w:rsidRPr="0029310A">
        <w:rPr>
          <w:rFonts w:ascii="Calibri" w:hAnsi="Calibri" w:cs="Calibri"/>
          <w:b/>
          <w:bCs/>
          <w:i/>
          <w:sz w:val="22"/>
          <w:szCs w:val="22"/>
        </w:rPr>
        <w:t xml:space="preserve">dla Wydziału Historycznego </w:t>
      </w:r>
      <w:r w:rsidR="00D75456" w:rsidRPr="00D75456">
        <w:rPr>
          <w:rFonts w:ascii="Calibri" w:hAnsi="Calibri" w:cs="Calibri"/>
          <w:b/>
          <w:bCs/>
          <w:i/>
          <w:sz w:val="22"/>
          <w:szCs w:val="22"/>
        </w:rPr>
        <w:t>Uniwersytetu Gdańskiego</w:t>
      </w:r>
    </w:p>
    <w:p w14:paraId="04FD4A9C" w14:textId="77777777" w:rsidR="00BF1098" w:rsidRDefault="00BF1098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7296" w14:textId="77777777" w:rsidR="00C55D47" w:rsidRDefault="00C55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370A" w14:textId="77777777" w:rsidR="00C55D47" w:rsidRDefault="00C55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2DF3" w14:textId="77777777" w:rsidR="00C55D47" w:rsidRDefault="00C55D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2C1538BF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3851DC85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9C0C8F">
      <w:rPr>
        <w:rFonts w:ascii="Calibri" w:hAnsi="Calibri" w:cs="Calibri"/>
        <w:i/>
        <w:iCs/>
        <w:sz w:val="20"/>
        <w:szCs w:val="20"/>
      </w:rPr>
      <w:t>1</w:t>
    </w:r>
    <w:r w:rsidR="00EA17B1">
      <w:rPr>
        <w:rFonts w:ascii="Calibri" w:hAnsi="Calibri" w:cs="Calibri"/>
        <w:i/>
        <w:iCs/>
        <w:sz w:val="20"/>
        <w:szCs w:val="20"/>
      </w:rPr>
      <w:t>49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9C0C8F">
      <w:rPr>
        <w:rFonts w:ascii="Calibri" w:hAnsi="Calibri" w:cs="Calibri"/>
        <w:i/>
        <w:iCs/>
        <w:sz w:val="20"/>
        <w:szCs w:val="20"/>
      </w:rPr>
      <w:t>MK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7C44F" w14:textId="77777777" w:rsidR="00C55D47" w:rsidRDefault="00C55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10A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3B06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2B55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6E1C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2B08"/>
    <w:rsid w:val="005837C8"/>
    <w:rsid w:val="00583A23"/>
    <w:rsid w:val="00583CFD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636B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C8F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6A74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D90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6EEC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098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BAE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47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2CE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485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7B1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50A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54</cp:revision>
  <cp:lastPrinted>2024-07-09T06:32:00Z</cp:lastPrinted>
  <dcterms:created xsi:type="dcterms:W3CDTF">2021-10-19T08:52:00Z</dcterms:created>
  <dcterms:modified xsi:type="dcterms:W3CDTF">2024-10-17T06:31:00Z</dcterms:modified>
</cp:coreProperties>
</file>