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757F4AC6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7E5A7F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GPIR.271.1.2</w:t>
      </w:r>
      <w:r w:rsidR="00266141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3C40DE8C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Dostawa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klińca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frakcji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4 – 31,5 mm 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przeznaczonego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do 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utwardzenia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dróg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gminnych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="00266141">
        <w:rPr>
          <w:rFonts w:cstheme="minorHAnsi"/>
          <w:b/>
          <w:bCs/>
          <w:i/>
          <w:iCs/>
          <w:sz w:val="24"/>
          <w:szCs w:val="24"/>
          <w:lang w:bidi="pl-PL"/>
        </w:rPr>
        <w:br/>
      </w:r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w </w:t>
      </w:r>
      <w:proofErr w:type="spellStart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>Gminie</w:t>
      </w:r>
      <w:proofErr w:type="spellEnd"/>
      <w:r w:rsidR="00266141" w:rsidRPr="00266141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proofErr w:type="spellStart"/>
      <w:r w:rsidR="007E5A7F">
        <w:rPr>
          <w:rFonts w:cstheme="minorHAnsi"/>
          <w:b/>
          <w:bCs/>
          <w:i/>
          <w:iCs/>
          <w:sz w:val="24"/>
          <w:szCs w:val="24"/>
          <w:lang w:bidi="pl-PL"/>
        </w:rPr>
        <w:t>Skołyszyn</w:t>
      </w:r>
      <w:proofErr w:type="spellEnd"/>
      <w:r w:rsidR="007E5A7F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w </w:t>
      </w:r>
      <w:proofErr w:type="spellStart"/>
      <w:r w:rsidR="007E5A7F">
        <w:rPr>
          <w:rFonts w:cstheme="minorHAnsi"/>
          <w:b/>
          <w:bCs/>
          <w:i/>
          <w:iCs/>
          <w:sz w:val="24"/>
          <w:szCs w:val="24"/>
          <w:lang w:bidi="pl-PL"/>
        </w:rPr>
        <w:t>roku</w:t>
      </w:r>
      <w:proofErr w:type="spellEnd"/>
      <w:r w:rsidR="007E5A7F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2022” – </w:t>
      </w:r>
      <w:proofErr w:type="spellStart"/>
      <w:r w:rsidR="007E5A7F">
        <w:rPr>
          <w:rFonts w:cstheme="minorHAnsi"/>
          <w:b/>
          <w:bCs/>
          <w:i/>
          <w:iCs/>
          <w:sz w:val="24"/>
          <w:szCs w:val="24"/>
          <w:lang w:bidi="pl-PL"/>
        </w:rPr>
        <w:t>etap</w:t>
      </w:r>
      <w:proofErr w:type="spellEnd"/>
      <w:r w:rsidR="007E5A7F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2</w:t>
      </w:r>
      <w:r w:rsidR="00650077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0A4DE413" w14:textId="0D665FB5" w:rsidR="006229F8" w:rsidRPr="000D4DDC" w:rsidRDefault="006229F8" w:rsidP="00391EA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GPIR.271.1.1</w:t>
      </w:r>
      <w:r w:rsidR="00266141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  <w:bookmarkStart w:id="1" w:name="_GoBack"/>
      <w:bookmarkEnd w:id="1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lastRenderedPageBreak/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48AB8C2C" w:rsidR="00905CCF" w:rsidRPr="00905CCF" w:rsidRDefault="00905CCF" w:rsidP="00905CCF">
    <w:pPr>
      <w:pBdr>
        <w:top w:val="single" w:sz="4" w:space="1" w:color="auto"/>
      </w:pBdr>
      <w:ind w:right="-142"/>
      <w:rPr>
        <w:rFonts w:cstheme="minorHAnsi"/>
        <w:i/>
        <w:iCs/>
        <w:sz w:val="16"/>
        <w:szCs w:val="16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Dostawa</w:t>
    </w:r>
    <w:proofErr w:type="spellEnd"/>
    <w:r w:rsidR="00266141" w:rsidRPr="00266141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klińca</w:t>
    </w:r>
    <w:proofErr w:type="spellEnd"/>
    <w:r w:rsidR="00266141" w:rsidRPr="00266141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frakcji</w:t>
    </w:r>
    <w:proofErr w:type="spellEnd"/>
    <w:r w:rsidR="00266141" w:rsidRPr="00266141">
      <w:rPr>
        <w:rFonts w:ascii="Calibri" w:hAnsi="Calibri" w:cs="Calibri"/>
        <w:i/>
        <w:iCs/>
        <w:sz w:val="18"/>
        <w:szCs w:val="20"/>
      </w:rPr>
      <w:t xml:space="preserve"> 4 – 31,5 mm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przeznaczonego</w:t>
    </w:r>
    <w:proofErr w:type="spellEnd"/>
    <w:r w:rsidR="00266141" w:rsidRPr="00266141">
      <w:rPr>
        <w:rFonts w:ascii="Calibri" w:hAnsi="Calibri" w:cs="Calibri"/>
        <w:i/>
        <w:iCs/>
        <w:sz w:val="18"/>
        <w:szCs w:val="20"/>
      </w:rPr>
      <w:t xml:space="preserve"> do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utwardzenia</w:t>
    </w:r>
    <w:proofErr w:type="spellEnd"/>
    <w:r w:rsidR="00266141" w:rsidRPr="00266141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dróg</w:t>
    </w:r>
    <w:proofErr w:type="spellEnd"/>
    <w:r w:rsidR="00266141" w:rsidRPr="00266141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gminnych</w:t>
    </w:r>
    <w:proofErr w:type="spellEnd"/>
    <w:r w:rsidR="00266141" w:rsidRPr="00266141">
      <w:rPr>
        <w:rFonts w:ascii="Calibri" w:hAnsi="Calibri" w:cs="Calibri"/>
        <w:i/>
        <w:iCs/>
        <w:sz w:val="18"/>
        <w:szCs w:val="20"/>
      </w:rPr>
      <w:t xml:space="preserve"> w </w:t>
    </w:r>
    <w:proofErr w:type="spellStart"/>
    <w:r w:rsidR="00266141" w:rsidRPr="00266141">
      <w:rPr>
        <w:rFonts w:ascii="Calibri" w:hAnsi="Calibri" w:cs="Calibri"/>
        <w:i/>
        <w:iCs/>
        <w:sz w:val="18"/>
        <w:szCs w:val="20"/>
      </w:rPr>
      <w:t>Gminie</w:t>
    </w:r>
    <w:proofErr w:type="spellEnd"/>
    <w:r w:rsidR="007E5A7F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="007E5A7F">
      <w:rPr>
        <w:rFonts w:ascii="Calibri" w:hAnsi="Calibri" w:cs="Calibri"/>
        <w:i/>
        <w:iCs/>
        <w:sz w:val="18"/>
        <w:szCs w:val="20"/>
      </w:rPr>
      <w:t>Skołyszyn</w:t>
    </w:r>
    <w:proofErr w:type="spellEnd"/>
    <w:r w:rsidR="007E5A7F">
      <w:rPr>
        <w:rFonts w:ascii="Calibri" w:hAnsi="Calibri" w:cs="Calibri"/>
        <w:i/>
        <w:iCs/>
        <w:sz w:val="18"/>
        <w:szCs w:val="20"/>
      </w:rPr>
      <w:t xml:space="preserve"> w </w:t>
    </w:r>
    <w:proofErr w:type="spellStart"/>
    <w:r w:rsidR="007E5A7F">
      <w:rPr>
        <w:rFonts w:ascii="Calibri" w:hAnsi="Calibri" w:cs="Calibri"/>
        <w:i/>
        <w:iCs/>
        <w:sz w:val="18"/>
        <w:szCs w:val="20"/>
      </w:rPr>
      <w:t>roku</w:t>
    </w:r>
    <w:proofErr w:type="spellEnd"/>
    <w:r w:rsidR="007E5A7F">
      <w:rPr>
        <w:rFonts w:ascii="Calibri" w:hAnsi="Calibri" w:cs="Calibri"/>
        <w:i/>
        <w:iCs/>
        <w:sz w:val="18"/>
        <w:szCs w:val="20"/>
      </w:rPr>
      <w:t xml:space="preserve"> 2022” – </w:t>
    </w:r>
    <w:proofErr w:type="spellStart"/>
    <w:r w:rsidR="007E5A7F">
      <w:rPr>
        <w:rFonts w:ascii="Calibri" w:hAnsi="Calibri" w:cs="Calibri"/>
        <w:i/>
        <w:iCs/>
        <w:sz w:val="18"/>
        <w:szCs w:val="20"/>
      </w:rPr>
      <w:t>etap</w:t>
    </w:r>
    <w:proofErr w:type="spellEnd"/>
    <w:r w:rsidR="007E5A7F">
      <w:rPr>
        <w:rFonts w:ascii="Calibri" w:hAnsi="Calibri" w:cs="Calibri"/>
        <w:i/>
        <w:iCs/>
        <w:sz w:val="18"/>
        <w:szCs w:val="20"/>
      </w:rPr>
      <w:t xml:space="preserve"> 2</w:t>
    </w:r>
    <w:r w:rsidR="00266141">
      <w:rPr>
        <w:rFonts w:ascii="Calibri" w:hAnsi="Calibri" w:cs="Calibri"/>
        <w:i/>
        <w:iCs/>
        <w:sz w:val="18"/>
        <w:szCs w:val="20"/>
      </w:rPr>
      <w:t xml:space="preserve">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7E5A7F" w:rsidRPr="007E5A7F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6EE5D2E7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7E5A7F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 w:rsidR="0026614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29F8"/>
    <w:rsid w:val="00650077"/>
    <w:rsid w:val="006B2410"/>
    <w:rsid w:val="00700B73"/>
    <w:rsid w:val="00705AD6"/>
    <w:rsid w:val="00715F85"/>
    <w:rsid w:val="007B689E"/>
    <w:rsid w:val="007E5A7F"/>
    <w:rsid w:val="0080020A"/>
    <w:rsid w:val="00905CCF"/>
    <w:rsid w:val="00A020CC"/>
    <w:rsid w:val="00AC717D"/>
    <w:rsid w:val="00B07404"/>
    <w:rsid w:val="00BC56A0"/>
    <w:rsid w:val="00C4468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8169-0081-47F2-B512-160BC489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7</cp:revision>
  <cp:lastPrinted>2022-04-25T09:58:00Z</cp:lastPrinted>
  <dcterms:created xsi:type="dcterms:W3CDTF">2022-04-21T08:24:00Z</dcterms:created>
  <dcterms:modified xsi:type="dcterms:W3CDTF">2022-09-06T11:38:00Z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