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BF493C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38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C1CDC">
        <w:rPr>
          <w:sz w:val="20"/>
          <w:szCs w:val="20"/>
        </w:rPr>
        <w:t xml:space="preserve">Łódź, dnia  </w:t>
      </w:r>
      <w:r w:rsidR="00DC1CDC">
        <w:rPr>
          <w:sz w:val="20"/>
          <w:szCs w:val="20"/>
        </w:rPr>
        <w:t>19</w:t>
      </w:r>
      <w:r w:rsidR="005330EB" w:rsidRPr="00DC1CDC">
        <w:rPr>
          <w:sz w:val="20"/>
          <w:szCs w:val="20"/>
        </w:rPr>
        <w:t>.02.2021</w:t>
      </w:r>
      <w:r w:rsidRPr="00DC1CDC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1B37F8">
        <w:rPr>
          <w:sz w:val="16"/>
          <w:szCs w:val="16"/>
        </w:rPr>
        <w:t>5</w:t>
      </w:r>
      <w:r w:rsidR="005330EB">
        <w:rPr>
          <w:sz w:val="16"/>
          <w:szCs w:val="16"/>
        </w:rPr>
        <w:t>-1/21</w:t>
      </w:r>
    </w:p>
    <w:p w:rsidR="004944DC" w:rsidRDefault="004944DC" w:rsidP="004944DC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1B37F8" w:rsidRPr="00D00747" w:rsidRDefault="004944DC" w:rsidP="00B262CD">
      <w:pPr>
        <w:pStyle w:val="Tekstpodstawowy"/>
        <w:jc w:val="left"/>
        <w:rPr>
          <w:rFonts w:asciiTheme="minorHAnsi" w:hAnsiTheme="minorHAnsi" w:cstheme="minorHAnsi"/>
          <w:i/>
          <w:sz w:val="20"/>
        </w:rPr>
      </w:pPr>
      <w:r w:rsidRPr="00D00747">
        <w:rPr>
          <w:rFonts w:asciiTheme="minorHAnsi" w:hAnsiTheme="minorHAnsi" w:cstheme="minorHAnsi"/>
          <w:i/>
          <w:sz w:val="20"/>
        </w:rPr>
        <w:t xml:space="preserve">Dotyczy: </w:t>
      </w:r>
      <w:r w:rsidR="005330EB" w:rsidRPr="00D00747">
        <w:rPr>
          <w:rFonts w:asciiTheme="minorHAnsi" w:hAnsiTheme="minorHAnsi" w:cstheme="minorHAnsi"/>
          <w:i/>
          <w:sz w:val="20"/>
        </w:rPr>
        <w:t>postępowania przetargowego</w:t>
      </w:r>
      <w:r w:rsidRPr="00D00747">
        <w:rPr>
          <w:rFonts w:asciiTheme="minorHAnsi" w:hAnsiTheme="minorHAnsi" w:cstheme="minorHAnsi"/>
          <w:i/>
          <w:sz w:val="20"/>
        </w:rPr>
        <w:t xml:space="preserve"> na </w:t>
      </w:r>
      <w:r w:rsidR="001B37F8" w:rsidRPr="00D00747">
        <w:rPr>
          <w:rFonts w:asciiTheme="minorHAnsi" w:hAnsiTheme="minorHAnsi" w:cstheme="minorHAnsi"/>
          <w:i/>
          <w:sz w:val="20"/>
          <w:szCs w:val="20"/>
        </w:rPr>
        <w:t>sukcesywne</w:t>
      </w:r>
      <w:r w:rsidR="001B37F8" w:rsidRPr="00D00747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1B37F8" w:rsidRPr="00D00747">
        <w:rPr>
          <w:rFonts w:asciiTheme="minorHAnsi" w:hAnsiTheme="minorHAnsi" w:cstheme="minorHAnsi"/>
          <w:i/>
          <w:sz w:val="20"/>
        </w:rPr>
        <w:t>dostawy środków i sprzętu do utrzymania czystości</w:t>
      </w:r>
    </w:p>
    <w:p w:rsidR="001B37F8" w:rsidRPr="00D00747" w:rsidRDefault="001B37F8" w:rsidP="00B262CD">
      <w:pPr>
        <w:pStyle w:val="Tekstpodstawowy"/>
        <w:jc w:val="left"/>
        <w:rPr>
          <w:rFonts w:asciiTheme="minorHAnsi" w:hAnsiTheme="minorHAnsi" w:cstheme="minorHAnsi"/>
          <w:i/>
          <w:sz w:val="20"/>
        </w:rPr>
      </w:pPr>
      <w:r w:rsidRPr="00D00747">
        <w:rPr>
          <w:rFonts w:asciiTheme="minorHAnsi" w:hAnsiTheme="minorHAnsi" w:cstheme="minorHAnsi"/>
          <w:i/>
          <w:sz w:val="20"/>
        </w:rPr>
        <w:t>oraz środków do pielęgnacji do Wojewódzkiego Zespołu Zakładów Opieki Zdrowotnej Centrum Leczenia</w:t>
      </w:r>
    </w:p>
    <w:p w:rsidR="001B37F8" w:rsidRPr="00D00747" w:rsidRDefault="001B37F8" w:rsidP="00B262CD">
      <w:pPr>
        <w:pStyle w:val="Tekstpodstawowy"/>
        <w:jc w:val="left"/>
        <w:rPr>
          <w:rFonts w:asciiTheme="minorHAnsi" w:hAnsiTheme="minorHAnsi" w:cstheme="minorHAnsi"/>
          <w:i/>
          <w:sz w:val="20"/>
        </w:rPr>
      </w:pPr>
      <w:r w:rsidRPr="00D00747">
        <w:rPr>
          <w:rFonts w:asciiTheme="minorHAnsi" w:hAnsiTheme="minorHAnsi" w:cstheme="minorHAnsi"/>
          <w:i/>
          <w:sz w:val="20"/>
        </w:rPr>
        <w:t>Chorób Płuc i Rehabilitacji w Łodzi</w:t>
      </w:r>
    </w:p>
    <w:p w:rsidR="005330EB" w:rsidRPr="00BF493C" w:rsidRDefault="005330EB" w:rsidP="001B37F8">
      <w:pPr>
        <w:pStyle w:val="Tekstpodstawowy"/>
        <w:ind w:left="851" w:hanging="851"/>
        <w:jc w:val="left"/>
        <w:rPr>
          <w:rFonts w:asciiTheme="minorHAnsi" w:hAnsiTheme="minorHAnsi" w:cstheme="minorHAnsi"/>
          <w:i/>
          <w:sz w:val="28"/>
        </w:rPr>
      </w:pPr>
    </w:p>
    <w:p w:rsidR="004944DC" w:rsidRPr="00D00747" w:rsidRDefault="001B37F8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D00747">
        <w:rPr>
          <w:rFonts w:asciiTheme="minorHAnsi" w:hAnsiTheme="minorHAnsi" w:cstheme="minorHAnsi"/>
          <w:b/>
          <w:i/>
          <w:sz w:val="20"/>
          <w:szCs w:val="20"/>
        </w:rPr>
        <w:t>Znak sprawy:  5/ZP/TP</w:t>
      </w:r>
      <w:r w:rsidR="005330EB" w:rsidRPr="00D00747">
        <w:rPr>
          <w:rFonts w:asciiTheme="minorHAnsi" w:hAnsiTheme="minorHAnsi" w:cstheme="minorHAnsi"/>
          <w:b/>
          <w:i/>
          <w:sz w:val="20"/>
          <w:szCs w:val="20"/>
        </w:rPr>
        <w:t>/21</w:t>
      </w:r>
    </w:p>
    <w:p w:rsidR="004944DC" w:rsidRPr="00D00747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00747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5330EB" w:rsidRPr="00D00747">
        <w:rPr>
          <w:rFonts w:asciiTheme="minorHAnsi" w:hAnsiTheme="minorHAnsi" w:cstheme="minorHAnsi"/>
          <w:sz w:val="20"/>
          <w:szCs w:val="20"/>
        </w:rPr>
        <w:t xml:space="preserve"> na podstawie art. 28</w:t>
      </w:r>
      <w:r w:rsidR="004A733E">
        <w:rPr>
          <w:rFonts w:asciiTheme="minorHAnsi" w:hAnsiTheme="minorHAnsi" w:cstheme="minorHAnsi"/>
          <w:sz w:val="20"/>
          <w:szCs w:val="20"/>
        </w:rPr>
        <w:t>4</w:t>
      </w:r>
      <w:r w:rsidR="004944DC" w:rsidRPr="00D00747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D00747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 w:rsidRPr="004A733E">
        <w:rPr>
          <w:rFonts w:asciiTheme="minorHAnsi" w:hAnsiTheme="minorHAnsi" w:cstheme="minorHAnsi"/>
          <w:sz w:val="20"/>
          <w:szCs w:val="20"/>
        </w:rPr>
        <w:t xml:space="preserve"> </w:t>
      </w:r>
      <w:r w:rsidR="004A733E">
        <w:rPr>
          <w:rFonts w:asciiTheme="minorHAnsi" w:hAnsiTheme="minorHAnsi" w:cstheme="minorHAnsi"/>
          <w:sz w:val="20"/>
          <w:szCs w:val="20"/>
        </w:rPr>
        <w:t>(</w:t>
      </w:r>
      <w:r w:rsidR="004A733E" w:rsidRPr="005521B0">
        <w:rPr>
          <w:rFonts w:asciiTheme="minorHAnsi" w:hAnsiTheme="minorHAnsi" w:cstheme="minorHAnsi"/>
          <w:sz w:val="20"/>
          <w:szCs w:val="20"/>
        </w:rPr>
        <w:t>Dz. U. 2019</w:t>
      </w:r>
      <w:r w:rsidR="004A733E">
        <w:rPr>
          <w:rFonts w:asciiTheme="minorHAnsi" w:hAnsiTheme="minorHAnsi" w:cstheme="minorHAnsi"/>
          <w:sz w:val="20"/>
          <w:szCs w:val="20"/>
        </w:rPr>
        <w:t xml:space="preserve"> r., poz. 2019 z </w:t>
      </w:r>
      <w:proofErr w:type="spellStart"/>
      <w:r w:rsidR="004A733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4A733E">
        <w:rPr>
          <w:rFonts w:asciiTheme="minorHAnsi" w:hAnsiTheme="minorHAnsi" w:cstheme="minorHAnsi"/>
          <w:sz w:val="20"/>
          <w:szCs w:val="20"/>
        </w:rPr>
        <w:t>. zm.</w:t>
      </w:r>
      <w:r w:rsidR="004A733E" w:rsidRPr="005521B0">
        <w:rPr>
          <w:rFonts w:asciiTheme="minorHAnsi" w:hAnsiTheme="minorHAnsi" w:cstheme="minorHAnsi"/>
          <w:sz w:val="20"/>
          <w:szCs w:val="20"/>
        </w:rPr>
        <w:t>)</w:t>
      </w:r>
      <w:r w:rsidR="004944DC" w:rsidRPr="00D00747">
        <w:rPr>
          <w:rFonts w:asciiTheme="minorHAnsi" w:hAnsiTheme="minorHAnsi" w:cstheme="minorHAnsi"/>
          <w:sz w:val="20"/>
          <w:szCs w:val="20"/>
        </w:rPr>
        <w:t xml:space="preserve"> udziela odpowiedzi na zadane przez wykonawców pyt</w:t>
      </w:r>
      <w:r w:rsidR="005330EB" w:rsidRPr="00D00747">
        <w:rPr>
          <w:rFonts w:asciiTheme="minorHAnsi" w:hAnsiTheme="minorHAnsi" w:cstheme="minorHAnsi"/>
          <w:sz w:val="20"/>
          <w:szCs w:val="20"/>
        </w:rPr>
        <w:t>ania dotyczące zapisów treści S</w:t>
      </w:r>
      <w:r w:rsidR="004944DC" w:rsidRPr="00D00747">
        <w:rPr>
          <w:rFonts w:asciiTheme="minorHAnsi" w:hAnsiTheme="minorHAnsi" w:cstheme="minorHAnsi"/>
          <w:sz w:val="20"/>
          <w:szCs w:val="20"/>
        </w:rPr>
        <w:t xml:space="preserve">WZ w/w postępowania.  </w:t>
      </w:r>
    </w:p>
    <w:p w:rsidR="004944DC" w:rsidRDefault="004944DC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172FC" w:rsidRPr="00945352" w:rsidRDefault="00945352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45352">
        <w:rPr>
          <w:rFonts w:asciiTheme="minorHAnsi" w:hAnsiTheme="minorHAnsi" w:cstheme="minorHAnsi"/>
          <w:b/>
          <w:sz w:val="20"/>
          <w:szCs w:val="20"/>
        </w:rPr>
        <w:t>Pytanie 1</w:t>
      </w:r>
      <w:r>
        <w:rPr>
          <w:rFonts w:asciiTheme="minorHAnsi" w:hAnsiTheme="minorHAnsi" w:cstheme="minorHAnsi"/>
          <w:b/>
          <w:sz w:val="20"/>
          <w:szCs w:val="20"/>
        </w:rPr>
        <w:t>, dot. Pakietu 10:</w:t>
      </w:r>
    </w:p>
    <w:p w:rsidR="003172FC" w:rsidRPr="00945352" w:rsidRDefault="00945352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5352">
        <w:rPr>
          <w:rFonts w:asciiTheme="minorHAnsi" w:hAnsiTheme="minorHAnsi" w:cstheme="minorHAnsi"/>
          <w:sz w:val="20"/>
          <w:szCs w:val="20"/>
        </w:rPr>
        <w:t xml:space="preserve">Czy Zamawiający dopuszcza w pakiecie nr 10 stojak/stelaż z trzema otworami na worki 120 L na czterech kółkach </w:t>
      </w:r>
      <w:proofErr w:type="spellStart"/>
      <w:r w:rsidRPr="00945352">
        <w:rPr>
          <w:rFonts w:asciiTheme="minorHAnsi" w:hAnsiTheme="minorHAnsi" w:cstheme="minorHAnsi"/>
          <w:sz w:val="20"/>
          <w:szCs w:val="20"/>
        </w:rPr>
        <w:t>samoskrętnych</w:t>
      </w:r>
      <w:proofErr w:type="spellEnd"/>
      <w:r w:rsidRPr="00945352">
        <w:rPr>
          <w:rFonts w:asciiTheme="minorHAnsi" w:hAnsiTheme="minorHAnsi" w:cstheme="minorHAnsi"/>
          <w:sz w:val="20"/>
          <w:szCs w:val="20"/>
        </w:rPr>
        <w:t xml:space="preserve"> wraz z odbojnikami? Całość stelaża wykonana ze stali nierdzewnej chromowanej. Stelaż </w:t>
      </w:r>
      <w:r w:rsidRPr="00A735F7">
        <w:rPr>
          <w:rFonts w:asciiTheme="minorHAnsi" w:hAnsiTheme="minorHAnsi" w:cstheme="minorHAnsi"/>
          <w:sz w:val="20"/>
          <w:szCs w:val="20"/>
        </w:rPr>
        <w:t>posiada podest separujący worki od podłoża oraz trzy pokrywy w kolorach żółty, zielony i niebieski.</w:t>
      </w:r>
      <w:r w:rsidRPr="00A735F7">
        <w:rPr>
          <w:rFonts w:asciiTheme="minorHAnsi" w:hAnsiTheme="minorHAnsi" w:cstheme="minorHAnsi"/>
          <w:sz w:val="20"/>
          <w:szCs w:val="20"/>
        </w:rPr>
        <w:br/>
      </w:r>
      <w:r w:rsidRPr="00A735F7">
        <w:rPr>
          <w:rFonts w:asciiTheme="minorHAnsi" w:hAnsiTheme="minorHAnsi" w:cstheme="minorHAnsi"/>
          <w:b/>
          <w:sz w:val="20"/>
          <w:szCs w:val="20"/>
        </w:rPr>
        <w:t>Odpowiedź:</w:t>
      </w:r>
      <w:r w:rsidR="00A735F7" w:rsidRPr="00A735F7">
        <w:rPr>
          <w:rFonts w:asciiTheme="minorHAnsi" w:hAnsiTheme="minorHAnsi" w:cstheme="minorHAnsi"/>
          <w:b/>
          <w:sz w:val="20"/>
          <w:szCs w:val="20"/>
        </w:rPr>
        <w:t xml:space="preserve"> Z</w:t>
      </w:r>
      <w:r w:rsidR="00A735F7">
        <w:rPr>
          <w:rFonts w:asciiTheme="minorHAnsi" w:hAnsiTheme="minorHAnsi" w:cstheme="minorHAnsi"/>
          <w:b/>
          <w:sz w:val="20"/>
          <w:szCs w:val="20"/>
        </w:rPr>
        <w:t>amawiający dopuszcza w/w stojak/stelaż.</w:t>
      </w:r>
    </w:p>
    <w:p w:rsidR="003172FC" w:rsidRDefault="003172FC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45352" w:rsidRPr="00945352" w:rsidRDefault="00945352" w:rsidP="0094535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45352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B262CD">
        <w:rPr>
          <w:rFonts w:asciiTheme="minorHAnsi" w:hAnsiTheme="minorHAnsi" w:cstheme="minorHAnsi"/>
          <w:b/>
          <w:sz w:val="20"/>
          <w:szCs w:val="20"/>
        </w:rPr>
        <w:t>, dot. wzoru umowy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B262CD" w:rsidRDefault="00B262CD" w:rsidP="009453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Prosimy o </w:t>
      </w:r>
      <w:r w:rsidR="00945352" w:rsidRPr="00945352">
        <w:rPr>
          <w:rFonts w:asciiTheme="minorHAnsi" w:hAnsiTheme="minorHAnsi" w:cstheme="minorHAnsi"/>
          <w:sz w:val="20"/>
          <w:szCs w:val="20"/>
        </w:rPr>
        <w:t xml:space="preserve"> modyfikację par. 7 ust. 1 lit. a wzoru umowy na następujący: "(...) w wysokości 0,5% wartości brutto niedostarczonego towaru, za</w:t>
      </w:r>
      <w:r>
        <w:rPr>
          <w:rFonts w:asciiTheme="minorHAnsi" w:hAnsiTheme="minorHAnsi" w:cstheme="minorHAnsi"/>
          <w:sz w:val="20"/>
          <w:szCs w:val="20"/>
        </w:rPr>
        <w:t xml:space="preserve"> każdy rozpoczęty dzień zwłoki".</w:t>
      </w:r>
    </w:p>
    <w:p w:rsidR="00B262CD" w:rsidRDefault="00B262CD" w:rsidP="0094535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45352">
        <w:rPr>
          <w:rFonts w:asciiTheme="minorHAnsi" w:hAnsiTheme="minorHAnsi" w:cstheme="minorHAnsi"/>
          <w:b/>
          <w:sz w:val="20"/>
          <w:szCs w:val="20"/>
        </w:rPr>
        <w:t>Odpowiedź:</w:t>
      </w:r>
      <w:r w:rsidRPr="00B262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21B0">
        <w:rPr>
          <w:rFonts w:asciiTheme="minorHAnsi" w:hAnsiTheme="minorHAnsi" w:cstheme="minorHAnsi"/>
          <w:b/>
          <w:sz w:val="20"/>
          <w:szCs w:val="20"/>
        </w:rPr>
        <w:t>Zamawiający nie wyr</w:t>
      </w:r>
      <w:r>
        <w:rPr>
          <w:rFonts w:asciiTheme="minorHAnsi" w:hAnsiTheme="minorHAnsi" w:cstheme="minorHAnsi"/>
          <w:b/>
          <w:sz w:val="20"/>
          <w:szCs w:val="20"/>
        </w:rPr>
        <w:t>aża zgody, podtrzymuje zapisy S</w:t>
      </w:r>
      <w:r w:rsidRPr="005521B0">
        <w:rPr>
          <w:rFonts w:asciiTheme="minorHAnsi" w:hAnsiTheme="minorHAnsi" w:cstheme="minorHAnsi"/>
          <w:b/>
          <w:sz w:val="20"/>
          <w:szCs w:val="20"/>
        </w:rPr>
        <w:t>WZ.</w:t>
      </w:r>
    </w:p>
    <w:p w:rsidR="00B262CD" w:rsidRDefault="00B262CD" w:rsidP="009453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262CD" w:rsidRPr="00945352" w:rsidRDefault="00B262CD" w:rsidP="00B262C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45352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3, dot. wzoru umowy:</w:t>
      </w:r>
    </w:p>
    <w:p w:rsidR="00B262CD" w:rsidRDefault="00B262CD" w:rsidP="009453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Prosimy o </w:t>
      </w:r>
      <w:r w:rsidRPr="00945352">
        <w:rPr>
          <w:rFonts w:asciiTheme="minorHAnsi" w:hAnsiTheme="minorHAnsi" w:cstheme="minorHAnsi"/>
          <w:sz w:val="20"/>
          <w:szCs w:val="20"/>
        </w:rPr>
        <w:t xml:space="preserve"> </w:t>
      </w:r>
      <w:r w:rsidR="00945352" w:rsidRPr="00945352">
        <w:rPr>
          <w:rFonts w:asciiTheme="minorHAnsi" w:hAnsiTheme="minorHAnsi" w:cstheme="minorHAnsi"/>
          <w:sz w:val="20"/>
          <w:szCs w:val="20"/>
        </w:rPr>
        <w:t>modyfikację par. 7 ust. 1 lit. b wzoru umowy na następujący: "w wysokości 0,5% wartości brutto towaru niedostarczonego w wyznaczonym terminie, w przypadku uchybienia terminowi określonemu w §3 ust. 3 w przypadku uznanej reklamacj</w:t>
      </w:r>
      <w:r>
        <w:rPr>
          <w:rFonts w:asciiTheme="minorHAnsi" w:hAnsiTheme="minorHAnsi" w:cstheme="minorHAnsi"/>
          <w:sz w:val="20"/>
          <w:szCs w:val="20"/>
        </w:rPr>
        <w:t>i, za każdy dzień zwłoki (...)"</w:t>
      </w:r>
    </w:p>
    <w:p w:rsidR="00B262CD" w:rsidRDefault="00B262CD" w:rsidP="0094535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45352">
        <w:rPr>
          <w:rFonts w:asciiTheme="minorHAnsi" w:hAnsiTheme="minorHAnsi" w:cstheme="minorHAnsi"/>
          <w:b/>
          <w:sz w:val="20"/>
          <w:szCs w:val="20"/>
        </w:rPr>
        <w:t>Odpowiedź:</w:t>
      </w:r>
      <w:r w:rsidRPr="00B262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21B0">
        <w:rPr>
          <w:rFonts w:asciiTheme="minorHAnsi" w:hAnsiTheme="minorHAnsi" w:cstheme="minorHAnsi"/>
          <w:b/>
          <w:sz w:val="20"/>
          <w:szCs w:val="20"/>
        </w:rPr>
        <w:t>Zamawiający nie wyr</w:t>
      </w:r>
      <w:r>
        <w:rPr>
          <w:rFonts w:asciiTheme="minorHAnsi" w:hAnsiTheme="minorHAnsi" w:cstheme="minorHAnsi"/>
          <w:b/>
          <w:sz w:val="20"/>
          <w:szCs w:val="20"/>
        </w:rPr>
        <w:t>aża zgody, podtrzymuje zapisy S</w:t>
      </w:r>
      <w:r w:rsidRPr="005521B0">
        <w:rPr>
          <w:rFonts w:asciiTheme="minorHAnsi" w:hAnsiTheme="minorHAnsi" w:cstheme="minorHAnsi"/>
          <w:b/>
          <w:sz w:val="20"/>
          <w:szCs w:val="20"/>
        </w:rPr>
        <w:t>WZ.</w:t>
      </w:r>
    </w:p>
    <w:p w:rsidR="00B262CD" w:rsidRDefault="00B262CD" w:rsidP="0094535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B262CD" w:rsidRPr="00945352" w:rsidRDefault="00B262CD" w:rsidP="00B262C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45352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4, dot. wzoru umowy:</w:t>
      </w:r>
    </w:p>
    <w:p w:rsidR="00B262CD" w:rsidRDefault="00B262CD" w:rsidP="009453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Prosimy o </w:t>
      </w:r>
      <w:r w:rsidRPr="00945352">
        <w:rPr>
          <w:rFonts w:asciiTheme="minorHAnsi" w:hAnsiTheme="minorHAnsi" w:cstheme="minorHAnsi"/>
          <w:sz w:val="20"/>
          <w:szCs w:val="20"/>
        </w:rPr>
        <w:t xml:space="preserve"> </w:t>
      </w:r>
      <w:r w:rsidR="00945352" w:rsidRPr="00945352">
        <w:rPr>
          <w:rFonts w:asciiTheme="minorHAnsi" w:hAnsiTheme="minorHAnsi" w:cstheme="minorHAnsi"/>
          <w:sz w:val="20"/>
          <w:szCs w:val="20"/>
        </w:rPr>
        <w:t>modyfikację par. 7 ust. 1 lit. c wzoru umowy na następujący:" (...) w wysokości 10% wartości brutto</w:t>
      </w:r>
      <w:r>
        <w:rPr>
          <w:rFonts w:asciiTheme="minorHAnsi" w:hAnsiTheme="minorHAnsi" w:cstheme="minorHAnsi"/>
          <w:sz w:val="20"/>
          <w:szCs w:val="20"/>
        </w:rPr>
        <w:t xml:space="preserve"> niezrealizowanej części umowy"</w:t>
      </w:r>
    </w:p>
    <w:p w:rsidR="00B262CD" w:rsidRDefault="00B262CD" w:rsidP="0094535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45352">
        <w:rPr>
          <w:rFonts w:asciiTheme="minorHAnsi" w:hAnsiTheme="minorHAnsi" w:cstheme="minorHAnsi"/>
          <w:b/>
          <w:sz w:val="20"/>
          <w:szCs w:val="20"/>
        </w:rPr>
        <w:t>Odpowiedź:</w:t>
      </w:r>
      <w:r w:rsidRPr="00B262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521B0">
        <w:rPr>
          <w:rFonts w:asciiTheme="minorHAnsi" w:hAnsiTheme="minorHAnsi" w:cstheme="minorHAnsi"/>
          <w:b/>
          <w:sz w:val="20"/>
          <w:szCs w:val="20"/>
        </w:rPr>
        <w:t>Zamawiający nie wyr</w:t>
      </w:r>
      <w:r>
        <w:rPr>
          <w:rFonts w:asciiTheme="minorHAnsi" w:hAnsiTheme="minorHAnsi" w:cstheme="minorHAnsi"/>
          <w:b/>
          <w:sz w:val="20"/>
          <w:szCs w:val="20"/>
        </w:rPr>
        <w:t>aża zgody, podtrzymuje zapisy S</w:t>
      </w:r>
      <w:r w:rsidRPr="005521B0">
        <w:rPr>
          <w:rFonts w:asciiTheme="minorHAnsi" w:hAnsiTheme="minorHAnsi" w:cstheme="minorHAnsi"/>
          <w:b/>
          <w:sz w:val="20"/>
          <w:szCs w:val="20"/>
        </w:rPr>
        <w:t>WZ.</w:t>
      </w:r>
    </w:p>
    <w:p w:rsidR="00B262CD" w:rsidRDefault="00B262CD" w:rsidP="0094535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B262CD" w:rsidRPr="00945352" w:rsidRDefault="00B262CD" w:rsidP="00B262C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45352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5, dot. wzoru umowy:</w:t>
      </w:r>
    </w:p>
    <w:p w:rsidR="00B262CD" w:rsidRDefault="00B262CD" w:rsidP="009453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Prosimy o </w:t>
      </w:r>
      <w:r w:rsidRPr="00945352">
        <w:rPr>
          <w:rFonts w:asciiTheme="minorHAnsi" w:hAnsiTheme="minorHAnsi" w:cstheme="minorHAnsi"/>
          <w:sz w:val="20"/>
          <w:szCs w:val="20"/>
        </w:rPr>
        <w:t xml:space="preserve"> </w:t>
      </w:r>
      <w:r w:rsidR="00945352" w:rsidRPr="00945352">
        <w:rPr>
          <w:rFonts w:asciiTheme="minorHAnsi" w:hAnsiTheme="minorHAnsi" w:cstheme="minorHAnsi"/>
          <w:sz w:val="20"/>
          <w:szCs w:val="20"/>
        </w:rPr>
        <w:t xml:space="preserve">wprowadzenie do przyszłej umowy możliwości zaproponowania przez Wykonawcę zamiennika, </w:t>
      </w:r>
    </w:p>
    <w:p w:rsidR="00B262CD" w:rsidRDefault="00945352" w:rsidP="008F126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45352">
        <w:rPr>
          <w:rFonts w:asciiTheme="minorHAnsi" w:hAnsiTheme="minorHAnsi" w:cstheme="minorHAnsi"/>
          <w:sz w:val="20"/>
          <w:szCs w:val="20"/>
        </w:rPr>
        <w:t>w przypadku zaprzestania produkcji danego towaru przez producenta</w:t>
      </w:r>
      <w:r w:rsidR="00B262CD">
        <w:rPr>
          <w:rFonts w:asciiTheme="minorHAnsi" w:hAnsiTheme="minorHAnsi" w:cstheme="minorHAnsi"/>
          <w:sz w:val="20"/>
          <w:szCs w:val="20"/>
        </w:rPr>
        <w:t>.</w:t>
      </w:r>
    </w:p>
    <w:p w:rsidR="008F1262" w:rsidRDefault="00B262CD" w:rsidP="008F126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168D8">
        <w:rPr>
          <w:rFonts w:asciiTheme="minorHAnsi" w:hAnsiTheme="minorHAnsi" w:cstheme="minorHAnsi"/>
          <w:b/>
          <w:sz w:val="20"/>
          <w:szCs w:val="20"/>
        </w:rPr>
        <w:t>Odpowiedź:</w:t>
      </w:r>
      <w:r w:rsidR="004168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24644">
        <w:rPr>
          <w:rFonts w:asciiTheme="minorHAnsi" w:hAnsiTheme="minorHAnsi" w:cstheme="minorHAnsi"/>
          <w:b/>
          <w:sz w:val="20"/>
          <w:szCs w:val="20"/>
        </w:rPr>
        <w:t>Zamawiający modyfikuje treść wzoru umowy</w:t>
      </w:r>
      <w:r w:rsidR="008F126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1262" w:rsidRPr="005400F0">
        <w:rPr>
          <w:rFonts w:asciiTheme="minorHAnsi" w:hAnsiTheme="minorHAnsi" w:cstheme="minorHAnsi"/>
          <w:b/>
          <w:sz w:val="20"/>
          <w:szCs w:val="20"/>
        </w:rPr>
        <w:t xml:space="preserve">w § 6 ust. 8 </w:t>
      </w:r>
      <w:r w:rsidR="008F1262">
        <w:rPr>
          <w:rFonts w:asciiTheme="minorHAnsi" w:hAnsiTheme="minorHAnsi" w:cstheme="minorHAnsi"/>
          <w:b/>
          <w:sz w:val="20"/>
          <w:szCs w:val="20"/>
        </w:rPr>
        <w:t xml:space="preserve">oraz w </w:t>
      </w:r>
      <w:r w:rsidR="008F1262" w:rsidRPr="005400F0">
        <w:rPr>
          <w:rFonts w:asciiTheme="minorHAnsi" w:hAnsiTheme="minorHAnsi" w:cstheme="minorHAnsi"/>
          <w:b/>
          <w:sz w:val="20"/>
          <w:szCs w:val="20"/>
        </w:rPr>
        <w:t xml:space="preserve">§ 6 ust. </w:t>
      </w:r>
      <w:r w:rsidR="008F1262">
        <w:rPr>
          <w:rFonts w:asciiTheme="minorHAnsi" w:hAnsiTheme="minorHAnsi" w:cstheme="minorHAnsi"/>
          <w:b/>
          <w:sz w:val="20"/>
          <w:szCs w:val="20"/>
        </w:rPr>
        <w:t>9</w:t>
      </w:r>
    </w:p>
    <w:p w:rsidR="005400F0" w:rsidRDefault="00AC6A00" w:rsidP="008F1262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 nadaje im</w:t>
      </w:r>
      <w:r w:rsidR="008F1262">
        <w:rPr>
          <w:rFonts w:asciiTheme="minorHAnsi" w:hAnsiTheme="minorHAnsi" w:cstheme="minorHAnsi"/>
          <w:b/>
          <w:sz w:val="20"/>
          <w:szCs w:val="20"/>
        </w:rPr>
        <w:t xml:space="preserve"> brzmienie</w:t>
      </w:r>
      <w:r w:rsidR="008F1262" w:rsidRPr="005400F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5400F0">
        <w:rPr>
          <w:rFonts w:asciiTheme="minorHAnsi" w:hAnsiTheme="minorHAnsi" w:cstheme="minorHAnsi"/>
          <w:b/>
          <w:sz w:val="20"/>
          <w:szCs w:val="20"/>
        </w:rPr>
        <w:t>:</w:t>
      </w:r>
    </w:p>
    <w:p w:rsidR="0064785D" w:rsidRDefault="008F1262" w:rsidP="006478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cs="Calibri"/>
          <w:b/>
          <w:i/>
          <w:sz w:val="20"/>
        </w:rPr>
      </w:pPr>
      <w:r w:rsidRPr="0064785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64785D" w:rsidRPr="0064785D">
        <w:rPr>
          <w:rFonts w:asciiTheme="minorHAnsi" w:hAnsiTheme="minorHAnsi" w:cstheme="minorHAnsi"/>
          <w:b/>
          <w:i/>
          <w:sz w:val="20"/>
          <w:szCs w:val="20"/>
        </w:rPr>
        <w:t xml:space="preserve">„8. </w:t>
      </w:r>
      <w:r w:rsidR="0064785D" w:rsidRPr="0064785D">
        <w:rPr>
          <w:rFonts w:cs="Calibri"/>
          <w:b/>
          <w:i/>
          <w:sz w:val="20"/>
        </w:rPr>
        <w:t>Zmiany umowy mogą nastąpić również w przypadku:</w:t>
      </w:r>
    </w:p>
    <w:p w:rsidR="008F1262" w:rsidRPr="008F1262" w:rsidRDefault="008F1262" w:rsidP="008F12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/>
          <w:i/>
          <w:kern w:val="3"/>
          <w:sz w:val="20"/>
        </w:rPr>
      </w:pPr>
      <w:r>
        <w:rPr>
          <w:rFonts w:cs="Calibri"/>
          <w:b/>
          <w:i/>
          <w:sz w:val="20"/>
        </w:rPr>
        <w:t xml:space="preserve">     a) </w:t>
      </w:r>
      <w:r w:rsidRPr="008F1262">
        <w:rPr>
          <w:rFonts w:cs="Calibri"/>
          <w:b/>
          <w:i/>
          <w:sz w:val="20"/>
        </w:rPr>
        <w:t>obniżenia ceny lub innych zmian korzystnych dla Zamawiającego;</w:t>
      </w:r>
    </w:p>
    <w:p w:rsidR="008F1262" w:rsidRDefault="008F1262" w:rsidP="008F12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/>
          <w:i/>
          <w:kern w:val="3"/>
          <w:sz w:val="20"/>
        </w:rPr>
      </w:pPr>
      <w:r>
        <w:rPr>
          <w:rFonts w:cs="Calibri"/>
          <w:b/>
          <w:i/>
          <w:kern w:val="3"/>
          <w:sz w:val="20"/>
        </w:rPr>
        <w:t xml:space="preserve">    b) </w:t>
      </w:r>
      <w:r w:rsidRPr="008F1262">
        <w:rPr>
          <w:rFonts w:cs="Calibri"/>
          <w:b/>
          <w:i/>
          <w:kern w:val="3"/>
          <w:sz w:val="20"/>
        </w:rPr>
        <w:t xml:space="preserve">w przypadku zmian przepisów powszechnie obowiązujących, mających wpływ na realizację przedmiotu </w:t>
      </w:r>
    </w:p>
    <w:p w:rsidR="008F1262" w:rsidRPr="008F1262" w:rsidRDefault="008F1262" w:rsidP="008F12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/>
          <w:i/>
          <w:kern w:val="3"/>
          <w:sz w:val="20"/>
        </w:rPr>
      </w:pPr>
      <w:r>
        <w:rPr>
          <w:rFonts w:cs="Calibri"/>
          <w:b/>
          <w:i/>
          <w:kern w:val="3"/>
          <w:sz w:val="20"/>
        </w:rPr>
        <w:t xml:space="preserve">       </w:t>
      </w:r>
      <w:r w:rsidRPr="008F1262">
        <w:rPr>
          <w:rFonts w:cs="Calibri"/>
          <w:b/>
          <w:i/>
          <w:kern w:val="3"/>
          <w:sz w:val="20"/>
        </w:rPr>
        <w:t xml:space="preserve"> umowy</w:t>
      </w:r>
      <w:r>
        <w:rPr>
          <w:rFonts w:cs="Calibri"/>
          <w:b/>
          <w:i/>
          <w:kern w:val="3"/>
          <w:sz w:val="20"/>
        </w:rPr>
        <w:t>;</w:t>
      </w:r>
    </w:p>
    <w:p w:rsidR="008F1262" w:rsidRDefault="008F1262" w:rsidP="008F1262">
      <w:pPr>
        <w:widowControl w:val="0"/>
        <w:suppressAutoHyphens/>
        <w:spacing w:after="0" w:line="240" w:lineRule="auto"/>
        <w:jc w:val="both"/>
        <w:textAlignment w:val="baseline"/>
        <w:rPr>
          <w:rFonts w:cs="Arial"/>
          <w:b/>
          <w:bCs/>
          <w:i/>
          <w:sz w:val="20"/>
        </w:rPr>
      </w:pPr>
      <w:r>
        <w:rPr>
          <w:rFonts w:cs="Arial"/>
          <w:b/>
          <w:bCs/>
          <w:i/>
          <w:sz w:val="20"/>
        </w:rPr>
        <w:t xml:space="preserve">    </w:t>
      </w:r>
      <w:r w:rsidR="0064785D">
        <w:rPr>
          <w:rFonts w:cs="Arial"/>
          <w:b/>
          <w:bCs/>
          <w:i/>
          <w:sz w:val="20"/>
        </w:rPr>
        <w:t xml:space="preserve">c) </w:t>
      </w:r>
      <w:r w:rsidR="0064785D" w:rsidRPr="0064785D">
        <w:rPr>
          <w:rFonts w:cs="Arial"/>
          <w:b/>
          <w:bCs/>
          <w:i/>
          <w:sz w:val="20"/>
        </w:rPr>
        <w:t>zaprzestania p</w:t>
      </w:r>
      <w:r>
        <w:rPr>
          <w:rFonts w:cs="Arial"/>
          <w:b/>
          <w:bCs/>
          <w:i/>
          <w:sz w:val="20"/>
        </w:rPr>
        <w:t xml:space="preserve">rodukcji </w:t>
      </w:r>
      <w:r w:rsidR="0064785D" w:rsidRPr="0064785D">
        <w:rPr>
          <w:rFonts w:cs="Arial"/>
          <w:b/>
          <w:bCs/>
          <w:i/>
          <w:sz w:val="20"/>
        </w:rPr>
        <w:t xml:space="preserve">asortymentu będącego przedmiotem umowy, Wykonawca zobowiązuje się do </w:t>
      </w:r>
    </w:p>
    <w:p w:rsidR="008F1262" w:rsidRDefault="008F1262" w:rsidP="008F1262">
      <w:pPr>
        <w:widowControl w:val="0"/>
        <w:suppressAutoHyphens/>
        <w:spacing w:after="0" w:line="240" w:lineRule="auto"/>
        <w:jc w:val="both"/>
        <w:textAlignment w:val="baseline"/>
        <w:rPr>
          <w:rFonts w:cs="Arial"/>
          <w:b/>
          <w:bCs/>
          <w:i/>
          <w:sz w:val="20"/>
        </w:rPr>
      </w:pPr>
      <w:r>
        <w:rPr>
          <w:rFonts w:cs="Arial"/>
          <w:b/>
          <w:bCs/>
          <w:i/>
          <w:sz w:val="20"/>
        </w:rPr>
        <w:t xml:space="preserve">        niezwłocznego, tj. w terminie 4</w:t>
      </w:r>
      <w:r w:rsidR="0064785D" w:rsidRPr="0064785D">
        <w:rPr>
          <w:rFonts w:cs="Arial"/>
          <w:b/>
          <w:bCs/>
          <w:i/>
          <w:sz w:val="20"/>
        </w:rPr>
        <w:t xml:space="preserve"> dni</w:t>
      </w:r>
      <w:r>
        <w:rPr>
          <w:rFonts w:cs="Arial"/>
          <w:b/>
          <w:bCs/>
          <w:i/>
          <w:sz w:val="20"/>
        </w:rPr>
        <w:t>,</w:t>
      </w:r>
      <w:r w:rsidR="0064785D" w:rsidRPr="0064785D">
        <w:rPr>
          <w:rFonts w:cs="Arial"/>
          <w:b/>
          <w:bCs/>
          <w:i/>
          <w:sz w:val="20"/>
        </w:rPr>
        <w:t xml:space="preserve"> licząc od dnia zaprzestania produkcji potwierdzenia stosownym</w:t>
      </w:r>
    </w:p>
    <w:p w:rsidR="0064785D" w:rsidRPr="0064785D" w:rsidRDefault="008F1262" w:rsidP="008F1262">
      <w:pPr>
        <w:widowControl w:val="0"/>
        <w:suppressAutoHyphens/>
        <w:spacing w:after="0" w:line="240" w:lineRule="auto"/>
        <w:jc w:val="both"/>
        <w:textAlignment w:val="baseline"/>
        <w:rPr>
          <w:rFonts w:cs="Arial"/>
          <w:b/>
          <w:bCs/>
          <w:i/>
          <w:sz w:val="20"/>
        </w:rPr>
      </w:pPr>
      <w:r>
        <w:rPr>
          <w:rFonts w:cs="Arial"/>
          <w:b/>
          <w:bCs/>
          <w:i/>
          <w:sz w:val="20"/>
        </w:rPr>
        <w:t xml:space="preserve">      </w:t>
      </w:r>
      <w:r w:rsidR="0064785D" w:rsidRPr="0064785D">
        <w:rPr>
          <w:rFonts w:cs="Arial"/>
          <w:b/>
          <w:bCs/>
          <w:i/>
          <w:sz w:val="20"/>
        </w:rPr>
        <w:t xml:space="preserve"> dokumentem zaprzestania wytwarzania produktu oraz do:</w:t>
      </w:r>
    </w:p>
    <w:p w:rsidR="0064785D" w:rsidRDefault="0064785D" w:rsidP="008F1262">
      <w:pPr>
        <w:widowControl w:val="0"/>
        <w:suppressAutoHyphens/>
        <w:spacing w:after="0" w:line="240" w:lineRule="auto"/>
        <w:jc w:val="both"/>
        <w:textAlignment w:val="baseline"/>
        <w:rPr>
          <w:rFonts w:cs="Arial"/>
          <w:b/>
          <w:bCs/>
          <w:i/>
          <w:sz w:val="20"/>
        </w:rPr>
      </w:pPr>
      <w:r>
        <w:rPr>
          <w:rFonts w:cs="Arial"/>
          <w:b/>
          <w:bCs/>
          <w:i/>
          <w:sz w:val="20"/>
        </w:rPr>
        <w:t xml:space="preserve">   </w:t>
      </w:r>
      <w:r w:rsidR="008F1262">
        <w:rPr>
          <w:rFonts w:cs="Arial"/>
          <w:b/>
          <w:bCs/>
          <w:i/>
          <w:sz w:val="20"/>
        </w:rPr>
        <w:t xml:space="preserve">  </w:t>
      </w:r>
      <w:r>
        <w:rPr>
          <w:rFonts w:cs="Arial"/>
          <w:b/>
          <w:bCs/>
          <w:i/>
          <w:sz w:val="20"/>
        </w:rPr>
        <w:t xml:space="preserve"> - </w:t>
      </w:r>
      <w:r w:rsidRPr="0064785D">
        <w:rPr>
          <w:rFonts w:cs="Arial"/>
          <w:b/>
          <w:bCs/>
          <w:i/>
          <w:sz w:val="20"/>
        </w:rPr>
        <w:t xml:space="preserve">przedstawienia propozycji zamiennika takiego produktu Zamawiającemu w cenie  zaoferowanej za </w:t>
      </w:r>
    </w:p>
    <w:p w:rsidR="0064785D" w:rsidRPr="0064785D" w:rsidRDefault="008F1262" w:rsidP="008F1262">
      <w:pPr>
        <w:widowControl w:val="0"/>
        <w:suppressAutoHyphens/>
        <w:spacing w:after="0" w:line="240" w:lineRule="auto"/>
        <w:jc w:val="both"/>
        <w:textAlignment w:val="baseline"/>
        <w:rPr>
          <w:rFonts w:cs="Arial"/>
          <w:b/>
          <w:bCs/>
          <w:i/>
          <w:sz w:val="20"/>
        </w:rPr>
      </w:pPr>
      <w:r>
        <w:rPr>
          <w:rFonts w:cs="Arial"/>
          <w:b/>
          <w:bCs/>
          <w:i/>
          <w:sz w:val="20"/>
        </w:rPr>
        <w:t xml:space="preserve">      </w:t>
      </w:r>
      <w:r w:rsidR="0064785D" w:rsidRPr="0064785D">
        <w:rPr>
          <w:rFonts w:cs="Arial"/>
          <w:b/>
          <w:bCs/>
          <w:i/>
          <w:sz w:val="20"/>
        </w:rPr>
        <w:t xml:space="preserve">produkt </w:t>
      </w:r>
      <w:r w:rsidR="0064785D">
        <w:rPr>
          <w:rFonts w:cs="Arial"/>
          <w:b/>
          <w:bCs/>
          <w:i/>
          <w:sz w:val="20"/>
        </w:rPr>
        <w:t>ujęty</w:t>
      </w:r>
      <w:r w:rsidR="0064785D" w:rsidRPr="0064785D">
        <w:rPr>
          <w:rFonts w:cs="Arial"/>
          <w:b/>
          <w:bCs/>
          <w:i/>
          <w:sz w:val="20"/>
        </w:rPr>
        <w:t xml:space="preserve"> w przetargu wr</w:t>
      </w:r>
      <w:r w:rsidR="0064785D">
        <w:rPr>
          <w:rFonts w:cs="Arial"/>
          <w:b/>
          <w:bCs/>
          <w:i/>
          <w:sz w:val="20"/>
        </w:rPr>
        <w:t>az z dokumentami wymaganymi w S</w:t>
      </w:r>
      <w:r w:rsidR="0064785D" w:rsidRPr="0064785D">
        <w:rPr>
          <w:rFonts w:cs="Arial"/>
          <w:b/>
          <w:bCs/>
          <w:i/>
          <w:sz w:val="20"/>
        </w:rPr>
        <w:t xml:space="preserve">WZ dla danego asortymentu. </w:t>
      </w:r>
    </w:p>
    <w:p w:rsidR="00BF493C" w:rsidRPr="00BF493C" w:rsidRDefault="00BF493C" w:rsidP="008F1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BF493C">
        <w:rPr>
          <w:rFonts w:cstheme="minorHAnsi"/>
          <w:b/>
          <w:bCs/>
          <w:i/>
          <w:sz w:val="20"/>
          <w:szCs w:val="20"/>
        </w:rPr>
        <w:lastRenderedPageBreak/>
        <w:t xml:space="preserve">W przypadku dwukrotnego braku pisemnej akceptacji Zamawiającego na zaproponowany wyrób zamienny, </w:t>
      </w:r>
    </w:p>
    <w:p w:rsidR="00BF493C" w:rsidRPr="00BF493C" w:rsidRDefault="00BF493C" w:rsidP="008F1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BF493C">
        <w:rPr>
          <w:rFonts w:cstheme="minorHAnsi"/>
          <w:b/>
          <w:bCs/>
          <w:i/>
          <w:sz w:val="20"/>
          <w:szCs w:val="20"/>
        </w:rPr>
        <w:t xml:space="preserve">Zamawiający </w:t>
      </w:r>
      <w:r w:rsidRPr="00BF493C">
        <w:rPr>
          <w:rFonts w:cstheme="minorHAnsi"/>
          <w:b/>
          <w:i/>
          <w:sz w:val="20"/>
          <w:szCs w:val="20"/>
        </w:rPr>
        <w:t xml:space="preserve">ma prawo dokonać zakupu przedmiotu zamówienia we własnym zakresie u innego dostawcy. </w:t>
      </w:r>
    </w:p>
    <w:p w:rsidR="00BF493C" w:rsidRPr="00BF493C" w:rsidRDefault="00BF493C" w:rsidP="008F1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BF493C">
        <w:rPr>
          <w:rFonts w:cstheme="minorHAnsi"/>
          <w:b/>
          <w:i/>
          <w:sz w:val="20"/>
          <w:szCs w:val="20"/>
        </w:rPr>
        <w:t xml:space="preserve">W takim przypadku Zamawiający ma prawo obciążyć Wykonawcę różnicą pomiędzy ceną  za określone </w:t>
      </w:r>
    </w:p>
    <w:p w:rsidR="00BF493C" w:rsidRPr="00BF493C" w:rsidRDefault="00BF493C" w:rsidP="008F1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BF493C">
        <w:rPr>
          <w:rFonts w:cstheme="minorHAnsi"/>
          <w:b/>
          <w:i/>
          <w:sz w:val="20"/>
          <w:szCs w:val="20"/>
        </w:rPr>
        <w:t xml:space="preserve">wyroby wynikającą z niniejszej umowy, a ceną zapłaconą na rzecz podmiotu trzeciego u którego dokonano </w:t>
      </w:r>
    </w:p>
    <w:p w:rsidR="00BF493C" w:rsidRPr="00BF493C" w:rsidRDefault="00BF493C" w:rsidP="008F1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BF493C">
        <w:rPr>
          <w:rFonts w:cstheme="minorHAnsi"/>
          <w:b/>
          <w:i/>
          <w:sz w:val="20"/>
          <w:szCs w:val="20"/>
        </w:rPr>
        <w:t xml:space="preserve">zakupu. Powyższe nie zmienia uprawnień Zamawiającego do naliczenia kar umownych określonych </w:t>
      </w:r>
    </w:p>
    <w:p w:rsidR="00BF493C" w:rsidRPr="00BF493C" w:rsidRDefault="00BF493C" w:rsidP="008F1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BF493C">
        <w:rPr>
          <w:rFonts w:cstheme="minorHAnsi"/>
          <w:b/>
          <w:i/>
          <w:sz w:val="20"/>
          <w:szCs w:val="20"/>
        </w:rPr>
        <w:t>w</w:t>
      </w:r>
      <w:r>
        <w:rPr>
          <w:rFonts w:cstheme="minorHAnsi"/>
          <w:b/>
          <w:bCs/>
          <w:i/>
          <w:sz w:val="20"/>
          <w:szCs w:val="20"/>
        </w:rPr>
        <w:t xml:space="preserve"> § 7 ust. 1 lit. a) lub b</w:t>
      </w:r>
      <w:r w:rsidRPr="00BF493C">
        <w:rPr>
          <w:rFonts w:cstheme="minorHAnsi"/>
          <w:b/>
          <w:bCs/>
          <w:i/>
          <w:sz w:val="20"/>
          <w:szCs w:val="20"/>
        </w:rPr>
        <w:t>) niniejszej umowy</w:t>
      </w:r>
      <w:r>
        <w:rPr>
          <w:rFonts w:cstheme="minorHAnsi"/>
          <w:b/>
          <w:bCs/>
          <w:i/>
          <w:sz w:val="20"/>
          <w:szCs w:val="20"/>
        </w:rPr>
        <w:t>”</w:t>
      </w:r>
      <w:r w:rsidRPr="00BF493C">
        <w:rPr>
          <w:rFonts w:cstheme="minorHAnsi"/>
          <w:b/>
          <w:bCs/>
          <w:i/>
          <w:sz w:val="20"/>
          <w:szCs w:val="20"/>
        </w:rPr>
        <w:t xml:space="preserve">. </w:t>
      </w:r>
    </w:p>
    <w:p w:rsidR="00B262CD" w:rsidRDefault="00B262CD" w:rsidP="008F126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400F0" w:rsidRPr="005400F0" w:rsidRDefault="008F1262" w:rsidP="008F1262">
      <w:pPr>
        <w:widowControl w:val="0"/>
        <w:tabs>
          <w:tab w:val="left" w:pos="0"/>
        </w:tabs>
        <w:suppressAutoHyphens/>
        <w:autoSpaceDE w:val="0"/>
        <w:adjustRightInd w:val="0"/>
        <w:spacing w:after="0" w:line="240" w:lineRule="auto"/>
        <w:jc w:val="both"/>
        <w:rPr>
          <w:rFonts w:cs="Calibri"/>
          <w:b/>
          <w:i/>
          <w:sz w:val="20"/>
        </w:rPr>
      </w:pPr>
      <w:r>
        <w:rPr>
          <w:rFonts w:cs="Calibri"/>
          <w:b/>
          <w:i/>
          <w:sz w:val="20"/>
        </w:rPr>
        <w:t xml:space="preserve"> </w:t>
      </w:r>
      <w:r w:rsidR="005400F0">
        <w:rPr>
          <w:rFonts w:cs="Calibri"/>
          <w:b/>
          <w:i/>
          <w:sz w:val="20"/>
        </w:rPr>
        <w:t xml:space="preserve">„9. </w:t>
      </w:r>
      <w:r w:rsidR="005400F0" w:rsidRPr="005400F0">
        <w:rPr>
          <w:rFonts w:cs="Calibri"/>
          <w:b/>
          <w:i/>
          <w:sz w:val="20"/>
        </w:rPr>
        <w:t xml:space="preserve">Zmiany umowy, o których mowa w ust. 8 pkt. a) i c) </w:t>
      </w:r>
      <w:r w:rsidR="005400F0" w:rsidRPr="005400F0">
        <w:rPr>
          <w:rFonts w:eastAsia="SimSun" w:cs="Calibri"/>
          <w:b/>
          <w:i/>
          <w:sz w:val="20"/>
        </w:rPr>
        <w:t>powyżej</w:t>
      </w:r>
      <w:r w:rsidR="005400F0" w:rsidRPr="005400F0">
        <w:rPr>
          <w:rFonts w:cs="Calibri"/>
          <w:b/>
          <w:i/>
          <w:sz w:val="20"/>
        </w:rPr>
        <w:t xml:space="preserve"> dokonywane są w drodze aneksu do Umowy  w formie pisemnej pod rygorem nieważności</w:t>
      </w:r>
      <w:r w:rsidR="005400F0">
        <w:rPr>
          <w:rFonts w:cs="Calibri"/>
          <w:b/>
          <w:i/>
          <w:sz w:val="20"/>
        </w:rPr>
        <w:t>”</w:t>
      </w:r>
      <w:r w:rsidR="005400F0" w:rsidRPr="005400F0">
        <w:rPr>
          <w:rFonts w:cs="Calibri"/>
          <w:b/>
          <w:i/>
          <w:sz w:val="20"/>
        </w:rPr>
        <w:t xml:space="preserve">. </w:t>
      </w:r>
    </w:p>
    <w:p w:rsidR="005400F0" w:rsidRDefault="005400F0" w:rsidP="008F126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45352" w:rsidRPr="00945352" w:rsidRDefault="00B262CD" w:rsidP="008F126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6, dot. Pakietu 9, poz. 1:</w:t>
      </w:r>
      <w:r>
        <w:rPr>
          <w:rFonts w:asciiTheme="minorHAnsi" w:hAnsiTheme="minorHAnsi" w:cstheme="minorHAnsi"/>
          <w:sz w:val="20"/>
          <w:szCs w:val="20"/>
        </w:rPr>
        <w:br/>
        <w:t xml:space="preserve">Prosimy o </w:t>
      </w:r>
      <w:r w:rsidRPr="00945352">
        <w:rPr>
          <w:rFonts w:asciiTheme="minorHAnsi" w:hAnsiTheme="minorHAnsi" w:cstheme="minorHAnsi"/>
          <w:sz w:val="20"/>
          <w:szCs w:val="20"/>
        </w:rPr>
        <w:t xml:space="preserve"> </w:t>
      </w:r>
      <w:r w:rsidR="00945352" w:rsidRPr="00945352">
        <w:rPr>
          <w:rFonts w:asciiTheme="minorHAnsi" w:hAnsiTheme="minorHAnsi" w:cstheme="minorHAnsi"/>
          <w:sz w:val="20"/>
          <w:szCs w:val="20"/>
        </w:rPr>
        <w:t xml:space="preserve">dopuszczenie do oceny wycieraczki gumowej w rozmiarze 60x90 (Pakiet nr 9, poz. 1). </w:t>
      </w:r>
    </w:p>
    <w:p w:rsidR="00945352" w:rsidRDefault="00B262CD" w:rsidP="008F126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C325F">
        <w:rPr>
          <w:rFonts w:asciiTheme="minorHAnsi" w:hAnsiTheme="minorHAnsi" w:cstheme="minorHAnsi"/>
          <w:b/>
          <w:sz w:val="20"/>
          <w:szCs w:val="20"/>
        </w:rPr>
        <w:t>Odpowiedź:</w:t>
      </w:r>
      <w:r w:rsidR="001C325F">
        <w:rPr>
          <w:rFonts w:asciiTheme="minorHAnsi" w:hAnsiTheme="minorHAnsi" w:cstheme="minorHAnsi"/>
          <w:b/>
          <w:sz w:val="20"/>
          <w:szCs w:val="20"/>
        </w:rPr>
        <w:t xml:space="preserve"> Zamawiający dopuszcza wycieraczkę gumową w rozmiarze 60 x 90.</w:t>
      </w:r>
    </w:p>
    <w:p w:rsidR="00072840" w:rsidRPr="00945352" w:rsidRDefault="00072840" w:rsidP="0007284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7, dot. Pakietu 3:</w:t>
      </w:r>
    </w:p>
    <w:p w:rsidR="00072840" w:rsidRPr="001C325F" w:rsidRDefault="00072840" w:rsidP="00072840">
      <w:pPr>
        <w:spacing w:after="0" w:line="240" w:lineRule="auto"/>
        <w:jc w:val="both"/>
        <w:rPr>
          <w:rFonts w:cs="Arial"/>
          <w:sz w:val="20"/>
          <w:szCs w:val="20"/>
        </w:rPr>
      </w:pPr>
      <w:r w:rsidRPr="00072840">
        <w:rPr>
          <w:rFonts w:cs="Arial"/>
          <w:sz w:val="20"/>
          <w:szCs w:val="20"/>
        </w:rPr>
        <w:t xml:space="preserve">Czy Zamawiający dopuści do oceny emulsję typu olej w wodzie do pielęgnacji suchej, zniszczonej i wrażliwej skóry rąk, przebadaną dermatologicznie, zawierająca w składzie kwas hialuronowy, kolagen, elastynę, wosk pszczeli i kompleks witamin C, E, F, ekstrakt z cytryny oraz naturalnych olejków z pestek winogron, orzecha kokosowego i pestek moreli? Pielęgnuje i wygładza zniszczona skórę dłoni oraz poprawia naturalną wilgotność i </w:t>
      </w:r>
      <w:r w:rsidRPr="001C325F">
        <w:rPr>
          <w:rFonts w:cs="Arial"/>
          <w:sz w:val="20"/>
          <w:szCs w:val="20"/>
        </w:rPr>
        <w:t>elastyczność skóry. Konfekcjonowany w opakowaniach 75 ml, po odpowiednim przeliczeniu zapotrzebowania.</w:t>
      </w:r>
    </w:p>
    <w:p w:rsidR="00072840" w:rsidRDefault="00072840" w:rsidP="00072840">
      <w:pPr>
        <w:rPr>
          <w:rFonts w:asciiTheme="minorHAnsi" w:hAnsiTheme="minorHAnsi" w:cstheme="minorHAnsi"/>
          <w:b/>
          <w:sz w:val="20"/>
          <w:szCs w:val="20"/>
        </w:rPr>
      </w:pPr>
      <w:r w:rsidRPr="001C325F">
        <w:rPr>
          <w:rFonts w:asciiTheme="minorHAnsi" w:hAnsiTheme="minorHAnsi" w:cstheme="minorHAnsi"/>
          <w:b/>
          <w:sz w:val="20"/>
          <w:szCs w:val="20"/>
        </w:rPr>
        <w:t>Odpowiedź:</w:t>
      </w:r>
      <w:r w:rsidR="001C325F">
        <w:rPr>
          <w:rFonts w:asciiTheme="minorHAnsi" w:hAnsiTheme="minorHAnsi" w:cstheme="minorHAnsi"/>
          <w:b/>
          <w:sz w:val="20"/>
          <w:szCs w:val="20"/>
        </w:rPr>
        <w:t xml:space="preserve"> Zamawiający dopuszcza w/w emulsję.</w:t>
      </w:r>
    </w:p>
    <w:p w:rsidR="00933D36" w:rsidRDefault="00933D36" w:rsidP="00072840">
      <w:pPr>
        <w:pStyle w:val="Akapitzlist"/>
        <w:rPr>
          <w:sz w:val="20"/>
          <w:szCs w:val="20"/>
        </w:rPr>
      </w:pPr>
    </w:p>
    <w:p w:rsidR="009F584E" w:rsidRDefault="009F584E" w:rsidP="00072840">
      <w:pPr>
        <w:pStyle w:val="Akapitzlist"/>
        <w:rPr>
          <w:sz w:val="20"/>
          <w:szCs w:val="20"/>
        </w:rPr>
      </w:pPr>
    </w:p>
    <w:p w:rsidR="009F584E" w:rsidRPr="00072840" w:rsidRDefault="009F584E" w:rsidP="00072840">
      <w:pPr>
        <w:pStyle w:val="Akapitzlist"/>
        <w:rPr>
          <w:sz w:val="20"/>
          <w:szCs w:val="20"/>
        </w:rPr>
      </w:pPr>
    </w:p>
    <w:p w:rsidR="00933D36" w:rsidRPr="005521B0" w:rsidRDefault="00933D3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5521B0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Prosimy o uwzględnienie </w:t>
      </w:r>
      <w:r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powyższych </w:t>
      </w:r>
      <w:r w:rsidRPr="005521B0">
        <w:rPr>
          <w:rFonts w:asciiTheme="minorHAnsi" w:hAnsiTheme="minorHAnsi" w:cstheme="minorHAnsi"/>
          <w:b/>
          <w:bCs/>
          <w:snapToGrid w:val="0"/>
          <w:sz w:val="20"/>
          <w:szCs w:val="20"/>
        </w:rPr>
        <w:t>modyfikacji przy składaniu ofert.</w:t>
      </w:r>
    </w:p>
    <w:p w:rsidR="004944DC" w:rsidRDefault="005330EB" w:rsidP="004944DC">
      <w:pPr>
        <w:spacing w:after="0" w:line="240" w:lineRule="auto"/>
        <w:jc w:val="both"/>
      </w:pPr>
      <w:r>
        <w:rPr>
          <w:rFonts w:cs="Calibri"/>
          <w:b/>
          <w:sz w:val="20"/>
          <w:szCs w:val="20"/>
          <w:u w:val="single"/>
        </w:rPr>
        <w:t>Pozostałe zapisy S</w:t>
      </w:r>
      <w:r w:rsidR="004944DC">
        <w:rPr>
          <w:rFonts w:cs="Calibri"/>
          <w:b/>
          <w:sz w:val="20"/>
          <w:szCs w:val="20"/>
          <w:u w:val="single"/>
        </w:rPr>
        <w:t>WZ pozostają bez zmian.</w:t>
      </w:r>
    </w:p>
    <w:p w:rsidR="00933D36" w:rsidRDefault="00933D36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933D36" w:rsidRDefault="00933D36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45352" w:rsidRPr="005521B0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5521B0">
        <w:rPr>
          <w:rFonts w:asciiTheme="minorHAnsi" w:hAnsiTheme="minorHAnsi" w:cstheme="minorHAnsi"/>
          <w:i/>
          <w:sz w:val="20"/>
          <w:szCs w:val="20"/>
        </w:rPr>
        <w:t xml:space="preserve">                 Kierownik</w:t>
      </w:r>
    </w:p>
    <w:p w:rsidR="00945352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5521B0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351B2" w:rsidRPr="005521B0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Default="00945352" w:rsidP="00B262CD">
      <w:pPr>
        <w:spacing w:line="360" w:lineRule="auto"/>
        <w:jc w:val="both"/>
        <w:rPr>
          <w:rFonts w:cs="Calibri"/>
          <w:sz w:val="20"/>
          <w:szCs w:val="20"/>
        </w:rPr>
      </w:pPr>
      <w:r w:rsidRPr="005521B0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</w:t>
      </w:r>
      <w:r w:rsidRPr="005521B0">
        <w:rPr>
          <w:rFonts w:asciiTheme="minorHAnsi" w:hAnsiTheme="minorHAnsi" w:cstheme="minorHAnsi"/>
          <w:i/>
          <w:sz w:val="20"/>
          <w:szCs w:val="20"/>
        </w:rPr>
        <w:t xml:space="preserve"> Marzena Kolasa</w:t>
      </w:r>
    </w:p>
    <w:sectPr w:rsidR="009D5E5A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8D8" w:rsidRDefault="004168D8" w:rsidP="005330EB">
      <w:pPr>
        <w:spacing w:after="0" w:line="240" w:lineRule="auto"/>
      </w:pPr>
      <w:r>
        <w:separator/>
      </w:r>
    </w:p>
  </w:endnote>
  <w:endnote w:type="continuationSeparator" w:id="1">
    <w:p w:rsidR="004168D8" w:rsidRDefault="004168D8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8D8" w:rsidRDefault="004168D8" w:rsidP="005330EB">
      <w:pPr>
        <w:spacing w:after="0" w:line="240" w:lineRule="auto"/>
      </w:pPr>
      <w:r>
        <w:separator/>
      </w:r>
    </w:p>
  </w:footnote>
  <w:footnote w:type="continuationSeparator" w:id="1">
    <w:p w:rsidR="004168D8" w:rsidRDefault="004168D8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52DC9"/>
    <w:rsid w:val="00066245"/>
    <w:rsid w:val="00072840"/>
    <w:rsid w:val="0009050E"/>
    <w:rsid w:val="0009087D"/>
    <w:rsid w:val="000958FF"/>
    <w:rsid w:val="000E2781"/>
    <w:rsid w:val="000F1295"/>
    <w:rsid w:val="00106C15"/>
    <w:rsid w:val="00121EC2"/>
    <w:rsid w:val="00132DFF"/>
    <w:rsid w:val="001360EE"/>
    <w:rsid w:val="00153011"/>
    <w:rsid w:val="00157CC7"/>
    <w:rsid w:val="001821A6"/>
    <w:rsid w:val="001B37F8"/>
    <w:rsid w:val="001C325F"/>
    <w:rsid w:val="001D329A"/>
    <w:rsid w:val="001E54F7"/>
    <w:rsid w:val="00264D1A"/>
    <w:rsid w:val="002B393C"/>
    <w:rsid w:val="002C0D38"/>
    <w:rsid w:val="002C4AE3"/>
    <w:rsid w:val="002D494E"/>
    <w:rsid w:val="0031121F"/>
    <w:rsid w:val="003172FC"/>
    <w:rsid w:val="003A4D47"/>
    <w:rsid w:val="0041634E"/>
    <w:rsid w:val="004168D8"/>
    <w:rsid w:val="0043300D"/>
    <w:rsid w:val="004607D9"/>
    <w:rsid w:val="004944DC"/>
    <w:rsid w:val="004A733E"/>
    <w:rsid w:val="004D10E8"/>
    <w:rsid w:val="004F7079"/>
    <w:rsid w:val="00523865"/>
    <w:rsid w:val="005330EB"/>
    <w:rsid w:val="005400F0"/>
    <w:rsid w:val="0058478C"/>
    <w:rsid w:val="005D57E7"/>
    <w:rsid w:val="00606B04"/>
    <w:rsid w:val="00630BA3"/>
    <w:rsid w:val="0064785D"/>
    <w:rsid w:val="00660DF7"/>
    <w:rsid w:val="006A68E4"/>
    <w:rsid w:val="006F3D33"/>
    <w:rsid w:val="00724644"/>
    <w:rsid w:val="007508F1"/>
    <w:rsid w:val="007E7E00"/>
    <w:rsid w:val="007F73B4"/>
    <w:rsid w:val="00876FA8"/>
    <w:rsid w:val="00877464"/>
    <w:rsid w:val="008941C6"/>
    <w:rsid w:val="008A57C1"/>
    <w:rsid w:val="008B0F43"/>
    <w:rsid w:val="008F1262"/>
    <w:rsid w:val="00912C08"/>
    <w:rsid w:val="00933D36"/>
    <w:rsid w:val="00945352"/>
    <w:rsid w:val="009D5E5A"/>
    <w:rsid w:val="009D64CE"/>
    <w:rsid w:val="009F584E"/>
    <w:rsid w:val="00A351B2"/>
    <w:rsid w:val="00A40299"/>
    <w:rsid w:val="00A53EDA"/>
    <w:rsid w:val="00A55D48"/>
    <w:rsid w:val="00A606C1"/>
    <w:rsid w:val="00A610A6"/>
    <w:rsid w:val="00A735F7"/>
    <w:rsid w:val="00A85FC8"/>
    <w:rsid w:val="00AC6A00"/>
    <w:rsid w:val="00AD46E3"/>
    <w:rsid w:val="00B262CD"/>
    <w:rsid w:val="00B679D7"/>
    <w:rsid w:val="00B95141"/>
    <w:rsid w:val="00B958F4"/>
    <w:rsid w:val="00BB5C58"/>
    <w:rsid w:val="00BF493C"/>
    <w:rsid w:val="00C5428B"/>
    <w:rsid w:val="00C91286"/>
    <w:rsid w:val="00D00747"/>
    <w:rsid w:val="00D214BC"/>
    <w:rsid w:val="00D469F7"/>
    <w:rsid w:val="00D601D0"/>
    <w:rsid w:val="00DC1CDC"/>
    <w:rsid w:val="00E377F1"/>
    <w:rsid w:val="00E70019"/>
    <w:rsid w:val="00E97C5A"/>
    <w:rsid w:val="00EB666C"/>
    <w:rsid w:val="00ED221F"/>
    <w:rsid w:val="00F40563"/>
    <w:rsid w:val="00FA1593"/>
    <w:rsid w:val="00FA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semiHidden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5E55-957D-4439-AA8E-B20238F3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678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28</cp:revision>
  <cp:lastPrinted>2021-02-19T13:07:00Z</cp:lastPrinted>
  <dcterms:created xsi:type="dcterms:W3CDTF">2021-02-18T08:21:00Z</dcterms:created>
  <dcterms:modified xsi:type="dcterms:W3CDTF">2021-02-19T13:08:00Z</dcterms:modified>
</cp:coreProperties>
</file>