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2E" w:rsidRDefault="00EC44E3">
      <w:pPr>
        <w:pStyle w:val="Bezodstpw"/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b/>
          <w:sz w:val="17"/>
          <w:szCs w:val="17"/>
          <w:u w:val="single"/>
        </w:rPr>
        <w:t xml:space="preserve">PAKIET NR 1 </w:t>
      </w:r>
      <w:r>
        <w:rPr>
          <w:rFonts w:ascii="Arial" w:hAnsi="Arial" w:cs="Arial"/>
          <w:b/>
          <w:sz w:val="17"/>
          <w:szCs w:val="17"/>
          <w:u w:val="single"/>
        </w:rPr>
        <w:tab/>
        <w:t>Rękawice sterylne chirurgiczne na Blok Operacyjny</w:t>
      </w:r>
    </w:p>
    <w:p w:rsidR="001734AE" w:rsidRDefault="001734AE">
      <w:pPr>
        <w:pStyle w:val="Bezodstpw"/>
        <w:rPr>
          <w:rFonts w:ascii="Arial" w:hAnsi="Arial" w:cs="Arial"/>
          <w:b/>
          <w:sz w:val="17"/>
          <w:szCs w:val="17"/>
          <w:u w:val="single"/>
        </w:rPr>
      </w:pPr>
    </w:p>
    <w:p w:rsidR="00A4672E" w:rsidRDefault="00A4672E">
      <w:pPr>
        <w:pStyle w:val="Bezodstpw"/>
        <w:rPr>
          <w:rFonts w:ascii="Arial" w:hAnsi="Arial" w:cs="Arial"/>
          <w:b/>
          <w:sz w:val="17"/>
          <w:szCs w:val="17"/>
          <w:u w:val="single"/>
        </w:rPr>
      </w:pPr>
    </w:p>
    <w:tbl>
      <w:tblPr>
        <w:tblW w:w="14124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/>
      </w:tblPr>
      <w:tblGrid>
        <w:gridCol w:w="532"/>
        <w:gridCol w:w="4803"/>
        <w:gridCol w:w="566"/>
        <w:gridCol w:w="1134"/>
        <w:gridCol w:w="1418"/>
        <w:gridCol w:w="1276"/>
        <w:gridCol w:w="852"/>
        <w:gridCol w:w="1417"/>
        <w:gridCol w:w="2126"/>
      </w:tblGrid>
      <w:tr w:rsidR="00A4672E" w:rsidTr="008C40CA">
        <w:trPr>
          <w:trHeight w:val="54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4672E" w:rsidRDefault="00EC44E3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L.p.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4672E" w:rsidRDefault="00EC44E3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Nazwa asortymentu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4672E" w:rsidRDefault="00EC44E3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4672E" w:rsidRDefault="00EC44E3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Oferowana ilość op.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4672E" w:rsidRDefault="00EC44E3">
            <w:pPr>
              <w:pStyle w:val="Bezodstpw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Cena</w:t>
            </w:r>
          </w:p>
          <w:p w:rsidR="00A4672E" w:rsidRDefault="00EC44E3">
            <w:pPr>
              <w:pStyle w:val="Bezodstpw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jednostkowa netto 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4672E" w:rsidRDefault="00EC44E3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Wartość netto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4672E" w:rsidRDefault="00EC44E3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Stawka % 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4672E" w:rsidRDefault="00EC44E3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4672E" w:rsidRDefault="00EC44E3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Producent/ nazwa handlowa / wielkość opakowania</w:t>
            </w:r>
          </w:p>
        </w:tc>
      </w:tr>
      <w:tr w:rsidR="00A4672E" w:rsidTr="008C40CA">
        <w:trPr>
          <w:trHeight w:val="35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2E" w:rsidRDefault="00EC44E3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2E" w:rsidRDefault="00EC44E3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Rękawice chirurgiczne, sterylne,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bezpudrowe</w:t>
            </w:r>
            <w:proofErr w:type="spellEnd"/>
            <w:r w:rsidR="001734AE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="001734AE">
              <w:rPr>
                <w:rFonts w:ascii="Arial" w:hAnsi="Arial" w:cs="Arial"/>
                <w:b/>
                <w:sz w:val="17"/>
                <w:szCs w:val="17"/>
              </w:rPr>
              <w:t>lateksowe (kauczuk naturalny)</w:t>
            </w:r>
          </w:p>
          <w:p w:rsidR="00A4672E" w:rsidRDefault="00EC44E3">
            <w:pPr>
              <w:pStyle w:val="Bezodstpw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Wielkość zamówienia: 10 000 par.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2E" w:rsidRDefault="00EC44E3">
            <w:pPr>
              <w:pStyle w:val="Bezodstpw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2E" w:rsidRDefault="00A4672E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2E" w:rsidRDefault="00A4672E">
            <w:pPr>
              <w:pStyle w:val="Bezodstpw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2E" w:rsidRDefault="00A4672E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2E" w:rsidRDefault="00A4672E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2E" w:rsidRDefault="00A4672E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2E" w:rsidRDefault="00A4672E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:rsidR="00A4672E" w:rsidRDefault="00A4672E">
      <w:pPr>
        <w:pStyle w:val="Bezodstpw"/>
        <w:rPr>
          <w:rFonts w:ascii="Arial" w:hAnsi="Arial" w:cs="Arial"/>
          <w:b/>
          <w:sz w:val="17"/>
          <w:szCs w:val="17"/>
        </w:rPr>
      </w:pPr>
    </w:p>
    <w:p w:rsidR="00A4672E" w:rsidRDefault="00EC44E3">
      <w:pPr>
        <w:pStyle w:val="Bezodstpw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Powierzchnia wewnętrzna: warstwa polimerowa </w:t>
      </w:r>
    </w:p>
    <w:p w:rsidR="00A4672E" w:rsidRDefault="00EC44E3">
      <w:pPr>
        <w:pStyle w:val="Bezodstpw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Powierzchnia zewnętrzna: </w:t>
      </w:r>
      <w:proofErr w:type="spellStart"/>
      <w:r>
        <w:rPr>
          <w:rFonts w:ascii="Arial" w:hAnsi="Arial" w:cs="Arial"/>
          <w:sz w:val="17"/>
          <w:szCs w:val="17"/>
        </w:rPr>
        <w:t>mikroteksturowana</w:t>
      </w:r>
      <w:proofErr w:type="spellEnd"/>
      <w:r>
        <w:rPr>
          <w:rFonts w:ascii="Arial" w:hAnsi="Arial" w:cs="Arial"/>
          <w:sz w:val="17"/>
          <w:szCs w:val="17"/>
        </w:rPr>
        <w:t xml:space="preserve"> na całej powierzchni dłoni i palców</w:t>
      </w:r>
    </w:p>
    <w:p w:rsidR="00A4672E" w:rsidRPr="001734AE" w:rsidRDefault="00EC44E3">
      <w:pPr>
        <w:pStyle w:val="Bezodstpw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z w:val="17"/>
          <w:szCs w:val="17"/>
        </w:rPr>
        <w:t>Ph</w:t>
      </w:r>
      <w:proofErr w:type="spellEnd"/>
      <w:r>
        <w:rPr>
          <w:rFonts w:ascii="Arial" w:hAnsi="Arial" w:cs="Arial"/>
          <w:sz w:val="17"/>
          <w:szCs w:val="17"/>
        </w:rPr>
        <w:t xml:space="preserve">: </w:t>
      </w:r>
      <w:r w:rsidRPr="001734AE">
        <w:rPr>
          <w:rFonts w:ascii="Arial" w:hAnsi="Arial" w:cs="Arial"/>
          <w:sz w:val="17"/>
          <w:szCs w:val="17"/>
        </w:rPr>
        <w:t>neutralne dla skóry.</w:t>
      </w:r>
    </w:p>
    <w:p w:rsidR="001734AE" w:rsidRPr="001734AE" w:rsidRDefault="001734AE">
      <w:pPr>
        <w:pStyle w:val="Bezodstpw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1734AE">
        <w:rPr>
          <w:rFonts w:ascii="Arial" w:hAnsi="Arial" w:cs="Arial"/>
          <w:sz w:val="17"/>
          <w:szCs w:val="17"/>
        </w:rPr>
        <w:t xml:space="preserve">Poziom AQL – </w:t>
      </w:r>
      <w:proofErr w:type="spellStart"/>
      <w:r w:rsidRPr="001734AE">
        <w:rPr>
          <w:rFonts w:ascii="Arial" w:hAnsi="Arial" w:cs="Arial"/>
          <w:sz w:val="17"/>
          <w:szCs w:val="17"/>
        </w:rPr>
        <w:t>max</w:t>
      </w:r>
      <w:proofErr w:type="spellEnd"/>
      <w:r w:rsidRPr="001734AE">
        <w:rPr>
          <w:rFonts w:ascii="Arial" w:hAnsi="Arial" w:cs="Arial"/>
          <w:sz w:val="17"/>
          <w:szCs w:val="17"/>
        </w:rPr>
        <w:t>. 0,65</w:t>
      </w:r>
    </w:p>
    <w:p w:rsidR="008C40CA" w:rsidRDefault="001734AE" w:rsidP="008C40CA">
      <w:pPr>
        <w:pStyle w:val="Bezodstpw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8C40CA">
        <w:rPr>
          <w:rFonts w:ascii="Arial" w:hAnsi="Arial" w:cs="Arial"/>
          <w:sz w:val="17"/>
          <w:szCs w:val="17"/>
        </w:rPr>
        <w:t>Zawartość p</w:t>
      </w:r>
      <w:r w:rsidR="008C40CA">
        <w:rPr>
          <w:rFonts w:ascii="Arial" w:hAnsi="Arial" w:cs="Arial"/>
          <w:sz w:val="17"/>
          <w:szCs w:val="17"/>
        </w:rPr>
        <w:t xml:space="preserve">rotein: poz. 1 – </w:t>
      </w:r>
      <w:proofErr w:type="spellStart"/>
      <w:r w:rsidR="008C40CA">
        <w:rPr>
          <w:rFonts w:ascii="Arial" w:hAnsi="Arial" w:cs="Arial"/>
          <w:sz w:val="17"/>
          <w:szCs w:val="17"/>
        </w:rPr>
        <w:t>max</w:t>
      </w:r>
      <w:proofErr w:type="spellEnd"/>
      <w:r w:rsidR="008C40CA">
        <w:rPr>
          <w:rFonts w:ascii="Arial" w:hAnsi="Arial" w:cs="Arial"/>
          <w:sz w:val="17"/>
          <w:szCs w:val="17"/>
        </w:rPr>
        <w:t>. 20  µg/g</w:t>
      </w:r>
    </w:p>
    <w:p w:rsidR="001734AE" w:rsidRPr="008C40CA" w:rsidRDefault="001734AE" w:rsidP="008C40CA">
      <w:pPr>
        <w:pStyle w:val="Bezodstpw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8C40CA">
        <w:rPr>
          <w:rFonts w:ascii="Arial" w:hAnsi="Arial" w:cs="Arial"/>
          <w:sz w:val="17"/>
          <w:szCs w:val="17"/>
        </w:rPr>
        <w:t>Grubość rękawicy na palcu min. 0,21 mm</w:t>
      </w:r>
      <w:r w:rsidR="008C40CA">
        <w:rPr>
          <w:rFonts w:ascii="Arial" w:hAnsi="Arial" w:cs="Arial"/>
          <w:sz w:val="17"/>
          <w:szCs w:val="17"/>
        </w:rPr>
        <w:t xml:space="preserve"> +/- 0,02.</w:t>
      </w:r>
    </w:p>
    <w:p w:rsidR="00A4672E" w:rsidRPr="001734AE" w:rsidRDefault="00EC44E3">
      <w:pPr>
        <w:pStyle w:val="Bezodstpw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1734AE">
        <w:rPr>
          <w:rFonts w:ascii="Arial" w:hAnsi="Arial" w:cs="Arial"/>
          <w:sz w:val="17"/>
          <w:szCs w:val="17"/>
        </w:rPr>
        <w:t>Rozmiary: dostępne w rozmiarach od 6,0 do 8,5</w:t>
      </w:r>
    </w:p>
    <w:p w:rsidR="00A4672E" w:rsidRDefault="00EC44E3">
      <w:pPr>
        <w:pStyle w:val="Bezodstpw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Długość rękawicy: min. 260 mm dopasowana do rozmiaru,</w:t>
      </w:r>
    </w:p>
    <w:p w:rsidR="00A4672E" w:rsidRDefault="00EC44E3">
      <w:pPr>
        <w:pStyle w:val="Bezodstpw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Kształt: anatomiczny dopasowany do dłoni, zróżnicowany na prawa i lewą dłoń</w:t>
      </w:r>
    </w:p>
    <w:p w:rsidR="00A4672E" w:rsidRDefault="00EC44E3">
      <w:pPr>
        <w:pStyle w:val="Bezodstpw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Mankiet: równomiernie rolowany</w:t>
      </w:r>
    </w:p>
    <w:p w:rsidR="00A4672E" w:rsidRDefault="00EC44E3">
      <w:pPr>
        <w:pStyle w:val="Bezodstpw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Produkt zgodny z normami: PN EN 455 – 1, – 2, – 3, odporny na przenikanie wirusów zgodnie z normą ASTM F 1671), odporny na przenikanie  substancji chemicznych zgodnie z normą EN-374-3, poziom jakości zgodny z normą EN 420, EN 388, certyfikat: dla środka ochrony osobistej kategorii III</w:t>
      </w:r>
    </w:p>
    <w:p w:rsidR="001734AE" w:rsidRDefault="001734AE">
      <w:pPr>
        <w:pStyle w:val="Bezodstpw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Raport z wynikami badań potwierdzający, iż produkt jest odporny na przenikanie  substancji chemicznych zgodnie z normą EN-374-3</w:t>
      </w:r>
    </w:p>
    <w:p w:rsidR="00A4672E" w:rsidRDefault="00EC44E3">
      <w:pPr>
        <w:pStyle w:val="Bezodstpw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Pakowane podwójnie – opakowanie wewnętrzne z oznaczeniem rozmiaru rękawicy oraz rozróżnieniem prawej i lewej dłoni. </w:t>
      </w:r>
    </w:p>
    <w:p w:rsidR="00A4672E" w:rsidRDefault="00EC44E3">
      <w:pPr>
        <w:pStyle w:val="Bezodstpw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Opakowanie zbiorcze do 50 par  w opakowaniu. Opakowanie zbiorcze oraz jednostkowe powinno posiadać opis umożliwiający identyfikację: rodzaj/przeznaczenie produktu.</w:t>
      </w:r>
    </w:p>
    <w:p w:rsidR="00A4672E" w:rsidRDefault="00A4672E">
      <w:pPr>
        <w:pStyle w:val="Bezodstpw"/>
        <w:rPr>
          <w:rFonts w:ascii="Arial" w:hAnsi="Arial" w:cs="Arial"/>
          <w:b/>
          <w:sz w:val="17"/>
          <w:szCs w:val="17"/>
        </w:rPr>
      </w:pPr>
    </w:p>
    <w:p w:rsidR="00A4672E" w:rsidRDefault="00A4672E">
      <w:pPr>
        <w:rPr>
          <w:rFonts w:ascii="Arial" w:hAnsi="Arial" w:cs="Arial"/>
          <w:b/>
          <w:sz w:val="17"/>
          <w:szCs w:val="17"/>
        </w:rPr>
      </w:pPr>
    </w:p>
    <w:p w:rsidR="008C40CA" w:rsidRDefault="008C40CA" w:rsidP="008C40CA">
      <w:pPr>
        <w:pStyle w:val="Bezodstpw"/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b/>
          <w:sz w:val="17"/>
          <w:szCs w:val="17"/>
          <w:u w:val="single"/>
        </w:rPr>
        <w:t xml:space="preserve">PAKIET NR 1a </w:t>
      </w:r>
      <w:r>
        <w:rPr>
          <w:rFonts w:ascii="Arial" w:hAnsi="Arial" w:cs="Arial"/>
          <w:b/>
          <w:sz w:val="17"/>
          <w:szCs w:val="17"/>
          <w:u w:val="single"/>
        </w:rPr>
        <w:tab/>
        <w:t>Rękawice sterylne chirurgiczne na Blok Operacyjny</w:t>
      </w:r>
    </w:p>
    <w:p w:rsidR="008C40CA" w:rsidRDefault="008C40CA" w:rsidP="008C40CA">
      <w:pPr>
        <w:pStyle w:val="Bezodstpw"/>
        <w:rPr>
          <w:rFonts w:ascii="Arial" w:hAnsi="Arial" w:cs="Arial"/>
          <w:b/>
          <w:sz w:val="17"/>
          <w:szCs w:val="17"/>
          <w:u w:val="single"/>
        </w:rPr>
      </w:pPr>
    </w:p>
    <w:p w:rsidR="008C40CA" w:rsidRDefault="008C40CA" w:rsidP="008C40CA">
      <w:pPr>
        <w:pStyle w:val="Bezodstpw"/>
        <w:rPr>
          <w:rFonts w:ascii="Arial" w:hAnsi="Arial" w:cs="Arial"/>
          <w:b/>
          <w:sz w:val="17"/>
          <w:szCs w:val="17"/>
          <w:u w:val="single"/>
        </w:rPr>
      </w:pPr>
    </w:p>
    <w:tbl>
      <w:tblPr>
        <w:tblW w:w="14124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/>
      </w:tblPr>
      <w:tblGrid>
        <w:gridCol w:w="533"/>
        <w:gridCol w:w="4805"/>
        <w:gridCol w:w="566"/>
        <w:gridCol w:w="1134"/>
        <w:gridCol w:w="1418"/>
        <w:gridCol w:w="1276"/>
        <w:gridCol w:w="851"/>
        <w:gridCol w:w="1417"/>
        <w:gridCol w:w="2124"/>
      </w:tblGrid>
      <w:tr w:rsidR="008C40CA" w:rsidTr="008C40CA">
        <w:trPr>
          <w:trHeight w:val="5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C40CA" w:rsidRDefault="008C40CA" w:rsidP="00461268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L.p.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C40CA" w:rsidRDefault="008C40CA" w:rsidP="00461268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Nazwa asortymentu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C40CA" w:rsidRDefault="008C40CA" w:rsidP="00461268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C40CA" w:rsidRDefault="008C40CA" w:rsidP="00461268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Oferowana ilość op.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C40CA" w:rsidRDefault="008C40CA" w:rsidP="00461268">
            <w:pPr>
              <w:pStyle w:val="Bezodstpw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Cena</w:t>
            </w:r>
          </w:p>
          <w:p w:rsidR="008C40CA" w:rsidRDefault="008C40CA" w:rsidP="00461268">
            <w:pPr>
              <w:pStyle w:val="Bezodstpw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jednostkowa netto 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C40CA" w:rsidRDefault="008C40CA" w:rsidP="00461268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C40CA" w:rsidRDefault="008C40CA" w:rsidP="00461268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Stawka % 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C40CA" w:rsidRDefault="008C40CA" w:rsidP="00461268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Wartość brutto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C40CA" w:rsidRDefault="008C40CA" w:rsidP="00461268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Producent/ nazwa handlowa / wielkość opakowania</w:t>
            </w:r>
          </w:p>
        </w:tc>
      </w:tr>
      <w:tr w:rsidR="008C40CA" w:rsidTr="008C40CA">
        <w:trPr>
          <w:trHeight w:val="5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0CA" w:rsidRDefault="008C40CA" w:rsidP="00461268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0CA" w:rsidRDefault="008C40CA" w:rsidP="00461268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Rękawice chirurgiczne, lateksowe, sterylne, pudrowane, środek pudrujący: skrobia (mączka) kukurydziana, niezawierająca talku.</w:t>
            </w:r>
          </w:p>
          <w:p w:rsidR="008C40CA" w:rsidRDefault="008C40CA" w:rsidP="00461268">
            <w:pPr>
              <w:pStyle w:val="Bezodstpw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Wielkość zamówienia: 7 500 par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0CA" w:rsidRDefault="008C40CA" w:rsidP="00461268">
            <w:pPr>
              <w:pStyle w:val="Bezodstpw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0CA" w:rsidRDefault="008C40CA" w:rsidP="00461268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0CA" w:rsidRDefault="008C40CA" w:rsidP="00461268">
            <w:pPr>
              <w:pStyle w:val="Bezodstpw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0CA" w:rsidRDefault="008C40CA" w:rsidP="00461268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0CA" w:rsidRDefault="008C40CA" w:rsidP="00461268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0CA" w:rsidRDefault="008C40CA" w:rsidP="00461268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0CA" w:rsidRDefault="008C40CA" w:rsidP="00461268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:rsidR="001734AE" w:rsidRDefault="001734AE">
      <w:pPr>
        <w:rPr>
          <w:rFonts w:ascii="Arial" w:hAnsi="Arial" w:cs="Arial"/>
          <w:b/>
          <w:sz w:val="17"/>
          <w:szCs w:val="17"/>
        </w:rPr>
      </w:pPr>
    </w:p>
    <w:p w:rsidR="008C40CA" w:rsidRDefault="008C40CA" w:rsidP="008C40CA">
      <w:pPr>
        <w:pStyle w:val="Bezodstpw"/>
        <w:numPr>
          <w:ilvl w:val="0"/>
          <w:numId w:val="4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Powierzchnia zewnętrzna: </w:t>
      </w:r>
      <w:proofErr w:type="spellStart"/>
      <w:r>
        <w:rPr>
          <w:rFonts w:ascii="Arial" w:hAnsi="Arial" w:cs="Arial"/>
          <w:sz w:val="17"/>
          <w:szCs w:val="17"/>
        </w:rPr>
        <w:t>mikroteksturowana</w:t>
      </w:r>
      <w:proofErr w:type="spellEnd"/>
      <w:r>
        <w:rPr>
          <w:rFonts w:ascii="Arial" w:hAnsi="Arial" w:cs="Arial"/>
          <w:sz w:val="17"/>
          <w:szCs w:val="17"/>
        </w:rPr>
        <w:t xml:space="preserve"> na całej powierzchni dłoni i palców</w:t>
      </w:r>
    </w:p>
    <w:p w:rsidR="008C40CA" w:rsidRPr="001734AE" w:rsidRDefault="008C40CA" w:rsidP="008C40CA">
      <w:pPr>
        <w:pStyle w:val="Bezodstpw"/>
        <w:numPr>
          <w:ilvl w:val="0"/>
          <w:numId w:val="4"/>
        </w:numPr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z w:val="17"/>
          <w:szCs w:val="17"/>
        </w:rPr>
        <w:t>Ph</w:t>
      </w:r>
      <w:proofErr w:type="spellEnd"/>
      <w:r>
        <w:rPr>
          <w:rFonts w:ascii="Arial" w:hAnsi="Arial" w:cs="Arial"/>
          <w:sz w:val="17"/>
          <w:szCs w:val="17"/>
        </w:rPr>
        <w:t xml:space="preserve">: </w:t>
      </w:r>
      <w:r w:rsidRPr="001734AE">
        <w:rPr>
          <w:rFonts w:ascii="Arial" w:hAnsi="Arial" w:cs="Arial"/>
          <w:sz w:val="17"/>
          <w:szCs w:val="17"/>
        </w:rPr>
        <w:t>neutralne dla skóry.</w:t>
      </w:r>
    </w:p>
    <w:p w:rsidR="008C40CA" w:rsidRPr="001734AE" w:rsidRDefault="008C40CA" w:rsidP="008C40CA">
      <w:pPr>
        <w:pStyle w:val="Bezodstpw"/>
        <w:numPr>
          <w:ilvl w:val="0"/>
          <w:numId w:val="4"/>
        </w:numPr>
        <w:rPr>
          <w:rFonts w:ascii="Arial" w:hAnsi="Arial" w:cs="Arial"/>
          <w:sz w:val="17"/>
          <w:szCs w:val="17"/>
        </w:rPr>
      </w:pPr>
      <w:r w:rsidRPr="001734AE">
        <w:rPr>
          <w:rFonts w:ascii="Arial" w:hAnsi="Arial" w:cs="Arial"/>
          <w:sz w:val="17"/>
          <w:szCs w:val="17"/>
        </w:rPr>
        <w:t xml:space="preserve">Poziom AQL – </w:t>
      </w:r>
      <w:proofErr w:type="spellStart"/>
      <w:r w:rsidRPr="001734AE">
        <w:rPr>
          <w:rFonts w:ascii="Arial" w:hAnsi="Arial" w:cs="Arial"/>
          <w:sz w:val="17"/>
          <w:szCs w:val="17"/>
        </w:rPr>
        <w:t>max</w:t>
      </w:r>
      <w:proofErr w:type="spellEnd"/>
      <w:r w:rsidRPr="001734AE">
        <w:rPr>
          <w:rFonts w:ascii="Arial" w:hAnsi="Arial" w:cs="Arial"/>
          <w:sz w:val="17"/>
          <w:szCs w:val="17"/>
        </w:rPr>
        <w:t>. 0,65</w:t>
      </w:r>
    </w:p>
    <w:p w:rsidR="008C40CA" w:rsidRPr="001734AE" w:rsidRDefault="008C40CA" w:rsidP="008C40CA">
      <w:pPr>
        <w:pStyle w:val="Bezodstpw"/>
        <w:numPr>
          <w:ilvl w:val="0"/>
          <w:numId w:val="4"/>
        </w:numPr>
        <w:rPr>
          <w:rFonts w:ascii="Arial" w:hAnsi="Arial" w:cs="Arial"/>
          <w:sz w:val="17"/>
          <w:szCs w:val="17"/>
        </w:rPr>
      </w:pPr>
      <w:r w:rsidRPr="001734AE">
        <w:rPr>
          <w:rFonts w:ascii="Arial" w:hAnsi="Arial" w:cs="Arial"/>
          <w:sz w:val="17"/>
          <w:szCs w:val="17"/>
        </w:rPr>
        <w:t xml:space="preserve">Zawartość protein: </w:t>
      </w:r>
      <w:proofErr w:type="spellStart"/>
      <w:r w:rsidRPr="001734AE">
        <w:rPr>
          <w:rFonts w:ascii="Arial" w:hAnsi="Arial" w:cs="Arial"/>
          <w:sz w:val="17"/>
          <w:szCs w:val="17"/>
        </w:rPr>
        <w:t>max</w:t>
      </w:r>
      <w:proofErr w:type="spellEnd"/>
      <w:r w:rsidRPr="001734AE">
        <w:rPr>
          <w:rFonts w:ascii="Arial" w:hAnsi="Arial" w:cs="Arial"/>
          <w:sz w:val="17"/>
          <w:szCs w:val="17"/>
        </w:rPr>
        <w:t>. 30  µg/g</w:t>
      </w:r>
    </w:p>
    <w:p w:rsidR="008C40CA" w:rsidRPr="001734AE" w:rsidRDefault="008C40CA" w:rsidP="008C40CA">
      <w:pPr>
        <w:pStyle w:val="Bezodstpw"/>
        <w:numPr>
          <w:ilvl w:val="0"/>
          <w:numId w:val="4"/>
        </w:numPr>
        <w:rPr>
          <w:rFonts w:ascii="Arial" w:hAnsi="Arial" w:cs="Arial"/>
          <w:sz w:val="17"/>
          <w:szCs w:val="17"/>
        </w:rPr>
      </w:pPr>
      <w:r w:rsidRPr="001734AE">
        <w:rPr>
          <w:rFonts w:ascii="Arial" w:hAnsi="Arial" w:cs="Arial"/>
          <w:sz w:val="17"/>
          <w:szCs w:val="17"/>
        </w:rPr>
        <w:t>Grubość rękawicy na palcu min. 0,21 mm</w:t>
      </w:r>
    </w:p>
    <w:p w:rsidR="008C40CA" w:rsidRPr="001734AE" w:rsidRDefault="008C40CA" w:rsidP="008C40CA">
      <w:pPr>
        <w:pStyle w:val="Bezodstpw"/>
        <w:numPr>
          <w:ilvl w:val="0"/>
          <w:numId w:val="4"/>
        </w:numPr>
        <w:rPr>
          <w:rFonts w:ascii="Arial" w:hAnsi="Arial" w:cs="Arial"/>
          <w:sz w:val="17"/>
          <w:szCs w:val="17"/>
        </w:rPr>
      </w:pPr>
      <w:r w:rsidRPr="001734AE">
        <w:rPr>
          <w:rFonts w:ascii="Arial" w:hAnsi="Arial" w:cs="Arial"/>
          <w:sz w:val="17"/>
          <w:szCs w:val="17"/>
        </w:rPr>
        <w:t>Rozmiary: dostępne w rozmiarach od 6,0 do 8,5</w:t>
      </w:r>
    </w:p>
    <w:p w:rsidR="008C40CA" w:rsidRDefault="008C40CA" w:rsidP="008C40CA">
      <w:pPr>
        <w:pStyle w:val="Bezodstpw"/>
        <w:numPr>
          <w:ilvl w:val="0"/>
          <w:numId w:val="4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Długość rękawicy: min. 260 mm dopasowana do rozmiaru,</w:t>
      </w:r>
    </w:p>
    <w:p w:rsidR="008C40CA" w:rsidRDefault="008C40CA" w:rsidP="008C40CA">
      <w:pPr>
        <w:pStyle w:val="Bezodstpw"/>
        <w:numPr>
          <w:ilvl w:val="0"/>
          <w:numId w:val="4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Kształt: anatomiczny dopasowany do dłoni, zróżnicowany na prawa i lewą dłoń</w:t>
      </w:r>
    </w:p>
    <w:p w:rsidR="008C40CA" w:rsidRDefault="008C40CA" w:rsidP="008C40CA">
      <w:pPr>
        <w:pStyle w:val="Bezodstpw"/>
        <w:numPr>
          <w:ilvl w:val="0"/>
          <w:numId w:val="4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Mankiet: równomiernie rolowany</w:t>
      </w:r>
    </w:p>
    <w:p w:rsidR="008C40CA" w:rsidRDefault="008C40CA" w:rsidP="008C40CA">
      <w:pPr>
        <w:pStyle w:val="Bezodstpw"/>
        <w:numPr>
          <w:ilvl w:val="0"/>
          <w:numId w:val="4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Produkt zgodny z normami: PN EN 455 – 1, – 2, – 3, odporny na przenikanie wirusów zgodnie z normą ASTM F 1671), odporny na przenikanie  substancji chemicznych zgodnie z normą EN-374-3, poziom jakości zgodny z normą EN 420, EN 388, certyfikat: dla środka ochrony osobistej kategorii III</w:t>
      </w:r>
    </w:p>
    <w:p w:rsidR="008C40CA" w:rsidRDefault="008C40CA" w:rsidP="008C40CA">
      <w:pPr>
        <w:pStyle w:val="Bezodstpw"/>
        <w:numPr>
          <w:ilvl w:val="0"/>
          <w:numId w:val="4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Raport z wynikami badań potwierdzający, iż produkt jest odporny na przenikanie  substancji chemicznych zgodnie z normą EN-374-3</w:t>
      </w:r>
    </w:p>
    <w:p w:rsidR="008C40CA" w:rsidRDefault="008C40CA" w:rsidP="008C40CA">
      <w:pPr>
        <w:pStyle w:val="Bezodstpw"/>
        <w:numPr>
          <w:ilvl w:val="0"/>
          <w:numId w:val="4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Pakowane podwójnie – opakowanie wewnętrzne z oznaczeniem rozmiaru rękawicy oraz rozróżnieniem prawej i lewej dłoni. </w:t>
      </w:r>
    </w:p>
    <w:p w:rsidR="008C40CA" w:rsidRDefault="008C40CA" w:rsidP="008C40CA">
      <w:pPr>
        <w:pStyle w:val="Bezodstpw"/>
        <w:numPr>
          <w:ilvl w:val="0"/>
          <w:numId w:val="4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Opakowanie zbiorcze do 50 par  w opakowaniu. Opakowanie zbiorcze oraz jednostkowe powinno posiadać opis umożliwiający identyfikację: rodzaj/przeznaczenie produktu.</w:t>
      </w:r>
    </w:p>
    <w:p w:rsidR="001734AE" w:rsidRDefault="001734AE">
      <w:pPr>
        <w:rPr>
          <w:rFonts w:ascii="Arial" w:hAnsi="Arial" w:cs="Arial"/>
          <w:b/>
          <w:sz w:val="17"/>
          <w:szCs w:val="17"/>
        </w:rPr>
      </w:pPr>
    </w:p>
    <w:p w:rsidR="001734AE" w:rsidRDefault="001734AE">
      <w:pPr>
        <w:rPr>
          <w:rFonts w:ascii="Arial" w:hAnsi="Arial" w:cs="Arial"/>
          <w:b/>
          <w:sz w:val="17"/>
          <w:szCs w:val="17"/>
        </w:rPr>
      </w:pPr>
    </w:p>
    <w:p w:rsidR="001734AE" w:rsidRDefault="001734AE">
      <w:pPr>
        <w:rPr>
          <w:rFonts w:ascii="Arial" w:hAnsi="Arial" w:cs="Arial"/>
          <w:b/>
          <w:sz w:val="17"/>
          <w:szCs w:val="17"/>
        </w:rPr>
      </w:pPr>
    </w:p>
    <w:p w:rsidR="00A4672E" w:rsidRDefault="00EC44E3">
      <w:pPr>
        <w:rPr>
          <w:rFonts w:ascii="Arial" w:hAnsi="Arial" w:cs="Arial"/>
          <w:b/>
          <w:bCs/>
          <w:sz w:val="17"/>
          <w:szCs w:val="17"/>
          <w:u w:val="single"/>
        </w:rPr>
      </w:pPr>
      <w:r>
        <w:rPr>
          <w:rFonts w:ascii="Arial" w:hAnsi="Arial" w:cs="Arial"/>
          <w:b/>
          <w:sz w:val="17"/>
          <w:szCs w:val="17"/>
          <w:u w:val="single"/>
        </w:rPr>
        <w:t xml:space="preserve">PAKIET NR 2 Rękawice </w:t>
      </w:r>
      <w:r>
        <w:rPr>
          <w:rFonts w:ascii="Arial" w:hAnsi="Arial" w:cs="Arial"/>
          <w:b/>
          <w:bCs/>
          <w:sz w:val="17"/>
          <w:szCs w:val="17"/>
          <w:u w:val="single"/>
        </w:rPr>
        <w:t xml:space="preserve">sterylne, ortopedyczne, </w:t>
      </w:r>
      <w:proofErr w:type="spellStart"/>
      <w:r>
        <w:rPr>
          <w:rFonts w:ascii="Arial" w:hAnsi="Arial" w:cs="Arial"/>
          <w:b/>
          <w:bCs/>
          <w:sz w:val="17"/>
          <w:szCs w:val="17"/>
          <w:u w:val="single"/>
        </w:rPr>
        <w:t>bezpudrowe</w:t>
      </w:r>
      <w:proofErr w:type="spellEnd"/>
      <w:r>
        <w:rPr>
          <w:rFonts w:ascii="Arial" w:hAnsi="Arial" w:cs="Arial"/>
          <w:b/>
          <w:bCs/>
          <w:sz w:val="17"/>
          <w:szCs w:val="17"/>
          <w:u w:val="single"/>
        </w:rPr>
        <w:t>, lateksowe –  na Blok Operacyjny</w:t>
      </w:r>
    </w:p>
    <w:p w:rsidR="00A4672E" w:rsidRDefault="00A4672E">
      <w:pPr>
        <w:rPr>
          <w:rFonts w:ascii="Arial" w:hAnsi="Arial" w:cs="Arial"/>
          <w:b/>
          <w:bCs/>
          <w:sz w:val="17"/>
          <w:szCs w:val="17"/>
          <w:u w:val="single"/>
        </w:rPr>
      </w:pPr>
    </w:p>
    <w:tbl>
      <w:tblPr>
        <w:tblW w:w="14124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/>
      </w:tblPr>
      <w:tblGrid>
        <w:gridCol w:w="533"/>
        <w:gridCol w:w="4805"/>
        <w:gridCol w:w="566"/>
        <w:gridCol w:w="1134"/>
        <w:gridCol w:w="1701"/>
        <w:gridCol w:w="1134"/>
        <w:gridCol w:w="851"/>
        <w:gridCol w:w="1276"/>
        <w:gridCol w:w="2124"/>
      </w:tblGrid>
      <w:tr w:rsidR="00A4672E">
        <w:trPr>
          <w:trHeight w:val="54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4672E" w:rsidRDefault="00EC44E3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L.p.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4672E" w:rsidRDefault="00EC44E3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Nazwa asortymentu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4672E" w:rsidRDefault="00EC44E3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4672E" w:rsidRDefault="00EC44E3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Oferowana ilość op.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4672E" w:rsidRDefault="00EC44E3">
            <w:pPr>
              <w:pStyle w:val="Bezodstpw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Cena</w:t>
            </w:r>
          </w:p>
          <w:p w:rsidR="00A4672E" w:rsidRDefault="00EC44E3">
            <w:pPr>
              <w:pStyle w:val="Bezodstpw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jednostkowa netto 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4672E" w:rsidRDefault="00EC44E3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4672E" w:rsidRDefault="00EC44E3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Stawka %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4672E" w:rsidRDefault="00EC44E3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Wartość brutto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4672E" w:rsidRDefault="00EC44E3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Producent / nazwa handlowa / wielkość opakowania</w:t>
            </w:r>
          </w:p>
        </w:tc>
      </w:tr>
      <w:tr w:rsidR="00A4672E">
        <w:trPr>
          <w:trHeight w:val="54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2E" w:rsidRDefault="00EC44E3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2E" w:rsidRDefault="00EC44E3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Rękawice chirurgiczne, ortopedyczne, sterylne,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bezpudrowe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, lateksowe</w:t>
            </w:r>
          </w:p>
          <w:p w:rsidR="00A4672E" w:rsidRDefault="00EC44E3">
            <w:pPr>
              <w:pStyle w:val="Bezodstpw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Wielkość zamówienia : 3 000 par.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2E" w:rsidRDefault="00EC44E3">
            <w:pPr>
              <w:pStyle w:val="Bezodstpw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2E" w:rsidRDefault="00A4672E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2E" w:rsidRDefault="00A4672E">
            <w:pPr>
              <w:pStyle w:val="Bezodstpw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2E" w:rsidRDefault="00A4672E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2E" w:rsidRDefault="00A4672E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2E" w:rsidRDefault="00A4672E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2E" w:rsidRDefault="00A4672E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4672E">
        <w:trPr>
          <w:cantSplit/>
          <w:trHeight w:val="412"/>
        </w:trPr>
        <w:tc>
          <w:tcPr>
            <w:tcW w:w="8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2E" w:rsidRDefault="00EC44E3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2E" w:rsidRDefault="00A4672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2E" w:rsidRDefault="00A4672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2E" w:rsidRDefault="00A4672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2E" w:rsidRDefault="00A4672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A4672E" w:rsidRDefault="00A4672E">
      <w:pPr>
        <w:rPr>
          <w:rFonts w:ascii="Arial" w:hAnsi="Arial" w:cs="Arial"/>
          <w:b/>
          <w:bCs/>
          <w:sz w:val="17"/>
          <w:szCs w:val="17"/>
          <w:u w:val="single"/>
        </w:rPr>
      </w:pPr>
    </w:p>
    <w:p w:rsidR="00A4672E" w:rsidRDefault="00EC44E3">
      <w:pPr>
        <w:pStyle w:val="Akapitzlist1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Mankiet: równomiernie rolowany o grubszych ściankach, odporny na rozdarcia </w:t>
      </w:r>
    </w:p>
    <w:p w:rsidR="00A4672E" w:rsidRDefault="00EC44E3">
      <w:pPr>
        <w:pStyle w:val="Akapitzlist1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Powierzchnia wewnętrzna: </w:t>
      </w:r>
      <w:proofErr w:type="spellStart"/>
      <w:r>
        <w:rPr>
          <w:rFonts w:ascii="Arial" w:hAnsi="Arial" w:cs="Arial"/>
          <w:sz w:val="17"/>
          <w:szCs w:val="17"/>
        </w:rPr>
        <w:t>polimerowana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</w:p>
    <w:p w:rsidR="00A4672E" w:rsidRDefault="00EC44E3">
      <w:pPr>
        <w:pStyle w:val="Akapitzlist1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Powierzchnia zewnętrzna: </w:t>
      </w:r>
      <w:proofErr w:type="spellStart"/>
      <w:r>
        <w:rPr>
          <w:rFonts w:ascii="Arial" w:hAnsi="Arial" w:cs="Arial"/>
          <w:sz w:val="17"/>
          <w:szCs w:val="17"/>
        </w:rPr>
        <w:t>polimerowana</w:t>
      </w:r>
      <w:proofErr w:type="spellEnd"/>
      <w:r>
        <w:rPr>
          <w:rFonts w:ascii="Arial" w:hAnsi="Arial" w:cs="Arial"/>
          <w:sz w:val="17"/>
          <w:szCs w:val="17"/>
        </w:rPr>
        <w:t xml:space="preserve"> i antypoślizgowa na całej powierzchni</w:t>
      </w:r>
    </w:p>
    <w:p w:rsidR="00A4672E" w:rsidRDefault="00EC44E3">
      <w:pPr>
        <w:pStyle w:val="Akapitzlist1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Kolor: antyrefleksyjny brązowy, beżowy, żółty, mleczny</w:t>
      </w:r>
    </w:p>
    <w:p w:rsidR="00A4672E" w:rsidRDefault="00EC44E3">
      <w:pPr>
        <w:pStyle w:val="Akapitzlist1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z w:val="17"/>
          <w:szCs w:val="17"/>
        </w:rPr>
        <w:t>Ph</w:t>
      </w:r>
      <w:proofErr w:type="spellEnd"/>
      <w:r>
        <w:rPr>
          <w:rFonts w:ascii="Arial" w:hAnsi="Arial" w:cs="Arial"/>
          <w:sz w:val="17"/>
          <w:szCs w:val="17"/>
        </w:rPr>
        <w:t>: neutralne dla skóry.</w:t>
      </w:r>
    </w:p>
    <w:p w:rsidR="00A4672E" w:rsidRDefault="00EC44E3">
      <w:pPr>
        <w:pStyle w:val="Akapitzlist1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Rozmiary: dostępne w rozmiarach min. od 6,0 do 8,5.</w:t>
      </w:r>
    </w:p>
    <w:p w:rsidR="001734AE" w:rsidRDefault="001734AE">
      <w:pPr>
        <w:pStyle w:val="Akapitzlist1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Poziom AQL – </w:t>
      </w:r>
      <w:proofErr w:type="spellStart"/>
      <w:r>
        <w:rPr>
          <w:rFonts w:ascii="Arial" w:hAnsi="Arial" w:cs="Arial"/>
          <w:sz w:val="17"/>
          <w:szCs w:val="17"/>
        </w:rPr>
        <w:t>max</w:t>
      </w:r>
      <w:proofErr w:type="spellEnd"/>
      <w:r>
        <w:rPr>
          <w:rFonts w:ascii="Arial" w:hAnsi="Arial" w:cs="Arial"/>
          <w:sz w:val="17"/>
          <w:szCs w:val="17"/>
        </w:rPr>
        <w:t>. 1,0</w:t>
      </w:r>
    </w:p>
    <w:p w:rsidR="001734AE" w:rsidRDefault="001734AE">
      <w:pPr>
        <w:pStyle w:val="Akapitzlist1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Zawartość protein – </w:t>
      </w:r>
      <w:proofErr w:type="spellStart"/>
      <w:r>
        <w:rPr>
          <w:rFonts w:ascii="Arial" w:hAnsi="Arial" w:cs="Arial"/>
          <w:sz w:val="17"/>
          <w:szCs w:val="17"/>
        </w:rPr>
        <w:t>max</w:t>
      </w:r>
      <w:proofErr w:type="spellEnd"/>
      <w:r>
        <w:rPr>
          <w:rFonts w:ascii="Arial" w:hAnsi="Arial" w:cs="Arial"/>
          <w:sz w:val="17"/>
          <w:szCs w:val="17"/>
        </w:rPr>
        <w:t xml:space="preserve">. 30  </w:t>
      </w:r>
    </w:p>
    <w:p w:rsidR="001734AE" w:rsidRDefault="001734AE">
      <w:pPr>
        <w:pStyle w:val="Akapitzlist1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Grubość rękawicy na palcu min. 0,32 mm</w:t>
      </w:r>
    </w:p>
    <w:p w:rsidR="00A4672E" w:rsidRDefault="00EC44E3">
      <w:pPr>
        <w:pStyle w:val="Akapitzlist1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Długość rękawicy minimum 270 mm - dopasowana do rozmiaru</w:t>
      </w:r>
    </w:p>
    <w:p w:rsidR="00A4672E" w:rsidRDefault="00EC44E3">
      <w:pPr>
        <w:pStyle w:val="Akapitzlist1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Kształt: anatomiczny, zróżnicowany na prawa i lewą dłoń</w:t>
      </w:r>
    </w:p>
    <w:p w:rsidR="00A4672E" w:rsidRDefault="00EC44E3">
      <w:pPr>
        <w:pStyle w:val="Bezodstpw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Produkt zgodny z normami: PN EN 455 – 1, – 2, – 3, odporny na przenikanie wirusów zgodnie z normą ASTM F 1671, poziom jakości zgodny z normą EN 420, EN 388 (odporność na rozdarcie na min 1 poziomie – potwierdzone certyfikatem z jednostki notyfikowanej), odporny na przenikanie  substancji chemicznych zgodnie z normą EN-374-3, certyfikat dla środka ochrony osobistej kategorii III, certyfikat jednostki  niezależnej potwierdzający, iż produkt jest odporny na przenikanie cementu kostnego.</w:t>
      </w:r>
    </w:p>
    <w:p w:rsidR="001734AE" w:rsidRDefault="001734AE">
      <w:pPr>
        <w:pStyle w:val="Bezodstpw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Dokument wystawiony przez producenta lub jednostkę niezależną potwierdzający, iż produkt jest odporny na przenikanie wirusów zgodnie z normą ASTM F 1671</w:t>
      </w:r>
    </w:p>
    <w:p w:rsidR="001734AE" w:rsidRDefault="001734AE">
      <w:pPr>
        <w:pStyle w:val="Bezodstpw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6"/>
          <w:szCs w:val="16"/>
        </w:rPr>
        <w:t xml:space="preserve">Raport </w:t>
      </w:r>
      <w:r>
        <w:rPr>
          <w:rFonts w:ascii="Arial" w:hAnsi="Arial" w:cs="Arial"/>
          <w:sz w:val="17"/>
          <w:szCs w:val="17"/>
        </w:rPr>
        <w:t>z wynikami badań z jednostki niezależnej potwierdzający, iż produkt jest odporny na przenikanie  substancji chemicznych zgodnie z normą EN-374-3</w:t>
      </w:r>
    </w:p>
    <w:p w:rsidR="001734AE" w:rsidRDefault="001734AE">
      <w:pPr>
        <w:pStyle w:val="Bezodstpw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Certyfikat jednostki niezależnej potwierdzający, iż produkt jest odporny na przenikanie cementu kostnego zgodnie z normą EN-374-3 na poziomie 2 lub wyżej</w:t>
      </w:r>
    </w:p>
    <w:p w:rsidR="00A4672E" w:rsidRDefault="00EC44E3">
      <w:pPr>
        <w:pStyle w:val="Bezodstpw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Pakowane podwójnie – opakowanie wewnętrzne z oznaczeniem rozmiaru rękawicy oraz rozróżnieniem prawej i lewej dłoni. </w:t>
      </w:r>
    </w:p>
    <w:p w:rsidR="00A4672E" w:rsidRDefault="00EC44E3">
      <w:pPr>
        <w:pStyle w:val="Bezodstpw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Opakowanie zbiorcze do 50 par  w opakowaniu. Opakowanie zbiorcze oraz jednostkowe powinno posiadać opis umożliwiający identyfikację: rodzaj/przeznaczenie produktu.</w:t>
      </w:r>
    </w:p>
    <w:p w:rsidR="00A4672E" w:rsidRDefault="00A4672E">
      <w:pPr>
        <w:pStyle w:val="Bezodstpw"/>
        <w:rPr>
          <w:rFonts w:ascii="Arial" w:hAnsi="Arial" w:cs="Arial"/>
          <w:sz w:val="17"/>
          <w:szCs w:val="17"/>
        </w:rPr>
      </w:pPr>
    </w:p>
    <w:p w:rsidR="00A4672E" w:rsidRDefault="00A4672E"/>
    <w:sectPr w:rsidR="00A4672E" w:rsidSect="00A4672E">
      <w:headerReference w:type="default" r:id="rId7"/>
      <w:pgSz w:w="16838" w:h="11906" w:orient="landscape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72E" w:rsidRDefault="00A4672E" w:rsidP="00A4672E">
      <w:r>
        <w:separator/>
      </w:r>
    </w:p>
  </w:endnote>
  <w:endnote w:type="continuationSeparator" w:id="0">
    <w:p w:rsidR="00A4672E" w:rsidRDefault="00A4672E" w:rsidP="00A46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72E" w:rsidRDefault="00A4672E" w:rsidP="00A4672E">
      <w:r>
        <w:separator/>
      </w:r>
    </w:p>
  </w:footnote>
  <w:footnote w:type="continuationSeparator" w:id="0">
    <w:p w:rsidR="00A4672E" w:rsidRDefault="00A4672E" w:rsidP="00A46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72E" w:rsidRDefault="00EC44E3">
    <w:pPr>
      <w:pStyle w:val="Header"/>
    </w:pPr>
    <w:r>
      <w:t>Zapytanie ofertowe na dostawę rękawic medycznych - 2019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C1E62"/>
    <w:multiLevelType w:val="multilevel"/>
    <w:tmpl w:val="5DEA3A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lef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lef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left"/>
      <w:pPr>
        <w:ind w:left="6480" w:hanging="180"/>
      </w:pPr>
    </w:lvl>
  </w:abstractNum>
  <w:abstractNum w:abstractNumId="1">
    <w:nsid w:val="3A4C2C9E"/>
    <w:multiLevelType w:val="multilevel"/>
    <w:tmpl w:val="ED22E6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3F55643"/>
    <w:multiLevelType w:val="multilevel"/>
    <w:tmpl w:val="2C7AD13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1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lef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lef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left"/>
      <w:pPr>
        <w:ind w:left="6480" w:hanging="180"/>
      </w:pPr>
    </w:lvl>
  </w:abstractNum>
  <w:abstractNum w:abstractNumId="3">
    <w:nsid w:val="54EB0D5E"/>
    <w:multiLevelType w:val="multilevel"/>
    <w:tmpl w:val="5DEA3A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lef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lef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lef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72E"/>
    <w:rsid w:val="001734AE"/>
    <w:rsid w:val="003317EE"/>
    <w:rsid w:val="0047535C"/>
    <w:rsid w:val="008C40CA"/>
    <w:rsid w:val="00A4672E"/>
    <w:rsid w:val="00DA4D85"/>
    <w:rsid w:val="00EC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883"/>
    <w:pPr>
      <w:suppressAutoHyphens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740883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740883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ListLabel1">
    <w:name w:val="ListLabel 1"/>
    <w:qFormat/>
    <w:rsid w:val="00A4672E"/>
    <w:rPr>
      <w:rFonts w:ascii="Arial" w:hAnsi="Arial"/>
      <w:b w:val="0"/>
      <w:bCs w:val="0"/>
      <w:sz w:val="17"/>
    </w:rPr>
  </w:style>
  <w:style w:type="character" w:customStyle="1" w:styleId="ListLabel2">
    <w:name w:val="ListLabel 2"/>
    <w:qFormat/>
    <w:rsid w:val="00A4672E"/>
    <w:rPr>
      <w:rFonts w:ascii="Arial" w:hAnsi="Arial"/>
      <w:b w:val="0"/>
      <w:sz w:val="17"/>
      <w:u w:val="none"/>
    </w:rPr>
  </w:style>
  <w:style w:type="paragraph" w:styleId="Nagwek">
    <w:name w:val="header"/>
    <w:basedOn w:val="Normalny"/>
    <w:next w:val="Tekstpodstawowy"/>
    <w:link w:val="NagwekZnak"/>
    <w:qFormat/>
    <w:rsid w:val="00A4672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A4672E"/>
    <w:pPr>
      <w:spacing w:after="140" w:line="276" w:lineRule="auto"/>
    </w:pPr>
  </w:style>
  <w:style w:type="paragraph" w:styleId="Lista">
    <w:name w:val="List"/>
    <w:basedOn w:val="Tekstpodstawowy"/>
    <w:rsid w:val="00A4672E"/>
    <w:rPr>
      <w:rFonts w:cs="Lucida Sans"/>
    </w:rPr>
  </w:style>
  <w:style w:type="paragraph" w:customStyle="1" w:styleId="Caption">
    <w:name w:val="Caption"/>
    <w:basedOn w:val="Normalny"/>
    <w:qFormat/>
    <w:rsid w:val="00A4672E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A4672E"/>
    <w:pPr>
      <w:suppressLineNumbers/>
    </w:pPr>
    <w:rPr>
      <w:rFonts w:cs="Lucida Sans"/>
    </w:rPr>
  </w:style>
  <w:style w:type="paragraph" w:styleId="Bezodstpw">
    <w:name w:val="No Spacing"/>
    <w:qFormat/>
    <w:rsid w:val="00740883"/>
    <w:rPr>
      <w:rFonts w:cs="Times New Roman"/>
      <w:sz w:val="24"/>
    </w:rPr>
  </w:style>
  <w:style w:type="paragraph" w:customStyle="1" w:styleId="Akapitzlist1">
    <w:name w:val="Akapit z listą1"/>
    <w:basedOn w:val="Normalny"/>
    <w:qFormat/>
    <w:rsid w:val="00740883"/>
    <w:pPr>
      <w:spacing w:line="100" w:lineRule="atLeast"/>
      <w:ind w:left="720"/>
    </w:pPr>
    <w:rPr>
      <w:rFonts w:eastAsia="Times New Roman" w:cs="Calibri"/>
      <w:sz w:val="20"/>
      <w:szCs w:val="20"/>
    </w:rPr>
  </w:style>
  <w:style w:type="paragraph" w:customStyle="1" w:styleId="Header">
    <w:name w:val="Header"/>
    <w:basedOn w:val="Normalny"/>
    <w:link w:val="NagwekZnak"/>
    <w:uiPriority w:val="99"/>
    <w:semiHidden/>
    <w:unhideWhenUsed/>
    <w:rsid w:val="00740883"/>
    <w:pPr>
      <w:tabs>
        <w:tab w:val="center" w:pos="4536"/>
        <w:tab w:val="right" w:pos="9072"/>
      </w:tabs>
    </w:pPr>
    <w:rPr>
      <w:szCs w:val="21"/>
    </w:rPr>
  </w:style>
  <w:style w:type="paragraph" w:customStyle="1" w:styleId="Footer">
    <w:name w:val="Footer"/>
    <w:basedOn w:val="Normalny"/>
    <w:link w:val="StopkaZnak"/>
    <w:uiPriority w:val="99"/>
    <w:semiHidden/>
    <w:unhideWhenUsed/>
    <w:rsid w:val="00740883"/>
    <w:pPr>
      <w:tabs>
        <w:tab w:val="center" w:pos="4536"/>
        <w:tab w:val="right" w:pos="9072"/>
      </w:tabs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739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malgorzata.mikulewic</dc:creator>
  <cp:lastModifiedBy>malgorzata.mikulewic</cp:lastModifiedBy>
  <cp:revision>3</cp:revision>
  <dcterms:created xsi:type="dcterms:W3CDTF">2019-12-03T13:49:00Z</dcterms:created>
  <dcterms:modified xsi:type="dcterms:W3CDTF">2019-12-03T13:53:00Z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