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18001C" w14:textId="10F111D3" w:rsidR="008E2B08" w:rsidRPr="00173CF8" w:rsidRDefault="008E2B08" w:rsidP="00173CF8">
      <w:pPr>
        <w:spacing w:before="1440" w:line="276" w:lineRule="auto"/>
        <w:rPr>
          <w:rFonts w:asciiTheme="minorHAnsi" w:hAnsiTheme="minorHAnsi" w:cstheme="minorHAnsi"/>
          <w:b/>
          <w:bCs/>
        </w:rPr>
      </w:pPr>
      <w:r w:rsidRPr="00173CF8">
        <w:rPr>
          <w:rFonts w:asciiTheme="minorHAnsi" w:hAnsiTheme="minorHAnsi" w:cstheme="minorHAnsi"/>
          <w:b/>
          <w:bCs/>
        </w:rPr>
        <w:t>SPECYFIKACJA WARUNKÓW ZAMÓWIENIA</w:t>
      </w:r>
    </w:p>
    <w:p w14:paraId="3AC8FB3A" w14:textId="1C409159" w:rsidR="008E2B08" w:rsidRDefault="008E2B08" w:rsidP="00173CF8">
      <w:pPr>
        <w:spacing w:line="276" w:lineRule="auto"/>
        <w:rPr>
          <w:rFonts w:asciiTheme="minorHAnsi" w:hAnsiTheme="minorHAnsi" w:cstheme="minorHAnsi"/>
          <w:b/>
          <w:bCs/>
        </w:rPr>
      </w:pPr>
      <w:r w:rsidRPr="00173CF8">
        <w:rPr>
          <w:rFonts w:asciiTheme="minorHAnsi" w:hAnsiTheme="minorHAnsi" w:cstheme="minorHAnsi"/>
          <w:b/>
          <w:bCs/>
        </w:rPr>
        <w:t>(SWZ)</w:t>
      </w:r>
    </w:p>
    <w:p w14:paraId="189A01D7" w14:textId="7FF8FA3B" w:rsidR="002577A6" w:rsidRPr="007C1361" w:rsidRDefault="00D70028" w:rsidP="002577A6">
      <w:pPr>
        <w:spacing w:before="720" w:line="276" w:lineRule="auto"/>
        <w:rPr>
          <w:rFonts w:asciiTheme="minorHAnsi" w:hAnsiTheme="minorHAnsi" w:cstheme="minorHAnsi"/>
          <w:b/>
          <w:bCs/>
        </w:rPr>
      </w:pPr>
      <w:r w:rsidRPr="00D70028">
        <w:rPr>
          <w:rFonts w:asciiTheme="minorHAnsi" w:hAnsiTheme="minorHAnsi" w:cstheme="minorHAnsi"/>
          <w:b/>
          <w:bCs/>
        </w:rPr>
        <w:t>Modernizacja budynku świetlicy wiejskiej w miejscowości Czaple Małe</w:t>
      </w:r>
      <w:r w:rsidR="002577A6" w:rsidRPr="007C1361">
        <w:rPr>
          <w:rFonts w:asciiTheme="minorHAnsi" w:hAnsiTheme="minorHAnsi" w:cstheme="minorHAnsi"/>
          <w:b/>
          <w:bCs/>
        </w:rPr>
        <w:br/>
      </w:r>
    </w:p>
    <w:p w14:paraId="6B038B03" w14:textId="77777777" w:rsidR="002577A6" w:rsidRPr="007C1361" w:rsidRDefault="002577A6" w:rsidP="00173CF8">
      <w:pPr>
        <w:pStyle w:val="Akapitzlist"/>
        <w:tabs>
          <w:tab w:val="left" w:pos="0"/>
        </w:tabs>
        <w:spacing w:line="276" w:lineRule="auto"/>
        <w:ind w:left="284" w:hanging="284"/>
      </w:pPr>
    </w:p>
    <w:p w14:paraId="413B5534" w14:textId="77777777" w:rsidR="002577A6" w:rsidRPr="007C1361" w:rsidRDefault="002577A6" w:rsidP="00173CF8">
      <w:pPr>
        <w:pStyle w:val="Akapitzlist"/>
        <w:tabs>
          <w:tab w:val="left" w:pos="0"/>
        </w:tabs>
        <w:spacing w:line="276" w:lineRule="auto"/>
        <w:ind w:left="284" w:hanging="284"/>
      </w:pPr>
    </w:p>
    <w:p w14:paraId="3E188622" w14:textId="728034C7" w:rsidR="002766EB" w:rsidRPr="007C1361" w:rsidRDefault="002766EB" w:rsidP="00173CF8">
      <w:pPr>
        <w:pStyle w:val="Akapitzlist"/>
        <w:tabs>
          <w:tab w:val="left" w:pos="0"/>
        </w:tabs>
        <w:spacing w:line="276" w:lineRule="auto"/>
        <w:ind w:left="284" w:hanging="284"/>
        <w:rPr>
          <w:rFonts w:asciiTheme="minorHAnsi" w:hAnsiTheme="minorHAnsi" w:cstheme="minorHAnsi"/>
          <w:b/>
          <w:sz w:val="22"/>
          <w:szCs w:val="22"/>
        </w:rPr>
      </w:pPr>
      <w:r w:rsidRPr="007C1361">
        <w:rPr>
          <w:rFonts w:asciiTheme="minorHAnsi" w:hAnsiTheme="minorHAnsi" w:cstheme="minorHAnsi"/>
          <w:b/>
          <w:sz w:val="22"/>
          <w:szCs w:val="22"/>
        </w:rPr>
        <w:t xml:space="preserve">OZNACZENIE POSTĘPOWANIA: </w:t>
      </w:r>
      <w:bookmarkStart w:id="0" w:name="_Hlk66003690"/>
    </w:p>
    <w:p w14:paraId="2451787E" w14:textId="3D218939" w:rsidR="008D05B2" w:rsidRPr="007C1361" w:rsidRDefault="008D05B2" w:rsidP="00173CF8">
      <w:pPr>
        <w:pStyle w:val="Akapitzlist"/>
        <w:tabs>
          <w:tab w:val="left" w:pos="0"/>
        </w:tabs>
        <w:spacing w:line="276" w:lineRule="auto"/>
        <w:ind w:left="284" w:hanging="284"/>
        <w:rPr>
          <w:rFonts w:asciiTheme="minorHAnsi" w:hAnsiTheme="minorHAnsi" w:cstheme="minorHAnsi"/>
          <w:b/>
          <w:sz w:val="22"/>
          <w:szCs w:val="22"/>
        </w:rPr>
      </w:pPr>
      <w:r w:rsidRPr="00F041CD">
        <w:rPr>
          <w:rFonts w:asciiTheme="minorHAnsi" w:hAnsiTheme="minorHAnsi" w:cstheme="minorHAnsi"/>
          <w:b/>
          <w:sz w:val="22"/>
          <w:szCs w:val="22"/>
        </w:rPr>
        <w:t>RIR.271.1.</w:t>
      </w:r>
      <w:r w:rsidR="00483A19">
        <w:rPr>
          <w:rFonts w:asciiTheme="minorHAnsi" w:hAnsiTheme="minorHAnsi" w:cstheme="minorHAnsi"/>
          <w:b/>
          <w:sz w:val="22"/>
          <w:szCs w:val="22"/>
        </w:rPr>
        <w:t>6</w:t>
      </w:r>
      <w:r w:rsidRPr="00F041CD">
        <w:rPr>
          <w:rFonts w:asciiTheme="minorHAnsi" w:hAnsiTheme="minorHAnsi" w:cstheme="minorHAnsi"/>
          <w:b/>
          <w:sz w:val="22"/>
          <w:szCs w:val="22"/>
        </w:rPr>
        <w:t>.2021</w:t>
      </w:r>
      <w:bookmarkEnd w:id="0"/>
    </w:p>
    <w:p w14:paraId="2CC1C514" w14:textId="77777777" w:rsidR="002766EB" w:rsidRPr="002766EB" w:rsidRDefault="002766EB" w:rsidP="00173CF8">
      <w:pPr>
        <w:pStyle w:val="Akapitzlist"/>
        <w:tabs>
          <w:tab w:val="left" w:pos="0"/>
        </w:tabs>
        <w:spacing w:line="276" w:lineRule="auto"/>
        <w:ind w:left="284" w:hanging="284"/>
        <w:rPr>
          <w:rFonts w:asciiTheme="minorHAnsi" w:hAnsiTheme="minorHAnsi" w:cstheme="minorHAnsi"/>
          <w:b/>
          <w:color w:val="FF0000"/>
          <w:sz w:val="22"/>
          <w:szCs w:val="22"/>
        </w:rPr>
      </w:pPr>
    </w:p>
    <w:p w14:paraId="131CB8AF" w14:textId="77777777" w:rsidR="002766EB"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 xml:space="preserve">TRYB UDZIELENIA ZAMÓWIENIA: </w:t>
      </w:r>
    </w:p>
    <w:p w14:paraId="1800B228" w14:textId="58B782AB" w:rsidR="00BA04FF" w:rsidRPr="002766EB" w:rsidRDefault="00BA04FF" w:rsidP="00173CF8">
      <w:pPr>
        <w:pStyle w:val="Akapitzlist"/>
        <w:spacing w:line="276" w:lineRule="auto"/>
        <w:ind w:left="0"/>
        <w:rPr>
          <w:rFonts w:asciiTheme="minorHAnsi" w:hAnsiTheme="minorHAnsi" w:cstheme="minorHAnsi"/>
          <w:b/>
          <w:sz w:val="22"/>
          <w:szCs w:val="22"/>
        </w:rPr>
      </w:pPr>
      <w:r w:rsidRPr="002766EB">
        <w:rPr>
          <w:rFonts w:asciiTheme="minorHAnsi" w:hAnsiTheme="minorHAnsi" w:cstheme="minorHAnsi"/>
          <w:b/>
          <w:sz w:val="22"/>
          <w:szCs w:val="22"/>
        </w:rPr>
        <w:t>tryb podstawowy bez negocjacji</w:t>
      </w:r>
    </w:p>
    <w:p w14:paraId="6DBF5D0E" w14:textId="5C554776" w:rsidR="00BA04FF" w:rsidRPr="002766EB" w:rsidRDefault="00BA04FF" w:rsidP="00173CF8">
      <w:pPr>
        <w:spacing w:line="276" w:lineRule="auto"/>
        <w:rPr>
          <w:rFonts w:asciiTheme="minorHAnsi" w:hAnsiTheme="minorHAnsi" w:cstheme="minorHAnsi"/>
          <w:b/>
        </w:rPr>
      </w:pPr>
    </w:p>
    <w:p w14:paraId="4EA36DB5" w14:textId="6EB48B8C" w:rsidR="008A04AF" w:rsidRPr="00173CF8" w:rsidRDefault="008A04AF" w:rsidP="00173CF8">
      <w:pPr>
        <w:spacing w:line="276" w:lineRule="auto"/>
        <w:rPr>
          <w:rFonts w:asciiTheme="minorHAnsi" w:hAnsiTheme="minorHAnsi" w:cstheme="minorHAnsi"/>
          <w:b/>
        </w:rPr>
      </w:pPr>
    </w:p>
    <w:p w14:paraId="1F5A6F0D" w14:textId="69D663A9" w:rsidR="008A04AF" w:rsidRPr="00173CF8" w:rsidRDefault="008A04AF" w:rsidP="00173CF8">
      <w:pPr>
        <w:spacing w:line="276" w:lineRule="auto"/>
        <w:rPr>
          <w:rFonts w:asciiTheme="minorHAnsi" w:hAnsiTheme="minorHAnsi" w:cstheme="minorHAnsi"/>
          <w:b/>
        </w:rPr>
      </w:pPr>
    </w:p>
    <w:p w14:paraId="60BA2D86" w14:textId="6171536E" w:rsidR="008D05B2" w:rsidRPr="00173CF8" w:rsidRDefault="008D05B2" w:rsidP="00173CF8">
      <w:pPr>
        <w:spacing w:line="276" w:lineRule="auto"/>
        <w:rPr>
          <w:rFonts w:asciiTheme="minorHAnsi" w:hAnsiTheme="minorHAnsi" w:cstheme="minorHAnsi"/>
          <w:b/>
        </w:rPr>
      </w:pPr>
    </w:p>
    <w:p w14:paraId="539A966D" w14:textId="6C89A9EA" w:rsidR="008D05B2" w:rsidRPr="00173CF8" w:rsidRDefault="008D05B2" w:rsidP="00173CF8">
      <w:pPr>
        <w:spacing w:line="276" w:lineRule="auto"/>
        <w:rPr>
          <w:rFonts w:asciiTheme="minorHAnsi" w:hAnsiTheme="minorHAnsi" w:cstheme="minorHAnsi"/>
          <w:b/>
        </w:rPr>
      </w:pPr>
    </w:p>
    <w:p w14:paraId="7848596F" w14:textId="77777777" w:rsidR="008D05B2" w:rsidRPr="00173CF8" w:rsidRDefault="008D05B2" w:rsidP="00173CF8">
      <w:pPr>
        <w:spacing w:line="276" w:lineRule="auto"/>
        <w:rPr>
          <w:rFonts w:asciiTheme="minorHAnsi" w:hAnsiTheme="minorHAnsi" w:cstheme="minorHAnsi"/>
          <w:b/>
        </w:rPr>
      </w:pPr>
    </w:p>
    <w:p w14:paraId="4F7D6582" w14:textId="77777777" w:rsidR="008A04AF" w:rsidRPr="00173CF8" w:rsidRDefault="008A04AF" w:rsidP="00173CF8">
      <w:pPr>
        <w:spacing w:line="276" w:lineRule="auto"/>
        <w:rPr>
          <w:rFonts w:asciiTheme="minorHAnsi" w:hAnsiTheme="minorHAnsi" w:cstheme="minorHAnsi"/>
          <w:b/>
        </w:rPr>
      </w:pPr>
    </w:p>
    <w:p w14:paraId="6161C896" w14:textId="2CA63F58" w:rsidR="00BA04FF" w:rsidRPr="00173CF8" w:rsidRDefault="00BA04FF" w:rsidP="00173CF8">
      <w:pPr>
        <w:spacing w:line="276" w:lineRule="auto"/>
        <w:jc w:val="left"/>
        <w:rPr>
          <w:rFonts w:asciiTheme="minorHAnsi" w:hAnsiTheme="minorHAnsi" w:cstheme="minorHAnsi"/>
          <w:b/>
        </w:rPr>
      </w:pPr>
    </w:p>
    <w:p w14:paraId="7F590EE9" w14:textId="60F9AB63" w:rsidR="00BA04FF" w:rsidRPr="00173CF8" w:rsidRDefault="00BA04FF" w:rsidP="00173CF8">
      <w:pPr>
        <w:spacing w:line="276" w:lineRule="auto"/>
        <w:jc w:val="left"/>
        <w:rPr>
          <w:rFonts w:asciiTheme="minorHAnsi" w:hAnsiTheme="minorHAnsi" w:cstheme="minorHAnsi"/>
          <w:b/>
        </w:rPr>
      </w:pPr>
      <w:r w:rsidRPr="00173CF8">
        <w:rPr>
          <w:rFonts w:asciiTheme="minorHAnsi" w:hAnsiTheme="minorHAnsi" w:cstheme="minorHAnsi"/>
          <w:b/>
        </w:rPr>
        <w:t>ZATWIERDZIŁ:</w:t>
      </w:r>
    </w:p>
    <w:p w14:paraId="6530D459" w14:textId="133D5366" w:rsidR="008D05B2" w:rsidRPr="000C2511" w:rsidRDefault="000C2511" w:rsidP="00173CF8">
      <w:pPr>
        <w:spacing w:line="276" w:lineRule="auto"/>
        <w:jc w:val="left"/>
        <w:rPr>
          <w:rFonts w:asciiTheme="minorHAnsi" w:hAnsiTheme="minorHAnsi" w:cstheme="minorHAnsi"/>
          <w:bCs/>
        </w:rPr>
      </w:pPr>
      <w:r>
        <w:rPr>
          <w:rFonts w:asciiTheme="minorHAnsi" w:hAnsiTheme="minorHAnsi" w:cstheme="minorHAnsi"/>
          <w:bCs/>
        </w:rPr>
        <w:t xml:space="preserve">/-/ </w:t>
      </w:r>
      <w:r w:rsidRPr="000C2511">
        <w:rPr>
          <w:rFonts w:asciiTheme="minorHAnsi" w:hAnsiTheme="minorHAnsi" w:cstheme="minorHAnsi"/>
          <w:bCs/>
        </w:rPr>
        <w:t>Lesław Blacha</w:t>
      </w:r>
    </w:p>
    <w:p w14:paraId="53FC22D8" w14:textId="734F4DF5" w:rsidR="000C2511" w:rsidRPr="000C2511" w:rsidRDefault="000C2511" w:rsidP="00173CF8">
      <w:pPr>
        <w:spacing w:line="276" w:lineRule="auto"/>
        <w:jc w:val="left"/>
        <w:rPr>
          <w:rFonts w:asciiTheme="minorHAnsi" w:hAnsiTheme="minorHAnsi" w:cstheme="minorHAnsi"/>
          <w:bCs/>
        </w:rPr>
      </w:pPr>
      <w:r w:rsidRPr="000C2511">
        <w:rPr>
          <w:rFonts w:asciiTheme="minorHAnsi" w:hAnsiTheme="minorHAnsi" w:cstheme="minorHAnsi"/>
          <w:bCs/>
        </w:rPr>
        <w:t>Wójt Gminy Gołcza</w:t>
      </w:r>
    </w:p>
    <w:p w14:paraId="03E19E87" w14:textId="018B64A2" w:rsidR="008D05B2" w:rsidRPr="00173CF8" w:rsidRDefault="008D05B2" w:rsidP="00173CF8">
      <w:pPr>
        <w:spacing w:line="276" w:lineRule="auto"/>
        <w:jc w:val="left"/>
        <w:rPr>
          <w:rFonts w:asciiTheme="minorHAnsi" w:hAnsiTheme="minorHAnsi" w:cstheme="minorHAnsi"/>
          <w:b/>
        </w:rPr>
      </w:pPr>
    </w:p>
    <w:p w14:paraId="4122FCE9" w14:textId="446EB6A6" w:rsidR="00BA04FF" w:rsidRDefault="00BA04FF" w:rsidP="00173CF8">
      <w:pPr>
        <w:spacing w:line="276" w:lineRule="auto"/>
        <w:rPr>
          <w:rFonts w:asciiTheme="minorHAnsi" w:hAnsiTheme="minorHAnsi" w:cstheme="minorHAnsi"/>
          <w:b/>
        </w:rPr>
      </w:pPr>
    </w:p>
    <w:p w14:paraId="0AC85A4B" w14:textId="77777777" w:rsidR="008D05B2" w:rsidRPr="00173CF8" w:rsidRDefault="008D05B2" w:rsidP="00173CF8">
      <w:pPr>
        <w:spacing w:line="276" w:lineRule="auto"/>
        <w:rPr>
          <w:rFonts w:asciiTheme="minorHAnsi" w:hAnsiTheme="minorHAnsi" w:cstheme="minorHAnsi"/>
          <w:b/>
        </w:rPr>
      </w:pPr>
    </w:p>
    <w:p w14:paraId="093E193E" w14:textId="5E71E5F2" w:rsidR="008D05B2" w:rsidRDefault="008D05B2" w:rsidP="00173CF8">
      <w:pPr>
        <w:spacing w:line="276" w:lineRule="auto"/>
        <w:rPr>
          <w:rFonts w:asciiTheme="minorHAnsi" w:hAnsiTheme="minorHAnsi" w:cstheme="minorHAnsi"/>
          <w:b/>
        </w:rPr>
      </w:pPr>
    </w:p>
    <w:p w14:paraId="528F5BA4" w14:textId="60BB7D8A" w:rsidR="002766EB" w:rsidRDefault="002766EB" w:rsidP="00173CF8">
      <w:pPr>
        <w:spacing w:line="276" w:lineRule="auto"/>
        <w:rPr>
          <w:rFonts w:asciiTheme="minorHAnsi" w:hAnsiTheme="minorHAnsi" w:cstheme="minorHAnsi"/>
          <w:b/>
        </w:rPr>
      </w:pPr>
    </w:p>
    <w:p w14:paraId="13CC049B" w14:textId="14D97040" w:rsidR="002766EB" w:rsidRDefault="002766EB" w:rsidP="00173CF8">
      <w:pPr>
        <w:spacing w:line="276" w:lineRule="auto"/>
        <w:rPr>
          <w:rFonts w:asciiTheme="minorHAnsi" w:hAnsiTheme="minorHAnsi" w:cstheme="minorHAnsi"/>
          <w:b/>
        </w:rPr>
      </w:pPr>
    </w:p>
    <w:p w14:paraId="74B3F4BB" w14:textId="77777777" w:rsidR="002766EB" w:rsidRPr="00173CF8" w:rsidRDefault="002766EB" w:rsidP="00173CF8">
      <w:pPr>
        <w:spacing w:line="276" w:lineRule="auto"/>
        <w:rPr>
          <w:rFonts w:asciiTheme="minorHAnsi" w:hAnsiTheme="minorHAnsi" w:cstheme="minorHAnsi"/>
          <w:b/>
        </w:rPr>
      </w:pPr>
    </w:p>
    <w:p w14:paraId="78CC2376" w14:textId="77777777" w:rsidR="008D05B2" w:rsidRPr="00173CF8" w:rsidRDefault="008D05B2" w:rsidP="00173CF8">
      <w:pPr>
        <w:spacing w:line="276" w:lineRule="auto"/>
        <w:rPr>
          <w:rFonts w:asciiTheme="minorHAnsi" w:hAnsiTheme="minorHAnsi" w:cstheme="minorHAnsi"/>
          <w:b/>
        </w:rPr>
      </w:pPr>
    </w:p>
    <w:p w14:paraId="2AAFFBEE" w14:textId="77777777" w:rsidR="008D05B2" w:rsidRPr="00173CF8" w:rsidRDefault="008D05B2" w:rsidP="00173CF8">
      <w:pPr>
        <w:spacing w:line="276" w:lineRule="auto"/>
        <w:rPr>
          <w:rFonts w:asciiTheme="minorHAnsi" w:hAnsiTheme="minorHAnsi" w:cstheme="minorHAnsi"/>
          <w:b/>
        </w:rPr>
      </w:pPr>
    </w:p>
    <w:p w14:paraId="621976D4" w14:textId="18E4FE44" w:rsidR="00BA04FF" w:rsidRPr="00173CF8" w:rsidRDefault="0002084C" w:rsidP="00173CF8">
      <w:pPr>
        <w:spacing w:line="276" w:lineRule="auto"/>
        <w:rPr>
          <w:rFonts w:asciiTheme="minorHAnsi" w:hAnsiTheme="minorHAnsi" w:cstheme="minorHAnsi"/>
          <w:b/>
          <w:sz w:val="22"/>
          <w:szCs w:val="22"/>
        </w:rPr>
      </w:pPr>
      <w:r w:rsidRPr="00F041CD">
        <w:rPr>
          <w:rFonts w:asciiTheme="minorHAnsi" w:hAnsiTheme="minorHAnsi" w:cstheme="minorHAnsi"/>
          <w:b/>
          <w:sz w:val="22"/>
          <w:szCs w:val="22"/>
        </w:rPr>
        <w:t>Gołcza</w:t>
      </w:r>
      <w:r w:rsidR="00BA04FF" w:rsidRPr="00F041CD">
        <w:rPr>
          <w:rFonts w:asciiTheme="minorHAnsi" w:hAnsiTheme="minorHAnsi" w:cstheme="minorHAnsi"/>
          <w:b/>
          <w:sz w:val="22"/>
          <w:szCs w:val="22"/>
        </w:rPr>
        <w:t xml:space="preserve">, </w:t>
      </w:r>
      <w:r w:rsidR="00483A19">
        <w:rPr>
          <w:rFonts w:asciiTheme="minorHAnsi" w:hAnsiTheme="minorHAnsi" w:cstheme="minorHAnsi"/>
          <w:b/>
          <w:sz w:val="22"/>
          <w:szCs w:val="22"/>
        </w:rPr>
        <w:t xml:space="preserve">czerwiec </w:t>
      </w:r>
      <w:r w:rsidR="00BA04FF" w:rsidRPr="00F041CD">
        <w:rPr>
          <w:rFonts w:asciiTheme="minorHAnsi" w:hAnsiTheme="minorHAnsi" w:cstheme="minorHAnsi"/>
          <w:b/>
          <w:sz w:val="22"/>
          <w:szCs w:val="22"/>
        </w:rPr>
        <w:t>2021 r.</w:t>
      </w:r>
      <w:r w:rsidR="00BA04FF" w:rsidRPr="00173CF8">
        <w:rPr>
          <w:rFonts w:asciiTheme="minorHAnsi" w:hAnsiTheme="minorHAnsi" w:cstheme="minorHAnsi"/>
          <w:b/>
          <w:sz w:val="22"/>
          <w:szCs w:val="22"/>
        </w:rPr>
        <w:br w:type="page"/>
      </w:r>
    </w:p>
    <w:sdt>
      <w:sdtPr>
        <w:rPr>
          <w:rFonts w:asciiTheme="minorHAnsi" w:eastAsiaTheme="minorHAnsi" w:hAnsiTheme="minorHAnsi" w:cstheme="minorHAnsi"/>
          <w:color w:val="auto"/>
          <w:sz w:val="22"/>
          <w:szCs w:val="22"/>
          <w:lang w:eastAsia="en-US"/>
        </w:rPr>
        <w:id w:val="528603153"/>
        <w:docPartObj>
          <w:docPartGallery w:val="Table of Contents"/>
          <w:docPartUnique/>
        </w:docPartObj>
      </w:sdtPr>
      <w:sdtEndPr>
        <w:rPr>
          <w:rFonts w:eastAsia="Times New Roman"/>
          <w:b/>
          <w:bCs/>
          <w:sz w:val="24"/>
          <w:szCs w:val="24"/>
          <w:lang w:eastAsia="ar-SA"/>
        </w:rPr>
      </w:sdtEndPr>
      <w:sdtContent>
        <w:p w14:paraId="61E16744" w14:textId="65109C65" w:rsidR="00606325" w:rsidRPr="00173CF8" w:rsidRDefault="00606325" w:rsidP="00173CF8">
          <w:pPr>
            <w:pStyle w:val="Nagwekspisutreci"/>
            <w:spacing w:line="276" w:lineRule="auto"/>
            <w:rPr>
              <w:rFonts w:asciiTheme="minorHAnsi" w:hAnsiTheme="minorHAnsi" w:cstheme="minorHAnsi"/>
              <w:color w:val="auto"/>
              <w:sz w:val="22"/>
              <w:szCs w:val="22"/>
            </w:rPr>
          </w:pPr>
          <w:r w:rsidRPr="00173CF8">
            <w:rPr>
              <w:rFonts w:asciiTheme="minorHAnsi" w:hAnsiTheme="minorHAnsi" w:cstheme="minorHAnsi"/>
              <w:color w:val="auto"/>
              <w:sz w:val="22"/>
              <w:szCs w:val="22"/>
            </w:rPr>
            <w:t>Spis treści</w:t>
          </w:r>
        </w:p>
        <w:p w14:paraId="76573B5C" w14:textId="77777777" w:rsidR="001B6733" w:rsidRPr="00173CF8" w:rsidRDefault="001B6733" w:rsidP="00173CF8">
          <w:pPr>
            <w:pStyle w:val="Spistreci2"/>
            <w:spacing w:line="276" w:lineRule="auto"/>
            <w:rPr>
              <w:rFonts w:asciiTheme="minorHAnsi" w:hAnsiTheme="minorHAnsi" w:cstheme="minorHAnsi"/>
            </w:rPr>
          </w:pPr>
        </w:p>
        <w:p w14:paraId="0A30DF9E" w14:textId="4A8EB947" w:rsidR="0089452E" w:rsidRPr="0089452E" w:rsidRDefault="00606325">
          <w:pPr>
            <w:pStyle w:val="Spistreci2"/>
            <w:rPr>
              <w:rFonts w:asciiTheme="minorHAnsi" w:eastAsiaTheme="minorEastAsia" w:hAnsiTheme="minorHAnsi" w:cstheme="minorHAnsi"/>
              <w:noProof/>
              <w:sz w:val="22"/>
              <w:szCs w:val="22"/>
              <w:lang w:eastAsia="pl-PL"/>
            </w:rPr>
          </w:pPr>
          <w:r w:rsidRPr="00173CF8">
            <w:rPr>
              <w:rFonts w:asciiTheme="minorHAnsi" w:hAnsiTheme="minorHAnsi" w:cstheme="minorHAnsi"/>
            </w:rPr>
            <w:fldChar w:fldCharType="begin"/>
          </w:r>
          <w:r w:rsidRPr="00173CF8">
            <w:rPr>
              <w:rFonts w:asciiTheme="minorHAnsi" w:hAnsiTheme="minorHAnsi" w:cstheme="minorHAnsi"/>
            </w:rPr>
            <w:instrText xml:space="preserve"> TOC \o "1-3" \h \z \u </w:instrText>
          </w:r>
          <w:r w:rsidRPr="00173CF8">
            <w:rPr>
              <w:rFonts w:asciiTheme="minorHAnsi" w:hAnsiTheme="minorHAnsi" w:cstheme="minorHAnsi"/>
            </w:rPr>
            <w:fldChar w:fldCharType="separate"/>
          </w:r>
          <w:hyperlink w:anchor="_Toc66063011" w:history="1">
            <w:r w:rsidR="0089452E" w:rsidRPr="0089452E">
              <w:rPr>
                <w:rStyle w:val="Hipercze"/>
                <w:rFonts w:asciiTheme="minorHAnsi" w:hAnsiTheme="minorHAnsi" w:cstheme="minorHAnsi"/>
                <w:noProof/>
                <w:sz w:val="22"/>
                <w:szCs w:val="22"/>
              </w:rPr>
              <w:t>Rozdział 1 - Nazwa oraz adres Zamawiającego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0FFF77CF" w14:textId="73990686" w:rsidR="0089452E" w:rsidRPr="0089452E" w:rsidRDefault="00190B43">
          <w:pPr>
            <w:pStyle w:val="Spistreci2"/>
            <w:rPr>
              <w:rFonts w:asciiTheme="minorHAnsi" w:eastAsiaTheme="minorEastAsia" w:hAnsiTheme="minorHAnsi" w:cstheme="minorHAnsi"/>
              <w:noProof/>
              <w:sz w:val="22"/>
              <w:szCs w:val="22"/>
              <w:lang w:eastAsia="pl-PL"/>
            </w:rPr>
          </w:pPr>
          <w:hyperlink w:anchor="_Toc66063012" w:history="1">
            <w:r w:rsidR="0089452E" w:rsidRPr="0089452E">
              <w:rPr>
                <w:rStyle w:val="Hipercze"/>
                <w:rFonts w:asciiTheme="minorHAnsi" w:hAnsiTheme="minorHAnsi" w:cstheme="minorHAnsi"/>
                <w:noProof/>
                <w:sz w:val="22"/>
                <w:szCs w:val="22"/>
              </w:rPr>
              <w:t>Rozdział 2 - Tryb udzielenia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56A3F7A5" w14:textId="152EF051" w:rsidR="0089452E" w:rsidRPr="0089452E" w:rsidRDefault="00190B43">
          <w:pPr>
            <w:pStyle w:val="Spistreci2"/>
            <w:rPr>
              <w:rFonts w:asciiTheme="minorHAnsi" w:eastAsiaTheme="minorEastAsia" w:hAnsiTheme="minorHAnsi" w:cstheme="minorHAnsi"/>
              <w:noProof/>
              <w:sz w:val="22"/>
              <w:szCs w:val="22"/>
              <w:lang w:eastAsia="pl-PL"/>
            </w:rPr>
          </w:pPr>
          <w:hyperlink w:anchor="_Toc66063013" w:history="1">
            <w:r w:rsidR="0089452E" w:rsidRPr="0089452E">
              <w:rPr>
                <w:rStyle w:val="Hipercze"/>
                <w:rFonts w:asciiTheme="minorHAnsi" w:hAnsiTheme="minorHAnsi" w:cstheme="minorHAnsi"/>
                <w:noProof/>
                <w:sz w:val="22"/>
                <w:szCs w:val="22"/>
              </w:rPr>
              <w:t>Rozdział 3 – Opis przedmiotu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6B605EAA" w14:textId="7F1FD9C3" w:rsidR="0089452E" w:rsidRPr="0089452E" w:rsidRDefault="00190B43">
          <w:pPr>
            <w:pStyle w:val="Spistreci2"/>
            <w:rPr>
              <w:rFonts w:asciiTheme="minorHAnsi" w:eastAsiaTheme="minorEastAsia" w:hAnsiTheme="minorHAnsi" w:cstheme="minorHAnsi"/>
              <w:noProof/>
              <w:sz w:val="22"/>
              <w:szCs w:val="22"/>
              <w:lang w:eastAsia="pl-PL"/>
            </w:rPr>
          </w:pPr>
          <w:hyperlink w:anchor="_Toc66063014" w:history="1">
            <w:r w:rsidR="0089452E" w:rsidRPr="0089452E">
              <w:rPr>
                <w:rStyle w:val="Hipercze"/>
                <w:rFonts w:asciiTheme="minorHAnsi" w:hAnsiTheme="minorHAnsi" w:cstheme="minorHAnsi"/>
                <w:noProof/>
                <w:sz w:val="22"/>
                <w:szCs w:val="22"/>
              </w:rPr>
              <w:t>Rozdział 4 – Termin wykonania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6B1C84E9" w14:textId="79679E6D" w:rsidR="0089452E" w:rsidRPr="0089452E" w:rsidRDefault="00190B43">
          <w:pPr>
            <w:pStyle w:val="Spistreci2"/>
            <w:rPr>
              <w:rFonts w:asciiTheme="minorHAnsi" w:eastAsiaTheme="minorEastAsia" w:hAnsiTheme="minorHAnsi" w:cstheme="minorHAnsi"/>
              <w:noProof/>
              <w:sz w:val="22"/>
              <w:szCs w:val="22"/>
              <w:lang w:eastAsia="pl-PL"/>
            </w:rPr>
          </w:pPr>
          <w:hyperlink w:anchor="_Toc66063015" w:history="1">
            <w:r w:rsidR="0089452E" w:rsidRPr="0089452E">
              <w:rPr>
                <w:rStyle w:val="Hipercze"/>
                <w:rFonts w:asciiTheme="minorHAnsi" w:hAnsiTheme="minorHAnsi" w:cstheme="minorHAnsi"/>
                <w:noProof/>
                <w:sz w:val="22"/>
                <w:szCs w:val="22"/>
              </w:rPr>
              <w:t>Rozdział 5 – Informacja o warunkach udziału w postępowaniu o udzielenie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4023C0E0" w14:textId="00F735E1" w:rsidR="0089452E" w:rsidRPr="0089452E" w:rsidRDefault="00190B43">
          <w:pPr>
            <w:pStyle w:val="Spistreci2"/>
            <w:rPr>
              <w:rFonts w:asciiTheme="minorHAnsi" w:eastAsiaTheme="minorEastAsia" w:hAnsiTheme="minorHAnsi" w:cstheme="minorHAnsi"/>
              <w:noProof/>
              <w:sz w:val="22"/>
              <w:szCs w:val="22"/>
              <w:lang w:eastAsia="pl-PL"/>
            </w:rPr>
          </w:pPr>
          <w:hyperlink w:anchor="_Toc66063016" w:history="1">
            <w:r w:rsidR="0089452E" w:rsidRPr="0089452E">
              <w:rPr>
                <w:rStyle w:val="Hipercze"/>
                <w:rFonts w:asciiTheme="minorHAnsi" w:hAnsiTheme="minorHAnsi" w:cstheme="minorHAnsi"/>
                <w:noProof/>
                <w:sz w:val="22"/>
                <w:szCs w:val="22"/>
              </w:rPr>
              <w:t>Rozdział 6 – Podstawy wykluczenia z postępowania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36AB304F" w14:textId="2E94A594" w:rsidR="0089452E" w:rsidRPr="0089452E" w:rsidRDefault="00190B43">
          <w:pPr>
            <w:pStyle w:val="Spistreci2"/>
            <w:rPr>
              <w:rFonts w:asciiTheme="minorHAnsi" w:eastAsiaTheme="minorEastAsia" w:hAnsiTheme="minorHAnsi" w:cstheme="minorHAnsi"/>
              <w:noProof/>
              <w:sz w:val="22"/>
              <w:szCs w:val="22"/>
              <w:lang w:eastAsia="pl-PL"/>
            </w:rPr>
          </w:pPr>
          <w:hyperlink w:anchor="_Toc66063017" w:history="1">
            <w:r w:rsidR="0089452E" w:rsidRPr="0089452E">
              <w:rPr>
                <w:rStyle w:val="Hipercze"/>
                <w:rFonts w:asciiTheme="minorHAnsi" w:hAnsiTheme="minorHAnsi" w:cstheme="minorHAnsi"/>
                <w:noProof/>
                <w:sz w:val="22"/>
                <w:szCs w:val="22"/>
              </w:rPr>
              <w:t>Rozdział 7 – Oświadczenia i dokumenty, jakie zobowiązani są dostarczyć Wykonawcy w celu potwierdzenia spełniania warunków udziału w postępowaniu oraz wykazania braku podstaw wykluczenia (informacja o podmiotowych środkach dowodowych).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6</w:t>
            </w:r>
            <w:r w:rsidR="0089452E" w:rsidRPr="0089452E">
              <w:rPr>
                <w:rFonts w:asciiTheme="minorHAnsi" w:hAnsiTheme="minorHAnsi" w:cstheme="minorHAnsi"/>
                <w:noProof/>
                <w:webHidden/>
                <w:sz w:val="22"/>
                <w:szCs w:val="22"/>
              </w:rPr>
              <w:fldChar w:fldCharType="end"/>
            </w:r>
          </w:hyperlink>
        </w:p>
        <w:p w14:paraId="606925DB" w14:textId="110E865B" w:rsidR="0089452E" w:rsidRPr="0089452E" w:rsidRDefault="00190B43">
          <w:pPr>
            <w:pStyle w:val="Spistreci2"/>
            <w:rPr>
              <w:rFonts w:asciiTheme="minorHAnsi" w:eastAsiaTheme="minorEastAsia" w:hAnsiTheme="minorHAnsi" w:cstheme="minorHAnsi"/>
              <w:noProof/>
              <w:sz w:val="22"/>
              <w:szCs w:val="22"/>
              <w:lang w:eastAsia="pl-PL"/>
            </w:rPr>
          </w:pPr>
          <w:hyperlink w:anchor="_Toc66063018" w:history="1">
            <w:r w:rsidR="0089452E" w:rsidRPr="0089452E">
              <w:rPr>
                <w:rStyle w:val="Hipercze"/>
                <w:rFonts w:asciiTheme="minorHAnsi" w:hAnsiTheme="minorHAnsi" w:cstheme="minorHAnsi"/>
                <w:noProof/>
                <w:sz w:val="22"/>
                <w:szCs w:val="22"/>
              </w:rPr>
              <w:t>Rozdział 8 – 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7</w:t>
            </w:r>
            <w:r w:rsidR="0089452E" w:rsidRPr="0089452E">
              <w:rPr>
                <w:rFonts w:asciiTheme="minorHAnsi" w:hAnsiTheme="minorHAnsi" w:cstheme="minorHAnsi"/>
                <w:noProof/>
                <w:webHidden/>
                <w:sz w:val="22"/>
                <w:szCs w:val="22"/>
              </w:rPr>
              <w:fldChar w:fldCharType="end"/>
            </w:r>
          </w:hyperlink>
        </w:p>
        <w:p w14:paraId="3CDE369F" w14:textId="75B027A6" w:rsidR="0089452E" w:rsidRPr="0089452E" w:rsidRDefault="00190B43">
          <w:pPr>
            <w:pStyle w:val="Spistreci2"/>
            <w:rPr>
              <w:rFonts w:asciiTheme="minorHAnsi" w:eastAsiaTheme="minorEastAsia" w:hAnsiTheme="minorHAnsi" w:cstheme="minorHAnsi"/>
              <w:noProof/>
              <w:sz w:val="22"/>
              <w:szCs w:val="22"/>
              <w:lang w:eastAsia="pl-PL"/>
            </w:rPr>
          </w:pPr>
          <w:hyperlink w:anchor="_Toc66063019" w:history="1">
            <w:r w:rsidR="0089452E" w:rsidRPr="0089452E">
              <w:rPr>
                <w:rStyle w:val="Hipercze"/>
                <w:rFonts w:asciiTheme="minorHAnsi" w:hAnsiTheme="minorHAnsi" w:cstheme="minorHAnsi"/>
                <w:noProof/>
                <w:sz w:val="22"/>
                <w:szCs w:val="22"/>
              </w:rPr>
              <w:t>Rozdział 9 – Wymagania dotyczące wadium</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8</w:t>
            </w:r>
            <w:r w:rsidR="0089452E" w:rsidRPr="0089452E">
              <w:rPr>
                <w:rFonts w:asciiTheme="minorHAnsi" w:hAnsiTheme="minorHAnsi" w:cstheme="minorHAnsi"/>
                <w:noProof/>
                <w:webHidden/>
                <w:sz w:val="22"/>
                <w:szCs w:val="22"/>
              </w:rPr>
              <w:fldChar w:fldCharType="end"/>
            </w:r>
          </w:hyperlink>
        </w:p>
        <w:p w14:paraId="33E25977" w14:textId="20BB7453" w:rsidR="0089452E" w:rsidRPr="0089452E" w:rsidRDefault="00190B43">
          <w:pPr>
            <w:pStyle w:val="Spistreci2"/>
            <w:rPr>
              <w:rFonts w:asciiTheme="minorHAnsi" w:eastAsiaTheme="minorEastAsia" w:hAnsiTheme="minorHAnsi" w:cstheme="minorHAnsi"/>
              <w:noProof/>
              <w:sz w:val="22"/>
              <w:szCs w:val="22"/>
              <w:lang w:eastAsia="pl-PL"/>
            </w:rPr>
          </w:pPr>
          <w:hyperlink w:anchor="_Toc66063020" w:history="1">
            <w:r w:rsidR="0089452E" w:rsidRPr="0089452E">
              <w:rPr>
                <w:rStyle w:val="Hipercze"/>
                <w:rFonts w:asciiTheme="minorHAnsi" w:hAnsiTheme="minorHAnsi" w:cstheme="minorHAnsi"/>
                <w:noProof/>
                <w:sz w:val="22"/>
                <w:szCs w:val="22"/>
              </w:rPr>
              <w:t>Rozdział 10 – Termin związania ofertą</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0D8EECB2" w14:textId="563BC6C5" w:rsidR="0089452E" w:rsidRPr="0089452E" w:rsidRDefault="00190B43">
          <w:pPr>
            <w:pStyle w:val="Spistreci2"/>
            <w:rPr>
              <w:rFonts w:asciiTheme="minorHAnsi" w:eastAsiaTheme="minorEastAsia" w:hAnsiTheme="minorHAnsi" w:cstheme="minorHAnsi"/>
              <w:noProof/>
              <w:sz w:val="22"/>
              <w:szCs w:val="22"/>
              <w:lang w:eastAsia="pl-PL"/>
            </w:rPr>
          </w:pPr>
          <w:hyperlink w:anchor="_Toc66063021" w:history="1">
            <w:r w:rsidR="0089452E" w:rsidRPr="0089452E">
              <w:rPr>
                <w:rStyle w:val="Hipercze"/>
                <w:rFonts w:asciiTheme="minorHAnsi" w:hAnsiTheme="minorHAnsi" w:cstheme="minorHAnsi"/>
                <w:noProof/>
                <w:sz w:val="22"/>
                <w:szCs w:val="22"/>
              </w:rPr>
              <w:t>Rozdział 11 – Opis sposobu przygotowywania oferty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3F1B2090" w14:textId="53FC5D59" w:rsidR="0089452E" w:rsidRPr="0089452E" w:rsidRDefault="00190B43">
          <w:pPr>
            <w:pStyle w:val="Spistreci2"/>
            <w:rPr>
              <w:rFonts w:asciiTheme="minorHAnsi" w:eastAsiaTheme="minorEastAsia" w:hAnsiTheme="minorHAnsi" w:cstheme="minorHAnsi"/>
              <w:noProof/>
              <w:sz w:val="22"/>
              <w:szCs w:val="22"/>
              <w:lang w:eastAsia="pl-PL"/>
            </w:rPr>
          </w:pPr>
          <w:hyperlink w:anchor="_Toc66063022" w:history="1">
            <w:r w:rsidR="0089452E" w:rsidRPr="0089452E">
              <w:rPr>
                <w:rStyle w:val="Hipercze"/>
                <w:rFonts w:asciiTheme="minorHAnsi" w:hAnsiTheme="minorHAnsi" w:cstheme="minorHAnsi"/>
                <w:noProof/>
                <w:sz w:val="22"/>
                <w:szCs w:val="22"/>
              </w:rPr>
              <w:t>Rozdział 12 – Sposób oraz termin składania i otwarcia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11</w:t>
            </w:r>
            <w:r w:rsidR="0089452E" w:rsidRPr="0089452E">
              <w:rPr>
                <w:rFonts w:asciiTheme="minorHAnsi" w:hAnsiTheme="minorHAnsi" w:cstheme="minorHAnsi"/>
                <w:noProof/>
                <w:webHidden/>
                <w:sz w:val="22"/>
                <w:szCs w:val="22"/>
              </w:rPr>
              <w:fldChar w:fldCharType="end"/>
            </w:r>
          </w:hyperlink>
        </w:p>
        <w:p w14:paraId="0EBCFB20" w14:textId="7DE0837F" w:rsidR="0089452E" w:rsidRPr="0089452E" w:rsidRDefault="00190B43">
          <w:pPr>
            <w:pStyle w:val="Spistreci2"/>
            <w:rPr>
              <w:rFonts w:asciiTheme="minorHAnsi" w:eastAsiaTheme="minorEastAsia" w:hAnsiTheme="minorHAnsi" w:cstheme="minorHAnsi"/>
              <w:noProof/>
              <w:sz w:val="22"/>
              <w:szCs w:val="22"/>
              <w:lang w:eastAsia="pl-PL"/>
            </w:rPr>
          </w:pPr>
          <w:hyperlink w:anchor="_Toc66063023" w:history="1">
            <w:r w:rsidR="0089452E" w:rsidRPr="0089452E">
              <w:rPr>
                <w:rStyle w:val="Hipercze"/>
                <w:rFonts w:asciiTheme="minorHAnsi" w:hAnsiTheme="minorHAnsi" w:cstheme="minorHAnsi"/>
                <w:noProof/>
                <w:sz w:val="22"/>
                <w:szCs w:val="22"/>
              </w:rPr>
              <w:t>Rozdział 13 – Sposób obliczenia ceny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12</w:t>
            </w:r>
            <w:r w:rsidR="0089452E" w:rsidRPr="0089452E">
              <w:rPr>
                <w:rFonts w:asciiTheme="minorHAnsi" w:hAnsiTheme="minorHAnsi" w:cstheme="minorHAnsi"/>
                <w:noProof/>
                <w:webHidden/>
                <w:sz w:val="22"/>
                <w:szCs w:val="22"/>
              </w:rPr>
              <w:fldChar w:fldCharType="end"/>
            </w:r>
          </w:hyperlink>
        </w:p>
        <w:p w14:paraId="02FAA0B1" w14:textId="06A3441F" w:rsidR="0089452E" w:rsidRPr="0089452E" w:rsidRDefault="00190B43">
          <w:pPr>
            <w:pStyle w:val="Spistreci2"/>
            <w:rPr>
              <w:rFonts w:asciiTheme="minorHAnsi" w:eastAsiaTheme="minorEastAsia" w:hAnsiTheme="minorHAnsi" w:cstheme="minorHAnsi"/>
              <w:noProof/>
              <w:sz w:val="22"/>
              <w:szCs w:val="22"/>
              <w:lang w:eastAsia="pl-PL"/>
            </w:rPr>
          </w:pPr>
          <w:hyperlink w:anchor="_Toc66063024" w:history="1">
            <w:r w:rsidR="0089452E" w:rsidRPr="0089452E">
              <w:rPr>
                <w:rStyle w:val="Hipercze"/>
                <w:rFonts w:asciiTheme="minorHAnsi" w:hAnsiTheme="minorHAnsi" w:cstheme="minorHAnsi"/>
                <w:noProof/>
                <w:sz w:val="22"/>
                <w:szCs w:val="22"/>
              </w:rPr>
              <w:t>Rozdział 14 – Opis kryteriów oceny ofert, wraz z podaniem wag tych kryteriów i sposobu oceny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13</w:t>
            </w:r>
            <w:r w:rsidR="0089452E" w:rsidRPr="0089452E">
              <w:rPr>
                <w:rFonts w:asciiTheme="minorHAnsi" w:hAnsiTheme="minorHAnsi" w:cstheme="minorHAnsi"/>
                <w:noProof/>
                <w:webHidden/>
                <w:sz w:val="22"/>
                <w:szCs w:val="22"/>
              </w:rPr>
              <w:fldChar w:fldCharType="end"/>
            </w:r>
          </w:hyperlink>
        </w:p>
        <w:p w14:paraId="63F36444" w14:textId="7C413EFB" w:rsidR="0089452E" w:rsidRPr="0089452E" w:rsidRDefault="00190B43">
          <w:pPr>
            <w:pStyle w:val="Spistreci2"/>
            <w:rPr>
              <w:rFonts w:asciiTheme="minorHAnsi" w:eastAsiaTheme="minorEastAsia" w:hAnsiTheme="minorHAnsi" w:cstheme="minorHAnsi"/>
              <w:noProof/>
              <w:sz w:val="22"/>
              <w:szCs w:val="22"/>
              <w:lang w:eastAsia="pl-PL"/>
            </w:rPr>
          </w:pPr>
          <w:hyperlink w:anchor="_Toc66063025" w:history="1">
            <w:r w:rsidR="0089452E" w:rsidRPr="0089452E">
              <w:rPr>
                <w:rStyle w:val="Hipercze"/>
                <w:rFonts w:asciiTheme="minorHAnsi" w:hAnsiTheme="minorHAnsi" w:cstheme="minorHAnsi"/>
                <w:noProof/>
                <w:sz w:val="22"/>
                <w:szCs w:val="22"/>
              </w:rPr>
              <w:t>Rozdział 15 – Informacje o formalnościach, jakie muszą zostać dopełnione po wyborze oferty w celu zawarcia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0B5A66DD" w14:textId="789EE33C" w:rsidR="0089452E" w:rsidRPr="0089452E" w:rsidRDefault="00190B43">
          <w:pPr>
            <w:pStyle w:val="Spistreci2"/>
            <w:rPr>
              <w:rFonts w:asciiTheme="minorHAnsi" w:eastAsiaTheme="minorEastAsia" w:hAnsiTheme="minorHAnsi" w:cstheme="minorHAnsi"/>
              <w:noProof/>
              <w:sz w:val="22"/>
              <w:szCs w:val="22"/>
              <w:lang w:eastAsia="pl-PL"/>
            </w:rPr>
          </w:pPr>
          <w:hyperlink w:anchor="_Toc66063026" w:history="1">
            <w:r w:rsidR="0089452E" w:rsidRPr="0089452E">
              <w:rPr>
                <w:rStyle w:val="Hipercze"/>
                <w:rFonts w:asciiTheme="minorHAnsi" w:hAnsiTheme="minorHAnsi" w:cstheme="minorHAnsi"/>
                <w:noProof/>
                <w:sz w:val="22"/>
                <w:szCs w:val="22"/>
              </w:rPr>
              <w:t>Rozdział 16 – Informacje dotyczące zabezpieczenia należytego umowy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2628F4D1" w14:textId="11947B19" w:rsidR="0089452E" w:rsidRPr="0089452E" w:rsidRDefault="00190B43">
          <w:pPr>
            <w:pStyle w:val="Spistreci2"/>
            <w:rPr>
              <w:rFonts w:asciiTheme="minorHAnsi" w:eastAsiaTheme="minorEastAsia" w:hAnsiTheme="minorHAnsi" w:cstheme="minorHAnsi"/>
              <w:noProof/>
              <w:sz w:val="22"/>
              <w:szCs w:val="22"/>
              <w:lang w:eastAsia="pl-PL"/>
            </w:rPr>
          </w:pPr>
          <w:hyperlink w:anchor="_Toc66063027" w:history="1">
            <w:r w:rsidR="0089452E" w:rsidRPr="0089452E">
              <w:rPr>
                <w:rStyle w:val="Hipercze"/>
                <w:rFonts w:asciiTheme="minorHAnsi" w:hAnsiTheme="minorHAnsi" w:cstheme="minorHAnsi"/>
                <w:noProof/>
                <w:sz w:val="22"/>
                <w:szCs w:val="22"/>
              </w:rPr>
              <w:t>Rozdział 17 – Projektowane postanowienia umowy w sprawie zamówienia publicznego, które zostaną wprowadzone do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0C44C92D" w14:textId="165C463C" w:rsidR="0089452E" w:rsidRPr="0089452E" w:rsidRDefault="00190B43">
          <w:pPr>
            <w:pStyle w:val="Spistreci2"/>
            <w:rPr>
              <w:rFonts w:asciiTheme="minorHAnsi" w:eastAsiaTheme="minorEastAsia" w:hAnsiTheme="minorHAnsi" w:cstheme="minorHAnsi"/>
              <w:noProof/>
              <w:sz w:val="22"/>
              <w:szCs w:val="22"/>
              <w:lang w:eastAsia="pl-PL"/>
            </w:rPr>
          </w:pPr>
          <w:hyperlink w:anchor="_Toc66063028" w:history="1">
            <w:r w:rsidR="0089452E" w:rsidRPr="0089452E">
              <w:rPr>
                <w:rStyle w:val="Hipercze"/>
                <w:rFonts w:asciiTheme="minorHAnsi" w:hAnsiTheme="minorHAnsi" w:cstheme="minorHAnsi"/>
                <w:noProof/>
                <w:sz w:val="22"/>
                <w:szCs w:val="22"/>
              </w:rPr>
              <w:t>Rozdział 18 – Pouczenie o środkach ochrony prawnej przysługujących wykonawcy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45E66F41" w14:textId="12A48F00" w:rsidR="0089452E" w:rsidRPr="0089452E" w:rsidRDefault="00190B43">
          <w:pPr>
            <w:pStyle w:val="Spistreci2"/>
            <w:rPr>
              <w:rFonts w:asciiTheme="minorHAnsi" w:eastAsiaTheme="minorEastAsia" w:hAnsiTheme="minorHAnsi" w:cstheme="minorHAnsi"/>
              <w:noProof/>
              <w:sz w:val="22"/>
              <w:szCs w:val="22"/>
              <w:lang w:eastAsia="pl-PL"/>
            </w:rPr>
          </w:pPr>
          <w:hyperlink w:anchor="_Toc66063029" w:history="1">
            <w:r w:rsidR="0089452E" w:rsidRPr="0089452E">
              <w:rPr>
                <w:rStyle w:val="Hipercze"/>
                <w:rFonts w:asciiTheme="minorHAnsi" w:hAnsiTheme="minorHAnsi" w:cstheme="minorHAnsi"/>
                <w:noProof/>
                <w:sz w:val="22"/>
                <w:szCs w:val="22"/>
              </w:rPr>
              <w:t>Rozdział 19 – Klauzula informacyjna dotycząca przetwarzania danych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3446FB63" w14:textId="2576CC94" w:rsidR="0089452E" w:rsidRPr="0089452E" w:rsidRDefault="00190B43">
          <w:pPr>
            <w:pStyle w:val="Spistreci2"/>
            <w:rPr>
              <w:rFonts w:asciiTheme="minorHAnsi" w:eastAsiaTheme="minorEastAsia" w:hAnsiTheme="minorHAnsi" w:cstheme="minorHAnsi"/>
              <w:noProof/>
              <w:sz w:val="22"/>
              <w:szCs w:val="22"/>
              <w:lang w:eastAsia="pl-PL"/>
            </w:rPr>
          </w:pPr>
          <w:hyperlink w:anchor="_Toc66063030" w:history="1">
            <w:r w:rsidR="0089452E" w:rsidRPr="0089452E">
              <w:rPr>
                <w:rStyle w:val="Hipercze"/>
                <w:rFonts w:asciiTheme="minorHAnsi" w:hAnsiTheme="minorHAnsi" w:cstheme="minorHAnsi"/>
                <w:noProof/>
                <w:sz w:val="22"/>
                <w:szCs w:val="22"/>
              </w:rPr>
              <w:t>Rozdział 20 – Wykaz załączników</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_Toc66063030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785137">
              <w:rPr>
                <w:rFonts w:asciiTheme="minorHAnsi" w:hAnsiTheme="minorHAnsi" w:cstheme="minorHAnsi"/>
                <w:noProof/>
                <w:webHidden/>
                <w:sz w:val="22"/>
                <w:szCs w:val="22"/>
              </w:rPr>
              <w:t>17</w:t>
            </w:r>
            <w:r w:rsidR="0089452E" w:rsidRPr="0089452E">
              <w:rPr>
                <w:rFonts w:asciiTheme="minorHAnsi" w:hAnsiTheme="minorHAnsi" w:cstheme="minorHAnsi"/>
                <w:noProof/>
                <w:webHidden/>
                <w:sz w:val="22"/>
                <w:szCs w:val="22"/>
              </w:rPr>
              <w:fldChar w:fldCharType="end"/>
            </w:r>
          </w:hyperlink>
        </w:p>
        <w:p w14:paraId="1F439251" w14:textId="2226D896" w:rsidR="00606325" w:rsidRPr="00173CF8" w:rsidRDefault="00606325" w:rsidP="00173CF8">
          <w:pPr>
            <w:pStyle w:val="Spistreci2"/>
            <w:spacing w:line="276" w:lineRule="auto"/>
            <w:rPr>
              <w:rFonts w:asciiTheme="minorHAnsi" w:eastAsiaTheme="minorEastAsia" w:hAnsiTheme="minorHAnsi" w:cstheme="minorHAnsi"/>
              <w:noProof/>
              <w:lang w:eastAsia="pl-PL"/>
            </w:rPr>
          </w:pPr>
          <w:r w:rsidRPr="00173CF8">
            <w:rPr>
              <w:rFonts w:asciiTheme="minorHAnsi" w:hAnsiTheme="minorHAnsi" w:cstheme="minorHAnsi"/>
            </w:rPr>
            <w:fldChar w:fldCharType="end"/>
          </w:r>
        </w:p>
      </w:sdtContent>
    </w:sdt>
    <w:p w14:paraId="4C383106" w14:textId="77777777" w:rsidR="00334DEB" w:rsidRPr="00173CF8" w:rsidRDefault="00334DEB" w:rsidP="00173CF8">
      <w:pPr>
        <w:spacing w:line="276" w:lineRule="auto"/>
        <w:rPr>
          <w:rFonts w:asciiTheme="minorHAnsi" w:hAnsiTheme="minorHAnsi" w:cstheme="minorHAnsi"/>
          <w:b/>
          <w:bCs/>
        </w:rPr>
      </w:pPr>
    </w:p>
    <w:p w14:paraId="6A88CF25" w14:textId="0C6CA12C" w:rsidR="00334DEB" w:rsidRPr="00173CF8" w:rsidRDefault="00334DEB" w:rsidP="00173CF8">
      <w:pPr>
        <w:spacing w:line="276" w:lineRule="auto"/>
        <w:rPr>
          <w:rFonts w:asciiTheme="minorHAnsi" w:hAnsiTheme="minorHAnsi" w:cstheme="minorHAnsi"/>
          <w:b/>
          <w:bCs/>
        </w:rPr>
      </w:pPr>
      <w:r w:rsidRPr="00173CF8">
        <w:rPr>
          <w:rFonts w:asciiTheme="minorHAnsi" w:hAnsiTheme="minorHAnsi" w:cstheme="minorHAnsi"/>
          <w:b/>
          <w:bCs/>
        </w:rPr>
        <w:br w:type="page"/>
      </w:r>
    </w:p>
    <w:p w14:paraId="422531C1" w14:textId="75F76ACF" w:rsidR="008964DA" w:rsidRPr="00173CF8" w:rsidRDefault="008964DA" w:rsidP="00173CF8">
      <w:pPr>
        <w:pStyle w:val="Nagwek2"/>
        <w:spacing w:before="240" w:after="120" w:line="276" w:lineRule="auto"/>
        <w:jc w:val="both"/>
        <w:rPr>
          <w:rFonts w:asciiTheme="minorHAnsi" w:hAnsiTheme="minorHAnsi" w:cstheme="minorHAnsi"/>
          <w:b/>
          <w:bCs/>
          <w:color w:val="auto"/>
          <w:sz w:val="22"/>
          <w:szCs w:val="22"/>
        </w:rPr>
      </w:pPr>
      <w:bookmarkStart w:id="1" w:name="_Toc66063011"/>
      <w:r w:rsidRPr="00173CF8">
        <w:rPr>
          <w:rFonts w:asciiTheme="minorHAnsi" w:hAnsiTheme="minorHAnsi" w:cstheme="minorHAnsi"/>
          <w:b/>
          <w:bCs/>
          <w:color w:val="auto"/>
          <w:sz w:val="22"/>
          <w:szCs w:val="22"/>
        </w:rPr>
        <w:lastRenderedPageBreak/>
        <w:t xml:space="preserve">Rozdział 1 </w:t>
      </w:r>
      <w:r w:rsidR="00953554"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Nazwa oraz adres Zamawiającego</w:t>
      </w:r>
      <w:bookmarkEnd w:id="1"/>
    </w:p>
    <w:p w14:paraId="7FEC4554" w14:textId="76BD4F77" w:rsidR="0002084C" w:rsidRPr="00173CF8" w:rsidRDefault="0002084C" w:rsidP="00173CF8">
      <w:pPr>
        <w:tabs>
          <w:tab w:val="left" w:pos="0"/>
        </w:tabs>
        <w:spacing w:line="276" w:lineRule="auto"/>
        <w:jc w:val="both"/>
        <w:rPr>
          <w:rFonts w:asciiTheme="minorHAnsi" w:hAnsiTheme="minorHAnsi" w:cstheme="minorHAnsi"/>
          <w:b/>
          <w:color w:val="000000"/>
          <w:sz w:val="22"/>
          <w:szCs w:val="22"/>
        </w:rPr>
      </w:pPr>
      <w:r w:rsidRPr="00173CF8">
        <w:rPr>
          <w:rFonts w:asciiTheme="minorHAnsi" w:hAnsiTheme="minorHAnsi" w:cstheme="minorHAnsi"/>
          <w:bCs/>
          <w:color w:val="000000"/>
          <w:sz w:val="22"/>
          <w:szCs w:val="22"/>
        </w:rPr>
        <w:t>Gmin</w:t>
      </w:r>
      <w:r w:rsidR="00386328" w:rsidRPr="00173CF8">
        <w:rPr>
          <w:rFonts w:asciiTheme="minorHAnsi" w:hAnsiTheme="minorHAnsi" w:cstheme="minorHAnsi"/>
          <w:bCs/>
          <w:color w:val="000000"/>
          <w:sz w:val="22"/>
          <w:szCs w:val="22"/>
        </w:rPr>
        <w:t>a</w:t>
      </w:r>
      <w:r w:rsidRPr="00173CF8">
        <w:rPr>
          <w:rFonts w:asciiTheme="minorHAnsi" w:hAnsiTheme="minorHAnsi" w:cstheme="minorHAnsi"/>
          <w:bCs/>
          <w:color w:val="000000"/>
          <w:sz w:val="22"/>
          <w:szCs w:val="22"/>
        </w:rPr>
        <w:t xml:space="preserve"> Gołcza, 32-075 Gołcza 80</w:t>
      </w:r>
    </w:p>
    <w:p w14:paraId="22C703B9" w14:textId="0BE8BFF8" w:rsidR="00386328" w:rsidRPr="00173CF8" w:rsidRDefault="00386328" w:rsidP="00173CF8">
      <w:pPr>
        <w:tabs>
          <w:tab w:val="left" w:pos="0"/>
        </w:tabs>
        <w:spacing w:line="276" w:lineRule="auto"/>
        <w:jc w:val="both"/>
        <w:rPr>
          <w:rFonts w:asciiTheme="minorHAnsi" w:hAnsiTheme="minorHAnsi" w:cstheme="minorHAnsi"/>
          <w:bCs/>
          <w:color w:val="FF0000"/>
          <w:sz w:val="22"/>
          <w:szCs w:val="22"/>
          <w:lang w:val="en-US"/>
        </w:rPr>
      </w:pPr>
      <w:r w:rsidRPr="00173CF8">
        <w:rPr>
          <w:rFonts w:asciiTheme="minorHAnsi" w:hAnsiTheme="minorHAnsi" w:cstheme="minorHAnsi"/>
          <w:bCs/>
          <w:sz w:val="22"/>
          <w:szCs w:val="22"/>
          <w:lang w:val="en-US"/>
        </w:rPr>
        <w:t xml:space="preserve">tel. </w:t>
      </w:r>
      <w:r w:rsidR="008E2265" w:rsidRPr="00173CF8">
        <w:rPr>
          <w:rFonts w:asciiTheme="minorHAnsi" w:hAnsiTheme="minorHAnsi" w:cstheme="minorHAnsi"/>
          <w:bCs/>
          <w:sz w:val="22"/>
          <w:szCs w:val="22"/>
          <w:lang w:val="en-US"/>
        </w:rPr>
        <w:t>12 388 60 03</w:t>
      </w:r>
      <w:r w:rsidRPr="00173CF8">
        <w:rPr>
          <w:rFonts w:asciiTheme="minorHAnsi" w:hAnsiTheme="minorHAnsi" w:cstheme="minorHAnsi"/>
          <w:bCs/>
          <w:sz w:val="22"/>
          <w:szCs w:val="22"/>
          <w:lang w:val="en-US"/>
        </w:rPr>
        <w:t xml:space="preserve">, e-mail: </w:t>
      </w:r>
      <w:hyperlink r:id="rId8" w:history="1">
        <w:r w:rsidR="008E2265" w:rsidRPr="00173CF8">
          <w:rPr>
            <w:rStyle w:val="Hipercze"/>
            <w:rFonts w:asciiTheme="minorHAnsi" w:hAnsiTheme="minorHAnsi" w:cstheme="minorHAnsi"/>
            <w:bCs/>
            <w:sz w:val="22"/>
            <w:szCs w:val="22"/>
            <w:lang w:val="en-US"/>
          </w:rPr>
          <w:t>ug@golcza.pl</w:t>
        </w:r>
      </w:hyperlink>
      <w:r w:rsidR="008E2265" w:rsidRPr="00173CF8">
        <w:rPr>
          <w:rFonts w:asciiTheme="minorHAnsi" w:hAnsiTheme="minorHAnsi" w:cstheme="minorHAnsi"/>
          <w:bCs/>
          <w:color w:val="FF0000"/>
          <w:sz w:val="22"/>
          <w:szCs w:val="22"/>
          <w:lang w:val="en-US"/>
        </w:rPr>
        <w:t xml:space="preserve"> </w:t>
      </w:r>
    </w:p>
    <w:p w14:paraId="262CA878" w14:textId="6D8502BD" w:rsidR="0002084C" w:rsidRPr="00173CF8" w:rsidRDefault="0002084C" w:rsidP="00173CF8">
      <w:pPr>
        <w:tabs>
          <w:tab w:val="left" w:pos="0"/>
        </w:tabs>
        <w:spacing w:line="276" w:lineRule="auto"/>
        <w:jc w:val="both"/>
        <w:rPr>
          <w:rFonts w:asciiTheme="minorHAnsi" w:hAnsiTheme="minorHAnsi" w:cstheme="minorHAnsi"/>
          <w:bCs/>
          <w:color w:val="000000"/>
          <w:sz w:val="22"/>
          <w:szCs w:val="22"/>
        </w:rPr>
      </w:pPr>
      <w:r w:rsidRPr="00173CF8">
        <w:rPr>
          <w:rFonts w:asciiTheme="minorHAnsi" w:hAnsiTheme="minorHAnsi" w:cstheme="minorHAnsi"/>
          <w:bCs/>
          <w:color w:val="000000"/>
          <w:sz w:val="22"/>
          <w:szCs w:val="22"/>
        </w:rPr>
        <w:t xml:space="preserve">Strona internetowej: </w:t>
      </w:r>
      <w:hyperlink r:id="rId9" w:history="1">
        <w:r w:rsidRPr="00173CF8">
          <w:rPr>
            <w:rStyle w:val="Hipercze"/>
            <w:rFonts w:asciiTheme="minorHAnsi" w:hAnsiTheme="minorHAnsi" w:cstheme="minorHAnsi"/>
            <w:bCs/>
            <w:sz w:val="22"/>
            <w:szCs w:val="22"/>
          </w:rPr>
          <w:t>www.golcza.pl</w:t>
        </w:r>
      </w:hyperlink>
    </w:p>
    <w:p w14:paraId="16EF5BFE" w14:textId="5075FF41" w:rsidR="00386328" w:rsidRPr="00173CF8" w:rsidRDefault="00386328" w:rsidP="00173CF8">
      <w:pPr>
        <w:tabs>
          <w:tab w:val="left" w:leader="dot" w:pos="6237"/>
        </w:tabs>
        <w:spacing w:line="276" w:lineRule="auto"/>
        <w:jc w:val="both"/>
        <w:rPr>
          <w:rFonts w:asciiTheme="minorHAnsi" w:hAnsiTheme="minorHAnsi" w:cstheme="minorHAnsi"/>
          <w:b/>
          <w:bCs/>
          <w:sz w:val="22"/>
          <w:szCs w:val="22"/>
        </w:rPr>
      </w:pPr>
      <w:r w:rsidRPr="00173CF8">
        <w:rPr>
          <w:rFonts w:asciiTheme="minorHAnsi" w:hAnsiTheme="minorHAnsi" w:cstheme="minorHAnsi"/>
          <w:b/>
          <w:bCs/>
          <w:sz w:val="22"/>
          <w:szCs w:val="22"/>
        </w:rPr>
        <w:t>adres strony internetowej prowadzonego postępowania, na której udostępniane będą zmiany i wyjaśnienia treści SWZ oraz inne dokumenty zamówienia bezpośrednio związane z postępowaniem o udzielenie zamówienia</w:t>
      </w:r>
      <w:r w:rsidRPr="00173CF8">
        <w:rPr>
          <w:rFonts w:asciiTheme="minorHAnsi" w:hAnsiTheme="minorHAnsi" w:cstheme="minorHAnsi"/>
          <w:sz w:val="22"/>
          <w:szCs w:val="22"/>
        </w:rPr>
        <w:t xml:space="preserve"> </w:t>
      </w:r>
      <w:hyperlink r:id="rId10" w:history="1">
        <w:r w:rsidR="000D2866" w:rsidRPr="00173CF8">
          <w:rPr>
            <w:rStyle w:val="Hipercze"/>
            <w:rFonts w:asciiTheme="minorHAnsi" w:hAnsiTheme="minorHAnsi" w:cstheme="minorHAnsi"/>
            <w:b/>
            <w:bCs/>
            <w:sz w:val="22"/>
            <w:szCs w:val="22"/>
          </w:rPr>
          <w:t>https://platformazakupowa.pl/pn/golcza</w:t>
        </w:r>
      </w:hyperlink>
      <w:r w:rsidR="000D2866" w:rsidRPr="00173CF8">
        <w:rPr>
          <w:rFonts w:asciiTheme="minorHAnsi" w:hAnsiTheme="minorHAnsi" w:cstheme="minorHAnsi"/>
          <w:b/>
          <w:bCs/>
          <w:sz w:val="22"/>
          <w:szCs w:val="22"/>
        </w:rPr>
        <w:t xml:space="preserve"> </w:t>
      </w:r>
    </w:p>
    <w:p w14:paraId="7D11DA5D" w14:textId="7AB68A24" w:rsidR="00953554" w:rsidRPr="00173CF8" w:rsidRDefault="00953554" w:rsidP="00173CF8">
      <w:pPr>
        <w:pStyle w:val="Nagwek2"/>
        <w:spacing w:before="240" w:after="120" w:line="276" w:lineRule="auto"/>
        <w:jc w:val="both"/>
        <w:rPr>
          <w:rFonts w:asciiTheme="minorHAnsi" w:hAnsiTheme="minorHAnsi" w:cstheme="minorHAnsi"/>
          <w:b/>
          <w:bCs/>
          <w:color w:val="auto"/>
          <w:sz w:val="22"/>
          <w:szCs w:val="22"/>
        </w:rPr>
      </w:pPr>
      <w:bookmarkStart w:id="2" w:name="_Toc66063012"/>
      <w:r w:rsidRPr="00173CF8">
        <w:rPr>
          <w:rFonts w:asciiTheme="minorHAnsi" w:hAnsiTheme="minorHAnsi" w:cstheme="minorHAnsi"/>
          <w:b/>
          <w:bCs/>
          <w:color w:val="auto"/>
          <w:sz w:val="22"/>
          <w:szCs w:val="22"/>
        </w:rPr>
        <w:t>Rozdział 2 - Tryb udzielenia zamówienia</w:t>
      </w:r>
      <w:bookmarkEnd w:id="2"/>
    </w:p>
    <w:p w14:paraId="4A281486" w14:textId="77F8B172" w:rsidR="008964DA" w:rsidRPr="00173CF8" w:rsidRDefault="00D27DE6"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Niniejsze p</w:t>
      </w:r>
      <w:r w:rsidR="00C05791" w:rsidRPr="00173CF8">
        <w:rPr>
          <w:rFonts w:asciiTheme="minorHAnsi" w:hAnsiTheme="minorHAnsi" w:cstheme="minorHAnsi"/>
          <w:sz w:val="22"/>
          <w:szCs w:val="22"/>
        </w:rPr>
        <w:t xml:space="preserve">ostępowanie prowadzone jest w </w:t>
      </w:r>
      <w:r w:rsidR="00C05791" w:rsidRPr="00173CF8">
        <w:rPr>
          <w:rFonts w:asciiTheme="minorHAnsi" w:hAnsiTheme="minorHAnsi" w:cstheme="minorHAnsi"/>
          <w:b/>
          <w:bCs/>
          <w:sz w:val="22"/>
          <w:szCs w:val="22"/>
        </w:rPr>
        <w:t xml:space="preserve">trybie </w:t>
      </w:r>
      <w:bookmarkStart w:id="3" w:name="_Hlk64834757"/>
      <w:r w:rsidR="00C05791" w:rsidRPr="00173CF8">
        <w:rPr>
          <w:rFonts w:asciiTheme="minorHAnsi" w:hAnsiTheme="minorHAnsi" w:cstheme="minorHAnsi"/>
          <w:b/>
          <w:bCs/>
          <w:sz w:val="22"/>
          <w:szCs w:val="22"/>
        </w:rPr>
        <w:t xml:space="preserve">podstawowym </w:t>
      </w:r>
      <w:r w:rsidR="006C6BCC" w:rsidRPr="00173CF8">
        <w:rPr>
          <w:rFonts w:asciiTheme="minorHAnsi" w:hAnsiTheme="minorHAnsi" w:cstheme="minorHAnsi"/>
          <w:b/>
          <w:bCs/>
          <w:sz w:val="22"/>
          <w:szCs w:val="22"/>
        </w:rPr>
        <w:t xml:space="preserve">bez możliwości negocjacji, </w:t>
      </w:r>
      <w:r w:rsidRPr="00173CF8">
        <w:rPr>
          <w:rFonts w:asciiTheme="minorHAnsi" w:hAnsiTheme="minorHAnsi" w:cstheme="minorHAnsi"/>
          <w:sz w:val="22"/>
          <w:szCs w:val="22"/>
        </w:rPr>
        <w:t>o</w:t>
      </w:r>
      <w:r w:rsidR="008C0C71" w:rsidRPr="00173CF8">
        <w:rPr>
          <w:rFonts w:asciiTheme="minorHAnsi" w:hAnsiTheme="minorHAnsi" w:cstheme="minorHAnsi"/>
          <w:sz w:val="22"/>
          <w:szCs w:val="22"/>
        </w:rPr>
        <w:t> </w:t>
      </w:r>
      <w:r w:rsidR="006C6BCC" w:rsidRPr="00173CF8">
        <w:rPr>
          <w:rFonts w:asciiTheme="minorHAnsi" w:hAnsiTheme="minorHAnsi" w:cstheme="minorHAnsi"/>
          <w:sz w:val="22"/>
          <w:szCs w:val="22"/>
        </w:rPr>
        <w:t xml:space="preserve">którym mowa </w:t>
      </w:r>
      <w:r w:rsidR="006C6BCC" w:rsidRPr="00434721">
        <w:rPr>
          <w:rFonts w:asciiTheme="minorHAnsi" w:hAnsiTheme="minorHAnsi" w:cstheme="minorHAnsi"/>
          <w:sz w:val="22"/>
          <w:szCs w:val="22"/>
        </w:rPr>
        <w:t>w</w:t>
      </w:r>
      <w:r w:rsidR="00C05791" w:rsidRPr="00434721">
        <w:rPr>
          <w:rFonts w:asciiTheme="minorHAnsi" w:hAnsiTheme="minorHAnsi" w:cstheme="minorHAnsi"/>
          <w:sz w:val="22"/>
          <w:szCs w:val="22"/>
        </w:rPr>
        <w:t xml:space="preserve"> art. 275 pkt. 1 ustawy z dnia 11 września 2019 r</w:t>
      </w:r>
      <w:r w:rsidR="00C05791" w:rsidRPr="00173CF8">
        <w:rPr>
          <w:rFonts w:asciiTheme="minorHAnsi" w:hAnsiTheme="minorHAnsi" w:cstheme="minorHAnsi"/>
          <w:sz w:val="22"/>
          <w:szCs w:val="22"/>
        </w:rPr>
        <w:t>. Prawo zamówień publicznych (Dz. U. z 2019</w:t>
      </w:r>
      <w:r w:rsidR="008E1A2F" w:rsidRPr="00173CF8">
        <w:rPr>
          <w:rFonts w:asciiTheme="minorHAnsi" w:hAnsiTheme="minorHAnsi" w:cstheme="minorHAnsi"/>
          <w:sz w:val="22"/>
          <w:szCs w:val="22"/>
        </w:rPr>
        <w:t xml:space="preserve"> r., </w:t>
      </w:r>
      <w:r w:rsidR="00C05791" w:rsidRPr="00173CF8">
        <w:rPr>
          <w:rFonts w:asciiTheme="minorHAnsi" w:hAnsiTheme="minorHAnsi" w:cstheme="minorHAnsi"/>
          <w:sz w:val="22"/>
          <w:szCs w:val="22"/>
        </w:rPr>
        <w:t>poz. 2019 z</w:t>
      </w:r>
      <w:r w:rsidR="008E1A2F" w:rsidRPr="00173CF8">
        <w:rPr>
          <w:rFonts w:asciiTheme="minorHAnsi" w:hAnsiTheme="minorHAnsi" w:cstheme="minorHAnsi"/>
          <w:sz w:val="22"/>
          <w:szCs w:val="22"/>
        </w:rPr>
        <w:t xml:space="preserve">e </w:t>
      </w:r>
      <w:r w:rsidR="00C05791" w:rsidRPr="00173CF8">
        <w:rPr>
          <w:rFonts w:asciiTheme="minorHAnsi" w:hAnsiTheme="minorHAnsi" w:cstheme="minorHAnsi"/>
          <w:sz w:val="22"/>
          <w:szCs w:val="22"/>
        </w:rPr>
        <w:t>zm.), zwan</w:t>
      </w:r>
      <w:r w:rsidR="00A0535C" w:rsidRPr="00173CF8">
        <w:rPr>
          <w:rFonts w:asciiTheme="minorHAnsi" w:hAnsiTheme="minorHAnsi" w:cstheme="minorHAnsi"/>
          <w:sz w:val="22"/>
          <w:szCs w:val="22"/>
        </w:rPr>
        <w:t>e</w:t>
      </w:r>
      <w:r w:rsidR="00C05791" w:rsidRPr="00173CF8">
        <w:rPr>
          <w:rFonts w:asciiTheme="minorHAnsi" w:hAnsiTheme="minorHAnsi" w:cstheme="minorHAnsi"/>
          <w:sz w:val="22"/>
          <w:szCs w:val="22"/>
        </w:rPr>
        <w:t>j dalej ustawą Pzp</w:t>
      </w:r>
      <w:r w:rsidR="001B6733" w:rsidRPr="00173CF8">
        <w:rPr>
          <w:rFonts w:asciiTheme="minorHAnsi" w:hAnsiTheme="minorHAnsi" w:cstheme="minorHAnsi"/>
          <w:sz w:val="22"/>
          <w:szCs w:val="22"/>
        </w:rPr>
        <w:t>.</w:t>
      </w:r>
    </w:p>
    <w:bookmarkEnd w:id="3"/>
    <w:p w14:paraId="3EEAFE69" w14:textId="1ABC5D73" w:rsidR="008102C0" w:rsidRPr="00173CF8" w:rsidRDefault="008102C0"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Do czynności podejmowanych przez Zamawiającego i Wykonawców w postępowaniu o udzielenie zamówienia stosuje się przepisy powołanej ustawy Prawo zamówień publicznych oraz aktów wykonawczych wydanych na jej podstawie, a w sprawach nieuregulowanych przepisy ustawy z dnia 23 kwietnia 1964</w:t>
      </w:r>
      <w:r w:rsidR="008E1A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r. Kodeks cywilny </w:t>
      </w:r>
      <w:r w:rsidRPr="00173CF8">
        <w:rPr>
          <w:rFonts w:asciiTheme="minorHAnsi" w:hAnsiTheme="minorHAnsi" w:cstheme="minorHAnsi"/>
          <w:spacing w:val="-8"/>
          <w:sz w:val="22"/>
          <w:szCs w:val="22"/>
        </w:rPr>
        <w:t>(</w:t>
      </w:r>
      <w:r w:rsidRPr="00173CF8">
        <w:rPr>
          <w:rFonts w:asciiTheme="minorHAnsi" w:hAnsiTheme="minorHAnsi" w:cstheme="minorHAnsi"/>
          <w:sz w:val="22"/>
          <w:szCs w:val="22"/>
        </w:rPr>
        <w:t>Dz.U.</w:t>
      </w:r>
      <w:r w:rsidRPr="00173CF8">
        <w:rPr>
          <w:rFonts w:asciiTheme="minorHAnsi" w:hAnsiTheme="minorHAnsi" w:cstheme="minorHAnsi"/>
          <w:spacing w:val="-8"/>
          <w:sz w:val="22"/>
          <w:szCs w:val="22"/>
        </w:rPr>
        <w:t xml:space="preserve"> z 20</w:t>
      </w:r>
      <w:r w:rsidR="006C6BCC" w:rsidRPr="00173CF8">
        <w:rPr>
          <w:rFonts w:asciiTheme="minorHAnsi" w:hAnsiTheme="minorHAnsi" w:cstheme="minorHAnsi"/>
          <w:spacing w:val="-8"/>
          <w:sz w:val="22"/>
          <w:szCs w:val="22"/>
        </w:rPr>
        <w:t>20</w:t>
      </w:r>
      <w:r w:rsidR="008E1A2F" w:rsidRPr="00173CF8">
        <w:rPr>
          <w:rFonts w:asciiTheme="minorHAnsi" w:hAnsiTheme="minorHAnsi" w:cstheme="minorHAnsi"/>
          <w:spacing w:val="-8"/>
          <w:sz w:val="22"/>
          <w:szCs w:val="22"/>
        </w:rPr>
        <w:t xml:space="preserve"> </w:t>
      </w:r>
      <w:r w:rsidRPr="00173CF8">
        <w:rPr>
          <w:rFonts w:asciiTheme="minorHAnsi" w:hAnsiTheme="minorHAnsi" w:cstheme="minorHAnsi"/>
          <w:spacing w:val="-8"/>
          <w:sz w:val="22"/>
          <w:szCs w:val="22"/>
        </w:rPr>
        <w:t>r.</w:t>
      </w:r>
      <w:r w:rsidR="008E1A2F" w:rsidRPr="00173CF8">
        <w:rPr>
          <w:rFonts w:asciiTheme="minorHAnsi" w:hAnsiTheme="minorHAnsi" w:cstheme="minorHAnsi"/>
          <w:spacing w:val="-8"/>
          <w:sz w:val="22"/>
          <w:szCs w:val="22"/>
        </w:rPr>
        <w:t>,</w:t>
      </w:r>
      <w:r w:rsidRPr="00173CF8">
        <w:rPr>
          <w:rFonts w:asciiTheme="minorHAnsi" w:hAnsiTheme="minorHAnsi" w:cstheme="minorHAnsi"/>
          <w:spacing w:val="-8"/>
          <w:sz w:val="22"/>
          <w:szCs w:val="22"/>
        </w:rPr>
        <w:t xml:space="preserve"> poz. 1</w:t>
      </w:r>
      <w:r w:rsidR="006C6BCC" w:rsidRPr="00173CF8">
        <w:rPr>
          <w:rFonts w:asciiTheme="minorHAnsi" w:hAnsiTheme="minorHAnsi" w:cstheme="minorHAnsi"/>
          <w:spacing w:val="-8"/>
          <w:sz w:val="22"/>
          <w:szCs w:val="22"/>
        </w:rPr>
        <w:t>740</w:t>
      </w:r>
      <w:r w:rsidRPr="00173CF8">
        <w:rPr>
          <w:rFonts w:asciiTheme="minorHAnsi" w:hAnsiTheme="minorHAnsi" w:cstheme="minorHAnsi"/>
          <w:spacing w:val="-8"/>
          <w:sz w:val="22"/>
          <w:szCs w:val="22"/>
        </w:rPr>
        <w:t>).</w:t>
      </w:r>
    </w:p>
    <w:p w14:paraId="477EDFB4" w14:textId="7569824D" w:rsidR="003D43DD" w:rsidRPr="00173CF8" w:rsidRDefault="003D43DD" w:rsidP="00173CF8">
      <w:pPr>
        <w:pStyle w:val="Nagwek2"/>
        <w:spacing w:before="240" w:after="120" w:line="276" w:lineRule="auto"/>
        <w:jc w:val="both"/>
        <w:rPr>
          <w:rFonts w:asciiTheme="minorHAnsi" w:hAnsiTheme="minorHAnsi" w:cstheme="minorHAnsi"/>
          <w:b/>
          <w:bCs/>
          <w:color w:val="auto"/>
          <w:sz w:val="22"/>
          <w:szCs w:val="22"/>
        </w:rPr>
      </w:pPr>
      <w:bookmarkStart w:id="4" w:name="_Toc66063013"/>
      <w:r w:rsidRPr="00173CF8">
        <w:rPr>
          <w:rFonts w:asciiTheme="minorHAnsi" w:hAnsiTheme="minorHAnsi" w:cstheme="minorHAnsi"/>
          <w:b/>
          <w:bCs/>
          <w:color w:val="auto"/>
          <w:sz w:val="22"/>
          <w:szCs w:val="22"/>
        </w:rPr>
        <w:t>Rozdział 3 – Opis przedmiotu zamówienia</w:t>
      </w:r>
      <w:bookmarkEnd w:id="4"/>
    </w:p>
    <w:p w14:paraId="7296F7DA" w14:textId="3DA9D532" w:rsidR="00483A19" w:rsidRPr="00483A19" w:rsidRDefault="008A04AF" w:rsidP="00483A19">
      <w:pPr>
        <w:pStyle w:val="Akapitzlist"/>
        <w:numPr>
          <w:ilvl w:val="0"/>
          <w:numId w:val="2"/>
        </w:numPr>
        <w:spacing w:line="276" w:lineRule="auto"/>
        <w:jc w:val="both"/>
        <w:rPr>
          <w:rFonts w:asciiTheme="minorHAnsi" w:hAnsiTheme="minorHAnsi" w:cstheme="minorHAnsi"/>
          <w:b/>
          <w:bCs/>
          <w:sz w:val="22"/>
          <w:szCs w:val="22"/>
        </w:rPr>
      </w:pPr>
      <w:r w:rsidRPr="002331D6">
        <w:rPr>
          <w:rFonts w:asciiTheme="minorHAnsi" w:hAnsiTheme="minorHAnsi" w:cstheme="minorHAnsi"/>
          <w:sz w:val="22"/>
          <w:szCs w:val="22"/>
        </w:rPr>
        <w:t xml:space="preserve">Przedmiotem zamówienia jest wykonanie robot budowlanych w ramach zadania </w:t>
      </w:r>
      <w:r w:rsidR="00483A19">
        <w:rPr>
          <w:rFonts w:asciiTheme="minorHAnsi" w:hAnsiTheme="minorHAnsi" w:cstheme="minorHAnsi"/>
          <w:sz w:val="22"/>
          <w:szCs w:val="22"/>
        </w:rPr>
        <w:t xml:space="preserve">                                                  </w:t>
      </w:r>
      <w:r w:rsidRPr="002331D6">
        <w:rPr>
          <w:rFonts w:asciiTheme="minorHAnsi" w:hAnsiTheme="minorHAnsi" w:cstheme="minorHAnsi"/>
          <w:sz w:val="22"/>
          <w:szCs w:val="22"/>
        </w:rPr>
        <w:t xml:space="preserve">pn. </w:t>
      </w:r>
      <w:r w:rsidR="00483A19" w:rsidRPr="00483A19">
        <w:rPr>
          <w:rFonts w:asciiTheme="minorHAnsi" w:hAnsiTheme="minorHAnsi" w:cstheme="minorHAnsi"/>
          <w:b/>
          <w:bCs/>
          <w:sz w:val="22"/>
          <w:szCs w:val="22"/>
        </w:rPr>
        <w:t>„Modernizacja budynku świetlicy wiejskiej w miejscowości Czaple Małe”.</w:t>
      </w:r>
    </w:p>
    <w:p w14:paraId="33DECAD3" w14:textId="7A0B0B4E" w:rsidR="008A04AF" w:rsidRPr="002331D6" w:rsidRDefault="008A04AF" w:rsidP="002766EB">
      <w:pPr>
        <w:pStyle w:val="Akapitzlist"/>
        <w:numPr>
          <w:ilvl w:val="0"/>
          <w:numId w:val="2"/>
        </w:numPr>
        <w:spacing w:line="276" w:lineRule="auto"/>
        <w:jc w:val="both"/>
        <w:rPr>
          <w:rFonts w:asciiTheme="minorHAnsi" w:hAnsiTheme="minorHAnsi" w:cstheme="minorHAnsi"/>
          <w:b/>
          <w:bCs/>
          <w:sz w:val="22"/>
          <w:szCs w:val="22"/>
        </w:rPr>
      </w:pPr>
      <w:r w:rsidRPr="002331D6">
        <w:rPr>
          <w:rFonts w:asciiTheme="minorHAnsi" w:hAnsiTheme="minorHAnsi" w:cstheme="minorHAnsi"/>
          <w:sz w:val="22"/>
          <w:szCs w:val="22"/>
        </w:rPr>
        <w:t>Zakres zamówienia obejmuje</w:t>
      </w:r>
      <w:r w:rsidR="002766EB" w:rsidRPr="002331D6">
        <w:rPr>
          <w:rFonts w:asciiTheme="minorHAnsi" w:hAnsiTheme="minorHAnsi" w:cstheme="minorHAnsi"/>
          <w:sz w:val="22"/>
          <w:szCs w:val="22"/>
        </w:rPr>
        <w:t>, m.in.</w:t>
      </w:r>
      <w:r w:rsidRPr="002331D6">
        <w:rPr>
          <w:rFonts w:asciiTheme="minorHAnsi" w:hAnsiTheme="minorHAnsi" w:cstheme="minorHAnsi"/>
          <w:sz w:val="22"/>
          <w:szCs w:val="22"/>
        </w:rPr>
        <w:t>:</w:t>
      </w:r>
    </w:p>
    <w:p w14:paraId="33AFC380"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roboty rozbiórkowe (rozbiórka posadzek w pomieszczeniach na parterze, rozbiórka części stropu odcinkowego nad parterem, rozbiórka części płyty żelbetowej stropowej, demontaż okładzin ściennych i sufitowych, rozbiórka kominów, rozbiórka tarasu, wykucia w ścianach, skucia tynku);</w:t>
      </w:r>
    </w:p>
    <w:p w14:paraId="78EBD9CB"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wzmocnienie konstrukcji (zabezpieczenie ław fundamentowych, wykonanie belki podwalinowej, wzmocnienia nadproży, wykonanie podciągu, wykonanie schodów płytowo-belkowych żelbetowych, reparacja rys w ścianach murowanych, wzmocnienie drewnianej więźby dachowej, zabezpieczenie konstrukcji na czas prowadzenia robót);</w:t>
      </w:r>
    </w:p>
    <w:p w14:paraId="0B0F27DA"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wykonanie kanałów wentylacyjnych i dymowych;</w:t>
      </w:r>
    </w:p>
    <w:p w14:paraId="5F788746"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wykonanie ścian działowych na parterze i w obrębie klatki schodowej na poddaszu,</w:t>
      </w:r>
    </w:p>
    <w:p w14:paraId="2DEA614C"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wymiana stolarki okiennej i drzwiowej;</w:t>
      </w:r>
    </w:p>
    <w:p w14:paraId="13A3646C"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wykonanie izolacji termicznej i przeciwwilgociowej ścian fundamentowych;</w:t>
      </w:r>
    </w:p>
    <w:p w14:paraId="7E504578"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docieplenie ścian zewnętrznych metodą lekko-mokrą z wykonaniem wyprawy z tynku cienkowarstwowego,</w:t>
      </w:r>
    </w:p>
    <w:p w14:paraId="6885FC4F"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wykonanie posadzek betonowych z dociepleniem warstwą styropianu na podbudowie betonowej;</w:t>
      </w:r>
    </w:p>
    <w:p w14:paraId="772D5C4E"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roboty wykończeniowe (wykonanie tynków na ścianach w obrębie parteru, sufit podwieszany</w:t>
      </w:r>
      <w:r>
        <w:rPr>
          <w:rFonts w:ascii="Calibri" w:hAnsi="Calibri" w:cs="Calibri"/>
          <w:sz w:val="22"/>
          <w:szCs w:val="22"/>
        </w:rPr>
        <w:br/>
        <w:t>z płyt gipsowo-kartonowych na parterze, sufit podwieszany z płyt gipsowo-kartonowych ocieplony wełną mineralną w obrębie klatki schodowej na poddaszu, okładziny podłogowe</w:t>
      </w:r>
      <w:r>
        <w:rPr>
          <w:rFonts w:ascii="Calibri" w:hAnsi="Calibri" w:cs="Calibri"/>
          <w:sz w:val="22"/>
          <w:szCs w:val="22"/>
        </w:rPr>
        <w:br/>
        <w:t>i ścienne z płytek ceramicznych, malowanie ścian i sufitów);</w:t>
      </w:r>
    </w:p>
    <w:p w14:paraId="223B14F9"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roboty instalacyjne (wykonanie instalacji wodociągowej i kanalizacyjnej na parterze, wymiana zbiornika na nieczystości ciekłe, wykonanie instalacji centralnego ogrzewania na parterze,</w:t>
      </w:r>
      <w:r>
        <w:rPr>
          <w:rFonts w:ascii="Calibri" w:hAnsi="Calibri" w:cs="Calibri"/>
          <w:sz w:val="22"/>
          <w:szCs w:val="22"/>
        </w:rPr>
        <w:br/>
        <w:t>montaż pompy ciepła, wykonanie instalacji elektrycznej na parterze);</w:t>
      </w:r>
    </w:p>
    <w:p w14:paraId="4FA05904"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t xml:space="preserve">wykonanie nawierzchni oraz tarasu z kostki brukowej betonowej wraz z podbudową, palisadą </w:t>
      </w:r>
      <w:r>
        <w:rPr>
          <w:rFonts w:ascii="Calibri" w:hAnsi="Calibri" w:cs="Calibri"/>
          <w:sz w:val="22"/>
          <w:szCs w:val="22"/>
        </w:rPr>
        <w:br/>
        <w:t>i obrzeżami;</w:t>
      </w:r>
    </w:p>
    <w:p w14:paraId="5583D002" w14:textId="77777777" w:rsidR="00483A19" w:rsidRDefault="00483A19" w:rsidP="00483A19">
      <w:pPr>
        <w:pStyle w:val="Akapitzlist"/>
        <w:numPr>
          <w:ilvl w:val="0"/>
          <w:numId w:val="94"/>
        </w:numPr>
        <w:autoSpaceDN w:val="0"/>
        <w:spacing w:line="276" w:lineRule="auto"/>
        <w:contextualSpacing w:val="0"/>
        <w:jc w:val="both"/>
        <w:textAlignment w:val="baseline"/>
      </w:pPr>
      <w:r>
        <w:rPr>
          <w:rFonts w:ascii="Calibri" w:hAnsi="Calibri" w:cs="Calibri"/>
          <w:sz w:val="22"/>
          <w:szCs w:val="22"/>
        </w:rPr>
        <w:lastRenderedPageBreak/>
        <w:t>wykonanie podbitki z blachy i obróbek blacharskich,</w:t>
      </w:r>
    </w:p>
    <w:p w14:paraId="3CCFC999" w14:textId="77777777" w:rsidR="00483A19" w:rsidRDefault="00483A19" w:rsidP="00483A19">
      <w:pPr>
        <w:pStyle w:val="Akapitzlist"/>
        <w:numPr>
          <w:ilvl w:val="0"/>
          <w:numId w:val="94"/>
        </w:numPr>
        <w:autoSpaceDN w:val="0"/>
        <w:spacing w:line="276" w:lineRule="auto"/>
        <w:contextualSpacing w:val="0"/>
        <w:jc w:val="both"/>
        <w:textAlignment w:val="baseline"/>
        <w:rPr>
          <w:rFonts w:ascii="Calibri" w:hAnsi="Calibri" w:cs="Calibri"/>
          <w:sz w:val="22"/>
          <w:szCs w:val="22"/>
        </w:rPr>
      </w:pPr>
      <w:r>
        <w:rPr>
          <w:rFonts w:ascii="Calibri" w:hAnsi="Calibri" w:cs="Calibri"/>
          <w:sz w:val="22"/>
          <w:szCs w:val="22"/>
        </w:rPr>
        <w:t>uporządkowanie terenu po robotach budowlanych;</w:t>
      </w:r>
    </w:p>
    <w:p w14:paraId="2A4540FF" w14:textId="45F9BE39" w:rsidR="000D2866" w:rsidRPr="002331D6" w:rsidRDefault="00C24FA8" w:rsidP="00173CF8">
      <w:pPr>
        <w:tabs>
          <w:tab w:val="left" w:pos="284"/>
        </w:tabs>
        <w:spacing w:line="276" w:lineRule="auto"/>
        <w:ind w:left="357"/>
        <w:jc w:val="both"/>
        <w:rPr>
          <w:rFonts w:asciiTheme="minorHAnsi" w:hAnsiTheme="minorHAnsi" w:cstheme="minorHAnsi"/>
          <w:iCs/>
          <w:sz w:val="22"/>
          <w:szCs w:val="22"/>
          <w:lang w:eastAsia="pl-PL"/>
        </w:rPr>
      </w:pPr>
      <w:r w:rsidRPr="002331D6">
        <w:rPr>
          <w:rFonts w:asciiTheme="minorHAnsi" w:hAnsiTheme="minorHAnsi" w:cstheme="minorHAnsi"/>
          <w:iCs/>
          <w:sz w:val="22"/>
          <w:szCs w:val="22"/>
          <w:lang w:eastAsia="pl-PL"/>
        </w:rPr>
        <w:t xml:space="preserve">Przedmiot zamówienia został w sposób szczegółowy opisany w </w:t>
      </w:r>
      <w:r w:rsidR="00D759DE" w:rsidRPr="002331D6">
        <w:rPr>
          <w:rFonts w:asciiTheme="minorHAnsi" w:hAnsiTheme="minorHAnsi" w:cstheme="minorHAnsi"/>
          <w:bCs/>
          <w:iCs/>
          <w:sz w:val="22"/>
          <w:szCs w:val="22"/>
          <w:lang w:eastAsia="pl-PL"/>
        </w:rPr>
        <w:t>z</w:t>
      </w:r>
      <w:r w:rsidRPr="002331D6">
        <w:rPr>
          <w:rFonts w:asciiTheme="minorHAnsi" w:hAnsiTheme="minorHAnsi" w:cstheme="minorHAnsi"/>
          <w:bCs/>
          <w:iCs/>
          <w:sz w:val="22"/>
          <w:szCs w:val="22"/>
          <w:lang w:eastAsia="pl-PL"/>
        </w:rPr>
        <w:t>ałączniku 1 do SWZ</w:t>
      </w:r>
      <w:r w:rsidRPr="002331D6">
        <w:rPr>
          <w:rFonts w:asciiTheme="minorHAnsi" w:hAnsiTheme="minorHAnsi" w:cstheme="minorHAnsi"/>
          <w:iCs/>
          <w:sz w:val="22"/>
          <w:szCs w:val="22"/>
          <w:lang w:eastAsia="pl-PL"/>
        </w:rPr>
        <w:t xml:space="preserve"> „Opis przedmiotu zamówienia”, dokumentacji </w:t>
      </w:r>
      <w:r w:rsidR="0037084F" w:rsidRPr="002331D6">
        <w:rPr>
          <w:rFonts w:asciiTheme="minorHAnsi" w:hAnsiTheme="minorHAnsi" w:cstheme="minorHAnsi"/>
          <w:iCs/>
          <w:sz w:val="22"/>
          <w:szCs w:val="22"/>
          <w:lang w:eastAsia="pl-PL"/>
        </w:rPr>
        <w:t>projektowej</w:t>
      </w:r>
      <w:r w:rsidRPr="002331D6">
        <w:rPr>
          <w:rFonts w:asciiTheme="minorHAnsi" w:hAnsiTheme="minorHAnsi" w:cstheme="minorHAnsi"/>
          <w:iCs/>
          <w:sz w:val="22"/>
          <w:szCs w:val="22"/>
          <w:lang w:eastAsia="pl-PL"/>
        </w:rPr>
        <w:t xml:space="preserve"> oraz przedmiar</w:t>
      </w:r>
      <w:r w:rsidR="00D05D47" w:rsidRPr="002331D6">
        <w:rPr>
          <w:rFonts w:asciiTheme="minorHAnsi" w:hAnsiTheme="minorHAnsi" w:cstheme="minorHAnsi"/>
          <w:iCs/>
          <w:sz w:val="22"/>
          <w:szCs w:val="22"/>
          <w:lang w:eastAsia="pl-PL"/>
        </w:rPr>
        <w:t>ach</w:t>
      </w:r>
      <w:r w:rsidRPr="002331D6">
        <w:rPr>
          <w:rFonts w:asciiTheme="minorHAnsi" w:hAnsiTheme="minorHAnsi" w:cstheme="minorHAnsi"/>
          <w:iCs/>
          <w:sz w:val="22"/>
          <w:szCs w:val="22"/>
          <w:lang w:eastAsia="pl-PL"/>
        </w:rPr>
        <w:t xml:space="preserve"> robót</w:t>
      </w:r>
      <w:r w:rsidR="000D2866" w:rsidRPr="002331D6">
        <w:rPr>
          <w:rFonts w:asciiTheme="minorHAnsi" w:hAnsiTheme="minorHAnsi" w:cstheme="minorHAnsi"/>
          <w:iCs/>
          <w:sz w:val="22"/>
          <w:szCs w:val="22"/>
          <w:lang w:eastAsia="pl-PL"/>
        </w:rPr>
        <w:t>.</w:t>
      </w:r>
    </w:p>
    <w:p w14:paraId="1874559D" w14:textId="1F0C3B9E" w:rsidR="00F51365" w:rsidRPr="00483A19" w:rsidRDefault="00D759DE" w:rsidP="00173CF8">
      <w:pPr>
        <w:tabs>
          <w:tab w:val="left" w:pos="284"/>
        </w:tabs>
        <w:spacing w:line="276" w:lineRule="auto"/>
        <w:ind w:left="357"/>
        <w:jc w:val="both"/>
        <w:rPr>
          <w:rFonts w:asciiTheme="minorHAnsi" w:hAnsiTheme="minorHAnsi" w:cstheme="minorHAnsi"/>
          <w:sz w:val="22"/>
          <w:szCs w:val="22"/>
          <w:u w:val="single"/>
        </w:rPr>
      </w:pPr>
      <w:r w:rsidRPr="002331D6">
        <w:rPr>
          <w:rFonts w:asciiTheme="minorHAnsi" w:hAnsiTheme="minorHAnsi" w:cstheme="minorHAnsi"/>
          <w:sz w:val="22"/>
          <w:szCs w:val="22"/>
        </w:rPr>
        <w:t xml:space="preserve">Warunki realizacji zamówienia zawarte zostały </w:t>
      </w:r>
      <w:r w:rsidR="00BD6972" w:rsidRPr="002331D6">
        <w:rPr>
          <w:rFonts w:asciiTheme="minorHAnsi" w:hAnsiTheme="minorHAnsi" w:cstheme="minorHAnsi"/>
          <w:sz w:val="22"/>
          <w:szCs w:val="22"/>
        </w:rPr>
        <w:t xml:space="preserve">w projektowanych postanowieniach umowy stanowiących </w:t>
      </w:r>
      <w:r w:rsidR="00BD6972" w:rsidRPr="00483A19">
        <w:rPr>
          <w:rFonts w:asciiTheme="minorHAnsi" w:hAnsiTheme="minorHAnsi" w:cstheme="minorHAnsi"/>
          <w:sz w:val="22"/>
          <w:szCs w:val="22"/>
          <w:u w:val="single"/>
        </w:rPr>
        <w:t xml:space="preserve">załącznik nr </w:t>
      </w:r>
      <w:r w:rsidR="00561F7A" w:rsidRPr="00483A19">
        <w:rPr>
          <w:rFonts w:asciiTheme="minorHAnsi" w:hAnsiTheme="minorHAnsi" w:cstheme="minorHAnsi"/>
          <w:sz w:val="22"/>
          <w:szCs w:val="22"/>
          <w:u w:val="single"/>
        </w:rPr>
        <w:t>3</w:t>
      </w:r>
      <w:r w:rsidR="00BD6972" w:rsidRPr="00483A19">
        <w:rPr>
          <w:rFonts w:asciiTheme="minorHAnsi" w:hAnsiTheme="minorHAnsi" w:cstheme="minorHAnsi"/>
          <w:sz w:val="22"/>
          <w:szCs w:val="22"/>
          <w:u w:val="single"/>
        </w:rPr>
        <w:t xml:space="preserve"> do SWZ. </w:t>
      </w:r>
    </w:p>
    <w:p w14:paraId="72BFC170" w14:textId="45EBA20E" w:rsidR="00977D63" w:rsidRPr="00225469" w:rsidRDefault="00977D63"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2331D6">
        <w:rPr>
          <w:rFonts w:asciiTheme="minorHAnsi" w:hAnsiTheme="minorHAnsi" w:cstheme="minorHAnsi"/>
          <w:sz w:val="22"/>
          <w:szCs w:val="22"/>
        </w:rPr>
        <w:t>Nazwy i kody zamówienia według Wspólnego Słownika Zamówień (CPV):</w:t>
      </w:r>
    </w:p>
    <w:p w14:paraId="359567D3" w14:textId="77777777" w:rsidR="00225469" w:rsidRPr="00225469" w:rsidRDefault="00225469" w:rsidP="00225469">
      <w:pPr>
        <w:spacing w:line="276" w:lineRule="auto"/>
        <w:ind w:right="-28" w:firstLine="357"/>
        <w:jc w:val="both"/>
        <w:rPr>
          <w:rFonts w:asciiTheme="minorHAnsi" w:eastAsia="Calibri" w:hAnsiTheme="minorHAnsi" w:cstheme="minorHAnsi"/>
          <w:sz w:val="22"/>
          <w:szCs w:val="22"/>
        </w:rPr>
      </w:pPr>
      <w:r w:rsidRPr="00225469">
        <w:rPr>
          <w:rFonts w:asciiTheme="minorHAnsi" w:eastAsia="Calibri" w:hAnsiTheme="minorHAnsi" w:cstheme="minorHAnsi"/>
          <w:b/>
          <w:bCs/>
          <w:sz w:val="22"/>
          <w:szCs w:val="22"/>
        </w:rPr>
        <w:t xml:space="preserve">Główny kod CPV: </w:t>
      </w:r>
      <w:r w:rsidRPr="00225469">
        <w:rPr>
          <w:rFonts w:asciiTheme="minorHAnsi" w:eastAsia="Calibri" w:hAnsiTheme="minorHAnsi" w:cstheme="minorHAnsi"/>
          <w:sz w:val="22"/>
          <w:szCs w:val="22"/>
        </w:rPr>
        <w:t xml:space="preserve">45000000-7 Roboty budowlane </w:t>
      </w:r>
    </w:p>
    <w:p w14:paraId="3FBCD76E" w14:textId="77777777" w:rsidR="00225469" w:rsidRPr="00B5533B" w:rsidRDefault="00225469" w:rsidP="00225469">
      <w:pPr>
        <w:spacing w:line="276" w:lineRule="auto"/>
        <w:ind w:right="-28" w:firstLine="357"/>
        <w:jc w:val="both"/>
        <w:rPr>
          <w:rFonts w:asciiTheme="minorHAnsi" w:eastAsia="Calibri" w:hAnsiTheme="minorHAnsi" w:cstheme="minorHAnsi"/>
          <w:b/>
          <w:sz w:val="22"/>
          <w:szCs w:val="22"/>
        </w:rPr>
      </w:pPr>
      <w:r w:rsidRPr="00B5533B">
        <w:rPr>
          <w:rFonts w:asciiTheme="minorHAnsi" w:eastAsia="Calibri" w:hAnsiTheme="minorHAnsi" w:cstheme="minorHAnsi"/>
          <w:b/>
          <w:bCs/>
          <w:sz w:val="22"/>
          <w:szCs w:val="22"/>
        </w:rPr>
        <w:t xml:space="preserve">Dodatkowe kody CPV: </w:t>
      </w:r>
    </w:p>
    <w:p w14:paraId="4AA15F44" w14:textId="77777777" w:rsidR="00225469" w:rsidRPr="00225469" w:rsidRDefault="00225469" w:rsidP="00225469">
      <w:pPr>
        <w:spacing w:line="276" w:lineRule="auto"/>
        <w:ind w:right="-28" w:firstLine="357"/>
        <w:jc w:val="both"/>
        <w:rPr>
          <w:rFonts w:asciiTheme="minorHAnsi" w:eastAsia="Calibri" w:hAnsiTheme="minorHAnsi" w:cstheme="minorHAnsi"/>
          <w:sz w:val="22"/>
          <w:szCs w:val="22"/>
        </w:rPr>
      </w:pPr>
      <w:r w:rsidRPr="00225469">
        <w:rPr>
          <w:rFonts w:asciiTheme="minorHAnsi" w:eastAsia="Calibri" w:hAnsiTheme="minorHAnsi" w:cstheme="minorHAnsi"/>
          <w:sz w:val="22"/>
          <w:szCs w:val="22"/>
        </w:rPr>
        <w:t xml:space="preserve">45110000-1 Roboty w zakresie burzenia i rozbiórki obiektów budowlanych, roboty ziemne </w:t>
      </w:r>
    </w:p>
    <w:p w14:paraId="7C73AC6A" w14:textId="77777777" w:rsidR="00225469" w:rsidRPr="00225469" w:rsidRDefault="00225469" w:rsidP="00225469">
      <w:pPr>
        <w:spacing w:line="276" w:lineRule="auto"/>
        <w:ind w:right="-28" w:firstLine="357"/>
        <w:jc w:val="both"/>
        <w:rPr>
          <w:rFonts w:asciiTheme="minorHAnsi" w:eastAsia="Calibri" w:hAnsiTheme="minorHAnsi" w:cstheme="minorHAnsi"/>
          <w:sz w:val="22"/>
          <w:szCs w:val="22"/>
        </w:rPr>
      </w:pPr>
      <w:r w:rsidRPr="00225469">
        <w:rPr>
          <w:rFonts w:asciiTheme="minorHAnsi" w:eastAsia="Calibri" w:hAnsiTheme="minorHAnsi" w:cstheme="minorHAnsi"/>
          <w:sz w:val="22"/>
          <w:szCs w:val="22"/>
        </w:rPr>
        <w:t xml:space="preserve">45210000-2 Roboty budowlane w zakresie budynków </w:t>
      </w:r>
    </w:p>
    <w:p w14:paraId="7CAA4827" w14:textId="77777777" w:rsidR="00225469" w:rsidRPr="00225469" w:rsidRDefault="00225469" w:rsidP="00225469">
      <w:pPr>
        <w:spacing w:line="276" w:lineRule="auto"/>
        <w:ind w:right="-28" w:firstLine="357"/>
        <w:jc w:val="both"/>
        <w:rPr>
          <w:rFonts w:asciiTheme="minorHAnsi" w:eastAsia="Calibri" w:hAnsiTheme="minorHAnsi" w:cstheme="minorHAnsi"/>
          <w:sz w:val="22"/>
          <w:szCs w:val="22"/>
        </w:rPr>
      </w:pPr>
      <w:r w:rsidRPr="00225469">
        <w:rPr>
          <w:rFonts w:asciiTheme="minorHAnsi" w:eastAsia="Calibri" w:hAnsiTheme="minorHAnsi" w:cstheme="minorHAnsi"/>
          <w:sz w:val="22"/>
          <w:szCs w:val="22"/>
        </w:rPr>
        <w:t xml:space="preserve">45330000-9 Roboty instalacyjne wodno- kanalizacyjne i sanitarne </w:t>
      </w:r>
    </w:p>
    <w:p w14:paraId="072252BA" w14:textId="2B9F04DE" w:rsidR="00225469" w:rsidRDefault="00225469" w:rsidP="00225469">
      <w:pPr>
        <w:spacing w:line="276" w:lineRule="auto"/>
        <w:ind w:right="-28" w:firstLine="357"/>
        <w:jc w:val="both"/>
        <w:rPr>
          <w:rFonts w:asciiTheme="minorHAnsi" w:eastAsia="Calibri" w:hAnsiTheme="minorHAnsi" w:cstheme="minorHAnsi"/>
          <w:sz w:val="22"/>
          <w:szCs w:val="22"/>
        </w:rPr>
      </w:pPr>
      <w:r w:rsidRPr="00225469">
        <w:rPr>
          <w:rFonts w:asciiTheme="minorHAnsi" w:eastAsia="Calibri" w:hAnsiTheme="minorHAnsi" w:cstheme="minorHAnsi"/>
          <w:sz w:val="22"/>
          <w:szCs w:val="22"/>
        </w:rPr>
        <w:t>45311200-2 Roboty w zakresie instalacji elektrycznych</w:t>
      </w:r>
    </w:p>
    <w:p w14:paraId="534F4682" w14:textId="77777777" w:rsidR="00711869" w:rsidRPr="00711869" w:rsidRDefault="00711869" w:rsidP="00711869">
      <w:pPr>
        <w:spacing w:line="276" w:lineRule="auto"/>
        <w:ind w:right="-28" w:firstLine="357"/>
        <w:jc w:val="both"/>
        <w:rPr>
          <w:rFonts w:asciiTheme="minorHAnsi" w:eastAsia="Calibri" w:hAnsiTheme="minorHAnsi" w:cstheme="minorHAnsi"/>
          <w:sz w:val="22"/>
          <w:szCs w:val="22"/>
        </w:rPr>
      </w:pPr>
      <w:r w:rsidRPr="00711869">
        <w:rPr>
          <w:rFonts w:asciiTheme="minorHAnsi" w:eastAsia="Calibri" w:hAnsiTheme="minorHAnsi" w:cstheme="minorHAnsi"/>
          <w:sz w:val="22"/>
          <w:szCs w:val="22"/>
        </w:rPr>
        <w:t>45410000-4 - Tynkowanie</w:t>
      </w:r>
    </w:p>
    <w:p w14:paraId="2350CA8F" w14:textId="77777777" w:rsidR="00711869" w:rsidRPr="00711869" w:rsidRDefault="00711869" w:rsidP="00711869">
      <w:pPr>
        <w:spacing w:line="276" w:lineRule="auto"/>
        <w:ind w:right="-28" w:firstLine="357"/>
        <w:jc w:val="both"/>
        <w:rPr>
          <w:rFonts w:asciiTheme="minorHAnsi" w:eastAsia="Calibri" w:hAnsiTheme="minorHAnsi" w:cstheme="minorHAnsi"/>
          <w:sz w:val="22"/>
          <w:szCs w:val="22"/>
        </w:rPr>
      </w:pPr>
      <w:r w:rsidRPr="00711869">
        <w:rPr>
          <w:rFonts w:asciiTheme="minorHAnsi" w:eastAsia="Calibri" w:hAnsiTheme="minorHAnsi" w:cstheme="minorHAnsi"/>
          <w:sz w:val="22"/>
          <w:szCs w:val="22"/>
        </w:rPr>
        <w:t>45420000-7 - Roboty w zakresie zakładania stolarki budowlanej oraz roboty ciesielskie</w:t>
      </w:r>
    </w:p>
    <w:p w14:paraId="6D77A7EA" w14:textId="77777777" w:rsidR="00711869" w:rsidRPr="00711869" w:rsidRDefault="00711869" w:rsidP="00711869">
      <w:pPr>
        <w:spacing w:line="276" w:lineRule="auto"/>
        <w:ind w:right="-28" w:firstLine="357"/>
        <w:jc w:val="both"/>
        <w:rPr>
          <w:rFonts w:asciiTheme="minorHAnsi" w:eastAsia="Calibri" w:hAnsiTheme="minorHAnsi" w:cstheme="minorHAnsi"/>
          <w:sz w:val="22"/>
          <w:szCs w:val="22"/>
        </w:rPr>
      </w:pPr>
      <w:r w:rsidRPr="00711869">
        <w:rPr>
          <w:rFonts w:asciiTheme="minorHAnsi" w:eastAsia="Calibri" w:hAnsiTheme="minorHAnsi" w:cstheme="minorHAnsi"/>
          <w:sz w:val="22"/>
          <w:szCs w:val="22"/>
        </w:rPr>
        <w:t>45430000-0 - Pokrywanie podłóg i ścian</w:t>
      </w:r>
    </w:p>
    <w:p w14:paraId="22719F4A" w14:textId="77777777" w:rsidR="00711869" w:rsidRPr="00711869" w:rsidRDefault="00711869" w:rsidP="00711869">
      <w:pPr>
        <w:spacing w:line="276" w:lineRule="auto"/>
        <w:ind w:right="-28" w:firstLine="357"/>
        <w:jc w:val="both"/>
        <w:rPr>
          <w:rFonts w:asciiTheme="minorHAnsi" w:eastAsia="Calibri" w:hAnsiTheme="minorHAnsi" w:cstheme="minorHAnsi"/>
          <w:sz w:val="22"/>
          <w:szCs w:val="22"/>
        </w:rPr>
      </w:pPr>
      <w:r w:rsidRPr="00711869">
        <w:rPr>
          <w:rFonts w:asciiTheme="minorHAnsi" w:eastAsia="Calibri" w:hAnsiTheme="minorHAnsi" w:cstheme="minorHAnsi"/>
          <w:sz w:val="22"/>
          <w:szCs w:val="22"/>
        </w:rPr>
        <w:t>45440000-3 - Roboty malarskie i szklarskie</w:t>
      </w:r>
    </w:p>
    <w:p w14:paraId="71907B7E" w14:textId="7BE1A7C3" w:rsidR="00711869" w:rsidRPr="00225469" w:rsidRDefault="00711869" w:rsidP="00711869">
      <w:pPr>
        <w:spacing w:line="276" w:lineRule="auto"/>
        <w:ind w:right="-28" w:firstLine="357"/>
        <w:jc w:val="both"/>
        <w:rPr>
          <w:rFonts w:asciiTheme="minorHAnsi" w:eastAsia="Calibri" w:hAnsiTheme="minorHAnsi" w:cstheme="minorHAnsi"/>
          <w:sz w:val="22"/>
          <w:szCs w:val="22"/>
        </w:rPr>
      </w:pPr>
      <w:r w:rsidRPr="00711869">
        <w:rPr>
          <w:rFonts w:asciiTheme="minorHAnsi" w:eastAsia="Calibri" w:hAnsiTheme="minorHAnsi" w:cstheme="minorHAnsi"/>
          <w:sz w:val="22"/>
          <w:szCs w:val="22"/>
        </w:rPr>
        <w:t>45450000-6 - Roboty budowlane wykończeniowe, pozostałe</w:t>
      </w:r>
    </w:p>
    <w:p w14:paraId="508D2754" w14:textId="358F22C8" w:rsidR="00F51365" w:rsidRPr="00173CF8" w:rsidRDefault="0082371C"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iCs/>
          <w:sz w:val="22"/>
          <w:szCs w:val="22"/>
          <w:lang w:eastAsia="pl-PL"/>
        </w:rPr>
        <w:t>Zamawiający wymaga, aby Wykonawca udzielił</w:t>
      </w:r>
      <w:r w:rsidRPr="00173CF8">
        <w:rPr>
          <w:rFonts w:asciiTheme="minorHAnsi" w:hAnsiTheme="minorHAnsi" w:cstheme="minorHAnsi"/>
          <w:iCs/>
          <w:color w:val="FF0000"/>
          <w:sz w:val="22"/>
          <w:szCs w:val="22"/>
          <w:lang w:eastAsia="pl-PL"/>
        </w:rPr>
        <w:t xml:space="preserve"> </w:t>
      </w:r>
      <w:r w:rsidRPr="0081724A">
        <w:rPr>
          <w:rFonts w:asciiTheme="minorHAnsi" w:hAnsiTheme="minorHAnsi" w:cstheme="minorHAnsi"/>
          <w:iCs/>
          <w:sz w:val="22"/>
          <w:szCs w:val="22"/>
          <w:lang w:eastAsia="pl-PL"/>
        </w:rPr>
        <w:t>gwarancji jakości i rękojmi za</w:t>
      </w:r>
      <w:r w:rsidR="00C92751" w:rsidRPr="0081724A">
        <w:rPr>
          <w:rFonts w:asciiTheme="minorHAnsi" w:hAnsiTheme="minorHAnsi" w:cstheme="minorHAnsi"/>
          <w:iCs/>
          <w:sz w:val="22"/>
          <w:szCs w:val="22"/>
          <w:lang w:eastAsia="pl-PL"/>
        </w:rPr>
        <w:t xml:space="preserve"> </w:t>
      </w:r>
      <w:r w:rsidRPr="0081724A">
        <w:rPr>
          <w:rFonts w:asciiTheme="minorHAnsi" w:hAnsiTheme="minorHAnsi" w:cstheme="minorHAnsi"/>
          <w:iCs/>
          <w:sz w:val="22"/>
          <w:szCs w:val="22"/>
          <w:lang w:eastAsia="pl-PL"/>
        </w:rPr>
        <w:t>wady</w:t>
      </w:r>
      <w:r w:rsidRPr="00173CF8">
        <w:rPr>
          <w:rFonts w:asciiTheme="minorHAnsi" w:hAnsiTheme="minorHAnsi" w:cstheme="minorHAnsi"/>
          <w:iCs/>
          <w:sz w:val="22"/>
          <w:szCs w:val="22"/>
          <w:lang w:eastAsia="pl-PL"/>
        </w:rPr>
        <w:t xml:space="preserve"> na </w:t>
      </w:r>
      <w:r w:rsidR="00F51365" w:rsidRPr="00173CF8">
        <w:rPr>
          <w:rFonts w:asciiTheme="minorHAnsi" w:hAnsiTheme="minorHAnsi" w:cstheme="minorHAnsi"/>
          <w:iCs/>
          <w:sz w:val="22"/>
          <w:szCs w:val="22"/>
          <w:lang w:eastAsia="pl-PL"/>
        </w:rPr>
        <w:t xml:space="preserve">wykonane </w:t>
      </w:r>
      <w:r w:rsidRPr="00173CF8">
        <w:rPr>
          <w:rFonts w:asciiTheme="minorHAnsi" w:hAnsiTheme="minorHAnsi" w:cstheme="minorHAnsi"/>
          <w:iCs/>
          <w:sz w:val="22"/>
          <w:szCs w:val="22"/>
          <w:lang w:eastAsia="pl-PL"/>
        </w:rPr>
        <w:t>roboty budowlane</w:t>
      </w:r>
      <w:r w:rsidR="00F51365" w:rsidRPr="00173CF8">
        <w:rPr>
          <w:rFonts w:asciiTheme="minorHAnsi" w:hAnsiTheme="minorHAnsi" w:cstheme="minorHAnsi"/>
          <w:iCs/>
          <w:sz w:val="22"/>
          <w:szCs w:val="22"/>
          <w:lang w:eastAsia="pl-PL"/>
        </w:rPr>
        <w:t xml:space="preserve"> na okres nie krótszy </w:t>
      </w:r>
      <w:r w:rsidR="00F51365" w:rsidRPr="00F041CD">
        <w:rPr>
          <w:rFonts w:asciiTheme="minorHAnsi" w:hAnsiTheme="minorHAnsi" w:cstheme="minorHAnsi"/>
          <w:iCs/>
          <w:sz w:val="22"/>
          <w:szCs w:val="22"/>
          <w:lang w:eastAsia="pl-PL"/>
        </w:rPr>
        <w:t>niż 36 miesięcy i nie dłuższy niż 60 miesięcy</w:t>
      </w:r>
      <w:r w:rsidR="008B6DCB" w:rsidRPr="00F041CD">
        <w:rPr>
          <w:rFonts w:asciiTheme="minorHAnsi" w:hAnsiTheme="minorHAnsi" w:cstheme="minorHAnsi"/>
          <w:iCs/>
          <w:sz w:val="22"/>
          <w:szCs w:val="22"/>
          <w:lang w:eastAsia="pl-PL"/>
        </w:rPr>
        <w:t>,</w:t>
      </w:r>
      <w:r w:rsidR="008B6DCB" w:rsidRPr="002331D6">
        <w:rPr>
          <w:rFonts w:asciiTheme="minorHAnsi" w:hAnsiTheme="minorHAnsi" w:cstheme="minorHAnsi"/>
          <w:iCs/>
          <w:sz w:val="22"/>
          <w:szCs w:val="22"/>
          <w:lang w:eastAsia="pl-PL"/>
        </w:rPr>
        <w:t xml:space="preserve"> </w:t>
      </w:r>
      <w:r w:rsidR="008B6DCB" w:rsidRPr="008B6DCB">
        <w:rPr>
          <w:rFonts w:asciiTheme="minorHAnsi" w:eastAsiaTheme="minorHAnsi" w:hAnsiTheme="minorHAnsi" w:cstheme="minorHAnsi"/>
          <w:iCs/>
          <w:sz w:val="22"/>
          <w:szCs w:val="22"/>
          <w:lang w:eastAsia="en-US"/>
        </w:rPr>
        <w:t>w tym na zastosowane materiały i urządzenia</w:t>
      </w:r>
      <w:r w:rsidR="00F51365" w:rsidRPr="00173CF8">
        <w:rPr>
          <w:rFonts w:asciiTheme="minorHAnsi" w:hAnsiTheme="minorHAnsi" w:cstheme="minorHAnsi"/>
          <w:iCs/>
          <w:sz w:val="22"/>
          <w:szCs w:val="22"/>
          <w:lang w:eastAsia="pl-PL"/>
        </w:rPr>
        <w:t xml:space="preserve">. Okres gwarancji i rękojmi rozpoczyna swój bieg od daty </w:t>
      </w:r>
      <w:r w:rsidRPr="00173CF8">
        <w:rPr>
          <w:rFonts w:asciiTheme="minorHAnsi" w:hAnsiTheme="minorHAnsi" w:cstheme="minorHAnsi"/>
          <w:iCs/>
          <w:sz w:val="22"/>
          <w:szCs w:val="22"/>
          <w:lang w:eastAsia="pl-PL"/>
        </w:rPr>
        <w:t xml:space="preserve">końcowego </w:t>
      </w:r>
      <w:r w:rsidR="00F51365" w:rsidRPr="00173CF8">
        <w:rPr>
          <w:rFonts w:asciiTheme="minorHAnsi" w:hAnsiTheme="minorHAnsi" w:cstheme="minorHAnsi"/>
          <w:iCs/>
          <w:sz w:val="22"/>
          <w:szCs w:val="22"/>
          <w:lang w:eastAsia="pl-PL"/>
        </w:rPr>
        <w:t>odbioru przedmiotu zamówienia.</w:t>
      </w:r>
    </w:p>
    <w:p w14:paraId="2E43C9B0" w14:textId="1255EA59" w:rsidR="00F51365" w:rsidRPr="00526ADB" w:rsidRDefault="00F17D58"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F041CD">
        <w:rPr>
          <w:rFonts w:asciiTheme="minorHAnsi" w:hAnsiTheme="minorHAnsi" w:cstheme="minorHAnsi"/>
          <w:sz w:val="22"/>
          <w:szCs w:val="22"/>
        </w:rPr>
        <w:t xml:space="preserve">Zamawiający zaznacza, iż wyłoniony Wykonawca zobowiązany będzie do posiadania ubezpieczenia w okresie realizacji zamówienia zgodnie z zapisami zawartymi </w:t>
      </w:r>
      <w:r w:rsidRPr="00526ADB">
        <w:rPr>
          <w:rFonts w:asciiTheme="minorHAnsi" w:hAnsiTheme="minorHAnsi" w:cstheme="minorHAnsi"/>
          <w:sz w:val="22"/>
          <w:szCs w:val="22"/>
        </w:rPr>
        <w:t xml:space="preserve">w </w:t>
      </w:r>
      <w:r w:rsidR="008B4E7A" w:rsidRPr="00526ADB">
        <w:rPr>
          <w:rFonts w:asciiTheme="minorHAnsi" w:hAnsiTheme="minorHAnsi" w:cstheme="minorHAnsi"/>
          <w:sz w:val="22"/>
          <w:szCs w:val="22"/>
        </w:rPr>
        <w:t xml:space="preserve">§ </w:t>
      </w:r>
      <w:r w:rsidR="00B34DCA" w:rsidRPr="00526ADB">
        <w:rPr>
          <w:rFonts w:asciiTheme="minorHAnsi" w:hAnsiTheme="minorHAnsi" w:cstheme="minorHAnsi"/>
          <w:sz w:val="22"/>
          <w:szCs w:val="22"/>
        </w:rPr>
        <w:t>1</w:t>
      </w:r>
      <w:r w:rsidR="00DF79F1" w:rsidRPr="00526ADB">
        <w:rPr>
          <w:rFonts w:asciiTheme="minorHAnsi" w:hAnsiTheme="minorHAnsi" w:cstheme="minorHAnsi"/>
          <w:sz w:val="22"/>
          <w:szCs w:val="22"/>
        </w:rPr>
        <w:t>6</w:t>
      </w:r>
      <w:r w:rsidR="008B4E7A" w:rsidRPr="00526ADB">
        <w:rPr>
          <w:rFonts w:asciiTheme="minorHAnsi" w:hAnsiTheme="minorHAnsi" w:cstheme="minorHAnsi"/>
          <w:sz w:val="22"/>
          <w:szCs w:val="22"/>
        </w:rPr>
        <w:t xml:space="preserve"> </w:t>
      </w:r>
      <w:r w:rsidRPr="00526ADB">
        <w:rPr>
          <w:rFonts w:asciiTheme="minorHAnsi" w:hAnsiTheme="minorHAnsi" w:cstheme="minorHAnsi"/>
          <w:sz w:val="22"/>
          <w:szCs w:val="22"/>
        </w:rPr>
        <w:t>projektowanych postanowieniach umowy</w:t>
      </w:r>
      <w:bookmarkStart w:id="5" w:name="_Hlk64424194"/>
      <w:r w:rsidR="009311BD" w:rsidRPr="00526ADB">
        <w:rPr>
          <w:rFonts w:asciiTheme="minorHAnsi" w:hAnsiTheme="minorHAnsi" w:cstheme="minorHAnsi"/>
          <w:sz w:val="22"/>
          <w:szCs w:val="22"/>
        </w:rPr>
        <w:t>.</w:t>
      </w:r>
    </w:p>
    <w:p w14:paraId="568B3503" w14:textId="7FA88BAE" w:rsidR="00F51365" w:rsidRPr="00173CF8"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sz w:val="22"/>
          <w:szCs w:val="22"/>
        </w:rPr>
        <w:t>Zamawiający nie dopuszcza składania ofert częściowych.</w:t>
      </w:r>
    </w:p>
    <w:p w14:paraId="357D99C5" w14:textId="77777777" w:rsidR="00F51365" w:rsidRPr="00173CF8"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sz w:val="22"/>
          <w:szCs w:val="22"/>
        </w:rPr>
        <w:t>Zamawiający nie dopuszcza składania ofert wariantowych.</w:t>
      </w:r>
    </w:p>
    <w:p w14:paraId="3553A0BC" w14:textId="32986E7E" w:rsidR="00C75B98" w:rsidRPr="00785137" w:rsidRDefault="00C568EB"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173CF8">
        <w:rPr>
          <w:rFonts w:asciiTheme="minorHAnsi" w:hAnsiTheme="minorHAnsi" w:cstheme="minorHAnsi"/>
          <w:color w:val="000000" w:themeColor="text1"/>
          <w:sz w:val="22"/>
          <w:szCs w:val="22"/>
        </w:rPr>
        <w:t>Zamawiający nie przewiduje udzielenia</w:t>
      </w:r>
      <w:r w:rsidRPr="00173CF8">
        <w:rPr>
          <w:rFonts w:asciiTheme="minorHAnsi" w:hAnsiTheme="minorHAnsi" w:cstheme="minorHAnsi"/>
          <w:bCs/>
          <w:color w:val="000000" w:themeColor="text1"/>
          <w:sz w:val="22"/>
          <w:szCs w:val="22"/>
        </w:rPr>
        <w:t xml:space="preserve"> zamówień, o których mowa w </w:t>
      </w:r>
      <w:r w:rsidRPr="00785137">
        <w:rPr>
          <w:rFonts w:asciiTheme="minorHAnsi" w:hAnsiTheme="minorHAnsi" w:cstheme="minorHAnsi"/>
          <w:bCs/>
          <w:sz w:val="22"/>
          <w:szCs w:val="22"/>
        </w:rPr>
        <w:t>art. 214 ust. 1 pkt 7 ustawy Pzp.</w:t>
      </w:r>
    </w:p>
    <w:p w14:paraId="5FB59500" w14:textId="4136ED92" w:rsidR="009311BD" w:rsidRPr="00173CF8" w:rsidRDefault="00C75B98"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iCs/>
          <w:color w:val="000000"/>
          <w:sz w:val="22"/>
          <w:szCs w:val="22"/>
          <w:lang w:val="x-none" w:eastAsia="x-none"/>
        </w:rPr>
        <w:t>Zamawiający wymaga zatrudnienia przez Wykonawcę lub Podwykonawcę na podstawie umowy o</w:t>
      </w:r>
      <w:r w:rsidR="00043887" w:rsidRPr="00173CF8">
        <w:rPr>
          <w:rFonts w:asciiTheme="minorHAnsi" w:hAnsiTheme="minorHAnsi" w:cstheme="minorHAnsi"/>
          <w:bCs/>
          <w:iCs/>
          <w:color w:val="000000"/>
          <w:sz w:val="22"/>
          <w:szCs w:val="22"/>
          <w:lang w:eastAsia="x-none"/>
        </w:rPr>
        <w:t> </w:t>
      </w:r>
      <w:r w:rsidRPr="00173CF8">
        <w:rPr>
          <w:rFonts w:asciiTheme="minorHAnsi" w:hAnsiTheme="minorHAnsi" w:cstheme="minorHAnsi"/>
          <w:bCs/>
          <w:iCs/>
          <w:color w:val="000000"/>
          <w:sz w:val="22"/>
          <w:szCs w:val="22"/>
          <w:lang w:val="x-none" w:eastAsia="x-none"/>
        </w:rPr>
        <w:t xml:space="preserve">pracę, w sposób określony </w:t>
      </w:r>
      <w:r w:rsidRPr="00D54E22">
        <w:rPr>
          <w:rFonts w:asciiTheme="minorHAnsi" w:hAnsiTheme="minorHAnsi" w:cstheme="minorHAnsi"/>
          <w:bCs/>
          <w:iCs/>
          <w:sz w:val="22"/>
          <w:szCs w:val="22"/>
          <w:lang w:val="x-none" w:eastAsia="x-none"/>
        </w:rPr>
        <w:t>w art. 22 § 1 ustawy z dnia 26 czerwca 1974 r. - Kodeks pracy (Dz.U. z</w:t>
      </w:r>
      <w:r w:rsidR="00043887" w:rsidRPr="00D54E22">
        <w:rPr>
          <w:rFonts w:asciiTheme="minorHAnsi" w:hAnsiTheme="minorHAnsi" w:cstheme="minorHAnsi"/>
          <w:bCs/>
          <w:iCs/>
          <w:sz w:val="22"/>
          <w:szCs w:val="22"/>
          <w:lang w:eastAsia="x-none"/>
        </w:rPr>
        <w:t> </w:t>
      </w:r>
      <w:r w:rsidRPr="00D54E22">
        <w:rPr>
          <w:rFonts w:asciiTheme="minorHAnsi" w:hAnsiTheme="minorHAnsi" w:cstheme="minorHAnsi"/>
          <w:bCs/>
          <w:iCs/>
          <w:sz w:val="22"/>
          <w:szCs w:val="22"/>
          <w:lang w:val="x-none" w:eastAsia="x-none"/>
        </w:rPr>
        <w:t xml:space="preserve">2020r. poz.1320 ze zm.), </w:t>
      </w:r>
      <w:r w:rsidRPr="00F041CD">
        <w:rPr>
          <w:rFonts w:asciiTheme="minorHAnsi" w:hAnsiTheme="minorHAnsi" w:cstheme="minorHAnsi"/>
          <w:bCs/>
          <w:iCs/>
          <w:color w:val="000000"/>
          <w:sz w:val="22"/>
          <w:szCs w:val="22"/>
          <w:lang w:val="x-none" w:eastAsia="x-none"/>
        </w:rPr>
        <w:t xml:space="preserve">osób wykonujących </w:t>
      </w:r>
      <w:bookmarkStart w:id="6" w:name="_Hlk64837057"/>
      <w:r w:rsidRPr="00F041CD">
        <w:rPr>
          <w:rFonts w:asciiTheme="minorHAnsi" w:hAnsiTheme="minorHAnsi" w:cstheme="minorHAnsi"/>
          <w:bCs/>
          <w:iCs/>
          <w:color w:val="000000"/>
          <w:sz w:val="22"/>
          <w:szCs w:val="22"/>
          <w:lang w:val="x-none" w:eastAsia="x-none"/>
        </w:rPr>
        <w:t xml:space="preserve">czynności </w:t>
      </w:r>
      <w:r w:rsidR="00692DC9" w:rsidRPr="00F041CD">
        <w:rPr>
          <w:rFonts w:asciiTheme="minorHAnsi" w:hAnsiTheme="minorHAnsi" w:cstheme="minorHAnsi"/>
          <w:sz w:val="22"/>
          <w:szCs w:val="22"/>
        </w:rPr>
        <w:t>w zakresie realizacji zamówienia, tj.</w:t>
      </w:r>
      <w:r w:rsidR="00043887" w:rsidRPr="00F041CD">
        <w:rPr>
          <w:rFonts w:asciiTheme="minorHAnsi" w:hAnsiTheme="minorHAnsi" w:cstheme="minorHAnsi"/>
          <w:sz w:val="22"/>
          <w:szCs w:val="22"/>
        </w:rPr>
        <w:t> </w:t>
      </w:r>
      <w:r w:rsidR="00692DC9" w:rsidRPr="00F041CD">
        <w:rPr>
          <w:rFonts w:asciiTheme="minorHAnsi" w:hAnsiTheme="minorHAnsi" w:cstheme="minorHAnsi"/>
          <w:sz w:val="22"/>
          <w:szCs w:val="22"/>
        </w:rPr>
        <w:t xml:space="preserve">wykonujących </w:t>
      </w:r>
      <w:r w:rsidR="00FC7B72" w:rsidRPr="00F041CD">
        <w:rPr>
          <w:rFonts w:asciiTheme="minorHAnsi" w:hAnsiTheme="minorHAnsi" w:cstheme="minorHAnsi"/>
          <w:sz w:val="22"/>
          <w:szCs w:val="22"/>
        </w:rPr>
        <w:t xml:space="preserve">prace fizyczne </w:t>
      </w:r>
      <w:r w:rsidR="00692DC9" w:rsidRPr="00F041CD">
        <w:rPr>
          <w:rFonts w:asciiTheme="minorHAnsi" w:hAnsiTheme="minorHAnsi" w:cstheme="minorHAnsi"/>
          <w:sz w:val="22"/>
          <w:szCs w:val="22"/>
        </w:rPr>
        <w:t>związane z realizacją przedmiotu zamówieni</w:t>
      </w:r>
      <w:bookmarkEnd w:id="6"/>
      <w:r w:rsidR="00FC7B72" w:rsidRPr="00F041CD">
        <w:rPr>
          <w:rFonts w:asciiTheme="minorHAnsi" w:hAnsiTheme="minorHAnsi" w:cstheme="minorHAnsi"/>
          <w:sz w:val="22"/>
          <w:szCs w:val="22"/>
        </w:rPr>
        <w:t>a.</w:t>
      </w:r>
      <w:r w:rsidR="0031286D" w:rsidRPr="00173CF8">
        <w:rPr>
          <w:rFonts w:asciiTheme="minorHAnsi" w:hAnsiTheme="minorHAnsi" w:cstheme="minorHAnsi"/>
          <w:bCs/>
          <w:i/>
          <w:iCs/>
          <w:color w:val="FF0000"/>
          <w:sz w:val="22"/>
          <w:szCs w:val="22"/>
        </w:rPr>
        <w:t xml:space="preserve"> </w:t>
      </w:r>
      <w:r w:rsidR="00292BA4" w:rsidRPr="00173CF8">
        <w:rPr>
          <w:rFonts w:asciiTheme="minorHAnsi" w:hAnsiTheme="minorHAnsi" w:cstheme="minorHAnsi"/>
          <w:sz w:val="22"/>
          <w:szCs w:val="22"/>
        </w:rPr>
        <w:t xml:space="preserve">Sposób dokumentowania zatrudnienia osób, o których mowa </w:t>
      </w:r>
      <w:r w:rsidR="00043887" w:rsidRPr="00173CF8">
        <w:rPr>
          <w:rFonts w:asciiTheme="minorHAnsi" w:hAnsiTheme="minorHAnsi" w:cstheme="minorHAnsi"/>
          <w:sz w:val="22"/>
          <w:szCs w:val="22"/>
        </w:rPr>
        <w:t>powyżej</w:t>
      </w:r>
      <w:r w:rsidR="00292BA4" w:rsidRPr="00173CF8">
        <w:rPr>
          <w:rFonts w:asciiTheme="minorHAnsi" w:hAnsiTheme="minorHAnsi" w:cstheme="minorHAnsi"/>
          <w:sz w:val="22"/>
          <w:szCs w:val="22"/>
        </w:rPr>
        <w:t xml:space="preserve"> oraz uprawnienia Zamawiającego w</w:t>
      </w:r>
      <w:r w:rsidR="00025A66">
        <w:rPr>
          <w:rFonts w:asciiTheme="minorHAnsi" w:hAnsiTheme="minorHAnsi" w:cstheme="minorHAnsi"/>
          <w:sz w:val="22"/>
          <w:szCs w:val="22"/>
        </w:rPr>
        <w:t> </w:t>
      </w:r>
      <w:r w:rsidR="00292BA4" w:rsidRPr="00173CF8">
        <w:rPr>
          <w:rFonts w:asciiTheme="minorHAnsi" w:hAnsiTheme="minorHAnsi" w:cstheme="minorHAnsi"/>
          <w:sz w:val="22"/>
          <w:szCs w:val="22"/>
        </w:rPr>
        <w:t xml:space="preserve">zakresie kontroli spełniania przez Wykonawcę wymagań oraz sankcje, zostały określone </w:t>
      </w:r>
      <w:r w:rsidR="00526ADB">
        <w:rPr>
          <w:rFonts w:asciiTheme="minorHAnsi" w:hAnsiTheme="minorHAnsi" w:cstheme="minorHAnsi"/>
          <w:sz w:val="22"/>
          <w:szCs w:val="22"/>
        </w:rPr>
        <w:t xml:space="preserve">                                    </w:t>
      </w:r>
      <w:r w:rsidR="00292BA4" w:rsidRPr="00F041CD">
        <w:rPr>
          <w:rFonts w:asciiTheme="minorHAnsi" w:hAnsiTheme="minorHAnsi" w:cstheme="minorHAnsi"/>
          <w:sz w:val="22"/>
          <w:szCs w:val="22"/>
        </w:rPr>
        <w:t>w § 4</w:t>
      </w:r>
      <w:r w:rsidR="007C3203" w:rsidRPr="00F041CD">
        <w:rPr>
          <w:rFonts w:asciiTheme="minorHAnsi" w:hAnsiTheme="minorHAnsi" w:cstheme="minorHAnsi"/>
          <w:sz w:val="22"/>
          <w:szCs w:val="22"/>
        </w:rPr>
        <w:t xml:space="preserve"> </w:t>
      </w:r>
      <w:r w:rsidR="00703AE1" w:rsidRPr="00F041CD">
        <w:rPr>
          <w:rFonts w:asciiTheme="minorHAnsi" w:hAnsiTheme="minorHAnsi" w:cstheme="minorHAnsi"/>
          <w:sz w:val="22"/>
          <w:szCs w:val="22"/>
        </w:rPr>
        <w:t>ust</w:t>
      </w:r>
      <w:r w:rsidR="007C3203" w:rsidRPr="00F041CD">
        <w:rPr>
          <w:rFonts w:asciiTheme="minorHAnsi" w:hAnsiTheme="minorHAnsi" w:cstheme="minorHAnsi"/>
          <w:sz w:val="22"/>
          <w:szCs w:val="22"/>
        </w:rPr>
        <w:t xml:space="preserve">. 12 </w:t>
      </w:r>
      <w:r w:rsidR="00292BA4" w:rsidRPr="00F041CD">
        <w:rPr>
          <w:rFonts w:asciiTheme="minorHAnsi" w:hAnsiTheme="minorHAnsi" w:cstheme="minorHAnsi"/>
          <w:sz w:val="22"/>
          <w:szCs w:val="22"/>
        </w:rPr>
        <w:t>projektowanych postanowieniach umowy.</w:t>
      </w:r>
      <w:r w:rsidR="00043887" w:rsidRPr="00F041CD">
        <w:rPr>
          <w:rFonts w:asciiTheme="minorHAnsi" w:hAnsiTheme="minorHAnsi" w:cstheme="minorHAnsi"/>
          <w:sz w:val="22"/>
          <w:szCs w:val="22"/>
        </w:rPr>
        <w:t xml:space="preserve"> </w:t>
      </w:r>
      <w:r w:rsidR="00292BA4" w:rsidRPr="00F041CD">
        <w:rPr>
          <w:rFonts w:asciiTheme="minorHAnsi" w:hAnsiTheme="minorHAnsi" w:cstheme="minorHAnsi"/>
          <w:sz w:val="22"/>
          <w:szCs w:val="22"/>
        </w:rPr>
        <w:t>Wykonawca zobowiązany jest do wprowadzenia</w:t>
      </w:r>
      <w:r w:rsidR="00292BA4" w:rsidRPr="008B6DCB">
        <w:rPr>
          <w:rFonts w:asciiTheme="minorHAnsi" w:hAnsiTheme="minorHAnsi" w:cstheme="minorHAnsi"/>
          <w:sz w:val="22"/>
          <w:szCs w:val="22"/>
        </w:rPr>
        <w:t xml:space="preserve"> w </w:t>
      </w:r>
      <w:r w:rsidR="00292BA4" w:rsidRPr="00173CF8">
        <w:rPr>
          <w:rFonts w:asciiTheme="minorHAnsi" w:hAnsiTheme="minorHAnsi" w:cstheme="minorHAnsi"/>
          <w:sz w:val="22"/>
          <w:szCs w:val="22"/>
        </w:rPr>
        <w:t>umowach z podwykonawcami stosownych zapisów zobowiązujących do zatrudnienia w/w osób na umowę o pracę oraz zapisów umożliwiających Zamawiającemu przeprowadzenie kontroli sposobu wykonania tego obowiązku.</w:t>
      </w:r>
      <w:bookmarkEnd w:id="5"/>
    </w:p>
    <w:p w14:paraId="6E208B0A" w14:textId="32938081" w:rsidR="004250CD" w:rsidRPr="00173CF8" w:rsidRDefault="004250CD"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color w:val="000000"/>
          <w:sz w:val="22"/>
          <w:szCs w:val="22"/>
        </w:rPr>
        <w:t>Wykonawca może powierzyć wykonanie części zamówienia podwykonawcy (podwykonawcom).</w:t>
      </w:r>
    </w:p>
    <w:p w14:paraId="2C30C378" w14:textId="144C02B9" w:rsidR="00661CFD" w:rsidRPr="00173CF8" w:rsidRDefault="006F7D8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bCs/>
          <w:color w:val="000000"/>
          <w:sz w:val="22"/>
          <w:szCs w:val="22"/>
        </w:rPr>
        <w:t xml:space="preserve">Zamawiający </w:t>
      </w:r>
      <w:r w:rsidRPr="00173CF8">
        <w:rPr>
          <w:rFonts w:asciiTheme="minorHAnsi" w:hAnsiTheme="minorHAnsi" w:cstheme="minorHAnsi"/>
          <w:bCs/>
          <w:sz w:val="22"/>
          <w:szCs w:val="22"/>
        </w:rPr>
        <w:t xml:space="preserve">wymaga, aby </w:t>
      </w:r>
      <w:r w:rsidR="001900C9" w:rsidRPr="00173CF8">
        <w:rPr>
          <w:rFonts w:asciiTheme="minorHAnsi" w:hAnsiTheme="minorHAnsi" w:cstheme="minorHAnsi"/>
          <w:bCs/>
          <w:sz w:val="22"/>
          <w:szCs w:val="22"/>
        </w:rPr>
        <w:t>Wykonawca</w:t>
      </w:r>
      <w:r w:rsidRPr="00173CF8">
        <w:rPr>
          <w:rFonts w:asciiTheme="minorHAnsi" w:hAnsiTheme="minorHAnsi" w:cstheme="minorHAnsi"/>
          <w:bCs/>
          <w:sz w:val="22"/>
          <w:szCs w:val="22"/>
        </w:rPr>
        <w:t xml:space="preserve"> wskazał w ofercie częś</w:t>
      </w:r>
      <w:r w:rsidR="006C6BCC" w:rsidRPr="00173CF8">
        <w:rPr>
          <w:rFonts w:asciiTheme="minorHAnsi" w:hAnsiTheme="minorHAnsi" w:cstheme="minorHAnsi"/>
          <w:bCs/>
          <w:sz w:val="22"/>
          <w:szCs w:val="22"/>
        </w:rPr>
        <w:t>ci</w:t>
      </w:r>
      <w:r w:rsidRPr="00173CF8">
        <w:rPr>
          <w:rFonts w:asciiTheme="minorHAnsi" w:hAnsiTheme="minorHAnsi" w:cstheme="minorHAnsi"/>
          <w:bCs/>
          <w:sz w:val="22"/>
          <w:szCs w:val="22"/>
        </w:rPr>
        <w:t xml:space="preserve"> zamówienia, któr</w:t>
      </w:r>
      <w:r w:rsidR="006C6BCC" w:rsidRPr="00173CF8">
        <w:rPr>
          <w:rFonts w:asciiTheme="minorHAnsi" w:hAnsiTheme="minorHAnsi" w:cstheme="minorHAnsi"/>
          <w:bCs/>
          <w:sz w:val="22"/>
          <w:szCs w:val="22"/>
        </w:rPr>
        <w:t>ych</w:t>
      </w:r>
      <w:r w:rsidRPr="00173CF8">
        <w:rPr>
          <w:rFonts w:asciiTheme="minorHAnsi" w:hAnsiTheme="minorHAnsi" w:cstheme="minorHAnsi"/>
          <w:bCs/>
          <w:sz w:val="22"/>
          <w:szCs w:val="22"/>
        </w:rPr>
        <w:t xml:space="preserve"> wykonanie zamierza powierzyć podwykonawcom oraz pod</w:t>
      </w:r>
      <w:r w:rsidR="003C626E" w:rsidRPr="00173CF8">
        <w:rPr>
          <w:rFonts w:asciiTheme="minorHAnsi" w:hAnsiTheme="minorHAnsi" w:cstheme="minorHAnsi"/>
          <w:bCs/>
          <w:sz w:val="22"/>
          <w:szCs w:val="22"/>
        </w:rPr>
        <w:t>a</w:t>
      </w:r>
      <w:r w:rsidRPr="00173CF8">
        <w:rPr>
          <w:rFonts w:asciiTheme="minorHAnsi" w:hAnsiTheme="minorHAnsi" w:cstheme="minorHAnsi"/>
          <w:bCs/>
          <w:sz w:val="22"/>
          <w:szCs w:val="22"/>
        </w:rPr>
        <w:t xml:space="preserve">ł nazwy </w:t>
      </w:r>
      <w:r w:rsidR="006C6BCC" w:rsidRPr="00173CF8">
        <w:rPr>
          <w:rFonts w:asciiTheme="minorHAnsi" w:hAnsiTheme="minorHAnsi" w:cstheme="minorHAnsi"/>
          <w:bCs/>
          <w:sz w:val="22"/>
          <w:szCs w:val="22"/>
        </w:rPr>
        <w:t xml:space="preserve">ewentualnych </w:t>
      </w:r>
      <w:r w:rsidR="00661CFD" w:rsidRPr="00173CF8">
        <w:rPr>
          <w:rStyle w:val="Uwydatnienie"/>
          <w:rFonts w:asciiTheme="minorHAnsi" w:hAnsiTheme="minorHAnsi" w:cstheme="minorHAnsi"/>
          <w:i w:val="0"/>
          <w:iCs w:val="0"/>
          <w:sz w:val="22"/>
          <w:szCs w:val="22"/>
        </w:rPr>
        <w:t>podwykonawców</w:t>
      </w:r>
      <w:r w:rsidR="00661CFD" w:rsidRPr="00173CF8">
        <w:rPr>
          <w:rFonts w:asciiTheme="minorHAnsi" w:hAnsiTheme="minorHAnsi" w:cstheme="minorHAnsi"/>
          <w:sz w:val="22"/>
          <w:szCs w:val="22"/>
          <w:shd w:val="clear" w:color="auto" w:fill="FFFFFF"/>
        </w:rPr>
        <w:t>, jeżeli są już znani.</w:t>
      </w:r>
    </w:p>
    <w:p w14:paraId="1EDEB61F" w14:textId="0AFC8806" w:rsidR="003C626E" w:rsidRPr="00173CF8" w:rsidRDefault="003C626E" w:rsidP="00173CF8">
      <w:pPr>
        <w:pStyle w:val="Nagwek2"/>
        <w:spacing w:before="240" w:after="120" w:line="276" w:lineRule="auto"/>
        <w:jc w:val="both"/>
        <w:rPr>
          <w:rFonts w:asciiTheme="minorHAnsi" w:hAnsiTheme="minorHAnsi" w:cstheme="minorHAnsi"/>
          <w:b/>
          <w:bCs/>
          <w:color w:val="auto"/>
          <w:sz w:val="22"/>
          <w:szCs w:val="22"/>
        </w:rPr>
      </w:pPr>
      <w:bookmarkStart w:id="7" w:name="_Toc66063014"/>
      <w:bookmarkStart w:id="8" w:name="_Hlk64835353"/>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4</w:t>
      </w:r>
      <w:r w:rsidR="00A6430D"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 xml:space="preserve">– </w:t>
      </w:r>
      <w:r w:rsidR="00A6430D" w:rsidRPr="00173CF8">
        <w:rPr>
          <w:rFonts w:asciiTheme="minorHAnsi" w:hAnsiTheme="minorHAnsi" w:cstheme="minorHAnsi"/>
          <w:b/>
          <w:bCs/>
          <w:color w:val="auto"/>
          <w:sz w:val="22"/>
          <w:szCs w:val="22"/>
        </w:rPr>
        <w:t>Termin wykonania zamówienia</w:t>
      </w:r>
      <w:bookmarkEnd w:id="7"/>
    </w:p>
    <w:p w14:paraId="45B9D65E" w14:textId="6AFC7CEF" w:rsidR="00977D63" w:rsidRPr="00173CF8" w:rsidRDefault="00A6430D"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Termin realizacji zamówienia</w:t>
      </w:r>
      <w:r w:rsidR="008D7B1F" w:rsidRPr="00173CF8">
        <w:rPr>
          <w:rFonts w:asciiTheme="minorHAnsi" w:hAnsiTheme="minorHAnsi" w:cstheme="minorHAnsi"/>
          <w:sz w:val="22"/>
          <w:szCs w:val="22"/>
        </w:rPr>
        <w:t xml:space="preserve"> </w:t>
      </w:r>
      <w:r w:rsidR="008D7B1F" w:rsidRPr="00F041CD">
        <w:rPr>
          <w:rFonts w:asciiTheme="minorHAnsi" w:hAnsiTheme="minorHAnsi" w:cstheme="minorHAnsi"/>
          <w:b/>
          <w:bCs/>
          <w:sz w:val="22"/>
          <w:szCs w:val="22"/>
        </w:rPr>
        <w:t>wynosi</w:t>
      </w:r>
      <w:r w:rsidR="00097F27" w:rsidRPr="00F041CD">
        <w:rPr>
          <w:rFonts w:asciiTheme="minorHAnsi" w:hAnsiTheme="minorHAnsi" w:cstheme="minorHAnsi"/>
          <w:sz w:val="22"/>
          <w:szCs w:val="22"/>
        </w:rPr>
        <w:t xml:space="preserve"> </w:t>
      </w:r>
      <w:r w:rsidR="00225469">
        <w:rPr>
          <w:rFonts w:asciiTheme="minorHAnsi" w:hAnsiTheme="minorHAnsi" w:cstheme="minorHAnsi"/>
          <w:b/>
          <w:bCs/>
          <w:sz w:val="22"/>
          <w:szCs w:val="22"/>
        </w:rPr>
        <w:t>150</w:t>
      </w:r>
      <w:r w:rsidR="009C28DE" w:rsidRPr="00F041CD">
        <w:rPr>
          <w:rFonts w:asciiTheme="minorHAnsi" w:hAnsiTheme="minorHAnsi" w:cstheme="minorHAnsi"/>
          <w:b/>
          <w:bCs/>
          <w:sz w:val="22"/>
          <w:szCs w:val="22"/>
        </w:rPr>
        <w:t xml:space="preserve"> </w:t>
      </w:r>
      <w:r w:rsidR="008D7B1F" w:rsidRPr="00F041CD">
        <w:rPr>
          <w:rFonts w:asciiTheme="minorHAnsi" w:hAnsiTheme="minorHAnsi" w:cstheme="minorHAnsi"/>
          <w:b/>
          <w:bCs/>
          <w:sz w:val="22"/>
          <w:szCs w:val="22"/>
        </w:rPr>
        <w:t>dni</w:t>
      </w:r>
      <w:r w:rsidR="009C28DE" w:rsidRPr="00F041CD">
        <w:rPr>
          <w:rFonts w:asciiTheme="minorHAnsi" w:hAnsiTheme="minorHAnsi" w:cstheme="minorHAnsi"/>
          <w:b/>
          <w:bCs/>
          <w:sz w:val="22"/>
          <w:szCs w:val="22"/>
        </w:rPr>
        <w:t xml:space="preserve"> od daty zawarcia umowy</w:t>
      </w:r>
      <w:r w:rsidR="00097F27" w:rsidRPr="00F041CD">
        <w:rPr>
          <w:rFonts w:asciiTheme="minorHAnsi" w:hAnsiTheme="minorHAnsi" w:cstheme="minorHAnsi"/>
          <w:b/>
          <w:bCs/>
          <w:sz w:val="22"/>
          <w:szCs w:val="22"/>
        </w:rPr>
        <w:t>.</w:t>
      </w:r>
    </w:p>
    <w:p w14:paraId="44B05AC4" w14:textId="2C4F8013" w:rsidR="00A6430D" w:rsidRPr="00173CF8" w:rsidRDefault="00A6430D" w:rsidP="00173CF8">
      <w:pPr>
        <w:pStyle w:val="Nagwek2"/>
        <w:spacing w:before="240" w:after="120" w:line="276" w:lineRule="auto"/>
        <w:jc w:val="both"/>
        <w:rPr>
          <w:rFonts w:asciiTheme="minorHAnsi" w:hAnsiTheme="minorHAnsi" w:cstheme="minorHAnsi"/>
          <w:b/>
          <w:bCs/>
          <w:color w:val="auto"/>
          <w:sz w:val="22"/>
          <w:szCs w:val="22"/>
        </w:rPr>
      </w:pPr>
      <w:bookmarkStart w:id="9" w:name="_Toc66063015"/>
      <w:bookmarkEnd w:id="8"/>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5</w:t>
      </w:r>
      <w:r w:rsidRPr="00173CF8">
        <w:rPr>
          <w:rFonts w:asciiTheme="minorHAnsi" w:hAnsiTheme="minorHAnsi" w:cstheme="minorHAnsi"/>
          <w:b/>
          <w:bCs/>
          <w:color w:val="auto"/>
          <w:sz w:val="22"/>
          <w:szCs w:val="22"/>
        </w:rPr>
        <w:t xml:space="preserve"> – Informacja o warunkach udziału w postępowaniu o udzielenie zamówienia</w:t>
      </w:r>
      <w:bookmarkEnd w:id="9"/>
    </w:p>
    <w:p w14:paraId="02CF27E0" w14:textId="784636F7" w:rsidR="00A6430D" w:rsidRPr="00785137" w:rsidRDefault="00A6430D"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785137">
        <w:rPr>
          <w:rFonts w:asciiTheme="minorHAnsi" w:hAnsiTheme="minorHAnsi" w:cstheme="minorHAnsi"/>
          <w:sz w:val="22"/>
          <w:szCs w:val="22"/>
        </w:rPr>
        <w:t>O udzielenie zamówienia mogą ubiegać się Wykonawcy, którzy nie podlegają wykluczeniu na zasadach określonych w rozdz</w:t>
      </w:r>
      <w:r w:rsidR="00785137" w:rsidRPr="00785137">
        <w:rPr>
          <w:rFonts w:asciiTheme="minorHAnsi" w:hAnsiTheme="minorHAnsi" w:cstheme="minorHAnsi"/>
          <w:sz w:val="22"/>
          <w:szCs w:val="22"/>
        </w:rPr>
        <w:t>.</w:t>
      </w:r>
      <w:r w:rsidRPr="00785137">
        <w:rPr>
          <w:rFonts w:asciiTheme="minorHAnsi" w:hAnsiTheme="minorHAnsi" w:cstheme="minorHAnsi"/>
          <w:sz w:val="22"/>
          <w:szCs w:val="22"/>
        </w:rPr>
        <w:t xml:space="preserve"> </w:t>
      </w:r>
      <w:r w:rsidR="001B6733" w:rsidRPr="00785137">
        <w:rPr>
          <w:rFonts w:asciiTheme="minorHAnsi" w:hAnsiTheme="minorHAnsi" w:cstheme="minorHAnsi"/>
          <w:sz w:val="22"/>
          <w:szCs w:val="22"/>
        </w:rPr>
        <w:t>6</w:t>
      </w:r>
      <w:r w:rsidRPr="00785137">
        <w:rPr>
          <w:rFonts w:asciiTheme="minorHAnsi" w:hAnsiTheme="minorHAnsi" w:cstheme="minorHAnsi"/>
          <w:sz w:val="22"/>
          <w:szCs w:val="22"/>
        </w:rPr>
        <w:t xml:space="preserve"> SWZ oraz spełniają określone przez </w:t>
      </w:r>
      <w:r w:rsidR="00321258" w:rsidRPr="00785137">
        <w:rPr>
          <w:rFonts w:asciiTheme="minorHAnsi" w:hAnsiTheme="minorHAnsi" w:cstheme="minorHAnsi"/>
          <w:sz w:val="22"/>
          <w:szCs w:val="22"/>
        </w:rPr>
        <w:t>Zamawiającego</w:t>
      </w:r>
      <w:r w:rsidRPr="00785137">
        <w:rPr>
          <w:rFonts w:asciiTheme="minorHAnsi" w:hAnsiTheme="minorHAnsi" w:cstheme="minorHAnsi"/>
          <w:sz w:val="22"/>
          <w:szCs w:val="22"/>
        </w:rPr>
        <w:t xml:space="preserve"> warunki udziału w postępowaniu.</w:t>
      </w:r>
    </w:p>
    <w:p w14:paraId="7855661A" w14:textId="75D840DB" w:rsidR="00321258" w:rsidRPr="00173CF8" w:rsidRDefault="00321258"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O udzielenie </w:t>
      </w:r>
      <w:r w:rsidR="00FF1061" w:rsidRPr="00173CF8">
        <w:rPr>
          <w:rFonts w:asciiTheme="minorHAnsi" w:hAnsiTheme="minorHAnsi" w:cstheme="minorHAnsi"/>
          <w:sz w:val="22"/>
          <w:szCs w:val="22"/>
        </w:rPr>
        <w:t>zamówienia mogą ubiegać się wykonawcy, którzy spełniają warunki dotyczące:</w:t>
      </w:r>
    </w:p>
    <w:p w14:paraId="043D0F71" w14:textId="3DD4B8F2" w:rsidR="00FF1061" w:rsidRPr="00173CF8" w:rsidRDefault="00FF1061"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zdolności do występowania w obrocie gospodarczym:</w:t>
      </w:r>
    </w:p>
    <w:p w14:paraId="365AA25A" w14:textId="025ABD88"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47A91123" w14:textId="0CD4C5EE"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u</w:t>
      </w:r>
      <w:r w:rsidR="00FF1061" w:rsidRPr="00173CF8">
        <w:rPr>
          <w:rFonts w:asciiTheme="minorHAnsi" w:hAnsiTheme="minorHAnsi" w:cstheme="minorHAnsi"/>
          <w:sz w:val="22"/>
          <w:szCs w:val="22"/>
        </w:rPr>
        <w:t>prawnień do prowadzenia określonej działalności gospodarczej lub zawodowej, o ile wynika to z odrębnych przepisów:</w:t>
      </w:r>
    </w:p>
    <w:p w14:paraId="62F42D3E" w14:textId="60FD5692"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3E72C5A7" w14:textId="32812ED2"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s</w:t>
      </w:r>
      <w:r w:rsidR="00FF1061" w:rsidRPr="00173CF8">
        <w:rPr>
          <w:rFonts w:asciiTheme="minorHAnsi" w:hAnsiTheme="minorHAnsi" w:cstheme="minorHAnsi"/>
          <w:sz w:val="22"/>
          <w:szCs w:val="22"/>
        </w:rPr>
        <w:t>ytuacji ekonomicznej lub finansowej:</w:t>
      </w:r>
    </w:p>
    <w:p w14:paraId="253949CA" w14:textId="2B18B45C" w:rsidR="00E55E68"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76D7E6FF" w14:textId="77B0A4B2" w:rsidR="009C28DE"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w:t>
      </w:r>
      <w:r w:rsidR="00FF1061" w:rsidRPr="00173CF8">
        <w:rPr>
          <w:rFonts w:asciiTheme="minorHAnsi" w:hAnsiTheme="minorHAnsi" w:cstheme="minorHAnsi"/>
          <w:sz w:val="22"/>
          <w:szCs w:val="22"/>
        </w:rPr>
        <w:t>dolności technicznej lub zawodowej:</w:t>
      </w:r>
    </w:p>
    <w:p w14:paraId="2B4233E5" w14:textId="2F7356DB" w:rsidR="00CB1E76" w:rsidRPr="00173CF8" w:rsidRDefault="00CB1E76"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spełni warunek, jeżeli wykaże </w:t>
      </w:r>
      <w:r w:rsidR="00A75E19" w:rsidRPr="00173CF8">
        <w:rPr>
          <w:rFonts w:asciiTheme="minorHAnsi" w:hAnsiTheme="minorHAnsi" w:cstheme="minorHAnsi"/>
          <w:sz w:val="22"/>
          <w:szCs w:val="22"/>
        </w:rPr>
        <w:t>ż</w:t>
      </w:r>
      <w:r w:rsidRPr="00173CF8">
        <w:rPr>
          <w:rFonts w:asciiTheme="minorHAnsi" w:hAnsiTheme="minorHAnsi" w:cstheme="minorHAnsi"/>
          <w:sz w:val="22"/>
          <w:szCs w:val="22"/>
        </w:rPr>
        <w:t>e:</w:t>
      </w:r>
    </w:p>
    <w:p w14:paraId="19CE5CF2" w14:textId="255308E2" w:rsidR="00F10299" w:rsidRPr="00D54E22" w:rsidRDefault="001B4EB7" w:rsidP="00963793">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D54E22">
        <w:rPr>
          <w:rFonts w:asciiTheme="minorHAnsi" w:hAnsiTheme="minorHAnsi" w:cstheme="minorHAnsi"/>
          <w:sz w:val="22"/>
          <w:szCs w:val="22"/>
        </w:rPr>
        <w:t>w</w:t>
      </w:r>
      <w:r w:rsidR="008A31B8" w:rsidRPr="00D54E22">
        <w:rPr>
          <w:rFonts w:asciiTheme="minorHAnsi" w:hAnsiTheme="minorHAnsi" w:cstheme="minorHAnsi"/>
          <w:sz w:val="22"/>
          <w:szCs w:val="22"/>
        </w:rPr>
        <w:t xml:space="preserve"> </w:t>
      </w:r>
      <w:r w:rsidR="00CB1E76" w:rsidRPr="00D54E22">
        <w:rPr>
          <w:rFonts w:asciiTheme="minorHAnsi" w:hAnsiTheme="minorHAnsi" w:cstheme="minorHAnsi"/>
          <w:sz w:val="22"/>
          <w:szCs w:val="22"/>
        </w:rPr>
        <w:t>okresie</w:t>
      </w:r>
      <w:r w:rsidR="008078CA" w:rsidRPr="008078CA">
        <w:rPr>
          <w:rFonts w:asciiTheme="minorHAnsi" w:hAnsiTheme="minorHAnsi" w:cstheme="minorHAnsi"/>
          <w:sz w:val="22"/>
          <w:szCs w:val="22"/>
        </w:rPr>
        <w:t xml:space="preserve"> </w:t>
      </w:r>
      <w:r w:rsidR="008078CA" w:rsidRPr="008078CA">
        <w:rPr>
          <w:rFonts w:asciiTheme="minorHAnsi" w:hAnsiTheme="minorHAnsi" w:cstheme="minorHAnsi"/>
          <w:bCs/>
          <w:sz w:val="22"/>
          <w:szCs w:val="22"/>
        </w:rPr>
        <w:t>ostatnich 5 lat przed upływem terminu składnia ofert, a jeżeli okres prowadzenia działalności jest krótszy - w tym okresie, wykonał należycie co najmniej jedn</w:t>
      </w:r>
      <w:r w:rsidR="00586103">
        <w:rPr>
          <w:rFonts w:asciiTheme="minorHAnsi" w:hAnsiTheme="minorHAnsi" w:cstheme="minorHAnsi"/>
          <w:bCs/>
          <w:sz w:val="22"/>
          <w:szCs w:val="22"/>
        </w:rPr>
        <w:t>o</w:t>
      </w:r>
      <w:r w:rsidR="008078CA" w:rsidRPr="008078CA">
        <w:rPr>
          <w:rFonts w:asciiTheme="minorHAnsi" w:hAnsiTheme="minorHAnsi" w:cstheme="minorHAnsi"/>
          <w:bCs/>
          <w:sz w:val="22"/>
          <w:szCs w:val="22"/>
        </w:rPr>
        <w:t xml:space="preserve"> </w:t>
      </w:r>
      <w:r w:rsidR="00586103">
        <w:rPr>
          <w:rFonts w:asciiTheme="minorHAnsi" w:hAnsiTheme="minorHAnsi" w:cstheme="minorHAnsi"/>
          <w:bCs/>
          <w:sz w:val="22"/>
          <w:szCs w:val="22"/>
        </w:rPr>
        <w:t>zadanie</w:t>
      </w:r>
      <w:r w:rsidR="008078CA" w:rsidRPr="008078CA">
        <w:rPr>
          <w:rFonts w:asciiTheme="minorHAnsi" w:hAnsiTheme="minorHAnsi" w:cstheme="minorHAnsi"/>
          <w:bCs/>
          <w:sz w:val="22"/>
          <w:szCs w:val="22"/>
        </w:rPr>
        <w:t xml:space="preserve"> polegając</w:t>
      </w:r>
      <w:r w:rsidR="00586103">
        <w:rPr>
          <w:rFonts w:asciiTheme="minorHAnsi" w:hAnsiTheme="minorHAnsi" w:cstheme="minorHAnsi"/>
          <w:bCs/>
          <w:sz w:val="22"/>
          <w:szCs w:val="22"/>
        </w:rPr>
        <w:t>e</w:t>
      </w:r>
      <w:r w:rsidR="008078CA" w:rsidRPr="008078CA">
        <w:rPr>
          <w:rFonts w:asciiTheme="minorHAnsi" w:hAnsiTheme="minorHAnsi" w:cstheme="minorHAnsi"/>
          <w:bCs/>
          <w:sz w:val="22"/>
          <w:szCs w:val="22"/>
        </w:rPr>
        <w:t xml:space="preserve"> na budowie</w:t>
      </w:r>
      <w:r w:rsidR="00586103">
        <w:rPr>
          <w:rFonts w:asciiTheme="minorHAnsi" w:hAnsiTheme="minorHAnsi" w:cstheme="minorHAnsi"/>
          <w:bCs/>
          <w:sz w:val="22"/>
          <w:szCs w:val="22"/>
        </w:rPr>
        <w:t xml:space="preserve"> lub</w:t>
      </w:r>
      <w:r w:rsidR="008078CA" w:rsidRPr="008078CA">
        <w:rPr>
          <w:rFonts w:asciiTheme="minorHAnsi" w:hAnsiTheme="minorHAnsi" w:cstheme="minorHAnsi"/>
          <w:bCs/>
          <w:sz w:val="22"/>
          <w:szCs w:val="22"/>
        </w:rPr>
        <w:t xml:space="preserve"> przebudowie lub </w:t>
      </w:r>
      <w:r w:rsidR="00586103">
        <w:rPr>
          <w:rFonts w:asciiTheme="minorHAnsi" w:hAnsiTheme="minorHAnsi" w:cstheme="minorHAnsi"/>
          <w:bCs/>
          <w:sz w:val="22"/>
          <w:szCs w:val="22"/>
        </w:rPr>
        <w:t>remoncie/modernizacji</w:t>
      </w:r>
      <w:r w:rsidR="008078CA" w:rsidRPr="008078CA">
        <w:rPr>
          <w:rFonts w:asciiTheme="minorHAnsi" w:hAnsiTheme="minorHAnsi" w:cstheme="minorHAnsi"/>
          <w:bCs/>
          <w:sz w:val="22"/>
          <w:szCs w:val="22"/>
        </w:rPr>
        <w:t xml:space="preserve"> budynku o wartości co najmniej </w:t>
      </w:r>
      <w:r w:rsidR="00D70028">
        <w:rPr>
          <w:rFonts w:asciiTheme="minorHAnsi" w:hAnsiTheme="minorHAnsi" w:cstheme="minorHAnsi"/>
          <w:b/>
          <w:bCs/>
          <w:sz w:val="22"/>
          <w:szCs w:val="22"/>
        </w:rPr>
        <w:t>10</w:t>
      </w:r>
      <w:r w:rsidR="008078CA" w:rsidRPr="008078CA">
        <w:rPr>
          <w:rFonts w:asciiTheme="minorHAnsi" w:hAnsiTheme="minorHAnsi" w:cstheme="minorHAnsi"/>
          <w:b/>
          <w:bCs/>
          <w:sz w:val="22"/>
          <w:szCs w:val="22"/>
        </w:rPr>
        <w:t>0 000,00 zł brutto</w:t>
      </w:r>
      <w:r w:rsidR="008078CA">
        <w:rPr>
          <w:rFonts w:asciiTheme="minorHAnsi" w:hAnsiTheme="minorHAnsi" w:cstheme="minorHAnsi"/>
          <w:b/>
          <w:bCs/>
          <w:sz w:val="22"/>
          <w:szCs w:val="22"/>
        </w:rPr>
        <w:t>.</w:t>
      </w:r>
    </w:p>
    <w:p w14:paraId="15893936" w14:textId="7877D015" w:rsidR="00D05D47" w:rsidRPr="00D54E22" w:rsidRDefault="00D05D47" w:rsidP="00173CF8">
      <w:pPr>
        <w:spacing w:line="276" w:lineRule="auto"/>
        <w:ind w:left="1355"/>
        <w:jc w:val="both"/>
        <w:rPr>
          <w:rFonts w:asciiTheme="minorHAnsi" w:hAnsiTheme="minorHAnsi" w:cstheme="minorHAnsi"/>
          <w:sz w:val="22"/>
          <w:szCs w:val="22"/>
        </w:rPr>
      </w:pPr>
      <w:r w:rsidRPr="00D54E22">
        <w:rPr>
          <w:rFonts w:asciiTheme="minorHAnsi" w:hAnsiTheme="minorHAnsi" w:cstheme="minorHAnsi"/>
          <w:sz w:val="22"/>
          <w:szCs w:val="22"/>
        </w:rPr>
        <w:t>Pojęcie budowy, przebudowy, remontu należy definiować zgodnie z przepisami ustawy z dnia 07.07.1994 r. Prawo budowlane (Dz. U. z 2020 r., poz. 1333 z późn. zm.).</w:t>
      </w:r>
    </w:p>
    <w:p w14:paraId="01B68189" w14:textId="4D4F8989" w:rsidR="00A442D0" w:rsidRPr="00D54E22" w:rsidRDefault="00CB1E76" w:rsidP="00963793">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D54E22">
        <w:rPr>
          <w:rFonts w:asciiTheme="minorHAnsi" w:hAnsiTheme="minorHAnsi" w:cstheme="minorHAnsi"/>
          <w:sz w:val="22"/>
          <w:szCs w:val="22"/>
        </w:rPr>
        <w:t xml:space="preserve">dysponuje </w:t>
      </w:r>
      <w:r w:rsidR="00CE49E2" w:rsidRPr="00D54E22">
        <w:rPr>
          <w:rFonts w:asciiTheme="minorHAnsi" w:hAnsiTheme="minorHAnsi" w:cstheme="minorHAnsi"/>
          <w:sz w:val="22"/>
          <w:szCs w:val="22"/>
        </w:rPr>
        <w:t>osobami zdolnymi do wykonania niniejszego zamówienia tj.</w:t>
      </w:r>
      <w:r w:rsidR="00963793" w:rsidRPr="00D54E22">
        <w:rPr>
          <w:rFonts w:asciiTheme="minorHAnsi" w:hAnsiTheme="minorHAnsi" w:cstheme="minorHAnsi"/>
          <w:sz w:val="22"/>
          <w:szCs w:val="22"/>
        </w:rPr>
        <w:t xml:space="preserve"> </w:t>
      </w:r>
      <w:r w:rsidR="00A442D0" w:rsidRPr="00D54E22">
        <w:rPr>
          <w:rFonts w:asciiTheme="minorHAnsi" w:hAnsiTheme="minorHAnsi" w:cstheme="minorHAnsi"/>
          <w:sz w:val="22"/>
          <w:szCs w:val="22"/>
        </w:rPr>
        <w:t>co najmniej jedną osobą, która będzie pełniła funkcję kierownika budowy, posiadającą uprawnienia budowlane do kierowania robotami w specjalności konstrukcyjno-budowlanej</w:t>
      </w:r>
      <w:r w:rsidR="00963793" w:rsidRPr="00D54E22">
        <w:rPr>
          <w:rFonts w:asciiTheme="minorHAnsi" w:hAnsiTheme="minorHAnsi" w:cstheme="minorHAnsi"/>
          <w:sz w:val="22"/>
          <w:szCs w:val="22"/>
        </w:rPr>
        <w:t>.</w:t>
      </w:r>
    </w:p>
    <w:p w14:paraId="19AF50C3" w14:textId="77777777" w:rsidR="0028533F" w:rsidRPr="00173CF8" w:rsidRDefault="00A442D0" w:rsidP="00963793">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Wykonawca winien wykazać się osobami posiadającymi uprawnienia budowlane do sprawowania samodzielnych funkcji technicznych w budownictwie, zgodnie z wymaganymi przepisami ustawy Prawo budowlane lub innymi uprawnieniami umożliwiającymi wykonywanie tych samych czynności, do wykonania których w aktualnym stanie prawnym upoważniają uprawnienia budowlane w tej samej specjalności. Zgodnie z art. 104 ustawy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3205EA7A" w14:textId="75BA0262"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Powyższe oznacza, iż w razie złożenia oferty zawierającej wskazanie osób posiadających uprawnienia budowlane uzyskane przed 1995 r., wymaga się od wykonawcy, aby osoby te posiadały uprawnienia zgodne z zakresem wskazanym w SWZ. </w:t>
      </w:r>
    </w:p>
    <w:p w14:paraId="28010DAF" w14:textId="7F815A44"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pozostałe przepisy ww. ustawy oraz ustawy o zasadach uznawania kwalifikacji zawodowych nabytych w państwach członkowskich Unii Europejskiej (tekst jedn. Dz. U. z 2020 r. poz. 220 z późn. zm.) oraz art. 20a ustawy z dn. 15.12.2000 r. o samorządach zawodowych architektów oraz inżynierów budownictwa (tekst jedn. Dz. U. z 2019 r. poz. 1117 z</w:t>
      </w:r>
      <w:r w:rsidR="00667B3D" w:rsidRPr="00173CF8">
        <w:rPr>
          <w:rFonts w:asciiTheme="minorHAnsi" w:hAnsiTheme="minorHAnsi" w:cstheme="minorHAnsi"/>
          <w:i/>
          <w:iCs/>
          <w:sz w:val="22"/>
          <w:szCs w:val="22"/>
        </w:rPr>
        <w:t> </w:t>
      </w:r>
      <w:r w:rsidRPr="00173CF8">
        <w:rPr>
          <w:rFonts w:asciiTheme="minorHAnsi" w:hAnsiTheme="minorHAnsi" w:cstheme="minorHAnsi"/>
          <w:i/>
          <w:iCs/>
          <w:sz w:val="22"/>
          <w:szCs w:val="22"/>
        </w:rPr>
        <w:t>późn. zm.).</w:t>
      </w:r>
    </w:p>
    <w:p w14:paraId="4E7B2354" w14:textId="6FA0F2D5" w:rsidR="00AB79E0" w:rsidRPr="00173CF8" w:rsidRDefault="00AB79E0"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w:t>
      </w:r>
      <w:r w:rsidR="006F5380" w:rsidRPr="00173CF8">
        <w:rPr>
          <w:rFonts w:asciiTheme="minorHAnsi" w:hAnsiTheme="minorHAnsi" w:cstheme="minorHAnsi"/>
          <w:sz w:val="22"/>
          <w:szCs w:val="22"/>
        </w:rPr>
        <w:t xml:space="preserve">z </w:t>
      </w:r>
      <w:r w:rsidRPr="00173CF8">
        <w:rPr>
          <w:rFonts w:asciiTheme="minorHAnsi" w:hAnsiTheme="minorHAnsi" w:cstheme="minorHAnsi"/>
          <w:sz w:val="22"/>
          <w:szCs w:val="22"/>
        </w:rPr>
        <w:t>wykonawców, którzy wykonają roboty budowlane, do realizacji których te zdolności są wymagane.</w:t>
      </w:r>
    </w:p>
    <w:p w14:paraId="69C76D35" w14:textId="39D74DF5" w:rsidR="00592D9A" w:rsidRPr="00173CF8" w:rsidRDefault="00592D9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o którym mowa w ust. </w:t>
      </w:r>
      <w:r w:rsidR="00334B24" w:rsidRPr="00173CF8">
        <w:rPr>
          <w:rFonts w:asciiTheme="minorHAnsi" w:hAnsiTheme="minorHAnsi" w:cstheme="minorHAnsi"/>
          <w:sz w:val="22"/>
          <w:szCs w:val="22"/>
        </w:rPr>
        <w:t>3</w:t>
      </w:r>
      <w:r w:rsidRPr="00173CF8">
        <w:rPr>
          <w:rFonts w:asciiTheme="minorHAnsi" w:hAnsiTheme="minorHAnsi" w:cstheme="minorHAnsi"/>
          <w:sz w:val="22"/>
          <w:szCs w:val="22"/>
        </w:rPr>
        <w:t xml:space="preserve"> </w:t>
      </w:r>
      <w:r w:rsidR="006F5380" w:rsidRPr="00173CF8">
        <w:rPr>
          <w:rFonts w:asciiTheme="minorHAnsi" w:hAnsiTheme="minorHAnsi" w:cstheme="minorHAnsi"/>
          <w:sz w:val="22"/>
          <w:szCs w:val="22"/>
        </w:rPr>
        <w:t>w</w:t>
      </w:r>
      <w:r w:rsidRPr="00173CF8">
        <w:rPr>
          <w:rFonts w:asciiTheme="minorHAnsi" w:hAnsiTheme="minorHAnsi" w:cstheme="minorHAnsi"/>
          <w:sz w:val="22"/>
          <w:szCs w:val="22"/>
        </w:rPr>
        <w:t xml:space="preserve">ykonawcy wspólnie ubiegający się o udzielenie zamówienia </w:t>
      </w:r>
      <w:r w:rsidR="006F5380" w:rsidRPr="00173CF8">
        <w:rPr>
          <w:rFonts w:asciiTheme="minorHAnsi" w:hAnsiTheme="minorHAnsi" w:cstheme="minorHAnsi"/>
          <w:sz w:val="22"/>
          <w:szCs w:val="22"/>
        </w:rPr>
        <w:t xml:space="preserve">dołączają do oferty </w:t>
      </w:r>
      <w:r w:rsidRPr="00173CF8">
        <w:rPr>
          <w:rFonts w:asciiTheme="minorHAnsi" w:hAnsiTheme="minorHAnsi" w:cstheme="minorHAnsi"/>
          <w:sz w:val="22"/>
          <w:szCs w:val="22"/>
        </w:rPr>
        <w:t>oświadcz</w:t>
      </w:r>
      <w:r w:rsidR="006F5380" w:rsidRPr="00173CF8">
        <w:rPr>
          <w:rFonts w:asciiTheme="minorHAnsi" w:hAnsiTheme="minorHAnsi" w:cstheme="minorHAnsi"/>
          <w:sz w:val="22"/>
          <w:szCs w:val="22"/>
        </w:rPr>
        <w:t>enie</w:t>
      </w:r>
      <w:r w:rsidRPr="00173CF8">
        <w:rPr>
          <w:rFonts w:asciiTheme="minorHAnsi" w:hAnsiTheme="minorHAnsi" w:cstheme="minorHAnsi"/>
          <w:sz w:val="22"/>
          <w:szCs w:val="22"/>
        </w:rPr>
        <w:t>,</w:t>
      </w:r>
      <w:r w:rsidR="006F5380" w:rsidRPr="00173CF8">
        <w:rPr>
          <w:rFonts w:asciiTheme="minorHAnsi" w:hAnsiTheme="minorHAnsi" w:cstheme="minorHAnsi"/>
          <w:sz w:val="22"/>
          <w:szCs w:val="22"/>
        </w:rPr>
        <w:t xml:space="preserve"> z którego wynika,</w:t>
      </w:r>
      <w:r w:rsidRPr="00173CF8">
        <w:rPr>
          <w:rFonts w:asciiTheme="minorHAnsi" w:hAnsiTheme="minorHAnsi" w:cstheme="minorHAnsi"/>
          <w:sz w:val="22"/>
          <w:szCs w:val="22"/>
        </w:rPr>
        <w:t xml:space="preserve"> które roboty budowalne wykonają poszczególni wykonawcy.</w:t>
      </w:r>
    </w:p>
    <w:p w14:paraId="7E8FE5F5" w14:textId="29AF5A47" w:rsidR="00192335" w:rsidRPr="00173CF8" w:rsidRDefault="00DB1483"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może w celu potwierdzenia spełniania warunków udziału w </w:t>
      </w:r>
      <w:r w:rsidR="002A03F6" w:rsidRPr="00173CF8">
        <w:rPr>
          <w:rFonts w:asciiTheme="minorHAnsi" w:hAnsiTheme="minorHAnsi" w:cstheme="minorHAnsi"/>
          <w:sz w:val="22"/>
          <w:szCs w:val="22"/>
        </w:rPr>
        <w:t>postępowaniu, w</w:t>
      </w:r>
      <w:r w:rsidR="006F5380" w:rsidRPr="00173CF8">
        <w:rPr>
          <w:rFonts w:asciiTheme="minorHAnsi" w:hAnsiTheme="minorHAnsi" w:cstheme="minorHAnsi"/>
          <w:sz w:val="22"/>
          <w:szCs w:val="22"/>
        </w:rPr>
        <w:t> </w:t>
      </w:r>
      <w:r w:rsidR="002A03F6" w:rsidRPr="00173CF8">
        <w:rPr>
          <w:rFonts w:asciiTheme="minorHAnsi" w:hAnsiTheme="minorHAnsi" w:cstheme="minorHAnsi"/>
          <w:sz w:val="22"/>
          <w:szCs w:val="22"/>
        </w:rPr>
        <w:t xml:space="preserve">stosownych sytuacjach oraz w odniesieniu do konkretnego zamówienia, lub jego części, </w:t>
      </w:r>
      <w:r w:rsidRPr="00173CF8">
        <w:rPr>
          <w:rFonts w:asciiTheme="minorHAnsi" w:hAnsiTheme="minorHAnsi" w:cstheme="minorHAnsi"/>
          <w:sz w:val="22"/>
          <w:szCs w:val="22"/>
        </w:rPr>
        <w:t>polegać na zdolnościach technicznych lub zawodowych lub sytuacji finansowej lub ekonomicznej podmiotów udostępniających zasoby, niezależnie od charakteru prawnego łączących go z nimi stosunków prawnych.</w:t>
      </w:r>
    </w:p>
    <w:p w14:paraId="0F6D6E44" w14:textId="31DBD12C" w:rsidR="00C9166C" w:rsidRPr="00173CF8" w:rsidRDefault="00C9166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t>
      </w:r>
      <w:r w:rsidR="002A03F6" w:rsidRPr="00173CF8">
        <w:rPr>
          <w:rFonts w:asciiTheme="minorHAnsi" w:hAnsiTheme="minorHAnsi" w:cstheme="minorHAnsi"/>
          <w:sz w:val="22"/>
          <w:szCs w:val="22"/>
        </w:rPr>
        <w:t xml:space="preserve">wykształcenia, kwalifikacji zawodowych lub </w:t>
      </w:r>
      <w:r w:rsidRPr="00173CF8">
        <w:rPr>
          <w:rFonts w:asciiTheme="minorHAnsi" w:hAnsiTheme="minorHAnsi" w:cstheme="minorHAnsi"/>
          <w:sz w:val="22"/>
          <w:szCs w:val="22"/>
        </w:rPr>
        <w:t>doświadczenia, wykonawcy mogą polegać na zdolnościach podmiotów udostępniających zasoby, jeżeli podmioty te wykonają świadczenie do realizacji którego te zdolności są wymagane.</w:t>
      </w:r>
    </w:p>
    <w:p w14:paraId="386074C9" w14:textId="2D61F6C4" w:rsidR="00192335" w:rsidRPr="00173CF8" w:rsidRDefault="00192335"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E79B0C" w14:textId="0138AD43" w:rsidR="0078177C" w:rsidRPr="00173CF8" w:rsidRDefault="0078177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podmiotu udostępniającego zasoby, o którym </w:t>
      </w:r>
      <w:r w:rsidRPr="00785137">
        <w:rPr>
          <w:rFonts w:asciiTheme="minorHAnsi" w:hAnsiTheme="minorHAnsi" w:cstheme="minorHAnsi"/>
          <w:sz w:val="22"/>
          <w:szCs w:val="22"/>
        </w:rPr>
        <w:t xml:space="preserve">mowa w </w:t>
      </w:r>
      <w:r w:rsidR="002A03F6" w:rsidRPr="00785137">
        <w:rPr>
          <w:rFonts w:asciiTheme="minorHAnsi" w:hAnsiTheme="minorHAnsi" w:cstheme="minorHAnsi"/>
          <w:sz w:val="22"/>
          <w:szCs w:val="22"/>
        </w:rPr>
        <w:t>ust. 7</w:t>
      </w:r>
      <w:r w:rsidRPr="00785137">
        <w:rPr>
          <w:rFonts w:asciiTheme="minorHAnsi" w:hAnsiTheme="minorHAnsi" w:cstheme="minorHAnsi"/>
          <w:sz w:val="22"/>
          <w:szCs w:val="22"/>
        </w:rPr>
        <w:t>, potwierdza</w:t>
      </w:r>
      <w:r w:rsidRPr="00173CF8">
        <w:rPr>
          <w:rFonts w:asciiTheme="minorHAnsi" w:hAnsiTheme="minorHAnsi" w:cstheme="minorHAnsi"/>
          <w:sz w:val="22"/>
          <w:szCs w:val="22"/>
        </w:rPr>
        <w:t xml:space="preserve">, że stosunek łączący Wykonawcę z podmiotami udostępniającymi zasoby gwarantuje rzeczywisty dostęp do tych zasobów oraz określa w szczególności: </w:t>
      </w:r>
    </w:p>
    <w:p w14:paraId="1C663F47" w14:textId="1B75AF5E"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zakres dostępnych Wykonawcy zasobów podmiotu udostępniającego zasoby; </w:t>
      </w:r>
    </w:p>
    <w:p w14:paraId="33EFD31C" w14:textId="38999324"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bookmarkStart w:id="10" w:name="_Hlk65633638"/>
      <w:r w:rsidRPr="00173CF8">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BC49028" w14:textId="76AEAA69"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0"/>
    <w:p w14:paraId="38613C85" w14:textId="0130E477" w:rsidR="008D7B1F" w:rsidRPr="00173CF8" w:rsidRDefault="0008148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oceni, czy udostępniane wykonawcy przez podmioty udostępniające zasoby zdolności techniczne lub zawodowe</w:t>
      </w:r>
      <w:r w:rsidR="002A03F6" w:rsidRPr="00173CF8">
        <w:rPr>
          <w:rFonts w:asciiTheme="minorHAnsi" w:hAnsiTheme="minorHAnsi" w:cstheme="minorHAnsi"/>
          <w:sz w:val="22"/>
          <w:szCs w:val="22"/>
        </w:rPr>
        <w:t xml:space="preserve"> lub ich sytuacja finansowa lub ekonomiczna</w:t>
      </w:r>
      <w:r w:rsidRPr="00173CF8">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4BB94A33" w14:textId="0F26F44C" w:rsidR="00334B24" w:rsidRPr="00173CF8" w:rsidRDefault="00334B24"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Oceniając zdolność techniczną lub zawodową, 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1319BC" w14:textId="3B5D8C6F" w:rsidR="003C60CB" w:rsidRPr="00173CF8" w:rsidRDefault="003C60CB" w:rsidP="00173CF8">
      <w:pPr>
        <w:pStyle w:val="Nagwek2"/>
        <w:spacing w:before="240" w:after="120" w:line="276" w:lineRule="auto"/>
        <w:jc w:val="both"/>
        <w:rPr>
          <w:rFonts w:asciiTheme="minorHAnsi" w:hAnsiTheme="minorHAnsi" w:cstheme="minorHAnsi"/>
          <w:b/>
          <w:bCs/>
          <w:color w:val="auto"/>
          <w:sz w:val="22"/>
          <w:szCs w:val="22"/>
        </w:rPr>
      </w:pPr>
      <w:bookmarkStart w:id="11" w:name="_Toc66063016"/>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Podstawy wykluczenia z postępowania</w:t>
      </w:r>
      <w:bookmarkEnd w:id="11"/>
    </w:p>
    <w:p w14:paraId="166C499F" w14:textId="7FA61E4E" w:rsidR="009A0A6F" w:rsidRPr="00173CF8" w:rsidRDefault="009A0A6F" w:rsidP="00C608DB">
      <w:pPr>
        <w:pStyle w:val="Akapitzlist"/>
        <w:numPr>
          <w:ilvl w:val="0"/>
          <w:numId w:val="4"/>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 postępowania o udzielenie zamówienia wyklucza się Wykonawców, w stosunku do których zachodzi którakolwiek z okoliczności wskazanych</w:t>
      </w:r>
      <w:r w:rsidR="00324D3E" w:rsidRPr="00173CF8">
        <w:rPr>
          <w:rFonts w:asciiTheme="minorHAnsi" w:hAnsiTheme="minorHAnsi" w:cstheme="minorHAnsi"/>
          <w:sz w:val="22"/>
          <w:szCs w:val="22"/>
        </w:rPr>
        <w:t xml:space="preserve"> </w:t>
      </w:r>
      <w:r w:rsidRPr="00785137">
        <w:rPr>
          <w:rFonts w:asciiTheme="minorHAnsi" w:hAnsiTheme="minorHAnsi" w:cstheme="minorHAnsi"/>
          <w:sz w:val="22"/>
          <w:szCs w:val="22"/>
        </w:rPr>
        <w:t>w art. 108 ust. 1 ustawy Pzp,</w:t>
      </w:r>
    </w:p>
    <w:p w14:paraId="2A851C65" w14:textId="57566AED" w:rsidR="009A0A6F" w:rsidRPr="009236F5" w:rsidRDefault="007579C3" w:rsidP="00C608DB">
      <w:pPr>
        <w:pStyle w:val="Akapitzlist"/>
        <w:numPr>
          <w:ilvl w:val="0"/>
          <w:numId w:val="4"/>
        </w:numPr>
        <w:spacing w:line="276" w:lineRule="auto"/>
        <w:ind w:left="357" w:hanging="357"/>
        <w:contextualSpacing w:val="0"/>
        <w:jc w:val="both"/>
        <w:rPr>
          <w:rFonts w:asciiTheme="minorHAnsi" w:hAnsiTheme="minorHAnsi" w:cstheme="minorHAnsi"/>
          <w:color w:val="FF0000"/>
          <w:sz w:val="22"/>
          <w:szCs w:val="22"/>
        </w:rPr>
      </w:pPr>
      <w:r w:rsidRPr="00173CF8">
        <w:rPr>
          <w:rFonts w:asciiTheme="minorHAnsi" w:hAnsiTheme="minorHAnsi" w:cstheme="minorHAnsi"/>
          <w:sz w:val="22"/>
          <w:szCs w:val="22"/>
        </w:rPr>
        <w:t xml:space="preserve">Wykluczenie Wykonawcy następuje </w:t>
      </w:r>
      <w:r w:rsidRPr="00785137">
        <w:rPr>
          <w:rFonts w:asciiTheme="minorHAnsi" w:hAnsiTheme="minorHAnsi" w:cstheme="minorHAnsi"/>
          <w:sz w:val="22"/>
          <w:szCs w:val="22"/>
        </w:rPr>
        <w:t>zgodnie z art. 111 ustawy Pzp.</w:t>
      </w:r>
    </w:p>
    <w:p w14:paraId="449F6190" w14:textId="57A7BFB9" w:rsidR="007579C3" w:rsidRPr="00173CF8" w:rsidRDefault="007579C3" w:rsidP="00173CF8">
      <w:pPr>
        <w:pStyle w:val="Nagwek2"/>
        <w:spacing w:before="240" w:after="120" w:line="276" w:lineRule="auto"/>
        <w:jc w:val="both"/>
        <w:rPr>
          <w:rFonts w:asciiTheme="minorHAnsi" w:hAnsiTheme="minorHAnsi" w:cstheme="minorHAnsi"/>
          <w:b/>
          <w:bCs/>
          <w:color w:val="auto"/>
          <w:sz w:val="22"/>
          <w:szCs w:val="22"/>
        </w:rPr>
      </w:pPr>
      <w:bookmarkStart w:id="12" w:name="_Toc66063017"/>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7</w:t>
      </w:r>
      <w:r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color w:val="auto"/>
          <w:sz w:val="22"/>
          <w:szCs w:val="22"/>
        </w:rPr>
        <w:t>Oświadczenia</w:t>
      </w:r>
      <w:r w:rsidRPr="00173CF8">
        <w:rPr>
          <w:rFonts w:asciiTheme="minorHAnsi" w:hAnsiTheme="minorHAnsi" w:cstheme="minorHAnsi"/>
          <w:b/>
          <w:color w:val="auto"/>
          <w:sz w:val="22"/>
          <w:szCs w:val="22"/>
        </w:rPr>
        <w:t xml:space="preserve"> i dokumenty, jakie zobowiązani są dostarczyć Wykonawcy w celu potwierdzenia spełniania warunków udziału w</w:t>
      </w:r>
      <w:r w:rsidR="004D5EA0" w:rsidRPr="00173CF8">
        <w:rPr>
          <w:rFonts w:asciiTheme="minorHAnsi" w:hAnsiTheme="minorHAnsi" w:cstheme="minorHAnsi"/>
          <w:b/>
          <w:color w:val="auto"/>
          <w:sz w:val="22"/>
          <w:szCs w:val="22"/>
        </w:rPr>
        <w:t xml:space="preserve"> </w:t>
      </w:r>
      <w:r w:rsidRPr="00173CF8">
        <w:rPr>
          <w:rFonts w:asciiTheme="minorHAnsi" w:hAnsiTheme="minorHAnsi" w:cstheme="minorHAnsi"/>
          <w:b/>
          <w:color w:val="auto"/>
          <w:sz w:val="22"/>
          <w:szCs w:val="22"/>
        </w:rPr>
        <w:t xml:space="preserve">postępowaniu oraz wykazania braku podstaw wykluczenia </w:t>
      </w:r>
      <w:r w:rsidRPr="00173CF8">
        <w:rPr>
          <w:rFonts w:asciiTheme="minorHAnsi" w:hAnsiTheme="minorHAnsi" w:cstheme="minorHAnsi"/>
          <w:b/>
          <w:bCs/>
          <w:color w:val="auto"/>
          <w:sz w:val="22"/>
          <w:szCs w:val="22"/>
        </w:rPr>
        <w:t>(</w:t>
      </w:r>
      <w:r w:rsidR="009A5577" w:rsidRPr="00173CF8">
        <w:rPr>
          <w:rFonts w:asciiTheme="minorHAnsi" w:hAnsiTheme="minorHAnsi" w:cstheme="minorHAnsi"/>
          <w:b/>
          <w:bCs/>
          <w:color w:val="auto"/>
          <w:sz w:val="22"/>
          <w:szCs w:val="22"/>
        </w:rPr>
        <w:t xml:space="preserve">informacja o </w:t>
      </w:r>
      <w:r w:rsidRPr="00173CF8">
        <w:rPr>
          <w:rFonts w:asciiTheme="minorHAnsi" w:hAnsiTheme="minorHAnsi" w:cstheme="minorHAnsi"/>
          <w:b/>
          <w:bCs/>
          <w:color w:val="auto"/>
          <w:sz w:val="22"/>
          <w:szCs w:val="22"/>
        </w:rPr>
        <w:t>podmiotow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 xml:space="preserve"> środk</w:t>
      </w:r>
      <w:r w:rsidR="009A5577" w:rsidRPr="00173CF8">
        <w:rPr>
          <w:rFonts w:asciiTheme="minorHAnsi" w:hAnsiTheme="minorHAnsi" w:cstheme="minorHAnsi"/>
          <w:b/>
          <w:bCs/>
          <w:color w:val="auto"/>
          <w:sz w:val="22"/>
          <w:szCs w:val="22"/>
        </w:rPr>
        <w:t>ach</w:t>
      </w:r>
      <w:r w:rsidRPr="00173CF8">
        <w:rPr>
          <w:rFonts w:asciiTheme="minorHAnsi" w:hAnsiTheme="minorHAnsi" w:cstheme="minorHAnsi"/>
          <w:b/>
          <w:bCs/>
          <w:color w:val="auto"/>
          <w:sz w:val="22"/>
          <w:szCs w:val="22"/>
        </w:rPr>
        <w:t xml:space="preserve"> dowodow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w:t>
      </w:r>
      <w:bookmarkEnd w:id="12"/>
    </w:p>
    <w:p w14:paraId="44049BC2" w14:textId="030B74AF" w:rsidR="00ED6E9A" w:rsidRPr="00173CF8" w:rsidRDefault="007579C3"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Do oferty </w:t>
      </w:r>
      <w:r w:rsidR="001900C9" w:rsidRPr="00173CF8">
        <w:rPr>
          <w:rFonts w:asciiTheme="minorHAnsi" w:hAnsiTheme="minorHAnsi" w:cstheme="minorHAnsi"/>
          <w:sz w:val="22"/>
          <w:szCs w:val="22"/>
        </w:rPr>
        <w:t>Wykonawca</w:t>
      </w:r>
      <w:r w:rsidRPr="00173CF8">
        <w:rPr>
          <w:rFonts w:asciiTheme="minorHAnsi" w:hAnsiTheme="minorHAnsi" w:cstheme="minorHAnsi"/>
          <w:sz w:val="22"/>
          <w:szCs w:val="22"/>
        </w:rPr>
        <w:t xml:space="preserve"> zobowiązany jest dołączyć aktualne na dzień składania ofert oświadczenie o spełnianiu warunków udziału w postępowaniu oraz o braku podstaw do wykluczenia z</w:t>
      </w:r>
      <w:r w:rsidR="00015EE5" w:rsidRPr="00173CF8">
        <w:rPr>
          <w:rFonts w:asciiTheme="minorHAnsi" w:hAnsiTheme="minorHAnsi" w:cstheme="minorHAnsi"/>
          <w:sz w:val="22"/>
          <w:szCs w:val="22"/>
        </w:rPr>
        <w:t> </w:t>
      </w:r>
      <w:r w:rsidRPr="00173CF8">
        <w:rPr>
          <w:rFonts w:asciiTheme="minorHAnsi" w:hAnsiTheme="minorHAnsi" w:cstheme="minorHAnsi"/>
          <w:sz w:val="22"/>
          <w:szCs w:val="22"/>
        </w:rPr>
        <w:t xml:space="preserve">postępowania – </w:t>
      </w:r>
      <w:r w:rsidR="00984462" w:rsidRPr="00F041CD">
        <w:rPr>
          <w:rFonts w:asciiTheme="minorHAnsi" w:hAnsiTheme="minorHAnsi" w:cstheme="minorHAnsi"/>
          <w:sz w:val="22"/>
          <w:szCs w:val="22"/>
        </w:rPr>
        <w:t xml:space="preserve">stanowiące </w:t>
      </w:r>
      <w:r w:rsidR="00015EE5" w:rsidRPr="00F041CD">
        <w:rPr>
          <w:rFonts w:asciiTheme="minorHAnsi" w:hAnsiTheme="minorHAnsi" w:cstheme="minorHAnsi"/>
          <w:bCs/>
          <w:sz w:val="22"/>
          <w:szCs w:val="22"/>
        </w:rPr>
        <w:t>z</w:t>
      </w:r>
      <w:r w:rsidRPr="00F041CD">
        <w:rPr>
          <w:rFonts w:asciiTheme="minorHAnsi" w:hAnsiTheme="minorHAnsi" w:cstheme="minorHAnsi"/>
          <w:bCs/>
          <w:sz w:val="22"/>
          <w:szCs w:val="22"/>
        </w:rPr>
        <w:t>ałącznik</w:t>
      </w:r>
      <w:r w:rsidR="00785137" w:rsidRPr="00F041CD">
        <w:rPr>
          <w:rFonts w:asciiTheme="minorHAnsi" w:hAnsiTheme="minorHAnsi" w:cstheme="minorHAnsi"/>
          <w:bCs/>
          <w:sz w:val="22"/>
          <w:szCs w:val="22"/>
        </w:rPr>
        <w:t xml:space="preserve"> nr</w:t>
      </w:r>
      <w:r w:rsidRPr="00F041CD">
        <w:rPr>
          <w:rFonts w:asciiTheme="minorHAnsi" w:hAnsiTheme="minorHAnsi" w:cstheme="minorHAnsi"/>
          <w:bCs/>
          <w:sz w:val="22"/>
          <w:szCs w:val="22"/>
        </w:rPr>
        <w:t xml:space="preserve"> </w:t>
      </w:r>
      <w:r w:rsidR="00785137" w:rsidRPr="00F041CD">
        <w:rPr>
          <w:rFonts w:asciiTheme="minorHAnsi" w:hAnsiTheme="minorHAnsi" w:cstheme="minorHAnsi"/>
          <w:bCs/>
          <w:sz w:val="22"/>
          <w:szCs w:val="22"/>
        </w:rPr>
        <w:t>5</w:t>
      </w:r>
      <w:r w:rsidR="003D52C7" w:rsidRPr="00F041CD">
        <w:rPr>
          <w:rFonts w:asciiTheme="minorHAnsi" w:hAnsiTheme="minorHAnsi" w:cstheme="minorHAnsi"/>
          <w:bCs/>
          <w:sz w:val="22"/>
          <w:szCs w:val="22"/>
        </w:rPr>
        <w:t xml:space="preserve"> </w:t>
      </w:r>
      <w:r w:rsidR="00785137" w:rsidRPr="00F041CD">
        <w:rPr>
          <w:rFonts w:asciiTheme="minorHAnsi" w:hAnsiTheme="minorHAnsi" w:cstheme="minorHAnsi"/>
          <w:bCs/>
          <w:sz w:val="22"/>
          <w:szCs w:val="22"/>
        </w:rPr>
        <w:t xml:space="preserve">do </w:t>
      </w:r>
      <w:r w:rsidRPr="00F041CD">
        <w:rPr>
          <w:rFonts w:asciiTheme="minorHAnsi" w:hAnsiTheme="minorHAnsi" w:cstheme="minorHAnsi"/>
          <w:bCs/>
          <w:sz w:val="22"/>
          <w:szCs w:val="22"/>
        </w:rPr>
        <w:t>SWZ</w:t>
      </w:r>
      <w:r w:rsidR="00CB1E76" w:rsidRPr="00F041CD">
        <w:rPr>
          <w:rFonts w:asciiTheme="minorHAnsi" w:hAnsiTheme="minorHAnsi" w:cstheme="minorHAnsi"/>
          <w:bCs/>
          <w:sz w:val="22"/>
          <w:szCs w:val="22"/>
        </w:rPr>
        <w:t>.</w:t>
      </w:r>
    </w:p>
    <w:p w14:paraId="244470FB" w14:textId="5C7086DD" w:rsidR="00ED6E9A" w:rsidRPr="006469F2" w:rsidRDefault="00ED6E9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6469F2">
        <w:rPr>
          <w:rFonts w:asciiTheme="minorHAnsi" w:hAnsiTheme="minorHAnsi" w:cstheme="minorHAnsi"/>
          <w:sz w:val="22"/>
          <w:szCs w:val="22"/>
          <w:lang w:eastAsia="pl-PL"/>
        </w:rPr>
        <w:t>W przypadku wspólnego ubiegania się o zamówienie przez wykonawców, oświadczenie, o którym mowa w ust. 1, składa każdy z wykonawców. Oświadczen</w:t>
      </w:r>
      <w:r w:rsidR="00C63032" w:rsidRPr="006469F2">
        <w:rPr>
          <w:rFonts w:asciiTheme="minorHAnsi" w:hAnsiTheme="minorHAnsi" w:cstheme="minorHAnsi"/>
          <w:sz w:val="22"/>
          <w:szCs w:val="22"/>
          <w:lang w:eastAsia="pl-PL"/>
        </w:rPr>
        <w:t>ie</w:t>
      </w:r>
      <w:r w:rsidRPr="006469F2">
        <w:rPr>
          <w:rFonts w:asciiTheme="minorHAnsi" w:hAnsiTheme="minorHAnsi" w:cstheme="minorHAnsi"/>
          <w:sz w:val="22"/>
          <w:szCs w:val="22"/>
          <w:lang w:eastAsia="pl-PL"/>
        </w:rPr>
        <w:t xml:space="preserve"> t</w:t>
      </w:r>
      <w:r w:rsidR="00C63032" w:rsidRPr="006469F2">
        <w:rPr>
          <w:rFonts w:asciiTheme="minorHAnsi" w:hAnsiTheme="minorHAnsi" w:cstheme="minorHAnsi"/>
          <w:sz w:val="22"/>
          <w:szCs w:val="22"/>
          <w:lang w:eastAsia="pl-PL"/>
        </w:rPr>
        <w:t>o</w:t>
      </w:r>
      <w:r w:rsidRPr="006469F2">
        <w:rPr>
          <w:rFonts w:asciiTheme="minorHAnsi" w:hAnsiTheme="minorHAnsi" w:cstheme="minorHAnsi"/>
          <w:sz w:val="22"/>
          <w:szCs w:val="22"/>
          <w:lang w:eastAsia="pl-PL"/>
        </w:rPr>
        <w:t xml:space="preserve"> potwierdza brak podstaw wykluczenia oraz spełnianie warunków udziału w postępowaniu w zakresie, w jakim każdy z</w:t>
      </w:r>
      <w:r w:rsidR="00C63032" w:rsidRPr="006469F2">
        <w:rPr>
          <w:rFonts w:asciiTheme="minorHAnsi" w:hAnsiTheme="minorHAnsi" w:cstheme="minorHAnsi"/>
          <w:sz w:val="22"/>
          <w:szCs w:val="22"/>
          <w:lang w:eastAsia="pl-PL"/>
        </w:rPr>
        <w:t> </w:t>
      </w:r>
      <w:r w:rsidRPr="006469F2">
        <w:rPr>
          <w:rFonts w:asciiTheme="minorHAnsi" w:hAnsiTheme="minorHAnsi" w:cstheme="minorHAnsi"/>
          <w:sz w:val="22"/>
          <w:szCs w:val="22"/>
          <w:lang w:eastAsia="pl-PL"/>
        </w:rPr>
        <w:t>wykonawców wykazuje spełnianie warunków udziału w postępowaniu.</w:t>
      </w:r>
    </w:p>
    <w:p w14:paraId="292CB9AC" w14:textId="3D7FAB79" w:rsidR="00066D54" w:rsidRPr="00173CF8" w:rsidRDefault="0008148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w przypadku polegania na zdolnościach lub sytuacji podmiotów udostępniających zasoby, przedstawia, wraz z oświadczeniem, o którym mowa </w:t>
      </w:r>
      <w:r w:rsidRPr="001A5DDF">
        <w:rPr>
          <w:rFonts w:asciiTheme="minorHAnsi" w:hAnsiTheme="minorHAnsi" w:cstheme="minorHAnsi"/>
          <w:sz w:val="22"/>
          <w:szCs w:val="22"/>
        </w:rPr>
        <w:t xml:space="preserve">w ust. 1, </w:t>
      </w:r>
      <w:r w:rsidRPr="00173CF8">
        <w:rPr>
          <w:rFonts w:asciiTheme="minorHAnsi" w:hAnsiTheme="minorHAnsi" w:cs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w:t>
      </w:r>
      <w:r w:rsidR="00192335" w:rsidRPr="00173CF8">
        <w:rPr>
          <w:rFonts w:asciiTheme="minorHAnsi" w:hAnsiTheme="minorHAnsi" w:cstheme="minorHAnsi"/>
          <w:sz w:val="22"/>
          <w:szCs w:val="22"/>
        </w:rPr>
        <w:t>.</w:t>
      </w:r>
    </w:p>
    <w:p w14:paraId="18433585" w14:textId="27C304A7" w:rsidR="00CB1E76" w:rsidRPr="00173CF8" w:rsidRDefault="00CB1E76"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wezwie Wykonawcę, którego oferta została najwyżej oceniona, do złożenia w</w:t>
      </w:r>
      <w:r w:rsidR="00CC657F" w:rsidRPr="00173CF8">
        <w:rPr>
          <w:rFonts w:asciiTheme="minorHAnsi" w:hAnsiTheme="minorHAnsi" w:cstheme="minorHAnsi"/>
          <w:sz w:val="22"/>
          <w:szCs w:val="22"/>
        </w:rPr>
        <w:t> </w:t>
      </w:r>
      <w:r w:rsidRPr="00173CF8">
        <w:rPr>
          <w:rFonts w:asciiTheme="minorHAnsi" w:hAnsiTheme="minorHAnsi" w:cstheme="minorHAnsi"/>
          <w:sz w:val="22"/>
          <w:szCs w:val="22"/>
        </w:rPr>
        <w:t xml:space="preserve">wyznaczonym terminie, nie krótszym niż 5 dni od dnia wezwania, </w:t>
      </w:r>
      <w:r w:rsidR="000C5705" w:rsidRPr="00173CF8">
        <w:rPr>
          <w:rFonts w:asciiTheme="minorHAnsi" w:hAnsiTheme="minorHAnsi" w:cstheme="minorHAnsi"/>
          <w:sz w:val="22"/>
          <w:szCs w:val="22"/>
        </w:rPr>
        <w:t xml:space="preserve">aktualnych na dzień złożenia </w:t>
      </w:r>
      <w:r w:rsidRPr="00D54E22">
        <w:rPr>
          <w:rFonts w:asciiTheme="minorHAnsi" w:hAnsiTheme="minorHAnsi" w:cstheme="minorHAnsi"/>
          <w:sz w:val="22"/>
          <w:szCs w:val="22"/>
        </w:rPr>
        <w:t>podmiotowych</w:t>
      </w:r>
      <w:r w:rsidRPr="001A5DDF">
        <w:rPr>
          <w:rFonts w:asciiTheme="minorHAnsi" w:hAnsiTheme="minorHAnsi" w:cstheme="minorHAnsi"/>
          <w:color w:val="FF0000"/>
          <w:sz w:val="22"/>
          <w:szCs w:val="22"/>
        </w:rPr>
        <w:t xml:space="preserve"> </w:t>
      </w:r>
      <w:r w:rsidRPr="00173CF8">
        <w:rPr>
          <w:rFonts w:asciiTheme="minorHAnsi" w:hAnsiTheme="minorHAnsi" w:cstheme="minorHAnsi"/>
          <w:sz w:val="22"/>
          <w:szCs w:val="22"/>
        </w:rPr>
        <w:t>środków dowodowych:</w:t>
      </w:r>
    </w:p>
    <w:p w14:paraId="114774AD" w14:textId="3DAE718D" w:rsidR="007D5753" w:rsidRPr="009D4B25" w:rsidRDefault="007D5753"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oświadczenia</w:t>
      </w:r>
      <w:r w:rsidRPr="00173CF8">
        <w:rPr>
          <w:rFonts w:asciiTheme="minorHAnsi" w:hAnsiTheme="minorHAnsi" w:cstheme="minorHAnsi"/>
          <w:sz w:val="22"/>
          <w:szCs w:val="22"/>
        </w:rPr>
        <w:t xml:space="preserve"> o aktualności informacji zawartych w oświadczeniu o barku podstaw do wykluczenia, o którym </w:t>
      </w:r>
      <w:r w:rsidRPr="009D4B25">
        <w:rPr>
          <w:rFonts w:asciiTheme="minorHAnsi" w:hAnsiTheme="minorHAnsi" w:cstheme="minorHAnsi"/>
          <w:sz w:val="22"/>
          <w:szCs w:val="22"/>
        </w:rPr>
        <w:t>mowa w ust. 1</w:t>
      </w:r>
      <w:r w:rsidR="00DB1483" w:rsidRPr="009D4B25">
        <w:rPr>
          <w:rFonts w:asciiTheme="minorHAnsi" w:hAnsiTheme="minorHAnsi" w:cstheme="minorHAnsi"/>
          <w:sz w:val="22"/>
          <w:szCs w:val="22"/>
        </w:rPr>
        <w:t>,</w:t>
      </w:r>
    </w:p>
    <w:p w14:paraId="2617CD30" w14:textId="1F718075" w:rsidR="00225469" w:rsidRPr="005D2C23" w:rsidRDefault="007D5753" w:rsidP="00225469">
      <w:pPr>
        <w:pStyle w:val="Akapitzlist"/>
        <w:numPr>
          <w:ilvl w:val="1"/>
          <w:numId w:val="5"/>
        </w:numPr>
        <w:spacing w:line="276" w:lineRule="auto"/>
        <w:ind w:left="799" w:hanging="442"/>
        <w:contextualSpacing w:val="0"/>
        <w:jc w:val="both"/>
        <w:rPr>
          <w:rFonts w:asciiTheme="minorHAnsi" w:hAnsiTheme="minorHAnsi" w:cstheme="minorHAnsi"/>
          <w:bCs/>
          <w:color w:val="FF0000"/>
          <w:sz w:val="22"/>
          <w:szCs w:val="22"/>
        </w:rPr>
      </w:pPr>
      <w:r w:rsidRPr="00173CF8">
        <w:rPr>
          <w:rFonts w:asciiTheme="minorHAnsi" w:hAnsiTheme="minorHAnsi" w:cstheme="minorHAnsi"/>
          <w:b/>
          <w:bCs/>
          <w:sz w:val="22"/>
          <w:szCs w:val="22"/>
        </w:rPr>
        <w:t>wykazu robót budowlanych</w:t>
      </w:r>
      <w:r w:rsidRPr="00173CF8">
        <w:rPr>
          <w:rFonts w:asciiTheme="minorHAnsi" w:hAnsiTheme="minorHAnsi" w:cstheme="minorHAnsi"/>
          <w:sz w:val="22"/>
          <w:szCs w:val="22"/>
        </w:rPr>
        <w:t xml:space="preserve"> </w:t>
      </w:r>
      <w:r w:rsidRPr="00225469">
        <w:rPr>
          <w:rFonts w:asciiTheme="minorHAnsi" w:hAnsiTheme="minorHAnsi" w:cstheme="minorHAnsi"/>
          <w:sz w:val="22"/>
          <w:szCs w:val="22"/>
        </w:rPr>
        <w:t xml:space="preserve">wykonanych nie wcześniej niż w okresie </w:t>
      </w:r>
      <w:r w:rsidR="00225469" w:rsidRPr="00225469">
        <w:rPr>
          <w:rFonts w:asciiTheme="minorHAnsi" w:hAnsiTheme="minorHAnsi" w:cstheme="minorHAnsi"/>
          <w:bCs/>
          <w:sz w:val="22"/>
          <w:szCs w:val="22"/>
        </w:rPr>
        <w:t xml:space="preserve">ostatnich 5 lat przed upływem terminu składnia ofert, a jeżeli okres prowadzenia działalności jest krótszy - w tym </w:t>
      </w:r>
      <w:r w:rsidR="00225469" w:rsidRPr="00912E7E">
        <w:rPr>
          <w:rFonts w:asciiTheme="minorHAnsi" w:hAnsiTheme="minorHAnsi" w:cstheme="minorHAnsi"/>
          <w:bCs/>
          <w:sz w:val="22"/>
          <w:szCs w:val="22"/>
        </w:rPr>
        <w:t xml:space="preserve">okresie, </w:t>
      </w:r>
      <w:r w:rsidR="005D2C23" w:rsidRPr="00912E7E">
        <w:rPr>
          <w:rFonts w:asciiTheme="minorHAnsi" w:hAnsiTheme="minorHAnsi" w:cstheme="minorHAnsi"/>
          <w:bCs/>
          <w:sz w:val="22"/>
          <w:szCs w:val="22"/>
        </w:rPr>
        <w:t xml:space="preserve">potwierdzających spełnienie </w:t>
      </w:r>
      <w:r w:rsidR="00BD2FF8">
        <w:rPr>
          <w:rFonts w:asciiTheme="minorHAnsi" w:hAnsiTheme="minorHAnsi" w:cstheme="minorHAnsi"/>
          <w:bCs/>
          <w:sz w:val="22"/>
          <w:szCs w:val="22"/>
        </w:rPr>
        <w:t>wa</w:t>
      </w:r>
      <w:r w:rsidR="005D2C23" w:rsidRPr="00912E7E">
        <w:rPr>
          <w:rFonts w:asciiTheme="minorHAnsi" w:hAnsiTheme="minorHAnsi" w:cstheme="minorHAnsi"/>
          <w:bCs/>
          <w:sz w:val="22"/>
          <w:szCs w:val="22"/>
        </w:rPr>
        <w:t xml:space="preserve">runku, o którym mowa w Rozdziale </w:t>
      </w:r>
      <w:r w:rsidR="00BD3789" w:rsidRPr="00912E7E">
        <w:rPr>
          <w:rFonts w:asciiTheme="minorHAnsi" w:hAnsiTheme="minorHAnsi" w:cstheme="minorHAnsi"/>
          <w:bCs/>
          <w:sz w:val="22"/>
          <w:szCs w:val="22"/>
        </w:rPr>
        <w:t xml:space="preserve">5 </w:t>
      </w:r>
      <w:proofErr w:type="spellStart"/>
      <w:r w:rsidR="00BD3789" w:rsidRPr="00912E7E">
        <w:rPr>
          <w:rFonts w:asciiTheme="minorHAnsi" w:hAnsiTheme="minorHAnsi" w:cstheme="minorHAnsi"/>
          <w:bCs/>
          <w:sz w:val="22"/>
          <w:szCs w:val="22"/>
        </w:rPr>
        <w:t>ppkt</w:t>
      </w:r>
      <w:proofErr w:type="spellEnd"/>
      <w:r w:rsidR="00BD3789" w:rsidRPr="00912E7E">
        <w:rPr>
          <w:rFonts w:asciiTheme="minorHAnsi" w:hAnsiTheme="minorHAnsi" w:cstheme="minorHAnsi"/>
          <w:bCs/>
          <w:sz w:val="22"/>
          <w:szCs w:val="22"/>
        </w:rPr>
        <w:t xml:space="preserve"> 2.4.1</w:t>
      </w:r>
      <w:r w:rsidRPr="00912E7E">
        <w:rPr>
          <w:rFonts w:asciiTheme="minorHAnsi" w:hAnsiTheme="minorHAnsi" w:cstheme="minorHAnsi"/>
          <w:sz w:val="22"/>
          <w:szCs w:val="22"/>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D70028" w:rsidRPr="00912E7E">
        <w:rPr>
          <w:rFonts w:asciiTheme="minorHAnsi" w:hAnsiTheme="minorHAnsi" w:cstheme="minorHAnsi"/>
          <w:sz w:val="22"/>
          <w:szCs w:val="22"/>
        </w:rPr>
        <w:t xml:space="preserve">                                        </w:t>
      </w:r>
      <w:r w:rsidRPr="00912E7E">
        <w:rPr>
          <w:rFonts w:asciiTheme="minorHAnsi" w:hAnsiTheme="minorHAnsi" w:cstheme="minorHAnsi"/>
          <w:sz w:val="22"/>
          <w:szCs w:val="22"/>
        </w:rPr>
        <w:t xml:space="preserve"> z przyczyn niezależnych od niego nie jest w stanie uzyskać tych dokumentów – inne odpowiednie dokumenty</w:t>
      </w:r>
      <w:r w:rsidR="00912E7E" w:rsidRPr="00912E7E">
        <w:rPr>
          <w:rFonts w:asciiTheme="minorHAnsi" w:hAnsiTheme="minorHAnsi" w:cstheme="minorHAnsi"/>
          <w:sz w:val="22"/>
          <w:szCs w:val="22"/>
        </w:rPr>
        <w:t xml:space="preserve">, </w:t>
      </w:r>
    </w:p>
    <w:p w14:paraId="52973ED7" w14:textId="44D4F86F" w:rsidR="00CC657F" w:rsidRPr="00173CF8" w:rsidRDefault="00CC657F"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wykazu osób</w:t>
      </w:r>
      <w:r w:rsidRPr="00173CF8">
        <w:rPr>
          <w:rFonts w:asciiTheme="minorHAnsi" w:hAnsiTheme="minorHAnsi" w:cstheme="minorHAnsi"/>
          <w:sz w:val="22"/>
          <w:szCs w:val="22"/>
        </w:rPr>
        <w:t xml:space="preserve">, </w:t>
      </w:r>
      <w:bookmarkStart w:id="13" w:name="_Hlk64854518"/>
      <w:r w:rsidRPr="00173CF8">
        <w:rPr>
          <w:rFonts w:asciiTheme="minorHAnsi" w:hAnsiTheme="minorHAnsi" w:cstheme="minorHAnsi"/>
          <w:sz w:val="22"/>
          <w:szCs w:val="22"/>
        </w:rPr>
        <w:t>skierowanych przez wykonawcę do realizacji zamówienia publicznego</w:t>
      </w:r>
      <w:bookmarkEnd w:id="13"/>
      <w:r w:rsidRPr="00173CF8">
        <w:rPr>
          <w:rFonts w:asciiTheme="minorHAnsi" w:hAnsiTheme="minorHAnsi" w:cstheme="minorHAnsi"/>
          <w:sz w:val="22"/>
          <w:szCs w:val="22"/>
        </w:rPr>
        <w:t>, w</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szczególności odpowiedzialnych za kierowanie robotami budowlanymi, wraz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informacjami na temat ich kwalifikacji zawodowych, uprawnień, doświadczenia i</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wykształcenia niezbędnych do wykonania zamówienia publicznego, a także zakresu wykonywanych przez nie czynności oraz informacją o podstawie do dysponowania tymi osobami</w:t>
      </w:r>
      <w:r w:rsidR="00912E7E">
        <w:rPr>
          <w:rFonts w:asciiTheme="minorHAnsi" w:hAnsiTheme="minorHAnsi" w:cstheme="minorHAnsi"/>
          <w:sz w:val="22"/>
          <w:szCs w:val="22"/>
        </w:rPr>
        <w:t>,</w:t>
      </w:r>
      <w:r w:rsidR="00912E7E" w:rsidRPr="00912E7E">
        <w:rPr>
          <w:rFonts w:asciiTheme="minorHAnsi" w:hAnsiTheme="minorHAnsi" w:cstheme="minorHAnsi"/>
          <w:bCs/>
          <w:sz w:val="22"/>
          <w:szCs w:val="22"/>
        </w:rPr>
        <w:t xml:space="preserve"> </w:t>
      </w:r>
      <w:r w:rsidR="00912E7E">
        <w:rPr>
          <w:rFonts w:asciiTheme="minorHAnsi" w:hAnsiTheme="minorHAnsi" w:cstheme="minorHAnsi"/>
          <w:bCs/>
          <w:sz w:val="22"/>
          <w:szCs w:val="22"/>
        </w:rPr>
        <w:t xml:space="preserve">potwierdzających spełnienie </w:t>
      </w:r>
      <w:proofErr w:type="spellStart"/>
      <w:r w:rsidR="00912E7E">
        <w:rPr>
          <w:rFonts w:asciiTheme="minorHAnsi" w:hAnsiTheme="minorHAnsi" w:cstheme="minorHAnsi"/>
          <w:bCs/>
          <w:sz w:val="22"/>
          <w:szCs w:val="22"/>
        </w:rPr>
        <w:t>awrunku</w:t>
      </w:r>
      <w:proofErr w:type="spellEnd"/>
      <w:r w:rsidR="00912E7E">
        <w:rPr>
          <w:rFonts w:asciiTheme="minorHAnsi" w:hAnsiTheme="minorHAnsi" w:cstheme="minorHAnsi"/>
          <w:bCs/>
          <w:sz w:val="22"/>
          <w:szCs w:val="22"/>
        </w:rPr>
        <w:t xml:space="preserve">, o którym mowa w </w:t>
      </w:r>
      <w:r w:rsidR="00912E7E" w:rsidRPr="00912E7E">
        <w:rPr>
          <w:rFonts w:asciiTheme="minorHAnsi" w:hAnsiTheme="minorHAnsi" w:cstheme="minorHAnsi"/>
          <w:bCs/>
          <w:sz w:val="22"/>
          <w:szCs w:val="22"/>
        </w:rPr>
        <w:t xml:space="preserve">Rozdziale 5 </w:t>
      </w:r>
      <w:proofErr w:type="spellStart"/>
      <w:r w:rsidR="00912E7E" w:rsidRPr="00912E7E">
        <w:rPr>
          <w:rFonts w:asciiTheme="minorHAnsi" w:hAnsiTheme="minorHAnsi" w:cstheme="minorHAnsi"/>
          <w:bCs/>
          <w:sz w:val="22"/>
          <w:szCs w:val="22"/>
        </w:rPr>
        <w:t>ppkt</w:t>
      </w:r>
      <w:proofErr w:type="spellEnd"/>
      <w:r w:rsidR="00912E7E" w:rsidRPr="00912E7E">
        <w:rPr>
          <w:rFonts w:asciiTheme="minorHAnsi" w:hAnsiTheme="minorHAnsi" w:cstheme="minorHAnsi"/>
          <w:bCs/>
          <w:sz w:val="22"/>
          <w:szCs w:val="22"/>
        </w:rPr>
        <w:t xml:space="preserve"> 2.4.</w:t>
      </w:r>
      <w:r w:rsidR="00912E7E">
        <w:rPr>
          <w:rFonts w:asciiTheme="minorHAnsi" w:hAnsiTheme="minorHAnsi" w:cstheme="minorHAnsi"/>
          <w:bCs/>
          <w:sz w:val="22"/>
          <w:szCs w:val="22"/>
        </w:rPr>
        <w:t>2</w:t>
      </w:r>
      <w:r w:rsidR="00912E7E" w:rsidRPr="00912E7E">
        <w:rPr>
          <w:rFonts w:asciiTheme="minorHAnsi" w:hAnsiTheme="minorHAnsi" w:cstheme="minorHAnsi"/>
          <w:sz w:val="22"/>
          <w:szCs w:val="22"/>
        </w:rPr>
        <w:t>.</w:t>
      </w:r>
    </w:p>
    <w:p w14:paraId="5C22B9E1" w14:textId="2205D22E" w:rsidR="00F14E3F" w:rsidRPr="00173CF8" w:rsidRDefault="00F14E3F"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Jeżeli wykonawca powołuje się na doświadczenie w realizacji robót budowlanych</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wykonywanych wspólnie z innymi wykonawcami, wykaz</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o </w:t>
      </w:r>
      <w:r w:rsidRPr="009D4B25">
        <w:rPr>
          <w:rFonts w:asciiTheme="minorHAnsi" w:hAnsiTheme="minorHAnsi" w:cstheme="minorHAnsi"/>
          <w:sz w:val="22"/>
          <w:szCs w:val="22"/>
        </w:rPr>
        <w:t xml:space="preserve">którym mowa w ust. </w:t>
      </w:r>
      <w:r w:rsidR="00E3712C" w:rsidRPr="009D4B25">
        <w:rPr>
          <w:rFonts w:asciiTheme="minorHAnsi" w:hAnsiTheme="minorHAnsi" w:cstheme="minorHAnsi"/>
          <w:sz w:val="22"/>
          <w:szCs w:val="22"/>
        </w:rPr>
        <w:t>4</w:t>
      </w:r>
      <w:r w:rsidRPr="009D4B25">
        <w:rPr>
          <w:rFonts w:asciiTheme="minorHAnsi" w:hAnsiTheme="minorHAnsi" w:cstheme="minorHAnsi"/>
          <w:sz w:val="22"/>
          <w:szCs w:val="22"/>
        </w:rPr>
        <w:t xml:space="preserve"> pkt </w:t>
      </w:r>
      <w:r w:rsidR="003912D4" w:rsidRPr="009D4B25">
        <w:rPr>
          <w:rFonts w:asciiTheme="minorHAnsi" w:hAnsiTheme="minorHAnsi" w:cstheme="minorHAnsi"/>
          <w:sz w:val="22"/>
          <w:szCs w:val="22"/>
        </w:rPr>
        <w:t>2)</w:t>
      </w:r>
      <w:r w:rsidRPr="009D4B25">
        <w:rPr>
          <w:rFonts w:asciiTheme="minorHAnsi" w:hAnsiTheme="minorHAnsi" w:cstheme="minorHAnsi"/>
          <w:sz w:val="22"/>
          <w:szCs w:val="22"/>
        </w:rPr>
        <w:t>, dotyczy robót budowlanych, w których wykonaniu wykonawca ten bezpośrednio uczestniczył</w:t>
      </w:r>
      <w:r w:rsidR="003912D4" w:rsidRPr="009D4B25">
        <w:rPr>
          <w:rFonts w:asciiTheme="minorHAnsi" w:hAnsiTheme="minorHAnsi" w:cstheme="minorHAnsi"/>
          <w:sz w:val="22"/>
          <w:szCs w:val="22"/>
        </w:rPr>
        <w:t>.</w:t>
      </w:r>
    </w:p>
    <w:p w14:paraId="34031D5A" w14:textId="7B80E5EE" w:rsidR="00B91DCE"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4" w:name="_Toc66063018"/>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8</w:t>
      </w:r>
      <w:r w:rsidR="00B91DCE" w:rsidRPr="00173CF8">
        <w:rPr>
          <w:rFonts w:asciiTheme="minorHAnsi" w:hAnsiTheme="minorHAnsi" w:cstheme="minorHAnsi"/>
          <w:b/>
          <w:bCs/>
          <w:color w:val="auto"/>
          <w:sz w:val="22"/>
          <w:szCs w:val="22"/>
        </w:rPr>
        <w:t xml:space="preserve"> – Informacje o środkach komunikacji elektronicznej, przy u</w:t>
      </w:r>
      <w:r w:rsidR="00032133" w:rsidRPr="00173CF8">
        <w:rPr>
          <w:rFonts w:asciiTheme="minorHAnsi" w:hAnsiTheme="minorHAnsi" w:cstheme="minorHAnsi"/>
          <w:b/>
          <w:bCs/>
          <w:color w:val="auto"/>
          <w:sz w:val="22"/>
          <w:szCs w:val="22"/>
        </w:rPr>
        <w:t>ż</w:t>
      </w:r>
      <w:r w:rsidR="00B91DCE" w:rsidRPr="00173CF8">
        <w:rPr>
          <w:rFonts w:asciiTheme="minorHAnsi" w:hAnsiTheme="minorHAnsi" w:cstheme="minorHAnsi"/>
          <w:b/>
          <w:bCs/>
          <w:color w:val="auto"/>
          <w:sz w:val="22"/>
          <w:szCs w:val="22"/>
        </w:rPr>
        <w:t xml:space="preserve">yciu których zamawiający będzie się komunikował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 oraz</w:t>
      </w:r>
      <w:r w:rsidR="0072209C" w:rsidRPr="00173CF8">
        <w:rPr>
          <w:rFonts w:asciiTheme="minorHAnsi" w:hAnsiTheme="minorHAnsi" w:cstheme="minorHAnsi"/>
          <w:b/>
          <w:bCs/>
          <w:color w:val="auto"/>
          <w:sz w:val="22"/>
          <w:szCs w:val="22"/>
        </w:rPr>
        <w:t xml:space="preserve"> </w:t>
      </w:r>
      <w:r w:rsidR="008F6931" w:rsidRPr="00173CF8">
        <w:rPr>
          <w:rFonts w:asciiTheme="minorHAnsi" w:hAnsiTheme="minorHAnsi" w:cstheme="minorHAnsi"/>
          <w:b/>
          <w:bCs/>
          <w:color w:val="auto"/>
          <w:sz w:val="22"/>
          <w:szCs w:val="22"/>
        </w:rPr>
        <w:t>informacje o wymaganiach technicznych i organizacyjnych sporządzania, wysyłania i odbierania korespondencji elektronicznej</w:t>
      </w:r>
      <w:r w:rsidR="00B91DCE" w:rsidRPr="00173CF8">
        <w:rPr>
          <w:rFonts w:asciiTheme="minorHAnsi" w:hAnsiTheme="minorHAnsi" w:cstheme="minorHAnsi"/>
          <w:b/>
          <w:bCs/>
          <w:color w:val="auto"/>
          <w:sz w:val="22"/>
          <w:szCs w:val="22"/>
        </w:rPr>
        <w:t xml:space="preserve">, a także wskazanie osób uprawnionych do komunikowania się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w:t>
      </w:r>
      <w:bookmarkEnd w:id="14"/>
    </w:p>
    <w:p w14:paraId="24F69D44" w14:textId="18E1D695" w:rsidR="008871A8" w:rsidRPr="00173CF8" w:rsidRDefault="008871A8"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Przedmiotowe postępowanie prowadzone będzie przy użyciu środków komunikacji elektronicznej. Dedykowana platforma zakupowa do obsługi komunikacji w formie elektronicznej pomiędzy Zamawiającym a Wykonawcami oraz składania ofert dostępna jest pod adresem: </w:t>
      </w:r>
      <w:r w:rsidR="00212E64" w:rsidRPr="00212E64">
        <w:rPr>
          <w:rStyle w:val="Hipercze"/>
          <w:rFonts w:asciiTheme="minorHAnsi" w:hAnsiTheme="minorHAnsi" w:cstheme="minorHAnsi"/>
          <w:sz w:val="22"/>
          <w:szCs w:val="22"/>
        </w:rPr>
        <w:t>https://platformazakupowa.pl/pn/golcza</w:t>
      </w:r>
    </w:p>
    <w:p w14:paraId="0B08777F" w14:textId="77777777"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Regulamin korzystania z Platformy Zakupowej znajduje się pod adresem: </w:t>
      </w:r>
      <w:hyperlink r:id="rId11" w:history="1">
        <w:r w:rsidRPr="00173CF8">
          <w:rPr>
            <w:rStyle w:val="Hipercze"/>
            <w:rFonts w:asciiTheme="minorHAnsi" w:hAnsiTheme="minorHAnsi" w:cstheme="minorHAnsi"/>
            <w:sz w:val="22"/>
            <w:szCs w:val="22"/>
          </w:rPr>
          <w:t>https://platformazakupowa.pl/strona/1-regulamin</w:t>
        </w:r>
      </w:hyperlink>
    </w:p>
    <w:p w14:paraId="6CE72737" w14:textId="2BFD6836" w:rsidR="00DC5C55" w:rsidRPr="00173CF8" w:rsidRDefault="00DC5C55" w:rsidP="008156C1">
      <w:pPr>
        <w:pStyle w:val="Akapitzlist"/>
        <w:numPr>
          <w:ilvl w:val="1"/>
          <w:numId w:val="6"/>
        </w:numPr>
        <w:spacing w:line="276" w:lineRule="auto"/>
        <w:ind w:left="357" w:right="91" w:hanging="357"/>
        <w:contextualSpacing w:val="0"/>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Niezbędne wymagania sprzętowo - aplikacyjne umożliwiające pracę na </w:t>
      </w:r>
      <w:hyperlink r:id="rId12">
        <w:r w:rsidRPr="00D95710">
          <w:rPr>
            <w:rFonts w:asciiTheme="minorHAnsi" w:eastAsia="Calibri" w:hAnsiTheme="minorHAnsi" w:cstheme="minorHAnsi"/>
            <w:color w:val="0000FF"/>
            <w:sz w:val="22"/>
            <w:szCs w:val="22"/>
            <w:u w:val="single"/>
          </w:rPr>
          <w:t>platformazakupowa.pl</w:t>
        </w:r>
      </w:hyperlink>
      <w:r w:rsidRPr="00D95710">
        <w:rPr>
          <w:rFonts w:asciiTheme="minorHAnsi" w:eastAsia="Calibri" w:hAnsiTheme="minorHAnsi" w:cstheme="minorHAnsi"/>
          <w:color w:val="0000FF"/>
          <w:sz w:val="22"/>
          <w:szCs w:val="22"/>
        </w:rPr>
        <w:t>,</w:t>
      </w:r>
      <w:r w:rsidRPr="00173CF8">
        <w:rPr>
          <w:rFonts w:asciiTheme="minorHAnsi" w:eastAsia="Calibri" w:hAnsiTheme="minorHAnsi" w:cstheme="minorHAnsi"/>
          <w:sz w:val="22"/>
          <w:szCs w:val="22"/>
        </w:rPr>
        <w:t xml:space="preserve"> tj.:</w:t>
      </w:r>
    </w:p>
    <w:p w14:paraId="7AD84B6F"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stały dostęp do sieci Internet o gwarantowanej przepustowości nie mniejszej niż 512 </w:t>
      </w:r>
      <w:proofErr w:type="spellStart"/>
      <w:r w:rsidRPr="00173CF8">
        <w:rPr>
          <w:rFonts w:asciiTheme="minorHAnsi" w:eastAsia="Calibri" w:hAnsiTheme="minorHAnsi" w:cstheme="minorHAnsi"/>
          <w:sz w:val="22"/>
          <w:szCs w:val="22"/>
        </w:rPr>
        <w:t>kb</w:t>
      </w:r>
      <w:proofErr w:type="spellEnd"/>
      <w:r w:rsidRPr="00173CF8">
        <w:rPr>
          <w:rFonts w:asciiTheme="minorHAnsi" w:eastAsia="Calibri" w:hAnsiTheme="minorHAnsi" w:cstheme="minorHAnsi"/>
          <w:sz w:val="22"/>
          <w:szCs w:val="22"/>
        </w:rPr>
        <w:t>/s,</w:t>
      </w:r>
    </w:p>
    <w:p w14:paraId="56D2D53D"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14B5EFF" w14:textId="77777777" w:rsidR="00DC5C55"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zainstalowana dowolna przeglądarka internetowa, w przypadku Internet Explorer minimalnie wersja 10 0.,</w:t>
      </w:r>
    </w:p>
    <w:p w14:paraId="4231B757" w14:textId="77777777" w:rsidR="00C32784"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włączona obsługa JavaScript,</w:t>
      </w:r>
    </w:p>
    <w:p w14:paraId="138CE241" w14:textId="77777777" w:rsidR="00C32784" w:rsidRPr="00173CF8" w:rsidRDefault="00DC5C55"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zainstalowany program Adobe </w:t>
      </w:r>
      <w:proofErr w:type="spellStart"/>
      <w:r w:rsidRPr="00173CF8">
        <w:rPr>
          <w:rFonts w:asciiTheme="minorHAnsi" w:eastAsia="Calibri" w:hAnsiTheme="minorHAnsi" w:cstheme="minorHAnsi"/>
          <w:sz w:val="22"/>
          <w:szCs w:val="22"/>
        </w:rPr>
        <w:t>Acrobat</w:t>
      </w:r>
      <w:proofErr w:type="spellEnd"/>
      <w:r w:rsidRPr="00173CF8">
        <w:rPr>
          <w:rFonts w:asciiTheme="minorHAnsi" w:eastAsia="Calibri" w:hAnsiTheme="minorHAnsi" w:cstheme="minorHAnsi"/>
          <w:sz w:val="22"/>
          <w:szCs w:val="22"/>
        </w:rPr>
        <w:t xml:space="preserve"> Reader lub inny obsługujący format plików .pdf</w:t>
      </w:r>
      <w:r w:rsidR="00C32784" w:rsidRPr="00173CF8">
        <w:rPr>
          <w:rFonts w:asciiTheme="minorHAnsi" w:eastAsia="Calibri" w:hAnsiTheme="minorHAnsi" w:cstheme="minorHAnsi"/>
          <w:sz w:val="22"/>
          <w:szCs w:val="22"/>
        </w:rPr>
        <w:t>,</w:t>
      </w:r>
    </w:p>
    <w:p w14:paraId="141EE854" w14:textId="77FC08C3" w:rsidR="00C32784" w:rsidRPr="00173CF8" w:rsidRDefault="00C32784"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szyfrowanie na platformazakupowa.pl odbywa się za pomocą protokołu TLS 1.3,</w:t>
      </w:r>
    </w:p>
    <w:p w14:paraId="30CABDFC" w14:textId="4E851032" w:rsidR="00DC5C55" w:rsidRPr="00173CF8" w:rsidRDefault="00C32784" w:rsidP="008156C1">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oznaczenie czasu odbioru danych przez platformę zakupową stanowi datę oraz dokładny czas (</w:t>
      </w:r>
      <w:proofErr w:type="spellStart"/>
      <w:r w:rsidRPr="00173CF8">
        <w:rPr>
          <w:rFonts w:asciiTheme="minorHAnsi" w:eastAsia="Calibri" w:hAnsiTheme="minorHAnsi" w:cstheme="minorHAnsi"/>
          <w:sz w:val="22"/>
          <w:szCs w:val="22"/>
        </w:rPr>
        <w:t>hh:mm:ss</w:t>
      </w:r>
      <w:proofErr w:type="spellEnd"/>
      <w:r w:rsidRPr="00173CF8">
        <w:rPr>
          <w:rFonts w:asciiTheme="minorHAnsi" w:eastAsia="Calibri" w:hAnsiTheme="minorHAnsi" w:cstheme="minorHAnsi"/>
          <w:sz w:val="22"/>
          <w:szCs w:val="22"/>
        </w:rPr>
        <w:t>) generowany wg. czasu lokalnego serwera synchronizowanego z zegarem Głównego Urzędu Miar.</w:t>
      </w:r>
    </w:p>
    <w:p w14:paraId="1AB4613A" w14:textId="4737C943" w:rsidR="00C32784" w:rsidRPr="00173CF8" w:rsidRDefault="00DC5C55"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dopuszcza przesyłanie danych w formatach dopuszczonych odpowiednimi przepisami prawa, tj. </w:t>
      </w:r>
      <w:r w:rsidR="00C32784" w:rsidRPr="00173CF8">
        <w:rPr>
          <w:rFonts w:asciiTheme="minorHAnsi" w:hAnsiTheme="minorHAnsi" w:cstheme="minorHAnsi"/>
          <w:sz w:val="22"/>
          <w:szCs w:val="22"/>
        </w:rPr>
        <w:t xml:space="preserve">m.in.: </w:t>
      </w:r>
      <w:r w:rsidRPr="00173CF8">
        <w:rPr>
          <w:rFonts w:asciiTheme="minorHAnsi" w:hAnsiTheme="minorHAnsi" w:cstheme="minorHAnsi"/>
          <w:sz w:val="22"/>
          <w:szCs w:val="22"/>
        </w:rPr>
        <w:t>.</w:t>
      </w:r>
      <w:proofErr w:type="spellStart"/>
      <w:r w:rsidRPr="00173CF8">
        <w:rPr>
          <w:rFonts w:asciiTheme="minorHAnsi" w:hAnsiTheme="minorHAnsi" w:cstheme="minorHAnsi"/>
          <w:sz w:val="22"/>
          <w:szCs w:val="22"/>
        </w:rPr>
        <w:t>doc</w:t>
      </w:r>
      <w:proofErr w:type="spellEnd"/>
      <w:r w:rsidRPr="00173CF8">
        <w:rPr>
          <w:rFonts w:asciiTheme="minorHAnsi" w:hAnsiTheme="minorHAnsi" w:cstheme="minorHAnsi"/>
          <w:sz w:val="22"/>
          <w:szCs w:val="22"/>
        </w:rPr>
        <w:t>, .</w:t>
      </w:r>
      <w:proofErr w:type="spellStart"/>
      <w:r w:rsidRPr="00173CF8">
        <w:rPr>
          <w:rFonts w:asciiTheme="minorHAnsi" w:hAnsiTheme="minorHAnsi" w:cstheme="minorHAnsi"/>
          <w:sz w:val="22"/>
          <w:szCs w:val="22"/>
        </w:rPr>
        <w:t>docx</w:t>
      </w:r>
      <w:proofErr w:type="spellEnd"/>
      <w:r w:rsidRPr="00173CF8">
        <w:rPr>
          <w:rFonts w:asciiTheme="minorHAnsi" w:hAnsiTheme="minorHAnsi" w:cstheme="minorHAnsi"/>
          <w:sz w:val="22"/>
          <w:szCs w:val="22"/>
        </w:rPr>
        <w:t>,</w:t>
      </w:r>
      <w:r w:rsidR="002C3D10" w:rsidRPr="00173CF8">
        <w:rPr>
          <w:rFonts w:asciiTheme="minorHAnsi" w:hAnsiTheme="minorHAnsi" w:cstheme="minorHAnsi"/>
          <w:sz w:val="22"/>
          <w:szCs w:val="22"/>
        </w:rPr>
        <w:t xml:space="preserve"> .txt., .xls, .</w:t>
      </w:r>
      <w:proofErr w:type="spellStart"/>
      <w:r w:rsidR="002C3D10" w:rsidRPr="00173CF8">
        <w:rPr>
          <w:rFonts w:asciiTheme="minorHAnsi" w:hAnsiTheme="minorHAnsi" w:cstheme="minorHAnsi"/>
          <w:sz w:val="22"/>
          <w:szCs w:val="22"/>
        </w:rPr>
        <w:t>xsls</w:t>
      </w:r>
      <w:proofErr w:type="spellEnd"/>
      <w:r w:rsidR="002C3D10" w:rsidRPr="00173CF8">
        <w:rPr>
          <w:rFonts w:asciiTheme="minorHAnsi" w:hAnsiTheme="minorHAnsi" w:cstheme="minorHAnsi"/>
          <w:sz w:val="22"/>
          <w:szCs w:val="22"/>
        </w:rPr>
        <w:t>,</w:t>
      </w:r>
      <w:r w:rsidR="00C32784" w:rsidRPr="00173CF8">
        <w:rPr>
          <w:rFonts w:asciiTheme="minorHAnsi" w:hAnsiTheme="minorHAnsi" w:cstheme="minorHAnsi"/>
          <w:sz w:val="22"/>
          <w:szCs w:val="22"/>
        </w:rPr>
        <w:t xml:space="preserve"> .</w:t>
      </w:r>
      <w:r w:rsidR="002C3D10" w:rsidRPr="00173CF8">
        <w:rPr>
          <w:rFonts w:asciiTheme="minorHAnsi" w:hAnsiTheme="minorHAnsi" w:cstheme="minorHAnsi"/>
          <w:sz w:val="22"/>
          <w:szCs w:val="22"/>
        </w:rPr>
        <w:t xml:space="preserve">pdf, jpg, </w:t>
      </w:r>
      <w:r w:rsidR="00C32784" w:rsidRPr="00173CF8">
        <w:rPr>
          <w:rFonts w:asciiTheme="minorHAnsi" w:hAnsiTheme="minorHAnsi" w:cstheme="minorHAnsi"/>
          <w:sz w:val="22"/>
          <w:szCs w:val="22"/>
        </w:rPr>
        <w:t xml:space="preserve">.zip, </w:t>
      </w:r>
      <w:r w:rsidR="002C3D10" w:rsidRPr="00173CF8">
        <w:rPr>
          <w:rFonts w:asciiTheme="minorHAnsi" w:hAnsiTheme="minorHAnsi" w:cstheme="minorHAnsi"/>
          <w:sz w:val="22"/>
          <w:szCs w:val="22"/>
        </w:rPr>
        <w:t xml:space="preserve">przy czym Zamawiający zaleca wykorzystywanie plików w formacie .pdf. </w:t>
      </w:r>
      <w:r w:rsidRPr="00173CF8">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bookmarkStart w:id="15" w:name="_Hlk37783375"/>
      <w:r w:rsidR="00C32784" w:rsidRPr="00173CF8">
        <w:rPr>
          <w:rFonts w:asciiTheme="minorHAnsi" w:eastAsia="Calibri" w:hAnsiTheme="minorHAnsi" w:cstheme="minorHAnsi"/>
          <w:sz w:val="22"/>
          <w:szCs w:val="22"/>
        </w:rPr>
        <w:t>.</w:t>
      </w:r>
    </w:p>
    <w:p w14:paraId="60AB1726" w14:textId="17AD3D84"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13" w:history="1">
        <w:r w:rsidRPr="00173CF8">
          <w:rPr>
            <w:rStyle w:val="Hipercze"/>
            <w:rFonts w:asciiTheme="minorHAnsi" w:hAnsiTheme="minorHAnsi" w:cstheme="minorHAnsi"/>
            <w:sz w:val="22"/>
            <w:szCs w:val="22"/>
          </w:rPr>
          <w:t>https://platformazakupowa.pl/strona/45-instrukcje</w:t>
        </w:r>
      </w:hyperlink>
    </w:p>
    <w:p w14:paraId="086BBA83" w14:textId="78A1CC3D"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Osobą uprawnioną do porozumiewania się z Wykonawcami </w:t>
      </w:r>
      <w:r w:rsidRPr="00F041CD">
        <w:rPr>
          <w:rFonts w:asciiTheme="minorHAnsi" w:hAnsiTheme="minorHAnsi" w:cstheme="minorHAnsi"/>
          <w:sz w:val="22"/>
          <w:szCs w:val="22"/>
        </w:rPr>
        <w:t xml:space="preserve">jest p. </w:t>
      </w:r>
      <w:r w:rsidR="003861E8" w:rsidRPr="00F041CD">
        <w:rPr>
          <w:rFonts w:asciiTheme="minorHAnsi" w:hAnsiTheme="minorHAnsi" w:cstheme="minorHAnsi"/>
          <w:sz w:val="22"/>
          <w:szCs w:val="22"/>
        </w:rPr>
        <w:t>Dagmara Śladowska.</w:t>
      </w:r>
    </w:p>
    <w:p w14:paraId="0B06A47E" w14:textId="689A7447" w:rsidR="00B97EA7" w:rsidRPr="00173CF8" w:rsidRDefault="00B97EA7"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kern w:val="2"/>
          <w:sz w:val="22"/>
          <w:szCs w:val="22"/>
          <w:lang w:val="x-none" w:eastAsia="x-none"/>
        </w:rPr>
        <w:t>Opis spo</w:t>
      </w:r>
      <w:bookmarkStart w:id="16" w:name="_Hlk37938975"/>
      <w:r w:rsidRPr="00173CF8">
        <w:rPr>
          <w:rFonts w:asciiTheme="minorHAnsi" w:hAnsiTheme="minorHAnsi" w:cstheme="minorHAnsi"/>
          <w:bCs/>
          <w:kern w:val="2"/>
          <w:sz w:val="22"/>
          <w:szCs w:val="22"/>
          <w:lang w:val="x-none" w:eastAsia="x-none"/>
        </w:rPr>
        <w:t xml:space="preserve">sobu udzielania wyjaśnień treści </w:t>
      </w:r>
      <w:bookmarkEnd w:id="16"/>
      <w:r w:rsidRPr="00173CF8">
        <w:rPr>
          <w:rFonts w:asciiTheme="minorHAnsi" w:hAnsiTheme="minorHAnsi" w:cstheme="minorHAnsi"/>
          <w:bCs/>
          <w:kern w:val="2"/>
          <w:sz w:val="22"/>
          <w:szCs w:val="22"/>
          <w:lang w:eastAsia="x-none"/>
        </w:rPr>
        <w:t>SWZ:</w:t>
      </w:r>
    </w:p>
    <w:p w14:paraId="63627110" w14:textId="5170A568" w:rsidR="00664BEF" w:rsidRPr="00173CF8" w:rsidRDefault="00664BEF"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Wykonawca może zwrócić się do Zamawiającego z wnioskiem o wyjaśnienie treści SWZ, przekazanym za pośrednictwem Platformy (karta </w:t>
      </w:r>
      <w:r w:rsidRPr="00173CF8">
        <w:rPr>
          <w:rFonts w:asciiTheme="minorHAnsi" w:eastAsia="Calibri" w:hAnsiTheme="minorHAnsi" w:cstheme="minorHAnsi"/>
          <w:sz w:val="22"/>
          <w:szCs w:val="22"/>
        </w:rPr>
        <w:t>“Wyślij wiadomość do zamawiającego”</w:t>
      </w:r>
      <w:r w:rsidRPr="00173CF8">
        <w:rPr>
          <w:rFonts w:asciiTheme="minorHAnsi" w:hAnsiTheme="minorHAnsi" w:cstheme="minorHAnsi"/>
          <w:bCs/>
          <w:iCs/>
          <w:color w:val="000000"/>
          <w:sz w:val="22"/>
          <w:szCs w:val="22"/>
          <w:lang w:val="x-none" w:eastAsia="x-none"/>
        </w:rPr>
        <w:t>)</w:t>
      </w:r>
      <w:r w:rsidRPr="00173CF8">
        <w:rPr>
          <w:rFonts w:asciiTheme="minorHAnsi" w:hAnsiTheme="minorHAnsi" w:cstheme="minorHAnsi"/>
          <w:bCs/>
          <w:iCs/>
          <w:sz w:val="22"/>
          <w:szCs w:val="22"/>
          <w:lang w:val="x-none" w:eastAsia="x-none"/>
        </w:rPr>
        <w:t>.</w:t>
      </w:r>
      <w:bookmarkEnd w:id="15"/>
    </w:p>
    <w:p w14:paraId="4D669DB2" w14:textId="3AA202FA" w:rsidR="006022E5"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Zamawiający jest obowiązany udzielić wyjaśnień niezwłocznie, jednak nie później niż na 2 dni przed upływem terminu składania odpowiednio ofert, pod warunkiem że wniosek o</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wyjaśnienie treści SWZ wpłynął do zamawiającego nie później niż na 4 dni przed upływem terminu składania ofert.</w:t>
      </w:r>
    </w:p>
    <w:p w14:paraId="2D5893B8" w14:textId="6A13F313" w:rsidR="006022E5" w:rsidRPr="009D4B25"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sz w:val="22"/>
          <w:szCs w:val="22"/>
        </w:rPr>
      </w:pPr>
      <w:r w:rsidRPr="009D4B25">
        <w:rPr>
          <w:rFonts w:asciiTheme="minorHAnsi" w:hAnsiTheme="minorHAnsi" w:cstheme="minorHAnsi"/>
          <w:sz w:val="22"/>
          <w:szCs w:val="22"/>
        </w:rPr>
        <w:t xml:space="preserve">Jeżeli zamawiający nie udzieli wyjaśnień w terminie, o którym mowa w </w:t>
      </w:r>
      <w:r w:rsidR="00C63032" w:rsidRPr="009D4B25">
        <w:rPr>
          <w:rFonts w:asciiTheme="minorHAnsi" w:hAnsiTheme="minorHAnsi" w:cstheme="minorHAnsi"/>
          <w:sz w:val="22"/>
          <w:szCs w:val="22"/>
        </w:rPr>
        <w:t>pkt</w:t>
      </w:r>
      <w:r w:rsidRPr="009D4B25">
        <w:rPr>
          <w:rFonts w:asciiTheme="minorHAnsi" w:hAnsiTheme="minorHAnsi" w:cstheme="minorHAnsi"/>
          <w:sz w:val="22"/>
          <w:szCs w:val="22"/>
        </w:rPr>
        <w:t xml:space="preserve">. </w:t>
      </w:r>
      <w:r w:rsidR="00C32784" w:rsidRPr="009D4B25">
        <w:rPr>
          <w:rFonts w:asciiTheme="minorHAnsi" w:hAnsiTheme="minorHAnsi" w:cstheme="minorHAnsi"/>
          <w:sz w:val="22"/>
          <w:szCs w:val="22"/>
        </w:rPr>
        <w:t>2</w:t>
      </w:r>
      <w:r w:rsidRPr="009D4B25">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 W</w:t>
      </w:r>
      <w:r w:rsidR="00C63032" w:rsidRPr="009D4B25">
        <w:rPr>
          <w:rFonts w:asciiTheme="minorHAnsi" w:hAnsiTheme="minorHAnsi" w:cstheme="minorHAnsi"/>
          <w:sz w:val="22"/>
          <w:szCs w:val="22"/>
        </w:rPr>
        <w:t> </w:t>
      </w:r>
      <w:r w:rsidRPr="009D4B25">
        <w:rPr>
          <w:rFonts w:asciiTheme="minorHAnsi" w:hAnsiTheme="minorHAnsi" w:cstheme="minorHAnsi"/>
          <w:sz w:val="22"/>
          <w:szCs w:val="22"/>
        </w:rPr>
        <w:t xml:space="preserve">przypadku gdy wniosek o wyjaśnienie treści SWZ nie wpłynął w terminie, o którym mowa w </w:t>
      </w:r>
      <w:r w:rsidR="00C63032" w:rsidRPr="009D4B25">
        <w:rPr>
          <w:rFonts w:asciiTheme="minorHAnsi" w:hAnsiTheme="minorHAnsi" w:cstheme="minorHAnsi"/>
          <w:sz w:val="22"/>
          <w:szCs w:val="22"/>
        </w:rPr>
        <w:t xml:space="preserve">pkt. </w:t>
      </w:r>
      <w:r w:rsidR="00C32784" w:rsidRPr="009D4B25">
        <w:rPr>
          <w:rFonts w:asciiTheme="minorHAnsi" w:hAnsiTheme="minorHAnsi" w:cstheme="minorHAnsi"/>
          <w:sz w:val="22"/>
          <w:szCs w:val="22"/>
        </w:rPr>
        <w:t>2</w:t>
      </w:r>
      <w:r w:rsidRPr="009D4B25">
        <w:rPr>
          <w:rFonts w:asciiTheme="minorHAnsi" w:hAnsiTheme="minorHAnsi" w:cstheme="minorHAnsi"/>
          <w:sz w:val="22"/>
          <w:szCs w:val="22"/>
        </w:rPr>
        <w:t xml:space="preserve">, zamawiający nie ma obowiązku udzielania wyjaśnień SWZ oraz obowiązku przedłużenia terminu składania ofert. </w:t>
      </w:r>
    </w:p>
    <w:p w14:paraId="423F3F37" w14:textId="64E5C840" w:rsidR="007C1C9D"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 xml:space="preserve">Przedłużenie terminu składania ofert, o których mowa </w:t>
      </w:r>
      <w:r w:rsidRPr="009D4B25">
        <w:rPr>
          <w:rFonts w:asciiTheme="minorHAnsi" w:hAnsiTheme="minorHAnsi" w:cstheme="minorHAnsi"/>
          <w:sz w:val="22"/>
          <w:szCs w:val="22"/>
        </w:rPr>
        <w:t xml:space="preserve">w </w:t>
      </w:r>
      <w:r w:rsidR="00C63032" w:rsidRPr="009D4B25">
        <w:rPr>
          <w:rFonts w:asciiTheme="minorHAnsi" w:hAnsiTheme="minorHAnsi" w:cstheme="minorHAnsi"/>
          <w:sz w:val="22"/>
          <w:szCs w:val="22"/>
        </w:rPr>
        <w:t>r</w:t>
      </w:r>
      <w:r w:rsidRPr="009D4B25">
        <w:rPr>
          <w:rFonts w:asciiTheme="minorHAnsi" w:hAnsiTheme="minorHAnsi" w:cstheme="minorHAnsi"/>
          <w:sz w:val="22"/>
          <w:szCs w:val="22"/>
        </w:rPr>
        <w:t>oz</w:t>
      </w:r>
      <w:r w:rsidR="00C63032" w:rsidRPr="009D4B25">
        <w:rPr>
          <w:rFonts w:asciiTheme="minorHAnsi" w:hAnsiTheme="minorHAnsi" w:cstheme="minorHAnsi"/>
          <w:sz w:val="22"/>
          <w:szCs w:val="22"/>
        </w:rPr>
        <w:t>dz</w:t>
      </w:r>
      <w:r w:rsidRPr="009D4B25">
        <w:rPr>
          <w:rFonts w:asciiTheme="minorHAnsi" w:hAnsiTheme="minorHAnsi" w:cstheme="minorHAnsi"/>
          <w:sz w:val="22"/>
          <w:szCs w:val="22"/>
        </w:rPr>
        <w:t xml:space="preserve">. </w:t>
      </w:r>
      <w:r w:rsidR="00C63032" w:rsidRPr="009D4B25">
        <w:rPr>
          <w:rFonts w:asciiTheme="minorHAnsi" w:hAnsiTheme="minorHAnsi" w:cstheme="minorHAnsi"/>
          <w:sz w:val="22"/>
          <w:szCs w:val="22"/>
        </w:rPr>
        <w:t>12</w:t>
      </w:r>
      <w:r w:rsidRPr="009D4B25">
        <w:rPr>
          <w:rFonts w:asciiTheme="minorHAnsi" w:hAnsiTheme="minorHAnsi" w:cstheme="minorHAnsi"/>
          <w:sz w:val="22"/>
          <w:szCs w:val="22"/>
        </w:rPr>
        <w:t xml:space="preserve">, </w:t>
      </w:r>
      <w:r w:rsidRPr="00173CF8">
        <w:rPr>
          <w:rFonts w:asciiTheme="minorHAnsi" w:hAnsiTheme="minorHAnsi" w:cstheme="minorHAnsi"/>
          <w:sz w:val="22"/>
          <w:szCs w:val="22"/>
        </w:rPr>
        <w:t>nie wpływa na bieg terminu składania wniosku o wyjaśnienie treści SWZ.</w:t>
      </w:r>
    </w:p>
    <w:p w14:paraId="5B2B62A9" w14:textId="17715BE3"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Treść zapytań wraz z wyjaśnieniami Zamawiający udostępni na </w:t>
      </w:r>
      <w:r w:rsidR="00430A9A" w:rsidRPr="00173CF8">
        <w:rPr>
          <w:rFonts w:asciiTheme="minorHAnsi" w:hAnsiTheme="minorHAnsi" w:cstheme="minorHAnsi"/>
          <w:bCs/>
          <w:iCs/>
          <w:color w:val="000000"/>
          <w:sz w:val="22"/>
          <w:szCs w:val="22"/>
          <w:lang w:eastAsia="x-none"/>
        </w:rPr>
        <w:t>Platformie</w:t>
      </w:r>
      <w:r w:rsidRPr="00173CF8">
        <w:rPr>
          <w:rFonts w:asciiTheme="minorHAnsi" w:hAnsiTheme="minorHAnsi" w:cstheme="minorHAnsi"/>
          <w:bCs/>
          <w:iCs/>
          <w:color w:val="000000"/>
          <w:sz w:val="22"/>
          <w:szCs w:val="22"/>
          <w:lang w:val="x-none" w:eastAsia="x-none"/>
        </w:rPr>
        <w:t>, bez ujawniania źródła zapytania.</w:t>
      </w:r>
      <w:bookmarkStart w:id="17" w:name="_Hlk37938993"/>
    </w:p>
    <w:p w14:paraId="1B5403A0" w14:textId="7DE2716E"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 </w:t>
      </w:r>
      <w:bookmarkEnd w:id="17"/>
      <w:r w:rsidRPr="00173CF8">
        <w:rPr>
          <w:rFonts w:asciiTheme="minorHAnsi" w:hAnsiTheme="minorHAnsi" w:cstheme="minorHAnsi"/>
          <w:bCs/>
          <w:iCs/>
          <w:color w:val="000000"/>
          <w:sz w:val="22"/>
          <w:szCs w:val="22"/>
          <w:lang w:val="x-none" w:eastAsia="x-none"/>
        </w:rPr>
        <w:t xml:space="preserve">uzasadnionych przypadkach Zamawiający może przed upływem terminu składania ofert zmienić treść SWZ. Dokonaną zmianę treści SWZ Zamawiający udostępni na </w:t>
      </w:r>
      <w:r w:rsidR="00B22767" w:rsidRPr="00173CF8">
        <w:rPr>
          <w:rFonts w:asciiTheme="minorHAnsi" w:hAnsiTheme="minorHAnsi" w:cstheme="minorHAnsi"/>
          <w:bCs/>
          <w:iCs/>
          <w:color w:val="000000"/>
          <w:sz w:val="22"/>
          <w:szCs w:val="22"/>
          <w:lang w:eastAsia="x-none"/>
        </w:rPr>
        <w:t>Platformie.</w:t>
      </w:r>
    </w:p>
    <w:p w14:paraId="5AB97430" w14:textId="5F34C9E0"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W przypadku gdy zmian treści SWZ prowadzi do zmiany treści ogłoszenia o zamówieniu, Zamawiający zamieszcza w Biuletynie Zamówień Publicznych ogłoszenie o zmianie ogłoszenia.</w:t>
      </w:r>
    </w:p>
    <w:p w14:paraId="30F4F8B5" w14:textId="70B0BF83"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 xml:space="preserve">W przypadku gdy zmian treści SWZ jest istotna dla sporządzenia oferty lub wymaga od wykonawców dodatkowego czasu na zapoznanie się ze zmiana treści SWZ i przygotowanie ofert, Zamawiający przedłuża termin składania oferty o czas niezbędny na ich przygotowanie. </w:t>
      </w:r>
    </w:p>
    <w:p w14:paraId="7E976A29" w14:textId="66D2F2FC"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Zamawiający informuje wykonawców o przedłużonym terminie składnia ofert przez zamieszczenie informacji na Platformie oraz zamieszcza w ogłoszeniu o zmianie ogłoszenia.</w:t>
      </w:r>
    </w:p>
    <w:p w14:paraId="24634B35" w14:textId="7473B037" w:rsidR="003F5BCD" w:rsidRPr="00173CF8" w:rsidRDefault="003F5BCD" w:rsidP="00173CF8">
      <w:pPr>
        <w:pStyle w:val="Nagwek2"/>
        <w:spacing w:before="240" w:after="120" w:line="276" w:lineRule="auto"/>
        <w:jc w:val="both"/>
        <w:rPr>
          <w:rFonts w:asciiTheme="minorHAnsi" w:hAnsiTheme="minorHAnsi" w:cstheme="minorHAnsi"/>
          <w:b/>
          <w:bCs/>
          <w:color w:val="auto"/>
          <w:sz w:val="22"/>
          <w:szCs w:val="22"/>
        </w:rPr>
      </w:pPr>
      <w:bookmarkStart w:id="18" w:name="_Toc66063019"/>
      <w:r w:rsidRPr="00173CF8">
        <w:rPr>
          <w:rFonts w:asciiTheme="minorHAnsi" w:hAnsiTheme="minorHAnsi" w:cstheme="minorHAnsi"/>
          <w:b/>
          <w:bCs/>
          <w:color w:val="auto"/>
          <w:sz w:val="22"/>
          <w:szCs w:val="22"/>
        </w:rPr>
        <w:t>Rozdział 9 – Wymagania dotyczące wadium</w:t>
      </w:r>
      <w:bookmarkEnd w:id="18"/>
    </w:p>
    <w:p w14:paraId="5B7CDEC1" w14:textId="78060482" w:rsidR="003F5BCD" w:rsidRPr="00D70028" w:rsidRDefault="003F5BCD" w:rsidP="00C608DB">
      <w:pPr>
        <w:pStyle w:val="Akapitzlist"/>
        <w:numPr>
          <w:ilvl w:val="3"/>
          <w:numId w:val="15"/>
        </w:numPr>
        <w:spacing w:line="276" w:lineRule="auto"/>
        <w:ind w:left="357" w:hanging="357"/>
        <w:jc w:val="left"/>
        <w:rPr>
          <w:rFonts w:asciiTheme="minorHAnsi" w:hAnsiTheme="minorHAnsi" w:cstheme="minorHAnsi"/>
          <w:b/>
          <w:sz w:val="22"/>
          <w:szCs w:val="22"/>
        </w:rPr>
      </w:pPr>
      <w:r w:rsidRPr="00F041CD">
        <w:rPr>
          <w:rFonts w:asciiTheme="minorHAnsi" w:hAnsiTheme="minorHAnsi" w:cstheme="minorHAnsi"/>
          <w:sz w:val="22"/>
          <w:szCs w:val="22"/>
        </w:rPr>
        <w:t>Wykonawca zobowiązany jest do zabezpieczenia swojej oferty wadium w wysokości</w:t>
      </w:r>
      <w:r w:rsidR="00CE49E2" w:rsidRPr="00F041CD">
        <w:rPr>
          <w:rFonts w:asciiTheme="minorHAnsi" w:hAnsiTheme="minorHAnsi" w:cstheme="minorHAnsi"/>
          <w:sz w:val="22"/>
          <w:szCs w:val="22"/>
        </w:rPr>
        <w:t xml:space="preserve">: </w:t>
      </w:r>
      <w:r w:rsidR="00190B43">
        <w:rPr>
          <w:rFonts w:asciiTheme="minorHAnsi" w:hAnsiTheme="minorHAnsi" w:cstheme="minorHAnsi"/>
          <w:b/>
          <w:sz w:val="22"/>
          <w:szCs w:val="22"/>
        </w:rPr>
        <w:t>3</w:t>
      </w:r>
      <w:r w:rsidR="003861E8" w:rsidRPr="00D70028">
        <w:rPr>
          <w:rFonts w:asciiTheme="minorHAnsi" w:hAnsiTheme="minorHAnsi" w:cstheme="minorHAnsi"/>
          <w:b/>
          <w:sz w:val="22"/>
          <w:szCs w:val="22"/>
        </w:rPr>
        <w:t> </w:t>
      </w:r>
      <w:r w:rsidR="008E3F07" w:rsidRPr="00D70028">
        <w:rPr>
          <w:rFonts w:asciiTheme="minorHAnsi" w:hAnsiTheme="minorHAnsi" w:cstheme="minorHAnsi"/>
          <w:b/>
          <w:sz w:val="22"/>
          <w:szCs w:val="22"/>
        </w:rPr>
        <w:t>0</w:t>
      </w:r>
      <w:r w:rsidR="003861E8" w:rsidRPr="00D70028">
        <w:rPr>
          <w:rFonts w:asciiTheme="minorHAnsi" w:hAnsiTheme="minorHAnsi" w:cstheme="minorHAnsi"/>
          <w:b/>
          <w:sz w:val="22"/>
          <w:szCs w:val="22"/>
        </w:rPr>
        <w:t>00,00</w:t>
      </w:r>
      <w:r w:rsidRPr="00D70028">
        <w:rPr>
          <w:rFonts w:asciiTheme="minorHAnsi" w:hAnsiTheme="minorHAnsi" w:cstheme="minorHAnsi"/>
          <w:b/>
          <w:sz w:val="22"/>
          <w:szCs w:val="22"/>
        </w:rPr>
        <w:t xml:space="preserve"> </w:t>
      </w:r>
      <w:r w:rsidR="00664BEF" w:rsidRPr="00D70028">
        <w:rPr>
          <w:rFonts w:asciiTheme="minorHAnsi" w:hAnsiTheme="minorHAnsi" w:cstheme="minorHAnsi"/>
          <w:b/>
          <w:sz w:val="22"/>
          <w:szCs w:val="22"/>
        </w:rPr>
        <w:t xml:space="preserve">zł </w:t>
      </w:r>
      <w:r w:rsidRPr="00D70028">
        <w:rPr>
          <w:rFonts w:asciiTheme="minorHAnsi" w:hAnsiTheme="minorHAnsi" w:cstheme="minorHAnsi"/>
          <w:b/>
          <w:i/>
          <w:sz w:val="22"/>
          <w:szCs w:val="22"/>
        </w:rPr>
        <w:t xml:space="preserve">(słownie: </w:t>
      </w:r>
      <w:r w:rsidR="00190B43">
        <w:rPr>
          <w:rFonts w:asciiTheme="minorHAnsi" w:hAnsiTheme="minorHAnsi" w:cstheme="minorHAnsi"/>
          <w:b/>
          <w:i/>
          <w:sz w:val="22"/>
          <w:szCs w:val="22"/>
        </w:rPr>
        <w:t xml:space="preserve">trzy tysiące </w:t>
      </w:r>
      <w:r w:rsidR="00D70028" w:rsidRPr="00D70028">
        <w:rPr>
          <w:rFonts w:asciiTheme="minorHAnsi" w:hAnsiTheme="minorHAnsi" w:cstheme="minorHAnsi"/>
          <w:b/>
          <w:i/>
          <w:sz w:val="22"/>
          <w:szCs w:val="22"/>
        </w:rPr>
        <w:t>złotych</w:t>
      </w:r>
      <w:r w:rsidR="00123FD4">
        <w:rPr>
          <w:rFonts w:asciiTheme="minorHAnsi" w:hAnsiTheme="minorHAnsi" w:cstheme="minorHAnsi"/>
          <w:b/>
          <w:i/>
          <w:sz w:val="22"/>
          <w:szCs w:val="22"/>
        </w:rPr>
        <w:t xml:space="preserve"> 00/100</w:t>
      </w:r>
      <w:r w:rsidRPr="00D70028">
        <w:rPr>
          <w:rFonts w:asciiTheme="minorHAnsi" w:hAnsiTheme="minorHAnsi" w:cstheme="minorHAnsi"/>
          <w:b/>
          <w:i/>
          <w:sz w:val="22"/>
          <w:szCs w:val="22"/>
        </w:rPr>
        <w:t>)</w:t>
      </w:r>
      <w:r w:rsidR="00D70028" w:rsidRPr="00D70028">
        <w:rPr>
          <w:rFonts w:asciiTheme="minorHAnsi" w:hAnsiTheme="minorHAnsi" w:cstheme="minorHAnsi"/>
          <w:b/>
          <w:i/>
          <w:sz w:val="22"/>
          <w:szCs w:val="22"/>
        </w:rPr>
        <w:t>.</w:t>
      </w:r>
    </w:p>
    <w:p w14:paraId="30CDBDE5" w14:textId="6BE957F5" w:rsidR="003F5BCD" w:rsidRPr="00173CF8"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Wadium </w:t>
      </w:r>
      <w:r w:rsidR="00C84510" w:rsidRPr="00173CF8">
        <w:rPr>
          <w:rFonts w:asciiTheme="minorHAnsi" w:hAnsiTheme="minorHAnsi" w:cstheme="minorHAnsi"/>
          <w:sz w:val="22"/>
          <w:szCs w:val="22"/>
        </w:rPr>
        <w:t>musi być wniesione</w:t>
      </w:r>
      <w:r w:rsidRPr="00173CF8">
        <w:rPr>
          <w:rFonts w:asciiTheme="minorHAnsi" w:hAnsiTheme="minorHAnsi" w:cstheme="minorHAnsi"/>
          <w:sz w:val="22"/>
          <w:szCs w:val="22"/>
        </w:rPr>
        <w:t xml:space="preserve"> przed </w:t>
      </w:r>
      <w:r w:rsidR="00C84510" w:rsidRPr="00173CF8">
        <w:rPr>
          <w:rFonts w:asciiTheme="minorHAnsi" w:hAnsiTheme="minorHAnsi" w:cstheme="minorHAnsi"/>
          <w:sz w:val="22"/>
          <w:szCs w:val="22"/>
        </w:rPr>
        <w:t xml:space="preserve">upływem </w:t>
      </w:r>
      <w:r w:rsidRPr="00173CF8">
        <w:rPr>
          <w:rFonts w:asciiTheme="minorHAnsi" w:hAnsiTheme="minorHAnsi" w:cstheme="minorHAnsi"/>
          <w:sz w:val="22"/>
          <w:szCs w:val="22"/>
        </w:rPr>
        <w:t>terminem składania ofert</w:t>
      </w:r>
      <w:r w:rsidR="00572348" w:rsidRPr="00173CF8">
        <w:rPr>
          <w:rFonts w:asciiTheme="minorHAnsi" w:hAnsiTheme="minorHAnsi" w:cstheme="minorHAnsi"/>
          <w:sz w:val="22"/>
          <w:szCs w:val="22"/>
        </w:rPr>
        <w:t xml:space="preserve"> i</w:t>
      </w:r>
      <w:r w:rsidR="00441B59" w:rsidRPr="00173CF8">
        <w:rPr>
          <w:rFonts w:asciiTheme="minorHAnsi" w:hAnsiTheme="minorHAnsi" w:cstheme="minorHAnsi"/>
          <w:sz w:val="22"/>
          <w:szCs w:val="22"/>
        </w:rPr>
        <w:t xml:space="preserve"> </w:t>
      </w:r>
      <w:r w:rsidR="00572348" w:rsidRPr="00173CF8">
        <w:rPr>
          <w:rFonts w:asciiTheme="minorHAnsi" w:hAnsiTheme="minorHAnsi" w:cstheme="minorHAnsi"/>
          <w:sz w:val="22"/>
          <w:szCs w:val="22"/>
        </w:rPr>
        <w:t>w</w:t>
      </w:r>
      <w:r w:rsidRPr="00173CF8">
        <w:rPr>
          <w:rFonts w:asciiTheme="minorHAnsi" w:hAnsiTheme="minorHAnsi" w:cstheme="minorHAnsi"/>
          <w:sz w:val="22"/>
          <w:szCs w:val="22"/>
        </w:rPr>
        <w:t xml:space="preserve"> jednej lub kilku następujących formach:</w:t>
      </w:r>
    </w:p>
    <w:p w14:paraId="5FFAD082"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pieniądzu, </w:t>
      </w:r>
      <w:bookmarkStart w:id="19" w:name="_GoBack"/>
      <w:bookmarkEnd w:id="19"/>
    </w:p>
    <w:p w14:paraId="341DEEA8"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bankowych,</w:t>
      </w:r>
    </w:p>
    <w:p w14:paraId="7B597E4A"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ubezpieczeniowych,</w:t>
      </w:r>
    </w:p>
    <w:p w14:paraId="334EE63A" w14:textId="15D675EA"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dnia 9 listopada 2000 r. o utworzeniu Polskiej Agencji Rozwoju Przedsiębiorczości (t.j. Dz. U. z</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2020</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 xml:space="preserve">r. poz. 299). </w:t>
      </w:r>
    </w:p>
    <w:p w14:paraId="70286F24" w14:textId="4899A737" w:rsidR="00CE49E2" w:rsidRPr="00F041CD"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F041CD">
        <w:rPr>
          <w:rFonts w:asciiTheme="minorHAnsi" w:hAnsiTheme="minorHAnsi" w:cstheme="minorHAnsi"/>
          <w:sz w:val="22"/>
          <w:szCs w:val="22"/>
        </w:rPr>
        <w:t xml:space="preserve">Wadium w formie pieniądza należy wnieść przelewem na konto w Banku: Krakowski Bank Spółdzielczy O/Gołcza, nr rachunku 96 8591 0007 0150 0000 0417 0005, z dopiskiem </w:t>
      </w:r>
      <w:r w:rsidRPr="00F041CD">
        <w:rPr>
          <w:rFonts w:asciiTheme="minorHAnsi" w:hAnsiTheme="minorHAnsi" w:cstheme="minorHAnsi"/>
          <w:b/>
          <w:bCs/>
          <w:sz w:val="22"/>
          <w:szCs w:val="22"/>
        </w:rPr>
        <w:t xml:space="preserve">„Wadium – </w:t>
      </w:r>
      <w:r w:rsidR="00D70028" w:rsidRPr="00483A19">
        <w:rPr>
          <w:rFonts w:asciiTheme="minorHAnsi" w:hAnsiTheme="minorHAnsi" w:cstheme="minorHAnsi"/>
          <w:b/>
          <w:bCs/>
          <w:sz w:val="22"/>
          <w:szCs w:val="22"/>
        </w:rPr>
        <w:t>Modernizacja budynku świetlicy wiejskiej w miejscowości Czaple Małe</w:t>
      </w:r>
      <w:r w:rsidR="00CE49E2" w:rsidRPr="00F041CD">
        <w:rPr>
          <w:rFonts w:asciiTheme="minorHAnsi" w:hAnsiTheme="minorHAnsi" w:cstheme="minorHAnsi"/>
          <w:b/>
          <w:bCs/>
          <w:sz w:val="22"/>
          <w:szCs w:val="22"/>
        </w:rPr>
        <w:t>”</w:t>
      </w:r>
    </w:p>
    <w:p w14:paraId="46F4B7AE" w14:textId="77777777" w:rsidR="003F5BCD" w:rsidRPr="00173CF8" w:rsidRDefault="003F5BCD"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Za termin wniesienia wadium w formie pieniężnej zostanie przyjęty termin uznania rachunku Zamawiającego.</w:t>
      </w:r>
    </w:p>
    <w:p w14:paraId="382E7921" w14:textId="215895BF" w:rsidR="00C84510"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wadium jest wnoszone w formie gwarancji lub poręczeń Wykonawca przekazuje Zamawiającemu oryginał gwarancji lub poręczeń w postaci elektronicznej. Wadium takie musi obejmować cały okres związani ofertą</w:t>
      </w:r>
      <w:r w:rsidR="003F5BCD" w:rsidRPr="00173CF8">
        <w:rPr>
          <w:rFonts w:asciiTheme="minorHAnsi" w:hAnsiTheme="minorHAnsi" w:cstheme="minorHAnsi"/>
          <w:sz w:val="22"/>
          <w:szCs w:val="22"/>
        </w:rPr>
        <w:t>.</w:t>
      </w:r>
      <w:r w:rsidR="00823EB1" w:rsidRPr="00173CF8">
        <w:rPr>
          <w:rFonts w:asciiTheme="minorHAnsi" w:hAnsiTheme="minorHAnsi" w:cstheme="minorHAnsi"/>
          <w:sz w:val="22"/>
          <w:szCs w:val="22"/>
        </w:rPr>
        <w:t xml:space="preserve"> Treść gwarancji lub poręczenia nie może zawierać postanowień uzależniających jego dalsze obowiązywanie od zwrotu oryginału dokumentu gwarancyjnego do gwaranta.</w:t>
      </w:r>
    </w:p>
    <w:p w14:paraId="381CF91A" w14:textId="2C442EF7" w:rsidR="00C84510" w:rsidRPr="00173CF8" w:rsidRDefault="00C84510"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wniesienia wadium w formie gwarancji lub poręczenia, koniecznym jest, aby gwarancja lub poręczenie obejmowały odpowiedzialność za wszystkie przypadki powodujące utratę wadium przez wykonawcę, </w:t>
      </w:r>
      <w:r w:rsidRPr="009D4B25">
        <w:rPr>
          <w:rFonts w:asciiTheme="minorHAnsi" w:hAnsiTheme="minorHAnsi" w:cstheme="minorHAnsi"/>
          <w:sz w:val="22"/>
          <w:szCs w:val="22"/>
        </w:rPr>
        <w:t>określone w art. 98 ust. 6 ustawy Pzp.</w:t>
      </w:r>
    </w:p>
    <w:p w14:paraId="7D275239" w14:textId="41FE410C"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 lub poręczenie musi zawierać w swej treści </w:t>
      </w:r>
      <w:r w:rsidR="00572348" w:rsidRPr="00173CF8">
        <w:rPr>
          <w:rFonts w:asciiTheme="minorHAnsi" w:hAnsiTheme="minorHAnsi" w:cstheme="minorHAnsi"/>
          <w:sz w:val="22"/>
          <w:szCs w:val="22"/>
        </w:rPr>
        <w:t>nieodwołaln</w:t>
      </w:r>
      <w:r w:rsidRPr="00173CF8">
        <w:rPr>
          <w:rFonts w:asciiTheme="minorHAnsi" w:hAnsiTheme="minorHAnsi" w:cstheme="minorHAnsi"/>
          <w:sz w:val="22"/>
          <w:szCs w:val="22"/>
        </w:rPr>
        <w:t xml:space="preserve">e i </w:t>
      </w:r>
      <w:r w:rsidR="00572348" w:rsidRPr="00173CF8">
        <w:rPr>
          <w:rFonts w:asciiTheme="minorHAnsi" w:hAnsiTheme="minorHAnsi" w:cstheme="minorHAnsi"/>
          <w:sz w:val="22"/>
          <w:szCs w:val="22"/>
        </w:rPr>
        <w:t>bezwarunkow</w:t>
      </w:r>
      <w:r w:rsidRPr="00173CF8">
        <w:rPr>
          <w:rFonts w:asciiTheme="minorHAnsi" w:hAnsiTheme="minorHAnsi" w:cstheme="minorHAnsi"/>
          <w:sz w:val="22"/>
          <w:szCs w:val="22"/>
        </w:rPr>
        <w:t>e zobowiązanie wystawcy dokumentu do zapłaty na rzecz Zamawiającego kwoty wadium płatne na pierwsze pisemne żądanie Zamawiającego.</w:t>
      </w:r>
    </w:p>
    <w:p w14:paraId="2CF5EB93" w14:textId="49CDD4F3"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Gwarancja lub poręczenie musi zawierać w swej treści wskazanie adresu email lub adresu pocztowego na który Zamawiający prześle oświadczenie o zwolnieniu wadium.</w:t>
      </w:r>
    </w:p>
    <w:p w14:paraId="26842156" w14:textId="50AB2EF7" w:rsidR="00441B59"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oświadczanie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zwolnieniu wadium, o którym mowa </w:t>
      </w:r>
      <w:r w:rsidRPr="009D4B25">
        <w:rPr>
          <w:rFonts w:asciiTheme="minorHAnsi" w:hAnsiTheme="minorHAnsi" w:cstheme="minorHAnsi"/>
          <w:sz w:val="22"/>
          <w:szCs w:val="22"/>
        </w:rPr>
        <w:t>w art. 98 ust. 5 Pzp.</w:t>
      </w:r>
    </w:p>
    <w:p w14:paraId="285D9AE1" w14:textId="433DAC11" w:rsidR="003F5BCD" w:rsidRPr="009D4B25"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zatrzyma wadium warz z odsetkami, w przypadkach określonych </w:t>
      </w:r>
      <w:r w:rsidRPr="009D4B25">
        <w:rPr>
          <w:rFonts w:asciiTheme="minorHAnsi" w:hAnsiTheme="minorHAnsi" w:cstheme="minorHAnsi"/>
          <w:sz w:val="22"/>
          <w:szCs w:val="22"/>
        </w:rPr>
        <w:t>w art. 98 ust. 6 ustawy Pzp.</w:t>
      </w:r>
    </w:p>
    <w:p w14:paraId="7A029D1D" w14:textId="471965C7"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0" w:name="_Toc66063020"/>
      <w:r w:rsidRPr="00173CF8">
        <w:rPr>
          <w:rFonts w:asciiTheme="minorHAnsi" w:hAnsiTheme="minorHAnsi" w:cstheme="minorHAnsi"/>
          <w:b/>
          <w:bCs/>
          <w:color w:val="auto"/>
          <w:sz w:val="22"/>
          <w:szCs w:val="22"/>
        </w:rPr>
        <w:t xml:space="preserve">Rozdział </w:t>
      </w:r>
      <w:r w:rsidR="003F5BCD" w:rsidRPr="00173CF8">
        <w:rPr>
          <w:rFonts w:asciiTheme="minorHAnsi" w:hAnsiTheme="minorHAnsi" w:cstheme="minorHAnsi"/>
          <w:b/>
          <w:bCs/>
          <w:color w:val="auto"/>
          <w:sz w:val="22"/>
          <w:szCs w:val="22"/>
        </w:rPr>
        <w:t>10</w:t>
      </w:r>
      <w:r w:rsidRPr="00173CF8">
        <w:rPr>
          <w:rFonts w:asciiTheme="minorHAnsi" w:hAnsiTheme="minorHAnsi" w:cstheme="minorHAnsi"/>
          <w:b/>
          <w:bCs/>
          <w:color w:val="auto"/>
          <w:sz w:val="22"/>
          <w:szCs w:val="22"/>
        </w:rPr>
        <w:t xml:space="preserve"> – Termin związania ofertą</w:t>
      </w:r>
      <w:bookmarkEnd w:id="20"/>
    </w:p>
    <w:p w14:paraId="5ED3BF40" w14:textId="151D42C0" w:rsidR="00B5533B" w:rsidRPr="00B5533B" w:rsidRDefault="001900C9" w:rsidP="00B5533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w:t>
      </w:r>
      <w:r w:rsidR="004E60E2" w:rsidRPr="00173CF8">
        <w:rPr>
          <w:rFonts w:asciiTheme="minorHAnsi" w:hAnsiTheme="minorHAnsi" w:cstheme="minorHAnsi"/>
          <w:sz w:val="22"/>
          <w:szCs w:val="22"/>
        </w:rPr>
        <w:t xml:space="preserve"> </w:t>
      </w:r>
      <w:r w:rsidR="00B5533B" w:rsidRPr="00B5533B">
        <w:rPr>
          <w:rFonts w:asciiTheme="minorHAnsi" w:hAnsiTheme="minorHAnsi" w:cstheme="minorHAnsi"/>
          <w:sz w:val="22"/>
          <w:szCs w:val="22"/>
        </w:rPr>
        <w:t xml:space="preserve">będzie związany ofertą przez okres </w:t>
      </w:r>
      <w:r w:rsidR="00B5533B" w:rsidRPr="00B5533B">
        <w:rPr>
          <w:rFonts w:asciiTheme="minorHAnsi" w:hAnsiTheme="minorHAnsi" w:cstheme="minorHAnsi"/>
          <w:b/>
          <w:bCs/>
          <w:sz w:val="22"/>
          <w:szCs w:val="22"/>
        </w:rPr>
        <w:t>30 dni</w:t>
      </w:r>
      <w:r w:rsidR="00B5533B" w:rsidRPr="00B5533B">
        <w:rPr>
          <w:rFonts w:asciiTheme="minorHAnsi" w:hAnsiTheme="minorHAnsi" w:cstheme="minorHAnsi"/>
          <w:b/>
          <w:sz w:val="22"/>
          <w:szCs w:val="22"/>
        </w:rPr>
        <w:t>, tj.</w:t>
      </w:r>
      <w:r w:rsidR="00B5533B" w:rsidRPr="00B5533B">
        <w:rPr>
          <w:rFonts w:asciiTheme="minorHAnsi" w:hAnsiTheme="minorHAnsi" w:cstheme="minorHAnsi"/>
          <w:sz w:val="22"/>
          <w:szCs w:val="22"/>
        </w:rPr>
        <w:t xml:space="preserve"> </w:t>
      </w:r>
      <w:r w:rsidR="00B5533B" w:rsidRPr="00B5533B">
        <w:rPr>
          <w:rFonts w:asciiTheme="minorHAnsi" w:hAnsiTheme="minorHAnsi" w:cstheme="minorHAnsi"/>
          <w:b/>
          <w:bCs/>
          <w:sz w:val="22"/>
          <w:szCs w:val="22"/>
        </w:rPr>
        <w:t xml:space="preserve">do dnia 23 lipca 2021 r. </w:t>
      </w:r>
      <w:r w:rsidR="00B5533B" w:rsidRPr="00B5533B">
        <w:rPr>
          <w:rFonts w:asciiTheme="minorHAnsi" w:hAnsiTheme="minorHAnsi" w:cstheme="minorHAnsi"/>
          <w:sz w:val="22"/>
          <w:szCs w:val="22"/>
        </w:rPr>
        <w:t>Bieg terminu związania ofertą rozpoczyna się wraz z upływem terminu składania ofert.</w:t>
      </w:r>
    </w:p>
    <w:p w14:paraId="37BFE395" w14:textId="4785AD2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wybór najkorzystniejszej oferty nie nastąpi przed upływem terminu związania ofertą określonego w </w:t>
      </w:r>
      <w:r w:rsidR="00D10F46" w:rsidRPr="00173CF8">
        <w:rPr>
          <w:rFonts w:asciiTheme="minorHAnsi" w:hAnsiTheme="minorHAnsi" w:cstheme="minorHAnsi"/>
          <w:sz w:val="22"/>
          <w:szCs w:val="22"/>
        </w:rPr>
        <w:t>ust. 1</w:t>
      </w:r>
      <w:r w:rsidRPr="00173CF8">
        <w:rPr>
          <w:rFonts w:asciiTheme="minorHAnsi" w:hAnsiTheme="minorHAnsi" w:cstheme="minorHAnsi"/>
          <w:sz w:val="22"/>
          <w:szCs w:val="22"/>
        </w:rPr>
        <w:t xml:space="preserve">, Zamawiający przed upływem terminu związania ofertą zwraca się jednokrotnie do Wykonawców o wyrażenie zgody na przedłużenie tego terminu o wskazywany przez niego okres, nie dłuższy niż 30 dni. </w:t>
      </w:r>
    </w:p>
    <w:p w14:paraId="54D76BA9" w14:textId="1539F04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B3DA06D" w14:textId="4816862C" w:rsidR="0078177C" w:rsidRPr="00173CF8" w:rsidRDefault="00D10F46"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78177C" w:rsidRPr="00173CF8">
        <w:rPr>
          <w:rFonts w:asciiTheme="minorHAnsi" w:hAnsiTheme="minorHAnsi" w:cstheme="minorHAnsi"/>
          <w:sz w:val="22"/>
          <w:szCs w:val="22"/>
        </w:rPr>
        <w:t>rzedłużenie terminu związania ofertą</w:t>
      </w:r>
      <w:r w:rsidRPr="00173CF8">
        <w:rPr>
          <w:rFonts w:asciiTheme="minorHAnsi" w:hAnsiTheme="minorHAnsi" w:cstheme="minorHAnsi"/>
          <w:sz w:val="22"/>
          <w:szCs w:val="22"/>
        </w:rPr>
        <w:t xml:space="preserve"> jest dopuszczalne tylko z jednoczesnym przedłużeniem okresu ważności wadium albo, </w:t>
      </w:r>
      <w:r w:rsidR="0078177C" w:rsidRPr="00173CF8">
        <w:rPr>
          <w:rFonts w:asciiTheme="minorHAnsi" w:hAnsiTheme="minorHAnsi" w:cstheme="minorHAnsi"/>
          <w:sz w:val="22"/>
          <w:szCs w:val="22"/>
        </w:rPr>
        <w:t>jeżeli nie jest to możliwe, z wniesieniem nowego wadium na przedłużony okres związania ofertą.</w:t>
      </w:r>
    </w:p>
    <w:p w14:paraId="510DE9E8" w14:textId="3CCF70B2" w:rsidR="0071464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1" w:name="_Toc66063021"/>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1</w:t>
      </w:r>
      <w:r w:rsidRPr="00173CF8">
        <w:rPr>
          <w:rFonts w:asciiTheme="minorHAnsi" w:hAnsiTheme="minorHAnsi" w:cstheme="minorHAnsi"/>
          <w:b/>
          <w:bCs/>
          <w:color w:val="auto"/>
          <w:sz w:val="22"/>
          <w:szCs w:val="22"/>
        </w:rPr>
        <w:t xml:space="preserve"> – Opis sposobu przygotowywania oferty</w:t>
      </w:r>
      <w:bookmarkEnd w:id="21"/>
    </w:p>
    <w:p w14:paraId="23A0901A" w14:textId="77777777" w:rsidR="00155B01" w:rsidRPr="00173CF8" w:rsidRDefault="007C1C9D"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może złożyć tylko jedną ofertę.</w:t>
      </w:r>
    </w:p>
    <w:p w14:paraId="6F46E59D" w14:textId="3FB4B072" w:rsidR="00552FE1" w:rsidRPr="00173CF8" w:rsidRDefault="00155B01"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3D52C7" w:rsidRPr="00173CF8">
        <w:rPr>
          <w:rFonts w:asciiTheme="minorHAnsi" w:hAnsiTheme="minorHAnsi" w:cstheme="minorHAnsi"/>
          <w:sz w:val="22"/>
          <w:szCs w:val="22"/>
        </w:rPr>
        <w:t xml:space="preserve">składa się na </w:t>
      </w:r>
      <w:r w:rsidRPr="00173CF8">
        <w:rPr>
          <w:rFonts w:asciiTheme="minorHAnsi" w:hAnsiTheme="minorHAnsi" w:cstheme="minorHAnsi"/>
          <w:sz w:val="22"/>
          <w:szCs w:val="22"/>
        </w:rPr>
        <w:t>Formularz</w:t>
      </w:r>
      <w:r w:rsidR="003D52C7" w:rsidRPr="00173CF8">
        <w:rPr>
          <w:rFonts w:asciiTheme="minorHAnsi" w:hAnsiTheme="minorHAnsi" w:cstheme="minorHAnsi"/>
          <w:sz w:val="22"/>
          <w:szCs w:val="22"/>
        </w:rPr>
        <w:t>u</w:t>
      </w:r>
      <w:r w:rsidRPr="00173CF8">
        <w:rPr>
          <w:rFonts w:asciiTheme="minorHAnsi" w:hAnsiTheme="minorHAnsi" w:cstheme="minorHAnsi"/>
          <w:sz w:val="22"/>
          <w:szCs w:val="22"/>
        </w:rPr>
        <w:t xml:space="preserve"> ofert</w:t>
      </w:r>
      <w:r w:rsidR="003D52C7" w:rsidRPr="00173CF8">
        <w:rPr>
          <w:rFonts w:asciiTheme="minorHAnsi" w:hAnsiTheme="minorHAnsi" w:cstheme="minorHAnsi"/>
          <w:sz w:val="22"/>
          <w:szCs w:val="22"/>
        </w:rPr>
        <w:t xml:space="preserve">owym zgodnie z załącznikiem </w:t>
      </w:r>
      <w:r w:rsidR="003D52C7" w:rsidRPr="00F041CD">
        <w:rPr>
          <w:rFonts w:asciiTheme="minorHAnsi" w:hAnsiTheme="minorHAnsi" w:cstheme="minorHAnsi"/>
          <w:sz w:val="22"/>
          <w:szCs w:val="22"/>
        </w:rPr>
        <w:t xml:space="preserve">nr </w:t>
      </w:r>
      <w:r w:rsidR="009D4B25" w:rsidRPr="00F041CD">
        <w:rPr>
          <w:rFonts w:asciiTheme="minorHAnsi" w:hAnsiTheme="minorHAnsi" w:cstheme="minorHAnsi"/>
          <w:sz w:val="22"/>
          <w:szCs w:val="22"/>
        </w:rPr>
        <w:t>4</w:t>
      </w:r>
      <w:r w:rsidR="003D52C7" w:rsidRPr="00F041CD">
        <w:rPr>
          <w:rFonts w:asciiTheme="minorHAnsi" w:hAnsiTheme="minorHAnsi" w:cstheme="minorHAnsi"/>
          <w:sz w:val="22"/>
          <w:szCs w:val="22"/>
        </w:rPr>
        <w:t xml:space="preserve"> do SWZ.</w:t>
      </w:r>
      <w:r w:rsidR="003D52C7" w:rsidRPr="009D4B25">
        <w:rPr>
          <w:rFonts w:asciiTheme="minorHAnsi" w:hAnsiTheme="minorHAnsi" w:cstheme="minorHAnsi"/>
          <w:sz w:val="22"/>
          <w:szCs w:val="22"/>
        </w:rPr>
        <w:t xml:space="preserve"> </w:t>
      </w:r>
      <w:r w:rsidR="008B47E2" w:rsidRPr="00173CF8">
        <w:rPr>
          <w:rFonts w:asciiTheme="minorHAnsi" w:hAnsiTheme="minorHAnsi" w:cstheme="minorHAnsi"/>
          <w:sz w:val="22"/>
          <w:szCs w:val="22"/>
        </w:rPr>
        <w:t>Wraz z ofertą Wykonawca jest zobowiązany złożyć:</w:t>
      </w:r>
    </w:p>
    <w:p w14:paraId="70A34ED3" w14:textId="4F6F8224" w:rsidR="003D52C7" w:rsidRPr="009236F5" w:rsidRDefault="003D52C7"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173CF8">
        <w:rPr>
          <w:rFonts w:asciiTheme="minorHAnsi" w:hAnsiTheme="minorHAnsi" w:cstheme="minorHAnsi"/>
          <w:b/>
          <w:bCs/>
          <w:sz w:val="22"/>
          <w:szCs w:val="22"/>
        </w:rPr>
        <w:t>kosztorys ofertowy</w:t>
      </w:r>
      <w:r w:rsidRPr="00173CF8">
        <w:rPr>
          <w:rFonts w:asciiTheme="minorHAnsi" w:hAnsiTheme="minorHAnsi" w:cstheme="minorHAnsi"/>
          <w:sz w:val="22"/>
          <w:szCs w:val="22"/>
        </w:rPr>
        <w:t xml:space="preserve"> sporządzony zgodnie z </w:t>
      </w:r>
      <w:r w:rsidRPr="00275BFC">
        <w:rPr>
          <w:rFonts w:asciiTheme="minorHAnsi" w:hAnsiTheme="minorHAnsi" w:cstheme="minorHAnsi"/>
          <w:sz w:val="22"/>
          <w:szCs w:val="22"/>
        </w:rPr>
        <w:t xml:space="preserve">zapisami </w:t>
      </w:r>
      <w:r w:rsidRPr="00F041CD">
        <w:rPr>
          <w:rFonts w:asciiTheme="minorHAnsi" w:hAnsiTheme="minorHAnsi" w:cstheme="minorHAnsi"/>
          <w:sz w:val="22"/>
          <w:szCs w:val="22"/>
        </w:rPr>
        <w:t>rozdz. 13 SWZ,</w:t>
      </w:r>
    </w:p>
    <w:p w14:paraId="1D48EC4E" w14:textId="08B98442" w:rsidR="00155B01" w:rsidRPr="00D54E22"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D54E22">
        <w:rPr>
          <w:rFonts w:asciiTheme="minorHAnsi" w:hAnsiTheme="minorHAnsi" w:cstheme="minorHAnsi"/>
          <w:sz w:val="22"/>
          <w:szCs w:val="22"/>
        </w:rPr>
        <w:t>odpis lub informację z Krajowego Rejestru Sądowego, Centralnej Ewidencji i Informacji o</w:t>
      </w:r>
      <w:r w:rsidR="00105367" w:rsidRPr="00D54E22">
        <w:rPr>
          <w:rFonts w:asciiTheme="minorHAnsi" w:hAnsiTheme="minorHAnsi" w:cstheme="minorHAnsi"/>
          <w:sz w:val="22"/>
          <w:szCs w:val="22"/>
        </w:rPr>
        <w:t> </w:t>
      </w:r>
      <w:r w:rsidRPr="00D54E22">
        <w:rPr>
          <w:rFonts w:asciiTheme="minorHAnsi" w:hAnsiTheme="minorHAnsi" w:cstheme="minorHAnsi"/>
          <w:sz w:val="22"/>
          <w:szCs w:val="22"/>
        </w:rPr>
        <w:t>Działalności Gospodarczej</w:t>
      </w:r>
      <w:r w:rsidR="00A94C2F" w:rsidRPr="00D54E22">
        <w:rPr>
          <w:rFonts w:asciiTheme="minorHAnsi" w:hAnsiTheme="minorHAnsi" w:cstheme="minorHAnsi"/>
          <w:sz w:val="22"/>
          <w:szCs w:val="22"/>
        </w:rPr>
        <w:t xml:space="preserve"> lub innego właściwego rejestru, </w:t>
      </w:r>
      <w:r w:rsidRPr="00D54E22">
        <w:rPr>
          <w:rFonts w:asciiTheme="minorHAnsi" w:hAnsiTheme="minorHAnsi" w:cstheme="minorHAnsi"/>
          <w:sz w:val="22"/>
          <w:szCs w:val="22"/>
        </w:rPr>
        <w:t xml:space="preserve">chyba że Zamawiający może je uzyskać za pomocą bezpłatnych i ogólnodostępnych baz danych a </w:t>
      </w:r>
      <w:r w:rsidR="00A94C2F" w:rsidRPr="00D54E22">
        <w:rPr>
          <w:rFonts w:asciiTheme="minorHAnsi" w:hAnsiTheme="minorHAnsi" w:cstheme="minorHAnsi"/>
          <w:sz w:val="22"/>
          <w:szCs w:val="22"/>
        </w:rPr>
        <w:t>W</w:t>
      </w:r>
      <w:r w:rsidRPr="00D54E22">
        <w:rPr>
          <w:rFonts w:asciiTheme="minorHAnsi" w:hAnsiTheme="minorHAnsi" w:cstheme="minorHAnsi"/>
          <w:sz w:val="22"/>
          <w:szCs w:val="22"/>
        </w:rPr>
        <w:t>ykonawca w Formularzu oferty wskazał dane umożliwiające dostęp do tych dokumentów</w:t>
      </w:r>
      <w:r w:rsidR="00A94C2F" w:rsidRPr="00D54E22">
        <w:rPr>
          <w:rFonts w:asciiTheme="minorHAnsi" w:hAnsiTheme="minorHAnsi" w:cstheme="minorHAnsi"/>
          <w:sz w:val="22"/>
          <w:szCs w:val="22"/>
        </w:rPr>
        <w:t xml:space="preserve"> </w:t>
      </w:r>
      <w:r w:rsidR="00A94C2F" w:rsidRPr="00D54E22">
        <w:rPr>
          <w:rFonts w:asciiTheme="minorHAnsi" w:hAnsiTheme="minorHAnsi" w:cstheme="minorHAnsi"/>
          <w:b/>
          <w:bCs/>
          <w:sz w:val="22"/>
          <w:szCs w:val="22"/>
        </w:rPr>
        <w:t>w odniesieniu do Wykonawcy, Wykonawcy wspólnie ubiegającego się o zamówienie, jak również w</w:t>
      </w:r>
      <w:r w:rsidR="00025A66" w:rsidRPr="00D54E22">
        <w:rPr>
          <w:rFonts w:asciiTheme="minorHAnsi" w:hAnsiTheme="minorHAnsi" w:cstheme="minorHAnsi"/>
          <w:b/>
          <w:bCs/>
          <w:sz w:val="22"/>
          <w:szCs w:val="22"/>
        </w:rPr>
        <w:t> </w:t>
      </w:r>
      <w:r w:rsidR="00A94C2F" w:rsidRPr="00D54E22">
        <w:rPr>
          <w:rFonts w:asciiTheme="minorHAnsi" w:hAnsiTheme="minorHAnsi" w:cstheme="minorHAnsi"/>
          <w:b/>
          <w:bCs/>
          <w:sz w:val="22"/>
          <w:szCs w:val="22"/>
        </w:rPr>
        <w:t>odniesieniu do podmiotów udostępniających zasoby</w:t>
      </w:r>
      <w:r w:rsidR="00A94C2F" w:rsidRPr="00D54E22">
        <w:rPr>
          <w:rFonts w:asciiTheme="minorHAnsi" w:hAnsiTheme="minorHAnsi" w:cstheme="minorHAnsi"/>
          <w:sz w:val="22"/>
          <w:szCs w:val="22"/>
        </w:rPr>
        <w:t>,</w:t>
      </w:r>
    </w:p>
    <w:p w14:paraId="2BDD36A4" w14:textId="73259608" w:rsidR="00A94C2F" w:rsidRPr="00275BFC" w:rsidRDefault="00A94C2F"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lub inny dokument potwierdzający umocowanie do reprezentowania Wykonawcy lub podmiotu udostępniającego zasoby, chyba, że umocowanie do </w:t>
      </w:r>
      <w:r w:rsidR="0035082E" w:rsidRPr="00173CF8">
        <w:rPr>
          <w:rFonts w:asciiTheme="minorHAnsi" w:hAnsiTheme="minorHAnsi" w:cstheme="minorHAnsi"/>
          <w:sz w:val="22"/>
          <w:szCs w:val="22"/>
        </w:rPr>
        <w:t>reprezentacji</w:t>
      </w:r>
      <w:r w:rsidRPr="00173CF8">
        <w:rPr>
          <w:rFonts w:asciiTheme="minorHAnsi" w:hAnsiTheme="minorHAnsi" w:cstheme="minorHAnsi"/>
          <w:sz w:val="22"/>
          <w:szCs w:val="22"/>
        </w:rPr>
        <w:t xml:space="preserve"> wynika z dokumentów, o których mowa </w:t>
      </w:r>
      <w:r w:rsidRPr="00275BFC">
        <w:rPr>
          <w:rFonts w:asciiTheme="minorHAnsi" w:hAnsiTheme="minorHAnsi" w:cstheme="minorHAnsi"/>
          <w:sz w:val="22"/>
          <w:szCs w:val="22"/>
        </w:rPr>
        <w:t xml:space="preserve">w pkt. </w:t>
      </w:r>
      <w:r w:rsidR="003D52C7" w:rsidRPr="00275BFC">
        <w:rPr>
          <w:rFonts w:asciiTheme="minorHAnsi" w:hAnsiTheme="minorHAnsi" w:cstheme="minorHAnsi"/>
          <w:sz w:val="22"/>
          <w:szCs w:val="22"/>
        </w:rPr>
        <w:t>2</w:t>
      </w:r>
      <w:r w:rsidRPr="00275BFC">
        <w:rPr>
          <w:rFonts w:asciiTheme="minorHAnsi" w:hAnsiTheme="minorHAnsi" w:cstheme="minorHAnsi"/>
          <w:sz w:val="22"/>
          <w:szCs w:val="22"/>
        </w:rPr>
        <w:t>)</w:t>
      </w:r>
      <w:r w:rsidR="0035082E" w:rsidRPr="00275BFC">
        <w:rPr>
          <w:rFonts w:asciiTheme="minorHAnsi" w:hAnsiTheme="minorHAnsi" w:cstheme="minorHAnsi"/>
          <w:sz w:val="22"/>
          <w:szCs w:val="22"/>
        </w:rPr>
        <w:t>,</w:t>
      </w:r>
    </w:p>
    <w:p w14:paraId="170AA69D" w14:textId="1846A89F" w:rsidR="00A94C2F" w:rsidRPr="00F041CD"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w:t>
      </w:r>
      <w:r w:rsidR="00A94C2F" w:rsidRPr="00173CF8">
        <w:rPr>
          <w:rFonts w:asciiTheme="minorHAnsi" w:hAnsiTheme="minorHAnsi" w:cstheme="minorHAnsi"/>
          <w:sz w:val="22"/>
          <w:szCs w:val="22"/>
        </w:rPr>
        <w:t xml:space="preserve">lub inny dokument potwierdzający umocowanie </w:t>
      </w:r>
      <w:r w:rsidRPr="00173CF8">
        <w:rPr>
          <w:rFonts w:asciiTheme="minorHAnsi" w:hAnsiTheme="minorHAnsi" w:cstheme="minorHAnsi"/>
          <w:sz w:val="22"/>
          <w:szCs w:val="22"/>
        </w:rPr>
        <w:t>do reprezentowania wszystkich Wykonawców wspólnie ubiegających się o udzielenie zamówienia</w:t>
      </w:r>
      <w:r w:rsidR="00A94C2F" w:rsidRPr="00173CF8">
        <w:rPr>
          <w:rFonts w:asciiTheme="minorHAnsi" w:hAnsiTheme="minorHAnsi" w:cstheme="minorHAnsi"/>
          <w:sz w:val="22"/>
          <w:szCs w:val="22"/>
        </w:rPr>
        <w:t xml:space="preserve"> (np. umowa </w:t>
      </w:r>
      <w:r w:rsidRPr="00173CF8">
        <w:rPr>
          <w:rFonts w:asciiTheme="minorHAnsi" w:hAnsiTheme="minorHAnsi" w:cstheme="minorHAnsi"/>
          <w:sz w:val="22"/>
          <w:szCs w:val="22"/>
        </w:rPr>
        <w:t>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współdziałaniu</w:t>
      </w:r>
      <w:r w:rsidR="00A94C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Pełnomocnik może być ustanowiony do reprezentowania Wykonawców </w:t>
      </w:r>
      <w:r w:rsidRPr="00F041CD">
        <w:rPr>
          <w:rFonts w:asciiTheme="minorHAnsi" w:hAnsiTheme="minorHAnsi" w:cstheme="minorHAnsi"/>
          <w:sz w:val="22"/>
          <w:szCs w:val="22"/>
        </w:rPr>
        <w:t>w</w:t>
      </w:r>
      <w:r w:rsidR="00105367" w:rsidRPr="00F041CD">
        <w:rPr>
          <w:rFonts w:asciiTheme="minorHAnsi" w:hAnsiTheme="minorHAnsi" w:cstheme="minorHAnsi"/>
          <w:sz w:val="22"/>
          <w:szCs w:val="22"/>
        </w:rPr>
        <w:t> </w:t>
      </w:r>
      <w:r w:rsidRPr="00F041CD">
        <w:rPr>
          <w:rFonts w:asciiTheme="minorHAnsi" w:hAnsiTheme="minorHAnsi" w:cstheme="minorHAnsi"/>
          <w:sz w:val="22"/>
          <w:szCs w:val="22"/>
        </w:rPr>
        <w:t>postępowaniu albo do reprezentowania w postępowaniu i zawarcia umowy</w:t>
      </w:r>
      <w:r w:rsidR="00104EDE" w:rsidRPr="00F041CD">
        <w:rPr>
          <w:rFonts w:asciiTheme="minorHAnsi" w:hAnsiTheme="minorHAnsi" w:cstheme="minorHAnsi"/>
          <w:sz w:val="22"/>
          <w:szCs w:val="22"/>
        </w:rPr>
        <w:t>,</w:t>
      </w:r>
    </w:p>
    <w:p w14:paraId="2AA50F42" w14:textId="751D865F" w:rsidR="0035082E" w:rsidRPr="00F041CD" w:rsidRDefault="0035082E" w:rsidP="00C608DB">
      <w:pPr>
        <w:pStyle w:val="Akapitzlist"/>
        <w:numPr>
          <w:ilvl w:val="2"/>
          <w:numId w:val="19"/>
        </w:numPr>
        <w:spacing w:line="276" w:lineRule="auto"/>
        <w:ind w:left="714" w:hanging="357"/>
        <w:jc w:val="both"/>
        <w:rPr>
          <w:rFonts w:asciiTheme="minorHAnsi" w:hAnsiTheme="minorHAnsi" w:cstheme="minorHAnsi"/>
          <w:sz w:val="22"/>
          <w:szCs w:val="22"/>
        </w:rPr>
      </w:pPr>
      <w:r w:rsidRPr="00F041CD">
        <w:rPr>
          <w:rFonts w:asciiTheme="minorHAnsi" w:hAnsiTheme="minorHAnsi" w:cstheme="minorHAnsi"/>
          <w:sz w:val="22"/>
          <w:szCs w:val="22"/>
        </w:rPr>
        <w:t>oryginał gwarancji lub poręczenia, jeżeli wadium wnoszone jest w innej formie niż pieniądz, z</w:t>
      </w:r>
      <w:r w:rsidR="00105367" w:rsidRPr="00F041CD">
        <w:rPr>
          <w:rFonts w:asciiTheme="minorHAnsi" w:hAnsiTheme="minorHAnsi" w:cstheme="minorHAnsi"/>
          <w:sz w:val="22"/>
          <w:szCs w:val="22"/>
        </w:rPr>
        <w:t> </w:t>
      </w:r>
      <w:r w:rsidRPr="00F041CD">
        <w:rPr>
          <w:rFonts w:asciiTheme="minorHAnsi" w:hAnsiTheme="minorHAnsi" w:cstheme="minorHAnsi"/>
          <w:sz w:val="22"/>
          <w:szCs w:val="22"/>
        </w:rPr>
        <w:t>uwzględnieniem zapisów rozdz. 9 ust. 4 i 5 SWZ,</w:t>
      </w:r>
    </w:p>
    <w:p w14:paraId="142F87D2" w14:textId="016EDF3B" w:rsidR="00155B01" w:rsidRPr="00F041CD"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innego podmiotu, o których </w:t>
      </w:r>
      <w:r w:rsidRPr="00275BFC">
        <w:rPr>
          <w:rFonts w:asciiTheme="minorHAnsi" w:hAnsiTheme="minorHAnsi" w:cstheme="minorHAnsi"/>
          <w:sz w:val="22"/>
          <w:szCs w:val="22"/>
        </w:rPr>
        <w:t>mowa w rozdz. 5 ust. 7 SWZ</w:t>
      </w:r>
      <w:r w:rsidR="00104EDE" w:rsidRPr="00275BFC">
        <w:rPr>
          <w:rFonts w:asciiTheme="minorHAnsi" w:hAnsiTheme="minorHAnsi" w:cstheme="minorHAnsi"/>
          <w:sz w:val="22"/>
          <w:szCs w:val="22"/>
        </w:rPr>
        <w:t>, w przypadku, gdy wykonawca polega na zdolnościach podmiotów udostępniających zasoby w celu potwierdzenia spełniania warunków udziału w postępowaniu</w:t>
      </w:r>
      <w:r w:rsidR="003D52C7" w:rsidRPr="00275BFC">
        <w:rPr>
          <w:rFonts w:asciiTheme="minorHAnsi" w:hAnsiTheme="minorHAnsi" w:cstheme="minorHAnsi"/>
          <w:sz w:val="22"/>
          <w:szCs w:val="22"/>
        </w:rPr>
        <w:t xml:space="preserve"> wraz z pełnomocnictwami, jeżeli prawo do podpisania danego zobowiązania nie wynika z dokumentów, o których mowa </w:t>
      </w:r>
      <w:r w:rsidR="003D52C7" w:rsidRPr="00F041CD">
        <w:rPr>
          <w:rFonts w:asciiTheme="minorHAnsi" w:hAnsiTheme="minorHAnsi" w:cstheme="minorHAnsi"/>
          <w:sz w:val="22"/>
          <w:szCs w:val="22"/>
        </w:rPr>
        <w:t>w pkt. 2)</w:t>
      </w:r>
      <w:r w:rsidR="00104EDE" w:rsidRPr="00F041CD">
        <w:rPr>
          <w:rFonts w:asciiTheme="minorHAnsi" w:hAnsiTheme="minorHAnsi" w:cstheme="minorHAnsi"/>
          <w:sz w:val="22"/>
          <w:szCs w:val="22"/>
        </w:rPr>
        <w:t>,</w:t>
      </w:r>
    </w:p>
    <w:p w14:paraId="7BE43886" w14:textId="4D24D823" w:rsidR="00552FE1" w:rsidRPr="00F041CD" w:rsidRDefault="00552FE1"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Wykonawców wspólnie ubiegających się o udzielenie zamówienia, o którym mowa w art. 117 ust. 4 ustawy Pzp</w:t>
      </w:r>
      <w:r w:rsidR="00105367" w:rsidRPr="00F041CD">
        <w:rPr>
          <w:rFonts w:asciiTheme="minorHAnsi" w:hAnsiTheme="minorHAnsi" w:cstheme="minorHAnsi"/>
          <w:sz w:val="22"/>
          <w:szCs w:val="22"/>
        </w:rPr>
        <w:t>,</w:t>
      </w:r>
    </w:p>
    <w:p w14:paraId="0B25FD56" w14:textId="0E795FF3" w:rsidR="0035082E" w:rsidRPr="00F041CD" w:rsidRDefault="0035082E" w:rsidP="00C608DB">
      <w:pPr>
        <w:pStyle w:val="Akapitzlist"/>
        <w:numPr>
          <w:ilvl w:val="2"/>
          <w:numId w:val="19"/>
        </w:numPr>
        <w:spacing w:line="276" w:lineRule="auto"/>
        <w:ind w:left="714" w:hanging="357"/>
        <w:jc w:val="both"/>
        <w:rPr>
          <w:rFonts w:asciiTheme="minorHAnsi" w:hAnsiTheme="minorHAnsi" w:cstheme="minorHAnsi"/>
          <w:color w:val="FF0000"/>
          <w:sz w:val="22"/>
          <w:szCs w:val="22"/>
        </w:rPr>
      </w:pPr>
      <w:r w:rsidRPr="00F041CD">
        <w:rPr>
          <w:rFonts w:asciiTheme="minorHAnsi" w:hAnsiTheme="minorHAnsi" w:cstheme="minorHAnsi"/>
          <w:sz w:val="22"/>
          <w:szCs w:val="22"/>
        </w:rPr>
        <w:t>oświadczenie wymagane postanowieniami rozdz. 7 ust. 1 SWZ</w:t>
      </w:r>
      <w:r w:rsidR="00105367" w:rsidRPr="00F041CD">
        <w:rPr>
          <w:rFonts w:asciiTheme="minorHAnsi" w:hAnsiTheme="minorHAnsi" w:cstheme="minorHAnsi"/>
          <w:sz w:val="22"/>
          <w:szCs w:val="22"/>
        </w:rPr>
        <w:t>.</w:t>
      </w:r>
    </w:p>
    <w:p w14:paraId="105603FE" w14:textId="5A511551" w:rsidR="00AC257D" w:rsidRPr="00173CF8" w:rsidRDefault="00AC257D"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104EDE" w:rsidRPr="00173CF8">
        <w:rPr>
          <w:rFonts w:asciiTheme="minorHAnsi" w:hAnsiTheme="minorHAnsi" w:cstheme="minorHAnsi"/>
          <w:sz w:val="22"/>
          <w:szCs w:val="22"/>
        </w:rPr>
        <w:t>oraz oświadczenie</w:t>
      </w:r>
      <w:r w:rsidR="0035082E"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składa się po rygorem nieważności </w:t>
      </w:r>
      <w:r w:rsidRPr="00173CF8">
        <w:rPr>
          <w:rFonts w:asciiTheme="minorHAnsi" w:hAnsiTheme="minorHAnsi" w:cstheme="minorHAnsi"/>
          <w:b/>
          <w:bCs/>
          <w:sz w:val="22"/>
          <w:szCs w:val="22"/>
        </w:rPr>
        <w:t xml:space="preserve">w formie elektronicznej </w:t>
      </w:r>
      <w:r w:rsidR="00823EB1" w:rsidRPr="00173CF8">
        <w:rPr>
          <w:rFonts w:asciiTheme="minorHAnsi" w:hAnsiTheme="minorHAnsi" w:cstheme="minorHAnsi"/>
          <w:b/>
          <w:bCs/>
          <w:sz w:val="22"/>
          <w:szCs w:val="22"/>
        </w:rPr>
        <w:t>(tj.</w:t>
      </w:r>
      <w:r w:rsidR="00247FE0" w:rsidRPr="00173CF8">
        <w:rPr>
          <w:rFonts w:asciiTheme="minorHAnsi" w:hAnsiTheme="minorHAnsi" w:cstheme="minorHAnsi"/>
          <w:b/>
          <w:bCs/>
          <w:sz w:val="22"/>
          <w:szCs w:val="22"/>
        </w:rPr>
        <w:t> </w:t>
      </w:r>
      <w:r w:rsidR="00823EB1" w:rsidRPr="00173CF8">
        <w:rPr>
          <w:rFonts w:asciiTheme="minorHAnsi" w:hAnsiTheme="minorHAnsi" w:cstheme="minorHAnsi"/>
          <w:b/>
          <w:bCs/>
          <w:sz w:val="22"/>
          <w:szCs w:val="22"/>
        </w:rPr>
        <w:t xml:space="preserve">opatrzonej kwalifikowanym podpisem elektronicznym) </w:t>
      </w:r>
      <w:r w:rsidRPr="00173CF8">
        <w:rPr>
          <w:rFonts w:asciiTheme="minorHAnsi" w:hAnsiTheme="minorHAnsi" w:cstheme="minorHAnsi"/>
          <w:b/>
          <w:bCs/>
          <w:sz w:val="22"/>
          <w:szCs w:val="22"/>
        </w:rPr>
        <w:t>lub w postaci elektronicznej opatrzonej podpisem zaufanym lub podpisem osobistym</w:t>
      </w:r>
      <w:r w:rsidR="00B644EC" w:rsidRPr="00173CF8">
        <w:rPr>
          <w:rFonts w:asciiTheme="minorHAnsi" w:hAnsiTheme="minorHAnsi" w:cstheme="minorHAnsi"/>
          <w:b/>
          <w:bCs/>
          <w:sz w:val="22"/>
          <w:szCs w:val="22"/>
        </w:rPr>
        <w:t>.</w:t>
      </w:r>
      <w:r w:rsidR="00104EDE" w:rsidRPr="00173CF8">
        <w:rPr>
          <w:rFonts w:asciiTheme="minorHAnsi" w:hAnsiTheme="minorHAnsi" w:cstheme="minorHAnsi"/>
          <w:b/>
          <w:bCs/>
          <w:sz w:val="22"/>
          <w:szCs w:val="22"/>
        </w:rPr>
        <w:t xml:space="preserve"> </w:t>
      </w:r>
      <w:r w:rsidR="00104EDE" w:rsidRPr="00173CF8">
        <w:rPr>
          <w:rFonts w:asciiTheme="minorHAnsi" w:hAnsiTheme="minorHAnsi" w:cstheme="minorHAnsi"/>
          <w:sz w:val="22"/>
          <w:szCs w:val="22"/>
        </w:rPr>
        <w:t xml:space="preserve">Dokumenty te powinny być podpisane przez osobę upoważnioną do reprezentowania </w:t>
      </w:r>
      <w:r w:rsidR="00270749" w:rsidRPr="00173CF8">
        <w:rPr>
          <w:rFonts w:asciiTheme="minorHAnsi" w:hAnsiTheme="minorHAnsi" w:cstheme="minorHAnsi"/>
          <w:sz w:val="22"/>
          <w:szCs w:val="22"/>
        </w:rPr>
        <w:t>W</w:t>
      </w:r>
      <w:r w:rsidR="00104EDE" w:rsidRPr="00173CF8">
        <w:rPr>
          <w:rFonts w:asciiTheme="minorHAnsi" w:hAnsiTheme="minorHAnsi" w:cstheme="minorHAnsi"/>
          <w:sz w:val="22"/>
          <w:szCs w:val="22"/>
        </w:rPr>
        <w:t xml:space="preserve">ykonawcy, zgodnie z forma </w:t>
      </w:r>
      <w:r w:rsidR="00270749" w:rsidRPr="00173CF8">
        <w:rPr>
          <w:rFonts w:asciiTheme="minorHAnsi" w:hAnsiTheme="minorHAnsi" w:cstheme="minorHAnsi"/>
          <w:sz w:val="22"/>
          <w:szCs w:val="22"/>
        </w:rPr>
        <w:t>reprezentacji</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r w:rsidR="00104EDE" w:rsidRPr="00173CF8">
        <w:rPr>
          <w:rFonts w:asciiTheme="minorHAnsi" w:hAnsiTheme="minorHAnsi" w:cstheme="minorHAnsi"/>
          <w:sz w:val="22"/>
          <w:szCs w:val="22"/>
        </w:rPr>
        <w:t xml:space="preserve"> określoną w rejestrze lub innym dokumencie, właściwym dla danej formy organizacyjnej Wykonawcy albo przez upełnomocnionego </w:t>
      </w:r>
      <w:r w:rsidR="00270749" w:rsidRPr="00173CF8">
        <w:rPr>
          <w:rFonts w:asciiTheme="minorHAnsi" w:hAnsiTheme="minorHAnsi" w:cstheme="minorHAnsi"/>
          <w:sz w:val="22"/>
          <w:szCs w:val="22"/>
        </w:rPr>
        <w:t>przedstawiciela</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p>
    <w:p w14:paraId="429F0346" w14:textId="3A9AD02F" w:rsidR="00270749" w:rsidRPr="00173CF8" w:rsidRDefault="00270749"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 przypadku, gdy podmiotowe środki dowodowe, inne dokumenty lub dokumenty potwierdzające umocowanie do reprezentowania zostały wystawione przez upoważnione podmioty:</w:t>
      </w:r>
    </w:p>
    <w:p w14:paraId="48297C59" w14:textId="77777777" w:rsidR="00730D7A" w:rsidRPr="00173CF8" w:rsidRDefault="00730D7A" w:rsidP="00C76FB3">
      <w:pPr>
        <w:pStyle w:val="Akapitzlist"/>
        <w:widowControl/>
        <w:numPr>
          <w:ilvl w:val="0"/>
          <w:numId w:val="42"/>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w:t>
      </w:r>
      <w:r w:rsidRPr="00173CF8">
        <w:rPr>
          <w:rFonts w:asciiTheme="minorHAnsi" w:hAnsiTheme="minorHAnsi" w:cstheme="minorHAnsi"/>
          <w:b/>
          <w:bCs/>
          <w:sz w:val="22"/>
          <w:szCs w:val="22"/>
        </w:rPr>
        <w:t>dokument elektroniczny – Wykonawca przekazuje ten dokument</w:t>
      </w:r>
      <w:r w:rsidRPr="00173CF8">
        <w:rPr>
          <w:rFonts w:asciiTheme="minorHAnsi" w:hAnsiTheme="minorHAnsi" w:cstheme="minorHAnsi"/>
          <w:sz w:val="22"/>
          <w:szCs w:val="22"/>
        </w:rPr>
        <w:t>;</w:t>
      </w:r>
    </w:p>
    <w:p w14:paraId="7A9450EC" w14:textId="77777777" w:rsidR="00730D7A" w:rsidRPr="00173CF8" w:rsidRDefault="00730D7A" w:rsidP="00C76FB3">
      <w:pPr>
        <w:pStyle w:val="Akapitzlist"/>
        <w:widowControl/>
        <w:numPr>
          <w:ilvl w:val="0"/>
          <w:numId w:val="42"/>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dokument w postaci papierowej – Wykonawcą </w:t>
      </w:r>
      <w:r w:rsidRPr="00173CF8">
        <w:rPr>
          <w:rFonts w:asciiTheme="minorHAnsi" w:hAnsiTheme="minorHAnsi" w:cstheme="minorHAnsi"/>
          <w:b/>
          <w:bCs/>
          <w:sz w:val="22"/>
          <w:szCs w:val="22"/>
        </w:rPr>
        <w:t>przekazuje cyfrowe odwzorowanie tego dokumentu opatrzone podpisem kwalifikowanym,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p>
    <w:p w14:paraId="26F171D6" w14:textId="30DA9BA7" w:rsidR="00730D7A" w:rsidRPr="00173CF8" w:rsidRDefault="00730D7A" w:rsidP="00173CF8">
      <w:pPr>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powyżej, dokonuje notariusz lub:</w:t>
      </w:r>
    </w:p>
    <w:p w14:paraId="17A8DB36" w14:textId="77777777" w:rsidR="00730D7A" w:rsidRPr="00173CF8" w:rsidRDefault="00730D7A" w:rsidP="00C76FB3">
      <w:pPr>
        <w:pStyle w:val="Akapitzlist"/>
        <w:widowControl/>
        <w:numPr>
          <w:ilvl w:val="0"/>
          <w:numId w:val="43"/>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43EE707F" w14:textId="77777777" w:rsidR="00730D7A" w:rsidRPr="00173CF8" w:rsidRDefault="00730D7A" w:rsidP="00C76FB3">
      <w:pPr>
        <w:pStyle w:val="Akapitzlist"/>
        <w:widowControl/>
        <w:numPr>
          <w:ilvl w:val="0"/>
          <w:numId w:val="43"/>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innych dokumentów – odpowiednio Wykonawca lub Wykonawca wspólnie ubiegający się o udzielenie zamówienia, każdy w zakresie dokumentu, który go dotyczy.</w:t>
      </w:r>
    </w:p>
    <w:p w14:paraId="2D5E95B9" w14:textId="592BBCC2" w:rsidR="00730D7A" w:rsidRPr="00173CF8" w:rsidRDefault="00730D7A"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Podmiotowe środki dowodowe, w tym oświadczenie, o którym mowa </w:t>
      </w:r>
      <w:r w:rsidRPr="00C92685">
        <w:rPr>
          <w:rFonts w:asciiTheme="minorHAnsi" w:hAnsiTheme="minorHAnsi" w:cstheme="minorHAnsi"/>
          <w:sz w:val="22"/>
          <w:szCs w:val="22"/>
        </w:rPr>
        <w:t xml:space="preserve">w ust. 2 pkt. 7), </w:t>
      </w:r>
      <w:r w:rsidRPr="00173CF8">
        <w:rPr>
          <w:rFonts w:asciiTheme="minorHAnsi" w:hAnsiTheme="minorHAnsi" w:cstheme="minorHAnsi"/>
          <w:sz w:val="22"/>
          <w:szCs w:val="22"/>
        </w:rPr>
        <w:t>zobowiązanie podmiotu udostępniającego zasoby, które nie zostały wystawione przez upoważnione podmioty, oraz wymagane pełnomocnictwa:</w:t>
      </w:r>
    </w:p>
    <w:p w14:paraId="20A2AF07" w14:textId="77777777" w:rsidR="00730D7A" w:rsidRPr="00173CF8" w:rsidRDefault="00730D7A" w:rsidP="00C76FB3">
      <w:pPr>
        <w:pStyle w:val="Akapitzlist"/>
        <w:widowControl/>
        <w:numPr>
          <w:ilvl w:val="0"/>
          <w:numId w:val="44"/>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b/>
          <w:bCs/>
          <w:sz w:val="22"/>
          <w:szCs w:val="22"/>
        </w:rPr>
        <w:t>Wykonawca przekazuje w postaci elektronicznej i opatruje kwalifikowanym podpisem elektronicznym, podpisem zaufanym lub podpisem osobistym</w:t>
      </w:r>
      <w:r w:rsidRPr="00173CF8">
        <w:rPr>
          <w:rFonts w:asciiTheme="minorHAnsi" w:hAnsiTheme="minorHAnsi" w:cstheme="minorHAnsi"/>
          <w:sz w:val="22"/>
          <w:szCs w:val="22"/>
        </w:rPr>
        <w:t>,</w:t>
      </w:r>
    </w:p>
    <w:p w14:paraId="1C216AB3" w14:textId="10CCE4FB" w:rsidR="00730D7A" w:rsidRPr="00173CF8" w:rsidRDefault="00730D7A" w:rsidP="00C76FB3">
      <w:pPr>
        <w:pStyle w:val="Akapitzlist"/>
        <w:widowControl/>
        <w:numPr>
          <w:ilvl w:val="0"/>
          <w:numId w:val="44"/>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gdy zostały sporządzone jako dokument w postaci papierowej i opatrzone własnoręcznym podpisem, Wykonawca </w:t>
      </w:r>
      <w:r w:rsidRPr="00173CF8">
        <w:rPr>
          <w:rFonts w:asciiTheme="minorHAnsi" w:hAnsiTheme="minorHAnsi" w:cstheme="minorHAnsi"/>
          <w:b/>
          <w:bCs/>
          <w:sz w:val="22"/>
          <w:szCs w:val="22"/>
        </w:rPr>
        <w:t>przekazuje cyfrowe odwzorowanie tych dokumentów opatrzone kwalifikowanym podpisem elektronicznym,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r w:rsidR="007F27B4">
        <w:rPr>
          <w:rFonts w:asciiTheme="minorHAnsi" w:hAnsiTheme="minorHAnsi" w:cstheme="minorHAnsi"/>
          <w:sz w:val="22"/>
          <w:szCs w:val="22"/>
        </w:rPr>
        <w:t>,</w:t>
      </w:r>
    </w:p>
    <w:p w14:paraId="603173B6" w14:textId="5837797C" w:rsidR="00730D7A" w:rsidRPr="00173CF8" w:rsidRDefault="00730D7A" w:rsidP="00173CF8">
      <w:pPr>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w  powyżej, dokonuje notariusz lub:</w:t>
      </w:r>
    </w:p>
    <w:p w14:paraId="05C53FBE" w14:textId="0EB4FF84"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 odpowiednio Wykonawca, Wykonawca wspólnie ubiegający się o udzielenie zamówienia, podmiot udostępniający zasoby, każdy 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zakresie podmiotowych środków dowodowych, które każdego z nich dotyczą;</w:t>
      </w:r>
    </w:p>
    <w:p w14:paraId="4A5D8330" w14:textId="2DD6E8A9"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oświadczenia, o którym </w:t>
      </w:r>
      <w:r w:rsidRPr="00686287">
        <w:rPr>
          <w:rFonts w:asciiTheme="minorHAnsi" w:hAnsiTheme="minorHAnsi" w:cstheme="minorHAnsi"/>
          <w:sz w:val="22"/>
          <w:szCs w:val="22"/>
        </w:rPr>
        <w:t xml:space="preserve">mowa w ust. </w:t>
      </w:r>
      <w:r w:rsidR="00686287" w:rsidRPr="00686287">
        <w:rPr>
          <w:rFonts w:asciiTheme="minorHAnsi" w:hAnsiTheme="minorHAnsi" w:cstheme="minorHAnsi"/>
          <w:sz w:val="22"/>
          <w:szCs w:val="22"/>
        </w:rPr>
        <w:t>2</w:t>
      </w:r>
      <w:r w:rsidRPr="00686287">
        <w:rPr>
          <w:rFonts w:asciiTheme="minorHAnsi" w:hAnsiTheme="minorHAnsi" w:cstheme="minorHAnsi"/>
          <w:sz w:val="22"/>
          <w:szCs w:val="22"/>
        </w:rPr>
        <w:t xml:space="preserve"> pkt. </w:t>
      </w:r>
      <w:r w:rsidR="00686287" w:rsidRPr="00686287">
        <w:rPr>
          <w:rFonts w:asciiTheme="minorHAnsi" w:hAnsiTheme="minorHAnsi" w:cstheme="minorHAnsi"/>
          <w:sz w:val="22"/>
          <w:szCs w:val="22"/>
        </w:rPr>
        <w:t>7</w:t>
      </w:r>
      <w:r w:rsidRPr="00686287">
        <w:rPr>
          <w:rFonts w:asciiTheme="minorHAnsi" w:hAnsiTheme="minorHAnsi" w:cstheme="minorHAnsi"/>
          <w:sz w:val="22"/>
          <w:szCs w:val="22"/>
        </w:rPr>
        <w:t>),</w:t>
      </w:r>
      <w:r w:rsidRPr="007C1361">
        <w:rPr>
          <w:rFonts w:asciiTheme="minorHAnsi" w:hAnsiTheme="minorHAnsi" w:cstheme="minorHAnsi"/>
          <w:sz w:val="22"/>
          <w:szCs w:val="22"/>
        </w:rPr>
        <w:t xml:space="preserve"> </w:t>
      </w:r>
      <w:r w:rsidRPr="00173CF8">
        <w:rPr>
          <w:rFonts w:asciiTheme="minorHAnsi" w:hAnsiTheme="minorHAnsi" w:cstheme="minorHAnsi"/>
          <w:sz w:val="22"/>
          <w:szCs w:val="22"/>
        </w:rPr>
        <w:t>zobowiązania podmiotu udostępniającego zasoby – odpowiednio Wykonawca lub Wykonawcy wspólnie ubiegający się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w:t>
      </w:r>
    </w:p>
    <w:p w14:paraId="670929E6" w14:textId="71BC7C85"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pełnomocnictwa – mocodawca.</w:t>
      </w:r>
    </w:p>
    <w:p w14:paraId="6D56549D" w14:textId="7836C9E8"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o którym mowa </w:t>
      </w:r>
      <w:r w:rsidRPr="00C92685">
        <w:rPr>
          <w:rFonts w:asciiTheme="minorHAnsi" w:hAnsiTheme="minorHAnsi" w:cstheme="minorHAnsi"/>
          <w:sz w:val="22"/>
          <w:szCs w:val="22"/>
        </w:rPr>
        <w:t xml:space="preserve">w rozdz. </w:t>
      </w:r>
      <w:r w:rsidR="00D61A25" w:rsidRPr="00C92685">
        <w:rPr>
          <w:rFonts w:asciiTheme="minorHAnsi" w:hAnsiTheme="minorHAnsi" w:cstheme="minorHAnsi"/>
          <w:sz w:val="22"/>
          <w:szCs w:val="22"/>
        </w:rPr>
        <w:t>5</w:t>
      </w:r>
      <w:r w:rsidRPr="00C92685">
        <w:rPr>
          <w:rFonts w:asciiTheme="minorHAnsi" w:hAnsiTheme="minorHAnsi" w:cstheme="minorHAnsi"/>
          <w:sz w:val="22"/>
          <w:szCs w:val="22"/>
        </w:rPr>
        <w:t xml:space="preserve"> ust. </w:t>
      </w:r>
      <w:r w:rsidR="00D61A25" w:rsidRPr="00C92685">
        <w:rPr>
          <w:rFonts w:asciiTheme="minorHAnsi" w:hAnsiTheme="minorHAnsi" w:cstheme="minorHAnsi"/>
          <w:sz w:val="22"/>
          <w:szCs w:val="22"/>
        </w:rPr>
        <w:t>7</w:t>
      </w:r>
      <w:r w:rsidRPr="00C92685">
        <w:rPr>
          <w:rFonts w:asciiTheme="minorHAnsi" w:hAnsiTheme="minorHAnsi" w:cstheme="minorHAnsi"/>
          <w:sz w:val="22"/>
          <w:szCs w:val="22"/>
        </w:rPr>
        <w:t xml:space="preserve"> SWZ </w:t>
      </w:r>
      <w:r w:rsidRPr="00173CF8">
        <w:rPr>
          <w:rFonts w:asciiTheme="minorHAnsi" w:hAnsiTheme="minorHAnsi" w:cstheme="minorHAnsi"/>
          <w:sz w:val="22"/>
          <w:szCs w:val="22"/>
        </w:rPr>
        <w:t>powinno być podpisane przez osobę upoważnioną do reprezentowania podmiotu udostępniającego zasoby.</w:t>
      </w:r>
    </w:p>
    <w:p w14:paraId="519E94C1" w14:textId="6A193F9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powinna być sporządzona w języku polskim.</w:t>
      </w:r>
    </w:p>
    <w:p w14:paraId="65AA024F" w14:textId="1214EFBA"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lub inne dokumenty lub oświadczenia sporządzone w języku obcym Wykonawca przekazuje wraz z tłumaczeniem na język polski.</w:t>
      </w:r>
    </w:p>
    <w:p w14:paraId="483D697E" w14:textId="326AF54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oraz pozostałe oświadczenia i dokumenty, dla których Zamawiający określił wzory, powinny być sporządzone zgodnie z tymi wzorami, co do treści oraz opisu kolumn i wierszy.</w:t>
      </w:r>
    </w:p>
    <w:p w14:paraId="7B414461" w14:textId="790D0232" w:rsidR="004D4085" w:rsidRPr="00173CF8" w:rsidRDefault="004D4085"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informuje, iż zgodnie </w:t>
      </w:r>
      <w:r w:rsidRPr="00C92685">
        <w:rPr>
          <w:rFonts w:asciiTheme="minorHAnsi" w:hAnsiTheme="minorHAnsi" w:cstheme="minorHAnsi"/>
          <w:sz w:val="22"/>
          <w:szCs w:val="22"/>
        </w:rPr>
        <w:t xml:space="preserve">z art. 18 ust. 3 ustawy Pzp, </w:t>
      </w:r>
      <w:r w:rsidRPr="00173CF8">
        <w:rPr>
          <w:rFonts w:asciiTheme="minorHAnsi" w:hAnsiTheme="minorHAnsi" w:cstheme="minorHAnsi"/>
          <w:sz w:val="22"/>
          <w:szCs w:val="22"/>
        </w:rPr>
        <w:t xml:space="preserve">nie ujawnia się informacji stanowiących tajemnicę przedsiębiorstwa, </w:t>
      </w:r>
      <w:r w:rsidR="00AC257D" w:rsidRPr="00173CF8">
        <w:rPr>
          <w:rFonts w:asciiTheme="minorHAnsi" w:hAnsiTheme="minorHAnsi" w:cstheme="minorHAnsi"/>
          <w:sz w:val="22"/>
          <w:szCs w:val="22"/>
        </w:rPr>
        <w:t xml:space="preserve">w rozumieniu </w:t>
      </w:r>
      <w:r w:rsidRPr="00173CF8">
        <w:rPr>
          <w:rFonts w:asciiTheme="minorHAnsi" w:hAnsiTheme="minorHAnsi" w:cstheme="minorHAnsi"/>
          <w:sz w:val="22"/>
          <w:szCs w:val="22"/>
        </w:rPr>
        <w:t xml:space="preserve">przepisów </w:t>
      </w:r>
      <w:r w:rsidR="00AC257D" w:rsidRPr="00173CF8">
        <w:rPr>
          <w:rFonts w:asciiTheme="minorHAnsi" w:hAnsiTheme="minorHAnsi" w:cstheme="minorHAnsi"/>
          <w:sz w:val="22"/>
          <w:szCs w:val="22"/>
        </w:rPr>
        <w:t>zwalczaniu nieuczciwej konkurencj</w:t>
      </w:r>
      <w:r w:rsidRPr="00173CF8">
        <w:rPr>
          <w:rFonts w:asciiTheme="minorHAnsi" w:hAnsiTheme="minorHAnsi" w:cstheme="minorHAnsi"/>
          <w:sz w:val="22"/>
          <w:szCs w:val="22"/>
        </w:rPr>
        <w:t>i</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jeżeli</w:t>
      </w:r>
      <w:r w:rsidR="00AC257D" w:rsidRPr="00173CF8">
        <w:rPr>
          <w:rFonts w:asciiTheme="minorHAnsi" w:hAnsiTheme="minorHAnsi" w:cstheme="minorHAnsi"/>
          <w:sz w:val="22"/>
          <w:szCs w:val="22"/>
        </w:rPr>
        <w:t xml:space="preserve"> Wykonawca</w:t>
      </w:r>
      <w:r w:rsidRPr="00173CF8">
        <w:rPr>
          <w:rFonts w:asciiTheme="minorHAnsi" w:hAnsiTheme="minorHAnsi" w:cstheme="minorHAnsi"/>
          <w:sz w:val="22"/>
          <w:szCs w:val="22"/>
        </w:rPr>
        <w:t xml:space="preserve">, wraz z przekazaniem takich informacji, zastrzegł, że nie mogą być one </w:t>
      </w:r>
      <w:r w:rsidR="00AC257D" w:rsidRPr="00173CF8">
        <w:rPr>
          <w:rFonts w:asciiTheme="minorHAnsi" w:hAnsiTheme="minorHAnsi" w:cstheme="minorHAnsi"/>
          <w:sz w:val="22"/>
          <w:szCs w:val="22"/>
        </w:rPr>
        <w:t xml:space="preserve"> udostępni</w:t>
      </w:r>
      <w:r w:rsidRPr="00173CF8">
        <w:rPr>
          <w:rFonts w:asciiTheme="minorHAnsi" w:hAnsiTheme="minorHAnsi" w:cstheme="minorHAnsi"/>
          <w:sz w:val="22"/>
          <w:szCs w:val="22"/>
        </w:rPr>
        <w:t xml:space="preserve">ane oraz </w:t>
      </w:r>
      <w:r w:rsidRPr="00173CF8">
        <w:rPr>
          <w:rFonts w:asciiTheme="minorHAnsi" w:hAnsiTheme="minorHAnsi" w:cstheme="minorHAnsi"/>
          <w:b/>
          <w:bCs/>
          <w:sz w:val="22"/>
          <w:szCs w:val="22"/>
        </w:rPr>
        <w:t>wykazał, że</w:t>
      </w:r>
      <w:r w:rsidR="00AC257D" w:rsidRPr="00173CF8">
        <w:rPr>
          <w:rFonts w:asciiTheme="minorHAnsi" w:hAnsiTheme="minorHAnsi" w:cstheme="minorHAnsi"/>
          <w:b/>
          <w:bCs/>
          <w:sz w:val="22"/>
          <w:szCs w:val="22"/>
        </w:rPr>
        <w:t xml:space="preserve"> zastrzeżone informacje stanowią tajemnicę przedsiębiorstwa</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Wykonawca nie może zastrzec informacji, o których mowa </w:t>
      </w:r>
      <w:r w:rsidRPr="00C92685">
        <w:rPr>
          <w:rFonts w:asciiTheme="minorHAnsi" w:hAnsiTheme="minorHAnsi" w:cstheme="minorHAnsi"/>
          <w:sz w:val="22"/>
          <w:szCs w:val="22"/>
        </w:rPr>
        <w:t xml:space="preserve">w art. 222 ust. 5 ustawy Pzp. Wszelkie informacje stanowiące tajemnicę przedsiębiorstwa w rozumieniu ustawy </w:t>
      </w:r>
      <w:r w:rsidRPr="00173CF8">
        <w:rPr>
          <w:rFonts w:asciiTheme="minorHAnsi" w:hAnsiTheme="minorHAnsi" w:cstheme="minorHAnsi"/>
          <w:sz w:val="22"/>
          <w:szCs w:val="22"/>
        </w:rPr>
        <w:t>z dnia 16 kwietnia 1993</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r. o zwalczaniu nieuczciwej konkurencji (Dz. U. z 2020 r. poz. 1913), które Wykonawca zastrzega, jako tajemnice przedsiębiorstwa, winny być załączone na Platformie w osobnym </w:t>
      </w:r>
      <w:r w:rsidRPr="00173CF8">
        <w:rPr>
          <w:rFonts w:asciiTheme="minorHAnsi" w:hAnsiTheme="minorHAnsi" w:cstheme="minorHAnsi"/>
          <w:b/>
          <w:bCs/>
          <w:sz w:val="22"/>
          <w:szCs w:val="22"/>
        </w:rPr>
        <w:t>pliku z</w:t>
      </w:r>
      <w:r w:rsidR="00105367" w:rsidRPr="00173CF8">
        <w:rPr>
          <w:rFonts w:asciiTheme="minorHAnsi" w:hAnsiTheme="minorHAnsi" w:cstheme="minorHAnsi"/>
          <w:b/>
          <w:bCs/>
          <w:sz w:val="22"/>
          <w:szCs w:val="22"/>
        </w:rPr>
        <w:t> </w:t>
      </w:r>
      <w:r w:rsidRPr="00173CF8">
        <w:rPr>
          <w:rFonts w:asciiTheme="minorHAnsi" w:hAnsiTheme="minorHAnsi" w:cstheme="minorHAnsi"/>
          <w:b/>
          <w:bCs/>
          <w:sz w:val="22"/>
          <w:szCs w:val="22"/>
        </w:rPr>
        <w:t>oznaczeniem „Tajemnica przedsiębiorstwa”</w:t>
      </w:r>
      <w:r w:rsidR="00730D7A" w:rsidRPr="00173CF8">
        <w:rPr>
          <w:rFonts w:asciiTheme="minorHAnsi" w:hAnsiTheme="minorHAnsi" w:cstheme="minorHAnsi"/>
          <w:sz w:val="22"/>
          <w:szCs w:val="22"/>
        </w:rPr>
        <w:t xml:space="preserve"> (n</w:t>
      </w:r>
      <w:r w:rsidR="00730D7A" w:rsidRPr="00173CF8">
        <w:rPr>
          <w:rFonts w:asciiTheme="minorHAnsi" w:eastAsia="Calibri" w:hAnsiTheme="minorHAnsi" w:cstheme="minorHAnsi"/>
          <w:sz w:val="22"/>
          <w:szCs w:val="22"/>
        </w:rPr>
        <w:t>a platformie w formularzu składania oferty znajduje się miejsce wyznaczone do dołączenia części oferty stanowiącej tajemnicę przedsiębiorstwa).</w:t>
      </w:r>
    </w:p>
    <w:p w14:paraId="20AF2493" w14:textId="0A55B114"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Przed upływem terminu składania ofert, Wykonawca, za pośrednictwem Platformy może zmienić lub wycofać ofertę.</w:t>
      </w:r>
    </w:p>
    <w:p w14:paraId="4502B12D" w14:textId="77777777"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po upływie terminu do składania ofert nie może skutecznie dokonać zmiany ani wycofać złożonej oferty.</w:t>
      </w:r>
    </w:p>
    <w:p w14:paraId="61DAE4BD" w14:textId="41E1C1C6"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2" w:name="_Toc66063022"/>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2</w:t>
      </w:r>
      <w:r w:rsidRPr="00173CF8">
        <w:rPr>
          <w:rFonts w:asciiTheme="minorHAnsi" w:hAnsiTheme="minorHAnsi" w:cstheme="minorHAnsi"/>
          <w:b/>
          <w:bCs/>
          <w:color w:val="auto"/>
          <w:sz w:val="22"/>
          <w:szCs w:val="22"/>
        </w:rPr>
        <w:t xml:space="preserve"> – Sposób oraz termin składania</w:t>
      </w:r>
      <w:r w:rsidR="00755EDF" w:rsidRPr="00173CF8">
        <w:rPr>
          <w:rFonts w:asciiTheme="minorHAnsi" w:hAnsiTheme="minorHAnsi" w:cstheme="minorHAnsi"/>
          <w:b/>
          <w:bCs/>
          <w:color w:val="auto"/>
          <w:sz w:val="22"/>
          <w:szCs w:val="22"/>
        </w:rPr>
        <w:t xml:space="preserve"> i otwarcia</w:t>
      </w:r>
      <w:r w:rsidRPr="00173CF8">
        <w:rPr>
          <w:rFonts w:asciiTheme="minorHAnsi" w:hAnsiTheme="minorHAnsi" w:cstheme="minorHAnsi"/>
          <w:b/>
          <w:bCs/>
          <w:color w:val="auto"/>
          <w:sz w:val="22"/>
          <w:szCs w:val="22"/>
        </w:rPr>
        <w:t xml:space="preserve"> ofert</w:t>
      </w:r>
      <w:bookmarkEnd w:id="22"/>
    </w:p>
    <w:p w14:paraId="480CAC0D" w14:textId="157DDEBE" w:rsidR="00A471BC" w:rsidRPr="000958C6" w:rsidRDefault="00C83F69" w:rsidP="00C608DB">
      <w:pPr>
        <w:pStyle w:val="Akapitzlist"/>
        <w:numPr>
          <w:ilvl w:val="0"/>
          <w:numId w:val="17"/>
        </w:numPr>
        <w:spacing w:line="276" w:lineRule="auto"/>
        <w:ind w:left="357" w:hanging="357"/>
        <w:jc w:val="both"/>
        <w:rPr>
          <w:rFonts w:asciiTheme="minorHAnsi" w:hAnsiTheme="minorHAnsi" w:cstheme="minorHAnsi"/>
          <w:b/>
          <w:sz w:val="22"/>
          <w:szCs w:val="22"/>
        </w:rPr>
      </w:pPr>
      <w:r w:rsidRPr="00173CF8">
        <w:rPr>
          <w:rFonts w:asciiTheme="minorHAnsi" w:hAnsiTheme="minorHAnsi" w:cstheme="minorHAnsi"/>
          <w:sz w:val="22"/>
          <w:szCs w:val="22"/>
        </w:rPr>
        <w:t xml:space="preserve">Ofertę należy złożyć </w:t>
      </w:r>
      <w:r w:rsidR="00755EDF" w:rsidRPr="00173CF8">
        <w:rPr>
          <w:rFonts w:asciiTheme="minorHAnsi" w:hAnsiTheme="minorHAnsi" w:cstheme="minorHAnsi"/>
          <w:sz w:val="22"/>
          <w:szCs w:val="22"/>
        </w:rPr>
        <w:t xml:space="preserve">za pośrednictwem </w:t>
      </w:r>
      <w:r w:rsidR="00F76DDE" w:rsidRPr="00173CF8">
        <w:rPr>
          <w:rFonts w:asciiTheme="minorHAnsi" w:hAnsiTheme="minorHAnsi" w:cstheme="minorHAnsi"/>
          <w:sz w:val="22"/>
          <w:szCs w:val="22"/>
        </w:rPr>
        <w:t>Platform</w:t>
      </w:r>
      <w:r w:rsidR="00755EDF" w:rsidRPr="00173CF8">
        <w:rPr>
          <w:rFonts w:asciiTheme="minorHAnsi" w:hAnsiTheme="minorHAnsi" w:cstheme="minorHAnsi"/>
          <w:sz w:val="22"/>
          <w:szCs w:val="22"/>
        </w:rPr>
        <w:t xml:space="preserve">y </w:t>
      </w:r>
      <w:r w:rsidR="00A471BC" w:rsidRPr="00173CF8">
        <w:rPr>
          <w:rFonts w:asciiTheme="minorHAnsi" w:hAnsiTheme="minorHAnsi" w:cstheme="minorHAnsi"/>
          <w:sz w:val="22"/>
          <w:szCs w:val="22"/>
        </w:rPr>
        <w:t xml:space="preserve">pod adresem: </w:t>
      </w:r>
      <w:hyperlink r:id="rId14" w:history="1">
        <w:r w:rsidR="00105367" w:rsidRPr="00173CF8">
          <w:rPr>
            <w:rStyle w:val="Hipercze"/>
            <w:rFonts w:asciiTheme="minorHAnsi" w:hAnsiTheme="minorHAnsi" w:cstheme="minorHAnsi"/>
            <w:sz w:val="22"/>
            <w:szCs w:val="22"/>
          </w:rPr>
          <w:t>https://platformazakupowa.pl</w:t>
        </w:r>
      </w:hyperlink>
      <w:r w:rsidR="00105367" w:rsidRPr="00173CF8">
        <w:rPr>
          <w:rFonts w:asciiTheme="minorHAnsi" w:hAnsiTheme="minorHAnsi" w:cstheme="minorHAnsi"/>
          <w:color w:val="FF0000"/>
          <w:sz w:val="22"/>
          <w:szCs w:val="22"/>
        </w:rPr>
        <w:t xml:space="preserve"> </w:t>
      </w:r>
      <w:r w:rsidR="00A471BC" w:rsidRPr="00173CF8">
        <w:rPr>
          <w:rFonts w:asciiTheme="minorHAnsi" w:hAnsiTheme="minorHAnsi" w:cstheme="minorHAnsi"/>
          <w:sz w:val="22"/>
          <w:szCs w:val="22"/>
        </w:rPr>
        <w:t xml:space="preserve">na stronie dotyczącej </w:t>
      </w:r>
      <w:r w:rsidR="00730D7A" w:rsidRPr="00173CF8">
        <w:rPr>
          <w:rFonts w:asciiTheme="minorHAnsi" w:hAnsiTheme="minorHAnsi" w:cstheme="minorHAnsi"/>
          <w:sz w:val="22"/>
          <w:szCs w:val="22"/>
        </w:rPr>
        <w:t>niniejszego</w:t>
      </w:r>
      <w:r w:rsidR="00A471BC" w:rsidRPr="00173CF8">
        <w:rPr>
          <w:rFonts w:asciiTheme="minorHAnsi" w:hAnsiTheme="minorHAnsi" w:cstheme="minorHAnsi"/>
          <w:sz w:val="22"/>
          <w:szCs w:val="22"/>
        </w:rPr>
        <w:t xml:space="preserve"> postępowania </w:t>
      </w:r>
      <w:r w:rsidR="00755EDF" w:rsidRPr="00173CF8">
        <w:rPr>
          <w:rFonts w:asciiTheme="minorHAnsi" w:hAnsiTheme="minorHAnsi" w:cstheme="minorHAnsi"/>
          <w:sz w:val="22"/>
          <w:szCs w:val="22"/>
        </w:rPr>
        <w:t>w terminie</w:t>
      </w:r>
      <w:r w:rsidR="00F76DDE" w:rsidRPr="00173CF8">
        <w:rPr>
          <w:rFonts w:asciiTheme="minorHAnsi" w:hAnsiTheme="minorHAnsi" w:cstheme="minorHAnsi"/>
          <w:sz w:val="22"/>
          <w:szCs w:val="22"/>
        </w:rPr>
        <w:t xml:space="preserve"> </w:t>
      </w:r>
      <w:r w:rsidRPr="00F041CD">
        <w:rPr>
          <w:rFonts w:asciiTheme="minorHAnsi" w:hAnsiTheme="minorHAnsi" w:cstheme="minorHAnsi"/>
          <w:sz w:val="22"/>
          <w:szCs w:val="22"/>
        </w:rPr>
        <w:t xml:space="preserve">do dnia </w:t>
      </w:r>
      <w:r w:rsidR="000958C6" w:rsidRPr="000958C6">
        <w:rPr>
          <w:rFonts w:asciiTheme="minorHAnsi" w:hAnsiTheme="minorHAnsi" w:cstheme="minorHAnsi"/>
          <w:b/>
          <w:bCs/>
          <w:sz w:val="22"/>
          <w:szCs w:val="22"/>
        </w:rPr>
        <w:t>24</w:t>
      </w:r>
      <w:r w:rsidR="00105367" w:rsidRPr="000958C6">
        <w:rPr>
          <w:rFonts w:asciiTheme="minorHAnsi" w:hAnsiTheme="minorHAnsi" w:cstheme="minorHAnsi"/>
          <w:b/>
          <w:bCs/>
          <w:sz w:val="22"/>
          <w:szCs w:val="22"/>
        </w:rPr>
        <w:t>.</w:t>
      </w:r>
      <w:r w:rsidR="006B2453" w:rsidRPr="000958C6">
        <w:rPr>
          <w:rFonts w:asciiTheme="minorHAnsi" w:hAnsiTheme="minorHAnsi" w:cstheme="minorHAnsi"/>
          <w:b/>
          <w:bCs/>
          <w:sz w:val="22"/>
          <w:szCs w:val="22"/>
        </w:rPr>
        <w:t>0</w:t>
      </w:r>
      <w:r w:rsidR="000958C6" w:rsidRPr="000958C6">
        <w:rPr>
          <w:rFonts w:asciiTheme="minorHAnsi" w:hAnsiTheme="minorHAnsi" w:cstheme="minorHAnsi"/>
          <w:b/>
          <w:bCs/>
          <w:sz w:val="22"/>
          <w:szCs w:val="22"/>
        </w:rPr>
        <w:t>6</w:t>
      </w:r>
      <w:r w:rsidR="006B2453" w:rsidRPr="000958C6">
        <w:rPr>
          <w:rFonts w:asciiTheme="minorHAnsi" w:hAnsiTheme="minorHAnsi" w:cstheme="minorHAnsi"/>
          <w:b/>
          <w:bCs/>
          <w:sz w:val="22"/>
          <w:szCs w:val="22"/>
        </w:rPr>
        <w:t>.2021 r</w:t>
      </w:r>
      <w:r w:rsidRPr="000958C6">
        <w:rPr>
          <w:rFonts w:asciiTheme="minorHAnsi" w:hAnsiTheme="minorHAnsi" w:cstheme="minorHAnsi"/>
          <w:b/>
          <w:bCs/>
          <w:sz w:val="22"/>
          <w:szCs w:val="22"/>
        </w:rPr>
        <w:t>.</w:t>
      </w:r>
      <w:r w:rsidR="00755EDF" w:rsidRPr="000958C6">
        <w:rPr>
          <w:rFonts w:asciiTheme="minorHAnsi" w:hAnsiTheme="minorHAnsi" w:cstheme="minorHAnsi"/>
          <w:b/>
          <w:sz w:val="22"/>
          <w:szCs w:val="22"/>
        </w:rPr>
        <w:t xml:space="preserve"> </w:t>
      </w:r>
      <w:r w:rsidRPr="000958C6">
        <w:rPr>
          <w:rFonts w:asciiTheme="minorHAnsi" w:hAnsiTheme="minorHAnsi" w:cstheme="minorHAnsi"/>
          <w:b/>
          <w:sz w:val="22"/>
          <w:szCs w:val="22"/>
        </w:rPr>
        <w:t xml:space="preserve">do godz. </w:t>
      </w:r>
      <w:r w:rsidR="00755EDF" w:rsidRPr="000958C6">
        <w:rPr>
          <w:rFonts w:asciiTheme="minorHAnsi" w:hAnsiTheme="minorHAnsi" w:cstheme="minorHAnsi"/>
          <w:b/>
          <w:bCs/>
          <w:sz w:val="22"/>
          <w:szCs w:val="22"/>
        </w:rPr>
        <w:t>10:00</w:t>
      </w:r>
      <w:r w:rsidRPr="000958C6">
        <w:rPr>
          <w:rFonts w:asciiTheme="minorHAnsi" w:hAnsiTheme="minorHAnsi" w:cstheme="minorHAnsi"/>
          <w:b/>
          <w:bCs/>
          <w:sz w:val="22"/>
          <w:szCs w:val="22"/>
        </w:rPr>
        <w:t>.</w:t>
      </w:r>
    </w:p>
    <w:p w14:paraId="6357A6DF" w14:textId="2591D059"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025A66">
        <w:rPr>
          <w:rFonts w:asciiTheme="minorHAnsi" w:hAnsiTheme="minorHAnsi" w:cstheme="minorHAnsi"/>
          <w:sz w:val="22"/>
          <w:szCs w:val="22"/>
        </w:rPr>
        <w:t xml:space="preserve">Za datę przekazania oferty przyjmuje się datę jej przekazania w systemie (Platformie), tj. kliknięcie </w:t>
      </w:r>
      <w:r w:rsidRPr="00173CF8">
        <w:rPr>
          <w:rFonts w:asciiTheme="minorHAnsi" w:hAnsiTheme="minorHAnsi" w:cstheme="minorHAnsi"/>
          <w:sz w:val="22"/>
          <w:szCs w:val="22"/>
        </w:rPr>
        <w:t>w drugim kroku składania oferty przycisku "Złóż ofertę", po prawidłowym przejściu procesu platforma wyświetli komunikat o tym, że oferta została złożona.</w:t>
      </w:r>
    </w:p>
    <w:p w14:paraId="605F41B4" w14:textId="68C0F102"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173CF8">
        <w:rPr>
          <w:rFonts w:asciiTheme="minorHAnsi" w:hAnsiTheme="minorHAnsi" w:cstheme="minorHAnsi"/>
          <w:sz w:val="22"/>
          <w:szCs w:val="22"/>
        </w:rPr>
        <w:t xml:space="preserve">Szczegółowa instrukcja dla Wykonawców dotycząca złożenia oferty znajduje się na stronie internetowej </w:t>
      </w:r>
      <w:hyperlink r:id="rId15" w:history="1">
        <w:r w:rsidRPr="00173CF8">
          <w:rPr>
            <w:rStyle w:val="Hipercze"/>
            <w:rFonts w:asciiTheme="minorHAnsi" w:hAnsiTheme="minorHAnsi" w:cstheme="minorHAnsi"/>
            <w:sz w:val="22"/>
            <w:szCs w:val="22"/>
          </w:rPr>
          <w:t>https://platformazakupowa.pl/strona/45-instrukcje</w:t>
        </w:r>
      </w:hyperlink>
      <w:r w:rsidRPr="00173CF8">
        <w:rPr>
          <w:rFonts w:asciiTheme="minorHAnsi" w:hAnsiTheme="minorHAnsi" w:cstheme="minorHAnsi"/>
          <w:sz w:val="22"/>
          <w:szCs w:val="22"/>
        </w:rPr>
        <w:t>.</w:t>
      </w:r>
    </w:p>
    <w:p w14:paraId="1BAB413D" w14:textId="56BFB861" w:rsidR="00572348" w:rsidRPr="000958C6" w:rsidRDefault="00572348" w:rsidP="00C608DB">
      <w:pPr>
        <w:pStyle w:val="Nagwek"/>
        <w:numPr>
          <w:ilvl w:val="0"/>
          <w:numId w:val="17"/>
        </w:numPr>
        <w:spacing w:line="276" w:lineRule="auto"/>
        <w:ind w:left="357" w:hanging="357"/>
        <w:jc w:val="both"/>
        <w:rPr>
          <w:rFonts w:asciiTheme="minorHAnsi" w:hAnsiTheme="minorHAnsi" w:cstheme="minorHAnsi"/>
          <w:b/>
          <w:sz w:val="22"/>
          <w:szCs w:val="22"/>
        </w:rPr>
      </w:pPr>
      <w:r w:rsidRPr="00173CF8">
        <w:rPr>
          <w:rFonts w:asciiTheme="minorHAnsi" w:hAnsiTheme="minorHAnsi" w:cstheme="minorHAnsi"/>
          <w:sz w:val="22"/>
          <w:szCs w:val="22"/>
        </w:rPr>
        <w:t xml:space="preserve">Otwarcie ofert </w:t>
      </w:r>
      <w:r w:rsidR="00105367" w:rsidRPr="00173CF8">
        <w:rPr>
          <w:rFonts w:asciiTheme="minorHAnsi" w:hAnsiTheme="minorHAnsi" w:cstheme="minorHAnsi"/>
          <w:sz w:val="22"/>
          <w:szCs w:val="22"/>
        </w:rPr>
        <w:t xml:space="preserve">nastąpi </w:t>
      </w:r>
      <w:r w:rsidRPr="00173CF8">
        <w:rPr>
          <w:rFonts w:asciiTheme="minorHAnsi" w:hAnsiTheme="minorHAnsi" w:cstheme="minorHAnsi"/>
          <w:sz w:val="22"/>
          <w:szCs w:val="22"/>
        </w:rPr>
        <w:t xml:space="preserve">w dniu </w:t>
      </w:r>
      <w:r w:rsidR="000958C6">
        <w:rPr>
          <w:rFonts w:asciiTheme="minorHAnsi" w:hAnsiTheme="minorHAnsi" w:cstheme="minorHAnsi"/>
          <w:b/>
          <w:bCs/>
          <w:sz w:val="22"/>
          <w:szCs w:val="22"/>
        </w:rPr>
        <w:t>24</w:t>
      </w:r>
      <w:r w:rsidRPr="00F041CD">
        <w:rPr>
          <w:rFonts w:asciiTheme="minorHAnsi" w:hAnsiTheme="minorHAnsi" w:cstheme="minorHAnsi"/>
          <w:b/>
          <w:bCs/>
          <w:sz w:val="22"/>
          <w:szCs w:val="22"/>
        </w:rPr>
        <w:t>.0</w:t>
      </w:r>
      <w:r w:rsidR="000958C6">
        <w:rPr>
          <w:rFonts w:asciiTheme="minorHAnsi" w:hAnsiTheme="minorHAnsi" w:cstheme="minorHAnsi"/>
          <w:b/>
          <w:bCs/>
          <w:sz w:val="22"/>
          <w:szCs w:val="22"/>
        </w:rPr>
        <w:t>6</w:t>
      </w:r>
      <w:r w:rsidRPr="00F041CD">
        <w:rPr>
          <w:rFonts w:asciiTheme="minorHAnsi" w:hAnsiTheme="minorHAnsi" w:cstheme="minorHAnsi"/>
          <w:b/>
          <w:bCs/>
          <w:sz w:val="22"/>
          <w:szCs w:val="22"/>
        </w:rPr>
        <w:t>.2021</w:t>
      </w:r>
      <w:r w:rsidR="000D4D53" w:rsidRPr="00F041CD">
        <w:rPr>
          <w:rFonts w:asciiTheme="minorHAnsi" w:hAnsiTheme="minorHAnsi" w:cstheme="minorHAnsi"/>
          <w:b/>
          <w:bCs/>
          <w:sz w:val="22"/>
          <w:szCs w:val="22"/>
        </w:rPr>
        <w:t> </w:t>
      </w:r>
      <w:r w:rsidRPr="00F041CD">
        <w:rPr>
          <w:rFonts w:asciiTheme="minorHAnsi" w:hAnsiTheme="minorHAnsi" w:cstheme="minorHAnsi"/>
          <w:b/>
          <w:bCs/>
          <w:sz w:val="22"/>
          <w:szCs w:val="22"/>
        </w:rPr>
        <w:t>r. o godz.</w:t>
      </w:r>
      <w:r w:rsidRPr="00F041CD">
        <w:rPr>
          <w:rFonts w:asciiTheme="minorHAnsi" w:hAnsiTheme="minorHAnsi" w:cstheme="minorHAnsi"/>
          <w:sz w:val="22"/>
          <w:szCs w:val="22"/>
        </w:rPr>
        <w:t xml:space="preserve"> </w:t>
      </w:r>
      <w:r w:rsidR="000958C6">
        <w:rPr>
          <w:rFonts w:asciiTheme="minorHAnsi" w:hAnsiTheme="minorHAnsi" w:cstheme="minorHAnsi"/>
          <w:b/>
          <w:bCs/>
          <w:sz w:val="22"/>
          <w:szCs w:val="22"/>
        </w:rPr>
        <w:t>10:1</w:t>
      </w:r>
      <w:r w:rsidRPr="00F041CD">
        <w:rPr>
          <w:rFonts w:asciiTheme="minorHAnsi" w:hAnsiTheme="minorHAnsi" w:cstheme="minorHAnsi"/>
          <w:b/>
          <w:bCs/>
          <w:sz w:val="22"/>
          <w:szCs w:val="22"/>
        </w:rPr>
        <w:t>0</w:t>
      </w:r>
      <w:r w:rsidR="00105367" w:rsidRPr="00F041CD">
        <w:rPr>
          <w:rFonts w:asciiTheme="minorHAnsi" w:hAnsiTheme="minorHAnsi" w:cstheme="minorHAnsi"/>
          <w:sz w:val="22"/>
          <w:szCs w:val="22"/>
        </w:rPr>
        <w:t xml:space="preserve"> </w:t>
      </w:r>
      <w:r w:rsidR="00105367" w:rsidRPr="00173CF8">
        <w:rPr>
          <w:rFonts w:asciiTheme="minorHAnsi" w:hAnsiTheme="minorHAnsi" w:cstheme="minorHAnsi"/>
          <w:sz w:val="22"/>
          <w:szCs w:val="22"/>
        </w:rPr>
        <w:t xml:space="preserve">za pośrednictwem Platformy. </w:t>
      </w:r>
      <w:r w:rsidRPr="000958C6">
        <w:rPr>
          <w:rFonts w:asciiTheme="minorHAnsi" w:hAnsiTheme="minorHAnsi" w:cstheme="minorHAnsi"/>
          <w:b/>
          <w:sz w:val="22"/>
          <w:szCs w:val="22"/>
        </w:rPr>
        <w:t>W</w:t>
      </w:r>
      <w:r w:rsidR="00105367" w:rsidRPr="000958C6">
        <w:rPr>
          <w:rFonts w:asciiTheme="minorHAnsi" w:hAnsiTheme="minorHAnsi" w:cstheme="minorHAnsi"/>
          <w:b/>
          <w:sz w:val="22"/>
          <w:szCs w:val="22"/>
        </w:rPr>
        <w:t> </w:t>
      </w:r>
      <w:r w:rsidRPr="000958C6">
        <w:rPr>
          <w:rFonts w:asciiTheme="minorHAnsi" w:hAnsiTheme="minorHAnsi" w:cstheme="minorHAnsi"/>
          <w:b/>
          <w:sz w:val="22"/>
          <w:szCs w:val="22"/>
        </w:rPr>
        <w:t xml:space="preserve">przypadku awarii </w:t>
      </w:r>
      <w:r w:rsidR="00105367" w:rsidRPr="000958C6">
        <w:rPr>
          <w:rFonts w:asciiTheme="minorHAnsi" w:hAnsiTheme="minorHAnsi" w:cstheme="minorHAnsi"/>
          <w:b/>
          <w:sz w:val="22"/>
          <w:szCs w:val="22"/>
        </w:rPr>
        <w:t>Platformy</w:t>
      </w:r>
      <w:r w:rsidRPr="000958C6">
        <w:rPr>
          <w:rFonts w:asciiTheme="minorHAnsi" w:hAnsiTheme="minorHAnsi" w:cstheme="minorHAnsi"/>
          <w:b/>
          <w:sz w:val="22"/>
          <w:szCs w:val="22"/>
        </w:rPr>
        <w:t xml:space="preserve">, która spowoduje brak możliwości otwarcia ofert w </w:t>
      </w:r>
      <w:r w:rsidR="00105367" w:rsidRPr="000958C6">
        <w:rPr>
          <w:rFonts w:asciiTheme="minorHAnsi" w:hAnsiTheme="minorHAnsi" w:cstheme="minorHAnsi"/>
          <w:b/>
          <w:sz w:val="22"/>
          <w:szCs w:val="22"/>
        </w:rPr>
        <w:t xml:space="preserve">powyższym </w:t>
      </w:r>
      <w:r w:rsidRPr="000958C6">
        <w:rPr>
          <w:rFonts w:asciiTheme="minorHAnsi" w:hAnsiTheme="minorHAnsi" w:cstheme="minorHAnsi"/>
          <w:b/>
          <w:sz w:val="22"/>
          <w:szCs w:val="22"/>
        </w:rPr>
        <w:t>terminie, otwarcie ofert nastąpi niezwłocznie po usunięciu awarii.</w:t>
      </w:r>
    </w:p>
    <w:p w14:paraId="7753E3FE" w14:textId="3EA87793" w:rsidR="000B68A0" w:rsidRPr="00173CF8" w:rsidRDefault="000B68A0"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jest na Platformie dokonywane poprzez odszyfrowanie i otwarcie ofert.</w:t>
      </w:r>
    </w:p>
    <w:p w14:paraId="79867FF8" w14:textId="2CFA1303"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odbywa się bez udziału Wykonawców.</w:t>
      </w:r>
    </w:p>
    <w:p w14:paraId="53445F87" w14:textId="13352985"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najpóźniej przed otwarciem ofert, udostępni na stronie internetowej prowadzonego postępowania (Platforma) informację o kwocie, jaką zamierza przeznaczyć na sfinansowanie zamówienia.</w:t>
      </w:r>
    </w:p>
    <w:p w14:paraId="5696D90E" w14:textId="23F4A9E4" w:rsidR="00BD4CBB" w:rsidRPr="00173CF8" w:rsidRDefault="00BD4CBB"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niezwłocznie po otwarciu ofert, udostępni na </w:t>
      </w:r>
      <w:r w:rsidR="00050F29" w:rsidRPr="00173CF8">
        <w:rPr>
          <w:rFonts w:asciiTheme="minorHAnsi" w:hAnsiTheme="minorHAnsi" w:cstheme="minorHAnsi"/>
          <w:sz w:val="22"/>
          <w:szCs w:val="22"/>
        </w:rPr>
        <w:t xml:space="preserve">Platformie </w:t>
      </w:r>
      <w:r w:rsidRPr="00173CF8">
        <w:rPr>
          <w:rFonts w:asciiTheme="minorHAnsi" w:hAnsiTheme="minorHAnsi" w:cstheme="minorHAnsi"/>
          <w:sz w:val="22"/>
          <w:szCs w:val="22"/>
        </w:rPr>
        <w:t>informacje o:</w:t>
      </w:r>
    </w:p>
    <w:p w14:paraId="7411C7D9" w14:textId="645CB68F" w:rsidR="00BD4CBB" w:rsidRPr="00173CF8" w:rsidRDefault="00BD4CBB" w:rsidP="00C76FB3">
      <w:pPr>
        <w:pStyle w:val="Nagwek"/>
        <w:numPr>
          <w:ilvl w:val="1"/>
          <w:numId w:val="46"/>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nazwach albo imionach i nazwiskach oraz siedzibach lub miejscach prowadzonej działalności gospodarczej albo miejscach zamieszkania wykonawców, których oferty zostały</w:t>
      </w:r>
      <w:r w:rsidRPr="00173CF8">
        <w:rPr>
          <w:rFonts w:asciiTheme="minorHAnsi" w:hAnsiTheme="minorHAnsi" w:cstheme="minorHAnsi"/>
          <w:spacing w:val="-3"/>
          <w:sz w:val="22"/>
          <w:szCs w:val="22"/>
        </w:rPr>
        <w:t xml:space="preserve"> </w:t>
      </w:r>
      <w:r w:rsidRPr="00173CF8">
        <w:rPr>
          <w:rFonts w:asciiTheme="minorHAnsi" w:hAnsiTheme="minorHAnsi" w:cstheme="minorHAnsi"/>
          <w:sz w:val="22"/>
          <w:szCs w:val="22"/>
        </w:rPr>
        <w:t>otwarte</w:t>
      </w:r>
      <w:r w:rsidR="006B2453" w:rsidRPr="00173CF8">
        <w:rPr>
          <w:rFonts w:asciiTheme="minorHAnsi" w:hAnsiTheme="minorHAnsi" w:cstheme="minorHAnsi"/>
          <w:sz w:val="22"/>
          <w:szCs w:val="22"/>
        </w:rPr>
        <w:t>,</w:t>
      </w:r>
    </w:p>
    <w:p w14:paraId="692CC0E6" w14:textId="77777777" w:rsidR="00BD4CBB" w:rsidRPr="00173CF8" w:rsidRDefault="00BD4CBB" w:rsidP="00C76FB3">
      <w:pPr>
        <w:pStyle w:val="Nagwek"/>
        <w:numPr>
          <w:ilvl w:val="1"/>
          <w:numId w:val="46"/>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cenach lub kosztach zawartych w</w:t>
      </w:r>
      <w:r w:rsidRPr="00173CF8">
        <w:rPr>
          <w:rFonts w:asciiTheme="minorHAnsi" w:hAnsiTheme="minorHAnsi" w:cstheme="minorHAnsi"/>
          <w:spacing w:val="-4"/>
          <w:sz w:val="22"/>
          <w:szCs w:val="22"/>
        </w:rPr>
        <w:t xml:space="preserve"> </w:t>
      </w:r>
      <w:r w:rsidRPr="00173CF8">
        <w:rPr>
          <w:rFonts w:asciiTheme="minorHAnsi" w:hAnsiTheme="minorHAnsi" w:cstheme="minorHAnsi"/>
          <w:sz w:val="22"/>
          <w:szCs w:val="22"/>
        </w:rPr>
        <w:t>ofertach.</w:t>
      </w:r>
    </w:p>
    <w:p w14:paraId="6CF7A1D5" w14:textId="1F23998A" w:rsidR="00714642" w:rsidRPr="00173CF8" w:rsidRDefault="000D6AC3" w:rsidP="00173CF8">
      <w:pPr>
        <w:pStyle w:val="Nagwek2"/>
        <w:spacing w:before="240" w:after="120" w:line="276" w:lineRule="auto"/>
        <w:jc w:val="both"/>
        <w:rPr>
          <w:rFonts w:asciiTheme="minorHAnsi" w:hAnsiTheme="minorHAnsi" w:cstheme="minorHAnsi"/>
          <w:b/>
          <w:bCs/>
          <w:color w:val="auto"/>
          <w:sz w:val="22"/>
          <w:szCs w:val="22"/>
        </w:rPr>
      </w:pPr>
      <w:bookmarkStart w:id="23" w:name="_Toc66063023"/>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3</w:t>
      </w:r>
      <w:r w:rsidRPr="00173CF8">
        <w:rPr>
          <w:rFonts w:asciiTheme="minorHAnsi" w:hAnsiTheme="minorHAnsi" w:cstheme="minorHAnsi"/>
          <w:b/>
          <w:bCs/>
          <w:color w:val="auto"/>
          <w:sz w:val="22"/>
          <w:szCs w:val="22"/>
        </w:rPr>
        <w:t xml:space="preserve"> – Sposób obliczenia ceny</w:t>
      </w:r>
      <w:bookmarkEnd w:id="23"/>
    </w:p>
    <w:p w14:paraId="295DB3C9" w14:textId="77777777" w:rsidR="00A87F5A"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obliczając cenę ofert musi uwzględnić w Kosztorysie ofertowym wszystkie pozycje przedmiarowe opisane w przedmiarach robót. Wykonawca sporządzając kosztorysy ofertowe zobowiązany jest 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t>
      </w:r>
    </w:p>
    <w:p w14:paraId="19B278D3" w14:textId="0053C949" w:rsidR="000D4D53"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Cena wynikająca z kosztorysów ofertowych musi być tożsama z ceną całkowitą wynikającą z oferty Wykonawcy.</w:t>
      </w:r>
    </w:p>
    <w:p w14:paraId="16AB8321" w14:textId="757B2093" w:rsidR="00BD6972" w:rsidRPr="00173CF8" w:rsidRDefault="00BD697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powinien ująć w swojej ofercie cenowej wszystkie roboty towarzyszące </w:t>
      </w:r>
      <w:r w:rsidRPr="00173CF8">
        <w:rPr>
          <w:rFonts w:asciiTheme="minorHAnsi" w:eastAsia="Calibri" w:hAnsiTheme="minorHAnsi" w:cstheme="minorHAnsi"/>
          <w:sz w:val="22"/>
          <w:szCs w:val="22"/>
        </w:rPr>
        <w:br/>
        <w:t>i zabezpieczające, a niewyszczególnione w przedmiarze i opisie robót oraz inne prace umożliwiające wykonawcy wykonanie robót podstawowych ujętych w przedmiarze oraz dokumentacji projektowej, a także koszt wszystkich ww. czynności.</w:t>
      </w:r>
    </w:p>
    <w:p w14:paraId="57D20C81" w14:textId="61316F9E" w:rsidR="00CE49E2" w:rsidRPr="00173CF8" w:rsidRDefault="00CE49E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zobowiązany jest do przedłożenia Zamawiającemu kosztorysów ofertowych opracowanych na podstawie przedmiarów robót. </w:t>
      </w:r>
    </w:p>
    <w:p w14:paraId="7DF2AE18" w14:textId="5A63EEFB" w:rsidR="00173CF8" w:rsidRPr="00173CF8" w:rsidRDefault="00F51365"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Przed sporządzeniem oferty zaleca się przeprowadzenie wizji lokalnej w terenie, w celu sprawdzenia warunków wykonania niniejszego zamówienia i właściwego oszacowania ceny ofertowej zamówienia</w:t>
      </w:r>
      <w:r w:rsidR="00173CF8" w:rsidRPr="00173CF8">
        <w:rPr>
          <w:rFonts w:asciiTheme="minorHAnsi" w:hAnsiTheme="minorHAnsi" w:cstheme="minorHAnsi"/>
          <w:sz w:val="22"/>
          <w:szCs w:val="22"/>
        </w:rPr>
        <w:t>.</w:t>
      </w:r>
    </w:p>
    <w:p w14:paraId="4D004D02" w14:textId="42E23FED" w:rsidR="00EE3026" w:rsidRPr="00173CF8" w:rsidRDefault="00EE3026"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Cena oferty powinna być wyrażona w złotych polskich (PLN) z dokładnością do dwóch miejsc po przecinku.</w:t>
      </w:r>
    </w:p>
    <w:p w14:paraId="02C2CEAA" w14:textId="2D250EE0" w:rsidR="00C33F82" w:rsidRPr="00173CF8" w:rsidRDefault="00C33F8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Jeżeli w postępowaniu złożona </w:t>
      </w:r>
      <w:r w:rsidR="00013B08" w:rsidRPr="00173CF8">
        <w:rPr>
          <w:rFonts w:asciiTheme="minorHAnsi" w:hAnsiTheme="minorHAnsi" w:cstheme="minorHAnsi"/>
          <w:sz w:val="22"/>
          <w:szCs w:val="22"/>
        </w:rPr>
        <w:t>zostanie</w:t>
      </w:r>
      <w:r w:rsidRPr="00173CF8">
        <w:rPr>
          <w:rFonts w:asciiTheme="minorHAnsi" w:hAnsiTheme="minorHAnsi" w:cstheme="minorHAnsi"/>
          <w:sz w:val="22"/>
          <w:szCs w:val="22"/>
        </w:rPr>
        <w:t xml:space="preserve"> oferta, której wybór prowadzi</w:t>
      </w:r>
      <w:r w:rsidR="00013B08" w:rsidRPr="00173CF8">
        <w:rPr>
          <w:rFonts w:asciiTheme="minorHAnsi" w:hAnsiTheme="minorHAnsi" w:cstheme="minorHAnsi"/>
          <w:sz w:val="22"/>
          <w:szCs w:val="22"/>
        </w:rPr>
        <w:t>ć będzie</w:t>
      </w:r>
      <w:r w:rsidRPr="00173CF8">
        <w:rPr>
          <w:rFonts w:asciiTheme="minorHAnsi" w:hAnsiTheme="minorHAnsi" w:cstheme="minorHAnsi"/>
          <w:sz w:val="22"/>
          <w:szCs w:val="22"/>
        </w:rPr>
        <w:t xml:space="preserve"> do powstania u</w:t>
      </w:r>
      <w:r w:rsidR="000D4D53" w:rsidRPr="00173CF8">
        <w:rPr>
          <w:rFonts w:asciiTheme="minorHAnsi" w:hAnsiTheme="minorHAnsi" w:cstheme="minorHAnsi"/>
          <w:sz w:val="22"/>
          <w:szCs w:val="22"/>
        </w:rPr>
        <w:t>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zgodnie z przepisami </w:t>
      </w:r>
      <w:r w:rsidR="00013B08" w:rsidRPr="00173CF8">
        <w:rPr>
          <w:rFonts w:asciiTheme="minorHAnsi" w:hAnsiTheme="minorHAnsi" w:cstheme="minorHAnsi"/>
          <w:sz w:val="22"/>
          <w:szCs w:val="22"/>
        </w:rPr>
        <w:t xml:space="preserve">ustawy z dnia 11 marca 2004 r. </w:t>
      </w:r>
      <w:r w:rsidRPr="00173CF8">
        <w:rPr>
          <w:rFonts w:asciiTheme="minorHAnsi" w:hAnsiTheme="minorHAnsi" w:cstheme="minorHAnsi"/>
          <w:sz w:val="22"/>
          <w:szCs w:val="22"/>
        </w:rPr>
        <w:t>o</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podatku od towarów i usług</w:t>
      </w:r>
      <w:r w:rsidR="00013B08" w:rsidRPr="00173CF8">
        <w:rPr>
          <w:rFonts w:asciiTheme="minorHAnsi" w:hAnsiTheme="minorHAnsi" w:cstheme="minorHAnsi"/>
          <w:sz w:val="22"/>
          <w:szCs w:val="22"/>
        </w:rPr>
        <w:t xml:space="preserve"> (Dz. U. z 2020 r., poz. 106)</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amawiający w celu oceny takiej oferty doliczy do przedstawionej w niej ceny podatek od towarów i usług, który miałby obowiązek rozliczyć zgodnie z tymi przepisami. Wykonawca, składając ofertę, inform</w:t>
      </w:r>
      <w:r w:rsidR="00013B08" w:rsidRPr="00173CF8">
        <w:rPr>
          <w:rFonts w:asciiTheme="minorHAnsi" w:hAnsiTheme="minorHAnsi" w:cstheme="minorHAnsi"/>
          <w:sz w:val="22"/>
          <w:szCs w:val="22"/>
        </w:rPr>
        <w:t>uje Z</w:t>
      </w:r>
      <w:r w:rsidRPr="00173CF8">
        <w:rPr>
          <w:rFonts w:asciiTheme="minorHAnsi" w:hAnsiTheme="minorHAnsi" w:cstheme="minorHAnsi"/>
          <w:sz w:val="22"/>
          <w:szCs w:val="22"/>
        </w:rPr>
        <w:t xml:space="preserve">amawiającego, </w:t>
      </w:r>
      <w:r w:rsidR="00013B08" w:rsidRPr="00173CF8">
        <w:rPr>
          <w:rFonts w:asciiTheme="minorHAnsi" w:hAnsiTheme="minorHAnsi" w:cstheme="minorHAnsi"/>
          <w:sz w:val="22"/>
          <w:szCs w:val="22"/>
        </w:rPr>
        <w:t>czy</w:t>
      </w:r>
      <w:r w:rsidRPr="00173CF8">
        <w:rPr>
          <w:rFonts w:asciiTheme="minorHAnsi" w:hAnsiTheme="minorHAnsi" w:cstheme="minorHAnsi"/>
          <w:sz w:val="22"/>
          <w:szCs w:val="22"/>
        </w:rPr>
        <w:t xml:space="preserve"> wybór oferty będzie prowadzić do powstania u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wskazując nazwę (rodzaj) </w:t>
      </w:r>
      <w:r w:rsidR="00013B08" w:rsidRPr="00173CF8">
        <w:rPr>
          <w:rFonts w:asciiTheme="minorHAnsi" w:hAnsiTheme="minorHAnsi" w:cstheme="minorHAnsi"/>
          <w:sz w:val="22"/>
          <w:szCs w:val="22"/>
        </w:rPr>
        <w:t xml:space="preserve">towaru lub </w:t>
      </w:r>
      <w:r w:rsidRPr="00173CF8">
        <w:rPr>
          <w:rFonts w:asciiTheme="minorHAnsi" w:hAnsiTheme="minorHAnsi" w:cstheme="minorHAnsi"/>
          <w:sz w:val="22"/>
          <w:szCs w:val="22"/>
        </w:rPr>
        <w:t xml:space="preserve">usługi, których </w:t>
      </w:r>
      <w:r w:rsidR="00013B08" w:rsidRPr="00173CF8">
        <w:rPr>
          <w:rFonts w:asciiTheme="minorHAnsi" w:hAnsiTheme="minorHAnsi" w:cstheme="minorHAnsi"/>
          <w:sz w:val="22"/>
          <w:szCs w:val="22"/>
        </w:rPr>
        <w:t>dostawa lub świadczenie</w:t>
      </w:r>
      <w:r w:rsidRPr="00173CF8">
        <w:rPr>
          <w:rFonts w:asciiTheme="minorHAnsi" w:hAnsiTheme="minorHAnsi" w:cstheme="minorHAnsi"/>
          <w:sz w:val="22"/>
          <w:szCs w:val="22"/>
        </w:rPr>
        <w:t xml:space="preserve"> będzie prowadzić do jego powstania, oraz wskazując</w:t>
      </w:r>
      <w:r w:rsidR="00013B08" w:rsidRPr="00173CF8">
        <w:rPr>
          <w:rFonts w:asciiTheme="minorHAnsi" w:hAnsiTheme="minorHAnsi" w:cstheme="minorHAnsi"/>
          <w:sz w:val="22"/>
          <w:szCs w:val="22"/>
        </w:rPr>
        <w:t xml:space="preserve"> stawkę podatku od towarów i usług, która z godnie z wiedzą Wykonawcy, będzie </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miała zastosowanie.</w:t>
      </w:r>
      <w:r w:rsidRPr="00173CF8">
        <w:rPr>
          <w:rFonts w:asciiTheme="minorHAnsi" w:hAnsiTheme="minorHAnsi" w:cstheme="minorHAnsi"/>
          <w:sz w:val="22"/>
          <w:szCs w:val="22"/>
        </w:rPr>
        <w:t xml:space="preserve"> </w:t>
      </w:r>
    </w:p>
    <w:p w14:paraId="7BBC5F05" w14:textId="63B6991B" w:rsidR="00892281" w:rsidRPr="00173CF8" w:rsidRDefault="00892281" w:rsidP="00173CF8">
      <w:pPr>
        <w:pStyle w:val="Nagwek2"/>
        <w:spacing w:before="240" w:after="120" w:line="276" w:lineRule="auto"/>
        <w:jc w:val="both"/>
        <w:rPr>
          <w:rFonts w:asciiTheme="minorHAnsi" w:hAnsiTheme="minorHAnsi" w:cstheme="minorHAnsi"/>
          <w:b/>
          <w:bCs/>
          <w:color w:val="auto"/>
          <w:sz w:val="22"/>
          <w:szCs w:val="22"/>
        </w:rPr>
      </w:pPr>
      <w:bookmarkStart w:id="24" w:name="_Toc66063024"/>
      <w:r w:rsidRPr="00173CF8">
        <w:rPr>
          <w:rFonts w:asciiTheme="minorHAnsi" w:hAnsiTheme="minorHAnsi" w:cstheme="minorHAnsi"/>
          <w:b/>
          <w:bCs/>
          <w:color w:val="auto"/>
          <w:sz w:val="22"/>
          <w:szCs w:val="22"/>
        </w:rPr>
        <w:t>Rozdział 1</w:t>
      </w:r>
      <w:r w:rsidR="008E3076" w:rsidRPr="00173CF8">
        <w:rPr>
          <w:rFonts w:asciiTheme="minorHAnsi" w:hAnsiTheme="minorHAnsi" w:cstheme="minorHAnsi"/>
          <w:b/>
          <w:bCs/>
          <w:color w:val="auto"/>
          <w:sz w:val="22"/>
          <w:szCs w:val="22"/>
        </w:rPr>
        <w:t>4</w:t>
      </w:r>
      <w:r w:rsidRPr="00173CF8">
        <w:rPr>
          <w:rFonts w:asciiTheme="minorHAnsi" w:hAnsiTheme="minorHAnsi" w:cstheme="minorHAnsi"/>
          <w:b/>
          <w:bCs/>
          <w:color w:val="auto"/>
          <w:sz w:val="22"/>
          <w:szCs w:val="22"/>
        </w:rPr>
        <w:t xml:space="preserve"> – Opis kryteriów oceny ofert, wraz z podaniem wag tych kryteriów i sposobu oceny ofert</w:t>
      </w:r>
      <w:bookmarkEnd w:id="24"/>
    </w:p>
    <w:p w14:paraId="33753140" w14:textId="22787296" w:rsidR="0072209C" w:rsidRPr="00173CF8" w:rsidRDefault="0072209C"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Przy </w:t>
      </w:r>
      <w:r w:rsidR="00CB2C65" w:rsidRPr="00173CF8">
        <w:rPr>
          <w:rFonts w:asciiTheme="minorHAnsi" w:hAnsiTheme="minorHAnsi" w:cstheme="minorHAnsi"/>
          <w:sz w:val="22"/>
          <w:szCs w:val="22"/>
        </w:rPr>
        <w:t>dokonywaniu wyboru</w:t>
      </w:r>
      <w:r w:rsidRPr="00173CF8">
        <w:rPr>
          <w:rFonts w:asciiTheme="minorHAnsi" w:hAnsiTheme="minorHAnsi" w:cstheme="minorHAnsi"/>
          <w:sz w:val="22"/>
          <w:szCs w:val="22"/>
        </w:rPr>
        <w:t xml:space="preserve"> najkorzystniejszej oferty Zamawiający </w:t>
      </w:r>
      <w:r w:rsidR="00CB2C65" w:rsidRPr="00173CF8">
        <w:rPr>
          <w:rFonts w:asciiTheme="minorHAnsi" w:hAnsiTheme="minorHAnsi" w:cstheme="minorHAnsi"/>
          <w:sz w:val="22"/>
          <w:szCs w:val="22"/>
        </w:rPr>
        <w:t>stosować będzie</w:t>
      </w:r>
      <w:r w:rsidRPr="00173CF8">
        <w:rPr>
          <w:rFonts w:asciiTheme="minorHAnsi" w:hAnsiTheme="minorHAnsi" w:cstheme="minorHAnsi"/>
          <w:sz w:val="22"/>
          <w:szCs w:val="22"/>
        </w:rPr>
        <w:t xml:space="preserve"> następując</w:t>
      </w:r>
      <w:r w:rsidR="00CB2C65" w:rsidRPr="00173CF8">
        <w:rPr>
          <w:rFonts w:asciiTheme="minorHAnsi" w:hAnsiTheme="minorHAnsi" w:cstheme="minorHAnsi"/>
          <w:sz w:val="22"/>
          <w:szCs w:val="22"/>
        </w:rPr>
        <w:t>e</w:t>
      </w:r>
      <w:r w:rsidRPr="00173CF8">
        <w:rPr>
          <w:rFonts w:asciiTheme="minorHAnsi" w:hAnsiTheme="minorHAnsi" w:cstheme="minorHAnsi"/>
          <w:sz w:val="22"/>
          <w:szCs w:val="22"/>
        </w:rPr>
        <w:t xml:space="preserve"> kryteri</w:t>
      </w:r>
      <w:r w:rsidR="00EE3026" w:rsidRPr="00173CF8">
        <w:rPr>
          <w:rFonts w:asciiTheme="minorHAnsi" w:hAnsiTheme="minorHAnsi" w:cstheme="minorHAnsi"/>
          <w:sz w:val="22"/>
          <w:szCs w:val="22"/>
        </w:rPr>
        <w:t>ami</w:t>
      </w:r>
      <w:r w:rsidRPr="00173CF8">
        <w:rPr>
          <w:rFonts w:asciiTheme="minorHAnsi" w:hAnsiTheme="minorHAnsi" w:cstheme="minorHAnsi"/>
          <w:sz w:val="22"/>
          <w:szCs w:val="22"/>
        </w:rPr>
        <w:t xml:space="preserve"> oceny ofert:</w:t>
      </w:r>
    </w:p>
    <w:p w14:paraId="53530DD2" w14:textId="01D09C65" w:rsidR="00EE3026" w:rsidRPr="00173CF8" w:rsidRDefault="0072209C"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Cena – waga</w:t>
      </w:r>
      <w:r w:rsidR="00CB2C65" w:rsidRPr="00173CF8">
        <w:rPr>
          <w:rFonts w:asciiTheme="minorHAnsi" w:hAnsiTheme="minorHAnsi" w:cstheme="minorHAnsi"/>
          <w:b/>
          <w:bCs/>
          <w:sz w:val="22"/>
          <w:szCs w:val="22"/>
        </w:rPr>
        <w:t xml:space="preserve"> </w:t>
      </w:r>
      <w:r w:rsidR="008076FF" w:rsidRPr="00173CF8">
        <w:rPr>
          <w:rFonts w:asciiTheme="minorHAnsi" w:hAnsiTheme="minorHAnsi" w:cstheme="minorHAnsi"/>
          <w:b/>
          <w:bCs/>
          <w:sz w:val="22"/>
          <w:szCs w:val="22"/>
        </w:rPr>
        <w:t>60 pkt</w:t>
      </w:r>
      <w:r w:rsidR="00EE3026" w:rsidRPr="00173CF8">
        <w:rPr>
          <w:rFonts w:asciiTheme="minorHAnsi" w:hAnsiTheme="minorHAnsi" w:cstheme="minorHAnsi"/>
          <w:b/>
          <w:bCs/>
          <w:sz w:val="22"/>
          <w:szCs w:val="22"/>
        </w:rPr>
        <w:t>,</w:t>
      </w:r>
    </w:p>
    <w:p w14:paraId="71CB6509" w14:textId="3B0C6F23" w:rsidR="0072209C" w:rsidRPr="00173CF8" w:rsidRDefault="00EE3026"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Okres gwarancji i rękojmi</w:t>
      </w:r>
      <w:r w:rsidR="007707BF" w:rsidRPr="00173CF8">
        <w:rPr>
          <w:rFonts w:asciiTheme="minorHAnsi" w:hAnsiTheme="minorHAnsi" w:cstheme="minorHAnsi"/>
          <w:b/>
          <w:bCs/>
          <w:sz w:val="22"/>
          <w:szCs w:val="22"/>
        </w:rPr>
        <w:t xml:space="preserve"> </w:t>
      </w:r>
      <w:r w:rsidRPr="00173CF8">
        <w:rPr>
          <w:rFonts w:asciiTheme="minorHAnsi" w:hAnsiTheme="minorHAnsi" w:cstheme="minorHAnsi"/>
          <w:b/>
          <w:bCs/>
          <w:sz w:val="22"/>
          <w:szCs w:val="22"/>
        </w:rPr>
        <w:t xml:space="preserve">– waga </w:t>
      </w:r>
      <w:r w:rsidR="008076FF" w:rsidRPr="00173CF8">
        <w:rPr>
          <w:rFonts w:asciiTheme="minorHAnsi" w:hAnsiTheme="minorHAnsi" w:cstheme="minorHAnsi"/>
          <w:b/>
          <w:bCs/>
          <w:sz w:val="22"/>
          <w:szCs w:val="22"/>
        </w:rPr>
        <w:t>40 pkt</w:t>
      </w:r>
    </w:p>
    <w:p w14:paraId="6F7EC280" w14:textId="79F88668" w:rsidR="008076FF" w:rsidRPr="00173CF8" w:rsidRDefault="00CB2C65"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„Cena”</w:t>
      </w:r>
    </w:p>
    <w:p w14:paraId="35F5944E" w14:textId="59B2313E"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„Cena” </w:t>
      </w:r>
      <w:r w:rsidR="00CB2C65" w:rsidRPr="00173CF8">
        <w:rPr>
          <w:rFonts w:asciiTheme="minorHAnsi" w:hAnsiTheme="minorHAnsi" w:cstheme="minorHAnsi"/>
          <w:sz w:val="22"/>
          <w:szCs w:val="22"/>
        </w:rPr>
        <w:t xml:space="preserve">rozpatrywane będzie na podstawie ceny brutto za wykonanie </w:t>
      </w:r>
      <w:r w:rsidRPr="00173CF8">
        <w:rPr>
          <w:rFonts w:asciiTheme="minorHAnsi" w:hAnsiTheme="minorHAnsi" w:cstheme="minorHAnsi"/>
          <w:sz w:val="22"/>
          <w:szCs w:val="22"/>
        </w:rPr>
        <w:t>przedmiotu</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zamówienia</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p</w:t>
      </w:r>
      <w:r w:rsidR="00CB2C65" w:rsidRPr="00173CF8">
        <w:rPr>
          <w:rFonts w:asciiTheme="minorHAnsi" w:hAnsiTheme="minorHAnsi" w:cstheme="minorHAnsi"/>
          <w:sz w:val="22"/>
          <w:szCs w:val="22"/>
        </w:rPr>
        <w:t xml:space="preserve">odanej  </w:t>
      </w:r>
      <w:r w:rsidRPr="00173CF8">
        <w:rPr>
          <w:rFonts w:asciiTheme="minorHAnsi" w:hAnsiTheme="minorHAnsi" w:cstheme="minorHAnsi"/>
          <w:sz w:val="22"/>
          <w:szCs w:val="22"/>
        </w:rPr>
        <w:t>przez Wykonawcę na Formularzu ofertowym.</w:t>
      </w:r>
    </w:p>
    <w:p w14:paraId="53893F76" w14:textId="60F09C64" w:rsidR="000D4E09"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ofercie o najniższej cenie spośród ofert ocenianych przyzna 60 pkt., a każdej następnej zostanie przyporządkowana liczba punktów proporcjonalnie mniejsza, według wzoru:  </w:t>
      </w:r>
    </w:p>
    <w:p w14:paraId="65841BB5" w14:textId="630319F1" w:rsidR="001E5848" w:rsidRPr="00173CF8" w:rsidRDefault="001E5848" w:rsidP="00173CF8">
      <w:pPr>
        <w:pStyle w:val="Akapitzlist"/>
        <w:spacing w:line="276" w:lineRule="auto"/>
        <w:ind w:left="357"/>
        <w:contextualSpacing w:val="0"/>
        <w:jc w:val="both"/>
        <w:rPr>
          <w:rFonts w:asciiTheme="minorHAnsi" w:hAnsiTheme="minorHAnsi" w:cstheme="minorHAnsi"/>
          <w:b/>
          <w:bCs/>
          <w:sz w:val="22"/>
          <w:szCs w:val="22"/>
        </w:rPr>
      </w:pPr>
      <w:r w:rsidRPr="00173CF8">
        <w:rPr>
          <w:rFonts w:asciiTheme="minorHAnsi" w:hAnsiTheme="minorHAnsi" w:cstheme="minorHAnsi"/>
          <w:b/>
          <w:bCs/>
          <w:sz w:val="22"/>
          <w:szCs w:val="22"/>
        </w:rPr>
        <w:t xml:space="preserve">C = ( </w:t>
      </w:r>
      <w:proofErr w:type="spellStart"/>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naj</w:t>
      </w:r>
      <w:proofErr w:type="spellEnd"/>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o</w:t>
      </w:r>
      <w:r w:rsidRPr="00173CF8">
        <w:rPr>
          <w:rFonts w:asciiTheme="minorHAnsi" w:hAnsiTheme="minorHAnsi" w:cstheme="minorHAnsi"/>
          <w:b/>
          <w:bCs/>
          <w:sz w:val="22"/>
          <w:szCs w:val="22"/>
        </w:rPr>
        <w:t xml:space="preserve"> ) </w:t>
      </w:r>
      <w:r w:rsidR="007707BF" w:rsidRPr="00173CF8">
        <w:rPr>
          <w:rFonts w:asciiTheme="minorHAnsi" w:hAnsiTheme="minorHAnsi" w:cstheme="minorHAnsi"/>
          <w:b/>
          <w:bCs/>
          <w:sz w:val="22"/>
          <w:szCs w:val="22"/>
        </w:rPr>
        <w:t xml:space="preserve">x </w:t>
      </w:r>
      <w:r w:rsidR="00CB2C65" w:rsidRPr="00173CF8">
        <w:rPr>
          <w:rFonts w:asciiTheme="minorHAnsi" w:hAnsiTheme="minorHAnsi" w:cstheme="minorHAnsi"/>
          <w:b/>
          <w:bCs/>
          <w:sz w:val="22"/>
          <w:szCs w:val="22"/>
        </w:rPr>
        <w:t>6</w:t>
      </w:r>
      <w:r w:rsidR="008E3076" w:rsidRPr="00173CF8">
        <w:rPr>
          <w:rFonts w:asciiTheme="minorHAnsi" w:hAnsiTheme="minorHAnsi" w:cstheme="minorHAnsi"/>
          <w:b/>
          <w:bCs/>
          <w:sz w:val="22"/>
          <w:szCs w:val="22"/>
        </w:rPr>
        <w:t>0</w:t>
      </w:r>
      <w:r w:rsidR="00C81592" w:rsidRPr="00173CF8">
        <w:rPr>
          <w:rFonts w:asciiTheme="minorHAnsi" w:hAnsiTheme="minorHAnsi" w:cstheme="minorHAnsi"/>
          <w:b/>
          <w:bCs/>
          <w:sz w:val="22"/>
          <w:szCs w:val="22"/>
        </w:rPr>
        <w:t xml:space="preserve"> pkt</w:t>
      </w:r>
    </w:p>
    <w:p w14:paraId="18B258CD" w14:textId="0C3617F9"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385EEF55" w14:textId="77777777"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danej ofercie</w:t>
      </w:r>
    </w:p>
    <w:p w14:paraId="1931D0E3" w14:textId="4DBFDD8B"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proofErr w:type="spellStart"/>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naj</w:t>
      </w:r>
      <w:proofErr w:type="spellEnd"/>
      <w:r w:rsidRPr="00173CF8">
        <w:rPr>
          <w:rFonts w:asciiTheme="minorHAnsi" w:hAnsiTheme="minorHAnsi" w:cstheme="minorHAnsi"/>
          <w:sz w:val="22"/>
          <w:szCs w:val="22"/>
        </w:rPr>
        <w:t xml:space="preserve"> </w:t>
      </w:r>
      <w:r w:rsidR="000D4E09" w:rsidRPr="00173CF8">
        <w:rPr>
          <w:rFonts w:asciiTheme="minorHAnsi" w:hAnsiTheme="minorHAnsi" w:cstheme="minorHAnsi"/>
          <w:sz w:val="22"/>
          <w:szCs w:val="22"/>
        </w:rPr>
        <w:t>–</w:t>
      </w:r>
      <w:r w:rsidRPr="00173CF8">
        <w:rPr>
          <w:rFonts w:asciiTheme="minorHAnsi" w:hAnsiTheme="minorHAnsi" w:cstheme="minorHAnsi"/>
          <w:sz w:val="22"/>
          <w:szCs w:val="22"/>
        </w:rPr>
        <w:t xml:space="preserve"> najniższa cena </w:t>
      </w:r>
      <w:r w:rsidR="00CB2C65" w:rsidRPr="00173CF8">
        <w:rPr>
          <w:rFonts w:asciiTheme="minorHAnsi" w:hAnsiTheme="minorHAnsi" w:cstheme="minorHAnsi"/>
          <w:sz w:val="22"/>
          <w:szCs w:val="22"/>
        </w:rPr>
        <w:t>brutto  z ocenianych ofert</w:t>
      </w:r>
      <w:r w:rsidRPr="00173CF8">
        <w:rPr>
          <w:rFonts w:asciiTheme="minorHAnsi" w:hAnsiTheme="minorHAnsi" w:cstheme="minorHAnsi"/>
          <w:sz w:val="22"/>
          <w:szCs w:val="22"/>
        </w:rPr>
        <w:t xml:space="preserve"> </w:t>
      </w:r>
    </w:p>
    <w:p w14:paraId="0E1BC606" w14:textId="05A58F8C"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o</w:t>
      </w:r>
      <w:r w:rsidRPr="00173CF8">
        <w:rPr>
          <w:rFonts w:asciiTheme="minorHAnsi" w:hAnsiTheme="minorHAnsi" w:cstheme="minorHAnsi"/>
          <w:sz w:val="22"/>
          <w:szCs w:val="22"/>
        </w:rPr>
        <w:t xml:space="preserve"> -</w:t>
      </w:r>
      <w:r w:rsidR="004D5EA0"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cena </w:t>
      </w:r>
      <w:r w:rsidR="00CB2C65" w:rsidRPr="00173CF8">
        <w:rPr>
          <w:rFonts w:asciiTheme="minorHAnsi" w:hAnsiTheme="minorHAnsi" w:cstheme="minorHAnsi"/>
          <w:sz w:val="22"/>
          <w:szCs w:val="22"/>
        </w:rPr>
        <w:t>brutto badanej oferty</w:t>
      </w:r>
    </w:p>
    <w:p w14:paraId="75F42446" w14:textId="73BA2D37" w:rsidR="008076FF" w:rsidRPr="00173CF8" w:rsidRDefault="008076FF"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„Okres gwarancji i rękojmi”</w:t>
      </w:r>
    </w:p>
    <w:p w14:paraId="48C3A9BA" w14:textId="77777777"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w:t>
      </w:r>
      <w:r w:rsidR="00CB2C65" w:rsidRPr="00173CF8">
        <w:rPr>
          <w:rFonts w:asciiTheme="minorHAnsi" w:hAnsiTheme="minorHAnsi" w:cstheme="minorHAnsi"/>
          <w:sz w:val="22"/>
          <w:szCs w:val="22"/>
        </w:rPr>
        <w:t>„</w:t>
      </w:r>
      <w:r w:rsidRPr="00173CF8">
        <w:rPr>
          <w:rFonts w:asciiTheme="minorHAnsi" w:hAnsiTheme="minorHAnsi" w:cstheme="minorHAnsi"/>
          <w:sz w:val="22"/>
          <w:szCs w:val="22"/>
        </w:rPr>
        <w:t>O</w:t>
      </w:r>
      <w:r w:rsidR="00CB2C65" w:rsidRPr="00173CF8">
        <w:rPr>
          <w:rFonts w:asciiTheme="minorHAnsi" w:hAnsiTheme="minorHAnsi" w:cstheme="minorHAnsi"/>
          <w:sz w:val="22"/>
          <w:szCs w:val="22"/>
        </w:rPr>
        <w:t xml:space="preserve">kres gwarancji i rękojmi” </w:t>
      </w:r>
      <w:r w:rsidRPr="00173CF8">
        <w:rPr>
          <w:rFonts w:asciiTheme="minorHAnsi" w:hAnsiTheme="minorHAnsi" w:cstheme="minorHAnsi"/>
          <w:sz w:val="22"/>
          <w:szCs w:val="22"/>
        </w:rPr>
        <w:t>będzie rozpatrywane na podstawie deklaracji złożone przez Wykonawcę w Formularzu ofertowym</w:t>
      </w:r>
    </w:p>
    <w:p w14:paraId="0E1D68C1" w14:textId="268BB36C"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Maksymalna liczba punktów 40.</w:t>
      </w:r>
    </w:p>
    <w:p w14:paraId="61270046" w14:textId="21809344" w:rsidR="00CB2C65" w:rsidRPr="00173CF8" w:rsidRDefault="007707B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 ramach kryterium Wykonawca deklaruje okres gwarancji i rękojmi w pełnych miesiącach: Zamawiający ofercie o najdłuższym okresie gwarancji i rękojmi spośród ofert ocenianych przyzna 40 pkt., a każdej następnej zostanie przyporządkowana liczba punktów proporcjonalnie mniejsza, według wzoru</w:t>
      </w:r>
      <w:r w:rsidR="00CB2C65" w:rsidRPr="00173CF8">
        <w:rPr>
          <w:rFonts w:asciiTheme="minorHAnsi" w:hAnsiTheme="minorHAnsi" w:cstheme="minorHAnsi"/>
          <w:sz w:val="22"/>
          <w:szCs w:val="22"/>
        </w:rPr>
        <w:t>:</w:t>
      </w:r>
    </w:p>
    <w:p w14:paraId="3A5A2231" w14:textId="2C4C329F" w:rsidR="00CB2C65" w:rsidRPr="00173CF8" w:rsidRDefault="00CB2C65" w:rsidP="00173CF8">
      <w:pPr>
        <w:pStyle w:val="Akapitzlist"/>
        <w:spacing w:line="276" w:lineRule="auto"/>
        <w:ind w:left="72" w:firstLine="285"/>
        <w:jc w:val="left"/>
        <w:rPr>
          <w:rFonts w:asciiTheme="minorHAnsi" w:hAnsiTheme="minorHAnsi" w:cstheme="minorHAnsi"/>
          <w:b/>
          <w:noProof/>
          <w:sz w:val="22"/>
          <w:szCs w:val="22"/>
        </w:rPr>
      </w:pPr>
      <w:r w:rsidRPr="00173CF8">
        <w:rPr>
          <w:rFonts w:asciiTheme="minorHAnsi" w:hAnsiTheme="minorHAnsi" w:cstheme="minorHAnsi"/>
          <w:b/>
          <w:noProof/>
          <w:sz w:val="22"/>
          <w:szCs w:val="22"/>
        </w:rPr>
        <w:t>G = G</w:t>
      </w:r>
      <w:r w:rsidRPr="00173CF8">
        <w:rPr>
          <w:rFonts w:asciiTheme="minorHAnsi" w:hAnsiTheme="minorHAnsi" w:cstheme="minorHAnsi"/>
          <w:b/>
          <w:noProof/>
          <w:sz w:val="22"/>
          <w:szCs w:val="22"/>
          <w:vertAlign w:val="subscript"/>
        </w:rPr>
        <w:t xml:space="preserve">bad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min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max </w:t>
      </w:r>
      <w:r w:rsidRPr="00173CF8">
        <w:rPr>
          <w:rFonts w:asciiTheme="minorHAnsi" w:hAnsiTheme="minorHAnsi" w:cstheme="minorHAnsi"/>
          <w:b/>
          <w:noProof/>
          <w:sz w:val="22"/>
          <w:szCs w:val="22"/>
        </w:rPr>
        <w:t>-G</w:t>
      </w:r>
      <w:r w:rsidRPr="00173CF8">
        <w:rPr>
          <w:rFonts w:asciiTheme="minorHAnsi" w:hAnsiTheme="minorHAnsi" w:cstheme="minorHAnsi"/>
          <w:b/>
          <w:noProof/>
          <w:sz w:val="22"/>
          <w:szCs w:val="22"/>
          <w:vertAlign w:val="subscript"/>
        </w:rPr>
        <w:t>min)</w:t>
      </w:r>
      <w:r w:rsidRPr="00173CF8">
        <w:rPr>
          <w:rFonts w:asciiTheme="minorHAnsi" w:hAnsiTheme="minorHAnsi" w:cstheme="minorHAnsi"/>
          <w:b/>
          <w:noProof/>
          <w:sz w:val="22"/>
          <w:szCs w:val="22"/>
        </w:rPr>
        <w:t xml:space="preserve"> x 40 </w:t>
      </w:r>
      <w:r w:rsidR="00C81592" w:rsidRPr="00173CF8">
        <w:rPr>
          <w:rFonts w:asciiTheme="minorHAnsi" w:hAnsiTheme="minorHAnsi" w:cstheme="minorHAnsi"/>
          <w:b/>
          <w:noProof/>
          <w:sz w:val="22"/>
          <w:szCs w:val="22"/>
        </w:rPr>
        <w:t>pkt</w:t>
      </w:r>
    </w:p>
    <w:p w14:paraId="2EDE87D2" w14:textId="246207A3"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G – liczba punktów przyznana danej ofercie</w:t>
      </w:r>
    </w:p>
    <w:p w14:paraId="2A0D4AD9" w14:textId="77777777"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bad</w:t>
      </w:r>
      <w:r w:rsidRPr="00173CF8">
        <w:rPr>
          <w:rFonts w:asciiTheme="minorHAnsi" w:hAnsiTheme="minorHAnsi" w:cstheme="minorHAnsi"/>
          <w:noProof/>
          <w:sz w:val="22"/>
          <w:szCs w:val="22"/>
        </w:rPr>
        <w:t xml:space="preserve"> – okres gwarancji i rękojmi podany w miesiącach przez Wykonawcę w badanej ofercie</w:t>
      </w:r>
    </w:p>
    <w:p w14:paraId="5AFD2C37" w14:textId="48658400" w:rsidR="00CB2C65" w:rsidRPr="00173CF8" w:rsidRDefault="00CB2C65" w:rsidP="00173CF8">
      <w:pPr>
        <w:pStyle w:val="Akapitzlist"/>
        <w:spacing w:line="276" w:lineRule="auto"/>
        <w:ind w:left="357"/>
        <w:jc w:val="left"/>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max</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 xml:space="preserve">maksymalny okres gwarancji i rękojmi w miesiącach ustalony z góry przez Zamawiającego, tj. </w:t>
      </w:r>
      <w:r w:rsidR="007707BF" w:rsidRPr="00173CF8">
        <w:rPr>
          <w:rFonts w:asciiTheme="minorHAnsi" w:hAnsiTheme="minorHAnsi" w:cstheme="minorHAnsi"/>
          <w:sz w:val="22"/>
          <w:szCs w:val="22"/>
        </w:rPr>
        <w:t>60</w:t>
      </w:r>
      <w:r w:rsidRPr="00173CF8">
        <w:rPr>
          <w:rFonts w:asciiTheme="minorHAnsi" w:hAnsiTheme="minorHAnsi" w:cstheme="minorHAnsi"/>
          <w:sz w:val="22"/>
          <w:szCs w:val="22"/>
        </w:rPr>
        <w:t xml:space="preserve"> miesi</w:t>
      </w:r>
      <w:r w:rsidR="00FF7B84" w:rsidRPr="00173CF8">
        <w:rPr>
          <w:rFonts w:asciiTheme="minorHAnsi" w:hAnsiTheme="minorHAnsi" w:cstheme="minorHAnsi"/>
          <w:sz w:val="22"/>
          <w:szCs w:val="22"/>
        </w:rPr>
        <w:t>ęcy</w:t>
      </w:r>
      <w:r w:rsidRPr="00173CF8">
        <w:rPr>
          <w:rFonts w:asciiTheme="minorHAnsi" w:hAnsiTheme="minorHAnsi" w:cstheme="minorHAnsi"/>
          <w:sz w:val="22"/>
          <w:szCs w:val="22"/>
        </w:rPr>
        <w:t>.</w:t>
      </w:r>
    </w:p>
    <w:p w14:paraId="42A863C5" w14:textId="7985D8ED" w:rsidR="00CB2C65" w:rsidRPr="00173CF8" w:rsidRDefault="00CB2C65" w:rsidP="007B0432">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min</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minimalny okres gwarancji i rękojmi w miesiącach ustalony z góry przez Zamawiającego, tj.</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36 miesięcy.</w:t>
      </w:r>
    </w:p>
    <w:p w14:paraId="3275B752" w14:textId="02891DDF" w:rsidR="00CB2C65" w:rsidRPr="00173CF8" w:rsidRDefault="00CB2C65"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 xml:space="preserve">Okres gwarancji jakości i rękojmi za wady udzielony ponad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miesiące nie będzie dodatkowo punktowany, a do wzoru zostanie podstawiony jako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miesięczny, natomiast za zaoferowanie wymaganego minimalnego 36 miesięcznego okresu gwarancji i rękojmi Wykonawca otrzyma 0 pkt i nie będzie on podstawiany do wzoru.</w:t>
      </w:r>
    </w:p>
    <w:p w14:paraId="614BA457" w14:textId="189E8391" w:rsidR="00FF7B84" w:rsidRPr="00173CF8" w:rsidRDefault="00FF7B84"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W przypadku podania przez Wykonawcę okresu gwarancji i rękojmi krótszego niż 36 miesięcy lub nie podania w ogóle okresu gwarancji i rękojmi oferta będzie podlegać odrzuceniu.</w:t>
      </w:r>
    </w:p>
    <w:p w14:paraId="5ABC5FBE" w14:textId="5248F7EA" w:rsidR="00FF7B84" w:rsidRPr="00173CF8" w:rsidRDefault="00FF7B84"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 najkorzystniejszą zostanie uznana oferta Wykonawcy, która spełni wszystkie postawione w SWZ warunki oraz uzyska łącznie największą liczbę punktów (P) stanowiących sumę punktów przygnanych w ramach każdego z podanych kryteriów, wyliczoną zgodnie z poniższym wzorem:</w:t>
      </w:r>
    </w:p>
    <w:p w14:paraId="545BAD7D" w14:textId="3252B4D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082352">
        <w:rPr>
          <w:rFonts w:asciiTheme="minorHAnsi" w:hAnsiTheme="minorHAnsi" w:cstheme="minorHAnsi"/>
          <w:sz w:val="22"/>
          <w:szCs w:val="22"/>
        </w:rPr>
        <w:t xml:space="preserve"> </w:t>
      </w:r>
      <w:r w:rsidRPr="00173CF8">
        <w:rPr>
          <w:rFonts w:asciiTheme="minorHAnsi" w:hAnsiTheme="minorHAnsi" w:cstheme="minorHAnsi"/>
          <w:sz w:val="22"/>
          <w:szCs w:val="22"/>
        </w:rPr>
        <w:t>= C + G</w:t>
      </w:r>
    </w:p>
    <w:p w14:paraId="0DBF5A9C" w14:textId="6E70162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5D0F6A5A" w14:textId="64C611A8"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ofercie ocenianej w kryterium „Cena”</w:t>
      </w:r>
    </w:p>
    <w:p w14:paraId="1DA03585" w14:textId="2E068276"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G- liczba punktów przyznana ofercie ocenianej w </w:t>
      </w:r>
      <w:r w:rsidR="00FA5A37" w:rsidRPr="00173CF8">
        <w:rPr>
          <w:rFonts w:asciiTheme="minorHAnsi" w:hAnsiTheme="minorHAnsi" w:cstheme="minorHAnsi"/>
          <w:sz w:val="22"/>
          <w:szCs w:val="22"/>
        </w:rPr>
        <w:t>kryterium</w:t>
      </w:r>
      <w:r w:rsidRPr="00173CF8">
        <w:rPr>
          <w:rFonts w:asciiTheme="minorHAnsi" w:hAnsiTheme="minorHAnsi" w:cstheme="minorHAnsi"/>
          <w:sz w:val="22"/>
          <w:szCs w:val="22"/>
        </w:rPr>
        <w:t xml:space="preserve"> „Okres gwarancji i rękojmi”</w:t>
      </w:r>
    </w:p>
    <w:p w14:paraId="4CFBC780" w14:textId="77777777" w:rsidR="00C81592" w:rsidRPr="00173CF8" w:rsidRDefault="00C81592" w:rsidP="00C608DB">
      <w:pPr>
        <w:pStyle w:val="Akapitzlist"/>
        <w:widowControl/>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poinformuje niezwłocznie wszystkich Wykonawców o:</w:t>
      </w:r>
    </w:p>
    <w:p w14:paraId="72215D60" w14:textId="77777777" w:rsidR="00C81592" w:rsidRPr="00173CF8" w:rsidRDefault="00C81592" w:rsidP="00C76FB3">
      <w:pPr>
        <w:pStyle w:val="Akapitzlist"/>
        <w:widowControl/>
        <w:numPr>
          <w:ilvl w:val="0"/>
          <w:numId w:val="47"/>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wyborze najkorzystniejszej oferty, podając nazwę albo imię i nazwisko, siedzibę albo miejsce zamieszkania i adresy,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łączą punktację,</w:t>
      </w:r>
    </w:p>
    <w:p w14:paraId="050830F4" w14:textId="77777777" w:rsidR="00C81592" w:rsidRPr="00173CF8" w:rsidRDefault="00C81592" w:rsidP="00C76FB3">
      <w:pPr>
        <w:pStyle w:val="Akapitzlist"/>
        <w:widowControl/>
        <w:numPr>
          <w:ilvl w:val="0"/>
          <w:numId w:val="47"/>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wykonawcach, których oferty zostały odrzucone,</w:t>
      </w:r>
    </w:p>
    <w:p w14:paraId="264AA488" w14:textId="77777777" w:rsidR="00C81592" w:rsidRPr="00173CF8" w:rsidRDefault="00C81592"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podając uzasadnienie faktyczne i prawne</w:t>
      </w:r>
    </w:p>
    <w:p w14:paraId="4AC7C2C8" w14:textId="245D3B28" w:rsidR="00FA5A37" w:rsidRPr="00173CF8" w:rsidRDefault="00FA5A37"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udostępni informacje, o których mowa </w:t>
      </w:r>
      <w:r w:rsidRPr="00C92685">
        <w:rPr>
          <w:rFonts w:asciiTheme="minorHAnsi" w:hAnsiTheme="minorHAnsi" w:cstheme="minorHAnsi"/>
          <w:sz w:val="22"/>
          <w:szCs w:val="22"/>
        </w:rPr>
        <w:t>w ust. 5</w:t>
      </w:r>
      <w:r w:rsidR="00C81592" w:rsidRPr="00C92685">
        <w:rPr>
          <w:rFonts w:asciiTheme="minorHAnsi" w:hAnsiTheme="minorHAnsi" w:cstheme="minorHAnsi"/>
          <w:sz w:val="22"/>
          <w:szCs w:val="22"/>
        </w:rPr>
        <w:t xml:space="preserve"> pkt. 1)</w:t>
      </w:r>
      <w:r w:rsidRPr="00C92685">
        <w:rPr>
          <w:rFonts w:asciiTheme="minorHAnsi" w:hAnsiTheme="minorHAnsi" w:cstheme="minorHAnsi"/>
          <w:sz w:val="22"/>
          <w:szCs w:val="22"/>
        </w:rPr>
        <w:t xml:space="preserve"> na </w:t>
      </w:r>
      <w:r w:rsidRPr="00173CF8">
        <w:rPr>
          <w:rFonts w:asciiTheme="minorHAnsi" w:hAnsiTheme="minorHAnsi" w:cstheme="minorHAnsi"/>
          <w:sz w:val="22"/>
          <w:szCs w:val="22"/>
        </w:rPr>
        <w:t>Platformie.</w:t>
      </w:r>
    </w:p>
    <w:p w14:paraId="10D3CCEB" w14:textId="77777777" w:rsidR="003F5BCD" w:rsidRPr="00173CF8" w:rsidRDefault="003F5BCD" w:rsidP="00173CF8">
      <w:pPr>
        <w:pStyle w:val="Nagwek2"/>
        <w:spacing w:before="240" w:after="120" w:line="276" w:lineRule="auto"/>
        <w:jc w:val="both"/>
        <w:rPr>
          <w:rFonts w:asciiTheme="minorHAnsi" w:hAnsiTheme="minorHAnsi" w:cstheme="minorHAnsi"/>
          <w:sz w:val="22"/>
          <w:szCs w:val="22"/>
        </w:rPr>
      </w:pPr>
      <w:bookmarkStart w:id="25" w:name="_Toc66063025"/>
      <w:r w:rsidRPr="00173CF8">
        <w:rPr>
          <w:rFonts w:asciiTheme="minorHAnsi" w:hAnsiTheme="minorHAnsi" w:cstheme="minorHAnsi"/>
          <w:b/>
          <w:bCs/>
          <w:color w:val="auto"/>
          <w:sz w:val="22"/>
          <w:szCs w:val="22"/>
        </w:rPr>
        <w:t>Rozdział 15 – Informacje o formalnościach, jakie muszą zostać dopełnione po wyborze oferty w celu zawarcia umowy w sprawie zamówienia publicznego</w:t>
      </w:r>
      <w:bookmarkEnd w:id="25"/>
    </w:p>
    <w:p w14:paraId="5D89CE96" w14:textId="5EE30C58" w:rsidR="00FA5A37" w:rsidRPr="00173CF8" w:rsidRDefault="00FA5A37" w:rsidP="00C608DB">
      <w:pPr>
        <w:numPr>
          <w:ilvl w:val="0"/>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zostanie wybrana jako najkorzystniejsza oferta Wykonawców wspólnie ubiegających </w:t>
      </w:r>
      <w:r w:rsidR="0086508D" w:rsidRPr="00173CF8">
        <w:rPr>
          <w:rFonts w:asciiTheme="minorHAnsi" w:hAnsiTheme="minorHAnsi" w:cstheme="minorHAnsi"/>
          <w:sz w:val="22"/>
          <w:szCs w:val="22"/>
        </w:rPr>
        <w:t>się o udzielenie zamówienia</w:t>
      </w:r>
      <w:r w:rsidRPr="00173CF8">
        <w:rPr>
          <w:rFonts w:asciiTheme="minorHAnsi" w:hAnsiTheme="minorHAnsi" w:cstheme="minorHAnsi"/>
          <w:sz w:val="22"/>
          <w:szCs w:val="22"/>
        </w:rPr>
        <w:t>,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B6CA271" w14:textId="77777777" w:rsidR="003D1D17" w:rsidRDefault="003D1D17" w:rsidP="00C608DB">
      <w:pPr>
        <w:numPr>
          <w:ilvl w:val="0"/>
          <w:numId w:val="10"/>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Ponadto, przed zawarciem umowy </w:t>
      </w:r>
      <w:r w:rsidR="00D52E20" w:rsidRPr="0007723D">
        <w:rPr>
          <w:rFonts w:asciiTheme="minorHAnsi" w:hAnsiTheme="minorHAnsi" w:cstheme="minorHAnsi"/>
          <w:sz w:val="22"/>
          <w:szCs w:val="22"/>
        </w:rPr>
        <w:t>Wykonawca zobowiązany jest do</w:t>
      </w:r>
      <w:r>
        <w:rPr>
          <w:rFonts w:asciiTheme="minorHAnsi" w:hAnsiTheme="minorHAnsi" w:cstheme="minorHAnsi"/>
          <w:sz w:val="22"/>
          <w:szCs w:val="22"/>
        </w:rPr>
        <w:t>:</w:t>
      </w:r>
    </w:p>
    <w:p w14:paraId="32118BF6" w14:textId="03F74A74" w:rsidR="003D1D17" w:rsidRPr="003D1D17" w:rsidRDefault="00D52E20" w:rsidP="003D1D17">
      <w:pPr>
        <w:pStyle w:val="Akapitzlist"/>
        <w:numPr>
          <w:ilvl w:val="1"/>
          <w:numId w:val="40"/>
        </w:numPr>
        <w:spacing w:line="276" w:lineRule="auto"/>
        <w:ind w:left="714" w:hanging="357"/>
        <w:jc w:val="both"/>
        <w:rPr>
          <w:rFonts w:asciiTheme="minorHAnsi" w:hAnsiTheme="minorHAnsi" w:cstheme="minorHAnsi"/>
          <w:sz w:val="22"/>
          <w:szCs w:val="22"/>
        </w:rPr>
      </w:pPr>
      <w:r w:rsidRPr="003D1D17">
        <w:rPr>
          <w:rFonts w:asciiTheme="minorHAnsi" w:hAnsiTheme="minorHAnsi" w:cstheme="minorHAnsi"/>
          <w:sz w:val="22"/>
          <w:szCs w:val="22"/>
        </w:rPr>
        <w:t>wniesienia zabezpieczenia należytego wykonania umowy na warunkach określonych w rozdz.</w:t>
      </w:r>
      <w:r w:rsidR="00635356">
        <w:rPr>
          <w:rFonts w:asciiTheme="minorHAnsi" w:hAnsiTheme="minorHAnsi" w:cstheme="minorHAnsi"/>
          <w:sz w:val="22"/>
          <w:szCs w:val="22"/>
        </w:rPr>
        <w:t xml:space="preserve"> </w:t>
      </w:r>
      <w:r w:rsidRPr="003D1D17">
        <w:rPr>
          <w:rFonts w:asciiTheme="minorHAnsi" w:hAnsiTheme="minorHAnsi" w:cstheme="minorHAnsi"/>
          <w:sz w:val="22"/>
          <w:szCs w:val="22"/>
        </w:rPr>
        <w:t>16 SWZ</w:t>
      </w:r>
      <w:r w:rsidR="003D1D17" w:rsidRPr="003D1D17">
        <w:rPr>
          <w:rFonts w:asciiTheme="minorHAnsi" w:hAnsiTheme="minorHAnsi" w:cstheme="minorHAnsi"/>
          <w:sz w:val="22"/>
          <w:szCs w:val="22"/>
        </w:rPr>
        <w:t>,</w:t>
      </w:r>
    </w:p>
    <w:p w14:paraId="0DDAA43E" w14:textId="3E937DE5" w:rsidR="003D1D17" w:rsidRDefault="003D1D17" w:rsidP="003D1D17">
      <w:pPr>
        <w:pStyle w:val="Akapitzlist"/>
        <w:numPr>
          <w:ilvl w:val="1"/>
          <w:numId w:val="4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przedłożenia kserokopii uprawnień osób odpowiedzialnych za wykonanie przedmiotu zamówienia wraz z aktualnymi zaświadczeniami o przynależności do Izby Inżynierów,</w:t>
      </w:r>
    </w:p>
    <w:p w14:paraId="5E0DA678" w14:textId="4EC50AC3" w:rsidR="003D1D17" w:rsidRPr="007C1361" w:rsidRDefault="003D1D17" w:rsidP="003D1D17">
      <w:pPr>
        <w:pStyle w:val="Akapitzlist"/>
        <w:numPr>
          <w:ilvl w:val="1"/>
          <w:numId w:val="40"/>
        </w:numPr>
        <w:spacing w:line="276" w:lineRule="auto"/>
        <w:ind w:left="714" w:hanging="357"/>
        <w:jc w:val="both"/>
        <w:rPr>
          <w:rFonts w:asciiTheme="minorHAnsi" w:hAnsiTheme="minorHAnsi" w:cstheme="minorHAnsi"/>
          <w:sz w:val="22"/>
          <w:szCs w:val="22"/>
        </w:rPr>
      </w:pPr>
      <w:r w:rsidRPr="007C1361">
        <w:rPr>
          <w:rFonts w:asciiTheme="minorHAnsi" w:hAnsiTheme="minorHAnsi" w:cstheme="minorHAnsi"/>
          <w:sz w:val="22"/>
          <w:szCs w:val="22"/>
        </w:rPr>
        <w:t xml:space="preserve">przedłożenia opłaconego dokumentu potwierdzającego ubezpieczenie, o którym mowa </w:t>
      </w:r>
      <w:r w:rsidR="00126B5D" w:rsidRPr="007C1361">
        <w:rPr>
          <w:rFonts w:asciiTheme="minorHAnsi" w:hAnsiTheme="minorHAnsi" w:cstheme="minorHAnsi"/>
          <w:sz w:val="22"/>
          <w:szCs w:val="22"/>
        </w:rPr>
        <w:t xml:space="preserve">                        </w:t>
      </w:r>
      <w:r w:rsidRPr="007C1361">
        <w:rPr>
          <w:rFonts w:asciiTheme="minorHAnsi" w:hAnsiTheme="minorHAnsi" w:cstheme="minorHAnsi"/>
          <w:sz w:val="22"/>
          <w:szCs w:val="22"/>
        </w:rPr>
        <w:t>w  § 16  projektowanych postanowieniach umowy.</w:t>
      </w:r>
    </w:p>
    <w:p w14:paraId="3536CA7D" w14:textId="311E117C" w:rsidR="00371206" w:rsidRPr="00173CF8" w:rsidRDefault="00887111" w:rsidP="00173CF8">
      <w:pPr>
        <w:pStyle w:val="Nagwek2"/>
        <w:spacing w:before="240" w:after="120" w:line="276" w:lineRule="auto"/>
        <w:jc w:val="both"/>
        <w:rPr>
          <w:rFonts w:asciiTheme="minorHAnsi" w:hAnsiTheme="minorHAnsi" w:cstheme="minorHAnsi"/>
          <w:b/>
          <w:bCs/>
          <w:color w:val="auto"/>
          <w:sz w:val="22"/>
          <w:szCs w:val="22"/>
        </w:rPr>
      </w:pPr>
      <w:bookmarkStart w:id="26" w:name="_Toc66063026"/>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w:t>
      </w:r>
      <w:r w:rsidR="003F5BCD" w:rsidRPr="00173CF8">
        <w:rPr>
          <w:rFonts w:asciiTheme="minorHAnsi" w:hAnsiTheme="minorHAnsi" w:cstheme="minorHAnsi"/>
          <w:b/>
          <w:bCs/>
          <w:color w:val="auto"/>
          <w:sz w:val="22"/>
          <w:szCs w:val="22"/>
        </w:rPr>
        <w:t>Informacje dotyczące zabezpieczenia należytego umowy</w:t>
      </w:r>
      <w:bookmarkEnd w:id="26"/>
    </w:p>
    <w:p w14:paraId="053BF5F2" w14:textId="2079E809"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color w:val="FF0000"/>
          <w:sz w:val="22"/>
          <w:szCs w:val="22"/>
        </w:rPr>
      </w:pPr>
      <w:r w:rsidRPr="0007723D">
        <w:rPr>
          <w:rFonts w:asciiTheme="minorHAnsi" w:hAnsiTheme="minorHAnsi" w:cstheme="minorHAnsi"/>
          <w:sz w:val="22"/>
          <w:szCs w:val="22"/>
        </w:rPr>
        <w:t xml:space="preserve">Wykonawca, którego oferta zostanie wybrana, zobowiązany będzie do wniesienia zabezpieczenia należytego wykonania umowy </w:t>
      </w:r>
      <w:r w:rsidRPr="00F041CD">
        <w:rPr>
          <w:rFonts w:asciiTheme="minorHAnsi" w:hAnsiTheme="minorHAnsi" w:cstheme="minorHAnsi"/>
          <w:sz w:val="22"/>
          <w:szCs w:val="22"/>
        </w:rPr>
        <w:t>w wysokości 5 % ceny całkowitej brutto podanej w ofercie</w:t>
      </w:r>
      <w:r w:rsidR="00BD6972" w:rsidRPr="00F041CD">
        <w:rPr>
          <w:rFonts w:asciiTheme="minorHAnsi" w:hAnsiTheme="minorHAnsi" w:cstheme="minorHAnsi"/>
          <w:sz w:val="22"/>
          <w:szCs w:val="22"/>
        </w:rPr>
        <w:t>.</w:t>
      </w:r>
    </w:p>
    <w:p w14:paraId="2F0F8DF2" w14:textId="77777777"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Zabezpieczenie służy pokryciu roszczeń z tytułu niewykonania lub nienależytego wykonania umowy.</w:t>
      </w:r>
    </w:p>
    <w:p w14:paraId="11EF9916" w14:textId="77777777"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 Zabezpieczenie może być wnoszone według wyboru Wykonawcy w jednej lub w kilku następujących formach: </w:t>
      </w:r>
    </w:p>
    <w:p w14:paraId="028A13B8" w14:textId="557858BE"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pieniądzu;</w:t>
      </w:r>
    </w:p>
    <w:p w14:paraId="5DFCC3B5" w14:textId="6DD2C6C9"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bankowych lub poręczeniach spółdzielczej kasy oszczędnościowo-kredytowej,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tym że zobowiązanie kasy jest zawsze zobowiązaniem pieniężnym; </w:t>
      </w:r>
    </w:p>
    <w:p w14:paraId="6CF24812"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bankowych; </w:t>
      </w:r>
    </w:p>
    <w:p w14:paraId="3402498C"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ubezpieczeniowych; </w:t>
      </w:r>
    </w:p>
    <w:p w14:paraId="0170C3F6" w14:textId="6CE624D7"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20</w:t>
      </w:r>
      <w:r w:rsidR="00150C34" w:rsidRPr="00173CF8">
        <w:rPr>
          <w:rFonts w:asciiTheme="minorHAnsi" w:hAnsiTheme="minorHAnsi" w:cstheme="minorHAnsi"/>
          <w:sz w:val="22"/>
          <w:szCs w:val="22"/>
        </w:rPr>
        <w:t>20</w:t>
      </w:r>
      <w:r w:rsidRPr="00173CF8">
        <w:rPr>
          <w:rFonts w:asciiTheme="minorHAnsi" w:hAnsiTheme="minorHAnsi" w:cstheme="minorHAnsi"/>
          <w:sz w:val="22"/>
          <w:szCs w:val="22"/>
        </w:rPr>
        <w:t xml:space="preserve"> poz. </w:t>
      </w:r>
      <w:r w:rsidR="00150C34" w:rsidRPr="00173CF8">
        <w:rPr>
          <w:rFonts w:asciiTheme="minorHAnsi" w:hAnsiTheme="minorHAnsi" w:cstheme="minorHAnsi"/>
          <w:sz w:val="22"/>
          <w:szCs w:val="22"/>
        </w:rPr>
        <w:t>299</w:t>
      </w:r>
      <w:r w:rsidRPr="00173CF8">
        <w:rPr>
          <w:rFonts w:asciiTheme="minorHAnsi" w:hAnsiTheme="minorHAnsi" w:cstheme="minorHAnsi"/>
          <w:sz w:val="22"/>
          <w:szCs w:val="22"/>
        </w:rPr>
        <w:t>).</w:t>
      </w:r>
    </w:p>
    <w:p w14:paraId="750B79B5" w14:textId="691B4CB5"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Zabezpieczenie wnoszone w pieniądzu Wykonawca wpłaca przelewem na rachunek </w:t>
      </w:r>
      <w:r w:rsidR="003F5BCD" w:rsidRPr="00173CF8">
        <w:rPr>
          <w:rFonts w:asciiTheme="minorHAnsi" w:hAnsiTheme="minorHAnsi" w:cstheme="minorHAnsi"/>
          <w:sz w:val="22"/>
          <w:szCs w:val="22"/>
        </w:rPr>
        <w:t>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37E7290" w14:textId="72BB0B72"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zabezpieczenie wniesiono w pieniądzu, Zamawiający przechowuje je na oprocentowanym rachunku bankowym i zwraca zabezpieczenie wniesione w pieniądzu z odsetkami wynikającymi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umowy rachunku bankowego, na którym było ono przechowywane, pomniejszone o koszt prowadzenia tego rachunku oraz prowizji bankowej za przelew pieniędzy na rachunek bankowy Wykonawcy. </w:t>
      </w:r>
    </w:p>
    <w:p w14:paraId="7BBBB312" w14:textId="77777777"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zabezpieczenie, będzie wnoszone w formie innej niż pieniądz, Zamawiający zastrzega sobie prawo do akceptacji projektu ww. dokumentu. </w:t>
      </w:r>
    </w:p>
    <w:p w14:paraId="6F14171C" w14:textId="260C8FF9"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14:paraId="63E97F07" w14:textId="52C0097D" w:rsidR="00B715F2" w:rsidRPr="00173CF8" w:rsidRDefault="00B715F2" w:rsidP="00173CF8">
      <w:pPr>
        <w:pStyle w:val="Nagwek2"/>
        <w:spacing w:before="240" w:after="120" w:line="276" w:lineRule="auto"/>
        <w:jc w:val="both"/>
        <w:rPr>
          <w:rFonts w:asciiTheme="minorHAnsi" w:hAnsiTheme="minorHAnsi" w:cstheme="minorHAnsi"/>
          <w:color w:val="auto"/>
          <w:sz w:val="22"/>
          <w:szCs w:val="22"/>
        </w:rPr>
      </w:pPr>
      <w:bookmarkStart w:id="27" w:name="_Toc66063027"/>
      <w:r w:rsidRPr="00173CF8">
        <w:rPr>
          <w:rFonts w:asciiTheme="minorHAnsi" w:hAnsiTheme="minorHAnsi" w:cstheme="minorHAnsi"/>
          <w:b/>
          <w:bCs/>
          <w:color w:val="auto"/>
          <w:sz w:val="22"/>
          <w:szCs w:val="22"/>
        </w:rPr>
        <w:t>Rozdział 17 – Projektowane postanowienia umowy w sprawie zamówienia publicznego, które zostaną wprowadzone do umowy w sprawie zamówienia publicznego</w:t>
      </w:r>
      <w:bookmarkEnd w:id="27"/>
    </w:p>
    <w:p w14:paraId="0FBB0A49" w14:textId="07F1E597" w:rsidR="00B715F2" w:rsidRPr="000958C6" w:rsidRDefault="00B715F2" w:rsidP="00C608DB">
      <w:pPr>
        <w:pStyle w:val="Akapitzlist"/>
        <w:numPr>
          <w:ilvl w:val="6"/>
          <w:numId w:val="25"/>
        </w:numPr>
        <w:spacing w:line="276" w:lineRule="auto"/>
        <w:ind w:left="357" w:hanging="357"/>
        <w:jc w:val="both"/>
        <w:rPr>
          <w:rFonts w:asciiTheme="minorHAnsi" w:hAnsiTheme="minorHAnsi" w:cstheme="minorHAnsi"/>
          <w:sz w:val="22"/>
          <w:szCs w:val="22"/>
          <w:u w:val="single"/>
        </w:rPr>
      </w:pPr>
      <w:r w:rsidRPr="007C1361">
        <w:rPr>
          <w:rFonts w:asciiTheme="minorHAnsi" w:hAnsiTheme="minorHAnsi" w:cstheme="minorHAnsi"/>
          <w:sz w:val="22"/>
          <w:szCs w:val="22"/>
        </w:rPr>
        <w:t xml:space="preserve">Projektowane postanowienia umowy w sprawie zamówienia publicznego, które zostaną wprowadzone do treści tej umowy, określone zostały w </w:t>
      </w:r>
      <w:r w:rsidRPr="000958C6">
        <w:rPr>
          <w:rFonts w:asciiTheme="minorHAnsi" w:hAnsiTheme="minorHAnsi" w:cstheme="minorHAnsi"/>
          <w:sz w:val="22"/>
          <w:szCs w:val="22"/>
          <w:u w:val="single"/>
        </w:rPr>
        <w:t xml:space="preserve">załączniku </w:t>
      </w:r>
      <w:r w:rsidR="00C81592" w:rsidRPr="000958C6">
        <w:rPr>
          <w:rFonts w:asciiTheme="minorHAnsi" w:hAnsiTheme="minorHAnsi" w:cstheme="minorHAnsi"/>
          <w:sz w:val="22"/>
          <w:szCs w:val="22"/>
          <w:u w:val="single"/>
        </w:rPr>
        <w:t xml:space="preserve">nr </w:t>
      </w:r>
      <w:r w:rsidR="001F2FA8" w:rsidRPr="000958C6">
        <w:rPr>
          <w:rFonts w:asciiTheme="minorHAnsi" w:hAnsiTheme="minorHAnsi" w:cstheme="minorHAnsi"/>
          <w:sz w:val="22"/>
          <w:szCs w:val="22"/>
          <w:u w:val="single"/>
        </w:rPr>
        <w:t>3</w:t>
      </w:r>
      <w:r w:rsidR="00C81592" w:rsidRPr="000958C6">
        <w:rPr>
          <w:rFonts w:asciiTheme="minorHAnsi" w:hAnsiTheme="minorHAnsi" w:cstheme="minorHAnsi"/>
          <w:sz w:val="22"/>
          <w:szCs w:val="22"/>
          <w:u w:val="single"/>
        </w:rPr>
        <w:t xml:space="preserve"> </w:t>
      </w:r>
      <w:r w:rsidRPr="000958C6">
        <w:rPr>
          <w:rFonts w:asciiTheme="minorHAnsi" w:hAnsiTheme="minorHAnsi" w:cstheme="minorHAnsi"/>
          <w:sz w:val="22"/>
          <w:szCs w:val="22"/>
          <w:u w:val="single"/>
        </w:rPr>
        <w:t>do SWZ.</w:t>
      </w:r>
    </w:p>
    <w:p w14:paraId="1E940CA7" w14:textId="032EB7EA" w:rsidR="003F22FC" w:rsidRPr="007C1361" w:rsidRDefault="003F22FC" w:rsidP="00C608DB">
      <w:pPr>
        <w:pStyle w:val="Akapitzlist"/>
        <w:numPr>
          <w:ilvl w:val="6"/>
          <w:numId w:val="25"/>
        </w:numPr>
        <w:spacing w:line="276" w:lineRule="auto"/>
        <w:ind w:left="357" w:hanging="357"/>
        <w:jc w:val="both"/>
        <w:rPr>
          <w:rFonts w:asciiTheme="minorHAnsi" w:hAnsiTheme="minorHAnsi" w:cstheme="minorHAnsi"/>
          <w:sz w:val="22"/>
          <w:szCs w:val="22"/>
        </w:rPr>
      </w:pPr>
      <w:r w:rsidRPr="007C1361">
        <w:rPr>
          <w:rFonts w:asciiTheme="minorHAnsi" w:hAnsiTheme="minorHAnsi" w:cstheme="minorHAnsi"/>
          <w:sz w:val="22"/>
          <w:szCs w:val="22"/>
        </w:rPr>
        <w:t xml:space="preserve">Zamawiający przewiduje możliwość wprowadzenia istotnych zmian postanowień zawartej umowy, w stosunku do treści przełożonej w niniejszym postępowaniu oferty, na podstawie której dokonano wybór wykonawcy, w przypadkach określonych </w:t>
      </w:r>
      <w:r w:rsidR="000F76F4" w:rsidRPr="007C1361">
        <w:rPr>
          <w:rFonts w:asciiTheme="minorHAnsi" w:hAnsiTheme="minorHAnsi" w:cstheme="minorHAnsi"/>
          <w:sz w:val="22"/>
          <w:szCs w:val="22"/>
        </w:rPr>
        <w:t>w projektowanych postanowieniach umowy</w:t>
      </w:r>
      <w:r w:rsidRPr="007C1361">
        <w:rPr>
          <w:rFonts w:asciiTheme="minorHAnsi" w:hAnsiTheme="minorHAnsi" w:cstheme="minorHAnsi"/>
          <w:sz w:val="22"/>
          <w:szCs w:val="22"/>
        </w:rPr>
        <w:t>.</w:t>
      </w:r>
    </w:p>
    <w:p w14:paraId="1A9EBD6B" w14:textId="39ADB8A3" w:rsidR="00371206" w:rsidRPr="00173CF8" w:rsidRDefault="00371206" w:rsidP="00173CF8">
      <w:pPr>
        <w:pStyle w:val="Nagwek2"/>
        <w:spacing w:before="240" w:after="120" w:line="276" w:lineRule="auto"/>
        <w:jc w:val="both"/>
        <w:rPr>
          <w:rFonts w:asciiTheme="minorHAnsi" w:hAnsiTheme="minorHAnsi" w:cstheme="minorHAnsi"/>
          <w:b/>
          <w:bCs/>
          <w:color w:val="auto"/>
          <w:sz w:val="22"/>
          <w:szCs w:val="22"/>
        </w:rPr>
      </w:pPr>
      <w:bookmarkStart w:id="28" w:name="_Toc66063028"/>
      <w:r w:rsidRPr="00173CF8">
        <w:rPr>
          <w:rFonts w:asciiTheme="minorHAnsi" w:hAnsiTheme="minorHAnsi" w:cstheme="minorHAnsi"/>
          <w:b/>
          <w:bCs/>
          <w:color w:val="auto"/>
          <w:sz w:val="22"/>
          <w:szCs w:val="22"/>
        </w:rPr>
        <w:t>Rozdział 1</w:t>
      </w:r>
      <w:r w:rsidR="00B715F2" w:rsidRPr="00173CF8">
        <w:rPr>
          <w:rFonts w:asciiTheme="minorHAnsi" w:hAnsiTheme="minorHAnsi" w:cstheme="minorHAnsi"/>
          <w:b/>
          <w:bCs/>
          <w:color w:val="auto"/>
          <w:sz w:val="22"/>
          <w:szCs w:val="22"/>
        </w:rPr>
        <w:t>8</w:t>
      </w:r>
      <w:r w:rsidRPr="00173CF8">
        <w:rPr>
          <w:rFonts w:asciiTheme="minorHAnsi" w:hAnsiTheme="minorHAnsi" w:cstheme="minorHAnsi"/>
          <w:b/>
          <w:bCs/>
          <w:color w:val="auto"/>
          <w:sz w:val="22"/>
          <w:szCs w:val="22"/>
        </w:rPr>
        <w:t xml:space="preserve"> – Pouczenie o środkach ochrony prawnej przysługujących wykonawcy</w:t>
      </w:r>
      <w:bookmarkEnd w:id="28"/>
    </w:p>
    <w:p w14:paraId="51100A05" w14:textId="2074015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Pzp.</w:t>
      </w:r>
    </w:p>
    <w:p w14:paraId="386952FA" w14:textId="1D6559CD"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przysługuje na:</w:t>
      </w:r>
    </w:p>
    <w:p w14:paraId="39BE3FFF" w14:textId="75E1EEAE"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niezgodną z przepisami ustawy czynność Zamawiającego, podjętą w postępowaniu o</w:t>
      </w:r>
      <w:r w:rsidR="00B66BDF"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 w tym na projektowane postanowienie umowy</w:t>
      </w:r>
      <w:r w:rsidR="006B2453" w:rsidRPr="00173CF8">
        <w:rPr>
          <w:rFonts w:asciiTheme="minorHAnsi" w:hAnsiTheme="minorHAnsi" w:cstheme="minorHAnsi"/>
          <w:sz w:val="22"/>
          <w:szCs w:val="22"/>
        </w:rPr>
        <w:t>,</w:t>
      </w:r>
      <w:r w:rsidRPr="00173CF8">
        <w:rPr>
          <w:rFonts w:asciiTheme="minorHAnsi" w:hAnsiTheme="minorHAnsi" w:cstheme="minorHAnsi"/>
          <w:sz w:val="22"/>
          <w:szCs w:val="22"/>
        </w:rPr>
        <w:t xml:space="preserve"> </w:t>
      </w:r>
    </w:p>
    <w:p w14:paraId="5EE544A1" w14:textId="5432E177"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zaniechanie czynności w postępowaniu o udzielenie zamówienia, do której Zamawiający był obowiązany na podstawie ustawy.</w:t>
      </w:r>
    </w:p>
    <w:p w14:paraId="778B73A6" w14:textId="306AE74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1BC40A6" w14:textId="77777777" w:rsidR="00D52E20" w:rsidRPr="00173CF8" w:rsidRDefault="00D52E20"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Szczegółowe informacje dotyczące środków ochrony prawnej określone są w Dziale IX „Środki ochrony prawnej” ustawy Pzp.</w:t>
      </w:r>
    </w:p>
    <w:p w14:paraId="3D87E5D0" w14:textId="510F4E17"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Na orzeczenie Krajowej Izby Odwoławczej oraz postanowienie Prezesa Krajowej Izby Odwoławczej, o którym mowa w art. 519 ust. 1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stronom oraz uczestnikom postępowania odwoławczego przysługuje skarga do sądu. Skargę wnosi się do Sądu Okręgowego w Warszawie za pośrednictwem Prezesa Krajowej Izby Odwoławczej.</w:t>
      </w:r>
    </w:p>
    <w:p w14:paraId="5333A33E" w14:textId="77777777" w:rsidR="00610FB7" w:rsidRPr="00173CF8" w:rsidRDefault="00610FB7" w:rsidP="00173CF8">
      <w:pPr>
        <w:pStyle w:val="Akapitzlist"/>
        <w:spacing w:line="276" w:lineRule="auto"/>
        <w:ind w:left="357"/>
        <w:contextualSpacing w:val="0"/>
        <w:jc w:val="both"/>
        <w:rPr>
          <w:rFonts w:asciiTheme="minorHAnsi" w:hAnsiTheme="minorHAnsi" w:cstheme="minorHAnsi"/>
          <w:sz w:val="22"/>
          <w:szCs w:val="22"/>
        </w:rPr>
      </w:pPr>
    </w:p>
    <w:p w14:paraId="04E436AA" w14:textId="1DFCB8F3" w:rsidR="000F76F4" w:rsidRPr="00173CF8" w:rsidRDefault="00E5729D" w:rsidP="00173CF8">
      <w:pPr>
        <w:pStyle w:val="Nagwek2"/>
        <w:spacing w:before="0" w:line="276" w:lineRule="auto"/>
        <w:contextualSpacing/>
        <w:jc w:val="both"/>
        <w:rPr>
          <w:rFonts w:asciiTheme="minorHAnsi" w:hAnsiTheme="minorHAnsi" w:cstheme="minorHAnsi"/>
          <w:b/>
          <w:bCs/>
          <w:color w:val="auto"/>
          <w:sz w:val="22"/>
          <w:szCs w:val="22"/>
        </w:rPr>
      </w:pPr>
      <w:bookmarkStart w:id="29" w:name="_Toc66063029"/>
      <w:r w:rsidRPr="00173CF8">
        <w:rPr>
          <w:rFonts w:asciiTheme="minorHAnsi" w:hAnsiTheme="minorHAnsi" w:cstheme="minorHAnsi"/>
          <w:b/>
          <w:bCs/>
          <w:color w:val="auto"/>
          <w:sz w:val="22"/>
          <w:szCs w:val="22"/>
        </w:rPr>
        <w:t xml:space="preserve">Rozdział </w:t>
      </w:r>
      <w:r w:rsidR="000F76F4" w:rsidRPr="00173CF8">
        <w:rPr>
          <w:rFonts w:asciiTheme="minorHAnsi" w:hAnsiTheme="minorHAnsi" w:cstheme="minorHAnsi"/>
          <w:b/>
          <w:bCs/>
          <w:color w:val="auto"/>
          <w:sz w:val="22"/>
          <w:szCs w:val="22"/>
        </w:rPr>
        <w:t>19</w:t>
      </w:r>
      <w:r w:rsidRPr="00173CF8">
        <w:rPr>
          <w:rFonts w:asciiTheme="minorHAnsi" w:hAnsiTheme="minorHAnsi" w:cstheme="minorHAnsi"/>
          <w:b/>
          <w:bCs/>
          <w:color w:val="auto"/>
          <w:sz w:val="22"/>
          <w:szCs w:val="22"/>
        </w:rPr>
        <w:t xml:space="preserve"> – </w:t>
      </w:r>
      <w:r w:rsidR="000F76F4" w:rsidRPr="00173CF8">
        <w:rPr>
          <w:rFonts w:asciiTheme="minorHAnsi" w:hAnsiTheme="minorHAnsi" w:cstheme="minorHAnsi"/>
          <w:b/>
          <w:bCs/>
          <w:color w:val="auto"/>
          <w:sz w:val="22"/>
          <w:szCs w:val="22"/>
        </w:rPr>
        <w:t>Klauzula informacyjna dotycząca przetwarzania danych</w:t>
      </w:r>
      <w:bookmarkEnd w:id="29"/>
    </w:p>
    <w:p w14:paraId="6597CFDF" w14:textId="736D31F8" w:rsidR="00E333A4" w:rsidRPr="00173CF8" w:rsidRDefault="00E333A4" w:rsidP="00C608DB">
      <w:pPr>
        <w:pStyle w:val="Akapitzlist"/>
        <w:numPr>
          <w:ilvl w:val="6"/>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0E83D8" w14:textId="57A3948E"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administratorem Pani/Pana danych osobowych jest Pani Patrycja Hładoń; </w:t>
      </w:r>
    </w:p>
    <w:p w14:paraId="23E4A32D" w14:textId="79CF71F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sprawach związanych z Pani/Pana danymi proszę kontaktować się z Inspektorem Ochrony Danych, kontakt pisemny za pomocą poczty tradycyjnej </w:t>
      </w:r>
      <w:r w:rsidR="00C81592" w:rsidRPr="00173CF8">
        <w:rPr>
          <w:rFonts w:asciiTheme="minorHAnsi" w:hAnsiTheme="minorHAnsi" w:cstheme="minorHAnsi"/>
          <w:sz w:val="22"/>
          <w:szCs w:val="22"/>
        </w:rPr>
        <w:t xml:space="preserve">na adres: ul. Katowicka 31b, </w:t>
      </w:r>
      <w:r w:rsidR="00C81592" w:rsidRPr="00173CF8">
        <w:rPr>
          <w:rFonts w:asciiTheme="minorHAnsi" w:hAnsiTheme="minorHAnsi" w:cstheme="minorHAnsi"/>
          <w:sz w:val="22"/>
          <w:szCs w:val="22"/>
        </w:rPr>
        <w:br/>
        <w:t>43-600 Jaworzno</w:t>
      </w:r>
      <w:r w:rsidRPr="00173CF8">
        <w:rPr>
          <w:rFonts w:asciiTheme="minorHAnsi" w:hAnsiTheme="minorHAnsi" w:cstheme="minorHAnsi"/>
          <w:color w:val="FF0000"/>
          <w:sz w:val="22"/>
          <w:szCs w:val="22"/>
        </w:rPr>
        <w:t xml:space="preserve">, </w:t>
      </w:r>
      <w:r w:rsidRPr="00173CF8">
        <w:rPr>
          <w:rFonts w:asciiTheme="minorHAnsi" w:hAnsiTheme="minorHAnsi" w:cstheme="minorHAnsi"/>
          <w:sz w:val="22"/>
          <w:szCs w:val="22"/>
        </w:rPr>
        <w:t xml:space="preserve">pocztą elektroniczną na adres e-mail: </w:t>
      </w:r>
      <w:r w:rsidRPr="00173CF8">
        <w:rPr>
          <w:rStyle w:val="Hipercze"/>
          <w:rFonts w:asciiTheme="minorHAnsi" w:hAnsiTheme="minorHAnsi" w:cstheme="minorHAnsi"/>
          <w:sz w:val="22"/>
          <w:szCs w:val="22"/>
        </w:rPr>
        <w:t>patrycja.hladon@informatics.jaworzno.pl</w:t>
      </w:r>
      <w:r w:rsidRPr="00173CF8">
        <w:rPr>
          <w:rFonts w:asciiTheme="minorHAnsi" w:hAnsiTheme="minorHAnsi" w:cstheme="minorHAnsi"/>
          <w:sz w:val="22"/>
          <w:szCs w:val="22"/>
        </w:rPr>
        <w:t xml:space="preserve">; </w:t>
      </w:r>
    </w:p>
    <w:p w14:paraId="7A78234E" w14:textId="1AA593B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554C78C" w14:textId="7E77E413"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Pzp; </w:t>
      </w:r>
    </w:p>
    <w:p w14:paraId="7078034C" w14:textId="445C9D5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472378B7" w14:textId="3EA049C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DAD2EE" w14:textId="31E2B5B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Pani/Pana danych osobowych decyzje nie będą podejmowane w sposób zautomatyzowany, stosowanie do art. 22 RODO; </w:t>
      </w:r>
    </w:p>
    <w:p w14:paraId="03DAD51F" w14:textId="61172E6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Posiada Pan/Pani: </w:t>
      </w:r>
    </w:p>
    <w:p w14:paraId="7D2EC5D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15 RODO prawo dostępu do danych osobowych Pani/Pana dotyczących; </w:t>
      </w:r>
    </w:p>
    <w:p w14:paraId="066A046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2C36ED8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244452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201D46C7" w14:textId="34D7BE13" w:rsidR="00E333A4" w:rsidRPr="00173CF8" w:rsidRDefault="00E333A4" w:rsidP="00C608DB">
      <w:pPr>
        <w:pStyle w:val="Akapitzlist"/>
        <w:numPr>
          <w:ilvl w:val="2"/>
          <w:numId w:val="23"/>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nie przysługuje Pani/Panu: </w:t>
      </w:r>
    </w:p>
    <w:p w14:paraId="1E310BD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w związku z art. 17 ust. 3 lit. b, d lub e RODO prawo do usunięcia danych osobowych;</w:t>
      </w:r>
    </w:p>
    <w:p w14:paraId="5A9F54B9"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 prawo do przenoszenia danych osobowych, o którym mowa w art. 20 RODO; </w:t>
      </w:r>
    </w:p>
    <w:p w14:paraId="2D822A7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 </w:t>
      </w:r>
    </w:p>
    <w:p w14:paraId="75A37788" w14:textId="5F8A2858" w:rsidR="00E333A4" w:rsidRPr="00173CF8" w:rsidRDefault="00E333A4" w:rsidP="00C608DB">
      <w:pPr>
        <w:pStyle w:val="Akapitzlist"/>
        <w:numPr>
          <w:ilvl w:val="0"/>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w:t>
      </w:r>
      <w:r w:rsidR="00D27CFF">
        <w:rPr>
          <w:rFonts w:asciiTheme="minorHAnsi" w:hAnsiTheme="minorHAnsi" w:cstheme="minorHAnsi"/>
          <w:sz w:val="22"/>
          <w:szCs w:val="22"/>
        </w:rPr>
        <w:t>owanie co najmniej jedno z wyłącz</w:t>
      </w:r>
      <w:r w:rsidRPr="00173CF8">
        <w:rPr>
          <w:rFonts w:asciiTheme="minorHAnsi" w:hAnsiTheme="minorHAnsi" w:cstheme="minorHAnsi"/>
          <w:sz w:val="22"/>
          <w:szCs w:val="22"/>
        </w:rPr>
        <w:t>eń, o których mowa w art. 14 ust. 5 RODO</w:t>
      </w:r>
    </w:p>
    <w:p w14:paraId="0A706EB5" w14:textId="77777777" w:rsidR="00D61A25" w:rsidRPr="00173CF8" w:rsidRDefault="00D61A25" w:rsidP="00173CF8">
      <w:pPr>
        <w:spacing w:line="276" w:lineRule="auto"/>
        <w:contextualSpacing/>
        <w:jc w:val="both"/>
        <w:rPr>
          <w:rFonts w:asciiTheme="minorHAnsi" w:hAnsiTheme="minorHAnsi" w:cstheme="minorHAnsi"/>
          <w:sz w:val="22"/>
          <w:szCs w:val="22"/>
        </w:rPr>
      </w:pPr>
    </w:p>
    <w:p w14:paraId="286CC1D2" w14:textId="679DE4B1" w:rsidR="00D61A25" w:rsidRPr="00173CF8" w:rsidRDefault="00610FB7" w:rsidP="00173CF8">
      <w:pPr>
        <w:pStyle w:val="Nagwek2"/>
        <w:spacing w:before="0" w:line="276" w:lineRule="auto"/>
        <w:contextualSpacing/>
        <w:jc w:val="both"/>
        <w:rPr>
          <w:rFonts w:asciiTheme="minorHAnsi" w:hAnsiTheme="minorHAnsi" w:cstheme="minorHAnsi"/>
          <w:b/>
          <w:bCs/>
          <w:color w:val="auto"/>
          <w:sz w:val="22"/>
          <w:szCs w:val="22"/>
        </w:rPr>
      </w:pPr>
      <w:bookmarkStart w:id="30" w:name="_Toc66063030"/>
      <w:r w:rsidRPr="00173CF8">
        <w:rPr>
          <w:rFonts w:asciiTheme="minorHAnsi" w:hAnsiTheme="minorHAnsi" w:cstheme="minorHAnsi"/>
          <w:b/>
          <w:bCs/>
          <w:color w:val="auto"/>
          <w:sz w:val="22"/>
          <w:szCs w:val="22"/>
        </w:rPr>
        <w:t xml:space="preserve">Rozdział </w:t>
      </w:r>
      <w:r w:rsidR="008864F1" w:rsidRPr="00173CF8">
        <w:rPr>
          <w:rFonts w:asciiTheme="minorHAnsi" w:hAnsiTheme="minorHAnsi" w:cstheme="minorHAnsi"/>
          <w:b/>
          <w:bCs/>
          <w:color w:val="auto"/>
          <w:sz w:val="22"/>
          <w:szCs w:val="22"/>
        </w:rPr>
        <w:t>20</w:t>
      </w:r>
      <w:r w:rsidRPr="00173CF8">
        <w:rPr>
          <w:rFonts w:asciiTheme="minorHAnsi" w:hAnsiTheme="minorHAnsi" w:cstheme="minorHAnsi"/>
          <w:b/>
          <w:bCs/>
          <w:color w:val="auto"/>
          <w:sz w:val="22"/>
          <w:szCs w:val="22"/>
        </w:rPr>
        <w:t xml:space="preserve"> – </w:t>
      </w:r>
      <w:r w:rsidR="00C81592" w:rsidRPr="00173CF8">
        <w:rPr>
          <w:rFonts w:asciiTheme="minorHAnsi" w:hAnsiTheme="minorHAnsi" w:cstheme="minorHAnsi"/>
          <w:b/>
          <w:bCs/>
          <w:color w:val="auto"/>
          <w:sz w:val="22"/>
          <w:szCs w:val="22"/>
        </w:rPr>
        <w:t>Wykaz z</w:t>
      </w:r>
      <w:r w:rsidRPr="00173CF8">
        <w:rPr>
          <w:rFonts w:asciiTheme="minorHAnsi" w:hAnsiTheme="minorHAnsi" w:cstheme="minorHAnsi"/>
          <w:b/>
          <w:bCs/>
          <w:color w:val="auto"/>
          <w:sz w:val="22"/>
          <w:szCs w:val="22"/>
        </w:rPr>
        <w:t>ałącznik</w:t>
      </w:r>
      <w:r w:rsidR="00C81592" w:rsidRPr="00173CF8">
        <w:rPr>
          <w:rFonts w:asciiTheme="minorHAnsi" w:hAnsiTheme="minorHAnsi" w:cstheme="minorHAnsi"/>
          <w:b/>
          <w:bCs/>
          <w:color w:val="auto"/>
          <w:sz w:val="22"/>
          <w:szCs w:val="22"/>
        </w:rPr>
        <w:t>ów</w:t>
      </w:r>
      <w:bookmarkEnd w:id="30"/>
    </w:p>
    <w:p w14:paraId="3E8B949B" w14:textId="772D862E"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1 – </w:t>
      </w:r>
      <w:r w:rsidR="001F2FA8" w:rsidRPr="00173CF8">
        <w:rPr>
          <w:rFonts w:asciiTheme="minorHAnsi" w:hAnsiTheme="minorHAnsi" w:cstheme="minorHAnsi"/>
          <w:sz w:val="22"/>
          <w:szCs w:val="22"/>
        </w:rPr>
        <w:t xml:space="preserve">Opis przedmiotu zamówienia </w:t>
      </w:r>
    </w:p>
    <w:p w14:paraId="0BD0CC2A" w14:textId="556A9198" w:rsidR="00C81592" w:rsidRPr="00173CF8" w:rsidRDefault="00C81592" w:rsidP="00173CF8">
      <w:pPr>
        <w:pStyle w:val="Bezodstpw"/>
        <w:spacing w:line="276" w:lineRule="auto"/>
        <w:rPr>
          <w:rFonts w:asciiTheme="minorHAnsi" w:hAnsiTheme="minorHAnsi" w:cstheme="minorHAnsi"/>
        </w:rPr>
      </w:pPr>
      <w:r w:rsidRPr="00173CF8">
        <w:rPr>
          <w:rFonts w:asciiTheme="minorHAnsi" w:hAnsiTheme="minorHAnsi" w:cstheme="minorHAnsi"/>
        </w:rPr>
        <w:t xml:space="preserve">Załącznik nr 2 – </w:t>
      </w:r>
      <w:r w:rsidR="001F2FA8" w:rsidRPr="00173CF8">
        <w:rPr>
          <w:rFonts w:asciiTheme="minorHAnsi" w:hAnsiTheme="minorHAnsi" w:cstheme="minorHAnsi"/>
        </w:rPr>
        <w:t>Dokumentacja projektowa</w:t>
      </w:r>
      <w:bookmarkStart w:id="31" w:name="_Toc65843500"/>
      <w:r w:rsidR="001F2FA8" w:rsidRPr="00173CF8">
        <w:rPr>
          <w:rFonts w:asciiTheme="minorHAnsi" w:hAnsiTheme="minorHAnsi" w:cstheme="minorHAnsi"/>
        </w:rPr>
        <w:t>, Przedmiar robót</w:t>
      </w:r>
      <w:bookmarkEnd w:id="31"/>
      <w:r w:rsidR="001F2FA8" w:rsidRPr="00173CF8">
        <w:rPr>
          <w:rFonts w:asciiTheme="minorHAnsi" w:hAnsiTheme="minorHAnsi" w:cstheme="minorHAnsi"/>
        </w:rPr>
        <w:t xml:space="preserve"> </w:t>
      </w:r>
    </w:p>
    <w:p w14:paraId="6435102B" w14:textId="0BB55F41"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3 – </w:t>
      </w:r>
      <w:r w:rsidR="001F2FA8" w:rsidRPr="00173CF8">
        <w:rPr>
          <w:rFonts w:asciiTheme="minorHAnsi" w:hAnsiTheme="minorHAnsi" w:cstheme="minorHAnsi"/>
          <w:sz w:val="22"/>
          <w:szCs w:val="22"/>
        </w:rPr>
        <w:t xml:space="preserve">Projektowane postanowienia umowy </w:t>
      </w:r>
    </w:p>
    <w:p w14:paraId="19BF03E7" w14:textId="1F75CE0B"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Załącznik nr 4</w:t>
      </w:r>
      <w:r w:rsidR="00123FD4">
        <w:rPr>
          <w:rFonts w:asciiTheme="minorHAnsi" w:hAnsiTheme="minorHAnsi" w:cstheme="minorHAnsi"/>
          <w:sz w:val="22"/>
          <w:szCs w:val="22"/>
        </w:rPr>
        <w:t>,5</w:t>
      </w:r>
      <w:r w:rsidRPr="00173CF8">
        <w:rPr>
          <w:rFonts w:asciiTheme="minorHAnsi" w:hAnsiTheme="minorHAnsi" w:cstheme="minorHAnsi"/>
          <w:sz w:val="22"/>
          <w:szCs w:val="22"/>
        </w:rPr>
        <w:t xml:space="preserve"> – </w:t>
      </w:r>
      <w:r w:rsidR="00123FD4">
        <w:rPr>
          <w:rFonts w:asciiTheme="minorHAnsi" w:hAnsiTheme="minorHAnsi" w:cstheme="minorHAnsi"/>
          <w:sz w:val="22"/>
          <w:szCs w:val="22"/>
        </w:rPr>
        <w:t xml:space="preserve">Formularz Ofertowy, </w:t>
      </w:r>
      <w:r w:rsidR="001F2FA8" w:rsidRPr="00173CF8">
        <w:rPr>
          <w:rFonts w:asciiTheme="minorHAnsi" w:hAnsiTheme="minorHAnsi" w:cstheme="minorHAnsi"/>
          <w:sz w:val="22"/>
          <w:szCs w:val="22"/>
        </w:rPr>
        <w:t xml:space="preserve">Oświadczenie o spełnianiu warunków udziału w postępowaniu oraz braku podstaw do wykluczenia z postępowania </w:t>
      </w:r>
    </w:p>
    <w:p w14:paraId="500574AE" w14:textId="10FA6655"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6 – </w:t>
      </w:r>
      <w:r w:rsidR="001F2FA8" w:rsidRPr="00173CF8">
        <w:rPr>
          <w:rFonts w:asciiTheme="minorHAnsi" w:hAnsiTheme="minorHAnsi" w:cstheme="minorHAnsi"/>
          <w:sz w:val="22"/>
          <w:szCs w:val="22"/>
        </w:rPr>
        <w:t xml:space="preserve">Zobowiązanie podmiotu udostępniającego zasoby </w:t>
      </w:r>
    </w:p>
    <w:p w14:paraId="7C5A2727" w14:textId="2BA3EE6C"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7 – </w:t>
      </w:r>
      <w:r w:rsidR="001F2FA8" w:rsidRPr="00173CF8">
        <w:rPr>
          <w:rFonts w:asciiTheme="minorHAnsi" w:hAnsiTheme="minorHAnsi" w:cstheme="minorHAnsi"/>
          <w:sz w:val="22"/>
          <w:szCs w:val="22"/>
        </w:rPr>
        <w:t>Oświadczenie Wykonawców wspólnie ubiegających się o udzielenie zamówienia</w:t>
      </w:r>
    </w:p>
    <w:p w14:paraId="2FFE0888" w14:textId="64BC477A" w:rsidR="00C81592" w:rsidRPr="00173CF8" w:rsidRDefault="001A384A" w:rsidP="00173CF8">
      <w:pPr>
        <w:spacing w:line="276" w:lineRule="auto"/>
        <w:jc w:val="both"/>
        <w:rPr>
          <w:rFonts w:asciiTheme="minorHAnsi" w:hAnsiTheme="minorHAnsi" w:cstheme="minorHAnsi"/>
          <w:sz w:val="22"/>
          <w:szCs w:val="22"/>
        </w:rPr>
      </w:pPr>
      <w:bookmarkStart w:id="32" w:name="_Toc65843498"/>
      <w:r w:rsidRPr="00173CF8">
        <w:rPr>
          <w:rFonts w:asciiTheme="minorHAnsi" w:hAnsiTheme="minorHAnsi" w:cstheme="minorHAnsi"/>
          <w:sz w:val="22"/>
          <w:szCs w:val="22"/>
        </w:rPr>
        <w:t xml:space="preserve">Załącznik nr 8 – </w:t>
      </w:r>
      <w:bookmarkEnd w:id="32"/>
      <w:r w:rsidR="001F2FA8" w:rsidRPr="00173CF8">
        <w:rPr>
          <w:rFonts w:asciiTheme="minorHAnsi" w:hAnsiTheme="minorHAnsi" w:cstheme="minorHAnsi"/>
          <w:sz w:val="22"/>
          <w:szCs w:val="22"/>
        </w:rPr>
        <w:t>Wykaz robót budowlanych</w:t>
      </w:r>
    </w:p>
    <w:p w14:paraId="3F9A2292" w14:textId="43464490" w:rsidR="00C81592" w:rsidRPr="00173CF8" w:rsidRDefault="001F2FA8" w:rsidP="00173CF8">
      <w:pPr>
        <w:pStyle w:val="Bezodstpw"/>
        <w:spacing w:line="276" w:lineRule="auto"/>
        <w:rPr>
          <w:rFonts w:asciiTheme="minorHAnsi" w:hAnsiTheme="minorHAnsi" w:cstheme="minorHAnsi"/>
        </w:rPr>
      </w:pPr>
      <w:bookmarkStart w:id="33" w:name="_Toc65843499"/>
      <w:r w:rsidRPr="00173CF8">
        <w:rPr>
          <w:rFonts w:asciiTheme="minorHAnsi" w:hAnsiTheme="minorHAnsi" w:cstheme="minorHAnsi"/>
        </w:rPr>
        <w:t xml:space="preserve">Załącznik nr 9 – Wykaz osób </w:t>
      </w:r>
      <w:bookmarkEnd w:id="33"/>
    </w:p>
    <w:p w14:paraId="0D1081AE" w14:textId="77777777" w:rsidR="00C81592" w:rsidRPr="00173CF8" w:rsidRDefault="00C81592" w:rsidP="00173CF8">
      <w:pPr>
        <w:pStyle w:val="Bezodstpw"/>
        <w:spacing w:line="276" w:lineRule="auto"/>
        <w:rPr>
          <w:rFonts w:asciiTheme="minorHAnsi" w:hAnsiTheme="minorHAnsi" w:cstheme="minorHAnsi"/>
        </w:rPr>
      </w:pPr>
    </w:p>
    <w:p w14:paraId="29CF3656" w14:textId="77777777" w:rsidR="003E7C2A" w:rsidRPr="003E7C2A" w:rsidRDefault="003E7C2A" w:rsidP="003E7C2A">
      <w:pPr>
        <w:widowControl/>
        <w:suppressAutoHyphens w:val="0"/>
        <w:spacing w:line="276" w:lineRule="auto"/>
        <w:contextualSpacing/>
        <w:jc w:val="both"/>
        <w:rPr>
          <w:rFonts w:asciiTheme="minorHAnsi" w:eastAsia="Calibri" w:hAnsiTheme="minorHAnsi" w:cstheme="minorHAnsi"/>
          <w:sz w:val="22"/>
          <w:szCs w:val="22"/>
          <w:highlight w:val="lightGray"/>
        </w:rPr>
      </w:pPr>
    </w:p>
    <w:p w14:paraId="6C874FCA" w14:textId="4A92920F" w:rsidR="001A384A" w:rsidRPr="00D138FE" w:rsidRDefault="001A384A" w:rsidP="003E7C2A">
      <w:pPr>
        <w:widowControl/>
        <w:suppressAutoHyphens w:val="0"/>
        <w:spacing w:line="276" w:lineRule="auto"/>
        <w:contextualSpacing/>
        <w:jc w:val="both"/>
        <w:rPr>
          <w:rFonts w:asciiTheme="minorHAnsi" w:eastAsia="Calibri" w:hAnsiTheme="minorHAnsi" w:cstheme="minorHAnsi"/>
          <w:sz w:val="22"/>
          <w:szCs w:val="22"/>
        </w:rPr>
      </w:pPr>
    </w:p>
    <w:sectPr w:rsidR="001A384A" w:rsidRPr="00D138FE" w:rsidSect="00D960E5">
      <w:headerReference w:type="default" r:id="rId16"/>
      <w:footerReference w:type="default" r:id="rId17"/>
      <w:headerReference w:type="first" r:id="rId18"/>
      <w:pgSz w:w="11906" w:h="16838"/>
      <w:pgMar w:top="71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10AF" w14:textId="77777777" w:rsidR="003E7C2A" w:rsidRDefault="003E7C2A" w:rsidP="00C05791">
      <w:r>
        <w:separator/>
      </w:r>
    </w:p>
  </w:endnote>
  <w:endnote w:type="continuationSeparator" w:id="0">
    <w:p w14:paraId="0B0D8C8D" w14:textId="77777777" w:rsidR="003E7C2A" w:rsidRDefault="003E7C2A" w:rsidP="00C0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3869"/>
      <w:docPartObj>
        <w:docPartGallery w:val="Page Numbers (Bottom of Page)"/>
        <w:docPartUnique/>
      </w:docPartObj>
    </w:sdtPr>
    <w:sdtEndPr>
      <w:rPr>
        <w:rFonts w:asciiTheme="minorHAnsi" w:hAnsiTheme="minorHAnsi" w:cstheme="minorHAnsi"/>
        <w:sz w:val="22"/>
        <w:szCs w:val="22"/>
      </w:rPr>
    </w:sdtEndPr>
    <w:sdtContent>
      <w:p w14:paraId="00B472C3" w14:textId="362660D6" w:rsidR="003E7C2A" w:rsidRPr="008864F1" w:rsidRDefault="003E7C2A" w:rsidP="0068781B">
        <w:pPr>
          <w:pStyle w:val="Stopka"/>
          <w:jc w:val="right"/>
          <w:rPr>
            <w:rFonts w:asciiTheme="minorHAnsi" w:hAnsiTheme="minorHAnsi" w:cstheme="minorHAnsi"/>
            <w:sz w:val="22"/>
            <w:szCs w:val="22"/>
          </w:rPr>
        </w:pPr>
        <w:r w:rsidRPr="008864F1">
          <w:rPr>
            <w:rFonts w:asciiTheme="minorHAnsi" w:hAnsiTheme="minorHAnsi" w:cstheme="minorHAnsi"/>
            <w:sz w:val="22"/>
            <w:szCs w:val="22"/>
          </w:rPr>
          <w:fldChar w:fldCharType="begin"/>
        </w:r>
        <w:r w:rsidRPr="008864F1">
          <w:rPr>
            <w:rFonts w:asciiTheme="minorHAnsi" w:hAnsiTheme="minorHAnsi" w:cstheme="minorHAnsi"/>
            <w:sz w:val="22"/>
            <w:szCs w:val="22"/>
          </w:rPr>
          <w:instrText>PAGE   \* MERGEFORMAT</w:instrText>
        </w:r>
        <w:r w:rsidRPr="008864F1">
          <w:rPr>
            <w:rFonts w:asciiTheme="minorHAnsi" w:hAnsiTheme="minorHAnsi" w:cstheme="minorHAnsi"/>
            <w:sz w:val="22"/>
            <w:szCs w:val="22"/>
          </w:rPr>
          <w:fldChar w:fldCharType="separate"/>
        </w:r>
        <w:r w:rsidR="00190B43">
          <w:rPr>
            <w:rFonts w:asciiTheme="minorHAnsi" w:hAnsiTheme="minorHAnsi" w:cstheme="minorHAnsi"/>
            <w:noProof/>
            <w:sz w:val="22"/>
            <w:szCs w:val="22"/>
          </w:rPr>
          <w:t>17</w:t>
        </w:r>
        <w:r w:rsidRPr="008864F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E428" w14:textId="77777777" w:rsidR="003E7C2A" w:rsidRDefault="003E7C2A" w:rsidP="00C05791">
      <w:r>
        <w:separator/>
      </w:r>
    </w:p>
  </w:footnote>
  <w:footnote w:type="continuationSeparator" w:id="0">
    <w:p w14:paraId="19223645" w14:textId="77777777" w:rsidR="003E7C2A" w:rsidRDefault="003E7C2A" w:rsidP="00C0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97F8" w14:textId="2FFE3258" w:rsidR="003E7C2A" w:rsidRPr="00D54E22" w:rsidRDefault="003E7C2A" w:rsidP="001A384A">
    <w:pPr>
      <w:widowControl/>
      <w:tabs>
        <w:tab w:val="center" w:pos="4536"/>
        <w:tab w:val="right" w:pos="9072"/>
      </w:tabs>
      <w:suppressAutoHyphens w:val="0"/>
      <w:jc w:val="left"/>
      <w:rPr>
        <w:rFonts w:asciiTheme="minorHAnsi" w:eastAsiaTheme="minorHAnsi" w:hAnsiTheme="minorHAnsi" w:cstheme="minorBidi"/>
        <w:sz w:val="22"/>
        <w:szCs w:val="22"/>
        <w:lang w:eastAsia="en-US"/>
      </w:rPr>
    </w:pPr>
    <w:bookmarkStart w:id="34" w:name="_Hlk67035901"/>
    <w:r w:rsidRPr="00F041CD">
      <w:rPr>
        <w:rFonts w:asciiTheme="minorHAnsi" w:eastAsiaTheme="minorHAnsi" w:hAnsiTheme="minorHAnsi" w:cstheme="minorHAnsi"/>
        <w:bCs/>
        <w:sz w:val="22"/>
        <w:szCs w:val="22"/>
        <w:lang w:eastAsia="en-US"/>
      </w:rPr>
      <w:t>Nr sprawy: RIR.271.1.</w:t>
    </w:r>
    <w:r>
      <w:rPr>
        <w:rFonts w:asciiTheme="minorHAnsi" w:eastAsiaTheme="minorHAnsi" w:hAnsiTheme="minorHAnsi" w:cstheme="minorHAnsi"/>
        <w:bCs/>
        <w:sz w:val="22"/>
        <w:szCs w:val="22"/>
        <w:lang w:eastAsia="en-US"/>
      </w:rPr>
      <w:t>6</w:t>
    </w:r>
    <w:r w:rsidRPr="00F041CD">
      <w:rPr>
        <w:rFonts w:asciiTheme="minorHAnsi" w:eastAsiaTheme="minorHAnsi" w:hAnsiTheme="minorHAnsi" w:cstheme="minorHAnsi"/>
        <w:bCs/>
        <w:sz w:val="22"/>
        <w:szCs w:val="22"/>
        <w:lang w:eastAsia="en-US"/>
      </w:rPr>
      <w:t>.2021</w:t>
    </w:r>
  </w:p>
  <w:bookmarkEnd w:id="34"/>
  <w:p w14:paraId="4B684657" w14:textId="77777777" w:rsidR="003E7C2A" w:rsidRDefault="003E7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1329"/>
      <w:gridCol w:w="2254"/>
    </w:tblGrid>
    <w:tr w:rsidR="003E7C2A" w:rsidRPr="008D05B2" w14:paraId="3610AB49" w14:textId="77777777" w:rsidTr="008D05B2">
      <w:tc>
        <w:tcPr>
          <w:tcW w:w="5631" w:type="dxa"/>
        </w:tcPr>
        <w:p w14:paraId="6A84C361"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02483F1A"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28A97A46" w14:textId="77777777" w:rsidR="003E7C2A" w:rsidRPr="008D05B2" w:rsidRDefault="003E7C2A" w:rsidP="008D05B2">
          <w:pPr>
            <w:widowControl/>
            <w:tabs>
              <w:tab w:val="center" w:pos="4536"/>
              <w:tab w:val="right" w:pos="9072"/>
            </w:tabs>
            <w:suppressAutoHyphens w:val="0"/>
            <w:jc w:val="left"/>
            <w:rPr>
              <w:rFonts w:ascii="Arial" w:eastAsiaTheme="minorHAnsi" w:hAnsi="Arial" w:cs="Arial"/>
              <w:sz w:val="10"/>
              <w:szCs w:val="10"/>
              <w:lang w:eastAsia="en-US"/>
            </w:rPr>
          </w:pPr>
        </w:p>
        <w:p w14:paraId="08C4A142" w14:textId="77777777" w:rsidR="003E7C2A" w:rsidRPr="008D05B2" w:rsidRDefault="00190B43" w:rsidP="008D05B2">
          <w:pPr>
            <w:widowControl/>
            <w:tabs>
              <w:tab w:val="center" w:pos="4536"/>
              <w:tab w:val="right" w:pos="9072"/>
            </w:tabs>
            <w:suppressAutoHyphens w:val="0"/>
            <w:jc w:val="left"/>
            <w:rPr>
              <w:rFonts w:ascii="Arial" w:eastAsiaTheme="minorHAnsi" w:hAnsi="Arial" w:cs="Arial"/>
              <w:sz w:val="10"/>
              <w:szCs w:val="10"/>
              <w:lang w:eastAsia="en-US"/>
            </w:rPr>
          </w:pPr>
          <w:hyperlink r:id="rId1" w:history="1">
            <w:r w:rsidR="003E7C2A" w:rsidRPr="008D05B2">
              <w:rPr>
                <w:rFonts w:ascii="Arial" w:eastAsiaTheme="minorHAnsi" w:hAnsi="Arial" w:cs="Arial"/>
                <w:sz w:val="10"/>
                <w:szCs w:val="10"/>
                <w:lang w:eastAsia="en-US"/>
              </w:rPr>
              <w:t>www.golcza.pl</w:t>
            </w:r>
          </w:hyperlink>
        </w:p>
        <w:p w14:paraId="7A6B1293"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Arial" w:eastAsiaTheme="minorHAnsi" w:hAnsi="Arial" w:cs="Arial"/>
              <w:noProof/>
              <w:sz w:val="10"/>
              <w:szCs w:val="10"/>
              <w:lang w:eastAsia="pl-PL"/>
            </w:rPr>
            <mc:AlternateContent>
              <mc:Choice Requires="wps">
                <w:drawing>
                  <wp:anchor distT="0" distB="0" distL="114300" distR="114300" simplePos="0" relativeHeight="251659264" behindDoc="0" locked="0" layoutInCell="1" allowOverlap="1" wp14:anchorId="3887DE1F" wp14:editId="4F61137E">
                    <wp:simplePos x="0" y="0"/>
                    <wp:positionH relativeFrom="column">
                      <wp:posOffset>0</wp:posOffset>
                    </wp:positionH>
                    <wp:positionV relativeFrom="paragraph">
                      <wp:posOffset>118745</wp:posOffset>
                    </wp:positionV>
                    <wp:extent cx="357831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3578316" cy="0"/>
                            </a:xfrm>
                            <a:prstGeom prst="line">
                              <a:avLst/>
                            </a:prstGeom>
                            <a:noFill/>
                            <a:ln w="3175" cap="flat" cmpd="sng" algn="ctr">
                              <a:solidFill>
                                <a:srgbClr val="FF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D77CED"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28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" strokecolor="red" strokeweight=".25pt">
                    <v:stroke joinstyle="miter"/>
                  </v:line>
                </w:pict>
              </mc:Fallback>
            </mc:AlternateContent>
          </w:r>
          <w:r w:rsidRPr="008D05B2">
            <w:rPr>
              <w:rFonts w:ascii="Arial" w:eastAsiaTheme="minorHAnsi" w:hAnsi="Arial" w:cs="Arial"/>
              <w:sz w:val="10"/>
              <w:szCs w:val="10"/>
              <w:lang w:eastAsia="en-US"/>
            </w:rPr>
            <w:t>ug@golcza.pl</w:t>
          </w:r>
        </w:p>
      </w:tc>
      <w:tc>
        <w:tcPr>
          <w:tcW w:w="1329" w:type="dxa"/>
        </w:tcPr>
        <w:p w14:paraId="78B49B0B" w14:textId="77777777" w:rsidR="003E7C2A" w:rsidRPr="008D05B2" w:rsidRDefault="003E7C2A"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Theme="minorHAnsi" w:eastAsiaTheme="minorHAnsi" w:hAnsiTheme="minorHAnsi" w:cstheme="minorBidi"/>
              <w:noProof/>
              <w:sz w:val="22"/>
              <w:szCs w:val="22"/>
              <w:lang w:eastAsia="pl-PL"/>
            </w:rPr>
            <mc:AlternateContent>
              <mc:Choice Requires="wps">
                <w:drawing>
                  <wp:anchor distT="0" distB="0" distL="114300" distR="114300" simplePos="0" relativeHeight="251660288" behindDoc="0" locked="0" layoutInCell="1" allowOverlap="1" wp14:anchorId="5A35A682" wp14:editId="5741ABFB">
                    <wp:simplePos x="0" y="0"/>
                    <wp:positionH relativeFrom="column">
                      <wp:posOffset>644850</wp:posOffset>
                    </wp:positionH>
                    <wp:positionV relativeFrom="paragraph">
                      <wp:posOffset>605465</wp:posOffset>
                    </wp:positionV>
                    <wp:extent cx="1543308"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543308" cy="0"/>
                            </a:xfrm>
                            <a:prstGeom prst="line">
                              <a:avLst/>
                            </a:prstGeom>
                            <a:noFill/>
                            <a:ln w="3175" cap="flat" cmpd="sng" algn="ctr">
                              <a:solidFill>
                                <a:srgbClr val="FF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D5FB97"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pt,47.65pt" to="172.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" strokecolor="red" strokeweight=".25pt">
                    <v:stroke joinstyle="miter"/>
                  </v:line>
                </w:pict>
              </mc:Fallback>
            </mc:AlternateContent>
          </w:r>
          <w:r w:rsidRPr="008D05B2">
            <w:rPr>
              <w:rFonts w:asciiTheme="minorHAnsi" w:eastAsiaTheme="minorHAnsi" w:hAnsiTheme="minorHAnsi" w:cstheme="minorBidi"/>
              <w:noProof/>
              <w:sz w:val="22"/>
              <w:szCs w:val="22"/>
              <w:lang w:eastAsia="pl-PL"/>
            </w:rPr>
            <w:drawing>
              <wp:inline distT="0" distB="0" distL="0" distR="0" wp14:anchorId="0D6FA576" wp14:editId="0F2B5B37">
                <wp:extent cx="706837" cy="7068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37" cy="732737"/>
                        </a:xfrm>
                        <a:prstGeom prst="rect">
                          <a:avLst/>
                        </a:prstGeom>
                        <a:noFill/>
                        <a:ln>
                          <a:noFill/>
                        </a:ln>
                      </pic:spPr>
                    </pic:pic>
                  </a:graphicData>
                </a:graphic>
              </wp:inline>
            </w:drawing>
          </w:r>
        </w:p>
      </w:tc>
      <w:tc>
        <w:tcPr>
          <w:tcW w:w="2254" w:type="dxa"/>
        </w:tcPr>
        <w:p w14:paraId="43ACE8C3" w14:textId="77777777" w:rsidR="003E7C2A" w:rsidRPr="008D05B2" w:rsidRDefault="003E7C2A" w:rsidP="008D05B2">
          <w:pPr>
            <w:widowControl/>
            <w:tabs>
              <w:tab w:val="center" w:pos="4536"/>
              <w:tab w:val="right" w:pos="9072"/>
            </w:tabs>
            <w:suppressAutoHyphens w:val="0"/>
            <w:spacing w:before="12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Gmina Gołcza</w:t>
          </w:r>
        </w:p>
        <w:p w14:paraId="5B6A4CBE" w14:textId="77777777" w:rsidR="003E7C2A" w:rsidRPr="008D05B2" w:rsidRDefault="003E7C2A" w:rsidP="008D05B2">
          <w:pPr>
            <w:widowControl/>
            <w:tabs>
              <w:tab w:val="center" w:pos="4536"/>
              <w:tab w:val="right" w:pos="9072"/>
            </w:tabs>
            <w:suppressAutoHyphens w:val="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Gołcza 80, 32-075 Gołcza</w:t>
          </w:r>
        </w:p>
        <w:p w14:paraId="180EEEF1" w14:textId="77777777" w:rsidR="003E7C2A" w:rsidRPr="008D05B2" w:rsidRDefault="003E7C2A" w:rsidP="008D05B2">
          <w:pPr>
            <w:widowControl/>
            <w:tabs>
              <w:tab w:val="center" w:pos="4536"/>
              <w:tab w:val="right" w:pos="9072"/>
            </w:tabs>
            <w:suppressAutoHyphens w:val="0"/>
            <w:spacing w:before="60"/>
            <w:rPr>
              <w:rFonts w:ascii="Arial" w:eastAsiaTheme="minorHAnsi" w:hAnsi="Arial" w:cs="Arial"/>
              <w:sz w:val="10"/>
              <w:szCs w:val="10"/>
              <w:lang w:eastAsia="en-US"/>
            </w:rPr>
          </w:pPr>
          <w:r w:rsidRPr="008D05B2">
            <w:rPr>
              <w:rFonts w:ascii="Arial" w:eastAsiaTheme="minorHAnsi" w:hAnsi="Arial" w:cs="Arial"/>
              <w:sz w:val="10"/>
              <w:szCs w:val="10"/>
              <w:lang w:eastAsia="en-US"/>
            </w:rPr>
            <w:t>NIP:6591545880, REGON: 351555921</w:t>
          </w:r>
        </w:p>
        <w:p w14:paraId="0FF145D5" w14:textId="77777777" w:rsidR="003E7C2A" w:rsidRPr="008D05B2" w:rsidRDefault="003E7C2A" w:rsidP="008D05B2">
          <w:pPr>
            <w:widowControl/>
            <w:tabs>
              <w:tab w:val="center" w:pos="4536"/>
              <w:tab w:val="right" w:pos="9072"/>
            </w:tabs>
            <w:suppressAutoHyphens w:val="0"/>
            <w:rPr>
              <w:rFonts w:asciiTheme="minorHAnsi" w:eastAsiaTheme="minorHAnsi" w:hAnsiTheme="minorHAnsi" w:cstheme="minorBidi"/>
              <w:sz w:val="22"/>
              <w:szCs w:val="22"/>
              <w:lang w:eastAsia="en-US"/>
            </w:rPr>
          </w:pPr>
          <w:r w:rsidRPr="008D05B2">
            <w:rPr>
              <w:rFonts w:ascii="Arial" w:eastAsiaTheme="minorHAnsi" w:hAnsi="Arial" w:cs="Arial"/>
              <w:sz w:val="10"/>
              <w:szCs w:val="10"/>
              <w:lang w:eastAsia="en-US"/>
            </w:rPr>
            <w:t>tel./fax: 012/38-86-003</w:t>
          </w:r>
        </w:p>
      </w:tc>
    </w:tr>
  </w:tbl>
  <w:p w14:paraId="62BB0543" w14:textId="77777777" w:rsidR="003E7C2A" w:rsidRDefault="003E7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rPr>
        <w:rFonts w:cs="Times New Roman"/>
      </w:rPr>
    </w:lvl>
  </w:abstractNum>
  <w:abstractNum w:abstractNumId="5" w15:restartNumberingAfterBreak="0">
    <w:nsid w:val="00000006"/>
    <w:multiLevelType w:val="singleLevel"/>
    <w:tmpl w:val="CBB444D4"/>
    <w:name w:val="WW8Num6"/>
    <w:lvl w:ilvl="0">
      <w:start w:val="1"/>
      <w:numFmt w:val="decimal"/>
      <w:lvlText w:val="%1."/>
      <w:lvlJc w:val="left"/>
      <w:pPr>
        <w:tabs>
          <w:tab w:val="num" w:pos="0"/>
        </w:tabs>
        <w:ind w:left="720" w:hanging="360"/>
      </w:pPr>
      <w:rPr>
        <w:rFonts w:asciiTheme="minorHAnsi" w:eastAsia="Times New Roman" w:hAnsiTheme="minorHAnsi" w:cstheme="minorHAnsi"/>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8" w15:restartNumberingAfterBreak="0">
    <w:nsid w:val="0000000A"/>
    <w:multiLevelType w:val="multilevel"/>
    <w:tmpl w:val="A40E462A"/>
    <w:name w:val="WW8Num10"/>
    <w:lvl w:ilvl="0">
      <w:start w:val="1"/>
      <w:numFmt w:val="decimal"/>
      <w:lvlText w:val="%1."/>
      <w:lvlJc w:val="left"/>
      <w:pPr>
        <w:tabs>
          <w:tab w:val="num" w:pos="-768"/>
        </w:tabs>
        <w:ind w:left="360" w:hanging="360"/>
      </w:pPr>
      <w:rPr>
        <w:sz w:val="22"/>
        <w:lang w:eastAsia="ar-SA"/>
      </w:rPr>
    </w:lvl>
    <w:lvl w:ilvl="1">
      <w:start w:val="1"/>
      <w:numFmt w:val="decimal"/>
      <w:lvlText w:val="%2."/>
      <w:lvlJc w:val="left"/>
      <w:pPr>
        <w:tabs>
          <w:tab w:val="num" w:pos="312"/>
        </w:tabs>
        <w:ind w:left="312" w:hanging="360"/>
      </w:pPr>
    </w:lvl>
    <w:lvl w:ilvl="2">
      <w:start w:val="1"/>
      <w:numFmt w:val="decimal"/>
      <w:lvlText w:val="%3."/>
      <w:lvlJc w:val="left"/>
      <w:pPr>
        <w:tabs>
          <w:tab w:val="num" w:pos="672"/>
        </w:tabs>
        <w:ind w:left="672" w:hanging="360"/>
      </w:pPr>
    </w:lvl>
    <w:lvl w:ilvl="3">
      <w:start w:val="1"/>
      <w:numFmt w:val="decimal"/>
      <w:lvlText w:val="%4."/>
      <w:lvlJc w:val="left"/>
      <w:pPr>
        <w:tabs>
          <w:tab w:val="num" w:pos="1032"/>
        </w:tabs>
        <w:ind w:left="1032" w:hanging="360"/>
      </w:pPr>
    </w:lvl>
    <w:lvl w:ilvl="4">
      <w:start w:val="1"/>
      <w:numFmt w:val="decimal"/>
      <w:lvlText w:val="%5."/>
      <w:lvlJc w:val="left"/>
      <w:pPr>
        <w:tabs>
          <w:tab w:val="num" w:pos="1392"/>
        </w:tabs>
        <w:ind w:left="1392" w:hanging="360"/>
      </w:pPr>
    </w:lvl>
    <w:lvl w:ilvl="5">
      <w:start w:val="1"/>
      <w:numFmt w:val="decimal"/>
      <w:lvlText w:val="%6."/>
      <w:lvlJc w:val="left"/>
      <w:pPr>
        <w:tabs>
          <w:tab w:val="num" w:pos="1752"/>
        </w:tabs>
        <w:ind w:left="1752" w:hanging="360"/>
      </w:pPr>
    </w:lvl>
    <w:lvl w:ilvl="6">
      <w:start w:val="1"/>
      <w:numFmt w:val="decimal"/>
      <w:lvlText w:val="%7."/>
      <w:lvlJc w:val="left"/>
      <w:pPr>
        <w:tabs>
          <w:tab w:val="num" w:pos="2112"/>
        </w:tabs>
        <w:ind w:left="2112" w:hanging="360"/>
      </w:pPr>
    </w:lvl>
    <w:lvl w:ilvl="7">
      <w:start w:val="1"/>
      <w:numFmt w:val="decimal"/>
      <w:lvlText w:val="%8."/>
      <w:lvlJc w:val="left"/>
      <w:pPr>
        <w:tabs>
          <w:tab w:val="num" w:pos="2472"/>
        </w:tabs>
        <w:ind w:left="2472" w:hanging="360"/>
      </w:pPr>
    </w:lvl>
    <w:lvl w:ilvl="8">
      <w:start w:val="1"/>
      <w:numFmt w:val="decimal"/>
      <w:lvlText w:val="%9."/>
      <w:lvlJc w:val="left"/>
      <w:pPr>
        <w:tabs>
          <w:tab w:val="num" w:pos="2832"/>
        </w:tabs>
        <w:ind w:left="2832" w:hanging="360"/>
      </w:pPr>
    </w:lvl>
  </w:abstractNum>
  <w:abstractNum w:abstractNumId="9" w15:restartNumberingAfterBreak="0">
    <w:nsid w:val="0000000B"/>
    <w:multiLevelType w:val="singleLevel"/>
    <w:tmpl w:val="AA586154"/>
    <w:name w:val="WW8Num11"/>
    <w:lvl w:ilvl="0">
      <w:start w:val="1"/>
      <w:numFmt w:val="lowerLetter"/>
      <w:lvlText w:val="%1)"/>
      <w:lvlJc w:val="left"/>
      <w:pPr>
        <w:tabs>
          <w:tab w:val="num" w:pos="0"/>
        </w:tabs>
        <w:ind w:left="720" w:hanging="360"/>
      </w:pPr>
      <w:rPr>
        <w:rFonts w:ascii="Arial" w:eastAsia="Times New Roman" w:hAnsi="Arial" w:cs="Arial"/>
        <w:b/>
        <w:bCs/>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b w:val="0"/>
        <w:bCs w:val="0"/>
        <w:sz w:val="18"/>
        <w:szCs w:val="18"/>
      </w:rPr>
    </w:lvl>
    <w:lvl w:ilvl="1">
      <w:start w:val="1"/>
      <w:numFmt w:val="bullet"/>
      <w:lvlText w:val="◦"/>
      <w:lvlJc w:val="left"/>
      <w:pPr>
        <w:tabs>
          <w:tab w:val="num" w:pos="1080"/>
        </w:tabs>
        <w:ind w:left="1080" w:hanging="360"/>
      </w:pPr>
      <w:rPr>
        <w:rFonts w:ascii="OpenSymbol" w:hAnsi="OpenSymbol" w:cs="Arial"/>
        <w:b/>
        <w:bCs/>
        <w:sz w:val="18"/>
        <w:szCs w:val="18"/>
      </w:rPr>
    </w:lvl>
    <w:lvl w:ilvl="2">
      <w:start w:val="1"/>
      <w:numFmt w:val="bullet"/>
      <w:lvlText w:val="▪"/>
      <w:lvlJc w:val="left"/>
      <w:pPr>
        <w:tabs>
          <w:tab w:val="num" w:pos="1440"/>
        </w:tabs>
        <w:ind w:left="1440" w:hanging="360"/>
      </w:pPr>
      <w:rPr>
        <w:rFonts w:ascii="OpenSymbol" w:hAnsi="OpenSymbol" w:cs="Arial"/>
        <w:b/>
        <w:bCs/>
        <w:sz w:val="18"/>
        <w:szCs w:val="18"/>
      </w:rPr>
    </w:lvl>
    <w:lvl w:ilvl="3">
      <w:start w:val="1"/>
      <w:numFmt w:val="bullet"/>
      <w:lvlText w:val=""/>
      <w:lvlJc w:val="left"/>
      <w:pPr>
        <w:tabs>
          <w:tab w:val="num" w:pos="1800"/>
        </w:tabs>
        <w:ind w:left="1800" w:hanging="360"/>
      </w:pPr>
      <w:rPr>
        <w:rFonts w:ascii="Symbol" w:hAnsi="Symbol" w:cs="Arial"/>
        <w:b w:val="0"/>
        <w:bCs w:val="0"/>
        <w:sz w:val="18"/>
        <w:szCs w:val="18"/>
      </w:rPr>
    </w:lvl>
    <w:lvl w:ilvl="4">
      <w:start w:val="1"/>
      <w:numFmt w:val="bullet"/>
      <w:lvlText w:val="◦"/>
      <w:lvlJc w:val="left"/>
      <w:pPr>
        <w:tabs>
          <w:tab w:val="num" w:pos="2160"/>
        </w:tabs>
        <w:ind w:left="2160" w:hanging="360"/>
      </w:pPr>
      <w:rPr>
        <w:rFonts w:ascii="OpenSymbol" w:hAnsi="OpenSymbol" w:cs="Arial"/>
        <w:b/>
        <w:bCs/>
        <w:sz w:val="18"/>
        <w:szCs w:val="18"/>
      </w:rPr>
    </w:lvl>
    <w:lvl w:ilvl="5">
      <w:start w:val="1"/>
      <w:numFmt w:val="bullet"/>
      <w:lvlText w:val="▪"/>
      <w:lvlJc w:val="left"/>
      <w:pPr>
        <w:tabs>
          <w:tab w:val="num" w:pos="2520"/>
        </w:tabs>
        <w:ind w:left="2520" w:hanging="360"/>
      </w:pPr>
      <w:rPr>
        <w:rFonts w:ascii="OpenSymbol" w:hAnsi="OpenSymbol" w:cs="Arial"/>
        <w:b/>
        <w:bCs/>
        <w:sz w:val="18"/>
        <w:szCs w:val="18"/>
      </w:rPr>
    </w:lvl>
    <w:lvl w:ilvl="6">
      <w:start w:val="1"/>
      <w:numFmt w:val="bullet"/>
      <w:lvlText w:val=""/>
      <w:lvlJc w:val="left"/>
      <w:pPr>
        <w:tabs>
          <w:tab w:val="num" w:pos="2880"/>
        </w:tabs>
        <w:ind w:left="2880" w:hanging="360"/>
      </w:pPr>
      <w:rPr>
        <w:rFonts w:ascii="Symbol" w:hAnsi="Symbol" w:cs="Arial"/>
        <w:b w:val="0"/>
        <w:bCs w:val="0"/>
        <w:sz w:val="18"/>
        <w:szCs w:val="18"/>
      </w:rPr>
    </w:lvl>
    <w:lvl w:ilvl="7">
      <w:start w:val="1"/>
      <w:numFmt w:val="bullet"/>
      <w:lvlText w:val="◦"/>
      <w:lvlJc w:val="left"/>
      <w:pPr>
        <w:tabs>
          <w:tab w:val="num" w:pos="3240"/>
        </w:tabs>
        <w:ind w:left="3240" w:hanging="360"/>
      </w:pPr>
      <w:rPr>
        <w:rFonts w:ascii="OpenSymbol" w:hAnsi="OpenSymbol" w:cs="Arial"/>
        <w:b/>
        <w:bCs/>
        <w:sz w:val="18"/>
        <w:szCs w:val="18"/>
      </w:rPr>
    </w:lvl>
    <w:lvl w:ilvl="8">
      <w:start w:val="1"/>
      <w:numFmt w:val="bullet"/>
      <w:lvlText w:val="▪"/>
      <w:lvlJc w:val="left"/>
      <w:pPr>
        <w:tabs>
          <w:tab w:val="num" w:pos="3600"/>
        </w:tabs>
        <w:ind w:left="3600" w:hanging="360"/>
      </w:pPr>
      <w:rPr>
        <w:rFonts w:ascii="OpenSymbol" w:hAnsi="OpenSymbol" w:cs="Arial"/>
        <w:b/>
        <w:bCs/>
        <w:sz w:val="18"/>
        <w:szCs w:val="18"/>
      </w:rPr>
    </w:lvl>
  </w:abstractNum>
  <w:abstractNum w:abstractNumId="11" w15:restartNumberingAfterBreak="0">
    <w:nsid w:val="00000010"/>
    <w:multiLevelType w:val="multilevel"/>
    <w:tmpl w:val="4A1C9164"/>
    <w:name w:val="WW8Num16"/>
    <w:lvl w:ilvl="0">
      <w:start w:val="1"/>
      <w:numFmt w:val="decimal"/>
      <w:lvlText w:val="%1."/>
      <w:lvlJc w:val="left"/>
      <w:pPr>
        <w:tabs>
          <w:tab w:val="num" w:pos="720"/>
        </w:tabs>
        <w:ind w:left="720" w:hanging="360"/>
      </w:pPr>
      <w:rPr>
        <w:rFonts w:ascii="Calibri" w:hAnsi="Calibri" w:cs="Times New Roman" w:hint="default"/>
        <w:b w:val="0"/>
        <w:bCs w:val="0"/>
        <w:color w:val="auto"/>
        <w:sz w:val="22"/>
        <w:szCs w:val="22"/>
      </w:r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38325B0E"/>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4" w15:restartNumberingAfterBreak="0">
    <w:nsid w:val="00000014"/>
    <w:multiLevelType w:val="hybridMultilevel"/>
    <w:tmpl w:val="B02C0010"/>
    <w:lvl w:ilvl="0" w:tplc="CEB21DA6">
      <w:start w:val="1"/>
      <w:numFmt w:val="decimal"/>
      <w:lvlText w:val="%1."/>
      <w:lvlJc w:val="left"/>
      <w:pPr>
        <w:ind w:left="360" w:hanging="360"/>
      </w:pPr>
      <w:rPr>
        <w:color w:val="auto"/>
        <w:sz w:val="20"/>
        <w:szCs w:val="20"/>
      </w:rPr>
    </w:lvl>
    <w:lvl w:ilvl="1" w:tplc="779E639E">
      <w:numFmt w:val="bullet"/>
      <w:lvlText w:val="•"/>
      <w:lvlJc w:val="left"/>
      <w:pPr>
        <w:ind w:left="1080" w:hanging="360"/>
      </w:pPr>
      <w:rPr>
        <w:rFonts w:ascii="Arial" w:eastAsia="Times New Roman" w:hAnsi="Arial" w:cs="Arial" w:hint="default"/>
      </w:rPr>
    </w:lvl>
    <w:lvl w:ilvl="2" w:tplc="0415001B">
      <w:start w:val="1"/>
      <w:numFmt w:val="lowerRoman"/>
      <w:lvlRestart w:val="0"/>
      <w:lvlText w:val="%3."/>
      <w:lvlJc w:val="right"/>
      <w:pPr>
        <w:ind w:left="1800" w:hanging="180"/>
      </w:pPr>
    </w:lvl>
    <w:lvl w:ilvl="3" w:tplc="0415000F">
      <w:start w:val="1"/>
      <w:numFmt w:val="decimal"/>
      <w:lvlRestart w:val="0"/>
      <w:lvlText w:val="%4."/>
      <w:lvlJc w:val="left"/>
      <w:pPr>
        <w:ind w:left="2520" w:hanging="360"/>
      </w:pPr>
    </w:lvl>
    <w:lvl w:ilvl="4" w:tplc="04150019">
      <w:start w:val="1"/>
      <w:numFmt w:val="lowerLetter"/>
      <w:lvlRestart w:val="0"/>
      <w:lvlText w:val="%5."/>
      <w:lvlJc w:val="left"/>
      <w:pPr>
        <w:ind w:left="3240" w:hanging="360"/>
      </w:pPr>
    </w:lvl>
    <w:lvl w:ilvl="5" w:tplc="0415001B">
      <w:start w:val="1"/>
      <w:numFmt w:val="lowerRoman"/>
      <w:lvlRestart w:val="0"/>
      <w:lvlText w:val="%6."/>
      <w:lvlJc w:val="right"/>
      <w:pPr>
        <w:ind w:left="3960" w:hanging="180"/>
      </w:pPr>
    </w:lvl>
    <w:lvl w:ilvl="6" w:tplc="0415000F">
      <w:start w:val="1"/>
      <w:numFmt w:val="decimal"/>
      <w:lvlRestart w:val="0"/>
      <w:lvlText w:val="%7."/>
      <w:lvlJc w:val="left"/>
      <w:pPr>
        <w:ind w:left="4680" w:hanging="360"/>
      </w:pPr>
    </w:lvl>
    <w:lvl w:ilvl="7" w:tplc="04150019">
      <w:start w:val="1"/>
      <w:numFmt w:val="lowerLetter"/>
      <w:lvlRestart w:val="0"/>
      <w:lvlText w:val="%8."/>
      <w:lvlJc w:val="left"/>
      <w:pPr>
        <w:ind w:left="5400" w:hanging="360"/>
      </w:pPr>
    </w:lvl>
    <w:lvl w:ilvl="8" w:tplc="0415001B">
      <w:start w:val="1"/>
      <w:numFmt w:val="lowerRoman"/>
      <w:lvlRestart w:val="0"/>
      <w:lvlText w:val="%9."/>
      <w:lvlJc w:val="right"/>
      <w:pPr>
        <w:ind w:left="612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7"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8"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9" w15:restartNumberingAfterBreak="0">
    <w:nsid w:val="00000027"/>
    <w:multiLevelType w:val="multilevel"/>
    <w:tmpl w:val="8A623BA4"/>
    <w:name w:val="WW8Num40"/>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4956A26"/>
    <w:multiLevelType w:val="hybridMultilevel"/>
    <w:tmpl w:val="00A2B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C63F07"/>
    <w:multiLevelType w:val="hybridMultilevel"/>
    <w:tmpl w:val="9B2A34BE"/>
    <w:lvl w:ilvl="0" w:tplc="ACB65F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02668"/>
    <w:multiLevelType w:val="hybridMultilevel"/>
    <w:tmpl w:val="B84E3258"/>
    <w:lvl w:ilvl="0" w:tplc="43E893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9A1A6C"/>
    <w:multiLevelType w:val="hybridMultilevel"/>
    <w:tmpl w:val="A15262F0"/>
    <w:name w:val="WW8Num17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89038F"/>
    <w:multiLevelType w:val="hybridMultilevel"/>
    <w:tmpl w:val="3926E89A"/>
    <w:lvl w:ilvl="0" w:tplc="04150011">
      <w:start w:val="1"/>
      <w:numFmt w:val="decimal"/>
      <w:lvlText w:val="%1)"/>
      <w:lvlJc w:val="left"/>
      <w:pPr>
        <w:ind w:left="717" w:hanging="360"/>
      </w:pPr>
      <w:rPr>
        <w:rFonts w:hint="default"/>
        <w:i w:val="0"/>
        <w:iCs w:val="0"/>
      </w:r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DE12696"/>
    <w:multiLevelType w:val="multilevel"/>
    <w:tmpl w:val="512438EA"/>
    <w:lvl w:ilvl="0">
      <w:start w:val="1"/>
      <w:numFmt w:val="decimal"/>
      <w:lvlText w:val="%1."/>
      <w:lvlJc w:val="left"/>
      <w:pPr>
        <w:tabs>
          <w:tab w:val="num" w:pos="360"/>
        </w:tabs>
        <w:ind w:left="360" w:hanging="360"/>
      </w:pPr>
      <w:rPr>
        <w:b w:val="0"/>
        <w:bCs w:val="0"/>
        <w:sz w:val="22"/>
        <w:szCs w:val="22"/>
      </w:rPr>
    </w:lvl>
    <w:lvl w:ilvl="1">
      <w:start w:val="1"/>
      <w:numFmt w:val="bullet"/>
      <w:lvlText w:val="◦"/>
      <w:lvlJc w:val="left"/>
      <w:pPr>
        <w:tabs>
          <w:tab w:val="num" w:pos="720"/>
        </w:tabs>
        <w:ind w:left="720" w:hanging="360"/>
      </w:pPr>
      <w:rPr>
        <w:rFonts w:ascii="OpenSymbol" w:hAnsi="OpenSymbol" w:cs="Arial"/>
        <w:b/>
        <w:bCs/>
        <w:sz w:val="18"/>
        <w:szCs w:val="18"/>
      </w:rPr>
    </w:lvl>
    <w:lvl w:ilvl="2">
      <w:start w:val="1"/>
      <w:numFmt w:val="bullet"/>
      <w:lvlText w:val="▪"/>
      <w:lvlJc w:val="left"/>
      <w:pPr>
        <w:tabs>
          <w:tab w:val="num" w:pos="1080"/>
        </w:tabs>
        <w:ind w:left="1080" w:hanging="360"/>
      </w:pPr>
      <w:rPr>
        <w:rFonts w:ascii="OpenSymbol" w:hAnsi="OpenSymbol" w:cs="Arial"/>
        <w:b/>
        <w:bCs/>
        <w:sz w:val="18"/>
        <w:szCs w:val="18"/>
      </w:rPr>
    </w:lvl>
    <w:lvl w:ilvl="3">
      <w:start w:val="1"/>
      <w:numFmt w:val="bullet"/>
      <w:lvlText w:val=""/>
      <w:lvlJc w:val="left"/>
      <w:pPr>
        <w:tabs>
          <w:tab w:val="num" w:pos="1440"/>
        </w:tabs>
        <w:ind w:left="1440" w:hanging="360"/>
      </w:pPr>
      <w:rPr>
        <w:rFonts w:ascii="Symbol" w:hAnsi="Symbol" w:cs="Arial"/>
        <w:b w:val="0"/>
        <w:bCs w:val="0"/>
        <w:sz w:val="18"/>
        <w:szCs w:val="18"/>
      </w:rPr>
    </w:lvl>
    <w:lvl w:ilvl="4">
      <w:start w:val="1"/>
      <w:numFmt w:val="bullet"/>
      <w:lvlText w:val="◦"/>
      <w:lvlJc w:val="left"/>
      <w:pPr>
        <w:tabs>
          <w:tab w:val="num" w:pos="1800"/>
        </w:tabs>
        <w:ind w:left="1800" w:hanging="360"/>
      </w:pPr>
      <w:rPr>
        <w:rFonts w:ascii="OpenSymbol" w:hAnsi="OpenSymbol" w:cs="Arial"/>
        <w:b/>
        <w:bCs/>
        <w:sz w:val="18"/>
        <w:szCs w:val="18"/>
      </w:rPr>
    </w:lvl>
    <w:lvl w:ilvl="5">
      <w:start w:val="1"/>
      <w:numFmt w:val="bullet"/>
      <w:lvlText w:val="▪"/>
      <w:lvlJc w:val="left"/>
      <w:pPr>
        <w:tabs>
          <w:tab w:val="num" w:pos="2160"/>
        </w:tabs>
        <w:ind w:left="2160" w:hanging="360"/>
      </w:pPr>
      <w:rPr>
        <w:rFonts w:ascii="OpenSymbol" w:hAnsi="OpenSymbol" w:cs="Arial"/>
        <w:b/>
        <w:bCs/>
        <w:sz w:val="18"/>
        <w:szCs w:val="18"/>
      </w:rPr>
    </w:lvl>
    <w:lvl w:ilvl="6">
      <w:start w:val="1"/>
      <w:numFmt w:val="bullet"/>
      <w:lvlText w:val=""/>
      <w:lvlJc w:val="left"/>
      <w:pPr>
        <w:tabs>
          <w:tab w:val="num" w:pos="2520"/>
        </w:tabs>
        <w:ind w:left="2520" w:hanging="360"/>
      </w:pPr>
      <w:rPr>
        <w:rFonts w:ascii="Symbol" w:hAnsi="Symbol" w:cs="Arial"/>
        <w:b w:val="0"/>
        <w:bCs w:val="0"/>
        <w:sz w:val="18"/>
        <w:szCs w:val="18"/>
      </w:rPr>
    </w:lvl>
    <w:lvl w:ilvl="7">
      <w:start w:val="1"/>
      <w:numFmt w:val="bullet"/>
      <w:lvlText w:val="◦"/>
      <w:lvlJc w:val="left"/>
      <w:pPr>
        <w:tabs>
          <w:tab w:val="num" w:pos="2880"/>
        </w:tabs>
        <w:ind w:left="2880" w:hanging="360"/>
      </w:pPr>
      <w:rPr>
        <w:rFonts w:ascii="OpenSymbol" w:hAnsi="OpenSymbol" w:cs="Arial"/>
        <w:b/>
        <w:bCs/>
        <w:sz w:val="18"/>
        <w:szCs w:val="18"/>
      </w:rPr>
    </w:lvl>
    <w:lvl w:ilvl="8">
      <w:start w:val="1"/>
      <w:numFmt w:val="bullet"/>
      <w:lvlText w:val="▪"/>
      <w:lvlJc w:val="left"/>
      <w:pPr>
        <w:tabs>
          <w:tab w:val="num" w:pos="3240"/>
        </w:tabs>
        <w:ind w:left="3240" w:hanging="360"/>
      </w:pPr>
      <w:rPr>
        <w:rFonts w:ascii="OpenSymbol" w:hAnsi="OpenSymbol" w:cs="Arial"/>
        <w:b/>
        <w:bCs/>
        <w:sz w:val="18"/>
        <w:szCs w:val="18"/>
      </w:rPr>
    </w:lvl>
  </w:abstractNum>
  <w:abstractNum w:abstractNumId="27" w15:restartNumberingAfterBreak="0">
    <w:nsid w:val="0E2E2C51"/>
    <w:multiLevelType w:val="hybridMultilevel"/>
    <w:tmpl w:val="35906518"/>
    <w:lvl w:ilvl="0" w:tplc="CEC60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0E545F91"/>
    <w:multiLevelType w:val="multilevel"/>
    <w:tmpl w:val="3D0659DE"/>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0F735027"/>
    <w:multiLevelType w:val="hybridMultilevel"/>
    <w:tmpl w:val="C96A6318"/>
    <w:lvl w:ilvl="0" w:tplc="7626EC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7F20C6"/>
    <w:multiLevelType w:val="hybridMultilevel"/>
    <w:tmpl w:val="04687E7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0FA44AD0"/>
    <w:multiLevelType w:val="hybridMultilevel"/>
    <w:tmpl w:val="B63CA23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115B7902"/>
    <w:multiLevelType w:val="hybridMultilevel"/>
    <w:tmpl w:val="0BD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97051A"/>
    <w:multiLevelType w:val="hybridMultilevel"/>
    <w:tmpl w:val="285CB1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60D2F1D"/>
    <w:multiLevelType w:val="hybridMultilevel"/>
    <w:tmpl w:val="5C28C77A"/>
    <w:lvl w:ilvl="0" w:tplc="04150017">
      <w:start w:val="1"/>
      <w:numFmt w:val="lowerLetter"/>
      <w:lvlText w:val="%1)"/>
      <w:lvlJc w:val="left"/>
      <w:pPr>
        <w:ind w:left="26" w:hanging="360"/>
      </w:pPr>
    </w:lvl>
    <w:lvl w:ilvl="1" w:tplc="04150019" w:tentative="1">
      <w:start w:val="1"/>
      <w:numFmt w:val="lowerLetter"/>
      <w:lvlText w:val="%2."/>
      <w:lvlJc w:val="left"/>
      <w:pPr>
        <w:ind w:left="746" w:hanging="360"/>
      </w:pPr>
    </w:lvl>
    <w:lvl w:ilvl="2" w:tplc="0415001B" w:tentative="1">
      <w:start w:val="1"/>
      <w:numFmt w:val="lowerRoman"/>
      <w:lvlText w:val="%3."/>
      <w:lvlJc w:val="right"/>
      <w:pPr>
        <w:ind w:left="1466" w:hanging="180"/>
      </w:pPr>
    </w:lvl>
    <w:lvl w:ilvl="3" w:tplc="0415000F" w:tentative="1">
      <w:start w:val="1"/>
      <w:numFmt w:val="decimal"/>
      <w:lvlText w:val="%4."/>
      <w:lvlJc w:val="left"/>
      <w:pPr>
        <w:ind w:left="2186" w:hanging="360"/>
      </w:pPr>
    </w:lvl>
    <w:lvl w:ilvl="4" w:tplc="04150019" w:tentative="1">
      <w:start w:val="1"/>
      <w:numFmt w:val="lowerLetter"/>
      <w:lvlText w:val="%5."/>
      <w:lvlJc w:val="left"/>
      <w:pPr>
        <w:ind w:left="2906" w:hanging="360"/>
      </w:pPr>
    </w:lvl>
    <w:lvl w:ilvl="5" w:tplc="0415001B" w:tentative="1">
      <w:start w:val="1"/>
      <w:numFmt w:val="lowerRoman"/>
      <w:lvlText w:val="%6."/>
      <w:lvlJc w:val="right"/>
      <w:pPr>
        <w:ind w:left="3626" w:hanging="180"/>
      </w:pPr>
    </w:lvl>
    <w:lvl w:ilvl="6" w:tplc="0415000F" w:tentative="1">
      <w:start w:val="1"/>
      <w:numFmt w:val="decimal"/>
      <w:lvlText w:val="%7."/>
      <w:lvlJc w:val="left"/>
      <w:pPr>
        <w:ind w:left="4346" w:hanging="360"/>
      </w:pPr>
    </w:lvl>
    <w:lvl w:ilvl="7" w:tplc="04150019" w:tentative="1">
      <w:start w:val="1"/>
      <w:numFmt w:val="lowerLetter"/>
      <w:lvlText w:val="%8."/>
      <w:lvlJc w:val="left"/>
      <w:pPr>
        <w:ind w:left="5066" w:hanging="360"/>
      </w:pPr>
    </w:lvl>
    <w:lvl w:ilvl="8" w:tplc="0415001B" w:tentative="1">
      <w:start w:val="1"/>
      <w:numFmt w:val="lowerRoman"/>
      <w:lvlText w:val="%9."/>
      <w:lvlJc w:val="right"/>
      <w:pPr>
        <w:ind w:left="5786" w:hanging="180"/>
      </w:pPr>
    </w:lvl>
  </w:abstractNum>
  <w:abstractNum w:abstractNumId="35" w15:restartNumberingAfterBreak="0">
    <w:nsid w:val="168C2045"/>
    <w:multiLevelType w:val="hybridMultilevel"/>
    <w:tmpl w:val="5E66C2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C6BB8"/>
    <w:multiLevelType w:val="hybridMultilevel"/>
    <w:tmpl w:val="EC728142"/>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703F07"/>
    <w:multiLevelType w:val="hybridMultilevel"/>
    <w:tmpl w:val="77B280C4"/>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1C2268CB"/>
    <w:multiLevelType w:val="hybridMultilevel"/>
    <w:tmpl w:val="932A37BA"/>
    <w:lvl w:ilvl="0" w:tplc="BC6E714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70A576">
      <w:start w:val="1"/>
      <w:numFmt w:val="decimal"/>
      <w:lvlText w:val="%4."/>
      <w:lvlJc w:val="left"/>
      <w:pPr>
        <w:ind w:left="2880" w:hanging="360"/>
      </w:pPr>
      <w:rPr>
        <w:b/>
        <w:bCs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C7E67A8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52CAB66">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CB2C35"/>
    <w:multiLevelType w:val="hybridMultilevel"/>
    <w:tmpl w:val="93B280AE"/>
    <w:lvl w:ilvl="0" w:tplc="6F78D65E">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1" w15:restartNumberingAfterBreak="0">
    <w:nsid w:val="1EEE4E16"/>
    <w:multiLevelType w:val="hybridMultilevel"/>
    <w:tmpl w:val="B1C088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20BF7169"/>
    <w:multiLevelType w:val="multilevel"/>
    <w:tmpl w:val="54907ED4"/>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lvl>
    <w:lvl w:ilvl="2">
      <w:start w:val="1"/>
      <w:numFmt w:val="bullet"/>
      <w:lvlText w:val="-"/>
      <w:lvlJc w:val="left"/>
      <w:pPr>
        <w:tabs>
          <w:tab w:val="num" w:pos="1080"/>
        </w:tabs>
        <w:ind w:left="1080" w:hanging="360"/>
      </w:pPr>
      <w:rPr>
        <w:rFonts w:ascii="Calibri" w:hAnsi="Calibri" w:hint="default"/>
      </w:rPr>
    </w:lvl>
    <w:lvl w:ilvl="3">
      <w:start w:val="1"/>
      <w:numFmt w:val="bullet"/>
      <w:lvlText w:val="-"/>
      <w:lvlJc w:val="left"/>
      <w:pPr>
        <w:tabs>
          <w:tab w:val="num" w:pos="1440"/>
        </w:tabs>
        <w:ind w:left="1440" w:hanging="360"/>
      </w:pPr>
      <w:rPr>
        <w:rFonts w:ascii="Calibri" w:hAnsi="Calibri" w:cs="Times New Roman" w:hint="default"/>
      </w:rPr>
    </w:lvl>
    <w:lvl w:ilvl="4">
      <w:start w:val="1"/>
      <w:numFmt w:val="bullet"/>
      <w:lvlText w:val="•"/>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31A659E"/>
    <w:multiLevelType w:val="hybridMultilevel"/>
    <w:tmpl w:val="5BF41C8A"/>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0E5DFB"/>
    <w:multiLevelType w:val="hybridMultilevel"/>
    <w:tmpl w:val="D08649A6"/>
    <w:lvl w:ilvl="0" w:tplc="303CC0DE">
      <w:start w:val="1"/>
      <w:numFmt w:val="decimal"/>
      <w:lvlText w:val="%1."/>
      <w:lvlJc w:val="left"/>
      <w:pPr>
        <w:tabs>
          <w:tab w:val="num" w:pos="1800"/>
        </w:tabs>
        <w:ind w:left="1800" w:hanging="363"/>
      </w:pPr>
      <w:rPr>
        <w:rFonts w:asciiTheme="minorHAnsi" w:hAnsiTheme="minorHAnsi" w:cstheme="minorHAnsi" w:hint="default"/>
        <w:b w:val="0"/>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DEAFF6">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7AF11F8"/>
    <w:multiLevelType w:val="hybridMultilevel"/>
    <w:tmpl w:val="EA3A77CE"/>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85B61B8"/>
    <w:multiLevelType w:val="hybridMultilevel"/>
    <w:tmpl w:val="A0BA9ABA"/>
    <w:lvl w:ilvl="0" w:tplc="59767BCC">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87D0EE9"/>
    <w:multiLevelType w:val="hybridMultilevel"/>
    <w:tmpl w:val="6D7E17BA"/>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04150011">
      <w:start w:val="1"/>
      <w:numFmt w:val="decimal"/>
      <w:lvlText w:val="%2)"/>
      <w:lvlJc w:val="left"/>
      <w:pPr>
        <w:ind w:left="2498" w:hanging="295"/>
      </w:pPr>
      <w:rPr>
        <w:rFonts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49" w15:restartNumberingAfterBreak="0">
    <w:nsid w:val="2A5009C3"/>
    <w:multiLevelType w:val="multilevel"/>
    <w:tmpl w:val="B052D592"/>
    <w:lvl w:ilvl="0">
      <w:start w:val="1"/>
      <w:numFmt w:val="decimal"/>
      <w:lvlText w:val="%1."/>
      <w:lvlJc w:val="left"/>
      <w:pPr>
        <w:ind w:left="1069" w:hanging="360"/>
      </w:pPr>
      <w:rPr>
        <w:rFonts w:eastAsia="Times New Roman" w:hint="default"/>
        <w:color w:val="auto"/>
        <w:sz w:val="22"/>
        <w:szCs w:val="22"/>
      </w:rPr>
    </w:lvl>
    <w:lvl w:ilvl="1">
      <w:start w:val="1"/>
      <w:numFmt w:val="decimal"/>
      <w:isLgl/>
      <w:lvlText w:val="%1.%2."/>
      <w:lvlJc w:val="left"/>
      <w:pPr>
        <w:ind w:left="1069" w:hanging="360"/>
      </w:pPr>
      <w:rPr>
        <w:rFonts w:ascii="Calibri" w:eastAsia="Times New Roman" w:hAnsi="Calibri" w:hint="default"/>
        <w:b w:val="0"/>
        <w:color w:val="auto"/>
        <w:sz w:val="22"/>
        <w:szCs w:val="22"/>
      </w:rPr>
    </w:lvl>
    <w:lvl w:ilvl="2">
      <w:start w:val="1"/>
      <w:numFmt w:val="decimal"/>
      <w:isLgl/>
      <w:lvlText w:val="%1.%2.%3."/>
      <w:lvlJc w:val="left"/>
      <w:pPr>
        <w:ind w:left="1429" w:hanging="720"/>
      </w:pPr>
      <w:rPr>
        <w:rFonts w:eastAsia="Times New Roman" w:hint="default"/>
        <w:b w:val="0"/>
        <w:color w:val="auto"/>
        <w:sz w:val="22"/>
        <w:szCs w:val="22"/>
      </w:rPr>
    </w:lvl>
    <w:lvl w:ilvl="3">
      <w:start w:val="1"/>
      <w:numFmt w:val="decimal"/>
      <w:isLgl/>
      <w:lvlText w:val="%1.%2.%3.%4."/>
      <w:lvlJc w:val="left"/>
      <w:pPr>
        <w:ind w:left="1429" w:hanging="720"/>
      </w:pPr>
      <w:rPr>
        <w:rFonts w:eastAsia="Times New Roman" w:hint="default"/>
        <w:b w:val="0"/>
        <w:color w:val="auto"/>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50"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BE3D3A"/>
    <w:multiLevelType w:val="hybridMultilevel"/>
    <w:tmpl w:val="4F107BEC"/>
    <w:lvl w:ilvl="0" w:tplc="C2CC7FD4">
      <w:start w:val="1"/>
      <w:numFmt w:val="upperRoman"/>
      <w:lvlText w:val="%1."/>
      <w:lvlJc w:val="left"/>
      <w:pPr>
        <w:ind w:left="1276"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1276B91"/>
    <w:multiLevelType w:val="multilevel"/>
    <w:tmpl w:val="BCDCF608"/>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32DA13F5"/>
    <w:multiLevelType w:val="hybridMultilevel"/>
    <w:tmpl w:val="FC6E8ADA"/>
    <w:lvl w:ilvl="0" w:tplc="6A4C5DE6">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3824078"/>
    <w:multiLevelType w:val="hybridMultilevel"/>
    <w:tmpl w:val="DFD48CB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353F7F18"/>
    <w:multiLevelType w:val="hybridMultilevel"/>
    <w:tmpl w:val="0234E0D2"/>
    <w:lvl w:ilvl="0" w:tplc="87207FFE">
      <w:start w:val="1"/>
      <w:numFmt w:val="decimal"/>
      <w:lvlText w:val="%1."/>
      <w:lvlJc w:val="left"/>
      <w:pPr>
        <w:tabs>
          <w:tab w:val="num" w:pos="1800"/>
        </w:tabs>
        <w:ind w:left="1800" w:hanging="363"/>
      </w:pPr>
      <w:rPr>
        <w:rFonts w:asciiTheme="minorHAnsi" w:eastAsia="Times New Roman" w:hAnsiTheme="minorHAnsi" w:cstheme="minorHAnsi" w:hint="default"/>
        <w:b w:val="0"/>
        <w:bCs/>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385A104A"/>
    <w:multiLevelType w:val="hybridMultilevel"/>
    <w:tmpl w:val="1E24B17E"/>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398140B5"/>
    <w:multiLevelType w:val="hybridMultilevel"/>
    <w:tmpl w:val="3928373E"/>
    <w:lvl w:ilvl="0" w:tplc="8A5C54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04D179E"/>
    <w:multiLevelType w:val="hybridMultilevel"/>
    <w:tmpl w:val="92A2FF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39C7615"/>
    <w:multiLevelType w:val="multilevel"/>
    <w:tmpl w:val="73A6025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45242C2"/>
    <w:multiLevelType w:val="hybridMultilevel"/>
    <w:tmpl w:val="4F04D998"/>
    <w:lvl w:ilvl="0" w:tplc="54CC682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AD723A"/>
    <w:multiLevelType w:val="multilevel"/>
    <w:tmpl w:val="DAB852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A352066"/>
    <w:multiLevelType w:val="multilevel"/>
    <w:tmpl w:val="4E7E9D46"/>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4"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E777EB3"/>
    <w:multiLevelType w:val="hybridMultilevel"/>
    <w:tmpl w:val="69A2FAD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4EF37E8F"/>
    <w:multiLevelType w:val="multilevel"/>
    <w:tmpl w:val="A3AEF470"/>
    <w:lvl w:ilvl="0">
      <w:start w:val="1"/>
      <w:numFmt w:val="decimal"/>
      <w:lvlText w:val="%1."/>
      <w:lvlJc w:val="left"/>
      <w:pPr>
        <w:tabs>
          <w:tab w:val="num" w:pos="0"/>
        </w:tabs>
        <w:ind w:left="927" w:hanging="360"/>
      </w:pPr>
      <w:rPr>
        <w:rFonts w:ascii="Calibri" w:eastAsia="Times New Roman" w:hAnsi="Calibri" w:cs="Calibri"/>
        <w:sz w:val="22"/>
        <w:szCs w:val="22"/>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15:restartNumberingAfterBreak="0">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4197AFD"/>
    <w:multiLevelType w:val="hybridMultilevel"/>
    <w:tmpl w:val="1DD24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54DD6DD0"/>
    <w:multiLevelType w:val="hybridMultilevel"/>
    <w:tmpl w:val="2F80ABFC"/>
    <w:lvl w:ilvl="0" w:tplc="8FF29C28">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0" w15:restartNumberingAfterBreak="0">
    <w:nsid w:val="562D4ACE"/>
    <w:multiLevelType w:val="hybridMultilevel"/>
    <w:tmpl w:val="18F241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56ED0739"/>
    <w:multiLevelType w:val="hybridMultilevel"/>
    <w:tmpl w:val="04687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73" w15:restartNumberingAfterBreak="0">
    <w:nsid w:val="59B70C09"/>
    <w:multiLevelType w:val="hybridMultilevel"/>
    <w:tmpl w:val="3926E89A"/>
    <w:lvl w:ilvl="0" w:tplc="04150011">
      <w:start w:val="1"/>
      <w:numFmt w:val="decimal"/>
      <w:lvlText w:val="%1)"/>
      <w:lvlJc w:val="left"/>
      <w:pPr>
        <w:ind w:left="720" w:hanging="360"/>
      </w:pPr>
      <w:rPr>
        <w:rFonts w:hint="default"/>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7E798F"/>
    <w:multiLevelType w:val="singleLevel"/>
    <w:tmpl w:val="0000000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75" w15:restartNumberingAfterBreak="0">
    <w:nsid w:val="5DE562D4"/>
    <w:multiLevelType w:val="hybridMultilevel"/>
    <w:tmpl w:val="38D26100"/>
    <w:lvl w:ilvl="0" w:tplc="C05E5E18">
      <w:start w:val="1"/>
      <w:numFmt w:val="decimal"/>
      <w:lvlText w:val="%1)"/>
      <w:lvlJc w:val="left"/>
      <w:pPr>
        <w:ind w:left="1454" w:hanging="396"/>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76" w15:restartNumberingAfterBreak="0">
    <w:nsid w:val="5E3F6061"/>
    <w:multiLevelType w:val="hybridMultilevel"/>
    <w:tmpl w:val="5778F180"/>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C14A1C"/>
    <w:multiLevelType w:val="hybridMultilevel"/>
    <w:tmpl w:val="718C6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0176A3"/>
    <w:multiLevelType w:val="hybridMultilevel"/>
    <w:tmpl w:val="213699C4"/>
    <w:lvl w:ilvl="0" w:tplc="BAFCFFB6">
      <w:start w:val="1"/>
      <w:numFmt w:val="decimal"/>
      <w:lvlText w:val="%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877AEAF0">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84037C"/>
    <w:multiLevelType w:val="hybridMultilevel"/>
    <w:tmpl w:val="DC94A3DC"/>
    <w:lvl w:ilvl="0" w:tplc="4BC0782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0" w15:restartNumberingAfterBreak="0">
    <w:nsid w:val="60A27162"/>
    <w:multiLevelType w:val="singleLevel"/>
    <w:tmpl w:val="4CD6293A"/>
    <w:lvl w:ilvl="0">
      <w:start w:val="1"/>
      <w:numFmt w:val="decimal"/>
      <w:lvlText w:val="%1."/>
      <w:lvlJc w:val="left"/>
      <w:pPr>
        <w:tabs>
          <w:tab w:val="num" w:pos="0"/>
        </w:tabs>
        <w:ind w:left="1080" w:hanging="360"/>
      </w:pPr>
      <w:rPr>
        <w:rFonts w:ascii="Calibri" w:eastAsia="Times New Roman" w:hAnsi="Calibri" w:cs="Calibri"/>
        <w:sz w:val="22"/>
        <w:szCs w:val="22"/>
      </w:rPr>
    </w:lvl>
  </w:abstractNum>
  <w:abstractNum w:abstractNumId="81" w15:restartNumberingAfterBreak="0">
    <w:nsid w:val="612800FA"/>
    <w:multiLevelType w:val="hybridMultilevel"/>
    <w:tmpl w:val="62E8F19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15:restartNumberingAfterBreak="0">
    <w:nsid w:val="628839E6"/>
    <w:multiLevelType w:val="hybridMultilevel"/>
    <w:tmpl w:val="EA3A77CE"/>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4CC3547"/>
    <w:multiLevelType w:val="multilevel"/>
    <w:tmpl w:val="24AC61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9855712"/>
    <w:multiLevelType w:val="hybridMultilevel"/>
    <w:tmpl w:val="9EE649C4"/>
    <w:lvl w:ilvl="0" w:tplc="0415000F">
      <w:start w:val="1"/>
      <w:numFmt w:val="decimal"/>
      <w:lvlText w:val="%1."/>
      <w:lvlJc w:val="left"/>
      <w:pPr>
        <w:ind w:left="720" w:hanging="360"/>
      </w:pPr>
      <w:rPr>
        <w:rFonts w:hint="default"/>
      </w:rPr>
    </w:lvl>
    <w:lvl w:ilvl="1" w:tplc="613C9912">
      <w:start w:val="1"/>
      <w:numFmt w:val="decimal"/>
      <w:lvlText w:val="%2)"/>
      <w:lvlJc w:val="left"/>
      <w:pPr>
        <w:ind w:left="1524" w:hanging="444"/>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85720A"/>
    <w:multiLevelType w:val="hybridMultilevel"/>
    <w:tmpl w:val="19AAE2AC"/>
    <w:lvl w:ilvl="0" w:tplc="04150017">
      <w:start w:val="1"/>
      <w:numFmt w:val="lowerLetter"/>
      <w:lvlText w:val="%1)"/>
      <w:lvlJc w:val="left"/>
      <w:pPr>
        <w:ind w:left="2075" w:hanging="360"/>
      </w:pPr>
      <w:rPr>
        <w:rFonts w:hint="default"/>
      </w:rPr>
    </w:lvl>
    <w:lvl w:ilvl="1" w:tplc="96D29C02">
      <w:start w:val="1"/>
      <w:numFmt w:val="decimal"/>
      <w:lvlText w:val="%2)"/>
      <w:lvlJc w:val="left"/>
      <w:pPr>
        <w:ind w:left="2795" w:hanging="360"/>
      </w:pPr>
      <w:rPr>
        <w:rFonts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86" w15:restartNumberingAfterBreak="0">
    <w:nsid w:val="6AFE58B0"/>
    <w:multiLevelType w:val="hybridMultilevel"/>
    <w:tmpl w:val="5A364A78"/>
    <w:lvl w:ilvl="0" w:tplc="4BC078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7" w15:restartNumberingAfterBreak="0">
    <w:nsid w:val="6BD81BBC"/>
    <w:multiLevelType w:val="hybridMultilevel"/>
    <w:tmpl w:val="19AAE2AC"/>
    <w:lvl w:ilvl="0" w:tplc="04150017">
      <w:start w:val="1"/>
      <w:numFmt w:val="lowerLetter"/>
      <w:lvlText w:val="%1)"/>
      <w:lvlJc w:val="left"/>
      <w:pPr>
        <w:ind w:left="1778" w:hanging="360"/>
      </w:pPr>
      <w:rPr>
        <w:rFonts w:hint="default"/>
      </w:rPr>
    </w:lvl>
    <w:lvl w:ilvl="1" w:tplc="96D29C02">
      <w:start w:val="1"/>
      <w:numFmt w:val="decimal"/>
      <w:lvlText w:val="%2)"/>
      <w:lvlJc w:val="left"/>
      <w:pPr>
        <w:ind w:left="2498" w:hanging="360"/>
      </w:pPr>
      <w:rPr>
        <w:rFonts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691E39"/>
    <w:multiLevelType w:val="hybridMultilevel"/>
    <w:tmpl w:val="354E640E"/>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965D08"/>
    <w:multiLevelType w:val="multilevel"/>
    <w:tmpl w:val="CDA6F9BE"/>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91" w15:restartNumberingAfterBreak="0">
    <w:nsid w:val="6E04657A"/>
    <w:multiLevelType w:val="hybridMultilevel"/>
    <w:tmpl w:val="926A95DC"/>
    <w:lvl w:ilvl="0" w:tplc="4578838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71FD3CFE"/>
    <w:multiLevelType w:val="multilevel"/>
    <w:tmpl w:val="2920289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Times New Roman" w:hint="default"/>
      </w:rPr>
    </w:lvl>
    <w:lvl w:ilvl="4">
      <w:start w:val="1"/>
      <w:numFmt w:val="bullet"/>
      <w:lvlText w:val="•"/>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8FE7461"/>
    <w:multiLevelType w:val="hybridMultilevel"/>
    <w:tmpl w:val="EAAAF93A"/>
    <w:lvl w:ilvl="0" w:tplc="BAFCFFB6">
      <w:start w:val="1"/>
      <w:numFmt w:val="decimal"/>
      <w:lvlText w:val="%1."/>
      <w:lvlJc w:val="left"/>
      <w:pPr>
        <w:ind w:left="360" w:hanging="360"/>
      </w:pPr>
      <w:rPr>
        <w:rFonts w:hint="default"/>
        <w:b w:val="0"/>
        <w:bCs/>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71C52"/>
    <w:multiLevelType w:val="hybridMultilevel"/>
    <w:tmpl w:val="51FEE3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A682840"/>
    <w:multiLevelType w:val="hybridMultilevel"/>
    <w:tmpl w:val="BF20C4D4"/>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CC278F"/>
    <w:multiLevelType w:val="hybridMultilevel"/>
    <w:tmpl w:val="529C8D8E"/>
    <w:lvl w:ilvl="0" w:tplc="1778C0A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AD05933"/>
    <w:multiLevelType w:val="multilevel"/>
    <w:tmpl w:val="CF0CBC4A"/>
    <w:lvl w:ilvl="0">
      <w:start w:val="1"/>
      <w:numFmt w:val="decimal"/>
      <w:lvlText w:val="%1."/>
      <w:lvlJc w:val="left"/>
      <w:pPr>
        <w:tabs>
          <w:tab w:val="num" w:pos="0"/>
        </w:tabs>
        <w:ind w:left="1080" w:hanging="360"/>
      </w:pPr>
      <w:rPr>
        <w:rFonts w:ascii="Calibri" w:eastAsia="Times New Roman" w:hAnsi="Calibri" w:cs="Calibri"/>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9"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0"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7F2E6525"/>
    <w:multiLevelType w:val="hybridMultilevel"/>
    <w:tmpl w:val="1C0088E6"/>
    <w:lvl w:ilvl="0" w:tplc="88BABF6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3"/>
  </w:num>
  <w:num w:numId="2">
    <w:abstractNumId w:val="94"/>
  </w:num>
  <w:num w:numId="3">
    <w:abstractNumId w:val="90"/>
  </w:num>
  <w:num w:numId="4">
    <w:abstractNumId w:val="22"/>
  </w:num>
  <w:num w:numId="5">
    <w:abstractNumId w:val="84"/>
  </w:num>
  <w:num w:numId="6">
    <w:abstractNumId w:val="28"/>
    <w:lvlOverride w:ilvl="0">
      <w:startOverride w:val="11"/>
    </w:lvlOverride>
    <w:lvlOverride w:ilvl="1">
      <w:startOverride w:val="1"/>
    </w:lvlOverride>
    <w:lvlOverride w:ilvl="2"/>
    <w:lvlOverride w:ilvl="3"/>
    <w:lvlOverride w:ilvl="4"/>
    <w:lvlOverride w:ilvl="5"/>
    <w:lvlOverride w:ilvl="6"/>
    <w:lvlOverride w:ilvl="7"/>
    <w:lvlOverride w:ilvl="8"/>
  </w:num>
  <w:num w:numId="7">
    <w:abstractNumId w:val="88"/>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5"/>
  </w:num>
  <w:num w:numId="18">
    <w:abstractNumId w:val="76"/>
  </w:num>
  <w:num w:numId="19">
    <w:abstractNumId w:val="78"/>
  </w:num>
  <w:num w:numId="20">
    <w:abstractNumId w:val="96"/>
  </w:num>
  <w:num w:numId="21">
    <w:abstractNumId w:val="61"/>
  </w:num>
  <w:num w:numId="22">
    <w:abstractNumId w:val="58"/>
  </w:num>
  <w:num w:numId="23">
    <w:abstractNumId w:val="41"/>
  </w:num>
  <w:num w:numId="24">
    <w:abstractNumId w:val="44"/>
  </w:num>
  <w:num w:numId="25">
    <w:abstractNumId w:val="32"/>
  </w:num>
  <w:num w:numId="26">
    <w:abstractNumId w:val="86"/>
  </w:num>
  <w:num w:numId="27">
    <w:abstractNumId w:val="19"/>
  </w:num>
  <w:num w:numId="28">
    <w:abstractNumId w:val="42"/>
  </w:num>
  <w:num w:numId="29">
    <w:abstractNumId w:val="14"/>
  </w:num>
  <w:num w:numId="30">
    <w:abstractNumId w:val="57"/>
  </w:num>
  <w:num w:numId="31">
    <w:abstractNumId w:val="6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81"/>
  </w:num>
  <w:num w:numId="42">
    <w:abstractNumId w:val="37"/>
  </w:num>
  <w:num w:numId="43">
    <w:abstractNumId w:val="79"/>
  </w:num>
  <w:num w:numId="44">
    <w:abstractNumId w:val="56"/>
  </w:num>
  <w:num w:numId="45">
    <w:abstractNumId w:val="89"/>
  </w:num>
  <w:num w:numId="46">
    <w:abstractNumId w:val="48"/>
  </w:num>
  <w:num w:numId="47">
    <w:abstractNumId w:val="31"/>
  </w:num>
  <w:num w:numId="48">
    <w:abstractNumId w:val="2"/>
  </w:num>
  <w:num w:numId="49">
    <w:abstractNumId w:val="4"/>
  </w:num>
  <w:num w:numId="50">
    <w:abstractNumId w:val="8"/>
  </w:num>
  <w:num w:numId="51">
    <w:abstractNumId w:val="11"/>
  </w:num>
  <w:num w:numId="52">
    <w:abstractNumId w:val="29"/>
  </w:num>
  <w:num w:numId="53">
    <w:abstractNumId w:val="75"/>
  </w:num>
  <w:num w:numId="54">
    <w:abstractNumId w:val="12"/>
  </w:num>
  <w:num w:numId="55">
    <w:abstractNumId w:val="35"/>
  </w:num>
  <w:num w:numId="56">
    <w:abstractNumId w:val="50"/>
  </w:num>
  <w:num w:numId="57">
    <w:abstractNumId w:val="64"/>
  </w:num>
  <w:num w:numId="58">
    <w:abstractNumId w:val="62"/>
  </w:num>
  <w:num w:numId="59">
    <w:abstractNumId w:val="23"/>
  </w:num>
  <w:num w:numId="60">
    <w:abstractNumId w:val="26"/>
  </w:num>
  <w:num w:numId="61">
    <w:abstractNumId w:val="3"/>
  </w:num>
  <w:num w:numId="62">
    <w:abstractNumId w:val="34"/>
  </w:num>
  <w:num w:numId="63">
    <w:abstractNumId w:val="54"/>
  </w:num>
  <w:num w:numId="64">
    <w:abstractNumId w:val="24"/>
  </w:num>
  <w:num w:numId="65">
    <w:abstractNumId w:val="53"/>
  </w:num>
  <w:num w:numId="66">
    <w:abstractNumId w:val="66"/>
  </w:num>
  <w:num w:numId="67">
    <w:abstractNumId w:val="74"/>
  </w:num>
  <w:num w:numId="68">
    <w:abstractNumId w:val="30"/>
  </w:num>
  <w:num w:numId="69">
    <w:abstractNumId w:val="63"/>
  </w:num>
  <w:num w:numId="70">
    <w:abstractNumId w:val="5"/>
  </w:num>
  <w:num w:numId="71">
    <w:abstractNumId w:val="6"/>
  </w:num>
  <w:num w:numId="72">
    <w:abstractNumId w:val="7"/>
  </w:num>
  <w:num w:numId="73">
    <w:abstractNumId w:val="13"/>
  </w:num>
  <w:num w:numId="74">
    <w:abstractNumId w:val="72"/>
    <w:lvlOverride w:ilvl="0">
      <w:lvl w:ilvl="0">
        <w:start w:val="1"/>
        <w:numFmt w:val="decimal"/>
        <w:lvlText w:val="%1."/>
        <w:lvlJc w:val="left"/>
        <w:pPr>
          <w:ind w:left="502" w:hanging="360"/>
        </w:pPr>
        <w:rPr>
          <w:rFonts w:asciiTheme="minorHAnsi" w:hAnsiTheme="minorHAnsi" w:cs="Times New Roman" w:hint="default"/>
          <w:b w:val="0"/>
          <w:bCs/>
          <w:i w:val="0"/>
          <w:sz w:val="22"/>
          <w:szCs w:val="22"/>
        </w:rPr>
      </w:lvl>
    </w:lvlOverride>
    <w:lvlOverride w:ilvl="1">
      <w:lvl w:ilvl="1" w:tentative="1">
        <w:start w:val="1"/>
        <w:numFmt w:val="lowerLetter"/>
        <w:lvlText w:val="%2."/>
        <w:lvlJc w:val="left"/>
        <w:pPr>
          <w:ind w:left="1222" w:hanging="360"/>
        </w:pPr>
      </w:lvl>
    </w:lvlOverride>
    <w:lvlOverride w:ilvl="2">
      <w:lvl w:ilvl="2" w:tentative="1">
        <w:start w:val="1"/>
        <w:numFmt w:val="lowerRoman"/>
        <w:lvlText w:val="%3."/>
        <w:lvlJc w:val="right"/>
        <w:pPr>
          <w:ind w:left="1942" w:hanging="180"/>
        </w:pPr>
      </w:lvl>
    </w:lvlOverride>
    <w:lvlOverride w:ilvl="3">
      <w:lvl w:ilvl="3" w:tentative="1">
        <w:start w:val="1"/>
        <w:numFmt w:val="decimal"/>
        <w:lvlText w:val="%4."/>
        <w:lvlJc w:val="left"/>
        <w:pPr>
          <w:ind w:left="2662" w:hanging="360"/>
        </w:pPr>
      </w:lvl>
    </w:lvlOverride>
    <w:lvlOverride w:ilvl="4">
      <w:lvl w:ilvl="4" w:tentative="1">
        <w:start w:val="1"/>
        <w:numFmt w:val="lowerLetter"/>
        <w:lvlText w:val="%5."/>
        <w:lvlJc w:val="left"/>
        <w:pPr>
          <w:ind w:left="3382" w:hanging="360"/>
        </w:pPr>
      </w:lvl>
    </w:lvlOverride>
    <w:lvlOverride w:ilvl="5">
      <w:lvl w:ilvl="5" w:tentative="1">
        <w:start w:val="1"/>
        <w:numFmt w:val="lowerRoman"/>
        <w:lvlText w:val="%6."/>
        <w:lvlJc w:val="right"/>
        <w:pPr>
          <w:ind w:left="4102" w:hanging="180"/>
        </w:pPr>
      </w:lvl>
    </w:lvlOverride>
    <w:lvlOverride w:ilvl="6">
      <w:lvl w:ilvl="6" w:tentative="1">
        <w:start w:val="1"/>
        <w:numFmt w:val="decimal"/>
        <w:lvlText w:val="%7."/>
        <w:lvlJc w:val="left"/>
        <w:pPr>
          <w:ind w:left="4822" w:hanging="360"/>
        </w:pPr>
      </w:lvl>
    </w:lvlOverride>
    <w:lvlOverride w:ilvl="7">
      <w:lvl w:ilvl="7" w:tentative="1">
        <w:start w:val="1"/>
        <w:numFmt w:val="lowerLetter"/>
        <w:lvlText w:val="%8."/>
        <w:lvlJc w:val="left"/>
        <w:pPr>
          <w:ind w:left="5542" w:hanging="360"/>
        </w:pPr>
      </w:lvl>
    </w:lvlOverride>
    <w:lvlOverride w:ilvl="8">
      <w:lvl w:ilvl="8" w:tentative="1">
        <w:start w:val="1"/>
        <w:numFmt w:val="lowerRoman"/>
        <w:lvlText w:val="%9."/>
        <w:lvlJc w:val="right"/>
        <w:pPr>
          <w:ind w:left="6262" w:hanging="180"/>
        </w:pPr>
      </w:lvl>
    </w:lvlOverride>
  </w:num>
  <w:num w:numId="75">
    <w:abstractNumId w:val="101"/>
  </w:num>
  <w:num w:numId="76">
    <w:abstractNumId w:val="95"/>
  </w:num>
  <w:num w:numId="77">
    <w:abstractNumId w:val="36"/>
  </w:num>
  <w:num w:numId="78">
    <w:abstractNumId w:val="91"/>
  </w:num>
  <w:num w:numId="79">
    <w:abstractNumId w:val="99"/>
  </w:num>
  <w:num w:numId="80">
    <w:abstractNumId w:val="59"/>
  </w:num>
  <w:num w:numId="81">
    <w:abstractNumId w:val="43"/>
  </w:num>
  <w:num w:numId="82">
    <w:abstractNumId w:val="33"/>
  </w:num>
  <w:num w:numId="83">
    <w:abstractNumId w:val="25"/>
  </w:num>
  <w:num w:numId="84">
    <w:abstractNumId w:val="73"/>
  </w:num>
  <w:num w:numId="85">
    <w:abstractNumId w:val="68"/>
  </w:num>
  <w:num w:numId="86">
    <w:abstractNumId w:val="71"/>
  </w:num>
  <w:num w:numId="87">
    <w:abstractNumId w:val="82"/>
  </w:num>
  <w:num w:numId="88">
    <w:abstractNumId w:val="46"/>
  </w:num>
  <w:num w:numId="89">
    <w:abstractNumId w:val="70"/>
  </w:num>
  <w:num w:numId="90">
    <w:abstractNumId w:val="93"/>
  </w:num>
  <w:num w:numId="91">
    <w:abstractNumId w:val="87"/>
  </w:num>
  <w:num w:numId="92">
    <w:abstractNumId w:val="72"/>
  </w:num>
  <w:num w:numId="93">
    <w:abstractNumId w:val="49"/>
  </w:num>
  <w:num w:numId="94">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A"/>
    <w:rsid w:val="00001AF4"/>
    <w:rsid w:val="00004F75"/>
    <w:rsid w:val="00012599"/>
    <w:rsid w:val="00012E71"/>
    <w:rsid w:val="00013B08"/>
    <w:rsid w:val="00015EE5"/>
    <w:rsid w:val="0002084C"/>
    <w:rsid w:val="00025A66"/>
    <w:rsid w:val="00032133"/>
    <w:rsid w:val="00034EA8"/>
    <w:rsid w:val="00043887"/>
    <w:rsid w:val="00043D94"/>
    <w:rsid w:val="00050F29"/>
    <w:rsid w:val="000609A8"/>
    <w:rsid w:val="00060ED2"/>
    <w:rsid w:val="000619F0"/>
    <w:rsid w:val="00066D54"/>
    <w:rsid w:val="00067C03"/>
    <w:rsid w:val="00070B1D"/>
    <w:rsid w:val="0007723D"/>
    <w:rsid w:val="0008148A"/>
    <w:rsid w:val="00082352"/>
    <w:rsid w:val="000849AD"/>
    <w:rsid w:val="000958C6"/>
    <w:rsid w:val="000976ED"/>
    <w:rsid w:val="00097F27"/>
    <w:rsid w:val="000B0666"/>
    <w:rsid w:val="000B5C06"/>
    <w:rsid w:val="000B5F01"/>
    <w:rsid w:val="000B68A0"/>
    <w:rsid w:val="000C1C42"/>
    <w:rsid w:val="000C2511"/>
    <w:rsid w:val="000C5705"/>
    <w:rsid w:val="000D2866"/>
    <w:rsid w:val="000D2C21"/>
    <w:rsid w:val="000D3648"/>
    <w:rsid w:val="000D4D53"/>
    <w:rsid w:val="000D4E09"/>
    <w:rsid w:val="000D55DE"/>
    <w:rsid w:val="000D6AC3"/>
    <w:rsid w:val="000E7683"/>
    <w:rsid w:val="000F33A3"/>
    <w:rsid w:val="000F76F4"/>
    <w:rsid w:val="00104EDE"/>
    <w:rsid w:val="00105367"/>
    <w:rsid w:val="001068D8"/>
    <w:rsid w:val="0011085E"/>
    <w:rsid w:val="00112AF9"/>
    <w:rsid w:val="00123FD4"/>
    <w:rsid w:val="00126B5D"/>
    <w:rsid w:val="00127414"/>
    <w:rsid w:val="00134B0C"/>
    <w:rsid w:val="00141F3F"/>
    <w:rsid w:val="00141F83"/>
    <w:rsid w:val="0014593D"/>
    <w:rsid w:val="00150C34"/>
    <w:rsid w:val="00155B01"/>
    <w:rsid w:val="001576AA"/>
    <w:rsid w:val="0016647F"/>
    <w:rsid w:val="00173CF8"/>
    <w:rsid w:val="001763AE"/>
    <w:rsid w:val="00180570"/>
    <w:rsid w:val="00184E79"/>
    <w:rsid w:val="001871D9"/>
    <w:rsid w:val="001900C9"/>
    <w:rsid w:val="00190489"/>
    <w:rsid w:val="00190B43"/>
    <w:rsid w:val="00192335"/>
    <w:rsid w:val="00192ED6"/>
    <w:rsid w:val="001A16BF"/>
    <w:rsid w:val="001A384A"/>
    <w:rsid w:val="001A5DDF"/>
    <w:rsid w:val="001B4951"/>
    <w:rsid w:val="001B4EB7"/>
    <w:rsid w:val="001B6733"/>
    <w:rsid w:val="001E16E3"/>
    <w:rsid w:val="001E3B48"/>
    <w:rsid w:val="001E5848"/>
    <w:rsid w:val="001F0AE2"/>
    <w:rsid w:val="001F2FA8"/>
    <w:rsid w:val="0020530D"/>
    <w:rsid w:val="002113CA"/>
    <w:rsid w:val="00212E64"/>
    <w:rsid w:val="00221759"/>
    <w:rsid w:val="00225469"/>
    <w:rsid w:val="00225EDD"/>
    <w:rsid w:val="002268AE"/>
    <w:rsid w:val="00232F4B"/>
    <w:rsid w:val="002331D6"/>
    <w:rsid w:val="00233729"/>
    <w:rsid w:val="00242D19"/>
    <w:rsid w:val="00247FE0"/>
    <w:rsid w:val="00251F45"/>
    <w:rsid w:val="002577A6"/>
    <w:rsid w:val="002607EC"/>
    <w:rsid w:val="00261CF8"/>
    <w:rsid w:val="00261EA6"/>
    <w:rsid w:val="00261F49"/>
    <w:rsid w:val="002673EE"/>
    <w:rsid w:val="00270749"/>
    <w:rsid w:val="00275159"/>
    <w:rsid w:val="00275BFC"/>
    <w:rsid w:val="002766EB"/>
    <w:rsid w:val="002803D0"/>
    <w:rsid w:val="0028533F"/>
    <w:rsid w:val="0028654A"/>
    <w:rsid w:val="00292BA4"/>
    <w:rsid w:val="002A03F6"/>
    <w:rsid w:val="002A60EE"/>
    <w:rsid w:val="002B2965"/>
    <w:rsid w:val="002C2E54"/>
    <w:rsid w:val="002C3D10"/>
    <w:rsid w:val="002D2EF2"/>
    <w:rsid w:val="002E5042"/>
    <w:rsid w:val="002F4057"/>
    <w:rsid w:val="00303DC1"/>
    <w:rsid w:val="0031286D"/>
    <w:rsid w:val="003162D8"/>
    <w:rsid w:val="003207E7"/>
    <w:rsid w:val="00321258"/>
    <w:rsid w:val="003240FC"/>
    <w:rsid w:val="003248B4"/>
    <w:rsid w:val="00324D3E"/>
    <w:rsid w:val="00331DA6"/>
    <w:rsid w:val="00334B24"/>
    <w:rsid w:val="00334DEB"/>
    <w:rsid w:val="00336738"/>
    <w:rsid w:val="0035082E"/>
    <w:rsid w:val="00352AD5"/>
    <w:rsid w:val="00352B2E"/>
    <w:rsid w:val="00356526"/>
    <w:rsid w:val="003576DA"/>
    <w:rsid w:val="0037084F"/>
    <w:rsid w:val="00371206"/>
    <w:rsid w:val="00372139"/>
    <w:rsid w:val="00372A97"/>
    <w:rsid w:val="0037345C"/>
    <w:rsid w:val="00374AA3"/>
    <w:rsid w:val="0037661E"/>
    <w:rsid w:val="00381B0A"/>
    <w:rsid w:val="00382EE6"/>
    <w:rsid w:val="00384604"/>
    <w:rsid w:val="003861E8"/>
    <w:rsid w:val="00386328"/>
    <w:rsid w:val="00390FA7"/>
    <w:rsid w:val="003912D4"/>
    <w:rsid w:val="00395C73"/>
    <w:rsid w:val="003A2A4E"/>
    <w:rsid w:val="003B1C38"/>
    <w:rsid w:val="003B71AE"/>
    <w:rsid w:val="003C38ED"/>
    <w:rsid w:val="003C60CB"/>
    <w:rsid w:val="003C626E"/>
    <w:rsid w:val="003D1D17"/>
    <w:rsid w:val="003D43DD"/>
    <w:rsid w:val="003D52C7"/>
    <w:rsid w:val="003D5FAB"/>
    <w:rsid w:val="003E45C1"/>
    <w:rsid w:val="003E7C2A"/>
    <w:rsid w:val="003F22FC"/>
    <w:rsid w:val="003F2D71"/>
    <w:rsid w:val="003F5BCD"/>
    <w:rsid w:val="003F7AB9"/>
    <w:rsid w:val="00407518"/>
    <w:rsid w:val="004130CC"/>
    <w:rsid w:val="00414BF5"/>
    <w:rsid w:val="0042009C"/>
    <w:rsid w:val="0042107B"/>
    <w:rsid w:val="004250CD"/>
    <w:rsid w:val="00430A9A"/>
    <w:rsid w:val="00434721"/>
    <w:rsid w:val="00441B59"/>
    <w:rsid w:val="00443A56"/>
    <w:rsid w:val="00443BF1"/>
    <w:rsid w:val="00456D39"/>
    <w:rsid w:val="00460FA0"/>
    <w:rsid w:val="00483A19"/>
    <w:rsid w:val="00484882"/>
    <w:rsid w:val="0049063B"/>
    <w:rsid w:val="00493C63"/>
    <w:rsid w:val="004A253C"/>
    <w:rsid w:val="004D4085"/>
    <w:rsid w:val="004D5EA0"/>
    <w:rsid w:val="004D72A2"/>
    <w:rsid w:val="004E3CAD"/>
    <w:rsid w:val="004E47CB"/>
    <w:rsid w:val="004E4C48"/>
    <w:rsid w:val="004E60E2"/>
    <w:rsid w:val="004F43BA"/>
    <w:rsid w:val="004F7607"/>
    <w:rsid w:val="00500746"/>
    <w:rsid w:val="00503D91"/>
    <w:rsid w:val="00507567"/>
    <w:rsid w:val="00520D8B"/>
    <w:rsid w:val="00520DE2"/>
    <w:rsid w:val="00524ECB"/>
    <w:rsid w:val="005266DA"/>
    <w:rsid w:val="00526ADB"/>
    <w:rsid w:val="00530F4D"/>
    <w:rsid w:val="00531463"/>
    <w:rsid w:val="005373E9"/>
    <w:rsid w:val="00547886"/>
    <w:rsid w:val="00551386"/>
    <w:rsid w:val="00552FE1"/>
    <w:rsid w:val="0055759F"/>
    <w:rsid w:val="00561F7A"/>
    <w:rsid w:val="0056504B"/>
    <w:rsid w:val="00571038"/>
    <w:rsid w:val="00572348"/>
    <w:rsid w:val="00576F05"/>
    <w:rsid w:val="005847A6"/>
    <w:rsid w:val="0058566D"/>
    <w:rsid w:val="00586103"/>
    <w:rsid w:val="005876DB"/>
    <w:rsid w:val="00592D9A"/>
    <w:rsid w:val="00592EB1"/>
    <w:rsid w:val="005936AD"/>
    <w:rsid w:val="005B1A55"/>
    <w:rsid w:val="005B5DE0"/>
    <w:rsid w:val="005D2C23"/>
    <w:rsid w:val="005E257E"/>
    <w:rsid w:val="005F4271"/>
    <w:rsid w:val="005F60FA"/>
    <w:rsid w:val="00600076"/>
    <w:rsid w:val="006022E5"/>
    <w:rsid w:val="00604310"/>
    <w:rsid w:val="0060478B"/>
    <w:rsid w:val="00606325"/>
    <w:rsid w:val="00607E73"/>
    <w:rsid w:val="00610FB7"/>
    <w:rsid w:val="00611C2C"/>
    <w:rsid w:val="00617DC0"/>
    <w:rsid w:val="0062546F"/>
    <w:rsid w:val="00634524"/>
    <w:rsid w:val="00635356"/>
    <w:rsid w:val="006449DE"/>
    <w:rsid w:val="006469F2"/>
    <w:rsid w:val="006473C7"/>
    <w:rsid w:val="006542E6"/>
    <w:rsid w:val="00657466"/>
    <w:rsid w:val="00661CFD"/>
    <w:rsid w:val="00664BEF"/>
    <w:rsid w:val="00667B3D"/>
    <w:rsid w:val="0067392E"/>
    <w:rsid w:val="00686287"/>
    <w:rsid w:val="0068781B"/>
    <w:rsid w:val="00691BF0"/>
    <w:rsid w:val="00692DC9"/>
    <w:rsid w:val="006956B5"/>
    <w:rsid w:val="00696A31"/>
    <w:rsid w:val="006A3F99"/>
    <w:rsid w:val="006B2453"/>
    <w:rsid w:val="006B6C8F"/>
    <w:rsid w:val="006C3534"/>
    <w:rsid w:val="006C600D"/>
    <w:rsid w:val="006C6BCC"/>
    <w:rsid w:val="006C7E34"/>
    <w:rsid w:val="006E39EB"/>
    <w:rsid w:val="006F1833"/>
    <w:rsid w:val="006F1BA0"/>
    <w:rsid w:val="006F333F"/>
    <w:rsid w:val="006F5380"/>
    <w:rsid w:val="006F68DB"/>
    <w:rsid w:val="006F73AF"/>
    <w:rsid w:val="006F7D8F"/>
    <w:rsid w:val="00703AE1"/>
    <w:rsid w:val="00711869"/>
    <w:rsid w:val="00712FE7"/>
    <w:rsid w:val="00714642"/>
    <w:rsid w:val="007169F2"/>
    <w:rsid w:val="007177C3"/>
    <w:rsid w:val="0072209C"/>
    <w:rsid w:val="00730D7A"/>
    <w:rsid w:val="00740ED7"/>
    <w:rsid w:val="00743192"/>
    <w:rsid w:val="00754E27"/>
    <w:rsid w:val="00755EDF"/>
    <w:rsid w:val="007579C3"/>
    <w:rsid w:val="00765CBF"/>
    <w:rsid w:val="007707BF"/>
    <w:rsid w:val="00771D26"/>
    <w:rsid w:val="007742D0"/>
    <w:rsid w:val="0077463B"/>
    <w:rsid w:val="0077480F"/>
    <w:rsid w:val="007758E2"/>
    <w:rsid w:val="0078177C"/>
    <w:rsid w:val="00785137"/>
    <w:rsid w:val="00787357"/>
    <w:rsid w:val="0079413A"/>
    <w:rsid w:val="00795502"/>
    <w:rsid w:val="007A1F34"/>
    <w:rsid w:val="007A4AC4"/>
    <w:rsid w:val="007B0432"/>
    <w:rsid w:val="007B21D4"/>
    <w:rsid w:val="007B4860"/>
    <w:rsid w:val="007B61E3"/>
    <w:rsid w:val="007B79E4"/>
    <w:rsid w:val="007C1361"/>
    <w:rsid w:val="007C1C9D"/>
    <w:rsid w:val="007C3203"/>
    <w:rsid w:val="007C6C1E"/>
    <w:rsid w:val="007D09CB"/>
    <w:rsid w:val="007D5753"/>
    <w:rsid w:val="007E601A"/>
    <w:rsid w:val="007F1BB8"/>
    <w:rsid w:val="007F27B4"/>
    <w:rsid w:val="008076FF"/>
    <w:rsid w:val="008078CA"/>
    <w:rsid w:val="008102C0"/>
    <w:rsid w:val="008122A5"/>
    <w:rsid w:val="008156C1"/>
    <w:rsid w:val="00815E62"/>
    <w:rsid w:val="008170E2"/>
    <w:rsid w:val="0081724A"/>
    <w:rsid w:val="0081771E"/>
    <w:rsid w:val="00817FDF"/>
    <w:rsid w:val="0082371C"/>
    <w:rsid w:val="00823EB1"/>
    <w:rsid w:val="00835644"/>
    <w:rsid w:val="008610F3"/>
    <w:rsid w:val="0086508D"/>
    <w:rsid w:val="008760A7"/>
    <w:rsid w:val="008766B5"/>
    <w:rsid w:val="008850CF"/>
    <w:rsid w:val="008864F1"/>
    <w:rsid w:val="00887111"/>
    <w:rsid w:val="008871A8"/>
    <w:rsid w:val="00890374"/>
    <w:rsid w:val="00892281"/>
    <w:rsid w:val="0089452E"/>
    <w:rsid w:val="00895917"/>
    <w:rsid w:val="008964DA"/>
    <w:rsid w:val="008A04AF"/>
    <w:rsid w:val="008A31B8"/>
    <w:rsid w:val="008A49AB"/>
    <w:rsid w:val="008B47E2"/>
    <w:rsid w:val="008B4E7A"/>
    <w:rsid w:val="008B6DCB"/>
    <w:rsid w:val="008C0C71"/>
    <w:rsid w:val="008D05B2"/>
    <w:rsid w:val="008D13DB"/>
    <w:rsid w:val="008D7B1F"/>
    <w:rsid w:val="008E1A2F"/>
    <w:rsid w:val="008E2265"/>
    <w:rsid w:val="008E2B08"/>
    <w:rsid w:val="008E3076"/>
    <w:rsid w:val="008E3F07"/>
    <w:rsid w:val="008E5DC0"/>
    <w:rsid w:val="008E7DE4"/>
    <w:rsid w:val="008F6931"/>
    <w:rsid w:val="009076C3"/>
    <w:rsid w:val="00912E7E"/>
    <w:rsid w:val="009170D8"/>
    <w:rsid w:val="009236F5"/>
    <w:rsid w:val="009239E6"/>
    <w:rsid w:val="009311BD"/>
    <w:rsid w:val="00933805"/>
    <w:rsid w:val="00934D2E"/>
    <w:rsid w:val="00934D89"/>
    <w:rsid w:val="00941CBA"/>
    <w:rsid w:val="00951E45"/>
    <w:rsid w:val="00951F55"/>
    <w:rsid w:val="009520F8"/>
    <w:rsid w:val="00953554"/>
    <w:rsid w:val="00960EF6"/>
    <w:rsid w:val="00963793"/>
    <w:rsid w:val="00971468"/>
    <w:rsid w:val="00973641"/>
    <w:rsid w:val="00977644"/>
    <w:rsid w:val="00977D63"/>
    <w:rsid w:val="009803D0"/>
    <w:rsid w:val="00984462"/>
    <w:rsid w:val="00986551"/>
    <w:rsid w:val="00994A4B"/>
    <w:rsid w:val="009A0A6F"/>
    <w:rsid w:val="009A5577"/>
    <w:rsid w:val="009A5FAD"/>
    <w:rsid w:val="009B1100"/>
    <w:rsid w:val="009B1CC0"/>
    <w:rsid w:val="009B27BA"/>
    <w:rsid w:val="009B5BB9"/>
    <w:rsid w:val="009C28DE"/>
    <w:rsid w:val="009C550B"/>
    <w:rsid w:val="009C5707"/>
    <w:rsid w:val="009D4B25"/>
    <w:rsid w:val="009E467E"/>
    <w:rsid w:val="009F2E01"/>
    <w:rsid w:val="00A01200"/>
    <w:rsid w:val="00A0535C"/>
    <w:rsid w:val="00A05D57"/>
    <w:rsid w:val="00A12D97"/>
    <w:rsid w:val="00A21FAA"/>
    <w:rsid w:val="00A42878"/>
    <w:rsid w:val="00A434EE"/>
    <w:rsid w:val="00A44035"/>
    <w:rsid w:val="00A442D0"/>
    <w:rsid w:val="00A44606"/>
    <w:rsid w:val="00A471BC"/>
    <w:rsid w:val="00A524C1"/>
    <w:rsid w:val="00A5312F"/>
    <w:rsid w:val="00A57C70"/>
    <w:rsid w:val="00A62255"/>
    <w:rsid w:val="00A6430D"/>
    <w:rsid w:val="00A701FA"/>
    <w:rsid w:val="00A70746"/>
    <w:rsid w:val="00A7094D"/>
    <w:rsid w:val="00A75E19"/>
    <w:rsid w:val="00A825B3"/>
    <w:rsid w:val="00A86D57"/>
    <w:rsid w:val="00A87F5A"/>
    <w:rsid w:val="00A90271"/>
    <w:rsid w:val="00A94C2F"/>
    <w:rsid w:val="00A94E93"/>
    <w:rsid w:val="00AA4273"/>
    <w:rsid w:val="00AB1E62"/>
    <w:rsid w:val="00AB79E0"/>
    <w:rsid w:val="00AC257D"/>
    <w:rsid w:val="00AC3B10"/>
    <w:rsid w:val="00AD0851"/>
    <w:rsid w:val="00AD2462"/>
    <w:rsid w:val="00AE4E70"/>
    <w:rsid w:val="00AE50FE"/>
    <w:rsid w:val="00AF029A"/>
    <w:rsid w:val="00AF1CC2"/>
    <w:rsid w:val="00AF28D8"/>
    <w:rsid w:val="00AF7AF7"/>
    <w:rsid w:val="00B0249C"/>
    <w:rsid w:val="00B05879"/>
    <w:rsid w:val="00B16F91"/>
    <w:rsid w:val="00B20E36"/>
    <w:rsid w:val="00B22767"/>
    <w:rsid w:val="00B270B2"/>
    <w:rsid w:val="00B31158"/>
    <w:rsid w:val="00B34DCA"/>
    <w:rsid w:val="00B436E1"/>
    <w:rsid w:val="00B5533B"/>
    <w:rsid w:val="00B56B7D"/>
    <w:rsid w:val="00B56DD6"/>
    <w:rsid w:val="00B644EC"/>
    <w:rsid w:val="00B66BDF"/>
    <w:rsid w:val="00B715F2"/>
    <w:rsid w:val="00B768A6"/>
    <w:rsid w:val="00B8614D"/>
    <w:rsid w:val="00B913F5"/>
    <w:rsid w:val="00B91DCE"/>
    <w:rsid w:val="00B96368"/>
    <w:rsid w:val="00B97EA7"/>
    <w:rsid w:val="00BA04FF"/>
    <w:rsid w:val="00BD2FF8"/>
    <w:rsid w:val="00BD30F4"/>
    <w:rsid w:val="00BD3789"/>
    <w:rsid w:val="00BD4CBB"/>
    <w:rsid w:val="00BD6972"/>
    <w:rsid w:val="00BD72A2"/>
    <w:rsid w:val="00BE19A7"/>
    <w:rsid w:val="00BE77EA"/>
    <w:rsid w:val="00BF2057"/>
    <w:rsid w:val="00C05791"/>
    <w:rsid w:val="00C13285"/>
    <w:rsid w:val="00C1347A"/>
    <w:rsid w:val="00C13B6C"/>
    <w:rsid w:val="00C149B7"/>
    <w:rsid w:val="00C14F17"/>
    <w:rsid w:val="00C15FC1"/>
    <w:rsid w:val="00C22B09"/>
    <w:rsid w:val="00C24FA8"/>
    <w:rsid w:val="00C32784"/>
    <w:rsid w:val="00C33F82"/>
    <w:rsid w:val="00C40FF2"/>
    <w:rsid w:val="00C4385F"/>
    <w:rsid w:val="00C45741"/>
    <w:rsid w:val="00C50DB6"/>
    <w:rsid w:val="00C56895"/>
    <w:rsid w:val="00C568EB"/>
    <w:rsid w:val="00C5767E"/>
    <w:rsid w:val="00C608DB"/>
    <w:rsid w:val="00C63032"/>
    <w:rsid w:val="00C63BD3"/>
    <w:rsid w:val="00C70377"/>
    <w:rsid w:val="00C72A3D"/>
    <w:rsid w:val="00C73899"/>
    <w:rsid w:val="00C75B98"/>
    <w:rsid w:val="00C76E41"/>
    <w:rsid w:val="00C76FB3"/>
    <w:rsid w:val="00C81592"/>
    <w:rsid w:val="00C818C0"/>
    <w:rsid w:val="00C82E51"/>
    <w:rsid w:val="00C83F69"/>
    <w:rsid w:val="00C84510"/>
    <w:rsid w:val="00C86D35"/>
    <w:rsid w:val="00C87540"/>
    <w:rsid w:val="00C914CA"/>
    <w:rsid w:val="00C9166C"/>
    <w:rsid w:val="00C92685"/>
    <w:rsid w:val="00C92751"/>
    <w:rsid w:val="00CB1E76"/>
    <w:rsid w:val="00CB2C65"/>
    <w:rsid w:val="00CB372E"/>
    <w:rsid w:val="00CB4B17"/>
    <w:rsid w:val="00CB7398"/>
    <w:rsid w:val="00CC051E"/>
    <w:rsid w:val="00CC3DBE"/>
    <w:rsid w:val="00CC657F"/>
    <w:rsid w:val="00CD7FA9"/>
    <w:rsid w:val="00CE49E2"/>
    <w:rsid w:val="00CF5190"/>
    <w:rsid w:val="00D05D47"/>
    <w:rsid w:val="00D10F46"/>
    <w:rsid w:val="00D138FE"/>
    <w:rsid w:val="00D147CD"/>
    <w:rsid w:val="00D27CFF"/>
    <w:rsid w:val="00D27DE6"/>
    <w:rsid w:val="00D35897"/>
    <w:rsid w:val="00D42C93"/>
    <w:rsid w:val="00D51674"/>
    <w:rsid w:val="00D52E20"/>
    <w:rsid w:val="00D53222"/>
    <w:rsid w:val="00D549F2"/>
    <w:rsid w:val="00D54E22"/>
    <w:rsid w:val="00D61A25"/>
    <w:rsid w:val="00D70028"/>
    <w:rsid w:val="00D71908"/>
    <w:rsid w:val="00D759DE"/>
    <w:rsid w:val="00D76543"/>
    <w:rsid w:val="00D76938"/>
    <w:rsid w:val="00D86D51"/>
    <w:rsid w:val="00D92D03"/>
    <w:rsid w:val="00D95710"/>
    <w:rsid w:val="00D960E5"/>
    <w:rsid w:val="00D9666E"/>
    <w:rsid w:val="00DA0F0F"/>
    <w:rsid w:val="00DB0EC4"/>
    <w:rsid w:val="00DB1483"/>
    <w:rsid w:val="00DB39AC"/>
    <w:rsid w:val="00DB469E"/>
    <w:rsid w:val="00DC0C8E"/>
    <w:rsid w:val="00DC1879"/>
    <w:rsid w:val="00DC1FF9"/>
    <w:rsid w:val="00DC2882"/>
    <w:rsid w:val="00DC2970"/>
    <w:rsid w:val="00DC346E"/>
    <w:rsid w:val="00DC5C55"/>
    <w:rsid w:val="00DC6F06"/>
    <w:rsid w:val="00DD0812"/>
    <w:rsid w:val="00DD6F9E"/>
    <w:rsid w:val="00DE4924"/>
    <w:rsid w:val="00DF32AB"/>
    <w:rsid w:val="00DF3C0E"/>
    <w:rsid w:val="00DF79F1"/>
    <w:rsid w:val="00E0675F"/>
    <w:rsid w:val="00E1006F"/>
    <w:rsid w:val="00E110C3"/>
    <w:rsid w:val="00E14476"/>
    <w:rsid w:val="00E20A06"/>
    <w:rsid w:val="00E20AD5"/>
    <w:rsid w:val="00E2231A"/>
    <w:rsid w:val="00E333A4"/>
    <w:rsid w:val="00E33844"/>
    <w:rsid w:val="00E342CF"/>
    <w:rsid w:val="00E3712C"/>
    <w:rsid w:val="00E551B7"/>
    <w:rsid w:val="00E55E68"/>
    <w:rsid w:val="00E55F22"/>
    <w:rsid w:val="00E5729D"/>
    <w:rsid w:val="00E656FF"/>
    <w:rsid w:val="00E65F2A"/>
    <w:rsid w:val="00E66063"/>
    <w:rsid w:val="00E76903"/>
    <w:rsid w:val="00E774F0"/>
    <w:rsid w:val="00E802B1"/>
    <w:rsid w:val="00E802F8"/>
    <w:rsid w:val="00E8081D"/>
    <w:rsid w:val="00E81807"/>
    <w:rsid w:val="00E82B4A"/>
    <w:rsid w:val="00E9521F"/>
    <w:rsid w:val="00EA0017"/>
    <w:rsid w:val="00EA00E5"/>
    <w:rsid w:val="00EB43CE"/>
    <w:rsid w:val="00ED456C"/>
    <w:rsid w:val="00ED6E9A"/>
    <w:rsid w:val="00EE1FC5"/>
    <w:rsid w:val="00EE3026"/>
    <w:rsid w:val="00EF3DDD"/>
    <w:rsid w:val="00EF67EB"/>
    <w:rsid w:val="00F021BB"/>
    <w:rsid w:val="00F031E9"/>
    <w:rsid w:val="00F041CD"/>
    <w:rsid w:val="00F05280"/>
    <w:rsid w:val="00F07DEA"/>
    <w:rsid w:val="00F10299"/>
    <w:rsid w:val="00F1411A"/>
    <w:rsid w:val="00F14E3F"/>
    <w:rsid w:val="00F17982"/>
    <w:rsid w:val="00F17D58"/>
    <w:rsid w:val="00F31329"/>
    <w:rsid w:val="00F3393F"/>
    <w:rsid w:val="00F35422"/>
    <w:rsid w:val="00F35711"/>
    <w:rsid w:val="00F40E0E"/>
    <w:rsid w:val="00F434BB"/>
    <w:rsid w:val="00F465AC"/>
    <w:rsid w:val="00F51365"/>
    <w:rsid w:val="00F51A1C"/>
    <w:rsid w:val="00F63AEC"/>
    <w:rsid w:val="00F70013"/>
    <w:rsid w:val="00F76DDE"/>
    <w:rsid w:val="00FA4419"/>
    <w:rsid w:val="00FA5A37"/>
    <w:rsid w:val="00FB0583"/>
    <w:rsid w:val="00FC35D5"/>
    <w:rsid w:val="00FC6F17"/>
    <w:rsid w:val="00FC7B72"/>
    <w:rsid w:val="00FD0B44"/>
    <w:rsid w:val="00FD1F45"/>
    <w:rsid w:val="00FD73AB"/>
    <w:rsid w:val="00FD7EF0"/>
    <w:rsid w:val="00FE3C96"/>
    <w:rsid w:val="00FF05FD"/>
    <w:rsid w:val="00FF1061"/>
    <w:rsid w:val="00FF155D"/>
    <w:rsid w:val="00FF290E"/>
    <w:rsid w:val="00FF572E"/>
    <w:rsid w:val="00FF65CB"/>
    <w:rsid w:val="00FF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1B97CD"/>
  <w15:chartTrackingRefBased/>
  <w15:docId w15:val="{583E9CC4-F391-487F-8BD1-453DB7D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FA8"/>
    <w:pPr>
      <w:widowControl w:val="0"/>
      <w:suppressAutoHyphens/>
      <w:spacing w:after="0" w:line="240" w:lineRule="auto"/>
      <w:jc w:val="center"/>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9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96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207E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0F76F4"/>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nhideWhenUsed/>
    <w:rsid w:val="00C05791"/>
    <w:pPr>
      <w:tabs>
        <w:tab w:val="center" w:pos="4536"/>
        <w:tab w:val="right" w:pos="9072"/>
      </w:tabs>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qFormat/>
    <w:rsid w:val="00C05791"/>
    <w:pPr>
      <w:ind w:left="720"/>
      <w:contextualSpacing/>
    </w:pPr>
  </w:style>
  <w:style w:type="paragraph" w:styleId="Tekstpodstawowywcity">
    <w:name w:val="Body Text Indent"/>
    <w:basedOn w:val="Normalny"/>
    <w:link w:val="TekstpodstawowywcityZnak"/>
    <w:rsid w:val="006F7D8F"/>
    <w:pPr>
      <w:ind w:left="540" w:hanging="360"/>
    </w:pPr>
    <w:rPr>
      <w:rFonts w:ascii="Tahoma" w:hAnsi="Tahoma" w:cs="Tahoma"/>
      <w:bCs/>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ind w:left="851" w:hanging="295"/>
      <w:jc w:val="both"/>
    </w:p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uiPriority w:val="99"/>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rPr>
      <w:rFonts w:ascii="Tahoma" w:hAnsi="Tahoma"/>
    </w:rPr>
  </w:style>
  <w:style w:type="character" w:customStyle="1" w:styleId="TekstprzypisudolnegoZnak1">
    <w:name w:val="Tekst przypisu dolnego Znak1"/>
    <w:basedOn w:val="Domylnaczcionkaakapitu"/>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7"/>
      </w:numPr>
      <w:ind w:left="0" w:firstLine="0"/>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12"/>
      </w:numPr>
    </w:pPr>
  </w:style>
  <w:style w:type="numbering" w:customStyle="1" w:styleId="1111111">
    <w:name w:val="1 / 1.1 / 1.1.11"/>
    <w:rsid w:val="007B21D4"/>
    <w:pPr>
      <w:numPr>
        <w:numId w:val="14"/>
      </w:numPr>
    </w:pPr>
  </w:style>
  <w:style w:type="paragraph" w:customStyle="1" w:styleId="Akapitzlist1">
    <w:name w:val="Akapit z listą1"/>
    <w:basedOn w:val="Normalny"/>
    <w:rsid w:val="00C13285"/>
    <w:pPr>
      <w:spacing w:after="5"/>
      <w:ind w:left="720" w:right="1580" w:hanging="341"/>
      <w:jc w:val="both"/>
    </w:pPr>
    <w:rPr>
      <w:rFonts w:ascii="Tahoma"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37084F"/>
    <w:pPr>
      <w:tabs>
        <w:tab w:val="right" w:leader="dot" w:pos="9060"/>
      </w:tabs>
      <w:spacing w:after="100"/>
      <w:ind w:left="142"/>
      <w:jc w:val="left"/>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pacing w:before="240" w:after="120"/>
      <w:ind w:left="427" w:right="1580" w:hanging="341"/>
      <w:jc w:val="both"/>
    </w:pPr>
    <w:rPr>
      <w:rFonts w:ascii="Arial" w:eastAsia="Lucida Sans Unicode" w:hAnsi="Arial" w:cs="Tahoma"/>
      <w:color w:val="000000"/>
      <w:sz w:val="28"/>
      <w:szCs w:val="28"/>
      <w:lang w:eastAsia="zh-CN"/>
    </w:rPr>
  </w:style>
  <w:style w:type="character" w:customStyle="1" w:styleId="Nierozpoznanawzmianka2">
    <w:name w:val="Nierozpoznana wzmianka2"/>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pacing w:after="140" w:line="276" w:lineRule="auto"/>
      <w:ind w:left="427" w:right="1580" w:hanging="341"/>
      <w:jc w:val="both"/>
    </w:pPr>
    <w:rPr>
      <w:rFonts w:ascii="Tahoma" w:hAnsi="Tahoma" w:cs="Arial"/>
      <w:color w:val="000000"/>
      <w:sz w:val="19"/>
      <w:lang w:eastAsia="zh-CN"/>
    </w:rPr>
  </w:style>
  <w:style w:type="paragraph" w:styleId="Legenda">
    <w:name w:val="caption"/>
    <w:basedOn w:val="Normalny"/>
    <w:qFormat/>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Indeks">
    <w:name w:val="Indeks"/>
    <w:basedOn w:val="Normalny"/>
    <w:rsid w:val="0056504B"/>
    <w:pPr>
      <w:suppressLineNumbers/>
      <w:spacing w:after="5"/>
      <w:ind w:left="427" w:right="1580" w:hanging="341"/>
      <w:jc w:val="both"/>
    </w:pPr>
    <w:rPr>
      <w:rFonts w:ascii="Tahoma" w:hAnsi="Tahoma" w:cs="Arial"/>
      <w:color w:val="000000"/>
      <w:sz w:val="19"/>
      <w:lang w:eastAsia="zh-CN"/>
    </w:rPr>
  </w:style>
  <w:style w:type="paragraph" w:customStyle="1" w:styleId="Nagwek20">
    <w:name w:val="Nagłówek2"/>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Podpis1">
    <w:name w:val="Podpis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Legenda2">
    <w:name w:val="Legenda2"/>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Akapitzlist2">
    <w:name w:val="Akapit z listą2"/>
    <w:basedOn w:val="Normalny"/>
    <w:rsid w:val="0056504B"/>
    <w:pPr>
      <w:spacing w:after="5"/>
      <w:ind w:left="708" w:right="1580" w:hanging="341"/>
      <w:jc w:val="both"/>
    </w:pPr>
    <w:rPr>
      <w:rFonts w:ascii="Tahoma" w:hAnsi="Tahoma" w:cs="Tahoma"/>
      <w:color w:val="000000"/>
      <w:sz w:val="19"/>
      <w:lang w:eastAsia="zh-CN"/>
    </w:rPr>
  </w:style>
  <w:style w:type="paragraph" w:customStyle="1" w:styleId="Tekstkomentarza1">
    <w:name w:val="Tekst komentarza1"/>
    <w:basedOn w:val="Normalny"/>
    <w:rsid w:val="0056504B"/>
    <w:pPr>
      <w:spacing w:after="5"/>
      <w:ind w:left="427" w:right="1580" w:hanging="341"/>
      <w:jc w:val="both"/>
    </w:pPr>
    <w:rPr>
      <w:rFonts w:ascii="Tahoma" w:hAnsi="Tahoma" w:cs="Tahoma"/>
      <w:color w:val="000000"/>
      <w:sz w:val="20"/>
      <w:szCs w:val="20"/>
      <w:lang w:eastAsia="zh-CN"/>
    </w:rPr>
  </w:style>
  <w:style w:type="paragraph" w:customStyle="1" w:styleId="NormalnyWeb1">
    <w:name w:val="Normalny (Web)1"/>
    <w:basedOn w:val="Normalny"/>
    <w:rsid w:val="0056504B"/>
    <w:pPr>
      <w:spacing w:before="280" w:after="119" w:line="100" w:lineRule="atLeast"/>
    </w:pPr>
    <w:rPr>
      <w:lang w:eastAsia="zh-CN"/>
    </w:rPr>
  </w:style>
  <w:style w:type="paragraph" w:customStyle="1" w:styleId="Tekstdymka1">
    <w:name w:val="Tekst dymka1"/>
    <w:basedOn w:val="Normalny"/>
    <w:rsid w:val="0056504B"/>
    <w:pPr>
      <w:spacing w:line="100" w:lineRule="atLeast"/>
      <w:ind w:left="427" w:right="1580" w:hanging="341"/>
      <w:jc w:val="both"/>
    </w:pPr>
    <w:rPr>
      <w:rFonts w:ascii="Tahoma"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pacing w:line="100" w:lineRule="atLeast"/>
      <w:jc w:val="both"/>
    </w:pPr>
    <w:rPr>
      <w:szCs w:val="20"/>
      <w:lang w:eastAsia="zh-CN"/>
    </w:rPr>
  </w:style>
  <w:style w:type="paragraph" w:customStyle="1" w:styleId="WW-Zwykytekst">
    <w:name w:val="WW-Zwykły tekst"/>
    <w:basedOn w:val="Normalny"/>
    <w:rsid w:val="0056504B"/>
    <w:pPr>
      <w:spacing w:line="100" w:lineRule="atLeast"/>
    </w:pPr>
    <w:rPr>
      <w:rFonts w:ascii="Courier New" w:hAnsi="Courier New" w:cs="Courier New"/>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paragraph" w:styleId="NormalnyWeb">
    <w:name w:val="Normal (Web)"/>
    <w:basedOn w:val="Normalny"/>
    <w:uiPriority w:val="99"/>
    <w:semiHidden/>
    <w:unhideWhenUsed/>
    <w:rsid w:val="00BA04FF"/>
    <w:pPr>
      <w:spacing w:before="100" w:beforeAutospacing="1" w:after="100" w:afterAutospacing="1"/>
    </w:pPr>
    <w:rPr>
      <w:rFonts w:ascii="Calibri" w:hAnsi="Calibri" w:cs="Calibri"/>
      <w:lang w:eastAsia="pl-PL"/>
    </w:rPr>
  </w:style>
  <w:style w:type="character" w:styleId="Uwydatnienie">
    <w:name w:val="Emphasis"/>
    <w:basedOn w:val="Domylnaczcionkaakapitu"/>
    <w:uiPriority w:val="20"/>
    <w:qFormat/>
    <w:rsid w:val="0014593D"/>
    <w:rPr>
      <w:i/>
      <w:iCs/>
    </w:rPr>
  </w:style>
  <w:style w:type="character" w:customStyle="1" w:styleId="alb">
    <w:name w:val="a_lb"/>
    <w:basedOn w:val="Domylnaczcionkaakapitu"/>
    <w:rsid w:val="0014593D"/>
  </w:style>
  <w:style w:type="character" w:styleId="UyteHipercze">
    <w:name w:val="FollowedHyperlink"/>
    <w:basedOn w:val="Domylnaczcionkaakapitu"/>
    <w:uiPriority w:val="99"/>
    <w:semiHidden/>
    <w:unhideWhenUsed/>
    <w:rsid w:val="008871A8"/>
    <w:rPr>
      <w:color w:val="954F72" w:themeColor="followedHyperlink"/>
      <w:u w:val="single"/>
    </w:rPr>
  </w:style>
  <w:style w:type="paragraph" w:customStyle="1" w:styleId="text-left">
    <w:name w:val="text-left"/>
    <w:basedOn w:val="Normalny"/>
    <w:rsid w:val="003B71AE"/>
    <w:pPr>
      <w:spacing w:before="100" w:beforeAutospacing="1" w:after="100" w:afterAutospacing="1"/>
    </w:pPr>
    <w:rPr>
      <w:lang w:eastAsia="pl-PL"/>
    </w:rPr>
  </w:style>
  <w:style w:type="character" w:customStyle="1" w:styleId="Nagwek5Znak">
    <w:name w:val="Nagłówek 5 Znak"/>
    <w:basedOn w:val="Domylnaczcionkaakapitu"/>
    <w:link w:val="Nagwek5"/>
    <w:uiPriority w:val="9"/>
    <w:semiHidden/>
    <w:rsid w:val="000F76F4"/>
    <w:rPr>
      <w:rFonts w:asciiTheme="majorHAnsi" w:eastAsiaTheme="majorEastAsia" w:hAnsiTheme="majorHAnsi" w:cstheme="majorBidi"/>
      <w:color w:val="2F5496" w:themeColor="accent1" w:themeShade="BF"/>
    </w:rPr>
  </w:style>
  <w:style w:type="numbering" w:styleId="111111">
    <w:name w:val="Outline List 2"/>
    <w:basedOn w:val="Bezlisty"/>
    <w:uiPriority w:val="99"/>
    <w:semiHidden/>
    <w:unhideWhenUsed/>
    <w:rsid w:val="00BD6972"/>
    <w:pPr>
      <w:numPr>
        <w:numId w:val="27"/>
      </w:numPr>
    </w:pPr>
  </w:style>
  <w:style w:type="paragraph" w:customStyle="1" w:styleId="tekst">
    <w:name w:val="tekst"/>
    <w:basedOn w:val="Normalny"/>
    <w:rsid w:val="00C818C0"/>
    <w:pPr>
      <w:widowControl/>
      <w:suppressAutoHyphens w:val="0"/>
      <w:spacing w:before="100" w:beforeAutospacing="1" w:after="100" w:afterAutospacing="1"/>
      <w:jc w:val="left"/>
    </w:pPr>
    <w:rPr>
      <w:lang w:eastAsia="pl-PL"/>
    </w:rPr>
  </w:style>
  <w:style w:type="character" w:customStyle="1" w:styleId="Teksttreci2">
    <w:name w:val="Tekst treści (2)_"/>
    <w:link w:val="Teksttreci20"/>
    <w:qFormat/>
    <w:locked/>
    <w:rsid w:val="009311BD"/>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9311BD"/>
    <w:pPr>
      <w:widowControl/>
      <w:shd w:val="clear" w:color="auto" w:fill="FFFFFF"/>
      <w:suppressAutoHyphens w:val="0"/>
      <w:spacing w:line="211" w:lineRule="exact"/>
      <w:ind w:hanging="700"/>
      <w:jc w:val="both"/>
    </w:pPr>
    <w:rPr>
      <w:sz w:val="19"/>
      <w:szCs w:val="19"/>
      <w:lang w:eastAsia="en-US"/>
    </w:rPr>
  </w:style>
  <w:style w:type="paragraph" w:styleId="Bezodstpw">
    <w:name w:val="No Spacing"/>
    <w:qFormat/>
    <w:rsid w:val="00E66063"/>
    <w:pPr>
      <w:suppressAutoHyphens/>
      <w:spacing w:after="0" w:line="240" w:lineRule="auto"/>
    </w:pPr>
    <w:rPr>
      <w:rFonts w:ascii="Calibri" w:eastAsia="Times New Roman" w:hAnsi="Calibri" w:cs="Calibri"/>
      <w:lang w:eastAsia="ar-SA"/>
    </w:rPr>
  </w:style>
  <w:style w:type="paragraph" w:styleId="Spistreci3">
    <w:name w:val="toc 3"/>
    <w:basedOn w:val="Normalny"/>
    <w:next w:val="Normalny"/>
    <w:autoRedefine/>
    <w:uiPriority w:val="39"/>
    <w:unhideWhenUsed/>
    <w:rsid w:val="008864F1"/>
    <w:pPr>
      <w:spacing w:after="100"/>
      <w:ind w:left="480"/>
    </w:pPr>
  </w:style>
  <w:style w:type="table" w:styleId="Tabela-Siatka">
    <w:name w:val="Table Grid"/>
    <w:basedOn w:val="Standardowy"/>
    <w:uiPriority w:val="39"/>
    <w:rsid w:val="008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232F4B"/>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C76FB3"/>
    <w:pPr>
      <w:numPr>
        <w:numId w:val="92"/>
      </w:numPr>
    </w:pPr>
  </w:style>
  <w:style w:type="character" w:customStyle="1" w:styleId="fontstyle01">
    <w:name w:val="fontstyle01"/>
    <w:basedOn w:val="Domylnaczcionkaakapitu"/>
    <w:rsid w:val="002577A6"/>
    <w:rPr>
      <w:rFonts w:ascii="CIDFont+F1" w:hAnsi="CIDFont+F1" w:hint="default"/>
      <w:b/>
      <w:bCs/>
      <w:i w:val="0"/>
      <w:iCs w:val="0"/>
      <w:color w:val="000000"/>
      <w:sz w:val="28"/>
      <w:szCs w:val="28"/>
    </w:rPr>
  </w:style>
  <w:style w:type="character" w:customStyle="1" w:styleId="fontstyle21">
    <w:name w:val="fontstyle21"/>
    <w:basedOn w:val="Domylnaczcionkaakapitu"/>
    <w:rsid w:val="002577A6"/>
    <w:rPr>
      <w:rFonts w:ascii="CIDFont+F2" w:hAnsi="CIDFont+F2"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33">
      <w:bodyDiv w:val="1"/>
      <w:marLeft w:val="0"/>
      <w:marRight w:val="0"/>
      <w:marTop w:val="0"/>
      <w:marBottom w:val="0"/>
      <w:divBdr>
        <w:top w:val="none" w:sz="0" w:space="0" w:color="auto"/>
        <w:left w:val="none" w:sz="0" w:space="0" w:color="auto"/>
        <w:bottom w:val="none" w:sz="0" w:space="0" w:color="auto"/>
        <w:right w:val="none" w:sz="0" w:space="0" w:color="auto"/>
      </w:divBdr>
    </w:div>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75396338">
      <w:bodyDiv w:val="1"/>
      <w:marLeft w:val="0"/>
      <w:marRight w:val="0"/>
      <w:marTop w:val="0"/>
      <w:marBottom w:val="0"/>
      <w:divBdr>
        <w:top w:val="none" w:sz="0" w:space="0" w:color="auto"/>
        <w:left w:val="none" w:sz="0" w:space="0" w:color="auto"/>
        <w:bottom w:val="none" w:sz="0" w:space="0" w:color="auto"/>
        <w:right w:val="none" w:sz="0" w:space="0" w:color="auto"/>
      </w:divBdr>
    </w:div>
    <w:div w:id="155583312">
      <w:bodyDiv w:val="1"/>
      <w:marLeft w:val="0"/>
      <w:marRight w:val="0"/>
      <w:marTop w:val="0"/>
      <w:marBottom w:val="0"/>
      <w:divBdr>
        <w:top w:val="none" w:sz="0" w:space="0" w:color="auto"/>
        <w:left w:val="none" w:sz="0" w:space="0" w:color="auto"/>
        <w:bottom w:val="none" w:sz="0" w:space="0" w:color="auto"/>
        <w:right w:val="none" w:sz="0" w:space="0" w:color="auto"/>
      </w:divBdr>
    </w:div>
    <w:div w:id="214893832">
      <w:bodyDiv w:val="1"/>
      <w:marLeft w:val="0"/>
      <w:marRight w:val="0"/>
      <w:marTop w:val="0"/>
      <w:marBottom w:val="0"/>
      <w:divBdr>
        <w:top w:val="none" w:sz="0" w:space="0" w:color="auto"/>
        <w:left w:val="none" w:sz="0" w:space="0" w:color="auto"/>
        <w:bottom w:val="none" w:sz="0" w:space="0" w:color="auto"/>
        <w:right w:val="none" w:sz="0" w:space="0" w:color="auto"/>
      </w:divBdr>
      <w:divsChild>
        <w:div w:id="2079093389">
          <w:marLeft w:val="0"/>
          <w:marRight w:val="0"/>
          <w:marTop w:val="72"/>
          <w:marBottom w:val="0"/>
          <w:divBdr>
            <w:top w:val="none" w:sz="0" w:space="0" w:color="auto"/>
            <w:left w:val="none" w:sz="0" w:space="0" w:color="auto"/>
            <w:bottom w:val="none" w:sz="0" w:space="0" w:color="auto"/>
            <w:right w:val="none" w:sz="0" w:space="0" w:color="auto"/>
          </w:divBdr>
        </w:div>
        <w:div w:id="627396464">
          <w:marLeft w:val="0"/>
          <w:marRight w:val="0"/>
          <w:marTop w:val="72"/>
          <w:marBottom w:val="0"/>
          <w:divBdr>
            <w:top w:val="none" w:sz="0" w:space="0" w:color="auto"/>
            <w:left w:val="none" w:sz="0" w:space="0" w:color="auto"/>
            <w:bottom w:val="none" w:sz="0" w:space="0" w:color="auto"/>
            <w:right w:val="none" w:sz="0" w:space="0" w:color="auto"/>
          </w:divBdr>
        </w:div>
      </w:divsChild>
    </w:div>
    <w:div w:id="229005948">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265230504">
      <w:bodyDiv w:val="1"/>
      <w:marLeft w:val="0"/>
      <w:marRight w:val="0"/>
      <w:marTop w:val="0"/>
      <w:marBottom w:val="0"/>
      <w:divBdr>
        <w:top w:val="none" w:sz="0" w:space="0" w:color="auto"/>
        <w:left w:val="none" w:sz="0" w:space="0" w:color="auto"/>
        <w:bottom w:val="none" w:sz="0" w:space="0" w:color="auto"/>
        <w:right w:val="none" w:sz="0" w:space="0" w:color="auto"/>
      </w:divBdr>
    </w:div>
    <w:div w:id="278416878">
      <w:bodyDiv w:val="1"/>
      <w:marLeft w:val="0"/>
      <w:marRight w:val="0"/>
      <w:marTop w:val="0"/>
      <w:marBottom w:val="0"/>
      <w:divBdr>
        <w:top w:val="none" w:sz="0" w:space="0" w:color="auto"/>
        <w:left w:val="none" w:sz="0" w:space="0" w:color="auto"/>
        <w:bottom w:val="none" w:sz="0" w:space="0" w:color="auto"/>
        <w:right w:val="none" w:sz="0" w:space="0" w:color="auto"/>
      </w:divBdr>
    </w:div>
    <w:div w:id="293296801">
      <w:bodyDiv w:val="1"/>
      <w:marLeft w:val="0"/>
      <w:marRight w:val="0"/>
      <w:marTop w:val="0"/>
      <w:marBottom w:val="0"/>
      <w:divBdr>
        <w:top w:val="none" w:sz="0" w:space="0" w:color="auto"/>
        <w:left w:val="none" w:sz="0" w:space="0" w:color="auto"/>
        <w:bottom w:val="none" w:sz="0" w:space="0" w:color="auto"/>
        <w:right w:val="none" w:sz="0" w:space="0" w:color="auto"/>
      </w:divBdr>
      <w:divsChild>
        <w:div w:id="1366708414">
          <w:marLeft w:val="0"/>
          <w:marRight w:val="0"/>
          <w:marTop w:val="0"/>
          <w:marBottom w:val="225"/>
          <w:divBdr>
            <w:top w:val="none" w:sz="0" w:space="0" w:color="auto"/>
            <w:left w:val="none" w:sz="0" w:space="0" w:color="auto"/>
            <w:bottom w:val="single" w:sz="6" w:space="8" w:color="F1ECDD"/>
            <w:right w:val="none" w:sz="0" w:space="0" w:color="auto"/>
          </w:divBdr>
        </w:div>
        <w:div w:id="860363802">
          <w:marLeft w:val="0"/>
          <w:marRight w:val="0"/>
          <w:marTop w:val="0"/>
          <w:marBottom w:val="300"/>
          <w:divBdr>
            <w:top w:val="none" w:sz="0" w:space="0" w:color="auto"/>
            <w:left w:val="none" w:sz="0" w:space="0" w:color="auto"/>
            <w:bottom w:val="none" w:sz="0" w:space="0" w:color="auto"/>
            <w:right w:val="none" w:sz="0" w:space="0" w:color="auto"/>
          </w:divBdr>
        </w:div>
        <w:div w:id="1945503828">
          <w:marLeft w:val="0"/>
          <w:marRight w:val="0"/>
          <w:marTop w:val="225"/>
          <w:marBottom w:val="225"/>
          <w:divBdr>
            <w:top w:val="none" w:sz="0" w:space="0" w:color="auto"/>
            <w:left w:val="none" w:sz="0" w:space="0" w:color="auto"/>
            <w:bottom w:val="none" w:sz="0" w:space="0" w:color="auto"/>
            <w:right w:val="none" w:sz="0" w:space="0" w:color="auto"/>
          </w:divBdr>
          <w:divsChild>
            <w:div w:id="629676994">
              <w:marLeft w:val="0"/>
              <w:marRight w:val="0"/>
              <w:marTop w:val="0"/>
              <w:marBottom w:val="0"/>
              <w:divBdr>
                <w:top w:val="none" w:sz="0" w:space="0" w:color="auto"/>
                <w:left w:val="none" w:sz="0" w:space="0" w:color="auto"/>
                <w:bottom w:val="none" w:sz="0" w:space="0" w:color="auto"/>
                <w:right w:val="none" w:sz="0" w:space="0" w:color="auto"/>
              </w:divBdr>
              <w:divsChild>
                <w:div w:id="848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593">
          <w:marLeft w:val="0"/>
          <w:marRight w:val="0"/>
          <w:marTop w:val="0"/>
          <w:marBottom w:val="300"/>
          <w:divBdr>
            <w:top w:val="none" w:sz="0" w:space="0" w:color="auto"/>
            <w:left w:val="none" w:sz="0" w:space="0" w:color="auto"/>
            <w:bottom w:val="none" w:sz="0" w:space="0" w:color="auto"/>
            <w:right w:val="none" w:sz="0" w:space="0" w:color="auto"/>
          </w:divBdr>
        </w:div>
      </w:divsChild>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91315860">
      <w:bodyDiv w:val="1"/>
      <w:marLeft w:val="0"/>
      <w:marRight w:val="0"/>
      <w:marTop w:val="0"/>
      <w:marBottom w:val="0"/>
      <w:divBdr>
        <w:top w:val="none" w:sz="0" w:space="0" w:color="auto"/>
        <w:left w:val="none" w:sz="0" w:space="0" w:color="auto"/>
        <w:bottom w:val="none" w:sz="0" w:space="0" w:color="auto"/>
        <w:right w:val="none" w:sz="0" w:space="0" w:color="auto"/>
      </w:divBdr>
    </w:div>
    <w:div w:id="407306973">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499195917">
      <w:bodyDiv w:val="1"/>
      <w:marLeft w:val="0"/>
      <w:marRight w:val="0"/>
      <w:marTop w:val="0"/>
      <w:marBottom w:val="0"/>
      <w:divBdr>
        <w:top w:val="none" w:sz="0" w:space="0" w:color="auto"/>
        <w:left w:val="none" w:sz="0" w:space="0" w:color="auto"/>
        <w:bottom w:val="none" w:sz="0" w:space="0" w:color="auto"/>
        <w:right w:val="none" w:sz="0" w:space="0" w:color="auto"/>
      </w:divBdr>
    </w:div>
    <w:div w:id="524757061">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7">
          <w:marLeft w:val="0"/>
          <w:marRight w:val="0"/>
          <w:marTop w:val="72"/>
          <w:marBottom w:val="0"/>
          <w:divBdr>
            <w:top w:val="none" w:sz="0" w:space="0" w:color="auto"/>
            <w:left w:val="none" w:sz="0" w:space="0" w:color="auto"/>
            <w:bottom w:val="none" w:sz="0" w:space="0" w:color="auto"/>
            <w:right w:val="none" w:sz="0" w:space="0" w:color="auto"/>
          </w:divBdr>
        </w:div>
        <w:div w:id="2018386103">
          <w:marLeft w:val="0"/>
          <w:marRight w:val="0"/>
          <w:marTop w:val="72"/>
          <w:marBottom w:val="0"/>
          <w:divBdr>
            <w:top w:val="none" w:sz="0" w:space="0" w:color="auto"/>
            <w:left w:val="none" w:sz="0" w:space="0" w:color="auto"/>
            <w:bottom w:val="none" w:sz="0" w:space="0" w:color="auto"/>
            <w:right w:val="none" w:sz="0" w:space="0" w:color="auto"/>
          </w:divBdr>
        </w:div>
        <w:div w:id="825626626">
          <w:marLeft w:val="0"/>
          <w:marRight w:val="0"/>
          <w:marTop w:val="72"/>
          <w:marBottom w:val="0"/>
          <w:divBdr>
            <w:top w:val="none" w:sz="0" w:space="0" w:color="auto"/>
            <w:left w:val="none" w:sz="0" w:space="0" w:color="auto"/>
            <w:bottom w:val="none" w:sz="0" w:space="0" w:color="auto"/>
            <w:right w:val="none" w:sz="0" w:space="0" w:color="auto"/>
          </w:divBdr>
        </w:div>
      </w:divsChild>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43585504">
      <w:bodyDiv w:val="1"/>
      <w:marLeft w:val="0"/>
      <w:marRight w:val="0"/>
      <w:marTop w:val="0"/>
      <w:marBottom w:val="0"/>
      <w:divBdr>
        <w:top w:val="none" w:sz="0" w:space="0" w:color="auto"/>
        <w:left w:val="none" w:sz="0" w:space="0" w:color="auto"/>
        <w:bottom w:val="none" w:sz="0" w:space="0" w:color="auto"/>
        <w:right w:val="none" w:sz="0" w:space="0" w:color="auto"/>
      </w:divBdr>
    </w:div>
    <w:div w:id="656033334">
      <w:bodyDiv w:val="1"/>
      <w:marLeft w:val="0"/>
      <w:marRight w:val="0"/>
      <w:marTop w:val="0"/>
      <w:marBottom w:val="0"/>
      <w:divBdr>
        <w:top w:val="none" w:sz="0" w:space="0" w:color="auto"/>
        <w:left w:val="none" w:sz="0" w:space="0" w:color="auto"/>
        <w:bottom w:val="none" w:sz="0" w:space="0" w:color="auto"/>
        <w:right w:val="none" w:sz="0" w:space="0" w:color="auto"/>
      </w:divBdr>
      <w:divsChild>
        <w:div w:id="1179469887">
          <w:marLeft w:val="0"/>
          <w:marRight w:val="0"/>
          <w:marTop w:val="0"/>
          <w:marBottom w:val="0"/>
          <w:divBdr>
            <w:top w:val="none" w:sz="0" w:space="0" w:color="auto"/>
            <w:left w:val="none" w:sz="0" w:space="0" w:color="auto"/>
            <w:bottom w:val="none" w:sz="0" w:space="0" w:color="auto"/>
            <w:right w:val="none" w:sz="0" w:space="0" w:color="auto"/>
          </w:divBdr>
          <w:divsChild>
            <w:div w:id="1970740222">
              <w:marLeft w:val="0"/>
              <w:marRight w:val="0"/>
              <w:marTop w:val="0"/>
              <w:marBottom w:val="0"/>
              <w:divBdr>
                <w:top w:val="none" w:sz="0" w:space="0" w:color="auto"/>
                <w:left w:val="none" w:sz="0" w:space="0" w:color="auto"/>
                <w:bottom w:val="none" w:sz="0" w:space="0" w:color="auto"/>
                <w:right w:val="none" w:sz="0" w:space="0" w:color="auto"/>
              </w:divBdr>
            </w:div>
            <w:div w:id="1649163166">
              <w:marLeft w:val="0"/>
              <w:marRight w:val="0"/>
              <w:marTop w:val="0"/>
              <w:marBottom w:val="0"/>
              <w:divBdr>
                <w:top w:val="none" w:sz="0" w:space="0" w:color="auto"/>
                <w:left w:val="none" w:sz="0" w:space="0" w:color="auto"/>
                <w:bottom w:val="none" w:sz="0" w:space="0" w:color="auto"/>
                <w:right w:val="none" w:sz="0" w:space="0" w:color="auto"/>
              </w:divBdr>
            </w:div>
          </w:divsChild>
        </w:div>
        <w:div w:id="577785172">
          <w:marLeft w:val="0"/>
          <w:marRight w:val="0"/>
          <w:marTop w:val="0"/>
          <w:marBottom w:val="0"/>
          <w:divBdr>
            <w:top w:val="none" w:sz="0" w:space="0" w:color="auto"/>
            <w:left w:val="none" w:sz="0" w:space="0" w:color="auto"/>
            <w:bottom w:val="none" w:sz="0" w:space="0" w:color="auto"/>
            <w:right w:val="none" w:sz="0" w:space="0" w:color="auto"/>
          </w:divBdr>
          <w:divsChild>
            <w:div w:id="1668435729">
              <w:marLeft w:val="0"/>
              <w:marRight w:val="0"/>
              <w:marTop w:val="0"/>
              <w:marBottom w:val="0"/>
              <w:divBdr>
                <w:top w:val="none" w:sz="0" w:space="0" w:color="auto"/>
                <w:left w:val="none" w:sz="0" w:space="0" w:color="auto"/>
                <w:bottom w:val="none" w:sz="0" w:space="0" w:color="auto"/>
                <w:right w:val="none" w:sz="0" w:space="0" w:color="auto"/>
              </w:divBdr>
              <w:divsChild>
                <w:div w:id="1987777453">
                  <w:marLeft w:val="0"/>
                  <w:marRight w:val="0"/>
                  <w:marTop w:val="0"/>
                  <w:marBottom w:val="0"/>
                  <w:divBdr>
                    <w:top w:val="none" w:sz="0" w:space="0" w:color="auto"/>
                    <w:left w:val="none" w:sz="0" w:space="0" w:color="auto"/>
                    <w:bottom w:val="none" w:sz="0" w:space="0" w:color="auto"/>
                    <w:right w:val="none" w:sz="0" w:space="0" w:color="auto"/>
                  </w:divBdr>
                  <w:divsChild>
                    <w:div w:id="1182862483">
                      <w:marLeft w:val="0"/>
                      <w:marRight w:val="0"/>
                      <w:marTop w:val="0"/>
                      <w:marBottom w:val="0"/>
                      <w:divBdr>
                        <w:top w:val="none" w:sz="0" w:space="0" w:color="auto"/>
                        <w:left w:val="none" w:sz="0" w:space="0" w:color="auto"/>
                        <w:bottom w:val="none" w:sz="0" w:space="0" w:color="auto"/>
                        <w:right w:val="none" w:sz="0" w:space="0" w:color="auto"/>
                      </w:divBdr>
                    </w:div>
                    <w:div w:id="1547371869">
                      <w:marLeft w:val="0"/>
                      <w:marRight w:val="0"/>
                      <w:marTop w:val="0"/>
                      <w:marBottom w:val="0"/>
                      <w:divBdr>
                        <w:top w:val="none" w:sz="0" w:space="0" w:color="auto"/>
                        <w:left w:val="none" w:sz="0" w:space="0" w:color="auto"/>
                        <w:bottom w:val="none" w:sz="0" w:space="0" w:color="auto"/>
                        <w:right w:val="none" w:sz="0" w:space="0" w:color="auto"/>
                      </w:divBdr>
                    </w:div>
                    <w:div w:id="1095856762">
                      <w:marLeft w:val="0"/>
                      <w:marRight w:val="0"/>
                      <w:marTop w:val="0"/>
                      <w:marBottom w:val="0"/>
                      <w:divBdr>
                        <w:top w:val="none" w:sz="0" w:space="0" w:color="auto"/>
                        <w:left w:val="none" w:sz="0" w:space="0" w:color="auto"/>
                        <w:bottom w:val="none" w:sz="0" w:space="0" w:color="auto"/>
                        <w:right w:val="none" w:sz="0" w:space="0" w:color="auto"/>
                      </w:divBdr>
                    </w:div>
                    <w:div w:id="1368990018">
                      <w:marLeft w:val="0"/>
                      <w:marRight w:val="0"/>
                      <w:marTop w:val="0"/>
                      <w:marBottom w:val="0"/>
                      <w:divBdr>
                        <w:top w:val="none" w:sz="0" w:space="0" w:color="auto"/>
                        <w:left w:val="none" w:sz="0" w:space="0" w:color="auto"/>
                        <w:bottom w:val="none" w:sz="0" w:space="0" w:color="auto"/>
                        <w:right w:val="none" w:sz="0" w:space="0" w:color="auto"/>
                      </w:divBdr>
                    </w:div>
                    <w:div w:id="1838496730">
                      <w:marLeft w:val="0"/>
                      <w:marRight w:val="0"/>
                      <w:marTop w:val="0"/>
                      <w:marBottom w:val="0"/>
                      <w:divBdr>
                        <w:top w:val="none" w:sz="0" w:space="0" w:color="auto"/>
                        <w:left w:val="none" w:sz="0" w:space="0" w:color="auto"/>
                        <w:bottom w:val="none" w:sz="0" w:space="0" w:color="auto"/>
                        <w:right w:val="none" w:sz="0" w:space="0" w:color="auto"/>
                      </w:divBdr>
                    </w:div>
                    <w:div w:id="664088017">
                      <w:marLeft w:val="0"/>
                      <w:marRight w:val="0"/>
                      <w:marTop w:val="0"/>
                      <w:marBottom w:val="0"/>
                      <w:divBdr>
                        <w:top w:val="none" w:sz="0" w:space="0" w:color="auto"/>
                        <w:left w:val="none" w:sz="0" w:space="0" w:color="auto"/>
                        <w:bottom w:val="none" w:sz="0" w:space="0" w:color="auto"/>
                        <w:right w:val="none" w:sz="0" w:space="0" w:color="auto"/>
                      </w:divBdr>
                    </w:div>
                    <w:div w:id="859317067">
                      <w:marLeft w:val="0"/>
                      <w:marRight w:val="0"/>
                      <w:marTop w:val="0"/>
                      <w:marBottom w:val="0"/>
                      <w:divBdr>
                        <w:top w:val="none" w:sz="0" w:space="0" w:color="auto"/>
                        <w:left w:val="none" w:sz="0" w:space="0" w:color="auto"/>
                        <w:bottom w:val="none" w:sz="0" w:space="0" w:color="auto"/>
                        <w:right w:val="none" w:sz="0" w:space="0" w:color="auto"/>
                      </w:divBdr>
                    </w:div>
                    <w:div w:id="2109496090">
                      <w:marLeft w:val="0"/>
                      <w:marRight w:val="0"/>
                      <w:marTop w:val="0"/>
                      <w:marBottom w:val="0"/>
                      <w:divBdr>
                        <w:top w:val="none" w:sz="0" w:space="0" w:color="auto"/>
                        <w:left w:val="none" w:sz="0" w:space="0" w:color="auto"/>
                        <w:bottom w:val="none" w:sz="0" w:space="0" w:color="auto"/>
                        <w:right w:val="none" w:sz="0" w:space="0" w:color="auto"/>
                      </w:divBdr>
                    </w:div>
                    <w:div w:id="590897123">
                      <w:marLeft w:val="0"/>
                      <w:marRight w:val="0"/>
                      <w:marTop w:val="0"/>
                      <w:marBottom w:val="0"/>
                      <w:divBdr>
                        <w:top w:val="none" w:sz="0" w:space="0" w:color="auto"/>
                        <w:left w:val="none" w:sz="0" w:space="0" w:color="auto"/>
                        <w:bottom w:val="none" w:sz="0" w:space="0" w:color="auto"/>
                        <w:right w:val="none" w:sz="0" w:space="0" w:color="auto"/>
                      </w:divBdr>
                    </w:div>
                    <w:div w:id="1026756484">
                      <w:marLeft w:val="0"/>
                      <w:marRight w:val="0"/>
                      <w:marTop w:val="0"/>
                      <w:marBottom w:val="0"/>
                      <w:divBdr>
                        <w:top w:val="none" w:sz="0" w:space="0" w:color="auto"/>
                        <w:left w:val="none" w:sz="0" w:space="0" w:color="auto"/>
                        <w:bottom w:val="none" w:sz="0" w:space="0" w:color="auto"/>
                        <w:right w:val="none" w:sz="0" w:space="0" w:color="auto"/>
                      </w:divBdr>
                    </w:div>
                    <w:div w:id="1337998335">
                      <w:marLeft w:val="0"/>
                      <w:marRight w:val="0"/>
                      <w:marTop w:val="0"/>
                      <w:marBottom w:val="0"/>
                      <w:divBdr>
                        <w:top w:val="none" w:sz="0" w:space="0" w:color="auto"/>
                        <w:left w:val="none" w:sz="0" w:space="0" w:color="auto"/>
                        <w:bottom w:val="none" w:sz="0" w:space="0" w:color="auto"/>
                        <w:right w:val="none" w:sz="0" w:space="0" w:color="auto"/>
                      </w:divBdr>
                    </w:div>
                    <w:div w:id="1164324851">
                      <w:marLeft w:val="0"/>
                      <w:marRight w:val="0"/>
                      <w:marTop w:val="0"/>
                      <w:marBottom w:val="0"/>
                      <w:divBdr>
                        <w:top w:val="none" w:sz="0" w:space="0" w:color="auto"/>
                        <w:left w:val="none" w:sz="0" w:space="0" w:color="auto"/>
                        <w:bottom w:val="none" w:sz="0" w:space="0" w:color="auto"/>
                        <w:right w:val="none" w:sz="0" w:space="0" w:color="auto"/>
                      </w:divBdr>
                    </w:div>
                    <w:div w:id="514416721">
                      <w:marLeft w:val="0"/>
                      <w:marRight w:val="0"/>
                      <w:marTop w:val="0"/>
                      <w:marBottom w:val="0"/>
                      <w:divBdr>
                        <w:top w:val="none" w:sz="0" w:space="0" w:color="auto"/>
                        <w:left w:val="none" w:sz="0" w:space="0" w:color="auto"/>
                        <w:bottom w:val="none" w:sz="0" w:space="0" w:color="auto"/>
                        <w:right w:val="none" w:sz="0" w:space="0" w:color="auto"/>
                      </w:divBdr>
                    </w:div>
                    <w:div w:id="987710613">
                      <w:marLeft w:val="0"/>
                      <w:marRight w:val="0"/>
                      <w:marTop w:val="0"/>
                      <w:marBottom w:val="0"/>
                      <w:divBdr>
                        <w:top w:val="none" w:sz="0" w:space="0" w:color="auto"/>
                        <w:left w:val="none" w:sz="0" w:space="0" w:color="auto"/>
                        <w:bottom w:val="none" w:sz="0" w:space="0" w:color="auto"/>
                        <w:right w:val="none" w:sz="0" w:space="0" w:color="auto"/>
                      </w:divBdr>
                    </w:div>
                    <w:div w:id="332731434">
                      <w:marLeft w:val="0"/>
                      <w:marRight w:val="0"/>
                      <w:marTop w:val="0"/>
                      <w:marBottom w:val="0"/>
                      <w:divBdr>
                        <w:top w:val="none" w:sz="0" w:space="0" w:color="auto"/>
                        <w:left w:val="none" w:sz="0" w:space="0" w:color="auto"/>
                        <w:bottom w:val="none" w:sz="0" w:space="0" w:color="auto"/>
                        <w:right w:val="none" w:sz="0" w:space="0" w:color="auto"/>
                      </w:divBdr>
                    </w:div>
                    <w:div w:id="263074599">
                      <w:marLeft w:val="0"/>
                      <w:marRight w:val="0"/>
                      <w:marTop w:val="0"/>
                      <w:marBottom w:val="0"/>
                      <w:divBdr>
                        <w:top w:val="none" w:sz="0" w:space="0" w:color="auto"/>
                        <w:left w:val="none" w:sz="0" w:space="0" w:color="auto"/>
                        <w:bottom w:val="none" w:sz="0" w:space="0" w:color="auto"/>
                        <w:right w:val="none" w:sz="0" w:space="0" w:color="auto"/>
                      </w:divBdr>
                    </w:div>
                    <w:div w:id="1836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81517384">
      <w:bodyDiv w:val="1"/>
      <w:marLeft w:val="0"/>
      <w:marRight w:val="0"/>
      <w:marTop w:val="0"/>
      <w:marBottom w:val="0"/>
      <w:divBdr>
        <w:top w:val="none" w:sz="0" w:space="0" w:color="auto"/>
        <w:left w:val="none" w:sz="0" w:space="0" w:color="auto"/>
        <w:bottom w:val="none" w:sz="0" w:space="0" w:color="auto"/>
        <w:right w:val="none" w:sz="0" w:space="0" w:color="auto"/>
      </w:divBdr>
    </w:div>
    <w:div w:id="693963344">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9495752">
      <w:bodyDiv w:val="1"/>
      <w:marLeft w:val="0"/>
      <w:marRight w:val="0"/>
      <w:marTop w:val="0"/>
      <w:marBottom w:val="0"/>
      <w:divBdr>
        <w:top w:val="none" w:sz="0" w:space="0" w:color="auto"/>
        <w:left w:val="none" w:sz="0" w:space="0" w:color="auto"/>
        <w:bottom w:val="none" w:sz="0" w:space="0" w:color="auto"/>
        <w:right w:val="none" w:sz="0" w:space="0" w:color="auto"/>
      </w:divBdr>
    </w:div>
    <w:div w:id="749816315">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44058116">
      <w:bodyDiv w:val="1"/>
      <w:marLeft w:val="0"/>
      <w:marRight w:val="0"/>
      <w:marTop w:val="0"/>
      <w:marBottom w:val="0"/>
      <w:divBdr>
        <w:top w:val="none" w:sz="0" w:space="0" w:color="auto"/>
        <w:left w:val="none" w:sz="0" w:space="0" w:color="auto"/>
        <w:bottom w:val="none" w:sz="0" w:space="0" w:color="auto"/>
        <w:right w:val="none" w:sz="0" w:space="0" w:color="auto"/>
      </w:divBdr>
    </w:div>
    <w:div w:id="869145400">
      <w:bodyDiv w:val="1"/>
      <w:marLeft w:val="0"/>
      <w:marRight w:val="0"/>
      <w:marTop w:val="0"/>
      <w:marBottom w:val="0"/>
      <w:divBdr>
        <w:top w:val="none" w:sz="0" w:space="0" w:color="auto"/>
        <w:left w:val="none" w:sz="0" w:space="0" w:color="auto"/>
        <w:bottom w:val="none" w:sz="0" w:space="0" w:color="auto"/>
        <w:right w:val="none" w:sz="0" w:space="0" w:color="auto"/>
      </w:divBdr>
    </w:div>
    <w:div w:id="869882602">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59723642">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990400606">
      <w:bodyDiv w:val="1"/>
      <w:marLeft w:val="0"/>
      <w:marRight w:val="0"/>
      <w:marTop w:val="0"/>
      <w:marBottom w:val="0"/>
      <w:divBdr>
        <w:top w:val="none" w:sz="0" w:space="0" w:color="auto"/>
        <w:left w:val="none" w:sz="0" w:space="0" w:color="auto"/>
        <w:bottom w:val="none" w:sz="0" w:space="0" w:color="auto"/>
        <w:right w:val="none" w:sz="0" w:space="0" w:color="auto"/>
      </w:divBdr>
    </w:div>
    <w:div w:id="1046224377">
      <w:bodyDiv w:val="1"/>
      <w:marLeft w:val="0"/>
      <w:marRight w:val="0"/>
      <w:marTop w:val="0"/>
      <w:marBottom w:val="0"/>
      <w:divBdr>
        <w:top w:val="none" w:sz="0" w:space="0" w:color="auto"/>
        <w:left w:val="none" w:sz="0" w:space="0" w:color="auto"/>
        <w:bottom w:val="none" w:sz="0" w:space="0" w:color="auto"/>
        <w:right w:val="none" w:sz="0" w:space="0" w:color="auto"/>
      </w:divBdr>
    </w:div>
    <w:div w:id="1060904150">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94616977">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39292021">
      <w:bodyDiv w:val="1"/>
      <w:marLeft w:val="0"/>
      <w:marRight w:val="0"/>
      <w:marTop w:val="0"/>
      <w:marBottom w:val="0"/>
      <w:divBdr>
        <w:top w:val="none" w:sz="0" w:space="0" w:color="auto"/>
        <w:left w:val="none" w:sz="0" w:space="0" w:color="auto"/>
        <w:bottom w:val="none" w:sz="0" w:space="0" w:color="auto"/>
        <w:right w:val="none" w:sz="0" w:space="0" w:color="auto"/>
      </w:divBdr>
    </w:div>
    <w:div w:id="1270159556">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304970356">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368674031">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sChild>
        <w:div w:id="2065516990">
          <w:marLeft w:val="0"/>
          <w:marRight w:val="0"/>
          <w:marTop w:val="0"/>
          <w:marBottom w:val="0"/>
          <w:divBdr>
            <w:top w:val="none" w:sz="0" w:space="0" w:color="auto"/>
            <w:left w:val="none" w:sz="0" w:space="0" w:color="auto"/>
            <w:bottom w:val="none" w:sz="0" w:space="0" w:color="auto"/>
            <w:right w:val="none" w:sz="0" w:space="0" w:color="auto"/>
          </w:divBdr>
          <w:divsChild>
            <w:div w:id="1647198483">
              <w:marLeft w:val="0"/>
              <w:marRight w:val="0"/>
              <w:marTop w:val="0"/>
              <w:marBottom w:val="0"/>
              <w:divBdr>
                <w:top w:val="none" w:sz="0" w:space="0" w:color="auto"/>
                <w:left w:val="none" w:sz="0" w:space="0" w:color="auto"/>
                <w:bottom w:val="none" w:sz="0" w:space="0" w:color="auto"/>
                <w:right w:val="none" w:sz="0" w:space="0" w:color="auto"/>
              </w:divBdr>
            </w:div>
            <w:div w:id="2121141782">
              <w:marLeft w:val="0"/>
              <w:marRight w:val="0"/>
              <w:marTop w:val="0"/>
              <w:marBottom w:val="0"/>
              <w:divBdr>
                <w:top w:val="none" w:sz="0" w:space="0" w:color="auto"/>
                <w:left w:val="none" w:sz="0" w:space="0" w:color="auto"/>
                <w:bottom w:val="none" w:sz="0" w:space="0" w:color="auto"/>
                <w:right w:val="none" w:sz="0" w:space="0" w:color="auto"/>
              </w:divBdr>
            </w:div>
          </w:divsChild>
        </w:div>
        <w:div w:id="1966813289">
          <w:marLeft w:val="0"/>
          <w:marRight w:val="0"/>
          <w:marTop w:val="0"/>
          <w:marBottom w:val="0"/>
          <w:divBdr>
            <w:top w:val="none" w:sz="0" w:space="0" w:color="auto"/>
            <w:left w:val="none" w:sz="0" w:space="0" w:color="auto"/>
            <w:bottom w:val="none" w:sz="0" w:space="0" w:color="auto"/>
            <w:right w:val="none" w:sz="0" w:space="0" w:color="auto"/>
          </w:divBdr>
          <w:divsChild>
            <w:div w:id="1684818289">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sChild>
                    <w:div w:id="416094684">
                      <w:marLeft w:val="0"/>
                      <w:marRight w:val="0"/>
                      <w:marTop w:val="0"/>
                      <w:marBottom w:val="0"/>
                      <w:divBdr>
                        <w:top w:val="none" w:sz="0" w:space="0" w:color="auto"/>
                        <w:left w:val="none" w:sz="0" w:space="0" w:color="auto"/>
                        <w:bottom w:val="none" w:sz="0" w:space="0" w:color="auto"/>
                        <w:right w:val="none" w:sz="0" w:space="0" w:color="auto"/>
                      </w:divBdr>
                    </w:div>
                    <w:div w:id="533857393">
                      <w:marLeft w:val="0"/>
                      <w:marRight w:val="0"/>
                      <w:marTop w:val="0"/>
                      <w:marBottom w:val="0"/>
                      <w:divBdr>
                        <w:top w:val="none" w:sz="0" w:space="0" w:color="auto"/>
                        <w:left w:val="none" w:sz="0" w:space="0" w:color="auto"/>
                        <w:bottom w:val="none" w:sz="0" w:space="0" w:color="auto"/>
                        <w:right w:val="none" w:sz="0" w:space="0" w:color="auto"/>
                      </w:divBdr>
                    </w:div>
                    <w:div w:id="1755786517">
                      <w:marLeft w:val="0"/>
                      <w:marRight w:val="0"/>
                      <w:marTop w:val="0"/>
                      <w:marBottom w:val="0"/>
                      <w:divBdr>
                        <w:top w:val="none" w:sz="0" w:space="0" w:color="auto"/>
                        <w:left w:val="none" w:sz="0" w:space="0" w:color="auto"/>
                        <w:bottom w:val="none" w:sz="0" w:space="0" w:color="auto"/>
                        <w:right w:val="none" w:sz="0" w:space="0" w:color="auto"/>
                      </w:divBdr>
                    </w:div>
                    <w:div w:id="123473183">
                      <w:marLeft w:val="0"/>
                      <w:marRight w:val="0"/>
                      <w:marTop w:val="0"/>
                      <w:marBottom w:val="0"/>
                      <w:divBdr>
                        <w:top w:val="none" w:sz="0" w:space="0" w:color="auto"/>
                        <w:left w:val="none" w:sz="0" w:space="0" w:color="auto"/>
                        <w:bottom w:val="none" w:sz="0" w:space="0" w:color="auto"/>
                        <w:right w:val="none" w:sz="0" w:space="0" w:color="auto"/>
                      </w:divBdr>
                    </w:div>
                    <w:div w:id="1679382983">
                      <w:marLeft w:val="0"/>
                      <w:marRight w:val="0"/>
                      <w:marTop w:val="0"/>
                      <w:marBottom w:val="0"/>
                      <w:divBdr>
                        <w:top w:val="none" w:sz="0" w:space="0" w:color="auto"/>
                        <w:left w:val="none" w:sz="0" w:space="0" w:color="auto"/>
                        <w:bottom w:val="none" w:sz="0" w:space="0" w:color="auto"/>
                        <w:right w:val="none" w:sz="0" w:space="0" w:color="auto"/>
                      </w:divBdr>
                    </w:div>
                    <w:div w:id="1454010534">
                      <w:marLeft w:val="0"/>
                      <w:marRight w:val="0"/>
                      <w:marTop w:val="0"/>
                      <w:marBottom w:val="0"/>
                      <w:divBdr>
                        <w:top w:val="none" w:sz="0" w:space="0" w:color="auto"/>
                        <w:left w:val="none" w:sz="0" w:space="0" w:color="auto"/>
                        <w:bottom w:val="none" w:sz="0" w:space="0" w:color="auto"/>
                        <w:right w:val="none" w:sz="0" w:space="0" w:color="auto"/>
                      </w:divBdr>
                    </w:div>
                    <w:div w:id="980043390">
                      <w:marLeft w:val="0"/>
                      <w:marRight w:val="0"/>
                      <w:marTop w:val="0"/>
                      <w:marBottom w:val="0"/>
                      <w:divBdr>
                        <w:top w:val="none" w:sz="0" w:space="0" w:color="auto"/>
                        <w:left w:val="none" w:sz="0" w:space="0" w:color="auto"/>
                        <w:bottom w:val="none" w:sz="0" w:space="0" w:color="auto"/>
                        <w:right w:val="none" w:sz="0" w:space="0" w:color="auto"/>
                      </w:divBdr>
                    </w:div>
                    <w:div w:id="1746949995">
                      <w:marLeft w:val="0"/>
                      <w:marRight w:val="0"/>
                      <w:marTop w:val="0"/>
                      <w:marBottom w:val="0"/>
                      <w:divBdr>
                        <w:top w:val="none" w:sz="0" w:space="0" w:color="auto"/>
                        <w:left w:val="none" w:sz="0" w:space="0" w:color="auto"/>
                        <w:bottom w:val="none" w:sz="0" w:space="0" w:color="auto"/>
                        <w:right w:val="none" w:sz="0" w:space="0" w:color="auto"/>
                      </w:divBdr>
                    </w:div>
                    <w:div w:id="1099105387">
                      <w:marLeft w:val="0"/>
                      <w:marRight w:val="0"/>
                      <w:marTop w:val="0"/>
                      <w:marBottom w:val="0"/>
                      <w:divBdr>
                        <w:top w:val="none" w:sz="0" w:space="0" w:color="auto"/>
                        <w:left w:val="none" w:sz="0" w:space="0" w:color="auto"/>
                        <w:bottom w:val="none" w:sz="0" w:space="0" w:color="auto"/>
                        <w:right w:val="none" w:sz="0" w:space="0" w:color="auto"/>
                      </w:divBdr>
                    </w:div>
                    <w:div w:id="226570458">
                      <w:marLeft w:val="0"/>
                      <w:marRight w:val="0"/>
                      <w:marTop w:val="0"/>
                      <w:marBottom w:val="0"/>
                      <w:divBdr>
                        <w:top w:val="none" w:sz="0" w:space="0" w:color="auto"/>
                        <w:left w:val="none" w:sz="0" w:space="0" w:color="auto"/>
                        <w:bottom w:val="none" w:sz="0" w:space="0" w:color="auto"/>
                        <w:right w:val="none" w:sz="0" w:space="0" w:color="auto"/>
                      </w:divBdr>
                    </w:div>
                    <w:div w:id="659305898">
                      <w:marLeft w:val="0"/>
                      <w:marRight w:val="0"/>
                      <w:marTop w:val="0"/>
                      <w:marBottom w:val="0"/>
                      <w:divBdr>
                        <w:top w:val="none" w:sz="0" w:space="0" w:color="auto"/>
                        <w:left w:val="none" w:sz="0" w:space="0" w:color="auto"/>
                        <w:bottom w:val="none" w:sz="0" w:space="0" w:color="auto"/>
                        <w:right w:val="none" w:sz="0" w:space="0" w:color="auto"/>
                      </w:divBdr>
                    </w:div>
                    <w:div w:id="1653171546">
                      <w:marLeft w:val="0"/>
                      <w:marRight w:val="0"/>
                      <w:marTop w:val="0"/>
                      <w:marBottom w:val="0"/>
                      <w:divBdr>
                        <w:top w:val="none" w:sz="0" w:space="0" w:color="auto"/>
                        <w:left w:val="none" w:sz="0" w:space="0" w:color="auto"/>
                        <w:bottom w:val="none" w:sz="0" w:space="0" w:color="auto"/>
                        <w:right w:val="none" w:sz="0" w:space="0" w:color="auto"/>
                      </w:divBdr>
                    </w:div>
                    <w:div w:id="1298684122">
                      <w:marLeft w:val="0"/>
                      <w:marRight w:val="0"/>
                      <w:marTop w:val="0"/>
                      <w:marBottom w:val="0"/>
                      <w:divBdr>
                        <w:top w:val="none" w:sz="0" w:space="0" w:color="auto"/>
                        <w:left w:val="none" w:sz="0" w:space="0" w:color="auto"/>
                        <w:bottom w:val="none" w:sz="0" w:space="0" w:color="auto"/>
                        <w:right w:val="none" w:sz="0" w:space="0" w:color="auto"/>
                      </w:divBdr>
                    </w:div>
                    <w:div w:id="889878363">
                      <w:marLeft w:val="0"/>
                      <w:marRight w:val="0"/>
                      <w:marTop w:val="0"/>
                      <w:marBottom w:val="0"/>
                      <w:divBdr>
                        <w:top w:val="none" w:sz="0" w:space="0" w:color="auto"/>
                        <w:left w:val="none" w:sz="0" w:space="0" w:color="auto"/>
                        <w:bottom w:val="none" w:sz="0" w:space="0" w:color="auto"/>
                        <w:right w:val="none" w:sz="0" w:space="0" w:color="auto"/>
                      </w:divBdr>
                    </w:div>
                    <w:div w:id="311567230">
                      <w:marLeft w:val="0"/>
                      <w:marRight w:val="0"/>
                      <w:marTop w:val="0"/>
                      <w:marBottom w:val="0"/>
                      <w:divBdr>
                        <w:top w:val="none" w:sz="0" w:space="0" w:color="auto"/>
                        <w:left w:val="none" w:sz="0" w:space="0" w:color="auto"/>
                        <w:bottom w:val="none" w:sz="0" w:space="0" w:color="auto"/>
                        <w:right w:val="none" w:sz="0" w:space="0" w:color="auto"/>
                      </w:divBdr>
                    </w:div>
                    <w:div w:id="951549751">
                      <w:marLeft w:val="0"/>
                      <w:marRight w:val="0"/>
                      <w:marTop w:val="0"/>
                      <w:marBottom w:val="0"/>
                      <w:divBdr>
                        <w:top w:val="none" w:sz="0" w:space="0" w:color="auto"/>
                        <w:left w:val="none" w:sz="0" w:space="0" w:color="auto"/>
                        <w:bottom w:val="none" w:sz="0" w:space="0" w:color="auto"/>
                        <w:right w:val="none" w:sz="0" w:space="0" w:color="auto"/>
                      </w:divBdr>
                    </w:div>
                    <w:div w:id="490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70781677">
      <w:bodyDiv w:val="1"/>
      <w:marLeft w:val="0"/>
      <w:marRight w:val="0"/>
      <w:marTop w:val="0"/>
      <w:marBottom w:val="0"/>
      <w:divBdr>
        <w:top w:val="none" w:sz="0" w:space="0" w:color="auto"/>
        <w:left w:val="none" w:sz="0" w:space="0" w:color="auto"/>
        <w:bottom w:val="none" w:sz="0" w:space="0" w:color="auto"/>
        <w:right w:val="none" w:sz="0" w:space="0" w:color="auto"/>
      </w:divBdr>
    </w:div>
    <w:div w:id="1484195380">
      <w:bodyDiv w:val="1"/>
      <w:marLeft w:val="0"/>
      <w:marRight w:val="0"/>
      <w:marTop w:val="0"/>
      <w:marBottom w:val="0"/>
      <w:divBdr>
        <w:top w:val="none" w:sz="0" w:space="0" w:color="auto"/>
        <w:left w:val="none" w:sz="0" w:space="0" w:color="auto"/>
        <w:bottom w:val="none" w:sz="0" w:space="0" w:color="auto"/>
        <w:right w:val="none" w:sz="0" w:space="0" w:color="auto"/>
      </w:divBdr>
    </w:div>
    <w:div w:id="1531215251">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8676539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736125631">
      <w:bodyDiv w:val="1"/>
      <w:marLeft w:val="0"/>
      <w:marRight w:val="0"/>
      <w:marTop w:val="0"/>
      <w:marBottom w:val="0"/>
      <w:divBdr>
        <w:top w:val="none" w:sz="0" w:space="0" w:color="auto"/>
        <w:left w:val="none" w:sz="0" w:space="0" w:color="auto"/>
        <w:bottom w:val="none" w:sz="0" w:space="0" w:color="auto"/>
        <w:right w:val="none" w:sz="0" w:space="0" w:color="auto"/>
      </w:divBdr>
    </w:div>
    <w:div w:id="1811552696">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59156923">
      <w:bodyDiv w:val="1"/>
      <w:marLeft w:val="0"/>
      <w:marRight w:val="0"/>
      <w:marTop w:val="0"/>
      <w:marBottom w:val="0"/>
      <w:divBdr>
        <w:top w:val="none" w:sz="0" w:space="0" w:color="auto"/>
        <w:left w:val="none" w:sz="0" w:space="0" w:color="auto"/>
        <w:bottom w:val="none" w:sz="0" w:space="0" w:color="auto"/>
        <w:right w:val="none" w:sz="0" w:space="0" w:color="auto"/>
      </w:divBdr>
    </w:div>
    <w:div w:id="1894465770">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830487713">
          <w:marLeft w:val="300"/>
          <w:marRight w:val="300"/>
          <w:marTop w:val="0"/>
          <w:marBottom w:val="0"/>
          <w:divBdr>
            <w:top w:val="none" w:sz="0" w:space="0" w:color="auto"/>
            <w:left w:val="none" w:sz="0" w:space="0" w:color="auto"/>
            <w:bottom w:val="none" w:sz="0" w:space="0" w:color="auto"/>
            <w:right w:val="none" w:sz="0" w:space="0" w:color="auto"/>
          </w:divBdr>
        </w:div>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sChild>
    </w:div>
    <w:div w:id="194773682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8">
          <w:marLeft w:val="0"/>
          <w:marRight w:val="0"/>
          <w:marTop w:val="72"/>
          <w:marBottom w:val="0"/>
          <w:divBdr>
            <w:top w:val="none" w:sz="0" w:space="0" w:color="auto"/>
            <w:left w:val="none" w:sz="0" w:space="0" w:color="auto"/>
            <w:bottom w:val="none" w:sz="0" w:space="0" w:color="auto"/>
            <w:right w:val="none" w:sz="0" w:space="0" w:color="auto"/>
          </w:divBdr>
        </w:div>
        <w:div w:id="1447122101">
          <w:marLeft w:val="0"/>
          <w:marRight w:val="0"/>
          <w:marTop w:val="72"/>
          <w:marBottom w:val="0"/>
          <w:divBdr>
            <w:top w:val="none" w:sz="0" w:space="0" w:color="auto"/>
            <w:left w:val="none" w:sz="0" w:space="0" w:color="auto"/>
            <w:bottom w:val="none" w:sz="0" w:space="0" w:color="auto"/>
            <w:right w:val="none" w:sz="0" w:space="0" w:color="auto"/>
          </w:divBdr>
        </w:div>
        <w:div w:id="1103453957">
          <w:marLeft w:val="0"/>
          <w:marRight w:val="0"/>
          <w:marTop w:val="72"/>
          <w:marBottom w:val="0"/>
          <w:divBdr>
            <w:top w:val="none" w:sz="0" w:space="0" w:color="auto"/>
            <w:left w:val="none" w:sz="0" w:space="0" w:color="auto"/>
            <w:bottom w:val="none" w:sz="0" w:space="0" w:color="auto"/>
            <w:right w:val="none" w:sz="0" w:space="0" w:color="auto"/>
          </w:divBdr>
        </w:div>
      </w:divsChild>
    </w:div>
    <w:div w:id="1961916882">
      <w:bodyDiv w:val="1"/>
      <w:marLeft w:val="0"/>
      <w:marRight w:val="0"/>
      <w:marTop w:val="0"/>
      <w:marBottom w:val="0"/>
      <w:divBdr>
        <w:top w:val="none" w:sz="0" w:space="0" w:color="auto"/>
        <w:left w:val="none" w:sz="0" w:space="0" w:color="auto"/>
        <w:bottom w:val="none" w:sz="0" w:space="0" w:color="auto"/>
        <w:right w:val="none" w:sz="0" w:space="0" w:color="auto"/>
      </w:divBdr>
    </w:div>
    <w:div w:id="197089377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178959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 w:id="2133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olcz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gol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hyperlink" Target="https://platformazakupow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BB01-C1D5-4C2B-B70D-C927B5AF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7082</Words>
  <Characters>42493</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Błaut Tomasz</dc:creator>
  <cp:keywords/>
  <dc:description/>
  <cp:lastModifiedBy>Śladowska Dagmara</cp:lastModifiedBy>
  <cp:revision>8</cp:revision>
  <cp:lastPrinted>2021-03-19T10:40:00Z</cp:lastPrinted>
  <dcterms:created xsi:type="dcterms:W3CDTF">2021-06-09T07:49:00Z</dcterms:created>
  <dcterms:modified xsi:type="dcterms:W3CDTF">2021-06-09T11:10:00Z</dcterms:modified>
</cp:coreProperties>
</file>