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DF" w:rsidRPr="00B83739" w:rsidRDefault="009A1826" w:rsidP="00F65A44">
      <w:pPr>
        <w:jc w:val="center"/>
        <w:rPr>
          <w:rFonts w:cstheme="minorHAnsi"/>
          <w:b/>
        </w:rPr>
      </w:pPr>
      <w:r w:rsidRPr="00B83739">
        <w:rPr>
          <w:rFonts w:cstheme="minorHAnsi"/>
          <w:b/>
        </w:rPr>
        <w:t>Opis przedmiotu zamówienia</w:t>
      </w:r>
      <w:r w:rsidR="00835969">
        <w:rPr>
          <w:rFonts w:cstheme="minorHAnsi"/>
          <w:b/>
        </w:rPr>
        <w:t xml:space="preserve"> – Klub DGW</w:t>
      </w:r>
    </w:p>
    <w:p w:rsidR="00085E5A" w:rsidRPr="00B83739" w:rsidRDefault="00085E5A" w:rsidP="00F65A44">
      <w:pPr>
        <w:rPr>
          <w:rFonts w:cstheme="minorHAnsi"/>
        </w:rPr>
      </w:pPr>
      <w:r w:rsidRPr="00B83739">
        <w:rPr>
          <w:rFonts w:cstheme="minorHAnsi"/>
        </w:rPr>
        <w:t>Data rozpoczęcia</w:t>
      </w:r>
      <w:r w:rsidR="00710583" w:rsidRPr="00B83739">
        <w:rPr>
          <w:rFonts w:cstheme="minorHAnsi"/>
        </w:rPr>
        <w:t xml:space="preserve"> wykonywania usługi: od godz. 08.00 dnia </w:t>
      </w:r>
      <w:r w:rsidRPr="00B83739">
        <w:rPr>
          <w:rFonts w:cstheme="minorHAnsi"/>
        </w:rPr>
        <w:t>0</w:t>
      </w:r>
      <w:r w:rsidR="00710583" w:rsidRPr="00B83739">
        <w:rPr>
          <w:rFonts w:cstheme="minorHAnsi"/>
        </w:rPr>
        <w:t>1.07</w:t>
      </w:r>
      <w:r w:rsidRPr="00B83739">
        <w:rPr>
          <w:rFonts w:cstheme="minorHAnsi"/>
        </w:rPr>
        <w:t>.2021 r.</w:t>
      </w:r>
    </w:p>
    <w:p w:rsidR="00085E5A" w:rsidRPr="00B83739" w:rsidRDefault="00085E5A" w:rsidP="00F65A44">
      <w:pPr>
        <w:jc w:val="both"/>
        <w:rPr>
          <w:rFonts w:cstheme="minorHAnsi"/>
        </w:rPr>
      </w:pPr>
      <w:r w:rsidRPr="00B83739">
        <w:rPr>
          <w:rFonts w:cstheme="minorHAnsi"/>
        </w:rPr>
        <w:t>Do wykonywania czynności związanych z procedurą przetargową tzn. podpisania specyfikacj</w:t>
      </w:r>
      <w:r w:rsidR="0090330C" w:rsidRPr="00B83739">
        <w:rPr>
          <w:rFonts w:cstheme="minorHAnsi"/>
        </w:rPr>
        <w:t>i istotnych warunków zamówienia</w:t>
      </w:r>
      <w:r w:rsidRPr="00B83739">
        <w:rPr>
          <w:rFonts w:cstheme="minorHAnsi"/>
        </w:rPr>
        <w:t xml:space="preserve">, udzielenia odpowiedzi na zapytania dotyczące przedmiotu umowy wpływające w czasie procedury przetargowej oraz ocenę złożonych ofert upoważniam komendanta ochrony </w:t>
      </w:r>
      <w:r w:rsidR="00835969">
        <w:rPr>
          <w:rFonts w:cstheme="minorHAnsi"/>
        </w:rPr>
        <w:t>st. chor. szt. Dariusza KALEŃSKIEGO (tel. 261-892-304)</w:t>
      </w:r>
      <w:r w:rsidRPr="00B83739">
        <w:rPr>
          <w:rFonts w:cstheme="minorHAnsi"/>
        </w:rPr>
        <w:t>.</w:t>
      </w:r>
    </w:p>
    <w:p w:rsidR="009A1826" w:rsidRPr="00B83739" w:rsidRDefault="009A1826" w:rsidP="00F65A44">
      <w:pPr>
        <w:pStyle w:val="01"/>
        <w:spacing w:line="276" w:lineRule="auto"/>
        <w:rPr>
          <w:rStyle w:val="FontStyle61"/>
          <w:rFonts w:asciiTheme="minorHAnsi" w:hAnsiTheme="minorHAnsi" w:cstheme="minorHAnsi"/>
          <w:sz w:val="22"/>
          <w:szCs w:val="22"/>
        </w:rPr>
      </w:pPr>
      <w:r w:rsidRPr="00B83739">
        <w:rPr>
          <w:rStyle w:val="FontStyle61"/>
          <w:rFonts w:asciiTheme="minorHAnsi" w:hAnsiTheme="minorHAnsi" w:cstheme="minorHAnsi"/>
          <w:sz w:val="22"/>
          <w:szCs w:val="22"/>
        </w:rPr>
        <w:t>Przedmiotem</w:t>
      </w:r>
      <w:r w:rsidR="00085E5A" w:rsidRPr="00B83739">
        <w:rPr>
          <w:rStyle w:val="FontStyle61"/>
          <w:rFonts w:asciiTheme="minorHAnsi" w:hAnsiTheme="minorHAnsi" w:cstheme="minorHAnsi"/>
          <w:sz w:val="22"/>
          <w:szCs w:val="22"/>
        </w:rPr>
        <w:t xml:space="preserve"> </w:t>
      </w:r>
      <w:r w:rsidR="00085E5A" w:rsidRPr="00B83739">
        <w:rPr>
          <w:rFonts w:asciiTheme="minorHAnsi" w:hAnsiTheme="minorHAnsi" w:cstheme="minorHAnsi"/>
          <w:sz w:val="22"/>
          <w:szCs w:val="22"/>
        </w:rPr>
        <w:t xml:space="preserve">zamówienia jest świadczenie usługi bezpośredniej ochrony fizycznej osób i mienia w kompleksie wojskowym zlokalizowanym w Warszawie  przy ul. Wał Miedzeszyński 381 na rzecz  </w:t>
      </w:r>
      <w:r w:rsidR="00024562">
        <w:rPr>
          <w:rFonts w:asciiTheme="minorHAnsi" w:hAnsiTheme="minorHAnsi" w:cstheme="minorHAnsi"/>
          <w:sz w:val="22"/>
          <w:szCs w:val="22"/>
        </w:rPr>
        <w:t>JW Nr 3964</w:t>
      </w:r>
      <w:r w:rsidR="00085E5A" w:rsidRPr="00B83739">
        <w:rPr>
          <w:rFonts w:asciiTheme="minorHAnsi" w:hAnsiTheme="minorHAnsi" w:cstheme="minorHAnsi"/>
          <w:sz w:val="22"/>
          <w:szCs w:val="22"/>
        </w:rPr>
        <w:t xml:space="preserve"> zwanego dalej Użytkownikiem. Usługa ochrony osób i mienia realizowana będzie  zgodnie z przepisami ustawy  z dnia 22 sierpnia 1997 r. o ochronie osób i mienia  oraz Rozporządzeniem Ministra Obrony Narodowej z dnia 19 czerwca 1999 r. w sprawie ochrony przez specjalistyczne uzbrojone formacje ochronne terenów komórek i jednostek organizacyjnych resortu obrony narodowej, innymi aktami wykonawczymi obowiązującymi w tym zakresie oraz „Instrukcją </w:t>
      </w:r>
      <w:r w:rsidR="005D30AD" w:rsidRPr="00B83739">
        <w:rPr>
          <w:rFonts w:asciiTheme="minorHAnsi" w:hAnsiTheme="minorHAnsi" w:cstheme="minorHAnsi"/>
          <w:sz w:val="22"/>
          <w:szCs w:val="22"/>
        </w:rPr>
        <w:t>o ochronie obiektów wojskowych” syg</w:t>
      </w:r>
      <w:r w:rsidR="006F4ADC" w:rsidRPr="00B83739">
        <w:rPr>
          <w:rFonts w:asciiTheme="minorHAnsi" w:hAnsiTheme="minorHAnsi" w:cstheme="minorHAnsi"/>
          <w:sz w:val="22"/>
          <w:szCs w:val="22"/>
        </w:rPr>
        <w:t>n</w:t>
      </w:r>
      <w:r w:rsidR="005D30AD" w:rsidRPr="00B83739">
        <w:rPr>
          <w:rFonts w:asciiTheme="minorHAnsi" w:hAnsiTheme="minorHAnsi" w:cstheme="minorHAnsi"/>
          <w:sz w:val="22"/>
          <w:szCs w:val="22"/>
        </w:rPr>
        <w:t>. Szt. Gen. 1686/2017</w:t>
      </w:r>
    </w:p>
    <w:p w:rsidR="00085E5A" w:rsidRPr="00B83739" w:rsidRDefault="00FA0797" w:rsidP="00F65A44">
      <w:pPr>
        <w:pStyle w:val="01"/>
        <w:spacing w:line="276" w:lineRule="auto"/>
        <w:rPr>
          <w:rStyle w:val="FontStyle61"/>
          <w:rFonts w:asciiTheme="minorHAnsi" w:hAnsiTheme="minorHAnsi" w:cstheme="minorHAnsi"/>
          <w:sz w:val="22"/>
          <w:szCs w:val="22"/>
        </w:rPr>
      </w:pPr>
      <w:r w:rsidRPr="00B83739">
        <w:rPr>
          <w:rFonts w:asciiTheme="minorHAnsi" w:hAnsiTheme="minorHAnsi" w:cstheme="minorHAnsi"/>
          <w:sz w:val="22"/>
          <w:szCs w:val="22"/>
        </w:rPr>
        <w:t xml:space="preserve">Usługa polega na stałej i doraźnej ochronie osób i mienia na terenie kompleksu wojskowego przy ul. Wał Miedzeszyński 381. </w:t>
      </w:r>
      <w:r w:rsidRPr="00B83739">
        <w:rPr>
          <w:rStyle w:val="FontStyle61"/>
          <w:rFonts w:asciiTheme="minorHAnsi" w:hAnsiTheme="minorHAnsi" w:cstheme="minorHAnsi"/>
          <w:sz w:val="22"/>
          <w:szCs w:val="22"/>
        </w:rPr>
        <w:t>Ochronie podlega wydzielony teren wraz ze znajdującymi się na nimi budynkami oraz uprawnionymi osobami przebywającymi na terenie obiektu</w:t>
      </w:r>
      <w:r w:rsidR="00085E5A" w:rsidRPr="00B83739">
        <w:rPr>
          <w:rStyle w:val="FontStyle61"/>
          <w:rFonts w:asciiTheme="minorHAnsi" w:hAnsiTheme="minorHAnsi" w:cstheme="minorHAnsi"/>
          <w:sz w:val="22"/>
          <w:szCs w:val="22"/>
        </w:rPr>
        <w:t xml:space="preserve">. </w:t>
      </w:r>
      <w:r w:rsidR="00085E5A" w:rsidRPr="00B83739">
        <w:rPr>
          <w:rFonts w:asciiTheme="minorHAnsi" w:hAnsiTheme="minorHAnsi" w:cstheme="minorHAnsi"/>
          <w:sz w:val="22"/>
          <w:szCs w:val="22"/>
        </w:rPr>
        <w:t xml:space="preserve">Zamawiający </w:t>
      </w:r>
      <w:r w:rsidR="00024562">
        <w:rPr>
          <w:rFonts w:asciiTheme="minorHAnsi" w:hAnsiTheme="minorHAnsi" w:cstheme="minorHAnsi"/>
          <w:sz w:val="22"/>
          <w:szCs w:val="22"/>
        </w:rPr>
        <w:br/>
      </w:r>
      <w:r w:rsidR="00085E5A" w:rsidRPr="00B83739">
        <w:rPr>
          <w:rFonts w:asciiTheme="minorHAnsi" w:hAnsiTheme="minorHAnsi" w:cstheme="minorHAnsi"/>
          <w:sz w:val="22"/>
          <w:szCs w:val="22"/>
        </w:rPr>
        <w:t>w zakresie usług ochrony osób imienia  realizowanych na terenie chronionych kompleksów wojskowych nie przewiduje możliwości zatrudnienia podwykonawców – ograniczenie nie dotyczy możliwości zatrudnienia podwykonawców w zakresie części zamówienia wykonywanego przez grupę interwencyjną, stację monitorowania, serwis wyposażenia.</w:t>
      </w:r>
    </w:p>
    <w:p w:rsidR="00FA0797" w:rsidRPr="00B83739" w:rsidRDefault="00FA0797" w:rsidP="00F65A44">
      <w:pPr>
        <w:pStyle w:val="01"/>
        <w:spacing w:line="276" w:lineRule="auto"/>
        <w:rPr>
          <w:rStyle w:val="FontStyle61"/>
          <w:rFonts w:asciiTheme="minorHAnsi" w:hAnsiTheme="minorHAnsi" w:cstheme="minorHAnsi"/>
          <w:sz w:val="22"/>
          <w:szCs w:val="22"/>
        </w:rPr>
      </w:pPr>
      <w:r w:rsidRPr="00B83739">
        <w:rPr>
          <w:rStyle w:val="FontStyle61"/>
          <w:rFonts w:asciiTheme="minorHAnsi" w:hAnsiTheme="minorHAnsi" w:cstheme="minorHAnsi"/>
          <w:sz w:val="22"/>
          <w:szCs w:val="22"/>
        </w:rPr>
        <w:t xml:space="preserve">Ochronę </w:t>
      </w:r>
      <w:r w:rsidR="00024562">
        <w:rPr>
          <w:rStyle w:val="FontStyle61"/>
          <w:rFonts w:asciiTheme="minorHAnsi" w:hAnsiTheme="minorHAnsi" w:cstheme="minorHAnsi"/>
          <w:sz w:val="22"/>
          <w:szCs w:val="22"/>
        </w:rPr>
        <w:t>kompleksu</w:t>
      </w:r>
      <w:r w:rsidRPr="00B83739">
        <w:rPr>
          <w:rStyle w:val="FontStyle61"/>
          <w:rFonts w:asciiTheme="minorHAnsi" w:hAnsiTheme="minorHAnsi" w:cstheme="minorHAnsi"/>
          <w:sz w:val="22"/>
          <w:szCs w:val="22"/>
        </w:rPr>
        <w:t xml:space="preserve"> realizuje specjalistyczna uzbrojona formacja ochronna (SUFO) Wykonawcy posiadającego koncesję na prowadzenie działalności gospodarczej w zakresie ochrony osób </w:t>
      </w:r>
      <w:r w:rsidR="00024562">
        <w:rPr>
          <w:rStyle w:val="FontStyle61"/>
          <w:rFonts w:asciiTheme="minorHAnsi" w:hAnsiTheme="minorHAnsi" w:cstheme="minorHAnsi"/>
          <w:sz w:val="22"/>
          <w:szCs w:val="22"/>
        </w:rPr>
        <w:br/>
      </w:r>
      <w:r w:rsidRPr="00B83739">
        <w:rPr>
          <w:rStyle w:val="FontStyle61"/>
          <w:rFonts w:asciiTheme="minorHAnsi" w:hAnsiTheme="minorHAnsi" w:cstheme="minorHAnsi"/>
          <w:sz w:val="22"/>
          <w:szCs w:val="22"/>
        </w:rPr>
        <w:t>i mienia. W przypadku realizacji usługi przez konsorcjum firm, konsorcjum wskazuje podmiot odpowiedzialny za realizację bezpośredniej ochrony fizy</w:t>
      </w:r>
      <w:r w:rsidR="00085E5A" w:rsidRPr="00B83739">
        <w:rPr>
          <w:rStyle w:val="FontStyle61"/>
          <w:rFonts w:asciiTheme="minorHAnsi" w:hAnsiTheme="minorHAnsi" w:cstheme="minorHAnsi"/>
          <w:sz w:val="22"/>
          <w:szCs w:val="22"/>
        </w:rPr>
        <w:t>cznej kompleksu wojskowego.</w:t>
      </w:r>
    </w:p>
    <w:p w:rsidR="006F4ADC" w:rsidRPr="00B83739" w:rsidRDefault="00FA0797" w:rsidP="00F65A44">
      <w:pPr>
        <w:pStyle w:val="01"/>
        <w:spacing w:line="276" w:lineRule="auto"/>
        <w:rPr>
          <w:rFonts w:asciiTheme="minorHAnsi" w:hAnsiTheme="minorHAnsi" w:cstheme="minorHAnsi"/>
          <w:sz w:val="22"/>
          <w:szCs w:val="22"/>
        </w:rPr>
      </w:pPr>
      <w:r w:rsidRPr="00B83739">
        <w:rPr>
          <w:rStyle w:val="FontStyle61"/>
          <w:rFonts w:asciiTheme="minorHAnsi" w:hAnsiTheme="minorHAnsi" w:cstheme="minorHAnsi"/>
          <w:sz w:val="22"/>
          <w:szCs w:val="22"/>
        </w:rPr>
        <w:t xml:space="preserve">Poprzez </w:t>
      </w:r>
      <w:r w:rsidR="00085E5A" w:rsidRPr="00B83739">
        <w:rPr>
          <w:rFonts w:asciiTheme="minorHAnsi" w:hAnsiTheme="minorHAnsi" w:cstheme="minorHAnsi"/>
          <w:sz w:val="22"/>
          <w:szCs w:val="22"/>
        </w:rPr>
        <w:t xml:space="preserve">bezpośrednią ochronę fizyczną rozumie się wszelkie działanie  Wykonawcy wynikające </w:t>
      </w:r>
      <w:r w:rsidR="00024562">
        <w:rPr>
          <w:rFonts w:asciiTheme="minorHAnsi" w:hAnsiTheme="minorHAnsi" w:cstheme="minorHAnsi"/>
          <w:sz w:val="22"/>
          <w:szCs w:val="22"/>
        </w:rPr>
        <w:br/>
      </w:r>
      <w:r w:rsidR="00085E5A" w:rsidRPr="00B83739">
        <w:rPr>
          <w:rFonts w:asciiTheme="minorHAnsi" w:hAnsiTheme="minorHAnsi" w:cstheme="minorHAnsi"/>
          <w:sz w:val="22"/>
          <w:szCs w:val="22"/>
        </w:rPr>
        <w:t xml:space="preserve">z zawartej umowy, realizowane przez odpowiednio wyposażonych, przeszkolonych oraz podległych Wykonawcy pracowników ochrony, której celem jest zapobieganie przestępstwom </w:t>
      </w:r>
      <w:r w:rsidR="00024562">
        <w:rPr>
          <w:rFonts w:asciiTheme="minorHAnsi" w:hAnsiTheme="minorHAnsi" w:cstheme="minorHAnsi"/>
          <w:sz w:val="22"/>
          <w:szCs w:val="22"/>
        </w:rPr>
        <w:br/>
      </w:r>
      <w:r w:rsidR="00085E5A" w:rsidRPr="00B83739">
        <w:rPr>
          <w:rFonts w:asciiTheme="minorHAnsi" w:hAnsiTheme="minorHAnsi" w:cstheme="minorHAnsi"/>
          <w:sz w:val="22"/>
          <w:szCs w:val="22"/>
        </w:rPr>
        <w:t xml:space="preserve">i wykroczeniom przeciwko mieniu </w:t>
      </w:r>
      <w:r w:rsidR="00024562">
        <w:rPr>
          <w:rFonts w:asciiTheme="minorHAnsi" w:hAnsiTheme="minorHAnsi" w:cstheme="minorHAnsi"/>
          <w:sz w:val="22"/>
          <w:szCs w:val="22"/>
        </w:rPr>
        <w:t>JW Nr 3964</w:t>
      </w:r>
      <w:r w:rsidR="00085E5A" w:rsidRPr="00B83739">
        <w:rPr>
          <w:rFonts w:asciiTheme="minorHAnsi" w:hAnsiTheme="minorHAnsi" w:cstheme="minorHAnsi"/>
          <w:sz w:val="22"/>
          <w:szCs w:val="22"/>
        </w:rPr>
        <w:t xml:space="preserve">, przeciwdziałaniu powstaniu szkód wynikających </w:t>
      </w:r>
      <w:r w:rsidR="00024562">
        <w:rPr>
          <w:rFonts w:asciiTheme="minorHAnsi" w:hAnsiTheme="minorHAnsi" w:cstheme="minorHAnsi"/>
          <w:sz w:val="22"/>
          <w:szCs w:val="22"/>
        </w:rPr>
        <w:br/>
      </w:r>
      <w:r w:rsidR="00085E5A" w:rsidRPr="00B83739">
        <w:rPr>
          <w:rFonts w:asciiTheme="minorHAnsi" w:hAnsiTheme="minorHAnsi" w:cstheme="minorHAnsi"/>
          <w:sz w:val="22"/>
          <w:szCs w:val="22"/>
        </w:rPr>
        <w:t xml:space="preserve">z tych zdarzeń oraz niedopuszczeniu do wstępu na teren kompleksu osób nieuprawnionych, </w:t>
      </w:r>
      <w:r w:rsidR="00024562">
        <w:rPr>
          <w:rFonts w:asciiTheme="minorHAnsi" w:hAnsiTheme="minorHAnsi" w:cstheme="minorHAnsi"/>
          <w:sz w:val="22"/>
          <w:szCs w:val="22"/>
        </w:rPr>
        <w:br/>
      </w:r>
      <w:r w:rsidR="00085E5A" w:rsidRPr="00B83739">
        <w:rPr>
          <w:rFonts w:asciiTheme="minorHAnsi" w:hAnsiTheme="minorHAnsi" w:cstheme="minorHAnsi"/>
          <w:sz w:val="22"/>
          <w:szCs w:val="22"/>
        </w:rPr>
        <w:t>a także zapewnieniu bezpieczeństwa pracownikom i osobom trzecim.</w:t>
      </w:r>
    </w:p>
    <w:p w:rsidR="00085E5A" w:rsidRPr="00B83739" w:rsidRDefault="00085E5A" w:rsidP="00F65A44">
      <w:pPr>
        <w:pStyle w:val="01"/>
        <w:spacing w:line="276" w:lineRule="auto"/>
        <w:rPr>
          <w:rStyle w:val="FontStyle61"/>
          <w:rFonts w:asciiTheme="minorHAnsi" w:hAnsiTheme="minorHAnsi" w:cstheme="minorHAnsi"/>
          <w:sz w:val="22"/>
          <w:szCs w:val="22"/>
        </w:rPr>
      </w:pPr>
      <w:r w:rsidRPr="00B83739">
        <w:rPr>
          <w:rFonts w:asciiTheme="minorHAnsi" w:hAnsiTheme="minorHAnsi" w:cstheme="minorHAnsi"/>
          <w:sz w:val="22"/>
          <w:szCs w:val="22"/>
        </w:rPr>
        <w:t>Zamawiający informuje, że nie może o</w:t>
      </w:r>
      <w:r w:rsidR="00B83739">
        <w:rPr>
          <w:rFonts w:asciiTheme="minorHAnsi" w:hAnsiTheme="minorHAnsi" w:cstheme="minorHAnsi"/>
          <w:sz w:val="22"/>
          <w:szCs w:val="22"/>
        </w:rPr>
        <w:t xml:space="preserve">pisywać przedmiotu zamówienia w </w:t>
      </w:r>
      <w:r w:rsidRPr="00B83739">
        <w:rPr>
          <w:rFonts w:asciiTheme="minorHAnsi" w:hAnsiTheme="minorHAnsi" w:cstheme="minorHAnsi"/>
          <w:sz w:val="22"/>
          <w:szCs w:val="22"/>
        </w:rPr>
        <w:t>sposób naruszający inne ustawy i przypomina, że zgodnie z ustawą z dnia 26 czerwca 1974 r. Kodeks Pracy zatrudnienie w warunkach określonych w art. 22 §1 (praca na rzecz i pod kierunkiem, w miejscu i czasie wskazanym oraz osobisty charakter świadczenia) pozostaje zatrudnieniem na podstawie stosunku pracy i to bez względu na nazwę</w:t>
      </w:r>
      <w:r w:rsidR="00B83739">
        <w:rPr>
          <w:rFonts w:asciiTheme="minorHAnsi" w:hAnsiTheme="minorHAnsi" w:cstheme="minorHAnsi"/>
          <w:sz w:val="22"/>
          <w:szCs w:val="22"/>
        </w:rPr>
        <w:t xml:space="preserve"> zawartej przez strony umowy, a </w:t>
      </w:r>
      <w:r w:rsidRPr="00B83739">
        <w:rPr>
          <w:rFonts w:asciiTheme="minorHAnsi" w:hAnsiTheme="minorHAnsi" w:cstheme="minorHAnsi"/>
          <w:sz w:val="22"/>
          <w:szCs w:val="22"/>
        </w:rPr>
        <w:t>zastępowanie umowy o pracę umową cywilnoprawną (np. Umową zlecenia, umową o dzieło) jest niedopuszczalne na g</w:t>
      </w:r>
      <w:r w:rsidR="00B83739">
        <w:rPr>
          <w:rFonts w:asciiTheme="minorHAnsi" w:hAnsiTheme="minorHAnsi" w:cstheme="minorHAnsi"/>
          <w:sz w:val="22"/>
          <w:szCs w:val="22"/>
        </w:rPr>
        <w:t xml:space="preserve">runcie przepisów prawa pracy i </w:t>
      </w:r>
      <w:r w:rsidRPr="00B83739">
        <w:rPr>
          <w:rFonts w:asciiTheme="minorHAnsi" w:hAnsiTheme="minorHAnsi" w:cstheme="minorHAnsi"/>
          <w:sz w:val="22"/>
          <w:szCs w:val="22"/>
        </w:rPr>
        <w:t>stanowi wykroczenie przeciwko prawom pracownika, o których mowa w art. 281 KP. Zamawiający wymaga zatrudnienia przez Wykonawcę na podstawie umowy o pracę osób wykonujących wskazane przez Zamawiającego, czynności w zakresie realizacji zamówienia  tj. ochrony fizycznej osób i</w:t>
      </w:r>
      <w:r w:rsidR="00B83739">
        <w:rPr>
          <w:rFonts w:asciiTheme="minorHAnsi" w:hAnsiTheme="minorHAnsi" w:cstheme="minorHAnsi"/>
          <w:sz w:val="22"/>
          <w:szCs w:val="22"/>
        </w:rPr>
        <w:t xml:space="preserve"> mienia </w:t>
      </w:r>
      <w:r w:rsidRPr="00B83739">
        <w:rPr>
          <w:rFonts w:asciiTheme="minorHAnsi" w:hAnsiTheme="minorHAnsi" w:cstheme="minorHAnsi"/>
          <w:sz w:val="22"/>
          <w:szCs w:val="22"/>
        </w:rPr>
        <w:t>jeżeli wykonywanie tych czynności polega na wykonywaniu pracy w sposób określony w art. 22 §1 ustawy z dnia 26 czerwca 1974 r. Kodeks Pracy. Zamawiający dopuszcza odstępstwo zatrudn</w:t>
      </w:r>
      <w:r w:rsidR="00B83739">
        <w:rPr>
          <w:rFonts w:asciiTheme="minorHAnsi" w:hAnsiTheme="minorHAnsi" w:cstheme="minorHAnsi"/>
          <w:sz w:val="22"/>
          <w:szCs w:val="22"/>
        </w:rPr>
        <w:t xml:space="preserve">ienia osób na podstawie umowy o </w:t>
      </w:r>
      <w:r w:rsidRPr="00B83739">
        <w:rPr>
          <w:rFonts w:asciiTheme="minorHAnsi" w:hAnsiTheme="minorHAnsi" w:cstheme="minorHAnsi"/>
          <w:sz w:val="22"/>
          <w:szCs w:val="22"/>
        </w:rPr>
        <w:t xml:space="preserve">pracę </w:t>
      </w:r>
      <w:r w:rsidR="00024562">
        <w:rPr>
          <w:rFonts w:asciiTheme="minorHAnsi" w:hAnsiTheme="minorHAnsi" w:cstheme="minorHAnsi"/>
          <w:sz w:val="22"/>
          <w:szCs w:val="22"/>
        </w:rPr>
        <w:br/>
      </w:r>
      <w:r w:rsidRPr="00B83739">
        <w:rPr>
          <w:rFonts w:asciiTheme="minorHAnsi" w:hAnsiTheme="minorHAnsi" w:cstheme="minorHAnsi"/>
          <w:sz w:val="22"/>
          <w:szCs w:val="22"/>
        </w:rPr>
        <w:lastRenderedPageBreak/>
        <w:t>w zakresie realizacji bezpośredniej ochrony fizycznej realizowanej przez grupę interwencyjną, stację monitorowania, serwis wyposażenia.</w:t>
      </w:r>
    </w:p>
    <w:p w:rsidR="00FA0797" w:rsidRPr="00B83739" w:rsidRDefault="00E74D2F" w:rsidP="00F65A44">
      <w:pPr>
        <w:pStyle w:val="01"/>
        <w:spacing w:line="276" w:lineRule="auto"/>
        <w:rPr>
          <w:rStyle w:val="FontStyle61"/>
          <w:rFonts w:asciiTheme="minorHAnsi" w:hAnsiTheme="minorHAnsi" w:cstheme="minorHAnsi"/>
          <w:sz w:val="22"/>
          <w:szCs w:val="22"/>
        </w:rPr>
      </w:pPr>
      <w:r w:rsidRPr="00B83739">
        <w:rPr>
          <w:rFonts w:asciiTheme="minorHAnsi" w:hAnsiTheme="minorHAnsi" w:cstheme="minorHAnsi"/>
          <w:sz w:val="22"/>
          <w:szCs w:val="22"/>
        </w:rPr>
        <w:t xml:space="preserve">Przedmiotem zamówienia jest świadczenie usługi bezpośredniej stałej ochrony fizycznej osób </w:t>
      </w:r>
      <w:r w:rsidR="00024562">
        <w:rPr>
          <w:rFonts w:asciiTheme="minorHAnsi" w:hAnsiTheme="minorHAnsi" w:cstheme="minorHAnsi"/>
          <w:sz w:val="22"/>
          <w:szCs w:val="22"/>
        </w:rPr>
        <w:br/>
      </w:r>
      <w:r w:rsidRPr="00B83739">
        <w:rPr>
          <w:rFonts w:asciiTheme="minorHAnsi" w:hAnsiTheme="minorHAnsi" w:cstheme="minorHAnsi"/>
          <w:sz w:val="22"/>
          <w:szCs w:val="22"/>
        </w:rPr>
        <w:t>i mienia z użyciem środków przymusu bezpośredniego, (</w:t>
      </w:r>
      <w:r w:rsidR="00024562">
        <w:rPr>
          <w:rFonts w:asciiTheme="minorHAnsi" w:hAnsiTheme="minorHAnsi" w:cstheme="minorHAnsi"/>
          <w:sz w:val="22"/>
          <w:szCs w:val="22"/>
        </w:rPr>
        <w:t>służba portierska</w:t>
      </w:r>
      <w:r w:rsidRPr="00B83739">
        <w:rPr>
          <w:rFonts w:asciiTheme="minorHAnsi" w:hAnsiTheme="minorHAnsi" w:cstheme="minorHAnsi"/>
          <w:sz w:val="22"/>
          <w:szCs w:val="22"/>
        </w:rPr>
        <w:t>) kompleksu wojskowego przy ul. Wał Miedzeszyński 381 polegającej na:</w:t>
      </w:r>
    </w:p>
    <w:p w:rsidR="00256912" w:rsidRPr="00B83739" w:rsidRDefault="00256912" w:rsidP="00F65A44">
      <w:pPr>
        <w:pStyle w:val="02"/>
        <w:rPr>
          <w:rFonts w:asciiTheme="minorHAnsi" w:hAnsiTheme="minorHAnsi" w:cstheme="minorHAnsi"/>
          <w:sz w:val="22"/>
          <w:szCs w:val="22"/>
        </w:rPr>
      </w:pPr>
      <w:r w:rsidRPr="00B83739">
        <w:rPr>
          <w:rFonts w:asciiTheme="minorHAnsi" w:hAnsiTheme="minorHAnsi" w:cstheme="minorHAnsi"/>
          <w:sz w:val="22"/>
          <w:szCs w:val="22"/>
        </w:rPr>
        <w:t>całodobowej ochronie osób i mienia znajdującego się w granicach chronionego kompleksu wojskowego;</w:t>
      </w:r>
    </w:p>
    <w:p w:rsidR="00256912" w:rsidRPr="00B83739" w:rsidRDefault="00256912" w:rsidP="00F65A44">
      <w:pPr>
        <w:pStyle w:val="02"/>
        <w:rPr>
          <w:rFonts w:asciiTheme="minorHAnsi" w:hAnsiTheme="minorHAnsi" w:cstheme="minorHAnsi"/>
          <w:sz w:val="22"/>
          <w:szCs w:val="22"/>
        </w:rPr>
      </w:pPr>
      <w:r w:rsidRPr="00B83739">
        <w:rPr>
          <w:rFonts w:asciiTheme="minorHAnsi" w:hAnsiTheme="minorHAnsi" w:cstheme="minorHAnsi"/>
          <w:sz w:val="22"/>
          <w:szCs w:val="22"/>
        </w:rPr>
        <w:t>realizacji służby ochronnej w oparciu o portiernię i grupę interwencyjną;</w:t>
      </w:r>
    </w:p>
    <w:p w:rsidR="00256912" w:rsidRPr="00B83739" w:rsidRDefault="00256912" w:rsidP="00F65A44">
      <w:pPr>
        <w:pStyle w:val="02"/>
        <w:rPr>
          <w:rFonts w:asciiTheme="minorHAnsi" w:hAnsiTheme="minorHAnsi" w:cstheme="minorHAnsi"/>
          <w:sz w:val="22"/>
          <w:szCs w:val="22"/>
        </w:rPr>
      </w:pPr>
      <w:r w:rsidRPr="00B83739">
        <w:rPr>
          <w:rFonts w:asciiTheme="minorHAnsi" w:hAnsiTheme="minorHAnsi" w:cstheme="minorHAnsi"/>
          <w:sz w:val="22"/>
          <w:szCs w:val="22"/>
        </w:rPr>
        <w:t>strzeżeniu powierzonego pod ochronę mienia, urządzeń wspomagających ochronę, zabezpieczeniu ich przed kradzieżą, zniszczeniem lub uszkodzeniem na terenie kompleksu wojskowego;</w:t>
      </w:r>
    </w:p>
    <w:p w:rsidR="00256912" w:rsidRPr="00B83739" w:rsidRDefault="00256912" w:rsidP="00F65A44">
      <w:pPr>
        <w:pStyle w:val="02"/>
        <w:rPr>
          <w:rFonts w:asciiTheme="minorHAnsi" w:hAnsiTheme="minorHAnsi" w:cstheme="minorHAnsi"/>
          <w:sz w:val="22"/>
          <w:szCs w:val="22"/>
        </w:rPr>
      </w:pPr>
      <w:r w:rsidRPr="00B83739">
        <w:rPr>
          <w:rFonts w:asciiTheme="minorHAnsi" w:hAnsiTheme="minorHAnsi" w:cstheme="minorHAnsi"/>
          <w:sz w:val="22"/>
          <w:szCs w:val="22"/>
        </w:rPr>
        <w:t>zapobieganiu zdarzeniom prowadzącym do naruszenia systemu ochrony;</w:t>
      </w:r>
    </w:p>
    <w:p w:rsidR="00256912" w:rsidRPr="00B83739" w:rsidRDefault="00256912" w:rsidP="00F65A44">
      <w:pPr>
        <w:pStyle w:val="02"/>
        <w:rPr>
          <w:rFonts w:asciiTheme="minorHAnsi" w:hAnsiTheme="minorHAnsi" w:cstheme="minorHAnsi"/>
          <w:sz w:val="22"/>
          <w:szCs w:val="22"/>
        </w:rPr>
      </w:pPr>
      <w:r w:rsidRPr="00B83739">
        <w:rPr>
          <w:rFonts w:asciiTheme="minorHAnsi" w:hAnsiTheme="minorHAnsi" w:cstheme="minorHAnsi"/>
          <w:sz w:val="22"/>
          <w:szCs w:val="22"/>
        </w:rPr>
        <w:t>kontrolowaniu dokumentów uprawniających do wstępu (wjazdu) na teren kompleksu wojskowego lub jego części, wnoszenia (wynoszenia), wwożenia (wywożenia) mienia oraz uniemożliwienie nielegalnego wejścia na teren chroniony osób nieupoważnionych;</w:t>
      </w:r>
    </w:p>
    <w:p w:rsidR="00A015A0" w:rsidRPr="00B83739" w:rsidRDefault="00A015A0"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ochronie bezpośredniej obiektu realizowanej poprzez patrolowanie, obserwację oraz natychmiastowej reakcji </w:t>
      </w:r>
      <w:r w:rsidR="00B62A45" w:rsidRPr="00B83739">
        <w:rPr>
          <w:rFonts w:asciiTheme="minorHAnsi" w:hAnsiTheme="minorHAnsi" w:cstheme="minorHAnsi"/>
          <w:sz w:val="22"/>
          <w:szCs w:val="22"/>
        </w:rPr>
        <w:t xml:space="preserve">grupy interwencyjnej, która po </w:t>
      </w:r>
      <w:r w:rsidRPr="00B83739">
        <w:rPr>
          <w:rFonts w:asciiTheme="minorHAnsi" w:hAnsiTheme="minorHAnsi" w:cstheme="minorHAnsi"/>
          <w:sz w:val="22"/>
          <w:szCs w:val="22"/>
        </w:rPr>
        <w:t xml:space="preserve">przybyciu podejmie się bezzwłocznie działania po uzyskaniu sygnału </w:t>
      </w:r>
      <w:r w:rsidR="006F4ADC" w:rsidRPr="00B83739">
        <w:rPr>
          <w:rFonts w:asciiTheme="minorHAnsi" w:hAnsiTheme="minorHAnsi" w:cstheme="minorHAnsi"/>
          <w:sz w:val="22"/>
          <w:szCs w:val="22"/>
        </w:rPr>
        <w:t xml:space="preserve">o </w:t>
      </w:r>
      <w:r w:rsidRPr="00B83739">
        <w:rPr>
          <w:rFonts w:asciiTheme="minorHAnsi" w:hAnsiTheme="minorHAnsi" w:cstheme="minorHAnsi"/>
          <w:sz w:val="22"/>
          <w:szCs w:val="22"/>
        </w:rPr>
        <w:t xml:space="preserve">zagrożeniu obiektu jednak nie później niż </w:t>
      </w:r>
      <w:r w:rsidR="00024562">
        <w:rPr>
          <w:rFonts w:asciiTheme="minorHAnsi" w:hAnsiTheme="minorHAnsi" w:cstheme="minorHAnsi"/>
          <w:sz w:val="22"/>
          <w:szCs w:val="22"/>
        </w:rPr>
        <w:br/>
      </w:r>
      <w:r w:rsidRPr="00B83739">
        <w:rPr>
          <w:rFonts w:asciiTheme="minorHAnsi" w:hAnsiTheme="minorHAnsi" w:cstheme="minorHAnsi"/>
          <w:sz w:val="22"/>
          <w:szCs w:val="22"/>
        </w:rPr>
        <w:t>w czasie do 10 minut od momentu wezwania</w:t>
      </w:r>
      <w:r w:rsidR="00024562">
        <w:rPr>
          <w:rFonts w:asciiTheme="minorHAnsi" w:hAnsiTheme="minorHAnsi" w:cstheme="minorHAnsi"/>
          <w:sz w:val="22"/>
          <w:szCs w:val="22"/>
        </w:rPr>
        <w:t>,</w:t>
      </w:r>
      <w:r w:rsidRPr="00B83739">
        <w:rPr>
          <w:rFonts w:asciiTheme="minorHAnsi" w:hAnsiTheme="minorHAnsi" w:cstheme="minorHAnsi"/>
          <w:sz w:val="22"/>
          <w:szCs w:val="22"/>
        </w:rPr>
        <w:t xml:space="preserve"> w sposób określony w </w:t>
      </w:r>
      <w:r w:rsidR="00024562">
        <w:rPr>
          <w:rFonts w:asciiTheme="minorHAnsi" w:hAnsiTheme="minorHAnsi" w:cstheme="minorHAnsi"/>
          <w:sz w:val="22"/>
          <w:szCs w:val="22"/>
        </w:rPr>
        <w:t>instrukcji</w:t>
      </w:r>
      <w:r w:rsidRPr="00B83739">
        <w:rPr>
          <w:rFonts w:asciiTheme="minorHAnsi" w:hAnsiTheme="minorHAnsi" w:cstheme="minorHAnsi"/>
          <w:sz w:val="22"/>
          <w:szCs w:val="22"/>
        </w:rPr>
        <w:t xml:space="preserve"> ochrony;</w:t>
      </w:r>
    </w:p>
    <w:p w:rsidR="00F051CA" w:rsidRPr="00B83739" w:rsidRDefault="00F051CA" w:rsidP="00F65A44">
      <w:pPr>
        <w:pStyle w:val="02"/>
        <w:rPr>
          <w:rFonts w:asciiTheme="minorHAnsi" w:hAnsiTheme="minorHAnsi" w:cstheme="minorHAnsi"/>
          <w:sz w:val="22"/>
          <w:szCs w:val="22"/>
        </w:rPr>
      </w:pPr>
      <w:r w:rsidRPr="00B83739">
        <w:rPr>
          <w:rFonts w:asciiTheme="minorHAnsi" w:hAnsiTheme="minorHAnsi" w:cstheme="minorHAnsi"/>
          <w:sz w:val="22"/>
          <w:szCs w:val="22"/>
        </w:rPr>
        <w:t>ewidencjonowanie osób pozostających w obiekcie po godzinach służbowych oraz w dni wolne od pracy;</w:t>
      </w:r>
    </w:p>
    <w:p w:rsidR="00F051CA" w:rsidRPr="00B83739" w:rsidRDefault="00F051CA" w:rsidP="00F65A44">
      <w:pPr>
        <w:pStyle w:val="02"/>
        <w:rPr>
          <w:rFonts w:asciiTheme="minorHAnsi" w:hAnsiTheme="minorHAnsi" w:cstheme="minorHAnsi"/>
          <w:sz w:val="22"/>
          <w:szCs w:val="22"/>
        </w:rPr>
      </w:pPr>
      <w:r w:rsidRPr="00B83739">
        <w:rPr>
          <w:rFonts w:asciiTheme="minorHAnsi" w:hAnsiTheme="minorHAnsi" w:cstheme="minorHAnsi"/>
          <w:sz w:val="22"/>
          <w:szCs w:val="22"/>
        </w:rPr>
        <w:t>ewidencjonowanie wydanych oraz przyjętych kluczy do pomieszczeń służbowych na podstawie wykazu przygotowanego przez Zamawiającego</w:t>
      </w:r>
    </w:p>
    <w:p w:rsidR="00F051CA" w:rsidRPr="00B83739" w:rsidRDefault="00F051CA"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opracowanie przez Wykonawcę </w:t>
      </w:r>
      <w:r w:rsidR="006F4ADC" w:rsidRPr="00B83739">
        <w:rPr>
          <w:rFonts w:asciiTheme="minorHAnsi" w:hAnsiTheme="minorHAnsi" w:cstheme="minorHAnsi"/>
          <w:sz w:val="22"/>
          <w:szCs w:val="22"/>
        </w:rPr>
        <w:t xml:space="preserve">„Instrukcji Ochrony </w:t>
      </w:r>
      <w:r w:rsidR="00024562">
        <w:rPr>
          <w:rFonts w:asciiTheme="minorHAnsi" w:hAnsiTheme="minorHAnsi" w:cstheme="minorHAnsi"/>
          <w:sz w:val="22"/>
          <w:szCs w:val="22"/>
        </w:rPr>
        <w:t>Kompleksu</w:t>
      </w:r>
      <w:r w:rsidR="006F4ADC" w:rsidRPr="00B83739">
        <w:rPr>
          <w:rFonts w:asciiTheme="minorHAnsi" w:hAnsiTheme="minorHAnsi" w:cstheme="minorHAnsi"/>
          <w:sz w:val="22"/>
          <w:szCs w:val="22"/>
        </w:rPr>
        <w:t xml:space="preserve">", i </w:t>
      </w:r>
      <w:r w:rsidRPr="00B83739">
        <w:rPr>
          <w:rFonts w:asciiTheme="minorHAnsi" w:hAnsiTheme="minorHAnsi" w:cstheme="minorHAnsi"/>
          <w:sz w:val="22"/>
          <w:szCs w:val="22"/>
        </w:rPr>
        <w:t xml:space="preserve">przedstawienie do akceptacji i podpisania przez Użytkownika najpóźniej na </w:t>
      </w:r>
      <w:r w:rsidR="0047065C" w:rsidRPr="00B83739">
        <w:rPr>
          <w:rFonts w:asciiTheme="minorHAnsi" w:hAnsiTheme="minorHAnsi" w:cstheme="minorHAnsi"/>
          <w:sz w:val="22"/>
          <w:szCs w:val="22"/>
        </w:rPr>
        <w:t>7 dni</w:t>
      </w:r>
      <w:r w:rsidRPr="00B83739">
        <w:rPr>
          <w:rFonts w:asciiTheme="minorHAnsi" w:hAnsiTheme="minorHAnsi" w:cstheme="minorHAnsi"/>
          <w:sz w:val="22"/>
          <w:szCs w:val="22"/>
        </w:rPr>
        <w:t xml:space="preserve"> przed rozpoczęciem realizacji umowy, zakres instrukcji określa rozporządzenie;</w:t>
      </w:r>
    </w:p>
    <w:p w:rsidR="00F051CA" w:rsidRPr="00B83739" w:rsidRDefault="00F051CA" w:rsidP="00F65A44">
      <w:pPr>
        <w:pStyle w:val="02"/>
        <w:rPr>
          <w:rFonts w:asciiTheme="minorHAnsi" w:hAnsiTheme="minorHAnsi" w:cstheme="minorHAnsi"/>
          <w:sz w:val="22"/>
          <w:szCs w:val="22"/>
        </w:rPr>
      </w:pPr>
      <w:r w:rsidRPr="00B83739">
        <w:rPr>
          <w:rFonts w:asciiTheme="minorHAnsi" w:hAnsiTheme="minorHAnsi" w:cstheme="minorHAnsi"/>
          <w:sz w:val="22"/>
          <w:szCs w:val="22"/>
        </w:rPr>
        <w:t>przekazywaniu Żandarmerii Wojskowej, Policji lub wojskowym organom porządkowym osób ujętych podczas wykonywania zadań ochronnych;</w:t>
      </w:r>
    </w:p>
    <w:p w:rsidR="00F051CA" w:rsidRPr="00B83739" w:rsidRDefault="00F051CA" w:rsidP="00F65A44">
      <w:pPr>
        <w:pStyle w:val="02"/>
        <w:rPr>
          <w:rFonts w:asciiTheme="minorHAnsi" w:hAnsiTheme="minorHAnsi" w:cstheme="minorHAnsi"/>
          <w:sz w:val="22"/>
          <w:szCs w:val="22"/>
        </w:rPr>
      </w:pPr>
      <w:r w:rsidRPr="00B83739">
        <w:rPr>
          <w:rFonts w:asciiTheme="minorHAnsi" w:hAnsiTheme="minorHAnsi" w:cstheme="minorHAnsi"/>
          <w:sz w:val="22"/>
          <w:szCs w:val="22"/>
        </w:rPr>
        <w:t>utrzymywaniu współpracy w zakresie ochrony osób i mienia z ŻW, Policją, jednostkami ochrony przeciwpożarowej i Strażą Miejską;</w:t>
      </w:r>
    </w:p>
    <w:p w:rsidR="00EA465E" w:rsidRPr="00B83739" w:rsidRDefault="00F051CA"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utrzymywaniu współpracy z wyznaczonymi </w:t>
      </w:r>
      <w:r w:rsidR="00085E5A" w:rsidRPr="00B83739">
        <w:rPr>
          <w:rFonts w:asciiTheme="minorHAnsi" w:hAnsiTheme="minorHAnsi" w:cstheme="minorHAnsi"/>
          <w:sz w:val="22"/>
          <w:szCs w:val="22"/>
        </w:rPr>
        <w:t>osobami funkcyjnymi Użytkownika;</w:t>
      </w:r>
    </w:p>
    <w:p w:rsidR="00F051CA" w:rsidRPr="00B83739" w:rsidRDefault="00F051CA" w:rsidP="00F65A44">
      <w:pPr>
        <w:pStyle w:val="02"/>
        <w:rPr>
          <w:rFonts w:asciiTheme="minorHAnsi" w:hAnsiTheme="minorHAnsi" w:cstheme="minorHAnsi"/>
          <w:sz w:val="22"/>
          <w:szCs w:val="22"/>
        </w:rPr>
      </w:pPr>
      <w:r w:rsidRPr="00B83739">
        <w:rPr>
          <w:rFonts w:asciiTheme="minorHAnsi" w:hAnsiTheme="minorHAnsi" w:cstheme="minorHAnsi"/>
          <w:sz w:val="22"/>
          <w:szCs w:val="22"/>
        </w:rPr>
        <w:t>wykonywaniu innych zadań wynikających z instrukcji ochrony</w:t>
      </w:r>
      <w:r w:rsidR="00024562">
        <w:rPr>
          <w:rFonts w:asciiTheme="minorHAnsi" w:hAnsiTheme="minorHAnsi" w:cstheme="minorHAnsi"/>
          <w:sz w:val="22"/>
          <w:szCs w:val="22"/>
        </w:rPr>
        <w:t xml:space="preserve"> kompleksu</w:t>
      </w:r>
      <w:r w:rsidRPr="00B83739">
        <w:rPr>
          <w:rFonts w:asciiTheme="minorHAnsi" w:hAnsiTheme="minorHAnsi" w:cstheme="minorHAnsi"/>
          <w:sz w:val="22"/>
          <w:szCs w:val="22"/>
        </w:rPr>
        <w:t xml:space="preserve"> oraz sytuacji doraźnych</w:t>
      </w:r>
      <w:r w:rsidR="00024562">
        <w:rPr>
          <w:rFonts w:asciiTheme="minorHAnsi" w:hAnsiTheme="minorHAnsi" w:cstheme="minorHAnsi"/>
          <w:sz w:val="22"/>
          <w:szCs w:val="22"/>
        </w:rPr>
        <w:t>;</w:t>
      </w:r>
      <w:r w:rsidRPr="00B83739">
        <w:rPr>
          <w:rFonts w:asciiTheme="minorHAnsi" w:hAnsiTheme="minorHAnsi" w:cstheme="minorHAnsi"/>
          <w:sz w:val="22"/>
          <w:szCs w:val="22"/>
        </w:rPr>
        <w:t xml:space="preserve"> </w:t>
      </w:r>
    </w:p>
    <w:p w:rsidR="00F051CA" w:rsidRPr="00B83739" w:rsidRDefault="00F051CA" w:rsidP="00F65A44">
      <w:pPr>
        <w:pStyle w:val="02"/>
        <w:rPr>
          <w:rFonts w:asciiTheme="minorHAnsi" w:hAnsiTheme="minorHAnsi" w:cstheme="minorHAnsi"/>
          <w:sz w:val="22"/>
          <w:szCs w:val="22"/>
        </w:rPr>
      </w:pPr>
      <w:r w:rsidRPr="00B83739">
        <w:rPr>
          <w:rFonts w:asciiTheme="minorHAnsi" w:hAnsiTheme="minorHAnsi" w:cstheme="minorHAnsi"/>
          <w:sz w:val="22"/>
          <w:szCs w:val="22"/>
        </w:rPr>
        <w:t>realizowaniu ochrony obiektów również w razie ogłoszenia mobilizacji, wprowadzenia stanu wojennego lub w czasie wojny na zasadach i trybie określonym w rozporządzeniu Rady Min</w:t>
      </w:r>
      <w:r w:rsidR="006F4ADC" w:rsidRPr="00B83739">
        <w:rPr>
          <w:rFonts w:asciiTheme="minorHAnsi" w:hAnsiTheme="minorHAnsi" w:cstheme="minorHAnsi"/>
          <w:sz w:val="22"/>
          <w:szCs w:val="22"/>
        </w:rPr>
        <w:t xml:space="preserve">istrów z dnia 21 maja 2002 r. w </w:t>
      </w:r>
      <w:r w:rsidRPr="00B83739">
        <w:rPr>
          <w:rFonts w:asciiTheme="minorHAnsi" w:hAnsiTheme="minorHAnsi" w:cstheme="minorHAnsi"/>
          <w:sz w:val="22"/>
          <w:szCs w:val="22"/>
        </w:rPr>
        <w:t>sprawie militaryzacji jednostek organizacyjnych wykonujących zadania na rzecz obronności lub bezpieczeństwa państwa (Dz. U. Nr 78, poz. 707);</w:t>
      </w:r>
    </w:p>
    <w:p w:rsidR="00D9136D" w:rsidRPr="00B83739" w:rsidRDefault="00F051CA" w:rsidP="00F65A44">
      <w:pPr>
        <w:pStyle w:val="02"/>
        <w:rPr>
          <w:rFonts w:asciiTheme="minorHAnsi" w:hAnsiTheme="minorHAnsi" w:cstheme="minorHAnsi"/>
          <w:sz w:val="22"/>
          <w:szCs w:val="22"/>
        </w:rPr>
      </w:pPr>
      <w:r w:rsidRPr="00B83739">
        <w:rPr>
          <w:rFonts w:asciiTheme="minorHAnsi" w:hAnsiTheme="minorHAnsi" w:cstheme="minorHAnsi"/>
          <w:sz w:val="22"/>
          <w:szCs w:val="22"/>
        </w:rPr>
        <w:lastRenderedPageBreak/>
        <w:t xml:space="preserve">sprawowaniu nadzoru nad pojazdami zaparkowanymi na terenie </w:t>
      </w:r>
      <w:r w:rsidR="001464A5">
        <w:rPr>
          <w:rFonts w:asciiTheme="minorHAnsi" w:hAnsiTheme="minorHAnsi" w:cstheme="minorHAnsi"/>
          <w:sz w:val="22"/>
          <w:szCs w:val="22"/>
        </w:rPr>
        <w:t>kompleksu</w:t>
      </w:r>
      <w:r w:rsidRPr="00B83739">
        <w:rPr>
          <w:rFonts w:asciiTheme="minorHAnsi" w:hAnsiTheme="minorHAnsi" w:cstheme="minorHAnsi"/>
          <w:sz w:val="22"/>
          <w:szCs w:val="22"/>
        </w:rPr>
        <w:t>, przez co Zamawiający rozumie zgłoszenie niezwłocznie wszelkich pojazdów, które zostały zaparkowane w miejscach niedozwolonych (drogi pożarowe, bramy ewakuacyjne itp.);</w:t>
      </w:r>
    </w:p>
    <w:p w:rsidR="00D9136D" w:rsidRPr="00B83739" w:rsidRDefault="00D9136D" w:rsidP="00F65A44">
      <w:pPr>
        <w:pStyle w:val="02"/>
        <w:rPr>
          <w:rFonts w:asciiTheme="minorHAnsi" w:hAnsiTheme="minorHAnsi" w:cstheme="minorHAnsi"/>
          <w:sz w:val="22"/>
          <w:szCs w:val="22"/>
        </w:rPr>
      </w:pPr>
      <w:r w:rsidRPr="00B83739">
        <w:rPr>
          <w:rFonts w:asciiTheme="minorHAnsi" w:hAnsiTheme="minorHAnsi" w:cstheme="minorHAnsi"/>
          <w:sz w:val="22"/>
          <w:szCs w:val="22"/>
        </w:rPr>
        <w:t>sprawdzaniu po godzinach pracy stanu</w:t>
      </w:r>
      <w:r w:rsidR="00B83739">
        <w:rPr>
          <w:rFonts w:asciiTheme="minorHAnsi" w:hAnsiTheme="minorHAnsi" w:cstheme="minorHAnsi"/>
          <w:sz w:val="22"/>
          <w:szCs w:val="22"/>
        </w:rPr>
        <w:t xml:space="preserve"> zabezpieczenia mechanicznego i </w:t>
      </w:r>
      <w:r w:rsidRPr="00B83739">
        <w:rPr>
          <w:rFonts w:asciiTheme="minorHAnsi" w:hAnsiTheme="minorHAnsi" w:cstheme="minorHAnsi"/>
          <w:sz w:val="22"/>
          <w:szCs w:val="22"/>
        </w:rPr>
        <w:t xml:space="preserve">technicznego pomieszczeń, budynków, </w:t>
      </w:r>
      <w:r w:rsidR="001464A5">
        <w:rPr>
          <w:rFonts w:asciiTheme="minorHAnsi" w:hAnsiTheme="minorHAnsi" w:cstheme="minorHAnsi"/>
          <w:sz w:val="22"/>
          <w:szCs w:val="22"/>
        </w:rPr>
        <w:t>kompleks</w:t>
      </w:r>
      <w:r w:rsidRPr="00B83739">
        <w:rPr>
          <w:rFonts w:asciiTheme="minorHAnsi" w:hAnsiTheme="minorHAnsi" w:cstheme="minorHAnsi"/>
          <w:sz w:val="22"/>
          <w:szCs w:val="22"/>
        </w:rPr>
        <w:t>u;</w:t>
      </w:r>
    </w:p>
    <w:p w:rsidR="00D9136D" w:rsidRPr="00B83739" w:rsidRDefault="00D9136D"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zabezpieczeniu i ochronie </w:t>
      </w:r>
      <w:r w:rsidR="001464A5">
        <w:rPr>
          <w:rFonts w:asciiTheme="minorHAnsi" w:hAnsiTheme="minorHAnsi" w:cstheme="minorHAnsi"/>
          <w:sz w:val="22"/>
          <w:szCs w:val="22"/>
        </w:rPr>
        <w:t>kompleks</w:t>
      </w:r>
      <w:r w:rsidRPr="00B83739">
        <w:rPr>
          <w:rFonts w:asciiTheme="minorHAnsi" w:hAnsiTheme="minorHAnsi" w:cstheme="minorHAnsi"/>
          <w:sz w:val="22"/>
          <w:szCs w:val="22"/>
        </w:rPr>
        <w:t>u przed działaniem na jego terenie osób zakłócających ład i porządek publiczny;</w:t>
      </w:r>
    </w:p>
    <w:p w:rsidR="00D9136D" w:rsidRPr="00B83739" w:rsidRDefault="00D9136D" w:rsidP="00F65A44">
      <w:pPr>
        <w:pStyle w:val="02"/>
        <w:rPr>
          <w:rFonts w:asciiTheme="minorHAnsi" w:hAnsiTheme="minorHAnsi" w:cstheme="minorHAnsi"/>
          <w:sz w:val="22"/>
          <w:szCs w:val="22"/>
        </w:rPr>
      </w:pPr>
      <w:r w:rsidRPr="00B83739">
        <w:rPr>
          <w:rFonts w:asciiTheme="minorHAnsi" w:hAnsiTheme="minorHAnsi" w:cstheme="minorHAnsi"/>
          <w:sz w:val="22"/>
          <w:szCs w:val="22"/>
        </w:rPr>
        <w:t>reagowaniu i natychmiastowym zgłaszaniu osobom funkcyjnym ochranianego kompleksu wszelkich zauważonych zagrożeń dla mienia oraz zdrowia lub życia osób przebywających na terenie chronionym;</w:t>
      </w:r>
    </w:p>
    <w:p w:rsidR="00D9136D" w:rsidRPr="00B83739" w:rsidRDefault="00D9136D"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niezwłocznym powiadamianiu bezpośrednich przełożonych oraz osób funkcyjnych </w:t>
      </w:r>
      <w:r w:rsidR="001464A5">
        <w:rPr>
          <w:rFonts w:asciiTheme="minorHAnsi" w:hAnsiTheme="minorHAnsi" w:cstheme="minorHAnsi"/>
          <w:sz w:val="22"/>
          <w:szCs w:val="22"/>
        </w:rPr>
        <w:br/>
      </w:r>
      <w:r w:rsidRPr="00B83739">
        <w:rPr>
          <w:rFonts w:asciiTheme="minorHAnsi" w:hAnsiTheme="minorHAnsi" w:cstheme="minorHAnsi"/>
          <w:sz w:val="22"/>
          <w:szCs w:val="22"/>
        </w:rPr>
        <w:t xml:space="preserve">o przestępstwach i nadzwyczajnych wydarzeniach zaistniałych na terenie </w:t>
      </w:r>
      <w:r w:rsidR="001464A5">
        <w:rPr>
          <w:rFonts w:asciiTheme="minorHAnsi" w:hAnsiTheme="minorHAnsi" w:cstheme="minorHAnsi"/>
          <w:sz w:val="22"/>
          <w:szCs w:val="22"/>
        </w:rPr>
        <w:t>kompleks</w:t>
      </w:r>
      <w:r w:rsidRPr="00B83739">
        <w:rPr>
          <w:rFonts w:asciiTheme="minorHAnsi" w:hAnsiTheme="minorHAnsi" w:cstheme="minorHAnsi"/>
          <w:sz w:val="22"/>
          <w:szCs w:val="22"/>
        </w:rPr>
        <w:t>u oraz podejmowaniu niezbędnych czynności, celem zabezpieczenia śladów i dowodów przestępstwa, oraz czynności zmierzających do ratowania zdrowia lub życia ludzkiego;</w:t>
      </w:r>
    </w:p>
    <w:p w:rsidR="00D9136D" w:rsidRPr="00B83739" w:rsidRDefault="00D9136D"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kontrolowaniu przestrzegania przez pracowników, współpracowników i inne osoby przebywające na terenie chronionego kompleksu obowiązujących przepisów porządkowych, ochronnych, </w:t>
      </w:r>
      <w:r w:rsidR="006F4ADC" w:rsidRPr="00B83739">
        <w:rPr>
          <w:rFonts w:asciiTheme="minorHAnsi" w:hAnsiTheme="minorHAnsi" w:cstheme="minorHAnsi"/>
          <w:sz w:val="22"/>
          <w:szCs w:val="22"/>
        </w:rPr>
        <w:t xml:space="preserve">przeciwpożarowych oraz ustawy o </w:t>
      </w:r>
      <w:r w:rsidRPr="00B83739">
        <w:rPr>
          <w:rFonts w:asciiTheme="minorHAnsi" w:hAnsiTheme="minorHAnsi" w:cstheme="minorHAnsi"/>
          <w:sz w:val="22"/>
          <w:szCs w:val="22"/>
        </w:rPr>
        <w:t>wychowaniu w trzeźwości;</w:t>
      </w:r>
    </w:p>
    <w:p w:rsidR="00D9136D" w:rsidRPr="00B83739" w:rsidRDefault="00D9136D" w:rsidP="00F65A44">
      <w:pPr>
        <w:pStyle w:val="02"/>
        <w:rPr>
          <w:rFonts w:asciiTheme="minorHAnsi" w:hAnsiTheme="minorHAnsi" w:cstheme="minorHAnsi"/>
          <w:sz w:val="22"/>
          <w:szCs w:val="22"/>
        </w:rPr>
      </w:pPr>
      <w:r w:rsidRPr="00B83739">
        <w:rPr>
          <w:rFonts w:asciiTheme="minorHAnsi" w:hAnsiTheme="minorHAnsi" w:cstheme="minorHAnsi"/>
          <w:sz w:val="22"/>
          <w:szCs w:val="22"/>
        </w:rPr>
        <w:t>wykonywaniu innych zadań związanych z zapewnieniem na terenie kompleksu bezpieczeństwa, porządku i ochrony mienia - zleconych przez upoważnione osoby;</w:t>
      </w:r>
    </w:p>
    <w:p w:rsidR="00D9136D" w:rsidRPr="00B83739" w:rsidRDefault="00D9136D" w:rsidP="00F65A44">
      <w:pPr>
        <w:pStyle w:val="02"/>
        <w:rPr>
          <w:rFonts w:asciiTheme="minorHAnsi" w:hAnsiTheme="minorHAnsi" w:cstheme="minorHAnsi"/>
          <w:sz w:val="22"/>
          <w:szCs w:val="22"/>
        </w:rPr>
      </w:pPr>
      <w:r w:rsidRPr="00B83739">
        <w:rPr>
          <w:rFonts w:asciiTheme="minorHAnsi" w:hAnsiTheme="minorHAnsi" w:cstheme="minorHAnsi"/>
          <w:sz w:val="22"/>
          <w:szCs w:val="22"/>
        </w:rPr>
        <w:t>Wykonawca zobowiązany jest do posiadania i prowadzenia następujących dokumentów:</w:t>
      </w:r>
    </w:p>
    <w:p w:rsidR="00FA0797" w:rsidRPr="00B83739" w:rsidRDefault="00D9136D" w:rsidP="00F65A44">
      <w:pPr>
        <w:pStyle w:val="03"/>
        <w:spacing w:line="276" w:lineRule="auto"/>
        <w:rPr>
          <w:rFonts w:asciiTheme="minorHAnsi" w:hAnsiTheme="minorHAnsi" w:cstheme="minorHAnsi"/>
          <w:sz w:val="22"/>
          <w:szCs w:val="22"/>
        </w:rPr>
      </w:pPr>
      <w:r w:rsidRPr="00B83739">
        <w:rPr>
          <w:rFonts w:asciiTheme="minorHAnsi" w:hAnsiTheme="minorHAnsi" w:cstheme="minorHAnsi"/>
          <w:sz w:val="22"/>
          <w:szCs w:val="22"/>
        </w:rPr>
        <w:t>wykonanych we własnym zakresie, przez Wykonawcę:</w:t>
      </w:r>
    </w:p>
    <w:p w:rsidR="00D9136D" w:rsidRPr="00B83739" w:rsidRDefault="008A054B" w:rsidP="00F65A44">
      <w:pPr>
        <w:pStyle w:val="04"/>
        <w:spacing w:line="276" w:lineRule="auto"/>
        <w:rPr>
          <w:rFonts w:asciiTheme="minorHAnsi" w:hAnsiTheme="minorHAnsi" w:cstheme="minorHAnsi"/>
          <w:sz w:val="22"/>
          <w:szCs w:val="22"/>
        </w:rPr>
      </w:pPr>
      <w:r w:rsidRPr="00B83739">
        <w:rPr>
          <w:rFonts w:asciiTheme="minorHAnsi" w:hAnsiTheme="minorHAnsi" w:cstheme="minorHAnsi"/>
          <w:sz w:val="22"/>
          <w:szCs w:val="22"/>
        </w:rPr>
        <w:t>Instrukcję Ochrony kompleksu;</w:t>
      </w:r>
    </w:p>
    <w:p w:rsidR="008A054B" w:rsidRPr="00B83739" w:rsidRDefault="008A054B" w:rsidP="00F65A44">
      <w:pPr>
        <w:pStyle w:val="04"/>
        <w:spacing w:line="276" w:lineRule="auto"/>
        <w:rPr>
          <w:rFonts w:asciiTheme="minorHAnsi" w:hAnsiTheme="minorHAnsi" w:cstheme="minorHAnsi"/>
          <w:sz w:val="22"/>
          <w:szCs w:val="22"/>
        </w:rPr>
      </w:pPr>
      <w:r w:rsidRPr="00B83739">
        <w:rPr>
          <w:rFonts w:asciiTheme="minorHAnsi" w:hAnsiTheme="minorHAnsi" w:cstheme="minorHAnsi"/>
          <w:sz w:val="22"/>
          <w:szCs w:val="22"/>
        </w:rPr>
        <w:t>brudnopis;</w:t>
      </w:r>
    </w:p>
    <w:p w:rsidR="008A054B" w:rsidRPr="00B83739" w:rsidRDefault="008A054B" w:rsidP="00F65A44">
      <w:pPr>
        <w:pStyle w:val="04"/>
        <w:spacing w:line="276" w:lineRule="auto"/>
        <w:rPr>
          <w:rFonts w:asciiTheme="minorHAnsi" w:hAnsiTheme="minorHAnsi" w:cstheme="minorHAnsi"/>
          <w:sz w:val="22"/>
          <w:szCs w:val="22"/>
        </w:rPr>
      </w:pPr>
      <w:r w:rsidRPr="00B83739">
        <w:rPr>
          <w:rFonts w:asciiTheme="minorHAnsi" w:hAnsiTheme="minorHAnsi" w:cstheme="minorHAnsi"/>
          <w:sz w:val="22"/>
          <w:szCs w:val="22"/>
        </w:rPr>
        <w:t xml:space="preserve">Innych dokumentów wynikających z potrzeb pełnienia służby </w:t>
      </w:r>
      <w:r w:rsidR="006F4ADC" w:rsidRPr="00B83739">
        <w:rPr>
          <w:rFonts w:asciiTheme="minorHAnsi" w:hAnsiTheme="minorHAnsi" w:cstheme="minorHAnsi"/>
          <w:sz w:val="22"/>
          <w:szCs w:val="22"/>
        </w:rPr>
        <w:t xml:space="preserve">i </w:t>
      </w:r>
      <w:r w:rsidRPr="00B83739">
        <w:rPr>
          <w:rFonts w:asciiTheme="minorHAnsi" w:hAnsiTheme="minorHAnsi" w:cstheme="minorHAnsi"/>
          <w:sz w:val="22"/>
          <w:szCs w:val="22"/>
        </w:rPr>
        <w:t>zlecanych przez Użytkownika.</w:t>
      </w:r>
    </w:p>
    <w:p w:rsidR="008A054B" w:rsidRPr="00B83739" w:rsidRDefault="008A054B" w:rsidP="00F65A44">
      <w:pPr>
        <w:pStyle w:val="04"/>
        <w:spacing w:line="276" w:lineRule="auto"/>
        <w:rPr>
          <w:rStyle w:val="FontStyle61"/>
          <w:rFonts w:asciiTheme="minorHAnsi" w:hAnsiTheme="minorHAnsi" w:cstheme="minorHAnsi"/>
          <w:sz w:val="22"/>
          <w:szCs w:val="22"/>
        </w:rPr>
      </w:pPr>
      <w:r w:rsidRPr="00B83739">
        <w:rPr>
          <w:rStyle w:val="FontStyle61"/>
          <w:rFonts w:asciiTheme="minorHAnsi" w:hAnsiTheme="minorHAnsi" w:cstheme="minorHAnsi"/>
          <w:sz w:val="22"/>
          <w:szCs w:val="22"/>
        </w:rPr>
        <w:t>Książka meldunków;</w:t>
      </w:r>
    </w:p>
    <w:p w:rsidR="005538AF" w:rsidRPr="00B83739" w:rsidRDefault="005538AF" w:rsidP="00F65A44">
      <w:pPr>
        <w:pStyle w:val="04"/>
        <w:spacing w:line="276" w:lineRule="auto"/>
        <w:rPr>
          <w:rStyle w:val="FontStyle61"/>
          <w:rFonts w:asciiTheme="minorHAnsi" w:hAnsiTheme="minorHAnsi" w:cstheme="minorHAnsi"/>
          <w:sz w:val="22"/>
          <w:szCs w:val="22"/>
        </w:rPr>
      </w:pPr>
      <w:r w:rsidRPr="00B83739">
        <w:rPr>
          <w:rFonts w:asciiTheme="minorHAnsi" w:hAnsiTheme="minorHAnsi" w:cstheme="minorHAnsi"/>
          <w:sz w:val="22"/>
          <w:szCs w:val="22"/>
        </w:rPr>
        <w:t>książka ewidencji kluczy;</w:t>
      </w:r>
    </w:p>
    <w:p w:rsidR="008A054B" w:rsidRPr="00B83739" w:rsidRDefault="008A054B" w:rsidP="00F65A44">
      <w:pPr>
        <w:pStyle w:val="03"/>
        <w:spacing w:line="276" w:lineRule="auto"/>
        <w:rPr>
          <w:rFonts w:asciiTheme="minorHAnsi" w:hAnsiTheme="minorHAnsi" w:cstheme="minorHAnsi"/>
          <w:sz w:val="22"/>
          <w:szCs w:val="22"/>
        </w:rPr>
      </w:pPr>
      <w:r w:rsidRPr="00B83739">
        <w:rPr>
          <w:rFonts w:asciiTheme="minorHAnsi" w:hAnsiTheme="minorHAnsi" w:cstheme="minorHAnsi"/>
          <w:sz w:val="22"/>
          <w:szCs w:val="22"/>
        </w:rPr>
        <w:t>dostarczonych przez Użytkownika:</w:t>
      </w:r>
    </w:p>
    <w:p w:rsidR="008A054B" w:rsidRPr="00B83739" w:rsidRDefault="008A054B" w:rsidP="00F65A44">
      <w:pPr>
        <w:pStyle w:val="04"/>
        <w:spacing w:line="276" w:lineRule="auto"/>
        <w:rPr>
          <w:rFonts w:asciiTheme="minorHAnsi" w:hAnsiTheme="minorHAnsi" w:cstheme="minorHAnsi"/>
          <w:sz w:val="22"/>
          <w:szCs w:val="22"/>
        </w:rPr>
      </w:pPr>
      <w:r w:rsidRPr="00B83739">
        <w:rPr>
          <w:rFonts w:asciiTheme="minorHAnsi" w:hAnsiTheme="minorHAnsi" w:cstheme="minorHAnsi"/>
          <w:sz w:val="22"/>
          <w:szCs w:val="22"/>
        </w:rPr>
        <w:t>wzory dokumentów uprawniających do wejścia (wyjścia) lub wjazdu (wyjazdu) na (z) terenu chronionego obiektu wojskowego;</w:t>
      </w:r>
    </w:p>
    <w:p w:rsidR="008A054B" w:rsidRPr="00B83739" w:rsidRDefault="008A054B" w:rsidP="00F65A44">
      <w:pPr>
        <w:pStyle w:val="04"/>
        <w:spacing w:line="276" w:lineRule="auto"/>
        <w:rPr>
          <w:rFonts w:asciiTheme="minorHAnsi" w:hAnsiTheme="minorHAnsi" w:cstheme="minorHAnsi"/>
          <w:sz w:val="22"/>
          <w:szCs w:val="22"/>
        </w:rPr>
      </w:pPr>
      <w:r w:rsidRPr="00B83739">
        <w:rPr>
          <w:rFonts w:asciiTheme="minorHAnsi" w:hAnsiTheme="minorHAnsi" w:cstheme="minorHAnsi"/>
          <w:sz w:val="22"/>
          <w:szCs w:val="22"/>
        </w:rPr>
        <w:t>wzory pieczęci/plomb zabezpieczonego mienia;</w:t>
      </w:r>
    </w:p>
    <w:p w:rsidR="008A054B" w:rsidRPr="00B83739" w:rsidRDefault="008A054B" w:rsidP="00F65A44">
      <w:pPr>
        <w:pStyle w:val="04"/>
        <w:spacing w:line="276" w:lineRule="auto"/>
        <w:rPr>
          <w:rFonts w:asciiTheme="minorHAnsi" w:hAnsiTheme="minorHAnsi" w:cstheme="minorHAnsi"/>
          <w:sz w:val="22"/>
          <w:szCs w:val="22"/>
        </w:rPr>
      </w:pPr>
      <w:r w:rsidRPr="00B83739">
        <w:rPr>
          <w:rFonts w:asciiTheme="minorHAnsi" w:hAnsiTheme="minorHAnsi" w:cstheme="minorHAnsi"/>
          <w:sz w:val="22"/>
          <w:szCs w:val="22"/>
        </w:rPr>
        <w:t>wykaz osób upoważnionych do pobierania kluczy, wydawania zezwolenia na wejście/wjazd na teren obiektu;</w:t>
      </w:r>
    </w:p>
    <w:p w:rsidR="008A054B" w:rsidRPr="00B83739" w:rsidRDefault="008A054B" w:rsidP="00F65A44">
      <w:pPr>
        <w:pStyle w:val="04"/>
        <w:spacing w:line="276" w:lineRule="auto"/>
        <w:rPr>
          <w:rFonts w:asciiTheme="minorHAnsi" w:hAnsiTheme="minorHAnsi" w:cstheme="minorHAnsi"/>
          <w:sz w:val="22"/>
          <w:szCs w:val="22"/>
        </w:rPr>
      </w:pPr>
      <w:r w:rsidRPr="00B83739">
        <w:rPr>
          <w:rFonts w:asciiTheme="minorHAnsi" w:hAnsiTheme="minorHAnsi" w:cstheme="minorHAnsi"/>
          <w:sz w:val="22"/>
          <w:szCs w:val="22"/>
        </w:rPr>
        <w:t>wykaz telefonów alarmowych i służbowych;</w:t>
      </w:r>
    </w:p>
    <w:p w:rsidR="008A054B" w:rsidRPr="00B83739" w:rsidRDefault="008A054B" w:rsidP="00F65A44">
      <w:pPr>
        <w:pStyle w:val="04"/>
        <w:spacing w:line="276" w:lineRule="auto"/>
        <w:rPr>
          <w:rFonts w:asciiTheme="minorHAnsi" w:hAnsiTheme="minorHAnsi" w:cstheme="minorHAnsi"/>
          <w:sz w:val="22"/>
          <w:szCs w:val="22"/>
        </w:rPr>
      </w:pPr>
      <w:r w:rsidRPr="00B83739">
        <w:rPr>
          <w:rFonts w:asciiTheme="minorHAnsi" w:hAnsiTheme="minorHAnsi" w:cstheme="minorHAnsi"/>
          <w:sz w:val="22"/>
          <w:szCs w:val="22"/>
        </w:rPr>
        <w:t>rejestr wydanych dokumentów (RWD) przekazanych Wykonawcy;</w:t>
      </w:r>
    </w:p>
    <w:p w:rsidR="008A054B" w:rsidRPr="00B83739" w:rsidRDefault="00FD7D2A" w:rsidP="00F65A44">
      <w:pPr>
        <w:pStyle w:val="04"/>
        <w:spacing w:line="276" w:lineRule="auto"/>
        <w:rPr>
          <w:rFonts w:asciiTheme="minorHAnsi" w:hAnsiTheme="minorHAnsi" w:cstheme="minorHAnsi"/>
          <w:sz w:val="22"/>
          <w:szCs w:val="22"/>
        </w:rPr>
      </w:pPr>
      <w:r w:rsidRPr="00B83739">
        <w:rPr>
          <w:rFonts w:asciiTheme="minorHAnsi" w:hAnsiTheme="minorHAnsi" w:cstheme="minorHAnsi"/>
          <w:sz w:val="22"/>
          <w:szCs w:val="22"/>
        </w:rPr>
        <w:t>sygnały alarmowe i komunikaty ostrzegawcze</w:t>
      </w:r>
      <w:r w:rsidR="008A054B" w:rsidRPr="00B83739">
        <w:rPr>
          <w:rFonts w:asciiTheme="minorHAnsi" w:hAnsiTheme="minorHAnsi" w:cstheme="minorHAnsi"/>
          <w:sz w:val="22"/>
          <w:szCs w:val="22"/>
        </w:rPr>
        <w:t xml:space="preserve">; </w:t>
      </w:r>
    </w:p>
    <w:p w:rsidR="008A054B" w:rsidRPr="00B83739" w:rsidRDefault="00FD7D2A" w:rsidP="00F65A44">
      <w:pPr>
        <w:pStyle w:val="04"/>
        <w:spacing w:line="276" w:lineRule="auto"/>
        <w:rPr>
          <w:rFonts w:asciiTheme="minorHAnsi" w:hAnsiTheme="minorHAnsi" w:cstheme="minorHAnsi"/>
          <w:sz w:val="22"/>
          <w:szCs w:val="22"/>
        </w:rPr>
      </w:pPr>
      <w:r w:rsidRPr="00B83739">
        <w:rPr>
          <w:rFonts w:asciiTheme="minorHAnsi" w:hAnsiTheme="minorHAnsi" w:cstheme="minorHAnsi"/>
          <w:sz w:val="22"/>
          <w:szCs w:val="22"/>
        </w:rPr>
        <w:t>p</w:t>
      </w:r>
      <w:r w:rsidR="008A054B" w:rsidRPr="00B83739">
        <w:rPr>
          <w:rFonts w:asciiTheme="minorHAnsi" w:hAnsiTheme="minorHAnsi" w:cstheme="minorHAnsi"/>
          <w:sz w:val="22"/>
          <w:szCs w:val="22"/>
        </w:rPr>
        <w:t>lan ochrony przeciwpożarowej;</w:t>
      </w:r>
    </w:p>
    <w:p w:rsidR="008A054B" w:rsidRPr="00B83739" w:rsidRDefault="00FD7D2A" w:rsidP="00F65A44">
      <w:pPr>
        <w:pStyle w:val="04"/>
        <w:spacing w:line="276" w:lineRule="auto"/>
        <w:rPr>
          <w:rFonts w:asciiTheme="minorHAnsi" w:hAnsiTheme="minorHAnsi" w:cstheme="minorHAnsi"/>
          <w:sz w:val="22"/>
          <w:szCs w:val="22"/>
        </w:rPr>
      </w:pPr>
      <w:r w:rsidRPr="00B83739">
        <w:rPr>
          <w:rFonts w:asciiTheme="minorHAnsi" w:hAnsiTheme="minorHAnsi" w:cstheme="minorHAnsi"/>
          <w:sz w:val="22"/>
          <w:szCs w:val="22"/>
        </w:rPr>
        <w:lastRenderedPageBreak/>
        <w:t>s</w:t>
      </w:r>
      <w:r w:rsidR="008A054B" w:rsidRPr="00B83739">
        <w:rPr>
          <w:rFonts w:asciiTheme="minorHAnsi" w:hAnsiTheme="minorHAnsi" w:cstheme="minorHAnsi"/>
          <w:sz w:val="22"/>
          <w:szCs w:val="22"/>
        </w:rPr>
        <w:t>pis wyposażenia pomiesz</w:t>
      </w:r>
      <w:r w:rsidRPr="00B83739">
        <w:rPr>
          <w:rFonts w:asciiTheme="minorHAnsi" w:hAnsiTheme="minorHAnsi" w:cstheme="minorHAnsi"/>
          <w:sz w:val="22"/>
          <w:szCs w:val="22"/>
        </w:rPr>
        <w:t xml:space="preserve">czeń służbowych udostępnionych </w:t>
      </w:r>
      <w:r w:rsidR="006F4ADC" w:rsidRPr="00B83739">
        <w:rPr>
          <w:rFonts w:asciiTheme="minorHAnsi" w:hAnsiTheme="minorHAnsi" w:cstheme="minorHAnsi"/>
          <w:sz w:val="22"/>
          <w:szCs w:val="22"/>
        </w:rPr>
        <w:br/>
      </w:r>
      <w:r w:rsidR="008A054B" w:rsidRPr="00B83739">
        <w:rPr>
          <w:rFonts w:asciiTheme="minorHAnsi" w:hAnsiTheme="minorHAnsi" w:cstheme="minorHAnsi"/>
          <w:sz w:val="22"/>
          <w:szCs w:val="22"/>
        </w:rPr>
        <w:t>i</w:t>
      </w:r>
      <w:r w:rsidR="006F4ADC" w:rsidRPr="00B83739">
        <w:rPr>
          <w:rFonts w:asciiTheme="minorHAnsi" w:hAnsiTheme="minorHAnsi" w:cstheme="minorHAnsi"/>
          <w:sz w:val="22"/>
          <w:szCs w:val="22"/>
        </w:rPr>
        <w:t xml:space="preserve"> </w:t>
      </w:r>
      <w:r w:rsidR="008A054B" w:rsidRPr="00B83739">
        <w:rPr>
          <w:rFonts w:asciiTheme="minorHAnsi" w:hAnsiTheme="minorHAnsi" w:cstheme="minorHAnsi"/>
          <w:sz w:val="22"/>
          <w:szCs w:val="22"/>
        </w:rPr>
        <w:t>wykorzystywanych przez Wykonawcę;</w:t>
      </w:r>
    </w:p>
    <w:p w:rsidR="008A054B" w:rsidRPr="00B83739" w:rsidRDefault="00FD7D2A" w:rsidP="00F65A44">
      <w:pPr>
        <w:pStyle w:val="04"/>
        <w:spacing w:line="276" w:lineRule="auto"/>
        <w:rPr>
          <w:rFonts w:asciiTheme="minorHAnsi" w:hAnsiTheme="minorHAnsi" w:cstheme="minorHAnsi"/>
          <w:sz w:val="22"/>
          <w:szCs w:val="22"/>
        </w:rPr>
      </w:pPr>
      <w:r w:rsidRPr="00B83739">
        <w:rPr>
          <w:rFonts w:asciiTheme="minorHAnsi" w:hAnsiTheme="minorHAnsi" w:cstheme="minorHAnsi"/>
          <w:sz w:val="22"/>
          <w:szCs w:val="22"/>
        </w:rPr>
        <w:t>i</w:t>
      </w:r>
      <w:r w:rsidR="008A054B" w:rsidRPr="00B83739">
        <w:rPr>
          <w:rFonts w:asciiTheme="minorHAnsi" w:hAnsiTheme="minorHAnsi" w:cstheme="minorHAnsi"/>
          <w:sz w:val="22"/>
          <w:szCs w:val="22"/>
        </w:rPr>
        <w:t>nnych dokumentów wynikających z potrzeb pełnienia służby ochronnej.</w:t>
      </w:r>
    </w:p>
    <w:p w:rsidR="008A054B" w:rsidRPr="00B83739" w:rsidRDefault="00C22F19" w:rsidP="00F65A44">
      <w:pPr>
        <w:pStyle w:val="01"/>
        <w:spacing w:line="276" w:lineRule="auto"/>
        <w:rPr>
          <w:rFonts w:asciiTheme="minorHAnsi" w:hAnsiTheme="minorHAnsi" w:cstheme="minorHAnsi"/>
          <w:sz w:val="22"/>
          <w:szCs w:val="22"/>
        </w:rPr>
      </w:pPr>
      <w:r>
        <w:rPr>
          <w:rFonts w:asciiTheme="minorHAnsi" w:hAnsiTheme="minorHAnsi" w:cstheme="minorHAnsi"/>
          <w:sz w:val="22"/>
          <w:szCs w:val="22"/>
        </w:rPr>
        <w:t>O</w:t>
      </w:r>
      <w:r w:rsidR="008A054B" w:rsidRPr="00B83739">
        <w:rPr>
          <w:rFonts w:asciiTheme="minorHAnsi" w:hAnsiTheme="minorHAnsi" w:cstheme="minorHAnsi"/>
          <w:sz w:val="22"/>
          <w:szCs w:val="22"/>
        </w:rPr>
        <w:t xml:space="preserve">chrona powinna być wykonywana w systemie </w:t>
      </w:r>
      <w:r w:rsidR="00C90FFF">
        <w:rPr>
          <w:rFonts w:asciiTheme="minorHAnsi" w:hAnsiTheme="minorHAnsi" w:cstheme="minorHAnsi"/>
          <w:sz w:val="22"/>
          <w:szCs w:val="22"/>
        </w:rPr>
        <w:t>służby portierskiej (portiernia),</w:t>
      </w:r>
      <w:r w:rsidR="00FD7D2A" w:rsidRPr="00B83739">
        <w:rPr>
          <w:rFonts w:asciiTheme="minorHAnsi" w:hAnsiTheme="minorHAnsi" w:cstheme="minorHAnsi"/>
          <w:sz w:val="22"/>
          <w:szCs w:val="22"/>
        </w:rPr>
        <w:t xml:space="preserve"> wspomagana dor</w:t>
      </w:r>
      <w:r w:rsidR="00F15A2C" w:rsidRPr="00B83739">
        <w:rPr>
          <w:rFonts w:asciiTheme="minorHAnsi" w:hAnsiTheme="minorHAnsi" w:cstheme="minorHAnsi"/>
          <w:sz w:val="22"/>
          <w:szCs w:val="22"/>
        </w:rPr>
        <w:t>aźnie przez grupę interwencyjną:</w:t>
      </w:r>
    </w:p>
    <w:p w:rsidR="00FD7D2A" w:rsidRPr="00B83739" w:rsidRDefault="00FD7D2A"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1 </w:t>
      </w:r>
      <w:r w:rsidR="00C90FFF">
        <w:rPr>
          <w:rFonts w:asciiTheme="minorHAnsi" w:hAnsiTheme="minorHAnsi" w:cstheme="minorHAnsi"/>
          <w:sz w:val="22"/>
          <w:szCs w:val="22"/>
        </w:rPr>
        <w:t xml:space="preserve">kwalifikowany </w:t>
      </w:r>
      <w:r w:rsidRPr="00B83739">
        <w:rPr>
          <w:rFonts w:asciiTheme="minorHAnsi" w:hAnsiTheme="minorHAnsi" w:cstheme="minorHAnsi"/>
          <w:sz w:val="22"/>
          <w:szCs w:val="22"/>
        </w:rPr>
        <w:t>pracownik ochrony</w:t>
      </w:r>
      <w:r w:rsidR="00C90FFF">
        <w:rPr>
          <w:rFonts w:asciiTheme="minorHAnsi" w:hAnsiTheme="minorHAnsi" w:cstheme="minorHAnsi"/>
          <w:sz w:val="22"/>
          <w:szCs w:val="22"/>
        </w:rPr>
        <w:t xml:space="preserve"> fizycznej </w:t>
      </w:r>
      <w:r w:rsidRPr="00B83739">
        <w:rPr>
          <w:rFonts w:asciiTheme="minorHAnsi" w:hAnsiTheme="minorHAnsi" w:cstheme="minorHAnsi"/>
          <w:sz w:val="22"/>
          <w:szCs w:val="22"/>
        </w:rPr>
        <w:t>(dowódca ochrony</w:t>
      </w:r>
      <w:r w:rsidR="00C90FFF">
        <w:rPr>
          <w:rFonts w:asciiTheme="minorHAnsi" w:hAnsiTheme="minorHAnsi" w:cstheme="minorHAnsi"/>
          <w:sz w:val="22"/>
          <w:szCs w:val="22"/>
        </w:rPr>
        <w:t>/portier</w:t>
      </w:r>
      <w:r w:rsidRPr="00B83739">
        <w:rPr>
          <w:rFonts w:asciiTheme="minorHAnsi" w:hAnsiTheme="minorHAnsi" w:cstheme="minorHAnsi"/>
          <w:sz w:val="22"/>
          <w:szCs w:val="22"/>
        </w:rPr>
        <w:t>) - przez 24 h, 7 dni w tygodniu</w:t>
      </w:r>
      <w:r w:rsidR="00B62A45" w:rsidRPr="00B83739">
        <w:rPr>
          <w:rFonts w:asciiTheme="minorHAnsi" w:hAnsiTheme="minorHAnsi" w:cstheme="minorHAnsi"/>
          <w:sz w:val="22"/>
          <w:szCs w:val="22"/>
        </w:rPr>
        <w:t>;</w:t>
      </w:r>
    </w:p>
    <w:p w:rsidR="00FD7D2A" w:rsidRPr="00B83739" w:rsidRDefault="00FD7D2A"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1 </w:t>
      </w:r>
      <w:r w:rsidR="00C90FFF">
        <w:rPr>
          <w:rFonts w:asciiTheme="minorHAnsi" w:hAnsiTheme="minorHAnsi" w:cstheme="minorHAnsi"/>
          <w:sz w:val="22"/>
          <w:szCs w:val="22"/>
        </w:rPr>
        <w:t xml:space="preserve">kwalifikowany </w:t>
      </w:r>
      <w:r w:rsidRPr="00B83739">
        <w:rPr>
          <w:rFonts w:asciiTheme="minorHAnsi" w:hAnsiTheme="minorHAnsi" w:cstheme="minorHAnsi"/>
          <w:sz w:val="22"/>
          <w:szCs w:val="22"/>
        </w:rPr>
        <w:t>pracownik ochrony</w:t>
      </w:r>
      <w:r w:rsidR="00C90FFF">
        <w:rPr>
          <w:rFonts w:asciiTheme="minorHAnsi" w:hAnsiTheme="minorHAnsi" w:cstheme="minorHAnsi"/>
          <w:sz w:val="22"/>
          <w:szCs w:val="22"/>
        </w:rPr>
        <w:t xml:space="preserve"> fizycznej</w:t>
      </w:r>
      <w:r w:rsidRPr="00B83739">
        <w:rPr>
          <w:rFonts w:asciiTheme="minorHAnsi" w:hAnsiTheme="minorHAnsi" w:cstheme="minorHAnsi"/>
          <w:sz w:val="22"/>
          <w:szCs w:val="22"/>
        </w:rPr>
        <w:t xml:space="preserve"> (</w:t>
      </w:r>
      <w:r w:rsidR="00C90FFF">
        <w:rPr>
          <w:rFonts w:asciiTheme="minorHAnsi" w:hAnsiTheme="minorHAnsi" w:cstheme="minorHAnsi"/>
          <w:sz w:val="22"/>
          <w:szCs w:val="22"/>
        </w:rPr>
        <w:t>portier</w:t>
      </w:r>
      <w:r w:rsidRPr="00B83739">
        <w:rPr>
          <w:rFonts w:asciiTheme="minorHAnsi" w:hAnsiTheme="minorHAnsi" w:cstheme="minorHAnsi"/>
          <w:sz w:val="22"/>
          <w:szCs w:val="22"/>
        </w:rPr>
        <w:t>) - przez 24 h, 7 dni w tygodniu</w:t>
      </w:r>
      <w:r w:rsidR="00B62A45" w:rsidRPr="00B83739">
        <w:rPr>
          <w:rFonts w:asciiTheme="minorHAnsi" w:hAnsiTheme="minorHAnsi" w:cstheme="minorHAnsi"/>
          <w:sz w:val="22"/>
          <w:szCs w:val="22"/>
        </w:rPr>
        <w:t>;</w:t>
      </w:r>
    </w:p>
    <w:p w:rsidR="00F15A2C" w:rsidRPr="00B83739" w:rsidRDefault="00B62A45" w:rsidP="00F65A44">
      <w:pPr>
        <w:pStyle w:val="02"/>
        <w:rPr>
          <w:rFonts w:asciiTheme="minorHAnsi" w:hAnsiTheme="minorHAnsi" w:cstheme="minorHAnsi"/>
          <w:sz w:val="22"/>
          <w:szCs w:val="22"/>
        </w:rPr>
      </w:pPr>
      <w:r w:rsidRPr="00B83739">
        <w:rPr>
          <w:rFonts w:asciiTheme="minorHAnsi" w:hAnsiTheme="minorHAnsi" w:cstheme="minorHAnsi"/>
          <w:sz w:val="22"/>
          <w:szCs w:val="22"/>
        </w:rPr>
        <w:t>d</w:t>
      </w:r>
      <w:r w:rsidR="00F15A2C" w:rsidRPr="00B83739">
        <w:rPr>
          <w:rFonts w:asciiTheme="minorHAnsi" w:hAnsiTheme="minorHAnsi" w:cstheme="minorHAnsi"/>
          <w:sz w:val="22"/>
          <w:szCs w:val="22"/>
        </w:rPr>
        <w:t xml:space="preserve">o obowiązków </w:t>
      </w:r>
      <w:r w:rsidR="00C90FFF">
        <w:rPr>
          <w:rFonts w:asciiTheme="minorHAnsi" w:hAnsiTheme="minorHAnsi" w:cstheme="minorHAnsi"/>
          <w:sz w:val="22"/>
          <w:szCs w:val="22"/>
        </w:rPr>
        <w:t>służby portierskiej</w:t>
      </w:r>
      <w:r w:rsidR="00F15A2C" w:rsidRPr="00B83739">
        <w:rPr>
          <w:rFonts w:asciiTheme="minorHAnsi" w:hAnsiTheme="minorHAnsi" w:cstheme="minorHAnsi"/>
          <w:sz w:val="22"/>
          <w:szCs w:val="22"/>
        </w:rPr>
        <w:t xml:space="preserve"> będzie należeć również wykonywanie obchodów (patrol</w:t>
      </w:r>
      <w:r w:rsidR="00C90FFF">
        <w:rPr>
          <w:rFonts w:asciiTheme="minorHAnsi" w:hAnsiTheme="minorHAnsi" w:cstheme="minorHAnsi"/>
          <w:sz w:val="22"/>
          <w:szCs w:val="22"/>
        </w:rPr>
        <w:t>owania</w:t>
      </w:r>
      <w:r w:rsidR="00F15A2C" w:rsidRPr="00B83739">
        <w:rPr>
          <w:rFonts w:asciiTheme="minorHAnsi" w:hAnsiTheme="minorHAnsi" w:cstheme="minorHAnsi"/>
          <w:sz w:val="22"/>
          <w:szCs w:val="22"/>
        </w:rPr>
        <w:t xml:space="preserve">) kompleksu zgodnie z </w:t>
      </w:r>
      <w:r w:rsidR="00C90FFF">
        <w:rPr>
          <w:rFonts w:asciiTheme="minorHAnsi" w:hAnsiTheme="minorHAnsi" w:cstheme="minorHAnsi"/>
          <w:sz w:val="22"/>
          <w:szCs w:val="22"/>
        </w:rPr>
        <w:t>instrukcją</w:t>
      </w:r>
      <w:r w:rsidR="00F15A2C" w:rsidRPr="00B83739">
        <w:rPr>
          <w:rFonts w:asciiTheme="minorHAnsi" w:hAnsiTheme="minorHAnsi" w:cstheme="minorHAnsi"/>
          <w:sz w:val="22"/>
          <w:szCs w:val="22"/>
        </w:rPr>
        <w:t xml:space="preserve"> ochrony kompleksu</w:t>
      </w:r>
      <w:r w:rsidRPr="00B83739">
        <w:rPr>
          <w:rFonts w:asciiTheme="minorHAnsi" w:hAnsiTheme="minorHAnsi" w:cstheme="minorHAnsi"/>
          <w:sz w:val="22"/>
          <w:szCs w:val="22"/>
        </w:rPr>
        <w:t>;</w:t>
      </w:r>
    </w:p>
    <w:p w:rsidR="00FD7D2A" w:rsidRPr="00B83739" w:rsidRDefault="00B62A45" w:rsidP="00F65A44">
      <w:pPr>
        <w:pStyle w:val="02"/>
        <w:rPr>
          <w:rFonts w:asciiTheme="minorHAnsi" w:hAnsiTheme="minorHAnsi" w:cstheme="minorHAnsi"/>
          <w:sz w:val="22"/>
          <w:szCs w:val="22"/>
        </w:rPr>
      </w:pPr>
      <w:r w:rsidRPr="00B83739">
        <w:rPr>
          <w:rFonts w:asciiTheme="minorHAnsi" w:hAnsiTheme="minorHAnsi" w:cstheme="minorHAnsi"/>
          <w:sz w:val="22"/>
          <w:szCs w:val="22"/>
        </w:rPr>
        <w:t>g</w:t>
      </w:r>
      <w:r w:rsidR="00FD7D2A" w:rsidRPr="00B83739">
        <w:rPr>
          <w:rFonts w:asciiTheme="minorHAnsi" w:hAnsiTheme="minorHAnsi" w:cstheme="minorHAnsi"/>
          <w:sz w:val="22"/>
          <w:szCs w:val="22"/>
        </w:rPr>
        <w:t xml:space="preserve">rupa interwencyjna zewnętrzna - 2 </w:t>
      </w:r>
      <w:r w:rsidR="00C90FFF">
        <w:rPr>
          <w:rFonts w:asciiTheme="minorHAnsi" w:hAnsiTheme="minorHAnsi" w:cstheme="minorHAnsi"/>
          <w:sz w:val="22"/>
          <w:szCs w:val="22"/>
        </w:rPr>
        <w:t xml:space="preserve">kwalifikowanych </w:t>
      </w:r>
      <w:r w:rsidR="00FD7D2A" w:rsidRPr="00B83739">
        <w:rPr>
          <w:rFonts w:asciiTheme="minorHAnsi" w:hAnsiTheme="minorHAnsi" w:cstheme="minorHAnsi"/>
          <w:sz w:val="22"/>
          <w:szCs w:val="22"/>
        </w:rPr>
        <w:t>pracowników ochrony</w:t>
      </w:r>
      <w:r w:rsidR="00C90FFF">
        <w:rPr>
          <w:rFonts w:asciiTheme="minorHAnsi" w:hAnsiTheme="minorHAnsi" w:cstheme="minorHAnsi"/>
          <w:sz w:val="22"/>
          <w:szCs w:val="22"/>
        </w:rPr>
        <w:t xml:space="preserve"> fizycznej </w:t>
      </w:r>
      <w:r w:rsidR="00FD7D2A" w:rsidRPr="00B83739">
        <w:rPr>
          <w:rFonts w:asciiTheme="minorHAnsi" w:hAnsiTheme="minorHAnsi" w:cstheme="minorHAnsi"/>
          <w:sz w:val="22"/>
          <w:szCs w:val="22"/>
        </w:rPr>
        <w:t xml:space="preserve">realizująca zadania </w:t>
      </w:r>
      <w:r w:rsidR="00C90FFF">
        <w:rPr>
          <w:rFonts w:asciiTheme="minorHAnsi" w:hAnsiTheme="minorHAnsi" w:cstheme="minorHAnsi"/>
          <w:sz w:val="22"/>
          <w:szCs w:val="22"/>
        </w:rPr>
        <w:t>wzmocnienia ochrony kompleksu</w:t>
      </w:r>
      <w:r w:rsidR="00FD7D2A" w:rsidRPr="00B83739">
        <w:rPr>
          <w:rFonts w:asciiTheme="minorHAnsi" w:hAnsiTheme="minorHAnsi" w:cstheme="minorHAnsi"/>
          <w:sz w:val="22"/>
          <w:szCs w:val="22"/>
        </w:rPr>
        <w:t xml:space="preserve"> w sytuacjach naruszenia systemu ochrony oraz doraźnie w sytuacjach zagrożenia nar</w:t>
      </w:r>
      <w:r w:rsidR="006F4ADC" w:rsidRPr="00B83739">
        <w:rPr>
          <w:rFonts w:asciiTheme="minorHAnsi" w:hAnsiTheme="minorHAnsi" w:cstheme="minorHAnsi"/>
          <w:sz w:val="22"/>
          <w:szCs w:val="22"/>
        </w:rPr>
        <w:t xml:space="preserve">uszenia systemu ochrony w </w:t>
      </w:r>
      <w:r w:rsidR="00FD7D2A" w:rsidRPr="00B83739">
        <w:rPr>
          <w:rFonts w:asciiTheme="minorHAnsi" w:hAnsiTheme="minorHAnsi" w:cstheme="minorHAnsi"/>
          <w:sz w:val="22"/>
          <w:szCs w:val="22"/>
        </w:rPr>
        <w:t xml:space="preserve">czasie do 10 minut od otrzymania sygnału od </w:t>
      </w:r>
      <w:r w:rsidR="00C90FFF">
        <w:rPr>
          <w:rFonts w:asciiTheme="minorHAnsi" w:hAnsiTheme="minorHAnsi" w:cstheme="minorHAnsi"/>
          <w:sz w:val="22"/>
          <w:szCs w:val="22"/>
        </w:rPr>
        <w:t>służby portierskiej ochranianego kompleksu</w:t>
      </w:r>
      <w:r w:rsidRPr="00B83739">
        <w:rPr>
          <w:rFonts w:asciiTheme="minorHAnsi" w:hAnsiTheme="minorHAnsi" w:cstheme="minorHAnsi"/>
          <w:sz w:val="22"/>
          <w:szCs w:val="22"/>
        </w:rPr>
        <w:t xml:space="preserve"> w systemie 24 – godzinnym;</w:t>
      </w:r>
    </w:p>
    <w:p w:rsidR="00451C2F" w:rsidRPr="00B83739" w:rsidRDefault="00C90FFF" w:rsidP="00F65A44">
      <w:pPr>
        <w:pStyle w:val="02"/>
        <w:rPr>
          <w:rFonts w:asciiTheme="minorHAnsi" w:hAnsiTheme="minorHAnsi" w:cstheme="minorHAnsi"/>
          <w:sz w:val="22"/>
          <w:szCs w:val="22"/>
        </w:rPr>
      </w:pPr>
      <w:r>
        <w:rPr>
          <w:rFonts w:asciiTheme="minorHAnsi" w:hAnsiTheme="minorHAnsi" w:cstheme="minorHAnsi"/>
          <w:sz w:val="22"/>
          <w:szCs w:val="22"/>
        </w:rPr>
        <w:t>Z</w:t>
      </w:r>
      <w:r w:rsidR="00451C2F" w:rsidRPr="00B83739">
        <w:rPr>
          <w:rFonts w:asciiTheme="minorHAnsi" w:hAnsiTheme="minorHAnsi" w:cstheme="minorHAnsi"/>
          <w:sz w:val="22"/>
          <w:szCs w:val="22"/>
        </w:rPr>
        <w:t xml:space="preserve">amawiający zastrzega sobie prawo do dokonania zmian organizacji </w:t>
      </w:r>
      <w:r>
        <w:rPr>
          <w:rFonts w:asciiTheme="minorHAnsi" w:hAnsiTheme="minorHAnsi" w:cstheme="minorHAnsi"/>
          <w:sz w:val="22"/>
          <w:szCs w:val="22"/>
        </w:rPr>
        <w:t>systemu ochrony</w:t>
      </w:r>
      <w:r w:rsidR="00451C2F" w:rsidRPr="00B83739">
        <w:rPr>
          <w:rFonts w:asciiTheme="minorHAnsi" w:hAnsiTheme="minorHAnsi" w:cstheme="minorHAnsi"/>
          <w:sz w:val="22"/>
          <w:szCs w:val="22"/>
        </w:rPr>
        <w:t xml:space="preserve"> </w:t>
      </w:r>
      <w:r>
        <w:rPr>
          <w:rFonts w:asciiTheme="minorHAnsi" w:hAnsiTheme="minorHAnsi" w:cstheme="minorHAnsi"/>
          <w:sz w:val="22"/>
          <w:szCs w:val="22"/>
        </w:rPr>
        <w:br/>
      </w:r>
      <w:r w:rsidR="00451C2F" w:rsidRPr="00B83739">
        <w:rPr>
          <w:rFonts w:asciiTheme="minorHAnsi" w:hAnsiTheme="minorHAnsi" w:cstheme="minorHAnsi"/>
          <w:sz w:val="22"/>
          <w:szCs w:val="22"/>
        </w:rPr>
        <w:t>w ramach ilości pracowników wyszczególnionych w specyfikacji i obowiązek aktualizacji Instrukcji przez Wykonawcę;</w:t>
      </w:r>
    </w:p>
    <w:p w:rsidR="00C90FFF" w:rsidRDefault="00C90FFF" w:rsidP="003E1E16">
      <w:pPr>
        <w:pStyle w:val="02"/>
        <w:rPr>
          <w:rFonts w:asciiTheme="minorHAnsi" w:hAnsiTheme="minorHAnsi" w:cstheme="minorHAnsi"/>
          <w:sz w:val="22"/>
          <w:szCs w:val="22"/>
        </w:rPr>
      </w:pPr>
      <w:r w:rsidRPr="00C90FFF">
        <w:rPr>
          <w:rFonts w:asciiTheme="minorHAnsi" w:hAnsiTheme="minorHAnsi" w:cstheme="minorHAnsi"/>
          <w:sz w:val="22"/>
          <w:szCs w:val="22"/>
        </w:rPr>
        <w:t>Z</w:t>
      </w:r>
      <w:r w:rsidR="00451C2F" w:rsidRPr="00C90FFF">
        <w:rPr>
          <w:rFonts w:asciiTheme="minorHAnsi" w:hAnsiTheme="minorHAnsi" w:cstheme="minorHAnsi"/>
          <w:sz w:val="22"/>
          <w:szCs w:val="22"/>
        </w:rPr>
        <w:t xml:space="preserve">amawiający zobowiązuje się, iż zmiany organizacji </w:t>
      </w:r>
      <w:r w:rsidRPr="00C90FFF">
        <w:rPr>
          <w:rFonts w:asciiTheme="minorHAnsi" w:hAnsiTheme="minorHAnsi" w:cstheme="minorHAnsi"/>
          <w:sz w:val="22"/>
          <w:szCs w:val="22"/>
        </w:rPr>
        <w:t>ochrony kompleksu</w:t>
      </w:r>
      <w:r w:rsidR="00451C2F" w:rsidRPr="00C90FFF">
        <w:rPr>
          <w:rFonts w:asciiTheme="minorHAnsi" w:hAnsiTheme="minorHAnsi" w:cstheme="minorHAnsi"/>
          <w:sz w:val="22"/>
          <w:szCs w:val="22"/>
        </w:rPr>
        <w:t xml:space="preserve"> nie spowodują </w:t>
      </w:r>
      <w:r w:rsidRPr="00C90FFF">
        <w:rPr>
          <w:rFonts w:asciiTheme="minorHAnsi" w:hAnsiTheme="minorHAnsi" w:cstheme="minorHAnsi"/>
          <w:sz w:val="22"/>
          <w:szCs w:val="22"/>
        </w:rPr>
        <w:br/>
      </w:r>
      <w:r w:rsidR="00451C2F" w:rsidRPr="00C90FFF">
        <w:rPr>
          <w:rFonts w:asciiTheme="minorHAnsi" w:hAnsiTheme="minorHAnsi" w:cstheme="minorHAnsi"/>
          <w:sz w:val="22"/>
          <w:szCs w:val="22"/>
        </w:rPr>
        <w:t>w żaden sposób zwiększenia liczby zatrudnionych pracowników, ilości godzin pracy oraz zw</w:t>
      </w:r>
      <w:r>
        <w:rPr>
          <w:rFonts w:asciiTheme="minorHAnsi" w:hAnsiTheme="minorHAnsi" w:cstheme="minorHAnsi"/>
          <w:sz w:val="22"/>
          <w:szCs w:val="22"/>
        </w:rPr>
        <w:t>iększenia grup interwencyjnych;</w:t>
      </w:r>
    </w:p>
    <w:p w:rsidR="00F15A2C" w:rsidRPr="00C90FFF" w:rsidRDefault="00C90FFF" w:rsidP="003E1E16">
      <w:pPr>
        <w:pStyle w:val="02"/>
        <w:rPr>
          <w:rStyle w:val="FontStyle61"/>
          <w:rFonts w:asciiTheme="minorHAnsi" w:hAnsiTheme="minorHAnsi" w:cstheme="minorHAnsi"/>
          <w:sz w:val="22"/>
          <w:szCs w:val="22"/>
        </w:rPr>
      </w:pPr>
      <w:r>
        <w:rPr>
          <w:rStyle w:val="FontStyle61"/>
          <w:rFonts w:asciiTheme="minorHAnsi" w:hAnsiTheme="minorHAnsi" w:cstheme="minorHAnsi"/>
          <w:sz w:val="22"/>
          <w:szCs w:val="22"/>
        </w:rPr>
        <w:t>ilość</w:t>
      </w:r>
      <w:r w:rsidR="00F15A2C" w:rsidRPr="00C90FFF">
        <w:rPr>
          <w:rStyle w:val="FontStyle61"/>
          <w:rFonts w:asciiTheme="minorHAnsi" w:hAnsiTheme="minorHAnsi" w:cstheme="minorHAnsi"/>
          <w:sz w:val="22"/>
          <w:szCs w:val="22"/>
        </w:rPr>
        <w:t xml:space="preserve"> </w:t>
      </w:r>
      <w:r>
        <w:rPr>
          <w:rStyle w:val="FontStyle61"/>
          <w:rFonts w:asciiTheme="minorHAnsi" w:hAnsiTheme="minorHAnsi" w:cstheme="minorHAnsi"/>
          <w:sz w:val="22"/>
          <w:szCs w:val="22"/>
        </w:rPr>
        <w:t xml:space="preserve">kwalifikowanych </w:t>
      </w:r>
      <w:r w:rsidR="00F15A2C" w:rsidRPr="00C90FFF">
        <w:rPr>
          <w:rStyle w:val="FontStyle61"/>
          <w:rFonts w:asciiTheme="minorHAnsi" w:hAnsiTheme="minorHAnsi" w:cstheme="minorHAnsi"/>
          <w:sz w:val="22"/>
          <w:szCs w:val="22"/>
        </w:rPr>
        <w:t>pracowni</w:t>
      </w:r>
      <w:r>
        <w:rPr>
          <w:rStyle w:val="FontStyle61"/>
          <w:rFonts w:asciiTheme="minorHAnsi" w:hAnsiTheme="minorHAnsi" w:cstheme="minorHAnsi"/>
          <w:sz w:val="22"/>
          <w:szCs w:val="22"/>
        </w:rPr>
        <w:t>ków</w:t>
      </w:r>
      <w:r w:rsidR="00F15A2C" w:rsidRPr="00C90FFF">
        <w:rPr>
          <w:rStyle w:val="FontStyle61"/>
          <w:rFonts w:asciiTheme="minorHAnsi" w:hAnsiTheme="minorHAnsi" w:cstheme="minorHAnsi"/>
          <w:sz w:val="22"/>
          <w:szCs w:val="22"/>
        </w:rPr>
        <w:t xml:space="preserve"> ochrony</w:t>
      </w:r>
      <w:r>
        <w:rPr>
          <w:rStyle w:val="FontStyle61"/>
          <w:rFonts w:asciiTheme="minorHAnsi" w:hAnsiTheme="minorHAnsi" w:cstheme="minorHAnsi"/>
          <w:sz w:val="22"/>
          <w:szCs w:val="22"/>
        </w:rPr>
        <w:t xml:space="preserve"> fizycznej</w:t>
      </w:r>
      <w:r w:rsidR="00F15A2C" w:rsidRPr="00C90FFF">
        <w:rPr>
          <w:rStyle w:val="FontStyle61"/>
          <w:rFonts w:asciiTheme="minorHAnsi" w:hAnsiTheme="minorHAnsi" w:cstheme="minorHAnsi"/>
          <w:sz w:val="22"/>
          <w:szCs w:val="22"/>
        </w:rPr>
        <w:t xml:space="preserve"> realizujący</w:t>
      </w:r>
      <w:r>
        <w:rPr>
          <w:rStyle w:val="FontStyle61"/>
          <w:rFonts w:asciiTheme="minorHAnsi" w:hAnsiTheme="minorHAnsi" w:cstheme="minorHAnsi"/>
          <w:sz w:val="22"/>
          <w:szCs w:val="22"/>
        </w:rPr>
        <w:t>ch</w:t>
      </w:r>
      <w:r w:rsidR="00F15A2C" w:rsidRPr="00C90FFF">
        <w:rPr>
          <w:rStyle w:val="FontStyle61"/>
          <w:rFonts w:asciiTheme="minorHAnsi" w:hAnsiTheme="minorHAnsi" w:cstheme="minorHAnsi"/>
          <w:sz w:val="22"/>
          <w:szCs w:val="22"/>
        </w:rPr>
        <w:t xml:space="preserve"> us</w:t>
      </w:r>
      <w:r w:rsidR="00085E5A" w:rsidRPr="00C90FFF">
        <w:rPr>
          <w:rStyle w:val="FontStyle61"/>
          <w:rFonts w:asciiTheme="minorHAnsi" w:hAnsiTheme="minorHAnsi" w:cstheme="minorHAnsi"/>
          <w:sz w:val="22"/>
          <w:szCs w:val="22"/>
        </w:rPr>
        <w:t xml:space="preserve">ługę </w:t>
      </w:r>
      <w:r>
        <w:rPr>
          <w:rStyle w:val="FontStyle61"/>
          <w:rFonts w:asciiTheme="minorHAnsi" w:hAnsiTheme="minorHAnsi" w:cstheme="minorHAnsi"/>
          <w:sz w:val="22"/>
          <w:szCs w:val="22"/>
        </w:rPr>
        <w:t xml:space="preserve">wynika </w:t>
      </w:r>
      <w:r w:rsidR="000B5C86">
        <w:rPr>
          <w:rStyle w:val="FontStyle61"/>
          <w:rFonts w:asciiTheme="minorHAnsi" w:hAnsiTheme="minorHAnsi" w:cstheme="minorHAnsi"/>
          <w:sz w:val="22"/>
          <w:szCs w:val="22"/>
        </w:rPr>
        <w:br/>
      </w:r>
      <w:r>
        <w:rPr>
          <w:rStyle w:val="FontStyle61"/>
          <w:rFonts w:asciiTheme="minorHAnsi" w:hAnsiTheme="minorHAnsi" w:cstheme="minorHAnsi"/>
          <w:sz w:val="22"/>
          <w:szCs w:val="22"/>
        </w:rPr>
        <w:t>z zapisów instrukcji ochrony kompleksu</w:t>
      </w:r>
      <w:r w:rsidR="00F15A2C" w:rsidRPr="00C90FFF">
        <w:rPr>
          <w:rStyle w:val="FontStyle61"/>
          <w:rFonts w:asciiTheme="minorHAnsi" w:hAnsiTheme="minorHAnsi" w:cstheme="minorHAnsi"/>
          <w:sz w:val="22"/>
          <w:szCs w:val="22"/>
        </w:rPr>
        <w:t xml:space="preserve">, wykaz pracowników Wykonawca przekaże </w:t>
      </w:r>
      <w:r>
        <w:rPr>
          <w:rStyle w:val="FontStyle61"/>
          <w:rFonts w:asciiTheme="minorHAnsi" w:hAnsiTheme="minorHAnsi" w:cstheme="minorHAnsi"/>
          <w:sz w:val="22"/>
          <w:szCs w:val="22"/>
        </w:rPr>
        <w:t>Zamawiającemu</w:t>
      </w:r>
      <w:r w:rsidR="00F15A2C" w:rsidRPr="00C90FFF">
        <w:rPr>
          <w:rStyle w:val="FontStyle61"/>
          <w:rFonts w:asciiTheme="minorHAnsi" w:hAnsiTheme="minorHAnsi" w:cstheme="minorHAnsi"/>
          <w:sz w:val="22"/>
          <w:szCs w:val="22"/>
        </w:rPr>
        <w:t xml:space="preserve">. Skierowanie nowego pracownika do realizacji zadań ochronnych następuje wyłącznie po wcześniejszym, (co najmniej </w:t>
      </w:r>
      <w:r>
        <w:rPr>
          <w:rStyle w:val="FontStyle61"/>
          <w:rFonts w:asciiTheme="minorHAnsi" w:hAnsiTheme="minorHAnsi" w:cstheme="minorHAnsi"/>
          <w:sz w:val="22"/>
          <w:szCs w:val="22"/>
        </w:rPr>
        <w:t>7 dniowym</w:t>
      </w:r>
      <w:r w:rsidR="00F15A2C" w:rsidRPr="00C90FFF">
        <w:rPr>
          <w:rStyle w:val="FontStyle61"/>
          <w:rFonts w:asciiTheme="minorHAnsi" w:hAnsiTheme="minorHAnsi" w:cstheme="minorHAnsi"/>
          <w:sz w:val="22"/>
          <w:szCs w:val="22"/>
        </w:rPr>
        <w:t xml:space="preserve"> wyprzedzeniem) pisemnym zawiadomieniu </w:t>
      </w:r>
      <w:r>
        <w:rPr>
          <w:rStyle w:val="FontStyle61"/>
          <w:rFonts w:asciiTheme="minorHAnsi" w:hAnsiTheme="minorHAnsi" w:cstheme="minorHAnsi"/>
          <w:sz w:val="22"/>
          <w:szCs w:val="22"/>
        </w:rPr>
        <w:t>Zamawiającego</w:t>
      </w:r>
      <w:r w:rsidR="006F4ADC" w:rsidRPr="00C90FFF">
        <w:rPr>
          <w:rStyle w:val="FontStyle61"/>
          <w:rFonts w:asciiTheme="minorHAnsi" w:hAnsiTheme="minorHAnsi" w:cstheme="minorHAnsi"/>
          <w:sz w:val="22"/>
          <w:szCs w:val="22"/>
        </w:rPr>
        <w:t xml:space="preserve">. W </w:t>
      </w:r>
      <w:r w:rsidR="00F15A2C" w:rsidRPr="00C90FFF">
        <w:rPr>
          <w:rStyle w:val="FontStyle61"/>
          <w:rFonts w:asciiTheme="minorHAnsi" w:hAnsiTheme="minorHAnsi" w:cstheme="minorHAnsi"/>
          <w:sz w:val="22"/>
          <w:szCs w:val="22"/>
        </w:rPr>
        <w:t xml:space="preserve">sytuacjach nagłych (np. choroby, zasłabnięcia </w:t>
      </w:r>
      <w:r w:rsidR="000B5C86">
        <w:rPr>
          <w:rStyle w:val="FontStyle61"/>
          <w:rFonts w:asciiTheme="minorHAnsi" w:hAnsiTheme="minorHAnsi" w:cstheme="minorHAnsi"/>
          <w:sz w:val="22"/>
          <w:szCs w:val="22"/>
        </w:rPr>
        <w:t>podczas dyżuru</w:t>
      </w:r>
      <w:r w:rsidR="00F15A2C" w:rsidRPr="00C90FFF">
        <w:rPr>
          <w:rStyle w:val="FontStyle61"/>
          <w:rFonts w:asciiTheme="minorHAnsi" w:hAnsiTheme="minorHAnsi" w:cstheme="minorHAnsi"/>
          <w:sz w:val="22"/>
          <w:szCs w:val="22"/>
        </w:rPr>
        <w:t xml:space="preserve"> itp.) Wykonawca natychmiast kieruje in</w:t>
      </w:r>
      <w:r w:rsidR="006F4ADC" w:rsidRPr="00C90FFF">
        <w:rPr>
          <w:rStyle w:val="FontStyle61"/>
          <w:rFonts w:asciiTheme="minorHAnsi" w:hAnsiTheme="minorHAnsi" w:cstheme="minorHAnsi"/>
          <w:sz w:val="22"/>
          <w:szCs w:val="22"/>
        </w:rPr>
        <w:t xml:space="preserve">nego pracownika, wymienionego w </w:t>
      </w:r>
      <w:r w:rsidR="000B5C86">
        <w:rPr>
          <w:rStyle w:val="FontStyle61"/>
          <w:rFonts w:asciiTheme="minorHAnsi" w:hAnsiTheme="minorHAnsi" w:cstheme="minorHAnsi"/>
          <w:sz w:val="22"/>
          <w:szCs w:val="22"/>
        </w:rPr>
        <w:t>„Wykazie osób Wykonawcy przewidzianych do realizacji przedmiotu zamówienia";</w:t>
      </w:r>
    </w:p>
    <w:p w:rsidR="005B2E77" w:rsidRPr="00B83739" w:rsidRDefault="005B2E77" w:rsidP="00F65A44">
      <w:pPr>
        <w:pStyle w:val="02"/>
        <w:rPr>
          <w:rStyle w:val="FontStyle61"/>
          <w:rFonts w:asciiTheme="minorHAnsi" w:hAnsiTheme="minorHAnsi" w:cstheme="minorHAnsi"/>
          <w:sz w:val="22"/>
          <w:szCs w:val="22"/>
        </w:rPr>
      </w:pPr>
      <w:r w:rsidRPr="00B83739">
        <w:rPr>
          <w:rStyle w:val="FontStyle61"/>
          <w:rFonts w:asciiTheme="minorHAnsi" w:hAnsiTheme="minorHAnsi" w:cstheme="minorHAnsi"/>
          <w:sz w:val="22"/>
          <w:szCs w:val="22"/>
        </w:rPr>
        <w:t xml:space="preserve">Wykonawca zobowiązany jest do dostarczania </w:t>
      </w:r>
      <w:r w:rsidR="000B5C86">
        <w:rPr>
          <w:rStyle w:val="FontStyle61"/>
          <w:rFonts w:asciiTheme="minorHAnsi" w:hAnsiTheme="minorHAnsi" w:cstheme="minorHAnsi"/>
          <w:sz w:val="22"/>
          <w:szCs w:val="22"/>
        </w:rPr>
        <w:t xml:space="preserve">Zamawiającemu do 25 dnia każdego miesiąca </w:t>
      </w:r>
      <w:r w:rsidRPr="00B83739">
        <w:rPr>
          <w:rStyle w:val="FontStyle61"/>
          <w:rFonts w:asciiTheme="minorHAnsi" w:hAnsiTheme="minorHAnsi" w:cstheme="minorHAnsi"/>
          <w:sz w:val="22"/>
          <w:szCs w:val="22"/>
        </w:rPr>
        <w:t>grafiku służb pracowników SUFO wykonujących zadania ochronne na terenie kompleksu wojskowego</w:t>
      </w:r>
      <w:r w:rsidR="000B5C86">
        <w:rPr>
          <w:rStyle w:val="FontStyle61"/>
          <w:rFonts w:asciiTheme="minorHAnsi" w:hAnsiTheme="minorHAnsi" w:cstheme="minorHAnsi"/>
          <w:sz w:val="22"/>
          <w:szCs w:val="22"/>
        </w:rPr>
        <w:t xml:space="preserve"> na kolejny miesiąc</w:t>
      </w:r>
      <w:r w:rsidRPr="00B83739">
        <w:rPr>
          <w:rStyle w:val="FontStyle61"/>
          <w:rFonts w:asciiTheme="minorHAnsi" w:hAnsiTheme="minorHAnsi" w:cstheme="minorHAnsi"/>
          <w:sz w:val="22"/>
          <w:szCs w:val="22"/>
        </w:rPr>
        <w:t>;</w:t>
      </w:r>
    </w:p>
    <w:p w:rsidR="005B2E77" w:rsidRPr="00B83739" w:rsidRDefault="000B5C86" w:rsidP="00F65A44">
      <w:pPr>
        <w:pStyle w:val="02"/>
        <w:rPr>
          <w:rStyle w:val="FontStyle61"/>
          <w:rFonts w:asciiTheme="minorHAnsi" w:hAnsiTheme="minorHAnsi" w:cstheme="minorHAnsi"/>
          <w:sz w:val="22"/>
          <w:szCs w:val="22"/>
        </w:rPr>
      </w:pPr>
      <w:r>
        <w:rPr>
          <w:rStyle w:val="FontStyle61"/>
          <w:rFonts w:asciiTheme="minorHAnsi" w:hAnsiTheme="minorHAnsi" w:cstheme="minorHAnsi"/>
          <w:sz w:val="22"/>
          <w:szCs w:val="22"/>
        </w:rPr>
        <w:t>w</w:t>
      </w:r>
      <w:r w:rsidR="005B2E77" w:rsidRPr="00B83739">
        <w:rPr>
          <w:rStyle w:val="FontStyle61"/>
          <w:rFonts w:asciiTheme="minorHAnsi" w:hAnsiTheme="minorHAnsi" w:cstheme="minorHAnsi"/>
          <w:sz w:val="22"/>
          <w:szCs w:val="22"/>
        </w:rPr>
        <w:t>szyscy pracownicy ochrony powinni być wyposażeni w środki łączności radiotelefonicznej działające na wydzielonym paśmie Wykonawcy;</w:t>
      </w:r>
    </w:p>
    <w:p w:rsidR="005B2E77" w:rsidRPr="00B83739" w:rsidRDefault="00EA465E" w:rsidP="00F65A44">
      <w:pPr>
        <w:pStyle w:val="02"/>
        <w:rPr>
          <w:rFonts w:asciiTheme="minorHAnsi" w:hAnsiTheme="minorHAnsi" w:cstheme="minorHAnsi"/>
          <w:sz w:val="22"/>
          <w:szCs w:val="22"/>
        </w:rPr>
      </w:pPr>
      <w:r w:rsidRPr="00B83739">
        <w:rPr>
          <w:rFonts w:asciiTheme="minorHAnsi" w:hAnsiTheme="minorHAnsi" w:cstheme="minorHAnsi"/>
          <w:sz w:val="22"/>
          <w:szCs w:val="22"/>
        </w:rPr>
        <w:t>Wyposażenie pracowników ochrony</w:t>
      </w:r>
    </w:p>
    <w:p w:rsidR="005B2E77" w:rsidRPr="00B83739" w:rsidRDefault="005B2E77" w:rsidP="00F65A44">
      <w:pPr>
        <w:pStyle w:val="03"/>
        <w:spacing w:line="276" w:lineRule="auto"/>
        <w:rPr>
          <w:rStyle w:val="FontStyle61"/>
          <w:rFonts w:asciiTheme="minorHAnsi" w:hAnsiTheme="minorHAnsi" w:cstheme="minorHAnsi"/>
          <w:sz w:val="22"/>
          <w:szCs w:val="22"/>
        </w:rPr>
      </w:pPr>
      <w:r w:rsidRPr="00B83739">
        <w:rPr>
          <w:rStyle w:val="FontStyle61"/>
          <w:rFonts w:asciiTheme="minorHAnsi" w:hAnsiTheme="minorHAnsi" w:cstheme="minorHAnsi"/>
          <w:sz w:val="22"/>
          <w:szCs w:val="22"/>
        </w:rPr>
        <w:t>środki przymusu bezpośredniego:</w:t>
      </w:r>
    </w:p>
    <w:p w:rsidR="005B2E77" w:rsidRPr="00B83739" w:rsidRDefault="005B2E77" w:rsidP="00F65A44">
      <w:pPr>
        <w:pStyle w:val="04"/>
        <w:spacing w:line="276" w:lineRule="auto"/>
        <w:rPr>
          <w:rStyle w:val="FontStyle61"/>
          <w:rFonts w:asciiTheme="minorHAnsi" w:hAnsiTheme="minorHAnsi" w:cstheme="minorHAnsi"/>
          <w:sz w:val="22"/>
          <w:szCs w:val="22"/>
        </w:rPr>
      </w:pPr>
      <w:r w:rsidRPr="00B83739">
        <w:rPr>
          <w:rStyle w:val="FontStyle61"/>
          <w:rFonts w:asciiTheme="minorHAnsi" w:hAnsiTheme="minorHAnsi" w:cstheme="minorHAnsi"/>
          <w:sz w:val="22"/>
          <w:szCs w:val="22"/>
        </w:rPr>
        <w:t>pałka wielofunkcyjna – 2 szt.</w:t>
      </w:r>
      <w:r w:rsidR="00EA465E" w:rsidRPr="00B83739">
        <w:rPr>
          <w:rStyle w:val="FontStyle61"/>
          <w:rFonts w:asciiTheme="minorHAnsi" w:hAnsiTheme="minorHAnsi" w:cstheme="minorHAnsi"/>
          <w:sz w:val="22"/>
          <w:szCs w:val="22"/>
        </w:rPr>
        <w:t>;</w:t>
      </w:r>
    </w:p>
    <w:p w:rsidR="005B2E77" w:rsidRPr="00B83739" w:rsidRDefault="005B2E77" w:rsidP="00F65A44">
      <w:pPr>
        <w:pStyle w:val="04"/>
        <w:spacing w:line="276" w:lineRule="auto"/>
        <w:rPr>
          <w:rStyle w:val="FontStyle61"/>
          <w:rFonts w:asciiTheme="minorHAnsi" w:hAnsiTheme="minorHAnsi" w:cstheme="minorHAnsi"/>
          <w:sz w:val="22"/>
          <w:szCs w:val="22"/>
        </w:rPr>
      </w:pPr>
      <w:r w:rsidRPr="00B83739">
        <w:rPr>
          <w:rStyle w:val="FontStyle61"/>
          <w:rFonts w:asciiTheme="minorHAnsi" w:hAnsiTheme="minorHAnsi" w:cstheme="minorHAnsi"/>
          <w:sz w:val="22"/>
          <w:szCs w:val="22"/>
        </w:rPr>
        <w:t>kajdanki – 2 szt.</w:t>
      </w:r>
      <w:r w:rsidR="00EA465E" w:rsidRPr="00B83739">
        <w:rPr>
          <w:rStyle w:val="FontStyle61"/>
          <w:rFonts w:asciiTheme="minorHAnsi" w:hAnsiTheme="minorHAnsi" w:cstheme="minorHAnsi"/>
          <w:sz w:val="22"/>
          <w:szCs w:val="22"/>
        </w:rPr>
        <w:t>;</w:t>
      </w:r>
    </w:p>
    <w:p w:rsidR="005B2E77" w:rsidRPr="000B5C86" w:rsidRDefault="005B2E77" w:rsidP="00F65A44">
      <w:pPr>
        <w:pStyle w:val="04"/>
        <w:spacing w:line="276" w:lineRule="auto"/>
        <w:rPr>
          <w:rStyle w:val="FontStyle61"/>
          <w:rFonts w:asciiTheme="minorHAnsi" w:hAnsiTheme="minorHAnsi" w:cstheme="minorHAnsi"/>
          <w:sz w:val="22"/>
          <w:szCs w:val="22"/>
        </w:rPr>
      </w:pPr>
      <w:r w:rsidRPr="000B5C86">
        <w:rPr>
          <w:rStyle w:val="FontStyle61"/>
          <w:rFonts w:asciiTheme="minorHAnsi" w:hAnsiTheme="minorHAnsi" w:cstheme="minorHAnsi"/>
          <w:sz w:val="22"/>
          <w:szCs w:val="22"/>
        </w:rPr>
        <w:t>ręczny miotacz gazu – 2 szt.</w:t>
      </w:r>
      <w:r w:rsidR="00EA465E" w:rsidRPr="000B5C86">
        <w:rPr>
          <w:rStyle w:val="FontStyle61"/>
          <w:rFonts w:asciiTheme="minorHAnsi" w:hAnsiTheme="minorHAnsi" w:cstheme="minorHAnsi"/>
          <w:sz w:val="22"/>
          <w:szCs w:val="22"/>
        </w:rPr>
        <w:t>;</w:t>
      </w:r>
    </w:p>
    <w:p w:rsidR="005B2E77" w:rsidRPr="00B83739" w:rsidRDefault="005B2E77" w:rsidP="00F65A44">
      <w:pPr>
        <w:pStyle w:val="03"/>
        <w:spacing w:line="276" w:lineRule="auto"/>
        <w:rPr>
          <w:rStyle w:val="FontStyle61"/>
          <w:rFonts w:asciiTheme="minorHAnsi" w:hAnsiTheme="minorHAnsi" w:cstheme="minorHAnsi"/>
          <w:sz w:val="22"/>
          <w:szCs w:val="22"/>
        </w:rPr>
      </w:pPr>
      <w:r w:rsidRPr="00B83739">
        <w:rPr>
          <w:rStyle w:val="FontStyle61"/>
          <w:rFonts w:asciiTheme="minorHAnsi" w:hAnsiTheme="minorHAnsi" w:cstheme="minorHAnsi"/>
          <w:sz w:val="22"/>
          <w:szCs w:val="22"/>
        </w:rPr>
        <w:lastRenderedPageBreak/>
        <w:t>latarka – 2 szt.</w:t>
      </w:r>
      <w:r w:rsidR="00EA465E" w:rsidRPr="00B83739">
        <w:rPr>
          <w:rStyle w:val="FontStyle61"/>
          <w:rFonts w:asciiTheme="minorHAnsi" w:hAnsiTheme="minorHAnsi" w:cstheme="minorHAnsi"/>
          <w:sz w:val="22"/>
          <w:szCs w:val="22"/>
        </w:rPr>
        <w:t>;</w:t>
      </w:r>
    </w:p>
    <w:p w:rsidR="005B2E77" w:rsidRPr="00B83739" w:rsidRDefault="005B2E77" w:rsidP="00F65A44">
      <w:pPr>
        <w:pStyle w:val="03"/>
        <w:spacing w:line="276" w:lineRule="auto"/>
        <w:rPr>
          <w:rStyle w:val="FontStyle61"/>
          <w:rFonts w:asciiTheme="minorHAnsi" w:hAnsiTheme="minorHAnsi" w:cstheme="minorHAnsi"/>
          <w:sz w:val="22"/>
          <w:szCs w:val="22"/>
        </w:rPr>
      </w:pPr>
      <w:r w:rsidRPr="00B83739">
        <w:rPr>
          <w:rStyle w:val="FontStyle61"/>
          <w:rFonts w:asciiTheme="minorHAnsi" w:hAnsiTheme="minorHAnsi" w:cstheme="minorHAnsi"/>
          <w:sz w:val="22"/>
          <w:szCs w:val="22"/>
        </w:rPr>
        <w:t>przenośne radiotelefony – 2 szt.</w:t>
      </w:r>
      <w:r w:rsidR="00EA465E" w:rsidRPr="00B83739">
        <w:rPr>
          <w:rStyle w:val="FontStyle61"/>
          <w:rFonts w:asciiTheme="minorHAnsi" w:hAnsiTheme="minorHAnsi" w:cstheme="minorHAnsi"/>
          <w:sz w:val="22"/>
          <w:szCs w:val="22"/>
        </w:rPr>
        <w:t>;</w:t>
      </w:r>
    </w:p>
    <w:p w:rsidR="005B2E77" w:rsidRPr="00B83739" w:rsidRDefault="005B2E77" w:rsidP="00F65A44">
      <w:pPr>
        <w:pStyle w:val="03"/>
        <w:spacing w:line="276" w:lineRule="auto"/>
        <w:rPr>
          <w:rStyle w:val="FontStyle61"/>
          <w:rFonts w:asciiTheme="minorHAnsi" w:hAnsiTheme="minorHAnsi" w:cstheme="minorHAnsi"/>
          <w:sz w:val="22"/>
          <w:szCs w:val="22"/>
        </w:rPr>
      </w:pPr>
      <w:r w:rsidRPr="00B83739">
        <w:rPr>
          <w:rStyle w:val="FontStyle61"/>
          <w:rFonts w:asciiTheme="minorHAnsi" w:hAnsiTheme="minorHAnsi" w:cstheme="minorHAnsi"/>
          <w:sz w:val="22"/>
          <w:szCs w:val="22"/>
        </w:rPr>
        <w:t>opatrunek osobisty – 2 szt.</w:t>
      </w:r>
      <w:r w:rsidR="00EA465E" w:rsidRPr="00B83739">
        <w:rPr>
          <w:rStyle w:val="FontStyle61"/>
          <w:rFonts w:asciiTheme="minorHAnsi" w:hAnsiTheme="minorHAnsi" w:cstheme="minorHAnsi"/>
          <w:sz w:val="22"/>
          <w:szCs w:val="22"/>
        </w:rPr>
        <w:t>;</w:t>
      </w:r>
    </w:p>
    <w:p w:rsidR="005B2E77" w:rsidRPr="00B83739" w:rsidRDefault="005B2E77" w:rsidP="00F65A44">
      <w:pPr>
        <w:pStyle w:val="03"/>
        <w:spacing w:line="276" w:lineRule="auto"/>
        <w:rPr>
          <w:rStyle w:val="FontStyle61"/>
          <w:rFonts w:asciiTheme="minorHAnsi" w:hAnsiTheme="minorHAnsi" w:cstheme="minorHAnsi"/>
          <w:sz w:val="22"/>
          <w:szCs w:val="22"/>
        </w:rPr>
      </w:pPr>
      <w:r w:rsidRPr="00B83739">
        <w:rPr>
          <w:rStyle w:val="FontStyle61"/>
          <w:rFonts w:asciiTheme="minorHAnsi" w:hAnsiTheme="minorHAnsi" w:cstheme="minorHAnsi"/>
          <w:sz w:val="22"/>
          <w:szCs w:val="22"/>
        </w:rPr>
        <w:t>służbowy telefon GSM dla dowódcy ochrony – 1 szt.</w:t>
      </w:r>
      <w:r w:rsidR="00EA465E" w:rsidRPr="00B83739">
        <w:rPr>
          <w:rStyle w:val="FontStyle61"/>
          <w:rFonts w:asciiTheme="minorHAnsi" w:hAnsiTheme="minorHAnsi" w:cstheme="minorHAnsi"/>
          <w:sz w:val="22"/>
          <w:szCs w:val="22"/>
        </w:rPr>
        <w:t>;</w:t>
      </w:r>
    </w:p>
    <w:p w:rsidR="005B2E77" w:rsidRPr="00B83739" w:rsidRDefault="00EA465E" w:rsidP="00F65A44">
      <w:pPr>
        <w:pStyle w:val="03"/>
        <w:spacing w:line="276" w:lineRule="auto"/>
        <w:rPr>
          <w:rStyle w:val="FontStyle61"/>
          <w:rFonts w:asciiTheme="minorHAnsi" w:hAnsiTheme="minorHAnsi" w:cstheme="minorHAnsi"/>
          <w:sz w:val="22"/>
          <w:szCs w:val="22"/>
        </w:rPr>
      </w:pPr>
      <w:r w:rsidRPr="00B83739">
        <w:rPr>
          <w:rStyle w:val="FontStyle61"/>
          <w:rFonts w:asciiTheme="minorHAnsi" w:hAnsiTheme="minorHAnsi" w:cstheme="minorHAnsi"/>
          <w:sz w:val="22"/>
          <w:szCs w:val="22"/>
        </w:rPr>
        <w:t xml:space="preserve">pilot napadowy - </w:t>
      </w:r>
      <w:r w:rsidR="000B5C86">
        <w:rPr>
          <w:rStyle w:val="FontStyle61"/>
          <w:rFonts w:asciiTheme="minorHAnsi" w:hAnsiTheme="minorHAnsi" w:cstheme="minorHAnsi"/>
          <w:sz w:val="22"/>
          <w:szCs w:val="22"/>
        </w:rPr>
        <w:t>2</w:t>
      </w:r>
      <w:r w:rsidRPr="00B83739">
        <w:rPr>
          <w:rStyle w:val="FontStyle61"/>
          <w:rFonts w:asciiTheme="minorHAnsi" w:hAnsiTheme="minorHAnsi" w:cstheme="minorHAnsi"/>
          <w:sz w:val="22"/>
          <w:szCs w:val="22"/>
        </w:rPr>
        <w:t xml:space="preserve"> szt., </w:t>
      </w:r>
      <w:r w:rsidR="005B2E77" w:rsidRPr="00B83739">
        <w:rPr>
          <w:rStyle w:val="FontStyle61"/>
          <w:rFonts w:asciiTheme="minorHAnsi" w:hAnsiTheme="minorHAnsi" w:cstheme="minorHAnsi"/>
          <w:sz w:val="22"/>
          <w:szCs w:val="22"/>
        </w:rPr>
        <w:t>wraz z centralką do wezwania grupy interwencyjnej</w:t>
      </w:r>
      <w:r w:rsidR="000B5C86">
        <w:rPr>
          <w:rStyle w:val="FontStyle61"/>
          <w:rFonts w:asciiTheme="minorHAnsi" w:hAnsiTheme="minorHAnsi" w:cstheme="minorHAnsi"/>
          <w:sz w:val="22"/>
          <w:szCs w:val="22"/>
        </w:rPr>
        <w:t>.</w:t>
      </w:r>
      <w:r w:rsidR="005B2E77" w:rsidRPr="00B83739">
        <w:rPr>
          <w:rStyle w:val="FontStyle61"/>
          <w:rFonts w:asciiTheme="minorHAnsi" w:hAnsiTheme="minorHAnsi" w:cstheme="minorHAnsi"/>
          <w:sz w:val="22"/>
          <w:szCs w:val="22"/>
        </w:rPr>
        <w:t xml:space="preserve"> </w:t>
      </w:r>
    </w:p>
    <w:p w:rsidR="00EA465E" w:rsidRPr="00B83739" w:rsidRDefault="00EA465E"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Wyposażenie grupy interwencyjnej zewnętrznej: na pojeździe osobowym </w:t>
      </w:r>
      <w:r w:rsidR="000B5C86">
        <w:rPr>
          <w:rFonts w:asciiTheme="minorHAnsi" w:hAnsiTheme="minorHAnsi" w:cstheme="minorHAnsi"/>
          <w:sz w:val="22"/>
          <w:szCs w:val="22"/>
        </w:rPr>
        <w:t>lub osobowo-terenowym składającej</w:t>
      </w:r>
      <w:r w:rsidRPr="00B83739">
        <w:rPr>
          <w:rFonts w:asciiTheme="minorHAnsi" w:hAnsiTheme="minorHAnsi" w:cstheme="minorHAnsi"/>
          <w:sz w:val="22"/>
          <w:szCs w:val="22"/>
        </w:rPr>
        <w:t xml:space="preserve"> się z 2 kwalifikowanych pracowników</w:t>
      </w:r>
      <w:r w:rsidR="000B5C86">
        <w:rPr>
          <w:rFonts w:asciiTheme="minorHAnsi" w:hAnsiTheme="minorHAnsi" w:cstheme="minorHAnsi"/>
          <w:sz w:val="22"/>
          <w:szCs w:val="22"/>
        </w:rPr>
        <w:t xml:space="preserve"> ochrony fizycznej: </w:t>
      </w:r>
      <w:r w:rsidRPr="00B83739">
        <w:rPr>
          <w:rFonts w:asciiTheme="minorHAnsi" w:hAnsiTheme="minorHAnsi" w:cstheme="minorHAnsi"/>
          <w:sz w:val="22"/>
          <w:szCs w:val="22"/>
        </w:rPr>
        <w:t>broń krótk</w:t>
      </w:r>
      <w:r w:rsidR="000B5C86">
        <w:rPr>
          <w:rFonts w:asciiTheme="minorHAnsi" w:hAnsiTheme="minorHAnsi" w:cstheme="minorHAnsi"/>
          <w:sz w:val="22"/>
          <w:szCs w:val="22"/>
        </w:rPr>
        <w:t>a</w:t>
      </w:r>
      <w:r w:rsidRPr="00B83739">
        <w:rPr>
          <w:rFonts w:asciiTheme="minorHAnsi" w:hAnsiTheme="minorHAnsi" w:cstheme="minorHAnsi"/>
          <w:sz w:val="22"/>
          <w:szCs w:val="22"/>
        </w:rPr>
        <w:t xml:space="preserve"> lub PM</w:t>
      </w:r>
      <w:r w:rsidR="000B5C86">
        <w:rPr>
          <w:rFonts w:asciiTheme="minorHAnsi" w:hAnsiTheme="minorHAnsi" w:cstheme="minorHAnsi"/>
          <w:sz w:val="22"/>
          <w:szCs w:val="22"/>
        </w:rPr>
        <w:t xml:space="preserve"> (2 szt.)</w:t>
      </w:r>
      <w:r w:rsidRPr="00B83739">
        <w:rPr>
          <w:rFonts w:asciiTheme="minorHAnsi" w:hAnsiTheme="minorHAnsi" w:cstheme="minorHAnsi"/>
          <w:sz w:val="22"/>
          <w:szCs w:val="22"/>
        </w:rPr>
        <w:t xml:space="preserve"> z odpowiednią ilością amunicji, środki przymusu bezpośredniego (kajdanki 2 szt., pałki wielofunkcyjne 2 szt., </w:t>
      </w:r>
      <w:r w:rsidR="00F121CD" w:rsidRPr="00B83739">
        <w:rPr>
          <w:rFonts w:asciiTheme="minorHAnsi" w:hAnsiTheme="minorHAnsi" w:cstheme="minorHAnsi"/>
          <w:sz w:val="22"/>
          <w:szCs w:val="22"/>
        </w:rPr>
        <w:t xml:space="preserve">ręczny miotacz </w:t>
      </w:r>
      <w:r w:rsidRPr="00B83739">
        <w:rPr>
          <w:rFonts w:asciiTheme="minorHAnsi" w:hAnsiTheme="minorHAnsi" w:cstheme="minorHAnsi"/>
          <w:sz w:val="22"/>
          <w:szCs w:val="22"/>
        </w:rPr>
        <w:t>gaz</w:t>
      </w:r>
      <w:r w:rsidR="00F121CD" w:rsidRPr="00B83739">
        <w:rPr>
          <w:rFonts w:asciiTheme="minorHAnsi" w:hAnsiTheme="minorHAnsi" w:cstheme="minorHAnsi"/>
          <w:sz w:val="22"/>
          <w:szCs w:val="22"/>
        </w:rPr>
        <w:t>u</w:t>
      </w:r>
      <w:r w:rsidRPr="00B83739">
        <w:rPr>
          <w:rFonts w:asciiTheme="minorHAnsi" w:hAnsiTheme="minorHAnsi" w:cstheme="minorHAnsi"/>
          <w:sz w:val="22"/>
          <w:szCs w:val="22"/>
        </w:rPr>
        <w:t xml:space="preserve"> oraz maski p. gaz. 2 szt.), kamizelka operacyjna (2 szt.), opatrunek osobisty (2 szt.), latarka (2 szt.), kamizelka kuloodporna (2 szt.), hełm</w:t>
      </w:r>
      <w:r w:rsidR="000B5C86">
        <w:rPr>
          <w:rFonts w:asciiTheme="minorHAnsi" w:hAnsiTheme="minorHAnsi" w:cstheme="minorHAnsi"/>
          <w:sz w:val="22"/>
          <w:szCs w:val="22"/>
        </w:rPr>
        <w:t xml:space="preserve"> </w:t>
      </w:r>
      <w:r w:rsidRPr="00B83739">
        <w:rPr>
          <w:rFonts w:asciiTheme="minorHAnsi" w:hAnsiTheme="minorHAnsi" w:cstheme="minorHAnsi"/>
          <w:sz w:val="22"/>
          <w:szCs w:val="22"/>
        </w:rPr>
        <w:t xml:space="preserve">(2 szt.) oraz służbowy telefon komórkowy (1 szt.) w celu zapewnienia łączności z dowódcą ochrony. </w:t>
      </w:r>
      <w:r w:rsidR="000B5C86">
        <w:rPr>
          <w:rFonts w:asciiTheme="minorHAnsi" w:hAnsiTheme="minorHAnsi" w:cstheme="minorHAnsi"/>
          <w:sz w:val="22"/>
          <w:szCs w:val="22"/>
        </w:rPr>
        <w:t>Grupa interwencyjna r</w:t>
      </w:r>
      <w:r w:rsidRPr="00B83739">
        <w:rPr>
          <w:rFonts w:asciiTheme="minorHAnsi" w:hAnsiTheme="minorHAnsi" w:cstheme="minorHAnsi"/>
          <w:sz w:val="22"/>
          <w:szCs w:val="22"/>
        </w:rPr>
        <w:t>ealizuj</w:t>
      </w:r>
      <w:r w:rsidR="000B5C86">
        <w:rPr>
          <w:rFonts w:asciiTheme="minorHAnsi" w:hAnsiTheme="minorHAnsi" w:cstheme="minorHAnsi"/>
          <w:sz w:val="22"/>
          <w:szCs w:val="22"/>
        </w:rPr>
        <w:t>e</w:t>
      </w:r>
      <w:r w:rsidRPr="00B83739">
        <w:rPr>
          <w:rFonts w:asciiTheme="minorHAnsi" w:hAnsiTheme="minorHAnsi" w:cstheme="minorHAnsi"/>
          <w:sz w:val="22"/>
          <w:szCs w:val="22"/>
        </w:rPr>
        <w:t xml:space="preserve"> zadania interweniowania tylko w sytuacjach naruszenia systemu ochrony oraz doraźnie </w:t>
      </w:r>
      <w:r w:rsidR="000B5C86">
        <w:rPr>
          <w:rFonts w:asciiTheme="minorHAnsi" w:hAnsiTheme="minorHAnsi" w:cstheme="minorHAnsi"/>
          <w:sz w:val="22"/>
          <w:szCs w:val="22"/>
        </w:rPr>
        <w:br/>
      </w:r>
      <w:r w:rsidRPr="00B83739">
        <w:rPr>
          <w:rFonts w:asciiTheme="minorHAnsi" w:hAnsiTheme="minorHAnsi" w:cstheme="minorHAnsi"/>
          <w:sz w:val="22"/>
          <w:szCs w:val="22"/>
        </w:rPr>
        <w:t xml:space="preserve">w sytuacjach zagrożenia naruszenia systemu ochrony w czasie do 10 minut od otrzymania sygnału od dowódcy </w:t>
      </w:r>
      <w:r w:rsidR="000B5C86">
        <w:rPr>
          <w:rFonts w:asciiTheme="minorHAnsi" w:hAnsiTheme="minorHAnsi" w:cstheme="minorHAnsi"/>
          <w:sz w:val="22"/>
          <w:szCs w:val="22"/>
        </w:rPr>
        <w:t>ochrony/portiera w systemie 24 – godzinnym.</w:t>
      </w:r>
    </w:p>
    <w:p w:rsidR="00EA465E" w:rsidRPr="00B83739" w:rsidRDefault="00EA465E" w:rsidP="00F65A44">
      <w:pPr>
        <w:pStyle w:val="02"/>
        <w:rPr>
          <w:rFonts w:asciiTheme="minorHAnsi" w:hAnsiTheme="minorHAnsi" w:cstheme="minorHAnsi"/>
          <w:sz w:val="22"/>
          <w:szCs w:val="22"/>
        </w:rPr>
      </w:pPr>
      <w:r w:rsidRPr="00B83739">
        <w:rPr>
          <w:rFonts w:asciiTheme="minorHAnsi" w:hAnsiTheme="minorHAnsi" w:cstheme="minorHAnsi"/>
          <w:sz w:val="22"/>
          <w:szCs w:val="22"/>
        </w:rPr>
        <w:t>Wykonawca zobowiązany jest:</w:t>
      </w:r>
    </w:p>
    <w:p w:rsidR="00EA465E" w:rsidRPr="00B83739" w:rsidRDefault="00EA465E" w:rsidP="00F65A44">
      <w:pPr>
        <w:pStyle w:val="03"/>
        <w:spacing w:line="276" w:lineRule="auto"/>
        <w:rPr>
          <w:rFonts w:asciiTheme="minorHAnsi" w:hAnsiTheme="minorHAnsi" w:cstheme="minorHAnsi"/>
          <w:sz w:val="22"/>
          <w:szCs w:val="22"/>
        </w:rPr>
      </w:pPr>
      <w:r w:rsidRPr="00B83739">
        <w:rPr>
          <w:rFonts w:asciiTheme="minorHAnsi" w:hAnsiTheme="minorHAnsi" w:cstheme="minorHAnsi"/>
          <w:sz w:val="22"/>
          <w:szCs w:val="22"/>
        </w:rPr>
        <w:t xml:space="preserve">wyposażyć każdego z pracowników SUFO w </w:t>
      </w:r>
      <w:r w:rsidR="00FB120E">
        <w:rPr>
          <w:rFonts w:asciiTheme="minorHAnsi" w:hAnsiTheme="minorHAnsi" w:cstheme="minorHAnsi"/>
          <w:sz w:val="22"/>
          <w:szCs w:val="22"/>
        </w:rPr>
        <w:t>kompleksie</w:t>
      </w:r>
      <w:r w:rsidRPr="00B83739">
        <w:rPr>
          <w:rFonts w:asciiTheme="minorHAnsi" w:hAnsiTheme="minorHAnsi" w:cstheme="minorHAnsi"/>
          <w:sz w:val="22"/>
          <w:szCs w:val="22"/>
        </w:rPr>
        <w:t xml:space="preserve"> w jednolite nowe umundurowanie odpowiednie dla każdej pory roku z oznakami przynależ</w:t>
      </w:r>
      <w:r w:rsidR="00FB120E">
        <w:rPr>
          <w:rFonts w:asciiTheme="minorHAnsi" w:hAnsiTheme="minorHAnsi" w:cstheme="minorHAnsi"/>
          <w:sz w:val="22"/>
          <w:szCs w:val="22"/>
        </w:rPr>
        <w:t xml:space="preserve">ności </w:t>
      </w:r>
      <w:r w:rsidR="001303C3">
        <w:rPr>
          <w:rFonts w:asciiTheme="minorHAnsi" w:hAnsiTheme="minorHAnsi" w:cstheme="minorHAnsi"/>
          <w:sz w:val="22"/>
          <w:szCs w:val="22"/>
        </w:rPr>
        <w:br/>
      </w:r>
      <w:r w:rsidR="00FB120E">
        <w:rPr>
          <w:rFonts w:asciiTheme="minorHAnsi" w:hAnsiTheme="minorHAnsi" w:cstheme="minorHAnsi"/>
          <w:sz w:val="22"/>
          <w:szCs w:val="22"/>
        </w:rPr>
        <w:t>do SUFO;</w:t>
      </w:r>
    </w:p>
    <w:p w:rsidR="00EA465E" w:rsidRPr="00B83739" w:rsidRDefault="00EA465E" w:rsidP="00F65A44">
      <w:pPr>
        <w:pStyle w:val="03"/>
        <w:spacing w:line="276" w:lineRule="auto"/>
        <w:rPr>
          <w:rFonts w:asciiTheme="minorHAnsi" w:hAnsiTheme="minorHAnsi" w:cstheme="minorHAnsi"/>
          <w:sz w:val="22"/>
          <w:szCs w:val="22"/>
        </w:rPr>
      </w:pPr>
      <w:r w:rsidRPr="00B83739">
        <w:rPr>
          <w:rFonts w:asciiTheme="minorHAnsi" w:hAnsiTheme="minorHAnsi" w:cstheme="minorHAnsi"/>
          <w:sz w:val="22"/>
          <w:szCs w:val="22"/>
        </w:rPr>
        <w:t>wyposażyć w niezbędne do realizacji umowy (art. 20 i art. 21 Ustawy o ochronie osób i mienia oraz § 6 ust. 3 pkt. 5 Rozporządzenia Ministra Obrony Narodowej z dnia 19.06.1999 r. w sprawie ochrony przez SUFO terenów, komórek i jednostek organizacyjnych resortu obrony narodowej), ostrzegacz</w:t>
      </w:r>
      <w:r w:rsidR="00387601">
        <w:rPr>
          <w:rFonts w:asciiTheme="minorHAnsi" w:hAnsiTheme="minorHAnsi" w:cstheme="minorHAnsi"/>
          <w:sz w:val="22"/>
          <w:szCs w:val="22"/>
        </w:rPr>
        <w:t>e</w:t>
      </w:r>
      <w:r w:rsidRPr="00B83739">
        <w:rPr>
          <w:rFonts w:asciiTheme="minorHAnsi" w:hAnsiTheme="minorHAnsi" w:cstheme="minorHAnsi"/>
          <w:sz w:val="22"/>
          <w:szCs w:val="22"/>
        </w:rPr>
        <w:t xml:space="preserve"> napadow</w:t>
      </w:r>
      <w:r w:rsidR="00387601">
        <w:rPr>
          <w:rFonts w:asciiTheme="minorHAnsi" w:hAnsiTheme="minorHAnsi" w:cstheme="minorHAnsi"/>
          <w:sz w:val="22"/>
          <w:szCs w:val="22"/>
        </w:rPr>
        <w:t>e</w:t>
      </w:r>
      <w:r w:rsidRPr="00B83739">
        <w:rPr>
          <w:rFonts w:asciiTheme="minorHAnsi" w:hAnsiTheme="minorHAnsi" w:cstheme="minorHAnsi"/>
          <w:sz w:val="22"/>
          <w:szCs w:val="22"/>
        </w:rPr>
        <w:t>, pałk</w:t>
      </w:r>
      <w:r w:rsidR="00387601">
        <w:rPr>
          <w:rFonts w:asciiTheme="minorHAnsi" w:hAnsiTheme="minorHAnsi" w:cstheme="minorHAnsi"/>
          <w:sz w:val="22"/>
          <w:szCs w:val="22"/>
        </w:rPr>
        <w:t>i</w:t>
      </w:r>
      <w:r w:rsidRPr="00B83739">
        <w:rPr>
          <w:rFonts w:asciiTheme="minorHAnsi" w:hAnsiTheme="minorHAnsi" w:cstheme="minorHAnsi"/>
          <w:sz w:val="22"/>
          <w:szCs w:val="22"/>
        </w:rPr>
        <w:t xml:space="preserve"> wielofunkcyjn</w:t>
      </w:r>
      <w:r w:rsidR="00387601">
        <w:rPr>
          <w:rFonts w:asciiTheme="minorHAnsi" w:hAnsiTheme="minorHAnsi" w:cstheme="minorHAnsi"/>
          <w:sz w:val="22"/>
          <w:szCs w:val="22"/>
        </w:rPr>
        <w:t>e</w:t>
      </w:r>
      <w:r w:rsidRPr="00B83739">
        <w:rPr>
          <w:rFonts w:asciiTheme="minorHAnsi" w:hAnsiTheme="minorHAnsi" w:cstheme="minorHAnsi"/>
          <w:sz w:val="22"/>
          <w:szCs w:val="22"/>
        </w:rPr>
        <w:t xml:space="preserve">, kajdanki, </w:t>
      </w:r>
      <w:r w:rsidR="00F121CD" w:rsidRPr="00B83739">
        <w:rPr>
          <w:rFonts w:asciiTheme="minorHAnsi" w:hAnsiTheme="minorHAnsi" w:cstheme="minorHAnsi"/>
          <w:sz w:val="22"/>
          <w:szCs w:val="22"/>
        </w:rPr>
        <w:t>ręczn</w:t>
      </w:r>
      <w:r w:rsidR="00387601">
        <w:rPr>
          <w:rFonts w:asciiTheme="minorHAnsi" w:hAnsiTheme="minorHAnsi" w:cstheme="minorHAnsi"/>
          <w:sz w:val="22"/>
          <w:szCs w:val="22"/>
        </w:rPr>
        <w:t>e</w:t>
      </w:r>
      <w:r w:rsidR="00F121CD" w:rsidRPr="00B83739">
        <w:rPr>
          <w:rFonts w:asciiTheme="minorHAnsi" w:hAnsiTheme="minorHAnsi" w:cstheme="minorHAnsi"/>
          <w:sz w:val="22"/>
          <w:szCs w:val="22"/>
        </w:rPr>
        <w:t xml:space="preserve"> miotacz</w:t>
      </w:r>
      <w:r w:rsidR="00387601">
        <w:rPr>
          <w:rFonts w:asciiTheme="minorHAnsi" w:hAnsiTheme="minorHAnsi" w:cstheme="minorHAnsi"/>
          <w:sz w:val="22"/>
          <w:szCs w:val="22"/>
        </w:rPr>
        <w:t>e</w:t>
      </w:r>
      <w:r w:rsidR="00F121CD" w:rsidRPr="00B83739">
        <w:rPr>
          <w:rFonts w:asciiTheme="minorHAnsi" w:hAnsiTheme="minorHAnsi" w:cstheme="minorHAnsi"/>
          <w:sz w:val="22"/>
          <w:szCs w:val="22"/>
        </w:rPr>
        <w:t xml:space="preserve"> gazu</w:t>
      </w:r>
      <w:r w:rsidRPr="00B83739">
        <w:rPr>
          <w:rFonts w:asciiTheme="minorHAnsi" w:hAnsiTheme="minorHAnsi" w:cstheme="minorHAnsi"/>
          <w:sz w:val="22"/>
          <w:szCs w:val="22"/>
        </w:rPr>
        <w:t>, opatrunk</w:t>
      </w:r>
      <w:r w:rsidR="00387601">
        <w:rPr>
          <w:rFonts w:asciiTheme="minorHAnsi" w:hAnsiTheme="minorHAnsi" w:cstheme="minorHAnsi"/>
          <w:sz w:val="22"/>
          <w:szCs w:val="22"/>
        </w:rPr>
        <w:t>i</w:t>
      </w:r>
      <w:r w:rsidRPr="00B83739">
        <w:rPr>
          <w:rFonts w:asciiTheme="minorHAnsi" w:hAnsiTheme="minorHAnsi" w:cstheme="minorHAnsi"/>
          <w:sz w:val="22"/>
          <w:szCs w:val="22"/>
        </w:rPr>
        <w:t xml:space="preserve"> os</w:t>
      </w:r>
      <w:r w:rsidR="00390D30" w:rsidRPr="00B83739">
        <w:rPr>
          <w:rFonts w:asciiTheme="minorHAnsi" w:hAnsiTheme="minorHAnsi" w:cstheme="minorHAnsi"/>
          <w:sz w:val="22"/>
          <w:szCs w:val="22"/>
        </w:rPr>
        <w:t>obist</w:t>
      </w:r>
      <w:r w:rsidR="00387601">
        <w:rPr>
          <w:rFonts w:asciiTheme="minorHAnsi" w:hAnsiTheme="minorHAnsi" w:cstheme="minorHAnsi"/>
          <w:sz w:val="22"/>
          <w:szCs w:val="22"/>
        </w:rPr>
        <w:t>e,</w:t>
      </w:r>
      <w:r w:rsidR="00390D30" w:rsidRPr="00B83739">
        <w:rPr>
          <w:rFonts w:asciiTheme="minorHAnsi" w:hAnsiTheme="minorHAnsi" w:cstheme="minorHAnsi"/>
          <w:sz w:val="22"/>
          <w:szCs w:val="22"/>
        </w:rPr>
        <w:t xml:space="preserve"> latark</w:t>
      </w:r>
      <w:r w:rsidR="00387601">
        <w:rPr>
          <w:rFonts w:asciiTheme="minorHAnsi" w:hAnsiTheme="minorHAnsi" w:cstheme="minorHAnsi"/>
          <w:sz w:val="22"/>
          <w:szCs w:val="22"/>
        </w:rPr>
        <w:t>i;</w:t>
      </w:r>
    </w:p>
    <w:p w:rsidR="00EA465E" w:rsidRPr="00B83739" w:rsidRDefault="00EA465E" w:rsidP="00F65A44">
      <w:pPr>
        <w:pStyle w:val="03"/>
        <w:spacing w:line="276" w:lineRule="auto"/>
        <w:rPr>
          <w:rFonts w:asciiTheme="minorHAnsi" w:hAnsiTheme="minorHAnsi" w:cstheme="minorHAnsi"/>
          <w:sz w:val="22"/>
          <w:szCs w:val="22"/>
        </w:rPr>
      </w:pPr>
      <w:r w:rsidRPr="00B83739">
        <w:rPr>
          <w:rFonts w:asciiTheme="minorHAnsi" w:hAnsiTheme="minorHAnsi" w:cstheme="minorHAnsi"/>
          <w:sz w:val="22"/>
          <w:szCs w:val="22"/>
        </w:rPr>
        <w:t xml:space="preserve">zapewnić niezbędne wyposażenie konieczne do wykonywania usługi z zakresu ochrony w tym urządzeń łączności radiowej w ilości, co najmniej 2 szt. (1 radiotelefon bazowy /dyspozytorski/ i 1 radiotelefon przenośny ręczny) działające </w:t>
      </w:r>
      <w:r w:rsidR="001303C3">
        <w:rPr>
          <w:rFonts w:asciiTheme="minorHAnsi" w:hAnsiTheme="minorHAnsi" w:cstheme="minorHAnsi"/>
          <w:sz w:val="22"/>
          <w:szCs w:val="22"/>
        </w:rPr>
        <w:br/>
      </w:r>
      <w:r w:rsidRPr="00B83739">
        <w:rPr>
          <w:rFonts w:asciiTheme="minorHAnsi" w:hAnsiTheme="minorHAnsi" w:cstheme="minorHAnsi"/>
          <w:sz w:val="22"/>
          <w:szCs w:val="22"/>
        </w:rPr>
        <w:t>na wydzielonym, dopuszczonym do użycia przez właściwą</w:t>
      </w:r>
      <w:r w:rsidR="00743EC2" w:rsidRPr="00B83739">
        <w:rPr>
          <w:rFonts w:asciiTheme="minorHAnsi" w:hAnsiTheme="minorHAnsi" w:cstheme="minorHAnsi"/>
          <w:sz w:val="22"/>
          <w:szCs w:val="22"/>
        </w:rPr>
        <w:t xml:space="preserve"> instytucję paśmie pracującym w </w:t>
      </w:r>
      <w:r w:rsidRPr="00B83739">
        <w:rPr>
          <w:rFonts w:asciiTheme="minorHAnsi" w:hAnsiTheme="minorHAnsi" w:cstheme="minorHAnsi"/>
          <w:sz w:val="22"/>
          <w:szCs w:val="22"/>
        </w:rPr>
        <w:t xml:space="preserve">radiokomunikacji ruchomej lądowej typu dyspozytorskiego na terenie całego obiektu podlegającego ochronie oraz piloty napadowe dla każdego pracownika do własnego niezależnego centrum monitorowania alarmów </w:t>
      </w:r>
      <w:r w:rsidR="001303C3">
        <w:rPr>
          <w:rFonts w:asciiTheme="minorHAnsi" w:hAnsiTheme="minorHAnsi" w:cstheme="minorHAnsi"/>
          <w:sz w:val="22"/>
          <w:szCs w:val="22"/>
        </w:rPr>
        <w:br/>
      </w:r>
      <w:r w:rsidRPr="00B83739">
        <w:rPr>
          <w:rFonts w:asciiTheme="minorHAnsi" w:hAnsiTheme="minorHAnsi" w:cstheme="minorHAnsi"/>
          <w:sz w:val="22"/>
          <w:szCs w:val="22"/>
        </w:rPr>
        <w:t xml:space="preserve">do wezwania patrolu interwencyjnego Wykonawcy i </w:t>
      </w:r>
      <w:r w:rsidR="00387601">
        <w:rPr>
          <w:rFonts w:asciiTheme="minorHAnsi" w:hAnsiTheme="minorHAnsi" w:cstheme="minorHAnsi"/>
          <w:sz w:val="22"/>
          <w:szCs w:val="22"/>
        </w:rPr>
        <w:t>służbowe telefony komórkowe GSM;</w:t>
      </w:r>
    </w:p>
    <w:p w:rsidR="002C1DB6" w:rsidRPr="00B83739" w:rsidRDefault="00EA465E" w:rsidP="00F65A44">
      <w:pPr>
        <w:pStyle w:val="03"/>
        <w:spacing w:line="276" w:lineRule="auto"/>
        <w:rPr>
          <w:rFonts w:asciiTheme="minorHAnsi" w:hAnsiTheme="minorHAnsi" w:cstheme="minorHAnsi"/>
          <w:sz w:val="22"/>
          <w:szCs w:val="22"/>
        </w:rPr>
      </w:pPr>
      <w:r w:rsidRPr="00B83739">
        <w:rPr>
          <w:rFonts w:asciiTheme="minorHAnsi" w:hAnsiTheme="minorHAnsi" w:cstheme="minorHAnsi"/>
          <w:sz w:val="22"/>
          <w:szCs w:val="22"/>
        </w:rPr>
        <w:t xml:space="preserve">zapewnić na własny koszt odpowiednie warunki socjalno-bytowe oraz sanitarno-higieniczne w pomieszczeniach przekazanych przez </w:t>
      </w:r>
      <w:r w:rsidR="00387601">
        <w:rPr>
          <w:rFonts w:asciiTheme="minorHAnsi" w:hAnsiTheme="minorHAnsi" w:cstheme="minorHAnsi"/>
          <w:sz w:val="22"/>
          <w:szCs w:val="22"/>
        </w:rPr>
        <w:t>Zamawiającego</w:t>
      </w:r>
      <w:r w:rsidR="002C1DB6" w:rsidRPr="00B83739">
        <w:rPr>
          <w:rFonts w:asciiTheme="minorHAnsi" w:hAnsiTheme="minorHAnsi" w:cstheme="minorHAnsi"/>
          <w:sz w:val="22"/>
          <w:szCs w:val="22"/>
        </w:rPr>
        <w:t>;</w:t>
      </w:r>
    </w:p>
    <w:p w:rsidR="002C1DB6" w:rsidRPr="00B83739" w:rsidRDefault="002C1DB6" w:rsidP="00F65A44">
      <w:pPr>
        <w:pStyle w:val="03"/>
        <w:spacing w:line="276" w:lineRule="auto"/>
        <w:rPr>
          <w:rFonts w:asciiTheme="minorHAnsi" w:hAnsiTheme="minorHAnsi" w:cstheme="minorHAnsi"/>
          <w:sz w:val="22"/>
          <w:szCs w:val="22"/>
        </w:rPr>
      </w:pPr>
      <w:r w:rsidRPr="00B83739">
        <w:rPr>
          <w:rFonts w:asciiTheme="minorHAnsi" w:hAnsiTheme="minorHAnsi" w:cstheme="minorHAnsi"/>
          <w:sz w:val="22"/>
          <w:szCs w:val="22"/>
        </w:rPr>
        <w:t>dostarczyć wyposaż</w:t>
      </w:r>
      <w:r w:rsidR="00387601">
        <w:rPr>
          <w:rFonts w:asciiTheme="minorHAnsi" w:hAnsiTheme="minorHAnsi" w:cstheme="minorHAnsi"/>
          <w:sz w:val="22"/>
          <w:szCs w:val="22"/>
        </w:rPr>
        <w:t>e</w:t>
      </w:r>
      <w:r w:rsidRPr="00B83739">
        <w:rPr>
          <w:rFonts w:asciiTheme="minorHAnsi" w:hAnsiTheme="minorHAnsi" w:cstheme="minorHAnsi"/>
          <w:sz w:val="22"/>
          <w:szCs w:val="22"/>
        </w:rPr>
        <w:t xml:space="preserve">nie pomieszczeń przekazanych do realizacji usługi </w:t>
      </w:r>
      <w:r w:rsidR="001303C3">
        <w:rPr>
          <w:rFonts w:asciiTheme="minorHAnsi" w:hAnsiTheme="minorHAnsi" w:cstheme="minorHAnsi"/>
          <w:sz w:val="22"/>
          <w:szCs w:val="22"/>
        </w:rPr>
        <w:br/>
      </w:r>
      <w:r w:rsidRPr="00B83739">
        <w:rPr>
          <w:rFonts w:asciiTheme="minorHAnsi" w:hAnsiTheme="minorHAnsi" w:cstheme="minorHAnsi"/>
          <w:sz w:val="22"/>
          <w:szCs w:val="22"/>
        </w:rPr>
        <w:t>tj.</w:t>
      </w:r>
      <w:r w:rsidR="001303C3">
        <w:rPr>
          <w:rFonts w:asciiTheme="minorHAnsi" w:hAnsiTheme="minorHAnsi" w:cstheme="minorHAnsi"/>
          <w:sz w:val="22"/>
          <w:szCs w:val="22"/>
        </w:rPr>
        <w:t xml:space="preserve"> </w:t>
      </w:r>
      <w:r w:rsidRPr="00B83739">
        <w:rPr>
          <w:rFonts w:asciiTheme="minorHAnsi" w:hAnsiTheme="minorHAnsi" w:cstheme="minorHAnsi"/>
          <w:sz w:val="22"/>
          <w:szCs w:val="22"/>
        </w:rPr>
        <w:t>w szczególności foteli, krzeseł biur</w:t>
      </w:r>
      <w:r w:rsidR="00387601">
        <w:rPr>
          <w:rFonts w:asciiTheme="minorHAnsi" w:hAnsiTheme="minorHAnsi" w:cstheme="minorHAnsi"/>
          <w:sz w:val="22"/>
          <w:szCs w:val="22"/>
        </w:rPr>
        <w:t>e</w:t>
      </w:r>
      <w:r w:rsidRPr="00B83739">
        <w:rPr>
          <w:rFonts w:asciiTheme="minorHAnsi" w:hAnsiTheme="minorHAnsi" w:cstheme="minorHAnsi"/>
          <w:sz w:val="22"/>
          <w:szCs w:val="22"/>
        </w:rPr>
        <w:t>k, szaf w standardzie odpowiadającym wyposażeniu Użytkownika –</w:t>
      </w:r>
      <w:r w:rsidR="00B62A45" w:rsidRPr="00B83739">
        <w:rPr>
          <w:rFonts w:asciiTheme="minorHAnsi" w:hAnsiTheme="minorHAnsi" w:cstheme="minorHAnsi"/>
          <w:sz w:val="22"/>
          <w:szCs w:val="22"/>
        </w:rPr>
        <w:t xml:space="preserve"> nie</w:t>
      </w:r>
      <w:r w:rsidRPr="00B83739">
        <w:rPr>
          <w:rFonts w:asciiTheme="minorHAnsi" w:hAnsiTheme="minorHAnsi" w:cstheme="minorHAnsi"/>
          <w:sz w:val="22"/>
          <w:szCs w:val="22"/>
        </w:rPr>
        <w:t>zniszczonych oraz estetycznych;</w:t>
      </w:r>
    </w:p>
    <w:p w:rsidR="002C1DB6" w:rsidRPr="00B83739" w:rsidRDefault="002C1DB6" w:rsidP="00F65A44">
      <w:pPr>
        <w:pStyle w:val="02"/>
        <w:rPr>
          <w:rFonts w:asciiTheme="minorHAnsi" w:hAnsiTheme="minorHAnsi" w:cstheme="minorHAnsi"/>
          <w:sz w:val="22"/>
          <w:szCs w:val="22"/>
        </w:rPr>
      </w:pPr>
      <w:r w:rsidRPr="00B83739">
        <w:rPr>
          <w:rFonts w:asciiTheme="minorHAnsi" w:hAnsiTheme="minorHAnsi" w:cstheme="minorHAnsi"/>
          <w:sz w:val="22"/>
          <w:szCs w:val="22"/>
        </w:rPr>
        <w:t>Wymagania w zakresie ochrony informacji niejawnych:</w:t>
      </w:r>
    </w:p>
    <w:p w:rsidR="00BB08F3" w:rsidRDefault="00387601" w:rsidP="00F65A44">
      <w:pPr>
        <w:pStyle w:val="03"/>
        <w:spacing w:line="276" w:lineRule="auto"/>
        <w:rPr>
          <w:rFonts w:asciiTheme="minorHAnsi" w:hAnsiTheme="minorHAnsi" w:cstheme="minorHAnsi"/>
          <w:sz w:val="22"/>
          <w:szCs w:val="22"/>
        </w:rPr>
      </w:pPr>
      <w:r>
        <w:rPr>
          <w:rFonts w:asciiTheme="minorHAnsi" w:hAnsiTheme="minorHAnsi" w:cstheme="minorHAnsi"/>
          <w:sz w:val="22"/>
          <w:szCs w:val="22"/>
        </w:rPr>
        <w:t>r</w:t>
      </w:r>
      <w:r w:rsidR="0020761B" w:rsidRPr="00B83739">
        <w:rPr>
          <w:rFonts w:asciiTheme="minorHAnsi" w:hAnsiTheme="minorHAnsi" w:cstheme="minorHAnsi"/>
          <w:sz w:val="22"/>
          <w:szCs w:val="22"/>
        </w:rPr>
        <w:t>ealizacja przedmiotu umowy nie wiąże się z do</w:t>
      </w:r>
      <w:r w:rsidR="001303C3">
        <w:rPr>
          <w:rFonts w:asciiTheme="minorHAnsi" w:hAnsiTheme="minorHAnsi" w:cstheme="minorHAnsi"/>
          <w:sz w:val="22"/>
          <w:szCs w:val="22"/>
        </w:rPr>
        <w:t>stępem do informacji niejawnych.</w:t>
      </w:r>
    </w:p>
    <w:p w:rsidR="001303C3" w:rsidRPr="00B83739" w:rsidRDefault="001303C3" w:rsidP="001303C3">
      <w:pPr>
        <w:pStyle w:val="03"/>
        <w:numPr>
          <w:ilvl w:val="0"/>
          <w:numId w:val="0"/>
        </w:numPr>
        <w:spacing w:line="276" w:lineRule="auto"/>
        <w:ind w:left="1559"/>
        <w:rPr>
          <w:rFonts w:asciiTheme="minorHAnsi" w:hAnsiTheme="minorHAnsi" w:cstheme="minorHAnsi"/>
          <w:sz w:val="22"/>
          <w:szCs w:val="22"/>
        </w:rPr>
      </w:pPr>
    </w:p>
    <w:p w:rsidR="002C1DB6" w:rsidRPr="00B83739" w:rsidRDefault="002C1DB6" w:rsidP="00F65A44">
      <w:pPr>
        <w:pStyle w:val="02"/>
        <w:rPr>
          <w:rFonts w:asciiTheme="minorHAnsi" w:hAnsiTheme="minorHAnsi" w:cstheme="minorHAnsi"/>
          <w:sz w:val="22"/>
          <w:szCs w:val="22"/>
        </w:rPr>
      </w:pPr>
      <w:r w:rsidRPr="00B83739">
        <w:rPr>
          <w:rFonts w:asciiTheme="minorHAnsi" w:hAnsiTheme="minorHAnsi" w:cstheme="minorHAnsi"/>
          <w:sz w:val="22"/>
          <w:szCs w:val="22"/>
        </w:rPr>
        <w:lastRenderedPageBreak/>
        <w:t>Wymagania w zakresie ochrony osób i mienia:</w:t>
      </w:r>
    </w:p>
    <w:p w:rsidR="002C1DB6" w:rsidRPr="00B83739" w:rsidRDefault="002C1DB6" w:rsidP="00F65A44">
      <w:pPr>
        <w:pStyle w:val="03"/>
        <w:spacing w:line="276" w:lineRule="auto"/>
        <w:rPr>
          <w:rStyle w:val="FontStyle61"/>
          <w:rFonts w:asciiTheme="minorHAnsi" w:hAnsiTheme="minorHAnsi" w:cstheme="minorHAnsi"/>
          <w:sz w:val="22"/>
          <w:szCs w:val="22"/>
        </w:rPr>
      </w:pPr>
      <w:r w:rsidRPr="00B83739">
        <w:rPr>
          <w:rStyle w:val="FontStyle61"/>
          <w:rFonts w:asciiTheme="minorHAnsi" w:hAnsiTheme="minorHAnsi" w:cstheme="minorHAnsi"/>
          <w:sz w:val="22"/>
          <w:szCs w:val="22"/>
        </w:rPr>
        <w:t>Wykonawca zobowiązany jest posiadać koncesj</w:t>
      </w:r>
      <w:r w:rsidR="00F65A44">
        <w:rPr>
          <w:rStyle w:val="FontStyle61"/>
          <w:rFonts w:asciiTheme="minorHAnsi" w:hAnsiTheme="minorHAnsi" w:cstheme="minorHAnsi"/>
          <w:sz w:val="22"/>
          <w:szCs w:val="22"/>
        </w:rPr>
        <w:t>ę</w:t>
      </w:r>
      <w:r w:rsidRPr="00B83739">
        <w:rPr>
          <w:rStyle w:val="FontStyle61"/>
          <w:rFonts w:asciiTheme="minorHAnsi" w:hAnsiTheme="minorHAnsi" w:cstheme="minorHAnsi"/>
          <w:sz w:val="22"/>
          <w:szCs w:val="22"/>
        </w:rPr>
        <w:t xml:space="preserve"> na prowadzenie działalności gospodarczej w zakresie usług ochrony osób i mienia realizowanych w formie bezpośredniej ochrony fizycznej;</w:t>
      </w:r>
    </w:p>
    <w:p w:rsidR="002C1DB6" w:rsidRPr="00B83739" w:rsidRDefault="00387601" w:rsidP="00F65A44">
      <w:pPr>
        <w:pStyle w:val="03"/>
        <w:spacing w:line="276" w:lineRule="auto"/>
        <w:rPr>
          <w:rStyle w:val="FontStyle61"/>
          <w:rFonts w:asciiTheme="minorHAnsi" w:hAnsiTheme="minorHAnsi" w:cstheme="minorHAnsi"/>
          <w:sz w:val="22"/>
          <w:szCs w:val="22"/>
        </w:rPr>
      </w:pPr>
      <w:r>
        <w:rPr>
          <w:rStyle w:val="FontStyle61"/>
          <w:rFonts w:asciiTheme="minorHAnsi" w:hAnsiTheme="minorHAnsi" w:cstheme="minorHAnsi"/>
          <w:sz w:val="22"/>
          <w:szCs w:val="22"/>
        </w:rPr>
        <w:t>p</w:t>
      </w:r>
      <w:r w:rsidR="002C1DB6" w:rsidRPr="00B83739">
        <w:rPr>
          <w:rStyle w:val="FontStyle61"/>
          <w:rFonts w:asciiTheme="minorHAnsi" w:hAnsiTheme="minorHAnsi" w:cstheme="minorHAnsi"/>
          <w:sz w:val="22"/>
          <w:szCs w:val="22"/>
        </w:rPr>
        <w:t>racownicy ochrony realizujący zamówienie (</w:t>
      </w:r>
      <w:r>
        <w:rPr>
          <w:rStyle w:val="FontStyle61"/>
          <w:rFonts w:asciiTheme="minorHAnsi" w:hAnsiTheme="minorHAnsi" w:cstheme="minorHAnsi"/>
          <w:sz w:val="22"/>
          <w:szCs w:val="22"/>
        </w:rPr>
        <w:t>portierzy</w:t>
      </w:r>
      <w:r w:rsidR="002C1DB6" w:rsidRPr="00B83739">
        <w:rPr>
          <w:rStyle w:val="FontStyle61"/>
          <w:rFonts w:asciiTheme="minorHAnsi" w:hAnsiTheme="minorHAnsi" w:cstheme="minorHAnsi"/>
          <w:sz w:val="22"/>
          <w:szCs w:val="22"/>
        </w:rPr>
        <w:t xml:space="preserve"> oraz grupa interwencyjna zewnętrzna) zobowiązani są posiadać legitymacje kwalifikowanego </w:t>
      </w:r>
      <w:r w:rsidR="002C1DB6" w:rsidRPr="00B83739">
        <w:rPr>
          <w:rFonts w:asciiTheme="minorHAnsi" w:hAnsiTheme="minorHAnsi" w:cstheme="minorHAnsi"/>
          <w:sz w:val="22"/>
          <w:szCs w:val="22"/>
        </w:rPr>
        <w:t>pracownika ochrony fizycznej</w:t>
      </w:r>
      <w:r w:rsidR="009910D5" w:rsidRPr="00B83739">
        <w:rPr>
          <w:rStyle w:val="FontStyle61"/>
          <w:rFonts w:asciiTheme="minorHAnsi" w:hAnsiTheme="minorHAnsi" w:cstheme="minorHAnsi"/>
          <w:sz w:val="22"/>
          <w:szCs w:val="22"/>
        </w:rPr>
        <w:t>;</w:t>
      </w:r>
    </w:p>
    <w:p w:rsidR="009910D5" w:rsidRPr="00B83739" w:rsidRDefault="009910D5" w:rsidP="00F65A44">
      <w:pPr>
        <w:pStyle w:val="02"/>
        <w:rPr>
          <w:rStyle w:val="FontStyle61"/>
          <w:rFonts w:asciiTheme="minorHAnsi" w:hAnsiTheme="minorHAnsi" w:cstheme="minorHAnsi"/>
          <w:sz w:val="22"/>
          <w:szCs w:val="22"/>
        </w:rPr>
      </w:pPr>
      <w:r w:rsidRPr="00B83739">
        <w:rPr>
          <w:rStyle w:val="FontStyle61"/>
          <w:rFonts w:asciiTheme="minorHAnsi" w:hAnsiTheme="minorHAnsi" w:cstheme="minorHAnsi"/>
          <w:sz w:val="22"/>
          <w:szCs w:val="22"/>
        </w:rPr>
        <w:t>Zamawiający zastrzega sobie prawo do kontroli bieżącej świadczonej usługi;</w:t>
      </w:r>
    </w:p>
    <w:p w:rsidR="00E220CC" w:rsidRPr="00B83739" w:rsidRDefault="00E220CC" w:rsidP="00F65A44">
      <w:pPr>
        <w:pStyle w:val="02"/>
        <w:rPr>
          <w:rStyle w:val="FontStyle61"/>
          <w:rFonts w:asciiTheme="minorHAnsi" w:hAnsiTheme="minorHAnsi" w:cstheme="minorHAnsi"/>
          <w:sz w:val="22"/>
          <w:szCs w:val="22"/>
        </w:rPr>
      </w:pPr>
      <w:r w:rsidRPr="00B83739">
        <w:rPr>
          <w:rStyle w:val="FontStyle61"/>
          <w:rFonts w:asciiTheme="minorHAnsi" w:hAnsiTheme="minorHAnsi" w:cstheme="minorHAnsi"/>
          <w:sz w:val="22"/>
          <w:szCs w:val="22"/>
        </w:rPr>
        <w:t>Wykonawca zapewni system kontroli pracowników ochrony (np. system RFGUARD lub równoważny), pozwalający kontrolować sposób realizacji zadań ochronnych</w:t>
      </w:r>
      <w:r w:rsidR="00A616F4" w:rsidRPr="00B83739">
        <w:rPr>
          <w:rStyle w:val="FontStyle61"/>
          <w:rFonts w:asciiTheme="minorHAnsi" w:hAnsiTheme="minorHAnsi" w:cstheme="minorHAnsi"/>
          <w:sz w:val="22"/>
          <w:szCs w:val="22"/>
        </w:rPr>
        <w:t>:</w:t>
      </w:r>
    </w:p>
    <w:p w:rsidR="00E220CC" w:rsidRPr="00B83739" w:rsidRDefault="00E220CC" w:rsidP="00F65A44">
      <w:pPr>
        <w:pStyle w:val="03"/>
        <w:spacing w:line="276" w:lineRule="auto"/>
        <w:rPr>
          <w:rStyle w:val="FontStyle61"/>
          <w:rFonts w:asciiTheme="minorHAnsi" w:hAnsiTheme="minorHAnsi" w:cstheme="minorHAnsi"/>
          <w:sz w:val="22"/>
          <w:szCs w:val="22"/>
        </w:rPr>
      </w:pPr>
      <w:r w:rsidRPr="00B83739">
        <w:rPr>
          <w:rStyle w:val="FontStyle61"/>
          <w:rFonts w:asciiTheme="minorHAnsi" w:hAnsiTheme="minorHAnsi" w:cstheme="minorHAnsi"/>
          <w:sz w:val="22"/>
          <w:szCs w:val="22"/>
        </w:rPr>
        <w:t xml:space="preserve">przesłania danych na adres email wskazany przez </w:t>
      </w:r>
      <w:r w:rsidR="00387601">
        <w:rPr>
          <w:rStyle w:val="FontStyle61"/>
          <w:rFonts w:asciiTheme="minorHAnsi" w:hAnsiTheme="minorHAnsi" w:cstheme="minorHAnsi"/>
          <w:sz w:val="22"/>
          <w:szCs w:val="22"/>
        </w:rPr>
        <w:t>Zamawiającego</w:t>
      </w:r>
      <w:r w:rsidRPr="00B83739">
        <w:rPr>
          <w:rStyle w:val="FontStyle61"/>
          <w:rFonts w:asciiTheme="minorHAnsi" w:hAnsiTheme="minorHAnsi" w:cstheme="minorHAnsi"/>
          <w:sz w:val="22"/>
          <w:szCs w:val="22"/>
        </w:rPr>
        <w:t xml:space="preserve"> - raportowanie </w:t>
      </w:r>
      <w:r w:rsidR="00387601">
        <w:rPr>
          <w:rStyle w:val="FontStyle61"/>
          <w:rFonts w:asciiTheme="minorHAnsi" w:hAnsiTheme="minorHAnsi" w:cstheme="minorHAnsi"/>
          <w:sz w:val="22"/>
          <w:szCs w:val="22"/>
        </w:rPr>
        <w:br/>
      </w:r>
      <w:r w:rsidRPr="00B83739">
        <w:rPr>
          <w:rStyle w:val="FontStyle61"/>
          <w:rFonts w:asciiTheme="minorHAnsi" w:hAnsiTheme="minorHAnsi" w:cstheme="minorHAnsi"/>
          <w:sz w:val="22"/>
          <w:szCs w:val="22"/>
        </w:rPr>
        <w:t xml:space="preserve">w cyklu dobowym, tygodniowym, miesięcznym (po uzgodnieniu z </w:t>
      </w:r>
      <w:r w:rsidR="00387601">
        <w:rPr>
          <w:rStyle w:val="FontStyle61"/>
          <w:rFonts w:asciiTheme="minorHAnsi" w:hAnsiTheme="minorHAnsi" w:cstheme="minorHAnsi"/>
          <w:sz w:val="22"/>
          <w:szCs w:val="22"/>
        </w:rPr>
        <w:t>Zamawiającym</w:t>
      </w:r>
      <w:r w:rsidRPr="00B83739">
        <w:rPr>
          <w:rStyle w:val="FontStyle61"/>
          <w:rFonts w:asciiTheme="minorHAnsi" w:hAnsiTheme="minorHAnsi" w:cstheme="minorHAnsi"/>
          <w:sz w:val="22"/>
          <w:szCs w:val="22"/>
        </w:rPr>
        <w:t>);</w:t>
      </w:r>
    </w:p>
    <w:p w:rsidR="00E220CC" w:rsidRPr="00B83739" w:rsidRDefault="00E220CC" w:rsidP="00F65A44">
      <w:pPr>
        <w:pStyle w:val="03"/>
        <w:spacing w:line="276" w:lineRule="auto"/>
        <w:rPr>
          <w:rStyle w:val="FontStyle61"/>
          <w:rFonts w:asciiTheme="minorHAnsi" w:hAnsiTheme="minorHAnsi" w:cstheme="minorHAnsi"/>
          <w:sz w:val="22"/>
          <w:szCs w:val="22"/>
        </w:rPr>
      </w:pPr>
      <w:r w:rsidRPr="00B83739">
        <w:rPr>
          <w:rStyle w:val="FontStyle61"/>
          <w:rFonts w:asciiTheme="minorHAnsi" w:hAnsiTheme="minorHAnsi" w:cstheme="minorHAnsi"/>
          <w:sz w:val="22"/>
          <w:szCs w:val="22"/>
        </w:rPr>
        <w:t xml:space="preserve">wydrukowania i dostarczenia </w:t>
      </w:r>
      <w:r w:rsidR="00387601">
        <w:rPr>
          <w:rStyle w:val="FontStyle61"/>
          <w:rFonts w:asciiTheme="minorHAnsi" w:hAnsiTheme="minorHAnsi" w:cstheme="minorHAnsi"/>
          <w:sz w:val="22"/>
          <w:szCs w:val="22"/>
        </w:rPr>
        <w:t>na wniosek</w:t>
      </w:r>
      <w:r w:rsidR="00387601" w:rsidRPr="00B83739">
        <w:rPr>
          <w:rStyle w:val="FontStyle61"/>
          <w:rFonts w:asciiTheme="minorHAnsi" w:hAnsiTheme="minorHAnsi" w:cstheme="minorHAnsi"/>
          <w:sz w:val="22"/>
          <w:szCs w:val="22"/>
        </w:rPr>
        <w:t xml:space="preserve"> </w:t>
      </w:r>
      <w:r w:rsidR="00387601">
        <w:rPr>
          <w:rStyle w:val="FontStyle61"/>
          <w:rFonts w:asciiTheme="minorHAnsi" w:hAnsiTheme="minorHAnsi" w:cstheme="minorHAnsi"/>
          <w:sz w:val="22"/>
          <w:szCs w:val="22"/>
        </w:rPr>
        <w:t xml:space="preserve">Zamawiającego </w:t>
      </w:r>
      <w:r w:rsidRPr="00B83739">
        <w:rPr>
          <w:rStyle w:val="FontStyle61"/>
          <w:rFonts w:asciiTheme="minorHAnsi" w:hAnsiTheme="minorHAnsi" w:cstheme="minorHAnsi"/>
          <w:sz w:val="22"/>
          <w:szCs w:val="22"/>
        </w:rPr>
        <w:t xml:space="preserve">sprawozdania i analizy </w:t>
      </w:r>
      <w:r w:rsidR="006F4ADC" w:rsidRPr="00B83739">
        <w:rPr>
          <w:rStyle w:val="FontStyle61"/>
          <w:rFonts w:asciiTheme="minorHAnsi" w:hAnsiTheme="minorHAnsi" w:cstheme="minorHAnsi"/>
          <w:sz w:val="22"/>
          <w:szCs w:val="22"/>
        </w:rPr>
        <w:br/>
        <w:t xml:space="preserve">w </w:t>
      </w:r>
      <w:r w:rsidR="00387601">
        <w:rPr>
          <w:rStyle w:val="FontStyle61"/>
          <w:rFonts w:asciiTheme="minorHAnsi" w:hAnsiTheme="minorHAnsi" w:cstheme="minorHAnsi"/>
          <w:sz w:val="22"/>
          <w:szCs w:val="22"/>
        </w:rPr>
        <w:t>postaci prostych raportów.</w:t>
      </w:r>
    </w:p>
    <w:p w:rsidR="00387601" w:rsidRDefault="00BB08F3" w:rsidP="003B058C">
      <w:pPr>
        <w:pStyle w:val="01"/>
        <w:spacing w:line="276" w:lineRule="auto"/>
        <w:rPr>
          <w:rStyle w:val="FontStyle61"/>
          <w:rFonts w:asciiTheme="minorHAnsi" w:hAnsiTheme="minorHAnsi" w:cstheme="minorHAnsi"/>
          <w:sz w:val="22"/>
          <w:szCs w:val="22"/>
        </w:rPr>
      </w:pPr>
      <w:r w:rsidRPr="00387601">
        <w:rPr>
          <w:rStyle w:val="FontStyle61"/>
          <w:rFonts w:asciiTheme="minorHAnsi" w:hAnsiTheme="minorHAnsi" w:cstheme="minorHAnsi"/>
          <w:sz w:val="22"/>
          <w:szCs w:val="22"/>
        </w:rPr>
        <w:t>W sprawie wizji lokalnej należy kontaktować się z Zamawiającym za pośrednictwem faxu (</w:t>
      </w:r>
      <w:r w:rsidR="00387601" w:rsidRPr="00387601">
        <w:rPr>
          <w:rStyle w:val="FontStyle61"/>
          <w:rFonts w:asciiTheme="minorHAnsi" w:hAnsiTheme="minorHAnsi" w:cstheme="minorHAnsi"/>
          <w:sz w:val="22"/>
          <w:szCs w:val="22"/>
        </w:rPr>
        <w:t>tel. nr 261-892-320</w:t>
      </w:r>
      <w:r w:rsidRPr="00387601">
        <w:rPr>
          <w:rStyle w:val="FontStyle61"/>
          <w:rFonts w:asciiTheme="minorHAnsi" w:hAnsiTheme="minorHAnsi" w:cstheme="minorHAnsi"/>
          <w:sz w:val="22"/>
          <w:szCs w:val="22"/>
        </w:rPr>
        <w:t xml:space="preserve">), a następnie złożyć pisemny wniosek w sprawie wizji lokalnej. </w:t>
      </w:r>
    </w:p>
    <w:p w:rsidR="00BB08F3" w:rsidRPr="00387601" w:rsidRDefault="00BB08F3" w:rsidP="003B058C">
      <w:pPr>
        <w:pStyle w:val="01"/>
        <w:spacing w:line="276" w:lineRule="auto"/>
        <w:rPr>
          <w:rStyle w:val="FontStyle61"/>
          <w:rFonts w:asciiTheme="minorHAnsi" w:hAnsiTheme="minorHAnsi" w:cstheme="minorHAnsi"/>
          <w:sz w:val="22"/>
          <w:szCs w:val="22"/>
        </w:rPr>
      </w:pPr>
      <w:r w:rsidRPr="00387601">
        <w:rPr>
          <w:rStyle w:val="FontStyle61"/>
          <w:rFonts w:asciiTheme="minorHAnsi" w:hAnsiTheme="minorHAnsi" w:cstheme="minorHAnsi"/>
          <w:sz w:val="22"/>
          <w:szCs w:val="22"/>
        </w:rPr>
        <w:t>Zamawiający informuje, że na potrzeby pracowników ochrony bezpłatnie</w:t>
      </w:r>
      <w:r w:rsidR="0020761B" w:rsidRPr="00387601">
        <w:rPr>
          <w:rStyle w:val="FontStyle61"/>
          <w:rFonts w:asciiTheme="minorHAnsi" w:hAnsiTheme="minorHAnsi" w:cstheme="minorHAnsi"/>
          <w:sz w:val="22"/>
          <w:szCs w:val="22"/>
        </w:rPr>
        <w:t xml:space="preserve"> wydzieli pomieszczenia pełnienia służby</w:t>
      </w:r>
      <w:r w:rsidRPr="00387601">
        <w:rPr>
          <w:rStyle w:val="FontStyle61"/>
          <w:rFonts w:asciiTheme="minorHAnsi" w:hAnsiTheme="minorHAnsi" w:cstheme="minorHAnsi"/>
          <w:sz w:val="22"/>
          <w:szCs w:val="22"/>
        </w:rPr>
        <w:t xml:space="preserve">, oraz bezpłatnie dostarczy media (woda, </w:t>
      </w:r>
      <w:r w:rsidR="00387601">
        <w:rPr>
          <w:rStyle w:val="FontStyle61"/>
          <w:rFonts w:asciiTheme="minorHAnsi" w:hAnsiTheme="minorHAnsi" w:cstheme="minorHAnsi"/>
          <w:sz w:val="22"/>
          <w:szCs w:val="22"/>
        </w:rPr>
        <w:t>CO</w:t>
      </w:r>
      <w:r w:rsidRPr="00387601">
        <w:rPr>
          <w:rStyle w:val="FontStyle61"/>
          <w:rFonts w:asciiTheme="minorHAnsi" w:hAnsiTheme="minorHAnsi" w:cstheme="minorHAnsi"/>
          <w:sz w:val="22"/>
          <w:szCs w:val="22"/>
        </w:rPr>
        <w:t>, energia elektryczna, odbiór nieczystości). Udostępnienie pomieszczeń oznacza jedynie umożliwienie korzystania z obiektów lub</w:t>
      </w:r>
      <w:r w:rsidR="006F4ADC" w:rsidRPr="00387601">
        <w:rPr>
          <w:rStyle w:val="FontStyle61"/>
          <w:rFonts w:asciiTheme="minorHAnsi" w:hAnsiTheme="minorHAnsi" w:cstheme="minorHAnsi"/>
          <w:sz w:val="22"/>
          <w:szCs w:val="22"/>
        </w:rPr>
        <w:t xml:space="preserve"> ich części w celu określonym w </w:t>
      </w:r>
      <w:r w:rsidRPr="00387601">
        <w:rPr>
          <w:rStyle w:val="FontStyle61"/>
          <w:rFonts w:asciiTheme="minorHAnsi" w:hAnsiTheme="minorHAnsi" w:cstheme="minorHAnsi"/>
          <w:sz w:val="22"/>
          <w:szCs w:val="22"/>
        </w:rPr>
        <w:t>umowie. Dostosowanie pomieszczeń do wymogów SUFO zabezpiecza Wykonawca.</w:t>
      </w:r>
    </w:p>
    <w:p w:rsidR="005D3CE1" w:rsidRPr="00B83739" w:rsidRDefault="00BB08F3" w:rsidP="00F65A44">
      <w:pPr>
        <w:pStyle w:val="01"/>
        <w:spacing w:line="276" w:lineRule="auto"/>
        <w:rPr>
          <w:rFonts w:asciiTheme="minorHAnsi" w:hAnsiTheme="minorHAnsi" w:cstheme="minorHAnsi"/>
          <w:sz w:val="22"/>
          <w:szCs w:val="22"/>
        </w:rPr>
      </w:pPr>
      <w:r w:rsidRPr="00B83739">
        <w:rPr>
          <w:rFonts w:asciiTheme="minorHAnsi" w:hAnsiTheme="minorHAnsi" w:cstheme="minorHAnsi"/>
          <w:sz w:val="22"/>
          <w:szCs w:val="22"/>
        </w:rPr>
        <w:t xml:space="preserve">Wykonawca wyraża zgodę na realizację usług ochronnych w Kompleksie Wojskowym przy ul. Wał Miedzeszyński 381 po ogłoszeniu mobilizacji, wprowadzeniu stanu wojennego lub w czasie wojny na zasadach i w trybie określonym w rozporządzeniu Rady Ministrów z dnia 21 maja 2002 r. </w:t>
      </w:r>
      <w:r w:rsidR="001303C3">
        <w:rPr>
          <w:rFonts w:asciiTheme="minorHAnsi" w:hAnsiTheme="minorHAnsi" w:cstheme="minorHAnsi"/>
          <w:sz w:val="22"/>
          <w:szCs w:val="22"/>
        </w:rPr>
        <w:br/>
      </w:r>
      <w:r w:rsidRPr="00B83739">
        <w:rPr>
          <w:rFonts w:asciiTheme="minorHAnsi" w:hAnsiTheme="minorHAnsi" w:cstheme="minorHAnsi"/>
          <w:sz w:val="22"/>
          <w:szCs w:val="22"/>
        </w:rPr>
        <w:t xml:space="preserve">w sprawie militaryzacji jednostek organizacyjnych wykonujących zadania na rzecz obronności lub bezpieczeństwa państwa (Dz. U nr 78, poz.707). </w:t>
      </w:r>
    </w:p>
    <w:p w:rsidR="005D3CE1" w:rsidRPr="00B83739" w:rsidRDefault="005D3CE1" w:rsidP="00F65A44">
      <w:pPr>
        <w:pStyle w:val="01"/>
        <w:spacing w:line="276" w:lineRule="auto"/>
        <w:rPr>
          <w:rFonts w:asciiTheme="minorHAnsi" w:hAnsiTheme="minorHAnsi" w:cstheme="minorHAnsi"/>
          <w:sz w:val="22"/>
          <w:szCs w:val="22"/>
        </w:rPr>
      </w:pPr>
      <w:r w:rsidRPr="00B83739">
        <w:rPr>
          <w:rFonts w:asciiTheme="minorHAnsi" w:hAnsiTheme="minorHAnsi" w:cstheme="minorHAnsi"/>
          <w:sz w:val="22"/>
          <w:szCs w:val="22"/>
        </w:rPr>
        <w:t>Cel ochrony.</w:t>
      </w:r>
    </w:p>
    <w:p w:rsidR="005D3CE1" w:rsidRPr="00B83739" w:rsidRDefault="005D3CE1" w:rsidP="00F65A44">
      <w:pPr>
        <w:pStyle w:val="02"/>
        <w:numPr>
          <w:ilvl w:val="0"/>
          <w:numId w:val="0"/>
        </w:numPr>
        <w:ind w:left="992" w:hanging="567"/>
        <w:rPr>
          <w:rFonts w:asciiTheme="minorHAnsi" w:hAnsiTheme="minorHAnsi" w:cstheme="minorHAnsi"/>
          <w:sz w:val="22"/>
          <w:szCs w:val="22"/>
        </w:rPr>
      </w:pPr>
      <w:r w:rsidRPr="00B83739">
        <w:rPr>
          <w:rFonts w:asciiTheme="minorHAnsi" w:hAnsiTheme="minorHAnsi" w:cstheme="minorHAnsi"/>
          <w:sz w:val="22"/>
          <w:szCs w:val="22"/>
        </w:rPr>
        <w:t>Podstawowym celem działania służby ochronnej jest:</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ochrona fizyczna </w:t>
      </w:r>
      <w:r w:rsidR="00387601">
        <w:rPr>
          <w:rFonts w:asciiTheme="minorHAnsi" w:hAnsiTheme="minorHAnsi" w:cstheme="minorHAnsi"/>
          <w:sz w:val="22"/>
          <w:szCs w:val="22"/>
        </w:rPr>
        <w:t>kompleks</w:t>
      </w:r>
      <w:r w:rsidRPr="00B83739">
        <w:rPr>
          <w:rFonts w:asciiTheme="minorHAnsi" w:hAnsiTheme="minorHAnsi" w:cstheme="minorHAnsi"/>
          <w:sz w:val="22"/>
          <w:szCs w:val="22"/>
        </w:rPr>
        <w:t>u, mienia i budynków w zakresie: zapobiegania włamaniom, kradzieży, dewastacji mienia;</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ograniczenie skutków możliwych zagrożeń zewnętrznych wynikających z:</w:t>
      </w:r>
    </w:p>
    <w:p w:rsidR="005D3CE1" w:rsidRPr="00B83739" w:rsidRDefault="005D3CE1" w:rsidP="00F65A44">
      <w:pPr>
        <w:pStyle w:val="03"/>
        <w:spacing w:line="276" w:lineRule="auto"/>
        <w:rPr>
          <w:rFonts w:asciiTheme="minorHAnsi" w:hAnsiTheme="minorHAnsi" w:cstheme="minorHAnsi"/>
          <w:sz w:val="22"/>
          <w:szCs w:val="22"/>
        </w:rPr>
      </w:pPr>
      <w:r w:rsidRPr="00B83739">
        <w:rPr>
          <w:rFonts w:asciiTheme="minorHAnsi" w:hAnsiTheme="minorHAnsi" w:cstheme="minorHAnsi"/>
          <w:sz w:val="22"/>
          <w:szCs w:val="22"/>
        </w:rPr>
        <w:t>działania zorganizowanych grup przestępczych i terrorystycznych;</w:t>
      </w:r>
    </w:p>
    <w:p w:rsidR="005D3CE1" w:rsidRPr="00B83739" w:rsidRDefault="005D3CE1" w:rsidP="00F65A44">
      <w:pPr>
        <w:pStyle w:val="03"/>
        <w:spacing w:line="276" w:lineRule="auto"/>
        <w:rPr>
          <w:rFonts w:asciiTheme="minorHAnsi" w:hAnsiTheme="minorHAnsi" w:cstheme="minorHAnsi"/>
          <w:sz w:val="22"/>
          <w:szCs w:val="22"/>
        </w:rPr>
      </w:pPr>
      <w:r w:rsidRPr="00B83739">
        <w:rPr>
          <w:rFonts w:asciiTheme="minorHAnsi" w:hAnsiTheme="minorHAnsi" w:cstheme="minorHAnsi"/>
          <w:sz w:val="22"/>
          <w:szCs w:val="22"/>
        </w:rPr>
        <w:t>przeniknięcia na teren kompleksu grup sabotażowo - dywersyjnych lub pojedynczych osób w celu uszkodzenia bądź dewastacji mienia;</w:t>
      </w:r>
    </w:p>
    <w:p w:rsidR="005D3CE1" w:rsidRPr="00B83739" w:rsidRDefault="005D3CE1" w:rsidP="00F65A44">
      <w:pPr>
        <w:pStyle w:val="03"/>
        <w:spacing w:line="276" w:lineRule="auto"/>
        <w:rPr>
          <w:rFonts w:asciiTheme="minorHAnsi" w:hAnsiTheme="minorHAnsi" w:cstheme="minorHAnsi"/>
          <w:sz w:val="22"/>
          <w:szCs w:val="22"/>
        </w:rPr>
      </w:pPr>
      <w:r w:rsidRPr="00B83739">
        <w:rPr>
          <w:rFonts w:asciiTheme="minorHAnsi" w:hAnsiTheme="minorHAnsi" w:cstheme="minorHAnsi"/>
          <w:sz w:val="22"/>
          <w:szCs w:val="22"/>
        </w:rPr>
        <w:t>działania pojedynczych osób lub grup osób, które chcą zaimponować kolegom fałszywie pojętą odwagą;</w:t>
      </w:r>
    </w:p>
    <w:p w:rsidR="005D3CE1" w:rsidRPr="00B83739" w:rsidRDefault="005D3CE1" w:rsidP="00F65A44">
      <w:pPr>
        <w:pStyle w:val="03"/>
        <w:spacing w:line="276" w:lineRule="auto"/>
        <w:rPr>
          <w:rFonts w:asciiTheme="minorHAnsi" w:hAnsiTheme="minorHAnsi" w:cstheme="minorHAnsi"/>
          <w:sz w:val="22"/>
          <w:szCs w:val="22"/>
        </w:rPr>
      </w:pPr>
      <w:r w:rsidRPr="00B83739">
        <w:rPr>
          <w:rFonts w:asciiTheme="minorHAnsi" w:hAnsiTheme="minorHAnsi" w:cstheme="minorHAnsi"/>
          <w:sz w:val="22"/>
          <w:szCs w:val="22"/>
        </w:rPr>
        <w:t>działania pojedynczych osób lub grup osób działających z chęci zdyskredytowania instytucji wobec</w:t>
      </w:r>
      <w:r w:rsidR="00743EC2" w:rsidRPr="00B83739">
        <w:rPr>
          <w:rFonts w:asciiTheme="minorHAnsi" w:hAnsiTheme="minorHAnsi" w:cstheme="minorHAnsi"/>
          <w:sz w:val="22"/>
          <w:szCs w:val="22"/>
        </w:rPr>
        <w:t xml:space="preserve"> m</w:t>
      </w:r>
      <w:r w:rsidR="006F4ADC" w:rsidRPr="00B83739">
        <w:rPr>
          <w:rFonts w:asciiTheme="minorHAnsi" w:hAnsiTheme="minorHAnsi" w:cstheme="minorHAnsi"/>
          <w:sz w:val="22"/>
          <w:szCs w:val="22"/>
        </w:rPr>
        <w:t xml:space="preserve">ediów, ugrupowań politycznych i </w:t>
      </w:r>
      <w:r w:rsidRPr="00B83739">
        <w:rPr>
          <w:rFonts w:asciiTheme="minorHAnsi" w:hAnsiTheme="minorHAnsi" w:cstheme="minorHAnsi"/>
          <w:sz w:val="22"/>
          <w:szCs w:val="22"/>
        </w:rPr>
        <w:t>społecznych;</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lastRenderedPageBreak/>
        <w:t xml:space="preserve">ograniczenie możliwości przywłaszczenia sobie mienia, sprzętu przez osoby wchodzące </w:t>
      </w:r>
      <w:r w:rsidR="00387601">
        <w:rPr>
          <w:rFonts w:asciiTheme="minorHAnsi" w:hAnsiTheme="minorHAnsi" w:cstheme="minorHAnsi"/>
          <w:sz w:val="22"/>
          <w:szCs w:val="22"/>
        </w:rPr>
        <w:br/>
      </w:r>
      <w:r w:rsidRPr="00B83739">
        <w:rPr>
          <w:rFonts w:asciiTheme="minorHAnsi" w:hAnsiTheme="minorHAnsi" w:cstheme="minorHAnsi"/>
          <w:sz w:val="22"/>
          <w:szCs w:val="22"/>
        </w:rPr>
        <w:t>w skład jednostki organizacyjnej, gości itp.;</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zapewnienie przestrzegania przepisów bezpieczeństwa ppoż. oraz zasad porządkowych określonych regulaminem instytucji mieszczącej się </w:t>
      </w:r>
      <w:r w:rsidR="006F4ADC" w:rsidRPr="00B83739">
        <w:rPr>
          <w:rFonts w:asciiTheme="minorHAnsi" w:hAnsiTheme="minorHAnsi" w:cstheme="minorHAnsi"/>
          <w:sz w:val="22"/>
          <w:szCs w:val="22"/>
        </w:rPr>
        <w:t xml:space="preserve">w </w:t>
      </w:r>
      <w:r w:rsidRPr="00B83739">
        <w:rPr>
          <w:rFonts w:asciiTheme="minorHAnsi" w:hAnsiTheme="minorHAnsi" w:cstheme="minorHAnsi"/>
          <w:sz w:val="22"/>
          <w:szCs w:val="22"/>
        </w:rPr>
        <w:t xml:space="preserve">ochranianym </w:t>
      </w:r>
      <w:r w:rsidR="00387601">
        <w:rPr>
          <w:rFonts w:asciiTheme="minorHAnsi" w:hAnsiTheme="minorHAnsi" w:cstheme="minorHAnsi"/>
          <w:sz w:val="22"/>
          <w:szCs w:val="22"/>
        </w:rPr>
        <w:t>kompleksie</w:t>
      </w:r>
      <w:r w:rsidRPr="00B83739">
        <w:rPr>
          <w:rFonts w:asciiTheme="minorHAnsi" w:hAnsiTheme="minorHAnsi" w:cstheme="minorHAnsi"/>
          <w:sz w:val="22"/>
          <w:szCs w:val="22"/>
        </w:rPr>
        <w:t>;</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zatrzymanie sprawców włamań, kradzieży, dewastacji mienia oraz osób podejrzanych </w:t>
      </w:r>
      <w:r w:rsidR="00387601">
        <w:rPr>
          <w:rFonts w:asciiTheme="minorHAnsi" w:hAnsiTheme="minorHAnsi" w:cstheme="minorHAnsi"/>
          <w:sz w:val="22"/>
          <w:szCs w:val="22"/>
        </w:rPr>
        <w:br/>
      </w:r>
      <w:r w:rsidRPr="00B83739">
        <w:rPr>
          <w:rFonts w:asciiTheme="minorHAnsi" w:hAnsiTheme="minorHAnsi" w:cstheme="minorHAnsi"/>
          <w:sz w:val="22"/>
          <w:szCs w:val="22"/>
        </w:rPr>
        <w:t xml:space="preserve">o popełnienie przestępstwa przeciwko zdrowiu, życiu lub mieniu osobom i instytucji mieszczącej się w ochranianym </w:t>
      </w:r>
      <w:r w:rsidR="00387601">
        <w:rPr>
          <w:rFonts w:asciiTheme="minorHAnsi" w:hAnsiTheme="minorHAnsi" w:cstheme="minorHAnsi"/>
          <w:sz w:val="22"/>
          <w:szCs w:val="22"/>
        </w:rPr>
        <w:t>kompleksie</w:t>
      </w:r>
      <w:r w:rsidRPr="00B83739">
        <w:rPr>
          <w:rFonts w:asciiTheme="minorHAnsi" w:hAnsiTheme="minorHAnsi" w:cstheme="minorHAnsi"/>
          <w:sz w:val="22"/>
          <w:szCs w:val="22"/>
        </w:rPr>
        <w:t xml:space="preserve"> w celu niezwłocznego przekazania tych osób Policji lub Żandarmerii Wojskowej;</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zapewnienie kontroli i ewidencji osób wchodzących (wjeżdżających) do </w:t>
      </w:r>
      <w:r w:rsidR="00387601">
        <w:rPr>
          <w:rFonts w:asciiTheme="minorHAnsi" w:hAnsiTheme="minorHAnsi" w:cstheme="minorHAnsi"/>
          <w:sz w:val="22"/>
          <w:szCs w:val="22"/>
        </w:rPr>
        <w:t>kompleksu wojskowego.</w:t>
      </w:r>
    </w:p>
    <w:p w:rsidR="005D3CE1" w:rsidRPr="00B83739" w:rsidRDefault="005D3CE1" w:rsidP="00F65A44">
      <w:pPr>
        <w:pStyle w:val="01"/>
        <w:spacing w:line="276" w:lineRule="auto"/>
        <w:rPr>
          <w:rFonts w:asciiTheme="minorHAnsi" w:hAnsiTheme="minorHAnsi" w:cstheme="minorHAnsi"/>
          <w:sz w:val="22"/>
          <w:szCs w:val="22"/>
        </w:rPr>
      </w:pPr>
      <w:r w:rsidRPr="00B83739">
        <w:rPr>
          <w:rFonts w:asciiTheme="minorHAnsi" w:hAnsiTheme="minorHAnsi" w:cstheme="minorHAnsi"/>
          <w:sz w:val="22"/>
          <w:szCs w:val="22"/>
        </w:rPr>
        <w:t xml:space="preserve"> Zadania pracowników ochrony podczas pełnienia służby ochronnej:</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zapewnienie całodobowej ochrony </w:t>
      </w:r>
      <w:r w:rsidR="00B431A0">
        <w:rPr>
          <w:rFonts w:asciiTheme="minorHAnsi" w:hAnsiTheme="minorHAnsi" w:cstheme="minorHAnsi"/>
          <w:sz w:val="22"/>
          <w:szCs w:val="22"/>
        </w:rPr>
        <w:t>kompleksu</w:t>
      </w:r>
      <w:r w:rsidRPr="00B83739">
        <w:rPr>
          <w:rFonts w:asciiTheme="minorHAnsi" w:hAnsiTheme="minorHAnsi" w:cstheme="minorHAnsi"/>
          <w:sz w:val="22"/>
          <w:szCs w:val="22"/>
        </w:rPr>
        <w:t xml:space="preserve"> i mienia zgodnie z „Instrukcją och</w:t>
      </w:r>
      <w:r w:rsidR="0020761B" w:rsidRPr="00B83739">
        <w:rPr>
          <w:rFonts w:asciiTheme="minorHAnsi" w:hAnsiTheme="minorHAnsi" w:cstheme="minorHAnsi"/>
          <w:sz w:val="22"/>
          <w:szCs w:val="22"/>
        </w:rPr>
        <w:t>ron</w:t>
      </w:r>
      <w:r w:rsidR="00B431A0">
        <w:rPr>
          <w:rFonts w:asciiTheme="minorHAnsi" w:hAnsiTheme="minorHAnsi" w:cstheme="minorHAnsi"/>
          <w:sz w:val="22"/>
          <w:szCs w:val="22"/>
        </w:rPr>
        <w:t>y</w:t>
      </w:r>
      <w:r w:rsidR="0020761B" w:rsidRPr="00B83739">
        <w:rPr>
          <w:rFonts w:asciiTheme="minorHAnsi" w:hAnsiTheme="minorHAnsi" w:cstheme="minorHAnsi"/>
          <w:sz w:val="22"/>
          <w:szCs w:val="22"/>
        </w:rPr>
        <w:t xml:space="preserve"> </w:t>
      </w:r>
      <w:r w:rsidR="00B431A0">
        <w:rPr>
          <w:rFonts w:asciiTheme="minorHAnsi" w:hAnsiTheme="minorHAnsi" w:cstheme="minorHAnsi"/>
          <w:sz w:val="22"/>
          <w:szCs w:val="22"/>
        </w:rPr>
        <w:t>kompleksu</w:t>
      </w:r>
      <w:r w:rsidR="0020761B" w:rsidRPr="00B83739">
        <w:rPr>
          <w:rFonts w:asciiTheme="minorHAnsi" w:hAnsiTheme="minorHAnsi" w:cstheme="minorHAnsi"/>
          <w:sz w:val="22"/>
          <w:szCs w:val="22"/>
        </w:rPr>
        <w:t>";</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zapobieganie włamaniom, kradzieżom i dewastacjom mienia chronione</w:t>
      </w:r>
      <w:r w:rsidR="00B431A0">
        <w:rPr>
          <w:rFonts w:asciiTheme="minorHAnsi" w:hAnsiTheme="minorHAnsi" w:cstheme="minorHAnsi"/>
          <w:sz w:val="22"/>
          <w:szCs w:val="22"/>
        </w:rPr>
        <w:t>go</w:t>
      </w:r>
      <w:r w:rsidRPr="00B83739">
        <w:rPr>
          <w:rFonts w:asciiTheme="minorHAnsi" w:hAnsiTheme="minorHAnsi" w:cstheme="minorHAnsi"/>
          <w:sz w:val="22"/>
          <w:szCs w:val="22"/>
        </w:rPr>
        <w:t xml:space="preserve"> </w:t>
      </w:r>
      <w:r w:rsidR="00B431A0">
        <w:rPr>
          <w:rFonts w:asciiTheme="minorHAnsi" w:hAnsiTheme="minorHAnsi" w:cstheme="minorHAnsi"/>
          <w:sz w:val="22"/>
          <w:szCs w:val="22"/>
        </w:rPr>
        <w:t>kompleksu</w:t>
      </w:r>
      <w:r w:rsidRPr="00B83739">
        <w:rPr>
          <w:rFonts w:asciiTheme="minorHAnsi" w:hAnsiTheme="minorHAnsi" w:cstheme="minorHAnsi"/>
          <w:sz w:val="22"/>
          <w:szCs w:val="22"/>
        </w:rPr>
        <w:t xml:space="preserve"> </w:t>
      </w:r>
      <w:r w:rsidR="00B431A0">
        <w:rPr>
          <w:rFonts w:asciiTheme="minorHAnsi" w:hAnsiTheme="minorHAnsi" w:cstheme="minorHAnsi"/>
          <w:sz w:val="22"/>
          <w:szCs w:val="22"/>
        </w:rPr>
        <w:t>wojskowego</w:t>
      </w:r>
      <w:r w:rsidRPr="00B83739">
        <w:rPr>
          <w:rFonts w:asciiTheme="minorHAnsi" w:hAnsiTheme="minorHAnsi" w:cstheme="minorHAnsi"/>
          <w:sz w:val="22"/>
          <w:szCs w:val="22"/>
        </w:rPr>
        <w:t>;</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zezwalanie na wejście (wjazd) </w:t>
      </w:r>
      <w:r w:rsidR="00B431A0">
        <w:rPr>
          <w:rFonts w:asciiTheme="minorHAnsi" w:hAnsiTheme="minorHAnsi" w:cstheme="minorHAnsi"/>
          <w:sz w:val="22"/>
          <w:szCs w:val="22"/>
        </w:rPr>
        <w:t xml:space="preserve">na teren kompleksu </w:t>
      </w:r>
      <w:r w:rsidRPr="00B83739">
        <w:rPr>
          <w:rFonts w:asciiTheme="minorHAnsi" w:hAnsiTheme="minorHAnsi" w:cstheme="minorHAnsi"/>
          <w:sz w:val="22"/>
          <w:szCs w:val="22"/>
        </w:rPr>
        <w:t xml:space="preserve">pracownikom </w:t>
      </w:r>
      <w:r w:rsidR="00B431A0">
        <w:rPr>
          <w:rFonts w:asciiTheme="minorHAnsi" w:hAnsiTheme="minorHAnsi" w:cstheme="minorHAnsi"/>
          <w:sz w:val="22"/>
          <w:szCs w:val="22"/>
        </w:rPr>
        <w:t>Zamawiającego</w:t>
      </w:r>
      <w:r w:rsidRPr="00B83739">
        <w:rPr>
          <w:rFonts w:asciiTheme="minorHAnsi" w:hAnsiTheme="minorHAnsi" w:cstheme="minorHAnsi"/>
          <w:sz w:val="22"/>
          <w:szCs w:val="22"/>
        </w:rPr>
        <w:t xml:space="preserve"> </w:t>
      </w:r>
      <w:r w:rsidR="001303C3">
        <w:rPr>
          <w:rFonts w:asciiTheme="minorHAnsi" w:hAnsiTheme="minorHAnsi" w:cstheme="minorHAnsi"/>
          <w:sz w:val="22"/>
          <w:szCs w:val="22"/>
        </w:rPr>
        <w:br/>
      </w:r>
      <w:r w:rsidRPr="00B83739">
        <w:rPr>
          <w:rFonts w:asciiTheme="minorHAnsi" w:hAnsiTheme="minorHAnsi" w:cstheme="minorHAnsi"/>
          <w:sz w:val="22"/>
          <w:szCs w:val="22"/>
        </w:rPr>
        <w:t xml:space="preserve">na podstawie imiennej przepustki osobowej lub innych dokumentów uprawniających </w:t>
      </w:r>
      <w:r w:rsidR="001303C3">
        <w:rPr>
          <w:rFonts w:asciiTheme="minorHAnsi" w:hAnsiTheme="minorHAnsi" w:cstheme="minorHAnsi"/>
          <w:sz w:val="22"/>
          <w:szCs w:val="22"/>
        </w:rPr>
        <w:br/>
      </w:r>
      <w:r w:rsidRPr="00B83739">
        <w:rPr>
          <w:rFonts w:asciiTheme="minorHAnsi" w:hAnsiTheme="minorHAnsi" w:cstheme="minorHAnsi"/>
          <w:sz w:val="22"/>
          <w:szCs w:val="22"/>
        </w:rPr>
        <w:t>do wejścia na teren kompleksu;</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uniemożliwienie nieuprawnionego wtargnięcia osób postronnych </w:t>
      </w:r>
      <w:r w:rsidR="00B431A0">
        <w:rPr>
          <w:rFonts w:asciiTheme="minorHAnsi" w:hAnsiTheme="minorHAnsi" w:cstheme="minorHAnsi"/>
          <w:sz w:val="22"/>
          <w:szCs w:val="22"/>
        </w:rPr>
        <w:t xml:space="preserve">na teren </w:t>
      </w:r>
      <w:r w:rsidRPr="00B83739">
        <w:rPr>
          <w:rFonts w:asciiTheme="minorHAnsi" w:hAnsiTheme="minorHAnsi" w:cstheme="minorHAnsi"/>
          <w:sz w:val="22"/>
          <w:szCs w:val="22"/>
        </w:rPr>
        <w:t xml:space="preserve">ochranianego </w:t>
      </w:r>
      <w:r w:rsidR="00B431A0">
        <w:rPr>
          <w:rFonts w:asciiTheme="minorHAnsi" w:hAnsiTheme="minorHAnsi" w:cstheme="minorHAnsi"/>
          <w:sz w:val="22"/>
          <w:szCs w:val="22"/>
        </w:rPr>
        <w:t>kompleksu</w:t>
      </w:r>
      <w:r w:rsidRPr="00B83739">
        <w:rPr>
          <w:rFonts w:asciiTheme="minorHAnsi" w:hAnsiTheme="minorHAnsi" w:cstheme="minorHAnsi"/>
          <w:sz w:val="22"/>
          <w:szCs w:val="22"/>
        </w:rPr>
        <w:t>;</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kontrolowanie i egzekwowanie przestrzegania przez osoby przebywające na terenie ochraniane</w:t>
      </w:r>
      <w:r w:rsidR="0047777F">
        <w:rPr>
          <w:rFonts w:asciiTheme="minorHAnsi" w:hAnsiTheme="minorHAnsi" w:cstheme="minorHAnsi"/>
          <w:sz w:val="22"/>
          <w:szCs w:val="22"/>
        </w:rPr>
        <w:t>go</w:t>
      </w:r>
      <w:r w:rsidRPr="00B83739">
        <w:rPr>
          <w:rFonts w:asciiTheme="minorHAnsi" w:hAnsiTheme="minorHAnsi" w:cstheme="minorHAnsi"/>
          <w:sz w:val="22"/>
          <w:szCs w:val="22"/>
        </w:rPr>
        <w:t xml:space="preserve"> </w:t>
      </w:r>
      <w:r w:rsidR="0047777F">
        <w:rPr>
          <w:rFonts w:asciiTheme="minorHAnsi" w:hAnsiTheme="minorHAnsi" w:cstheme="minorHAnsi"/>
          <w:sz w:val="22"/>
          <w:szCs w:val="22"/>
        </w:rPr>
        <w:t>kompleksu wojskowego</w:t>
      </w:r>
      <w:r w:rsidRPr="00B83739">
        <w:rPr>
          <w:rFonts w:asciiTheme="minorHAnsi" w:hAnsiTheme="minorHAnsi" w:cstheme="minorHAnsi"/>
          <w:sz w:val="22"/>
          <w:szCs w:val="22"/>
        </w:rPr>
        <w:t xml:space="preserve"> ustalonych norm zachowania oraz zasad porządku publicznego</w:t>
      </w:r>
      <w:r w:rsidR="0047777F">
        <w:rPr>
          <w:rFonts w:asciiTheme="minorHAnsi" w:hAnsiTheme="minorHAnsi" w:cstheme="minorHAnsi"/>
          <w:sz w:val="22"/>
          <w:szCs w:val="22"/>
        </w:rPr>
        <w:t>,</w:t>
      </w:r>
      <w:r w:rsidRPr="00B83739">
        <w:rPr>
          <w:rFonts w:asciiTheme="minorHAnsi" w:hAnsiTheme="minorHAnsi" w:cstheme="minorHAnsi"/>
          <w:sz w:val="22"/>
          <w:szCs w:val="22"/>
        </w:rPr>
        <w:t xml:space="preserve"> wzywanie osoby naruszającej porządek publiczny do opuszczenia </w:t>
      </w:r>
      <w:r w:rsidR="0047777F">
        <w:rPr>
          <w:rFonts w:asciiTheme="minorHAnsi" w:hAnsiTheme="minorHAnsi" w:cstheme="minorHAnsi"/>
          <w:sz w:val="22"/>
          <w:szCs w:val="22"/>
        </w:rPr>
        <w:t>kompleksu</w:t>
      </w:r>
      <w:r w:rsidRPr="00B83739">
        <w:rPr>
          <w:rFonts w:asciiTheme="minorHAnsi" w:hAnsiTheme="minorHAnsi" w:cstheme="minorHAnsi"/>
          <w:sz w:val="22"/>
          <w:szCs w:val="22"/>
        </w:rPr>
        <w:t>;</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reagowanie w przypadku </w:t>
      </w:r>
      <w:r w:rsidR="0047777F" w:rsidRPr="00B83739">
        <w:rPr>
          <w:rFonts w:asciiTheme="minorHAnsi" w:hAnsiTheme="minorHAnsi" w:cstheme="minorHAnsi"/>
          <w:sz w:val="22"/>
          <w:szCs w:val="22"/>
        </w:rPr>
        <w:t>osób</w:t>
      </w:r>
      <w:r w:rsidR="0047777F" w:rsidRPr="00B83739">
        <w:rPr>
          <w:rFonts w:asciiTheme="minorHAnsi" w:hAnsiTheme="minorHAnsi" w:cstheme="minorHAnsi"/>
          <w:sz w:val="22"/>
          <w:szCs w:val="22"/>
        </w:rPr>
        <w:t xml:space="preserve"> </w:t>
      </w:r>
      <w:r w:rsidRPr="00B83739">
        <w:rPr>
          <w:rFonts w:asciiTheme="minorHAnsi" w:hAnsiTheme="minorHAnsi" w:cstheme="minorHAnsi"/>
          <w:sz w:val="22"/>
          <w:szCs w:val="22"/>
        </w:rPr>
        <w:t>nie podporządkow</w:t>
      </w:r>
      <w:r w:rsidR="0047777F">
        <w:rPr>
          <w:rFonts w:asciiTheme="minorHAnsi" w:hAnsiTheme="minorHAnsi" w:cstheme="minorHAnsi"/>
          <w:sz w:val="22"/>
          <w:szCs w:val="22"/>
        </w:rPr>
        <w:t>ującym</w:t>
      </w:r>
      <w:r w:rsidRPr="00B83739">
        <w:rPr>
          <w:rFonts w:asciiTheme="minorHAnsi" w:hAnsiTheme="minorHAnsi" w:cstheme="minorHAnsi"/>
          <w:sz w:val="22"/>
          <w:szCs w:val="22"/>
        </w:rPr>
        <w:t xml:space="preserve"> się poleceniom</w:t>
      </w:r>
      <w:r w:rsidR="0047777F">
        <w:rPr>
          <w:rFonts w:asciiTheme="minorHAnsi" w:hAnsiTheme="minorHAnsi" w:cstheme="minorHAnsi"/>
          <w:sz w:val="22"/>
          <w:szCs w:val="22"/>
        </w:rPr>
        <w:t xml:space="preserve"> sił ochronnych</w:t>
      </w:r>
      <w:r w:rsidRPr="00B83739">
        <w:rPr>
          <w:rFonts w:asciiTheme="minorHAnsi" w:hAnsiTheme="minorHAnsi" w:cstheme="minorHAnsi"/>
          <w:sz w:val="22"/>
          <w:szCs w:val="22"/>
        </w:rPr>
        <w:t>, wobec których podejmowana jest interwencja, wymusza</w:t>
      </w:r>
      <w:r w:rsidR="0047777F">
        <w:rPr>
          <w:rFonts w:asciiTheme="minorHAnsi" w:hAnsiTheme="minorHAnsi" w:cstheme="minorHAnsi"/>
          <w:sz w:val="22"/>
          <w:szCs w:val="22"/>
        </w:rPr>
        <w:t>nie</w:t>
      </w:r>
      <w:r w:rsidRPr="00B83739">
        <w:rPr>
          <w:rFonts w:asciiTheme="minorHAnsi" w:hAnsiTheme="minorHAnsi" w:cstheme="minorHAnsi"/>
          <w:sz w:val="22"/>
          <w:szCs w:val="22"/>
        </w:rPr>
        <w:t xml:space="preserve"> posłuszeństw</w:t>
      </w:r>
      <w:r w:rsidR="0047777F">
        <w:rPr>
          <w:rFonts w:asciiTheme="minorHAnsi" w:hAnsiTheme="minorHAnsi" w:cstheme="minorHAnsi"/>
          <w:sz w:val="22"/>
          <w:szCs w:val="22"/>
        </w:rPr>
        <w:t>a</w:t>
      </w:r>
      <w:r w:rsidRPr="00B83739">
        <w:rPr>
          <w:rFonts w:asciiTheme="minorHAnsi" w:hAnsiTheme="minorHAnsi" w:cstheme="minorHAnsi"/>
          <w:sz w:val="22"/>
          <w:szCs w:val="22"/>
        </w:rPr>
        <w:t xml:space="preserve"> wszelkimi </w:t>
      </w:r>
      <w:r w:rsidR="0047777F">
        <w:rPr>
          <w:rFonts w:asciiTheme="minorHAnsi" w:hAnsiTheme="minorHAnsi" w:cstheme="minorHAnsi"/>
          <w:sz w:val="22"/>
          <w:szCs w:val="22"/>
        </w:rPr>
        <w:t xml:space="preserve">możliwymi </w:t>
      </w:r>
      <w:r w:rsidRPr="00B83739">
        <w:rPr>
          <w:rFonts w:asciiTheme="minorHAnsi" w:hAnsiTheme="minorHAnsi" w:cstheme="minorHAnsi"/>
          <w:sz w:val="22"/>
          <w:szCs w:val="22"/>
        </w:rPr>
        <w:t>środkami z użyciem środków przymusu bezpośredniego, z zachowaniem zasad określonych w Rozporządzeniu Rady Ministrów z dnia 18 listopada 1998 r. w sprawie szczegółowego trybu działań pracowników ochrony, podejmowanych wobec osób znajdujących się w granicach chronion</w:t>
      </w:r>
      <w:r w:rsidR="0047777F">
        <w:rPr>
          <w:rFonts w:asciiTheme="minorHAnsi" w:hAnsiTheme="minorHAnsi" w:cstheme="minorHAnsi"/>
          <w:sz w:val="22"/>
          <w:szCs w:val="22"/>
        </w:rPr>
        <w:t>ego kompleksu wojskowego</w:t>
      </w:r>
      <w:r w:rsidRPr="00B83739">
        <w:rPr>
          <w:rFonts w:asciiTheme="minorHAnsi" w:hAnsiTheme="minorHAnsi" w:cstheme="minorHAnsi"/>
          <w:sz w:val="22"/>
          <w:szCs w:val="22"/>
        </w:rPr>
        <w:t>;</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dokonywanie obchodów terenu </w:t>
      </w:r>
      <w:r w:rsidR="0047777F">
        <w:rPr>
          <w:rFonts w:asciiTheme="minorHAnsi" w:hAnsiTheme="minorHAnsi" w:cstheme="minorHAnsi"/>
          <w:sz w:val="22"/>
          <w:szCs w:val="22"/>
        </w:rPr>
        <w:t>kompleksu</w:t>
      </w:r>
      <w:r w:rsidRPr="00B83739">
        <w:rPr>
          <w:rFonts w:asciiTheme="minorHAnsi" w:hAnsiTheme="minorHAnsi" w:cstheme="minorHAnsi"/>
          <w:sz w:val="22"/>
          <w:szCs w:val="22"/>
        </w:rPr>
        <w:t xml:space="preserve"> zgodnie z </w:t>
      </w:r>
      <w:r w:rsidR="0047777F">
        <w:rPr>
          <w:rFonts w:asciiTheme="minorHAnsi" w:hAnsiTheme="minorHAnsi" w:cstheme="minorHAnsi"/>
          <w:sz w:val="22"/>
          <w:szCs w:val="22"/>
        </w:rPr>
        <w:t>instrukcją</w:t>
      </w:r>
      <w:r w:rsidRPr="00B83739">
        <w:rPr>
          <w:rFonts w:asciiTheme="minorHAnsi" w:hAnsiTheme="minorHAnsi" w:cstheme="minorHAnsi"/>
          <w:sz w:val="22"/>
          <w:szCs w:val="22"/>
        </w:rPr>
        <w:t xml:space="preserve"> ochrony;</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prowadzenie kontroli stanu zabezpieczenia ppoż.</w:t>
      </w:r>
      <w:r w:rsidR="0047777F">
        <w:rPr>
          <w:rFonts w:asciiTheme="minorHAnsi" w:hAnsiTheme="minorHAnsi" w:cstheme="minorHAnsi"/>
          <w:sz w:val="22"/>
          <w:szCs w:val="22"/>
        </w:rPr>
        <w:t xml:space="preserve"> na terenie chronionego kompleksu</w:t>
      </w:r>
      <w:r w:rsidRPr="00B83739">
        <w:rPr>
          <w:rFonts w:asciiTheme="minorHAnsi" w:hAnsiTheme="minorHAnsi" w:cstheme="minorHAnsi"/>
          <w:sz w:val="22"/>
          <w:szCs w:val="22"/>
        </w:rPr>
        <w:t>;</w:t>
      </w:r>
    </w:p>
    <w:p w:rsidR="005D3CE1"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współdziałanie w wykonywaniu zadań ochronnych z osobami funkcyjnymi</w:t>
      </w:r>
      <w:r w:rsidR="0047777F">
        <w:rPr>
          <w:rFonts w:asciiTheme="minorHAnsi" w:hAnsiTheme="minorHAnsi" w:cstheme="minorHAnsi"/>
          <w:sz w:val="22"/>
          <w:szCs w:val="22"/>
        </w:rPr>
        <w:t xml:space="preserve"> ze strony Zamawiającego,</w:t>
      </w:r>
      <w:r w:rsidRPr="00B83739">
        <w:rPr>
          <w:rFonts w:asciiTheme="minorHAnsi" w:hAnsiTheme="minorHAnsi" w:cstheme="minorHAnsi"/>
          <w:sz w:val="22"/>
          <w:szCs w:val="22"/>
        </w:rPr>
        <w:t xml:space="preserve"> </w:t>
      </w:r>
      <w:r w:rsidR="00B83739">
        <w:rPr>
          <w:rFonts w:asciiTheme="minorHAnsi" w:hAnsiTheme="minorHAnsi" w:cstheme="minorHAnsi"/>
          <w:sz w:val="22"/>
          <w:szCs w:val="22"/>
        </w:rPr>
        <w:t xml:space="preserve">a </w:t>
      </w:r>
      <w:r w:rsidRPr="00B83739">
        <w:rPr>
          <w:rFonts w:asciiTheme="minorHAnsi" w:hAnsiTheme="minorHAnsi" w:cstheme="minorHAnsi"/>
          <w:sz w:val="22"/>
          <w:szCs w:val="22"/>
        </w:rPr>
        <w:t>także z Policją, Strażą Miejską oraz jedn</w:t>
      </w:r>
      <w:r w:rsidR="00B83739">
        <w:rPr>
          <w:rFonts w:asciiTheme="minorHAnsi" w:hAnsiTheme="minorHAnsi" w:cstheme="minorHAnsi"/>
          <w:sz w:val="22"/>
          <w:szCs w:val="22"/>
        </w:rPr>
        <w:t xml:space="preserve">ostkami ochrony ppoż. zgodnie </w:t>
      </w:r>
      <w:r w:rsidR="0047777F">
        <w:rPr>
          <w:rFonts w:asciiTheme="minorHAnsi" w:hAnsiTheme="minorHAnsi" w:cstheme="minorHAnsi"/>
          <w:sz w:val="22"/>
          <w:szCs w:val="22"/>
        </w:rPr>
        <w:br/>
      </w:r>
      <w:r w:rsidR="00B83739">
        <w:rPr>
          <w:rFonts w:asciiTheme="minorHAnsi" w:hAnsiTheme="minorHAnsi" w:cstheme="minorHAnsi"/>
          <w:sz w:val="22"/>
          <w:szCs w:val="22"/>
        </w:rPr>
        <w:t xml:space="preserve">z </w:t>
      </w:r>
      <w:r w:rsidRPr="00B83739">
        <w:rPr>
          <w:rFonts w:asciiTheme="minorHAnsi" w:hAnsiTheme="minorHAnsi" w:cstheme="minorHAnsi"/>
          <w:sz w:val="22"/>
          <w:szCs w:val="22"/>
        </w:rPr>
        <w:t xml:space="preserve">Rozporządzeniem Ministra Spraw Wewnętrznych i Administracji z dnia 18 grudnia 1998 r. w sprawie określenia szczegółowych zasad współpracy specjalistycznych uzbrojonych formacji ochronnych z Policją, jednostkami ochrony przeciwpożarowej, obrony cywilnej </w:t>
      </w:r>
      <w:r w:rsidR="0047777F">
        <w:rPr>
          <w:rFonts w:asciiTheme="minorHAnsi" w:hAnsiTheme="minorHAnsi" w:cstheme="minorHAnsi"/>
          <w:sz w:val="22"/>
          <w:szCs w:val="22"/>
        </w:rPr>
        <w:br/>
      </w:r>
      <w:r w:rsidRPr="00B83739">
        <w:rPr>
          <w:rFonts w:asciiTheme="minorHAnsi" w:hAnsiTheme="minorHAnsi" w:cstheme="minorHAnsi"/>
          <w:sz w:val="22"/>
          <w:szCs w:val="22"/>
        </w:rPr>
        <w:t>i strażami gminnymi (miejskim) (Dz.U.98.161.1108) oraz „Instrukcją ochrony ppoż. ochranianego obiektu";</w:t>
      </w:r>
    </w:p>
    <w:p w:rsidR="001303C3" w:rsidRDefault="001303C3" w:rsidP="001303C3">
      <w:pPr>
        <w:pStyle w:val="02"/>
        <w:numPr>
          <w:ilvl w:val="0"/>
          <w:numId w:val="0"/>
        </w:numPr>
        <w:ind w:left="992"/>
        <w:rPr>
          <w:rFonts w:asciiTheme="minorHAnsi" w:hAnsiTheme="minorHAnsi" w:cstheme="minorHAnsi"/>
          <w:sz w:val="22"/>
          <w:szCs w:val="22"/>
        </w:rPr>
      </w:pPr>
    </w:p>
    <w:p w:rsidR="001303C3" w:rsidRPr="00B83739" w:rsidRDefault="001303C3" w:rsidP="001303C3">
      <w:pPr>
        <w:pStyle w:val="02"/>
        <w:numPr>
          <w:ilvl w:val="0"/>
          <w:numId w:val="0"/>
        </w:numPr>
        <w:ind w:left="992"/>
        <w:rPr>
          <w:rFonts w:asciiTheme="minorHAnsi" w:hAnsiTheme="minorHAnsi" w:cstheme="minorHAnsi"/>
          <w:sz w:val="22"/>
          <w:szCs w:val="22"/>
        </w:rPr>
      </w:pP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lastRenderedPageBreak/>
        <w:t>podejmowanie działań mających na celu zapobie</w:t>
      </w:r>
      <w:r w:rsidR="0047777F">
        <w:rPr>
          <w:rFonts w:asciiTheme="minorHAnsi" w:hAnsiTheme="minorHAnsi" w:cstheme="minorHAnsi"/>
          <w:sz w:val="22"/>
          <w:szCs w:val="22"/>
        </w:rPr>
        <w:t>ga</w:t>
      </w:r>
      <w:r w:rsidRPr="00B83739">
        <w:rPr>
          <w:rFonts w:asciiTheme="minorHAnsi" w:hAnsiTheme="minorHAnsi" w:cstheme="minorHAnsi"/>
          <w:sz w:val="22"/>
          <w:szCs w:val="22"/>
        </w:rPr>
        <w:t>nie skutkom awarii</w:t>
      </w:r>
      <w:r w:rsidR="0047777F">
        <w:rPr>
          <w:rFonts w:asciiTheme="minorHAnsi" w:hAnsiTheme="minorHAnsi" w:cstheme="minorHAnsi"/>
          <w:sz w:val="22"/>
          <w:szCs w:val="22"/>
        </w:rPr>
        <w:t xml:space="preserve"> i klęsk żywiołowych;</w:t>
      </w:r>
      <w:r w:rsidRPr="00B83739">
        <w:rPr>
          <w:rFonts w:asciiTheme="minorHAnsi" w:hAnsiTheme="minorHAnsi" w:cstheme="minorHAnsi"/>
          <w:sz w:val="22"/>
          <w:szCs w:val="22"/>
        </w:rPr>
        <w:t xml:space="preserve"> </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w przypadku wystąpienia awarii sieci energ</w:t>
      </w:r>
      <w:r w:rsidR="006F4ADC" w:rsidRPr="00B83739">
        <w:rPr>
          <w:rFonts w:asciiTheme="minorHAnsi" w:hAnsiTheme="minorHAnsi" w:cstheme="minorHAnsi"/>
          <w:sz w:val="22"/>
          <w:szCs w:val="22"/>
        </w:rPr>
        <w:t xml:space="preserve">etycznej, telefonicznej i </w:t>
      </w:r>
      <w:r w:rsidR="0047065C" w:rsidRPr="00B83739">
        <w:rPr>
          <w:rFonts w:asciiTheme="minorHAnsi" w:hAnsiTheme="minorHAnsi" w:cstheme="minorHAnsi"/>
          <w:sz w:val="22"/>
          <w:szCs w:val="22"/>
        </w:rPr>
        <w:t>wodno</w:t>
      </w:r>
      <w:r w:rsidRPr="00B83739">
        <w:rPr>
          <w:rFonts w:asciiTheme="minorHAnsi" w:hAnsiTheme="minorHAnsi" w:cstheme="minorHAnsi"/>
          <w:sz w:val="22"/>
          <w:szCs w:val="22"/>
        </w:rPr>
        <w:t xml:space="preserve">kanalizacyjnej </w:t>
      </w:r>
      <w:r w:rsidR="0047777F">
        <w:rPr>
          <w:rFonts w:asciiTheme="minorHAnsi" w:hAnsiTheme="minorHAnsi" w:cstheme="minorHAnsi"/>
          <w:sz w:val="22"/>
          <w:szCs w:val="22"/>
        </w:rPr>
        <w:t xml:space="preserve">postępować </w:t>
      </w:r>
      <w:r w:rsidRPr="00B83739">
        <w:rPr>
          <w:rFonts w:asciiTheme="minorHAnsi" w:hAnsiTheme="minorHAnsi" w:cstheme="minorHAnsi"/>
          <w:sz w:val="22"/>
          <w:szCs w:val="22"/>
        </w:rPr>
        <w:t>zgodnie z procedurami opisanymi w instrukcji ochrony;</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sporządzanie pisemnego meldunku z przebiegu służby w stosownej dokumentacji;</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wykonywanie innych zadań wynikających z </w:t>
      </w:r>
      <w:r w:rsidR="0047777F">
        <w:rPr>
          <w:rFonts w:asciiTheme="minorHAnsi" w:hAnsiTheme="minorHAnsi" w:cstheme="minorHAnsi"/>
          <w:sz w:val="22"/>
          <w:szCs w:val="22"/>
        </w:rPr>
        <w:t>instrukcji ochrony.</w:t>
      </w:r>
    </w:p>
    <w:p w:rsidR="005D3CE1" w:rsidRPr="00B83739" w:rsidRDefault="005D3CE1" w:rsidP="00F65A44">
      <w:pPr>
        <w:pStyle w:val="01"/>
        <w:spacing w:line="276" w:lineRule="auto"/>
        <w:rPr>
          <w:rFonts w:asciiTheme="minorHAnsi" w:hAnsiTheme="minorHAnsi" w:cstheme="minorHAnsi"/>
          <w:sz w:val="22"/>
          <w:szCs w:val="22"/>
        </w:rPr>
      </w:pPr>
      <w:r w:rsidRPr="00B83739">
        <w:rPr>
          <w:rFonts w:asciiTheme="minorHAnsi" w:hAnsiTheme="minorHAnsi" w:cstheme="minorHAnsi"/>
          <w:sz w:val="22"/>
          <w:szCs w:val="22"/>
        </w:rPr>
        <w:t>Wymagania stawiane Wykonawcy dotyczące przedmiotu zamówienia:</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o zamówienie mogą ubiegać się koncesjonowane podmioty prowadzące działalność gospodarczą w zakresie usług ochrony mienia posiadające pozwolenie na broń </w:t>
      </w:r>
      <w:r w:rsidR="001303C3">
        <w:rPr>
          <w:rFonts w:asciiTheme="minorHAnsi" w:hAnsiTheme="minorHAnsi" w:cstheme="minorHAnsi"/>
          <w:sz w:val="22"/>
          <w:szCs w:val="22"/>
        </w:rPr>
        <w:br/>
      </w:r>
      <w:r w:rsidRPr="00B83739">
        <w:rPr>
          <w:rFonts w:asciiTheme="minorHAnsi" w:hAnsiTheme="minorHAnsi" w:cstheme="minorHAnsi"/>
          <w:sz w:val="22"/>
          <w:szCs w:val="22"/>
        </w:rPr>
        <w:t xml:space="preserve">na okaziciela, wykonawcy, którzy działają zgodnie </w:t>
      </w:r>
      <w:r w:rsidR="006F4ADC" w:rsidRPr="00B83739">
        <w:rPr>
          <w:rFonts w:asciiTheme="minorHAnsi" w:hAnsiTheme="minorHAnsi" w:cstheme="minorHAnsi"/>
          <w:sz w:val="22"/>
          <w:szCs w:val="22"/>
        </w:rPr>
        <w:t xml:space="preserve">z </w:t>
      </w:r>
      <w:r w:rsidRPr="00B83739">
        <w:rPr>
          <w:rFonts w:asciiTheme="minorHAnsi" w:hAnsiTheme="minorHAnsi" w:cstheme="minorHAnsi"/>
          <w:sz w:val="22"/>
          <w:szCs w:val="22"/>
        </w:rPr>
        <w:t>przepisami zawartymi w ustawie z dnia 05 sierpnia 2010 r. o ochronie informacji niejawnych oraz Ustawie z dnia 22 sierpnia 1997 r.</w:t>
      </w:r>
      <w:r w:rsidR="001303C3">
        <w:rPr>
          <w:rFonts w:asciiTheme="minorHAnsi" w:hAnsiTheme="minorHAnsi" w:cstheme="minorHAnsi"/>
          <w:sz w:val="22"/>
          <w:szCs w:val="22"/>
        </w:rPr>
        <w:t xml:space="preserve"> </w:t>
      </w:r>
      <w:r w:rsidRPr="00B83739">
        <w:rPr>
          <w:rFonts w:asciiTheme="minorHAnsi" w:hAnsiTheme="minorHAnsi" w:cstheme="minorHAnsi"/>
          <w:sz w:val="22"/>
          <w:szCs w:val="22"/>
        </w:rPr>
        <w:t>o ochronie osób i mienia (Dz. U. z 2005 r. Nr 145, poz. 1221 ze zm.);</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Wykonawcy mogą wspólnie ubiegać się o udzielenie zamówienia. Zamawiający żąda przed zawarciem umowy z Wykonawcą w sprawie zamówienia publicznego przedstawienia umowy regulującej współpracę wykonawców wspólnie realizujących zlecenie</w:t>
      </w:r>
      <w:r w:rsidR="00A22D4E">
        <w:rPr>
          <w:rFonts w:asciiTheme="minorHAnsi" w:hAnsiTheme="minorHAnsi" w:cstheme="minorHAnsi"/>
          <w:sz w:val="22"/>
          <w:szCs w:val="22"/>
        </w:rPr>
        <w:t xml:space="preserve"> (Umowa Konsorcjum)</w:t>
      </w:r>
      <w:r w:rsidRPr="00B83739">
        <w:rPr>
          <w:rFonts w:asciiTheme="minorHAnsi" w:hAnsiTheme="minorHAnsi" w:cstheme="minorHAnsi"/>
          <w:sz w:val="22"/>
          <w:szCs w:val="22"/>
        </w:rPr>
        <w:t>;</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Wykonawca zobowiązuje się do zaangażowania sił ochronnych </w:t>
      </w:r>
      <w:r w:rsidR="00B83739">
        <w:rPr>
          <w:rFonts w:asciiTheme="minorHAnsi" w:hAnsiTheme="minorHAnsi" w:cstheme="minorHAnsi"/>
          <w:sz w:val="22"/>
          <w:szCs w:val="22"/>
        </w:rPr>
        <w:t xml:space="preserve">w kwartalnych szkoleniach z </w:t>
      </w:r>
      <w:r w:rsidRPr="00B83739">
        <w:rPr>
          <w:rFonts w:asciiTheme="minorHAnsi" w:hAnsiTheme="minorHAnsi" w:cstheme="minorHAnsi"/>
          <w:sz w:val="22"/>
          <w:szCs w:val="22"/>
        </w:rPr>
        <w:t>pozorowan</w:t>
      </w:r>
      <w:r w:rsidR="00A22D4E">
        <w:rPr>
          <w:rFonts w:asciiTheme="minorHAnsi" w:hAnsiTheme="minorHAnsi" w:cstheme="minorHAnsi"/>
          <w:sz w:val="22"/>
          <w:szCs w:val="22"/>
        </w:rPr>
        <w:t>ym</w:t>
      </w:r>
      <w:r w:rsidRPr="00B83739">
        <w:rPr>
          <w:rFonts w:asciiTheme="minorHAnsi" w:hAnsiTheme="minorHAnsi" w:cstheme="minorHAnsi"/>
          <w:sz w:val="22"/>
          <w:szCs w:val="22"/>
        </w:rPr>
        <w:t xml:space="preserve"> naruszeni</w:t>
      </w:r>
      <w:r w:rsidR="00A22D4E">
        <w:rPr>
          <w:rFonts w:asciiTheme="minorHAnsi" w:hAnsiTheme="minorHAnsi" w:cstheme="minorHAnsi"/>
          <w:sz w:val="22"/>
          <w:szCs w:val="22"/>
        </w:rPr>
        <w:t>em</w:t>
      </w:r>
      <w:r w:rsidRPr="00B83739">
        <w:rPr>
          <w:rFonts w:asciiTheme="minorHAnsi" w:hAnsiTheme="minorHAnsi" w:cstheme="minorHAnsi"/>
          <w:sz w:val="22"/>
          <w:szCs w:val="22"/>
        </w:rPr>
        <w:t xml:space="preserve"> </w:t>
      </w:r>
      <w:r w:rsidR="00A22D4E">
        <w:rPr>
          <w:rFonts w:asciiTheme="minorHAnsi" w:hAnsiTheme="minorHAnsi" w:cstheme="minorHAnsi"/>
          <w:sz w:val="22"/>
          <w:szCs w:val="22"/>
        </w:rPr>
        <w:t xml:space="preserve">systemu </w:t>
      </w:r>
      <w:r w:rsidRPr="00B83739">
        <w:rPr>
          <w:rFonts w:asciiTheme="minorHAnsi" w:hAnsiTheme="minorHAnsi" w:cstheme="minorHAnsi"/>
          <w:sz w:val="22"/>
          <w:szCs w:val="22"/>
        </w:rPr>
        <w:t xml:space="preserve">ochrony </w:t>
      </w:r>
      <w:r w:rsidR="00A22D4E">
        <w:rPr>
          <w:rFonts w:asciiTheme="minorHAnsi" w:hAnsiTheme="minorHAnsi" w:cstheme="minorHAnsi"/>
          <w:sz w:val="22"/>
          <w:szCs w:val="22"/>
        </w:rPr>
        <w:t>kompleksu,</w:t>
      </w:r>
      <w:r w:rsidRPr="00B83739">
        <w:rPr>
          <w:rFonts w:asciiTheme="minorHAnsi" w:hAnsiTheme="minorHAnsi" w:cstheme="minorHAnsi"/>
          <w:sz w:val="22"/>
          <w:szCs w:val="22"/>
        </w:rPr>
        <w:t xml:space="preserve"> organizowanych przez Zamawiającego;</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Wykonawca zobowiązany jest do jednolitego umundurowania z wyraźnym oznakowaniem SUFO wszystkich pracowników realizujących ochronę fizyczną</w:t>
      </w:r>
      <w:r w:rsidR="00A22D4E">
        <w:rPr>
          <w:rFonts w:asciiTheme="minorHAnsi" w:hAnsiTheme="minorHAnsi" w:cstheme="minorHAnsi"/>
          <w:sz w:val="22"/>
          <w:szCs w:val="22"/>
        </w:rPr>
        <w:t>;</w:t>
      </w:r>
      <w:r w:rsidRPr="00B83739">
        <w:rPr>
          <w:rFonts w:asciiTheme="minorHAnsi" w:hAnsiTheme="minorHAnsi" w:cstheme="minorHAnsi"/>
          <w:sz w:val="22"/>
          <w:szCs w:val="22"/>
        </w:rPr>
        <w:t xml:space="preserve"> </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Wykonawca zobowiązany jest w przypadku wymiany pracownika, aby nowo zaangażowany pracownik posiadał, co najmniej takie same kwalifikacje i uprawnienia;</w:t>
      </w:r>
    </w:p>
    <w:p w:rsidR="0047065C"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Wykonawca zobowiązuje się opracować „Instrukcję ochrony" przy współudziale przedstawiciela </w:t>
      </w:r>
      <w:r w:rsidR="00A22D4E">
        <w:rPr>
          <w:rFonts w:asciiTheme="minorHAnsi" w:hAnsiTheme="minorHAnsi" w:cstheme="minorHAnsi"/>
          <w:sz w:val="22"/>
          <w:szCs w:val="22"/>
        </w:rPr>
        <w:t>Zamawiającego</w:t>
      </w:r>
      <w:r w:rsidRPr="00B83739">
        <w:rPr>
          <w:rFonts w:asciiTheme="minorHAnsi" w:hAnsiTheme="minorHAnsi" w:cstheme="minorHAnsi"/>
          <w:sz w:val="22"/>
          <w:szCs w:val="22"/>
        </w:rPr>
        <w:t xml:space="preserve">. Instrukcja ochrony jest dokumentem jawnym i wykonana musi być przynajmniej w trzech egzemplarzach. </w:t>
      </w:r>
      <w:r w:rsidR="00A22D4E">
        <w:rPr>
          <w:rFonts w:asciiTheme="minorHAnsi" w:hAnsiTheme="minorHAnsi" w:cstheme="minorHAnsi"/>
          <w:sz w:val="22"/>
          <w:szCs w:val="22"/>
        </w:rPr>
        <w:t>Dwa</w:t>
      </w:r>
      <w:r w:rsidRPr="00B83739">
        <w:rPr>
          <w:rFonts w:asciiTheme="minorHAnsi" w:hAnsiTheme="minorHAnsi" w:cstheme="minorHAnsi"/>
          <w:sz w:val="22"/>
          <w:szCs w:val="22"/>
        </w:rPr>
        <w:t xml:space="preserve"> egzemplarz</w:t>
      </w:r>
      <w:r w:rsidR="00A22D4E">
        <w:rPr>
          <w:rFonts w:asciiTheme="minorHAnsi" w:hAnsiTheme="minorHAnsi" w:cstheme="minorHAnsi"/>
          <w:sz w:val="22"/>
          <w:szCs w:val="22"/>
        </w:rPr>
        <w:t>e</w:t>
      </w:r>
      <w:r w:rsidRPr="00B83739">
        <w:rPr>
          <w:rFonts w:asciiTheme="minorHAnsi" w:hAnsiTheme="minorHAnsi" w:cstheme="minorHAnsi"/>
          <w:sz w:val="22"/>
          <w:szCs w:val="22"/>
        </w:rPr>
        <w:t xml:space="preserve"> dla W</w:t>
      </w:r>
      <w:r w:rsidR="0047065C" w:rsidRPr="00B83739">
        <w:rPr>
          <w:rFonts w:asciiTheme="minorHAnsi" w:hAnsiTheme="minorHAnsi" w:cstheme="minorHAnsi"/>
          <w:sz w:val="22"/>
          <w:szCs w:val="22"/>
        </w:rPr>
        <w:t xml:space="preserve">ykonawcy, </w:t>
      </w:r>
      <w:r w:rsidR="00A22D4E">
        <w:rPr>
          <w:rFonts w:asciiTheme="minorHAnsi" w:hAnsiTheme="minorHAnsi" w:cstheme="minorHAnsi"/>
          <w:sz w:val="22"/>
          <w:szCs w:val="22"/>
        </w:rPr>
        <w:t>jeden egzemplarz</w:t>
      </w:r>
      <w:r w:rsidR="0047065C" w:rsidRPr="00B83739">
        <w:rPr>
          <w:rFonts w:asciiTheme="minorHAnsi" w:hAnsiTheme="minorHAnsi" w:cstheme="minorHAnsi"/>
          <w:sz w:val="22"/>
          <w:szCs w:val="22"/>
        </w:rPr>
        <w:t xml:space="preserve"> dla Zamawiającego</w:t>
      </w:r>
      <w:r w:rsidR="00202445" w:rsidRPr="00B83739">
        <w:rPr>
          <w:rFonts w:asciiTheme="minorHAnsi" w:hAnsiTheme="minorHAnsi" w:cstheme="minorHAnsi"/>
          <w:sz w:val="22"/>
          <w:szCs w:val="22"/>
        </w:rPr>
        <w:t>;</w:t>
      </w:r>
    </w:p>
    <w:p w:rsidR="0047065C"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Wykonawca musi zabezpieczyć system łączności zorganizowany między miejscem wykonywania zadania a siedzibą Wykonawcy i grupą interwencyjną oraz zapewnić łączność z osobami odpowiedzialnymi za ochronę </w:t>
      </w:r>
      <w:r w:rsidR="0034379A">
        <w:rPr>
          <w:rFonts w:asciiTheme="minorHAnsi" w:hAnsiTheme="minorHAnsi" w:cstheme="minorHAnsi"/>
          <w:sz w:val="22"/>
          <w:szCs w:val="22"/>
        </w:rPr>
        <w:t>kompleksu</w:t>
      </w:r>
      <w:r w:rsidRPr="00B83739">
        <w:rPr>
          <w:rFonts w:asciiTheme="minorHAnsi" w:hAnsiTheme="minorHAnsi" w:cstheme="minorHAnsi"/>
          <w:sz w:val="22"/>
          <w:szCs w:val="22"/>
        </w:rPr>
        <w:t xml:space="preserve"> z ramienia </w:t>
      </w:r>
      <w:r w:rsidR="0034379A">
        <w:rPr>
          <w:rFonts w:asciiTheme="minorHAnsi" w:hAnsiTheme="minorHAnsi" w:cstheme="minorHAnsi"/>
          <w:sz w:val="22"/>
          <w:szCs w:val="22"/>
        </w:rPr>
        <w:t>Zamawiającego</w:t>
      </w:r>
      <w:r w:rsidRPr="00B83739">
        <w:rPr>
          <w:rFonts w:asciiTheme="minorHAnsi" w:hAnsiTheme="minorHAnsi" w:cstheme="minorHAnsi"/>
          <w:sz w:val="22"/>
          <w:szCs w:val="22"/>
        </w:rPr>
        <w:t xml:space="preserve"> </w:t>
      </w:r>
      <w:r w:rsidR="0034379A">
        <w:rPr>
          <w:rFonts w:asciiTheme="minorHAnsi" w:hAnsiTheme="minorHAnsi" w:cstheme="minorHAnsi"/>
          <w:sz w:val="22"/>
          <w:szCs w:val="22"/>
        </w:rPr>
        <w:br/>
      </w:r>
      <w:r w:rsidRPr="00B83739">
        <w:rPr>
          <w:rFonts w:asciiTheme="minorHAnsi" w:hAnsiTheme="minorHAnsi" w:cstheme="minorHAnsi"/>
          <w:sz w:val="22"/>
          <w:szCs w:val="22"/>
        </w:rPr>
        <w:t>w oparciu o system telefonii komórkowej</w:t>
      </w:r>
      <w:r w:rsidR="0034379A">
        <w:rPr>
          <w:rFonts w:asciiTheme="minorHAnsi" w:hAnsiTheme="minorHAnsi" w:cstheme="minorHAnsi"/>
          <w:sz w:val="22"/>
          <w:szCs w:val="22"/>
        </w:rPr>
        <w:t xml:space="preserve"> </w:t>
      </w:r>
      <w:r w:rsidRPr="00B83739">
        <w:rPr>
          <w:rFonts w:asciiTheme="minorHAnsi" w:hAnsiTheme="minorHAnsi" w:cstheme="minorHAnsi"/>
          <w:sz w:val="22"/>
          <w:szCs w:val="22"/>
        </w:rPr>
        <w:t>GSM</w:t>
      </w:r>
      <w:r w:rsidR="0034379A">
        <w:rPr>
          <w:rFonts w:asciiTheme="minorHAnsi" w:hAnsiTheme="minorHAnsi" w:cstheme="minorHAnsi"/>
          <w:sz w:val="22"/>
          <w:szCs w:val="22"/>
        </w:rPr>
        <w:t>.</w:t>
      </w:r>
      <w:r w:rsidRPr="00B83739">
        <w:rPr>
          <w:rFonts w:asciiTheme="minorHAnsi" w:hAnsiTheme="minorHAnsi" w:cstheme="minorHAnsi"/>
          <w:sz w:val="22"/>
          <w:szCs w:val="22"/>
        </w:rPr>
        <w:t xml:space="preserve"> Numery t</w:t>
      </w:r>
      <w:r w:rsidR="006F4ADC" w:rsidRPr="00B83739">
        <w:rPr>
          <w:rFonts w:asciiTheme="minorHAnsi" w:hAnsiTheme="minorHAnsi" w:cstheme="minorHAnsi"/>
          <w:sz w:val="22"/>
          <w:szCs w:val="22"/>
        </w:rPr>
        <w:t xml:space="preserve">elefonów muszą być przekazane w </w:t>
      </w:r>
      <w:r w:rsidRPr="00B83739">
        <w:rPr>
          <w:rFonts w:asciiTheme="minorHAnsi" w:hAnsiTheme="minorHAnsi" w:cstheme="minorHAnsi"/>
          <w:sz w:val="22"/>
          <w:szCs w:val="22"/>
        </w:rPr>
        <w:t xml:space="preserve">formie pisemnej na adres </w:t>
      </w:r>
      <w:r w:rsidR="0034379A">
        <w:rPr>
          <w:rFonts w:asciiTheme="minorHAnsi" w:hAnsiTheme="minorHAnsi" w:cstheme="minorHAnsi"/>
          <w:sz w:val="22"/>
          <w:szCs w:val="22"/>
        </w:rPr>
        <w:t>Zamawiającego</w:t>
      </w:r>
      <w:r w:rsidRPr="00B83739">
        <w:rPr>
          <w:rFonts w:asciiTheme="minorHAnsi" w:hAnsiTheme="minorHAnsi" w:cstheme="minorHAnsi"/>
          <w:sz w:val="22"/>
          <w:szCs w:val="22"/>
        </w:rPr>
        <w:t xml:space="preserve"> celem</w:t>
      </w:r>
      <w:r w:rsidR="0034379A">
        <w:rPr>
          <w:rFonts w:asciiTheme="minorHAnsi" w:hAnsiTheme="minorHAnsi" w:cstheme="minorHAnsi"/>
          <w:sz w:val="22"/>
          <w:szCs w:val="22"/>
        </w:rPr>
        <w:t xml:space="preserve"> </w:t>
      </w:r>
      <w:r w:rsidRPr="00B83739">
        <w:rPr>
          <w:rFonts w:asciiTheme="minorHAnsi" w:hAnsiTheme="minorHAnsi" w:cstheme="minorHAnsi"/>
          <w:sz w:val="22"/>
          <w:szCs w:val="22"/>
        </w:rPr>
        <w:t>ujęcia ich w instrukcjach służb dyżurnych;</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Wykonawca musi zabezpieczyć system łączności bezprzewodowej (radiotelefony bazowe oraz przenośne) działające na wydzielonym, dopuszczonym do użycia przez właściwą instytucję paśmie pracującym </w:t>
      </w:r>
      <w:r w:rsidR="00202445" w:rsidRPr="00B83739">
        <w:rPr>
          <w:rFonts w:asciiTheme="minorHAnsi" w:hAnsiTheme="minorHAnsi" w:cstheme="minorHAnsi"/>
          <w:sz w:val="22"/>
          <w:szCs w:val="22"/>
        </w:rPr>
        <w:t>w </w:t>
      </w:r>
      <w:r w:rsidRPr="00B83739">
        <w:rPr>
          <w:rFonts w:asciiTheme="minorHAnsi" w:hAnsiTheme="minorHAnsi" w:cstheme="minorHAnsi"/>
          <w:sz w:val="22"/>
          <w:szCs w:val="22"/>
        </w:rPr>
        <w:t xml:space="preserve">radiokomunikacji ruchomej lądowej typu </w:t>
      </w:r>
      <w:r w:rsidR="00B83739">
        <w:rPr>
          <w:rFonts w:asciiTheme="minorHAnsi" w:hAnsiTheme="minorHAnsi" w:cstheme="minorHAnsi"/>
          <w:sz w:val="22"/>
          <w:szCs w:val="22"/>
        </w:rPr>
        <w:t>d</w:t>
      </w:r>
      <w:r w:rsidRPr="00B83739">
        <w:rPr>
          <w:rFonts w:asciiTheme="minorHAnsi" w:hAnsiTheme="minorHAnsi" w:cstheme="minorHAnsi"/>
          <w:sz w:val="22"/>
          <w:szCs w:val="22"/>
        </w:rPr>
        <w:t xml:space="preserve">yspozytorskiego na terenie całego </w:t>
      </w:r>
      <w:r w:rsidR="0034379A">
        <w:rPr>
          <w:rFonts w:asciiTheme="minorHAnsi" w:hAnsiTheme="minorHAnsi" w:cstheme="minorHAnsi"/>
          <w:sz w:val="22"/>
          <w:szCs w:val="22"/>
        </w:rPr>
        <w:t>kompleks</w:t>
      </w:r>
      <w:r w:rsidRPr="00B83739">
        <w:rPr>
          <w:rFonts w:asciiTheme="minorHAnsi" w:hAnsiTheme="minorHAnsi" w:cstheme="minorHAnsi"/>
          <w:sz w:val="22"/>
          <w:szCs w:val="22"/>
        </w:rPr>
        <w:t>u podlegającego ochronie;</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Wykonawca umowy zobowiązuje się zapewnić zachowanie warunków bezpieczeństwa </w:t>
      </w:r>
      <w:r w:rsidR="0034379A">
        <w:rPr>
          <w:rFonts w:asciiTheme="minorHAnsi" w:hAnsiTheme="minorHAnsi" w:cstheme="minorHAnsi"/>
          <w:sz w:val="22"/>
          <w:szCs w:val="22"/>
        </w:rPr>
        <w:br/>
      </w:r>
      <w:r w:rsidRPr="00B83739">
        <w:rPr>
          <w:rFonts w:asciiTheme="minorHAnsi" w:hAnsiTheme="minorHAnsi" w:cstheme="minorHAnsi"/>
          <w:sz w:val="22"/>
          <w:szCs w:val="22"/>
        </w:rPr>
        <w:t>i higieny pracy przez osoby wykonujące czynności ochronne;</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Wykonawca jest zobowiązany do przedstawienia kalkulacji stawki godzinowej oraz ceny całościowej (kalkulacja ceny całościowej pełni charakter informacyjny);</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lastRenderedPageBreak/>
        <w:t>wymagana jest należyta staranność przy realizacji zobowiązań umowy;</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ustalenia i decyzje dotyczące wykonania zamówienia uzgadniane będą przez</w:t>
      </w:r>
      <w:r w:rsidR="0047065C" w:rsidRPr="00B83739">
        <w:rPr>
          <w:rFonts w:asciiTheme="minorHAnsi" w:hAnsiTheme="minorHAnsi" w:cstheme="minorHAnsi"/>
          <w:sz w:val="22"/>
          <w:szCs w:val="22"/>
        </w:rPr>
        <w:t xml:space="preserve"> </w:t>
      </w:r>
      <w:r w:rsidRPr="00B83739">
        <w:rPr>
          <w:rFonts w:asciiTheme="minorHAnsi" w:hAnsiTheme="minorHAnsi" w:cstheme="minorHAnsi"/>
          <w:sz w:val="22"/>
          <w:szCs w:val="22"/>
        </w:rPr>
        <w:t xml:space="preserve">Zamawiającego z </w:t>
      </w:r>
      <w:r w:rsidR="0034379A">
        <w:rPr>
          <w:rFonts w:asciiTheme="minorHAnsi" w:hAnsiTheme="minorHAnsi" w:cstheme="minorHAnsi"/>
          <w:sz w:val="22"/>
          <w:szCs w:val="22"/>
        </w:rPr>
        <w:t>wyznaczonym</w:t>
      </w:r>
      <w:r w:rsidRPr="00B83739">
        <w:rPr>
          <w:rFonts w:asciiTheme="minorHAnsi" w:hAnsiTheme="minorHAnsi" w:cstheme="minorHAnsi"/>
          <w:sz w:val="22"/>
          <w:szCs w:val="22"/>
        </w:rPr>
        <w:t xml:space="preserve"> przedstawicielem Wykonawcy;</w:t>
      </w:r>
    </w:p>
    <w:p w:rsidR="0047065C"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określenie przez Wykonawcę telefonów kontaktowych i numeru faksu oraz innych ustaleń niezbędnych dla sprawnego i terminowego wykonania zamówienia;</w:t>
      </w:r>
    </w:p>
    <w:p w:rsidR="0047065C" w:rsidRPr="00B83739" w:rsidRDefault="0047065C"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 </w:t>
      </w:r>
      <w:r w:rsidR="005D3CE1" w:rsidRPr="00B83739">
        <w:rPr>
          <w:rFonts w:asciiTheme="minorHAnsi" w:hAnsiTheme="minorHAnsi" w:cstheme="minorHAnsi"/>
          <w:sz w:val="22"/>
          <w:szCs w:val="22"/>
        </w:rPr>
        <w:t>Zamawiający ustala termin płatności na 30 dni od dnia otrzymania faktury;</w:t>
      </w:r>
    </w:p>
    <w:p w:rsidR="005D3CE1" w:rsidRPr="00B83739" w:rsidRDefault="0047065C"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 </w:t>
      </w:r>
      <w:r w:rsidR="005D3CE1" w:rsidRPr="00B83739">
        <w:rPr>
          <w:rFonts w:asciiTheme="minorHAnsi" w:hAnsiTheme="minorHAnsi" w:cstheme="minorHAnsi"/>
          <w:sz w:val="22"/>
          <w:szCs w:val="22"/>
        </w:rPr>
        <w:t>Wykonawca wystawia faktury za każdy miesiąc wykonywanej usługi</w:t>
      </w:r>
      <w:r w:rsidR="0034379A">
        <w:rPr>
          <w:rFonts w:asciiTheme="minorHAnsi" w:hAnsiTheme="minorHAnsi" w:cstheme="minorHAnsi"/>
          <w:sz w:val="22"/>
          <w:szCs w:val="22"/>
        </w:rPr>
        <w:t xml:space="preserve">. Podstawą </w:t>
      </w:r>
      <w:r w:rsidR="001303C3">
        <w:rPr>
          <w:rFonts w:asciiTheme="minorHAnsi" w:hAnsiTheme="minorHAnsi" w:cstheme="minorHAnsi"/>
          <w:sz w:val="22"/>
          <w:szCs w:val="22"/>
        </w:rPr>
        <w:br/>
      </w:r>
      <w:r w:rsidR="0034379A">
        <w:rPr>
          <w:rFonts w:asciiTheme="minorHAnsi" w:hAnsiTheme="minorHAnsi" w:cstheme="minorHAnsi"/>
          <w:sz w:val="22"/>
          <w:szCs w:val="22"/>
        </w:rPr>
        <w:t>do dokonania płatności za przedstawioną fakturę będzie protokół odbioru usługi podpisywany każdorazowo (co miesiąc) przez Zamawiającego i Wykonawcę lub osoby przez nich upoważnione;</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Wykonawca zobowiązany jest do zapewnienia właściwych warunków socjalnych dla podległych pracowników ochrony realizujących zadania ochronne, które mają bezpośredni wpływ na wykonywanie zadań ochronnych (możliwość odpoczynku pomiędzy kolejnymi zmianami, spożycia posiłku itp.);</w:t>
      </w:r>
    </w:p>
    <w:p w:rsidR="0047065C"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Wykonawca zobowiązany jest dostosować na własny koszt udostępnione pomieszczenia do zorganizowania w nim </w:t>
      </w:r>
      <w:r w:rsidR="0047065C" w:rsidRPr="00B83739">
        <w:rPr>
          <w:rFonts w:asciiTheme="minorHAnsi" w:hAnsiTheme="minorHAnsi" w:cstheme="minorHAnsi"/>
          <w:sz w:val="22"/>
          <w:szCs w:val="22"/>
        </w:rPr>
        <w:t xml:space="preserve">portierni. </w:t>
      </w:r>
      <w:r w:rsidRPr="00B83739">
        <w:rPr>
          <w:rFonts w:asciiTheme="minorHAnsi" w:hAnsiTheme="minorHAnsi" w:cstheme="minorHAnsi"/>
          <w:sz w:val="22"/>
          <w:szCs w:val="22"/>
        </w:rPr>
        <w:t>Wszelkie niezbędne prace musz</w:t>
      </w:r>
      <w:r w:rsidR="0047065C" w:rsidRPr="00B83739">
        <w:rPr>
          <w:rFonts w:asciiTheme="minorHAnsi" w:hAnsiTheme="minorHAnsi" w:cstheme="minorHAnsi"/>
          <w:sz w:val="22"/>
          <w:szCs w:val="22"/>
        </w:rPr>
        <w:t xml:space="preserve">ą być uzgodnione </w:t>
      </w:r>
      <w:r w:rsidR="001303C3">
        <w:rPr>
          <w:rFonts w:asciiTheme="minorHAnsi" w:hAnsiTheme="minorHAnsi" w:cstheme="minorHAnsi"/>
          <w:sz w:val="22"/>
          <w:szCs w:val="22"/>
        </w:rPr>
        <w:br/>
      </w:r>
      <w:bookmarkStart w:id="0" w:name="_GoBack"/>
      <w:bookmarkEnd w:id="0"/>
      <w:r w:rsidR="0047065C" w:rsidRPr="00B83739">
        <w:rPr>
          <w:rFonts w:asciiTheme="minorHAnsi" w:hAnsiTheme="minorHAnsi" w:cstheme="minorHAnsi"/>
          <w:sz w:val="22"/>
          <w:szCs w:val="22"/>
        </w:rPr>
        <w:t>z Zamawiającym;</w:t>
      </w:r>
    </w:p>
    <w:p w:rsidR="005D3CE1" w:rsidRPr="00B83739" w:rsidRDefault="0047065C" w:rsidP="00F65A44">
      <w:pPr>
        <w:pStyle w:val="02"/>
        <w:rPr>
          <w:rFonts w:asciiTheme="minorHAnsi" w:hAnsiTheme="minorHAnsi" w:cstheme="minorHAnsi"/>
          <w:sz w:val="22"/>
          <w:szCs w:val="22"/>
        </w:rPr>
      </w:pPr>
      <w:r w:rsidRPr="00B83739">
        <w:rPr>
          <w:rFonts w:asciiTheme="minorHAnsi" w:hAnsiTheme="minorHAnsi" w:cstheme="minorHAnsi"/>
          <w:sz w:val="22"/>
          <w:szCs w:val="22"/>
        </w:rPr>
        <w:t xml:space="preserve"> </w:t>
      </w:r>
      <w:r w:rsidR="005D3CE1" w:rsidRPr="00B83739">
        <w:rPr>
          <w:rFonts w:asciiTheme="minorHAnsi" w:hAnsiTheme="minorHAnsi" w:cstheme="minorHAnsi"/>
          <w:sz w:val="22"/>
          <w:szCs w:val="22"/>
        </w:rPr>
        <w:t xml:space="preserve">w ciągu 10 dni </w:t>
      </w:r>
      <w:r w:rsidRPr="00B83739">
        <w:rPr>
          <w:rFonts w:asciiTheme="minorHAnsi" w:hAnsiTheme="minorHAnsi" w:cstheme="minorHAnsi"/>
          <w:sz w:val="22"/>
          <w:szCs w:val="22"/>
        </w:rPr>
        <w:t xml:space="preserve">przed </w:t>
      </w:r>
      <w:r w:rsidR="005D3CE1" w:rsidRPr="00B83739">
        <w:rPr>
          <w:rFonts w:asciiTheme="minorHAnsi" w:hAnsiTheme="minorHAnsi" w:cstheme="minorHAnsi"/>
          <w:sz w:val="22"/>
          <w:szCs w:val="22"/>
        </w:rPr>
        <w:t>rozpoczęci</w:t>
      </w:r>
      <w:r w:rsidRPr="00B83739">
        <w:rPr>
          <w:rFonts w:asciiTheme="minorHAnsi" w:hAnsiTheme="minorHAnsi" w:cstheme="minorHAnsi"/>
          <w:sz w:val="22"/>
          <w:szCs w:val="22"/>
        </w:rPr>
        <w:t>em</w:t>
      </w:r>
      <w:r w:rsidR="005D3CE1" w:rsidRPr="00B83739">
        <w:rPr>
          <w:rFonts w:asciiTheme="minorHAnsi" w:hAnsiTheme="minorHAnsi" w:cstheme="minorHAnsi"/>
          <w:sz w:val="22"/>
          <w:szCs w:val="22"/>
        </w:rPr>
        <w:t xml:space="preserve"> </w:t>
      </w:r>
      <w:r w:rsidR="0034379A">
        <w:rPr>
          <w:rFonts w:asciiTheme="minorHAnsi" w:hAnsiTheme="minorHAnsi" w:cstheme="minorHAnsi"/>
          <w:sz w:val="22"/>
          <w:szCs w:val="22"/>
        </w:rPr>
        <w:t xml:space="preserve">realizacji </w:t>
      </w:r>
      <w:r w:rsidR="005D3CE1" w:rsidRPr="00B83739">
        <w:rPr>
          <w:rFonts w:asciiTheme="minorHAnsi" w:hAnsiTheme="minorHAnsi" w:cstheme="minorHAnsi"/>
          <w:sz w:val="22"/>
          <w:szCs w:val="22"/>
        </w:rPr>
        <w:t>zadań ochronnych Wykonawca na podstawie otrzyman</w:t>
      </w:r>
      <w:r w:rsidR="0034379A">
        <w:rPr>
          <w:rFonts w:asciiTheme="minorHAnsi" w:hAnsiTheme="minorHAnsi" w:cstheme="minorHAnsi"/>
          <w:sz w:val="22"/>
          <w:szCs w:val="22"/>
        </w:rPr>
        <w:t>ych</w:t>
      </w:r>
      <w:r w:rsidR="005D3CE1" w:rsidRPr="00B83739">
        <w:rPr>
          <w:rFonts w:asciiTheme="minorHAnsi" w:hAnsiTheme="minorHAnsi" w:cstheme="minorHAnsi"/>
          <w:sz w:val="22"/>
          <w:szCs w:val="22"/>
        </w:rPr>
        <w:t xml:space="preserve"> od </w:t>
      </w:r>
      <w:r w:rsidR="0034379A">
        <w:rPr>
          <w:rFonts w:asciiTheme="minorHAnsi" w:hAnsiTheme="minorHAnsi" w:cstheme="minorHAnsi"/>
          <w:sz w:val="22"/>
          <w:szCs w:val="22"/>
        </w:rPr>
        <w:t>Zamawiającego informacji dotyczących systemu ochrony</w:t>
      </w:r>
      <w:r w:rsidR="005D3CE1" w:rsidRPr="00B83739">
        <w:rPr>
          <w:rFonts w:asciiTheme="minorHAnsi" w:hAnsiTheme="minorHAnsi" w:cstheme="minorHAnsi"/>
          <w:sz w:val="22"/>
          <w:szCs w:val="22"/>
        </w:rPr>
        <w:t xml:space="preserve"> oprac</w:t>
      </w:r>
      <w:r w:rsidRPr="00B83739">
        <w:rPr>
          <w:rFonts w:asciiTheme="minorHAnsi" w:hAnsiTheme="minorHAnsi" w:cstheme="minorHAnsi"/>
          <w:sz w:val="22"/>
          <w:szCs w:val="22"/>
        </w:rPr>
        <w:t xml:space="preserve">uje przy współudziale </w:t>
      </w:r>
      <w:r w:rsidR="0034379A">
        <w:rPr>
          <w:rFonts w:asciiTheme="minorHAnsi" w:hAnsiTheme="minorHAnsi" w:cstheme="minorHAnsi"/>
          <w:sz w:val="22"/>
          <w:szCs w:val="22"/>
        </w:rPr>
        <w:t>przedstawiciela Zamawiającego</w:t>
      </w:r>
      <w:r w:rsidRPr="00B83739">
        <w:rPr>
          <w:rFonts w:asciiTheme="minorHAnsi" w:hAnsiTheme="minorHAnsi" w:cstheme="minorHAnsi"/>
          <w:sz w:val="22"/>
          <w:szCs w:val="22"/>
        </w:rPr>
        <w:t xml:space="preserve"> </w:t>
      </w:r>
      <w:r w:rsidR="005D3CE1" w:rsidRPr="00B83739">
        <w:rPr>
          <w:rFonts w:asciiTheme="minorHAnsi" w:hAnsiTheme="minorHAnsi" w:cstheme="minorHAnsi"/>
          <w:sz w:val="22"/>
          <w:szCs w:val="22"/>
        </w:rPr>
        <w:t xml:space="preserve">„Instrukcję ochrony </w:t>
      </w:r>
      <w:r w:rsidR="0034379A">
        <w:rPr>
          <w:rFonts w:asciiTheme="minorHAnsi" w:hAnsiTheme="minorHAnsi" w:cstheme="minorHAnsi"/>
          <w:sz w:val="22"/>
          <w:szCs w:val="22"/>
        </w:rPr>
        <w:t>kompleksu</w:t>
      </w:r>
      <w:r w:rsidR="005D3CE1" w:rsidRPr="00B83739">
        <w:rPr>
          <w:rFonts w:asciiTheme="minorHAnsi" w:hAnsiTheme="minorHAnsi" w:cstheme="minorHAnsi"/>
          <w:sz w:val="22"/>
          <w:szCs w:val="22"/>
        </w:rPr>
        <w:t xml:space="preserve">" zawierającą część </w:t>
      </w:r>
      <w:r w:rsidRPr="00B83739">
        <w:rPr>
          <w:rFonts w:asciiTheme="minorHAnsi" w:hAnsiTheme="minorHAnsi" w:cstheme="minorHAnsi"/>
          <w:sz w:val="22"/>
          <w:szCs w:val="22"/>
        </w:rPr>
        <w:t>opisową</w:t>
      </w:r>
      <w:r w:rsidR="005D3CE1" w:rsidRPr="00B83739">
        <w:rPr>
          <w:rFonts w:asciiTheme="minorHAnsi" w:hAnsiTheme="minorHAnsi" w:cstheme="minorHAnsi"/>
          <w:sz w:val="22"/>
          <w:szCs w:val="22"/>
        </w:rPr>
        <w:t xml:space="preserve"> </w:t>
      </w:r>
      <w:r w:rsidR="0034379A">
        <w:rPr>
          <w:rFonts w:asciiTheme="minorHAnsi" w:hAnsiTheme="minorHAnsi" w:cstheme="minorHAnsi"/>
          <w:sz w:val="22"/>
          <w:szCs w:val="22"/>
        </w:rPr>
        <w:t xml:space="preserve">i </w:t>
      </w:r>
      <w:r w:rsidR="005D3CE1" w:rsidRPr="00B83739">
        <w:rPr>
          <w:rFonts w:asciiTheme="minorHAnsi" w:hAnsiTheme="minorHAnsi" w:cstheme="minorHAnsi"/>
          <w:sz w:val="22"/>
          <w:szCs w:val="22"/>
        </w:rPr>
        <w:t xml:space="preserve">graficzną </w:t>
      </w:r>
      <w:r w:rsidR="0034379A">
        <w:rPr>
          <w:rFonts w:asciiTheme="minorHAnsi" w:hAnsiTheme="minorHAnsi" w:cstheme="minorHAnsi"/>
          <w:sz w:val="22"/>
          <w:szCs w:val="22"/>
        </w:rPr>
        <w:t>niezbędną do realizacji zadań ochronnych</w:t>
      </w:r>
      <w:r w:rsidR="005D3CE1" w:rsidRPr="00B83739">
        <w:rPr>
          <w:rFonts w:asciiTheme="minorHAnsi" w:hAnsiTheme="minorHAnsi" w:cstheme="minorHAnsi"/>
          <w:sz w:val="22"/>
          <w:szCs w:val="22"/>
        </w:rPr>
        <w:t xml:space="preserve">. Wykonawca zobowiązuje się do umieszczenia w Instrukcji ochrony </w:t>
      </w:r>
      <w:r w:rsidR="0034379A">
        <w:rPr>
          <w:rFonts w:asciiTheme="minorHAnsi" w:hAnsiTheme="minorHAnsi" w:cstheme="minorHAnsi"/>
          <w:sz w:val="22"/>
          <w:szCs w:val="22"/>
        </w:rPr>
        <w:t>kompleks</w:t>
      </w:r>
      <w:r w:rsidR="005D3CE1" w:rsidRPr="00B83739">
        <w:rPr>
          <w:rFonts w:asciiTheme="minorHAnsi" w:hAnsiTheme="minorHAnsi" w:cstheme="minorHAnsi"/>
          <w:sz w:val="22"/>
          <w:szCs w:val="22"/>
        </w:rPr>
        <w:t xml:space="preserve">u wszystkich wytycznych przekazanych przez </w:t>
      </w:r>
      <w:r w:rsidR="0034379A">
        <w:rPr>
          <w:rFonts w:asciiTheme="minorHAnsi" w:hAnsiTheme="minorHAnsi" w:cstheme="minorHAnsi"/>
          <w:sz w:val="22"/>
          <w:szCs w:val="22"/>
        </w:rPr>
        <w:t>Zamawiającego;</w:t>
      </w:r>
    </w:p>
    <w:p w:rsidR="001303C3" w:rsidRDefault="005D3CE1" w:rsidP="00A56006">
      <w:pPr>
        <w:pStyle w:val="02"/>
        <w:rPr>
          <w:rFonts w:asciiTheme="minorHAnsi" w:hAnsiTheme="minorHAnsi" w:cstheme="minorHAnsi"/>
          <w:sz w:val="22"/>
          <w:szCs w:val="22"/>
        </w:rPr>
      </w:pPr>
      <w:r w:rsidRPr="001303C3">
        <w:rPr>
          <w:rFonts w:asciiTheme="minorHAnsi" w:hAnsiTheme="minorHAnsi" w:cstheme="minorHAnsi"/>
          <w:sz w:val="22"/>
          <w:szCs w:val="22"/>
        </w:rPr>
        <w:t>zagwarantowania stałego składu osobowego zespołu pracowników realizujących w imieniu</w:t>
      </w:r>
      <w:r w:rsidR="001303C3">
        <w:rPr>
          <w:rFonts w:asciiTheme="minorHAnsi" w:hAnsiTheme="minorHAnsi" w:cstheme="minorHAnsi"/>
          <w:sz w:val="22"/>
          <w:szCs w:val="22"/>
        </w:rPr>
        <w:t xml:space="preserve"> Wykonawcy przedmiot zamówienia;</w:t>
      </w:r>
      <w:r w:rsidRPr="001303C3">
        <w:rPr>
          <w:rFonts w:asciiTheme="minorHAnsi" w:hAnsiTheme="minorHAnsi" w:cstheme="minorHAnsi"/>
          <w:sz w:val="22"/>
          <w:szCs w:val="22"/>
        </w:rPr>
        <w:t xml:space="preserve"> </w:t>
      </w:r>
    </w:p>
    <w:p w:rsidR="005D3CE1" w:rsidRPr="001303C3" w:rsidRDefault="005D3CE1" w:rsidP="00A56006">
      <w:pPr>
        <w:pStyle w:val="02"/>
        <w:rPr>
          <w:rFonts w:asciiTheme="minorHAnsi" w:hAnsiTheme="minorHAnsi" w:cstheme="minorHAnsi"/>
          <w:sz w:val="22"/>
          <w:szCs w:val="22"/>
        </w:rPr>
      </w:pPr>
      <w:r w:rsidRPr="001303C3">
        <w:rPr>
          <w:rFonts w:asciiTheme="minorHAnsi" w:hAnsiTheme="minorHAnsi" w:cstheme="minorHAnsi"/>
          <w:sz w:val="22"/>
          <w:szCs w:val="22"/>
        </w:rPr>
        <w:t xml:space="preserve">Wykonawca zobowiązuje się pod rygorem odpowiedzialności karnej zachować w tajemnicy wszelkie informacje, które mają </w:t>
      </w:r>
      <w:r w:rsidR="001303C3">
        <w:rPr>
          <w:rFonts w:asciiTheme="minorHAnsi" w:hAnsiTheme="minorHAnsi" w:cstheme="minorHAnsi"/>
          <w:sz w:val="22"/>
          <w:szCs w:val="22"/>
        </w:rPr>
        <w:t xml:space="preserve">istotny </w:t>
      </w:r>
      <w:r w:rsidRPr="001303C3">
        <w:rPr>
          <w:rFonts w:asciiTheme="minorHAnsi" w:hAnsiTheme="minorHAnsi" w:cstheme="minorHAnsi"/>
          <w:sz w:val="22"/>
          <w:szCs w:val="22"/>
        </w:rPr>
        <w:t xml:space="preserve">wpływ na stan bezpieczeństwa </w:t>
      </w:r>
      <w:r w:rsidR="001303C3">
        <w:rPr>
          <w:rFonts w:asciiTheme="minorHAnsi" w:hAnsiTheme="minorHAnsi" w:cstheme="minorHAnsi"/>
          <w:sz w:val="22"/>
          <w:szCs w:val="22"/>
        </w:rPr>
        <w:t>ochranianego kompleksu</w:t>
      </w:r>
      <w:r w:rsidRPr="001303C3">
        <w:rPr>
          <w:rFonts w:asciiTheme="minorHAnsi" w:hAnsiTheme="minorHAnsi" w:cstheme="minorHAnsi"/>
          <w:sz w:val="22"/>
          <w:szCs w:val="22"/>
        </w:rPr>
        <w:t>;</w:t>
      </w:r>
    </w:p>
    <w:p w:rsidR="005D3CE1" w:rsidRPr="00B83739" w:rsidRDefault="005D3CE1" w:rsidP="00F65A44">
      <w:pPr>
        <w:pStyle w:val="02"/>
        <w:rPr>
          <w:rFonts w:asciiTheme="minorHAnsi" w:hAnsiTheme="minorHAnsi" w:cstheme="minorHAnsi"/>
          <w:sz w:val="22"/>
          <w:szCs w:val="22"/>
        </w:rPr>
      </w:pPr>
      <w:r w:rsidRPr="00B83739">
        <w:rPr>
          <w:rFonts w:asciiTheme="minorHAnsi" w:hAnsiTheme="minorHAnsi" w:cstheme="minorHAnsi"/>
          <w:sz w:val="22"/>
          <w:szCs w:val="22"/>
        </w:rPr>
        <w:t>w przypadku wprowadzenia w życie zmian aktów normatywnych w zakresie ochrony informacji niejawnych zobowiązuje się do dostosowania sposobu realizacji przedmiotu zamówienia do wymagań zawartych w nowo wprowadzonych przepisach;</w:t>
      </w:r>
    </w:p>
    <w:p w:rsidR="005D3CE1" w:rsidRPr="00B83739" w:rsidRDefault="001303C3" w:rsidP="00F65A44">
      <w:pPr>
        <w:pStyle w:val="02"/>
        <w:rPr>
          <w:rFonts w:asciiTheme="minorHAnsi" w:hAnsiTheme="minorHAnsi" w:cstheme="minorHAnsi"/>
          <w:sz w:val="22"/>
          <w:szCs w:val="22"/>
        </w:rPr>
      </w:pPr>
      <w:r>
        <w:rPr>
          <w:rFonts w:asciiTheme="minorHAnsi" w:hAnsiTheme="minorHAnsi" w:cstheme="minorHAnsi"/>
          <w:sz w:val="22"/>
          <w:szCs w:val="22"/>
        </w:rPr>
        <w:t xml:space="preserve">Wykonawca </w:t>
      </w:r>
      <w:r w:rsidR="005D3CE1" w:rsidRPr="00B83739">
        <w:rPr>
          <w:rFonts w:asciiTheme="minorHAnsi" w:hAnsiTheme="minorHAnsi" w:cstheme="minorHAnsi"/>
          <w:sz w:val="22"/>
          <w:szCs w:val="22"/>
        </w:rPr>
        <w:t>zobowiązuje się do pouczenia przed rozpoczęciem realizacji usługi wszystkich pracowników zatrudnionych przy realizacji przedmiotu niniejszej umowy o zasadac</w:t>
      </w:r>
      <w:r>
        <w:rPr>
          <w:rFonts w:asciiTheme="minorHAnsi" w:hAnsiTheme="minorHAnsi" w:cstheme="minorHAnsi"/>
          <w:sz w:val="22"/>
          <w:szCs w:val="22"/>
        </w:rPr>
        <w:t>h ochrony informacji niejawnych.</w:t>
      </w:r>
    </w:p>
    <w:p w:rsidR="005D3CE1" w:rsidRPr="00B83739" w:rsidRDefault="005D3CE1" w:rsidP="00F65A44">
      <w:pPr>
        <w:pStyle w:val="01"/>
        <w:numPr>
          <w:ilvl w:val="0"/>
          <w:numId w:val="0"/>
        </w:numPr>
        <w:spacing w:line="276" w:lineRule="auto"/>
        <w:rPr>
          <w:rFonts w:asciiTheme="minorHAnsi" w:hAnsiTheme="minorHAnsi" w:cstheme="minorHAnsi"/>
          <w:sz w:val="22"/>
          <w:szCs w:val="22"/>
        </w:rPr>
      </w:pPr>
    </w:p>
    <w:p w:rsidR="00E6086E" w:rsidRPr="00B83739" w:rsidRDefault="00E6086E" w:rsidP="00F65A44">
      <w:pPr>
        <w:pStyle w:val="01"/>
        <w:numPr>
          <w:ilvl w:val="0"/>
          <w:numId w:val="0"/>
        </w:numPr>
        <w:spacing w:line="276" w:lineRule="auto"/>
        <w:rPr>
          <w:rFonts w:asciiTheme="minorHAnsi" w:hAnsiTheme="minorHAnsi" w:cstheme="minorHAnsi"/>
          <w:sz w:val="22"/>
          <w:szCs w:val="22"/>
        </w:rPr>
      </w:pPr>
    </w:p>
    <w:p w:rsidR="00E6086E" w:rsidRPr="00B83739" w:rsidRDefault="00E6086E" w:rsidP="00F65A44">
      <w:pPr>
        <w:pStyle w:val="01"/>
        <w:numPr>
          <w:ilvl w:val="0"/>
          <w:numId w:val="0"/>
        </w:numPr>
        <w:spacing w:line="276" w:lineRule="auto"/>
        <w:rPr>
          <w:rFonts w:asciiTheme="minorHAnsi" w:hAnsiTheme="minorHAnsi" w:cstheme="minorHAnsi"/>
          <w:sz w:val="22"/>
          <w:szCs w:val="22"/>
        </w:rPr>
      </w:pPr>
    </w:p>
    <w:p w:rsidR="0029267D" w:rsidRPr="00B83739" w:rsidRDefault="0029267D" w:rsidP="00F65A44">
      <w:pPr>
        <w:pStyle w:val="01"/>
        <w:numPr>
          <w:ilvl w:val="0"/>
          <w:numId w:val="0"/>
        </w:numPr>
        <w:spacing w:line="276" w:lineRule="auto"/>
        <w:ind w:right="1938"/>
        <w:jc w:val="right"/>
        <w:rPr>
          <w:rFonts w:asciiTheme="minorHAnsi" w:hAnsiTheme="minorHAnsi" w:cstheme="minorHAnsi"/>
          <w:sz w:val="22"/>
          <w:szCs w:val="22"/>
        </w:rPr>
      </w:pPr>
    </w:p>
    <w:sectPr w:rsidR="0029267D" w:rsidRPr="00B83739" w:rsidSect="001303C3">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201" w:rsidRDefault="00BA5201" w:rsidP="00F051CA">
      <w:pPr>
        <w:spacing w:after="0" w:line="240" w:lineRule="auto"/>
      </w:pPr>
      <w:r>
        <w:separator/>
      </w:r>
    </w:p>
  </w:endnote>
  <w:endnote w:type="continuationSeparator" w:id="0">
    <w:p w:rsidR="00BA5201" w:rsidRDefault="00BA5201" w:rsidP="00F0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146467473"/>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202445" w:rsidRPr="00202445" w:rsidRDefault="00202445">
            <w:pPr>
              <w:pStyle w:val="Stopka"/>
              <w:jc w:val="right"/>
              <w:rPr>
                <w:rFonts w:ascii="Arial" w:hAnsi="Arial" w:cs="Arial"/>
                <w:sz w:val="20"/>
                <w:szCs w:val="20"/>
              </w:rPr>
            </w:pPr>
            <w:r w:rsidRPr="00202445">
              <w:rPr>
                <w:rFonts w:ascii="Arial" w:hAnsi="Arial" w:cs="Arial"/>
                <w:sz w:val="20"/>
                <w:szCs w:val="20"/>
              </w:rPr>
              <w:t xml:space="preserve">Strona </w:t>
            </w:r>
            <w:r w:rsidRPr="00202445">
              <w:rPr>
                <w:rFonts w:ascii="Arial" w:hAnsi="Arial" w:cs="Arial"/>
                <w:bCs/>
                <w:sz w:val="20"/>
                <w:szCs w:val="20"/>
              </w:rPr>
              <w:fldChar w:fldCharType="begin"/>
            </w:r>
            <w:r w:rsidRPr="00202445">
              <w:rPr>
                <w:rFonts w:ascii="Arial" w:hAnsi="Arial" w:cs="Arial"/>
                <w:bCs/>
                <w:sz w:val="20"/>
                <w:szCs w:val="20"/>
              </w:rPr>
              <w:instrText>PAGE</w:instrText>
            </w:r>
            <w:r w:rsidRPr="00202445">
              <w:rPr>
                <w:rFonts w:ascii="Arial" w:hAnsi="Arial" w:cs="Arial"/>
                <w:bCs/>
                <w:sz w:val="20"/>
                <w:szCs w:val="20"/>
              </w:rPr>
              <w:fldChar w:fldCharType="separate"/>
            </w:r>
            <w:r w:rsidR="001303C3">
              <w:rPr>
                <w:rFonts w:ascii="Arial" w:hAnsi="Arial" w:cs="Arial"/>
                <w:bCs/>
                <w:noProof/>
                <w:sz w:val="20"/>
                <w:szCs w:val="20"/>
              </w:rPr>
              <w:t>9</w:t>
            </w:r>
            <w:r w:rsidRPr="00202445">
              <w:rPr>
                <w:rFonts w:ascii="Arial" w:hAnsi="Arial" w:cs="Arial"/>
                <w:bCs/>
                <w:sz w:val="20"/>
                <w:szCs w:val="20"/>
              </w:rPr>
              <w:fldChar w:fldCharType="end"/>
            </w:r>
            <w:r w:rsidRPr="00202445">
              <w:rPr>
                <w:rFonts w:ascii="Arial" w:hAnsi="Arial" w:cs="Arial"/>
                <w:sz w:val="20"/>
                <w:szCs w:val="20"/>
              </w:rPr>
              <w:t xml:space="preserve"> z </w:t>
            </w:r>
            <w:r w:rsidRPr="00202445">
              <w:rPr>
                <w:rFonts w:ascii="Arial" w:hAnsi="Arial" w:cs="Arial"/>
                <w:bCs/>
                <w:sz w:val="20"/>
                <w:szCs w:val="20"/>
              </w:rPr>
              <w:fldChar w:fldCharType="begin"/>
            </w:r>
            <w:r w:rsidRPr="00202445">
              <w:rPr>
                <w:rFonts w:ascii="Arial" w:hAnsi="Arial" w:cs="Arial"/>
                <w:bCs/>
                <w:sz w:val="20"/>
                <w:szCs w:val="20"/>
              </w:rPr>
              <w:instrText>NUMPAGES</w:instrText>
            </w:r>
            <w:r w:rsidRPr="00202445">
              <w:rPr>
                <w:rFonts w:ascii="Arial" w:hAnsi="Arial" w:cs="Arial"/>
                <w:bCs/>
                <w:sz w:val="20"/>
                <w:szCs w:val="20"/>
              </w:rPr>
              <w:fldChar w:fldCharType="separate"/>
            </w:r>
            <w:r w:rsidR="001303C3">
              <w:rPr>
                <w:rFonts w:ascii="Arial" w:hAnsi="Arial" w:cs="Arial"/>
                <w:bCs/>
                <w:noProof/>
                <w:sz w:val="20"/>
                <w:szCs w:val="20"/>
              </w:rPr>
              <w:t>9</w:t>
            </w:r>
            <w:r w:rsidRPr="00202445">
              <w:rPr>
                <w:rFonts w:ascii="Arial" w:hAnsi="Arial" w:cs="Arial"/>
                <w:bCs/>
                <w:sz w:val="20"/>
                <w:szCs w:val="20"/>
              </w:rPr>
              <w:fldChar w:fldCharType="end"/>
            </w:r>
          </w:p>
        </w:sdtContent>
      </w:sdt>
    </w:sdtContent>
  </w:sdt>
  <w:p w:rsidR="00202445" w:rsidRDefault="002024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201" w:rsidRDefault="00BA5201" w:rsidP="00F051CA">
      <w:pPr>
        <w:spacing w:after="0" w:line="240" w:lineRule="auto"/>
      </w:pPr>
      <w:r>
        <w:separator/>
      </w:r>
    </w:p>
  </w:footnote>
  <w:footnote w:type="continuationSeparator" w:id="0">
    <w:p w:rsidR="00BA5201" w:rsidRDefault="00BA5201" w:rsidP="00F05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02DD39"/>
    <w:multiLevelType w:val="hybridMultilevel"/>
    <w:tmpl w:val="D278A8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3435D1"/>
    <w:multiLevelType w:val="hybridMultilevel"/>
    <w:tmpl w:val="35788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DA7227"/>
    <w:multiLevelType w:val="singleLevel"/>
    <w:tmpl w:val="E06AE8CA"/>
    <w:lvl w:ilvl="0">
      <w:start w:val="1"/>
      <w:numFmt w:val="decimal"/>
      <w:lvlText w:val="%1)"/>
      <w:lvlJc w:val="left"/>
      <w:pPr>
        <w:ind w:left="426" w:firstLine="0"/>
      </w:pPr>
      <w:rPr>
        <w:rFonts w:ascii="Arial" w:hAnsi="Arial" w:cs="Arial" w:hint="default"/>
        <w:b/>
      </w:rPr>
    </w:lvl>
  </w:abstractNum>
  <w:abstractNum w:abstractNumId="3" w15:restartNumberingAfterBreak="0">
    <w:nsid w:val="732B1368"/>
    <w:multiLevelType w:val="hybridMultilevel"/>
    <w:tmpl w:val="3078D8E2"/>
    <w:lvl w:ilvl="0" w:tplc="D7EAC05E">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7B1B183A"/>
    <w:multiLevelType w:val="hybridMultilevel"/>
    <w:tmpl w:val="DDBC0704"/>
    <w:lvl w:ilvl="0" w:tplc="D902E0D8">
      <w:start w:val="1"/>
      <w:numFmt w:val="decimal"/>
      <w:pStyle w:val="01"/>
      <w:lvlText w:val="%1."/>
      <w:lvlJc w:val="left"/>
      <w:pPr>
        <w:ind w:left="720" w:hanging="360"/>
      </w:pPr>
    </w:lvl>
    <w:lvl w:ilvl="1" w:tplc="68921C92">
      <w:start w:val="1"/>
      <w:numFmt w:val="decimal"/>
      <w:pStyle w:val="02"/>
      <w:lvlText w:val="%2)"/>
      <w:lvlJc w:val="left"/>
      <w:pPr>
        <w:ind w:left="1440" w:hanging="360"/>
      </w:pPr>
    </w:lvl>
    <w:lvl w:ilvl="2" w:tplc="680C25D8">
      <w:start w:val="1"/>
      <w:numFmt w:val="lowerLetter"/>
      <w:pStyle w:val="03"/>
      <w:lvlText w:val="%3)"/>
      <w:lvlJc w:val="left"/>
      <w:pPr>
        <w:ind w:left="2160" w:hanging="180"/>
      </w:pPr>
    </w:lvl>
    <w:lvl w:ilvl="3" w:tplc="104C834C">
      <w:start w:val="1"/>
      <w:numFmt w:val="bullet"/>
      <w:pStyle w:val="04"/>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26"/>
    <w:rsid w:val="00024562"/>
    <w:rsid w:val="00085E5A"/>
    <w:rsid w:val="000B5C86"/>
    <w:rsid w:val="000C546E"/>
    <w:rsid w:val="001303C3"/>
    <w:rsid w:val="001464A5"/>
    <w:rsid w:val="00202445"/>
    <w:rsid w:val="0020761B"/>
    <w:rsid w:val="00220C2F"/>
    <w:rsid w:val="00224205"/>
    <w:rsid w:val="00256912"/>
    <w:rsid w:val="002824DA"/>
    <w:rsid w:val="0029267D"/>
    <w:rsid w:val="002C1DB6"/>
    <w:rsid w:val="00322A3C"/>
    <w:rsid w:val="0034379A"/>
    <w:rsid w:val="00387601"/>
    <w:rsid w:val="00390D30"/>
    <w:rsid w:val="0039379B"/>
    <w:rsid w:val="00451C2F"/>
    <w:rsid w:val="0047065C"/>
    <w:rsid w:val="0047777F"/>
    <w:rsid w:val="004934E7"/>
    <w:rsid w:val="004A6D7E"/>
    <w:rsid w:val="005538AF"/>
    <w:rsid w:val="0058512E"/>
    <w:rsid w:val="005A5421"/>
    <w:rsid w:val="005B2E77"/>
    <w:rsid w:val="005D30AD"/>
    <w:rsid w:val="005D3CE1"/>
    <w:rsid w:val="00670A88"/>
    <w:rsid w:val="006B6559"/>
    <w:rsid w:val="006F4ADC"/>
    <w:rsid w:val="00710583"/>
    <w:rsid w:val="00743EC2"/>
    <w:rsid w:val="007F41C1"/>
    <w:rsid w:val="00835969"/>
    <w:rsid w:val="00857797"/>
    <w:rsid w:val="008A054B"/>
    <w:rsid w:val="0090330C"/>
    <w:rsid w:val="009910D5"/>
    <w:rsid w:val="009A0FB1"/>
    <w:rsid w:val="009A1826"/>
    <w:rsid w:val="00A015A0"/>
    <w:rsid w:val="00A22D4E"/>
    <w:rsid w:val="00A37BD2"/>
    <w:rsid w:val="00A616F4"/>
    <w:rsid w:val="00B148AD"/>
    <w:rsid w:val="00B35A82"/>
    <w:rsid w:val="00B431A0"/>
    <w:rsid w:val="00B62A45"/>
    <w:rsid w:val="00B83739"/>
    <w:rsid w:val="00BA5201"/>
    <w:rsid w:val="00BB08F3"/>
    <w:rsid w:val="00C1725C"/>
    <w:rsid w:val="00C22F19"/>
    <w:rsid w:val="00C90FFF"/>
    <w:rsid w:val="00CA56DF"/>
    <w:rsid w:val="00CC37E7"/>
    <w:rsid w:val="00D8404A"/>
    <w:rsid w:val="00D9136D"/>
    <w:rsid w:val="00DA22DF"/>
    <w:rsid w:val="00E220CC"/>
    <w:rsid w:val="00E6086E"/>
    <w:rsid w:val="00E74D2F"/>
    <w:rsid w:val="00EA465E"/>
    <w:rsid w:val="00EA59EE"/>
    <w:rsid w:val="00F051CA"/>
    <w:rsid w:val="00F121CD"/>
    <w:rsid w:val="00F15A2C"/>
    <w:rsid w:val="00F65A44"/>
    <w:rsid w:val="00FA0797"/>
    <w:rsid w:val="00FB120E"/>
    <w:rsid w:val="00FD7D2A"/>
    <w:rsid w:val="00FE41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DECCE"/>
  <w15:docId w15:val="{18E09D7B-06DE-460A-B508-C1E8AE6C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A1826"/>
    <w:pPr>
      <w:ind w:left="720"/>
      <w:contextualSpacing/>
    </w:pPr>
  </w:style>
  <w:style w:type="character" w:customStyle="1" w:styleId="FontStyle61">
    <w:name w:val="Font Style61"/>
    <w:uiPriority w:val="99"/>
    <w:rsid w:val="009A1826"/>
    <w:rPr>
      <w:rFonts w:ascii="Arial" w:hAnsi="Arial" w:cs="Arial"/>
      <w:sz w:val="20"/>
      <w:szCs w:val="20"/>
    </w:rPr>
  </w:style>
  <w:style w:type="paragraph" w:customStyle="1" w:styleId="01">
    <w:name w:val="01"/>
    <w:basedOn w:val="Akapitzlist"/>
    <w:link w:val="01Znak"/>
    <w:qFormat/>
    <w:rsid w:val="00FA0797"/>
    <w:pPr>
      <w:numPr>
        <w:numId w:val="1"/>
      </w:numPr>
      <w:spacing w:before="120" w:after="0" w:line="240" w:lineRule="auto"/>
      <w:ind w:left="425" w:hanging="425"/>
      <w:contextualSpacing w:val="0"/>
      <w:jc w:val="both"/>
    </w:pPr>
    <w:rPr>
      <w:rFonts w:ascii="Arial" w:hAnsi="Arial" w:cs="Arial"/>
      <w:sz w:val="24"/>
      <w:szCs w:val="24"/>
    </w:rPr>
  </w:style>
  <w:style w:type="paragraph" w:customStyle="1" w:styleId="Default">
    <w:name w:val="Default"/>
    <w:rsid w:val="00FA079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basedOn w:val="Domylnaczcionkaakapitu"/>
    <w:link w:val="Akapitzlist"/>
    <w:uiPriority w:val="34"/>
    <w:rsid w:val="00FA0797"/>
  </w:style>
  <w:style w:type="character" w:customStyle="1" w:styleId="01Znak">
    <w:name w:val="01 Znak"/>
    <w:basedOn w:val="AkapitzlistZnak"/>
    <w:link w:val="01"/>
    <w:rsid w:val="00FA0797"/>
    <w:rPr>
      <w:rFonts w:ascii="Arial" w:hAnsi="Arial" w:cs="Arial"/>
      <w:sz w:val="24"/>
      <w:szCs w:val="24"/>
    </w:rPr>
  </w:style>
  <w:style w:type="paragraph" w:customStyle="1" w:styleId="02">
    <w:name w:val="02"/>
    <w:basedOn w:val="Akapitzlist"/>
    <w:link w:val="02Znak"/>
    <w:qFormat/>
    <w:rsid w:val="00EA465E"/>
    <w:pPr>
      <w:numPr>
        <w:ilvl w:val="1"/>
        <w:numId w:val="1"/>
      </w:numPr>
      <w:spacing w:before="120" w:after="0"/>
      <w:ind w:left="992" w:hanging="567"/>
      <w:contextualSpacing w:val="0"/>
      <w:jc w:val="both"/>
    </w:pPr>
    <w:rPr>
      <w:rFonts w:ascii="Arial" w:hAnsi="Arial" w:cs="Arial"/>
      <w:sz w:val="24"/>
      <w:szCs w:val="24"/>
    </w:rPr>
  </w:style>
  <w:style w:type="paragraph" w:styleId="Tekstprzypisudolnego">
    <w:name w:val="footnote text"/>
    <w:basedOn w:val="Normalny"/>
    <w:link w:val="TekstprzypisudolnegoZnak"/>
    <w:uiPriority w:val="99"/>
    <w:semiHidden/>
    <w:unhideWhenUsed/>
    <w:rsid w:val="00F051CA"/>
    <w:pPr>
      <w:spacing w:after="0" w:line="240" w:lineRule="auto"/>
    </w:pPr>
    <w:rPr>
      <w:sz w:val="20"/>
      <w:szCs w:val="20"/>
    </w:rPr>
  </w:style>
  <w:style w:type="character" w:customStyle="1" w:styleId="02Znak">
    <w:name w:val="02 Znak"/>
    <w:basedOn w:val="AkapitzlistZnak"/>
    <w:link w:val="02"/>
    <w:rsid w:val="00EA465E"/>
    <w:rPr>
      <w:rFonts w:ascii="Arial" w:hAnsi="Arial" w:cs="Arial"/>
      <w:sz w:val="24"/>
      <w:szCs w:val="24"/>
    </w:rPr>
  </w:style>
  <w:style w:type="character" w:customStyle="1" w:styleId="TekstprzypisudolnegoZnak">
    <w:name w:val="Tekst przypisu dolnego Znak"/>
    <w:basedOn w:val="Domylnaczcionkaakapitu"/>
    <w:link w:val="Tekstprzypisudolnego"/>
    <w:uiPriority w:val="99"/>
    <w:semiHidden/>
    <w:rsid w:val="00F051CA"/>
    <w:rPr>
      <w:sz w:val="20"/>
      <w:szCs w:val="20"/>
    </w:rPr>
  </w:style>
  <w:style w:type="character" w:styleId="Odwoanieprzypisudolnego">
    <w:name w:val="footnote reference"/>
    <w:basedOn w:val="Domylnaczcionkaakapitu"/>
    <w:uiPriority w:val="99"/>
    <w:semiHidden/>
    <w:unhideWhenUsed/>
    <w:rsid w:val="00F051CA"/>
    <w:rPr>
      <w:vertAlign w:val="superscript"/>
    </w:rPr>
  </w:style>
  <w:style w:type="paragraph" w:customStyle="1" w:styleId="03">
    <w:name w:val="03"/>
    <w:basedOn w:val="02"/>
    <w:link w:val="03Znak"/>
    <w:qFormat/>
    <w:rsid w:val="00D9136D"/>
    <w:pPr>
      <w:numPr>
        <w:ilvl w:val="2"/>
      </w:numPr>
      <w:spacing w:line="240" w:lineRule="auto"/>
      <w:ind w:left="1559" w:hanging="567"/>
    </w:pPr>
  </w:style>
  <w:style w:type="paragraph" w:customStyle="1" w:styleId="04">
    <w:name w:val="04"/>
    <w:basedOn w:val="03"/>
    <w:link w:val="04Znak"/>
    <w:qFormat/>
    <w:rsid w:val="00D9136D"/>
    <w:pPr>
      <w:numPr>
        <w:ilvl w:val="3"/>
      </w:numPr>
      <w:ind w:left="1985" w:hanging="425"/>
    </w:pPr>
  </w:style>
  <w:style w:type="character" w:customStyle="1" w:styleId="03Znak">
    <w:name w:val="03 Znak"/>
    <w:basedOn w:val="02Znak"/>
    <w:link w:val="03"/>
    <w:rsid w:val="00D9136D"/>
    <w:rPr>
      <w:rFonts w:ascii="Arial" w:hAnsi="Arial" w:cs="Arial"/>
      <w:sz w:val="24"/>
      <w:szCs w:val="24"/>
    </w:rPr>
  </w:style>
  <w:style w:type="paragraph" w:customStyle="1" w:styleId="Style16">
    <w:name w:val="Style16"/>
    <w:basedOn w:val="Normalny"/>
    <w:uiPriority w:val="99"/>
    <w:rsid w:val="00F15A2C"/>
    <w:pPr>
      <w:widowControl w:val="0"/>
      <w:autoSpaceDE w:val="0"/>
      <w:autoSpaceDN w:val="0"/>
      <w:adjustRightInd w:val="0"/>
      <w:spacing w:after="0" w:line="252" w:lineRule="exact"/>
      <w:ind w:hanging="442"/>
      <w:jc w:val="both"/>
    </w:pPr>
    <w:rPr>
      <w:rFonts w:ascii="Arial" w:eastAsia="Times New Roman" w:hAnsi="Arial" w:cs="Arial"/>
      <w:sz w:val="24"/>
      <w:szCs w:val="24"/>
      <w:lang w:eastAsia="pl-PL"/>
    </w:rPr>
  </w:style>
  <w:style w:type="character" w:customStyle="1" w:styleId="04Znak">
    <w:name w:val="04 Znak"/>
    <w:basedOn w:val="03Znak"/>
    <w:link w:val="04"/>
    <w:rsid w:val="00D9136D"/>
    <w:rPr>
      <w:rFonts w:ascii="Arial" w:hAnsi="Arial" w:cs="Arial"/>
      <w:sz w:val="24"/>
      <w:szCs w:val="24"/>
    </w:rPr>
  </w:style>
  <w:style w:type="paragraph" w:styleId="Nagwek">
    <w:name w:val="header"/>
    <w:basedOn w:val="Normalny"/>
    <w:link w:val="NagwekZnak"/>
    <w:uiPriority w:val="99"/>
    <w:unhideWhenUsed/>
    <w:rsid w:val="00202445"/>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202445"/>
  </w:style>
  <w:style w:type="paragraph" w:styleId="Stopka">
    <w:name w:val="footer"/>
    <w:basedOn w:val="Normalny"/>
    <w:link w:val="StopkaZnak"/>
    <w:uiPriority w:val="99"/>
    <w:unhideWhenUsed/>
    <w:rsid w:val="00202445"/>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02445"/>
  </w:style>
  <w:style w:type="paragraph" w:styleId="Tekstdymka">
    <w:name w:val="Balloon Text"/>
    <w:basedOn w:val="Normalny"/>
    <w:link w:val="TekstdymkaZnak"/>
    <w:uiPriority w:val="99"/>
    <w:semiHidden/>
    <w:unhideWhenUsed/>
    <w:rsid w:val="00E608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0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D40D-C061-4973-BA5F-202E2E268FD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48BE6F8-72EB-4111-AB02-9FF696B3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3389</Words>
  <Characters>20337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Zelman</dc:creator>
  <cp:lastModifiedBy>Słabosz Wojciech</cp:lastModifiedBy>
  <cp:revision>10</cp:revision>
  <cp:lastPrinted>2015-10-08T12:43:00Z</cp:lastPrinted>
  <dcterms:created xsi:type="dcterms:W3CDTF">2021-04-14T10:18:00Z</dcterms:created>
  <dcterms:modified xsi:type="dcterms:W3CDTF">2021-04-14T11:35:00Z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b80ec491-fabf-4532-aa82-e92d86683aee</vt:lpwstr>
  </property>
  <property fmtid="{D5CDD505-2E9C-101B-9397-08002B2CF9AE}" pid="3" name="bjSaver">
    <vt:lpwstr>sWJp1JLxyumBRkcOK3P3HtVB1Nuu4jsH</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