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CEF080" w14:textId="77777777" w:rsidR="009774D7" w:rsidRPr="001076EB" w:rsidRDefault="009774D7" w:rsidP="009774D7">
      <w:pPr>
        <w:autoSpaceDE w:val="0"/>
        <w:autoSpaceDN w:val="0"/>
        <w:adjustRightInd w:val="0"/>
        <w:spacing w:after="0" w:line="240" w:lineRule="auto"/>
        <w:jc w:val="both"/>
        <w:rPr>
          <w:rFonts w:ascii="Cambria" w:eastAsia="Calibri" w:hAnsi="Cambria" w:cs="Calibri"/>
          <w:bCs/>
          <w:sz w:val="24"/>
          <w:szCs w:val="24"/>
        </w:rPr>
      </w:pPr>
      <w:r w:rsidRPr="001076EB">
        <w:rPr>
          <w:rFonts w:ascii="Cambria" w:eastAsia="Calibri" w:hAnsi="Cambria" w:cs="Calibri"/>
          <w:bCs/>
          <w:sz w:val="24"/>
          <w:szCs w:val="24"/>
        </w:rPr>
        <w:t>Załącznik nr 1 - Klauzula RODO Wykonawcy</w:t>
      </w:r>
    </w:p>
    <w:p w14:paraId="32ED0CF5" w14:textId="77777777" w:rsidR="009774D7" w:rsidRPr="001076EB" w:rsidRDefault="009774D7" w:rsidP="009774D7">
      <w:pPr>
        <w:autoSpaceDE w:val="0"/>
        <w:autoSpaceDN w:val="0"/>
        <w:adjustRightInd w:val="0"/>
        <w:spacing w:after="0" w:line="240" w:lineRule="auto"/>
        <w:jc w:val="both"/>
        <w:rPr>
          <w:rFonts w:ascii="Cambria" w:eastAsia="Calibri" w:hAnsi="Cambria" w:cs="Calibri"/>
          <w:bCs/>
          <w:sz w:val="24"/>
          <w:szCs w:val="24"/>
        </w:rPr>
      </w:pPr>
    </w:p>
    <w:p w14:paraId="4B16DE28" w14:textId="77777777" w:rsidR="009774D7" w:rsidRPr="001076EB" w:rsidRDefault="009774D7" w:rsidP="009774D7">
      <w:pPr>
        <w:autoSpaceDE w:val="0"/>
        <w:autoSpaceDN w:val="0"/>
        <w:adjustRightInd w:val="0"/>
        <w:spacing w:after="0" w:line="240" w:lineRule="auto"/>
        <w:rPr>
          <w:rFonts w:ascii="Cambria" w:hAnsi="Cambria" w:cs="Calibri"/>
          <w:b/>
          <w:sz w:val="24"/>
          <w:szCs w:val="24"/>
        </w:rPr>
      </w:pPr>
      <w:r w:rsidRPr="001076EB">
        <w:rPr>
          <w:rFonts w:ascii="Cambria" w:hAnsi="Cambria" w:cs="Calibri"/>
          <w:b/>
          <w:sz w:val="24"/>
          <w:szCs w:val="24"/>
        </w:rPr>
        <w:t>Informacja przeznaczona dla osób uprawnionych do zawarcia umowy</w:t>
      </w:r>
    </w:p>
    <w:p w14:paraId="4755857D"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Administratorem danych osobowych osób uprawnionych do zawarcia Umowy jest ………………………. z siedzibą w …………………..</w:t>
      </w:r>
    </w:p>
    <w:p w14:paraId="36EEE7E6"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Kontakt z inspektorem ochrony danych: Inspektor ochrony danych ………………………………….., adres e-mail: ………………………………</w:t>
      </w:r>
    </w:p>
    <w:p w14:paraId="06433415"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Dane osobowe będą przetwarzane w celu realizacji Umowy, a także – w zakresie prawnie usprawiedliwionego interesu administratora – w celu oceny ryzyka związanego z zawarciem umowy, w celach archiwalnych oraz mogą być przetwarzane w celu ustalenia, dochodzenia lub obrony przed roszczeniami z umowy, na podstawie odpowiednio art. 6 ust. 1 lit. b lub art. 6 ust. 1 lit. f Rozporządzenia Parlamentu Europejskiego i Rady (UE) 2016/679 z dnia 27 kwietnia 2016 roku w sprawie ochrony osób fizycznych w związku z przetwarzaniem danych osobowych i w sprawie swobodnego przepływu takich danych oraz uchylenia dyrektywy 95/46/WE.</w:t>
      </w:r>
    </w:p>
    <w:p w14:paraId="5B31AEB8"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Źródłem danych jest podmiot, z którym zawierana jest Umowa oraz mogą być rejestry ogólnodostępne (CEIDG, KRS). Kategorie przetwarzanych danych obejmują aktualne dane zawarte w wyciągu z tych rejestrów.</w:t>
      </w:r>
    </w:p>
    <w:p w14:paraId="1C089F50"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Dane osobowe mogą być przekazane do państwa trzeciego (Stanów Zjednoczonych Ameryki Północnej) na podstawie decyzji Komisji Europejskiej z 10 lipca 2023 r., stwierdzającej odpowiedni stopień ochrony, zapewniony przez „Ramy ochrony danych UE-USA” (EU-US Data Privacy Framework), w związku z korzystaniem przez administratora z rozwiązań chmurowych dostarczanych przez firmę Microsoft. Wykaz podmiotów, które przystąpiły do programu „Ram ochrony danych UE-USA” dostępny jest pod adresem: Participant Search (dataprivacyframework.gov).</w:t>
      </w:r>
    </w:p>
    <w:p w14:paraId="11D48B12"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Osobie, której dane dotyczą przysługuje prawo żądania dostępu do swoich danych osobowych, ich sprostowania, usunięcia, ograniczenia przetwarzania oraz prawo wniesienia sprzeciwu wobec przetwarzania danych osobowych, chyba że administrator wykaże istnienie ważnych prawnie uzasadnionych podstaw do przetwarzania, nadrzędnych wobec interesów, praw i wolności osoby, której dane dotyczą, lub podstaw do ustalenia, dochodzenia lub obrony roszczeń.</w:t>
      </w:r>
    </w:p>
    <w:p w14:paraId="21E7DE33" w14:textId="586F1893"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 xml:space="preserve">Dane osobowe mogą być udostępnione odbiorcom danych, w szczególności podmiotom świadczącym na zlecenie </w:t>
      </w:r>
      <w:r w:rsidR="004B6E56">
        <w:rPr>
          <w:rFonts w:ascii="Cambria" w:hAnsi="Cambria" w:cs="Calibri"/>
          <w:bCs/>
          <w:sz w:val="24"/>
          <w:szCs w:val="24"/>
        </w:rPr>
        <w:t>Wykonawcy</w:t>
      </w:r>
      <w:r w:rsidRPr="001076EB">
        <w:rPr>
          <w:rFonts w:ascii="Cambria" w:hAnsi="Cambria" w:cs="Calibri"/>
          <w:bCs/>
          <w:sz w:val="24"/>
          <w:szCs w:val="24"/>
        </w:rPr>
        <w:t xml:space="preserve"> usługi informatyczne, prawne, doradcze, audytowe, a także podmiotom i organom, którym jest zobowiązana udostępnić dane osobowe na podstawie powszechnie obowiązujących przepisów prawa.</w:t>
      </w:r>
    </w:p>
    <w:p w14:paraId="574407E4"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Dane osobowe będą przechowywane przez okres niezbędny do realizacji Umowy, a także przez okres archiwizacji, liczony od daty jej wygaśnięcia.</w:t>
      </w:r>
    </w:p>
    <w:p w14:paraId="67EFACF6"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Osobie, której dane dotyczą przysługuje prawo wniesienia skargi do Prezesa Urzędu Ochrony Danych Osobowych.</w:t>
      </w:r>
    </w:p>
    <w:p w14:paraId="70CB5239" w14:textId="77777777" w:rsidR="009774D7" w:rsidRPr="001076EB" w:rsidRDefault="009774D7" w:rsidP="009774D7">
      <w:pPr>
        <w:pStyle w:val="Akapitzlist"/>
        <w:numPr>
          <w:ilvl w:val="0"/>
          <w:numId w:val="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Podanie danych jest dobrowolne lecz niezbędne do zawarcia i wykonywania Umowy.</w:t>
      </w:r>
    </w:p>
    <w:p w14:paraId="431E5463" w14:textId="77777777" w:rsidR="009774D7" w:rsidRPr="001076EB" w:rsidRDefault="009774D7" w:rsidP="009774D7">
      <w:pPr>
        <w:autoSpaceDE w:val="0"/>
        <w:autoSpaceDN w:val="0"/>
        <w:adjustRightInd w:val="0"/>
        <w:spacing w:after="0" w:line="240" w:lineRule="auto"/>
        <w:jc w:val="both"/>
        <w:rPr>
          <w:rFonts w:ascii="Cambria" w:eastAsia="Calibri" w:hAnsi="Cambria" w:cs="Calibri"/>
          <w:bCs/>
          <w:sz w:val="24"/>
          <w:szCs w:val="24"/>
        </w:rPr>
      </w:pPr>
    </w:p>
    <w:p w14:paraId="7D982138" w14:textId="77777777" w:rsidR="009774D7" w:rsidRPr="001076EB" w:rsidRDefault="009774D7" w:rsidP="009774D7">
      <w:pPr>
        <w:autoSpaceDE w:val="0"/>
        <w:autoSpaceDN w:val="0"/>
        <w:adjustRightInd w:val="0"/>
        <w:spacing w:after="0" w:line="240" w:lineRule="auto"/>
        <w:jc w:val="both"/>
        <w:rPr>
          <w:rFonts w:ascii="Cambria" w:hAnsi="Cambria" w:cs="Calibri"/>
          <w:b/>
          <w:bCs/>
          <w:sz w:val="24"/>
          <w:szCs w:val="24"/>
        </w:rPr>
      </w:pPr>
      <w:r w:rsidRPr="001076EB">
        <w:rPr>
          <w:rFonts w:ascii="Cambria" w:hAnsi="Cambria" w:cs="Calibri"/>
          <w:b/>
          <w:bCs/>
          <w:sz w:val="24"/>
          <w:szCs w:val="24"/>
        </w:rPr>
        <w:t>Informacja przeznaczona dla osób wyznaczonych do kontaktu lub nadzoru nad realizacją umowy, których dane osobowe zostały udostępnione Wykonawcy w związku z realizowaną umową ……………….</w:t>
      </w:r>
    </w:p>
    <w:p w14:paraId="503F5794" w14:textId="77777777" w:rsidR="009774D7" w:rsidRPr="001076EB" w:rsidRDefault="009774D7" w:rsidP="009774D7">
      <w:pPr>
        <w:autoSpaceDE w:val="0"/>
        <w:autoSpaceDN w:val="0"/>
        <w:adjustRightInd w:val="0"/>
        <w:spacing w:after="0" w:line="240" w:lineRule="auto"/>
        <w:jc w:val="both"/>
        <w:rPr>
          <w:rFonts w:ascii="Cambria" w:hAnsi="Cambria" w:cs="Calibri"/>
          <w:b/>
          <w:bCs/>
          <w:sz w:val="24"/>
          <w:szCs w:val="24"/>
        </w:rPr>
      </w:pPr>
      <w:r w:rsidRPr="001076EB">
        <w:rPr>
          <w:rFonts w:ascii="Cambria" w:hAnsi="Cambria" w:cs="Calibri"/>
          <w:b/>
          <w:bCs/>
          <w:sz w:val="24"/>
          <w:szCs w:val="24"/>
        </w:rPr>
        <w:t xml:space="preserve">Zgodnie z Rozporządzeniem Parlamentu Europejskiego i Rady (UE) 2016/679 z dnia 27 kwietnia 2016 r. w sprawie ochrony osób  fizycznych w związku z przetwarzaniem danych osobowych i w sprawie swobodnego przepływu takich </w:t>
      </w:r>
      <w:r w:rsidRPr="001076EB">
        <w:rPr>
          <w:rFonts w:ascii="Cambria" w:hAnsi="Cambria" w:cs="Calibri"/>
          <w:b/>
          <w:bCs/>
          <w:sz w:val="24"/>
          <w:szCs w:val="24"/>
        </w:rPr>
        <w:lastRenderedPageBreak/>
        <w:t>danych oraz uchylenia dyrektywy 95/46/WE, zwanego dalej „Rozporządzeniem”, Wykonawca informuje, że:</w:t>
      </w:r>
    </w:p>
    <w:p w14:paraId="290FBAE2" w14:textId="77777777" w:rsidR="009774D7" w:rsidRPr="001076EB" w:rsidRDefault="009774D7" w:rsidP="009774D7">
      <w:pPr>
        <w:autoSpaceDE w:val="0"/>
        <w:autoSpaceDN w:val="0"/>
        <w:adjustRightInd w:val="0"/>
        <w:spacing w:after="0" w:line="240" w:lineRule="auto"/>
        <w:jc w:val="both"/>
        <w:rPr>
          <w:rFonts w:ascii="Cambria" w:hAnsi="Cambria" w:cs="Calibri"/>
          <w:sz w:val="24"/>
          <w:szCs w:val="24"/>
        </w:rPr>
      </w:pPr>
    </w:p>
    <w:p w14:paraId="5B813C14"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Administratorem Pani/Pana danych osobowych jest …………………… z siedzibą w Warszawie, przy ul. ……………………., 00-000 ………………….</w:t>
      </w:r>
    </w:p>
    <w:p w14:paraId="07EAAC27" w14:textId="2A831B4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 xml:space="preserve">Kontakt z inspektorem ochrony danych: Inspektor ochrony danych ………………, ul. ……………………………….., 00-000 ………………….., adres e-mail: </w:t>
      </w:r>
      <w:r w:rsidR="006944B1">
        <w:rPr>
          <w:rFonts w:ascii="Cambria" w:hAnsi="Cambria" w:cs="Calibri"/>
          <w:sz w:val="24"/>
          <w:szCs w:val="24"/>
        </w:rPr>
        <w:t>………………………….</w:t>
      </w:r>
    </w:p>
    <w:p w14:paraId="50DB0253"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będą przetwarzane w celach kontaktu w związku z realizowaną Umową, w celach archiwalnych oraz mogą być przetwarzane w celu ustalenia, dochodzenia lub obrony przed roszczeniami z umowy na podstawie art. 6 ust.1 lit. f Rozporządzenia.</w:t>
      </w:r>
    </w:p>
    <w:p w14:paraId="7CF4FFCB"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Kategorie przetwarzanych danych osobowych obejmują: imię i nazwisko, numer telefonu, adres e-mail.</w:t>
      </w:r>
    </w:p>
    <w:p w14:paraId="5E060030"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mogą być przekazane do państwa trzeciego (Stanów Zjednoczonych Ameryki Północnej) na podstawie decyzji Komisji Europejskiej z 10 lipca 2023 r., stwierdzającej odpowiedni stopień ochrony, zapewniony przez „Ramy ochrony danych UE-USA” (EU-US Data Privacy Framework), w związku z korzystaniem przez administratora z rozwiązań chmurowych dostarczanych przez firmę Microsoft. Wykaz podmiotów, które przystąpiły do programu „Ram ochrony danych UE-USA” dostępny jest pod adresem: Participant Search (dataprivacyframework.gov).</w:t>
      </w:r>
    </w:p>
    <w:p w14:paraId="27420B94"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Przysługuje Pani/Panu prawo dostępu do danych osobowych, ich sprostowania, usunięcia lub ograniczenia przetwarzania, prawo wniesienia sprzeciwu wobec przetwarzania danych, chyba że administrator wykaże istnienie ważnych prawnie uzasadnionych podstaw do przetwarzania, nadrzędnych wobec interesów, praw i wolności osoby, której dane dotyczą, lub podstaw do ustalenia, dochodzenia lub obrony roszczeń.</w:t>
      </w:r>
    </w:p>
    <w:p w14:paraId="2BC2F3F3"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mogą być udostępnione odbiorcom danych, w szczególności podmiotom świadczącym na zlecenie Wykonawcy usługi informatyczne, prawne, doradcze, audytowe, a także podmiotom i organom, którym Wykonawca jest zobowiązany udostępnić dane osobowe na podstawie powszechnie obowiązujących przepisów prawa.</w:t>
      </w:r>
    </w:p>
    <w:p w14:paraId="71157A2E"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będą przechowywane przez okres niezbędny do realizacji Umowy, a także przez okres archiwizacji, liczony od daty jej wygaśnięcia.</w:t>
      </w:r>
    </w:p>
    <w:p w14:paraId="5FFD2CCC"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Przysługuje Pani/Panu prawo wniesienia skargi do Prezesa Urzędu Ochrony Danych Osobowych.</w:t>
      </w:r>
    </w:p>
    <w:p w14:paraId="0EAC7224" w14:textId="77777777" w:rsidR="009774D7" w:rsidRPr="001076EB" w:rsidRDefault="009774D7" w:rsidP="009774D7">
      <w:pPr>
        <w:pStyle w:val="Akapitzlist"/>
        <w:numPr>
          <w:ilvl w:val="0"/>
          <w:numId w:val="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zostały przekazane Wykonawcy przez: ……………………………………</w:t>
      </w:r>
    </w:p>
    <w:p w14:paraId="1ECAD582" w14:textId="77777777" w:rsidR="00DE614A" w:rsidRDefault="00DE614A"/>
    <w:sectPr w:rsidR="00DE614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9496E45"/>
    <w:multiLevelType w:val="hybridMultilevel"/>
    <w:tmpl w:val="1F3209B8"/>
    <w:lvl w:ilvl="0" w:tplc="19402A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763F27DA"/>
    <w:multiLevelType w:val="hybridMultilevel"/>
    <w:tmpl w:val="0A886E2E"/>
    <w:lvl w:ilvl="0" w:tplc="19402A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0617307">
    <w:abstractNumId w:val="1"/>
  </w:num>
  <w:num w:numId="2" w16cid:durableId="444535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4D7"/>
    <w:rsid w:val="0038267D"/>
    <w:rsid w:val="00456E9B"/>
    <w:rsid w:val="004B6E56"/>
    <w:rsid w:val="006944B1"/>
    <w:rsid w:val="00923092"/>
    <w:rsid w:val="009774D7"/>
    <w:rsid w:val="00AC00C0"/>
    <w:rsid w:val="00AC4162"/>
    <w:rsid w:val="00C47C1A"/>
    <w:rsid w:val="00DE614A"/>
    <w:rsid w:val="00ED37BF"/>
    <w:rsid w:val="00FE75B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52201"/>
  <w15:chartTrackingRefBased/>
  <w15:docId w15:val="{A49F2FA9-0435-4D58-8137-95E34B651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774D7"/>
    <w:rPr>
      <w:kern w:val="0"/>
      <w14:ligatures w14:val="none"/>
    </w:rPr>
  </w:style>
  <w:style w:type="paragraph" w:styleId="Nagwek1">
    <w:name w:val="heading 1"/>
    <w:basedOn w:val="Normalny"/>
    <w:next w:val="Normalny"/>
    <w:link w:val="Nagwek1Znak"/>
    <w:uiPriority w:val="9"/>
    <w:qFormat/>
    <w:rsid w:val="009774D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9774D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9774D7"/>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9774D7"/>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9774D7"/>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9774D7"/>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9774D7"/>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9774D7"/>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9774D7"/>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774D7"/>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9774D7"/>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9774D7"/>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9774D7"/>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9774D7"/>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9774D7"/>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9774D7"/>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9774D7"/>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9774D7"/>
    <w:rPr>
      <w:rFonts w:eastAsiaTheme="majorEastAsia" w:cstheme="majorBidi"/>
      <w:color w:val="272727" w:themeColor="text1" w:themeTint="D8"/>
    </w:rPr>
  </w:style>
  <w:style w:type="paragraph" w:styleId="Tytu">
    <w:name w:val="Title"/>
    <w:basedOn w:val="Normalny"/>
    <w:next w:val="Normalny"/>
    <w:link w:val="TytuZnak"/>
    <w:uiPriority w:val="10"/>
    <w:qFormat/>
    <w:rsid w:val="009774D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9774D7"/>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9774D7"/>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9774D7"/>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9774D7"/>
    <w:pPr>
      <w:spacing w:before="160"/>
      <w:jc w:val="center"/>
    </w:pPr>
    <w:rPr>
      <w:i/>
      <w:iCs/>
      <w:color w:val="404040" w:themeColor="text1" w:themeTint="BF"/>
    </w:rPr>
  </w:style>
  <w:style w:type="character" w:customStyle="1" w:styleId="CytatZnak">
    <w:name w:val="Cytat Znak"/>
    <w:basedOn w:val="Domylnaczcionkaakapitu"/>
    <w:link w:val="Cytat"/>
    <w:uiPriority w:val="29"/>
    <w:rsid w:val="009774D7"/>
    <w:rPr>
      <w:i/>
      <w:iCs/>
      <w:color w:val="404040" w:themeColor="text1" w:themeTint="BF"/>
    </w:rPr>
  </w:style>
  <w:style w:type="paragraph" w:styleId="Akapitzlist">
    <w:name w:val="List Paragraph"/>
    <w:aliases w:val="Preambuła,Podsis rysunku,ISCG Numerowanie,lp1,List Paragraph2,L1,Numerowanie,List Paragraph,2 heading,A_wyliczenie,K-P_odwolanie,Akapit z listą5,maz_wyliczenie,opis dzialania,Bullet Number,List Paragraph1,lp11,List Paragraph11,Bullet 1"/>
    <w:basedOn w:val="Normalny"/>
    <w:link w:val="AkapitzlistZnak"/>
    <w:uiPriority w:val="34"/>
    <w:qFormat/>
    <w:rsid w:val="009774D7"/>
    <w:pPr>
      <w:ind w:left="720"/>
      <w:contextualSpacing/>
    </w:pPr>
  </w:style>
  <w:style w:type="character" w:styleId="Wyrnienieintensywne">
    <w:name w:val="Intense Emphasis"/>
    <w:basedOn w:val="Domylnaczcionkaakapitu"/>
    <w:uiPriority w:val="21"/>
    <w:qFormat/>
    <w:rsid w:val="009774D7"/>
    <w:rPr>
      <w:i/>
      <w:iCs/>
      <w:color w:val="2F5496" w:themeColor="accent1" w:themeShade="BF"/>
    </w:rPr>
  </w:style>
  <w:style w:type="paragraph" w:styleId="Cytatintensywny">
    <w:name w:val="Intense Quote"/>
    <w:basedOn w:val="Normalny"/>
    <w:next w:val="Normalny"/>
    <w:link w:val="CytatintensywnyZnak"/>
    <w:uiPriority w:val="30"/>
    <w:qFormat/>
    <w:rsid w:val="009774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9774D7"/>
    <w:rPr>
      <w:i/>
      <w:iCs/>
      <w:color w:val="2F5496" w:themeColor="accent1" w:themeShade="BF"/>
    </w:rPr>
  </w:style>
  <w:style w:type="character" w:styleId="Odwoanieintensywne">
    <w:name w:val="Intense Reference"/>
    <w:basedOn w:val="Domylnaczcionkaakapitu"/>
    <w:uiPriority w:val="32"/>
    <w:qFormat/>
    <w:rsid w:val="009774D7"/>
    <w:rPr>
      <w:b/>
      <w:bCs/>
      <w:smallCaps/>
      <w:color w:val="2F5496" w:themeColor="accent1" w:themeShade="BF"/>
      <w:spacing w:val="5"/>
    </w:rPr>
  </w:style>
  <w:style w:type="character" w:customStyle="1" w:styleId="AkapitzlistZnak">
    <w:name w:val="Akapit z listą Znak"/>
    <w:aliases w:val="Preambuła Znak,Podsis rysunku Znak,ISCG Numerowanie Znak,lp1 Znak,List Paragraph2 Znak,L1 Znak,Numerowanie Znak,List Paragraph Znak,2 heading Znak,A_wyliczenie Znak,K-P_odwolanie Znak,Akapit z listą5 Znak,maz_wyliczenie Znak"/>
    <w:link w:val="Akapitzlist"/>
    <w:uiPriority w:val="34"/>
    <w:qFormat/>
    <w:locked/>
    <w:rsid w:val="009774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775</Words>
  <Characters>4656</Characters>
  <Application>Microsoft Office Word</Application>
  <DocSecurity>0</DocSecurity>
  <Lines>38</Lines>
  <Paragraphs>10</Paragraphs>
  <ScaleCrop>false</ScaleCrop>
  <Company/>
  <LinksUpToDate>false</LinksUpToDate>
  <CharactersWithSpaces>5421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Masłowska - Szudrowicz</dc:creator>
  <cp:keywords/>
  <dc:description/>
  <cp:lastModifiedBy>Monika Masłowska - Szudrowicz</cp:lastModifiedBy>
  <cp:revision>4</cp:revision>
  <cp:lastPrinted>2025-03-13T09:26:00Z</cp:lastPrinted>
  <dcterms:created xsi:type="dcterms:W3CDTF">2025-03-12T12:27:00Z</dcterms:created>
  <dcterms:modified xsi:type="dcterms:W3CDTF">2025-03-13T09:27:00Z</dcterms:modified>
</cp:coreProperties>
</file>